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1F1" w:rsidRPr="00F867F6" w:rsidRDefault="00810650" w:rsidP="00F521F1">
      <w:pPr>
        <w:rPr>
          <w:sz w:val="32"/>
          <w:szCs w:val="24"/>
          <w:lang w:val="es-AR"/>
        </w:rPr>
      </w:pP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r>
        <w:rPr>
          <w:sz w:val="32"/>
          <w:szCs w:val="24"/>
          <w:lang w:val="es-AR"/>
        </w:rPr>
        <w:tab/>
      </w: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jc w:val="center"/>
        <w:rPr>
          <w:sz w:val="24"/>
          <w:szCs w:val="24"/>
          <w:lang w:val="es-AR"/>
        </w:rPr>
      </w:pPr>
      <w:r w:rsidRPr="00031E2A">
        <w:rPr>
          <w:sz w:val="24"/>
          <w:szCs w:val="24"/>
          <w:lang w:val="es-AR"/>
        </w:rPr>
        <w:t>Universidad Nacional de Rosario</w:t>
      </w:r>
    </w:p>
    <w:p w:rsidR="00F521F1" w:rsidRDefault="00F521F1" w:rsidP="00F521F1">
      <w:pPr>
        <w:jc w:val="center"/>
        <w:rPr>
          <w:sz w:val="24"/>
          <w:szCs w:val="24"/>
          <w:lang w:val="es-AR"/>
        </w:rPr>
      </w:pPr>
    </w:p>
    <w:p w:rsidR="00F521F1" w:rsidRDefault="00F521F1" w:rsidP="00F521F1">
      <w:pPr>
        <w:jc w:val="center"/>
        <w:rPr>
          <w:sz w:val="24"/>
          <w:szCs w:val="24"/>
          <w:lang w:val="es-AR"/>
        </w:rPr>
      </w:pPr>
      <w:r>
        <w:rPr>
          <w:sz w:val="24"/>
          <w:szCs w:val="24"/>
          <w:lang w:val="es-AR"/>
        </w:rPr>
        <w:t>Facultad de Filosofía y Letras</w:t>
      </w:r>
    </w:p>
    <w:p w:rsidR="00F521F1" w:rsidRDefault="00F521F1" w:rsidP="00F521F1">
      <w:pPr>
        <w:jc w:val="center"/>
        <w:rPr>
          <w:sz w:val="24"/>
          <w:szCs w:val="24"/>
          <w:lang w:val="es-AR"/>
        </w:rPr>
      </w:pPr>
    </w:p>
    <w:p w:rsidR="00F521F1" w:rsidRDefault="00F521F1" w:rsidP="00F521F1">
      <w:pPr>
        <w:jc w:val="center"/>
        <w:rPr>
          <w:sz w:val="24"/>
          <w:szCs w:val="24"/>
          <w:lang w:val="es-AR"/>
        </w:rPr>
      </w:pPr>
      <w:r>
        <w:rPr>
          <w:sz w:val="24"/>
          <w:szCs w:val="24"/>
          <w:lang w:val="es-AR"/>
        </w:rPr>
        <w:t>Doctorado en Humanidades con Orientación en Lingüística</w:t>
      </w:r>
    </w:p>
    <w:p w:rsidR="00F521F1" w:rsidRPr="001053FE" w:rsidRDefault="00F521F1" w:rsidP="00F521F1">
      <w:pPr>
        <w:jc w:val="center"/>
        <w:rPr>
          <w:sz w:val="24"/>
          <w:szCs w:val="24"/>
        </w:rPr>
      </w:pPr>
    </w:p>
    <w:p w:rsidR="00F521F1" w:rsidRPr="000A14A6" w:rsidRDefault="00F521F1" w:rsidP="00F521F1">
      <w:pPr>
        <w:jc w:val="center"/>
        <w:rPr>
          <w:sz w:val="24"/>
          <w:szCs w:val="24"/>
        </w:rPr>
      </w:pPr>
      <w:r w:rsidRPr="000A14A6">
        <w:rPr>
          <w:sz w:val="24"/>
          <w:szCs w:val="24"/>
        </w:rPr>
        <w:t>2016</w:t>
      </w:r>
    </w:p>
    <w:p w:rsidR="00F521F1" w:rsidRPr="000A14A6" w:rsidRDefault="00F521F1" w:rsidP="00F521F1">
      <w:pPr>
        <w:jc w:val="center"/>
        <w:rPr>
          <w:sz w:val="24"/>
          <w:szCs w:val="24"/>
        </w:rPr>
      </w:pPr>
    </w:p>
    <w:p w:rsidR="00F521F1" w:rsidRPr="000A14A6" w:rsidRDefault="00F521F1" w:rsidP="00F521F1">
      <w:pPr>
        <w:jc w:val="center"/>
        <w:rPr>
          <w:sz w:val="24"/>
          <w:szCs w:val="24"/>
        </w:rPr>
      </w:pPr>
    </w:p>
    <w:p w:rsidR="00F521F1" w:rsidRPr="00F521F1" w:rsidRDefault="00F521F1" w:rsidP="00F521F1">
      <w:pPr>
        <w:jc w:val="center"/>
        <w:rPr>
          <w:sz w:val="24"/>
          <w:szCs w:val="24"/>
        </w:rPr>
      </w:pPr>
      <w:r w:rsidRPr="00F521F1">
        <w:rPr>
          <w:sz w:val="24"/>
          <w:szCs w:val="24"/>
        </w:rPr>
        <w:t>Adriana Elsa Podestá</w:t>
      </w:r>
    </w:p>
    <w:p w:rsidR="00F521F1" w:rsidRPr="00F521F1" w:rsidRDefault="00F521F1" w:rsidP="00F521F1">
      <w:pPr>
        <w:jc w:val="center"/>
        <w:rPr>
          <w:sz w:val="24"/>
          <w:szCs w:val="24"/>
        </w:rPr>
      </w:pPr>
    </w:p>
    <w:p w:rsidR="00F521F1" w:rsidRPr="00F521F1" w:rsidRDefault="00F521F1" w:rsidP="00F521F1">
      <w:pPr>
        <w:jc w:val="center"/>
        <w:rPr>
          <w:sz w:val="24"/>
          <w:szCs w:val="24"/>
        </w:rPr>
      </w:pPr>
      <w:r w:rsidRPr="00F521F1">
        <w:rPr>
          <w:sz w:val="24"/>
          <w:szCs w:val="24"/>
        </w:rPr>
        <w:t>Tesis doctoral</w:t>
      </w:r>
    </w:p>
    <w:p w:rsidR="00F521F1" w:rsidRPr="00F521F1" w:rsidRDefault="00F521F1" w:rsidP="00F521F1">
      <w:pPr>
        <w:jc w:val="center"/>
        <w:rPr>
          <w:sz w:val="24"/>
          <w:szCs w:val="24"/>
        </w:rPr>
      </w:pPr>
    </w:p>
    <w:p w:rsidR="00F521F1" w:rsidRPr="00F521F1" w:rsidRDefault="00F521F1" w:rsidP="00F521F1">
      <w:pPr>
        <w:jc w:val="center"/>
        <w:rPr>
          <w:sz w:val="24"/>
          <w:szCs w:val="24"/>
        </w:rPr>
      </w:pPr>
    </w:p>
    <w:p w:rsidR="00F521F1" w:rsidRPr="001053FE" w:rsidRDefault="00F521F1" w:rsidP="00F521F1">
      <w:pPr>
        <w:jc w:val="center"/>
        <w:rPr>
          <w:i/>
          <w:sz w:val="24"/>
          <w:szCs w:val="24"/>
          <w:lang w:val="es-AR"/>
        </w:rPr>
      </w:pPr>
      <w:r w:rsidRPr="001053FE">
        <w:rPr>
          <w:i/>
          <w:sz w:val="24"/>
          <w:szCs w:val="24"/>
          <w:lang w:val="es-AR"/>
        </w:rPr>
        <w:t>La representación discursiva de la pobreza hoy en la televisión argentina</w:t>
      </w: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sz w:val="24"/>
          <w:szCs w:val="24"/>
          <w:lang w:val="es-AR"/>
        </w:rPr>
      </w:pPr>
      <w:r>
        <w:rPr>
          <w:sz w:val="24"/>
          <w:szCs w:val="24"/>
          <w:lang w:val="es-AR"/>
        </w:rPr>
        <w:t>Directora de Tesis: Dra. María Laura Pardo</w:t>
      </w:r>
    </w:p>
    <w:p w:rsidR="00F521F1" w:rsidRDefault="00F521F1">
      <w:pPr>
        <w:rPr>
          <w:sz w:val="24"/>
          <w:szCs w:val="24"/>
          <w:lang w:val="es-AR"/>
        </w:rPr>
      </w:pPr>
      <w:r>
        <w:rPr>
          <w:sz w:val="24"/>
          <w:szCs w:val="24"/>
          <w:lang w:val="es-AR"/>
        </w:rPr>
        <w:br w:type="page"/>
      </w:r>
    </w:p>
    <w:p w:rsidR="00F521F1" w:rsidRDefault="00F521F1" w:rsidP="00F521F1">
      <w:pPr>
        <w:rPr>
          <w:sz w:val="24"/>
          <w:szCs w:val="24"/>
          <w:lang w:val="es-AR"/>
        </w:rPr>
      </w:pPr>
    </w:p>
    <w:p w:rsidR="00F521F1" w:rsidRDefault="00F521F1" w:rsidP="00F521F1">
      <w:pPr>
        <w:rPr>
          <w:sz w:val="24"/>
          <w:szCs w:val="24"/>
          <w:lang w:val="es-AR"/>
        </w:rPr>
      </w:pPr>
    </w:p>
    <w:p w:rsidR="00F521F1" w:rsidRDefault="00F521F1" w:rsidP="00F521F1">
      <w:pPr>
        <w:rPr>
          <w:b/>
          <w:sz w:val="24"/>
          <w:szCs w:val="24"/>
          <w:lang w:val="es-AR"/>
        </w:rPr>
      </w:pPr>
      <w:r>
        <w:rPr>
          <w:b/>
          <w:sz w:val="24"/>
          <w:szCs w:val="24"/>
          <w:lang w:val="es-AR"/>
        </w:rPr>
        <w:t>AGRADECIMIENTOS</w:t>
      </w:r>
    </w:p>
    <w:p w:rsidR="0077502E" w:rsidRDefault="0077502E" w:rsidP="00F521F1">
      <w:pPr>
        <w:rPr>
          <w:b/>
          <w:sz w:val="24"/>
          <w:szCs w:val="24"/>
          <w:lang w:val="es-AR"/>
        </w:rPr>
      </w:pPr>
    </w:p>
    <w:p w:rsidR="00530937" w:rsidRPr="00E92DC7" w:rsidRDefault="00530937" w:rsidP="00F521F1">
      <w:pPr>
        <w:rPr>
          <w:b/>
          <w:sz w:val="24"/>
          <w:szCs w:val="24"/>
          <w:lang w:val="es-AR"/>
        </w:rPr>
      </w:pPr>
    </w:p>
    <w:p w:rsidR="00F521F1" w:rsidRDefault="00F521F1" w:rsidP="00F521F1">
      <w:pPr>
        <w:spacing w:line="480" w:lineRule="auto"/>
        <w:jc w:val="both"/>
        <w:rPr>
          <w:sz w:val="24"/>
          <w:szCs w:val="24"/>
          <w:lang w:val="es-AR"/>
        </w:rPr>
      </w:pPr>
      <w:r>
        <w:rPr>
          <w:sz w:val="24"/>
          <w:szCs w:val="24"/>
          <w:lang w:val="es-AR"/>
        </w:rPr>
        <w:t>Deseo agradecer a quienes de distinta manera colaboraron en el proceso de producción de esta tesis que es el resultado de varios años de estudio, esfuerzo y dedicación.</w:t>
      </w:r>
    </w:p>
    <w:p w:rsidR="00F521F1" w:rsidRDefault="00F521F1" w:rsidP="00F521F1">
      <w:pPr>
        <w:spacing w:line="480" w:lineRule="auto"/>
        <w:jc w:val="both"/>
        <w:rPr>
          <w:sz w:val="24"/>
          <w:szCs w:val="24"/>
          <w:lang w:val="es-AR"/>
        </w:rPr>
      </w:pPr>
      <w:r>
        <w:rPr>
          <w:sz w:val="24"/>
          <w:szCs w:val="24"/>
          <w:lang w:val="es-AR"/>
        </w:rPr>
        <w:t xml:space="preserve">En primer lugar, a la Doctora María Laura Pardo quien con sus observaciones, sus comentarios y su atención fue no </w:t>
      </w:r>
      <w:r w:rsidR="00834EC0">
        <w:rPr>
          <w:sz w:val="24"/>
          <w:szCs w:val="24"/>
          <w:lang w:val="es-AR"/>
        </w:rPr>
        <w:t>solo</w:t>
      </w:r>
      <w:r>
        <w:rPr>
          <w:sz w:val="24"/>
          <w:szCs w:val="24"/>
          <w:lang w:val="es-AR"/>
        </w:rPr>
        <w:t xml:space="preserve"> la guía de este trabajo, sino también un ejemplo de pasión por el estudio y la investigación.</w:t>
      </w:r>
      <w:r w:rsidR="006B52FA">
        <w:rPr>
          <w:sz w:val="24"/>
          <w:szCs w:val="24"/>
          <w:lang w:val="es-AR"/>
        </w:rPr>
        <w:t xml:space="preserve"> Su preocupación por los problem</w:t>
      </w:r>
      <w:r w:rsidR="00374DEE">
        <w:rPr>
          <w:sz w:val="24"/>
          <w:szCs w:val="24"/>
          <w:lang w:val="es-AR"/>
        </w:rPr>
        <w:t xml:space="preserve">as sociales la llevó </w:t>
      </w:r>
      <w:r>
        <w:rPr>
          <w:sz w:val="24"/>
          <w:szCs w:val="24"/>
          <w:lang w:val="es-AR"/>
        </w:rPr>
        <w:t xml:space="preserve"> a elaborar teoría a partir de la Lingüística y a demostrar que el cambio es posible si se desarrolla una mente crítica que permite una lectura profunda de los discursos que circulan en nuestra sociedad. Su método, que es el empleado en esta tesis, conjuga la dimensión lingüística con la dimensión social concibiendo al discurso como una práctica social, posición a la que adhiero con convicción.</w:t>
      </w:r>
    </w:p>
    <w:p w:rsidR="00F521F1" w:rsidRDefault="00F521F1" w:rsidP="00F521F1">
      <w:pPr>
        <w:spacing w:line="480" w:lineRule="auto"/>
        <w:jc w:val="both"/>
        <w:rPr>
          <w:sz w:val="24"/>
          <w:szCs w:val="24"/>
          <w:lang w:val="es-AR"/>
        </w:rPr>
      </w:pPr>
      <w:r>
        <w:rPr>
          <w:sz w:val="24"/>
          <w:szCs w:val="24"/>
          <w:lang w:val="es-AR"/>
        </w:rPr>
        <w:t>A los integrantes de la Red Latinoamericana d</w:t>
      </w:r>
      <w:r w:rsidR="00374DEE">
        <w:rPr>
          <w:sz w:val="24"/>
          <w:szCs w:val="24"/>
          <w:lang w:val="es-AR"/>
        </w:rPr>
        <w:t>el Análisis del Discurso de la P</w:t>
      </w:r>
      <w:r>
        <w:rPr>
          <w:sz w:val="24"/>
          <w:szCs w:val="24"/>
          <w:lang w:val="es-AR"/>
        </w:rPr>
        <w:t xml:space="preserve">obreza, entre ellos a </w:t>
      </w:r>
      <w:r w:rsidR="00F642DE">
        <w:rPr>
          <w:sz w:val="24"/>
          <w:szCs w:val="24"/>
          <w:lang w:val="es-AR"/>
        </w:rPr>
        <w:t xml:space="preserve">las Doctoras </w:t>
      </w:r>
      <w:r>
        <w:rPr>
          <w:sz w:val="24"/>
          <w:szCs w:val="24"/>
          <w:lang w:val="es-AR"/>
        </w:rPr>
        <w:t>Neyla Pardo Abri</w:t>
      </w:r>
      <w:r w:rsidR="00374DEE">
        <w:rPr>
          <w:sz w:val="24"/>
          <w:szCs w:val="24"/>
          <w:lang w:val="es-AR"/>
        </w:rPr>
        <w:t xml:space="preserve">l,  Denize García Da Silva, Viviane de Melo Resende y </w:t>
      </w:r>
      <w:r w:rsidR="00FB55CA">
        <w:rPr>
          <w:sz w:val="24"/>
          <w:szCs w:val="24"/>
          <w:lang w:val="es-AR"/>
        </w:rPr>
        <w:t xml:space="preserve"> </w:t>
      </w:r>
      <w:r w:rsidR="00374DEE">
        <w:rPr>
          <w:sz w:val="24"/>
          <w:szCs w:val="24"/>
          <w:lang w:val="es-AR"/>
        </w:rPr>
        <w:t xml:space="preserve">al Doctor </w:t>
      </w:r>
      <w:r w:rsidR="00FB55CA">
        <w:rPr>
          <w:sz w:val="24"/>
          <w:szCs w:val="24"/>
          <w:lang w:val="es-AR"/>
        </w:rPr>
        <w:t>Lé</w:t>
      </w:r>
      <w:r>
        <w:rPr>
          <w:sz w:val="24"/>
          <w:szCs w:val="24"/>
          <w:lang w:val="es-AR"/>
        </w:rPr>
        <w:t>smer Montecino a quienes tuve la oportunidad de oír en suce</w:t>
      </w:r>
      <w:r w:rsidR="00FB55CA">
        <w:rPr>
          <w:sz w:val="24"/>
          <w:szCs w:val="24"/>
          <w:lang w:val="es-AR"/>
        </w:rPr>
        <w:t>sivos Congresos y cuyas investigaciones</w:t>
      </w:r>
      <w:r>
        <w:rPr>
          <w:sz w:val="24"/>
          <w:szCs w:val="24"/>
          <w:lang w:val="es-AR"/>
        </w:rPr>
        <w:t xml:space="preserve"> sobre la pobreza</w:t>
      </w:r>
      <w:r w:rsidR="00FB55CA">
        <w:rPr>
          <w:sz w:val="24"/>
          <w:szCs w:val="24"/>
          <w:lang w:val="es-AR"/>
        </w:rPr>
        <w:t xml:space="preserve"> en sus </w:t>
      </w:r>
      <w:r w:rsidR="00F642DE">
        <w:rPr>
          <w:sz w:val="24"/>
          <w:szCs w:val="24"/>
          <w:lang w:val="es-AR"/>
        </w:rPr>
        <w:t xml:space="preserve">respectivos </w:t>
      </w:r>
      <w:r w:rsidR="00FB55CA">
        <w:rPr>
          <w:sz w:val="24"/>
          <w:szCs w:val="24"/>
          <w:lang w:val="es-AR"/>
        </w:rPr>
        <w:t>países</w:t>
      </w:r>
      <w:r>
        <w:rPr>
          <w:sz w:val="24"/>
          <w:szCs w:val="24"/>
          <w:lang w:val="es-AR"/>
        </w:rPr>
        <w:t>, significaron un aporte valioso para mi trabajo.</w:t>
      </w:r>
    </w:p>
    <w:p w:rsidR="00FE0C2C" w:rsidRDefault="00FE0C2C" w:rsidP="00F521F1">
      <w:pPr>
        <w:spacing w:line="480" w:lineRule="auto"/>
        <w:jc w:val="both"/>
        <w:rPr>
          <w:sz w:val="24"/>
          <w:szCs w:val="24"/>
          <w:lang w:val="es-AR"/>
        </w:rPr>
      </w:pPr>
      <w:r>
        <w:rPr>
          <w:sz w:val="24"/>
          <w:szCs w:val="24"/>
          <w:lang w:val="es-AR"/>
        </w:rPr>
        <w:t>Al Doctor Luis Ignacio</w:t>
      </w:r>
      <w:r w:rsidRPr="00FE0C2C">
        <w:rPr>
          <w:sz w:val="24"/>
          <w:szCs w:val="24"/>
          <w:lang w:val="es-AR"/>
        </w:rPr>
        <w:t xml:space="preserve"> </w:t>
      </w:r>
      <w:r>
        <w:rPr>
          <w:sz w:val="24"/>
          <w:szCs w:val="24"/>
          <w:lang w:val="es-AR"/>
        </w:rPr>
        <w:t>Sierra Gutiérrez de  la Facultad de Comunicación y Lenguaje de la Pontificia Universidad Javeriana de Bogotá, D.C.</w:t>
      </w:r>
      <w:r w:rsidRPr="00FE0C2C">
        <w:rPr>
          <w:sz w:val="24"/>
          <w:szCs w:val="24"/>
          <w:lang w:val="es-AR"/>
        </w:rPr>
        <w:t xml:space="preserve"> </w:t>
      </w:r>
      <w:r>
        <w:rPr>
          <w:sz w:val="24"/>
          <w:szCs w:val="24"/>
          <w:lang w:val="es-AR"/>
        </w:rPr>
        <w:t>de Colo</w:t>
      </w:r>
      <w:r w:rsidR="00F642DE">
        <w:rPr>
          <w:sz w:val="24"/>
          <w:szCs w:val="24"/>
          <w:lang w:val="es-AR"/>
        </w:rPr>
        <w:t xml:space="preserve">mbia, quien gentilmente accedió a enviarme </w:t>
      </w:r>
      <w:r>
        <w:rPr>
          <w:sz w:val="24"/>
          <w:szCs w:val="24"/>
          <w:lang w:val="es-AR"/>
        </w:rPr>
        <w:t xml:space="preserve"> el artículo sobre los </w:t>
      </w:r>
      <w:r w:rsidRPr="00FE0C2C">
        <w:rPr>
          <w:i/>
          <w:sz w:val="24"/>
          <w:szCs w:val="24"/>
          <w:lang w:val="es-AR"/>
        </w:rPr>
        <w:t>Realities</w:t>
      </w:r>
      <w:r>
        <w:rPr>
          <w:sz w:val="24"/>
          <w:szCs w:val="24"/>
          <w:lang w:val="es-AR"/>
        </w:rPr>
        <w:t xml:space="preserve"> de Omar Rincón, publicado en la revista </w:t>
      </w:r>
      <w:r w:rsidRPr="00FE0C2C">
        <w:rPr>
          <w:i/>
          <w:sz w:val="24"/>
          <w:szCs w:val="24"/>
          <w:lang w:val="es-AR"/>
        </w:rPr>
        <w:t>Signo y Pensamiento</w:t>
      </w:r>
      <w:r w:rsidR="00263283">
        <w:rPr>
          <w:sz w:val="24"/>
          <w:szCs w:val="24"/>
          <w:lang w:val="es-AR"/>
        </w:rPr>
        <w:t xml:space="preserve"> N° 42, año 2003.</w:t>
      </w:r>
      <w:r>
        <w:rPr>
          <w:sz w:val="24"/>
          <w:szCs w:val="24"/>
          <w:lang w:val="es-AR"/>
        </w:rPr>
        <w:t xml:space="preserve"> Dicho artículo resultó ser de fundamental importa</w:t>
      </w:r>
      <w:r w:rsidR="00F642DE">
        <w:rPr>
          <w:sz w:val="24"/>
          <w:szCs w:val="24"/>
          <w:lang w:val="es-AR"/>
        </w:rPr>
        <w:t>ncia para la elaboración de este trabajo</w:t>
      </w:r>
      <w:r>
        <w:rPr>
          <w:sz w:val="24"/>
          <w:szCs w:val="24"/>
          <w:lang w:val="es-AR"/>
        </w:rPr>
        <w:t>.</w:t>
      </w:r>
    </w:p>
    <w:p w:rsidR="00F521F1" w:rsidRDefault="00F521F1" w:rsidP="00F521F1">
      <w:pPr>
        <w:spacing w:line="480" w:lineRule="auto"/>
        <w:jc w:val="both"/>
        <w:rPr>
          <w:sz w:val="24"/>
          <w:szCs w:val="24"/>
          <w:lang w:val="es-AR"/>
        </w:rPr>
      </w:pPr>
      <w:r>
        <w:rPr>
          <w:sz w:val="24"/>
          <w:szCs w:val="24"/>
          <w:lang w:val="es-AR"/>
        </w:rPr>
        <w:lastRenderedPageBreak/>
        <w:t>A la Doctora Mariana Marchese, quien desinteresadamente puso su tesis a mi disposición, de la cual pude extraer nuevas ideas, ampliar mis lecturas e incorporar conceptos de su autoría.</w:t>
      </w:r>
    </w:p>
    <w:p w:rsidR="00FB55CA" w:rsidRDefault="00FB55CA" w:rsidP="00F521F1">
      <w:pPr>
        <w:spacing w:line="480" w:lineRule="auto"/>
        <w:jc w:val="both"/>
        <w:rPr>
          <w:sz w:val="24"/>
          <w:szCs w:val="24"/>
          <w:lang w:val="es-AR"/>
        </w:rPr>
      </w:pPr>
      <w:r>
        <w:rPr>
          <w:sz w:val="24"/>
          <w:szCs w:val="24"/>
          <w:lang w:val="es-AR"/>
        </w:rPr>
        <w:t>A la Licenciada Carla Bossus por su</w:t>
      </w:r>
      <w:r w:rsidR="00D642EB">
        <w:rPr>
          <w:sz w:val="24"/>
          <w:szCs w:val="24"/>
          <w:lang w:val="es-AR"/>
        </w:rPr>
        <w:t xml:space="preserve"> generosa </w:t>
      </w:r>
      <w:r>
        <w:rPr>
          <w:sz w:val="24"/>
          <w:szCs w:val="24"/>
          <w:lang w:val="es-AR"/>
        </w:rPr>
        <w:t>colaboración en la compaginación de esta tesis.</w:t>
      </w:r>
    </w:p>
    <w:p w:rsidR="00F521F1" w:rsidRDefault="00F521F1" w:rsidP="00F521F1">
      <w:pPr>
        <w:spacing w:line="480" w:lineRule="auto"/>
        <w:jc w:val="both"/>
        <w:rPr>
          <w:sz w:val="24"/>
          <w:szCs w:val="24"/>
          <w:lang w:val="es-AR"/>
        </w:rPr>
      </w:pPr>
      <w:r>
        <w:rPr>
          <w:sz w:val="24"/>
          <w:szCs w:val="24"/>
          <w:lang w:val="es-AR"/>
        </w:rPr>
        <w:t xml:space="preserve">Debo destacar también el apoyo de mi marido en el compromiso que asumí con esta investigación, </w:t>
      </w:r>
      <w:r w:rsidR="00E163DA">
        <w:rPr>
          <w:sz w:val="24"/>
          <w:szCs w:val="24"/>
          <w:lang w:val="es-AR"/>
        </w:rPr>
        <w:t xml:space="preserve"> </w:t>
      </w:r>
      <w:r>
        <w:rPr>
          <w:sz w:val="24"/>
          <w:szCs w:val="24"/>
          <w:lang w:val="es-AR"/>
        </w:rPr>
        <w:t>por la cual tuve en más de una oportunidad que resignar horas dedicadas al hogar.</w:t>
      </w:r>
    </w:p>
    <w:p w:rsidR="00F521F1" w:rsidRDefault="00F521F1" w:rsidP="00F521F1">
      <w:pPr>
        <w:spacing w:line="480" w:lineRule="auto"/>
        <w:jc w:val="both"/>
        <w:rPr>
          <w:sz w:val="24"/>
          <w:szCs w:val="24"/>
          <w:lang w:val="es-AR"/>
        </w:rPr>
      </w:pPr>
      <w:r>
        <w:rPr>
          <w:sz w:val="24"/>
          <w:szCs w:val="24"/>
          <w:lang w:val="es-AR"/>
        </w:rPr>
        <w:t>Por último, agradezco a mis amigos, a mis colegas y a mis alumnos por la confianza depositada en mí en vista de mi abnegación por el estudio, mi perseverancia y mi entusiasmo.</w:t>
      </w:r>
    </w:p>
    <w:p w:rsidR="00726024" w:rsidRDefault="00726024">
      <w:pPr>
        <w:rPr>
          <w:b/>
          <w:sz w:val="24"/>
          <w:szCs w:val="24"/>
          <w:lang w:val="es-AR"/>
        </w:rPr>
      </w:pPr>
      <w:r>
        <w:rPr>
          <w:b/>
          <w:sz w:val="24"/>
          <w:szCs w:val="24"/>
          <w:lang w:val="es-AR"/>
        </w:rPr>
        <w:br w:type="page"/>
      </w:r>
    </w:p>
    <w:p w:rsidR="00554A4F" w:rsidRDefault="00554A4F" w:rsidP="00554A4F">
      <w:pPr>
        <w:spacing w:line="480" w:lineRule="auto"/>
        <w:rPr>
          <w:b/>
          <w:sz w:val="24"/>
          <w:szCs w:val="24"/>
          <w:lang w:val="es-AR"/>
        </w:rPr>
      </w:pPr>
      <w:r w:rsidRPr="00B06D38">
        <w:rPr>
          <w:b/>
          <w:sz w:val="24"/>
          <w:szCs w:val="24"/>
          <w:lang w:val="es-AR"/>
        </w:rPr>
        <w:lastRenderedPageBreak/>
        <w:t>ÍNDICE</w:t>
      </w:r>
    </w:p>
    <w:tbl>
      <w:tblPr>
        <w:tblStyle w:val="Tablaconcuadrcula"/>
        <w:tblW w:w="9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8114"/>
        <w:gridCol w:w="74"/>
        <w:gridCol w:w="851"/>
        <w:gridCol w:w="15"/>
      </w:tblGrid>
      <w:tr w:rsidR="00554A4F" w:rsidRPr="00A60DDD" w:rsidTr="00100994">
        <w:trPr>
          <w:gridAfter w:val="1"/>
          <w:wAfter w:w="15" w:type="dxa"/>
        </w:trPr>
        <w:tc>
          <w:tcPr>
            <w:tcW w:w="8188" w:type="dxa"/>
            <w:gridSpan w:val="2"/>
          </w:tcPr>
          <w:p w:rsidR="00554A4F" w:rsidRPr="00A60DDD" w:rsidRDefault="00FB55CA" w:rsidP="00554A4F">
            <w:pPr>
              <w:spacing w:line="480" w:lineRule="auto"/>
              <w:rPr>
                <w:sz w:val="24"/>
                <w:szCs w:val="24"/>
                <w:lang w:val="es-AR"/>
              </w:rPr>
            </w:pPr>
            <w:r>
              <w:rPr>
                <w:b/>
                <w:sz w:val="24"/>
                <w:szCs w:val="24"/>
                <w:lang w:val="es-AR"/>
              </w:rPr>
              <w:t>CAPÍTULO  I</w:t>
            </w:r>
            <w:r w:rsidR="00D642EB">
              <w:rPr>
                <w:b/>
                <w:sz w:val="24"/>
                <w:szCs w:val="24"/>
                <w:lang w:val="es-AR"/>
              </w:rPr>
              <w:t>.</w:t>
            </w:r>
            <w:r>
              <w:rPr>
                <w:b/>
                <w:sz w:val="24"/>
                <w:szCs w:val="24"/>
                <w:lang w:val="es-AR"/>
              </w:rPr>
              <w:t xml:space="preserve"> INTRODUCCIÓN</w:t>
            </w:r>
            <w:r w:rsidRPr="00D642EB">
              <w:rPr>
                <w:sz w:val="24"/>
                <w:szCs w:val="24"/>
                <w:lang w:val="es-AR"/>
              </w:rPr>
              <w:t xml:space="preserve">………………………………………………. </w:t>
            </w:r>
          </w:p>
        </w:tc>
        <w:tc>
          <w:tcPr>
            <w:tcW w:w="851" w:type="dxa"/>
          </w:tcPr>
          <w:p w:rsidR="00554A4F" w:rsidRPr="00A60DDD" w:rsidRDefault="00554A4F" w:rsidP="00554A4F">
            <w:pPr>
              <w:spacing w:line="480" w:lineRule="auto"/>
              <w:ind w:left="-249" w:firstLine="249"/>
              <w:rPr>
                <w:sz w:val="24"/>
                <w:szCs w:val="24"/>
                <w:lang w:val="es-AR"/>
              </w:rPr>
            </w:pPr>
            <w:r w:rsidRPr="00A60DDD">
              <w:rPr>
                <w:sz w:val="24"/>
                <w:szCs w:val="24"/>
                <w:lang w:val="es-AR"/>
              </w:rPr>
              <w:t>12</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1.1</w:t>
            </w:r>
            <w:r w:rsidR="001B0CB2">
              <w:rPr>
                <w:sz w:val="24"/>
                <w:szCs w:val="24"/>
                <w:lang w:val="es-AR"/>
              </w:rPr>
              <w:t>.</w:t>
            </w:r>
            <w:r w:rsidRPr="00A60DDD">
              <w:rPr>
                <w:sz w:val="24"/>
                <w:szCs w:val="24"/>
                <w:lang w:val="es-AR"/>
              </w:rPr>
              <w:t xml:space="preserve"> Razón de la el</w:t>
            </w:r>
            <w:r w:rsidR="00ED3DC5">
              <w:rPr>
                <w:sz w:val="24"/>
                <w:szCs w:val="24"/>
                <w:lang w:val="es-AR"/>
              </w:rPr>
              <w:t>ección del tema………………………………………</w:t>
            </w:r>
            <w:r w:rsidRPr="00A60DDD">
              <w:rPr>
                <w:sz w:val="24"/>
                <w:szCs w:val="24"/>
                <w:lang w:val="es-AR"/>
              </w:rPr>
              <w:t>………</w:t>
            </w:r>
            <w:r w:rsidR="00FE0C2C">
              <w:rPr>
                <w:sz w:val="24"/>
                <w:szCs w:val="24"/>
                <w:lang w:val="es-AR"/>
              </w:rPr>
              <w:t>….</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13</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1</w:t>
            </w:r>
            <w:r w:rsidR="00ED3DC5">
              <w:rPr>
                <w:sz w:val="24"/>
                <w:szCs w:val="24"/>
                <w:lang w:val="es-AR"/>
              </w:rPr>
              <w:t>.2</w:t>
            </w:r>
            <w:r w:rsidR="001B0CB2">
              <w:rPr>
                <w:sz w:val="24"/>
                <w:szCs w:val="24"/>
                <w:lang w:val="es-AR"/>
              </w:rPr>
              <w:t xml:space="preserve">. </w:t>
            </w:r>
            <w:r w:rsidR="00ED3DC5">
              <w:rPr>
                <w:sz w:val="24"/>
                <w:szCs w:val="24"/>
                <w:lang w:val="es-AR"/>
              </w:rPr>
              <w:t xml:space="preserve"> Fundamentación…………………………………</w:t>
            </w:r>
            <w:r w:rsidRPr="00A60DDD">
              <w:rPr>
                <w:sz w:val="24"/>
                <w:szCs w:val="24"/>
                <w:lang w:val="es-AR"/>
              </w:rPr>
              <w:t>…………………………</w:t>
            </w:r>
            <w:r w:rsidR="00FE0C2C">
              <w:rPr>
                <w:sz w:val="24"/>
                <w:szCs w:val="24"/>
                <w:lang w:val="es-AR"/>
              </w:rPr>
              <w:t>….</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13</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1</w:t>
            </w:r>
            <w:r w:rsidR="00ED3DC5">
              <w:rPr>
                <w:sz w:val="24"/>
                <w:szCs w:val="24"/>
                <w:lang w:val="es-AR"/>
              </w:rPr>
              <w:t>.3. Objetivos……………………………………………</w:t>
            </w:r>
            <w:r w:rsidRPr="00A60DDD">
              <w:rPr>
                <w:sz w:val="24"/>
                <w:szCs w:val="24"/>
                <w:lang w:val="es-AR"/>
              </w:rPr>
              <w:t>………………………</w:t>
            </w:r>
            <w:r w:rsidR="00FE0C2C">
              <w:rPr>
                <w:sz w:val="24"/>
                <w:szCs w:val="24"/>
                <w:lang w:val="es-AR"/>
              </w:rPr>
              <w:t>….</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15</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1.3.1. Objetivo genera</w:t>
            </w:r>
            <w:r w:rsidR="00ED3DC5">
              <w:rPr>
                <w:sz w:val="24"/>
                <w:szCs w:val="24"/>
                <w:lang w:val="es-AR"/>
              </w:rPr>
              <w:t>l……………………………………</w:t>
            </w:r>
            <w:r w:rsidRPr="00A60DDD">
              <w:rPr>
                <w:sz w:val="24"/>
                <w:szCs w:val="24"/>
                <w:lang w:val="es-AR"/>
              </w:rPr>
              <w:t>………………………</w:t>
            </w:r>
            <w:r w:rsidR="00FE0C2C">
              <w:rPr>
                <w:sz w:val="24"/>
                <w:szCs w:val="24"/>
                <w:lang w:val="es-AR"/>
              </w:rPr>
              <w:t>…</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15</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1.3.2.</w:t>
            </w:r>
            <w:r w:rsidR="00ED3DC5">
              <w:rPr>
                <w:sz w:val="24"/>
                <w:szCs w:val="24"/>
                <w:lang w:val="es-AR"/>
              </w:rPr>
              <w:t xml:space="preserve"> Objetivos específicos……………………</w:t>
            </w:r>
            <w:r w:rsidRPr="00A60DDD">
              <w:rPr>
                <w:sz w:val="24"/>
                <w:szCs w:val="24"/>
                <w:lang w:val="es-AR"/>
              </w:rPr>
              <w:t>…………………………………</w:t>
            </w:r>
            <w:r w:rsidR="00FE0C2C">
              <w:rPr>
                <w:sz w:val="24"/>
                <w:szCs w:val="24"/>
                <w:lang w:val="es-AR"/>
              </w:rPr>
              <w:t>…</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15</w:t>
            </w:r>
          </w:p>
        </w:tc>
      </w:tr>
      <w:tr w:rsidR="00554A4F" w:rsidRPr="00FC545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 xml:space="preserve">1.4. </w:t>
            </w:r>
            <w:r w:rsidR="00ED3DC5">
              <w:rPr>
                <w:sz w:val="24"/>
                <w:szCs w:val="24"/>
                <w:lang w:val="es-AR"/>
              </w:rPr>
              <w:t>Hipótesis teórica……………………………………</w:t>
            </w:r>
            <w:r w:rsidRPr="00A60DDD">
              <w:rPr>
                <w:sz w:val="24"/>
                <w:szCs w:val="24"/>
                <w:lang w:val="es-AR"/>
              </w:rPr>
              <w:t>………………………….</w:t>
            </w:r>
            <w:r w:rsidR="00FE0C2C">
              <w:rPr>
                <w:sz w:val="24"/>
                <w:szCs w:val="24"/>
                <w:lang w:val="es-AR"/>
              </w:rPr>
              <w:t>.</w:t>
            </w:r>
          </w:p>
        </w:tc>
        <w:tc>
          <w:tcPr>
            <w:tcW w:w="851" w:type="dxa"/>
          </w:tcPr>
          <w:p w:rsidR="00374DEE" w:rsidRDefault="00554A4F" w:rsidP="00FC545D">
            <w:pPr>
              <w:spacing w:line="480" w:lineRule="auto"/>
              <w:rPr>
                <w:sz w:val="24"/>
                <w:szCs w:val="24"/>
                <w:lang w:val="es-AR"/>
              </w:rPr>
            </w:pPr>
            <w:r w:rsidRPr="00A60DDD">
              <w:rPr>
                <w:sz w:val="24"/>
                <w:szCs w:val="24"/>
                <w:lang w:val="es-AR"/>
              </w:rPr>
              <w:t>16</w:t>
            </w:r>
          </w:p>
          <w:p w:rsidR="00FC545D" w:rsidRPr="00A60DDD" w:rsidRDefault="00FC545D" w:rsidP="00FC545D">
            <w:pPr>
              <w:spacing w:line="480" w:lineRule="auto"/>
              <w:rPr>
                <w:sz w:val="24"/>
                <w:szCs w:val="24"/>
                <w:lang w:val="es-AR"/>
              </w:rPr>
            </w:pP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b/>
                <w:sz w:val="24"/>
                <w:szCs w:val="24"/>
                <w:lang w:val="es-AR"/>
              </w:rPr>
              <w:t>CAPÍTULO II. ESTADO DEL ÁREA</w:t>
            </w:r>
            <w:r w:rsidR="00ED3DC5">
              <w:rPr>
                <w:sz w:val="24"/>
                <w:szCs w:val="24"/>
                <w:lang w:val="es-AR"/>
              </w:rPr>
              <w:t>………………………………</w:t>
            </w:r>
            <w:r w:rsidRPr="00A60DDD">
              <w:rPr>
                <w:sz w:val="24"/>
                <w:szCs w:val="24"/>
                <w:lang w:val="es-AR"/>
              </w:rPr>
              <w:t>…………</w:t>
            </w:r>
            <w:r w:rsidR="00FE0C2C">
              <w:rPr>
                <w:sz w:val="24"/>
                <w:szCs w:val="24"/>
                <w:lang w:val="es-AR"/>
              </w:rPr>
              <w:t>...</w:t>
            </w:r>
          </w:p>
        </w:tc>
        <w:tc>
          <w:tcPr>
            <w:tcW w:w="851" w:type="dxa"/>
          </w:tcPr>
          <w:p w:rsidR="00554A4F" w:rsidRPr="00A60DDD" w:rsidRDefault="00554A4F" w:rsidP="00554A4F">
            <w:pPr>
              <w:spacing w:line="480" w:lineRule="auto"/>
              <w:rPr>
                <w:b/>
                <w:sz w:val="24"/>
                <w:szCs w:val="24"/>
                <w:lang w:val="es-AR"/>
              </w:rPr>
            </w:pPr>
            <w:r w:rsidRPr="00A60DDD">
              <w:rPr>
                <w:sz w:val="24"/>
                <w:szCs w:val="24"/>
                <w:lang w:val="es-AR"/>
              </w:rPr>
              <w:t>18</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2.1. Consideraciones genera</w:t>
            </w:r>
            <w:r w:rsidR="00ED3DC5">
              <w:rPr>
                <w:sz w:val="24"/>
                <w:szCs w:val="24"/>
                <w:lang w:val="es-AR"/>
              </w:rPr>
              <w:t>les sobre la pobreza……………………………</w:t>
            </w:r>
            <w:r w:rsidRPr="00A60DDD">
              <w:rPr>
                <w:sz w:val="24"/>
                <w:szCs w:val="24"/>
                <w:lang w:val="es-AR"/>
              </w:rPr>
              <w:t>……....</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19</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2.1.1. El concepto de pobrez</w:t>
            </w:r>
            <w:r w:rsidR="00ED3DC5">
              <w:rPr>
                <w:sz w:val="24"/>
                <w:szCs w:val="24"/>
                <w:lang w:val="es-AR"/>
              </w:rPr>
              <w:t>a a través del tiempo…………………………</w:t>
            </w:r>
            <w:r w:rsidRPr="00A60DDD">
              <w:rPr>
                <w:sz w:val="24"/>
                <w:szCs w:val="24"/>
                <w:lang w:val="es-AR"/>
              </w:rPr>
              <w:t>…….....</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20</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2.1.2. El Neoliberalismo en Latinoamérica en general y en  la Argentina en particular</w:t>
            </w:r>
            <w:r w:rsidR="00FE0C2C">
              <w:rPr>
                <w:sz w:val="24"/>
                <w:szCs w:val="24"/>
                <w:lang w:val="es-AR"/>
              </w:rPr>
              <w:t>………………………………………………………………………</w:t>
            </w:r>
            <w:r w:rsidR="00263283">
              <w:rPr>
                <w:sz w:val="24"/>
                <w:szCs w:val="24"/>
                <w:lang w:val="es-AR"/>
              </w:rPr>
              <w:t>.</w:t>
            </w:r>
            <w:r w:rsidR="00FE0C2C">
              <w:rPr>
                <w:sz w:val="24"/>
                <w:szCs w:val="24"/>
                <w:lang w:val="es-AR"/>
              </w:rPr>
              <w:t xml:space="preserve"> …</w:t>
            </w:r>
            <w:r w:rsidR="00263283">
              <w:rPr>
                <w:sz w:val="24"/>
                <w:szCs w:val="24"/>
                <w:lang w:val="es-AR"/>
              </w:rPr>
              <w:t>.</w:t>
            </w:r>
            <w:r w:rsidR="00FE0C2C">
              <w:rPr>
                <w:sz w:val="24"/>
                <w:szCs w:val="24"/>
                <w:lang w:val="es-AR"/>
              </w:rPr>
              <w:t xml:space="preserve"> .  </w:t>
            </w:r>
          </w:p>
        </w:tc>
        <w:tc>
          <w:tcPr>
            <w:tcW w:w="851" w:type="dxa"/>
          </w:tcPr>
          <w:p w:rsidR="00263283" w:rsidRDefault="00263283" w:rsidP="00554A4F">
            <w:pPr>
              <w:spacing w:line="480" w:lineRule="auto"/>
              <w:rPr>
                <w:sz w:val="24"/>
                <w:szCs w:val="24"/>
                <w:lang w:val="es-AR"/>
              </w:rPr>
            </w:pPr>
          </w:p>
          <w:p w:rsidR="00554A4F" w:rsidRPr="00A60DDD" w:rsidRDefault="00554A4F" w:rsidP="00554A4F">
            <w:pPr>
              <w:spacing w:line="480" w:lineRule="auto"/>
              <w:rPr>
                <w:sz w:val="24"/>
                <w:szCs w:val="24"/>
                <w:lang w:val="es-AR"/>
              </w:rPr>
            </w:pPr>
            <w:r w:rsidRPr="00A60DDD">
              <w:rPr>
                <w:sz w:val="24"/>
                <w:szCs w:val="24"/>
                <w:lang w:val="es-AR"/>
              </w:rPr>
              <w:t>25</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 xml:space="preserve">2.1.3. La pobreza en los tiempos más recientes. </w:t>
            </w:r>
            <w:r w:rsidR="00ED3DC5">
              <w:rPr>
                <w:sz w:val="24"/>
                <w:szCs w:val="24"/>
                <w:lang w:val="es-AR"/>
              </w:rPr>
              <w:t>Medidas para paliar la pobreza</w:t>
            </w:r>
            <w:r w:rsidRPr="00A60DDD">
              <w:rPr>
                <w:sz w:val="24"/>
                <w:szCs w:val="24"/>
                <w:lang w:val="es-AR"/>
              </w:rPr>
              <w:t>…</w:t>
            </w:r>
            <w:r w:rsidR="00374DEE">
              <w:rPr>
                <w:sz w:val="24"/>
                <w:szCs w:val="24"/>
                <w:lang w:val="es-AR"/>
              </w:rPr>
              <w:t>..</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29</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2.1.4. El discurso latinoamericano s</w:t>
            </w:r>
            <w:r w:rsidR="00ED3DC5">
              <w:rPr>
                <w:sz w:val="24"/>
                <w:szCs w:val="24"/>
                <w:lang w:val="es-AR"/>
              </w:rPr>
              <w:t>obre la pobreza. La REDLAD…………</w:t>
            </w:r>
            <w:r w:rsidRPr="00A60DDD">
              <w:rPr>
                <w:sz w:val="24"/>
                <w:szCs w:val="24"/>
                <w:lang w:val="es-AR"/>
              </w:rPr>
              <w:t>……..</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32</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2.2. Medios de Comunicación</w:t>
            </w:r>
            <w:r w:rsidR="00ED3DC5">
              <w:rPr>
                <w:sz w:val="24"/>
                <w:szCs w:val="24"/>
                <w:lang w:val="es-AR"/>
              </w:rPr>
              <w:t xml:space="preserve"> Social y Posmodernidad…………………</w:t>
            </w:r>
            <w:r w:rsidRPr="00A60DDD">
              <w:rPr>
                <w:sz w:val="24"/>
                <w:szCs w:val="24"/>
                <w:lang w:val="es-AR"/>
              </w:rPr>
              <w:t>…………</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44</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2.2.1. Globaliz</w:t>
            </w:r>
            <w:r w:rsidR="00ED3DC5">
              <w:rPr>
                <w:sz w:val="24"/>
                <w:szCs w:val="24"/>
                <w:lang w:val="es-AR"/>
              </w:rPr>
              <w:t>ación y Posmodernidad………………………</w:t>
            </w:r>
            <w:r w:rsidRPr="00A60DDD">
              <w:rPr>
                <w:sz w:val="24"/>
                <w:szCs w:val="24"/>
                <w:lang w:val="es-AR"/>
              </w:rPr>
              <w:t>……………………..</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 xml:space="preserve">45 </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2.2.2. Características de la Posmodernidad…………………………………………</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48</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2.2.3. Características de los me</w:t>
            </w:r>
            <w:r w:rsidR="00ED3DC5">
              <w:rPr>
                <w:sz w:val="24"/>
                <w:szCs w:val="24"/>
                <w:lang w:val="es-AR"/>
              </w:rPr>
              <w:t>dios en la posmodernidad………………</w:t>
            </w:r>
            <w:r w:rsidRPr="00A60DDD">
              <w:rPr>
                <w:sz w:val="24"/>
                <w:szCs w:val="24"/>
                <w:lang w:val="es-AR"/>
              </w:rPr>
              <w:t>………...</w:t>
            </w:r>
            <w:r w:rsidR="00374DEE">
              <w:rPr>
                <w:sz w:val="24"/>
                <w:szCs w:val="24"/>
                <w:lang w:val="es-AR"/>
              </w:rPr>
              <w:t>.</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55</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sz w:val="24"/>
                <w:szCs w:val="24"/>
                <w:lang w:val="es-AR"/>
              </w:rPr>
            </w:pPr>
            <w:r w:rsidRPr="00A60DDD">
              <w:rPr>
                <w:sz w:val="24"/>
                <w:szCs w:val="24"/>
                <w:lang w:val="es-AR"/>
              </w:rPr>
              <w:t xml:space="preserve">2.3. El </w:t>
            </w:r>
            <w:r w:rsidRPr="00A60DDD">
              <w:rPr>
                <w:i/>
                <w:sz w:val="24"/>
                <w:szCs w:val="24"/>
                <w:lang w:val="es-AR"/>
              </w:rPr>
              <w:t>reality</w:t>
            </w:r>
            <w:r w:rsidRPr="00A60DDD">
              <w:rPr>
                <w:sz w:val="24"/>
                <w:szCs w:val="24"/>
                <w:lang w:val="es-AR"/>
              </w:rPr>
              <w:t>: un gén</w:t>
            </w:r>
            <w:r w:rsidR="00ED3DC5">
              <w:rPr>
                <w:sz w:val="24"/>
                <w:szCs w:val="24"/>
                <w:lang w:val="es-AR"/>
              </w:rPr>
              <w:t>ero de la Posmodernidad…………………</w:t>
            </w:r>
            <w:r w:rsidRPr="00A60DDD">
              <w:rPr>
                <w:sz w:val="24"/>
                <w:szCs w:val="24"/>
                <w:lang w:val="es-AR"/>
              </w:rPr>
              <w:t>………………....</w:t>
            </w:r>
            <w:r w:rsidR="00374DEE">
              <w:rPr>
                <w:sz w:val="24"/>
                <w:szCs w:val="24"/>
                <w:lang w:val="es-AR"/>
              </w:rPr>
              <w:t>.</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64</w:t>
            </w:r>
          </w:p>
        </w:tc>
      </w:tr>
      <w:tr w:rsidR="00554A4F" w:rsidRPr="00A60DDD" w:rsidTr="00100994">
        <w:trPr>
          <w:gridAfter w:val="1"/>
          <w:wAfter w:w="15" w:type="dxa"/>
        </w:trPr>
        <w:tc>
          <w:tcPr>
            <w:tcW w:w="8188" w:type="dxa"/>
            <w:gridSpan w:val="2"/>
          </w:tcPr>
          <w:p w:rsidR="00554A4F" w:rsidRPr="00A60DDD" w:rsidRDefault="00ED3DC5" w:rsidP="00554A4F">
            <w:pPr>
              <w:spacing w:line="480" w:lineRule="auto"/>
              <w:rPr>
                <w:sz w:val="24"/>
                <w:szCs w:val="24"/>
                <w:lang w:val="es-AR"/>
              </w:rPr>
            </w:pPr>
            <w:r>
              <w:rPr>
                <w:sz w:val="24"/>
                <w:szCs w:val="24"/>
                <w:lang w:val="es-AR"/>
              </w:rPr>
              <w:t>2.3.1. El docudrama……………………</w:t>
            </w:r>
            <w:r w:rsidR="00554A4F" w:rsidRPr="00A60DDD">
              <w:rPr>
                <w:sz w:val="24"/>
                <w:szCs w:val="24"/>
                <w:lang w:val="es-AR"/>
              </w:rPr>
              <w:t>…………………………………….........</w:t>
            </w:r>
            <w:r w:rsidR="00FE0C2C">
              <w:rPr>
                <w:sz w:val="24"/>
                <w:szCs w:val="24"/>
                <w:lang w:val="es-AR"/>
              </w:rPr>
              <w:t>..</w:t>
            </w:r>
          </w:p>
        </w:tc>
        <w:tc>
          <w:tcPr>
            <w:tcW w:w="851" w:type="dxa"/>
          </w:tcPr>
          <w:p w:rsidR="00554A4F" w:rsidRPr="00A60DDD" w:rsidRDefault="00554A4F" w:rsidP="00554A4F">
            <w:pPr>
              <w:spacing w:line="480" w:lineRule="auto"/>
              <w:rPr>
                <w:sz w:val="24"/>
                <w:szCs w:val="24"/>
                <w:lang w:val="es-AR"/>
              </w:rPr>
            </w:pPr>
            <w:r w:rsidRPr="00A60DDD">
              <w:rPr>
                <w:sz w:val="24"/>
                <w:szCs w:val="24"/>
                <w:lang w:val="es-AR"/>
              </w:rPr>
              <w:t>75</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i/>
                <w:sz w:val="24"/>
                <w:szCs w:val="24"/>
                <w:lang w:val="es-AR"/>
              </w:rPr>
            </w:pPr>
            <w:r w:rsidRPr="00A60DDD">
              <w:rPr>
                <w:sz w:val="24"/>
                <w:szCs w:val="24"/>
                <w:lang w:val="es-AR"/>
              </w:rPr>
              <w:t xml:space="preserve">2.3.2. </w:t>
            </w:r>
            <w:r w:rsidR="00ED3DC5">
              <w:rPr>
                <w:i/>
                <w:sz w:val="24"/>
                <w:szCs w:val="24"/>
                <w:lang w:val="es-AR"/>
              </w:rPr>
              <w:t>Crónicas extremas……………………</w:t>
            </w:r>
            <w:r w:rsidRPr="00A60DDD">
              <w:rPr>
                <w:i/>
                <w:sz w:val="24"/>
                <w:szCs w:val="24"/>
                <w:lang w:val="es-AR"/>
              </w:rPr>
              <w:t>……………………………………………</w:t>
            </w:r>
            <w:r w:rsidR="00374DEE">
              <w:rPr>
                <w:i/>
                <w:sz w:val="24"/>
                <w:szCs w:val="24"/>
                <w:lang w:val="es-AR"/>
              </w:rPr>
              <w:t>...</w:t>
            </w:r>
            <w:r w:rsidRPr="00A60DDD">
              <w:rPr>
                <w:i/>
                <w:sz w:val="24"/>
                <w:szCs w:val="24"/>
                <w:lang w:val="es-AR"/>
              </w:rPr>
              <w:t xml:space="preserve"> </w:t>
            </w:r>
          </w:p>
        </w:tc>
        <w:tc>
          <w:tcPr>
            <w:tcW w:w="851" w:type="dxa"/>
          </w:tcPr>
          <w:p w:rsidR="00554A4F" w:rsidRPr="00A60DDD" w:rsidRDefault="00554A4F" w:rsidP="00554A4F">
            <w:pPr>
              <w:spacing w:line="480" w:lineRule="auto"/>
              <w:rPr>
                <w:i/>
                <w:sz w:val="24"/>
                <w:szCs w:val="24"/>
                <w:lang w:val="es-AR"/>
              </w:rPr>
            </w:pPr>
            <w:r w:rsidRPr="00A60DDD">
              <w:rPr>
                <w:sz w:val="24"/>
                <w:szCs w:val="24"/>
                <w:lang w:val="es-AR"/>
              </w:rPr>
              <w:t>77</w:t>
            </w:r>
          </w:p>
        </w:tc>
      </w:tr>
      <w:tr w:rsidR="00554A4F" w:rsidRPr="00A60DDD" w:rsidTr="00100994">
        <w:trPr>
          <w:gridAfter w:val="1"/>
          <w:wAfter w:w="15" w:type="dxa"/>
        </w:trPr>
        <w:tc>
          <w:tcPr>
            <w:tcW w:w="8188" w:type="dxa"/>
            <w:gridSpan w:val="2"/>
          </w:tcPr>
          <w:p w:rsidR="00554A4F" w:rsidRPr="00A60DDD" w:rsidRDefault="00554A4F" w:rsidP="00554A4F">
            <w:pPr>
              <w:spacing w:line="480" w:lineRule="auto"/>
              <w:rPr>
                <w:i/>
                <w:sz w:val="24"/>
                <w:szCs w:val="24"/>
                <w:lang w:val="es-AR"/>
              </w:rPr>
            </w:pPr>
            <w:r w:rsidRPr="00A60DDD">
              <w:rPr>
                <w:sz w:val="24"/>
                <w:szCs w:val="24"/>
                <w:lang w:val="es-AR"/>
              </w:rPr>
              <w:lastRenderedPageBreak/>
              <w:t>2.3.3.</w:t>
            </w:r>
            <w:r w:rsidR="00ED3DC5">
              <w:rPr>
                <w:i/>
                <w:sz w:val="24"/>
                <w:szCs w:val="24"/>
                <w:lang w:val="es-AR"/>
              </w:rPr>
              <w:t xml:space="preserve"> Policías en acción…………………………</w:t>
            </w:r>
            <w:r w:rsidRPr="00A60DDD">
              <w:rPr>
                <w:i/>
                <w:sz w:val="24"/>
                <w:szCs w:val="24"/>
                <w:lang w:val="es-AR"/>
              </w:rPr>
              <w:t>……………….…………….…………</w:t>
            </w:r>
          </w:p>
        </w:tc>
        <w:tc>
          <w:tcPr>
            <w:tcW w:w="851" w:type="dxa"/>
          </w:tcPr>
          <w:p w:rsidR="00554A4F" w:rsidRPr="00A60DDD" w:rsidRDefault="00554A4F" w:rsidP="00554A4F">
            <w:pPr>
              <w:spacing w:line="480" w:lineRule="auto"/>
              <w:rPr>
                <w:i/>
                <w:sz w:val="24"/>
                <w:szCs w:val="24"/>
                <w:lang w:val="es-AR"/>
              </w:rPr>
            </w:pPr>
            <w:r w:rsidRPr="00A60DDD">
              <w:rPr>
                <w:sz w:val="24"/>
                <w:szCs w:val="24"/>
                <w:lang w:val="es-AR"/>
              </w:rPr>
              <w:t>79</w:t>
            </w:r>
          </w:p>
        </w:tc>
      </w:tr>
      <w:tr w:rsidR="00554A4F" w:rsidRPr="00A60DDD" w:rsidTr="00100994">
        <w:trPr>
          <w:gridAfter w:val="1"/>
          <w:wAfter w:w="15" w:type="dxa"/>
        </w:trPr>
        <w:tc>
          <w:tcPr>
            <w:tcW w:w="8188" w:type="dxa"/>
            <w:gridSpan w:val="2"/>
          </w:tcPr>
          <w:p w:rsidR="00554A4F" w:rsidRPr="00A60DDD" w:rsidRDefault="00554A4F" w:rsidP="00FC545D">
            <w:pPr>
              <w:spacing w:line="360" w:lineRule="auto"/>
              <w:rPr>
                <w:sz w:val="24"/>
                <w:szCs w:val="24"/>
                <w:lang w:val="es-AR"/>
              </w:rPr>
            </w:pPr>
            <w:r w:rsidRPr="00A60DDD">
              <w:rPr>
                <w:sz w:val="24"/>
                <w:szCs w:val="24"/>
                <w:lang w:val="es-AR"/>
              </w:rPr>
              <w:t>2.3.4. Incidencia de la Posmoder</w:t>
            </w:r>
            <w:r w:rsidR="00ED3DC5">
              <w:rPr>
                <w:sz w:val="24"/>
                <w:szCs w:val="24"/>
                <w:lang w:val="es-AR"/>
              </w:rPr>
              <w:t>nidad en ambos programas………………</w:t>
            </w:r>
            <w:r w:rsidRPr="00A60DDD">
              <w:rPr>
                <w:sz w:val="24"/>
                <w:szCs w:val="24"/>
                <w:lang w:val="es-AR"/>
              </w:rPr>
              <w:t>……</w:t>
            </w:r>
            <w:r w:rsidR="00FE0C2C">
              <w:rPr>
                <w:sz w:val="24"/>
                <w:szCs w:val="24"/>
                <w:lang w:val="es-AR"/>
              </w:rPr>
              <w:t>…</w:t>
            </w:r>
          </w:p>
        </w:tc>
        <w:tc>
          <w:tcPr>
            <w:tcW w:w="851" w:type="dxa"/>
          </w:tcPr>
          <w:p w:rsidR="00554A4F" w:rsidRPr="00A60DDD" w:rsidRDefault="00554A4F" w:rsidP="00FC545D">
            <w:pPr>
              <w:spacing w:line="360" w:lineRule="auto"/>
              <w:rPr>
                <w:sz w:val="24"/>
                <w:szCs w:val="24"/>
                <w:lang w:val="es-AR"/>
              </w:rPr>
            </w:pPr>
            <w:r w:rsidRPr="00A60DDD">
              <w:rPr>
                <w:sz w:val="24"/>
                <w:szCs w:val="24"/>
                <w:lang w:val="es-AR"/>
              </w:rPr>
              <w:t>83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100994" w:rsidRDefault="00100994" w:rsidP="00FC545D">
            <w:pPr>
              <w:spacing w:line="360" w:lineRule="auto"/>
              <w:rPr>
                <w:b/>
                <w:sz w:val="24"/>
                <w:szCs w:val="24"/>
                <w:lang w:val="es-AR"/>
              </w:rPr>
            </w:pPr>
          </w:p>
          <w:p w:rsidR="00554A4F" w:rsidRPr="00F06CBC" w:rsidRDefault="00554A4F" w:rsidP="00FC545D">
            <w:pPr>
              <w:spacing w:line="360" w:lineRule="auto"/>
              <w:rPr>
                <w:sz w:val="24"/>
                <w:szCs w:val="24"/>
                <w:lang w:val="es-AR"/>
              </w:rPr>
            </w:pPr>
            <w:r w:rsidRPr="00F06CBC">
              <w:rPr>
                <w:b/>
                <w:sz w:val="24"/>
                <w:szCs w:val="24"/>
                <w:lang w:val="es-AR"/>
              </w:rPr>
              <w:t>CAPÍTULO III. MARCO TEÓRICO</w:t>
            </w:r>
            <w:r w:rsidRPr="00F06CBC">
              <w:rPr>
                <w:sz w:val="24"/>
                <w:szCs w:val="24"/>
                <w:lang w:val="es-AR"/>
              </w:rPr>
              <w:t>…………………………………………</w:t>
            </w:r>
          </w:p>
        </w:tc>
        <w:tc>
          <w:tcPr>
            <w:tcW w:w="940" w:type="dxa"/>
            <w:gridSpan w:val="3"/>
            <w:tcBorders>
              <w:top w:val="nil"/>
              <w:left w:val="nil"/>
              <w:bottom w:val="nil"/>
              <w:right w:val="nil"/>
            </w:tcBorders>
          </w:tcPr>
          <w:p w:rsidR="00100994" w:rsidRDefault="00100994" w:rsidP="00FC545D">
            <w:pPr>
              <w:spacing w:line="360" w:lineRule="auto"/>
              <w:rPr>
                <w:sz w:val="24"/>
                <w:szCs w:val="24"/>
                <w:lang w:val="es-AR"/>
              </w:rPr>
            </w:pPr>
          </w:p>
          <w:p w:rsidR="00554A4F" w:rsidRPr="00F06CBC" w:rsidRDefault="00554A4F" w:rsidP="00FC545D">
            <w:pPr>
              <w:spacing w:line="360" w:lineRule="auto"/>
              <w:rPr>
                <w:b/>
                <w:sz w:val="24"/>
                <w:szCs w:val="24"/>
                <w:lang w:val="es-AR"/>
              </w:rPr>
            </w:pPr>
            <w:r w:rsidRPr="00F06CBC">
              <w:rPr>
                <w:sz w:val="24"/>
                <w:szCs w:val="24"/>
                <w:lang w:val="es-AR"/>
              </w:rPr>
              <w:t>86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3.1. El Análisis Crítico del Discurso……………………………………………...</w:t>
            </w:r>
            <w:r w:rsidR="00FE0C2C">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87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3.2. El Método sincrónico-diacrónico para el análisis lingüístico de los textos….</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95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3.2.1. La observación sincrónica………………………………………………</w:t>
            </w:r>
            <w:r w:rsidR="00FE0C2C">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98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3.2.2. La observación diacrónica…………………………………………………</w:t>
            </w:r>
            <w:r w:rsidR="00FE0C2C">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102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3.3. La teoría de los roles temáticos……………………………………………</w:t>
            </w:r>
            <w:r w:rsidR="00FE0C2C">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103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360" w:lineRule="auto"/>
              <w:rPr>
                <w:sz w:val="24"/>
                <w:szCs w:val="24"/>
                <w:lang w:val="es-AR"/>
              </w:rPr>
            </w:pPr>
            <w:r w:rsidRPr="00F06CBC">
              <w:rPr>
                <w:sz w:val="24"/>
                <w:szCs w:val="24"/>
                <w:lang w:val="es-AR"/>
              </w:rPr>
              <w:t>3.4. Relación entre Práctica Textual, Práctica Discursiva y Práctica Social……</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360" w:lineRule="auto"/>
              <w:rPr>
                <w:sz w:val="24"/>
                <w:szCs w:val="24"/>
                <w:lang w:val="es-AR"/>
              </w:rPr>
            </w:pPr>
            <w:r w:rsidRPr="00F06CBC">
              <w:rPr>
                <w:sz w:val="24"/>
                <w:szCs w:val="24"/>
                <w:lang w:val="es-AR"/>
              </w:rPr>
              <w:t>105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360" w:lineRule="auto"/>
              <w:rPr>
                <w:sz w:val="24"/>
                <w:szCs w:val="24"/>
                <w:lang w:val="es-AR"/>
              </w:rPr>
            </w:pPr>
          </w:p>
        </w:tc>
        <w:tc>
          <w:tcPr>
            <w:tcW w:w="940" w:type="dxa"/>
            <w:gridSpan w:val="3"/>
            <w:tcBorders>
              <w:top w:val="nil"/>
              <w:left w:val="nil"/>
              <w:bottom w:val="nil"/>
              <w:right w:val="nil"/>
            </w:tcBorders>
          </w:tcPr>
          <w:p w:rsidR="00554A4F" w:rsidRPr="00F06CBC" w:rsidRDefault="00554A4F" w:rsidP="00554A4F">
            <w:pPr>
              <w:spacing w:line="360" w:lineRule="auto"/>
              <w:rPr>
                <w:sz w:val="24"/>
                <w:szCs w:val="24"/>
                <w:lang w:val="es-AR"/>
              </w:rPr>
            </w:pP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6B52FA" w:rsidRDefault="006B52FA" w:rsidP="00554A4F">
            <w:pPr>
              <w:spacing w:line="480" w:lineRule="auto"/>
              <w:rPr>
                <w:b/>
                <w:sz w:val="24"/>
                <w:szCs w:val="24"/>
                <w:lang w:val="es-AR"/>
              </w:rPr>
            </w:pPr>
            <w:r>
              <w:rPr>
                <w:b/>
                <w:sz w:val="24"/>
                <w:szCs w:val="24"/>
                <w:lang w:val="es-AR"/>
              </w:rPr>
              <w:t>CAPÍTULO IV. METODOLOGÍA YCORPUS</w:t>
            </w:r>
            <w:r w:rsidR="00FC545D" w:rsidRPr="00FC545D">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108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4.1. La investigación cualitativa…………………………………………………</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109</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4.1.1. La Teoría fundamentada o básica………………………………………</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114</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4.1.2. Las entrevistas……………………………………………………………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116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4.1.3. La historia de vida…………………………………………………………</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117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4.2. Conceptos claves para el análisis lingüístico………………………………</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119</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4.3. Corpus………………………………………………………………………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121</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360" w:lineRule="auto"/>
              <w:rPr>
                <w:sz w:val="24"/>
                <w:szCs w:val="24"/>
                <w:lang w:val="es-AR"/>
              </w:rPr>
            </w:pPr>
            <w:r w:rsidRPr="00F06CBC">
              <w:rPr>
                <w:sz w:val="24"/>
                <w:szCs w:val="24"/>
                <w:lang w:val="es-AR"/>
              </w:rPr>
              <w:t>4.3.1. Breve síntesis de</w:t>
            </w:r>
            <w:r w:rsidR="00CE2104">
              <w:rPr>
                <w:sz w:val="24"/>
                <w:szCs w:val="24"/>
                <w:lang w:val="es-AR"/>
              </w:rPr>
              <w:t xml:space="preserve"> cada crónica y de cada segmento</w:t>
            </w:r>
            <w:r w:rsidRPr="00F06CBC">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360" w:lineRule="auto"/>
              <w:rPr>
                <w:sz w:val="24"/>
                <w:szCs w:val="24"/>
                <w:lang w:val="es-AR"/>
              </w:rPr>
            </w:pPr>
            <w:r w:rsidRPr="00F06CBC">
              <w:rPr>
                <w:sz w:val="24"/>
                <w:szCs w:val="24"/>
                <w:lang w:val="es-AR"/>
              </w:rPr>
              <w:t>122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360" w:lineRule="auto"/>
              <w:rPr>
                <w:sz w:val="24"/>
                <w:szCs w:val="24"/>
                <w:lang w:val="es-AR"/>
              </w:rPr>
            </w:pPr>
          </w:p>
        </w:tc>
        <w:tc>
          <w:tcPr>
            <w:tcW w:w="940" w:type="dxa"/>
            <w:gridSpan w:val="3"/>
            <w:tcBorders>
              <w:top w:val="nil"/>
              <w:left w:val="nil"/>
              <w:bottom w:val="nil"/>
              <w:right w:val="nil"/>
            </w:tcBorders>
          </w:tcPr>
          <w:p w:rsidR="00554A4F" w:rsidRPr="00F06CBC" w:rsidRDefault="00554A4F" w:rsidP="00554A4F">
            <w:pPr>
              <w:spacing w:line="360" w:lineRule="auto"/>
              <w:rPr>
                <w:sz w:val="24"/>
                <w:szCs w:val="24"/>
                <w:lang w:val="es-AR"/>
              </w:rPr>
            </w:pP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ED3DC5" w:rsidRDefault="00554A4F" w:rsidP="00554A4F">
            <w:pPr>
              <w:spacing w:line="480" w:lineRule="auto"/>
              <w:rPr>
                <w:b/>
                <w:sz w:val="24"/>
                <w:szCs w:val="24"/>
                <w:lang w:val="es-AR"/>
              </w:rPr>
            </w:pPr>
            <w:r w:rsidRPr="00F06CBC">
              <w:rPr>
                <w:b/>
                <w:sz w:val="24"/>
                <w:szCs w:val="24"/>
                <w:lang w:val="es-AR"/>
              </w:rPr>
              <w:t xml:space="preserve">CAPITULO V. </w:t>
            </w:r>
          </w:p>
          <w:p w:rsidR="00554A4F" w:rsidRPr="00F06CBC" w:rsidRDefault="00554A4F" w:rsidP="00554A4F">
            <w:pPr>
              <w:spacing w:line="480" w:lineRule="auto"/>
              <w:rPr>
                <w:b/>
                <w:i/>
                <w:sz w:val="24"/>
                <w:szCs w:val="24"/>
                <w:lang w:val="es-AR"/>
              </w:rPr>
            </w:pPr>
            <w:r w:rsidRPr="00F06CBC">
              <w:rPr>
                <w:b/>
                <w:sz w:val="24"/>
                <w:szCs w:val="24"/>
                <w:lang w:val="es-AR"/>
              </w:rPr>
              <w:t xml:space="preserve">COMPARACIÓN DE TEXTOS DE </w:t>
            </w:r>
            <w:r w:rsidR="006B52FA">
              <w:rPr>
                <w:b/>
                <w:i/>
                <w:sz w:val="24"/>
                <w:szCs w:val="24"/>
                <w:lang w:val="es-AR"/>
              </w:rPr>
              <w:t>CRÓ</w:t>
            </w:r>
            <w:r w:rsidRPr="00F06CBC">
              <w:rPr>
                <w:b/>
                <w:i/>
                <w:sz w:val="24"/>
                <w:szCs w:val="24"/>
                <w:lang w:val="es-AR"/>
              </w:rPr>
              <w:t>NICAS EXTREMAS</w:t>
            </w:r>
            <w:r w:rsidR="00FC545D" w:rsidRPr="00FC545D">
              <w:rPr>
                <w:i/>
                <w:sz w:val="24"/>
                <w:szCs w:val="24"/>
                <w:lang w:val="es-AR"/>
              </w:rPr>
              <w:t>………………</w:t>
            </w:r>
            <w:r w:rsidR="00FC545D">
              <w:rPr>
                <w:i/>
                <w:sz w:val="24"/>
                <w:szCs w:val="24"/>
                <w:lang w:val="es-AR"/>
              </w:rPr>
              <w:t>…</w:t>
            </w:r>
          </w:p>
        </w:tc>
        <w:tc>
          <w:tcPr>
            <w:tcW w:w="940" w:type="dxa"/>
            <w:gridSpan w:val="3"/>
            <w:tcBorders>
              <w:top w:val="nil"/>
              <w:left w:val="nil"/>
              <w:bottom w:val="nil"/>
              <w:right w:val="nil"/>
            </w:tcBorders>
          </w:tcPr>
          <w:p w:rsidR="00554A4F" w:rsidRPr="00F06CBC" w:rsidRDefault="00ED3DC5" w:rsidP="00554A4F">
            <w:pPr>
              <w:spacing w:line="480" w:lineRule="auto"/>
              <w:rPr>
                <w:b/>
                <w:sz w:val="24"/>
                <w:szCs w:val="24"/>
                <w:lang w:val="es-AR"/>
              </w:rPr>
            </w:pPr>
            <w:r>
              <w:rPr>
                <w:sz w:val="24"/>
                <w:szCs w:val="24"/>
                <w:lang w:val="es-AR"/>
              </w:rPr>
              <w:br/>
            </w:r>
            <w:r w:rsidR="00554A4F" w:rsidRPr="00F06CBC">
              <w:rPr>
                <w:sz w:val="24"/>
                <w:szCs w:val="24"/>
                <w:lang w:val="es-AR"/>
              </w:rPr>
              <w:t>128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5.1. Sobre los títulos………………………………………………………………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130</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5.2. Sobre el género……………………………………………………………</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131</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5.3. Las categorías gramaticalizadas……………………………………………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133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lastRenderedPageBreak/>
              <w:t>5.3.1. La categoría Hablante-Protagonista………………………………………</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133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5.3.1.1. No Asunción de responsabilidad. Ocultamiento de la primera persona…</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140</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5.3.1.2. Asunción de responsabilidad. No Ocultamiento de la primera persona</w:t>
            </w:r>
            <w:r w:rsidR="00CE2104">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156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5.3.1.3. Ausencia de la primera persona…………………………………………</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156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5.3.2. La categoría Actores………………………………………………………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157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5.3.2.1. La Familia………………………………………………………………</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158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5.3.2.2. Los Delincuentes…………………………………………………………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163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5.3.2.3. Los Jóvenes………………………………………………………………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165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5.3.2.4. Los Ocupantes……………………………………………………………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166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5.3.2.5. La Policía…………………………………………………………………</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167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5.3.2.6. Las Víctimas……………………………………………………………</w:t>
            </w:r>
            <w:r w:rsidR="003E442F">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171</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5.3.2.7. Los Clientes……………………………………………………………</w:t>
            </w:r>
            <w:r w:rsidR="003E442F">
              <w:rPr>
                <w:sz w:val="24"/>
                <w:szCs w:val="24"/>
                <w:lang w:val="es-AR"/>
              </w:rPr>
              <w:t>.</w:t>
            </w:r>
            <w:r w:rsidR="00FC545D">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172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5.3.2.8. El Gobierno……………………………………………………………</w:t>
            </w:r>
            <w:r w:rsidR="003E442F">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173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5.3.2.9.  La Gente de afuera de la villa………………………………………</w:t>
            </w:r>
            <w:r w:rsidR="003E442F">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175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5.3.2.10. El Baqueano…………………………………………………………</w:t>
            </w:r>
            <w:r w:rsidR="002817B9">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176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5.3.2.11. El Transa……………………………………………………………</w:t>
            </w:r>
            <w:r w:rsidR="003E442F">
              <w:rPr>
                <w:sz w:val="24"/>
                <w:szCs w:val="24"/>
                <w:lang w:val="es-AR"/>
              </w:rPr>
              <w:t>…</w:t>
            </w:r>
            <w:r w:rsidR="002817B9">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176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5.3.3. La categoría Lugar………………………………………………………</w:t>
            </w:r>
            <w:r w:rsidR="002817B9">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177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5.3.4. La categoría Tiempo……………………………………………………</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188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5.3.4.1. Adverbios y Frases temporales………………………………………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188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5.3.4.2. Modos, Tiempos y Construcciones verbales…………………………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192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5.3.4.3. Las modalidades………………………………………………………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198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5.3.4.4. Las edades……………………………………………………………</w:t>
            </w:r>
            <w:r w:rsidR="003E442F">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200</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5.3.4.5. El discurso citado……………………………………………………</w:t>
            </w:r>
            <w:r w:rsidR="003E442F">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200</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lastRenderedPageBreak/>
              <w:t>5.3.5. La categoría Operador Pragmático……………………………………</w:t>
            </w:r>
            <w:r w:rsidR="00763FD2">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203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5.4. Las categorías semántico-discursivas……………………………………</w:t>
            </w:r>
            <w:r w:rsidR="00763FD2">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210</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ind w:right="333"/>
              <w:jc w:val="both"/>
              <w:rPr>
                <w:sz w:val="24"/>
                <w:szCs w:val="24"/>
                <w:lang w:val="es-AR"/>
              </w:rPr>
            </w:pPr>
            <w:r w:rsidRPr="00F06CBC">
              <w:rPr>
                <w:sz w:val="24"/>
                <w:szCs w:val="24"/>
                <w:lang w:val="es-AR"/>
              </w:rPr>
              <w:t>5.4.1. La categoría semántico-discursiva Violencia……………………………</w:t>
            </w:r>
            <w:r w:rsidR="00763FD2">
              <w:rPr>
                <w:sz w:val="24"/>
                <w:szCs w:val="24"/>
                <w:lang w:val="es-AR"/>
              </w:rPr>
              <w:t xml:space="preserve"> </w:t>
            </w:r>
          </w:p>
        </w:tc>
        <w:tc>
          <w:tcPr>
            <w:tcW w:w="940" w:type="dxa"/>
            <w:gridSpan w:val="3"/>
            <w:tcBorders>
              <w:top w:val="nil"/>
              <w:left w:val="nil"/>
              <w:bottom w:val="nil"/>
              <w:right w:val="nil"/>
            </w:tcBorders>
          </w:tcPr>
          <w:p w:rsidR="00554A4F" w:rsidRPr="00F06CBC" w:rsidRDefault="00554A4F" w:rsidP="00554A4F">
            <w:pPr>
              <w:spacing w:line="480" w:lineRule="auto"/>
              <w:ind w:right="333"/>
              <w:jc w:val="both"/>
              <w:rPr>
                <w:sz w:val="24"/>
                <w:szCs w:val="24"/>
                <w:lang w:val="es-AR"/>
              </w:rPr>
            </w:pPr>
            <w:r w:rsidRPr="00F06CBC">
              <w:rPr>
                <w:sz w:val="24"/>
                <w:szCs w:val="24"/>
                <w:lang w:val="es-AR"/>
              </w:rPr>
              <w:t>210</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ind w:right="-283"/>
              <w:jc w:val="both"/>
              <w:rPr>
                <w:sz w:val="24"/>
                <w:szCs w:val="24"/>
                <w:lang w:val="es-AR"/>
              </w:rPr>
            </w:pPr>
            <w:r w:rsidRPr="00F06CBC">
              <w:rPr>
                <w:sz w:val="24"/>
                <w:szCs w:val="24"/>
                <w:lang w:val="es-AR"/>
              </w:rPr>
              <w:t>5.4.2. La categoría semántico-discursiva Delincuencia…………………………</w:t>
            </w:r>
          </w:p>
        </w:tc>
        <w:tc>
          <w:tcPr>
            <w:tcW w:w="940" w:type="dxa"/>
            <w:gridSpan w:val="3"/>
            <w:tcBorders>
              <w:top w:val="nil"/>
              <w:left w:val="nil"/>
              <w:bottom w:val="nil"/>
              <w:right w:val="nil"/>
            </w:tcBorders>
          </w:tcPr>
          <w:p w:rsidR="00554A4F" w:rsidRPr="00F06CBC" w:rsidRDefault="00554A4F" w:rsidP="00554A4F">
            <w:pPr>
              <w:spacing w:line="480" w:lineRule="auto"/>
              <w:ind w:right="-283"/>
              <w:jc w:val="both"/>
              <w:rPr>
                <w:sz w:val="24"/>
                <w:szCs w:val="24"/>
                <w:lang w:val="es-AR"/>
              </w:rPr>
            </w:pPr>
            <w:r w:rsidRPr="00F06CBC">
              <w:rPr>
                <w:sz w:val="24"/>
                <w:szCs w:val="24"/>
                <w:lang w:val="es-AR"/>
              </w:rPr>
              <w:t>212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ind w:right="-283"/>
              <w:jc w:val="both"/>
              <w:rPr>
                <w:sz w:val="24"/>
                <w:szCs w:val="24"/>
                <w:lang w:val="es-AR"/>
              </w:rPr>
            </w:pPr>
            <w:r w:rsidRPr="00F06CBC">
              <w:rPr>
                <w:sz w:val="24"/>
                <w:szCs w:val="24"/>
                <w:lang w:val="es-AR"/>
              </w:rPr>
              <w:t>5.4.3La categoría semántico-discursiva Droga...</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ind w:right="-283"/>
              <w:jc w:val="both"/>
              <w:rPr>
                <w:sz w:val="24"/>
                <w:szCs w:val="24"/>
                <w:lang w:val="es-AR"/>
              </w:rPr>
            </w:pPr>
            <w:r w:rsidRPr="00F06CBC">
              <w:rPr>
                <w:sz w:val="24"/>
                <w:szCs w:val="24"/>
                <w:lang w:val="es-AR"/>
              </w:rPr>
              <w:t>213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763FD2">
            <w:pPr>
              <w:spacing w:line="480" w:lineRule="auto"/>
              <w:ind w:right="-283"/>
              <w:jc w:val="both"/>
              <w:rPr>
                <w:sz w:val="24"/>
                <w:szCs w:val="24"/>
                <w:lang w:val="es-AR"/>
              </w:rPr>
            </w:pPr>
            <w:r w:rsidRPr="00F06CBC">
              <w:rPr>
                <w:sz w:val="24"/>
                <w:szCs w:val="24"/>
                <w:lang w:val="es-AR"/>
              </w:rPr>
              <w:t>5.4.4. La categoría semántico-discursiva Prostitución…...……………………</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ind w:right="-283"/>
              <w:jc w:val="both"/>
              <w:rPr>
                <w:sz w:val="24"/>
                <w:szCs w:val="24"/>
                <w:lang w:val="es-AR"/>
              </w:rPr>
            </w:pPr>
            <w:r w:rsidRPr="00F06CBC">
              <w:rPr>
                <w:sz w:val="24"/>
                <w:szCs w:val="24"/>
                <w:lang w:val="es-AR"/>
              </w:rPr>
              <w:t>215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5.4.5. La categoría semántico-discursiva Enfermedad…………………………</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217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5.4.6. La categoría semántico-discursiva Dinero………………</w:t>
            </w:r>
            <w:r w:rsidR="00ED3DC5">
              <w:rPr>
                <w:sz w:val="24"/>
                <w:szCs w:val="24"/>
                <w:lang w:val="es-AR"/>
              </w:rPr>
              <w:t>……</w:t>
            </w:r>
            <w:r w:rsidRPr="00F06CBC">
              <w:rPr>
                <w:sz w:val="24"/>
                <w:szCs w:val="24"/>
                <w:lang w:val="es-AR"/>
              </w:rPr>
              <w:t>……………</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218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5.4.7. La categoría semánt</w:t>
            </w:r>
            <w:r w:rsidR="00ED3DC5">
              <w:rPr>
                <w:sz w:val="24"/>
                <w:szCs w:val="24"/>
                <w:lang w:val="es-AR"/>
              </w:rPr>
              <w:t>ico-discursiva  Trabajo……………………</w:t>
            </w:r>
            <w:r w:rsidRPr="00F06CBC">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221</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5.4.8. La categoría semán</w:t>
            </w:r>
            <w:r w:rsidR="00ED3DC5">
              <w:rPr>
                <w:sz w:val="24"/>
                <w:szCs w:val="24"/>
                <w:lang w:val="es-AR"/>
              </w:rPr>
              <w:t>tico-discursiva Necesidad………………</w:t>
            </w:r>
            <w:r w:rsidRPr="00F06CBC">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223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5.4.9. La categoría semánt</w:t>
            </w:r>
            <w:r w:rsidR="00ED3DC5">
              <w:rPr>
                <w:sz w:val="24"/>
                <w:szCs w:val="24"/>
                <w:lang w:val="es-AR"/>
              </w:rPr>
              <w:t>ico-discursiva Urbanización…………</w:t>
            </w:r>
            <w:r w:rsidRPr="00F06CBC">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225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5.4.10. La categoría semántico-d</w:t>
            </w:r>
            <w:r w:rsidR="00ED3DC5">
              <w:rPr>
                <w:sz w:val="24"/>
                <w:szCs w:val="24"/>
                <w:lang w:val="es-AR"/>
              </w:rPr>
              <w:t>iscursiva Desalojo…………</w:t>
            </w:r>
            <w:r w:rsidRPr="00F06CBC">
              <w:rPr>
                <w:sz w:val="24"/>
                <w:szCs w:val="24"/>
                <w:lang w:val="es-AR"/>
              </w:rPr>
              <w:t>…………………</w:t>
            </w:r>
            <w:r w:rsidR="00763FD2">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226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5.4.11. La categoría sem</w:t>
            </w:r>
            <w:r w:rsidR="00ED3DC5">
              <w:rPr>
                <w:sz w:val="24"/>
                <w:szCs w:val="24"/>
                <w:lang w:val="es-AR"/>
              </w:rPr>
              <w:t>ántico-discursiva Autos…………………</w:t>
            </w:r>
            <w:r w:rsidRPr="00F06CBC">
              <w:rPr>
                <w:sz w:val="24"/>
                <w:szCs w:val="24"/>
                <w:lang w:val="es-AR"/>
              </w:rPr>
              <w:t>……………</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226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5.4.12. La categoría semántico-discursiva Documentos/dueño……………………</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227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5.4.13. La categoría  semá</w:t>
            </w:r>
            <w:r w:rsidR="00ED3DC5">
              <w:rPr>
                <w:sz w:val="24"/>
                <w:szCs w:val="24"/>
                <w:lang w:val="es-AR"/>
              </w:rPr>
              <w:t>ntico-discursiva Comida…………………</w:t>
            </w:r>
            <w:r w:rsidRPr="00F06CBC">
              <w:rPr>
                <w:sz w:val="24"/>
                <w:szCs w:val="24"/>
                <w:lang w:val="es-AR"/>
              </w:rPr>
              <w:t>…………</w:t>
            </w:r>
            <w:r w:rsidR="00763FD2">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228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5.4.14. Las categorías semántico-discursivas Fuego, Frío y Animales……………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228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5.4.15. Síntesis de las categor</w:t>
            </w:r>
            <w:r w:rsidR="00ED3DC5">
              <w:rPr>
                <w:sz w:val="24"/>
                <w:szCs w:val="24"/>
                <w:lang w:val="es-AR"/>
              </w:rPr>
              <w:t>ías semántico-discursivas……………</w:t>
            </w:r>
            <w:r w:rsidRPr="00F06CBC">
              <w:rPr>
                <w:sz w:val="24"/>
                <w:szCs w:val="24"/>
                <w:lang w:val="es-AR"/>
              </w:rPr>
              <w:t>…………</w:t>
            </w:r>
            <w:r w:rsidR="00763FD2">
              <w:rPr>
                <w:sz w:val="24"/>
                <w:szCs w:val="24"/>
                <w:lang w:val="es-AR"/>
              </w:rPr>
              <w:t>…..</w:t>
            </w:r>
            <w:r w:rsidR="00FC545D">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230</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5.5. El rol del periodista……………………………………………………………</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236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5.5.1. Características de sus intervenciones……………………………………..…</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242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ED3DC5" w:rsidP="00702E6B">
            <w:pPr>
              <w:spacing w:line="480" w:lineRule="auto"/>
              <w:rPr>
                <w:sz w:val="24"/>
                <w:szCs w:val="24"/>
                <w:lang w:val="es-AR"/>
              </w:rPr>
            </w:pPr>
            <w:r>
              <w:rPr>
                <w:sz w:val="24"/>
                <w:szCs w:val="24"/>
                <w:lang w:val="es-AR"/>
              </w:rPr>
              <w:t>5.6. Los rol</w:t>
            </w:r>
            <w:r w:rsidR="00800EAA">
              <w:rPr>
                <w:sz w:val="24"/>
                <w:szCs w:val="24"/>
                <w:lang w:val="es-AR"/>
              </w:rPr>
              <w:t>es</w:t>
            </w:r>
            <w:r w:rsidR="00702E6B">
              <w:rPr>
                <w:sz w:val="24"/>
                <w:szCs w:val="24"/>
                <w:lang w:val="es-AR"/>
              </w:rPr>
              <w:t xml:space="preserve"> temáticos……………………………………………………………</w:t>
            </w:r>
            <w:r w:rsidR="00100994">
              <w:rPr>
                <w:sz w:val="24"/>
                <w:szCs w:val="24"/>
                <w:lang w:val="es-AR"/>
              </w:rPr>
              <w:t>.</w:t>
            </w:r>
          </w:p>
        </w:tc>
        <w:tc>
          <w:tcPr>
            <w:tcW w:w="940" w:type="dxa"/>
            <w:gridSpan w:val="3"/>
            <w:tcBorders>
              <w:top w:val="nil"/>
              <w:left w:val="nil"/>
              <w:bottom w:val="nil"/>
              <w:right w:val="nil"/>
            </w:tcBorders>
          </w:tcPr>
          <w:p w:rsidR="00554A4F" w:rsidRPr="00F06CBC" w:rsidRDefault="00800EAA" w:rsidP="00554A4F">
            <w:pPr>
              <w:spacing w:line="480" w:lineRule="auto"/>
              <w:rPr>
                <w:sz w:val="24"/>
                <w:szCs w:val="24"/>
                <w:lang w:val="es-AR"/>
              </w:rPr>
            </w:pPr>
            <w:r>
              <w:rPr>
                <w:sz w:val="24"/>
                <w:szCs w:val="24"/>
                <w:lang w:val="es-AR"/>
              </w:rPr>
              <w:t>2</w:t>
            </w:r>
            <w:r w:rsidR="00554A4F" w:rsidRPr="00F06CBC">
              <w:rPr>
                <w:sz w:val="24"/>
                <w:szCs w:val="24"/>
                <w:lang w:val="es-AR"/>
              </w:rPr>
              <w:t>47</w:t>
            </w:r>
          </w:p>
        </w:tc>
      </w:tr>
      <w:tr w:rsidR="00554A4F" w:rsidRPr="001B0CB2"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 xml:space="preserve">5.6.1. Los roles temáticos </w:t>
            </w:r>
            <w:r w:rsidR="00ED3DC5">
              <w:rPr>
                <w:sz w:val="24"/>
                <w:szCs w:val="24"/>
                <w:lang w:val="es-AR"/>
              </w:rPr>
              <w:t>del participante pobre………………………</w:t>
            </w:r>
            <w:r w:rsidRPr="00F06CBC">
              <w:rPr>
                <w:sz w:val="24"/>
                <w:szCs w:val="24"/>
                <w:lang w:val="es-AR"/>
              </w:rPr>
              <w:t>…………</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247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5.6.2. Los roles temá</w:t>
            </w:r>
            <w:r w:rsidR="00ED3DC5">
              <w:rPr>
                <w:sz w:val="24"/>
                <w:szCs w:val="24"/>
                <w:lang w:val="es-AR"/>
              </w:rPr>
              <w:t>ticos del periodista…………………………</w:t>
            </w:r>
            <w:r w:rsidRPr="00F06CBC">
              <w:rPr>
                <w:sz w:val="24"/>
                <w:szCs w:val="24"/>
                <w:lang w:val="es-AR"/>
              </w:rPr>
              <w:t>……………</w:t>
            </w:r>
            <w:r w:rsidR="00702E6B">
              <w:rPr>
                <w:sz w:val="24"/>
                <w:szCs w:val="24"/>
                <w:lang w:val="es-AR"/>
              </w:rPr>
              <w:t>….</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255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360" w:lineRule="auto"/>
              <w:rPr>
                <w:sz w:val="24"/>
                <w:szCs w:val="24"/>
                <w:lang w:val="es-AR"/>
              </w:rPr>
            </w:pPr>
            <w:r>
              <w:rPr>
                <w:sz w:val="24"/>
                <w:szCs w:val="24"/>
                <w:lang w:val="es-AR"/>
              </w:rPr>
              <w:t xml:space="preserve">5.7. Otras voces en el </w:t>
            </w:r>
            <w:r w:rsidRPr="00F06CBC">
              <w:rPr>
                <w:sz w:val="24"/>
                <w:szCs w:val="24"/>
                <w:lang w:val="es-AR"/>
              </w:rPr>
              <w:t>programa…………………………………………………</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360" w:lineRule="auto"/>
              <w:rPr>
                <w:sz w:val="24"/>
                <w:szCs w:val="24"/>
                <w:lang w:val="es-AR"/>
              </w:rPr>
            </w:pPr>
            <w:r w:rsidRPr="00F06CBC">
              <w:rPr>
                <w:sz w:val="24"/>
                <w:szCs w:val="24"/>
                <w:lang w:val="es-AR"/>
              </w:rPr>
              <w:t>260</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360" w:lineRule="auto"/>
              <w:rPr>
                <w:sz w:val="24"/>
                <w:szCs w:val="24"/>
                <w:lang w:val="es-AR"/>
              </w:rPr>
            </w:pPr>
          </w:p>
        </w:tc>
        <w:tc>
          <w:tcPr>
            <w:tcW w:w="940" w:type="dxa"/>
            <w:gridSpan w:val="3"/>
            <w:tcBorders>
              <w:top w:val="nil"/>
              <w:left w:val="nil"/>
              <w:bottom w:val="nil"/>
              <w:right w:val="nil"/>
            </w:tcBorders>
          </w:tcPr>
          <w:p w:rsidR="00554A4F" w:rsidRPr="00F06CBC" w:rsidRDefault="00554A4F" w:rsidP="00554A4F">
            <w:pPr>
              <w:spacing w:line="360" w:lineRule="auto"/>
              <w:rPr>
                <w:sz w:val="24"/>
                <w:szCs w:val="24"/>
                <w:lang w:val="es-AR"/>
              </w:rPr>
            </w:pP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FC545D">
            <w:pPr>
              <w:spacing w:line="480" w:lineRule="auto"/>
              <w:jc w:val="both"/>
              <w:rPr>
                <w:b/>
                <w:sz w:val="24"/>
                <w:szCs w:val="24"/>
                <w:lang w:val="es-AR"/>
              </w:rPr>
            </w:pPr>
            <w:r w:rsidRPr="00F06CBC">
              <w:rPr>
                <w:b/>
                <w:sz w:val="24"/>
                <w:szCs w:val="24"/>
                <w:lang w:val="es-AR"/>
              </w:rPr>
              <w:lastRenderedPageBreak/>
              <w:t>CAPÍTULO VI.</w:t>
            </w:r>
            <w:r w:rsidR="00FC545D">
              <w:rPr>
                <w:b/>
                <w:sz w:val="24"/>
                <w:szCs w:val="24"/>
                <w:lang w:val="es-AR"/>
              </w:rPr>
              <w:t xml:space="preserve"> </w:t>
            </w:r>
          </w:p>
        </w:tc>
        <w:tc>
          <w:tcPr>
            <w:tcW w:w="940" w:type="dxa"/>
            <w:gridSpan w:val="3"/>
            <w:tcBorders>
              <w:top w:val="nil"/>
              <w:left w:val="nil"/>
              <w:bottom w:val="nil"/>
              <w:right w:val="nil"/>
            </w:tcBorders>
          </w:tcPr>
          <w:p w:rsidR="00554A4F" w:rsidRPr="00F06CBC" w:rsidRDefault="00554A4F" w:rsidP="00554A4F">
            <w:pPr>
              <w:spacing w:line="480" w:lineRule="auto"/>
              <w:jc w:val="both"/>
              <w:rPr>
                <w:b/>
                <w:sz w:val="24"/>
                <w:szCs w:val="24"/>
                <w:lang w:val="es-AR"/>
              </w:rPr>
            </w:pP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6B52FA" w:rsidP="001B0CB2">
            <w:pPr>
              <w:spacing w:line="480" w:lineRule="auto"/>
              <w:jc w:val="both"/>
              <w:rPr>
                <w:i/>
                <w:sz w:val="24"/>
                <w:szCs w:val="24"/>
                <w:lang w:val="es-AR"/>
              </w:rPr>
            </w:pPr>
            <w:r>
              <w:rPr>
                <w:b/>
                <w:sz w:val="24"/>
                <w:szCs w:val="24"/>
                <w:lang w:val="es-AR"/>
              </w:rPr>
              <w:t>COMPARACIÓ</w:t>
            </w:r>
            <w:r w:rsidR="00554A4F" w:rsidRPr="00F06CBC">
              <w:rPr>
                <w:b/>
                <w:sz w:val="24"/>
                <w:szCs w:val="24"/>
                <w:lang w:val="es-AR"/>
              </w:rPr>
              <w:t xml:space="preserve">N DE TEXTOS DE </w:t>
            </w:r>
            <w:r w:rsidR="00554A4F" w:rsidRPr="00F06CBC">
              <w:rPr>
                <w:b/>
                <w:i/>
                <w:sz w:val="24"/>
                <w:szCs w:val="24"/>
                <w:lang w:val="es-AR"/>
              </w:rPr>
              <w:t>POLICÍAS EN ACCI</w:t>
            </w:r>
            <w:r w:rsidR="001B0CB2">
              <w:rPr>
                <w:b/>
                <w:i/>
                <w:sz w:val="24"/>
                <w:szCs w:val="24"/>
                <w:lang w:val="es-AR"/>
              </w:rPr>
              <w:t>Ó</w:t>
            </w:r>
            <w:r w:rsidR="00554A4F" w:rsidRPr="00F06CBC">
              <w:rPr>
                <w:b/>
                <w:i/>
                <w:sz w:val="24"/>
                <w:szCs w:val="24"/>
                <w:lang w:val="es-AR"/>
              </w:rPr>
              <w:t>N</w:t>
            </w:r>
            <w:r w:rsidR="00554A4F" w:rsidRPr="00702E6B">
              <w:rPr>
                <w:sz w:val="24"/>
                <w:szCs w:val="24"/>
                <w:lang w:val="es-AR"/>
              </w:rPr>
              <w:t>…………</w:t>
            </w:r>
            <w:r w:rsidR="00702E6B" w:rsidRPr="00702E6B">
              <w:rPr>
                <w:sz w:val="24"/>
                <w:szCs w:val="24"/>
                <w:lang w:val="es-AR"/>
              </w:rPr>
              <w:t>…</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262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6.1. Sobre los títulos……………………………………………………………</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264</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6.2. Sobre el género………………………………………………………………</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265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 Las categorías gramaticalizadas……………………………………………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267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6.3.1. La categoría Hablante-Protagonista………………………………………</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267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6.3.1.1. El participante en conflicto como Hablante-Protagonista………………</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270</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6.3.1.1.1. Asunción de responsabilidad. No Ocultamiento de la primera persona…</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270</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6.3.1.1.2. No Asunción de responsabilidad. Ocultamiento de la primera persona…</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276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6.3.1.2. La policía como Hablante-Protagonista…………………………………</w:t>
            </w:r>
            <w:r w:rsidR="002817B9">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279</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6.3.1.2.1. A</w:t>
            </w:r>
            <w:r w:rsidR="001B0CB2">
              <w:rPr>
                <w:sz w:val="24"/>
                <w:szCs w:val="24"/>
                <w:lang w:val="es-AR"/>
              </w:rPr>
              <w:t xml:space="preserve">sunción de responsabilidad. No </w:t>
            </w:r>
            <w:r w:rsidRPr="00F06CBC">
              <w:rPr>
                <w:sz w:val="24"/>
                <w:szCs w:val="24"/>
                <w:lang w:val="es-AR"/>
              </w:rPr>
              <w:t>Ocultamiento de la primera persona</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280</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6.3.1.2.2. No Asunción de responsabilidad. Ocultamiento de la primera persona</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 xml:space="preserve">283 </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6.3.2. La categoría Actores……………………………………………………</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286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6.3.2.1. “El adversario”…………………………………………………………</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287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6.3.2.2. Las víctimas……………………………………………………………</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295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6.3.2.3. Los delincuentes…………………………………………………………</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297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6.3.2.4. La familia………………………………………………………………</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299</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6.3.2.5. Los vecinos……………………………………………………………</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301</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6.3.2.6. Los jóvenes……………………………………………………………</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302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6.3.3. La categoría Lugar………………………………………………………</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303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6.3.4. La categoría Tiempo……………………………………………………</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308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6.3.4.1. Adverbios y Frases temporales………………………………………</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308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FC545D" w:rsidP="00554A4F">
            <w:pPr>
              <w:spacing w:line="480" w:lineRule="auto"/>
              <w:rPr>
                <w:sz w:val="24"/>
                <w:szCs w:val="24"/>
                <w:lang w:val="es-AR"/>
              </w:rPr>
            </w:pPr>
            <w:r>
              <w:rPr>
                <w:sz w:val="24"/>
                <w:szCs w:val="24"/>
                <w:lang w:val="es-AR"/>
              </w:rPr>
              <w:t xml:space="preserve">6.3.4.2. </w:t>
            </w:r>
            <w:r w:rsidR="00554A4F" w:rsidRPr="00F06CBC">
              <w:rPr>
                <w:sz w:val="24"/>
                <w:szCs w:val="24"/>
                <w:lang w:val="es-AR"/>
              </w:rPr>
              <w:t>Modos, Tiempos y Construcciones verbales…………………………</w:t>
            </w:r>
            <w:r w:rsidR="00763FD2">
              <w:rPr>
                <w:sz w:val="24"/>
                <w:szCs w:val="24"/>
                <w:lang w:val="es-AR"/>
              </w:rPr>
              <w:t>…</w:t>
            </w:r>
            <w:r w:rsidR="002817B9">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312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lastRenderedPageBreak/>
              <w:t>6.3.4.3. Las edades………………………………………………………………</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318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6.3.4.4. Las modalidades………………………………………………………</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319</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6.3.4.5. El discurso citado……………………………</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322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6.3.5. La categoría Operador Pragmático………………………………………</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325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6.4. Las categorías semántico-discursivas………………………………………</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329</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6.4.1. La categoría semántico-discursiva Violencia……………………………</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330</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6.4.2. La categoría semántico-discursiva Delincuencia/robo…………………</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332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6.4.3. La categoría semántico-discursiva Auto………………………………</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333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6.4.4. La categoría semántico-discursiva Droga………………………………</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334</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6.4.5. La categoría semántico-discursiva Enfermedad…………………………</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334</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6.4.6. La categoría semántico-discursiva Desalojo……………………………</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335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6.4.7. Síntesis de las categorías semántico-discursivas………………………</w:t>
            </w:r>
            <w:r w:rsidR="00763FD2">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335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6.5. El rol y el discurso del periodista…………………………………………</w:t>
            </w:r>
            <w:r w:rsidR="00763FD2">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338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6.6. Procesos y roles temáticos………………………………………………</w:t>
            </w:r>
            <w:r w:rsidR="00763FD2">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342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6.6.1. Procesos y roles temáticos de los participantes pobres……………………</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343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6.6.2. Procesos y roles temáticos de la policía………………………………</w:t>
            </w:r>
            <w:r w:rsidR="001F5A01">
              <w:rPr>
                <w:sz w:val="24"/>
                <w:szCs w:val="24"/>
                <w:lang w:val="es-AR"/>
              </w:rPr>
              <w:t>…</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345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360" w:lineRule="auto"/>
              <w:rPr>
                <w:sz w:val="24"/>
                <w:szCs w:val="24"/>
                <w:lang w:val="es-AR"/>
              </w:rPr>
            </w:pPr>
            <w:r w:rsidRPr="00F06CBC">
              <w:rPr>
                <w:sz w:val="24"/>
                <w:szCs w:val="24"/>
                <w:lang w:val="es-AR"/>
              </w:rPr>
              <w:t>6.6.3. Procesos y roles temáticos del periodista………………………………</w:t>
            </w:r>
            <w:r w:rsidR="001F5A01">
              <w:rPr>
                <w:sz w:val="24"/>
                <w:szCs w:val="24"/>
                <w:lang w:val="es-AR"/>
              </w:rPr>
              <w:t>…</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360" w:lineRule="auto"/>
              <w:rPr>
                <w:sz w:val="24"/>
                <w:szCs w:val="24"/>
                <w:lang w:val="es-AR"/>
              </w:rPr>
            </w:pPr>
            <w:r w:rsidRPr="00F06CBC">
              <w:rPr>
                <w:sz w:val="24"/>
                <w:szCs w:val="24"/>
                <w:lang w:val="es-AR"/>
              </w:rPr>
              <w:t>347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360" w:lineRule="auto"/>
              <w:rPr>
                <w:sz w:val="24"/>
                <w:szCs w:val="24"/>
                <w:lang w:val="es-AR"/>
              </w:rPr>
            </w:pPr>
          </w:p>
        </w:tc>
        <w:tc>
          <w:tcPr>
            <w:tcW w:w="940" w:type="dxa"/>
            <w:gridSpan w:val="3"/>
            <w:tcBorders>
              <w:top w:val="nil"/>
              <w:left w:val="nil"/>
              <w:bottom w:val="nil"/>
              <w:right w:val="nil"/>
            </w:tcBorders>
          </w:tcPr>
          <w:p w:rsidR="00554A4F" w:rsidRPr="00F06CBC" w:rsidRDefault="00554A4F" w:rsidP="00554A4F">
            <w:pPr>
              <w:spacing w:line="360" w:lineRule="auto"/>
              <w:rPr>
                <w:sz w:val="24"/>
                <w:szCs w:val="24"/>
                <w:lang w:val="es-AR"/>
              </w:rPr>
            </w:pPr>
          </w:p>
        </w:tc>
      </w:tr>
      <w:tr w:rsidR="00554A4F" w:rsidRPr="00FC545D"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b/>
                <w:sz w:val="24"/>
                <w:szCs w:val="24"/>
                <w:lang w:val="es-AR"/>
              </w:rPr>
              <w:t xml:space="preserve">CAPÍTULO VII. COMPARACIÓN ENTRE TEXTOS DE </w:t>
            </w:r>
            <w:r w:rsidR="00E163DA">
              <w:rPr>
                <w:b/>
                <w:i/>
                <w:sz w:val="24"/>
                <w:szCs w:val="24"/>
                <w:lang w:val="es-AR"/>
              </w:rPr>
              <w:t>CRÓ</w:t>
            </w:r>
            <w:r w:rsidRPr="00F06CBC">
              <w:rPr>
                <w:b/>
                <w:i/>
                <w:sz w:val="24"/>
                <w:szCs w:val="24"/>
                <w:lang w:val="es-AR"/>
              </w:rPr>
              <w:t>NICAS</w:t>
            </w:r>
            <w:r w:rsidR="00E163DA">
              <w:rPr>
                <w:b/>
                <w:i/>
                <w:sz w:val="24"/>
                <w:szCs w:val="24"/>
                <w:lang w:val="es-AR"/>
              </w:rPr>
              <w:t xml:space="preserve"> </w:t>
            </w:r>
            <w:r w:rsidRPr="00F06CBC">
              <w:rPr>
                <w:b/>
                <w:i/>
                <w:sz w:val="24"/>
                <w:szCs w:val="24"/>
                <w:lang w:val="es-AR"/>
              </w:rPr>
              <w:t>EXTREMAS</w:t>
            </w:r>
            <w:r w:rsidRPr="00F06CBC">
              <w:rPr>
                <w:b/>
                <w:sz w:val="24"/>
                <w:szCs w:val="24"/>
                <w:lang w:val="es-AR"/>
              </w:rPr>
              <w:t xml:space="preserve"> </w:t>
            </w:r>
            <w:r w:rsidR="00E163DA">
              <w:rPr>
                <w:b/>
                <w:sz w:val="24"/>
                <w:szCs w:val="24"/>
                <w:lang w:val="es-AR"/>
              </w:rPr>
              <w:t xml:space="preserve"> </w:t>
            </w:r>
            <w:r w:rsidRPr="00F06CBC">
              <w:rPr>
                <w:b/>
                <w:sz w:val="24"/>
                <w:szCs w:val="24"/>
                <w:lang w:val="es-AR"/>
              </w:rPr>
              <w:t xml:space="preserve">Y </w:t>
            </w:r>
            <w:r w:rsidR="00E163DA">
              <w:rPr>
                <w:b/>
                <w:sz w:val="24"/>
                <w:szCs w:val="24"/>
                <w:lang w:val="es-AR"/>
              </w:rPr>
              <w:t xml:space="preserve"> </w:t>
            </w:r>
            <w:r w:rsidRPr="00F06CBC">
              <w:rPr>
                <w:b/>
                <w:sz w:val="24"/>
                <w:szCs w:val="24"/>
                <w:lang w:val="es-AR"/>
              </w:rPr>
              <w:t xml:space="preserve">DE </w:t>
            </w:r>
            <w:r w:rsidR="00CE2104">
              <w:rPr>
                <w:b/>
                <w:i/>
                <w:sz w:val="24"/>
                <w:szCs w:val="24"/>
                <w:lang w:val="es-AR"/>
              </w:rPr>
              <w:t>POLICÍAS</w:t>
            </w:r>
            <w:r w:rsidR="001F5A01">
              <w:rPr>
                <w:b/>
                <w:i/>
                <w:sz w:val="24"/>
                <w:szCs w:val="24"/>
                <w:lang w:val="es-AR"/>
              </w:rPr>
              <w:t xml:space="preserve"> EN ACCIÓ</w:t>
            </w:r>
            <w:r w:rsidRPr="00F06CBC">
              <w:rPr>
                <w:b/>
                <w:i/>
                <w:sz w:val="24"/>
                <w:szCs w:val="24"/>
                <w:lang w:val="es-AR"/>
              </w:rPr>
              <w:t>N</w:t>
            </w:r>
            <w:r w:rsidRPr="00FC545D">
              <w:rPr>
                <w:sz w:val="24"/>
                <w:szCs w:val="24"/>
                <w:lang w:val="es-AR"/>
              </w:rPr>
              <w:t>……</w:t>
            </w:r>
            <w:r w:rsidR="001F5A01">
              <w:rPr>
                <w:sz w:val="24"/>
                <w:szCs w:val="24"/>
                <w:lang w:val="es-AR"/>
              </w:rPr>
              <w:t>……………………………</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b/>
                <w:i/>
                <w:sz w:val="24"/>
                <w:szCs w:val="24"/>
                <w:lang w:val="es-AR"/>
              </w:rPr>
            </w:pPr>
            <w:r>
              <w:rPr>
                <w:sz w:val="24"/>
                <w:szCs w:val="24"/>
                <w:lang w:val="es-AR"/>
              </w:rPr>
              <w:br/>
            </w:r>
            <w:r w:rsidRPr="00F06CBC">
              <w:rPr>
                <w:sz w:val="24"/>
                <w:szCs w:val="24"/>
                <w:lang w:val="es-AR"/>
              </w:rPr>
              <w:t>351</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7.1. Sobre la condición de pobreza………………………………………………</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353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7.2. Sobre los títulos……………………………………………………………</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354</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7.3. Lo real y lo ficcional………………………………………………………</w:t>
            </w:r>
            <w:r w:rsidR="001F5A01">
              <w:rPr>
                <w:sz w:val="24"/>
                <w:szCs w:val="24"/>
                <w:lang w:val="es-AR"/>
              </w:rPr>
              <w:t>...</w:t>
            </w:r>
            <w:r w:rsidR="00763FD2">
              <w:rPr>
                <w:sz w:val="24"/>
                <w:szCs w:val="24"/>
                <w:lang w:val="es-AR"/>
              </w:rPr>
              <w:t>..</w:t>
            </w:r>
            <w:r w:rsidR="00FC545D">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354</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7.4. Sobre el género……………………………………………………………</w:t>
            </w:r>
            <w:r w:rsidR="001F5A01">
              <w:rPr>
                <w:sz w:val="24"/>
                <w:szCs w:val="24"/>
                <w:lang w:val="es-AR"/>
              </w:rPr>
              <w:t>…</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355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lastRenderedPageBreak/>
              <w:t>7.5. Las categorías gramaticalizadas……………………………………………</w:t>
            </w:r>
            <w:r w:rsidR="00763FD2">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358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7.5.1. La categoría Hablante-Protagonista………………………………………</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358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7.5.1.1. Asunción de responsabilidad. No ocultamiento de la primera persona</w:t>
            </w:r>
            <w:r w:rsidR="00763FD2">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362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7.5.2.2. No asunción de responsabilidad. Ocultamiento de la primera persona…</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365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7.5.2. La categoría Actores………………………………………………………</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368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7.5.2.1. “El adversario”…………………………………………………………</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368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7.5.2.2. La familia………………………………………………………………</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371</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7.5.2.3. Los delincuentes…………………………………………………………</w:t>
            </w:r>
            <w:r w:rsidR="00FC545D">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374</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7.5.2.4. Las víctimas………………………………………………………………</w:t>
            </w:r>
            <w:r w:rsidR="00361545">
              <w:rPr>
                <w:sz w:val="24"/>
                <w:szCs w:val="24"/>
                <w:lang w:val="es-AR"/>
              </w:rPr>
              <w:t>.</w:t>
            </w:r>
          </w:p>
        </w:tc>
        <w:tc>
          <w:tcPr>
            <w:tcW w:w="940" w:type="dxa"/>
            <w:gridSpan w:val="3"/>
            <w:tcBorders>
              <w:top w:val="nil"/>
              <w:left w:val="nil"/>
              <w:bottom w:val="nil"/>
              <w:right w:val="nil"/>
            </w:tcBorders>
          </w:tcPr>
          <w:p w:rsidR="00660A57" w:rsidRPr="00F06CBC" w:rsidRDefault="00554A4F" w:rsidP="00660A57">
            <w:pPr>
              <w:spacing w:line="480" w:lineRule="auto"/>
              <w:rPr>
                <w:sz w:val="24"/>
                <w:szCs w:val="24"/>
                <w:lang w:val="es-AR"/>
              </w:rPr>
            </w:pPr>
            <w:r w:rsidRPr="00F06CBC">
              <w:rPr>
                <w:sz w:val="24"/>
                <w:szCs w:val="24"/>
                <w:lang w:val="es-AR"/>
              </w:rPr>
              <w:t>376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7.5.2.5. La policía…………………………………………………………………</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379</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7.5.2.6. Los jóvenes………………………………………………………………</w:t>
            </w:r>
            <w:r w:rsidR="00763FD2">
              <w:rPr>
                <w:sz w:val="24"/>
                <w:szCs w:val="24"/>
                <w:lang w:val="es-AR"/>
              </w:rPr>
              <w:t>.</w:t>
            </w:r>
            <w:r w:rsidR="00361545">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381</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7.5.2.7. Los vecinos………………………………………………………………</w:t>
            </w:r>
            <w:r w:rsidR="00763FD2">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382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7.5.3. La categoría Lugar……………………………………………………</w:t>
            </w:r>
            <w:r w:rsidR="00763FD2">
              <w:rPr>
                <w:sz w:val="24"/>
                <w:szCs w:val="24"/>
                <w:lang w:val="es-AR"/>
              </w:rPr>
              <w:t>…</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383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7.5.4. La categoría Tiempo……………………………………………………</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391</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7.5.4.1. Adverbios y Frases temporales…..……………………………………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391</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7.5.4.2. Las edades………………………………………………………………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39</w:t>
            </w:r>
            <w:r w:rsidR="00DA7D68">
              <w:rPr>
                <w:sz w:val="24"/>
                <w:szCs w:val="24"/>
                <w:lang w:val="es-AR"/>
              </w:rPr>
              <w:t>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7.5.4.3. Modos, Tiempos y Construcciones verbales…………………………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39</w:t>
            </w:r>
            <w:r w:rsidR="00DA7D68">
              <w:rPr>
                <w:sz w:val="24"/>
                <w:szCs w:val="24"/>
                <w:lang w:val="es-AR"/>
              </w:rPr>
              <w:t>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7.5.4.4. Las Modalidades………………………………………………………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409</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7.5.4.5. El discurso citado………………………………………………………</w:t>
            </w:r>
            <w:r w:rsidR="00361545">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412</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7.5.5. La categoría Operador Pragmático………………………………………</w:t>
            </w:r>
            <w:r w:rsidR="00763FD2">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414</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7.5.6. Síntesis de las categorías gramaticalizadas………………………………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421</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7.6. Las categorías semántico-discursivas………………………………………</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423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7.6.1. La categoría semántico-discursiva Violencia……………………………</w:t>
            </w:r>
            <w:r w:rsidR="00100994">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423</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lastRenderedPageBreak/>
              <w:t>7.6.2. La categoría semántico-discursiva Desalojo……………………………</w:t>
            </w:r>
            <w:r w:rsidR="00361545">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424</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7.6.3. La categoría semántico-discursiva  Delincuencia………………………</w:t>
            </w:r>
            <w:r w:rsidR="00361545">
              <w:rPr>
                <w:sz w:val="24"/>
                <w:szCs w:val="24"/>
                <w:lang w:val="es-AR"/>
              </w:rPr>
              <w:t>..</w:t>
            </w:r>
          </w:p>
        </w:tc>
        <w:tc>
          <w:tcPr>
            <w:tcW w:w="940" w:type="dxa"/>
            <w:gridSpan w:val="3"/>
            <w:tcBorders>
              <w:top w:val="nil"/>
              <w:left w:val="nil"/>
              <w:bottom w:val="nil"/>
              <w:right w:val="nil"/>
            </w:tcBorders>
          </w:tcPr>
          <w:p w:rsidR="00554A4F" w:rsidRPr="00F06CBC" w:rsidRDefault="00ED3DC5" w:rsidP="00554A4F">
            <w:pPr>
              <w:spacing w:line="480" w:lineRule="auto"/>
              <w:jc w:val="both"/>
              <w:rPr>
                <w:sz w:val="24"/>
                <w:szCs w:val="24"/>
                <w:lang w:val="es-AR"/>
              </w:rPr>
            </w:pPr>
            <w:r>
              <w:rPr>
                <w:sz w:val="24"/>
                <w:szCs w:val="24"/>
                <w:lang w:val="es-AR"/>
              </w:rPr>
              <w:t>4</w:t>
            </w:r>
            <w:r w:rsidR="00554A4F" w:rsidRPr="00F06CBC">
              <w:rPr>
                <w:sz w:val="24"/>
                <w:szCs w:val="24"/>
                <w:lang w:val="es-AR"/>
              </w:rPr>
              <w:t>25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7.6.4. La categoría semántico-discursiva Droga………………………………</w:t>
            </w:r>
            <w:r w:rsidR="00361545">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427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7.6.5. La categoría semántico-discursiva Enfermedad………………………….</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428</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7.6.6. La categoría semántico-discursiva Autos…………………………………</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429</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7.6.7. Síntesis de las categorías semántico-discursivas…………………………</w:t>
            </w:r>
            <w:r w:rsidR="001F5A01">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430</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360" w:lineRule="auto"/>
              <w:jc w:val="both"/>
              <w:rPr>
                <w:sz w:val="24"/>
                <w:szCs w:val="24"/>
                <w:lang w:val="es-AR"/>
              </w:rPr>
            </w:pPr>
            <w:r w:rsidRPr="00F06CBC">
              <w:rPr>
                <w:sz w:val="24"/>
                <w:szCs w:val="24"/>
                <w:lang w:val="es-AR"/>
              </w:rPr>
              <w:t>7.7. El rol y el discurso del periodista……………………………………………</w:t>
            </w:r>
          </w:p>
        </w:tc>
        <w:tc>
          <w:tcPr>
            <w:tcW w:w="940" w:type="dxa"/>
            <w:gridSpan w:val="3"/>
            <w:tcBorders>
              <w:top w:val="nil"/>
              <w:left w:val="nil"/>
              <w:bottom w:val="nil"/>
              <w:right w:val="nil"/>
            </w:tcBorders>
          </w:tcPr>
          <w:p w:rsidR="00554A4F" w:rsidRPr="00F06CBC" w:rsidRDefault="00554A4F" w:rsidP="00554A4F">
            <w:pPr>
              <w:spacing w:line="360" w:lineRule="auto"/>
              <w:jc w:val="both"/>
              <w:rPr>
                <w:sz w:val="24"/>
                <w:szCs w:val="24"/>
                <w:lang w:val="es-AR"/>
              </w:rPr>
            </w:pPr>
            <w:r w:rsidRPr="00F06CBC">
              <w:rPr>
                <w:sz w:val="24"/>
                <w:szCs w:val="24"/>
                <w:lang w:val="es-AR"/>
              </w:rPr>
              <w:t>435</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360" w:lineRule="auto"/>
              <w:jc w:val="both"/>
              <w:rPr>
                <w:sz w:val="24"/>
                <w:szCs w:val="24"/>
                <w:lang w:val="es-AR"/>
              </w:rPr>
            </w:pPr>
          </w:p>
        </w:tc>
        <w:tc>
          <w:tcPr>
            <w:tcW w:w="940" w:type="dxa"/>
            <w:gridSpan w:val="3"/>
            <w:tcBorders>
              <w:top w:val="nil"/>
              <w:left w:val="nil"/>
              <w:bottom w:val="nil"/>
              <w:right w:val="nil"/>
            </w:tcBorders>
          </w:tcPr>
          <w:p w:rsidR="00554A4F" w:rsidRPr="00F06CBC" w:rsidRDefault="00554A4F" w:rsidP="00554A4F">
            <w:pPr>
              <w:spacing w:line="360" w:lineRule="auto"/>
              <w:jc w:val="both"/>
              <w:rPr>
                <w:sz w:val="24"/>
                <w:szCs w:val="24"/>
                <w:lang w:val="es-AR"/>
              </w:rPr>
            </w:pP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b/>
                <w:sz w:val="24"/>
                <w:szCs w:val="24"/>
                <w:lang w:val="es-AR"/>
              </w:rPr>
              <w:t>CAPÍTULO VIII. CONCLUSIÓN</w:t>
            </w:r>
            <w:r w:rsidRPr="00F06CBC">
              <w:rPr>
                <w:sz w:val="24"/>
                <w:szCs w:val="24"/>
                <w:lang w:val="es-AR"/>
              </w:rPr>
              <w:t>……………………………………………</w:t>
            </w:r>
            <w:r w:rsidR="00361545">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446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8</w:t>
            </w:r>
            <w:r w:rsidR="001B0CB2">
              <w:rPr>
                <w:sz w:val="24"/>
                <w:szCs w:val="24"/>
                <w:lang w:val="es-AR"/>
              </w:rPr>
              <w:t>.1. Conclusiones relacionadas con el</w:t>
            </w:r>
            <w:r w:rsidRPr="00F06CBC">
              <w:rPr>
                <w:sz w:val="24"/>
                <w:szCs w:val="24"/>
                <w:lang w:val="es-AR"/>
              </w:rPr>
              <w:t xml:space="preserve"> objetivo general…………………………</w:t>
            </w:r>
            <w:r w:rsidR="00361545">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447</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8.2. Conclusiones relacionadas con los objetivos específicos……………………</w:t>
            </w:r>
            <w:r w:rsidR="00361545">
              <w:rPr>
                <w:sz w:val="24"/>
                <w:szCs w:val="24"/>
                <w:lang w:val="es-AR"/>
              </w:rPr>
              <w:t>..</w:t>
            </w:r>
            <w:r w:rsidR="002817B9">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rPr>
                <w:sz w:val="24"/>
                <w:szCs w:val="24"/>
                <w:lang w:val="es-AR"/>
              </w:rPr>
            </w:pPr>
            <w:r w:rsidRPr="00F06CBC">
              <w:rPr>
                <w:sz w:val="24"/>
                <w:szCs w:val="24"/>
                <w:lang w:val="es-AR"/>
              </w:rPr>
              <w:t>450</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8.3. Algunas palabras finales……………………………………………………</w:t>
            </w:r>
            <w:r w:rsidR="00361545">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474</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E163DA" w:rsidP="00554A4F">
            <w:pPr>
              <w:spacing w:line="480" w:lineRule="auto"/>
              <w:jc w:val="both"/>
              <w:rPr>
                <w:sz w:val="24"/>
                <w:szCs w:val="24"/>
                <w:lang w:val="es-AR"/>
              </w:rPr>
            </w:pPr>
            <w:r>
              <w:rPr>
                <w:sz w:val="24"/>
                <w:szCs w:val="24"/>
                <w:lang w:val="es-AR"/>
              </w:rPr>
              <w:t>REFERENCIAS BIBLIOGRÁ</w:t>
            </w:r>
            <w:r w:rsidR="00554A4F" w:rsidRPr="00F06CBC">
              <w:rPr>
                <w:sz w:val="24"/>
                <w:szCs w:val="24"/>
                <w:lang w:val="es-AR"/>
              </w:rPr>
              <w:t>FICAS…………………………………………</w:t>
            </w:r>
            <w:r w:rsidR="00361545">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476</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ANEXO CON TESIS DIGITALIZADA………………………………………</w:t>
            </w:r>
            <w:r w:rsidR="00763FD2">
              <w:rPr>
                <w:sz w:val="24"/>
                <w:szCs w:val="24"/>
                <w:lang w:val="es-AR"/>
              </w:rPr>
              <w:t>...</w:t>
            </w:r>
            <w:r w:rsidR="00361545">
              <w:rPr>
                <w:sz w:val="24"/>
                <w:szCs w:val="24"/>
                <w:lang w:val="es-AR"/>
              </w:rPr>
              <w:t>.</w:t>
            </w:r>
          </w:p>
        </w:tc>
        <w:tc>
          <w:tcPr>
            <w:tcW w:w="940" w:type="dxa"/>
            <w:gridSpan w:val="3"/>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CD 1</w:t>
            </w:r>
          </w:p>
        </w:tc>
      </w:tr>
      <w:tr w:rsidR="00554A4F" w:rsidRPr="00F06CBC" w:rsidTr="001009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114" w:type="dxa"/>
            <w:tcBorders>
              <w:top w:val="nil"/>
              <w:left w:val="nil"/>
              <w:bottom w:val="nil"/>
              <w:right w:val="nil"/>
            </w:tcBorders>
          </w:tcPr>
          <w:p w:rsidR="00554A4F" w:rsidRPr="00F06CBC" w:rsidRDefault="00554A4F" w:rsidP="00554A4F">
            <w:pPr>
              <w:spacing w:line="480" w:lineRule="auto"/>
              <w:jc w:val="both"/>
              <w:rPr>
                <w:sz w:val="24"/>
                <w:szCs w:val="24"/>
                <w:lang w:val="es-AR"/>
              </w:rPr>
            </w:pPr>
            <w:r w:rsidRPr="00F06CBC">
              <w:rPr>
                <w:sz w:val="24"/>
                <w:szCs w:val="24"/>
                <w:lang w:val="es-AR"/>
              </w:rPr>
              <w:t xml:space="preserve">ANEXO CON TRANSCRIPCIONES Y ANÁLISIS LINGÜÍSTICO DE </w:t>
            </w:r>
            <w:r w:rsidRPr="00F06CBC">
              <w:rPr>
                <w:i/>
                <w:sz w:val="24"/>
                <w:szCs w:val="24"/>
                <w:lang w:val="es-AR"/>
              </w:rPr>
              <w:t>CRÓNICAS EXTREMAS</w:t>
            </w:r>
            <w:r w:rsidRPr="00F06CBC">
              <w:rPr>
                <w:sz w:val="24"/>
                <w:szCs w:val="24"/>
                <w:lang w:val="es-AR"/>
              </w:rPr>
              <w:t xml:space="preserve"> Y </w:t>
            </w:r>
            <w:r w:rsidRPr="00F06CBC">
              <w:rPr>
                <w:i/>
                <w:sz w:val="24"/>
                <w:szCs w:val="24"/>
                <w:lang w:val="es-AR"/>
              </w:rPr>
              <w:t>POLICÍAS EN ACCIÓN</w:t>
            </w:r>
            <w:r w:rsidR="00ED3DC5">
              <w:rPr>
                <w:sz w:val="24"/>
                <w:szCs w:val="24"/>
                <w:lang w:val="es-AR"/>
              </w:rPr>
              <w:t>……………………</w:t>
            </w:r>
            <w:r w:rsidRPr="00F06CBC">
              <w:rPr>
                <w:sz w:val="24"/>
                <w:szCs w:val="24"/>
                <w:lang w:val="es-AR"/>
              </w:rPr>
              <w:t>…</w:t>
            </w:r>
            <w:r w:rsidR="00702E6B">
              <w:rPr>
                <w:sz w:val="24"/>
                <w:szCs w:val="24"/>
                <w:lang w:val="es-AR"/>
              </w:rPr>
              <w:t>…</w:t>
            </w:r>
            <w:r w:rsidR="00763FD2">
              <w:rPr>
                <w:sz w:val="24"/>
                <w:szCs w:val="24"/>
                <w:lang w:val="es-AR"/>
              </w:rPr>
              <w:t>…</w:t>
            </w:r>
          </w:p>
        </w:tc>
        <w:tc>
          <w:tcPr>
            <w:tcW w:w="940" w:type="dxa"/>
            <w:gridSpan w:val="3"/>
            <w:tcBorders>
              <w:top w:val="nil"/>
              <w:left w:val="nil"/>
              <w:bottom w:val="nil"/>
              <w:right w:val="nil"/>
            </w:tcBorders>
          </w:tcPr>
          <w:p w:rsidR="00554A4F" w:rsidRPr="00F06CBC" w:rsidRDefault="00ED3DC5" w:rsidP="00554A4F">
            <w:pPr>
              <w:spacing w:line="480" w:lineRule="auto"/>
              <w:jc w:val="both"/>
              <w:rPr>
                <w:sz w:val="24"/>
                <w:szCs w:val="24"/>
                <w:lang w:val="es-AR"/>
              </w:rPr>
            </w:pPr>
            <w:r>
              <w:rPr>
                <w:sz w:val="24"/>
                <w:szCs w:val="24"/>
                <w:lang w:val="es-AR"/>
              </w:rPr>
              <w:br/>
            </w:r>
            <w:r w:rsidR="00554A4F" w:rsidRPr="00F06CBC">
              <w:rPr>
                <w:sz w:val="24"/>
                <w:szCs w:val="24"/>
                <w:lang w:val="es-AR"/>
              </w:rPr>
              <w:t xml:space="preserve">CD 2 </w:t>
            </w:r>
          </w:p>
        </w:tc>
      </w:tr>
    </w:tbl>
    <w:p w:rsidR="00F521F1" w:rsidRDefault="00F521F1" w:rsidP="00F521F1">
      <w:pPr>
        <w:spacing w:line="480" w:lineRule="auto"/>
        <w:jc w:val="both"/>
        <w:rPr>
          <w:sz w:val="24"/>
          <w:szCs w:val="24"/>
          <w:lang w:val="es-AR"/>
        </w:rPr>
      </w:pPr>
    </w:p>
    <w:p w:rsidR="00F521F1" w:rsidRDefault="00F521F1" w:rsidP="00F521F1">
      <w:pPr>
        <w:rPr>
          <w:snapToGrid w:val="0"/>
          <w:sz w:val="26"/>
          <w:szCs w:val="26"/>
          <w:lang w:eastAsia="en-US"/>
        </w:rPr>
      </w:pPr>
    </w:p>
    <w:p w:rsidR="005502B2" w:rsidRDefault="005502B2" w:rsidP="002176ED">
      <w:pPr>
        <w:pStyle w:val="Ttulo2"/>
        <w:spacing w:before="3480" w:line="480" w:lineRule="auto"/>
        <w:jc w:val="center"/>
        <w:rPr>
          <w:rFonts w:ascii="Times New Roman" w:hAnsi="Times New Roman"/>
          <w:snapToGrid w:val="0"/>
          <w:color w:val="auto"/>
        </w:rPr>
      </w:pPr>
    </w:p>
    <w:p w:rsidR="00A43A59" w:rsidRDefault="00537F24" w:rsidP="002176ED">
      <w:pPr>
        <w:pStyle w:val="Ttulo2"/>
        <w:spacing w:before="3480" w:line="480" w:lineRule="auto"/>
        <w:jc w:val="center"/>
        <w:rPr>
          <w:snapToGrid w:val="0"/>
        </w:rPr>
      </w:pPr>
      <w:r>
        <w:rPr>
          <w:rFonts w:ascii="Times New Roman" w:hAnsi="Times New Roman"/>
          <w:snapToGrid w:val="0"/>
          <w:color w:val="auto"/>
        </w:rPr>
        <w:t>C</w:t>
      </w:r>
      <w:r w:rsidR="00006DFC" w:rsidRPr="003F4D10">
        <w:rPr>
          <w:rFonts w:ascii="Times New Roman" w:hAnsi="Times New Roman"/>
          <w:snapToGrid w:val="0"/>
          <w:color w:val="auto"/>
        </w:rPr>
        <w:t>APÍTULO I</w:t>
      </w:r>
    </w:p>
    <w:p w:rsidR="00E65F00" w:rsidRDefault="00E65F00" w:rsidP="002176ED">
      <w:pPr>
        <w:pStyle w:val="Ttulo3"/>
        <w:spacing w:line="480" w:lineRule="auto"/>
        <w:jc w:val="center"/>
        <w:rPr>
          <w:snapToGrid w:val="0"/>
          <w:u w:val="none"/>
        </w:rPr>
      </w:pPr>
      <w:r w:rsidRPr="00107DCB">
        <w:rPr>
          <w:snapToGrid w:val="0"/>
          <w:u w:val="none"/>
        </w:rPr>
        <w:t>INTRODUCCIÓN</w:t>
      </w:r>
    </w:p>
    <w:p w:rsidR="004E20F3" w:rsidRDefault="002176ED" w:rsidP="009C4380">
      <w:pPr>
        <w:pStyle w:val="Textoindependiente"/>
        <w:spacing w:line="360" w:lineRule="auto"/>
        <w:ind w:left="360" w:hanging="360"/>
        <w:jc w:val="both"/>
        <w:rPr>
          <w:b/>
          <w:snapToGrid w:val="0"/>
        </w:rPr>
      </w:pPr>
      <w:r>
        <w:rPr>
          <w:b/>
          <w:snapToGrid w:val="0"/>
        </w:rPr>
        <w:br w:type="page"/>
      </w:r>
      <w:r w:rsidR="004E20F3">
        <w:rPr>
          <w:b/>
          <w:snapToGrid w:val="0"/>
        </w:rPr>
        <w:lastRenderedPageBreak/>
        <w:t>CAP</w:t>
      </w:r>
      <w:r w:rsidR="009C4380">
        <w:rPr>
          <w:b/>
          <w:snapToGrid w:val="0"/>
        </w:rPr>
        <w:t>ÍTULO I</w:t>
      </w:r>
    </w:p>
    <w:p w:rsidR="009C4380" w:rsidRDefault="009C4380" w:rsidP="009C4380">
      <w:pPr>
        <w:pStyle w:val="Textoindependiente"/>
        <w:spacing w:line="360" w:lineRule="auto"/>
        <w:ind w:left="360" w:hanging="360"/>
        <w:jc w:val="both"/>
        <w:rPr>
          <w:b/>
          <w:snapToGrid w:val="0"/>
        </w:rPr>
      </w:pPr>
      <w:r>
        <w:rPr>
          <w:b/>
          <w:snapToGrid w:val="0"/>
        </w:rPr>
        <w:t>INTRODUCCIÓN</w:t>
      </w:r>
    </w:p>
    <w:p w:rsidR="004E20F3" w:rsidRDefault="004E20F3" w:rsidP="004E20F3">
      <w:pPr>
        <w:pStyle w:val="Textoindependiente"/>
        <w:spacing w:line="360" w:lineRule="auto"/>
        <w:jc w:val="both"/>
        <w:rPr>
          <w:b/>
          <w:snapToGrid w:val="0"/>
        </w:rPr>
      </w:pPr>
    </w:p>
    <w:p w:rsidR="00537F24" w:rsidRPr="00537F24" w:rsidRDefault="00C91966" w:rsidP="00AA45D7">
      <w:pPr>
        <w:pStyle w:val="Textoindependiente"/>
        <w:numPr>
          <w:ilvl w:val="1"/>
          <w:numId w:val="33"/>
        </w:numPr>
        <w:spacing w:line="360" w:lineRule="auto"/>
        <w:jc w:val="both"/>
        <w:rPr>
          <w:b/>
          <w:snapToGrid w:val="0"/>
        </w:rPr>
      </w:pPr>
      <w:r>
        <w:rPr>
          <w:b/>
          <w:snapToGrid w:val="0"/>
        </w:rPr>
        <w:t xml:space="preserve"> </w:t>
      </w:r>
      <w:r w:rsidR="00537F24" w:rsidRPr="00537F24">
        <w:rPr>
          <w:b/>
          <w:snapToGrid w:val="0"/>
        </w:rPr>
        <w:t>Razón de la elección del tema</w:t>
      </w:r>
    </w:p>
    <w:p w:rsidR="00537F24" w:rsidRDefault="00537F24" w:rsidP="001E2CEE">
      <w:pPr>
        <w:pStyle w:val="Textoindependiente"/>
        <w:spacing w:line="360" w:lineRule="auto"/>
        <w:jc w:val="both"/>
        <w:rPr>
          <w:snapToGrid w:val="0"/>
        </w:rPr>
      </w:pPr>
    </w:p>
    <w:p w:rsidR="00E65F00" w:rsidRDefault="00E65F00" w:rsidP="001E2CEE">
      <w:pPr>
        <w:pStyle w:val="Textoindependiente"/>
        <w:spacing w:line="480" w:lineRule="auto"/>
        <w:jc w:val="both"/>
        <w:rPr>
          <w:snapToGrid w:val="0"/>
        </w:rPr>
      </w:pPr>
      <w:r w:rsidRPr="00B25150">
        <w:rPr>
          <w:snapToGrid w:val="0"/>
        </w:rPr>
        <w:t xml:space="preserve">La pobreza es un problema que </w:t>
      </w:r>
      <w:r w:rsidRPr="00B25150">
        <w:rPr>
          <w:snapToGrid w:val="0"/>
          <w:color w:val="000000"/>
        </w:rPr>
        <w:t>genera</w:t>
      </w:r>
      <w:r w:rsidR="00E163DA">
        <w:rPr>
          <w:snapToGrid w:val="0"/>
          <w:color w:val="000000"/>
        </w:rPr>
        <w:t xml:space="preserve"> </w:t>
      </w:r>
      <w:r w:rsidRPr="00B25150">
        <w:rPr>
          <w:snapToGrid w:val="0"/>
        </w:rPr>
        <w:t>preocupación social y política y hoy en día ocupa</w:t>
      </w:r>
      <w:r w:rsidR="00C61B8F">
        <w:rPr>
          <w:snapToGrid w:val="0"/>
        </w:rPr>
        <w:t xml:space="preserve"> gran </w:t>
      </w:r>
      <w:r w:rsidRPr="00B25150">
        <w:rPr>
          <w:snapToGrid w:val="0"/>
        </w:rPr>
        <w:t>parte de la agenda de los medios de comunicación social (MCS) en especial de la televisión</w:t>
      </w:r>
      <w:r w:rsidRPr="00B25150">
        <w:rPr>
          <w:snapToGrid w:val="0"/>
          <w:color w:val="000000"/>
        </w:rPr>
        <w:t>. Más allá de que muchas veces el periodismo ha estado del lado de la gente humilde y de la defensa de los derechos humanos y la democracia, desde la década del ´90, los MCS han cambiado esta tendencia (como consecuencia de la llegada del neoliberalismo a ultranza y de movimientos antimonopólicos devenidos del Estado) por lo que haciéndose eco de esta nueva etapa posmoderna</w:t>
      </w:r>
      <w:r w:rsidR="00E163DA">
        <w:rPr>
          <w:snapToGrid w:val="0"/>
          <w:color w:val="000000"/>
        </w:rPr>
        <w:t xml:space="preserve"> </w:t>
      </w:r>
      <w:r w:rsidRPr="00B25150">
        <w:rPr>
          <w:snapToGrid w:val="0"/>
        </w:rPr>
        <w:t>montan un espectáculo a partir del sufrimiento y el dolor de la gente, que tiene la oportunidad de hacerse oír frente</w:t>
      </w:r>
      <w:r w:rsidR="00107DCB">
        <w:rPr>
          <w:snapToGrid w:val="0"/>
        </w:rPr>
        <w:t xml:space="preserve"> a una cámara. Sus narraciones </w:t>
      </w:r>
      <w:r w:rsidRPr="00B25150">
        <w:rPr>
          <w:snapToGrid w:val="0"/>
        </w:rPr>
        <w:t xml:space="preserve">cobran “vida” en la pantalla. De allí, que es de gran interés para un estudio crítico, la relación entre el discurso de las personas en situación de pobreza y el discurso de  la televisión acerca de la pobreza. </w:t>
      </w:r>
    </w:p>
    <w:p w:rsidR="00B06CBB" w:rsidRDefault="00B06CBB" w:rsidP="004E20F3">
      <w:pPr>
        <w:pStyle w:val="Ttulo4"/>
        <w:spacing w:line="360" w:lineRule="auto"/>
        <w:jc w:val="both"/>
        <w:rPr>
          <w:b/>
          <w:snapToGrid w:val="0"/>
          <w:u w:val="none"/>
        </w:rPr>
      </w:pPr>
    </w:p>
    <w:p w:rsidR="00E65F00" w:rsidRDefault="00E65F00" w:rsidP="004E20F3">
      <w:pPr>
        <w:pStyle w:val="Ttulo4"/>
        <w:spacing w:line="360" w:lineRule="auto"/>
        <w:jc w:val="both"/>
        <w:rPr>
          <w:b/>
          <w:snapToGrid w:val="0"/>
          <w:u w:val="none"/>
        </w:rPr>
      </w:pPr>
      <w:r w:rsidRPr="00107DCB">
        <w:rPr>
          <w:b/>
          <w:snapToGrid w:val="0"/>
          <w:u w:val="none"/>
        </w:rPr>
        <w:t>1.2</w:t>
      </w:r>
      <w:r w:rsidR="00A227CD">
        <w:rPr>
          <w:b/>
          <w:snapToGrid w:val="0"/>
          <w:u w:val="none"/>
        </w:rPr>
        <w:t>.</w:t>
      </w:r>
      <w:r w:rsidR="000F741A" w:rsidRPr="00107DCB">
        <w:rPr>
          <w:b/>
          <w:snapToGrid w:val="0"/>
          <w:u w:val="none"/>
        </w:rPr>
        <w:tab/>
      </w:r>
      <w:r w:rsidRPr="00107DCB">
        <w:rPr>
          <w:b/>
          <w:snapToGrid w:val="0"/>
          <w:u w:val="none"/>
        </w:rPr>
        <w:t xml:space="preserve">Fundamentación </w:t>
      </w:r>
    </w:p>
    <w:p w:rsidR="004E20F3" w:rsidRPr="004E20F3" w:rsidRDefault="004E20F3" w:rsidP="004E20F3">
      <w:pPr>
        <w:rPr>
          <w:sz w:val="24"/>
          <w:szCs w:val="24"/>
        </w:rPr>
      </w:pPr>
    </w:p>
    <w:p w:rsidR="00E65F00" w:rsidRPr="00107DCB" w:rsidRDefault="00E163DA" w:rsidP="00203A26">
      <w:pPr>
        <w:pStyle w:val="Textoindependiente"/>
        <w:spacing w:line="480" w:lineRule="auto"/>
        <w:jc w:val="both"/>
        <w:rPr>
          <w:i/>
        </w:rPr>
      </w:pPr>
      <w:r>
        <w:rPr>
          <w:snapToGrid w:val="0"/>
        </w:rPr>
        <w:t xml:space="preserve">El </w:t>
      </w:r>
      <w:r w:rsidR="00E65F00" w:rsidRPr="00B25150">
        <w:rPr>
          <w:snapToGrid w:val="0"/>
        </w:rPr>
        <w:t>trabajo</w:t>
      </w:r>
      <w:r w:rsidR="00107DCB">
        <w:rPr>
          <w:snapToGrid w:val="0"/>
        </w:rPr>
        <w:t xml:space="preserve"> presentado a continuación</w:t>
      </w:r>
      <w:r w:rsidR="008D2A67">
        <w:rPr>
          <w:snapToGrid w:val="0"/>
        </w:rPr>
        <w:t xml:space="preserve"> se relaciona con investigaciones anteriores que  formaron</w:t>
      </w:r>
      <w:r w:rsidR="00E65F00" w:rsidRPr="00B25150">
        <w:rPr>
          <w:snapToGrid w:val="0"/>
        </w:rPr>
        <w:t xml:space="preserve"> parte del proyecto UBACYT 127 </w:t>
      </w:r>
      <w:r w:rsidR="00E65F00" w:rsidRPr="00107DCB">
        <w:rPr>
          <w:i/>
        </w:rPr>
        <w:t>Análisis crítico del discurso de l</w:t>
      </w:r>
      <w:r w:rsidR="00107DCB">
        <w:rPr>
          <w:i/>
        </w:rPr>
        <w:t>a pobreza extrema urbana en la A</w:t>
      </w:r>
      <w:r w:rsidR="00E65F00" w:rsidRPr="00107DCB">
        <w:rPr>
          <w:i/>
        </w:rPr>
        <w:t>rgentina y América Latina en la Posmodernidad. Una aproximación de la Red Latinoamericana al Análisis crítico del discurso de la pobreza.</w:t>
      </w:r>
    </w:p>
    <w:p w:rsidR="00E65F00" w:rsidRPr="00B25150" w:rsidRDefault="00206492" w:rsidP="00206492">
      <w:pPr>
        <w:pStyle w:val="Textoindependiente"/>
        <w:spacing w:line="480" w:lineRule="auto"/>
        <w:jc w:val="both"/>
        <w:rPr>
          <w:snapToGrid w:val="0"/>
        </w:rPr>
      </w:pPr>
      <w:r>
        <w:rPr>
          <w:snapToGrid w:val="0"/>
        </w:rPr>
        <w:t xml:space="preserve">En primer lugar se aclara el </w:t>
      </w:r>
      <w:r w:rsidR="00E65F00" w:rsidRPr="00B25150">
        <w:rPr>
          <w:snapToGrid w:val="0"/>
        </w:rPr>
        <w:t>concepto de situación de pobreza tal como será utilizado en este trabajo</w:t>
      </w:r>
      <w:r w:rsidR="00B8437A">
        <w:rPr>
          <w:snapToGrid w:val="0"/>
        </w:rPr>
        <w:t>: l</w:t>
      </w:r>
      <w:r w:rsidR="00E65F00" w:rsidRPr="00B25150">
        <w:rPr>
          <w:snapToGrid w:val="0"/>
        </w:rPr>
        <w:t xml:space="preserve">as personas en situación de pobreza no son </w:t>
      </w:r>
      <w:r w:rsidR="00834EC0">
        <w:rPr>
          <w:snapToGrid w:val="0"/>
        </w:rPr>
        <w:t>solo</w:t>
      </w:r>
      <w:r w:rsidR="00E65F00" w:rsidRPr="00B25150">
        <w:rPr>
          <w:snapToGrid w:val="0"/>
        </w:rPr>
        <w:t xml:space="preserve"> los indigentes, los sin techo o</w:t>
      </w:r>
      <w:r w:rsidR="00E163DA">
        <w:rPr>
          <w:snapToGrid w:val="0"/>
        </w:rPr>
        <w:t xml:space="preserve"> </w:t>
      </w:r>
      <w:r w:rsidR="004E20F3">
        <w:rPr>
          <w:snapToGrid w:val="0"/>
        </w:rPr>
        <w:lastRenderedPageBreak/>
        <w:t>l</w:t>
      </w:r>
      <w:r w:rsidR="00BD5FF8">
        <w:rPr>
          <w:snapToGrid w:val="0"/>
        </w:rPr>
        <w:t xml:space="preserve">os que no pueden </w:t>
      </w:r>
      <w:r w:rsidR="00E65F00" w:rsidRPr="00B25150">
        <w:rPr>
          <w:snapToGrid w:val="0"/>
        </w:rPr>
        <w:t xml:space="preserve">afrontar la canasta familiar sino aquellos que aún cuando pueden alcanzarla, viven  en condiciones de </w:t>
      </w:r>
      <w:r w:rsidR="00E65F00" w:rsidRPr="00B25150">
        <w:rPr>
          <w:snapToGrid w:val="0"/>
          <w:color w:val="000000"/>
        </w:rPr>
        <w:t>precariedad y marginalidad</w:t>
      </w:r>
      <w:r w:rsidR="006C5017">
        <w:rPr>
          <w:rStyle w:val="Refdenotaalpie"/>
          <w:snapToGrid w:val="0"/>
          <w:color w:val="000000"/>
          <w:szCs w:val="24"/>
        </w:rPr>
        <w:footnoteReference w:id="2"/>
      </w:r>
      <w:r w:rsidR="00107DCB">
        <w:rPr>
          <w:snapToGrid w:val="0"/>
        </w:rPr>
        <w:t>.</w:t>
      </w:r>
    </w:p>
    <w:p w:rsidR="00E65F00" w:rsidRDefault="00206492" w:rsidP="00206492">
      <w:pPr>
        <w:pStyle w:val="Textoindependiente"/>
        <w:spacing w:line="480" w:lineRule="auto"/>
        <w:ind w:right="49"/>
        <w:jc w:val="both"/>
      </w:pPr>
      <w:r>
        <w:rPr>
          <w:snapToGrid w:val="0"/>
        </w:rPr>
        <w:t>El interés de esta investigación</w:t>
      </w:r>
      <w:r w:rsidR="00E65F00" w:rsidRPr="00B25150">
        <w:rPr>
          <w:snapToGrid w:val="0"/>
        </w:rPr>
        <w:t xml:space="preserve"> radica en las representaciones discursivas que </w:t>
      </w:r>
      <w:r w:rsidR="0003228C">
        <w:rPr>
          <w:snapToGrid w:val="0"/>
        </w:rPr>
        <w:t xml:space="preserve">construyen </w:t>
      </w:r>
      <w:r w:rsidR="00E65F00" w:rsidRPr="00B25150">
        <w:rPr>
          <w:snapToGrid w:val="0"/>
        </w:rPr>
        <w:t>los Medios de Comunica</w:t>
      </w:r>
      <w:r w:rsidR="0003228C">
        <w:rPr>
          <w:snapToGrid w:val="0"/>
        </w:rPr>
        <w:t>ción Social (MCS), particularmente</w:t>
      </w:r>
      <w:r w:rsidR="00E65F00" w:rsidRPr="00B25150">
        <w:rPr>
          <w:snapToGrid w:val="0"/>
        </w:rPr>
        <w:t xml:space="preserve"> la televisión, a pa</w:t>
      </w:r>
      <w:r w:rsidR="0003228C">
        <w:rPr>
          <w:snapToGrid w:val="0"/>
        </w:rPr>
        <w:t>rtir de sus programas,</w:t>
      </w:r>
      <w:r w:rsidR="00E65F00" w:rsidRPr="00B25150">
        <w:rPr>
          <w:snapToGrid w:val="0"/>
        </w:rPr>
        <w:t xml:space="preserve"> sobre las personas que viven en situación de pobreza. Los MCS, en esta época  posmoderna, se han dedicado a mostrar la vida privada en el orden público. La televisión en especial tiene una agenda que, muchas veces apunta a la vida de las personas en situación de pobreza y les otorga la palabra en una aparente democratización cultural. Sin embargo, esto no es más de lo que Debord (</w:t>
      </w:r>
      <w:r w:rsidR="00E65F00">
        <w:rPr>
          <w:snapToGrid w:val="0"/>
        </w:rPr>
        <w:t>2012[1968]</w:t>
      </w:r>
      <w:r w:rsidR="00E65F00" w:rsidRPr="00B25150">
        <w:rPr>
          <w:snapToGrid w:val="0"/>
        </w:rPr>
        <w:t xml:space="preserve">) denominó espectacularización. De allí, la importancia de los MCS en la Posmodernidad, como lo han señalado diversos autores. Gruner (2002) habla de Posmodernismo mediático en el cual todo se hace visible, todo es comunicable y los medios hibridan la </w:t>
      </w:r>
      <w:r w:rsidR="000F741A">
        <w:rPr>
          <w:snapToGrid w:val="0"/>
        </w:rPr>
        <w:t>“</w:t>
      </w:r>
      <w:r w:rsidR="00E65F00" w:rsidRPr="00B25150">
        <w:rPr>
          <w:snapToGrid w:val="0"/>
        </w:rPr>
        <w:t>alta</w:t>
      </w:r>
      <w:r w:rsidR="000F741A">
        <w:rPr>
          <w:snapToGrid w:val="0"/>
        </w:rPr>
        <w:t>”</w:t>
      </w:r>
      <w:r w:rsidR="00E65F00" w:rsidRPr="00B25150">
        <w:rPr>
          <w:snapToGrid w:val="0"/>
        </w:rPr>
        <w:t xml:space="preserve"> y la </w:t>
      </w:r>
      <w:r w:rsidR="000F741A">
        <w:rPr>
          <w:snapToGrid w:val="0"/>
        </w:rPr>
        <w:t>“</w:t>
      </w:r>
      <w:r w:rsidR="00E65F00" w:rsidRPr="00B25150">
        <w:rPr>
          <w:snapToGrid w:val="0"/>
        </w:rPr>
        <w:t>baja</w:t>
      </w:r>
      <w:r w:rsidR="000F741A">
        <w:rPr>
          <w:snapToGrid w:val="0"/>
        </w:rPr>
        <w:t>”</w:t>
      </w:r>
      <w:r w:rsidR="00E65F00" w:rsidRPr="00B25150">
        <w:rPr>
          <w:snapToGrid w:val="0"/>
        </w:rPr>
        <w:t xml:space="preserve"> cultura. Bourdieu, por ejemplo, en su obra </w:t>
      </w:r>
      <w:r w:rsidR="00E65F00" w:rsidRPr="00B25150">
        <w:rPr>
          <w:i/>
          <w:iCs/>
          <w:snapToGrid w:val="0"/>
        </w:rPr>
        <w:t>Sobre la televisión</w:t>
      </w:r>
      <w:r w:rsidR="00E65F00" w:rsidRPr="00B25150">
        <w:rPr>
          <w:snapToGrid w:val="0"/>
        </w:rPr>
        <w:t xml:space="preserve"> (1997) reduce su estudio al campo periodístico y señala la subordinación de la televisión a las leyes del mercado. Examina la desigual distribución de la palabra, la manipulación de la urgencia, del reloj para interrumpir y controlar. F</w:t>
      </w:r>
      <w:r w:rsidR="00E65F00" w:rsidRPr="00B25150">
        <w:t>airclough, (1995</w:t>
      </w:r>
      <w:r w:rsidR="00BD5FF8">
        <w:t xml:space="preserve">) </w:t>
      </w:r>
      <w:r w:rsidR="00E65F00" w:rsidRPr="00B25150">
        <w:t xml:space="preserve">por su parte, </w:t>
      </w:r>
      <w:r w:rsidR="0003228C">
        <w:t xml:space="preserve">en su estudio sobre el discurso de los medios, </w:t>
      </w:r>
      <w:r w:rsidR="00E65F00" w:rsidRPr="00B25150">
        <w:t>analiza el lenguaje televisivo, los tipos de interacción que se establecen con diversos receptores y la posibilidad de elaborar críticamente esos vínculos. Su propósito es mostrar la naturaleza lingüística y discursiva del poder de los medios.</w:t>
      </w:r>
    </w:p>
    <w:p w:rsidR="00E65F00" w:rsidRPr="00B01984" w:rsidRDefault="00E65F00" w:rsidP="00A07F83">
      <w:pPr>
        <w:pStyle w:val="Textodebloque"/>
        <w:tabs>
          <w:tab w:val="left" w:pos="9356"/>
        </w:tabs>
        <w:spacing w:line="480" w:lineRule="auto"/>
        <w:ind w:left="1" w:right="49" w:hanging="1"/>
        <w:jc w:val="both"/>
        <w:rPr>
          <w:sz w:val="24"/>
          <w:szCs w:val="24"/>
        </w:rPr>
      </w:pPr>
      <w:r w:rsidRPr="00B01984">
        <w:rPr>
          <w:sz w:val="24"/>
          <w:szCs w:val="24"/>
        </w:rPr>
        <w:t>El aspecto que vincula pobreza y televisión ha sido poco desarrollado hasta ahora en los estudios discursivos de los MCS. Entre los trabajos sobre la pobreza en la televis</w:t>
      </w:r>
      <w:r w:rsidR="00107DCB" w:rsidRPr="00B01984">
        <w:rPr>
          <w:sz w:val="24"/>
          <w:szCs w:val="24"/>
        </w:rPr>
        <w:t xml:space="preserve">ión </w:t>
      </w:r>
      <w:r w:rsidR="00107DCB" w:rsidRPr="00B01984">
        <w:rPr>
          <w:sz w:val="24"/>
          <w:szCs w:val="24"/>
        </w:rPr>
        <w:lastRenderedPageBreak/>
        <w:t xml:space="preserve">figuran los de </w:t>
      </w:r>
      <w:r w:rsidR="00B01984">
        <w:rPr>
          <w:sz w:val="24"/>
          <w:szCs w:val="24"/>
        </w:rPr>
        <w:t>Pardo (2005, 2011, 2013, 2014),</w:t>
      </w:r>
      <w:r w:rsidR="00E163DA">
        <w:rPr>
          <w:sz w:val="24"/>
          <w:szCs w:val="24"/>
        </w:rPr>
        <w:t xml:space="preserve"> </w:t>
      </w:r>
      <w:r w:rsidR="006A64AA" w:rsidRPr="00B01984">
        <w:rPr>
          <w:sz w:val="24"/>
          <w:szCs w:val="24"/>
        </w:rPr>
        <w:t>D’</w:t>
      </w:r>
      <w:r w:rsidR="0003228C">
        <w:rPr>
          <w:sz w:val="24"/>
          <w:szCs w:val="24"/>
        </w:rPr>
        <w:t>Angelo (</w:t>
      </w:r>
      <w:r w:rsidR="00B01984">
        <w:rPr>
          <w:sz w:val="24"/>
          <w:szCs w:val="24"/>
        </w:rPr>
        <w:t>2008</w:t>
      </w:r>
      <w:r w:rsidR="0003228C">
        <w:rPr>
          <w:sz w:val="24"/>
          <w:szCs w:val="24"/>
        </w:rPr>
        <w:t>, 2010),  Soich (2010)  y Podestá (2010</w:t>
      </w:r>
      <w:r w:rsidR="00B01984">
        <w:rPr>
          <w:sz w:val="24"/>
          <w:szCs w:val="24"/>
        </w:rPr>
        <w:t>).</w:t>
      </w:r>
    </w:p>
    <w:p w:rsidR="00E65F00" w:rsidRDefault="00256030" w:rsidP="000771E0">
      <w:pPr>
        <w:pStyle w:val="Textodebloque"/>
        <w:tabs>
          <w:tab w:val="left" w:pos="9356"/>
        </w:tabs>
        <w:spacing w:line="480" w:lineRule="auto"/>
        <w:ind w:left="1" w:right="49" w:hanging="1"/>
        <w:jc w:val="both"/>
        <w:rPr>
          <w:sz w:val="24"/>
          <w:szCs w:val="24"/>
        </w:rPr>
      </w:pPr>
      <w:r>
        <w:rPr>
          <w:sz w:val="24"/>
          <w:szCs w:val="24"/>
        </w:rPr>
        <w:t>En esta investigación</w:t>
      </w:r>
      <w:r w:rsidR="00E65F00" w:rsidRPr="00B25150">
        <w:rPr>
          <w:sz w:val="24"/>
          <w:szCs w:val="24"/>
        </w:rPr>
        <w:t xml:space="preserve">, se analizará el discurso que sobre la pobreza manejan quienes desde los medios se refieren a personas en situación de pobreza en dos programas televisivos como </w:t>
      </w:r>
      <w:r w:rsidR="00E65F00" w:rsidRPr="00396AFC">
        <w:rPr>
          <w:i/>
          <w:sz w:val="24"/>
          <w:szCs w:val="24"/>
        </w:rPr>
        <w:t>Crónicas extremas</w:t>
      </w:r>
      <w:r w:rsidR="00E65F00" w:rsidRPr="00B25150">
        <w:rPr>
          <w:sz w:val="24"/>
          <w:szCs w:val="24"/>
        </w:rPr>
        <w:t xml:space="preserve"> y </w:t>
      </w:r>
      <w:r w:rsidR="00E65F00" w:rsidRPr="00396AFC">
        <w:rPr>
          <w:i/>
          <w:sz w:val="24"/>
          <w:szCs w:val="24"/>
        </w:rPr>
        <w:t>Policías en Acción</w:t>
      </w:r>
      <w:r w:rsidR="00E65F00" w:rsidRPr="00B25150">
        <w:rPr>
          <w:i/>
          <w:sz w:val="24"/>
          <w:szCs w:val="24"/>
        </w:rPr>
        <w:t>.</w:t>
      </w:r>
      <w:r w:rsidR="00E65F00" w:rsidRPr="00B25150">
        <w:rPr>
          <w:sz w:val="24"/>
          <w:szCs w:val="24"/>
        </w:rPr>
        <w:t xml:space="preserve"> A esto se sumará el análisis de los discursos de las personas que estando en situación d</w:t>
      </w:r>
      <w:r w:rsidR="00396AFC">
        <w:rPr>
          <w:sz w:val="24"/>
          <w:szCs w:val="24"/>
        </w:rPr>
        <w:t xml:space="preserve">e pobreza </w:t>
      </w:r>
      <w:r w:rsidR="00E65F00" w:rsidRPr="00B25150">
        <w:rPr>
          <w:sz w:val="24"/>
          <w:szCs w:val="24"/>
        </w:rPr>
        <w:t>participan en estos programas</w:t>
      </w:r>
      <w:r w:rsidR="00396AFC">
        <w:rPr>
          <w:sz w:val="24"/>
          <w:szCs w:val="24"/>
        </w:rPr>
        <w:t xml:space="preserve"> siendo entrevistadas</w:t>
      </w:r>
      <w:r w:rsidR="00BD5FF8">
        <w:rPr>
          <w:sz w:val="24"/>
          <w:szCs w:val="24"/>
        </w:rPr>
        <w:t xml:space="preserve">. </w:t>
      </w:r>
      <w:r w:rsidR="00E65F00" w:rsidRPr="00B25150">
        <w:rPr>
          <w:sz w:val="24"/>
          <w:szCs w:val="24"/>
        </w:rPr>
        <w:t>Entonces las preguntas que guían este estudio son qué tipo de representaciones discursivas manejan los periodistas en los programas en los que intervienen las personas en situación de pobreza y cuáles son las representaciones que sobre sí tienen estas personas.</w:t>
      </w:r>
    </w:p>
    <w:p w:rsidR="00B033EB" w:rsidRDefault="00B033EB" w:rsidP="000771E0">
      <w:pPr>
        <w:pStyle w:val="Textodebloque"/>
        <w:tabs>
          <w:tab w:val="left" w:pos="9356"/>
        </w:tabs>
        <w:spacing w:line="480" w:lineRule="auto"/>
        <w:ind w:left="1" w:right="49" w:hanging="1"/>
        <w:jc w:val="both"/>
        <w:rPr>
          <w:sz w:val="24"/>
          <w:szCs w:val="24"/>
        </w:rPr>
      </w:pPr>
      <w:r>
        <w:rPr>
          <w:sz w:val="24"/>
          <w:szCs w:val="24"/>
        </w:rPr>
        <w:t>Se aclara que en el título de esta investiga</w:t>
      </w:r>
      <w:r w:rsidR="00FB5E54">
        <w:rPr>
          <w:sz w:val="24"/>
          <w:szCs w:val="24"/>
        </w:rPr>
        <w:t xml:space="preserve">ción comenzada en el año 2007, </w:t>
      </w:r>
      <w:r>
        <w:rPr>
          <w:sz w:val="24"/>
          <w:szCs w:val="24"/>
        </w:rPr>
        <w:t xml:space="preserve">el “hoy” corresponde a esta última </w:t>
      </w:r>
      <w:r w:rsidR="00206492">
        <w:rPr>
          <w:sz w:val="24"/>
          <w:szCs w:val="24"/>
        </w:rPr>
        <w:t xml:space="preserve">década </w:t>
      </w:r>
      <w:r>
        <w:rPr>
          <w:sz w:val="24"/>
          <w:szCs w:val="24"/>
        </w:rPr>
        <w:t xml:space="preserve">en la cual se ha intensificado el fenómeno de los </w:t>
      </w:r>
      <w:r w:rsidRPr="00B01984">
        <w:rPr>
          <w:i/>
          <w:sz w:val="24"/>
          <w:szCs w:val="24"/>
        </w:rPr>
        <w:t>reality shows</w:t>
      </w:r>
      <w:r>
        <w:rPr>
          <w:sz w:val="24"/>
          <w:szCs w:val="24"/>
        </w:rPr>
        <w:t>.</w:t>
      </w:r>
      <w:r w:rsidR="00E163DA">
        <w:rPr>
          <w:sz w:val="24"/>
          <w:szCs w:val="24"/>
        </w:rPr>
        <w:t xml:space="preserve"> </w:t>
      </w:r>
      <w:r>
        <w:rPr>
          <w:sz w:val="24"/>
          <w:szCs w:val="24"/>
        </w:rPr>
        <w:t>Adem</w:t>
      </w:r>
      <w:r w:rsidR="002C79F8">
        <w:rPr>
          <w:sz w:val="24"/>
          <w:szCs w:val="24"/>
        </w:rPr>
        <w:t xml:space="preserve">ás, se considera que </w:t>
      </w:r>
      <w:r w:rsidR="00B01984">
        <w:rPr>
          <w:sz w:val="24"/>
          <w:szCs w:val="24"/>
        </w:rPr>
        <w:t>los</w:t>
      </w:r>
      <w:r w:rsidR="00B01984" w:rsidRPr="00B01984">
        <w:rPr>
          <w:i/>
          <w:sz w:val="24"/>
          <w:szCs w:val="24"/>
        </w:rPr>
        <w:t xml:space="preserve"> realities</w:t>
      </w:r>
      <w:r w:rsidR="00B01984">
        <w:rPr>
          <w:sz w:val="24"/>
          <w:szCs w:val="24"/>
        </w:rPr>
        <w:t xml:space="preserve"> son programas</w:t>
      </w:r>
      <w:r w:rsidR="0003228C">
        <w:rPr>
          <w:sz w:val="24"/>
          <w:szCs w:val="24"/>
        </w:rPr>
        <w:t xml:space="preserve"> representativos de esta  etapa</w:t>
      </w:r>
      <w:r w:rsidR="00E163DA">
        <w:rPr>
          <w:sz w:val="24"/>
          <w:szCs w:val="24"/>
        </w:rPr>
        <w:t xml:space="preserve"> </w:t>
      </w:r>
      <w:r w:rsidR="0003228C">
        <w:rPr>
          <w:sz w:val="24"/>
          <w:szCs w:val="24"/>
        </w:rPr>
        <w:t>de la posmodernidad</w:t>
      </w:r>
      <w:r w:rsidR="00E163DA">
        <w:rPr>
          <w:sz w:val="24"/>
          <w:szCs w:val="24"/>
        </w:rPr>
        <w:t xml:space="preserve"> </w:t>
      </w:r>
      <w:r w:rsidR="004B178B">
        <w:rPr>
          <w:sz w:val="24"/>
          <w:szCs w:val="24"/>
        </w:rPr>
        <w:t>-como se indica</w:t>
      </w:r>
      <w:r w:rsidR="00573FFD">
        <w:rPr>
          <w:sz w:val="24"/>
          <w:szCs w:val="24"/>
        </w:rPr>
        <w:t>rá</w:t>
      </w:r>
      <w:r w:rsidR="004B178B">
        <w:rPr>
          <w:sz w:val="24"/>
          <w:szCs w:val="24"/>
        </w:rPr>
        <w:t xml:space="preserve"> en el </w:t>
      </w:r>
      <w:r w:rsidR="00573FFD">
        <w:rPr>
          <w:sz w:val="24"/>
          <w:szCs w:val="24"/>
        </w:rPr>
        <w:t>capítulo siguiente “</w:t>
      </w:r>
      <w:r w:rsidR="004B178B">
        <w:rPr>
          <w:sz w:val="24"/>
          <w:szCs w:val="24"/>
        </w:rPr>
        <w:t>Estado del Área</w:t>
      </w:r>
      <w:r w:rsidR="00573FFD">
        <w:rPr>
          <w:sz w:val="24"/>
          <w:szCs w:val="24"/>
        </w:rPr>
        <w:t>”</w:t>
      </w:r>
      <w:r w:rsidR="004B178B">
        <w:rPr>
          <w:sz w:val="24"/>
          <w:szCs w:val="24"/>
        </w:rPr>
        <w:t>-</w:t>
      </w:r>
      <w:r w:rsidR="00B01984">
        <w:rPr>
          <w:sz w:val="24"/>
          <w:szCs w:val="24"/>
        </w:rPr>
        <w:t xml:space="preserve"> que permiten  examinar el discurso de la pobreza en la televisión pues en ellos se les cede la palabra a las personas en situación de pobreza.</w:t>
      </w:r>
    </w:p>
    <w:p w:rsidR="00107DCB" w:rsidRPr="00B25150" w:rsidRDefault="00107DCB" w:rsidP="000771E0">
      <w:pPr>
        <w:pStyle w:val="Textodebloque"/>
        <w:tabs>
          <w:tab w:val="left" w:pos="9356"/>
        </w:tabs>
        <w:spacing w:line="276" w:lineRule="auto"/>
        <w:ind w:left="1" w:right="-425" w:hanging="1"/>
        <w:jc w:val="both"/>
        <w:rPr>
          <w:sz w:val="24"/>
          <w:szCs w:val="24"/>
        </w:rPr>
      </w:pPr>
    </w:p>
    <w:p w:rsidR="00E65F00" w:rsidRDefault="00E65F00" w:rsidP="000771E0">
      <w:pPr>
        <w:pStyle w:val="Ttulo4"/>
        <w:spacing w:line="276" w:lineRule="auto"/>
        <w:jc w:val="both"/>
        <w:rPr>
          <w:b/>
          <w:snapToGrid w:val="0"/>
          <w:u w:val="none"/>
        </w:rPr>
      </w:pPr>
      <w:r w:rsidRPr="00856733">
        <w:rPr>
          <w:b/>
          <w:snapToGrid w:val="0"/>
          <w:u w:val="none"/>
        </w:rPr>
        <w:t>1.3.</w:t>
      </w:r>
      <w:r w:rsidR="000F741A" w:rsidRPr="00856733">
        <w:rPr>
          <w:b/>
          <w:snapToGrid w:val="0"/>
          <w:u w:val="none"/>
        </w:rPr>
        <w:tab/>
      </w:r>
      <w:r w:rsidRPr="00856733">
        <w:rPr>
          <w:b/>
          <w:snapToGrid w:val="0"/>
          <w:u w:val="none"/>
        </w:rPr>
        <w:t>Objetivos</w:t>
      </w:r>
    </w:p>
    <w:p w:rsidR="000771E0" w:rsidRPr="000771E0" w:rsidRDefault="000771E0" w:rsidP="000771E0">
      <w:pPr>
        <w:rPr>
          <w:sz w:val="24"/>
          <w:szCs w:val="24"/>
        </w:rPr>
      </w:pPr>
    </w:p>
    <w:p w:rsidR="00E65F00" w:rsidRDefault="00E65F00" w:rsidP="003F4D10">
      <w:pPr>
        <w:pStyle w:val="Ttulo5"/>
        <w:spacing w:line="480" w:lineRule="auto"/>
        <w:jc w:val="both"/>
        <w:rPr>
          <w:snapToGrid w:val="0"/>
        </w:rPr>
      </w:pPr>
      <w:r w:rsidRPr="00B25150">
        <w:rPr>
          <w:snapToGrid w:val="0"/>
        </w:rPr>
        <w:t>1.3.1</w:t>
      </w:r>
      <w:r w:rsidR="000F741A">
        <w:rPr>
          <w:snapToGrid w:val="0"/>
        </w:rPr>
        <w:tab/>
      </w:r>
      <w:r w:rsidRPr="00B25150">
        <w:rPr>
          <w:snapToGrid w:val="0"/>
        </w:rPr>
        <w:t>Objetivo genera</w:t>
      </w:r>
      <w:r>
        <w:rPr>
          <w:snapToGrid w:val="0"/>
        </w:rPr>
        <w:t>l</w:t>
      </w:r>
    </w:p>
    <w:p w:rsidR="00D71C1E" w:rsidRPr="00396AFC" w:rsidRDefault="00E65F00" w:rsidP="00AA45D7">
      <w:pPr>
        <w:pStyle w:val="Textoindependiente"/>
        <w:numPr>
          <w:ilvl w:val="0"/>
          <w:numId w:val="30"/>
        </w:numPr>
        <w:spacing w:line="480" w:lineRule="auto"/>
        <w:jc w:val="both"/>
        <w:rPr>
          <w:i/>
          <w:iCs/>
          <w:snapToGrid w:val="0"/>
          <w:u w:val="single"/>
        </w:rPr>
      </w:pPr>
      <w:r>
        <w:rPr>
          <w:iCs/>
          <w:snapToGrid w:val="0"/>
        </w:rPr>
        <w:t>A</w:t>
      </w:r>
      <w:r w:rsidRPr="00E65F00">
        <w:rPr>
          <w:iCs/>
          <w:snapToGrid w:val="0"/>
        </w:rPr>
        <w:t>n</w:t>
      </w:r>
      <w:r w:rsidRPr="00E65F00">
        <w:rPr>
          <w:snapToGrid w:val="0"/>
        </w:rPr>
        <w:t>ali</w:t>
      </w:r>
      <w:r w:rsidRPr="00B25150">
        <w:rPr>
          <w:snapToGrid w:val="0"/>
        </w:rPr>
        <w:t xml:space="preserve">zar cómo se representa discursivamente a las personas que viven en situación de pobreza en dos programas de canal y producción diferentes como son </w:t>
      </w:r>
      <w:r w:rsidRPr="00396AFC">
        <w:rPr>
          <w:i/>
          <w:snapToGrid w:val="0"/>
        </w:rPr>
        <w:t xml:space="preserve">Crónicas extremas </w:t>
      </w:r>
      <w:r w:rsidRPr="002C78A6">
        <w:rPr>
          <w:snapToGrid w:val="0"/>
        </w:rPr>
        <w:t>y</w:t>
      </w:r>
      <w:r w:rsidRPr="00396AFC">
        <w:rPr>
          <w:i/>
          <w:snapToGrid w:val="0"/>
        </w:rPr>
        <w:t xml:space="preserve"> Policías en Acción.</w:t>
      </w:r>
    </w:p>
    <w:p w:rsidR="00E65F00" w:rsidRPr="00B25150" w:rsidRDefault="00E65F00" w:rsidP="003F4D10">
      <w:pPr>
        <w:pStyle w:val="Ttulo5"/>
        <w:spacing w:line="480" w:lineRule="auto"/>
        <w:jc w:val="both"/>
        <w:rPr>
          <w:snapToGrid w:val="0"/>
        </w:rPr>
      </w:pPr>
      <w:r w:rsidRPr="00B25150">
        <w:rPr>
          <w:snapToGrid w:val="0"/>
        </w:rPr>
        <w:t>1.3.2</w:t>
      </w:r>
      <w:r w:rsidR="000F741A">
        <w:rPr>
          <w:snapToGrid w:val="0"/>
        </w:rPr>
        <w:tab/>
      </w:r>
      <w:r w:rsidRPr="00B25150">
        <w:rPr>
          <w:snapToGrid w:val="0"/>
        </w:rPr>
        <w:t>Objetivos específicos</w:t>
      </w:r>
    </w:p>
    <w:p w:rsidR="00E15D63" w:rsidRDefault="00E65F00" w:rsidP="00AA45D7">
      <w:pPr>
        <w:pStyle w:val="Listaconvietas"/>
        <w:numPr>
          <w:ilvl w:val="0"/>
          <w:numId w:val="30"/>
        </w:numPr>
        <w:spacing w:line="480" w:lineRule="auto"/>
        <w:jc w:val="both"/>
        <w:rPr>
          <w:snapToGrid w:val="0"/>
          <w:sz w:val="24"/>
          <w:szCs w:val="24"/>
        </w:rPr>
      </w:pPr>
      <w:r w:rsidRPr="00E15D63">
        <w:rPr>
          <w:snapToGrid w:val="0"/>
          <w:sz w:val="24"/>
          <w:szCs w:val="24"/>
        </w:rPr>
        <w:t>Analizar el rol discursivo (roles temáticos) de las personas en situación de pobreza</w:t>
      </w:r>
      <w:r w:rsidR="00E15D63">
        <w:rPr>
          <w:snapToGrid w:val="0"/>
          <w:sz w:val="24"/>
          <w:szCs w:val="24"/>
        </w:rPr>
        <w:t>.</w:t>
      </w:r>
    </w:p>
    <w:p w:rsidR="00E65F00" w:rsidRPr="00E15D63" w:rsidRDefault="00E15D63" w:rsidP="00AA45D7">
      <w:pPr>
        <w:pStyle w:val="Listaconvietas"/>
        <w:numPr>
          <w:ilvl w:val="0"/>
          <w:numId w:val="30"/>
        </w:numPr>
        <w:spacing w:line="480" w:lineRule="auto"/>
        <w:jc w:val="both"/>
        <w:rPr>
          <w:snapToGrid w:val="0"/>
          <w:sz w:val="24"/>
          <w:szCs w:val="24"/>
        </w:rPr>
      </w:pPr>
      <w:r w:rsidRPr="00E15D63">
        <w:rPr>
          <w:snapToGrid w:val="0"/>
          <w:sz w:val="24"/>
          <w:szCs w:val="24"/>
        </w:rPr>
        <w:lastRenderedPageBreak/>
        <w:t>Explorar lo</w:t>
      </w:r>
      <w:r w:rsidR="00E65F00" w:rsidRPr="00E15D63">
        <w:rPr>
          <w:snapToGrid w:val="0"/>
          <w:sz w:val="24"/>
          <w:szCs w:val="24"/>
        </w:rPr>
        <w:t xml:space="preserve">s </w:t>
      </w:r>
      <w:r w:rsidRPr="00E15D63">
        <w:rPr>
          <w:snapToGrid w:val="0"/>
          <w:sz w:val="24"/>
          <w:szCs w:val="24"/>
        </w:rPr>
        <w:t xml:space="preserve">roles y las </w:t>
      </w:r>
      <w:r w:rsidR="00E65F00" w:rsidRPr="00E15D63">
        <w:rPr>
          <w:snapToGrid w:val="0"/>
          <w:sz w:val="24"/>
          <w:szCs w:val="24"/>
        </w:rPr>
        <w:t xml:space="preserve">relaciones discursivas entre las personas que viven </w:t>
      </w:r>
      <w:r w:rsidR="003B1B55">
        <w:rPr>
          <w:snapToGrid w:val="0"/>
          <w:sz w:val="24"/>
          <w:szCs w:val="24"/>
        </w:rPr>
        <w:t xml:space="preserve">en situación de pobreza </w:t>
      </w:r>
      <w:r w:rsidR="00E163DA">
        <w:rPr>
          <w:snapToGrid w:val="0"/>
          <w:sz w:val="24"/>
          <w:szCs w:val="24"/>
        </w:rPr>
        <w:t xml:space="preserve">y </w:t>
      </w:r>
      <w:r w:rsidR="001F5A01">
        <w:rPr>
          <w:snapToGrid w:val="0"/>
          <w:sz w:val="24"/>
          <w:szCs w:val="24"/>
        </w:rPr>
        <w:t xml:space="preserve">las de los demás </w:t>
      </w:r>
      <w:r w:rsidR="00E163DA">
        <w:rPr>
          <w:snapToGrid w:val="0"/>
          <w:sz w:val="24"/>
          <w:szCs w:val="24"/>
        </w:rPr>
        <w:t xml:space="preserve">los </w:t>
      </w:r>
      <w:r w:rsidR="00E65F00" w:rsidRPr="00E15D63">
        <w:rPr>
          <w:snapToGrid w:val="0"/>
          <w:sz w:val="24"/>
          <w:szCs w:val="24"/>
        </w:rPr>
        <w:t xml:space="preserve">integrantes </w:t>
      </w:r>
      <w:r w:rsidR="00C91966">
        <w:rPr>
          <w:snapToGrid w:val="0"/>
          <w:sz w:val="24"/>
          <w:szCs w:val="24"/>
        </w:rPr>
        <w:t xml:space="preserve">principales </w:t>
      </w:r>
      <w:r w:rsidR="00E163DA">
        <w:rPr>
          <w:snapToGrid w:val="0"/>
          <w:sz w:val="24"/>
          <w:szCs w:val="24"/>
        </w:rPr>
        <w:t xml:space="preserve">de cada </w:t>
      </w:r>
      <w:r w:rsidR="00E65F00" w:rsidRPr="00E15D63">
        <w:rPr>
          <w:snapToGrid w:val="0"/>
          <w:sz w:val="24"/>
          <w:szCs w:val="24"/>
        </w:rPr>
        <w:t xml:space="preserve"> programa.</w:t>
      </w:r>
    </w:p>
    <w:p w:rsidR="00E65F00" w:rsidRPr="008707CA" w:rsidRDefault="00E65F00" w:rsidP="00AA45D7">
      <w:pPr>
        <w:pStyle w:val="Listaconvietas"/>
        <w:numPr>
          <w:ilvl w:val="0"/>
          <w:numId w:val="30"/>
        </w:numPr>
        <w:spacing w:line="480" w:lineRule="auto"/>
        <w:jc w:val="both"/>
        <w:rPr>
          <w:snapToGrid w:val="0"/>
          <w:sz w:val="24"/>
          <w:szCs w:val="24"/>
        </w:rPr>
      </w:pPr>
      <w:r w:rsidRPr="008707CA">
        <w:rPr>
          <w:snapToGrid w:val="0"/>
          <w:sz w:val="24"/>
          <w:szCs w:val="24"/>
        </w:rPr>
        <w:t>Señalar si las representaciones discursivas sobre determinadas categorías semántico-discursivas (método de análisis lingüístico sincrónico – diacrónico de textos) son coincidentes o no entre los miembros de los distintos grupos.</w:t>
      </w:r>
    </w:p>
    <w:p w:rsidR="00E65F00" w:rsidRPr="00396AFC" w:rsidRDefault="00E65F00" w:rsidP="00AA45D7">
      <w:pPr>
        <w:pStyle w:val="Listaconvietas"/>
        <w:numPr>
          <w:ilvl w:val="0"/>
          <w:numId w:val="30"/>
        </w:numPr>
        <w:spacing w:line="480" w:lineRule="auto"/>
        <w:jc w:val="both"/>
        <w:rPr>
          <w:b/>
          <w:sz w:val="24"/>
          <w:szCs w:val="24"/>
          <w:lang w:val="es-AR"/>
        </w:rPr>
      </w:pPr>
      <w:r w:rsidRPr="00396AFC">
        <w:rPr>
          <w:snapToGrid w:val="0"/>
          <w:sz w:val="24"/>
          <w:szCs w:val="24"/>
        </w:rPr>
        <w:t xml:space="preserve">Analizar la argumentación y la jerarquización de la información de los dichos mediáticos y de las personas en situación de pobreza para poder, por un lado, determinar las garantías argumentacionales de un grupo y de otro, y de este modo relevar sus sistemas de creencias, a la vez que señalar aquello que es más relevante en sus discursos o sea que aparece jerarquizado. </w:t>
      </w:r>
    </w:p>
    <w:p w:rsidR="00396AFC" w:rsidRPr="00396AFC" w:rsidRDefault="00396AFC" w:rsidP="00203A26">
      <w:pPr>
        <w:pStyle w:val="Listaconvietas"/>
        <w:numPr>
          <w:ilvl w:val="0"/>
          <w:numId w:val="0"/>
        </w:numPr>
        <w:spacing w:line="360" w:lineRule="auto"/>
        <w:ind w:left="360" w:hanging="360"/>
        <w:jc w:val="both"/>
        <w:rPr>
          <w:b/>
          <w:sz w:val="24"/>
          <w:szCs w:val="24"/>
          <w:lang w:val="es-AR"/>
        </w:rPr>
      </w:pPr>
    </w:p>
    <w:p w:rsidR="00E65F00" w:rsidRPr="00D71C1E" w:rsidRDefault="00E65F00" w:rsidP="00203A26">
      <w:pPr>
        <w:pStyle w:val="Ttulo4"/>
        <w:spacing w:line="360" w:lineRule="auto"/>
        <w:jc w:val="both"/>
        <w:rPr>
          <w:b/>
          <w:szCs w:val="24"/>
          <w:u w:val="none"/>
        </w:rPr>
      </w:pPr>
      <w:r w:rsidRPr="00D71C1E">
        <w:rPr>
          <w:b/>
          <w:szCs w:val="24"/>
          <w:u w:val="none"/>
        </w:rPr>
        <w:t>1.4</w:t>
      </w:r>
      <w:r w:rsidR="00F55480">
        <w:rPr>
          <w:b/>
          <w:szCs w:val="24"/>
          <w:u w:val="none"/>
        </w:rPr>
        <w:t>.</w:t>
      </w:r>
      <w:r w:rsidR="000F741A" w:rsidRPr="00D71C1E">
        <w:rPr>
          <w:b/>
          <w:szCs w:val="24"/>
          <w:u w:val="none"/>
        </w:rPr>
        <w:tab/>
      </w:r>
      <w:r w:rsidRPr="00D71C1E">
        <w:rPr>
          <w:b/>
          <w:szCs w:val="24"/>
          <w:u w:val="none"/>
        </w:rPr>
        <w:t>Hipótesis</w:t>
      </w:r>
      <w:r w:rsidR="00705F4D" w:rsidRPr="00D71C1E">
        <w:rPr>
          <w:b/>
          <w:szCs w:val="24"/>
          <w:u w:val="none"/>
        </w:rPr>
        <w:t xml:space="preserve"> teórica</w:t>
      </w:r>
    </w:p>
    <w:p w:rsidR="00D71C1E" w:rsidRPr="00D71C1E" w:rsidRDefault="00D71C1E" w:rsidP="00D71C1E">
      <w:pPr>
        <w:rPr>
          <w:sz w:val="24"/>
          <w:szCs w:val="24"/>
        </w:rPr>
      </w:pPr>
    </w:p>
    <w:p w:rsidR="00E65F00" w:rsidRDefault="00E65F00" w:rsidP="003F4D10">
      <w:pPr>
        <w:pStyle w:val="Textoindependiente"/>
        <w:spacing w:line="480" w:lineRule="auto"/>
        <w:jc w:val="both"/>
      </w:pPr>
      <w:r w:rsidRPr="00D71C1E">
        <w:rPr>
          <w:szCs w:val="24"/>
        </w:rPr>
        <w:t>El discurso de la televisión contribuye a reproducir la creencia de que la pobreza está</w:t>
      </w:r>
      <w:r w:rsidRPr="00B25150">
        <w:t xml:space="preserve"> íntimamente relacionada con la droga, la prostitución, el alcoholismo, la delincuen</w:t>
      </w:r>
      <w:r w:rsidR="00E15D63">
        <w:t>cia y la violencia, consideradas conductas antisociales</w:t>
      </w:r>
      <w:r w:rsidRPr="00B25150">
        <w:t xml:space="preserve">. Si bien en una aparente democratización cultural, la televisión cede la palabra a los pobres, que antes no aparecían en la pantalla y no se hacían ver ni oír, termina estigmatizándolos aún más </w:t>
      </w:r>
      <w:r w:rsidR="00C11910">
        <w:t>a partir de categorías gramaticalizadas y semántic</w:t>
      </w:r>
      <w:r w:rsidR="00A63527">
        <w:t xml:space="preserve">o-discursivas que construyen el </w:t>
      </w:r>
      <w:r w:rsidRPr="00B25150">
        <w:t>estereotipo del pobre como aquel que por su forma de vida, transgrede las</w:t>
      </w:r>
      <w:r w:rsidR="006D6F8E">
        <w:t xml:space="preserve"> normas de una sociedad decente y en muchos casos representa un peligro.</w:t>
      </w:r>
      <w:r>
        <w:t xml:space="preserve"> La frase “Era pobre pero honrado” se aplica al estereotipo, como si todos los pobres no fueran honrados.</w:t>
      </w:r>
    </w:p>
    <w:p w:rsidR="0020096E" w:rsidRDefault="006A2A99" w:rsidP="003F4D10">
      <w:pPr>
        <w:pStyle w:val="Textoindependiente"/>
        <w:spacing w:line="480" w:lineRule="auto"/>
        <w:jc w:val="both"/>
      </w:pPr>
      <w:r>
        <w:lastRenderedPageBreak/>
        <w:t>Se aclara</w:t>
      </w:r>
      <w:r w:rsidR="00E65F00">
        <w:t xml:space="preserve"> siguiendo a Goffman (1986)</w:t>
      </w:r>
      <w:r>
        <w:t xml:space="preserve"> que</w:t>
      </w:r>
      <w:r w:rsidR="00E65F00">
        <w:t xml:space="preserve"> el término estig</w:t>
      </w:r>
      <w:r w:rsidR="00701B75">
        <w:t>ma se emplea para referirse al</w:t>
      </w:r>
      <w:r w:rsidR="00E65F00">
        <w:t xml:space="preserve"> atributo de un individuo que lo desvaloriza totalmente. El autor distingue tres tipos de estigma: defectos corporales, desviaciones en la conducta tales como alcoholismo, prostitución, drogadicción, delincuencia, y el estigma de raza, nación o religión. La</w:t>
      </w:r>
      <w:r>
        <w:t xml:space="preserve">s personas </w:t>
      </w:r>
      <w:r w:rsidR="00E65F00">
        <w:t>en situación de pobreza estaría</w:t>
      </w:r>
      <w:r>
        <w:t>n</w:t>
      </w:r>
      <w:r w:rsidR="00E65F00">
        <w:t xml:space="preserve"> relacionada</w:t>
      </w:r>
      <w:r w:rsidR="003A226C">
        <w:t>s</w:t>
      </w:r>
      <w:r w:rsidR="00C11910">
        <w:t>con el segundo tipo de estigma, aunque muchas</w:t>
      </w:r>
      <w:r>
        <w:t xml:space="preserve"> veces también son estigmatizada</w:t>
      </w:r>
      <w:r w:rsidR="00C11910">
        <w:t xml:space="preserve">s por su raza, color de piel, color de cabello, etc. </w:t>
      </w:r>
      <w:r w:rsidR="009D03F0">
        <w:t xml:space="preserve">Según el autor, el estigma puede considerarse una relación entre el atributo </w:t>
      </w:r>
      <w:r w:rsidR="00F47810">
        <w:t xml:space="preserve">(la marca) </w:t>
      </w:r>
      <w:r w:rsidR="009D03F0">
        <w:t>y el estereotipo, en tanto que dicho atributo aplicado a grupos sociales</w:t>
      </w:r>
      <w:r w:rsidR="00F47810">
        <w:t xml:space="preserve"> conduce</w:t>
      </w:r>
      <w:r w:rsidR="00A23111">
        <w:t xml:space="preserve"> al estereotipo, es decir a calificar a un grupo en base a</w:t>
      </w:r>
      <w:r w:rsidR="00617B06">
        <w:t xml:space="preserve"> diferencias </w:t>
      </w:r>
      <w:r w:rsidR="001028F0">
        <w:t>notorias</w:t>
      </w:r>
      <w:r w:rsidR="00617B06">
        <w:t xml:space="preserve"> con respecto al resto de la sociedad</w:t>
      </w:r>
      <w:r w:rsidR="009D03F0">
        <w:t xml:space="preserve">. </w:t>
      </w:r>
      <w:r w:rsidR="00E65F00">
        <w:t>El autor explica que quienes son estigmatizados, sufren dis</w:t>
      </w:r>
      <w:r w:rsidR="00F47810">
        <w:t>tintas formas de discriminación, es decir, actitudes de rechazo  y exclusión.</w:t>
      </w:r>
      <w:r w:rsidR="00E65F00">
        <w:t xml:space="preserve"> Se construye contra ellos una ideología qu</w:t>
      </w:r>
      <w:r w:rsidR="00C3283D">
        <w:t xml:space="preserve">e da cuenta de la diferencia y </w:t>
      </w:r>
      <w:r w:rsidR="00E65F00">
        <w:t>del  peligro que representan.</w:t>
      </w:r>
      <w:r w:rsidR="00C3283D">
        <w:t xml:space="preserve"> En este sentido serán utilizados los términos “estigma”, “estereotipo” y “discriminación” en esta investigación.</w:t>
      </w:r>
    </w:p>
    <w:p w:rsidR="003B76E6" w:rsidRDefault="0020096E" w:rsidP="0020096E">
      <w:pPr>
        <w:pStyle w:val="Textoindependiente"/>
        <w:spacing w:line="480" w:lineRule="auto"/>
        <w:jc w:val="both"/>
        <w:rPr>
          <w:szCs w:val="24"/>
        </w:rPr>
      </w:pPr>
      <w:r>
        <w:br w:type="page"/>
      </w:r>
    </w:p>
    <w:p w:rsidR="009A1A76" w:rsidRDefault="009A1A76" w:rsidP="00436CD0">
      <w:pPr>
        <w:pStyle w:val="Ttulo3"/>
        <w:spacing w:before="3480" w:line="276" w:lineRule="auto"/>
        <w:jc w:val="center"/>
        <w:rPr>
          <w:szCs w:val="24"/>
          <w:u w:val="none"/>
        </w:rPr>
      </w:pPr>
    </w:p>
    <w:p w:rsidR="003B76E6" w:rsidRDefault="009A1A76" w:rsidP="00436CD0">
      <w:pPr>
        <w:pStyle w:val="Ttulo3"/>
        <w:spacing w:before="3480" w:line="276" w:lineRule="auto"/>
        <w:jc w:val="center"/>
        <w:rPr>
          <w:szCs w:val="24"/>
          <w:u w:val="none"/>
        </w:rPr>
      </w:pPr>
      <w:r>
        <w:rPr>
          <w:szCs w:val="24"/>
          <w:u w:val="none"/>
        </w:rPr>
        <w:t>CA</w:t>
      </w:r>
      <w:r w:rsidR="003B76E6">
        <w:rPr>
          <w:szCs w:val="24"/>
          <w:u w:val="none"/>
        </w:rPr>
        <w:t>PÍTULO II</w:t>
      </w:r>
    </w:p>
    <w:p w:rsidR="003B76E6" w:rsidRDefault="003B76E6" w:rsidP="00436CD0">
      <w:pPr>
        <w:pStyle w:val="Ttulo3"/>
        <w:spacing w:line="276" w:lineRule="auto"/>
        <w:jc w:val="center"/>
        <w:rPr>
          <w:szCs w:val="24"/>
          <w:u w:val="none"/>
        </w:rPr>
      </w:pPr>
    </w:p>
    <w:p w:rsidR="003B76E6" w:rsidRDefault="00B11AE2" w:rsidP="00436CD0">
      <w:pPr>
        <w:pStyle w:val="Ttulo3"/>
        <w:spacing w:line="276" w:lineRule="auto"/>
        <w:jc w:val="center"/>
        <w:rPr>
          <w:szCs w:val="24"/>
          <w:u w:val="none"/>
        </w:rPr>
      </w:pPr>
      <w:r>
        <w:rPr>
          <w:szCs w:val="24"/>
          <w:u w:val="none"/>
        </w:rPr>
        <w:t xml:space="preserve">  </w:t>
      </w:r>
      <w:r w:rsidR="00256030">
        <w:rPr>
          <w:szCs w:val="24"/>
          <w:u w:val="none"/>
        </w:rPr>
        <w:t>ESTADO DEL ÁREA</w:t>
      </w:r>
    </w:p>
    <w:p w:rsidR="004E20F3" w:rsidRPr="004E20F3" w:rsidRDefault="0020096E" w:rsidP="006C121A">
      <w:pPr>
        <w:pStyle w:val="Textoindependiente"/>
        <w:spacing w:line="480" w:lineRule="auto"/>
        <w:jc w:val="both"/>
        <w:rPr>
          <w:b/>
        </w:rPr>
      </w:pPr>
      <w:r>
        <w:rPr>
          <w:b/>
        </w:rPr>
        <w:br w:type="page"/>
      </w:r>
      <w:r w:rsidR="003B76E6">
        <w:rPr>
          <w:b/>
        </w:rPr>
        <w:lastRenderedPageBreak/>
        <w:t>C</w:t>
      </w:r>
      <w:r w:rsidR="004E20F3" w:rsidRPr="004E20F3">
        <w:rPr>
          <w:b/>
        </w:rPr>
        <w:t>APÍTULO II</w:t>
      </w:r>
    </w:p>
    <w:p w:rsidR="004E20F3" w:rsidRPr="004E20F3" w:rsidRDefault="004E20F3" w:rsidP="006C121A">
      <w:pPr>
        <w:pStyle w:val="Textoindependiente"/>
        <w:spacing w:line="480" w:lineRule="auto"/>
        <w:jc w:val="both"/>
        <w:rPr>
          <w:b/>
        </w:rPr>
      </w:pPr>
      <w:r w:rsidRPr="004E20F3">
        <w:rPr>
          <w:b/>
        </w:rPr>
        <w:t>ESTADO DEL ÁREA</w:t>
      </w:r>
    </w:p>
    <w:p w:rsidR="0003557C" w:rsidRPr="00946D17" w:rsidRDefault="00F55480" w:rsidP="004E20F3">
      <w:pPr>
        <w:pStyle w:val="Textoindependiente"/>
        <w:spacing w:line="480" w:lineRule="auto"/>
        <w:jc w:val="both"/>
        <w:rPr>
          <w:i/>
          <w:szCs w:val="24"/>
        </w:rPr>
      </w:pPr>
      <w:r>
        <w:t>E</w:t>
      </w:r>
      <w:r w:rsidR="001F3343" w:rsidRPr="001F3343">
        <w:t>n este</w:t>
      </w:r>
      <w:r w:rsidR="00B72EAD">
        <w:t xml:space="preserve"> capítulo, se realizan</w:t>
      </w:r>
      <w:r w:rsidR="001F3343">
        <w:t xml:space="preserve"> en primer lugar 2.1, </w:t>
      </w:r>
      <w:r w:rsidR="005E34F2">
        <w:t>c</w:t>
      </w:r>
      <w:r w:rsidR="00B72EAD">
        <w:t xml:space="preserve">onsideraciones generales sobre </w:t>
      </w:r>
      <w:r w:rsidR="001F3343">
        <w:t>l</w:t>
      </w:r>
      <w:r w:rsidR="00B72EAD">
        <w:t>a</w:t>
      </w:r>
      <w:r w:rsidR="00B11AE2">
        <w:t xml:space="preserve"> </w:t>
      </w:r>
      <w:r w:rsidR="00B72EAD">
        <w:t>pobreza: su definic</w:t>
      </w:r>
      <w:r w:rsidR="005E34F2">
        <w:t xml:space="preserve">ión, los criterios de medición </w:t>
      </w:r>
      <w:r w:rsidR="00B72EAD">
        <w:t xml:space="preserve">y </w:t>
      </w:r>
      <w:r w:rsidR="005E34F2">
        <w:t xml:space="preserve">(2.1.1.) </w:t>
      </w:r>
      <w:r w:rsidR="00B72EAD">
        <w:t>e</w:t>
      </w:r>
      <w:r w:rsidR="001F3343">
        <w:t>l concepto de pobreza a través del tiempo</w:t>
      </w:r>
      <w:r w:rsidR="00050EC8">
        <w:t xml:space="preserve">. Se continúa con </w:t>
      </w:r>
      <w:r w:rsidR="00383EC7">
        <w:t>(</w:t>
      </w:r>
      <w:r w:rsidR="005E34F2">
        <w:t>2.1.2</w:t>
      </w:r>
      <w:r w:rsidR="00050EC8">
        <w:t>.</w:t>
      </w:r>
      <w:r w:rsidR="00383EC7">
        <w:t>)</w:t>
      </w:r>
      <w:r w:rsidR="009A1A76">
        <w:t xml:space="preserve"> </w:t>
      </w:r>
      <w:r w:rsidR="00203A26">
        <w:t>el impacto del n</w:t>
      </w:r>
      <w:r w:rsidR="00C47424">
        <w:t>eoliberalismo en Latinoamérica y en Argentina en particular, con el consiguien</w:t>
      </w:r>
      <w:r w:rsidR="00050EC8">
        <w:t xml:space="preserve">te aumento de la pobreza. </w:t>
      </w:r>
      <w:r w:rsidR="005E34F2">
        <w:t>A continuación, se plantea</w:t>
      </w:r>
      <w:r w:rsidR="00B72EAD">
        <w:t xml:space="preserve"> (</w:t>
      </w:r>
      <w:r w:rsidR="005E34F2">
        <w:t>2.1.3</w:t>
      </w:r>
      <w:r w:rsidR="00B72EAD">
        <w:t>.)</w:t>
      </w:r>
      <w:r w:rsidR="009A1A76">
        <w:t xml:space="preserve"> </w:t>
      </w:r>
      <w:r w:rsidR="005E34F2">
        <w:t>la situación de pobreza en los tiempos más recientes y se enuncian las m</w:t>
      </w:r>
      <w:r w:rsidR="00C47424">
        <w:t xml:space="preserve">edidas paliativas </w:t>
      </w:r>
      <w:r w:rsidR="00FB5E54">
        <w:t xml:space="preserve">más significativas. Se prosigue </w:t>
      </w:r>
      <w:r w:rsidR="00C54BB3">
        <w:t>c</w:t>
      </w:r>
      <w:r w:rsidR="00FB5E54">
        <w:t xml:space="preserve">on </w:t>
      </w:r>
      <w:r w:rsidR="005E34F2">
        <w:t xml:space="preserve">(2.1.4.) </w:t>
      </w:r>
      <w:r w:rsidR="00084013">
        <w:t>el</w:t>
      </w:r>
      <w:r w:rsidR="005E34F2">
        <w:t xml:space="preserve"> d</w:t>
      </w:r>
      <w:r w:rsidR="00C54BB3">
        <w:t>iscurso</w:t>
      </w:r>
      <w:r w:rsidR="00084013">
        <w:t xml:space="preserve"> latinoamericano</w:t>
      </w:r>
      <w:r w:rsidR="00FB5E54">
        <w:t xml:space="preserve"> sobre la pobreza </w:t>
      </w:r>
      <w:r w:rsidR="00336690">
        <w:t xml:space="preserve">y </w:t>
      </w:r>
      <w:r w:rsidR="00C61B8F">
        <w:t xml:space="preserve">se destaca la </w:t>
      </w:r>
      <w:r w:rsidR="00C54BB3">
        <w:t xml:space="preserve">labor significativa </w:t>
      </w:r>
      <w:r w:rsidR="00336690">
        <w:t>que lleva a cabo la</w:t>
      </w:r>
      <w:r w:rsidR="00C54BB3">
        <w:t xml:space="preserve"> REDLAD </w:t>
      </w:r>
      <w:r w:rsidR="00336690">
        <w:t xml:space="preserve">(Red Latinoamericana de los </w:t>
      </w:r>
      <w:r w:rsidR="00AA0294">
        <w:t>Estudios del Discurso de la P</w:t>
      </w:r>
      <w:r w:rsidR="00336690">
        <w:t>obreza)</w:t>
      </w:r>
      <w:r w:rsidR="005E34F2">
        <w:t>, mencionando algunas de sus producciones</w:t>
      </w:r>
      <w:r w:rsidR="00336690">
        <w:t xml:space="preserve">. </w:t>
      </w:r>
      <w:r w:rsidR="005E34F2">
        <w:t>Se continúa</w:t>
      </w:r>
      <w:r w:rsidR="00B72EAD">
        <w:t xml:space="preserve"> en </w:t>
      </w:r>
      <w:r w:rsidR="00050EC8">
        <w:t>2.2</w:t>
      </w:r>
      <w:r w:rsidR="005E34F2">
        <w:t>. con la introducción al</w:t>
      </w:r>
      <w:r w:rsidR="00B72EAD">
        <w:t xml:space="preserve"> tema Medios de C</w:t>
      </w:r>
      <w:r w:rsidR="00027B8D">
        <w:t xml:space="preserve">omunicación Social y </w:t>
      </w:r>
      <w:r w:rsidR="00050EC8">
        <w:t xml:space="preserve">Posmodernidad y se establece </w:t>
      </w:r>
      <w:r w:rsidR="00383EC7">
        <w:t>(</w:t>
      </w:r>
      <w:r w:rsidR="00050EC8">
        <w:t>2.2.1.</w:t>
      </w:r>
      <w:r w:rsidR="00383EC7">
        <w:t xml:space="preserve">) </w:t>
      </w:r>
      <w:r w:rsidR="00027B8D">
        <w:t>la relación entre Globali</w:t>
      </w:r>
      <w:r w:rsidR="00383EC7">
        <w:t>zación y Posmodernidad. S</w:t>
      </w:r>
      <w:r w:rsidR="00027B8D">
        <w:t xml:space="preserve">e presentan </w:t>
      </w:r>
      <w:r w:rsidR="00383EC7">
        <w:t xml:space="preserve">(2.2.2.) </w:t>
      </w:r>
      <w:r w:rsidR="00027B8D">
        <w:t>la</w:t>
      </w:r>
      <w:r w:rsidR="00383EC7">
        <w:t>s</w:t>
      </w:r>
      <w:r w:rsidR="00CD6472">
        <w:t xml:space="preserve"> c</w:t>
      </w:r>
      <w:r w:rsidR="00AA0294">
        <w:t>aracterísticas de la P</w:t>
      </w:r>
      <w:r w:rsidR="00027B8D">
        <w:t>os</w:t>
      </w:r>
      <w:r w:rsidR="009A1A76">
        <w:t>modernidad y (2.2.3)  su i</w:t>
      </w:r>
      <w:r w:rsidR="00383EC7">
        <w:t xml:space="preserve">mpacto en </w:t>
      </w:r>
      <w:r w:rsidR="00CD6472">
        <w:t>el d</w:t>
      </w:r>
      <w:r w:rsidR="00383EC7">
        <w:t>iscurso de</w:t>
      </w:r>
      <w:r w:rsidR="00027B8D">
        <w:t xml:space="preserve"> l</w:t>
      </w:r>
      <w:r w:rsidR="00F24993">
        <w:t>os medios</w:t>
      </w:r>
      <w:r w:rsidR="008033F3">
        <w:t>.</w:t>
      </w:r>
      <w:r w:rsidR="00383EC7">
        <w:t xml:space="preserve"> En </w:t>
      </w:r>
      <w:r w:rsidR="00B72EAD">
        <w:t xml:space="preserve">el punto </w:t>
      </w:r>
      <w:r w:rsidR="00383EC7">
        <w:t>2.3. se examina</w:t>
      </w:r>
      <w:r w:rsidR="007E4B3D">
        <w:t xml:space="preserve"> un género televisivo </w:t>
      </w:r>
      <w:r w:rsidR="00CD6472">
        <w:t xml:space="preserve">representativo </w:t>
      </w:r>
      <w:r w:rsidR="007E4B3D">
        <w:t xml:space="preserve">de la posmodernidad: el </w:t>
      </w:r>
      <w:r w:rsidR="007E4B3D" w:rsidRPr="007E4B3D">
        <w:rPr>
          <w:i/>
        </w:rPr>
        <w:t>reality</w:t>
      </w:r>
      <w:r w:rsidR="00B11AE2">
        <w:rPr>
          <w:i/>
        </w:rPr>
        <w:t xml:space="preserve"> </w:t>
      </w:r>
      <w:r w:rsidR="007E4B3D" w:rsidRPr="007E4B3D">
        <w:t>y entre los</w:t>
      </w:r>
      <w:r w:rsidR="007E4B3D" w:rsidRPr="007E4B3D">
        <w:rPr>
          <w:i/>
        </w:rPr>
        <w:t xml:space="preserve"> realities</w:t>
      </w:r>
      <w:r w:rsidR="007E4B3D">
        <w:rPr>
          <w:i/>
        </w:rPr>
        <w:t xml:space="preserve">, </w:t>
      </w:r>
      <w:r w:rsidR="008C39CC">
        <w:t>se hace referencia</w:t>
      </w:r>
      <w:r w:rsidR="00B11AE2">
        <w:t xml:space="preserve"> </w:t>
      </w:r>
      <w:r w:rsidR="00CD6472">
        <w:t xml:space="preserve">(2.3.1.) </w:t>
      </w:r>
      <w:r w:rsidR="008C39CC">
        <w:t>a</w:t>
      </w:r>
      <w:r w:rsidR="00F24993">
        <w:t>l docudrama</w:t>
      </w:r>
      <w:r w:rsidR="00383EC7">
        <w:t xml:space="preserve"> (2.3.1.)</w:t>
      </w:r>
      <w:r w:rsidR="007E4B3D">
        <w:t xml:space="preserve"> que podría considerarse un subgénero al que pertenecen (2.3.2.)</w:t>
      </w:r>
      <w:r w:rsidR="009A1A76">
        <w:t xml:space="preserve"> </w:t>
      </w:r>
      <w:r w:rsidR="00383EC7" w:rsidRPr="00383EC7">
        <w:rPr>
          <w:i/>
        </w:rPr>
        <w:t>Crónicas extremas</w:t>
      </w:r>
      <w:r w:rsidR="007E4B3D">
        <w:t xml:space="preserve"> y (2.3.3</w:t>
      </w:r>
      <w:r w:rsidR="00383EC7">
        <w:t xml:space="preserve">.) </w:t>
      </w:r>
      <w:r w:rsidR="00A04DAA">
        <w:rPr>
          <w:i/>
        </w:rPr>
        <w:t>Policías en acción</w:t>
      </w:r>
      <w:r w:rsidR="00B72EAD">
        <w:t>, que son los programas que se analizan en esta investigación.</w:t>
      </w:r>
      <w:r w:rsidR="00383EC7">
        <w:t xml:space="preserve"> Para finalizar, </w:t>
      </w:r>
      <w:r w:rsidR="007E4B3D">
        <w:t>se presenta (2.3.4</w:t>
      </w:r>
      <w:r w:rsidR="00CD6472">
        <w:t>.) l</w:t>
      </w:r>
      <w:r w:rsidR="00197D6A">
        <w:t>a</w:t>
      </w:r>
      <w:r w:rsidR="009A1A76">
        <w:t xml:space="preserve"> i</w:t>
      </w:r>
      <w:r w:rsidR="00197D6A">
        <w:t>nciden</w:t>
      </w:r>
      <w:r w:rsidR="00AA0294">
        <w:t>cia de la P</w:t>
      </w:r>
      <w:r w:rsidR="00197D6A">
        <w:t>osmodernidad en ambos programas y se exponen sus puntos en común y sus diferencias.</w:t>
      </w:r>
    </w:p>
    <w:p w:rsidR="0003557C" w:rsidRPr="0003557C" w:rsidRDefault="00A54D12" w:rsidP="006C121A">
      <w:pPr>
        <w:pStyle w:val="Ttulo7"/>
        <w:spacing w:line="480" w:lineRule="auto"/>
        <w:jc w:val="both"/>
        <w:rPr>
          <w:b/>
          <w:lang w:val="es-AR"/>
        </w:rPr>
      </w:pPr>
      <w:r w:rsidRPr="00856733">
        <w:rPr>
          <w:rFonts w:ascii="Times New Roman" w:hAnsi="Times New Roman"/>
          <w:b/>
          <w:lang w:val="es-AR"/>
        </w:rPr>
        <w:t>2.1.</w:t>
      </w:r>
      <w:r w:rsidR="009A1A76">
        <w:rPr>
          <w:rFonts w:ascii="Times New Roman" w:hAnsi="Times New Roman"/>
          <w:b/>
          <w:lang w:val="es-AR"/>
        </w:rPr>
        <w:t xml:space="preserve"> </w:t>
      </w:r>
      <w:r w:rsidR="002D5705" w:rsidRPr="00856733">
        <w:rPr>
          <w:rFonts w:ascii="Times New Roman" w:hAnsi="Times New Roman"/>
          <w:b/>
          <w:lang w:val="es-AR"/>
        </w:rPr>
        <w:t>Consideraciones s</w:t>
      </w:r>
      <w:r w:rsidR="0003557C" w:rsidRPr="00856733">
        <w:rPr>
          <w:rFonts w:ascii="Times New Roman" w:hAnsi="Times New Roman"/>
          <w:b/>
          <w:lang w:val="es-AR"/>
        </w:rPr>
        <w:t>obre la pobreza</w:t>
      </w:r>
    </w:p>
    <w:p w:rsidR="0003557C" w:rsidRPr="0003557C" w:rsidRDefault="0003557C" w:rsidP="006C121A">
      <w:pPr>
        <w:pStyle w:val="Textoindependiente"/>
        <w:spacing w:line="480" w:lineRule="auto"/>
        <w:jc w:val="both"/>
        <w:rPr>
          <w:lang w:val="es-AR"/>
        </w:rPr>
      </w:pPr>
      <w:r w:rsidRPr="0003557C">
        <w:rPr>
          <w:lang w:val="es-AR"/>
        </w:rPr>
        <w:t>Puesto que en este trabajo se trata el tema d</w:t>
      </w:r>
      <w:r w:rsidR="00336690">
        <w:rPr>
          <w:lang w:val="es-AR"/>
        </w:rPr>
        <w:t>e la pobreza, es necesario realizar</w:t>
      </w:r>
      <w:r w:rsidR="00AA0294">
        <w:rPr>
          <w:lang w:val="es-AR"/>
        </w:rPr>
        <w:t xml:space="preserve"> algunas</w:t>
      </w:r>
      <w:r w:rsidRPr="0003557C">
        <w:rPr>
          <w:lang w:val="es-AR"/>
        </w:rPr>
        <w:t xml:space="preserve"> consideraciones sobre la misma.</w:t>
      </w:r>
    </w:p>
    <w:p w:rsidR="0003557C" w:rsidRPr="0003557C" w:rsidRDefault="0003557C" w:rsidP="003F4D10">
      <w:pPr>
        <w:pStyle w:val="Textoindependiente"/>
        <w:spacing w:line="480" w:lineRule="auto"/>
        <w:jc w:val="both"/>
        <w:rPr>
          <w:lang w:val="es-AR"/>
        </w:rPr>
      </w:pPr>
      <w:r w:rsidRPr="0003557C">
        <w:rPr>
          <w:lang w:val="es-AR"/>
        </w:rPr>
        <w:lastRenderedPageBreak/>
        <w:t>Las definiciones de pobreza coinciden en señalar la carencia de bienes y serv</w:t>
      </w:r>
      <w:r w:rsidR="000F3458">
        <w:rPr>
          <w:lang w:val="es-AR"/>
        </w:rPr>
        <w:t xml:space="preserve">icios mínimos que una sociedad </w:t>
      </w:r>
      <w:r w:rsidRPr="0003557C">
        <w:rPr>
          <w:lang w:val="es-AR"/>
        </w:rPr>
        <w:t>considera indispensables para su desarrollo.</w:t>
      </w:r>
      <w:r w:rsidR="00BC5C06">
        <w:rPr>
          <w:lang w:val="es-AR"/>
        </w:rPr>
        <w:t xml:space="preserve"> A modo de ejemplo</w:t>
      </w:r>
      <w:r w:rsidR="002D5705">
        <w:rPr>
          <w:lang w:val="es-AR"/>
        </w:rPr>
        <w:t>, se presentan dos definiciones que tienen en común “las privaciones” que sufren las personas en situación de pobreza</w:t>
      </w:r>
    </w:p>
    <w:p w:rsidR="0003557C" w:rsidRPr="0003557C" w:rsidRDefault="0003557C" w:rsidP="003F4D10">
      <w:pPr>
        <w:pStyle w:val="Textoindependiente"/>
        <w:spacing w:line="480" w:lineRule="auto"/>
        <w:jc w:val="both"/>
        <w:rPr>
          <w:i/>
          <w:snapToGrid w:val="0"/>
        </w:rPr>
      </w:pPr>
      <w:r w:rsidRPr="0003557C">
        <w:rPr>
          <w:lang w:val="es-AR"/>
        </w:rPr>
        <w:t>Como expresa Vasilachis (2003)</w:t>
      </w:r>
    </w:p>
    <w:p w:rsidR="0003557C" w:rsidRPr="002769F1" w:rsidRDefault="0003557C" w:rsidP="006A2A99">
      <w:pPr>
        <w:pStyle w:val="Textoindependienteprimerasangra2"/>
        <w:ind w:left="709" w:firstLine="11"/>
        <w:jc w:val="both"/>
        <w:rPr>
          <w:rFonts w:ascii="Times New Roman" w:hAnsi="Times New Roman"/>
          <w:i/>
          <w:snapToGrid w:val="0"/>
          <w:sz w:val="24"/>
          <w:szCs w:val="24"/>
        </w:rPr>
      </w:pPr>
      <w:r w:rsidRPr="002769F1">
        <w:rPr>
          <w:rFonts w:ascii="Times New Roman" w:hAnsi="Times New Roman"/>
          <w:i/>
          <w:snapToGrid w:val="0"/>
          <w:sz w:val="24"/>
          <w:szCs w:val="24"/>
        </w:rPr>
        <w:t xml:space="preserve">Las personas pobres son aquellas que se ven sometidas a un entramado de  relaciones de privación de múltiples bienes materiales, simbólicos y de trascendencia, imprescindibles para el desarrollo autónomo de su identidad esencial y existencial. La privación de </w:t>
      </w:r>
      <w:r w:rsidRPr="00A07F83">
        <w:rPr>
          <w:rFonts w:ascii="Times New Roman" w:hAnsi="Times New Roman"/>
          <w:i/>
          <w:snapToGrid w:val="0"/>
          <w:sz w:val="24"/>
          <w:szCs w:val="24"/>
        </w:rPr>
        <w:t>los bienes necesarios para la subsistencia pone en riesgo la vida de las personas. La privación</w:t>
      </w:r>
      <w:r w:rsidRPr="002769F1">
        <w:rPr>
          <w:rFonts w:ascii="Times New Roman" w:hAnsi="Times New Roman"/>
          <w:i/>
          <w:snapToGrid w:val="0"/>
          <w:sz w:val="24"/>
          <w:szCs w:val="24"/>
        </w:rPr>
        <w:t xml:space="preserve"> de bienes espirituales les impide elegir libremente el sentido de su existencia</w:t>
      </w:r>
      <w:r w:rsidRPr="00A74928">
        <w:rPr>
          <w:rFonts w:ascii="Times New Roman" w:hAnsi="Times New Roman"/>
          <w:snapToGrid w:val="0"/>
          <w:sz w:val="24"/>
          <w:szCs w:val="24"/>
        </w:rPr>
        <w:t>…</w:t>
      </w:r>
      <w:r w:rsidR="005A6C9C" w:rsidRPr="00A74928">
        <w:rPr>
          <w:rFonts w:ascii="Times New Roman" w:hAnsi="Times New Roman"/>
          <w:snapToGrid w:val="0"/>
          <w:sz w:val="24"/>
          <w:szCs w:val="24"/>
        </w:rPr>
        <w:t xml:space="preserve">(Vasilachis, </w:t>
      </w:r>
      <w:r w:rsidRPr="00A74928">
        <w:rPr>
          <w:rFonts w:ascii="Times New Roman" w:hAnsi="Times New Roman"/>
          <w:snapToGrid w:val="0"/>
          <w:sz w:val="24"/>
          <w:szCs w:val="24"/>
        </w:rPr>
        <w:t>2003</w:t>
      </w:r>
      <w:r w:rsidR="005A6C9C" w:rsidRPr="00A74928">
        <w:rPr>
          <w:rFonts w:ascii="Times New Roman" w:hAnsi="Times New Roman"/>
          <w:snapToGrid w:val="0"/>
          <w:sz w:val="24"/>
          <w:szCs w:val="24"/>
        </w:rPr>
        <w:t>:91</w:t>
      </w:r>
      <w:r w:rsidRPr="00A74928">
        <w:rPr>
          <w:rFonts w:ascii="Times New Roman" w:hAnsi="Times New Roman"/>
          <w:snapToGrid w:val="0"/>
          <w:sz w:val="24"/>
          <w:szCs w:val="24"/>
        </w:rPr>
        <w:t>).</w:t>
      </w:r>
    </w:p>
    <w:p w:rsidR="00BC5C06" w:rsidRDefault="00BC5C06" w:rsidP="003F4D10">
      <w:pPr>
        <w:pStyle w:val="Textoindependiente"/>
        <w:spacing w:line="480" w:lineRule="auto"/>
        <w:jc w:val="both"/>
        <w:rPr>
          <w:snapToGrid w:val="0"/>
        </w:rPr>
      </w:pPr>
      <w:r w:rsidRPr="00BC5C06">
        <w:rPr>
          <w:snapToGrid w:val="0"/>
        </w:rPr>
        <w:t xml:space="preserve">Según Mingo </w:t>
      </w:r>
      <w:r w:rsidRPr="002C79F8">
        <w:rPr>
          <w:i/>
          <w:snapToGrid w:val="0"/>
        </w:rPr>
        <w:t>et al</w:t>
      </w:r>
      <w:r>
        <w:rPr>
          <w:snapToGrid w:val="0"/>
        </w:rPr>
        <w:t xml:space="preserve"> (2006)</w:t>
      </w:r>
    </w:p>
    <w:p w:rsidR="00BC5C06" w:rsidRDefault="00BC5C06" w:rsidP="002C78A6">
      <w:pPr>
        <w:pStyle w:val="Textoindependienteprimerasangra2"/>
        <w:ind w:left="709" w:firstLine="0"/>
        <w:jc w:val="both"/>
        <w:rPr>
          <w:rFonts w:ascii="Times New Roman" w:hAnsi="Times New Roman"/>
          <w:i/>
          <w:snapToGrid w:val="0"/>
          <w:sz w:val="24"/>
          <w:szCs w:val="24"/>
        </w:rPr>
      </w:pPr>
      <w:r w:rsidRPr="002769F1">
        <w:rPr>
          <w:rFonts w:ascii="Times New Roman" w:hAnsi="Times New Roman"/>
          <w:i/>
          <w:snapToGrid w:val="0"/>
          <w:sz w:val="24"/>
          <w:szCs w:val="24"/>
        </w:rPr>
        <w:t>Cuando hablamos de pobreza estamos haciendo referencia a los hogares que sufren priva</w:t>
      </w:r>
      <w:r w:rsidR="002D5705" w:rsidRPr="002769F1">
        <w:rPr>
          <w:rFonts w:ascii="Times New Roman" w:hAnsi="Times New Roman"/>
          <w:i/>
          <w:snapToGrid w:val="0"/>
          <w:sz w:val="24"/>
          <w:szCs w:val="24"/>
        </w:rPr>
        <w:t>ciones esenciales, entendiendo e</w:t>
      </w:r>
      <w:r w:rsidRPr="002769F1">
        <w:rPr>
          <w:rFonts w:ascii="Times New Roman" w:hAnsi="Times New Roman"/>
          <w:i/>
          <w:snapToGrid w:val="0"/>
          <w:sz w:val="24"/>
          <w:szCs w:val="24"/>
        </w:rPr>
        <w:t xml:space="preserve">stos como grupos de personas, parientes o no, que viven bajo el mismo techo de acuerdo con un régimen familiar y comparten sus gastos, principalmente de alimentación. Hogares que tienen déficits de vivienda, que pueden mostrar hacinamiento, con deficiencias sanitarias, con trabajos precarios y bajos ingresos o donde el jefe de familia posee bajo nivel de educación o que no pueden tener los ingresos necesarios para satisfacer </w:t>
      </w:r>
      <w:r w:rsidR="00A74928">
        <w:rPr>
          <w:rFonts w:ascii="Times New Roman" w:hAnsi="Times New Roman"/>
          <w:i/>
          <w:snapToGrid w:val="0"/>
          <w:sz w:val="24"/>
          <w:szCs w:val="24"/>
        </w:rPr>
        <w:t xml:space="preserve">una canasta básica de alimentos </w:t>
      </w:r>
      <w:r w:rsidR="005A6C9C" w:rsidRPr="00A74928">
        <w:rPr>
          <w:rFonts w:ascii="Times New Roman" w:hAnsi="Times New Roman"/>
          <w:snapToGrid w:val="0"/>
          <w:sz w:val="24"/>
          <w:szCs w:val="24"/>
        </w:rPr>
        <w:t>(Mingo et al, 2006: s/p cf. ref.)</w:t>
      </w:r>
    </w:p>
    <w:p w:rsidR="002677B6" w:rsidRDefault="002677B6" w:rsidP="002C78A6">
      <w:pPr>
        <w:pStyle w:val="Textoindependienteprimerasangra2"/>
        <w:ind w:left="709" w:firstLine="0"/>
        <w:jc w:val="both"/>
        <w:rPr>
          <w:rFonts w:ascii="Times New Roman" w:hAnsi="Times New Roman"/>
          <w:i/>
          <w:snapToGrid w:val="0"/>
          <w:sz w:val="24"/>
          <w:szCs w:val="24"/>
        </w:rPr>
      </w:pPr>
    </w:p>
    <w:p w:rsidR="0003557C" w:rsidRPr="0003557C" w:rsidRDefault="00CD6472" w:rsidP="004C049D">
      <w:pPr>
        <w:pStyle w:val="Textoindependiente"/>
        <w:spacing w:line="480" w:lineRule="auto"/>
        <w:jc w:val="both"/>
        <w:rPr>
          <w:snapToGrid w:val="0"/>
        </w:rPr>
      </w:pPr>
      <w:r>
        <w:rPr>
          <w:snapToGrid w:val="0"/>
          <w:szCs w:val="24"/>
        </w:rPr>
        <w:t>Los procedimientos más tradicionales para</w:t>
      </w:r>
      <w:r w:rsidR="00834EC0">
        <w:rPr>
          <w:snapToGrid w:val="0"/>
          <w:szCs w:val="24"/>
        </w:rPr>
        <w:t xml:space="preserve"> </w:t>
      </w:r>
      <w:r w:rsidR="0003557C" w:rsidRPr="0003557C">
        <w:rPr>
          <w:snapToGrid w:val="0"/>
        </w:rPr>
        <w:t>m</w:t>
      </w:r>
      <w:r>
        <w:rPr>
          <w:snapToGrid w:val="0"/>
        </w:rPr>
        <w:t>edir</w:t>
      </w:r>
      <w:r w:rsidR="00336690">
        <w:rPr>
          <w:snapToGrid w:val="0"/>
        </w:rPr>
        <w:t xml:space="preserve"> de la pobreza</w:t>
      </w:r>
      <w:r w:rsidR="00B11AE2">
        <w:rPr>
          <w:snapToGrid w:val="0"/>
        </w:rPr>
        <w:t xml:space="preserve"> </w:t>
      </w:r>
      <w:r w:rsidR="00176574">
        <w:rPr>
          <w:snapToGrid w:val="0"/>
        </w:rPr>
        <w:t xml:space="preserve">son el Método </w:t>
      </w:r>
      <w:r w:rsidR="00807899">
        <w:rPr>
          <w:snapToGrid w:val="0"/>
        </w:rPr>
        <w:t>de l</w:t>
      </w:r>
      <w:r w:rsidR="00176574">
        <w:rPr>
          <w:snapToGrid w:val="0"/>
        </w:rPr>
        <w:t>a</w:t>
      </w:r>
      <w:r w:rsidR="00807899">
        <w:rPr>
          <w:snapToGrid w:val="0"/>
        </w:rPr>
        <w:t xml:space="preserve"> L</w:t>
      </w:r>
      <w:r w:rsidR="00176574">
        <w:rPr>
          <w:snapToGrid w:val="0"/>
        </w:rPr>
        <w:t>ínea de P</w:t>
      </w:r>
      <w:r w:rsidR="0003557C" w:rsidRPr="0003557C">
        <w:rPr>
          <w:snapToGrid w:val="0"/>
        </w:rPr>
        <w:t xml:space="preserve">obreza (LP) y </w:t>
      </w:r>
      <w:r w:rsidR="00176574">
        <w:rPr>
          <w:snapToGrid w:val="0"/>
        </w:rPr>
        <w:t>el de las Necesidades Básicas I</w:t>
      </w:r>
      <w:r w:rsidR="0003557C" w:rsidRPr="0003557C">
        <w:rPr>
          <w:snapToGrid w:val="0"/>
        </w:rPr>
        <w:t>nsatisfechas (NBI).  Según el crite</w:t>
      </w:r>
      <w:r w:rsidR="007A2432">
        <w:rPr>
          <w:snapToGrid w:val="0"/>
        </w:rPr>
        <w:t>rio de LP se identificaría como</w:t>
      </w:r>
      <w:r w:rsidR="0003557C" w:rsidRPr="0003557C">
        <w:rPr>
          <w:snapToGrid w:val="0"/>
        </w:rPr>
        <w:t xml:space="preserve"> hogares </w:t>
      </w:r>
      <w:r w:rsidR="007A2432">
        <w:rPr>
          <w:snapToGrid w:val="0"/>
        </w:rPr>
        <w:t>pauperizados a aquellos</w:t>
      </w:r>
      <w:r w:rsidR="0003557C" w:rsidRPr="00B554F8">
        <w:rPr>
          <w:snapToGrid w:val="0"/>
        </w:rPr>
        <w:t xml:space="preserve"> que no pueden cubrir el costo de la canasta básica con sus ingresos.</w:t>
      </w:r>
      <w:r w:rsidR="0003557C" w:rsidRPr="0003557C">
        <w:rPr>
          <w:snapToGrid w:val="0"/>
        </w:rPr>
        <w:t xml:space="preserve"> Este grupo  incluye a los “nuevos pobres”, los que han surgido como consecuencia del proceso</w:t>
      </w:r>
      <w:r w:rsidR="002C78A6">
        <w:rPr>
          <w:snapToGrid w:val="0"/>
        </w:rPr>
        <w:t xml:space="preserve"> de empobrecimiento sufrido en nuestro país a partir de la década del 90.</w:t>
      </w:r>
      <w:r w:rsidR="0003557C" w:rsidRPr="0003557C">
        <w:rPr>
          <w:snapToGrid w:val="0"/>
        </w:rPr>
        <w:t>Según el criterio de NBI se detectaría a los pobres estructurales como aquellos que  no tienen acceso a ciertos tipos de servicios</w:t>
      </w:r>
      <w:r w:rsidR="004B178B">
        <w:rPr>
          <w:snapToGrid w:val="0"/>
        </w:rPr>
        <w:t xml:space="preserve"> t</w:t>
      </w:r>
      <w:r w:rsidR="0003557C" w:rsidRPr="0003557C">
        <w:rPr>
          <w:snapToGrid w:val="0"/>
        </w:rPr>
        <w:t>ales como la vivienda, el agua potable, la electr</w:t>
      </w:r>
      <w:r w:rsidR="006C5017">
        <w:rPr>
          <w:snapToGrid w:val="0"/>
        </w:rPr>
        <w:t>icidad, la educación y la salud</w:t>
      </w:r>
      <w:r w:rsidR="0003557C" w:rsidRPr="0003557C">
        <w:rPr>
          <w:snapToGrid w:val="0"/>
        </w:rPr>
        <w:t xml:space="preserve"> (Minujín, 1993). </w:t>
      </w:r>
    </w:p>
    <w:p w:rsidR="00C94C7D" w:rsidRPr="00C94C7D" w:rsidRDefault="0003557C" w:rsidP="00C94C7D">
      <w:pPr>
        <w:pStyle w:val="Textoindependienteprimerasangra2"/>
        <w:spacing w:line="480" w:lineRule="auto"/>
        <w:ind w:left="0" w:firstLine="0"/>
        <w:jc w:val="both"/>
        <w:rPr>
          <w:rFonts w:ascii="Times New Roman" w:hAnsi="Times New Roman"/>
          <w:snapToGrid w:val="0"/>
          <w:sz w:val="24"/>
          <w:szCs w:val="24"/>
        </w:rPr>
      </w:pPr>
      <w:r w:rsidRPr="00C94C7D">
        <w:rPr>
          <w:rFonts w:ascii="Times New Roman" w:hAnsi="Times New Roman"/>
          <w:snapToGrid w:val="0"/>
          <w:sz w:val="24"/>
          <w:szCs w:val="24"/>
        </w:rPr>
        <w:lastRenderedPageBreak/>
        <w:t>La población que tiene ingresos por debajo de la Canasta Básica Alimentaria (CBA) es considerada indigente; la que tiene ingresos por debajo de la Canasta Básica Total (CBT) es considerada pobre. La CBA calcula el costo para adquirir una serie de alimentos, la CBT comprende la CBA y el costo de otros bienes y servicios no alimentario</w:t>
      </w:r>
      <w:r w:rsidR="00A528A0" w:rsidRPr="00C94C7D">
        <w:rPr>
          <w:rFonts w:ascii="Times New Roman" w:hAnsi="Times New Roman"/>
          <w:snapToGrid w:val="0"/>
          <w:sz w:val="24"/>
          <w:szCs w:val="24"/>
        </w:rPr>
        <w:t>s tales como vestimenta, salud y</w:t>
      </w:r>
      <w:r w:rsidRPr="00C94C7D">
        <w:rPr>
          <w:rFonts w:ascii="Times New Roman" w:hAnsi="Times New Roman"/>
          <w:snapToGrid w:val="0"/>
          <w:sz w:val="24"/>
          <w:szCs w:val="24"/>
        </w:rPr>
        <w:t xml:space="preserve"> educación</w:t>
      </w:r>
      <w:r w:rsidR="002C79F8">
        <w:rPr>
          <w:rFonts w:ascii="Times New Roman" w:hAnsi="Times New Roman"/>
          <w:snapToGrid w:val="0"/>
          <w:sz w:val="24"/>
          <w:szCs w:val="24"/>
        </w:rPr>
        <w:t xml:space="preserve">,  entre otros.  La CBT </w:t>
      </w:r>
      <w:r w:rsidR="00A528A0" w:rsidRPr="00C94C7D">
        <w:rPr>
          <w:rFonts w:ascii="Times New Roman" w:hAnsi="Times New Roman"/>
          <w:snapToGrid w:val="0"/>
          <w:sz w:val="24"/>
          <w:szCs w:val="24"/>
        </w:rPr>
        <w:t xml:space="preserve">se considera imprescindible </w:t>
      </w:r>
      <w:r w:rsidRPr="00C94C7D">
        <w:rPr>
          <w:rFonts w:ascii="Times New Roman" w:hAnsi="Times New Roman"/>
          <w:snapToGrid w:val="0"/>
          <w:sz w:val="24"/>
          <w:szCs w:val="24"/>
        </w:rPr>
        <w:t>para satisfacer un conjunto de necesidades (alimentarias y no aliment</w:t>
      </w:r>
      <w:r w:rsidR="00A528A0" w:rsidRPr="00C94C7D">
        <w:rPr>
          <w:rFonts w:ascii="Times New Roman" w:hAnsi="Times New Roman"/>
          <w:snapToGrid w:val="0"/>
          <w:sz w:val="24"/>
          <w:szCs w:val="24"/>
        </w:rPr>
        <w:t xml:space="preserve">arias) </w:t>
      </w:r>
      <w:r w:rsidR="00946D17" w:rsidRPr="00C94C7D">
        <w:rPr>
          <w:rFonts w:ascii="Times New Roman" w:hAnsi="Times New Roman"/>
          <w:snapToGrid w:val="0"/>
          <w:sz w:val="24"/>
          <w:szCs w:val="24"/>
        </w:rPr>
        <w:t xml:space="preserve">esenciales </w:t>
      </w:r>
      <w:r w:rsidR="004512C1">
        <w:rPr>
          <w:rFonts w:ascii="Times New Roman" w:hAnsi="Times New Roman"/>
          <w:snapToGrid w:val="0"/>
          <w:sz w:val="24"/>
          <w:szCs w:val="24"/>
        </w:rPr>
        <w:t>(Centro de Estudios Económicos y Sociales</w:t>
      </w:r>
      <w:r w:rsidRPr="00C94C7D">
        <w:rPr>
          <w:rFonts w:ascii="Times New Roman" w:hAnsi="Times New Roman"/>
          <w:snapToGrid w:val="0"/>
          <w:sz w:val="24"/>
          <w:szCs w:val="24"/>
        </w:rPr>
        <w:t>, 2014).</w:t>
      </w:r>
    </w:p>
    <w:p w:rsidR="004C049D" w:rsidRDefault="00390A03" w:rsidP="003F4D10">
      <w:pPr>
        <w:pStyle w:val="Textoindependiente"/>
        <w:spacing w:line="480" w:lineRule="auto"/>
        <w:jc w:val="both"/>
        <w:rPr>
          <w:snapToGrid w:val="0"/>
        </w:rPr>
      </w:pPr>
      <w:r>
        <w:rPr>
          <w:snapToGrid w:val="0"/>
        </w:rPr>
        <w:t xml:space="preserve">Desde el año 2010, </w:t>
      </w:r>
      <w:r w:rsidR="0094603A">
        <w:rPr>
          <w:snapToGrid w:val="0"/>
        </w:rPr>
        <w:t>la pobreza se mide de acuerdo con el Índice Multidimensional de la Pobreza</w:t>
      </w:r>
      <w:r>
        <w:rPr>
          <w:snapToGrid w:val="0"/>
        </w:rPr>
        <w:t xml:space="preserve"> (IMP), metodología diseñada</w:t>
      </w:r>
      <w:r w:rsidR="0094603A">
        <w:rPr>
          <w:snapToGrid w:val="0"/>
        </w:rPr>
        <w:t xml:space="preserve"> por la Universidad de Oxford con el apoyo del Programa de las Naciones Unidas para el Desarrollo. El IMP se basa en la premisa de que las personas en situación de pobreza y pobreza extrema se ven afectadas por otras carencias además de la falta de ingresos. Este Índice utiliza diez indicadores que en su conjunto delimitan tres dimensiones críticas</w:t>
      </w:r>
      <w:r>
        <w:rPr>
          <w:snapToGrid w:val="0"/>
        </w:rPr>
        <w:t>,</w:t>
      </w:r>
      <w:r w:rsidR="0094603A">
        <w:rPr>
          <w:snapToGrid w:val="0"/>
        </w:rPr>
        <w:t xml:space="preserve"> cuya ausencia configura la pobreza: educación (años de escolaridad y asistencia a la escuela), salud (nutrición y mortalidad infantil) y calidad de vida (saneamiento, agua potable, electricidad, vivienda y bienes propios)</w:t>
      </w:r>
      <w:r w:rsidR="005B715B">
        <w:rPr>
          <w:snapToGrid w:val="0"/>
        </w:rPr>
        <w:t>. Bajo esta metodología, se considera que una persona es pobre multidimensionalmente, si presenta carencias en al menos un tercio de los indicadores. El hecho de que cada uno de los indicadores mida un factor de pobreza permite establecer distintos grados de intensidad: será más pobre aquella persona que presente carencias en un 70% de los indicadores</w:t>
      </w:r>
      <w:r>
        <w:rPr>
          <w:snapToGrid w:val="0"/>
        </w:rPr>
        <w:t>,</w:t>
      </w:r>
      <w:r w:rsidR="005B715B">
        <w:rPr>
          <w:snapToGrid w:val="0"/>
        </w:rPr>
        <w:t xml:space="preserve"> que aquella que las sufra en un 30%.</w:t>
      </w:r>
      <w:r w:rsidR="00FE41A6">
        <w:rPr>
          <w:snapToGrid w:val="0"/>
        </w:rPr>
        <w:t xml:space="preserve"> De esta manera, el IMP </w:t>
      </w:r>
      <w:r w:rsidR="0092373D">
        <w:rPr>
          <w:snapToGrid w:val="0"/>
        </w:rPr>
        <w:t>facilita la comprensión de</w:t>
      </w:r>
      <w:r w:rsidR="00FE41A6">
        <w:rPr>
          <w:snapToGrid w:val="0"/>
        </w:rPr>
        <w:t xml:space="preserve"> los fenómenos que acompañan la</w:t>
      </w:r>
      <w:r>
        <w:rPr>
          <w:snapToGrid w:val="0"/>
        </w:rPr>
        <w:t>s situaciones de vulnerabilidad</w:t>
      </w:r>
      <w:r w:rsidR="0092373D">
        <w:rPr>
          <w:snapToGrid w:val="0"/>
        </w:rPr>
        <w:t>,</w:t>
      </w:r>
      <w:r w:rsidR="001F5A01">
        <w:rPr>
          <w:snapToGrid w:val="0"/>
        </w:rPr>
        <w:t xml:space="preserve"> </w:t>
      </w:r>
      <w:r w:rsidR="00FE41A6">
        <w:rPr>
          <w:snapToGrid w:val="0"/>
        </w:rPr>
        <w:t>con el fin de promover el bienestar de las personas.  (</w:t>
      </w:r>
      <w:hyperlink r:id="rId8" w:history="1">
        <w:r w:rsidR="000F741A" w:rsidRPr="009D6AD6">
          <w:rPr>
            <w:rStyle w:val="Hipervnculo"/>
            <w:snapToGrid w:val="0"/>
            <w:szCs w:val="24"/>
          </w:rPr>
          <w:t>www.avina.net/esp/9340/incotext-28</w:t>
        </w:r>
      </w:hyperlink>
      <w:r w:rsidR="00FE41A6">
        <w:rPr>
          <w:snapToGrid w:val="0"/>
        </w:rPr>
        <w:t>)</w:t>
      </w:r>
      <w:r w:rsidR="000B7900">
        <w:rPr>
          <w:snapToGrid w:val="0"/>
        </w:rPr>
        <w:t xml:space="preserve">. </w:t>
      </w:r>
    </w:p>
    <w:p w:rsidR="00F87086" w:rsidRDefault="0092373D" w:rsidP="00F87086">
      <w:pPr>
        <w:pStyle w:val="Textoindependienteprimerasangra2"/>
        <w:spacing w:line="480" w:lineRule="auto"/>
        <w:ind w:left="0" w:firstLine="0"/>
        <w:jc w:val="both"/>
        <w:rPr>
          <w:rFonts w:ascii="Times New Roman" w:hAnsi="Times New Roman"/>
          <w:snapToGrid w:val="0"/>
          <w:sz w:val="24"/>
          <w:szCs w:val="24"/>
        </w:rPr>
      </w:pPr>
      <w:r>
        <w:rPr>
          <w:rFonts w:ascii="Times New Roman" w:hAnsi="Times New Roman"/>
          <w:snapToGrid w:val="0"/>
          <w:sz w:val="24"/>
          <w:szCs w:val="24"/>
        </w:rPr>
        <w:lastRenderedPageBreak/>
        <w:t xml:space="preserve">Sin embargo, </w:t>
      </w:r>
      <w:r w:rsidR="000B7900" w:rsidRPr="00F87086">
        <w:rPr>
          <w:rFonts w:ascii="Times New Roman" w:hAnsi="Times New Roman"/>
          <w:snapToGrid w:val="0"/>
          <w:sz w:val="24"/>
          <w:szCs w:val="24"/>
        </w:rPr>
        <w:t>Pardo y Buscaglia (2015) realizan una crítica y una propuesta a los fines de util</w:t>
      </w:r>
      <w:r w:rsidR="004C049D" w:rsidRPr="00F87086">
        <w:rPr>
          <w:rFonts w:ascii="Times New Roman" w:hAnsi="Times New Roman"/>
          <w:snapToGrid w:val="0"/>
          <w:sz w:val="24"/>
          <w:szCs w:val="24"/>
        </w:rPr>
        <w:t xml:space="preserve">izar el IPM de manera de dar </w:t>
      </w:r>
      <w:r w:rsidR="000B7900" w:rsidRPr="00F87086">
        <w:rPr>
          <w:rFonts w:ascii="Times New Roman" w:hAnsi="Times New Roman"/>
          <w:snapToGrid w:val="0"/>
          <w:sz w:val="24"/>
          <w:szCs w:val="24"/>
        </w:rPr>
        <w:t>cuenta de los parámetros y variables que estén más acordes con la vida de las personas en situación de pobreza. Entre las dimensiones que agregan estas autoras, se encuentra</w:t>
      </w:r>
      <w:r w:rsidR="00182F9F" w:rsidRPr="00F87086">
        <w:rPr>
          <w:rFonts w:ascii="Times New Roman" w:hAnsi="Times New Roman"/>
          <w:snapToGrid w:val="0"/>
          <w:sz w:val="24"/>
          <w:szCs w:val="24"/>
        </w:rPr>
        <w:t xml:space="preserve"> la del Tiempo. </w:t>
      </w:r>
      <w:r w:rsidR="00692355" w:rsidRPr="00F87086">
        <w:rPr>
          <w:rFonts w:ascii="Times New Roman" w:hAnsi="Times New Roman"/>
          <w:snapToGrid w:val="0"/>
          <w:sz w:val="24"/>
          <w:szCs w:val="24"/>
        </w:rPr>
        <w:t>Para ellas</w:t>
      </w:r>
      <w:r w:rsidR="005D55CD" w:rsidRPr="00F87086">
        <w:rPr>
          <w:rFonts w:ascii="Times New Roman" w:hAnsi="Times New Roman"/>
          <w:snapToGrid w:val="0"/>
          <w:sz w:val="24"/>
          <w:szCs w:val="24"/>
        </w:rPr>
        <w:t xml:space="preserve">, la dimensión Tiempo es transversal porque tiene una influencia directa sobre las otras dimensiones y proporciona una visión más completa </w:t>
      </w:r>
      <w:r w:rsidR="00B550F7" w:rsidRPr="00F87086">
        <w:rPr>
          <w:rFonts w:ascii="Times New Roman" w:hAnsi="Times New Roman"/>
          <w:snapToGrid w:val="0"/>
          <w:sz w:val="24"/>
          <w:szCs w:val="24"/>
        </w:rPr>
        <w:t>de las condiciones de vida</w:t>
      </w:r>
      <w:r w:rsidR="005D55CD" w:rsidRPr="00F87086">
        <w:rPr>
          <w:rFonts w:ascii="Times New Roman" w:hAnsi="Times New Roman"/>
          <w:snapToGrid w:val="0"/>
          <w:sz w:val="24"/>
          <w:szCs w:val="24"/>
        </w:rPr>
        <w:t xml:space="preserve"> de la población. La Dimensión Transversal Tiempo (DTT) se vincula con la Dimensión Trabajo- horas trabajadas, tiempo de ida y vuelta al trabajo- con la Dimensión Vivienda –tiempo que llevan las tareas domésticas (limpiar, cocinar, buscar combustible), con la Dimensión Salud –distancia a centros de salud, tiempo de ida y vuelta al hospital, turnos médicos, cuidado de enfermos, ocio y descanso- con la Dimensión Educación –distancia a la escuela, tiempo de estudio. </w:t>
      </w:r>
      <w:r w:rsidR="00692355" w:rsidRPr="00F87086">
        <w:rPr>
          <w:rFonts w:ascii="Times New Roman" w:hAnsi="Times New Roman"/>
          <w:snapToGrid w:val="0"/>
          <w:sz w:val="24"/>
          <w:szCs w:val="24"/>
        </w:rPr>
        <w:t>La DTT surge de algunas historias de vida que refieren al Tiempo como carencia en la vida de las personas en situación de pobreza. En la indigencia, cuando la necesidad apremia</w:t>
      </w:r>
      <w:r w:rsidR="00176574" w:rsidRPr="00F87086">
        <w:rPr>
          <w:rFonts w:ascii="Times New Roman" w:hAnsi="Times New Roman"/>
          <w:snapToGrid w:val="0"/>
          <w:sz w:val="24"/>
          <w:szCs w:val="24"/>
        </w:rPr>
        <w:t>- falta de comida-</w:t>
      </w:r>
      <w:r w:rsidR="00692355" w:rsidRPr="00F87086">
        <w:rPr>
          <w:rFonts w:ascii="Times New Roman" w:hAnsi="Times New Roman"/>
          <w:snapToGrid w:val="0"/>
          <w:sz w:val="24"/>
          <w:szCs w:val="24"/>
        </w:rPr>
        <w:t xml:space="preserve">  las otras carencias no </w:t>
      </w:r>
      <w:r w:rsidR="00834EC0">
        <w:rPr>
          <w:rFonts w:ascii="Times New Roman" w:hAnsi="Times New Roman"/>
          <w:snapToGrid w:val="0"/>
          <w:sz w:val="24"/>
          <w:szCs w:val="24"/>
        </w:rPr>
        <w:t>solo</w:t>
      </w:r>
      <w:r w:rsidR="00692355" w:rsidRPr="00F87086">
        <w:rPr>
          <w:rFonts w:ascii="Times New Roman" w:hAnsi="Times New Roman"/>
          <w:snapToGrid w:val="0"/>
          <w:sz w:val="24"/>
          <w:szCs w:val="24"/>
        </w:rPr>
        <w:t xml:space="preserve"> pasan a segundo plano sino que ni siquiera aparecen en los discursos. A medida que estas personas comienzan</w:t>
      </w:r>
      <w:r w:rsidR="001F5A01">
        <w:rPr>
          <w:rFonts w:ascii="Times New Roman" w:hAnsi="Times New Roman"/>
          <w:snapToGrid w:val="0"/>
          <w:sz w:val="24"/>
          <w:szCs w:val="24"/>
        </w:rPr>
        <w:t xml:space="preserve"> a</w:t>
      </w:r>
      <w:r w:rsidR="00692355" w:rsidRPr="00F87086">
        <w:rPr>
          <w:rFonts w:ascii="Times New Roman" w:hAnsi="Times New Roman"/>
          <w:snapToGrid w:val="0"/>
          <w:sz w:val="24"/>
          <w:szCs w:val="24"/>
        </w:rPr>
        <w:t xml:space="preserve"> satisfa</w:t>
      </w:r>
      <w:r w:rsidR="006C759F">
        <w:rPr>
          <w:rFonts w:ascii="Times New Roman" w:hAnsi="Times New Roman"/>
          <w:snapToGrid w:val="0"/>
          <w:sz w:val="24"/>
          <w:szCs w:val="24"/>
        </w:rPr>
        <w:t xml:space="preserve">cer sus necesidades básicas, </w:t>
      </w:r>
      <w:r w:rsidR="008059EF">
        <w:rPr>
          <w:rFonts w:ascii="Times New Roman" w:hAnsi="Times New Roman"/>
          <w:snapToGrid w:val="0"/>
          <w:sz w:val="24"/>
          <w:szCs w:val="24"/>
        </w:rPr>
        <w:t>van</w:t>
      </w:r>
      <w:r w:rsidR="00692355" w:rsidRPr="00F87086">
        <w:rPr>
          <w:rFonts w:ascii="Times New Roman" w:hAnsi="Times New Roman"/>
          <w:snapToGrid w:val="0"/>
          <w:sz w:val="24"/>
          <w:szCs w:val="24"/>
        </w:rPr>
        <w:t xml:space="preserve"> notando la escasez de </w:t>
      </w:r>
      <w:r w:rsidR="00B550F7" w:rsidRPr="00F87086">
        <w:rPr>
          <w:rFonts w:ascii="Times New Roman" w:hAnsi="Times New Roman"/>
          <w:snapToGrid w:val="0"/>
          <w:sz w:val="24"/>
          <w:szCs w:val="24"/>
        </w:rPr>
        <w:t>Tiempo, que expresan</w:t>
      </w:r>
      <w:r w:rsidR="003D4BB4" w:rsidRPr="00F87086">
        <w:rPr>
          <w:rFonts w:ascii="Times New Roman" w:hAnsi="Times New Roman"/>
          <w:snapToGrid w:val="0"/>
          <w:sz w:val="24"/>
          <w:szCs w:val="24"/>
        </w:rPr>
        <w:t xml:space="preserve"> en sus discursos.</w:t>
      </w:r>
      <w:r w:rsidR="006C759F">
        <w:rPr>
          <w:rFonts w:ascii="Times New Roman" w:hAnsi="Times New Roman"/>
          <w:snapToGrid w:val="0"/>
          <w:sz w:val="24"/>
          <w:szCs w:val="24"/>
        </w:rPr>
        <w:t xml:space="preserve"> </w:t>
      </w:r>
      <w:r w:rsidR="003D4BB4" w:rsidRPr="00F87086">
        <w:rPr>
          <w:rFonts w:ascii="Times New Roman" w:hAnsi="Times New Roman"/>
          <w:snapToGrid w:val="0"/>
          <w:sz w:val="24"/>
          <w:szCs w:val="24"/>
        </w:rPr>
        <w:t xml:space="preserve">Un Análisis Crítico de las historias de vida de estas personas </w:t>
      </w:r>
      <w:r w:rsidR="007926A8" w:rsidRPr="00F87086">
        <w:rPr>
          <w:rFonts w:ascii="Times New Roman" w:hAnsi="Times New Roman"/>
          <w:snapToGrid w:val="0"/>
          <w:sz w:val="24"/>
          <w:szCs w:val="24"/>
        </w:rPr>
        <w:t xml:space="preserve">les </w:t>
      </w:r>
      <w:r w:rsidR="003D4BB4" w:rsidRPr="00F87086">
        <w:rPr>
          <w:rFonts w:ascii="Times New Roman" w:hAnsi="Times New Roman"/>
          <w:snapToGrid w:val="0"/>
          <w:sz w:val="24"/>
          <w:szCs w:val="24"/>
        </w:rPr>
        <w:t xml:space="preserve">ha permitido </w:t>
      </w:r>
      <w:r w:rsidR="007926A8" w:rsidRPr="00F87086">
        <w:rPr>
          <w:rFonts w:ascii="Times New Roman" w:hAnsi="Times New Roman"/>
          <w:snapToGrid w:val="0"/>
          <w:sz w:val="24"/>
          <w:szCs w:val="24"/>
        </w:rPr>
        <w:t xml:space="preserve">a las autoras </w:t>
      </w:r>
      <w:r w:rsidR="003D4BB4" w:rsidRPr="00F87086">
        <w:rPr>
          <w:rFonts w:ascii="Times New Roman" w:hAnsi="Times New Roman"/>
          <w:snapToGrid w:val="0"/>
          <w:sz w:val="24"/>
          <w:szCs w:val="24"/>
        </w:rPr>
        <w:t>arribar a estas conclusiones.</w:t>
      </w:r>
      <w:r w:rsidR="006C759F">
        <w:rPr>
          <w:rFonts w:ascii="Times New Roman" w:hAnsi="Times New Roman"/>
          <w:snapToGrid w:val="0"/>
          <w:sz w:val="24"/>
          <w:szCs w:val="24"/>
        </w:rPr>
        <w:t xml:space="preserve"> Pardo </w:t>
      </w:r>
      <w:r w:rsidR="00F87086" w:rsidRPr="00F87086">
        <w:rPr>
          <w:rFonts w:ascii="Times New Roman" w:hAnsi="Times New Roman"/>
          <w:snapToGrid w:val="0"/>
          <w:sz w:val="24"/>
          <w:szCs w:val="24"/>
        </w:rPr>
        <w:t>(2013) sostiene que para conocer la real magnitud de la pobreza es necesario indagar sobre las carencias que no pueden ser traducidas en números, así también como sobre las relaciones entre los pobres y los no pobres de una sociedad. Por esta razón, la autora propone realizar estudios micro, de caso, con los análisis del discurso de las personas que viven en situación de pobreza.</w:t>
      </w:r>
    </w:p>
    <w:p w:rsidR="005E24D1" w:rsidRDefault="0083152D" w:rsidP="005E24D1">
      <w:pPr>
        <w:pStyle w:val="Textoindependiente"/>
        <w:spacing w:line="276" w:lineRule="auto"/>
        <w:jc w:val="both"/>
        <w:rPr>
          <w:b/>
          <w:snapToGrid w:val="0"/>
        </w:rPr>
      </w:pPr>
      <w:r>
        <w:rPr>
          <w:b/>
          <w:snapToGrid w:val="0"/>
        </w:rPr>
        <w:br w:type="page"/>
      </w:r>
      <w:r w:rsidR="00BC1C61">
        <w:rPr>
          <w:b/>
          <w:snapToGrid w:val="0"/>
        </w:rPr>
        <w:lastRenderedPageBreak/>
        <w:t xml:space="preserve">2.1.1. </w:t>
      </w:r>
      <w:r w:rsidR="009F44F3" w:rsidRPr="0066137D">
        <w:rPr>
          <w:b/>
          <w:snapToGrid w:val="0"/>
        </w:rPr>
        <w:t>El concepto de pobreza a través del tiempo</w:t>
      </w:r>
    </w:p>
    <w:p w:rsidR="005E24D1" w:rsidRDefault="005E24D1" w:rsidP="005E24D1">
      <w:pPr>
        <w:pStyle w:val="Textoindependiente"/>
        <w:spacing w:line="276" w:lineRule="auto"/>
        <w:jc w:val="both"/>
        <w:rPr>
          <w:b/>
          <w:snapToGrid w:val="0"/>
        </w:rPr>
      </w:pPr>
    </w:p>
    <w:p w:rsidR="0003557C" w:rsidRPr="0003557C" w:rsidRDefault="0003557C" w:rsidP="005E24D1">
      <w:pPr>
        <w:pStyle w:val="Textoindependiente"/>
        <w:spacing w:line="480" w:lineRule="auto"/>
        <w:jc w:val="both"/>
        <w:rPr>
          <w:snapToGrid w:val="0"/>
        </w:rPr>
      </w:pPr>
      <w:r w:rsidRPr="0003557C">
        <w:rPr>
          <w:snapToGrid w:val="0"/>
        </w:rPr>
        <w:t>Desde u</w:t>
      </w:r>
      <w:r w:rsidR="00A07F83">
        <w:rPr>
          <w:snapToGrid w:val="0"/>
        </w:rPr>
        <w:t>na perspectiva histórica</w:t>
      </w:r>
      <w:r w:rsidRPr="0003557C">
        <w:rPr>
          <w:snapToGrid w:val="0"/>
        </w:rPr>
        <w:t>, Pardo Abril (2010) pasa rev</w:t>
      </w:r>
      <w:r w:rsidR="00A528A0">
        <w:rPr>
          <w:snapToGrid w:val="0"/>
        </w:rPr>
        <w:t>ista a la noción de pobreza a través del tiempo</w:t>
      </w:r>
      <w:r w:rsidRPr="0003557C">
        <w:rPr>
          <w:snapToGrid w:val="0"/>
        </w:rPr>
        <w:t xml:space="preserve"> considerando los modelos mentales y las representaciones sociales entendidas como sistemas de interpretación del mundo que dan cuenta de las opiniones, valoraciones y creencias, tanto individuales como colectiva</w:t>
      </w:r>
      <w:r w:rsidR="007A2432">
        <w:rPr>
          <w:snapToGrid w:val="0"/>
        </w:rPr>
        <w:t>s</w:t>
      </w:r>
      <w:r w:rsidRPr="0003557C">
        <w:rPr>
          <w:snapToGrid w:val="0"/>
        </w:rPr>
        <w:t xml:space="preserve"> que permiten explicar las razones de las acciones humanas. Los modelos mentales organizan de manera particular experiencias colectivizadas en grupos específicos y que se expresan en distintos</w:t>
      </w:r>
      <w:r w:rsidR="001F3343">
        <w:rPr>
          <w:snapToGrid w:val="0"/>
        </w:rPr>
        <w:t xml:space="preserve"> tipos y expresiones culturales</w:t>
      </w:r>
      <w:r w:rsidRPr="0003557C">
        <w:rPr>
          <w:snapToGrid w:val="0"/>
        </w:rPr>
        <w:t xml:space="preserve"> (Shore, 1966)</w:t>
      </w:r>
      <w:r w:rsidR="001F3343">
        <w:rPr>
          <w:snapToGrid w:val="0"/>
        </w:rPr>
        <w:t>.</w:t>
      </w:r>
    </w:p>
    <w:p w:rsidR="00D82C06" w:rsidRDefault="0003557C" w:rsidP="003F4D10">
      <w:pPr>
        <w:pStyle w:val="Textoindependiente"/>
        <w:spacing w:line="480" w:lineRule="auto"/>
        <w:jc w:val="both"/>
        <w:rPr>
          <w:snapToGrid w:val="0"/>
        </w:rPr>
      </w:pPr>
      <w:r w:rsidRPr="0003557C">
        <w:rPr>
          <w:snapToGrid w:val="0"/>
        </w:rPr>
        <w:t xml:space="preserve">La autora llega a la conclusión de que a pesar de las variaciones en el concepto, la pobreza ha sido asociada a la pauperización, la precariedad y la desolación. </w:t>
      </w:r>
      <w:r w:rsidR="007A2432">
        <w:rPr>
          <w:snapToGrid w:val="0"/>
        </w:rPr>
        <w:t>Más aún, d</w:t>
      </w:r>
      <w:r w:rsidRPr="0003557C">
        <w:rPr>
          <w:snapToGrid w:val="0"/>
        </w:rPr>
        <w:t>esde muy temprano al pobre se lo ha categorizado negativamente como rebelde, vago, delincuente y por lo tanto, peligroso</w:t>
      </w:r>
      <w:r w:rsidR="00D82C06">
        <w:rPr>
          <w:snapToGrid w:val="0"/>
        </w:rPr>
        <w:t>.</w:t>
      </w:r>
    </w:p>
    <w:p w:rsidR="0003557C" w:rsidRPr="0003557C" w:rsidRDefault="00FD62F9" w:rsidP="003F4D10">
      <w:pPr>
        <w:pStyle w:val="Textoindependiente"/>
        <w:spacing w:line="480" w:lineRule="auto"/>
        <w:jc w:val="both"/>
        <w:rPr>
          <w:snapToGrid w:val="0"/>
        </w:rPr>
      </w:pPr>
      <w:r>
        <w:rPr>
          <w:snapToGrid w:val="0"/>
        </w:rPr>
        <w:t>Pardo Abril</w:t>
      </w:r>
      <w:r w:rsidR="007A2432">
        <w:rPr>
          <w:snapToGrid w:val="0"/>
        </w:rPr>
        <w:t xml:space="preserve"> señala que c</w:t>
      </w:r>
      <w:r w:rsidR="0003557C" w:rsidRPr="0003557C">
        <w:rPr>
          <w:snapToGrid w:val="0"/>
        </w:rPr>
        <w:t>omo consecuencia de las guer</w:t>
      </w:r>
      <w:r w:rsidR="002146BF">
        <w:rPr>
          <w:snapToGrid w:val="0"/>
        </w:rPr>
        <w:t xml:space="preserve">ras mundiales, Europa entró en un período de recesión económica que provocó un significativo avance </w:t>
      </w:r>
      <w:r w:rsidR="0003557C" w:rsidRPr="0003557C">
        <w:rPr>
          <w:snapToGrid w:val="0"/>
        </w:rPr>
        <w:t>de la miseria. Con la bipolarización mundial generada por la guerra fría surgie</w:t>
      </w:r>
      <w:r w:rsidR="00284120">
        <w:rPr>
          <w:snapToGrid w:val="0"/>
        </w:rPr>
        <w:t>ron dos conceptos</w:t>
      </w:r>
      <w:r w:rsidR="0003557C" w:rsidRPr="0003557C">
        <w:rPr>
          <w:snapToGrid w:val="0"/>
        </w:rPr>
        <w:t xml:space="preserve"> distint</w:t>
      </w:r>
      <w:r w:rsidR="00284120">
        <w:rPr>
          <w:snapToGrid w:val="0"/>
        </w:rPr>
        <w:t>o</w:t>
      </w:r>
      <w:r w:rsidR="0003557C" w:rsidRPr="0003557C">
        <w:rPr>
          <w:snapToGrid w:val="0"/>
        </w:rPr>
        <w:t>s con respecto a la pobreza, correspondientes a dos modelos antagónicos. El modelo capitalista define al pobre como aquel que no tiene capacidad de consumo y carece de los recursos para satisfacer sus necesidades básicas. El modelo comunista  considera a la pobreza como consecuencia de la opresión, la explotación y la acumulación irracional de capital, que se opone a la colectivización de los factores de producción.</w:t>
      </w:r>
    </w:p>
    <w:p w:rsidR="0003557C" w:rsidRPr="0021571F" w:rsidRDefault="0003557C" w:rsidP="003F4D10">
      <w:pPr>
        <w:pStyle w:val="Textoindependiente"/>
        <w:spacing w:line="480" w:lineRule="auto"/>
        <w:jc w:val="both"/>
        <w:rPr>
          <w:snapToGrid w:val="0"/>
        </w:rPr>
      </w:pPr>
      <w:r w:rsidRPr="0003557C">
        <w:rPr>
          <w:snapToGrid w:val="0"/>
        </w:rPr>
        <w:t xml:space="preserve">Con el neoliberalismo, el concepto de pobreza se asocia al de desigualdad y subdesarrollo.  El pobre queda eliminado del proceso de crecimiento social por carecer de los recursos que se requieren para la competencia y el éxito, es decir, el pobre subdesarrollado es </w:t>
      </w:r>
      <w:r w:rsidRPr="0003557C">
        <w:rPr>
          <w:snapToGrid w:val="0"/>
        </w:rPr>
        <w:lastRenderedPageBreak/>
        <w:t>considerado incapaz de progresar económicamente.</w:t>
      </w:r>
      <w:r w:rsidR="00A17692" w:rsidRPr="0021571F">
        <w:rPr>
          <w:snapToGrid w:val="0"/>
        </w:rPr>
        <w:t>Al respecto, de Beaugrande (2008) expresa que las personas de la calle son lo más parecido al</w:t>
      </w:r>
      <w:r w:rsidR="00825683">
        <w:rPr>
          <w:snapToGrid w:val="0"/>
        </w:rPr>
        <w:t xml:space="preserve"> “</w:t>
      </w:r>
      <w:r w:rsidR="00A17692" w:rsidRPr="0021571F">
        <w:rPr>
          <w:snapToGrid w:val="0"/>
        </w:rPr>
        <w:t>capitalismo sin capital</w:t>
      </w:r>
      <w:r w:rsidR="00825683">
        <w:rPr>
          <w:snapToGrid w:val="0"/>
        </w:rPr>
        <w:t>”</w:t>
      </w:r>
      <w:r w:rsidR="00915AE9" w:rsidRPr="0021571F">
        <w:rPr>
          <w:snapToGrid w:val="0"/>
        </w:rPr>
        <w:t>, es decir, la carencia material promueve el autodespojo del poder</w:t>
      </w:r>
      <w:r w:rsidR="00FE1F7E">
        <w:rPr>
          <w:snapToGrid w:val="0"/>
        </w:rPr>
        <w:t xml:space="preserve"> para actuar</w:t>
      </w:r>
      <w:r w:rsidR="00915AE9" w:rsidRPr="0021571F">
        <w:rPr>
          <w:snapToGrid w:val="0"/>
        </w:rPr>
        <w:t xml:space="preserve">. Haciendo alarde de benevolencia, el Estado suele contratar a estas personas para el trabajo de poco prestigio, pesado o peligroso porque representan </w:t>
      </w:r>
      <w:r w:rsidR="00055C3E" w:rsidRPr="0021571F">
        <w:rPr>
          <w:snapToGrid w:val="0"/>
        </w:rPr>
        <w:t xml:space="preserve">la </w:t>
      </w:r>
      <w:r w:rsidR="00915AE9" w:rsidRPr="0021571F">
        <w:rPr>
          <w:snapToGrid w:val="0"/>
        </w:rPr>
        <w:t xml:space="preserve">mano de obra </w:t>
      </w:r>
      <w:r w:rsidR="00055C3E" w:rsidRPr="0021571F">
        <w:rPr>
          <w:snapToGrid w:val="0"/>
        </w:rPr>
        <w:t xml:space="preserve">más </w:t>
      </w:r>
      <w:r w:rsidR="00915AE9" w:rsidRPr="0021571F">
        <w:rPr>
          <w:snapToGrid w:val="0"/>
        </w:rPr>
        <w:t>barata</w:t>
      </w:r>
      <w:r w:rsidR="00055C3E" w:rsidRPr="0021571F">
        <w:rPr>
          <w:snapToGrid w:val="0"/>
        </w:rPr>
        <w:t>.</w:t>
      </w:r>
    </w:p>
    <w:p w:rsidR="00710F91" w:rsidRDefault="00055C3E" w:rsidP="003F4D10">
      <w:pPr>
        <w:pStyle w:val="Textoindependiente"/>
        <w:spacing w:line="480" w:lineRule="auto"/>
        <w:jc w:val="both"/>
        <w:rPr>
          <w:snapToGrid w:val="0"/>
        </w:rPr>
      </w:pPr>
      <w:r>
        <w:rPr>
          <w:snapToGrid w:val="0"/>
        </w:rPr>
        <w:t>Retomando a Pardo Abril, l</w:t>
      </w:r>
      <w:r w:rsidR="0003557C" w:rsidRPr="0003557C">
        <w:rPr>
          <w:snapToGrid w:val="0"/>
        </w:rPr>
        <w:t xml:space="preserve">a autora agrega que </w:t>
      </w:r>
      <w:r w:rsidR="00034B6F">
        <w:rPr>
          <w:snapToGrid w:val="0"/>
        </w:rPr>
        <w:t xml:space="preserve">si bien </w:t>
      </w:r>
      <w:r w:rsidR="00CA7610">
        <w:rPr>
          <w:snapToGrid w:val="0"/>
        </w:rPr>
        <w:t xml:space="preserve">dentro del modelo neoliberal </w:t>
      </w:r>
      <w:r w:rsidR="00034B6F">
        <w:rPr>
          <w:snapToGrid w:val="0"/>
        </w:rPr>
        <w:t>s</w:t>
      </w:r>
      <w:r w:rsidR="00366828">
        <w:rPr>
          <w:snapToGrid w:val="0"/>
        </w:rPr>
        <w:t>e elabora</w:t>
      </w:r>
      <w:r w:rsidR="0003557C" w:rsidRPr="0003557C">
        <w:rPr>
          <w:snapToGrid w:val="0"/>
        </w:rPr>
        <w:t xml:space="preserve"> u</w:t>
      </w:r>
      <w:r w:rsidR="00034B6F">
        <w:rPr>
          <w:snapToGrid w:val="0"/>
        </w:rPr>
        <w:t xml:space="preserve">n plan estratégico de acción, </w:t>
      </w:r>
      <w:r>
        <w:rPr>
          <w:snapToGrid w:val="0"/>
        </w:rPr>
        <w:t xml:space="preserve">no se logra </w:t>
      </w:r>
      <w:r w:rsidR="0003557C" w:rsidRPr="0003557C">
        <w:rPr>
          <w:snapToGrid w:val="0"/>
        </w:rPr>
        <w:t xml:space="preserve">la eliminación de la pobreza y </w:t>
      </w:r>
      <w:r w:rsidR="00034B6F" w:rsidRPr="0003557C">
        <w:rPr>
          <w:snapToGrid w:val="0"/>
        </w:rPr>
        <w:t>el hambre</w:t>
      </w:r>
      <w:r w:rsidR="0003557C" w:rsidRPr="0003557C">
        <w:rPr>
          <w:snapToGrid w:val="0"/>
        </w:rPr>
        <w:t xml:space="preserve"> sino la mitigación del fenómeno </w:t>
      </w:r>
      <w:r w:rsidR="00F426A9">
        <w:rPr>
          <w:snapToGrid w:val="0"/>
        </w:rPr>
        <w:t xml:space="preserve">considerando la pobreza como </w:t>
      </w:r>
      <w:r w:rsidR="00912C66">
        <w:rPr>
          <w:snapToGrid w:val="0"/>
        </w:rPr>
        <w:t>“</w:t>
      </w:r>
      <w:r w:rsidR="00F426A9">
        <w:rPr>
          <w:snapToGrid w:val="0"/>
        </w:rPr>
        <w:t>un estado natural de la existencialigado a un sector incompetente, improductivo y fracasado</w:t>
      </w:r>
      <w:r w:rsidR="00912C66">
        <w:rPr>
          <w:snapToGrid w:val="0"/>
        </w:rPr>
        <w:t>”</w:t>
      </w:r>
      <w:r w:rsidR="005E24D1">
        <w:rPr>
          <w:snapToGrid w:val="0"/>
        </w:rPr>
        <w:t xml:space="preserve"> (Pardo Abril, 2010: 327, 328)</w:t>
      </w:r>
      <w:r w:rsidR="00A74928">
        <w:rPr>
          <w:snapToGrid w:val="0"/>
        </w:rPr>
        <w:t>.</w:t>
      </w:r>
    </w:p>
    <w:p w:rsidR="0003557C" w:rsidRPr="0003557C" w:rsidRDefault="00A22A50" w:rsidP="003F4D10">
      <w:pPr>
        <w:pStyle w:val="Textoindependiente"/>
        <w:spacing w:line="480" w:lineRule="auto"/>
        <w:jc w:val="both"/>
        <w:rPr>
          <w:snapToGrid w:val="0"/>
        </w:rPr>
      </w:pPr>
      <w:r>
        <w:rPr>
          <w:snapToGrid w:val="0"/>
        </w:rPr>
        <w:t xml:space="preserve">Con respecto al concepto de marginalidad, asociado generalmente al de pobreza, </w:t>
      </w:r>
      <w:r w:rsidRPr="0003557C">
        <w:rPr>
          <w:snapToGrid w:val="0"/>
        </w:rPr>
        <w:t>Gutiérrez (2015</w:t>
      </w:r>
      <w:r>
        <w:rPr>
          <w:snapToGrid w:val="0"/>
        </w:rPr>
        <w:t>:28</w:t>
      </w:r>
      <w:r w:rsidRPr="0003557C">
        <w:rPr>
          <w:snapToGrid w:val="0"/>
        </w:rPr>
        <w:t>)</w:t>
      </w:r>
      <w:r w:rsidR="003B1B55">
        <w:rPr>
          <w:snapToGrid w:val="0"/>
        </w:rPr>
        <w:t xml:space="preserve"> </w:t>
      </w:r>
      <w:r w:rsidRPr="0003557C">
        <w:rPr>
          <w:snapToGrid w:val="0"/>
        </w:rPr>
        <w:t xml:space="preserve"> señala que</w:t>
      </w:r>
      <w:r>
        <w:rPr>
          <w:snapToGrid w:val="0"/>
        </w:rPr>
        <w:t xml:space="preserve"> este</w:t>
      </w:r>
      <w:r w:rsidRPr="0003557C">
        <w:rPr>
          <w:snapToGrid w:val="0"/>
        </w:rPr>
        <w:t xml:space="preserve"> comenzó a utilizarse después de la segunda guerra mundial con la aparición de núcleos poblacionales en los sectores periféricos de América Latina: las barriadas, los cantegriles y jacales, las villas miserias, las favelas, las callampas y los ranchos de Lima, Méjico, Buenos Aires, Río de Janeiro, Santiago de Chile y Caracas comenzaron a se</w:t>
      </w:r>
      <w:r>
        <w:rPr>
          <w:snapToGrid w:val="0"/>
        </w:rPr>
        <w:t>r definido</w:t>
      </w:r>
      <w:r w:rsidRPr="0003557C">
        <w:rPr>
          <w:snapToGrid w:val="0"/>
        </w:rPr>
        <w:t xml:space="preserve">s como “marginales”. Posteriormente el  concepto se amplió para incluir los barrios pobres dentro de las ciudades. Con el tiempo, la marginalidad fue considerada una condición global fuera de la sociedad, un modo de vida de los habitantes de esos barrios y estuvo ligada a la exclusión y </w:t>
      </w:r>
      <w:r>
        <w:rPr>
          <w:snapToGrid w:val="0"/>
        </w:rPr>
        <w:t xml:space="preserve">a la </w:t>
      </w:r>
      <w:r w:rsidRPr="0003557C">
        <w:rPr>
          <w:snapToGrid w:val="0"/>
        </w:rPr>
        <w:t>segregación. Para los investigadores del Centro para el Desarrollo de América Latina (DESAL</w:t>
      </w:r>
      <w:r w:rsidR="00CA7610">
        <w:rPr>
          <w:snapToGrid w:val="0"/>
        </w:rPr>
        <w:t>, 196</w:t>
      </w:r>
      <w:r w:rsidR="00710F91">
        <w:rPr>
          <w:snapToGrid w:val="0"/>
        </w:rPr>
        <w:t>9</w:t>
      </w:r>
      <w:r w:rsidRPr="0003557C">
        <w:rPr>
          <w:snapToGrid w:val="0"/>
        </w:rPr>
        <w:t xml:space="preserve">) lo marginal se define por las carencias, por el grado de desviación en relación con el conjunto urbano industrial integrado. </w:t>
      </w:r>
    </w:p>
    <w:p w:rsidR="002F757D" w:rsidRDefault="0003557C" w:rsidP="007C20DD">
      <w:pPr>
        <w:pStyle w:val="Textoindependiente"/>
        <w:spacing w:line="480" w:lineRule="auto"/>
        <w:jc w:val="both"/>
        <w:rPr>
          <w:snapToGrid w:val="0"/>
        </w:rPr>
      </w:pPr>
      <w:r w:rsidRPr="0003557C">
        <w:rPr>
          <w:snapToGrid w:val="0"/>
        </w:rPr>
        <w:t>En las tres úl</w:t>
      </w:r>
      <w:r w:rsidR="00366828">
        <w:rPr>
          <w:snapToGrid w:val="0"/>
        </w:rPr>
        <w:t xml:space="preserve">timas décadas del siglo XX, el advenimiento </w:t>
      </w:r>
      <w:r w:rsidRPr="0003557C">
        <w:rPr>
          <w:snapToGrid w:val="0"/>
        </w:rPr>
        <w:t>de la</w:t>
      </w:r>
      <w:r w:rsidR="00366828">
        <w:rPr>
          <w:snapToGrid w:val="0"/>
        </w:rPr>
        <w:t xml:space="preserve">s tecnologías de la información (Internet) afectó </w:t>
      </w:r>
      <w:r w:rsidRPr="0003557C">
        <w:rPr>
          <w:snapToGrid w:val="0"/>
        </w:rPr>
        <w:t xml:space="preserve">la representación </w:t>
      </w:r>
      <w:r w:rsidR="00366828">
        <w:rPr>
          <w:snapToGrid w:val="0"/>
        </w:rPr>
        <w:t xml:space="preserve">social </w:t>
      </w:r>
      <w:r w:rsidRPr="0003557C">
        <w:rPr>
          <w:snapToGrid w:val="0"/>
        </w:rPr>
        <w:t xml:space="preserve">de la pobreza </w:t>
      </w:r>
      <w:r w:rsidR="00366828">
        <w:rPr>
          <w:snapToGrid w:val="0"/>
        </w:rPr>
        <w:t xml:space="preserve">en relación </w:t>
      </w:r>
      <w:r w:rsidRPr="0003557C">
        <w:rPr>
          <w:snapToGrid w:val="0"/>
        </w:rPr>
        <w:t xml:space="preserve"> con la falta </w:t>
      </w:r>
      <w:r w:rsidR="00DC57BA">
        <w:rPr>
          <w:snapToGrid w:val="0"/>
        </w:rPr>
        <w:lastRenderedPageBreak/>
        <w:t xml:space="preserve">de acceso </w:t>
      </w:r>
      <w:r w:rsidRPr="0003557C">
        <w:rPr>
          <w:snapToGrid w:val="0"/>
        </w:rPr>
        <w:t xml:space="preserve">a la información y </w:t>
      </w:r>
      <w:r w:rsidR="00DC57BA">
        <w:rPr>
          <w:snapToGrid w:val="0"/>
        </w:rPr>
        <w:t xml:space="preserve">al conocimiento, </w:t>
      </w:r>
      <w:r w:rsidR="0012576C">
        <w:rPr>
          <w:snapToGrid w:val="0"/>
        </w:rPr>
        <w:t>incrementando en consecuencia</w:t>
      </w:r>
      <w:r w:rsidRPr="0003557C">
        <w:rPr>
          <w:snapToGrid w:val="0"/>
        </w:rPr>
        <w:t xml:space="preserve"> “la desigualdad social de forma poder</w:t>
      </w:r>
      <w:r w:rsidR="005F78D1">
        <w:rPr>
          <w:snapToGrid w:val="0"/>
        </w:rPr>
        <w:t xml:space="preserve">osa en el dominio electrónico” </w:t>
      </w:r>
      <w:r w:rsidRPr="0003557C">
        <w:rPr>
          <w:snapToGrid w:val="0"/>
        </w:rPr>
        <w:t>(Castells,</w:t>
      </w:r>
      <w:r w:rsidR="003B1B55">
        <w:rPr>
          <w:snapToGrid w:val="0"/>
        </w:rPr>
        <w:t xml:space="preserve"> </w:t>
      </w:r>
      <w:r w:rsidRPr="0003557C">
        <w:rPr>
          <w:snapToGrid w:val="0"/>
        </w:rPr>
        <w:t>1999</w:t>
      </w:r>
      <w:r w:rsidR="005A6C9C">
        <w:rPr>
          <w:snapToGrid w:val="0"/>
        </w:rPr>
        <w:t>:</w:t>
      </w:r>
      <w:r w:rsidR="00006371">
        <w:rPr>
          <w:snapToGrid w:val="0"/>
        </w:rPr>
        <w:t>389</w:t>
      </w:r>
      <w:r w:rsidRPr="0003557C">
        <w:rPr>
          <w:snapToGrid w:val="0"/>
        </w:rPr>
        <w:t>)</w:t>
      </w:r>
      <w:r w:rsidR="005F78D1">
        <w:rPr>
          <w:snapToGrid w:val="0"/>
        </w:rPr>
        <w:t>.</w:t>
      </w:r>
      <w:r w:rsidR="003B1B55">
        <w:rPr>
          <w:snapToGrid w:val="0"/>
        </w:rPr>
        <w:t xml:space="preserve"> </w:t>
      </w:r>
      <w:r w:rsidR="002F757D">
        <w:rPr>
          <w:snapToGrid w:val="0"/>
        </w:rPr>
        <w:t xml:space="preserve">Montecino (2010) señala el rol de los medios y </w:t>
      </w:r>
      <w:r w:rsidR="00825683">
        <w:rPr>
          <w:snapToGrid w:val="0"/>
        </w:rPr>
        <w:t xml:space="preserve">de </w:t>
      </w:r>
      <w:r w:rsidR="002F757D">
        <w:rPr>
          <w:snapToGrid w:val="0"/>
        </w:rPr>
        <w:t>las instituciones en ocultar los altos índices de exclusión social al construir una versión de este fenómeno que no condice con la realidad.</w:t>
      </w:r>
    </w:p>
    <w:p w:rsidR="007C20DD" w:rsidRDefault="007C20DD" w:rsidP="007C20DD">
      <w:pPr>
        <w:pStyle w:val="Textoindependiente"/>
        <w:spacing w:line="276" w:lineRule="auto"/>
        <w:jc w:val="both"/>
        <w:rPr>
          <w:snapToGrid w:val="0"/>
        </w:rPr>
      </w:pPr>
    </w:p>
    <w:p w:rsidR="005F78D1" w:rsidRDefault="004B178B" w:rsidP="00855B5D">
      <w:pPr>
        <w:pStyle w:val="Ttulo8"/>
        <w:spacing w:before="0" w:line="480" w:lineRule="auto"/>
        <w:jc w:val="both"/>
        <w:rPr>
          <w:rFonts w:ascii="Times New Roman" w:hAnsi="Times New Roman"/>
          <w:b/>
          <w:i w:val="0"/>
          <w:lang w:val="es-AR"/>
        </w:rPr>
      </w:pPr>
      <w:r>
        <w:rPr>
          <w:rFonts w:ascii="Times New Roman" w:hAnsi="Times New Roman"/>
          <w:b/>
          <w:i w:val="0"/>
          <w:lang w:val="es-AR"/>
        </w:rPr>
        <w:t>2.</w:t>
      </w:r>
      <w:r w:rsidR="00BC1C61">
        <w:rPr>
          <w:rFonts w:ascii="Times New Roman" w:hAnsi="Times New Roman"/>
          <w:b/>
          <w:i w:val="0"/>
          <w:lang w:val="es-AR"/>
        </w:rPr>
        <w:t>1</w:t>
      </w:r>
      <w:r w:rsidR="008947E3" w:rsidRPr="002769F1">
        <w:rPr>
          <w:rFonts w:ascii="Times New Roman" w:hAnsi="Times New Roman"/>
          <w:b/>
          <w:i w:val="0"/>
          <w:lang w:val="es-AR"/>
        </w:rPr>
        <w:t>.</w:t>
      </w:r>
      <w:r w:rsidR="00BC1C61">
        <w:rPr>
          <w:rFonts w:ascii="Times New Roman" w:hAnsi="Times New Roman"/>
          <w:b/>
          <w:i w:val="0"/>
          <w:lang w:val="es-AR"/>
        </w:rPr>
        <w:t>2.</w:t>
      </w:r>
      <w:r w:rsidR="000F741A" w:rsidRPr="002769F1">
        <w:rPr>
          <w:rFonts w:ascii="Times New Roman" w:hAnsi="Times New Roman"/>
          <w:b/>
          <w:i w:val="0"/>
          <w:lang w:val="es-AR"/>
        </w:rPr>
        <w:tab/>
      </w:r>
      <w:r w:rsidR="0003557C" w:rsidRPr="002769F1">
        <w:rPr>
          <w:rFonts w:ascii="Times New Roman" w:hAnsi="Times New Roman"/>
          <w:b/>
          <w:i w:val="0"/>
          <w:lang w:val="es-AR"/>
        </w:rPr>
        <w:t>Pobreza y Neoliberalismo</w:t>
      </w:r>
      <w:r w:rsidR="00390A03" w:rsidRPr="002769F1">
        <w:rPr>
          <w:rFonts w:ascii="Times New Roman" w:hAnsi="Times New Roman"/>
          <w:b/>
          <w:i w:val="0"/>
          <w:lang w:val="es-AR"/>
        </w:rPr>
        <w:t xml:space="preserve"> en Latinoamérica</w:t>
      </w:r>
      <w:r w:rsidR="00855B5D">
        <w:rPr>
          <w:rFonts w:ascii="Times New Roman" w:hAnsi="Times New Roman"/>
          <w:b/>
          <w:i w:val="0"/>
          <w:lang w:val="es-AR"/>
        </w:rPr>
        <w:t xml:space="preserve"> en general</w:t>
      </w:r>
      <w:r w:rsidR="00390A03" w:rsidRPr="002769F1">
        <w:rPr>
          <w:rFonts w:ascii="Times New Roman" w:hAnsi="Times New Roman"/>
          <w:b/>
          <w:i w:val="0"/>
          <w:lang w:val="es-AR"/>
        </w:rPr>
        <w:t xml:space="preserve"> y Argentina en particular</w:t>
      </w:r>
    </w:p>
    <w:p w:rsidR="007C20DD" w:rsidRPr="007C20DD" w:rsidRDefault="007C20DD" w:rsidP="007C20DD">
      <w:pPr>
        <w:rPr>
          <w:sz w:val="24"/>
          <w:szCs w:val="24"/>
          <w:lang w:val="es-AR"/>
        </w:rPr>
      </w:pPr>
    </w:p>
    <w:p w:rsidR="0003557C" w:rsidRPr="0003557C" w:rsidRDefault="0003557C" w:rsidP="0028757B">
      <w:pPr>
        <w:pStyle w:val="Textoindependiente"/>
        <w:spacing w:after="60" w:line="480" w:lineRule="auto"/>
        <w:jc w:val="both"/>
        <w:rPr>
          <w:lang w:val="es-AR"/>
        </w:rPr>
      </w:pPr>
      <w:r w:rsidRPr="0003557C">
        <w:rPr>
          <w:lang w:val="es-AR"/>
        </w:rPr>
        <w:t>La implementación de políticas neoliberales  en  el contexto latinoamericano y en la Argentina en particular, produjo un aumento significativo de la pobreza. Como expresa Clemente (2009), “la historia del empobrecimiento de la Argentina es un caso de estudio sobre la dualización de la sociedad por efecto de las reformas neoliberales”.</w:t>
      </w:r>
    </w:p>
    <w:p w:rsidR="0003557C" w:rsidRPr="0003557C" w:rsidRDefault="0003557C" w:rsidP="003F4D10">
      <w:pPr>
        <w:pStyle w:val="Textoindependiente"/>
        <w:spacing w:line="480" w:lineRule="auto"/>
        <w:jc w:val="both"/>
        <w:rPr>
          <w:lang w:val="es-AR"/>
        </w:rPr>
      </w:pPr>
      <w:r w:rsidRPr="0003557C">
        <w:rPr>
          <w:lang w:val="es-AR"/>
        </w:rPr>
        <w:t>En relación con Latinoamérica,</w:t>
      </w:r>
      <w:r w:rsidR="00284B37">
        <w:rPr>
          <w:lang w:val="es-AR"/>
        </w:rPr>
        <w:t xml:space="preserve">  García Canclini (2002)  señala las consecuencias nefastas del modelo neoliberal:</w:t>
      </w:r>
    </w:p>
    <w:p w:rsidR="008707CA" w:rsidRPr="002769F1" w:rsidRDefault="0003557C" w:rsidP="00856733">
      <w:pPr>
        <w:pStyle w:val="Textoindependienteprimerasangra2"/>
        <w:ind w:left="709" w:firstLine="11"/>
        <w:jc w:val="both"/>
        <w:rPr>
          <w:rFonts w:ascii="Times New Roman" w:hAnsi="Times New Roman"/>
          <w:i/>
          <w:sz w:val="24"/>
          <w:szCs w:val="24"/>
          <w:lang w:val="es-AR"/>
        </w:rPr>
      </w:pPr>
      <w:r w:rsidRPr="002769F1">
        <w:rPr>
          <w:rFonts w:ascii="Times New Roman" w:hAnsi="Times New Roman"/>
          <w:i/>
          <w:sz w:val="24"/>
          <w:szCs w:val="24"/>
          <w:lang w:val="es-AR"/>
        </w:rPr>
        <w:t xml:space="preserve">La propuesta neoliberal lleva a una modernización selectiva: pasa de la integración de las sociedades al sometimiento de la población de las elites empresariales </w:t>
      </w:r>
      <w:r w:rsidR="0055427E" w:rsidRPr="002769F1">
        <w:rPr>
          <w:rFonts w:ascii="Times New Roman" w:hAnsi="Times New Roman"/>
          <w:i/>
          <w:sz w:val="24"/>
          <w:szCs w:val="24"/>
          <w:lang w:val="es-AR"/>
        </w:rPr>
        <w:t>latinoamericanas, y de e</w:t>
      </w:r>
      <w:r w:rsidRPr="002769F1">
        <w:rPr>
          <w:rFonts w:ascii="Times New Roman" w:hAnsi="Times New Roman"/>
          <w:i/>
          <w:sz w:val="24"/>
          <w:szCs w:val="24"/>
          <w:lang w:val="es-AR"/>
        </w:rPr>
        <w:t>stas a los bancos inversionistas y acreedores internacionales. Amplios sectores pierden sus empleos y seguridades sociales básicas, se cae la capacidad de acción pública y el sentido de los proyectos nacionales. Para el neoliberalismo la exclusión es un componente de la mo</w:t>
      </w:r>
      <w:r w:rsidR="00D22E36">
        <w:rPr>
          <w:rFonts w:ascii="Times New Roman" w:hAnsi="Times New Roman"/>
          <w:i/>
          <w:sz w:val="24"/>
          <w:szCs w:val="24"/>
          <w:lang w:val="es-AR"/>
        </w:rPr>
        <w:t>d</w:t>
      </w:r>
      <w:r w:rsidR="002817B9">
        <w:rPr>
          <w:rFonts w:ascii="Times New Roman" w:hAnsi="Times New Roman"/>
          <w:i/>
          <w:sz w:val="24"/>
          <w:szCs w:val="24"/>
          <w:lang w:val="es-AR"/>
        </w:rPr>
        <w:t>ernización encargada al mercado</w:t>
      </w:r>
      <w:r w:rsidR="00D22E36">
        <w:rPr>
          <w:rFonts w:ascii="Times New Roman" w:hAnsi="Times New Roman"/>
          <w:i/>
          <w:sz w:val="24"/>
          <w:szCs w:val="24"/>
          <w:lang w:val="es-AR"/>
        </w:rPr>
        <w:t xml:space="preserve"> </w:t>
      </w:r>
      <w:r w:rsidR="00006371" w:rsidRPr="00084013">
        <w:rPr>
          <w:rFonts w:ascii="Times New Roman" w:hAnsi="Times New Roman"/>
          <w:sz w:val="24"/>
          <w:szCs w:val="24"/>
          <w:lang w:val="es-AR"/>
        </w:rPr>
        <w:t>(García Canclini, 2002:44)</w:t>
      </w:r>
      <w:r w:rsidR="002817B9">
        <w:rPr>
          <w:rFonts w:ascii="Times New Roman" w:hAnsi="Times New Roman"/>
          <w:sz w:val="24"/>
          <w:szCs w:val="24"/>
          <w:lang w:val="es-AR"/>
        </w:rPr>
        <w:t>.</w:t>
      </w:r>
    </w:p>
    <w:p w:rsidR="0003557C" w:rsidRPr="0003557C" w:rsidRDefault="0003557C" w:rsidP="003F4D10">
      <w:pPr>
        <w:pStyle w:val="Textoindependiente"/>
        <w:spacing w:line="480" w:lineRule="auto"/>
        <w:jc w:val="both"/>
        <w:rPr>
          <w:lang w:val="es-AR"/>
        </w:rPr>
      </w:pPr>
      <w:r w:rsidRPr="0003557C">
        <w:rPr>
          <w:lang w:val="es-AR"/>
        </w:rPr>
        <w:t>El autor sostiene que si se observan las estadísticas de los años 80 y 90, América latina parece un continente en decadencia y agrega:</w:t>
      </w:r>
    </w:p>
    <w:p w:rsidR="0028757B" w:rsidRPr="002769F1" w:rsidRDefault="0003557C" w:rsidP="00E0370D">
      <w:pPr>
        <w:pStyle w:val="Textoindependienteprimerasangra2"/>
        <w:spacing w:before="240"/>
        <w:ind w:left="709" w:firstLine="11"/>
        <w:jc w:val="both"/>
        <w:rPr>
          <w:rFonts w:ascii="Times New Roman" w:hAnsi="Times New Roman"/>
          <w:i/>
          <w:sz w:val="24"/>
          <w:szCs w:val="24"/>
          <w:lang w:val="es-AR"/>
        </w:rPr>
      </w:pPr>
      <w:r w:rsidRPr="002769F1">
        <w:rPr>
          <w:rFonts w:ascii="Times New Roman" w:hAnsi="Times New Roman"/>
          <w:i/>
          <w:sz w:val="24"/>
          <w:szCs w:val="24"/>
          <w:lang w:val="es-AR"/>
        </w:rPr>
        <w:t xml:space="preserve">Pasamos de situarnos en el mundo como un conjunto de naciones con gobiernos inestables, frecuentes golpes militares, pero con entidad sociopolítica, a ser un mercado: un repertorio de materias primas con precios en decadencia, historias comercializables si se convierten en músicas folklóricas y telenovelas, y un enorme </w:t>
      </w:r>
      <w:r w:rsidRPr="002769F1">
        <w:rPr>
          <w:rFonts w:ascii="Times New Roman" w:hAnsi="Times New Roman"/>
          <w:i/>
          <w:sz w:val="24"/>
          <w:szCs w:val="24"/>
          <w:lang w:val="es-AR"/>
        </w:rPr>
        <w:lastRenderedPageBreak/>
        <w:t>paquete de clientes para las manufacturas y las tecnologías del norte, pero con baja capacidad de compra, que paga deudas vendiendo su petróleo, sus bancos y aerolíneas. El resultado de esto, una autonomía nacional y regional atrofiada</w:t>
      </w:r>
      <w:r w:rsidR="001F5A01">
        <w:rPr>
          <w:rFonts w:ascii="Times New Roman" w:hAnsi="Times New Roman"/>
          <w:i/>
          <w:sz w:val="24"/>
          <w:szCs w:val="24"/>
          <w:lang w:val="es-AR"/>
        </w:rPr>
        <w:t xml:space="preserve"> </w:t>
      </w:r>
      <w:r w:rsidR="00006371" w:rsidRPr="00084013">
        <w:rPr>
          <w:rFonts w:ascii="Times New Roman" w:hAnsi="Times New Roman"/>
          <w:sz w:val="24"/>
          <w:szCs w:val="24"/>
          <w:lang w:val="es-AR"/>
        </w:rPr>
        <w:t>(García Canclini, 2002:46)</w:t>
      </w:r>
      <w:r w:rsidR="002817B9">
        <w:rPr>
          <w:rFonts w:ascii="Times New Roman" w:hAnsi="Times New Roman"/>
          <w:sz w:val="24"/>
          <w:szCs w:val="24"/>
          <w:lang w:val="es-AR"/>
        </w:rPr>
        <w:t>.</w:t>
      </w:r>
    </w:p>
    <w:p w:rsidR="00C6157C" w:rsidRPr="0021571F" w:rsidRDefault="0003557C" w:rsidP="00BF540A">
      <w:pPr>
        <w:pStyle w:val="Textoindependiente"/>
        <w:spacing w:before="240" w:line="480" w:lineRule="auto"/>
        <w:jc w:val="both"/>
        <w:rPr>
          <w:szCs w:val="24"/>
          <w:lang w:val="es-AR"/>
        </w:rPr>
      </w:pPr>
      <w:r w:rsidRPr="008707CA">
        <w:rPr>
          <w:szCs w:val="24"/>
          <w:lang w:val="es-AR"/>
        </w:rPr>
        <w:t>A principios de los 90, el control de la inflación mediante políticas de ajuste y dinero obtenido a través de privatizaciones (de aerolíneas, petróleo y minas, bancos  y empresas estatales de otras ramas) logró reimpulsar las economías de algunos países latinoamericanos, o estabilizar otras. Sin embargo, fue una recuperación frágil, casi sin efectos en aumentos de empleo, la seguridad y la salud, y sin corregir desigualdades. Los desequilibrios históricos y estructurales entre países y dentro de cada nación se agravaron. El hecho más desestabilizador y empobrecedor fue el aument</w:t>
      </w:r>
      <w:r w:rsidR="00A07F83">
        <w:rPr>
          <w:szCs w:val="24"/>
          <w:lang w:val="es-AR"/>
        </w:rPr>
        <w:t>o sofocante de la deuda externa</w:t>
      </w:r>
      <w:r w:rsidRPr="008707CA">
        <w:rPr>
          <w:szCs w:val="24"/>
          <w:lang w:val="es-AR"/>
        </w:rPr>
        <w:t xml:space="preserve"> (García Canclini, 2002</w:t>
      </w:r>
      <w:r w:rsidR="00006371" w:rsidRPr="008707CA">
        <w:rPr>
          <w:szCs w:val="24"/>
          <w:lang w:val="es-AR"/>
        </w:rPr>
        <w:t>:45</w:t>
      </w:r>
      <w:r w:rsidRPr="008707CA">
        <w:rPr>
          <w:szCs w:val="24"/>
          <w:lang w:val="es-AR"/>
        </w:rPr>
        <w:t>)</w:t>
      </w:r>
      <w:r w:rsidR="00A07F83">
        <w:rPr>
          <w:szCs w:val="24"/>
          <w:lang w:val="es-AR"/>
        </w:rPr>
        <w:t>.</w:t>
      </w:r>
      <w:r w:rsidR="00D22E36">
        <w:rPr>
          <w:szCs w:val="24"/>
          <w:lang w:val="es-AR"/>
        </w:rPr>
        <w:t xml:space="preserve"> </w:t>
      </w:r>
      <w:r w:rsidR="00A07F83">
        <w:rPr>
          <w:lang w:val="es-AR"/>
        </w:rPr>
        <w:t>Bustelo (1993</w:t>
      </w:r>
      <w:r w:rsidR="00A07F83" w:rsidRPr="0003557C">
        <w:rPr>
          <w:lang w:val="es-AR"/>
        </w:rPr>
        <w:t xml:space="preserve">) caracteriza  las economías de América Latina al comienzo de los 90 como las de más alta inflación en el mundo,  las de más alto </w:t>
      </w:r>
      <w:r w:rsidR="005F78D1">
        <w:rPr>
          <w:lang w:val="es-AR"/>
        </w:rPr>
        <w:t>e</w:t>
      </w:r>
      <w:r w:rsidR="00A07F83" w:rsidRPr="0003557C">
        <w:rPr>
          <w:lang w:val="es-AR"/>
        </w:rPr>
        <w:t>ndeu</w:t>
      </w:r>
      <w:r w:rsidR="00BF540A">
        <w:rPr>
          <w:lang w:val="es-AR"/>
        </w:rPr>
        <w:t xml:space="preserve">damiento externo en el mundo y </w:t>
      </w:r>
      <w:r w:rsidR="00A07F83" w:rsidRPr="0003557C">
        <w:rPr>
          <w:lang w:val="es-AR"/>
        </w:rPr>
        <w:t>las de mayor desigual distribución de ingreso en el mundo</w:t>
      </w:r>
      <w:r w:rsidR="00A07F83" w:rsidRPr="00EE07F2">
        <w:rPr>
          <w:color w:val="FF0000"/>
          <w:lang w:val="es-AR"/>
        </w:rPr>
        <w:t>.</w:t>
      </w:r>
      <w:r w:rsidR="00D22E36">
        <w:rPr>
          <w:color w:val="FF0000"/>
          <w:lang w:val="es-AR"/>
        </w:rPr>
        <w:t xml:space="preserve"> </w:t>
      </w:r>
      <w:r w:rsidR="00431425" w:rsidRPr="0021571F">
        <w:rPr>
          <w:lang w:val="es-AR"/>
        </w:rPr>
        <w:t xml:space="preserve">Pardo (2008) coincide con los autores antes nombrados, en  que el gran problema de América Latina </w:t>
      </w:r>
      <w:r w:rsidR="00431425" w:rsidRPr="0021571F">
        <w:t xml:space="preserve">fue </w:t>
      </w:r>
      <w:r w:rsidR="006C121A" w:rsidRPr="0021571F">
        <w:rPr>
          <w:lang w:val="es-AR"/>
        </w:rPr>
        <w:t xml:space="preserve">la </w:t>
      </w:r>
      <w:r w:rsidR="00431425" w:rsidRPr="0021571F">
        <w:rPr>
          <w:lang w:val="es-AR"/>
        </w:rPr>
        <w:t>crisis económica</w:t>
      </w:r>
      <w:r w:rsidR="00BF540A">
        <w:rPr>
          <w:lang w:val="es-AR"/>
        </w:rPr>
        <w:t xml:space="preserve"> durante determinados gobiernos</w:t>
      </w:r>
      <w:r w:rsidR="00E709C9" w:rsidRPr="0021571F">
        <w:rPr>
          <w:lang w:val="es-AR"/>
        </w:rPr>
        <w:t xml:space="preserve">: en Argentina con Menem, en Brasil con Collor de Melo, en </w:t>
      </w:r>
      <w:r w:rsidR="00B06CBB">
        <w:rPr>
          <w:lang w:val="es-AR"/>
        </w:rPr>
        <w:t>Perú con Fujimori y</w:t>
      </w:r>
      <w:r w:rsidR="00E709C9" w:rsidRPr="0021571F">
        <w:rPr>
          <w:lang w:val="es-AR"/>
        </w:rPr>
        <w:t xml:space="preserve"> en Chil</w:t>
      </w:r>
      <w:r w:rsidR="00BF540A">
        <w:rPr>
          <w:lang w:val="es-AR"/>
        </w:rPr>
        <w:t>e con Pinochet y quien</w:t>
      </w:r>
      <w:r w:rsidR="00E709C9" w:rsidRPr="0021571F">
        <w:rPr>
          <w:lang w:val="es-AR"/>
        </w:rPr>
        <w:t xml:space="preserve"> le sucedió.</w:t>
      </w:r>
      <w:r w:rsidR="00BF540A">
        <w:rPr>
          <w:lang w:val="es-AR"/>
        </w:rPr>
        <w:t xml:space="preserve"> En Colombia, a los problemas </w:t>
      </w:r>
      <w:r w:rsidR="00C6157C" w:rsidRPr="0021571F">
        <w:rPr>
          <w:lang w:val="es-AR"/>
        </w:rPr>
        <w:t>de la economía nacional se le suma el conflicto armado interno que tiene la pobreza como causa y consecuencia  (Pardo Abril, 2008).</w:t>
      </w:r>
    </w:p>
    <w:p w:rsidR="0003557C" w:rsidRDefault="0003557C" w:rsidP="003F4D10">
      <w:pPr>
        <w:pStyle w:val="Textoindependiente"/>
        <w:spacing w:line="480" w:lineRule="auto"/>
        <w:jc w:val="both"/>
        <w:rPr>
          <w:lang w:val="es-AR"/>
        </w:rPr>
      </w:pPr>
      <w:r w:rsidRPr="0003557C">
        <w:rPr>
          <w:lang w:val="es-AR"/>
        </w:rPr>
        <w:t>La pobreza que creció a lo largo de las décadas de 1980 y 1990 y sigue haciéndolo en los prime</w:t>
      </w:r>
      <w:r w:rsidR="002272CE">
        <w:rPr>
          <w:lang w:val="es-AR"/>
        </w:rPr>
        <w:t>ros años del siglo XXI, es considerada</w:t>
      </w:r>
      <w:r w:rsidRPr="0003557C">
        <w:rPr>
          <w:lang w:val="es-AR"/>
        </w:rPr>
        <w:t xml:space="preserve"> en la Argentina y en otros países de la región como un peligro social y político para la gobernabilidad del sistema mientras se alimenta la creencia de que la solución del problema llegará en el largo plazo como consecuencia del </w:t>
      </w:r>
      <w:r w:rsidRPr="0003557C">
        <w:rPr>
          <w:lang w:val="es-AR"/>
        </w:rPr>
        <w:lastRenderedPageBreak/>
        <w:t>crecimiento económico, el emp</w:t>
      </w:r>
      <w:r w:rsidR="00BF540A">
        <w:rPr>
          <w:lang w:val="es-AR"/>
        </w:rPr>
        <w:t xml:space="preserve">leo y los microemprendimientos </w:t>
      </w:r>
      <w:r w:rsidRPr="0003557C">
        <w:rPr>
          <w:lang w:val="es-AR"/>
        </w:rPr>
        <w:t>que apelan a los a</w:t>
      </w:r>
      <w:r w:rsidR="00874A26">
        <w:rPr>
          <w:lang w:val="es-AR"/>
        </w:rPr>
        <w:t>ctivos económicos de los pobres</w:t>
      </w:r>
      <w:r w:rsidRPr="0003557C">
        <w:rPr>
          <w:lang w:val="es-AR"/>
        </w:rPr>
        <w:t xml:space="preserve"> (Gutiérrez,</w:t>
      </w:r>
      <w:r w:rsidR="00D22E36">
        <w:rPr>
          <w:lang w:val="es-AR"/>
        </w:rPr>
        <w:t xml:space="preserve"> </w:t>
      </w:r>
      <w:r w:rsidRPr="0003557C">
        <w:rPr>
          <w:lang w:val="es-AR"/>
        </w:rPr>
        <w:t>2015</w:t>
      </w:r>
      <w:r w:rsidR="00006371">
        <w:rPr>
          <w:lang w:val="es-AR"/>
        </w:rPr>
        <w:t>:337</w:t>
      </w:r>
      <w:r w:rsidRPr="0003557C">
        <w:rPr>
          <w:lang w:val="es-AR"/>
        </w:rPr>
        <w:t>)</w:t>
      </w:r>
      <w:r w:rsidR="00874A26">
        <w:rPr>
          <w:lang w:val="es-AR"/>
        </w:rPr>
        <w:t>.</w:t>
      </w:r>
    </w:p>
    <w:p w:rsidR="00917D1B" w:rsidRDefault="00BC49B3" w:rsidP="003F4D10">
      <w:pPr>
        <w:pStyle w:val="Textoindependiente"/>
        <w:spacing w:line="480" w:lineRule="auto"/>
        <w:jc w:val="both"/>
        <w:rPr>
          <w:lang w:val="es-AR"/>
        </w:rPr>
      </w:pPr>
      <w:r>
        <w:rPr>
          <w:lang w:val="es-AR"/>
        </w:rPr>
        <w:t xml:space="preserve">Según Mingo </w:t>
      </w:r>
      <w:r w:rsidRPr="005E24D1">
        <w:rPr>
          <w:i/>
          <w:lang w:val="es-AR"/>
        </w:rPr>
        <w:t>et al</w:t>
      </w:r>
      <w:r>
        <w:rPr>
          <w:lang w:val="es-AR"/>
        </w:rPr>
        <w:t>. (2006),</w:t>
      </w:r>
      <w:r w:rsidR="00D22E36">
        <w:rPr>
          <w:lang w:val="es-AR"/>
        </w:rPr>
        <w:t xml:space="preserve"> </w:t>
      </w:r>
      <w:r>
        <w:rPr>
          <w:lang w:val="es-AR"/>
        </w:rPr>
        <w:t>l</w:t>
      </w:r>
      <w:r w:rsidR="00917D1B">
        <w:rPr>
          <w:lang w:val="es-AR"/>
        </w:rPr>
        <w:t xml:space="preserve">a década del 90 </w:t>
      </w:r>
      <w:r w:rsidR="00875526">
        <w:rPr>
          <w:lang w:val="es-AR"/>
        </w:rPr>
        <w:t xml:space="preserve">en la Argentina </w:t>
      </w:r>
      <w:r w:rsidR="00917D1B">
        <w:rPr>
          <w:lang w:val="es-AR"/>
        </w:rPr>
        <w:t>marca un hito tempor</w:t>
      </w:r>
      <w:r w:rsidR="00836BF5">
        <w:rPr>
          <w:lang w:val="es-AR"/>
        </w:rPr>
        <w:t xml:space="preserve">al en el aumento de la pobreza como consecuencia </w:t>
      </w:r>
      <w:r w:rsidR="00917D1B">
        <w:rPr>
          <w:lang w:val="es-AR"/>
        </w:rPr>
        <w:t>de las transformaciones económicas y las decisiones políticas desde la agen</w:t>
      </w:r>
      <w:r w:rsidR="00836BF5">
        <w:rPr>
          <w:lang w:val="es-AR"/>
        </w:rPr>
        <w:t>da pública.</w:t>
      </w:r>
      <w:r w:rsidR="00D22E36">
        <w:rPr>
          <w:lang w:val="es-AR"/>
        </w:rPr>
        <w:t xml:space="preserve"> </w:t>
      </w:r>
      <w:r>
        <w:rPr>
          <w:lang w:val="es-AR"/>
        </w:rPr>
        <w:t>Los autores</w:t>
      </w:r>
      <w:r w:rsidR="00B618D2">
        <w:rPr>
          <w:lang w:val="es-AR"/>
        </w:rPr>
        <w:t xml:space="preserve"> señalan </w:t>
      </w:r>
      <w:r w:rsidR="00875526">
        <w:rPr>
          <w:lang w:val="es-AR"/>
        </w:rPr>
        <w:t xml:space="preserve">como fenómeno novedoso </w:t>
      </w:r>
      <w:r w:rsidR="00B618D2">
        <w:rPr>
          <w:lang w:val="es-AR"/>
        </w:rPr>
        <w:t xml:space="preserve">la heterogeneidad </w:t>
      </w:r>
      <w:r w:rsidR="00875526">
        <w:rPr>
          <w:lang w:val="es-AR"/>
        </w:rPr>
        <w:t xml:space="preserve">en el interior </w:t>
      </w:r>
      <w:r w:rsidR="00B618D2">
        <w:rPr>
          <w:lang w:val="es-AR"/>
        </w:rPr>
        <w:t>de los sectores pobres de la sociedad</w:t>
      </w:r>
      <w:r w:rsidR="00875526">
        <w:rPr>
          <w:lang w:val="es-AR"/>
        </w:rPr>
        <w:t xml:space="preserve"> en aquel período</w:t>
      </w:r>
      <w:r w:rsidR="00B618D2">
        <w:rPr>
          <w:lang w:val="es-AR"/>
        </w:rPr>
        <w:t xml:space="preserve">: </w:t>
      </w:r>
      <w:r w:rsidR="00917D1B">
        <w:rPr>
          <w:lang w:val="es-AR"/>
        </w:rPr>
        <w:t>los pobres carecientes, aquellos que no pueden satisfacer sus necesidades esenciales como vivienda y educación;</w:t>
      </w:r>
      <w:r w:rsidR="00D22E36">
        <w:rPr>
          <w:lang w:val="es-AR"/>
        </w:rPr>
        <w:t xml:space="preserve"> </w:t>
      </w:r>
      <w:r w:rsidR="00BF540A">
        <w:rPr>
          <w:lang w:val="es-AR"/>
        </w:rPr>
        <w:t xml:space="preserve">los pobres indigentes, </w:t>
      </w:r>
      <w:r w:rsidR="00917D1B">
        <w:rPr>
          <w:lang w:val="es-AR"/>
        </w:rPr>
        <w:t>que no pueden acceder a la canasta alimentaria;</w:t>
      </w:r>
      <w:r w:rsidR="00D22E36">
        <w:rPr>
          <w:lang w:val="es-AR"/>
        </w:rPr>
        <w:t xml:space="preserve"> </w:t>
      </w:r>
      <w:r w:rsidR="00917D1B">
        <w:rPr>
          <w:lang w:val="es-AR"/>
        </w:rPr>
        <w:t>los pobres emergentes, que no pueden superar los umbrales de pobreza;</w:t>
      </w:r>
      <w:r w:rsidR="00BF540A">
        <w:rPr>
          <w:lang w:val="es-AR"/>
        </w:rPr>
        <w:t xml:space="preserve"> y también </w:t>
      </w:r>
      <w:r w:rsidR="00917D1B">
        <w:rPr>
          <w:lang w:val="es-AR"/>
        </w:rPr>
        <w:t>los nuevos pobres con la imprecisión territorial de su localización y su invisibilidad.</w:t>
      </w:r>
    </w:p>
    <w:p w:rsidR="00807899" w:rsidRPr="0021571F" w:rsidRDefault="00B34D1F" w:rsidP="003F4D10">
      <w:pPr>
        <w:pStyle w:val="Textoindependiente"/>
        <w:spacing w:line="480" w:lineRule="auto"/>
        <w:jc w:val="both"/>
        <w:rPr>
          <w:lang w:val="es-AR"/>
        </w:rPr>
      </w:pPr>
      <w:r>
        <w:rPr>
          <w:lang w:val="es-AR"/>
        </w:rPr>
        <w:t>En concordancia</w:t>
      </w:r>
      <w:r w:rsidR="00C27E50" w:rsidRPr="0021571F">
        <w:rPr>
          <w:lang w:val="es-AR"/>
        </w:rPr>
        <w:t xml:space="preserve"> con Mingo, Pardo (2008) señala que las </w:t>
      </w:r>
      <w:r w:rsidR="00807899" w:rsidRPr="0021571F">
        <w:rPr>
          <w:lang w:val="es-AR"/>
        </w:rPr>
        <w:t xml:space="preserve">políticas neoliberales de los 90 constituyeron un verdadero desastre en nuestro país </w:t>
      </w:r>
      <w:r w:rsidR="00B82F92" w:rsidRPr="0021571F">
        <w:rPr>
          <w:lang w:val="es-AR"/>
        </w:rPr>
        <w:t>que alcanzó</w:t>
      </w:r>
      <w:r w:rsidR="00807899" w:rsidRPr="0021571F">
        <w:rPr>
          <w:lang w:val="es-AR"/>
        </w:rPr>
        <w:t xml:space="preserve"> el record mundial de la pobreza</w:t>
      </w:r>
      <w:r w:rsidR="00B82F92" w:rsidRPr="0021571F">
        <w:rPr>
          <w:lang w:val="es-AR"/>
        </w:rPr>
        <w:t>. Entre sus consecuencias más nefastas, figuran la desaparición de gran parte de la clase media y el aumento de la indigencia. La nueva pobreza se mezcla con la pobreza estructural pero viene de experiencias diferentes y por esta  razón le cuesta luchar contra ella porque la desconoce.  La pobreza estructural proviene de generaciones que siempre han sido pobres y saben cómo lidiar contra la pobreza.</w:t>
      </w:r>
    </w:p>
    <w:p w:rsidR="0003557C" w:rsidRDefault="00555062" w:rsidP="003F4D10">
      <w:pPr>
        <w:pStyle w:val="Prrafodelista"/>
        <w:spacing w:line="480" w:lineRule="auto"/>
        <w:ind w:left="0"/>
        <w:jc w:val="both"/>
        <w:rPr>
          <w:sz w:val="24"/>
          <w:szCs w:val="24"/>
          <w:lang w:val="es-AR"/>
        </w:rPr>
      </w:pPr>
      <w:r>
        <w:rPr>
          <w:sz w:val="24"/>
          <w:szCs w:val="24"/>
          <w:lang w:val="es-AR"/>
        </w:rPr>
        <w:t>Fidel (2004:76) observa</w:t>
      </w:r>
      <w:r w:rsidR="00493BC1">
        <w:rPr>
          <w:sz w:val="24"/>
          <w:szCs w:val="24"/>
          <w:lang w:val="es-AR"/>
        </w:rPr>
        <w:t xml:space="preserve"> que con el fin de “generar las condiciones básicas para lograr la</w:t>
      </w:r>
      <w:r w:rsidR="00493BC1" w:rsidRPr="0003557C">
        <w:rPr>
          <w:sz w:val="24"/>
          <w:szCs w:val="24"/>
          <w:lang w:val="es-AR"/>
        </w:rPr>
        <w:t xml:space="preserve"> prosperidad </w:t>
      </w:r>
      <w:r w:rsidR="00493BC1">
        <w:rPr>
          <w:sz w:val="24"/>
          <w:szCs w:val="24"/>
          <w:lang w:val="es-AR"/>
        </w:rPr>
        <w:t xml:space="preserve">y modernización </w:t>
      </w:r>
      <w:r w:rsidR="00493BC1" w:rsidRPr="0003557C">
        <w:rPr>
          <w:sz w:val="24"/>
          <w:szCs w:val="24"/>
          <w:lang w:val="es-AR"/>
        </w:rPr>
        <w:t>del conjunto de la so</w:t>
      </w:r>
      <w:r w:rsidR="00BD5FF8">
        <w:rPr>
          <w:sz w:val="24"/>
          <w:szCs w:val="24"/>
          <w:lang w:val="es-AR"/>
        </w:rPr>
        <w:t xml:space="preserve">ciedad”, a </w:t>
      </w:r>
      <w:r w:rsidR="00493BC1">
        <w:rPr>
          <w:sz w:val="24"/>
          <w:szCs w:val="24"/>
          <w:lang w:val="es-AR"/>
        </w:rPr>
        <w:t>lo largo de los 90 se ejecutaron una serie de medidas gubernamentales que se pueden sintetizar en los siguientes puntos</w:t>
      </w:r>
      <w:r w:rsidR="00F933C1">
        <w:rPr>
          <w:sz w:val="24"/>
          <w:szCs w:val="24"/>
          <w:lang w:val="es-AR"/>
        </w:rPr>
        <w:t>:</w:t>
      </w:r>
    </w:p>
    <w:p w:rsidR="00F933C1" w:rsidRPr="0003557C" w:rsidRDefault="00F933C1" w:rsidP="003F4D10">
      <w:pPr>
        <w:pStyle w:val="Prrafodelista"/>
        <w:numPr>
          <w:ilvl w:val="0"/>
          <w:numId w:val="6"/>
        </w:numPr>
        <w:spacing w:line="480" w:lineRule="auto"/>
        <w:jc w:val="both"/>
        <w:rPr>
          <w:sz w:val="24"/>
          <w:szCs w:val="24"/>
          <w:lang w:val="es-AR"/>
        </w:rPr>
      </w:pPr>
      <w:r>
        <w:rPr>
          <w:sz w:val="24"/>
          <w:szCs w:val="24"/>
          <w:lang w:val="es-AR"/>
        </w:rPr>
        <w:t>Adherir la unidad y magnitud del sistema monetario interno al comporta</w:t>
      </w:r>
      <w:r w:rsidR="00FB5E54">
        <w:rPr>
          <w:sz w:val="24"/>
          <w:szCs w:val="24"/>
          <w:lang w:val="es-AR"/>
        </w:rPr>
        <w:t>miento del dólar estadounidense.</w:t>
      </w:r>
    </w:p>
    <w:p w:rsidR="0003557C" w:rsidRPr="00BA29D8" w:rsidRDefault="0003557C" w:rsidP="003F4D10">
      <w:pPr>
        <w:pStyle w:val="Prrafodelista"/>
        <w:numPr>
          <w:ilvl w:val="0"/>
          <w:numId w:val="6"/>
        </w:numPr>
        <w:spacing w:line="480" w:lineRule="auto"/>
        <w:jc w:val="both"/>
        <w:rPr>
          <w:sz w:val="24"/>
          <w:szCs w:val="24"/>
          <w:lang w:val="es-AR"/>
        </w:rPr>
      </w:pPr>
      <w:r w:rsidRPr="00BA29D8">
        <w:rPr>
          <w:sz w:val="24"/>
          <w:szCs w:val="24"/>
          <w:lang w:val="es-AR"/>
        </w:rPr>
        <w:lastRenderedPageBreak/>
        <w:t xml:space="preserve">Privatizar las actividades productivas y de servicios rentables que </w:t>
      </w:r>
      <w:r w:rsidR="00FB5E54">
        <w:rPr>
          <w:sz w:val="24"/>
          <w:szCs w:val="24"/>
          <w:lang w:val="es-AR"/>
        </w:rPr>
        <w:t>estaban manejadas por el Estado.</w:t>
      </w:r>
    </w:p>
    <w:p w:rsidR="0003557C" w:rsidRPr="0003557C" w:rsidRDefault="0003557C" w:rsidP="003F4D10">
      <w:pPr>
        <w:pStyle w:val="Prrafodelista"/>
        <w:numPr>
          <w:ilvl w:val="0"/>
          <w:numId w:val="5"/>
        </w:numPr>
        <w:spacing w:line="480" w:lineRule="auto"/>
        <w:jc w:val="both"/>
        <w:rPr>
          <w:sz w:val="24"/>
          <w:szCs w:val="24"/>
          <w:lang w:val="es-AR"/>
        </w:rPr>
      </w:pPr>
      <w:r w:rsidRPr="0003557C">
        <w:rPr>
          <w:sz w:val="24"/>
          <w:szCs w:val="24"/>
          <w:lang w:val="es-AR"/>
        </w:rPr>
        <w:t>Descentralizar y desconcentrar las funcion</w:t>
      </w:r>
      <w:r w:rsidR="00FB5E54">
        <w:rPr>
          <w:sz w:val="24"/>
          <w:szCs w:val="24"/>
          <w:lang w:val="es-AR"/>
        </w:rPr>
        <w:t>es gubernamentales.</w:t>
      </w:r>
    </w:p>
    <w:p w:rsidR="0003557C" w:rsidRPr="0003557C" w:rsidRDefault="0003557C" w:rsidP="003F4D10">
      <w:pPr>
        <w:pStyle w:val="Prrafodelista"/>
        <w:numPr>
          <w:ilvl w:val="0"/>
          <w:numId w:val="5"/>
        </w:numPr>
        <w:spacing w:line="480" w:lineRule="auto"/>
        <w:jc w:val="both"/>
        <w:rPr>
          <w:sz w:val="24"/>
          <w:szCs w:val="24"/>
          <w:lang w:val="es-AR"/>
        </w:rPr>
      </w:pPr>
      <w:r w:rsidRPr="0003557C">
        <w:rPr>
          <w:sz w:val="24"/>
          <w:szCs w:val="24"/>
          <w:lang w:val="es-AR"/>
        </w:rPr>
        <w:t>Potenciar la apertura a la entrada de capitales externos</w:t>
      </w:r>
      <w:r w:rsidR="00FB5E54">
        <w:rPr>
          <w:sz w:val="24"/>
          <w:szCs w:val="24"/>
          <w:lang w:val="es-AR"/>
        </w:rPr>
        <w:t>.</w:t>
      </w:r>
    </w:p>
    <w:p w:rsidR="0003557C" w:rsidRPr="0003557C" w:rsidRDefault="0003557C" w:rsidP="003F4D10">
      <w:pPr>
        <w:pStyle w:val="Prrafodelista"/>
        <w:numPr>
          <w:ilvl w:val="0"/>
          <w:numId w:val="5"/>
        </w:numPr>
        <w:spacing w:line="480" w:lineRule="auto"/>
        <w:jc w:val="both"/>
        <w:rPr>
          <w:sz w:val="24"/>
          <w:szCs w:val="24"/>
          <w:lang w:val="es-AR"/>
        </w:rPr>
      </w:pPr>
      <w:r w:rsidRPr="0003557C">
        <w:rPr>
          <w:sz w:val="24"/>
          <w:szCs w:val="24"/>
          <w:lang w:val="es-AR"/>
        </w:rPr>
        <w:t>Favorecer la transnacionalización empresarial y abrir en forma abrupta la economía a</w:t>
      </w:r>
      <w:r w:rsidR="00FB5E54">
        <w:rPr>
          <w:sz w:val="24"/>
          <w:szCs w:val="24"/>
          <w:lang w:val="es-AR"/>
        </w:rPr>
        <w:t xml:space="preserve"> los flujos del resto del mundo.</w:t>
      </w:r>
    </w:p>
    <w:p w:rsidR="0003557C" w:rsidRDefault="0003557C" w:rsidP="0083152D">
      <w:pPr>
        <w:pStyle w:val="Prrafodelista"/>
        <w:numPr>
          <w:ilvl w:val="0"/>
          <w:numId w:val="5"/>
        </w:numPr>
        <w:spacing w:after="240" w:line="360" w:lineRule="auto"/>
        <w:ind w:left="714" w:hanging="357"/>
        <w:jc w:val="both"/>
        <w:rPr>
          <w:sz w:val="24"/>
          <w:szCs w:val="24"/>
          <w:lang w:val="es-AR"/>
        </w:rPr>
      </w:pPr>
      <w:r w:rsidRPr="0003557C">
        <w:rPr>
          <w:sz w:val="24"/>
          <w:szCs w:val="24"/>
          <w:lang w:val="es-AR"/>
        </w:rPr>
        <w:t>Priorizar el p</w:t>
      </w:r>
      <w:r w:rsidR="00FB5E54">
        <w:rPr>
          <w:sz w:val="24"/>
          <w:szCs w:val="24"/>
          <w:lang w:val="es-AR"/>
        </w:rPr>
        <w:t>ago de la deuda pública externa.</w:t>
      </w:r>
    </w:p>
    <w:p w:rsidR="0083152D" w:rsidRDefault="0083152D" w:rsidP="0083152D">
      <w:pPr>
        <w:pStyle w:val="Prrafodelista"/>
        <w:spacing w:after="240" w:line="360" w:lineRule="auto"/>
        <w:ind w:left="357"/>
        <w:jc w:val="both"/>
        <w:rPr>
          <w:sz w:val="24"/>
          <w:szCs w:val="24"/>
          <w:lang w:val="es-AR"/>
        </w:rPr>
      </w:pPr>
    </w:p>
    <w:p w:rsidR="00F933C1" w:rsidRDefault="00D20E62" w:rsidP="0083152D">
      <w:pPr>
        <w:pStyle w:val="Prrafodelista"/>
        <w:spacing w:before="480" w:line="480" w:lineRule="auto"/>
        <w:ind w:left="0"/>
        <w:jc w:val="both"/>
        <w:rPr>
          <w:sz w:val="24"/>
          <w:szCs w:val="24"/>
          <w:lang w:val="es-AR"/>
        </w:rPr>
      </w:pPr>
      <w:r>
        <w:rPr>
          <w:sz w:val="24"/>
          <w:szCs w:val="24"/>
          <w:lang w:val="es-AR"/>
        </w:rPr>
        <w:t>Gutiérrez (201</w:t>
      </w:r>
      <w:r w:rsidR="00FB5E54">
        <w:rPr>
          <w:sz w:val="24"/>
          <w:szCs w:val="24"/>
          <w:lang w:val="es-AR"/>
        </w:rPr>
        <w:t xml:space="preserve">5) coincide </w:t>
      </w:r>
      <w:r>
        <w:rPr>
          <w:sz w:val="24"/>
          <w:szCs w:val="24"/>
          <w:lang w:val="es-AR"/>
        </w:rPr>
        <w:t>con Fidel (2004) en que</w:t>
      </w:r>
      <w:r w:rsidR="00D22E36">
        <w:rPr>
          <w:sz w:val="24"/>
          <w:szCs w:val="24"/>
          <w:lang w:val="es-AR"/>
        </w:rPr>
        <w:t xml:space="preserve"> </w:t>
      </w:r>
      <w:r w:rsidR="00FB5E54">
        <w:rPr>
          <w:sz w:val="24"/>
          <w:szCs w:val="24"/>
          <w:lang w:val="es-AR"/>
        </w:rPr>
        <w:t xml:space="preserve">al inicio </w:t>
      </w:r>
      <w:r w:rsidR="00F933C1">
        <w:rPr>
          <w:sz w:val="24"/>
          <w:szCs w:val="24"/>
          <w:lang w:val="es-AR"/>
        </w:rPr>
        <w:t xml:space="preserve">de la década </w:t>
      </w:r>
      <w:r w:rsidR="004D653E">
        <w:rPr>
          <w:sz w:val="24"/>
          <w:szCs w:val="24"/>
          <w:lang w:val="es-AR"/>
        </w:rPr>
        <w:t xml:space="preserve">del 90, </w:t>
      </w:r>
      <w:r w:rsidR="00F933C1">
        <w:rPr>
          <w:sz w:val="24"/>
          <w:szCs w:val="24"/>
          <w:lang w:val="es-AR"/>
        </w:rPr>
        <w:t xml:space="preserve">se observaron algunos síntomas de reactivación como la tendencia a la estabilización de los precios, </w:t>
      </w:r>
      <w:r>
        <w:rPr>
          <w:sz w:val="24"/>
          <w:szCs w:val="24"/>
          <w:lang w:val="es-AR"/>
        </w:rPr>
        <w:t xml:space="preserve">el </w:t>
      </w:r>
      <w:r w:rsidR="00F933C1">
        <w:rPr>
          <w:sz w:val="24"/>
          <w:szCs w:val="24"/>
          <w:lang w:val="es-AR"/>
        </w:rPr>
        <w:t xml:space="preserve">retorno de capitales y </w:t>
      </w:r>
      <w:r>
        <w:rPr>
          <w:sz w:val="24"/>
          <w:szCs w:val="24"/>
          <w:lang w:val="es-AR"/>
        </w:rPr>
        <w:t xml:space="preserve">el </w:t>
      </w:r>
      <w:r w:rsidR="00F933C1">
        <w:rPr>
          <w:sz w:val="24"/>
          <w:szCs w:val="24"/>
          <w:lang w:val="es-AR"/>
        </w:rPr>
        <w:t>crecimiento del producto bruto interno (PBI)</w:t>
      </w:r>
      <w:r>
        <w:rPr>
          <w:sz w:val="24"/>
          <w:szCs w:val="24"/>
          <w:lang w:val="es-AR"/>
        </w:rPr>
        <w:t>. Sin embargo,</w:t>
      </w:r>
      <w:r w:rsidR="00F933C1">
        <w:rPr>
          <w:sz w:val="24"/>
          <w:szCs w:val="24"/>
          <w:lang w:val="es-AR"/>
        </w:rPr>
        <w:t xml:space="preserve"> en el año 1995 apareci</w:t>
      </w:r>
      <w:r w:rsidR="004D653E">
        <w:rPr>
          <w:sz w:val="24"/>
          <w:szCs w:val="24"/>
          <w:lang w:val="es-AR"/>
        </w:rPr>
        <w:t>eron las primeras</w:t>
      </w:r>
      <w:r w:rsidR="00F933C1">
        <w:rPr>
          <w:sz w:val="24"/>
          <w:szCs w:val="24"/>
          <w:lang w:val="es-AR"/>
        </w:rPr>
        <w:t xml:space="preserve"> dificultades del modelo</w:t>
      </w:r>
      <w:r w:rsidR="00FB5E54">
        <w:rPr>
          <w:sz w:val="24"/>
          <w:szCs w:val="24"/>
          <w:lang w:val="es-AR"/>
        </w:rPr>
        <w:t xml:space="preserve">, </w:t>
      </w:r>
      <w:r w:rsidR="004D653E">
        <w:rPr>
          <w:sz w:val="24"/>
          <w:szCs w:val="24"/>
          <w:lang w:val="es-AR"/>
        </w:rPr>
        <w:t xml:space="preserve">las cuales </w:t>
      </w:r>
      <w:r w:rsidR="00F933C1">
        <w:rPr>
          <w:sz w:val="24"/>
          <w:szCs w:val="24"/>
          <w:lang w:val="es-AR"/>
        </w:rPr>
        <w:t>ante la falta de articulación entre la política social y la económica</w:t>
      </w:r>
      <w:r>
        <w:rPr>
          <w:sz w:val="24"/>
          <w:szCs w:val="24"/>
          <w:lang w:val="es-AR"/>
        </w:rPr>
        <w:t>,</w:t>
      </w:r>
      <w:r w:rsidR="00F933C1">
        <w:rPr>
          <w:sz w:val="24"/>
          <w:szCs w:val="24"/>
          <w:lang w:val="es-AR"/>
        </w:rPr>
        <w:t xml:space="preserve"> se fueron agudizando con los años </w:t>
      </w:r>
      <w:r w:rsidR="004D653E">
        <w:rPr>
          <w:sz w:val="24"/>
          <w:szCs w:val="24"/>
          <w:lang w:val="es-AR"/>
        </w:rPr>
        <w:t>hasta estallar</w:t>
      </w:r>
      <w:r>
        <w:rPr>
          <w:sz w:val="24"/>
          <w:szCs w:val="24"/>
          <w:lang w:val="es-AR"/>
        </w:rPr>
        <w:t xml:space="preserve"> en la crisis social que se inició el 19 de diciembre de 2001.</w:t>
      </w:r>
    </w:p>
    <w:p w:rsidR="0003557C" w:rsidRPr="0003557C" w:rsidRDefault="0003557C" w:rsidP="00CF2230">
      <w:pPr>
        <w:pStyle w:val="Prrafodelista"/>
        <w:spacing w:line="480" w:lineRule="auto"/>
        <w:ind w:left="0"/>
        <w:jc w:val="both"/>
        <w:rPr>
          <w:sz w:val="24"/>
          <w:szCs w:val="24"/>
          <w:lang w:val="es-AR"/>
        </w:rPr>
      </w:pPr>
      <w:r w:rsidRPr="0003557C">
        <w:rPr>
          <w:sz w:val="24"/>
          <w:szCs w:val="24"/>
          <w:lang w:val="es-AR"/>
        </w:rPr>
        <w:t>Dinatale (2004</w:t>
      </w:r>
      <w:r w:rsidR="008C13C0">
        <w:rPr>
          <w:sz w:val="24"/>
          <w:szCs w:val="24"/>
          <w:lang w:val="es-AR"/>
        </w:rPr>
        <w:t>:26</w:t>
      </w:r>
      <w:r w:rsidR="00CA7610">
        <w:rPr>
          <w:sz w:val="24"/>
          <w:szCs w:val="24"/>
          <w:lang w:val="es-AR"/>
        </w:rPr>
        <w:t xml:space="preserve">) </w:t>
      </w:r>
      <w:r w:rsidR="00555062">
        <w:rPr>
          <w:sz w:val="24"/>
          <w:szCs w:val="24"/>
          <w:lang w:val="es-AR"/>
        </w:rPr>
        <w:t>expresa</w:t>
      </w:r>
      <w:r w:rsidRPr="0003557C">
        <w:rPr>
          <w:sz w:val="24"/>
          <w:szCs w:val="24"/>
          <w:lang w:val="es-AR"/>
        </w:rPr>
        <w:t xml:space="preserve"> que la estrategia económica del 90 estuvo enmarcada en la “teoría del derrame”, es decir, en la idea de que el crecimiento fluiría de la cima de la pirámide social hacia abajo, sin necesidad de una intervención estatal a favor de una mejor distribución del ingreso. Sin embargo, la historia demostró que el crecimiento económico, aun obtenido, no se transforma automáticamente en desarrollo social. </w:t>
      </w:r>
      <w:r w:rsidR="000C3CBB">
        <w:rPr>
          <w:sz w:val="24"/>
          <w:szCs w:val="24"/>
          <w:lang w:val="es-AR"/>
        </w:rPr>
        <w:t>En consecuencia, l</w:t>
      </w:r>
      <w:r w:rsidR="000C3CBB" w:rsidRPr="0003557C">
        <w:rPr>
          <w:sz w:val="24"/>
          <w:szCs w:val="24"/>
          <w:lang w:val="es-AR"/>
        </w:rPr>
        <w:t xml:space="preserve">a </w:t>
      </w:r>
      <w:r w:rsidR="000C3CBB">
        <w:rPr>
          <w:sz w:val="24"/>
          <w:szCs w:val="24"/>
          <w:lang w:val="es-AR"/>
        </w:rPr>
        <w:t>crisis del 2001,</w:t>
      </w:r>
      <w:r w:rsidR="000C3CBB" w:rsidRPr="0003557C">
        <w:rPr>
          <w:sz w:val="24"/>
          <w:szCs w:val="24"/>
          <w:lang w:val="es-AR"/>
        </w:rPr>
        <w:t xml:space="preserve"> encontró al estado argentino sin una estructura adecuada para amparar a las personas que se hundían por debajo de la línea de pobreza.</w:t>
      </w:r>
    </w:p>
    <w:p w:rsidR="0003557C" w:rsidRDefault="0003557C" w:rsidP="00CF2230">
      <w:pPr>
        <w:pStyle w:val="Prrafodelista"/>
        <w:spacing w:line="480" w:lineRule="auto"/>
        <w:ind w:left="0"/>
        <w:jc w:val="both"/>
        <w:rPr>
          <w:sz w:val="24"/>
          <w:szCs w:val="24"/>
          <w:lang w:val="es-AR"/>
        </w:rPr>
      </w:pPr>
      <w:r w:rsidRPr="0003557C">
        <w:rPr>
          <w:sz w:val="24"/>
          <w:szCs w:val="24"/>
          <w:lang w:val="es-AR"/>
        </w:rPr>
        <w:t xml:space="preserve">Dinatale </w:t>
      </w:r>
      <w:r w:rsidR="008C13C0">
        <w:rPr>
          <w:sz w:val="24"/>
          <w:szCs w:val="24"/>
          <w:lang w:val="es-AR"/>
        </w:rPr>
        <w:t xml:space="preserve">(2004: 29) </w:t>
      </w:r>
      <w:r w:rsidRPr="0003557C">
        <w:rPr>
          <w:sz w:val="24"/>
          <w:szCs w:val="24"/>
          <w:lang w:val="es-AR"/>
        </w:rPr>
        <w:t>señala que la pobreza no es un fenómeno nuevo en la Argentina. Lo que resulta novedoso, es el</w:t>
      </w:r>
      <w:r w:rsidR="00476667">
        <w:rPr>
          <w:sz w:val="24"/>
          <w:szCs w:val="24"/>
          <w:lang w:val="es-AR"/>
        </w:rPr>
        <w:t xml:space="preserve"> elevado nivel que alcanzó</w:t>
      </w:r>
      <w:r w:rsidRPr="0003557C">
        <w:rPr>
          <w:sz w:val="24"/>
          <w:szCs w:val="24"/>
          <w:lang w:val="es-AR"/>
        </w:rPr>
        <w:t xml:space="preserve"> en los últimos años. </w:t>
      </w:r>
      <w:r w:rsidR="008059EF">
        <w:rPr>
          <w:sz w:val="24"/>
          <w:szCs w:val="24"/>
          <w:lang w:val="es-AR"/>
        </w:rPr>
        <w:t>El</w:t>
      </w:r>
      <w:r w:rsidR="004D653E">
        <w:rPr>
          <w:sz w:val="24"/>
          <w:szCs w:val="24"/>
          <w:lang w:val="es-AR"/>
        </w:rPr>
        <w:t xml:space="preserve"> autor</w:t>
      </w:r>
      <w:r w:rsidR="00D22E36">
        <w:rPr>
          <w:sz w:val="24"/>
          <w:szCs w:val="24"/>
          <w:lang w:val="es-AR"/>
        </w:rPr>
        <w:t xml:space="preserve"> </w:t>
      </w:r>
      <w:r w:rsidRPr="0003557C">
        <w:rPr>
          <w:sz w:val="24"/>
          <w:szCs w:val="24"/>
          <w:lang w:val="es-AR"/>
        </w:rPr>
        <w:t xml:space="preserve">observa que de manera poco sorpresiva, la pobreza ha acompañado </w:t>
      </w:r>
      <w:r w:rsidR="004D653E">
        <w:rPr>
          <w:sz w:val="24"/>
          <w:szCs w:val="24"/>
          <w:lang w:val="es-AR"/>
        </w:rPr>
        <w:t xml:space="preserve">el aumento de la desocupación. </w:t>
      </w:r>
      <w:r w:rsidRPr="0003557C">
        <w:rPr>
          <w:sz w:val="24"/>
          <w:szCs w:val="24"/>
          <w:lang w:val="es-AR"/>
        </w:rPr>
        <w:lastRenderedPageBreak/>
        <w:t>Hasta principios de los 70 estaba  circunscripta a ciertas áreas urbanas o a los denominados bolsones de pobreza de las villas miseria. Sin embargo, entre 1980 y 1988 el porcentaje de hogares pobres aumentó el 65%. En 1994 el 20,4% de los hogares estaban por debajo de esta línea y en 1995, uno de cada cuatro argentinos  entraba en esta catego</w:t>
      </w:r>
      <w:r w:rsidR="005F78D1">
        <w:rPr>
          <w:sz w:val="24"/>
          <w:szCs w:val="24"/>
          <w:lang w:val="es-AR"/>
        </w:rPr>
        <w:t>ría</w:t>
      </w:r>
      <w:r w:rsidR="004D653E">
        <w:rPr>
          <w:sz w:val="24"/>
          <w:szCs w:val="24"/>
          <w:lang w:val="es-AR"/>
        </w:rPr>
        <w:t xml:space="preserve"> (Dinatale, 2004:32)</w:t>
      </w:r>
      <w:r w:rsidR="005F78D1">
        <w:rPr>
          <w:sz w:val="24"/>
          <w:szCs w:val="24"/>
          <w:lang w:val="es-AR"/>
        </w:rPr>
        <w:t>.</w:t>
      </w:r>
    </w:p>
    <w:p w:rsidR="0071698D" w:rsidRDefault="0071698D" w:rsidP="00CF2230">
      <w:pPr>
        <w:pStyle w:val="Prrafodelista"/>
        <w:spacing w:line="480" w:lineRule="auto"/>
        <w:ind w:left="0"/>
        <w:jc w:val="both"/>
        <w:rPr>
          <w:sz w:val="24"/>
          <w:szCs w:val="24"/>
          <w:lang w:val="es-AR"/>
        </w:rPr>
      </w:pPr>
      <w:r>
        <w:rPr>
          <w:sz w:val="24"/>
          <w:szCs w:val="24"/>
          <w:lang w:val="es-AR"/>
        </w:rPr>
        <w:t>Dinatale</w:t>
      </w:r>
      <w:r w:rsidR="002C0C08">
        <w:rPr>
          <w:sz w:val="24"/>
          <w:szCs w:val="24"/>
          <w:lang w:val="es-AR"/>
        </w:rPr>
        <w:t xml:space="preserve"> (2004) coincide con Auyero (2001) en que</w:t>
      </w:r>
      <w:r>
        <w:rPr>
          <w:sz w:val="24"/>
          <w:szCs w:val="24"/>
          <w:lang w:val="es-AR"/>
        </w:rPr>
        <w:t xml:space="preserve"> las políticas sociales para combatir la pobreza y el desempleo se caracteriz</w:t>
      </w:r>
      <w:r w:rsidR="00355535">
        <w:rPr>
          <w:sz w:val="24"/>
          <w:szCs w:val="24"/>
          <w:lang w:val="es-AR"/>
        </w:rPr>
        <w:t>aron por su</w:t>
      </w:r>
      <w:r>
        <w:rPr>
          <w:sz w:val="24"/>
          <w:szCs w:val="24"/>
          <w:lang w:val="es-AR"/>
        </w:rPr>
        <w:t xml:space="preserve"> falta de </w:t>
      </w:r>
      <w:r w:rsidR="00D851B7">
        <w:rPr>
          <w:sz w:val="24"/>
          <w:szCs w:val="24"/>
          <w:lang w:val="es-AR"/>
        </w:rPr>
        <w:t xml:space="preserve">orden y </w:t>
      </w:r>
      <w:r>
        <w:rPr>
          <w:sz w:val="24"/>
          <w:szCs w:val="24"/>
          <w:lang w:val="es-AR"/>
        </w:rPr>
        <w:t xml:space="preserve">organización, razón por la cual no </w:t>
      </w:r>
      <w:r w:rsidR="00834EC0">
        <w:rPr>
          <w:sz w:val="24"/>
          <w:szCs w:val="24"/>
          <w:lang w:val="es-AR"/>
        </w:rPr>
        <w:t>solo</w:t>
      </w:r>
      <w:r>
        <w:rPr>
          <w:sz w:val="24"/>
          <w:szCs w:val="24"/>
          <w:lang w:val="es-AR"/>
        </w:rPr>
        <w:t xml:space="preserve"> fracasaron sino que empeoraron las condiciones de pobreza “los pobres son cada vez más débiles y están</w:t>
      </w:r>
      <w:r w:rsidR="002C0C08">
        <w:rPr>
          <w:sz w:val="24"/>
          <w:szCs w:val="24"/>
          <w:lang w:val="es-AR"/>
        </w:rPr>
        <w:t xml:space="preserve"> cada vez más desprotegidos”.</w:t>
      </w:r>
    </w:p>
    <w:p w:rsidR="0056776A" w:rsidRDefault="0056776A" w:rsidP="00872F7C">
      <w:pPr>
        <w:pStyle w:val="Prrafodelista"/>
        <w:spacing w:before="240" w:line="480" w:lineRule="auto"/>
        <w:ind w:left="0"/>
        <w:jc w:val="both"/>
        <w:rPr>
          <w:sz w:val="24"/>
          <w:szCs w:val="24"/>
          <w:lang w:val="es-AR"/>
        </w:rPr>
      </w:pPr>
      <w:r>
        <w:rPr>
          <w:sz w:val="24"/>
          <w:szCs w:val="24"/>
          <w:lang w:val="es-AR"/>
        </w:rPr>
        <w:t>Fidel (2004) y Mingo (2006) observan que si bien el impacto del neoliberalismo afectó de manera similar a los países de Latinoamérica, fue en Argentina donde se produjo una mayor desarticulación entre la política social y la política económica, con el consiguiente aumento de la pobreza</w:t>
      </w:r>
      <w:r w:rsidR="00DC216D">
        <w:rPr>
          <w:sz w:val="24"/>
          <w:szCs w:val="24"/>
          <w:lang w:val="es-AR"/>
        </w:rPr>
        <w:t>.</w:t>
      </w:r>
    </w:p>
    <w:p w:rsidR="00872F7C" w:rsidRDefault="00872F7C" w:rsidP="00872F7C">
      <w:pPr>
        <w:pStyle w:val="Prrafodelista"/>
        <w:spacing w:before="240" w:line="360" w:lineRule="auto"/>
        <w:ind w:left="0"/>
        <w:jc w:val="both"/>
        <w:rPr>
          <w:sz w:val="24"/>
          <w:szCs w:val="24"/>
          <w:lang w:val="es-AR"/>
        </w:rPr>
      </w:pPr>
    </w:p>
    <w:p w:rsidR="00E56F53" w:rsidRDefault="00BC1C61" w:rsidP="00872F7C">
      <w:pPr>
        <w:pStyle w:val="Prrafodelista"/>
        <w:spacing w:before="240" w:line="360" w:lineRule="auto"/>
        <w:ind w:left="0"/>
        <w:jc w:val="both"/>
        <w:rPr>
          <w:b/>
          <w:sz w:val="24"/>
          <w:szCs w:val="24"/>
          <w:lang w:val="es-AR"/>
        </w:rPr>
      </w:pPr>
      <w:r>
        <w:rPr>
          <w:b/>
          <w:sz w:val="24"/>
          <w:szCs w:val="24"/>
          <w:lang w:val="es-AR"/>
        </w:rPr>
        <w:t>2.1.3</w:t>
      </w:r>
      <w:r w:rsidR="00A54D12">
        <w:rPr>
          <w:b/>
          <w:sz w:val="24"/>
          <w:szCs w:val="24"/>
          <w:lang w:val="es-AR"/>
        </w:rPr>
        <w:t xml:space="preserve">. </w:t>
      </w:r>
      <w:r w:rsidR="005569F9">
        <w:rPr>
          <w:b/>
          <w:sz w:val="24"/>
          <w:szCs w:val="24"/>
          <w:lang w:val="es-AR"/>
        </w:rPr>
        <w:t xml:space="preserve"> La pobreza en los tiempos más recientes- Medidas para paliar la pobreza</w:t>
      </w:r>
    </w:p>
    <w:p w:rsidR="00872F7C" w:rsidRDefault="00872F7C" w:rsidP="00872F7C">
      <w:pPr>
        <w:pStyle w:val="Prrafodelista"/>
        <w:spacing w:before="240" w:line="360" w:lineRule="auto"/>
        <w:ind w:left="0"/>
        <w:jc w:val="both"/>
        <w:rPr>
          <w:b/>
          <w:sz w:val="24"/>
          <w:szCs w:val="24"/>
          <w:lang w:val="es-AR"/>
        </w:rPr>
      </w:pPr>
    </w:p>
    <w:p w:rsidR="0003557C" w:rsidRPr="0003557C" w:rsidRDefault="0003557C" w:rsidP="00872F7C">
      <w:pPr>
        <w:pStyle w:val="Prrafodelista"/>
        <w:spacing w:before="240" w:after="240" w:line="480" w:lineRule="auto"/>
        <w:ind w:left="0"/>
        <w:jc w:val="both"/>
        <w:rPr>
          <w:sz w:val="24"/>
          <w:szCs w:val="24"/>
          <w:lang w:val="es-AR"/>
        </w:rPr>
      </w:pPr>
      <w:r w:rsidRPr="0003557C">
        <w:rPr>
          <w:sz w:val="24"/>
          <w:szCs w:val="24"/>
          <w:lang w:val="es-AR"/>
        </w:rPr>
        <w:t>Según un informe del Centro de Estudios Económicos y Sociales (CESO, 2014), entre 2003 y 2006 se produjo una significativa reducción de la pobreza e indigencia vinculada a la recuperación del empleo y del poder adquisitivo del salario como consecuencia del crecimiento económico, cambios en la regularización salarial como la institucionalización de las paritarias y el establecimiento del Consejo del salario mínimo.</w:t>
      </w:r>
    </w:p>
    <w:p w:rsidR="0003557C" w:rsidRPr="0003557C" w:rsidRDefault="0003557C" w:rsidP="00CF2230">
      <w:pPr>
        <w:pStyle w:val="Prrafodelista"/>
        <w:spacing w:line="480" w:lineRule="auto"/>
        <w:ind w:left="0"/>
        <w:jc w:val="both"/>
        <w:rPr>
          <w:sz w:val="24"/>
          <w:szCs w:val="24"/>
          <w:lang w:val="es-AR"/>
        </w:rPr>
      </w:pPr>
      <w:r w:rsidRPr="0003557C">
        <w:rPr>
          <w:sz w:val="24"/>
          <w:szCs w:val="24"/>
          <w:lang w:val="es-AR"/>
        </w:rPr>
        <w:t>Le sigue un período de relativo e</w:t>
      </w:r>
      <w:r w:rsidR="0063091E">
        <w:rPr>
          <w:sz w:val="24"/>
          <w:szCs w:val="24"/>
          <w:lang w:val="es-AR"/>
        </w:rPr>
        <w:t xml:space="preserve">stancamiento del porcentaje de </w:t>
      </w:r>
      <w:r w:rsidRPr="0003557C">
        <w:rPr>
          <w:sz w:val="24"/>
          <w:szCs w:val="24"/>
          <w:lang w:val="es-AR"/>
        </w:rPr>
        <w:t xml:space="preserve">población pobre e indigente que se asocia al menor dinamismo en la creación de empleo y </w:t>
      </w:r>
      <w:r w:rsidR="00E56F53">
        <w:rPr>
          <w:sz w:val="24"/>
          <w:szCs w:val="24"/>
          <w:lang w:val="es-AR"/>
        </w:rPr>
        <w:t xml:space="preserve">al aumento </w:t>
      </w:r>
      <w:r w:rsidRPr="0003557C">
        <w:rPr>
          <w:sz w:val="24"/>
          <w:szCs w:val="24"/>
          <w:lang w:val="es-AR"/>
        </w:rPr>
        <w:t xml:space="preserve"> de</w:t>
      </w:r>
      <w:r w:rsidR="00336690">
        <w:rPr>
          <w:sz w:val="24"/>
          <w:szCs w:val="24"/>
          <w:lang w:val="es-AR"/>
        </w:rPr>
        <w:t xml:space="preserve"> la inflación entre 2006 y 2009, producto de una desaceleración en el</w:t>
      </w:r>
      <w:r w:rsidR="00D22E36">
        <w:rPr>
          <w:sz w:val="24"/>
          <w:szCs w:val="24"/>
          <w:lang w:val="es-AR"/>
        </w:rPr>
        <w:t xml:space="preserve"> </w:t>
      </w:r>
      <w:r w:rsidR="00336690">
        <w:rPr>
          <w:sz w:val="24"/>
          <w:szCs w:val="24"/>
          <w:lang w:val="es-AR"/>
        </w:rPr>
        <w:t xml:space="preserve">contexto mundial. </w:t>
      </w:r>
      <w:r w:rsidRPr="0003557C">
        <w:rPr>
          <w:sz w:val="24"/>
          <w:szCs w:val="24"/>
          <w:lang w:val="es-AR"/>
        </w:rPr>
        <w:t xml:space="preserve">A </w:t>
      </w:r>
      <w:r w:rsidRPr="0003557C">
        <w:rPr>
          <w:sz w:val="24"/>
          <w:szCs w:val="24"/>
          <w:lang w:val="es-AR"/>
        </w:rPr>
        <w:lastRenderedPageBreak/>
        <w:t>partir de 2009 se observa una nueva tendencia descendiente en el porcentaje de la pobl</w:t>
      </w:r>
      <w:r w:rsidR="0063091E">
        <w:rPr>
          <w:sz w:val="24"/>
          <w:szCs w:val="24"/>
          <w:lang w:val="es-AR"/>
        </w:rPr>
        <w:t>ación pobre e indigente vinculada</w:t>
      </w:r>
      <w:r w:rsidRPr="0003557C">
        <w:rPr>
          <w:sz w:val="24"/>
          <w:szCs w:val="24"/>
          <w:lang w:val="es-AR"/>
        </w:rPr>
        <w:t xml:space="preserve"> a la implementación de políticas públicas de alto impacto redistributivo como la Asignación Universal por Hijo (AUH) y el increme</w:t>
      </w:r>
      <w:r w:rsidR="008B4BBE">
        <w:rPr>
          <w:sz w:val="24"/>
          <w:szCs w:val="24"/>
          <w:lang w:val="es-AR"/>
        </w:rPr>
        <w:t>nto de las jubilaciones mínimas</w:t>
      </w:r>
      <w:r w:rsidR="00D22E36">
        <w:rPr>
          <w:sz w:val="24"/>
          <w:szCs w:val="24"/>
          <w:lang w:val="es-AR"/>
        </w:rPr>
        <w:t xml:space="preserve"> </w:t>
      </w:r>
      <w:r w:rsidR="008B4BBE">
        <w:rPr>
          <w:sz w:val="24"/>
          <w:szCs w:val="24"/>
          <w:lang w:val="es-AR"/>
        </w:rPr>
        <w:t>(CESO 2014).</w:t>
      </w:r>
    </w:p>
    <w:p w:rsidR="0003557C" w:rsidRPr="0003557C" w:rsidRDefault="0003557C" w:rsidP="00CF2230">
      <w:pPr>
        <w:pStyle w:val="Prrafodelista"/>
        <w:spacing w:line="480" w:lineRule="auto"/>
        <w:ind w:left="0"/>
        <w:jc w:val="both"/>
        <w:rPr>
          <w:sz w:val="24"/>
          <w:szCs w:val="24"/>
          <w:lang w:val="es-AR"/>
        </w:rPr>
      </w:pPr>
      <w:r w:rsidRPr="0003557C">
        <w:rPr>
          <w:sz w:val="24"/>
          <w:szCs w:val="24"/>
          <w:lang w:val="es-AR"/>
        </w:rPr>
        <w:t>Clemente (2013) observa que en la actualidad es muy difícil revertir la pobreza persistente, o crónica, es decir, aquella situación en la que se encuentran personas de los centros urbanos y periurbanos afectadas por más de una generación por condiciones de privación que las dejan subsumidas en la pobreza o indigencia. La autora  señala que la</w:t>
      </w:r>
      <w:r w:rsidR="000A50E3">
        <w:rPr>
          <w:sz w:val="24"/>
          <w:szCs w:val="24"/>
          <w:lang w:val="es-AR"/>
        </w:rPr>
        <w:t>s medidas tomadas no son</w:t>
      </w:r>
      <w:r w:rsidRPr="0003557C">
        <w:rPr>
          <w:sz w:val="24"/>
          <w:szCs w:val="24"/>
          <w:lang w:val="es-AR"/>
        </w:rPr>
        <w:t xml:space="preserve"> suficiente</w:t>
      </w:r>
      <w:r w:rsidR="000A50E3">
        <w:rPr>
          <w:sz w:val="24"/>
          <w:szCs w:val="24"/>
          <w:lang w:val="es-AR"/>
        </w:rPr>
        <w:t>s</w:t>
      </w:r>
      <w:r w:rsidRPr="0003557C">
        <w:rPr>
          <w:sz w:val="24"/>
          <w:szCs w:val="24"/>
          <w:lang w:val="es-AR"/>
        </w:rPr>
        <w:t xml:space="preserve"> para alcanzar a todos, sobre todo  para tener un mayor impacto en los jóvenes que es la generación más expuesta a las consecuencias del 2001. No obstante, la autora menciona la </w:t>
      </w:r>
      <w:r w:rsidRPr="00B06CBB">
        <w:rPr>
          <w:i/>
          <w:sz w:val="24"/>
          <w:szCs w:val="24"/>
          <w:lang w:val="es-AR"/>
        </w:rPr>
        <w:t>Asignación Univ</w:t>
      </w:r>
      <w:r w:rsidR="00887501" w:rsidRPr="00B06CBB">
        <w:rPr>
          <w:i/>
          <w:sz w:val="24"/>
          <w:szCs w:val="24"/>
          <w:lang w:val="es-AR"/>
        </w:rPr>
        <w:t xml:space="preserve">ersal </w:t>
      </w:r>
      <w:r w:rsidR="000A50E3" w:rsidRPr="00B06CBB">
        <w:rPr>
          <w:i/>
          <w:sz w:val="24"/>
          <w:szCs w:val="24"/>
          <w:lang w:val="es-AR"/>
        </w:rPr>
        <w:t>por  Hijo</w:t>
      </w:r>
      <w:r w:rsidR="00D22E36">
        <w:rPr>
          <w:i/>
          <w:sz w:val="24"/>
          <w:szCs w:val="24"/>
          <w:lang w:val="es-AR"/>
        </w:rPr>
        <w:t xml:space="preserve"> </w:t>
      </w:r>
      <w:r w:rsidR="00AE0117">
        <w:rPr>
          <w:sz w:val="24"/>
          <w:szCs w:val="24"/>
          <w:lang w:val="es-AR"/>
        </w:rPr>
        <w:t xml:space="preserve">(AUH) </w:t>
      </w:r>
      <w:r w:rsidR="000A50E3">
        <w:rPr>
          <w:sz w:val="24"/>
          <w:szCs w:val="24"/>
          <w:lang w:val="es-AR"/>
        </w:rPr>
        <w:t xml:space="preserve">como una acción </w:t>
      </w:r>
      <w:r w:rsidRPr="0003557C">
        <w:rPr>
          <w:sz w:val="24"/>
          <w:szCs w:val="24"/>
          <w:lang w:val="es-AR"/>
        </w:rPr>
        <w:t xml:space="preserve">reparadora que ha permitido una reducción significativa de la pobreza e indigencia. </w:t>
      </w:r>
      <w:r w:rsidR="00E65F00">
        <w:rPr>
          <w:sz w:val="24"/>
          <w:szCs w:val="24"/>
          <w:lang w:val="es-AR"/>
        </w:rPr>
        <w:t>Agrega que s</w:t>
      </w:r>
      <w:r w:rsidRPr="0003557C">
        <w:rPr>
          <w:sz w:val="24"/>
          <w:szCs w:val="24"/>
          <w:lang w:val="es-AR"/>
        </w:rPr>
        <w:t>in ella, se triplicaría la</w:t>
      </w:r>
      <w:r w:rsidR="0063091E">
        <w:rPr>
          <w:sz w:val="24"/>
          <w:szCs w:val="24"/>
          <w:lang w:val="es-AR"/>
        </w:rPr>
        <w:t xml:space="preserve"> cantidad de personas que ingresan</w:t>
      </w:r>
      <w:r w:rsidRPr="0003557C">
        <w:rPr>
          <w:sz w:val="24"/>
          <w:szCs w:val="24"/>
          <w:lang w:val="es-AR"/>
        </w:rPr>
        <w:t xml:space="preserve"> en la categoría de pobreza persistente. La AUH que entró en vigor en octubre del 2009, beneficia a trabajadores informales, desocupados y servicio doméstico que tengan hijos menores de 18 años. Además de brindar asistencia monetaria, la asignación promueve la escolarización y la vacunación, requisitos que se deben cumplir para que los padres puedan acceder al beneficio.</w:t>
      </w:r>
    </w:p>
    <w:p w:rsidR="0003557C" w:rsidRDefault="0003557C" w:rsidP="00CF2230">
      <w:pPr>
        <w:pStyle w:val="Prrafodelista"/>
        <w:spacing w:line="480" w:lineRule="auto"/>
        <w:ind w:left="0"/>
        <w:jc w:val="both"/>
        <w:rPr>
          <w:sz w:val="24"/>
          <w:szCs w:val="24"/>
          <w:lang w:val="es-AR"/>
        </w:rPr>
      </w:pPr>
      <w:r w:rsidRPr="0003557C">
        <w:rPr>
          <w:sz w:val="24"/>
          <w:szCs w:val="24"/>
          <w:lang w:val="es-AR"/>
        </w:rPr>
        <w:t xml:space="preserve">A partir del 1° de mayo de 2011, se implementó la </w:t>
      </w:r>
      <w:r w:rsidRPr="00B06CBB">
        <w:rPr>
          <w:i/>
          <w:sz w:val="24"/>
          <w:szCs w:val="24"/>
          <w:lang w:val="es-AR"/>
        </w:rPr>
        <w:t>Asignación por Embarazo</w:t>
      </w:r>
      <w:r w:rsidRPr="0003557C">
        <w:rPr>
          <w:sz w:val="24"/>
          <w:szCs w:val="24"/>
          <w:lang w:val="es-AR"/>
        </w:rPr>
        <w:t xml:space="preserve"> para Protección Social, que tiene como beneficiarias </w:t>
      </w:r>
      <w:r w:rsidR="00AE0117">
        <w:rPr>
          <w:sz w:val="24"/>
          <w:szCs w:val="24"/>
          <w:lang w:val="es-AR"/>
        </w:rPr>
        <w:t xml:space="preserve">a </w:t>
      </w:r>
      <w:r w:rsidRPr="0003557C">
        <w:rPr>
          <w:sz w:val="24"/>
          <w:szCs w:val="24"/>
          <w:lang w:val="es-AR"/>
        </w:rPr>
        <w:t>las embarazadas que carecen de Obra Social. Las mujeres acceden a este beneficio desde la semana 12 de gestación hasta el nacimi</w:t>
      </w:r>
      <w:r w:rsidR="004F5E5D">
        <w:rPr>
          <w:sz w:val="24"/>
          <w:szCs w:val="24"/>
          <w:lang w:val="es-AR"/>
        </w:rPr>
        <w:t xml:space="preserve">ento o interrupción de embarazo </w:t>
      </w:r>
      <w:r w:rsidR="00BD4985">
        <w:rPr>
          <w:sz w:val="24"/>
          <w:szCs w:val="24"/>
          <w:lang w:val="es-AR"/>
        </w:rPr>
        <w:t>(ANSES</w:t>
      </w:r>
      <w:r w:rsidR="00DB489E">
        <w:rPr>
          <w:sz w:val="24"/>
          <w:szCs w:val="24"/>
          <w:lang w:val="es-AR"/>
        </w:rPr>
        <w:t>, 2011</w:t>
      </w:r>
      <w:r w:rsidR="00BD4985">
        <w:rPr>
          <w:sz w:val="24"/>
          <w:szCs w:val="24"/>
          <w:lang w:val="es-AR"/>
        </w:rPr>
        <w:t>)</w:t>
      </w:r>
      <w:r w:rsidR="004F5E5D">
        <w:rPr>
          <w:sz w:val="24"/>
          <w:szCs w:val="24"/>
          <w:lang w:val="es-AR"/>
        </w:rPr>
        <w:t>.</w:t>
      </w:r>
    </w:p>
    <w:p w:rsidR="000A6192" w:rsidRDefault="000A6192" w:rsidP="00CF2230">
      <w:pPr>
        <w:pStyle w:val="Prrafodelista"/>
        <w:spacing w:line="480" w:lineRule="auto"/>
        <w:ind w:left="0"/>
        <w:jc w:val="both"/>
        <w:rPr>
          <w:sz w:val="24"/>
          <w:szCs w:val="24"/>
          <w:lang w:val="es-AR"/>
        </w:rPr>
      </w:pPr>
      <w:r>
        <w:rPr>
          <w:sz w:val="24"/>
          <w:szCs w:val="24"/>
          <w:lang w:val="es-AR"/>
        </w:rPr>
        <w:t xml:space="preserve">En enero de 2014 se lanzó el plan </w:t>
      </w:r>
      <w:r w:rsidRPr="00D22E36">
        <w:rPr>
          <w:i/>
          <w:sz w:val="24"/>
          <w:szCs w:val="24"/>
          <w:lang w:val="es-AR"/>
        </w:rPr>
        <w:t>Progresar</w:t>
      </w:r>
      <w:r>
        <w:rPr>
          <w:sz w:val="24"/>
          <w:szCs w:val="24"/>
          <w:lang w:val="es-AR"/>
        </w:rPr>
        <w:t xml:space="preserve"> </w:t>
      </w:r>
      <w:r w:rsidR="009E590E">
        <w:rPr>
          <w:sz w:val="24"/>
          <w:szCs w:val="24"/>
          <w:lang w:val="es-AR"/>
        </w:rPr>
        <w:t xml:space="preserve">(Programa de Respaldo a Estudiantes de Argentina) </w:t>
      </w:r>
      <w:r>
        <w:rPr>
          <w:sz w:val="24"/>
          <w:szCs w:val="24"/>
          <w:lang w:val="es-AR"/>
        </w:rPr>
        <w:t xml:space="preserve">que otorga un subsidio a los estudiantes entre 18 y 24 años para que terminen </w:t>
      </w:r>
      <w:r>
        <w:rPr>
          <w:sz w:val="24"/>
          <w:szCs w:val="24"/>
          <w:lang w:val="es-AR"/>
        </w:rPr>
        <w:lastRenderedPageBreak/>
        <w:t>sus estudios primarios o secundarios y puedan iniciar carreras universitarias. El plan alcanza a jóvenes que no estudian, están desempleados o trabajan de manera informal con salarios inferiores al mínimo vital, m</w:t>
      </w:r>
      <w:r w:rsidR="008F6299">
        <w:rPr>
          <w:sz w:val="24"/>
          <w:szCs w:val="24"/>
          <w:lang w:val="es-AR"/>
        </w:rPr>
        <w:t>óvil</w:t>
      </w:r>
      <w:r w:rsidR="00D22E36">
        <w:rPr>
          <w:sz w:val="24"/>
          <w:szCs w:val="24"/>
          <w:lang w:val="es-AR"/>
        </w:rPr>
        <w:t xml:space="preserve"> </w:t>
      </w:r>
      <w:r w:rsidR="008F6299">
        <w:rPr>
          <w:sz w:val="24"/>
          <w:szCs w:val="24"/>
          <w:lang w:val="es-AR"/>
        </w:rPr>
        <w:t>(ANSES</w:t>
      </w:r>
      <w:r w:rsidR="000F5BF7">
        <w:rPr>
          <w:sz w:val="24"/>
          <w:szCs w:val="24"/>
          <w:lang w:val="es-AR"/>
        </w:rPr>
        <w:t>, 2014</w:t>
      </w:r>
      <w:r w:rsidR="008F6299">
        <w:rPr>
          <w:sz w:val="24"/>
          <w:szCs w:val="24"/>
          <w:lang w:val="es-AR"/>
        </w:rPr>
        <w:t>).</w:t>
      </w:r>
    </w:p>
    <w:p w:rsidR="004B447C" w:rsidRDefault="0003557C" w:rsidP="00CF2230">
      <w:pPr>
        <w:pStyle w:val="Prrafodelista"/>
        <w:spacing w:line="480" w:lineRule="auto"/>
        <w:ind w:left="0"/>
        <w:jc w:val="both"/>
        <w:rPr>
          <w:sz w:val="24"/>
          <w:szCs w:val="24"/>
          <w:lang w:val="es-AR"/>
        </w:rPr>
      </w:pPr>
      <w:r w:rsidRPr="0003557C">
        <w:rPr>
          <w:sz w:val="24"/>
          <w:szCs w:val="24"/>
          <w:lang w:val="es-AR"/>
        </w:rPr>
        <w:t>Si bien se necesita sumar</w:t>
      </w:r>
      <w:r w:rsidR="00A424D8">
        <w:rPr>
          <w:sz w:val="24"/>
          <w:szCs w:val="24"/>
          <w:lang w:val="es-AR"/>
        </w:rPr>
        <w:t xml:space="preserve">  otras acciones</w:t>
      </w:r>
      <w:r w:rsidRPr="0003557C">
        <w:rPr>
          <w:sz w:val="24"/>
          <w:szCs w:val="24"/>
          <w:lang w:val="es-AR"/>
        </w:rPr>
        <w:t>, e</w:t>
      </w:r>
      <w:r w:rsidR="0032055F">
        <w:rPr>
          <w:sz w:val="24"/>
          <w:szCs w:val="24"/>
          <w:lang w:val="es-AR"/>
        </w:rPr>
        <w:t>s indudable que las estrategias  mencionadas contribuyen</w:t>
      </w:r>
      <w:r w:rsidRPr="0003557C">
        <w:rPr>
          <w:sz w:val="24"/>
          <w:szCs w:val="24"/>
          <w:lang w:val="es-AR"/>
        </w:rPr>
        <w:t xml:space="preserve"> a </w:t>
      </w:r>
      <w:r w:rsidR="004D653E">
        <w:rPr>
          <w:sz w:val="24"/>
          <w:szCs w:val="24"/>
          <w:lang w:val="es-AR"/>
        </w:rPr>
        <w:t>aliviar significativamente las condiciones de pobreza.</w:t>
      </w:r>
    </w:p>
    <w:p w:rsidR="00D544C5" w:rsidRDefault="00D544C5" w:rsidP="00CF2230">
      <w:pPr>
        <w:pStyle w:val="Prrafodelista"/>
        <w:spacing w:line="480" w:lineRule="auto"/>
        <w:ind w:left="0"/>
        <w:jc w:val="both"/>
        <w:rPr>
          <w:sz w:val="24"/>
          <w:szCs w:val="24"/>
          <w:lang w:val="es-AR"/>
        </w:rPr>
      </w:pPr>
      <w:r>
        <w:rPr>
          <w:sz w:val="24"/>
          <w:szCs w:val="24"/>
          <w:lang w:val="es-AR"/>
        </w:rPr>
        <w:t xml:space="preserve">Con respecto a las cifras más actuales sobre la cantidad de </w:t>
      </w:r>
      <w:r w:rsidR="00B06CBB">
        <w:rPr>
          <w:sz w:val="24"/>
          <w:szCs w:val="24"/>
          <w:lang w:val="es-AR"/>
        </w:rPr>
        <w:t xml:space="preserve">personas </w:t>
      </w:r>
      <w:r>
        <w:rPr>
          <w:sz w:val="24"/>
          <w:szCs w:val="24"/>
          <w:lang w:val="es-AR"/>
        </w:rPr>
        <w:t>pobres, seg</w:t>
      </w:r>
      <w:r w:rsidR="00C93CCE">
        <w:rPr>
          <w:sz w:val="24"/>
          <w:szCs w:val="24"/>
          <w:lang w:val="es-AR"/>
        </w:rPr>
        <w:t>ún estimaciones de la UCA</w:t>
      </w:r>
      <w:r w:rsidR="00E56F53">
        <w:rPr>
          <w:sz w:val="24"/>
          <w:szCs w:val="24"/>
          <w:lang w:val="es-AR"/>
        </w:rPr>
        <w:t xml:space="preserve"> (Universidad Católica</w:t>
      </w:r>
      <w:r w:rsidR="00B06CBB">
        <w:rPr>
          <w:sz w:val="24"/>
          <w:szCs w:val="24"/>
          <w:lang w:val="es-AR"/>
        </w:rPr>
        <w:t xml:space="preserve"> Argentina</w:t>
      </w:r>
      <w:r w:rsidR="00E56F53">
        <w:rPr>
          <w:sz w:val="24"/>
          <w:szCs w:val="24"/>
          <w:lang w:val="es-AR"/>
        </w:rPr>
        <w:t xml:space="preserve">) </w:t>
      </w:r>
      <w:r>
        <w:rPr>
          <w:sz w:val="24"/>
          <w:szCs w:val="24"/>
          <w:lang w:val="es-AR"/>
        </w:rPr>
        <w:t xml:space="preserve"> la pobreza </w:t>
      </w:r>
      <w:r w:rsidR="00C93CCE">
        <w:rPr>
          <w:sz w:val="24"/>
          <w:szCs w:val="24"/>
          <w:lang w:val="es-AR"/>
        </w:rPr>
        <w:t>creció entre 2011 y</w:t>
      </w:r>
      <w:r>
        <w:rPr>
          <w:sz w:val="24"/>
          <w:szCs w:val="24"/>
          <w:lang w:val="es-AR"/>
        </w:rPr>
        <w:t xml:space="preserve"> 2014</w:t>
      </w:r>
      <w:r w:rsidR="00C93CCE">
        <w:rPr>
          <w:sz w:val="24"/>
          <w:szCs w:val="24"/>
          <w:lang w:val="es-AR"/>
        </w:rPr>
        <w:t xml:space="preserve"> y se mantuvo estancada</w:t>
      </w:r>
      <w:r>
        <w:rPr>
          <w:sz w:val="24"/>
          <w:szCs w:val="24"/>
          <w:lang w:val="es-AR"/>
        </w:rPr>
        <w:t xml:space="preserve"> en 2015.</w:t>
      </w:r>
    </w:p>
    <w:p w:rsidR="0008553A" w:rsidRDefault="002076B3" w:rsidP="00CF2230">
      <w:pPr>
        <w:pStyle w:val="Prrafodelista"/>
        <w:spacing w:line="480" w:lineRule="auto"/>
        <w:ind w:left="0"/>
        <w:jc w:val="both"/>
        <w:rPr>
          <w:sz w:val="24"/>
          <w:szCs w:val="24"/>
          <w:lang w:val="es-AR"/>
        </w:rPr>
      </w:pPr>
      <w:r>
        <w:rPr>
          <w:sz w:val="24"/>
          <w:szCs w:val="24"/>
          <w:lang w:val="es-AR"/>
        </w:rPr>
        <w:t>El año 201</w:t>
      </w:r>
      <w:r w:rsidR="009D1B31">
        <w:rPr>
          <w:sz w:val="24"/>
          <w:szCs w:val="24"/>
          <w:lang w:val="es-AR"/>
        </w:rPr>
        <w:t>6 presenta un panorama preocupante</w:t>
      </w:r>
      <w:r>
        <w:rPr>
          <w:sz w:val="24"/>
          <w:szCs w:val="24"/>
          <w:lang w:val="es-AR"/>
        </w:rPr>
        <w:t xml:space="preserve"> con respecto a la pobreza</w:t>
      </w:r>
      <w:r w:rsidR="00FD5C48">
        <w:rPr>
          <w:sz w:val="24"/>
          <w:szCs w:val="24"/>
          <w:lang w:val="es-AR"/>
        </w:rPr>
        <w:t xml:space="preserve">. </w:t>
      </w:r>
      <w:r w:rsidR="00443532">
        <w:rPr>
          <w:sz w:val="24"/>
          <w:szCs w:val="24"/>
          <w:lang w:val="es-AR"/>
        </w:rPr>
        <w:t xml:space="preserve">El mismo presidente ha admitido que no será posible alcanzar </w:t>
      </w:r>
      <w:r w:rsidR="0008553A">
        <w:rPr>
          <w:sz w:val="24"/>
          <w:szCs w:val="24"/>
          <w:lang w:val="es-AR"/>
        </w:rPr>
        <w:t xml:space="preserve">en cuatro años </w:t>
      </w:r>
      <w:r w:rsidR="00D22E36">
        <w:rPr>
          <w:sz w:val="24"/>
          <w:szCs w:val="24"/>
          <w:lang w:val="es-AR"/>
        </w:rPr>
        <w:t>la “Pobreza 0</w:t>
      </w:r>
      <w:r w:rsidR="00443532">
        <w:rPr>
          <w:sz w:val="24"/>
          <w:szCs w:val="24"/>
          <w:lang w:val="es-AR"/>
        </w:rPr>
        <w:t xml:space="preserve">” que figuraba en el slogan de su campaña. </w:t>
      </w:r>
    </w:p>
    <w:p w:rsidR="007478AE" w:rsidRDefault="00FD5C48" w:rsidP="00CF2230">
      <w:pPr>
        <w:pStyle w:val="Prrafodelista"/>
        <w:spacing w:line="480" w:lineRule="auto"/>
        <w:ind w:left="0"/>
        <w:jc w:val="both"/>
        <w:rPr>
          <w:sz w:val="24"/>
          <w:szCs w:val="24"/>
          <w:lang w:val="es-AR"/>
        </w:rPr>
      </w:pPr>
      <w:r>
        <w:rPr>
          <w:sz w:val="24"/>
          <w:szCs w:val="24"/>
          <w:lang w:val="es-AR"/>
        </w:rPr>
        <w:t>Según las mediciones del INDEC</w:t>
      </w:r>
      <w:r w:rsidR="00CA7610">
        <w:rPr>
          <w:sz w:val="24"/>
          <w:szCs w:val="24"/>
          <w:lang w:val="es-AR"/>
        </w:rPr>
        <w:t>,</w:t>
      </w:r>
      <w:r w:rsidR="002076B3">
        <w:rPr>
          <w:sz w:val="24"/>
          <w:szCs w:val="24"/>
          <w:lang w:val="es-AR"/>
        </w:rPr>
        <w:t xml:space="preserve"> un 32</w:t>
      </w:r>
      <w:r w:rsidR="006C121A">
        <w:rPr>
          <w:sz w:val="24"/>
          <w:szCs w:val="24"/>
          <w:lang w:val="es-AR"/>
        </w:rPr>
        <w:t>,2</w:t>
      </w:r>
      <w:r w:rsidR="002076B3">
        <w:rPr>
          <w:sz w:val="24"/>
          <w:szCs w:val="24"/>
          <w:lang w:val="es-AR"/>
        </w:rPr>
        <w:t xml:space="preserve">% de la población </w:t>
      </w:r>
      <w:r>
        <w:rPr>
          <w:sz w:val="24"/>
          <w:szCs w:val="24"/>
          <w:lang w:val="es-AR"/>
        </w:rPr>
        <w:t xml:space="preserve">(13 millones) </w:t>
      </w:r>
      <w:r w:rsidR="002076B3">
        <w:rPr>
          <w:sz w:val="24"/>
          <w:szCs w:val="24"/>
          <w:lang w:val="es-AR"/>
        </w:rPr>
        <w:t>está por deba</w:t>
      </w:r>
      <w:r w:rsidR="006C121A">
        <w:rPr>
          <w:sz w:val="24"/>
          <w:szCs w:val="24"/>
          <w:lang w:val="es-AR"/>
        </w:rPr>
        <w:t xml:space="preserve">jo de la línea de pobreza y un </w:t>
      </w:r>
      <w:r w:rsidR="002076B3">
        <w:rPr>
          <w:sz w:val="24"/>
          <w:szCs w:val="24"/>
          <w:lang w:val="es-AR"/>
        </w:rPr>
        <w:t>6</w:t>
      </w:r>
      <w:r w:rsidR="006C121A">
        <w:rPr>
          <w:sz w:val="24"/>
          <w:szCs w:val="24"/>
          <w:lang w:val="es-AR"/>
        </w:rPr>
        <w:t>,3</w:t>
      </w:r>
      <w:r w:rsidR="002076B3">
        <w:rPr>
          <w:sz w:val="24"/>
          <w:szCs w:val="24"/>
          <w:lang w:val="es-AR"/>
        </w:rPr>
        <w:t xml:space="preserve"> % </w:t>
      </w:r>
      <w:r>
        <w:rPr>
          <w:sz w:val="24"/>
          <w:szCs w:val="24"/>
          <w:lang w:val="es-AR"/>
        </w:rPr>
        <w:t xml:space="preserve">(2.5 millones) </w:t>
      </w:r>
      <w:r w:rsidR="002076B3">
        <w:rPr>
          <w:sz w:val="24"/>
          <w:szCs w:val="24"/>
          <w:lang w:val="es-AR"/>
        </w:rPr>
        <w:t>se encuentra en la indigencia</w:t>
      </w:r>
      <w:r w:rsidR="006C121A">
        <w:rPr>
          <w:sz w:val="24"/>
          <w:szCs w:val="24"/>
          <w:lang w:val="es-AR"/>
        </w:rPr>
        <w:t>. Por edades, el sector más afec</w:t>
      </w:r>
      <w:r w:rsidR="007478AE">
        <w:rPr>
          <w:sz w:val="24"/>
          <w:szCs w:val="24"/>
          <w:lang w:val="es-AR"/>
        </w:rPr>
        <w:t>ta</w:t>
      </w:r>
      <w:r w:rsidR="006C121A">
        <w:rPr>
          <w:sz w:val="24"/>
          <w:szCs w:val="24"/>
          <w:lang w:val="es-AR"/>
        </w:rPr>
        <w:t>do por la</w:t>
      </w:r>
      <w:r w:rsidR="00D22E36">
        <w:rPr>
          <w:sz w:val="24"/>
          <w:szCs w:val="24"/>
          <w:lang w:val="es-AR"/>
        </w:rPr>
        <w:t xml:space="preserve"> </w:t>
      </w:r>
      <w:r w:rsidR="006C121A">
        <w:rPr>
          <w:sz w:val="24"/>
          <w:szCs w:val="24"/>
          <w:lang w:val="es-AR"/>
        </w:rPr>
        <w:t>pobreza</w:t>
      </w:r>
      <w:r w:rsidR="00D22E36">
        <w:rPr>
          <w:sz w:val="24"/>
          <w:szCs w:val="24"/>
          <w:lang w:val="es-AR"/>
        </w:rPr>
        <w:t xml:space="preserve"> </w:t>
      </w:r>
      <w:r w:rsidR="007478AE">
        <w:rPr>
          <w:sz w:val="24"/>
          <w:szCs w:val="24"/>
          <w:lang w:val="es-AR"/>
        </w:rPr>
        <w:t>es el de los adultos entre 30 y 64 años. Le siguen los  niños y adolescentes de 0 a 14 años, luego los de 15 a 29 y finalmente los de más de 65 años</w:t>
      </w:r>
      <w:r w:rsidR="00D22E36">
        <w:rPr>
          <w:sz w:val="24"/>
          <w:szCs w:val="24"/>
          <w:lang w:val="es-AR"/>
        </w:rPr>
        <w:t xml:space="preserve"> </w:t>
      </w:r>
      <w:r w:rsidR="0040495B">
        <w:rPr>
          <w:sz w:val="24"/>
          <w:szCs w:val="24"/>
          <w:lang w:val="es-AR"/>
        </w:rPr>
        <w:t>(Página 12, 29/09/16).</w:t>
      </w:r>
    </w:p>
    <w:p w:rsidR="00110E86" w:rsidRDefault="007478AE" w:rsidP="00CF2230">
      <w:pPr>
        <w:pStyle w:val="Prrafodelista"/>
        <w:spacing w:line="480" w:lineRule="auto"/>
        <w:ind w:left="0"/>
        <w:jc w:val="both"/>
        <w:rPr>
          <w:sz w:val="24"/>
          <w:szCs w:val="24"/>
          <w:lang w:val="es-AR"/>
        </w:rPr>
      </w:pPr>
      <w:r>
        <w:rPr>
          <w:sz w:val="24"/>
          <w:szCs w:val="24"/>
          <w:lang w:val="es-AR"/>
        </w:rPr>
        <w:t xml:space="preserve">Si bien el gobierno actual adjudica a la </w:t>
      </w:r>
      <w:r w:rsidR="00D544C5">
        <w:rPr>
          <w:sz w:val="24"/>
          <w:szCs w:val="24"/>
          <w:lang w:val="es-AR"/>
        </w:rPr>
        <w:t>“</w:t>
      </w:r>
      <w:r>
        <w:rPr>
          <w:sz w:val="24"/>
          <w:szCs w:val="24"/>
          <w:lang w:val="es-AR"/>
        </w:rPr>
        <w:t>herencia recibida</w:t>
      </w:r>
      <w:r w:rsidR="00D544C5">
        <w:rPr>
          <w:sz w:val="24"/>
          <w:szCs w:val="24"/>
          <w:lang w:val="es-AR"/>
        </w:rPr>
        <w:t>”</w:t>
      </w:r>
      <w:r>
        <w:rPr>
          <w:sz w:val="24"/>
          <w:szCs w:val="24"/>
          <w:lang w:val="es-AR"/>
        </w:rPr>
        <w:t xml:space="preserve"> la causa de la pobreza, las medidas económicas como el aumento de las tarifas, la devaluación, la quita de retenciones a los alimentos</w:t>
      </w:r>
      <w:r w:rsidR="00483A83">
        <w:rPr>
          <w:sz w:val="24"/>
          <w:szCs w:val="24"/>
          <w:lang w:val="es-AR"/>
        </w:rPr>
        <w:t xml:space="preserve"> </w:t>
      </w:r>
      <w:r w:rsidR="00E56F53">
        <w:rPr>
          <w:sz w:val="24"/>
          <w:szCs w:val="24"/>
          <w:lang w:val="es-AR"/>
        </w:rPr>
        <w:t>y los despidos en el sector público sumados a</w:t>
      </w:r>
      <w:r>
        <w:rPr>
          <w:sz w:val="24"/>
          <w:szCs w:val="24"/>
          <w:lang w:val="es-AR"/>
        </w:rPr>
        <w:t xml:space="preserve"> la alta inflaci</w:t>
      </w:r>
      <w:r w:rsidR="00D544C5">
        <w:rPr>
          <w:sz w:val="24"/>
          <w:szCs w:val="24"/>
          <w:lang w:val="es-AR"/>
        </w:rPr>
        <w:t>ón</w:t>
      </w:r>
      <w:r w:rsidR="00FB5E54">
        <w:rPr>
          <w:sz w:val="24"/>
          <w:szCs w:val="24"/>
          <w:lang w:val="es-AR"/>
        </w:rPr>
        <w:t>,</w:t>
      </w:r>
      <w:r w:rsidR="00E56F53">
        <w:rPr>
          <w:sz w:val="24"/>
          <w:szCs w:val="24"/>
          <w:lang w:val="es-AR"/>
        </w:rPr>
        <w:t xml:space="preserve"> han contribui</w:t>
      </w:r>
      <w:r w:rsidR="00724FA9">
        <w:rPr>
          <w:sz w:val="24"/>
          <w:szCs w:val="24"/>
          <w:lang w:val="es-AR"/>
        </w:rPr>
        <w:t xml:space="preserve">do al incremento </w:t>
      </w:r>
      <w:r w:rsidR="009D1B31">
        <w:rPr>
          <w:sz w:val="24"/>
          <w:szCs w:val="24"/>
          <w:lang w:val="es-AR"/>
        </w:rPr>
        <w:t>de la pobreza</w:t>
      </w:r>
      <w:r w:rsidR="00FB5E54">
        <w:rPr>
          <w:sz w:val="24"/>
          <w:szCs w:val="24"/>
          <w:lang w:val="es-AR"/>
        </w:rPr>
        <w:t>.</w:t>
      </w:r>
    </w:p>
    <w:p w:rsidR="00E56F53" w:rsidRDefault="0063091E" w:rsidP="00CF2230">
      <w:pPr>
        <w:pStyle w:val="Prrafodelista"/>
        <w:spacing w:line="480" w:lineRule="auto"/>
        <w:ind w:left="0"/>
        <w:jc w:val="both"/>
        <w:rPr>
          <w:sz w:val="24"/>
          <w:szCs w:val="24"/>
          <w:lang w:val="es-AR"/>
        </w:rPr>
      </w:pPr>
      <w:r>
        <w:rPr>
          <w:sz w:val="24"/>
          <w:szCs w:val="24"/>
          <w:lang w:val="es-AR"/>
        </w:rPr>
        <w:t>Entre l</w:t>
      </w:r>
      <w:r w:rsidR="008F6299">
        <w:rPr>
          <w:sz w:val="24"/>
          <w:szCs w:val="24"/>
          <w:lang w:val="es-AR"/>
        </w:rPr>
        <w:t>as medidas que se tomaron para contrarrestar el efecto de l</w:t>
      </w:r>
      <w:r w:rsidR="00724FA9">
        <w:rPr>
          <w:sz w:val="24"/>
          <w:szCs w:val="24"/>
          <w:lang w:val="es-AR"/>
        </w:rPr>
        <w:t>a suba</w:t>
      </w:r>
      <w:r w:rsidR="008F6299">
        <w:rPr>
          <w:sz w:val="24"/>
          <w:szCs w:val="24"/>
          <w:lang w:val="es-AR"/>
        </w:rPr>
        <w:t xml:space="preserve"> en las tarifas</w:t>
      </w:r>
      <w:r>
        <w:rPr>
          <w:sz w:val="24"/>
          <w:szCs w:val="24"/>
          <w:lang w:val="es-AR"/>
        </w:rPr>
        <w:t>figuran</w:t>
      </w:r>
      <w:r w:rsidR="00143219">
        <w:rPr>
          <w:sz w:val="24"/>
          <w:szCs w:val="24"/>
          <w:lang w:val="es-AR"/>
        </w:rPr>
        <w:t>:</w:t>
      </w:r>
    </w:p>
    <w:p w:rsidR="008F6299" w:rsidRDefault="008F6299" w:rsidP="00AA45D7">
      <w:pPr>
        <w:pStyle w:val="Prrafodelista"/>
        <w:numPr>
          <w:ilvl w:val="0"/>
          <w:numId w:val="34"/>
        </w:numPr>
        <w:spacing w:line="480" w:lineRule="auto"/>
        <w:jc w:val="both"/>
        <w:rPr>
          <w:sz w:val="24"/>
          <w:szCs w:val="24"/>
          <w:lang w:val="es-AR"/>
        </w:rPr>
      </w:pPr>
      <w:r>
        <w:rPr>
          <w:sz w:val="24"/>
          <w:szCs w:val="24"/>
          <w:lang w:val="es-AR"/>
        </w:rPr>
        <w:t>la devolución del IVA en los productos de la canasta básica</w:t>
      </w:r>
    </w:p>
    <w:p w:rsidR="008F6299" w:rsidRDefault="008F6299" w:rsidP="00AA45D7">
      <w:pPr>
        <w:pStyle w:val="Prrafodelista"/>
        <w:numPr>
          <w:ilvl w:val="0"/>
          <w:numId w:val="34"/>
        </w:numPr>
        <w:spacing w:line="480" w:lineRule="auto"/>
        <w:jc w:val="both"/>
        <w:rPr>
          <w:sz w:val="24"/>
          <w:szCs w:val="24"/>
          <w:lang w:val="es-AR"/>
        </w:rPr>
      </w:pPr>
      <w:r>
        <w:rPr>
          <w:sz w:val="24"/>
          <w:szCs w:val="24"/>
          <w:lang w:val="es-AR"/>
        </w:rPr>
        <w:lastRenderedPageBreak/>
        <w:t>la eliminación de la incompatibilidad del cobro de quienes perciben la AUH con otros planes sociales</w:t>
      </w:r>
    </w:p>
    <w:p w:rsidR="00724FA9" w:rsidRDefault="008F6299" w:rsidP="00AA45D7">
      <w:pPr>
        <w:pStyle w:val="Prrafodelista"/>
        <w:numPr>
          <w:ilvl w:val="0"/>
          <w:numId w:val="34"/>
        </w:numPr>
        <w:spacing w:line="480" w:lineRule="auto"/>
        <w:jc w:val="both"/>
        <w:rPr>
          <w:sz w:val="24"/>
          <w:szCs w:val="24"/>
          <w:lang w:val="es-AR"/>
        </w:rPr>
      </w:pPr>
      <w:r>
        <w:rPr>
          <w:sz w:val="24"/>
          <w:szCs w:val="24"/>
          <w:lang w:val="es-AR"/>
        </w:rPr>
        <w:t xml:space="preserve">otorgamiento </w:t>
      </w:r>
      <w:r w:rsidR="00B72E08">
        <w:rPr>
          <w:sz w:val="24"/>
          <w:szCs w:val="24"/>
          <w:lang w:val="es-AR"/>
        </w:rPr>
        <w:t xml:space="preserve">por única vez, </w:t>
      </w:r>
      <w:r>
        <w:rPr>
          <w:sz w:val="24"/>
          <w:szCs w:val="24"/>
          <w:lang w:val="es-AR"/>
        </w:rPr>
        <w:t>de subsidio de $500 a beneficiarios de la AUH y a quienes cobran jubilaciones mínimas</w:t>
      </w:r>
    </w:p>
    <w:p w:rsidR="008F6299" w:rsidRDefault="00724FA9" w:rsidP="00AA45D7">
      <w:pPr>
        <w:pStyle w:val="Prrafodelista"/>
        <w:numPr>
          <w:ilvl w:val="0"/>
          <w:numId w:val="34"/>
        </w:numPr>
        <w:spacing w:line="480" w:lineRule="auto"/>
        <w:jc w:val="both"/>
        <w:rPr>
          <w:sz w:val="24"/>
          <w:szCs w:val="24"/>
          <w:lang w:val="es-AR"/>
        </w:rPr>
      </w:pPr>
      <w:r w:rsidRPr="00724FA9">
        <w:rPr>
          <w:sz w:val="24"/>
          <w:szCs w:val="24"/>
          <w:lang w:val="es-AR"/>
        </w:rPr>
        <w:t>el aumento de ayuda escolar</w:t>
      </w:r>
    </w:p>
    <w:p w:rsidR="00110E86" w:rsidRDefault="00110E86" w:rsidP="00AA45D7">
      <w:pPr>
        <w:pStyle w:val="Prrafodelista"/>
        <w:numPr>
          <w:ilvl w:val="0"/>
          <w:numId w:val="34"/>
        </w:numPr>
        <w:spacing w:line="480" w:lineRule="auto"/>
        <w:jc w:val="both"/>
        <w:rPr>
          <w:sz w:val="24"/>
          <w:szCs w:val="24"/>
          <w:lang w:val="es-AR"/>
        </w:rPr>
      </w:pPr>
      <w:r>
        <w:rPr>
          <w:sz w:val="24"/>
          <w:szCs w:val="24"/>
          <w:lang w:val="es-AR"/>
        </w:rPr>
        <w:t>inclusión de hijos de monotributis</w:t>
      </w:r>
      <w:r w:rsidR="0063091E">
        <w:rPr>
          <w:sz w:val="24"/>
          <w:szCs w:val="24"/>
          <w:lang w:val="es-AR"/>
        </w:rPr>
        <w:t>tas en la AUH</w:t>
      </w:r>
      <w:r w:rsidR="00143219">
        <w:rPr>
          <w:sz w:val="24"/>
          <w:szCs w:val="24"/>
          <w:lang w:val="es-AR"/>
        </w:rPr>
        <w:t xml:space="preserve"> (Infobae 15/04/16)</w:t>
      </w:r>
    </w:p>
    <w:p w:rsidR="00E56F53" w:rsidRDefault="000077DF" w:rsidP="001E2CEE">
      <w:pPr>
        <w:pStyle w:val="Prrafodelista"/>
        <w:spacing w:line="480" w:lineRule="auto"/>
        <w:ind w:left="0"/>
        <w:jc w:val="both"/>
        <w:rPr>
          <w:sz w:val="24"/>
          <w:szCs w:val="24"/>
          <w:lang w:val="es-AR"/>
        </w:rPr>
      </w:pPr>
      <w:r>
        <w:rPr>
          <w:sz w:val="24"/>
          <w:szCs w:val="24"/>
          <w:lang w:val="es-AR"/>
        </w:rPr>
        <w:t xml:space="preserve">Aunque </w:t>
      </w:r>
      <w:r w:rsidR="00355278">
        <w:rPr>
          <w:sz w:val="24"/>
          <w:szCs w:val="24"/>
          <w:lang w:val="es-AR"/>
        </w:rPr>
        <w:t>estas medidas puede</w:t>
      </w:r>
      <w:r w:rsidR="00B72E08">
        <w:rPr>
          <w:sz w:val="24"/>
          <w:szCs w:val="24"/>
          <w:lang w:val="es-AR"/>
        </w:rPr>
        <w:t>n beneficiar a</w:t>
      </w:r>
      <w:r w:rsidR="003B76E6">
        <w:rPr>
          <w:sz w:val="24"/>
          <w:szCs w:val="24"/>
          <w:lang w:val="es-AR"/>
        </w:rPr>
        <w:t xml:space="preserve"> muchos hogares</w:t>
      </w:r>
      <w:r w:rsidR="00B72E08">
        <w:rPr>
          <w:sz w:val="24"/>
          <w:szCs w:val="24"/>
          <w:lang w:val="es-AR"/>
        </w:rPr>
        <w:t xml:space="preserve">, no son suficientes para </w:t>
      </w:r>
      <w:r w:rsidR="00A7564E">
        <w:rPr>
          <w:sz w:val="24"/>
          <w:szCs w:val="24"/>
          <w:lang w:val="es-AR"/>
        </w:rPr>
        <w:t>resolver los problemas de fondo</w:t>
      </w:r>
      <w:r w:rsidR="003F24E4">
        <w:rPr>
          <w:sz w:val="24"/>
          <w:szCs w:val="24"/>
          <w:lang w:val="es-AR"/>
        </w:rPr>
        <w:t xml:space="preserve"> de</w:t>
      </w:r>
      <w:r w:rsidR="00A7564E">
        <w:rPr>
          <w:sz w:val="24"/>
          <w:szCs w:val="24"/>
          <w:lang w:val="es-AR"/>
        </w:rPr>
        <w:t xml:space="preserve"> la</w:t>
      </w:r>
      <w:r w:rsidR="00B72E08">
        <w:rPr>
          <w:sz w:val="24"/>
          <w:szCs w:val="24"/>
          <w:lang w:val="es-AR"/>
        </w:rPr>
        <w:t xml:space="preserve"> pobreza</w:t>
      </w:r>
      <w:r w:rsidR="003F24E4">
        <w:rPr>
          <w:sz w:val="24"/>
          <w:szCs w:val="24"/>
          <w:lang w:val="es-AR"/>
        </w:rPr>
        <w:t xml:space="preserve"> e indigencia</w:t>
      </w:r>
      <w:r w:rsidR="00483A83">
        <w:rPr>
          <w:sz w:val="24"/>
          <w:szCs w:val="24"/>
          <w:lang w:val="es-AR"/>
        </w:rPr>
        <w:t xml:space="preserve"> </w:t>
      </w:r>
      <w:r w:rsidR="00A7564E">
        <w:rPr>
          <w:sz w:val="24"/>
          <w:szCs w:val="24"/>
          <w:lang w:val="es-AR"/>
        </w:rPr>
        <w:t>que necesitan una solución urgente: los pobres no pueden esperar.</w:t>
      </w:r>
    </w:p>
    <w:p w:rsidR="001E2CEE" w:rsidRDefault="001E2CEE" w:rsidP="001E2CEE">
      <w:pPr>
        <w:pStyle w:val="Prrafodelista"/>
        <w:spacing w:line="360" w:lineRule="auto"/>
        <w:ind w:left="0"/>
        <w:jc w:val="both"/>
        <w:rPr>
          <w:sz w:val="24"/>
          <w:szCs w:val="24"/>
          <w:lang w:val="es-AR"/>
        </w:rPr>
      </w:pPr>
    </w:p>
    <w:p w:rsidR="0066137D" w:rsidRDefault="00BC1C61" w:rsidP="001E2CEE">
      <w:pPr>
        <w:pStyle w:val="Textoindependiente"/>
        <w:spacing w:line="360" w:lineRule="auto"/>
        <w:jc w:val="both"/>
        <w:rPr>
          <w:b/>
          <w:snapToGrid w:val="0"/>
        </w:rPr>
      </w:pPr>
      <w:r>
        <w:rPr>
          <w:b/>
          <w:snapToGrid w:val="0"/>
        </w:rPr>
        <w:t>2.1.4</w:t>
      </w:r>
      <w:r w:rsidR="00644A7E">
        <w:rPr>
          <w:b/>
          <w:snapToGrid w:val="0"/>
        </w:rPr>
        <w:t xml:space="preserve">. </w:t>
      </w:r>
      <w:r w:rsidR="007A6931">
        <w:rPr>
          <w:b/>
          <w:snapToGrid w:val="0"/>
        </w:rPr>
        <w:t>El discurso l</w:t>
      </w:r>
      <w:r w:rsidR="00D10ECB">
        <w:rPr>
          <w:b/>
          <w:snapToGrid w:val="0"/>
        </w:rPr>
        <w:t>atinoamericano sobre la pobreza</w:t>
      </w:r>
      <w:r w:rsidR="00A7643A">
        <w:rPr>
          <w:b/>
          <w:snapToGrid w:val="0"/>
        </w:rPr>
        <w:t>. La REDLAD.</w:t>
      </w:r>
    </w:p>
    <w:p w:rsidR="00A7643A" w:rsidRDefault="00A7643A" w:rsidP="00A7643A">
      <w:pPr>
        <w:pStyle w:val="Textoindependiente"/>
        <w:spacing w:line="276" w:lineRule="auto"/>
        <w:jc w:val="both"/>
        <w:rPr>
          <w:b/>
          <w:snapToGrid w:val="0"/>
        </w:rPr>
      </w:pPr>
    </w:p>
    <w:p w:rsidR="00D10ECB" w:rsidRDefault="00D10ECB" w:rsidP="00A7643A">
      <w:pPr>
        <w:pStyle w:val="Textoindependiente"/>
        <w:spacing w:line="480" w:lineRule="auto"/>
        <w:jc w:val="both"/>
        <w:rPr>
          <w:snapToGrid w:val="0"/>
        </w:rPr>
      </w:pPr>
      <w:r w:rsidRPr="00D10ECB">
        <w:rPr>
          <w:snapToGrid w:val="0"/>
        </w:rPr>
        <w:t>Los</w:t>
      </w:r>
      <w:r>
        <w:rPr>
          <w:snapToGrid w:val="0"/>
        </w:rPr>
        <w:t xml:space="preserve"> estudios latinoamericanos sobre la pobreza </w:t>
      </w:r>
      <w:r w:rsidR="00966430">
        <w:rPr>
          <w:snapToGrid w:val="0"/>
        </w:rPr>
        <w:t xml:space="preserve">desde la perspectiva del Análisis Crítico del Discurso </w:t>
      </w:r>
      <w:r>
        <w:rPr>
          <w:snapToGrid w:val="0"/>
        </w:rPr>
        <w:t>corresponden en su</w:t>
      </w:r>
      <w:r w:rsidR="00A7564E">
        <w:rPr>
          <w:snapToGrid w:val="0"/>
        </w:rPr>
        <w:t xml:space="preserve"> gran mayoría a la REDLAD (Red Latinoamericana de los Estudios del Discurso sobre la P</w:t>
      </w:r>
      <w:r>
        <w:rPr>
          <w:snapToGrid w:val="0"/>
        </w:rPr>
        <w:t>obreza).</w:t>
      </w:r>
    </w:p>
    <w:p w:rsidR="00D10ECB" w:rsidRDefault="00CF69AF" w:rsidP="00966430">
      <w:pPr>
        <w:pStyle w:val="Textoindependiente"/>
        <w:spacing w:line="480" w:lineRule="auto"/>
        <w:jc w:val="both"/>
        <w:rPr>
          <w:szCs w:val="24"/>
          <w:lang w:val="es-AR"/>
        </w:rPr>
      </w:pPr>
      <w:r>
        <w:rPr>
          <w:snapToGrid w:val="0"/>
        </w:rPr>
        <w:t>La</w:t>
      </w:r>
      <w:r w:rsidR="00966430">
        <w:rPr>
          <w:snapToGrid w:val="0"/>
        </w:rPr>
        <w:t xml:space="preserve"> fundadora </w:t>
      </w:r>
      <w:r>
        <w:rPr>
          <w:snapToGrid w:val="0"/>
        </w:rPr>
        <w:t xml:space="preserve">de la REDLAD </w:t>
      </w:r>
      <w:r w:rsidR="00966430">
        <w:rPr>
          <w:snapToGrid w:val="0"/>
        </w:rPr>
        <w:t xml:space="preserve">es la Dra. María Laura Pardo quien </w:t>
      </w:r>
      <w:r w:rsidR="00966430">
        <w:rPr>
          <w:szCs w:val="24"/>
          <w:lang w:val="es-AR"/>
        </w:rPr>
        <w:t>desde el año 2001,</w:t>
      </w:r>
      <w:r w:rsidR="00D10ECB">
        <w:rPr>
          <w:szCs w:val="24"/>
          <w:lang w:val="es-AR"/>
        </w:rPr>
        <w:t xml:space="preserve"> trabaja sobre el discurso de la pobreza y de la indigencia con un equipo multidisciplinar, bajo su dirección, para el CONICET (Consejo Nacional de Investigaciones Científicas y Técnicas) y la Universidad de Buenos Aires en Argentina. A su vez, este proyecto fue replicado en la  Pontificia Universidad Católica de Chile en el año 2003. En el año 2005, se firmó un acuerdo  entre Argentina y Chile al que se le sumó Brasil mediante la representación de la Universidad Nacional de Brasilia. Es a partir de este acuerdo que nace la Red Latinoamericana de los Discursos sobre la Pobreza (REDLAD). </w:t>
      </w:r>
    </w:p>
    <w:p w:rsidR="00D10ECB" w:rsidRPr="009074E9" w:rsidRDefault="00D10ECB" w:rsidP="00D10ECB">
      <w:pPr>
        <w:pStyle w:val="Prrafodelista"/>
        <w:spacing w:line="480" w:lineRule="auto"/>
        <w:ind w:left="0"/>
        <w:jc w:val="both"/>
        <w:rPr>
          <w:sz w:val="24"/>
          <w:szCs w:val="24"/>
          <w:lang w:val="es-AR"/>
        </w:rPr>
      </w:pPr>
      <w:r w:rsidRPr="009074E9">
        <w:rPr>
          <w:sz w:val="24"/>
          <w:szCs w:val="24"/>
          <w:lang w:val="es-AR"/>
        </w:rPr>
        <w:t xml:space="preserve">Los objetivos de la REDLAD son: </w:t>
      </w:r>
    </w:p>
    <w:p w:rsidR="00D10ECB" w:rsidRPr="009074E9" w:rsidRDefault="00D10ECB" w:rsidP="00AA45D7">
      <w:pPr>
        <w:pStyle w:val="Prrafodelista"/>
        <w:numPr>
          <w:ilvl w:val="0"/>
          <w:numId w:val="31"/>
        </w:numPr>
        <w:spacing w:line="480" w:lineRule="auto"/>
        <w:jc w:val="both"/>
        <w:rPr>
          <w:sz w:val="24"/>
          <w:szCs w:val="24"/>
          <w:lang w:val="es-AR"/>
        </w:rPr>
      </w:pPr>
      <w:r w:rsidRPr="009074E9">
        <w:rPr>
          <w:sz w:val="24"/>
          <w:szCs w:val="24"/>
          <w:lang w:val="es-AR"/>
        </w:rPr>
        <w:lastRenderedPageBreak/>
        <w:t>Constituir un equipo interdisciplinario para estudiar los problemas sociales  de cada país latinoamericano a partir de proyectos específicos.</w:t>
      </w:r>
    </w:p>
    <w:p w:rsidR="00D10ECB" w:rsidRDefault="00D10ECB" w:rsidP="00AA45D7">
      <w:pPr>
        <w:pStyle w:val="Prrafodelista"/>
        <w:numPr>
          <w:ilvl w:val="0"/>
          <w:numId w:val="31"/>
        </w:numPr>
        <w:spacing w:line="480" w:lineRule="auto"/>
        <w:jc w:val="both"/>
        <w:rPr>
          <w:sz w:val="24"/>
          <w:szCs w:val="24"/>
          <w:lang w:val="es-AR"/>
        </w:rPr>
      </w:pPr>
      <w:r w:rsidRPr="009074E9">
        <w:rPr>
          <w:sz w:val="24"/>
          <w:szCs w:val="24"/>
          <w:lang w:val="es-AR"/>
        </w:rPr>
        <w:t xml:space="preserve">Fomentar la participación y el diálogo académico entre los investigadores de distintos países y campos, interesados en el </w:t>
      </w:r>
      <w:r>
        <w:rPr>
          <w:sz w:val="24"/>
          <w:szCs w:val="24"/>
          <w:lang w:val="es-AR"/>
        </w:rPr>
        <w:t>Análisis Crítico del Discurso.</w:t>
      </w:r>
    </w:p>
    <w:p w:rsidR="00D10ECB" w:rsidRDefault="00D10ECB" w:rsidP="00AA45D7">
      <w:pPr>
        <w:pStyle w:val="Prrafodelista"/>
        <w:numPr>
          <w:ilvl w:val="0"/>
          <w:numId w:val="31"/>
        </w:numPr>
        <w:tabs>
          <w:tab w:val="left" w:pos="709"/>
        </w:tabs>
        <w:spacing w:line="480" w:lineRule="auto"/>
        <w:jc w:val="both"/>
        <w:rPr>
          <w:sz w:val="24"/>
          <w:szCs w:val="24"/>
          <w:lang w:val="es-AR"/>
        </w:rPr>
      </w:pPr>
      <w:r w:rsidRPr="009074E9">
        <w:rPr>
          <w:sz w:val="24"/>
          <w:szCs w:val="24"/>
          <w:lang w:val="es-AR"/>
        </w:rPr>
        <w:t xml:space="preserve">Producir conocimiento sobre los problemas teórico-metodológicos del Análisis del </w:t>
      </w:r>
      <w:r>
        <w:rPr>
          <w:sz w:val="24"/>
          <w:szCs w:val="24"/>
          <w:lang w:val="es-AR"/>
        </w:rPr>
        <w:t xml:space="preserve">Crítico del </w:t>
      </w:r>
      <w:r w:rsidRPr="009074E9">
        <w:rPr>
          <w:sz w:val="24"/>
          <w:szCs w:val="24"/>
          <w:lang w:val="es-AR"/>
        </w:rPr>
        <w:t>Discurso y sobre los problemas sociales de América Latina.</w:t>
      </w:r>
    </w:p>
    <w:p w:rsidR="00D10ECB" w:rsidRDefault="00D10ECB" w:rsidP="00AA45D7">
      <w:pPr>
        <w:pStyle w:val="Prrafodelista"/>
        <w:numPr>
          <w:ilvl w:val="0"/>
          <w:numId w:val="31"/>
        </w:numPr>
        <w:spacing w:line="480" w:lineRule="auto"/>
        <w:jc w:val="both"/>
        <w:rPr>
          <w:sz w:val="24"/>
          <w:szCs w:val="24"/>
          <w:lang w:val="es-AR"/>
        </w:rPr>
      </w:pPr>
      <w:r w:rsidRPr="009074E9">
        <w:rPr>
          <w:sz w:val="24"/>
          <w:szCs w:val="24"/>
          <w:lang w:val="es-AR"/>
        </w:rPr>
        <w:t>Contribuir desde una perspectiva crítica a relevar estrategias de exclusión y de resistencia frente al problema de la pobreza y desigualdad en la región latinoamericana.</w:t>
      </w:r>
    </w:p>
    <w:p w:rsidR="00D10ECB" w:rsidRDefault="00D10ECB" w:rsidP="00D10ECB">
      <w:pPr>
        <w:pStyle w:val="Prrafodelista"/>
        <w:spacing w:line="480" w:lineRule="auto"/>
        <w:ind w:left="0"/>
        <w:jc w:val="both"/>
        <w:rPr>
          <w:sz w:val="24"/>
          <w:szCs w:val="24"/>
          <w:lang w:val="es-AR"/>
        </w:rPr>
      </w:pPr>
      <w:r>
        <w:rPr>
          <w:sz w:val="24"/>
          <w:szCs w:val="24"/>
          <w:lang w:val="es-AR"/>
        </w:rPr>
        <w:t>Hoy en día</w:t>
      </w:r>
      <w:r w:rsidR="007A6931">
        <w:rPr>
          <w:sz w:val="24"/>
          <w:szCs w:val="24"/>
          <w:lang w:val="es-AR"/>
        </w:rPr>
        <w:t>,</w:t>
      </w:r>
      <w:r>
        <w:rPr>
          <w:sz w:val="24"/>
          <w:szCs w:val="24"/>
          <w:lang w:val="es-AR"/>
        </w:rPr>
        <w:t xml:space="preserve"> la REDLAD está constituida por un grupo interdisciplinario de investigadores de Argentina, Chile, Brasil, Colombia, Méjico, República Dominicana y Venezuela, quienes indagan sobre la pobreza extrema desde distintos contextos sociales, económicos, culturales, políticos y discursivos con el fin de participar en el diseño de las políticas públicas, analizar las políticas de sectores organizados de la sociedad civil, promover el respeto por los derechos humanos y contribuir a la reflexión y la toma de conciencia sobre la desigualdad en Latinoamérica (Montecino 2015).</w:t>
      </w:r>
    </w:p>
    <w:p w:rsidR="00D10ECB" w:rsidRDefault="00D10ECB" w:rsidP="00D10ECB">
      <w:pPr>
        <w:pStyle w:val="Prrafodelista"/>
        <w:spacing w:line="480" w:lineRule="auto"/>
        <w:ind w:left="0"/>
        <w:jc w:val="both"/>
        <w:rPr>
          <w:sz w:val="24"/>
          <w:szCs w:val="24"/>
          <w:lang w:val="es-AR"/>
        </w:rPr>
      </w:pPr>
      <w:r>
        <w:rPr>
          <w:sz w:val="24"/>
          <w:szCs w:val="24"/>
          <w:lang w:val="es-AR"/>
        </w:rPr>
        <w:t>Las figuras que lideran sus equipos en cada país son: María Laura Pardo, miembro fundador (Argentina), Lésmer Montecino Soto, miembro co-fundador</w:t>
      </w:r>
      <w:r w:rsidR="00483A83">
        <w:rPr>
          <w:sz w:val="24"/>
          <w:szCs w:val="24"/>
          <w:lang w:val="es-AR"/>
        </w:rPr>
        <w:t>,</w:t>
      </w:r>
      <w:r>
        <w:rPr>
          <w:sz w:val="24"/>
          <w:szCs w:val="24"/>
          <w:lang w:val="es-AR"/>
        </w:rPr>
        <w:t xml:space="preserve"> y Cristina Arancibia (Chile), Neyla Pardo Abril (Colombia), Denize García </w:t>
      </w:r>
      <w:r w:rsidR="007A6931">
        <w:rPr>
          <w:sz w:val="24"/>
          <w:szCs w:val="24"/>
          <w:lang w:val="es-AR"/>
        </w:rPr>
        <w:t>Da Silva (miembro co-fundador),</w:t>
      </w:r>
      <w:r>
        <w:rPr>
          <w:sz w:val="24"/>
          <w:szCs w:val="24"/>
          <w:lang w:val="es-AR"/>
        </w:rPr>
        <w:t xml:space="preserve"> Viviane de Melo Resende y María José Coracini (Brasil), Minerva Guzmán Díaz  (Méjico), Lía Ramírez (Venezuela) y Marina Aybar Gomés (República Dominicana).</w:t>
      </w:r>
    </w:p>
    <w:p w:rsidR="00D10ECB" w:rsidRDefault="00D10ECB" w:rsidP="00D10ECB">
      <w:pPr>
        <w:pStyle w:val="Prrafodelista"/>
        <w:spacing w:line="480" w:lineRule="auto"/>
        <w:ind w:left="0"/>
        <w:jc w:val="both"/>
        <w:rPr>
          <w:sz w:val="24"/>
          <w:szCs w:val="24"/>
          <w:lang w:val="es-AR"/>
        </w:rPr>
      </w:pPr>
      <w:r>
        <w:rPr>
          <w:sz w:val="24"/>
          <w:szCs w:val="24"/>
          <w:lang w:val="es-AR"/>
        </w:rPr>
        <w:t xml:space="preserve">Todos los años, en distintos países de Latinoamérica se realizan coloquios internacionales de la REDLAD en los que se intercambia información, se reflexiona sobre los problemas </w:t>
      </w:r>
      <w:r>
        <w:rPr>
          <w:sz w:val="24"/>
          <w:szCs w:val="24"/>
          <w:lang w:val="es-AR"/>
        </w:rPr>
        <w:lastRenderedPageBreak/>
        <w:t>relacionados con la pobreza y se presentan ponencias que luego son publicadas en diferentes</w:t>
      </w:r>
      <w:r w:rsidR="007A6931">
        <w:rPr>
          <w:sz w:val="24"/>
          <w:szCs w:val="24"/>
          <w:lang w:val="es-AR"/>
        </w:rPr>
        <w:t xml:space="preserve"> libros y </w:t>
      </w:r>
      <w:r>
        <w:rPr>
          <w:sz w:val="24"/>
          <w:szCs w:val="24"/>
          <w:lang w:val="es-AR"/>
        </w:rPr>
        <w:t xml:space="preserve"> revistas.</w:t>
      </w:r>
    </w:p>
    <w:p w:rsidR="00D10ECB" w:rsidRPr="00D10ECB" w:rsidRDefault="00D10ECB" w:rsidP="00966430">
      <w:pPr>
        <w:pStyle w:val="Prrafodelista"/>
        <w:spacing w:line="480" w:lineRule="auto"/>
        <w:ind w:left="0"/>
        <w:jc w:val="both"/>
        <w:rPr>
          <w:snapToGrid w:val="0"/>
        </w:rPr>
      </w:pPr>
      <w:r>
        <w:rPr>
          <w:sz w:val="24"/>
          <w:szCs w:val="24"/>
          <w:lang w:val="es-AR"/>
        </w:rPr>
        <w:t>Montecino (2015) señala que los primeros coloquios trataron sobre la problemática de las madres adolescentes pobres y los vínculos familiares en la calle; la ausencia del padre y de la madre; el rol de los medios de comunicación en la construcción del concepto de pobreza y de estigmación de las personas pobres; la violencia material y simbólica que produce la exclusión; las personas ciegas y sordas que viven en situación de marginalidad y la percepción de la realidad latinoamericana en España, dad</w:t>
      </w:r>
      <w:r w:rsidR="007A6931">
        <w:rPr>
          <w:sz w:val="24"/>
          <w:szCs w:val="24"/>
          <w:lang w:val="es-AR"/>
        </w:rPr>
        <w:t>o que hubo un invitado de dicho país</w:t>
      </w:r>
      <w:r>
        <w:rPr>
          <w:sz w:val="24"/>
          <w:szCs w:val="24"/>
          <w:lang w:val="es-AR"/>
        </w:rPr>
        <w:t>. Montecino enuncia las problemáticas relacionadas con la pobreza que se discutieron en los coloquios siguientes: las políticas públicas: alimentación, salud, trabajo y vivienda; migración y discriminación, violencia y género; educación y exclusión; jóvenes y vulnerabilidad; el discurso mediático; y pueblos originarios.</w:t>
      </w:r>
    </w:p>
    <w:p w:rsidR="0066137D" w:rsidRDefault="000070FC" w:rsidP="0066137D">
      <w:pPr>
        <w:pStyle w:val="Textoindependiente"/>
        <w:spacing w:line="480" w:lineRule="auto"/>
        <w:jc w:val="both"/>
        <w:rPr>
          <w:snapToGrid w:val="0"/>
        </w:rPr>
      </w:pPr>
      <w:r>
        <w:rPr>
          <w:snapToGrid w:val="0"/>
        </w:rPr>
        <w:t>Los autores que</w:t>
      </w:r>
      <w:r w:rsidR="00E50C55">
        <w:rPr>
          <w:snapToGrid w:val="0"/>
        </w:rPr>
        <w:t xml:space="preserve"> estudiaron </w:t>
      </w:r>
      <w:r w:rsidR="0066137D">
        <w:rPr>
          <w:snapToGrid w:val="0"/>
        </w:rPr>
        <w:t>el discurso sobre los</w:t>
      </w:r>
      <w:r w:rsidR="00476371">
        <w:rPr>
          <w:snapToGrid w:val="0"/>
        </w:rPr>
        <w:t xml:space="preserve"> pobres en la prensa escrita, observan</w:t>
      </w:r>
      <w:r w:rsidR="0066137D">
        <w:rPr>
          <w:snapToGrid w:val="0"/>
        </w:rPr>
        <w:t xml:space="preserve"> la</w:t>
      </w:r>
      <w:r w:rsidR="00476371">
        <w:rPr>
          <w:snapToGrid w:val="0"/>
        </w:rPr>
        <w:t xml:space="preserve"> ausencia de rasgos positivos </w:t>
      </w:r>
      <w:r w:rsidR="0066137D">
        <w:rPr>
          <w:snapToGrid w:val="0"/>
        </w:rPr>
        <w:t xml:space="preserve">en sus representaciones. </w:t>
      </w:r>
    </w:p>
    <w:p w:rsidR="0066137D" w:rsidRDefault="00CD55D7" w:rsidP="0066137D">
      <w:pPr>
        <w:pStyle w:val="Textoindependiente"/>
        <w:spacing w:line="480" w:lineRule="auto"/>
        <w:jc w:val="both"/>
        <w:rPr>
          <w:snapToGrid w:val="0"/>
        </w:rPr>
      </w:pPr>
      <w:r>
        <w:rPr>
          <w:snapToGrid w:val="0"/>
        </w:rPr>
        <w:t xml:space="preserve">Pardo (2008) </w:t>
      </w:r>
      <w:r w:rsidR="0066137D">
        <w:rPr>
          <w:snapToGrid w:val="0"/>
        </w:rPr>
        <w:t xml:space="preserve">sostiene que en el discurso mediático la pobreza aparece ligada a la delincuencia, la droga, la violencia y la locura. Con respecto al delito, la autora explica que si este es cometido por una persona rica, se lo denomina “corrupción” y al responsable se lo llama </w:t>
      </w:r>
      <w:r w:rsidR="007A6931">
        <w:rPr>
          <w:snapToGrid w:val="0"/>
        </w:rPr>
        <w:t xml:space="preserve">por su nombre, título o rango; </w:t>
      </w:r>
      <w:r w:rsidR="0066137D">
        <w:rPr>
          <w:snapToGrid w:val="0"/>
        </w:rPr>
        <w:t>en cambio</w:t>
      </w:r>
      <w:r w:rsidR="00476371">
        <w:rPr>
          <w:snapToGrid w:val="0"/>
        </w:rPr>
        <w:t>,</w:t>
      </w:r>
      <w:r w:rsidR="0066137D">
        <w:rPr>
          <w:snapToGrid w:val="0"/>
        </w:rPr>
        <w:t xml:space="preserve"> si el responsable es un pobre, se lo categoriza como “delincuente”, “chorro” “maleante” o “loco”.</w:t>
      </w:r>
      <w:r w:rsidR="00483A83">
        <w:rPr>
          <w:snapToGrid w:val="0"/>
        </w:rPr>
        <w:t xml:space="preserve"> </w:t>
      </w:r>
      <w:r w:rsidR="0066137D">
        <w:rPr>
          <w:snapToGrid w:val="0"/>
        </w:rPr>
        <w:t>De esta manera, se crea un estereotipo del pobre como aquel que representa una amenaza para el orden social existente.</w:t>
      </w:r>
    </w:p>
    <w:p w:rsidR="0066137D" w:rsidRDefault="0066137D" w:rsidP="007D064D">
      <w:pPr>
        <w:pStyle w:val="Textoindependiente"/>
        <w:spacing w:line="480" w:lineRule="auto"/>
        <w:jc w:val="both"/>
        <w:rPr>
          <w:snapToGrid w:val="0"/>
        </w:rPr>
      </w:pPr>
      <w:r>
        <w:rPr>
          <w:snapToGrid w:val="0"/>
        </w:rPr>
        <w:t>Pardo Abril (2008) ha realizado similares observaci</w:t>
      </w:r>
      <w:r w:rsidR="0013713D">
        <w:rPr>
          <w:snapToGrid w:val="0"/>
        </w:rPr>
        <w:t xml:space="preserve">ones en los medios colombianos </w:t>
      </w:r>
      <w:r>
        <w:rPr>
          <w:snapToGrid w:val="0"/>
        </w:rPr>
        <w:t>que  relacionan la indigencia con la drogadicción</w:t>
      </w:r>
      <w:r w:rsidR="00CF69AF">
        <w:rPr>
          <w:snapToGrid w:val="0"/>
        </w:rPr>
        <w:t>, con trastornos de conciencia y con actos delictivos por los cuales l</w:t>
      </w:r>
      <w:r>
        <w:rPr>
          <w:snapToGrid w:val="0"/>
        </w:rPr>
        <w:t xml:space="preserve">os habitantes de la calle </w:t>
      </w:r>
      <w:r w:rsidR="00CF69AF">
        <w:rPr>
          <w:snapToGrid w:val="0"/>
        </w:rPr>
        <w:t>constituyen</w:t>
      </w:r>
      <w:r>
        <w:rPr>
          <w:snapToGrid w:val="0"/>
        </w:rPr>
        <w:t xml:space="preserve"> un peligro par</w:t>
      </w:r>
      <w:r w:rsidR="00A82199">
        <w:rPr>
          <w:snapToGrid w:val="0"/>
        </w:rPr>
        <w:t xml:space="preserve">a la ciudadanía. </w:t>
      </w:r>
      <w:r w:rsidR="00A82199">
        <w:rPr>
          <w:snapToGrid w:val="0"/>
        </w:rPr>
        <w:lastRenderedPageBreak/>
        <w:t xml:space="preserve">Además, </w:t>
      </w:r>
      <w:r w:rsidR="00E44763">
        <w:rPr>
          <w:snapToGrid w:val="0"/>
        </w:rPr>
        <w:t>ligado</w:t>
      </w:r>
      <w:r>
        <w:rPr>
          <w:snapToGrid w:val="0"/>
        </w:rPr>
        <w:t xml:space="preserve"> a la pobreza e indigencia se encuentra un elemento antiestético: la fealdad y lo indeseable</w:t>
      </w:r>
      <w:r w:rsidR="0040495B">
        <w:rPr>
          <w:snapToGrid w:val="0"/>
        </w:rPr>
        <w:t>,</w:t>
      </w:r>
      <w:r>
        <w:rPr>
          <w:snapToGrid w:val="0"/>
        </w:rPr>
        <w:t xml:space="preserve"> que obedecen a las priv</w:t>
      </w:r>
      <w:r w:rsidR="00476371">
        <w:rPr>
          <w:snapToGrid w:val="0"/>
        </w:rPr>
        <w:t>aciones de vestimenta, vivienda y</w:t>
      </w:r>
      <w:r>
        <w:rPr>
          <w:snapToGrid w:val="0"/>
        </w:rPr>
        <w:t xml:space="preserve"> servicios públicos. </w:t>
      </w:r>
      <w:r w:rsidR="00894B0C">
        <w:rPr>
          <w:snapToGrid w:val="0"/>
        </w:rPr>
        <w:t xml:space="preserve">La autora señala que en las expresiones populares tales como los refranes y los chistesse manifiestan </w:t>
      </w:r>
      <w:r w:rsidR="007F7BA3">
        <w:rPr>
          <w:szCs w:val="24"/>
          <w:lang w:val="es-AR"/>
        </w:rPr>
        <w:t>prejuicios</w:t>
      </w:r>
      <w:r w:rsidR="007F7BA3">
        <w:rPr>
          <w:snapToGrid w:val="0"/>
        </w:rPr>
        <w:t xml:space="preserve"> sobre la pobreza similares a </w:t>
      </w:r>
      <w:r w:rsidR="007F7BA3">
        <w:rPr>
          <w:szCs w:val="24"/>
          <w:lang w:val="es-AR"/>
        </w:rPr>
        <w:t xml:space="preserve">los difundidos por los medios. </w:t>
      </w:r>
      <w:r w:rsidR="00894B0C" w:rsidRPr="001478EC">
        <w:rPr>
          <w:snapToGrid w:val="0"/>
          <w:szCs w:val="24"/>
        </w:rPr>
        <w:t xml:space="preserve">Los </w:t>
      </w:r>
      <w:r w:rsidR="00894B0C">
        <w:rPr>
          <w:snapToGrid w:val="0"/>
          <w:szCs w:val="24"/>
        </w:rPr>
        <w:t>dichos</w:t>
      </w:r>
      <w:r w:rsidR="00894B0C" w:rsidRPr="001478EC">
        <w:rPr>
          <w:snapToGrid w:val="0"/>
          <w:szCs w:val="24"/>
        </w:rPr>
        <w:t xml:space="preserve"> que están en boca del público dan cuenta de las características asociadas a la pobreza, por lo general negativas: “La pereza no endereza y es causa de la pobreza”, “Todo lo del pobre es robado”, “Al pobre y al feo, todo se le va en deseo”.</w:t>
      </w:r>
    </w:p>
    <w:p w:rsidR="0066137D" w:rsidRDefault="007F7BA3" w:rsidP="0066137D">
      <w:pPr>
        <w:pStyle w:val="Textoindependiente"/>
        <w:spacing w:line="480" w:lineRule="auto"/>
        <w:jc w:val="both"/>
        <w:rPr>
          <w:snapToGrid w:val="0"/>
        </w:rPr>
      </w:pPr>
      <w:r>
        <w:rPr>
          <w:snapToGrid w:val="0"/>
        </w:rPr>
        <w:t>Retomando</w:t>
      </w:r>
      <w:r w:rsidR="0066137D">
        <w:rPr>
          <w:snapToGrid w:val="0"/>
        </w:rPr>
        <w:t xml:space="preserve"> el discurso de los medios</w:t>
      </w:r>
      <w:r>
        <w:rPr>
          <w:snapToGrid w:val="0"/>
        </w:rPr>
        <w:t>,</w:t>
      </w:r>
      <w:r w:rsidR="00483A83">
        <w:rPr>
          <w:snapToGrid w:val="0"/>
        </w:rPr>
        <w:t xml:space="preserve"> </w:t>
      </w:r>
      <w:r>
        <w:rPr>
          <w:snapToGrid w:val="0"/>
        </w:rPr>
        <w:t xml:space="preserve">en este se </w:t>
      </w:r>
      <w:r w:rsidR="0066137D">
        <w:rPr>
          <w:snapToGrid w:val="0"/>
        </w:rPr>
        <w:t>ha señalado el vínculo entre los jóvenes pobres y el crimen (Molina, 2008; Sayago, 2010;</w:t>
      </w:r>
      <w:r w:rsidR="00A74928">
        <w:rPr>
          <w:snapToGrid w:val="0"/>
        </w:rPr>
        <w:t xml:space="preserve"> </w:t>
      </w:r>
      <w:r w:rsidR="0066137D">
        <w:rPr>
          <w:snapToGrid w:val="0"/>
        </w:rPr>
        <w:t xml:space="preserve">Pardo, 2014) que no </w:t>
      </w:r>
      <w:r w:rsidR="00834EC0">
        <w:rPr>
          <w:snapToGrid w:val="0"/>
        </w:rPr>
        <w:t>solo</w:t>
      </w:r>
      <w:r w:rsidR="0066137D">
        <w:rPr>
          <w:snapToGrid w:val="0"/>
        </w:rPr>
        <w:t xml:space="preserve"> conduce a la estigmatización </w:t>
      </w:r>
      <w:r w:rsidR="0040495B">
        <w:rPr>
          <w:snapToGrid w:val="0"/>
        </w:rPr>
        <w:t>de dichos</w:t>
      </w:r>
      <w:r w:rsidR="0066137D">
        <w:rPr>
          <w:snapToGrid w:val="0"/>
        </w:rPr>
        <w:t xml:space="preserve"> jóvenes sino al reclamo de leyes más duras o de represión como solución a los problemas.</w:t>
      </w:r>
    </w:p>
    <w:p w:rsidR="00874462" w:rsidRDefault="0040495B" w:rsidP="0066137D">
      <w:pPr>
        <w:pStyle w:val="Textoindependiente"/>
        <w:spacing w:line="480" w:lineRule="auto"/>
        <w:jc w:val="both"/>
        <w:rPr>
          <w:snapToGrid w:val="0"/>
        </w:rPr>
      </w:pPr>
      <w:r>
        <w:rPr>
          <w:snapToGrid w:val="0"/>
        </w:rPr>
        <w:t xml:space="preserve">García </w:t>
      </w:r>
      <w:r w:rsidR="00874462">
        <w:rPr>
          <w:snapToGrid w:val="0"/>
        </w:rPr>
        <w:t>Da Silva (2009) o</w:t>
      </w:r>
      <w:r w:rsidR="00617B06">
        <w:rPr>
          <w:snapToGrid w:val="0"/>
        </w:rPr>
        <w:t>bserva en la prensa brasilera có</w:t>
      </w:r>
      <w:r w:rsidR="00874462">
        <w:rPr>
          <w:snapToGrid w:val="0"/>
        </w:rPr>
        <w:t>mo la representación de los pobres, contribuye a perpetuar prácticas sociales respons</w:t>
      </w:r>
      <w:r w:rsidR="00BD31B6">
        <w:rPr>
          <w:snapToGrid w:val="0"/>
        </w:rPr>
        <w:t>a</w:t>
      </w:r>
      <w:r w:rsidR="00874462">
        <w:rPr>
          <w:snapToGrid w:val="0"/>
        </w:rPr>
        <w:t xml:space="preserve">bles de la naturalización </w:t>
      </w:r>
      <w:r w:rsidR="00BD31B6">
        <w:rPr>
          <w:snapToGrid w:val="0"/>
        </w:rPr>
        <w:t>del fenómeno sociopolítico de exclusión.</w:t>
      </w:r>
    </w:p>
    <w:p w:rsidR="00CD55D7" w:rsidRDefault="00E1153B" w:rsidP="00CD55D7">
      <w:pPr>
        <w:pStyle w:val="Textoindependiente"/>
        <w:spacing w:line="480" w:lineRule="auto"/>
        <w:jc w:val="both"/>
        <w:rPr>
          <w:snapToGrid w:val="0"/>
        </w:rPr>
      </w:pPr>
      <w:r>
        <w:rPr>
          <w:snapToGrid w:val="0"/>
        </w:rPr>
        <w:t xml:space="preserve">Molina (2008, 2010) señala </w:t>
      </w:r>
      <w:r w:rsidR="008C005B">
        <w:rPr>
          <w:snapToGrid w:val="0"/>
        </w:rPr>
        <w:t>la relación entre la villa</w:t>
      </w:r>
      <w:r w:rsidR="00906D98">
        <w:rPr>
          <w:snapToGrid w:val="0"/>
        </w:rPr>
        <w:t>, la delincuencia</w:t>
      </w:r>
      <w:r w:rsidR="008C005B">
        <w:rPr>
          <w:snapToGrid w:val="0"/>
        </w:rPr>
        <w:t xml:space="preserve"> y la violencia. Los habitantes de la villa</w:t>
      </w:r>
      <w:r w:rsidR="000C5E16">
        <w:rPr>
          <w:snapToGrid w:val="0"/>
        </w:rPr>
        <w:t xml:space="preserve"> a</w:t>
      </w:r>
      <w:r w:rsidR="008C005B">
        <w:rPr>
          <w:snapToGrid w:val="0"/>
        </w:rPr>
        <w:t xml:space="preserve">  menudo están categorizados como delincuentes</w:t>
      </w:r>
      <w:r w:rsidR="00483A83">
        <w:rPr>
          <w:snapToGrid w:val="0"/>
        </w:rPr>
        <w:t xml:space="preserve"> </w:t>
      </w:r>
      <w:r w:rsidR="008C005B">
        <w:rPr>
          <w:snapToGrid w:val="0"/>
        </w:rPr>
        <w:t xml:space="preserve">que representan una amenaza para la ciudadanía. De allí que se </w:t>
      </w:r>
      <w:r w:rsidR="00906D98">
        <w:rPr>
          <w:snapToGrid w:val="0"/>
        </w:rPr>
        <w:t>haga hincapié en los diarios en la inseguridad y no en</w:t>
      </w:r>
      <w:r w:rsidR="008C005B">
        <w:rPr>
          <w:snapToGrid w:val="0"/>
        </w:rPr>
        <w:t xml:space="preserve"> la situación de precariedad </w:t>
      </w:r>
      <w:r w:rsidR="00906D98">
        <w:rPr>
          <w:snapToGrid w:val="0"/>
        </w:rPr>
        <w:t>de las villas.</w:t>
      </w:r>
    </w:p>
    <w:p w:rsidR="00CD55D7" w:rsidRDefault="000070FC" w:rsidP="00CD55D7">
      <w:pPr>
        <w:pStyle w:val="Textoindependiente"/>
        <w:spacing w:line="480" w:lineRule="auto"/>
        <w:jc w:val="both"/>
        <w:rPr>
          <w:snapToGrid w:val="0"/>
        </w:rPr>
      </w:pPr>
      <w:r>
        <w:rPr>
          <w:snapToGrid w:val="0"/>
        </w:rPr>
        <w:t>Junto a los investigadores</w:t>
      </w:r>
      <w:r w:rsidR="00CD55D7">
        <w:rPr>
          <w:snapToGrid w:val="0"/>
        </w:rPr>
        <w:t xml:space="preserve"> antes nombrados, se debe mencionar </w:t>
      </w:r>
      <w:r w:rsidR="00DA2E65">
        <w:rPr>
          <w:snapToGrid w:val="0"/>
        </w:rPr>
        <w:t xml:space="preserve">a Zullo y a Vasilachis  quienes </w:t>
      </w:r>
      <w:r w:rsidR="005F53F2">
        <w:rPr>
          <w:snapToGrid w:val="0"/>
        </w:rPr>
        <w:t xml:space="preserve">si bien </w:t>
      </w:r>
      <w:r w:rsidR="00DA2E65">
        <w:rPr>
          <w:snapToGrid w:val="0"/>
        </w:rPr>
        <w:t>no pertenecen a la REDLAD</w:t>
      </w:r>
      <w:r w:rsidR="005F53F2">
        <w:rPr>
          <w:snapToGrid w:val="0"/>
        </w:rPr>
        <w:t>,</w:t>
      </w:r>
      <w:r w:rsidR="00CD55D7">
        <w:rPr>
          <w:snapToGrid w:val="0"/>
        </w:rPr>
        <w:t xml:space="preserve"> se </w:t>
      </w:r>
      <w:r w:rsidR="005F53F2">
        <w:rPr>
          <w:snapToGrid w:val="0"/>
        </w:rPr>
        <w:t>han ocupado</w:t>
      </w:r>
      <w:r w:rsidR="00CD55D7">
        <w:rPr>
          <w:snapToGrid w:val="0"/>
        </w:rPr>
        <w:t xml:space="preserve"> del estudio de la pobreza en los medios, en la prens</w:t>
      </w:r>
      <w:r w:rsidR="00DA2E65">
        <w:rPr>
          <w:snapToGrid w:val="0"/>
        </w:rPr>
        <w:t>a esc</w:t>
      </w:r>
      <w:r w:rsidR="005F53F2">
        <w:rPr>
          <w:snapToGrid w:val="0"/>
        </w:rPr>
        <w:t>rita en particular.</w:t>
      </w:r>
    </w:p>
    <w:p w:rsidR="00E44763" w:rsidRDefault="00CD55D7" w:rsidP="0066137D">
      <w:pPr>
        <w:pStyle w:val="Textoindependiente"/>
        <w:spacing w:line="480" w:lineRule="auto"/>
        <w:jc w:val="both"/>
        <w:rPr>
          <w:snapToGrid w:val="0"/>
        </w:rPr>
      </w:pPr>
      <w:r>
        <w:rPr>
          <w:snapToGrid w:val="0"/>
        </w:rPr>
        <w:t xml:space="preserve">Zullo (2002) examina  la representación de los pobres en los diarios </w:t>
      </w:r>
      <w:r w:rsidRPr="0013713D">
        <w:rPr>
          <w:i/>
          <w:snapToGrid w:val="0"/>
        </w:rPr>
        <w:t>Clarín</w:t>
      </w:r>
      <w:r>
        <w:rPr>
          <w:snapToGrid w:val="0"/>
        </w:rPr>
        <w:t xml:space="preserve"> y </w:t>
      </w:r>
      <w:r w:rsidRPr="0013713D">
        <w:rPr>
          <w:i/>
          <w:snapToGrid w:val="0"/>
        </w:rPr>
        <w:t>La Nación</w:t>
      </w:r>
      <w:r>
        <w:rPr>
          <w:snapToGrid w:val="0"/>
        </w:rPr>
        <w:t xml:space="preserve"> en el período febrero-marzo de 2002 y observa que la pobreza se define como un estado </w:t>
      </w:r>
      <w:r>
        <w:rPr>
          <w:snapToGrid w:val="0"/>
        </w:rPr>
        <w:lastRenderedPageBreak/>
        <w:t>permanente, no como una situación transitoria que puede ser superada. Los pobres no son categorizados como víctimas sino como malvivientes, piqueteros o drogadictos.</w:t>
      </w:r>
    </w:p>
    <w:p w:rsidR="00E50C55" w:rsidRDefault="00E50C55" w:rsidP="0066137D">
      <w:pPr>
        <w:pStyle w:val="Textoindependiente"/>
        <w:spacing w:line="480" w:lineRule="auto"/>
        <w:jc w:val="both"/>
        <w:rPr>
          <w:snapToGrid w:val="0"/>
        </w:rPr>
      </w:pPr>
      <w:r>
        <w:rPr>
          <w:snapToGrid w:val="0"/>
        </w:rPr>
        <w:t>Vasilachis (2003)  señala que los diarios se refieren a la situación de calle en que se hallan  muchos pobres, como el resultado de una elección personal de quienes “se resisten a vivir en sociedad”,  prefieren “seguir a la intemperie” y  si  quisieran, podrían por voluntad propia, cambiar esa situación. En otras palabras, según  los medios de prensa, la pobreza respondería a causas individuales más que a causas estructurales asociadas a sistemas de diferenciación social, de distribución de bienes o de contención y protección. Como conse</w:t>
      </w:r>
      <w:r w:rsidR="007A6931">
        <w:rPr>
          <w:snapToGrid w:val="0"/>
        </w:rPr>
        <w:t xml:space="preserve">cuencia de esta visión,  se ve </w:t>
      </w:r>
      <w:r>
        <w:rPr>
          <w:snapToGrid w:val="0"/>
        </w:rPr>
        <w:t>afectada la percepción pública de la pobreza y se incrementa el prejuicio y la hostilidad hacia los pobres que son calificados de “alcohólicos/borrachos”, “pordioseros”, “vagabundos”, “crotos”, “linyeras” y “locos”.</w:t>
      </w:r>
    </w:p>
    <w:p w:rsidR="00E872B8" w:rsidRDefault="00E872B8" w:rsidP="0066137D">
      <w:pPr>
        <w:pStyle w:val="Textoindependiente"/>
        <w:spacing w:line="480" w:lineRule="auto"/>
        <w:jc w:val="both"/>
        <w:rPr>
          <w:snapToGrid w:val="0"/>
        </w:rPr>
      </w:pPr>
      <w:r>
        <w:rPr>
          <w:snapToGrid w:val="0"/>
        </w:rPr>
        <w:t>En menor escala, se ha estudiado el tema de la pobreza en la televisión.</w:t>
      </w:r>
      <w:r w:rsidR="00CD55D7">
        <w:rPr>
          <w:snapToGrid w:val="0"/>
        </w:rPr>
        <w:t xml:space="preserve"> Los trabajos corresponden a la REDLAD.</w:t>
      </w:r>
    </w:p>
    <w:p w:rsidR="00E872B8" w:rsidRDefault="003B76E6" w:rsidP="0066137D">
      <w:pPr>
        <w:pStyle w:val="Textoindependiente"/>
        <w:spacing w:line="480" w:lineRule="auto"/>
        <w:jc w:val="both"/>
        <w:rPr>
          <w:snapToGrid w:val="0"/>
        </w:rPr>
      </w:pPr>
      <w:r>
        <w:rPr>
          <w:snapToGrid w:val="0"/>
        </w:rPr>
        <w:t xml:space="preserve">Pardo </w:t>
      </w:r>
      <w:r w:rsidR="00E872B8">
        <w:rPr>
          <w:snapToGrid w:val="0"/>
        </w:rPr>
        <w:t>(</w:t>
      </w:r>
      <w:r>
        <w:rPr>
          <w:snapToGrid w:val="0"/>
        </w:rPr>
        <w:t xml:space="preserve">2008, </w:t>
      </w:r>
      <w:r w:rsidR="003A3CF6">
        <w:rPr>
          <w:snapToGrid w:val="0"/>
        </w:rPr>
        <w:t>2011</w:t>
      </w:r>
      <w:r w:rsidR="00BE5F0A">
        <w:rPr>
          <w:snapToGrid w:val="0"/>
        </w:rPr>
        <w:t>) y D’A</w:t>
      </w:r>
      <w:r w:rsidR="00E872B8">
        <w:rPr>
          <w:snapToGrid w:val="0"/>
        </w:rPr>
        <w:t>ngelo</w:t>
      </w:r>
      <w:r w:rsidR="003A3CF6">
        <w:rPr>
          <w:snapToGrid w:val="0"/>
        </w:rPr>
        <w:t xml:space="preserve"> (2010</w:t>
      </w:r>
      <w:r w:rsidR="00CF69AF">
        <w:rPr>
          <w:snapToGrid w:val="0"/>
        </w:rPr>
        <w:t>a, 2010b</w:t>
      </w:r>
      <w:r w:rsidR="003A3CF6">
        <w:rPr>
          <w:snapToGrid w:val="0"/>
        </w:rPr>
        <w:t>)</w:t>
      </w:r>
      <w:r w:rsidR="00BE5F0A">
        <w:rPr>
          <w:snapToGrid w:val="0"/>
        </w:rPr>
        <w:t xml:space="preserve"> analizan la pobreza relacionada con el delito y la violencia en el programa “Policías en acción”</w:t>
      </w:r>
      <w:r w:rsidR="00A8340B">
        <w:rPr>
          <w:snapToGrid w:val="0"/>
        </w:rPr>
        <w:t>;</w:t>
      </w:r>
      <w:r w:rsidR="00483A83">
        <w:rPr>
          <w:snapToGrid w:val="0"/>
        </w:rPr>
        <w:t xml:space="preserve"> </w:t>
      </w:r>
      <w:r w:rsidR="00E872B8">
        <w:rPr>
          <w:snapToGrid w:val="0"/>
        </w:rPr>
        <w:t>Soich (</w:t>
      </w:r>
      <w:r w:rsidR="003A3CF6">
        <w:rPr>
          <w:snapToGrid w:val="0"/>
        </w:rPr>
        <w:t>2010</w:t>
      </w:r>
      <w:r w:rsidR="00BE5F0A">
        <w:rPr>
          <w:snapToGrid w:val="0"/>
        </w:rPr>
        <w:t xml:space="preserve">) </w:t>
      </w:r>
      <w:r w:rsidR="00A8340B">
        <w:rPr>
          <w:snapToGrid w:val="0"/>
        </w:rPr>
        <w:t>examina la representación discursiva d</w:t>
      </w:r>
      <w:r w:rsidR="00BE5F0A">
        <w:rPr>
          <w:snapToGrid w:val="0"/>
        </w:rPr>
        <w:t>e las travestis en entrevistas conducidas por Susana Giménez y Anabela Ascar</w:t>
      </w:r>
      <w:r w:rsidR="00A8340B">
        <w:rPr>
          <w:snapToGrid w:val="0"/>
        </w:rPr>
        <w:t>,</w:t>
      </w:r>
      <w:r w:rsidR="00BE5F0A">
        <w:rPr>
          <w:snapToGrid w:val="0"/>
        </w:rPr>
        <w:t xml:space="preserve"> y </w:t>
      </w:r>
      <w:r w:rsidR="00E872B8">
        <w:rPr>
          <w:snapToGrid w:val="0"/>
        </w:rPr>
        <w:t>Marchese (</w:t>
      </w:r>
      <w:r w:rsidR="003A3CF6">
        <w:rPr>
          <w:snapToGrid w:val="0"/>
        </w:rPr>
        <w:t>2009</w:t>
      </w:r>
      <w:r w:rsidR="000C5E16">
        <w:rPr>
          <w:snapToGrid w:val="0"/>
        </w:rPr>
        <w:t>)</w:t>
      </w:r>
      <w:r w:rsidR="00483A83">
        <w:rPr>
          <w:snapToGrid w:val="0"/>
        </w:rPr>
        <w:t xml:space="preserve"> </w:t>
      </w:r>
      <w:r w:rsidR="00A8340B">
        <w:rPr>
          <w:snapToGrid w:val="0"/>
        </w:rPr>
        <w:t xml:space="preserve">aborda </w:t>
      </w:r>
      <w:r w:rsidR="00BE5F0A">
        <w:rPr>
          <w:snapToGrid w:val="0"/>
        </w:rPr>
        <w:t xml:space="preserve">el problema habitacional en “La Liga. Unite”. </w:t>
      </w:r>
      <w:r w:rsidR="00A8340B">
        <w:rPr>
          <w:snapToGrid w:val="0"/>
        </w:rPr>
        <w:t xml:space="preserve">Los autores observan </w:t>
      </w:r>
      <w:r w:rsidR="00E872B8">
        <w:rPr>
          <w:snapToGrid w:val="0"/>
        </w:rPr>
        <w:t xml:space="preserve">la espectacularización </w:t>
      </w:r>
      <w:r w:rsidR="003A3CF6">
        <w:rPr>
          <w:snapToGrid w:val="0"/>
        </w:rPr>
        <w:t xml:space="preserve">y estetización </w:t>
      </w:r>
      <w:r w:rsidR="00E872B8">
        <w:rPr>
          <w:snapToGrid w:val="0"/>
        </w:rPr>
        <w:t>de la pobreza como una constante en los programas</w:t>
      </w:r>
      <w:r w:rsidR="003A3CF6">
        <w:rPr>
          <w:snapToGrid w:val="0"/>
        </w:rPr>
        <w:t xml:space="preserve"> televisivos</w:t>
      </w:r>
      <w:r w:rsidR="00855B5D">
        <w:rPr>
          <w:snapToGrid w:val="0"/>
        </w:rPr>
        <w:t xml:space="preserve">- </w:t>
      </w:r>
      <w:r w:rsidR="00855B5D" w:rsidRPr="00855B5D">
        <w:rPr>
          <w:i/>
          <w:snapToGrid w:val="0"/>
        </w:rPr>
        <w:t>realities</w:t>
      </w:r>
      <w:r w:rsidR="00855B5D">
        <w:rPr>
          <w:snapToGrid w:val="0"/>
        </w:rPr>
        <w:t>-</w:t>
      </w:r>
      <w:r w:rsidR="003A3CF6">
        <w:rPr>
          <w:snapToGrid w:val="0"/>
        </w:rPr>
        <w:t xml:space="preserve"> cuyos participantes pobres están vinculados con acciones valoradas negativamente y cuyas problemáticas tienden a ser silenciadas.</w:t>
      </w:r>
    </w:p>
    <w:p w:rsidR="00CA5568" w:rsidRDefault="00CA5568" w:rsidP="0066137D">
      <w:pPr>
        <w:pStyle w:val="Textoindependiente"/>
        <w:spacing w:line="480" w:lineRule="auto"/>
        <w:jc w:val="both"/>
        <w:rPr>
          <w:snapToGrid w:val="0"/>
        </w:rPr>
      </w:pPr>
      <w:r>
        <w:rPr>
          <w:snapToGrid w:val="0"/>
        </w:rPr>
        <w:t xml:space="preserve">Podestá (2010) analiza el </w:t>
      </w:r>
      <w:r w:rsidRPr="00CA5568">
        <w:rPr>
          <w:i/>
          <w:snapToGrid w:val="0"/>
        </w:rPr>
        <w:t>reality</w:t>
      </w:r>
      <w:r>
        <w:rPr>
          <w:snapToGrid w:val="0"/>
        </w:rPr>
        <w:t xml:space="preserve"> “Bailando por un sueño” (año 2007) centrándose en la figura del soñador, del participante pobre que no puede acceder a un tratamiento médico o a </w:t>
      </w:r>
      <w:r>
        <w:rPr>
          <w:snapToGrid w:val="0"/>
        </w:rPr>
        <w:lastRenderedPageBreak/>
        <w:t xml:space="preserve">una vivienda para sí o para algún pariente. Se demuestra que el soñador está relegado en el programa y su sueño es </w:t>
      </w:r>
      <w:r w:rsidR="00834EC0">
        <w:rPr>
          <w:snapToGrid w:val="0"/>
        </w:rPr>
        <w:t>solo</w:t>
      </w:r>
      <w:r>
        <w:rPr>
          <w:snapToGrid w:val="0"/>
        </w:rPr>
        <w:t xml:space="preserve"> un pretexto</w:t>
      </w:r>
      <w:r w:rsidR="00F47D3F">
        <w:rPr>
          <w:snapToGrid w:val="0"/>
        </w:rPr>
        <w:t xml:space="preserve"> en medio de un despliegue de </w:t>
      </w:r>
      <w:r w:rsidR="00813EC8">
        <w:rPr>
          <w:snapToGrid w:val="0"/>
        </w:rPr>
        <w:t xml:space="preserve">baile, </w:t>
      </w:r>
      <w:r w:rsidR="00F47D3F">
        <w:rPr>
          <w:snapToGrid w:val="0"/>
        </w:rPr>
        <w:t xml:space="preserve">lujo y fama. </w:t>
      </w:r>
    </w:p>
    <w:p w:rsidR="00D544C5" w:rsidRDefault="00AC2229" w:rsidP="00CD55D7">
      <w:pPr>
        <w:pStyle w:val="Textoindependiente"/>
        <w:spacing w:line="480" w:lineRule="auto"/>
        <w:jc w:val="both"/>
        <w:rPr>
          <w:snapToGrid w:val="0"/>
        </w:rPr>
      </w:pPr>
      <w:r>
        <w:rPr>
          <w:snapToGrid w:val="0"/>
        </w:rPr>
        <w:t>Los discursos que circulan en</w:t>
      </w:r>
      <w:r w:rsidR="003D680F">
        <w:rPr>
          <w:snapToGrid w:val="0"/>
        </w:rPr>
        <w:t xml:space="preserve"> Internet y en especial en el sitio </w:t>
      </w:r>
      <w:r w:rsidR="003D680F" w:rsidRPr="0013713D">
        <w:rPr>
          <w:i/>
          <w:snapToGrid w:val="0"/>
        </w:rPr>
        <w:t>Youtube</w:t>
      </w:r>
      <w:r w:rsidR="003D680F">
        <w:rPr>
          <w:snapToGrid w:val="0"/>
        </w:rPr>
        <w:t>, han sido de interés</w:t>
      </w:r>
      <w:r w:rsidR="00483A83">
        <w:rPr>
          <w:snapToGrid w:val="0"/>
        </w:rPr>
        <w:t xml:space="preserve"> </w:t>
      </w:r>
      <w:r w:rsidR="003D680F">
        <w:rPr>
          <w:snapToGrid w:val="0"/>
        </w:rPr>
        <w:t xml:space="preserve">para los investigadores latinoamericanos. Pardo (2014, 2016) ha explorado </w:t>
      </w:r>
      <w:r w:rsidR="0001206E">
        <w:rPr>
          <w:snapToGrid w:val="0"/>
        </w:rPr>
        <w:t>el vínculo entre los jóvenes</w:t>
      </w:r>
      <w:r w:rsidR="00EC44F8">
        <w:rPr>
          <w:snapToGrid w:val="0"/>
        </w:rPr>
        <w:t xml:space="preserve"> pobres</w:t>
      </w:r>
      <w:r w:rsidR="0001206E">
        <w:rPr>
          <w:snapToGrid w:val="0"/>
        </w:rPr>
        <w:t xml:space="preserve"> y la criminalidad</w:t>
      </w:r>
      <w:r w:rsidR="00EC44F8">
        <w:rPr>
          <w:snapToGrid w:val="0"/>
        </w:rPr>
        <w:t>,</w:t>
      </w:r>
      <w:r w:rsidR="00483A83">
        <w:rPr>
          <w:snapToGrid w:val="0"/>
        </w:rPr>
        <w:t xml:space="preserve"> </w:t>
      </w:r>
      <w:r w:rsidR="000C5E16">
        <w:rPr>
          <w:snapToGrid w:val="0"/>
        </w:rPr>
        <w:t>y entre l</w:t>
      </w:r>
      <w:r w:rsidR="003D680F">
        <w:rPr>
          <w:snapToGrid w:val="0"/>
        </w:rPr>
        <w:t>a</w:t>
      </w:r>
      <w:r w:rsidR="00EC44F8">
        <w:rPr>
          <w:snapToGrid w:val="0"/>
        </w:rPr>
        <w:t xml:space="preserve"> pobreza y </w:t>
      </w:r>
      <w:r w:rsidR="003D680F">
        <w:rPr>
          <w:snapToGrid w:val="0"/>
        </w:rPr>
        <w:t xml:space="preserve">el </w:t>
      </w:r>
      <w:r w:rsidR="00EC44F8">
        <w:rPr>
          <w:snapToGrid w:val="0"/>
        </w:rPr>
        <w:t>delirio</w:t>
      </w:r>
      <w:r w:rsidR="003D680F">
        <w:rPr>
          <w:snapToGrid w:val="0"/>
        </w:rPr>
        <w:t xml:space="preserve">. </w:t>
      </w:r>
      <w:r w:rsidR="0001206E">
        <w:rPr>
          <w:snapToGrid w:val="0"/>
        </w:rPr>
        <w:t>Pardo Abril (</w:t>
      </w:r>
      <w:r w:rsidR="00173C12">
        <w:rPr>
          <w:snapToGrid w:val="0"/>
        </w:rPr>
        <w:t xml:space="preserve">2012) </w:t>
      </w:r>
      <w:r w:rsidR="003D680F">
        <w:rPr>
          <w:snapToGrid w:val="0"/>
        </w:rPr>
        <w:t xml:space="preserve">es autora del  libro </w:t>
      </w:r>
      <w:r w:rsidR="00173C12" w:rsidRPr="00173C12">
        <w:rPr>
          <w:i/>
          <w:snapToGrid w:val="0"/>
        </w:rPr>
        <w:t>Discurso en la Web: Pobreza en Youtube</w:t>
      </w:r>
      <w:r w:rsidR="00483A83">
        <w:rPr>
          <w:i/>
          <w:snapToGrid w:val="0"/>
        </w:rPr>
        <w:t xml:space="preserve"> </w:t>
      </w:r>
      <w:r w:rsidR="003D680F" w:rsidRPr="003D680F">
        <w:rPr>
          <w:snapToGrid w:val="0"/>
        </w:rPr>
        <w:t>que</w:t>
      </w:r>
      <w:r w:rsidR="00173C12">
        <w:rPr>
          <w:snapToGrid w:val="0"/>
        </w:rPr>
        <w:t xml:space="preserve"> fue el resultado de un trabajo </w:t>
      </w:r>
      <w:r w:rsidR="00064635">
        <w:rPr>
          <w:snapToGrid w:val="0"/>
        </w:rPr>
        <w:t>colectivo a cargo de</w:t>
      </w:r>
      <w:r w:rsidR="00173C12">
        <w:rPr>
          <w:snapToGrid w:val="0"/>
        </w:rPr>
        <w:t xml:space="preserve"> investigadores de la Universidad de Colombia y de la Universidad de Buenos Aires</w:t>
      </w:r>
      <w:r w:rsidR="00A82199">
        <w:rPr>
          <w:snapToGrid w:val="0"/>
        </w:rPr>
        <w:t xml:space="preserve"> (Pardo </w:t>
      </w:r>
      <w:r w:rsidR="00064635">
        <w:rPr>
          <w:snapToGrid w:val="0"/>
        </w:rPr>
        <w:t>y D’Angelo)</w:t>
      </w:r>
      <w:r w:rsidR="003D680F">
        <w:rPr>
          <w:snapToGrid w:val="0"/>
        </w:rPr>
        <w:t xml:space="preserve"> quienes</w:t>
      </w:r>
      <w:r w:rsidR="00064635">
        <w:rPr>
          <w:snapToGrid w:val="0"/>
        </w:rPr>
        <w:t xml:space="preserve"> ad</w:t>
      </w:r>
      <w:r w:rsidR="00855B5D">
        <w:rPr>
          <w:snapToGrid w:val="0"/>
        </w:rPr>
        <w:t>optan</w:t>
      </w:r>
      <w:r w:rsidR="00064635">
        <w:rPr>
          <w:snapToGrid w:val="0"/>
        </w:rPr>
        <w:t xml:space="preserve"> una perspectiva multimodal para el an</w:t>
      </w:r>
      <w:r w:rsidR="00251B3E">
        <w:rPr>
          <w:snapToGrid w:val="0"/>
        </w:rPr>
        <w:t>álisis de los discursos.</w:t>
      </w:r>
      <w:r w:rsidR="00483A83">
        <w:rPr>
          <w:snapToGrid w:val="0"/>
        </w:rPr>
        <w:t xml:space="preserve"> </w:t>
      </w:r>
      <w:r w:rsidR="003D680F">
        <w:rPr>
          <w:snapToGrid w:val="0"/>
        </w:rPr>
        <w:t>Su propósito es</w:t>
      </w:r>
      <w:r w:rsidR="00251B3E">
        <w:rPr>
          <w:snapToGrid w:val="0"/>
        </w:rPr>
        <w:t xml:space="preserve"> revisar las representaciones de la pobreza que </w:t>
      </w:r>
      <w:r w:rsidR="00E42CC1">
        <w:rPr>
          <w:snapToGrid w:val="0"/>
        </w:rPr>
        <w:t xml:space="preserve">en ellos se construyen </w:t>
      </w:r>
      <w:r w:rsidR="00251B3E">
        <w:rPr>
          <w:snapToGrid w:val="0"/>
        </w:rPr>
        <w:t xml:space="preserve">y promover una </w:t>
      </w:r>
      <w:r w:rsidR="00EC44F8">
        <w:rPr>
          <w:snapToGrid w:val="0"/>
        </w:rPr>
        <w:t xml:space="preserve">comprensión real </w:t>
      </w:r>
      <w:r w:rsidR="00143219">
        <w:rPr>
          <w:snapToGrid w:val="0"/>
        </w:rPr>
        <w:t>de este problema</w:t>
      </w:r>
      <w:r w:rsidR="00E11A2B">
        <w:rPr>
          <w:snapToGrid w:val="0"/>
        </w:rPr>
        <w:t xml:space="preserve">, generalmente </w:t>
      </w:r>
      <w:r w:rsidR="00143219">
        <w:rPr>
          <w:snapToGrid w:val="0"/>
        </w:rPr>
        <w:t>relacionado</w:t>
      </w:r>
      <w:r w:rsidR="00E11A2B">
        <w:rPr>
          <w:snapToGrid w:val="0"/>
        </w:rPr>
        <w:t xml:space="preserve"> con atribuciones preconcebidas como la pereza, la abuli</w:t>
      </w:r>
      <w:r w:rsidR="00BF1BB7">
        <w:rPr>
          <w:snapToGrid w:val="0"/>
        </w:rPr>
        <w:t>a, la suciedad y la incapacidad (Pardo Abril, 2012).</w:t>
      </w:r>
    </w:p>
    <w:p w:rsidR="00813EC8" w:rsidRDefault="00813EC8" w:rsidP="00CD55D7">
      <w:pPr>
        <w:pStyle w:val="Textoindependiente"/>
        <w:spacing w:line="480" w:lineRule="auto"/>
        <w:jc w:val="both"/>
        <w:rPr>
          <w:snapToGrid w:val="0"/>
        </w:rPr>
      </w:pPr>
      <w:r>
        <w:rPr>
          <w:snapToGrid w:val="0"/>
        </w:rPr>
        <w:t>Molina y D’Ángelo (2010) analizan</w:t>
      </w:r>
      <w:r w:rsidR="00F127B5">
        <w:rPr>
          <w:snapToGrid w:val="0"/>
        </w:rPr>
        <w:t xml:space="preserve"> desde una perspectiva multimodal, que incluye el Análisis Crítico del Discurso,</w:t>
      </w:r>
      <w:r>
        <w:rPr>
          <w:snapToGrid w:val="0"/>
        </w:rPr>
        <w:t xml:space="preserve"> un informe audiovisual realizado por el diario </w:t>
      </w:r>
      <w:r w:rsidRPr="00F127B5">
        <w:rPr>
          <w:i/>
          <w:snapToGrid w:val="0"/>
        </w:rPr>
        <w:t>La Nación</w:t>
      </w:r>
      <w:r>
        <w:rPr>
          <w:snapToGrid w:val="0"/>
        </w:rPr>
        <w:t xml:space="preserve"> que fue publicado en la página web </w:t>
      </w:r>
      <w:hyperlink r:id="rId9" w:history="1">
        <w:r w:rsidRPr="00317874">
          <w:rPr>
            <w:rStyle w:val="Hipervnculo"/>
            <w:snapToGrid w:val="0"/>
          </w:rPr>
          <w:t>www.youtube.com</w:t>
        </w:r>
      </w:hyperlink>
      <w:r>
        <w:rPr>
          <w:snapToGrid w:val="0"/>
        </w:rPr>
        <w:t xml:space="preserve">. </w:t>
      </w:r>
      <w:r w:rsidR="00F127B5">
        <w:rPr>
          <w:snapToGrid w:val="0"/>
        </w:rPr>
        <w:t xml:space="preserve">El texto trata el problema de la falta de agua en la Villa 31, ubicada a metros del Obelisco en la ciudad de Buenos Aires. El análisis revela que los vecinos pobres asumen un rol pasivo, como si fueran </w:t>
      </w:r>
      <w:r w:rsidR="00521FD5">
        <w:rPr>
          <w:snapToGrid w:val="0"/>
        </w:rPr>
        <w:t xml:space="preserve">los </w:t>
      </w:r>
      <w:r w:rsidR="00F127B5">
        <w:rPr>
          <w:snapToGrid w:val="0"/>
        </w:rPr>
        <w:t xml:space="preserve">responsables de no tener agua. Las imágenes </w:t>
      </w:r>
      <w:r w:rsidR="009A1922">
        <w:rPr>
          <w:snapToGrid w:val="0"/>
        </w:rPr>
        <w:t>refuerzan esa representación negativa que los muestra como “sujetos  infantilizados”</w:t>
      </w:r>
      <w:r w:rsidR="00294AF9">
        <w:rPr>
          <w:snapToGrid w:val="0"/>
        </w:rPr>
        <w:t>, eximidos de la responsabilidad de su propia vida.</w:t>
      </w:r>
    </w:p>
    <w:p w:rsidR="005704AD" w:rsidRDefault="0074773D" w:rsidP="00CD55D7">
      <w:pPr>
        <w:pStyle w:val="Textoindependiente"/>
        <w:spacing w:line="480" w:lineRule="auto"/>
        <w:jc w:val="both"/>
        <w:rPr>
          <w:snapToGrid w:val="0"/>
        </w:rPr>
      </w:pPr>
      <w:r>
        <w:rPr>
          <w:snapToGrid w:val="0"/>
        </w:rPr>
        <w:t>Los</w:t>
      </w:r>
      <w:r w:rsidR="005704AD">
        <w:rPr>
          <w:snapToGrid w:val="0"/>
        </w:rPr>
        <w:t xml:space="preserve"> comentarios</w:t>
      </w:r>
      <w:r>
        <w:rPr>
          <w:snapToGrid w:val="0"/>
        </w:rPr>
        <w:t xml:space="preserve"> digitales a cargo de lectores </w:t>
      </w:r>
      <w:r w:rsidR="005704AD">
        <w:rPr>
          <w:snapToGrid w:val="0"/>
        </w:rPr>
        <w:t xml:space="preserve">sobre noticias </w:t>
      </w:r>
      <w:r>
        <w:rPr>
          <w:snapToGrid w:val="0"/>
        </w:rPr>
        <w:t xml:space="preserve">de diarios </w:t>
      </w:r>
      <w:r w:rsidR="00521FD5">
        <w:rPr>
          <w:snapToGrid w:val="0"/>
        </w:rPr>
        <w:t>relacionadas con la pobreza también</w:t>
      </w:r>
      <w:r w:rsidR="005704AD">
        <w:rPr>
          <w:snapToGrid w:val="0"/>
        </w:rPr>
        <w:t xml:space="preserve"> han sido objeto de estudio.</w:t>
      </w:r>
    </w:p>
    <w:p w:rsidR="005704AD" w:rsidRDefault="005704AD" w:rsidP="00CD55D7">
      <w:pPr>
        <w:pStyle w:val="Textoindependiente"/>
        <w:spacing w:line="480" w:lineRule="auto"/>
        <w:jc w:val="both"/>
        <w:rPr>
          <w:snapToGrid w:val="0"/>
        </w:rPr>
      </w:pPr>
      <w:r>
        <w:rPr>
          <w:snapToGrid w:val="0"/>
        </w:rPr>
        <w:t xml:space="preserve">Pardo y Noblía (2015) </w:t>
      </w:r>
      <w:r w:rsidR="001E2CEE">
        <w:rPr>
          <w:snapToGrid w:val="0"/>
        </w:rPr>
        <w:t>analizan dichas opiniones</w:t>
      </w:r>
      <w:r w:rsidR="00CF42BD">
        <w:rPr>
          <w:snapToGrid w:val="0"/>
        </w:rPr>
        <w:t xml:space="preserve"> </w:t>
      </w:r>
      <w:r w:rsidR="008A78C3">
        <w:rPr>
          <w:snapToGrid w:val="0"/>
        </w:rPr>
        <w:t xml:space="preserve">con el fin de identificar los modos en que se articula el diálogo entre la noticia, el lector y el diario. El resultado del análisis muestra que estos comentarios se relacionan de un modo muy indirecto con la noticia: no </w:t>
      </w:r>
      <w:r w:rsidR="008A78C3">
        <w:rPr>
          <w:snapToGrid w:val="0"/>
        </w:rPr>
        <w:lastRenderedPageBreak/>
        <w:t>argumentan sobre ella sino que suelen interpelar al gobierno, a la Pres</w:t>
      </w:r>
      <w:r w:rsidR="00CF42BD">
        <w:rPr>
          <w:snapToGrid w:val="0"/>
        </w:rPr>
        <w:t>idente o a sus funcionarios;</w:t>
      </w:r>
      <w:r w:rsidR="00C4603C">
        <w:rPr>
          <w:snapToGrid w:val="0"/>
        </w:rPr>
        <w:t xml:space="preserve"> n</w:t>
      </w:r>
      <w:r w:rsidR="008A78C3">
        <w:rPr>
          <w:snapToGrid w:val="0"/>
        </w:rPr>
        <w:t xml:space="preserve">o </w:t>
      </w:r>
      <w:r w:rsidR="0074773D">
        <w:rPr>
          <w:snapToGrid w:val="0"/>
        </w:rPr>
        <w:t>sostienen</w:t>
      </w:r>
      <w:r w:rsidR="008A78C3">
        <w:rPr>
          <w:snapToGrid w:val="0"/>
        </w:rPr>
        <w:t xml:space="preserve"> argumentos de refutaci</w:t>
      </w:r>
      <w:r w:rsidR="0074773D">
        <w:rPr>
          <w:snapToGrid w:val="0"/>
        </w:rPr>
        <w:t>ón ni presentan</w:t>
      </w:r>
      <w:r w:rsidR="008A78C3">
        <w:rPr>
          <w:snapToGrid w:val="0"/>
        </w:rPr>
        <w:t xml:space="preserve"> referencias a otras estadísticas, a citas de autoridad o a datos que aporten otra mirada. </w:t>
      </w:r>
      <w:r w:rsidR="0074773D">
        <w:rPr>
          <w:snapToGrid w:val="0"/>
        </w:rPr>
        <w:t>Se trata</w:t>
      </w:r>
      <w:r w:rsidR="008A78C3">
        <w:rPr>
          <w:snapToGrid w:val="0"/>
        </w:rPr>
        <w:t xml:space="preserve"> de comentarios ideológicos que en general se alinean </w:t>
      </w:r>
      <w:r w:rsidR="0074773D">
        <w:rPr>
          <w:snapToGrid w:val="0"/>
        </w:rPr>
        <w:t>c</w:t>
      </w:r>
      <w:r w:rsidR="008A78C3">
        <w:rPr>
          <w:snapToGrid w:val="0"/>
        </w:rPr>
        <w:t xml:space="preserve">on la ideología del diario, </w:t>
      </w:r>
      <w:r w:rsidR="008A78C3" w:rsidRPr="0074773D">
        <w:rPr>
          <w:i/>
          <w:snapToGrid w:val="0"/>
        </w:rPr>
        <w:t>La Nación</w:t>
      </w:r>
      <w:r w:rsidR="008A78C3">
        <w:rPr>
          <w:snapToGrid w:val="0"/>
        </w:rPr>
        <w:t xml:space="preserve"> en este caso.</w:t>
      </w:r>
    </w:p>
    <w:p w:rsidR="008A78C3" w:rsidRDefault="00C4603C" w:rsidP="00CD55D7">
      <w:pPr>
        <w:pStyle w:val="Textoindependiente"/>
        <w:spacing w:line="480" w:lineRule="auto"/>
        <w:jc w:val="both"/>
        <w:rPr>
          <w:b/>
          <w:szCs w:val="24"/>
          <w:lang w:val="es-AR"/>
        </w:rPr>
      </w:pPr>
      <w:r>
        <w:rPr>
          <w:snapToGrid w:val="0"/>
        </w:rPr>
        <w:t>Montecino y</w:t>
      </w:r>
      <w:r w:rsidR="008A78C3">
        <w:rPr>
          <w:snapToGrid w:val="0"/>
        </w:rPr>
        <w:t xml:space="preserve"> Arancibia (2015) analizan</w:t>
      </w:r>
      <w:r w:rsidR="00521FD5">
        <w:rPr>
          <w:snapToGrid w:val="0"/>
        </w:rPr>
        <w:t>,</w:t>
      </w:r>
      <w:r w:rsidR="008A78C3">
        <w:rPr>
          <w:snapToGrid w:val="0"/>
        </w:rPr>
        <w:t xml:space="preserve"> empleando la Teoría de la Valoración, los comentarios de blogs en respuesta a columnas de opinión en “El Mercurio” on line y “El Mostrador”</w:t>
      </w:r>
      <w:r w:rsidR="0074773D">
        <w:rPr>
          <w:snapToGrid w:val="0"/>
        </w:rPr>
        <w:t>. Los autores aportan</w:t>
      </w:r>
      <w:r w:rsidR="008A78C3">
        <w:rPr>
          <w:snapToGrid w:val="0"/>
        </w:rPr>
        <w:t xml:space="preserve"> evidencia lingüística acercade cómo los discursos políticos cotidianos naturalizan estados de cosas como la pobreza.</w:t>
      </w:r>
    </w:p>
    <w:p w:rsidR="00E6278C" w:rsidRDefault="00E6278C" w:rsidP="00E6278C">
      <w:pPr>
        <w:pStyle w:val="Prrafodelista"/>
        <w:spacing w:line="480" w:lineRule="auto"/>
        <w:ind w:left="0"/>
        <w:jc w:val="both"/>
        <w:rPr>
          <w:sz w:val="24"/>
          <w:szCs w:val="24"/>
          <w:lang w:val="es-AR"/>
        </w:rPr>
      </w:pPr>
      <w:r>
        <w:rPr>
          <w:sz w:val="24"/>
          <w:szCs w:val="24"/>
          <w:lang w:val="es-AR"/>
        </w:rPr>
        <w:t xml:space="preserve">Es necesario destacar que en las investigaciones de la REDLAD, se les cede </w:t>
      </w:r>
      <w:r w:rsidR="001F10D2">
        <w:rPr>
          <w:sz w:val="24"/>
          <w:szCs w:val="24"/>
          <w:lang w:val="es-AR"/>
        </w:rPr>
        <w:t xml:space="preserve">además, </w:t>
      </w:r>
      <w:r>
        <w:rPr>
          <w:sz w:val="24"/>
          <w:szCs w:val="24"/>
          <w:lang w:val="es-AR"/>
        </w:rPr>
        <w:t>la palabra a los pobres que tienen la oportunidad de contar su propia historia. De esta manera, cobra importancia descubrir qué piensan, qué sienten, a partir de sus propios discursos y no a partir de discursos hegemónicos que hablan sobre los pobres, deslegitimando su</w:t>
      </w:r>
      <w:r w:rsidR="00CF42BD">
        <w:rPr>
          <w:sz w:val="24"/>
          <w:szCs w:val="24"/>
          <w:lang w:val="es-AR"/>
        </w:rPr>
        <w:t xml:space="preserve"> </w:t>
      </w:r>
      <w:r w:rsidR="00BF1BB7">
        <w:rPr>
          <w:sz w:val="24"/>
          <w:szCs w:val="24"/>
          <w:lang w:val="es-AR"/>
        </w:rPr>
        <w:t>discurso</w:t>
      </w:r>
      <w:r w:rsidR="000070FC">
        <w:rPr>
          <w:sz w:val="24"/>
          <w:szCs w:val="24"/>
          <w:lang w:val="es-AR"/>
        </w:rPr>
        <w:t>, como en el caso de los medios</w:t>
      </w:r>
      <w:r w:rsidR="00BF1BB7">
        <w:rPr>
          <w:sz w:val="24"/>
          <w:szCs w:val="24"/>
          <w:lang w:val="es-AR"/>
        </w:rPr>
        <w:t xml:space="preserve">. </w:t>
      </w:r>
      <w:r w:rsidR="009D20C9">
        <w:rPr>
          <w:sz w:val="24"/>
          <w:szCs w:val="24"/>
          <w:lang w:val="es-AR"/>
        </w:rPr>
        <w:t xml:space="preserve">Entre las representaciones discursivas que construyen las personas en situación de pobreza se observa: la valoración del trabajo y </w:t>
      </w:r>
      <w:r w:rsidR="00A85C46">
        <w:rPr>
          <w:sz w:val="24"/>
          <w:szCs w:val="24"/>
          <w:lang w:val="es-AR"/>
        </w:rPr>
        <w:t xml:space="preserve">de </w:t>
      </w:r>
      <w:r w:rsidR="009D20C9">
        <w:rPr>
          <w:sz w:val="24"/>
          <w:szCs w:val="24"/>
          <w:lang w:val="es-AR"/>
        </w:rPr>
        <w:t xml:space="preserve">la paternidad o la maternidad (Pardo 2003, 2006); </w:t>
      </w:r>
      <w:r w:rsidR="00991AF6">
        <w:rPr>
          <w:sz w:val="24"/>
          <w:szCs w:val="24"/>
          <w:lang w:val="es-AR"/>
        </w:rPr>
        <w:t>la madre como valor frente a la ausencia del padre (Pardo</w:t>
      </w:r>
      <w:r w:rsidR="00944236">
        <w:rPr>
          <w:sz w:val="24"/>
          <w:szCs w:val="24"/>
          <w:lang w:val="es-AR"/>
        </w:rPr>
        <w:t>, 20</w:t>
      </w:r>
      <w:r w:rsidR="00A63527">
        <w:rPr>
          <w:sz w:val="24"/>
          <w:szCs w:val="24"/>
          <w:lang w:val="es-AR"/>
        </w:rPr>
        <w:t>07);</w:t>
      </w:r>
      <w:r w:rsidR="00CF42BD">
        <w:rPr>
          <w:sz w:val="24"/>
          <w:szCs w:val="24"/>
          <w:lang w:val="es-AR"/>
        </w:rPr>
        <w:t xml:space="preserve"> </w:t>
      </w:r>
      <w:r w:rsidR="009D20C9">
        <w:rPr>
          <w:sz w:val="24"/>
          <w:szCs w:val="24"/>
          <w:lang w:val="es-AR"/>
        </w:rPr>
        <w:t>la pérdida de trabajo como causante de una identidad degradada (M</w:t>
      </w:r>
      <w:r w:rsidR="00A85C46">
        <w:rPr>
          <w:sz w:val="24"/>
          <w:szCs w:val="24"/>
          <w:lang w:val="es-AR"/>
        </w:rPr>
        <w:t xml:space="preserve">ontecino, 2008); la </w:t>
      </w:r>
      <w:r w:rsidR="009D20C9">
        <w:rPr>
          <w:sz w:val="24"/>
          <w:szCs w:val="24"/>
          <w:lang w:val="es-AR"/>
        </w:rPr>
        <w:t>“familia de la calle” opuesta a la familia origen representada como expulsora (Pardo 2003, 2007)</w:t>
      </w:r>
      <w:r w:rsidR="00BC1FBB">
        <w:rPr>
          <w:sz w:val="24"/>
          <w:szCs w:val="24"/>
          <w:lang w:val="es-AR"/>
        </w:rPr>
        <w:t>; la delincuencia</w:t>
      </w:r>
      <w:r w:rsidR="00A64FB2">
        <w:rPr>
          <w:sz w:val="24"/>
          <w:szCs w:val="24"/>
          <w:lang w:val="es-AR"/>
        </w:rPr>
        <w:t xml:space="preserve"> como conducta no deseada</w:t>
      </w:r>
      <w:r w:rsidR="00BC1FBB">
        <w:rPr>
          <w:sz w:val="24"/>
          <w:szCs w:val="24"/>
          <w:lang w:val="es-AR"/>
        </w:rPr>
        <w:t xml:space="preserve"> (Pardo, 2007); </w:t>
      </w:r>
      <w:r w:rsidR="00A64FB2">
        <w:rPr>
          <w:sz w:val="24"/>
          <w:szCs w:val="24"/>
          <w:lang w:val="es-AR"/>
        </w:rPr>
        <w:t>la valoración de la famili</w:t>
      </w:r>
      <w:r w:rsidR="00A85C46">
        <w:rPr>
          <w:sz w:val="24"/>
          <w:szCs w:val="24"/>
          <w:lang w:val="es-AR"/>
        </w:rPr>
        <w:t>a</w:t>
      </w:r>
      <w:r w:rsidR="00A64FB2">
        <w:rPr>
          <w:sz w:val="24"/>
          <w:szCs w:val="24"/>
          <w:lang w:val="es-AR"/>
        </w:rPr>
        <w:t xml:space="preserve"> (Montecino 2010); la</w:t>
      </w:r>
      <w:r w:rsidR="00A85C46">
        <w:rPr>
          <w:sz w:val="24"/>
          <w:szCs w:val="24"/>
          <w:lang w:val="es-AR"/>
        </w:rPr>
        <w:t xml:space="preserve"> construcción de las instituciones</w:t>
      </w:r>
      <w:r w:rsidR="00991AF6">
        <w:rPr>
          <w:sz w:val="24"/>
          <w:szCs w:val="24"/>
          <w:lang w:val="es-AR"/>
        </w:rPr>
        <w:t xml:space="preserve"> como un “otro” que victimiza</w:t>
      </w:r>
      <w:r w:rsidR="00CF42BD">
        <w:rPr>
          <w:sz w:val="24"/>
          <w:szCs w:val="24"/>
          <w:lang w:val="es-AR"/>
        </w:rPr>
        <w:t xml:space="preserve"> </w:t>
      </w:r>
      <w:r w:rsidR="00944236">
        <w:rPr>
          <w:sz w:val="24"/>
          <w:szCs w:val="24"/>
          <w:lang w:val="es-AR"/>
        </w:rPr>
        <w:t xml:space="preserve">a las personas en situación de calle </w:t>
      </w:r>
      <w:r w:rsidR="00A85C46">
        <w:rPr>
          <w:sz w:val="24"/>
          <w:szCs w:val="24"/>
          <w:lang w:val="es-AR"/>
        </w:rPr>
        <w:t>(Montecino 2008). Estas  representaciones contrastan con las que construyen los discursos hegemónicos.</w:t>
      </w:r>
      <w:r w:rsidR="00944236">
        <w:rPr>
          <w:sz w:val="24"/>
          <w:szCs w:val="24"/>
          <w:lang w:val="es-AR"/>
        </w:rPr>
        <w:t xml:space="preserve"> Un estudio crítico de estos discursos </w:t>
      </w:r>
      <w:r>
        <w:rPr>
          <w:sz w:val="24"/>
          <w:szCs w:val="24"/>
          <w:lang w:val="es-AR"/>
        </w:rPr>
        <w:t xml:space="preserve">pone de manifiesto las estrategias de manipulación, deslegitimación e invisibilización que operan en </w:t>
      </w:r>
      <w:r w:rsidR="00001D21">
        <w:rPr>
          <w:sz w:val="24"/>
          <w:szCs w:val="24"/>
          <w:lang w:val="es-AR"/>
        </w:rPr>
        <w:t>ellos</w:t>
      </w:r>
      <w:r>
        <w:rPr>
          <w:sz w:val="24"/>
          <w:szCs w:val="24"/>
          <w:lang w:val="es-AR"/>
        </w:rPr>
        <w:t xml:space="preserve">. Las teorías y métodos empleados en el análisis permiten develar los mecanismos lingüísticos y discursivos que ocultan los prejuicios y la </w:t>
      </w:r>
      <w:r>
        <w:rPr>
          <w:sz w:val="24"/>
          <w:szCs w:val="24"/>
          <w:lang w:val="es-AR"/>
        </w:rPr>
        <w:lastRenderedPageBreak/>
        <w:t>discriminación y contribuyen a la marginalización y exclusión social de la gente en situación de pobreza.</w:t>
      </w:r>
    </w:p>
    <w:p w:rsidR="003817B4" w:rsidRDefault="0066137D" w:rsidP="00E6278C">
      <w:pPr>
        <w:pStyle w:val="Prrafodelista"/>
        <w:spacing w:line="480" w:lineRule="auto"/>
        <w:ind w:left="0"/>
        <w:jc w:val="both"/>
        <w:rPr>
          <w:sz w:val="24"/>
          <w:szCs w:val="24"/>
          <w:lang w:val="es-AR"/>
        </w:rPr>
      </w:pPr>
      <w:r>
        <w:rPr>
          <w:sz w:val="24"/>
          <w:szCs w:val="24"/>
          <w:lang w:val="es-AR"/>
        </w:rPr>
        <w:t xml:space="preserve">Los trabajos de la REDLAD sobre </w:t>
      </w:r>
      <w:r w:rsidR="00B26008">
        <w:rPr>
          <w:sz w:val="24"/>
          <w:szCs w:val="24"/>
          <w:lang w:val="es-AR"/>
        </w:rPr>
        <w:t xml:space="preserve">la pobreza, van en aumento. A los ya mencionados </w:t>
      </w:r>
      <w:r w:rsidR="00353F28">
        <w:rPr>
          <w:sz w:val="24"/>
          <w:szCs w:val="24"/>
          <w:lang w:val="es-AR"/>
        </w:rPr>
        <w:t xml:space="preserve">en relación con los medios, </w:t>
      </w:r>
      <w:r w:rsidR="00012761">
        <w:rPr>
          <w:sz w:val="24"/>
          <w:szCs w:val="24"/>
          <w:lang w:val="es-AR"/>
        </w:rPr>
        <w:t xml:space="preserve">se suman el estudio </w:t>
      </w:r>
      <w:r w:rsidR="00E21230">
        <w:rPr>
          <w:sz w:val="24"/>
          <w:szCs w:val="24"/>
          <w:lang w:val="es-AR"/>
        </w:rPr>
        <w:t xml:space="preserve">de los discursos del gobierno y de instituciones que pretenden brindar asistencia a la pobreza y </w:t>
      </w:r>
      <w:r w:rsidR="008207B5">
        <w:rPr>
          <w:sz w:val="24"/>
          <w:szCs w:val="24"/>
          <w:lang w:val="es-AR"/>
        </w:rPr>
        <w:t>de las historias de vida de personas en situación de calle</w:t>
      </w:r>
      <w:r w:rsidR="00521FD5">
        <w:rPr>
          <w:sz w:val="24"/>
          <w:szCs w:val="24"/>
          <w:lang w:val="es-AR"/>
        </w:rPr>
        <w:t>.</w:t>
      </w:r>
      <w:r w:rsidR="00CF42BD">
        <w:rPr>
          <w:sz w:val="24"/>
          <w:szCs w:val="24"/>
          <w:lang w:val="es-AR"/>
        </w:rPr>
        <w:t xml:space="preserve"> </w:t>
      </w:r>
      <w:r w:rsidR="003817B4">
        <w:rPr>
          <w:sz w:val="24"/>
          <w:szCs w:val="24"/>
          <w:lang w:val="es-AR"/>
        </w:rPr>
        <w:t xml:space="preserve">A modo de ejemplo, se citarán </w:t>
      </w:r>
      <w:r w:rsidR="000C5E16">
        <w:rPr>
          <w:sz w:val="24"/>
          <w:szCs w:val="24"/>
          <w:lang w:val="es-AR"/>
        </w:rPr>
        <w:t xml:space="preserve">algunas de </w:t>
      </w:r>
      <w:r w:rsidR="00354602">
        <w:rPr>
          <w:sz w:val="24"/>
          <w:szCs w:val="24"/>
          <w:lang w:val="es-AR"/>
        </w:rPr>
        <w:t xml:space="preserve">las </w:t>
      </w:r>
      <w:r w:rsidR="00521FD5">
        <w:rPr>
          <w:sz w:val="24"/>
          <w:szCs w:val="24"/>
          <w:lang w:val="es-AR"/>
        </w:rPr>
        <w:t>investigaciones que se focalizan en determinadas tem</w:t>
      </w:r>
      <w:r w:rsidR="00354602">
        <w:rPr>
          <w:sz w:val="24"/>
          <w:szCs w:val="24"/>
          <w:lang w:val="es-AR"/>
        </w:rPr>
        <w:t>áticas</w:t>
      </w:r>
      <w:r w:rsidR="001E2CEE">
        <w:rPr>
          <w:sz w:val="24"/>
          <w:szCs w:val="24"/>
          <w:lang w:val="es-AR"/>
        </w:rPr>
        <w:t xml:space="preserve"> y a sus autores.</w:t>
      </w:r>
    </w:p>
    <w:p w:rsidR="003D5EB8" w:rsidRDefault="003D5EB8" w:rsidP="00E6278C">
      <w:pPr>
        <w:pStyle w:val="Prrafodelista"/>
        <w:spacing w:line="480" w:lineRule="auto"/>
        <w:ind w:left="0"/>
        <w:jc w:val="both"/>
        <w:rPr>
          <w:sz w:val="24"/>
          <w:szCs w:val="24"/>
          <w:lang w:val="es-AR"/>
        </w:rPr>
      </w:pPr>
      <w:r>
        <w:rPr>
          <w:sz w:val="24"/>
          <w:szCs w:val="24"/>
          <w:lang w:val="es-AR"/>
        </w:rPr>
        <w:t xml:space="preserve">Los </w:t>
      </w:r>
      <w:r w:rsidR="001478EC">
        <w:rPr>
          <w:sz w:val="24"/>
          <w:szCs w:val="24"/>
          <w:lang w:val="es-AR"/>
        </w:rPr>
        <w:t>dis</w:t>
      </w:r>
      <w:r w:rsidR="00C32953">
        <w:rPr>
          <w:sz w:val="24"/>
          <w:szCs w:val="24"/>
          <w:lang w:val="es-AR"/>
        </w:rPr>
        <w:t xml:space="preserve">cursos del gobierno sobre políticas socialesdestinadas a asistir </w:t>
      </w:r>
      <w:r>
        <w:rPr>
          <w:sz w:val="24"/>
          <w:szCs w:val="24"/>
          <w:lang w:val="es-AR"/>
        </w:rPr>
        <w:t>a las pers</w:t>
      </w:r>
      <w:r w:rsidR="00AC2229">
        <w:rPr>
          <w:sz w:val="24"/>
          <w:szCs w:val="24"/>
          <w:lang w:val="es-AR"/>
        </w:rPr>
        <w:t>onas pobres, han sido examinados</w:t>
      </w:r>
      <w:r w:rsidR="001478EC">
        <w:rPr>
          <w:sz w:val="24"/>
          <w:szCs w:val="24"/>
          <w:lang w:val="es-AR"/>
        </w:rPr>
        <w:t xml:space="preserve"> p</w:t>
      </w:r>
      <w:r w:rsidR="008B6D95">
        <w:rPr>
          <w:sz w:val="24"/>
          <w:szCs w:val="24"/>
          <w:lang w:val="es-AR"/>
        </w:rPr>
        <w:t>or investigadore</w:t>
      </w:r>
      <w:r w:rsidR="00003D10">
        <w:rPr>
          <w:sz w:val="24"/>
          <w:szCs w:val="24"/>
          <w:lang w:val="es-AR"/>
        </w:rPr>
        <w:t xml:space="preserve">s de </w:t>
      </w:r>
      <w:r w:rsidR="00C32953">
        <w:rPr>
          <w:sz w:val="24"/>
          <w:szCs w:val="24"/>
          <w:lang w:val="es-AR"/>
        </w:rPr>
        <w:t xml:space="preserve">Chile, </w:t>
      </w:r>
      <w:r w:rsidR="00003D10">
        <w:rPr>
          <w:sz w:val="24"/>
          <w:szCs w:val="24"/>
          <w:lang w:val="es-AR"/>
        </w:rPr>
        <w:t>Arg</w:t>
      </w:r>
      <w:r w:rsidR="00F42160">
        <w:rPr>
          <w:sz w:val="24"/>
          <w:szCs w:val="24"/>
          <w:lang w:val="es-AR"/>
        </w:rPr>
        <w:t xml:space="preserve">entina, Brasil y Méjico, </w:t>
      </w:r>
      <w:r w:rsidR="00003D10">
        <w:rPr>
          <w:sz w:val="24"/>
          <w:szCs w:val="24"/>
          <w:lang w:val="es-AR"/>
        </w:rPr>
        <w:t xml:space="preserve"> desde la perspectiva del Análisis Crítico del Discurso.</w:t>
      </w:r>
    </w:p>
    <w:p w:rsidR="00C32953" w:rsidRDefault="00C32953" w:rsidP="006135E0">
      <w:pPr>
        <w:pStyle w:val="Textoindependiente"/>
        <w:spacing w:line="480" w:lineRule="auto"/>
        <w:jc w:val="both"/>
        <w:rPr>
          <w:snapToGrid w:val="0"/>
        </w:rPr>
      </w:pPr>
      <w:r>
        <w:rPr>
          <w:szCs w:val="24"/>
          <w:lang w:val="es-AR"/>
        </w:rPr>
        <w:t>Berardi (2001)</w:t>
      </w:r>
      <w:r w:rsidR="00CF42BD">
        <w:rPr>
          <w:szCs w:val="24"/>
          <w:lang w:val="es-AR"/>
        </w:rPr>
        <w:t xml:space="preserve"> </w:t>
      </w:r>
      <w:r w:rsidR="00AC2229">
        <w:rPr>
          <w:snapToGrid w:val="0"/>
        </w:rPr>
        <w:t>analiza</w:t>
      </w:r>
      <w:r w:rsidR="00CF42BD">
        <w:rPr>
          <w:snapToGrid w:val="0"/>
        </w:rPr>
        <w:t xml:space="preserve"> </w:t>
      </w:r>
      <w:r>
        <w:rPr>
          <w:snapToGrid w:val="0"/>
        </w:rPr>
        <w:t>un discurso del gobierno de Chile sobre políticas sociales pronunciado en un seminario organizado por el BID y por el Ministerio d</w:t>
      </w:r>
      <w:r w:rsidR="00AC2229">
        <w:rPr>
          <w:snapToGrid w:val="0"/>
        </w:rPr>
        <w:t xml:space="preserve">e Finanzas. El análisis revela </w:t>
      </w:r>
      <w:r>
        <w:rPr>
          <w:snapToGrid w:val="0"/>
        </w:rPr>
        <w:t xml:space="preserve">las estrategias empleadas por el gobierno para persuadir al BID de otorgar  un préstamo que serviría para terminar con la desigualdad que existe en el país. La autora al presentar el contexto chileno, señala que si bien Chile se encuentra en una situación económica mucho mejor que </w:t>
      </w:r>
      <w:r w:rsidR="006135E0">
        <w:rPr>
          <w:snapToGrid w:val="0"/>
        </w:rPr>
        <w:t>l</w:t>
      </w:r>
      <w:r>
        <w:rPr>
          <w:snapToGrid w:val="0"/>
        </w:rPr>
        <w:t xml:space="preserve">os demás países latinoamericanos, </w:t>
      </w:r>
      <w:r w:rsidR="006135E0">
        <w:rPr>
          <w:snapToGrid w:val="0"/>
        </w:rPr>
        <w:t xml:space="preserve">no ha  podido acabar con la </w:t>
      </w:r>
      <w:r w:rsidR="00CD65EF">
        <w:rPr>
          <w:snapToGrid w:val="0"/>
        </w:rPr>
        <w:t xml:space="preserve">pobreza y la </w:t>
      </w:r>
      <w:r w:rsidR="006135E0">
        <w:rPr>
          <w:snapToGrid w:val="0"/>
        </w:rPr>
        <w:t>desigualdad social.</w:t>
      </w:r>
    </w:p>
    <w:p w:rsidR="008207B5" w:rsidRDefault="008207B5" w:rsidP="006135E0">
      <w:pPr>
        <w:pStyle w:val="Textoindependiente"/>
        <w:spacing w:line="480" w:lineRule="auto"/>
        <w:jc w:val="both"/>
        <w:rPr>
          <w:snapToGrid w:val="0"/>
        </w:rPr>
      </w:pPr>
      <w:r w:rsidRPr="00880984">
        <w:rPr>
          <w:snapToGrid w:val="0"/>
        </w:rPr>
        <w:t>Garc</w:t>
      </w:r>
      <w:r w:rsidR="00AC2229">
        <w:rPr>
          <w:snapToGrid w:val="0"/>
        </w:rPr>
        <w:t xml:space="preserve">ia </w:t>
      </w:r>
      <w:r w:rsidR="004250CC">
        <w:rPr>
          <w:snapToGrid w:val="0"/>
        </w:rPr>
        <w:t>Da Silva y</w:t>
      </w:r>
      <w:r w:rsidR="00CF42BD">
        <w:rPr>
          <w:snapToGrid w:val="0"/>
        </w:rPr>
        <w:t xml:space="preserve"> </w:t>
      </w:r>
      <w:r w:rsidRPr="00880984">
        <w:rPr>
          <w:snapToGrid w:val="0"/>
        </w:rPr>
        <w:t>Santos Freitas-Escórcio</w:t>
      </w:r>
      <w:r w:rsidR="00880984" w:rsidRPr="00880984">
        <w:rPr>
          <w:snapToGrid w:val="0"/>
        </w:rPr>
        <w:t xml:space="preserve"> (2015) analizan los discursos inaugurales de cinco presidentes</w:t>
      </w:r>
      <w:r w:rsidR="00CF42BD">
        <w:rPr>
          <w:snapToGrid w:val="0"/>
        </w:rPr>
        <w:t xml:space="preserve"> </w:t>
      </w:r>
      <w:r w:rsidR="00880984" w:rsidRPr="00880984">
        <w:rPr>
          <w:snapToGrid w:val="0"/>
        </w:rPr>
        <w:t>brasileros después de la dictadura</w:t>
      </w:r>
      <w:r w:rsidR="00880984">
        <w:rPr>
          <w:snapToGrid w:val="0"/>
        </w:rPr>
        <w:t>, focalizándose en e</w:t>
      </w:r>
      <w:r w:rsidR="00AC2229">
        <w:rPr>
          <w:snapToGrid w:val="0"/>
        </w:rPr>
        <w:t>l tr</w:t>
      </w:r>
      <w:r w:rsidR="00880984">
        <w:rPr>
          <w:snapToGrid w:val="0"/>
        </w:rPr>
        <w:t>a</w:t>
      </w:r>
      <w:r w:rsidR="00AC2229">
        <w:rPr>
          <w:snapToGrid w:val="0"/>
        </w:rPr>
        <w:t>tamiento</w:t>
      </w:r>
      <w:r w:rsidR="00880984">
        <w:rPr>
          <w:snapToGrid w:val="0"/>
        </w:rPr>
        <w:t xml:space="preserve"> de la pobreza. </w:t>
      </w:r>
      <w:r w:rsidR="00E21230">
        <w:rPr>
          <w:snapToGrid w:val="0"/>
        </w:rPr>
        <w:t>El resultado del análisis revela</w:t>
      </w:r>
      <w:r w:rsidR="00880984">
        <w:rPr>
          <w:snapToGrid w:val="0"/>
        </w:rPr>
        <w:t xml:space="preserve"> una tendencia salvacionista y heroica</w:t>
      </w:r>
      <w:r w:rsidR="006B27F2">
        <w:rPr>
          <w:snapToGrid w:val="0"/>
        </w:rPr>
        <w:t xml:space="preserve"> en las propuestas de cada jefe de Estado así también como la intención de cada uno </w:t>
      </w:r>
      <w:r w:rsidR="00AC2229">
        <w:rPr>
          <w:snapToGrid w:val="0"/>
        </w:rPr>
        <w:t xml:space="preserve">de ellos </w:t>
      </w:r>
      <w:r w:rsidR="006B27F2">
        <w:rPr>
          <w:snapToGrid w:val="0"/>
        </w:rPr>
        <w:t>de diferenciarse del mandatario anterior.</w:t>
      </w:r>
    </w:p>
    <w:p w:rsidR="004250CC" w:rsidRPr="00880984" w:rsidRDefault="004250CC" w:rsidP="00C4603C">
      <w:pPr>
        <w:pStyle w:val="Prrafodelista"/>
        <w:spacing w:line="480" w:lineRule="auto"/>
        <w:ind w:left="0"/>
        <w:jc w:val="both"/>
        <w:rPr>
          <w:szCs w:val="24"/>
        </w:rPr>
      </w:pPr>
      <w:r>
        <w:rPr>
          <w:sz w:val="24"/>
          <w:szCs w:val="24"/>
          <w:lang w:val="es-AR"/>
        </w:rPr>
        <w:t xml:space="preserve">Martins Ferreira (2015) analiza los discursos inaugurales de los presidentes de Brasil Lula Da Silva y Dilma Roussef con los lemas de sus gobiernos “Hambre 0” y “Bolsa Familia” </w:t>
      </w:r>
      <w:r>
        <w:rPr>
          <w:sz w:val="24"/>
          <w:szCs w:val="24"/>
          <w:lang w:val="es-AR"/>
        </w:rPr>
        <w:lastRenderedPageBreak/>
        <w:t>respectivamente. Su objetivo es examinar a dos sujetos sociales: el gobierno y el hambriento, en otras palabras, el poder y la pobreza. Los resultados sugieren que se legitima la fuerza del gobierno y se justifica la identidad discursiva del hambriento, como un sujeto pasivo que no reacciona, no lucha, por lo tanto no actúa.</w:t>
      </w:r>
    </w:p>
    <w:p w:rsidR="0066137D" w:rsidRDefault="00012761" w:rsidP="00E6278C">
      <w:pPr>
        <w:pStyle w:val="Prrafodelista"/>
        <w:spacing w:line="480" w:lineRule="auto"/>
        <w:ind w:left="0"/>
        <w:jc w:val="both"/>
        <w:rPr>
          <w:sz w:val="24"/>
          <w:szCs w:val="24"/>
          <w:lang w:val="es-AR"/>
        </w:rPr>
      </w:pPr>
      <w:r>
        <w:rPr>
          <w:sz w:val="24"/>
          <w:szCs w:val="24"/>
          <w:lang w:val="es-AR"/>
        </w:rPr>
        <w:t xml:space="preserve">Marchese (2006) </w:t>
      </w:r>
      <w:r w:rsidR="00A915FF">
        <w:rPr>
          <w:sz w:val="24"/>
          <w:szCs w:val="24"/>
          <w:lang w:val="es-AR"/>
        </w:rPr>
        <w:t>en su estudio sobre la indigencia</w:t>
      </w:r>
      <w:r w:rsidR="00B2768C">
        <w:rPr>
          <w:sz w:val="24"/>
          <w:szCs w:val="24"/>
          <w:lang w:val="es-AR"/>
        </w:rPr>
        <w:t>,</w:t>
      </w:r>
      <w:r w:rsidR="00CF42BD">
        <w:rPr>
          <w:sz w:val="24"/>
          <w:szCs w:val="24"/>
          <w:lang w:val="es-AR"/>
        </w:rPr>
        <w:t xml:space="preserve"> </w:t>
      </w:r>
      <w:r>
        <w:rPr>
          <w:sz w:val="24"/>
          <w:szCs w:val="24"/>
          <w:lang w:val="es-AR"/>
        </w:rPr>
        <w:t>señala que los programas del Estado</w:t>
      </w:r>
      <w:r w:rsidR="00F14025">
        <w:rPr>
          <w:sz w:val="24"/>
          <w:szCs w:val="24"/>
          <w:lang w:val="es-AR"/>
        </w:rPr>
        <w:t>,</w:t>
      </w:r>
      <w:r w:rsidR="00CF42BD">
        <w:rPr>
          <w:sz w:val="24"/>
          <w:szCs w:val="24"/>
          <w:lang w:val="es-AR"/>
        </w:rPr>
        <w:t xml:space="preserve"> </w:t>
      </w:r>
      <w:r w:rsidR="00FB50DA">
        <w:rPr>
          <w:sz w:val="24"/>
          <w:szCs w:val="24"/>
          <w:lang w:val="es-AR"/>
        </w:rPr>
        <w:t xml:space="preserve">tales como “Programa para personas sin techo” y “Buenos Aires presente” </w:t>
      </w:r>
      <w:r w:rsidR="000C5E16">
        <w:rPr>
          <w:sz w:val="24"/>
          <w:szCs w:val="24"/>
          <w:lang w:val="es-AR"/>
        </w:rPr>
        <w:t>supuestamente di</w:t>
      </w:r>
      <w:r w:rsidR="00B2768C">
        <w:rPr>
          <w:sz w:val="24"/>
          <w:szCs w:val="24"/>
          <w:lang w:val="es-AR"/>
        </w:rPr>
        <w:t>señados para ayudar a los indigentes</w:t>
      </w:r>
      <w:r w:rsidR="000C5E16">
        <w:rPr>
          <w:sz w:val="24"/>
          <w:szCs w:val="24"/>
          <w:lang w:val="es-AR"/>
        </w:rPr>
        <w:t xml:space="preserve">, en realidad </w:t>
      </w:r>
      <w:r w:rsidR="00834EC0">
        <w:rPr>
          <w:sz w:val="24"/>
          <w:szCs w:val="24"/>
          <w:lang w:val="es-AR"/>
        </w:rPr>
        <w:t>solo</w:t>
      </w:r>
      <w:r w:rsidR="000C5E16">
        <w:rPr>
          <w:sz w:val="24"/>
          <w:szCs w:val="24"/>
          <w:lang w:val="es-AR"/>
        </w:rPr>
        <w:t xml:space="preserve"> asisten la emergencia, no  brindan</w:t>
      </w:r>
      <w:r w:rsidR="00A915FF">
        <w:rPr>
          <w:sz w:val="24"/>
          <w:szCs w:val="24"/>
          <w:lang w:val="es-AR"/>
        </w:rPr>
        <w:t xml:space="preserve"> soluciones a largo plazo.</w:t>
      </w:r>
      <w:r w:rsidR="00B2768C">
        <w:rPr>
          <w:sz w:val="24"/>
          <w:szCs w:val="24"/>
          <w:lang w:val="es-AR"/>
        </w:rPr>
        <w:t xml:space="preserve"> Además, los integrantes de estos programas, le asignan al indigente el valor de desposeído (los trabajadores sociales) y de psicótico  (los psicólogos).</w:t>
      </w:r>
      <w:r w:rsidR="000460E4">
        <w:rPr>
          <w:sz w:val="24"/>
          <w:szCs w:val="24"/>
          <w:lang w:val="es-AR"/>
        </w:rPr>
        <w:t xml:space="preserve"> La autora propone un trabajo interdisciplinar entre profesionales de distintas áreas</w:t>
      </w:r>
      <w:r w:rsidR="000C0747">
        <w:rPr>
          <w:sz w:val="24"/>
          <w:szCs w:val="24"/>
          <w:lang w:val="es-AR"/>
        </w:rPr>
        <w:t xml:space="preserve"> para lograr una caracterización más real y más justa de la indigencia.</w:t>
      </w:r>
    </w:p>
    <w:p w:rsidR="00250CCA" w:rsidRDefault="00A915FF" w:rsidP="00E6278C">
      <w:pPr>
        <w:pStyle w:val="Prrafodelista"/>
        <w:spacing w:line="480" w:lineRule="auto"/>
        <w:ind w:left="0"/>
        <w:jc w:val="both"/>
        <w:rPr>
          <w:sz w:val="24"/>
          <w:szCs w:val="24"/>
          <w:lang w:val="es-AR"/>
        </w:rPr>
      </w:pPr>
      <w:r>
        <w:rPr>
          <w:sz w:val="24"/>
          <w:szCs w:val="24"/>
          <w:lang w:val="es-AR"/>
        </w:rPr>
        <w:t>De Melo Resende (</w:t>
      </w:r>
      <w:r w:rsidR="00F3734B">
        <w:rPr>
          <w:sz w:val="24"/>
          <w:szCs w:val="24"/>
          <w:lang w:val="es-AR"/>
        </w:rPr>
        <w:t xml:space="preserve">2008) muestra la debilidad de los programas </w:t>
      </w:r>
      <w:r w:rsidR="00B2768C">
        <w:rPr>
          <w:sz w:val="24"/>
          <w:szCs w:val="24"/>
          <w:lang w:val="es-AR"/>
        </w:rPr>
        <w:t xml:space="preserve">brasileros </w:t>
      </w:r>
      <w:r w:rsidR="00AC2229">
        <w:rPr>
          <w:sz w:val="24"/>
          <w:szCs w:val="24"/>
          <w:lang w:val="es-AR"/>
        </w:rPr>
        <w:t xml:space="preserve">al </w:t>
      </w:r>
      <w:r w:rsidR="004D5613">
        <w:rPr>
          <w:sz w:val="24"/>
          <w:szCs w:val="24"/>
          <w:lang w:val="es-AR"/>
        </w:rPr>
        <w:t>no concretar</w:t>
      </w:r>
      <w:r w:rsidR="00F3734B">
        <w:rPr>
          <w:sz w:val="24"/>
          <w:szCs w:val="24"/>
          <w:lang w:val="es-AR"/>
        </w:rPr>
        <w:t xml:space="preserve"> lo expresado en sus discursos para mejorar</w:t>
      </w:r>
      <w:r w:rsidR="00CF42BD">
        <w:rPr>
          <w:sz w:val="24"/>
          <w:szCs w:val="24"/>
          <w:lang w:val="es-AR"/>
        </w:rPr>
        <w:t xml:space="preserve"> </w:t>
      </w:r>
      <w:r w:rsidR="00F3734B">
        <w:rPr>
          <w:sz w:val="24"/>
          <w:szCs w:val="24"/>
          <w:lang w:val="es-AR"/>
        </w:rPr>
        <w:t xml:space="preserve">las condiciones de vida de los jóvenes en situación de calle. </w:t>
      </w:r>
      <w:r w:rsidR="004D5613">
        <w:rPr>
          <w:sz w:val="24"/>
          <w:szCs w:val="24"/>
          <w:lang w:val="es-AR"/>
        </w:rPr>
        <w:t xml:space="preserve">Garcia Da Silva (2015) en su artículo sobre estos adolescentes </w:t>
      </w:r>
      <w:r w:rsidR="009E0A93">
        <w:rPr>
          <w:sz w:val="24"/>
          <w:szCs w:val="24"/>
          <w:lang w:val="es-AR"/>
        </w:rPr>
        <w:t xml:space="preserve">señala la urgencia de contar con programas efectivos de asistencia y propone que  desde el ámbito académico se identifiquen las causas del fracaso de los planes asistenciales  </w:t>
      </w:r>
      <w:r w:rsidR="00C51BF7">
        <w:rPr>
          <w:sz w:val="24"/>
          <w:szCs w:val="24"/>
          <w:lang w:val="es-AR"/>
        </w:rPr>
        <w:t xml:space="preserve">y se cree conciencia social acerca de la situación de “los menos favorecidos” </w:t>
      </w:r>
      <w:r w:rsidR="00521FD5">
        <w:rPr>
          <w:sz w:val="24"/>
          <w:szCs w:val="24"/>
          <w:lang w:val="es-AR"/>
        </w:rPr>
        <w:t>con el fin de</w:t>
      </w:r>
      <w:r w:rsidR="009E0A93">
        <w:rPr>
          <w:sz w:val="24"/>
          <w:szCs w:val="24"/>
          <w:lang w:val="es-AR"/>
        </w:rPr>
        <w:t xml:space="preserve"> promover políticas efectivas</w:t>
      </w:r>
      <w:r w:rsidR="00C51BF7">
        <w:rPr>
          <w:sz w:val="24"/>
          <w:szCs w:val="24"/>
          <w:lang w:val="es-AR"/>
        </w:rPr>
        <w:t>.</w:t>
      </w:r>
    </w:p>
    <w:p w:rsidR="002D3C9C" w:rsidRDefault="002D3C9C" w:rsidP="00E6278C">
      <w:pPr>
        <w:pStyle w:val="Prrafodelista"/>
        <w:spacing w:line="480" w:lineRule="auto"/>
        <w:ind w:left="0"/>
        <w:jc w:val="both"/>
        <w:rPr>
          <w:sz w:val="24"/>
          <w:szCs w:val="24"/>
          <w:lang w:val="es-AR"/>
        </w:rPr>
      </w:pPr>
      <w:r>
        <w:rPr>
          <w:sz w:val="24"/>
          <w:szCs w:val="24"/>
          <w:lang w:val="es-AR"/>
        </w:rPr>
        <w:t xml:space="preserve">Guzmán Díaz </w:t>
      </w:r>
      <w:r w:rsidR="003C5C57">
        <w:rPr>
          <w:sz w:val="24"/>
          <w:szCs w:val="24"/>
          <w:lang w:val="es-AR"/>
        </w:rPr>
        <w:t xml:space="preserve">(2011) manifiesta que el sistema de asistencia social mejicano resulta ser solamente un paliativo para mantener el </w:t>
      </w:r>
      <w:r w:rsidR="003C5C57" w:rsidRPr="0090601F">
        <w:rPr>
          <w:i/>
          <w:sz w:val="24"/>
          <w:szCs w:val="24"/>
          <w:lang w:val="es-AR"/>
        </w:rPr>
        <w:t>status quo</w:t>
      </w:r>
      <w:r w:rsidR="003C5C57">
        <w:rPr>
          <w:sz w:val="24"/>
          <w:szCs w:val="24"/>
          <w:lang w:val="es-AR"/>
        </w:rPr>
        <w:t xml:space="preserve"> que reproduce y amplía la pobreza.</w:t>
      </w:r>
    </w:p>
    <w:p w:rsidR="00456F8F" w:rsidRDefault="003C5C57" w:rsidP="007F7BA3">
      <w:pPr>
        <w:pStyle w:val="Prrafodelista"/>
        <w:spacing w:line="480" w:lineRule="auto"/>
        <w:ind w:left="0"/>
        <w:jc w:val="both"/>
        <w:rPr>
          <w:sz w:val="24"/>
          <w:szCs w:val="24"/>
          <w:lang w:val="es-AR"/>
        </w:rPr>
      </w:pPr>
      <w:r>
        <w:rPr>
          <w:sz w:val="24"/>
          <w:szCs w:val="24"/>
          <w:lang w:val="es-AR"/>
        </w:rPr>
        <w:t>De Melo Resende y Marchese</w:t>
      </w:r>
      <w:r w:rsidR="00F3734B">
        <w:rPr>
          <w:sz w:val="24"/>
          <w:szCs w:val="24"/>
          <w:lang w:val="es-AR"/>
        </w:rPr>
        <w:t xml:space="preserve"> (</w:t>
      </w:r>
      <w:r w:rsidR="003817B4">
        <w:rPr>
          <w:sz w:val="24"/>
          <w:szCs w:val="24"/>
          <w:lang w:val="es-AR"/>
        </w:rPr>
        <w:t xml:space="preserve">2011) exploran la pobreza material y la pobreza de espíritu en las personas en situación de calle y llegan a la conclusión de que la segunda es más seria que la primera y de alguna manera la mitiga. </w:t>
      </w:r>
      <w:r w:rsidR="00FE0C59">
        <w:rPr>
          <w:sz w:val="24"/>
          <w:szCs w:val="24"/>
          <w:lang w:val="es-AR"/>
        </w:rPr>
        <w:t>Por otro lado, el resultado de</w:t>
      </w:r>
      <w:r w:rsidR="00CC2B0C">
        <w:rPr>
          <w:sz w:val="24"/>
          <w:szCs w:val="24"/>
          <w:lang w:val="es-AR"/>
        </w:rPr>
        <w:t>l</w:t>
      </w:r>
      <w:r w:rsidR="00FE0C59">
        <w:rPr>
          <w:sz w:val="24"/>
          <w:szCs w:val="24"/>
          <w:lang w:val="es-AR"/>
        </w:rPr>
        <w:t xml:space="preserve"> análisis revela que</w:t>
      </w:r>
      <w:r w:rsidR="00A63B43">
        <w:rPr>
          <w:sz w:val="24"/>
          <w:szCs w:val="24"/>
          <w:lang w:val="es-AR"/>
        </w:rPr>
        <w:t xml:space="preserve"> las posibles soluciones </w:t>
      </w:r>
      <w:r w:rsidR="00FE0C59">
        <w:rPr>
          <w:sz w:val="24"/>
          <w:szCs w:val="24"/>
          <w:lang w:val="es-AR"/>
        </w:rPr>
        <w:t>a la pobreza</w:t>
      </w:r>
      <w:r w:rsidR="00CC2B0C">
        <w:rPr>
          <w:sz w:val="24"/>
          <w:szCs w:val="24"/>
          <w:lang w:val="es-AR"/>
        </w:rPr>
        <w:t xml:space="preserve"> parecen depender</w:t>
      </w:r>
      <w:r w:rsidR="00003D10">
        <w:rPr>
          <w:sz w:val="24"/>
          <w:szCs w:val="24"/>
          <w:lang w:val="es-AR"/>
        </w:rPr>
        <w:t xml:space="preserve"> </w:t>
      </w:r>
      <w:r w:rsidR="00834EC0">
        <w:rPr>
          <w:sz w:val="24"/>
          <w:szCs w:val="24"/>
          <w:lang w:val="es-AR"/>
        </w:rPr>
        <w:t>solo</w:t>
      </w:r>
      <w:r w:rsidR="00003D10">
        <w:rPr>
          <w:sz w:val="24"/>
          <w:szCs w:val="24"/>
          <w:lang w:val="es-AR"/>
        </w:rPr>
        <w:t xml:space="preserve"> de</w:t>
      </w:r>
      <w:r w:rsidR="00A63B43">
        <w:rPr>
          <w:sz w:val="24"/>
          <w:szCs w:val="24"/>
          <w:lang w:val="es-AR"/>
        </w:rPr>
        <w:t xml:space="preserve"> las acciones de la gente </w:t>
      </w:r>
      <w:r w:rsidR="00A63B43">
        <w:rPr>
          <w:sz w:val="24"/>
          <w:szCs w:val="24"/>
          <w:lang w:val="es-AR"/>
        </w:rPr>
        <w:lastRenderedPageBreak/>
        <w:t>no pobre puesto que se atribuye un rol pasivo</w:t>
      </w:r>
      <w:r w:rsidR="003817B4">
        <w:rPr>
          <w:sz w:val="24"/>
          <w:szCs w:val="24"/>
          <w:lang w:val="es-AR"/>
        </w:rPr>
        <w:t xml:space="preserve"> al beneficiar</w:t>
      </w:r>
      <w:r w:rsidR="000460E4">
        <w:rPr>
          <w:sz w:val="24"/>
          <w:szCs w:val="24"/>
          <w:lang w:val="es-AR"/>
        </w:rPr>
        <w:t>io de los programas de asistencia</w:t>
      </w:r>
      <w:r w:rsidR="003817B4">
        <w:rPr>
          <w:sz w:val="24"/>
          <w:szCs w:val="24"/>
          <w:lang w:val="es-AR"/>
        </w:rPr>
        <w:t xml:space="preserve"> como si este fuera incapaz de p</w:t>
      </w:r>
      <w:r w:rsidR="001478EC">
        <w:rPr>
          <w:sz w:val="24"/>
          <w:szCs w:val="24"/>
          <w:lang w:val="es-AR"/>
        </w:rPr>
        <w:t xml:space="preserve">roducir cambios en su situación, </w:t>
      </w:r>
      <w:r w:rsidR="00834EC0">
        <w:rPr>
          <w:sz w:val="24"/>
          <w:szCs w:val="24"/>
          <w:lang w:val="es-AR"/>
        </w:rPr>
        <w:t>solo</w:t>
      </w:r>
      <w:r w:rsidR="001478EC">
        <w:rPr>
          <w:sz w:val="24"/>
          <w:szCs w:val="24"/>
          <w:lang w:val="es-AR"/>
        </w:rPr>
        <w:t xml:space="preserve"> por carecer de recursos materiales.</w:t>
      </w:r>
    </w:p>
    <w:p w:rsidR="00997E9D" w:rsidRDefault="000233FA" w:rsidP="00EC5F24">
      <w:pPr>
        <w:pStyle w:val="Textoindependiente"/>
        <w:spacing w:line="480" w:lineRule="auto"/>
        <w:jc w:val="both"/>
        <w:rPr>
          <w:snapToGrid w:val="0"/>
        </w:rPr>
      </w:pPr>
      <w:r>
        <w:rPr>
          <w:snapToGrid w:val="0"/>
        </w:rPr>
        <w:t xml:space="preserve">La voz del “otro”, del segregado, del excluido se hace oír en </w:t>
      </w:r>
      <w:r w:rsidRPr="002479EA">
        <w:rPr>
          <w:i/>
          <w:snapToGrid w:val="0"/>
        </w:rPr>
        <w:t>Representaciones del otro</w:t>
      </w:r>
      <w:r>
        <w:rPr>
          <w:snapToGrid w:val="0"/>
        </w:rPr>
        <w:t xml:space="preserve"> de Lara y Limberti (2015) en cuyo libro </w:t>
      </w:r>
      <w:r w:rsidR="00B15BAD">
        <w:rPr>
          <w:snapToGrid w:val="0"/>
        </w:rPr>
        <w:t>las autoras reúnen</w:t>
      </w:r>
      <w:r>
        <w:rPr>
          <w:snapToGrid w:val="0"/>
        </w:rPr>
        <w:t xml:space="preserve"> una serie de trabajos </w:t>
      </w:r>
      <w:r w:rsidR="00E21230">
        <w:rPr>
          <w:snapToGrid w:val="0"/>
        </w:rPr>
        <w:t>que abordan aspectos sociales tales como la identidad, la subjetividad, la desigualdad y la exclusión social</w:t>
      </w:r>
      <w:r w:rsidR="00464CD2">
        <w:rPr>
          <w:snapToGrid w:val="0"/>
        </w:rPr>
        <w:t>,</w:t>
      </w:r>
      <w:r w:rsidR="00E21230">
        <w:rPr>
          <w:snapToGrid w:val="0"/>
        </w:rPr>
        <w:t xml:space="preserve"> y se focalizan en “el otro”</w:t>
      </w:r>
      <w:r>
        <w:rPr>
          <w:snapToGrid w:val="0"/>
        </w:rPr>
        <w:t>demostrando que la historia también puede ser contada desde</w:t>
      </w:r>
      <w:r w:rsidR="00B15BAD">
        <w:rPr>
          <w:snapToGrid w:val="0"/>
        </w:rPr>
        <w:t xml:space="preserve"> el punto de vista del dominado</w:t>
      </w:r>
      <w:r w:rsidR="001151C7">
        <w:rPr>
          <w:snapToGrid w:val="0"/>
        </w:rPr>
        <w:t>.</w:t>
      </w:r>
      <w:r w:rsidR="00464CD2">
        <w:rPr>
          <w:snapToGrid w:val="0"/>
        </w:rPr>
        <w:t xml:space="preserve"> Las autoras invitan a los lectores a reflexionar acerca de la segregación en la literatura, los medios, la política, a fin de buscar respuestas sobre “¿Quién es al final ese otro?”</w:t>
      </w:r>
    </w:p>
    <w:p w:rsidR="003C5C57" w:rsidRDefault="00F3706D" w:rsidP="001151C7">
      <w:pPr>
        <w:pStyle w:val="Textoindependiente"/>
        <w:spacing w:line="480" w:lineRule="auto"/>
        <w:jc w:val="both"/>
        <w:rPr>
          <w:snapToGrid w:val="0"/>
        </w:rPr>
      </w:pPr>
      <w:r>
        <w:rPr>
          <w:snapToGrid w:val="0"/>
        </w:rPr>
        <w:t xml:space="preserve">En los estudios de la REDLAD esa voz </w:t>
      </w:r>
      <w:r w:rsidR="00464CD2">
        <w:rPr>
          <w:snapToGrid w:val="0"/>
        </w:rPr>
        <w:t>d</w:t>
      </w:r>
      <w:r>
        <w:rPr>
          <w:snapToGrid w:val="0"/>
        </w:rPr>
        <w:t xml:space="preserve">el otro pertenece a las personas en situación de </w:t>
      </w:r>
      <w:r w:rsidR="001151C7">
        <w:rPr>
          <w:snapToGrid w:val="0"/>
        </w:rPr>
        <w:t xml:space="preserve">pobreza e indigencia: a quienes viven en la </w:t>
      </w:r>
      <w:r>
        <w:rPr>
          <w:snapToGrid w:val="0"/>
        </w:rPr>
        <w:t>ca</w:t>
      </w:r>
      <w:r w:rsidR="001151C7">
        <w:rPr>
          <w:snapToGrid w:val="0"/>
        </w:rPr>
        <w:t xml:space="preserve">lle, a las adolescentes madres, y </w:t>
      </w:r>
      <w:r>
        <w:rPr>
          <w:snapToGrid w:val="0"/>
        </w:rPr>
        <w:t>a las per</w:t>
      </w:r>
      <w:r w:rsidR="004250CC">
        <w:rPr>
          <w:snapToGrid w:val="0"/>
        </w:rPr>
        <w:t xml:space="preserve">sonas </w:t>
      </w:r>
      <w:r w:rsidR="00E75BE7">
        <w:rPr>
          <w:snapToGrid w:val="0"/>
        </w:rPr>
        <w:t>que sufren delirio, entre otras</w:t>
      </w:r>
      <w:r w:rsidR="000050D2">
        <w:rPr>
          <w:snapToGrid w:val="0"/>
        </w:rPr>
        <w:t>. Sus historias de vida ponen de manifiesto distintas problemáticas que han sido objeto de estudio de parte de los autores de la REDLAD.</w:t>
      </w:r>
    </w:p>
    <w:p w:rsidR="003C5C57" w:rsidRDefault="00A7643A" w:rsidP="001151C7">
      <w:pPr>
        <w:pStyle w:val="Textoindependiente"/>
        <w:spacing w:line="480" w:lineRule="auto"/>
        <w:jc w:val="both"/>
        <w:rPr>
          <w:snapToGrid w:val="0"/>
        </w:rPr>
      </w:pPr>
      <w:r>
        <w:rPr>
          <w:snapToGrid w:val="0"/>
        </w:rPr>
        <w:t>La falta de trabajo es una constante en los discursos de l</w:t>
      </w:r>
      <w:r w:rsidR="003C5C57">
        <w:rPr>
          <w:snapToGrid w:val="0"/>
        </w:rPr>
        <w:t>as personas en situaci</w:t>
      </w:r>
      <w:r>
        <w:rPr>
          <w:snapToGrid w:val="0"/>
        </w:rPr>
        <w:t>ón de pobreza.</w:t>
      </w:r>
      <w:r w:rsidR="00CF42BD">
        <w:rPr>
          <w:snapToGrid w:val="0"/>
        </w:rPr>
        <w:t xml:space="preserve"> </w:t>
      </w:r>
      <w:r w:rsidR="00EE5E97">
        <w:rPr>
          <w:snapToGrid w:val="0"/>
        </w:rPr>
        <w:t>El trabajo es considerado</w:t>
      </w:r>
      <w:r w:rsidR="00CF6381">
        <w:rPr>
          <w:snapToGrid w:val="0"/>
        </w:rPr>
        <w:t xml:space="preserve"> como un medio para obtener mejores condiciones de vida</w:t>
      </w:r>
      <w:r w:rsidR="00EE5E97">
        <w:rPr>
          <w:snapToGrid w:val="0"/>
        </w:rPr>
        <w:t xml:space="preserve"> pero el problema reside en </w:t>
      </w:r>
      <w:r w:rsidR="005C137D">
        <w:rPr>
          <w:snapToGrid w:val="0"/>
        </w:rPr>
        <w:t xml:space="preserve">la imposibilidad de </w:t>
      </w:r>
      <w:r w:rsidR="00EE5E97">
        <w:rPr>
          <w:snapToGrid w:val="0"/>
        </w:rPr>
        <w:t>conseguirlo</w:t>
      </w:r>
      <w:r w:rsidR="00CF6381">
        <w:rPr>
          <w:snapToGrid w:val="0"/>
        </w:rPr>
        <w:t>. Así lo ha señalado Guzmán Díaz (2011) en sus estudios sobre la pobreza en el contexto mejicano.</w:t>
      </w:r>
    </w:p>
    <w:p w:rsidR="005704AD" w:rsidRDefault="001151C7" w:rsidP="001151C7">
      <w:pPr>
        <w:pStyle w:val="Textoindependiente"/>
        <w:spacing w:line="480" w:lineRule="auto"/>
        <w:jc w:val="both"/>
        <w:rPr>
          <w:snapToGrid w:val="0"/>
        </w:rPr>
      </w:pPr>
      <w:r>
        <w:rPr>
          <w:snapToGrid w:val="0"/>
        </w:rPr>
        <w:t>La relación entre la pobreza de personas en situación de calle y la ruptura familiar ha sido examinada García Da Silva (2008) quien observa que ambas se retroalimentan y conducen a un mayor deterioro social.</w:t>
      </w:r>
    </w:p>
    <w:p w:rsidR="001151C7" w:rsidRDefault="001151C7" w:rsidP="001151C7">
      <w:pPr>
        <w:pStyle w:val="Textoindependiente"/>
        <w:spacing w:line="480" w:lineRule="auto"/>
        <w:jc w:val="both"/>
        <w:rPr>
          <w:snapToGrid w:val="0"/>
        </w:rPr>
      </w:pPr>
      <w:r>
        <w:rPr>
          <w:snapToGrid w:val="0"/>
        </w:rPr>
        <w:t xml:space="preserve">La representación discursiva de la identidad de personas en situación de calle ha sido analizada por </w:t>
      </w:r>
      <w:r>
        <w:rPr>
          <w:szCs w:val="24"/>
          <w:lang w:val="es-AR"/>
        </w:rPr>
        <w:t xml:space="preserve">Montecino 2008, 2010; Quirós Olivares 2008; Andrade González, Calderón López, Silva Roldán y Vidal Lezama 2008. Andrade González </w:t>
      </w:r>
      <w:r w:rsidRPr="00D005A1">
        <w:rPr>
          <w:i/>
          <w:szCs w:val="24"/>
          <w:lang w:val="es-AR"/>
        </w:rPr>
        <w:t>et al</w:t>
      </w:r>
      <w:r w:rsidR="00CF42BD">
        <w:rPr>
          <w:i/>
          <w:szCs w:val="24"/>
          <w:lang w:val="es-AR"/>
        </w:rPr>
        <w:t xml:space="preserve"> </w:t>
      </w:r>
      <w:r w:rsidRPr="00D005A1">
        <w:rPr>
          <w:szCs w:val="24"/>
          <w:lang w:val="es-AR"/>
        </w:rPr>
        <w:t>(2008)</w:t>
      </w:r>
      <w:r w:rsidR="00CF42BD">
        <w:rPr>
          <w:szCs w:val="24"/>
          <w:lang w:val="es-AR"/>
        </w:rPr>
        <w:t xml:space="preserve"> </w:t>
      </w:r>
      <w:r w:rsidRPr="00D005A1">
        <w:rPr>
          <w:szCs w:val="24"/>
          <w:lang w:val="es-AR"/>
        </w:rPr>
        <w:t xml:space="preserve">focalizan su </w:t>
      </w:r>
      <w:r w:rsidRPr="00D005A1">
        <w:rPr>
          <w:szCs w:val="24"/>
          <w:lang w:val="es-AR"/>
        </w:rPr>
        <w:lastRenderedPageBreak/>
        <w:t>atención</w:t>
      </w:r>
      <w:r>
        <w:rPr>
          <w:szCs w:val="24"/>
          <w:lang w:val="es-AR"/>
        </w:rPr>
        <w:t xml:space="preserve"> en el “yo” que construyen y en el “ellos” de quienes el “yo” desea distinguirse, a pesar de encontrarse ambos en la misma</w:t>
      </w:r>
      <w:r w:rsidR="00EA3A84">
        <w:rPr>
          <w:szCs w:val="24"/>
          <w:lang w:val="es-AR"/>
        </w:rPr>
        <w:t xml:space="preserve"> situación de calle. Montecino </w:t>
      </w:r>
      <w:r>
        <w:rPr>
          <w:szCs w:val="24"/>
          <w:lang w:val="es-AR"/>
        </w:rPr>
        <w:t>(2010) recoge el sentir de las personas en situación de calle quienes manifiestan no sentirse culpables de su exclusión: la edad, la falta de espacio en casa de sus hijos, la pérdida del trabajo los ha sacado del sistema y se sienten “perdedoras”, sin posibilidad de elegir o decidir</w:t>
      </w:r>
      <w:r>
        <w:rPr>
          <w:snapToGrid w:val="0"/>
        </w:rPr>
        <w:t>.</w:t>
      </w:r>
    </w:p>
    <w:p w:rsidR="003E776E" w:rsidRDefault="003E776E" w:rsidP="001151C7">
      <w:pPr>
        <w:pStyle w:val="Textoindependiente"/>
        <w:spacing w:line="480" w:lineRule="auto"/>
        <w:jc w:val="both"/>
        <w:rPr>
          <w:snapToGrid w:val="0"/>
        </w:rPr>
      </w:pPr>
      <w:r>
        <w:rPr>
          <w:snapToGrid w:val="0"/>
        </w:rPr>
        <w:t>El discurso de las personas de otras regiones que viven en el Estado de San Pablo en situación de calle, ha sido examinado por Coracini</w:t>
      </w:r>
      <w:r w:rsidR="005C137D">
        <w:rPr>
          <w:snapToGrid w:val="0"/>
        </w:rPr>
        <w:t xml:space="preserve"> (2010). En sus representaciones socio- discursivas</w:t>
      </w:r>
      <w:r>
        <w:rPr>
          <w:snapToGrid w:val="0"/>
        </w:rPr>
        <w:t>, estos migrantes revelan valores de su pasado que se hacen presentes en su</w:t>
      </w:r>
      <w:r w:rsidR="005C137D">
        <w:rPr>
          <w:snapToGrid w:val="0"/>
        </w:rPr>
        <w:t>s testimonios</w:t>
      </w:r>
      <w:r>
        <w:rPr>
          <w:snapToGrid w:val="0"/>
        </w:rPr>
        <w:t>, mostrando una tendencia a la inactividad y a mantener sus esperanzas</w:t>
      </w:r>
      <w:r w:rsidR="0090601F">
        <w:rPr>
          <w:snapToGrid w:val="0"/>
        </w:rPr>
        <w:t xml:space="preserve"> a pesar de ser excluidos por la sociedad hegemónica.</w:t>
      </w:r>
    </w:p>
    <w:p w:rsidR="000E785D" w:rsidRDefault="000E785D" w:rsidP="001151C7">
      <w:pPr>
        <w:pStyle w:val="Textoindependiente"/>
        <w:spacing w:line="480" w:lineRule="auto"/>
        <w:jc w:val="both"/>
        <w:rPr>
          <w:snapToGrid w:val="0"/>
        </w:rPr>
      </w:pPr>
      <w:r>
        <w:rPr>
          <w:snapToGrid w:val="0"/>
        </w:rPr>
        <w:t xml:space="preserve">Los </w:t>
      </w:r>
      <w:r w:rsidRPr="000E785D">
        <w:rPr>
          <w:i/>
          <w:snapToGrid w:val="0"/>
        </w:rPr>
        <w:t>street papers</w:t>
      </w:r>
      <w:r>
        <w:rPr>
          <w:snapToGrid w:val="0"/>
        </w:rPr>
        <w:t xml:space="preserve"> o diarios de la calle han sido objeto de estudio de  De Melo Resende </w:t>
      </w:r>
      <w:r w:rsidR="004250CC">
        <w:rPr>
          <w:snapToGrid w:val="0"/>
        </w:rPr>
        <w:t xml:space="preserve">(2015) </w:t>
      </w:r>
      <w:r>
        <w:rPr>
          <w:snapToGrid w:val="0"/>
        </w:rPr>
        <w:t>y su equipo</w:t>
      </w:r>
      <w:r w:rsidR="004250CC">
        <w:rPr>
          <w:snapToGrid w:val="0"/>
        </w:rPr>
        <w:t xml:space="preserve"> - Tobar Acosta, Alves dos Santos y Santos -en la Universidad de Brasilia</w:t>
      </w:r>
      <w:r>
        <w:rPr>
          <w:snapToGrid w:val="0"/>
        </w:rPr>
        <w:t xml:space="preserve">. </w:t>
      </w:r>
      <w:r w:rsidR="00B575B7">
        <w:rPr>
          <w:snapToGrid w:val="0"/>
        </w:rPr>
        <w:t>A través de e</w:t>
      </w:r>
      <w:r>
        <w:rPr>
          <w:snapToGrid w:val="0"/>
        </w:rPr>
        <w:t xml:space="preserve">stos diarios </w:t>
      </w:r>
      <w:r w:rsidR="001962FF">
        <w:rPr>
          <w:snapToGrid w:val="0"/>
        </w:rPr>
        <w:t xml:space="preserve">las personas sin hogar </w:t>
      </w:r>
      <w:r w:rsidR="00B575B7">
        <w:rPr>
          <w:snapToGrid w:val="0"/>
        </w:rPr>
        <w:t>expresan su</w:t>
      </w:r>
      <w:r w:rsidR="000050D2">
        <w:rPr>
          <w:snapToGrid w:val="0"/>
        </w:rPr>
        <w:t xml:space="preserve"> voz</w:t>
      </w:r>
      <w:r>
        <w:rPr>
          <w:snapToGrid w:val="0"/>
        </w:rPr>
        <w:t xml:space="preserve"> y </w:t>
      </w:r>
      <w:r w:rsidR="00B575B7">
        <w:rPr>
          <w:snapToGrid w:val="0"/>
        </w:rPr>
        <w:t>pueden</w:t>
      </w:r>
      <w:r>
        <w:rPr>
          <w:snapToGrid w:val="0"/>
        </w:rPr>
        <w:t xml:space="preserve"> generar ingresos y </w:t>
      </w:r>
      <w:r w:rsidR="00B575B7">
        <w:rPr>
          <w:snapToGrid w:val="0"/>
        </w:rPr>
        <w:t>establecer lazos con otros</w:t>
      </w:r>
      <w:r w:rsidR="000050D2">
        <w:rPr>
          <w:snapToGrid w:val="0"/>
        </w:rPr>
        <w:t>,</w:t>
      </w:r>
      <w:r w:rsidR="00CF42BD">
        <w:rPr>
          <w:snapToGrid w:val="0"/>
        </w:rPr>
        <w:t xml:space="preserve"> </w:t>
      </w:r>
      <w:r>
        <w:rPr>
          <w:snapToGrid w:val="0"/>
        </w:rPr>
        <w:t xml:space="preserve">en torno a intereses </w:t>
      </w:r>
      <w:r w:rsidR="000050D2">
        <w:rPr>
          <w:snapToGrid w:val="0"/>
        </w:rPr>
        <w:t>y objetivos en común</w:t>
      </w:r>
      <w:r>
        <w:rPr>
          <w:snapToGrid w:val="0"/>
        </w:rPr>
        <w:t xml:space="preserve">. </w:t>
      </w:r>
      <w:r w:rsidR="00B575B7">
        <w:rPr>
          <w:snapToGrid w:val="0"/>
        </w:rPr>
        <w:t>Los autores antes nombrados contraponen los discursos de estos diarios al de los medios que representan a los pobres como oportunistas, vagabundos, peligrosos y causantes de desorden.</w:t>
      </w:r>
    </w:p>
    <w:p w:rsidR="00EC5F24" w:rsidRDefault="001151C7" w:rsidP="00EC5F24">
      <w:pPr>
        <w:pStyle w:val="Textoindependiente"/>
        <w:spacing w:line="480" w:lineRule="auto"/>
        <w:jc w:val="both"/>
        <w:rPr>
          <w:snapToGrid w:val="0"/>
        </w:rPr>
      </w:pPr>
      <w:r>
        <w:rPr>
          <w:szCs w:val="24"/>
          <w:lang w:val="es-AR"/>
        </w:rPr>
        <w:t xml:space="preserve">El vínculo entre la pobreza y el delirio en las historias de vida de personas que viven en la calle y en hospederías ha sido analizado por Pardo y Buscaglia (2008). Las autoras observan que en sus discursos se mantiene la deixis como principio del lenguaje pero esta puede tener una referencia 0 o ambigua. Es común en el deterioro de la atención y la memoria, la pérdida </w:t>
      </w:r>
      <w:r w:rsidR="00A7643A">
        <w:rPr>
          <w:szCs w:val="24"/>
          <w:lang w:val="es-AR"/>
        </w:rPr>
        <w:t>de los ejes temporal y espacial: “a</w:t>
      </w:r>
      <w:r>
        <w:rPr>
          <w:szCs w:val="24"/>
          <w:lang w:val="es-AR"/>
        </w:rPr>
        <w:t xml:space="preserve">yer” no refiere al día anterior y “enfrente” puede indicar una distancia mayor. Las autoras señalan que las personas que sufren delirio y están en situación de calle, suelen no estar medicadas ni tratadas y tampoco </w:t>
      </w:r>
      <w:r>
        <w:rPr>
          <w:szCs w:val="24"/>
          <w:lang w:val="es-AR"/>
        </w:rPr>
        <w:lastRenderedPageBreak/>
        <w:t>tienen contención familiar sin embargo, en muchos casos, dependiendo del grado de deterioro mental, han desarrollado estrategias para vivir y protegerse en la calle y para poder comunicarse con el fin de satisfacer sus necesidades básicas. No obstante, la enfermedad mental agrega otro ingrediente a la pobreza que contribuye a una mayor desigualdad social.</w:t>
      </w:r>
    </w:p>
    <w:p w:rsidR="009E75B9" w:rsidRDefault="00EC5F24" w:rsidP="000233FA">
      <w:pPr>
        <w:pStyle w:val="Textoindependiente"/>
        <w:spacing w:line="480" w:lineRule="auto"/>
        <w:jc w:val="both"/>
        <w:rPr>
          <w:snapToGrid w:val="0"/>
        </w:rPr>
      </w:pPr>
      <w:r>
        <w:rPr>
          <w:szCs w:val="24"/>
          <w:lang w:val="es-AR"/>
        </w:rPr>
        <w:t>Cravero y de la Vega (2010)</w:t>
      </w:r>
      <w:r w:rsidR="00F3706D">
        <w:rPr>
          <w:szCs w:val="24"/>
          <w:lang w:val="es-AR"/>
        </w:rPr>
        <w:t xml:space="preserve"> y de la </w:t>
      </w:r>
      <w:r>
        <w:rPr>
          <w:szCs w:val="24"/>
          <w:lang w:val="es-AR"/>
        </w:rPr>
        <w:t xml:space="preserve">Vega (2011) </w:t>
      </w:r>
      <w:r w:rsidR="00F3706D">
        <w:rPr>
          <w:szCs w:val="24"/>
          <w:lang w:val="es-AR"/>
        </w:rPr>
        <w:t>hacen oír la voz de las madres a</w:t>
      </w:r>
      <w:r>
        <w:rPr>
          <w:szCs w:val="24"/>
          <w:lang w:val="es-AR"/>
        </w:rPr>
        <w:t xml:space="preserve">dolescentes en situación de pobreza </w:t>
      </w:r>
      <w:r w:rsidR="00B15BAD">
        <w:rPr>
          <w:szCs w:val="24"/>
          <w:lang w:val="es-AR"/>
        </w:rPr>
        <w:t>urbana, en su análisis</w:t>
      </w:r>
      <w:r w:rsidR="00456F8F">
        <w:rPr>
          <w:szCs w:val="24"/>
          <w:lang w:val="es-AR"/>
        </w:rPr>
        <w:t xml:space="preserve"> de las historias de vida de estas jóvenes, quienes</w:t>
      </w:r>
      <w:r>
        <w:rPr>
          <w:szCs w:val="24"/>
          <w:lang w:val="es-AR"/>
        </w:rPr>
        <w:t xml:space="preserve"> manifiestan su deseo de tener una familia bien constituida y se sienten responsables de la crianza de sus hijos. La maternidad para ellas se presenta no </w:t>
      </w:r>
      <w:r w:rsidR="00834EC0">
        <w:rPr>
          <w:szCs w:val="24"/>
          <w:lang w:val="es-AR"/>
        </w:rPr>
        <w:t>solo</w:t>
      </w:r>
      <w:r>
        <w:rPr>
          <w:szCs w:val="24"/>
          <w:lang w:val="es-AR"/>
        </w:rPr>
        <w:t xml:space="preserve"> como un deseo, sino como la única opción realizable de poseer un bien propio: un hijo.</w:t>
      </w:r>
    </w:p>
    <w:p w:rsidR="00855B5D" w:rsidRPr="0021571F" w:rsidRDefault="00855B5D" w:rsidP="00855B5D">
      <w:pPr>
        <w:pStyle w:val="Textoindependiente"/>
        <w:spacing w:line="480" w:lineRule="auto"/>
        <w:jc w:val="both"/>
        <w:rPr>
          <w:snapToGrid w:val="0"/>
        </w:rPr>
      </w:pPr>
      <w:r w:rsidRPr="0021571F">
        <w:rPr>
          <w:snapToGrid w:val="0"/>
        </w:rPr>
        <w:t>De</w:t>
      </w:r>
      <w:r w:rsidR="00835EE3">
        <w:rPr>
          <w:snapToGrid w:val="0"/>
        </w:rPr>
        <w:t xml:space="preserve"> </w:t>
      </w:r>
      <w:r w:rsidR="00A43A59">
        <w:rPr>
          <w:snapToGrid w:val="0"/>
        </w:rPr>
        <w:t>Beaugrande (2008)</w:t>
      </w:r>
      <w:r w:rsidR="001E2CEE">
        <w:rPr>
          <w:snapToGrid w:val="0"/>
        </w:rPr>
        <w:t xml:space="preserve"> en un prólogo </w:t>
      </w:r>
      <w:r w:rsidR="003D5EB8">
        <w:rPr>
          <w:snapToGrid w:val="0"/>
        </w:rPr>
        <w:t>a REDLAD,</w:t>
      </w:r>
      <w:r w:rsidR="00A43A59">
        <w:rPr>
          <w:snapToGrid w:val="0"/>
        </w:rPr>
        <w:t xml:space="preserve"> observa que </w:t>
      </w:r>
      <w:r w:rsidRPr="0021571F">
        <w:rPr>
          <w:snapToGrid w:val="0"/>
        </w:rPr>
        <w:t>los estudios latinoamericanos sobre la pobreza, registran la ausencia de solidaridad hacia las personas en situación de pobreza</w:t>
      </w:r>
      <w:r>
        <w:rPr>
          <w:snapToGrid w:val="0"/>
        </w:rPr>
        <w:t xml:space="preserve"> y atribuye tal despojo al despiadado</w:t>
      </w:r>
      <w:r w:rsidRPr="0021571F">
        <w:rPr>
          <w:snapToGrid w:val="0"/>
        </w:rPr>
        <w:t xml:space="preserve"> ajuste de las políticas</w:t>
      </w:r>
      <w:r>
        <w:rPr>
          <w:snapToGrid w:val="0"/>
        </w:rPr>
        <w:t xml:space="preserve"> económicas de los años 80 y 90. </w:t>
      </w:r>
      <w:r w:rsidRPr="0021571F">
        <w:rPr>
          <w:snapToGrid w:val="0"/>
        </w:rPr>
        <w:t xml:space="preserve">Con respecto a las personas en situación de pobreza e indigencia, el autor expresa que “no </w:t>
      </w:r>
      <w:r w:rsidR="005E2AFC">
        <w:rPr>
          <w:snapToGrid w:val="0"/>
        </w:rPr>
        <w:t>so</w:t>
      </w:r>
      <w:r w:rsidR="00834EC0">
        <w:rPr>
          <w:snapToGrid w:val="0"/>
        </w:rPr>
        <w:t>lo</w:t>
      </w:r>
      <w:r w:rsidRPr="0021571F">
        <w:rPr>
          <w:snapToGrid w:val="0"/>
        </w:rPr>
        <w:t xml:space="preserve"> están ante un mundo sin mañana sino ante un mundo sin ayer, suspendidas en las innumerables tribulaciones de mantenerse vivas hoy” (de Beaugrande, 2008: 11).</w:t>
      </w:r>
    </w:p>
    <w:p w:rsidR="00196D9D" w:rsidRDefault="00E6278C" w:rsidP="00E6278C">
      <w:pPr>
        <w:pStyle w:val="Ttulo7"/>
        <w:tabs>
          <w:tab w:val="left" w:pos="567"/>
        </w:tabs>
        <w:spacing w:line="480" w:lineRule="auto"/>
        <w:jc w:val="both"/>
        <w:rPr>
          <w:rFonts w:ascii="Times New Roman" w:hAnsi="Times New Roman"/>
        </w:rPr>
      </w:pPr>
      <w:r>
        <w:rPr>
          <w:rFonts w:ascii="Times New Roman" w:hAnsi="Times New Roman"/>
        </w:rPr>
        <w:t>Por lo expuesto</w:t>
      </w:r>
      <w:r w:rsidRPr="00747331">
        <w:rPr>
          <w:rFonts w:ascii="Times New Roman" w:hAnsi="Times New Roman"/>
        </w:rPr>
        <w:t xml:space="preserve"> anteriormente se advierte</w:t>
      </w:r>
      <w:r>
        <w:rPr>
          <w:rFonts w:ascii="Times New Roman" w:hAnsi="Times New Roman"/>
        </w:rPr>
        <w:t xml:space="preserve"> que a partir del estudio de los discursos, la REDLAD constituye un movimiento de resistencia hacia los discursos hegemónicos que circulan en la sociedad y </w:t>
      </w:r>
      <w:r w:rsidR="00B26008">
        <w:rPr>
          <w:rFonts w:ascii="Times New Roman" w:hAnsi="Times New Roman"/>
        </w:rPr>
        <w:t xml:space="preserve">que </w:t>
      </w:r>
      <w:r w:rsidR="00A63B43">
        <w:rPr>
          <w:rFonts w:ascii="Times New Roman" w:hAnsi="Times New Roman"/>
        </w:rPr>
        <w:t>contribuyen a la discriminación</w:t>
      </w:r>
      <w:r>
        <w:rPr>
          <w:rFonts w:ascii="Times New Roman" w:hAnsi="Times New Roman"/>
        </w:rPr>
        <w:t xml:space="preserve"> de la gente en situación de pobreza. Sensibles a los problemas sociales, sus investigadores apuntan a la construcción de una sociedad más justa e igualitaria.</w:t>
      </w:r>
    </w:p>
    <w:p w:rsidR="00F42160" w:rsidRPr="00F42160" w:rsidRDefault="00F42160" w:rsidP="00F42160">
      <w:pPr>
        <w:rPr>
          <w:sz w:val="24"/>
          <w:szCs w:val="24"/>
        </w:rPr>
      </w:pPr>
    </w:p>
    <w:p w:rsidR="00F97EA0" w:rsidRPr="00856733" w:rsidRDefault="008947E3" w:rsidP="00F42160">
      <w:pPr>
        <w:pStyle w:val="Ttulo7"/>
        <w:tabs>
          <w:tab w:val="left" w:pos="567"/>
        </w:tabs>
        <w:spacing w:line="480" w:lineRule="auto"/>
        <w:jc w:val="both"/>
        <w:rPr>
          <w:rFonts w:ascii="Times New Roman" w:hAnsi="Times New Roman"/>
          <w:b/>
        </w:rPr>
      </w:pPr>
      <w:r w:rsidRPr="00856733">
        <w:rPr>
          <w:rFonts w:ascii="Times New Roman" w:hAnsi="Times New Roman"/>
          <w:b/>
        </w:rPr>
        <w:lastRenderedPageBreak/>
        <w:t>2.2</w:t>
      </w:r>
      <w:r w:rsidR="00A54D12" w:rsidRPr="00856733">
        <w:rPr>
          <w:rFonts w:ascii="Times New Roman" w:hAnsi="Times New Roman"/>
          <w:b/>
        </w:rPr>
        <w:t>.</w:t>
      </w:r>
      <w:r w:rsidR="000F741A" w:rsidRPr="00856733">
        <w:rPr>
          <w:rFonts w:ascii="Times New Roman" w:hAnsi="Times New Roman"/>
          <w:b/>
        </w:rPr>
        <w:tab/>
      </w:r>
      <w:r w:rsidR="008E3D11" w:rsidRPr="00856733">
        <w:rPr>
          <w:rFonts w:ascii="Times New Roman" w:hAnsi="Times New Roman"/>
          <w:b/>
        </w:rPr>
        <w:t>Medios de comunicación y Posmodernidad</w:t>
      </w:r>
    </w:p>
    <w:p w:rsidR="008F36BB" w:rsidRPr="008707CA" w:rsidRDefault="00F97EA0" w:rsidP="00F42160">
      <w:pPr>
        <w:pStyle w:val="Textoindependiente"/>
        <w:spacing w:line="480" w:lineRule="auto"/>
        <w:jc w:val="both"/>
        <w:rPr>
          <w:szCs w:val="24"/>
        </w:rPr>
      </w:pPr>
      <w:r w:rsidRPr="008707CA">
        <w:rPr>
          <w:szCs w:val="24"/>
        </w:rPr>
        <w:t>El tema a investigar requiere</w:t>
      </w:r>
      <w:r w:rsidR="009A1A76">
        <w:rPr>
          <w:szCs w:val="24"/>
        </w:rPr>
        <w:t xml:space="preserve"> </w:t>
      </w:r>
      <w:r w:rsidR="0003557C" w:rsidRPr="008707CA">
        <w:rPr>
          <w:szCs w:val="24"/>
        </w:rPr>
        <w:t>además</w:t>
      </w:r>
      <w:r w:rsidRPr="008707CA">
        <w:rPr>
          <w:szCs w:val="24"/>
        </w:rPr>
        <w:t xml:space="preserve"> una </w:t>
      </w:r>
      <w:r w:rsidR="0049707E" w:rsidRPr="008707CA">
        <w:rPr>
          <w:szCs w:val="24"/>
        </w:rPr>
        <w:t xml:space="preserve">serie de </w:t>
      </w:r>
      <w:r w:rsidRPr="008707CA">
        <w:rPr>
          <w:szCs w:val="24"/>
        </w:rPr>
        <w:t>referencia</w:t>
      </w:r>
      <w:r w:rsidR="0049707E" w:rsidRPr="008707CA">
        <w:rPr>
          <w:szCs w:val="24"/>
        </w:rPr>
        <w:t>s, principalmente a</w:t>
      </w:r>
      <w:r w:rsidRPr="008707CA">
        <w:rPr>
          <w:szCs w:val="24"/>
        </w:rPr>
        <w:t xml:space="preserve"> los Medios de Comunicación </w:t>
      </w:r>
      <w:r w:rsidR="00691E24" w:rsidRPr="008707CA">
        <w:rPr>
          <w:szCs w:val="24"/>
        </w:rPr>
        <w:t xml:space="preserve">Social </w:t>
      </w:r>
      <w:r w:rsidR="00A94CC4" w:rsidRPr="008707CA">
        <w:rPr>
          <w:szCs w:val="24"/>
        </w:rPr>
        <w:t>(MCS)</w:t>
      </w:r>
      <w:r w:rsidR="0049707E" w:rsidRPr="008707CA">
        <w:rPr>
          <w:szCs w:val="24"/>
        </w:rPr>
        <w:t xml:space="preserve"> y a la posmodernidad</w:t>
      </w:r>
      <w:r w:rsidR="00A94CC4" w:rsidRPr="008707CA">
        <w:rPr>
          <w:szCs w:val="24"/>
        </w:rPr>
        <w:t xml:space="preserve">. </w:t>
      </w:r>
      <w:r w:rsidR="0049707E" w:rsidRPr="008707CA">
        <w:rPr>
          <w:szCs w:val="24"/>
        </w:rPr>
        <w:t>Esta necesidad surge a pa</w:t>
      </w:r>
      <w:r w:rsidR="00104BE8" w:rsidRPr="008707CA">
        <w:rPr>
          <w:szCs w:val="24"/>
        </w:rPr>
        <w:t>rtir de que la  posmodernidad, s</w:t>
      </w:r>
      <w:r w:rsidR="0049707E" w:rsidRPr="008707CA">
        <w:rPr>
          <w:szCs w:val="24"/>
        </w:rPr>
        <w:t xml:space="preserve">us rasgos y </w:t>
      </w:r>
      <w:r w:rsidR="000D69DB" w:rsidRPr="008707CA">
        <w:rPr>
          <w:szCs w:val="24"/>
        </w:rPr>
        <w:t xml:space="preserve"> caracter</w:t>
      </w:r>
      <w:r w:rsidR="0049707E" w:rsidRPr="008707CA">
        <w:rPr>
          <w:szCs w:val="24"/>
        </w:rPr>
        <w:t xml:space="preserve">ísticas repercuten </w:t>
      </w:r>
      <w:r w:rsidR="005172F4" w:rsidRPr="008707CA">
        <w:rPr>
          <w:szCs w:val="24"/>
        </w:rPr>
        <w:t>directamente</w:t>
      </w:r>
      <w:r w:rsidR="00CF2230" w:rsidRPr="008707CA">
        <w:rPr>
          <w:szCs w:val="24"/>
        </w:rPr>
        <w:t xml:space="preserve">en  los  medios de comunicación </w:t>
      </w:r>
      <w:r w:rsidR="007A5F3C">
        <w:rPr>
          <w:szCs w:val="24"/>
        </w:rPr>
        <w:t>como filosofía que acompaña al c</w:t>
      </w:r>
      <w:r w:rsidR="0049707E" w:rsidRPr="008707CA">
        <w:rPr>
          <w:szCs w:val="24"/>
        </w:rPr>
        <w:t>api</w:t>
      </w:r>
      <w:r w:rsidR="00104BE8" w:rsidRPr="008707CA">
        <w:rPr>
          <w:szCs w:val="24"/>
        </w:rPr>
        <w:t>talismo tardío, (Jameson 1999)</w:t>
      </w:r>
      <w:r w:rsidR="000D69DB" w:rsidRPr="008707CA">
        <w:rPr>
          <w:szCs w:val="24"/>
        </w:rPr>
        <w:t>.</w:t>
      </w:r>
      <w:r w:rsidR="00AD5C69" w:rsidRPr="008707CA">
        <w:rPr>
          <w:szCs w:val="24"/>
        </w:rPr>
        <w:t xml:space="preserve"> Vattimo </w:t>
      </w:r>
      <w:r w:rsidR="008F36BB" w:rsidRPr="008707CA">
        <w:rPr>
          <w:szCs w:val="24"/>
        </w:rPr>
        <w:t>(1990) destaca</w:t>
      </w:r>
      <w:r w:rsidR="00AD5C69" w:rsidRPr="008707CA">
        <w:rPr>
          <w:szCs w:val="24"/>
        </w:rPr>
        <w:t xml:space="preserve"> el papel determinante de los </w:t>
      </w:r>
      <w:r w:rsidR="00AD5C69" w:rsidRPr="008707CA">
        <w:rPr>
          <w:i/>
          <w:szCs w:val="24"/>
        </w:rPr>
        <w:t xml:space="preserve">mass media </w:t>
      </w:r>
      <w:r w:rsidR="00AD5C69" w:rsidRPr="008707CA">
        <w:rPr>
          <w:szCs w:val="24"/>
        </w:rPr>
        <w:t>en el nacimiento de la sociedad posmoderna</w:t>
      </w:r>
    </w:p>
    <w:p w:rsidR="00D10519" w:rsidRPr="008707CA" w:rsidRDefault="00D10519" w:rsidP="003B3179">
      <w:pPr>
        <w:pStyle w:val="Textoindependienteprimerasangra2"/>
        <w:ind w:left="567" w:firstLine="0"/>
        <w:jc w:val="both"/>
        <w:rPr>
          <w:rFonts w:ascii="Times New Roman" w:hAnsi="Times New Roman"/>
          <w:i/>
          <w:sz w:val="24"/>
          <w:szCs w:val="24"/>
        </w:rPr>
      </w:pPr>
      <w:r w:rsidRPr="008707CA">
        <w:rPr>
          <w:rFonts w:ascii="Times New Roman" w:hAnsi="Times New Roman"/>
          <w:i/>
          <w:sz w:val="24"/>
          <w:szCs w:val="24"/>
        </w:rPr>
        <w:t xml:space="preserve">Esta multiplicación vertiginosa de la comunicación, este “tomar la palabra” por parte de un creciente número de subculturas, constituye el efecto más evidente de los mass media, siendo a la vez, el hecho que determina el tránsito de nuestra sociedad a la posmodernidad </w:t>
      </w:r>
      <w:r w:rsidRPr="00A74928">
        <w:rPr>
          <w:rFonts w:ascii="Times New Roman" w:hAnsi="Times New Roman"/>
          <w:sz w:val="24"/>
          <w:szCs w:val="24"/>
        </w:rPr>
        <w:t>(Váttimo,</w:t>
      </w:r>
      <w:r w:rsidR="009A1A76" w:rsidRPr="00A74928">
        <w:rPr>
          <w:rFonts w:ascii="Times New Roman" w:hAnsi="Times New Roman"/>
          <w:sz w:val="24"/>
          <w:szCs w:val="24"/>
        </w:rPr>
        <w:t xml:space="preserve"> </w:t>
      </w:r>
      <w:r w:rsidRPr="00A74928">
        <w:rPr>
          <w:rFonts w:ascii="Times New Roman" w:hAnsi="Times New Roman"/>
          <w:sz w:val="24"/>
          <w:szCs w:val="24"/>
        </w:rPr>
        <w:t>1990:79-80)</w:t>
      </w:r>
      <w:r w:rsidR="00A74928" w:rsidRPr="00A74928">
        <w:rPr>
          <w:rFonts w:ascii="Times New Roman" w:hAnsi="Times New Roman"/>
          <w:sz w:val="24"/>
          <w:szCs w:val="24"/>
        </w:rPr>
        <w:t>.</w:t>
      </w:r>
    </w:p>
    <w:p w:rsidR="008707CA" w:rsidRPr="008707CA" w:rsidRDefault="00BD5E30" w:rsidP="003B3179">
      <w:pPr>
        <w:pStyle w:val="Textoindependiente"/>
        <w:spacing w:line="480" w:lineRule="auto"/>
        <w:jc w:val="both"/>
        <w:rPr>
          <w:i/>
          <w:szCs w:val="24"/>
        </w:rPr>
      </w:pPr>
      <w:r w:rsidRPr="008707CA">
        <w:rPr>
          <w:szCs w:val="24"/>
        </w:rPr>
        <w:t>González Leal (2002)</w:t>
      </w:r>
      <w:r w:rsidR="009A1A76">
        <w:rPr>
          <w:szCs w:val="24"/>
        </w:rPr>
        <w:t xml:space="preserve"> </w:t>
      </w:r>
      <w:r w:rsidR="00D320A0" w:rsidRPr="008707CA">
        <w:rPr>
          <w:szCs w:val="24"/>
        </w:rPr>
        <w:t>señala</w:t>
      </w:r>
      <w:r w:rsidR="00835EE3">
        <w:rPr>
          <w:szCs w:val="24"/>
        </w:rPr>
        <w:t xml:space="preserve"> el </w:t>
      </w:r>
      <w:r w:rsidR="00FE130F" w:rsidRPr="008707CA">
        <w:rPr>
          <w:szCs w:val="24"/>
        </w:rPr>
        <w:t>rol que desempeñan los medios de comunicación en la sociedad capitalista:</w:t>
      </w:r>
    </w:p>
    <w:p w:rsidR="000D69DB" w:rsidRPr="00A74928" w:rsidRDefault="00F97EA0" w:rsidP="000771E0">
      <w:pPr>
        <w:pStyle w:val="Textoindependienteprimerasangra2"/>
        <w:ind w:left="567" w:firstLine="0"/>
        <w:jc w:val="both"/>
        <w:rPr>
          <w:rFonts w:ascii="Times New Roman" w:hAnsi="Times New Roman"/>
          <w:sz w:val="24"/>
          <w:szCs w:val="24"/>
        </w:rPr>
      </w:pPr>
      <w:r w:rsidRPr="008707CA">
        <w:rPr>
          <w:rFonts w:ascii="Times New Roman" w:hAnsi="Times New Roman"/>
          <w:i/>
          <w:sz w:val="24"/>
          <w:szCs w:val="24"/>
        </w:rPr>
        <w:t>El éxito económico es el que garantiza el bienestar social, político-ético y cultural. Y para alcanzar la lógica mercantil y capitalizar la economía, se advierte que “todo vale” o “el fin justifica los medios”. Los MCS son los encargados de difundir ese único modelo: el triunfo económico obtenido p</w:t>
      </w:r>
      <w:r w:rsidR="00A74928">
        <w:rPr>
          <w:rFonts w:ascii="Times New Roman" w:hAnsi="Times New Roman"/>
          <w:i/>
          <w:sz w:val="24"/>
          <w:szCs w:val="24"/>
        </w:rPr>
        <w:t>or la vía más sencilla o cómoda</w:t>
      </w:r>
      <w:r w:rsidRPr="008707CA">
        <w:rPr>
          <w:rFonts w:ascii="Times New Roman" w:hAnsi="Times New Roman"/>
          <w:i/>
          <w:sz w:val="24"/>
          <w:szCs w:val="24"/>
        </w:rPr>
        <w:t xml:space="preserve"> </w:t>
      </w:r>
      <w:r w:rsidR="000D69DB" w:rsidRPr="008707CA">
        <w:rPr>
          <w:rFonts w:ascii="Times New Roman" w:hAnsi="Times New Roman"/>
          <w:i/>
          <w:sz w:val="24"/>
          <w:szCs w:val="24"/>
        </w:rPr>
        <w:t xml:space="preserve"> </w:t>
      </w:r>
      <w:r w:rsidR="000D69DB" w:rsidRPr="00A74928">
        <w:rPr>
          <w:rFonts w:ascii="Times New Roman" w:hAnsi="Times New Roman"/>
          <w:sz w:val="24"/>
          <w:szCs w:val="24"/>
        </w:rPr>
        <w:t>(González Leal, 2002, s/pcf. ref.)</w:t>
      </w:r>
      <w:r w:rsidR="00A74928" w:rsidRPr="00A74928">
        <w:rPr>
          <w:rFonts w:ascii="Times New Roman" w:hAnsi="Times New Roman"/>
          <w:sz w:val="24"/>
          <w:szCs w:val="24"/>
        </w:rPr>
        <w:t>.</w:t>
      </w:r>
    </w:p>
    <w:p w:rsidR="00A83187" w:rsidRPr="008707CA" w:rsidRDefault="003E15D5" w:rsidP="003F4D10">
      <w:pPr>
        <w:pStyle w:val="Textoindependiente"/>
        <w:spacing w:line="480" w:lineRule="auto"/>
        <w:jc w:val="both"/>
        <w:rPr>
          <w:szCs w:val="24"/>
        </w:rPr>
      </w:pPr>
      <w:r w:rsidRPr="008707CA">
        <w:rPr>
          <w:szCs w:val="24"/>
        </w:rPr>
        <w:t>Más adelante el autor agrega</w:t>
      </w:r>
      <w:r w:rsidR="00835EE3">
        <w:rPr>
          <w:szCs w:val="24"/>
        </w:rPr>
        <w:t xml:space="preserve"> </w:t>
      </w:r>
      <w:r w:rsidR="00FE130F" w:rsidRPr="008707CA">
        <w:rPr>
          <w:szCs w:val="24"/>
        </w:rPr>
        <w:t>“</w:t>
      </w:r>
      <w:r w:rsidR="00F97EA0" w:rsidRPr="008707CA">
        <w:rPr>
          <w:szCs w:val="24"/>
        </w:rPr>
        <w:t>El Dios real es el Mercado, el instrumento más fiel es el dinero y los MCS sus fieles mensajeros</w:t>
      </w:r>
      <w:r w:rsidR="00FE130F" w:rsidRPr="008707CA">
        <w:rPr>
          <w:szCs w:val="24"/>
        </w:rPr>
        <w:t>”</w:t>
      </w:r>
      <w:r w:rsidR="00EF268C">
        <w:rPr>
          <w:szCs w:val="24"/>
        </w:rPr>
        <w:t>, es decir, el móvil de la</w:t>
      </w:r>
      <w:r w:rsidR="00835EE3">
        <w:rPr>
          <w:szCs w:val="24"/>
        </w:rPr>
        <w:t xml:space="preserve"> </w:t>
      </w:r>
      <w:r w:rsidR="00A83187" w:rsidRPr="008707CA">
        <w:rPr>
          <w:szCs w:val="24"/>
        </w:rPr>
        <w:t>so</w:t>
      </w:r>
      <w:r w:rsidR="00D34048" w:rsidRPr="008707CA">
        <w:rPr>
          <w:szCs w:val="24"/>
        </w:rPr>
        <w:t>ciedad posmod</w:t>
      </w:r>
      <w:r w:rsidRPr="008707CA">
        <w:rPr>
          <w:szCs w:val="24"/>
        </w:rPr>
        <w:t>erna es la obtención de</w:t>
      </w:r>
      <w:r w:rsidR="00835EE3">
        <w:rPr>
          <w:szCs w:val="24"/>
        </w:rPr>
        <w:t xml:space="preserve"> </w:t>
      </w:r>
      <w:r w:rsidR="00EF268C">
        <w:rPr>
          <w:szCs w:val="24"/>
        </w:rPr>
        <w:t>bienes materiales</w:t>
      </w:r>
      <w:r w:rsidRPr="008707CA">
        <w:rPr>
          <w:szCs w:val="24"/>
        </w:rPr>
        <w:t xml:space="preserve"> que asegure</w:t>
      </w:r>
      <w:r w:rsidR="00835EE3">
        <w:rPr>
          <w:szCs w:val="24"/>
        </w:rPr>
        <w:t xml:space="preserve"> </w:t>
      </w:r>
      <w:r w:rsidR="00EF268C">
        <w:rPr>
          <w:szCs w:val="24"/>
        </w:rPr>
        <w:t xml:space="preserve">una mejor calidad de vida </w:t>
      </w:r>
      <w:r w:rsidR="00BD5E30" w:rsidRPr="008707CA">
        <w:rPr>
          <w:szCs w:val="24"/>
        </w:rPr>
        <w:t>de la manera más sencilla o cómoda</w:t>
      </w:r>
      <w:r w:rsidR="00A83187" w:rsidRPr="008707CA">
        <w:rPr>
          <w:szCs w:val="24"/>
        </w:rPr>
        <w:t>.</w:t>
      </w:r>
      <w:r w:rsidR="00D34048" w:rsidRPr="008707CA">
        <w:rPr>
          <w:szCs w:val="24"/>
        </w:rPr>
        <w:t xml:space="preserve"> Y son los MCS los responsables de fomentar</w:t>
      </w:r>
      <w:r w:rsidR="00EF268C">
        <w:rPr>
          <w:szCs w:val="24"/>
        </w:rPr>
        <w:t xml:space="preserve"> esta idea, sobre todo a través de la pub</w:t>
      </w:r>
      <w:r w:rsidR="009A1A76">
        <w:rPr>
          <w:szCs w:val="24"/>
        </w:rPr>
        <w:t>l</w:t>
      </w:r>
      <w:r w:rsidR="00EF268C">
        <w:rPr>
          <w:szCs w:val="24"/>
        </w:rPr>
        <w:t>icidad.</w:t>
      </w:r>
    </w:p>
    <w:p w:rsidR="00F75E21" w:rsidRPr="008707CA" w:rsidRDefault="0049707E" w:rsidP="003F4D10">
      <w:pPr>
        <w:pStyle w:val="Textoindependiente"/>
        <w:spacing w:line="480" w:lineRule="auto"/>
        <w:jc w:val="both"/>
        <w:rPr>
          <w:szCs w:val="24"/>
        </w:rPr>
      </w:pPr>
      <w:r w:rsidRPr="008707CA">
        <w:rPr>
          <w:szCs w:val="24"/>
        </w:rPr>
        <w:t>Los defensores de la p</w:t>
      </w:r>
      <w:r w:rsidR="00F75E21" w:rsidRPr="008707CA">
        <w:rPr>
          <w:szCs w:val="24"/>
        </w:rPr>
        <w:t>osmodernidad, especialmente en el terreno filosófico, encontraron en Nietzsche, sese</w:t>
      </w:r>
      <w:r w:rsidRPr="008707CA">
        <w:rPr>
          <w:szCs w:val="24"/>
        </w:rPr>
        <w:t>nta años después de su muerte, a</w:t>
      </w:r>
      <w:r w:rsidR="00F75E21" w:rsidRPr="008707CA">
        <w:rPr>
          <w:szCs w:val="24"/>
        </w:rPr>
        <w:t>l fundador de esta teoría.</w:t>
      </w:r>
      <w:r w:rsidR="00835EE3">
        <w:rPr>
          <w:szCs w:val="24"/>
        </w:rPr>
        <w:t xml:space="preserve"> </w:t>
      </w:r>
      <w:r w:rsidR="00B15D1F" w:rsidRPr="008707CA">
        <w:rPr>
          <w:szCs w:val="24"/>
        </w:rPr>
        <w:t>La</w:t>
      </w:r>
      <w:r w:rsidRPr="008707CA">
        <w:rPr>
          <w:szCs w:val="24"/>
        </w:rPr>
        <w:t xml:space="preserve"> filosofía nietzs</w:t>
      </w:r>
      <w:r w:rsidR="00104BE8" w:rsidRPr="008707CA">
        <w:rPr>
          <w:szCs w:val="24"/>
        </w:rPr>
        <w:t>che</w:t>
      </w:r>
      <w:r w:rsidRPr="008707CA">
        <w:rPr>
          <w:szCs w:val="24"/>
        </w:rPr>
        <w:t>ana</w:t>
      </w:r>
      <w:r w:rsidR="00DE6B1F" w:rsidRPr="008707CA">
        <w:rPr>
          <w:szCs w:val="24"/>
        </w:rPr>
        <w:t xml:space="preserve"> reacciona contra la cultura eur</w:t>
      </w:r>
      <w:r w:rsidR="00F42160">
        <w:rPr>
          <w:szCs w:val="24"/>
        </w:rPr>
        <w:t>opea cuyos valores ve representados</w:t>
      </w:r>
      <w:r w:rsidR="00DE6B1F" w:rsidRPr="008707CA">
        <w:rPr>
          <w:szCs w:val="24"/>
        </w:rPr>
        <w:t xml:space="preserve"> en el cristianismo, el socialismo y el igualitarismo democrático. Para el autor, estos ideales son </w:t>
      </w:r>
      <w:r w:rsidR="00DE6B1F" w:rsidRPr="008707CA">
        <w:rPr>
          <w:szCs w:val="24"/>
        </w:rPr>
        <w:lastRenderedPageBreak/>
        <w:t xml:space="preserve">formas de una moral que debe ser superada por la vitalidad en ascenso, la voluntad de vivir y la voluntad de poder. </w:t>
      </w:r>
      <w:r w:rsidR="000F1003" w:rsidRPr="008707CA">
        <w:rPr>
          <w:szCs w:val="24"/>
        </w:rPr>
        <w:t xml:space="preserve">El hombre </w:t>
      </w:r>
      <w:r w:rsidR="00057D6C" w:rsidRPr="008707CA">
        <w:rPr>
          <w:szCs w:val="24"/>
        </w:rPr>
        <w:t>en su posición d</w:t>
      </w:r>
      <w:r w:rsidR="00CB3C02">
        <w:rPr>
          <w:szCs w:val="24"/>
        </w:rPr>
        <w:t>e sú</w:t>
      </w:r>
      <w:r w:rsidR="00057D6C" w:rsidRPr="008707CA">
        <w:rPr>
          <w:szCs w:val="24"/>
        </w:rPr>
        <w:t>per hombre según Niet</w:t>
      </w:r>
      <w:r w:rsidR="00104BE8" w:rsidRPr="008707CA">
        <w:rPr>
          <w:szCs w:val="24"/>
        </w:rPr>
        <w:t>z</w:t>
      </w:r>
      <w:r w:rsidR="00057D6C" w:rsidRPr="008707CA">
        <w:rPr>
          <w:szCs w:val="24"/>
        </w:rPr>
        <w:t>sche</w:t>
      </w:r>
      <w:r w:rsidR="00835EE3">
        <w:rPr>
          <w:szCs w:val="24"/>
        </w:rPr>
        <w:t xml:space="preserve"> </w:t>
      </w:r>
      <w:r w:rsidR="00B15D1F" w:rsidRPr="008707CA">
        <w:rPr>
          <w:szCs w:val="24"/>
        </w:rPr>
        <w:t xml:space="preserve">es </w:t>
      </w:r>
      <w:r w:rsidR="000F1003" w:rsidRPr="008707CA">
        <w:rPr>
          <w:szCs w:val="24"/>
        </w:rPr>
        <w:t xml:space="preserve">aquel en quien la voluntad de dominación se revela en toda su energía, está situado más allá de la moral, vive en constante peligro y hace de su vida una lucha </w:t>
      </w:r>
      <w:r w:rsidR="00057D6C" w:rsidRPr="008707CA">
        <w:rPr>
          <w:szCs w:val="24"/>
        </w:rPr>
        <w:t>y un esfuerzo. En la filosofía del eterno retorno</w:t>
      </w:r>
      <w:r w:rsidR="00802244" w:rsidRPr="008707CA">
        <w:rPr>
          <w:szCs w:val="24"/>
        </w:rPr>
        <w:t>,</w:t>
      </w:r>
      <w:r w:rsidR="000F1003" w:rsidRPr="008707CA">
        <w:rPr>
          <w:szCs w:val="24"/>
        </w:rPr>
        <w:t xml:space="preserve"> Váttimo </w:t>
      </w:r>
      <w:r w:rsidR="0027306F" w:rsidRPr="008707CA">
        <w:rPr>
          <w:szCs w:val="24"/>
        </w:rPr>
        <w:t xml:space="preserve">(1990) </w:t>
      </w:r>
      <w:r w:rsidR="00057D6C" w:rsidRPr="008707CA">
        <w:rPr>
          <w:szCs w:val="24"/>
        </w:rPr>
        <w:t xml:space="preserve">encuentra </w:t>
      </w:r>
      <w:r w:rsidR="000F1003" w:rsidRPr="008707CA">
        <w:rPr>
          <w:szCs w:val="24"/>
        </w:rPr>
        <w:t>el origen de la posmodernidad</w:t>
      </w:r>
      <w:r w:rsidR="00554D8A">
        <w:rPr>
          <w:szCs w:val="24"/>
        </w:rPr>
        <w:t xml:space="preserve"> pues e</w:t>
      </w:r>
      <w:r w:rsidR="00057D6C" w:rsidRPr="008707CA">
        <w:rPr>
          <w:szCs w:val="24"/>
        </w:rPr>
        <w:t xml:space="preserve">sta </w:t>
      </w:r>
      <w:r w:rsidR="008B64A8" w:rsidRPr="008707CA">
        <w:rPr>
          <w:szCs w:val="24"/>
        </w:rPr>
        <w:t xml:space="preserve"> significa el fin de la época del ser concebido bajo el signo de lo nuevo y el comienzo del ser reducido a la mercancía.</w:t>
      </w:r>
    </w:p>
    <w:p w:rsidR="00BD7B92" w:rsidRDefault="00057D6C" w:rsidP="00AC5B73">
      <w:pPr>
        <w:pStyle w:val="Textoindependiente"/>
        <w:spacing w:line="480" w:lineRule="auto"/>
        <w:jc w:val="both"/>
        <w:rPr>
          <w:szCs w:val="24"/>
        </w:rPr>
      </w:pPr>
      <w:r w:rsidRPr="008707CA">
        <w:rPr>
          <w:szCs w:val="24"/>
        </w:rPr>
        <w:t>Se puede decir que la p</w:t>
      </w:r>
      <w:r w:rsidR="008F36BB" w:rsidRPr="008707CA">
        <w:rPr>
          <w:szCs w:val="24"/>
        </w:rPr>
        <w:t>osmodernidad se inicia</w:t>
      </w:r>
      <w:r w:rsidRPr="008707CA">
        <w:rPr>
          <w:szCs w:val="24"/>
        </w:rPr>
        <w:t xml:space="preserve"> en el año 1945 </w:t>
      </w:r>
      <w:r w:rsidR="00DC3A63" w:rsidRPr="008707CA">
        <w:rPr>
          <w:szCs w:val="24"/>
        </w:rPr>
        <w:t xml:space="preserve">con el fin de la segunda guerra mundial </w:t>
      </w:r>
      <w:r w:rsidR="00573FFD">
        <w:rPr>
          <w:szCs w:val="24"/>
        </w:rPr>
        <w:t>y se extiende</w:t>
      </w:r>
      <w:r w:rsidR="008F36BB" w:rsidRPr="008707CA">
        <w:rPr>
          <w:szCs w:val="24"/>
        </w:rPr>
        <w:t xml:space="preserve"> hasta nuestros días, período que coincide con la se</w:t>
      </w:r>
      <w:r w:rsidR="00077FC5" w:rsidRPr="008707CA">
        <w:rPr>
          <w:szCs w:val="24"/>
        </w:rPr>
        <w:t>gunda etapa de la globalización</w:t>
      </w:r>
      <w:r w:rsidR="009A1A76">
        <w:rPr>
          <w:szCs w:val="24"/>
        </w:rPr>
        <w:t xml:space="preserve"> </w:t>
      </w:r>
      <w:r w:rsidR="008F36BB" w:rsidRPr="008707CA">
        <w:rPr>
          <w:szCs w:val="24"/>
        </w:rPr>
        <w:t xml:space="preserve">(Pardo 2005). </w:t>
      </w:r>
      <w:r w:rsidR="00FA61BD" w:rsidRPr="008707CA">
        <w:rPr>
          <w:szCs w:val="24"/>
        </w:rPr>
        <w:t>De allí que sea neces</w:t>
      </w:r>
      <w:r w:rsidR="00D320A0" w:rsidRPr="008707CA">
        <w:rPr>
          <w:szCs w:val="24"/>
        </w:rPr>
        <w:t>aria una breve referencia a la g</w:t>
      </w:r>
      <w:r w:rsidR="00FA61BD" w:rsidRPr="008707CA">
        <w:rPr>
          <w:szCs w:val="24"/>
        </w:rPr>
        <w:t>l</w:t>
      </w:r>
      <w:r w:rsidRPr="008707CA">
        <w:rPr>
          <w:szCs w:val="24"/>
        </w:rPr>
        <w:t>obalización y su impacto en la p</w:t>
      </w:r>
      <w:r w:rsidR="00FA61BD" w:rsidRPr="008707CA">
        <w:rPr>
          <w:szCs w:val="24"/>
        </w:rPr>
        <w:t xml:space="preserve">osmodernidad. </w:t>
      </w:r>
    </w:p>
    <w:p w:rsidR="00110422" w:rsidRDefault="00110422" w:rsidP="00110422">
      <w:pPr>
        <w:pStyle w:val="Lista"/>
        <w:spacing w:after="0" w:line="360" w:lineRule="auto"/>
        <w:jc w:val="both"/>
        <w:rPr>
          <w:rFonts w:ascii="Times New Roman" w:hAnsi="Times New Roman"/>
          <w:b/>
          <w:sz w:val="24"/>
          <w:szCs w:val="24"/>
        </w:rPr>
      </w:pPr>
    </w:p>
    <w:p w:rsidR="00110422" w:rsidRDefault="008947E3" w:rsidP="00110422">
      <w:pPr>
        <w:pStyle w:val="Lista"/>
        <w:spacing w:after="0" w:line="360" w:lineRule="auto"/>
        <w:jc w:val="both"/>
        <w:rPr>
          <w:rFonts w:ascii="Times New Roman" w:hAnsi="Times New Roman"/>
          <w:b/>
          <w:sz w:val="24"/>
          <w:szCs w:val="24"/>
        </w:rPr>
      </w:pPr>
      <w:r w:rsidRPr="00856733">
        <w:rPr>
          <w:rFonts w:ascii="Times New Roman" w:hAnsi="Times New Roman"/>
          <w:b/>
          <w:sz w:val="24"/>
          <w:szCs w:val="24"/>
        </w:rPr>
        <w:t>2.2</w:t>
      </w:r>
      <w:r w:rsidR="00C47424" w:rsidRPr="00856733">
        <w:rPr>
          <w:rFonts w:ascii="Times New Roman" w:hAnsi="Times New Roman"/>
          <w:b/>
          <w:sz w:val="24"/>
          <w:szCs w:val="24"/>
        </w:rPr>
        <w:t>.</w:t>
      </w:r>
      <w:r w:rsidRPr="00856733">
        <w:rPr>
          <w:rFonts w:ascii="Times New Roman" w:hAnsi="Times New Roman"/>
          <w:b/>
          <w:sz w:val="24"/>
          <w:szCs w:val="24"/>
        </w:rPr>
        <w:t>1.</w:t>
      </w:r>
      <w:r w:rsidR="000F741A" w:rsidRPr="00856733">
        <w:rPr>
          <w:rFonts w:ascii="Times New Roman" w:hAnsi="Times New Roman"/>
          <w:b/>
          <w:sz w:val="24"/>
          <w:szCs w:val="24"/>
        </w:rPr>
        <w:tab/>
      </w:r>
      <w:r w:rsidR="00AE5326" w:rsidRPr="00856733">
        <w:rPr>
          <w:rFonts w:ascii="Times New Roman" w:hAnsi="Times New Roman"/>
          <w:b/>
          <w:sz w:val="24"/>
          <w:szCs w:val="24"/>
        </w:rPr>
        <w:t>Globalización y Posmodernidad</w:t>
      </w:r>
    </w:p>
    <w:p w:rsidR="00AC5B73" w:rsidRPr="00856733" w:rsidRDefault="00AC5B73" w:rsidP="00110422">
      <w:pPr>
        <w:pStyle w:val="Lista"/>
        <w:spacing w:after="0" w:line="360" w:lineRule="auto"/>
        <w:jc w:val="both"/>
        <w:rPr>
          <w:rFonts w:ascii="Times New Roman" w:hAnsi="Times New Roman"/>
          <w:b/>
          <w:sz w:val="24"/>
          <w:szCs w:val="24"/>
        </w:rPr>
      </w:pPr>
    </w:p>
    <w:p w:rsidR="00864915" w:rsidRDefault="00C0779A" w:rsidP="00110422">
      <w:pPr>
        <w:pStyle w:val="Continuarlista"/>
        <w:spacing w:after="0" w:line="480" w:lineRule="auto"/>
        <w:ind w:left="0"/>
        <w:jc w:val="both"/>
        <w:rPr>
          <w:sz w:val="24"/>
          <w:szCs w:val="24"/>
        </w:rPr>
      </w:pPr>
      <w:r>
        <w:rPr>
          <w:sz w:val="24"/>
          <w:szCs w:val="24"/>
        </w:rPr>
        <w:t>S</w:t>
      </w:r>
      <w:r w:rsidR="00C650F6" w:rsidRPr="008707CA">
        <w:rPr>
          <w:sz w:val="24"/>
          <w:szCs w:val="24"/>
        </w:rPr>
        <w:t>on numerosos los trabajos referidos a este tema</w:t>
      </w:r>
      <w:r w:rsidR="00835EE3">
        <w:rPr>
          <w:sz w:val="24"/>
          <w:szCs w:val="24"/>
        </w:rPr>
        <w:t xml:space="preserve"> </w:t>
      </w:r>
      <w:r>
        <w:rPr>
          <w:sz w:val="24"/>
          <w:szCs w:val="24"/>
        </w:rPr>
        <w:t xml:space="preserve">desde distintas disciplinas. Entre ellas,  </w:t>
      </w:r>
      <w:r w:rsidR="00F06910">
        <w:rPr>
          <w:sz w:val="24"/>
          <w:szCs w:val="24"/>
        </w:rPr>
        <w:t>el Análisis Cr</w:t>
      </w:r>
      <w:r w:rsidR="00AC5B73">
        <w:rPr>
          <w:sz w:val="24"/>
          <w:szCs w:val="24"/>
        </w:rPr>
        <w:t>ítico del D</w:t>
      </w:r>
      <w:r w:rsidR="00F06910">
        <w:rPr>
          <w:sz w:val="24"/>
          <w:szCs w:val="24"/>
        </w:rPr>
        <w:t>iscurso (Achugar y Caetano,1994; Pardo y Noblia, 2000; Berardi, 2001; Pardo 2003 y 2008; Ortiz y Pardo 2006 y 2008</w:t>
      </w:r>
      <w:r>
        <w:rPr>
          <w:sz w:val="24"/>
          <w:szCs w:val="24"/>
        </w:rPr>
        <w:t xml:space="preserve">), </w:t>
      </w:r>
      <w:r w:rsidR="00F06910">
        <w:rPr>
          <w:sz w:val="24"/>
          <w:szCs w:val="24"/>
        </w:rPr>
        <w:t xml:space="preserve"> la Filosofía</w:t>
      </w:r>
      <w:r w:rsidR="00835EE3">
        <w:rPr>
          <w:sz w:val="24"/>
          <w:szCs w:val="24"/>
        </w:rPr>
        <w:t xml:space="preserve"> </w:t>
      </w:r>
      <w:r w:rsidR="00C650F6" w:rsidRPr="008707CA">
        <w:rPr>
          <w:sz w:val="24"/>
          <w:szCs w:val="24"/>
        </w:rPr>
        <w:t>(Habermas, 1989</w:t>
      </w:r>
      <w:r w:rsidR="00F06910">
        <w:rPr>
          <w:sz w:val="24"/>
          <w:szCs w:val="24"/>
        </w:rPr>
        <w:t>;</w:t>
      </w:r>
      <w:r w:rsidR="00ED0693">
        <w:rPr>
          <w:sz w:val="24"/>
          <w:szCs w:val="24"/>
        </w:rPr>
        <w:t xml:space="preserve"> Lyotard, 1993; Vattimo, 1997; Forster 2003; </w:t>
      </w:r>
      <w:r w:rsidR="00F06910">
        <w:rPr>
          <w:sz w:val="24"/>
          <w:szCs w:val="24"/>
        </w:rPr>
        <w:t>Zizec, 2009</w:t>
      </w:r>
      <w:r w:rsidR="00ED0693">
        <w:rPr>
          <w:sz w:val="24"/>
          <w:szCs w:val="24"/>
        </w:rPr>
        <w:t>)</w:t>
      </w:r>
      <w:r>
        <w:rPr>
          <w:sz w:val="24"/>
          <w:szCs w:val="24"/>
        </w:rPr>
        <w:t xml:space="preserve">, </w:t>
      </w:r>
      <w:r w:rsidR="00EE5E97">
        <w:rPr>
          <w:sz w:val="24"/>
          <w:szCs w:val="24"/>
        </w:rPr>
        <w:t xml:space="preserve"> la S</w:t>
      </w:r>
      <w:r w:rsidR="00864915">
        <w:rPr>
          <w:sz w:val="24"/>
          <w:szCs w:val="24"/>
        </w:rPr>
        <w:t>ociolog</w:t>
      </w:r>
      <w:r w:rsidR="00ED0693">
        <w:rPr>
          <w:sz w:val="24"/>
          <w:szCs w:val="24"/>
        </w:rPr>
        <w:t xml:space="preserve">ía  (Bauman, 1999; </w:t>
      </w:r>
      <w:r w:rsidR="00382D5D">
        <w:rPr>
          <w:sz w:val="24"/>
          <w:szCs w:val="24"/>
        </w:rPr>
        <w:t>Sklair, 2003, 2006;</w:t>
      </w:r>
      <w:r w:rsidR="00864915">
        <w:rPr>
          <w:sz w:val="24"/>
          <w:szCs w:val="24"/>
        </w:rPr>
        <w:t xml:space="preserve"> Boron</w:t>
      </w:r>
      <w:r>
        <w:rPr>
          <w:sz w:val="24"/>
          <w:szCs w:val="24"/>
        </w:rPr>
        <w:t>,</w:t>
      </w:r>
      <w:r w:rsidR="00864915">
        <w:rPr>
          <w:sz w:val="24"/>
          <w:szCs w:val="24"/>
        </w:rPr>
        <w:t xml:space="preserve"> 2003</w:t>
      </w:r>
      <w:r>
        <w:rPr>
          <w:sz w:val="24"/>
          <w:szCs w:val="24"/>
        </w:rPr>
        <w:t>),</w:t>
      </w:r>
      <w:r w:rsidR="00EE5E97">
        <w:rPr>
          <w:sz w:val="24"/>
          <w:szCs w:val="24"/>
        </w:rPr>
        <w:t xml:space="preserve"> las Ciencias P</w:t>
      </w:r>
      <w:r w:rsidR="00864915">
        <w:rPr>
          <w:sz w:val="24"/>
          <w:szCs w:val="24"/>
        </w:rPr>
        <w:t>olíticas (Mingo, 2006)</w:t>
      </w:r>
      <w:r>
        <w:rPr>
          <w:sz w:val="24"/>
          <w:szCs w:val="24"/>
        </w:rPr>
        <w:t xml:space="preserve">, </w:t>
      </w:r>
      <w:r w:rsidR="00EE5E97">
        <w:rPr>
          <w:sz w:val="24"/>
          <w:szCs w:val="24"/>
        </w:rPr>
        <w:t xml:space="preserve"> la A</w:t>
      </w:r>
      <w:r w:rsidR="00864915">
        <w:rPr>
          <w:sz w:val="24"/>
          <w:szCs w:val="24"/>
        </w:rPr>
        <w:t>ntropología (García Canclini</w:t>
      </w:r>
      <w:r w:rsidR="00ED0693">
        <w:rPr>
          <w:sz w:val="24"/>
          <w:szCs w:val="24"/>
        </w:rPr>
        <w:t>,</w:t>
      </w:r>
      <w:r>
        <w:rPr>
          <w:sz w:val="24"/>
          <w:szCs w:val="24"/>
        </w:rPr>
        <w:t xml:space="preserve"> 2004),</w:t>
      </w:r>
      <w:r w:rsidR="00EE5E97">
        <w:rPr>
          <w:sz w:val="24"/>
          <w:szCs w:val="24"/>
        </w:rPr>
        <w:t xml:space="preserve"> los Estudios sobre C</w:t>
      </w:r>
      <w:r w:rsidR="00864915">
        <w:rPr>
          <w:sz w:val="24"/>
          <w:szCs w:val="24"/>
        </w:rPr>
        <w:t>omunicaci</w:t>
      </w:r>
      <w:r w:rsidR="00AC5B73">
        <w:rPr>
          <w:sz w:val="24"/>
          <w:szCs w:val="24"/>
        </w:rPr>
        <w:t>ón (Sinclair</w:t>
      </w:r>
      <w:r w:rsidR="00110422">
        <w:rPr>
          <w:sz w:val="24"/>
          <w:szCs w:val="24"/>
        </w:rPr>
        <w:t>,</w:t>
      </w:r>
      <w:r w:rsidR="00AC5B73">
        <w:rPr>
          <w:sz w:val="24"/>
          <w:szCs w:val="24"/>
        </w:rPr>
        <w:t xml:space="preserve"> 2000), </w:t>
      </w:r>
      <w:r w:rsidR="00EE5E97">
        <w:rPr>
          <w:sz w:val="24"/>
          <w:szCs w:val="24"/>
        </w:rPr>
        <w:t xml:space="preserve"> el Arte y la C</w:t>
      </w:r>
      <w:r w:rsidR="00ED0693">
        <w:rPr>
          <w:sz w:val="24"/>
          <w:szCs w:val="24"/>
        </w:rPr>
        <w:t>omunicación (Glusberg</w:t>
      </w:r>
      <w:r w:rsidR="00110422">
        <w:rPr>
          <w:sz w:val="24"/>
          <w:szCs w:val="24"/>
        </w:rPr>
        <w:t>,</w:t>
      </w:r>
      <w:r w:rsidR="00ED0693">
        <w:rPr>
          <w:sz w:val="24"/>
          <w:szCs w:val="24"/>
        </w:rPr>
        <w:t xml:space="preserve"> 1993)</w:t>
      </w:r>
      <w:r>
        <w:rPr>
          <w:sz w:val="24"/>
          <w:szCs w:val="24"/>
        </w:rPr>
        <w:t xml:space="preserve"> y</w:t>
      </w:r>
      <w:r w:rsidR="00EE5E97">
        <w:rPr>
          <w:sz w:val="24"/>
          <w:szCs w:val="24"/>
        </w:rPr>
        <w:t xml:space="preserve"> los Estudios C</w:t>
      </w:r>
      <w:r w:rsidR="00ED0693">
        <w:rPr>
          <w:sz w:val="24"/>
          <w:szCs w:val="24"/>
        </w:rPr>
        <w:t>ulturales (</w:t>
      </w:r>
      <w:r w:rsidR="00AC5B73">
        <w:rPr>
          <w:sz w:val="24"/>
          <w:szCs w:val="24"/>
        </w:rPr>
        <w:t xml:space="preserve">Sarlo, 1994; </w:t>
      </w:r>
      <w:r w:rsidR="00ED0693">
        <w:rPr>
          <w:sz w:val="24"/>
          <w:szCs w:val="24"/>
        </w:rPr>
        <w:t>Jameson,2005).</w:t>
      </w:r>
    </w:p>
    <w:p w:rsidR="00FA61BD" w:rsidRPr="008707CA" w:rsidRDefault="008F36BB" w:rsidP="00856733">
      <w:pPr>
        <w:pStyle w:val="Continuarlista"/>
        <w:spacing w:line="480" w:lineRule="auto"/>
        <w:ind w:left="0"/>
        <w:jc w:val="both"/>
        <w:rPr>
          <w:sz w:val="24"/>
          <w:szCs w:val="24"/>
        </w:rPr>
      </w:pPr>
      <w:r w:rsidRPr="008707CA">
        <w:rPr>
          <w:sz w:val="24"/>
          <w:szCs w:val="24"/>
        </w:rPr>
        <w:t>Según Sinclair</w:t>
      </w:r>
      <w:r w:rsidR="005A5EA5" w:rsidRPr="008707CA">
        <w:rPr>
          <w:sz w:val="24"/>
          <w:szCs w:val="24"/>
        </w:rPr>
        <w:t xml:space="preserve"> (2000</w:t>
      </w:r>
      <w:r w:rsidR="001E2BF8" w:rsidRPr="008707CA">
        <w:rPr>
          <w:sz w:val="24"/>
          <w:szCs w:val="24"/>
        </w:rPr>
        <w:t>: 68-9)</w:t>
      </w:r>
      <w:r w:rsidRPr="008707CA">
        <w:rPr>
          <w:sz w:val="24"/>
          <w:szCs w:val="24"/>
        </w:rPr>
        <w:t xml:space="preserve">, los discursos sobre la globalización </w:t>
      </w:r>
      <w:r w:rsidR="00F06985" w:rsidRPr="008707CA">
        <w:rPr>
          <w:sz w:val="24"/>
          <w:szCs w:val="24"/>
        </w:rPr>
        <w:t xml:space="preserve">recién </w:t>
      </w:r>
      <w:r w:rsidRPr="008707CA">
        <w:rPr>
          <w:sz w:val="24"/>
          <w:szCs w:val="24"/>
        </w:rPr>
        <w:t>aparecieron a fines de los años 80 y principios de los 90 en el contexto de un nuevo orden -o desorden</w:t>
      </w:r>
      <w:r w:rsidR="00FA61BD" w:rsidRPr="008707CA">
        <w:rPr>
          <w:sz w:val="24"/>
          <w:szCs w:val="24"/>
        </w:rPr>
        <w:t xml:space="preserve"> según algunos autores- mundial marcado por</w:t>
      </w:r>
      <w:r w:rsidR="00835EE3">
        <w:rPr>
          <w:sz w:val="24"/>
          <w:szCs w:val="24"/>
        </w:rPr>
        <w:t>:</w:t>
      </w:r>
    </w:p>
    <w:p w:rsidR="00C3324A" w:rsidRPr="008707CA" w:rsidRDefault="00C3324A" w:rsidP="00856733">
      <w:pPr>
        <w:pStyle w:val="Listaconvietas2"/>
        <w:numPr>
          <w:ilvl w:val="0"/>
          <w:numId w:val="3"/>
        </w:numPr>
        <w:spacing w:line="480" w:lineRule="auto"/>
        <w:ind w:left="0" w:firstLine="0"/>
        <w:jc w:val="both"/>
        <w:rPr>
          <w:sz w:val="24"/>
          <w:szCs w:val="24"/>
        </w:rPr>
      </w:pPr>
      <w:r w:rsidRPr="008707CA">
        <w:rPr>
          <w:sz w:val="24"/>
          <w:szCs w:val="24"/>
        </w:rPr>
        <w:lastRenderedPageBreak/>
        <w:t>El triunfo del capitalismo sobre el socialismo con el fin de la guerra fría.</w:t>
      </w:r>
    </w:p>
    <w:p w:rsidR="00C3324A" w:rsidRPr="008707CA" w:rsidRDefault="00C3324A" w:rsidP="00856733">
      <w:pPr>
        <w:pStyle w:val="Listaconvietas2"/>
        <w:numPr>
          <w:ilvl w:val="0"/>
          <w:numId w:val="3"/>
        </w:numPr>
        <w:spacing w:line="480" w:lineRule="auto"/>
        <w:ind w:left="0" w:firstLine="0"/>
        <w:jc w:val="both"/>
        <w:rPr>
          <w:sz w:val="24"/>
          <w:szCs w:val="24"/>
        </w:rPr>
      </w:pPr>
      <w:r w:rsidRPr="008707CA">
        <w:rPr>
          <w:sz w:val="24"/>
          <w:szCs w:val="24"/>
        </w:rPr>
        <w:t>La política y la ideología del Neoliberalismo.</w:t>
      </w:r>
    </w:p>
    <w:p w:rsidR="00C3324A" w:rsidRPr="008707CA" w:rsidRDefault="00C3324A" w:rsidP="00856733">
      <w:pPr>
        <w:pStyle w:val="Listaconvietas2"/>
        <w:numPr>
          <w:ilvl w:val="0"/>
          <w:numId w:val="3"/>
        </w:numPr>
        <w:spacing w:line="480" w:lineRule="auto"/>
        <w:ind w:left="0" w:firstLine="0"/>
        <w:jc w:val="both"/>
        <w:rPr>
          <w:sz w:val="24"/>
          <w:szCs w:val="24"/>
        </w:rPr>
      </w:pPr>
      <w:r w:rsidRPr="008707CA">
        <w:rPr>
          <w:sz w:val="24"/>
          <w:szCs w:val="24"/>
        </w:rPr>
        <w:t>La movilidad de las personas a través de fronteras nacionales.</w:t>
      </w:r>
    </w:p>
    <w:p w:rsidR="00D17BDE" w:rsidRDefault="00C3324A" w:rsidP="000771E0">
      <w:pPr>
        <w:pStyle w:val="Listaconvietas2"/>
        <w:numPr>
          <w:ilvl w:val="0"/>
          <w:numId w:val="3"/>
        </w:numPr>
        <w:spacing w:after="240" w:line="276" w:lineRule="auto"/>
        <w:ind w:left="0" w:firstLine="0"/>
        <w:jc w:val="both"/>
        <w:rPr>
          <w:sz w:val="24"/>
          <w:szCs w:val="24"/>
        </w:rPr>
      </w:pPr>
      <w:r w:rsidRPr="008707CA">
        <w:rPr>
          <w:sz w:val="24"/>
          <w:szCs w:val="24"/>
        </w:rPr>
        <w:t>La llegada del Posmodernismo.</w:t>
      </w:r>
    </w:p>
    <w:p w:rsidR="000771E0" w:rsidRPr="008707CA" w:rsidRDefault="000771E0" w:rsidP="000771E0">
      <w:pPr>
        <w:pStyle w:val="Listaconvietas2"/>
        <w:numPr>
          <w:ilvl w:val="0"/>
          <w:numId w:val="0"/>
        </w:numPr>
        <w:spacing w:after="240" w:line="276" w:lineRule="auto"/>
        <w:jc w:val="both"/>
        <w:rPr>
          <w:sz w:val="24"/>
          <w:szCs w:val="24"/>
        </w:rPr>
      </w:pPr>
    </w:p>
    <w:p w:rsidR="00A51F2B" w:rsidRPr="008707CA" w:rsidRDefault="004A7005" w:rsidP="000771E0">
      <w:pPr>
        <w:pStyle w:val="Textoindependiente"/>
        <w:spacing w:after="240" w:line="480" w:lineRule="auto"/>
        <w:jc w:val="both"/>
        <w:rPr>
          <w:szCs w:val="24"/>
        </w:rPr>
      </w:pPr>
      <w:r>
        <w:rPr>
          <w:szCs w:val="24"/>
        </w:rPr>
        <w:t>Robertson (1992:</w:t>
      </w:r>
      <w:r w:rsidR="00C3324A" w:rsidRPr="008707CA">
        <w:rPr>
          <w:szCs w:val="24"/>
        </w:rPr>
        <w:t>8) define la globalización como</w:t>
      </w:r>
      <w:r w:rsidR="00866117" w:rsidRPr="008707CA">
        <w:rPr>
          <w:szCs w:val="24"/>
        </w:rPr>
        <w:t xml:space="preserve"> “</w:t>
      </w:r>
      <w:r w:rsidR="00C3324A" w:rsidRPr="008707CA">
        <w:rPr>
          <w:szCs w:val="24"/>
        </w:rPr>
        <w:t>concepto que refiere tanto a la comprensión del mundo como a la intensificación de la conciencia del mundo como un todo</w:t>
      </w:r>
      <w:r w:rsidR="00866117" w:rsidRPr="008707CA">
        <w:rPr>
          <w:szCs w:val="24"/>
        </w:rPr>
        <w:t>”</w:t>
      </w:r>
      <w:r w:rsidR="00C3324A" w:rsidRPr="008707CA">
        <w:rPr>
          <w:szCs w:val="24"/>
        </w:rPr>
        <w:t xml:space="preserve">. </w:t>
      </w:r>
      <w:r w:rsidR="00835EE3">
        <w:rPr>
          <w:szCs w:val="24"/>
        </w:rPr>
        <w:t xml:space="preserve">Como expresa </w:t>
      </w:r>
      <w:r w:rsidR="00A51F2B" w:rsidRPr="008707CA">
        <w:rPr>
          <w:szCs w:val="24"/>
        </w:rPr>
        <w:t>Ortiz (2000)</w:t>
      </w:r>
      <w:r w:rsidR="00581A32" w:rsidRPr="008707CA">
        <w:rPr>
          <w:szCs w:val="24"/>
        </w:rPr>
        <w:t>,</w:t>
      </w:r>
      <w:r w:rsidR="00A51F2B" w:rsidRPr="008707CA">
        <w:rPr>
          <w:szCs w:val="24"/>
        </w:rPr>
        <w:t xml:space="preserve"> Robertson</w:t>
      </w:r>
      <w:r w:rsidR="00C3324A" w:rsidRPr="008707CA">
        <w:rPr>
          <w:szCs w:val="24"/>
        </w:rPr>
        <w:t xml:space="preserve"> identifica la globalización con la occidentalización del planeta, fenómeno histórico que comienza en el siglo XV pero que ha adquirido características singulares en los años más recientes debido a la existencia de </w:t>
      </w:r>
      <w:r w:rsidR="00866117" w:rsidRPr="008707CA">
        <w:rPr>
          <w:szCs w:val="24"/>
        </w:rPr>
        <w:t>“</w:t>
      </w:r>
      <w:r w:rsidR="00C3324A" w:rsidRPr="008707CA">
        <w:rPr>
          <w:szCs w:val="24"/>
        </w:rPr>
        <w:t>prácticas transnacionales</w:t>
      </w:r>
      <w:r w:rsidR="00866117" w:rsidRPr="008707CA">
        <w:rPr>
          <w:szCs w:val="24"/>
        </w:rPr>
        <w:t xml:space="preserve">” </w:t>
      </w:r>
      <w:r w:rsidR="00A51F2B" w:rsidRPr="008707CA">
        <w:rPr>
          <w:szCs w:val="24"/>
        </w:rPr>
        <w:t xml:space="preserve"> (Sklair, 1995) </w:t>
      </w:r>
      <w:r w:rsidR="00866117" w:rsidRPr="008707CA">
        <w:rPr>
          <w:szCs w:val="24"/>
        </w:rPr>
        <w:t>que operan en tres esferas cuya suma constituye un sistema global</w:t>
      </w:r>
      <w:r w:rsidR="00A51F2B" w:rsidRPr="008707CA">
        <w:rPr>
          <w:szCs w:val="24"/>
        </w:rPr>
        <w:t xml:space="preserve">: </w:t>
      </w:r>
    </w:p>
    <w:p w:rsidR="00C3324A" w:rsidRPr="008707CA" w:rsidRDefault="00A51F2B" w:rsidP="003F4D10">
      <w:pPr>
        <w:pStyle w:val="Lista2"/>
        <w:numPr>
          <w:ilvl w:val="0"/>
          <w:numId w:val="4"/>
        </w:numPr>
        <w:spacing w:line="480" w:lineRule="auto"/>
        <w:jc w:val="both"/>
        <w:rPr>
          <w:rFonts w:ascii="Times New Roman" w:hAnsi="Times New Roman"/>
          <w:sz w:val="24"/>
          <w:szCs w:val="24"/>
        </w:rPr>
      </w:pPr>
      <w:r w:rsidRPr="008707CA">
        <w:rPr>
          <w:rFonts w:ascii="Times New Roman" w:hAnsi="Times New Roman"/>
          <w:sz w:val="24"/>
          <w:szCs w:val="24"/>
        </w:rPr>
        <w:t>La esfera económica se refiere a las corporaciones transnacionales que se caracterizan por tener las etapas de producción establecidas en lugares diferentes y distantes y por producir artículos estandarizados para un mercado global.</w:t>
      </w:r>
    </w:p>
    <w:p w:rsidR="00A51F2B" w:rsidRPr="008707CA" w:rsidRDefault="00A51F2B" w:rsidP="003F4D10">
      <w:pPr>
        <w:pStyle w:val="Lista2"/>
        <w:numPr>
          <w:ilvl w:val="0"/>
          <w:numId w:val="4"/>
        </w:numPr>
        <w:spacing w:line="480" w:lineRule="auto"/>
        <w:jc w:val="both"/>
        <w:rPr>
          <w:rFonts w:ascii="Times New Roman" w:hAnsi="Times New Roman"/>
          <w:sz w:val="24"/>
          <w:szCs w:val="24"/>
        </w:rPr>
      </w:pPr>
      <w:r w:rsidRPr="008707CA">
        <w:rPr>
          <w:rFonts w:ascii="Times New Roman" w:hAnsi="Times New Roman"/>
          <w:sz w:val="24"/>
          <w:szCs w:val="24"/>
        </w:rPr>
        <w:t>La esfera política en la que predomina la clase capitalista transnacional conformada por los ejecutivos de tales empresas, burócratas estatales, políticos, profesionales globalizados y aquellos vinculados al comercio y a los medios.</w:t>
      </w:r>
    </w:p>
    <w:p w:rsidR="00A51F2B" w:rsidRPr="008707CA" w:rsidRDefault="00A51F2B" w:rsidP="003F4D10">
      <w:pPr>
        <w:pStyle w:val="Lista2"/>
        <w:numPr>
          <w:ilvl w:val="0"/>
          <w:numId w:val="4"/>
        </w:numPr>
        <w:spacing w:line="480" w:lineRule="auto"/>
        <w:jc w:val="both"/>
        <w:rPr>
          <w:rFonts w:ascii="Times New Roman" w:hAnsi="Times New Roman"/>
          <w:sz w:val="24"/>
          <w:szCs w:val="24"/>
        </w:rPr>
      </w:pPr>
      <w:r w:rsidRPr="008707CA">
        <w:rPr>
          <w:rFonts w:ascii="Times New Roman" w:hAnsi="Times New Roman"/>
          <w:sz w:val="24"/>
          <w:szCs w:val="24"/>
        </w:rPr>
        <w:t xml:space="preserve"> La esfera cultural que tiene como eje el consumismo. La cultura consumista es tan poderosa que no </w:t>
      </w:r>
      <w:r w:rsidR="00834EC0">
        <w:rPr>
          <w:rFonts w:ascii="Times New Roman" w:hAnsi="Times New Roman"/>
          <w:sz w:val="24"/>
          <w:szCs w:val="24"/>
        </w:rPr>
        <w:t>solo</w:t>
      </w:r>
      <w:r w:rsidRPr="008707CA">
        <w:rPr>
          <w:rFonts w:ascii="Times New Roman" w:hAnsi="Times New Roman"/>
          <w:sz w:val="24"/>
          <w:szCs w:val="24"/>
        </w:rPr>
        <w:t xml:space="preserve"> modifica los hábitos personales sino que derriba las viejas costumbres y culturas tradicion</w:t>
      </w:r>
      <w:r w:rsidR="005A5EA5" w:rsidRPr="008707CA">
        <w:rPr>
          <w:rFonts w:ascii="Times New Roman" w:hAnsi="Times New Roman"/>
          <w:sz w:val="24"/>
          <w:szCs w:val="24"/>
        </w:rPr>
        <w:t xml:space="preserve">ales. El mundo fenoménico es reemplazado por un mundo virtual basado en el espectáculo que no </w:t>
      </w:r>
      <w:r w:rsidR="00834EC0">
        <w:rPr>
          <w:rFonts w:ascii="Times New Roman" w:hAnsi="Times New Roman"/>
          <w:sz w:val="24"/>
          <w:szCs w:val="24"/>
        </w:rPr>
        <w:t>solo</w:t>
      </w:r>
      <w:r w:rsidR="005A5EA5" w:rsidRPr="008707CA">
        <w:rPr>
          <w:rFonts w:ascii="Times New Roman" w:hAnsi="Times New Roman"/>
          <w:sz w:val="24"/>
          <w:szCs w:val="24"/>
        </w:rPr>
        <w:t xml:space="preserve"> condensa información sino que reduce la </w:t>
      </w:r>
      <w:r w:rsidR="00554D8A">
        <w:rPr>
          <w:rFonts w:ascii="Times New Roman" w:hAnsi="Times New Roman"/>
          <w:sz w:val="24"/>
          <w:szCs w:val="24"/>
        </w:rPr>
        <w:t xml:space="preserve">sociedad a símbolos </w:t>
      </w:r>
      <w:r w:rsidR="005A5EA5" w:rsidRPr="008707CA">
        <w:rPr>
          <w:rFonts w:ascii="Times New Roman" w:hAnsi="Times New Roman"/>
          <w:sz w:val="24"/>
          <w:szCs w:val="24"/>
        </w:rPr>
        <w:t>(Agulla,</w:t>
      </w:r>
      <w:r w:rsidR="00835EE3">
        <w:rPr>
          <w:rFonts w:ascii="Times New Roman" w:hAnsi="Times New Roman"/>
          <w:sz w:val="24"/>
          <w:szCs w:val="24"/>
        </w:rPr>
        <w:t xml:space="preserve"> </w:t>
      </w:r>
      <w:r w:rsidR="005A5EA5" w:rsidRPr="008707CA">
        <w:rPr>
          <w:rFonts w:ascii="Times New Roman" w:hAnsi="Times New Roman"/>
          <w:sz w:val="24"/>
          <w:szCs w:val="24"/>
        </w:rPr>
        <w:t>1999)</w:t>
      </w:r>
      <w:r w:rsidR="00554D8A">
        <w:rPr>
          <w:rFonts w:ascii="Times New Roman" w:hAnsi="Times New Roman"/>
          <w:sz w:val="24"/>
          <w:szCs w:val="24"/>
        </w:rPr>
        <w:t>.</w:t>
      </w:r>
    </w:p>
    <w:p w:rsidR="00077FC5" w:rsidRPr="008707CA" w:rsidRDefault="00F06985" w:rsidP="003F4D10">
      <w:pPr>
        <w:pStyle w:val="Textoindependiente"/>
        <w:spacing w:line="480" w:lineRule="auto"/>
        <w:jc w:val="both"/>
        <w:rPr>
          <w:szCs w:val="24"/>
        </w:rPr>
      </w:pPr>
      <w:r w:rsidRPr="008707CA">
        <w:rPr>
          <w:szCs w:val="24"/>
        </w:rPr>
        <w:lastRenderedPageBreak/>
        <w:t>En otras palabras,</w:t>
      </w:r>
      <w:r w:rsidR="00054F37" w:rsidRPr="008707CA">
        <w:rPr>
          <w:szCs w:val="24"/>
        </w:rPr>
        <w:t xml:space="preserve"> la globalización está estrechamente ligada al Neoliberalismo como sistema económico, político y cultural cuyo objetivo es minimizar el rol del estado y fomentar la transnacionalización del capital.</w:t>
      </w:r>
    </w:p>
    <w:p w:rsidR="00F0614C" w:rsidRPr="008707CA" w:rsidRDefault="00A86CFC" w:rsidP="003F4D10">
      <w:pPr>
        <w:pStyle w:val="Textoindependiente"/>
        <w:spacing w:line="480" w:lineRule="auto"/>
        <w:jc w:val="both"/>
        <w:rPr>
          <w:szCs w:val="24"/>
        </w:rPr>
      </w:pPr>
      <w:r>
        <w:rPr>
          <w:szCs w:val="24"/>
        </w:rPr>
        <w:t xml:space="preserve">Pardo (2005) </w:t>
      </w:r>
      <w:r w:rsidR="00077FC5" w:rsidRPr="008707CA">
        <w:rPr>
          <w:szCs w:val="24"/>
        </w:rPr>
        <w:t xml:space="preserve">destaca la estrecha relación entre </w:t>
      </w:r>
      <w:r w:rsidR="00F0614C" w:rsidRPr="008707CA">
        <w:rPr>
          <w:szCs w:val="24"/>
        </w:rPr>
        <w:t>el Neoliberalismo, la Posmodernidad, la Globalización y lo</w:t>
      </w:r>
      <w:r w:rsidR="00077FC5" w:rsidRPr="008707CA">
        <w:rPr>
          <w:szCs w:val="24"/>
        </w:rPr>
        <w:t xml:space="preserve">s Medios de Comunicación Social. La autora </w:t>
      </w:r>
      <w:r w:rsidR="00F0614C" w:rsidRPr="008707CA">
        <w:rPr>
          <w:szCs w:val="24"/>
        </w:rPr>
        <w:t xml:space="preserve"> señala como rasgo sobresaliente del Neoliberalismo la cu</w:t>
      </w:r>
      <w:r w:rsidR="00835EE3">
        <w:rPr>
          <w:szCs w:val="24"/>
        </w:rPr>
        <w:t xml:space="preserve">ltura de la mercantilización o </w:t>
      </w:r>
      <w:r w:rsidR="00F0614C" w:rsidRPr="008707CA">
        <w:rPr>
          <w:szCs w:val="24"/>
        </w:rPr>
        <w:t>incluso, la mercantilización del ser- se es por lo que se tiene- y esa cultura está vinculada con la espectacularización es decir, con la necesidad de exponer lo privado a lo público a través de los MCS.</w:t>
      </w:r>
    </w:p>
    <w:p w:rsidR="00F0614C" w:rsidRPr="008707CA" w:rsidRDefault="00077FC5" w:rsidP="003F4D10">
      <w:pPr>
        <w:pStyle w:val="Textoindependiente"/>
        <w:spacing w:line="480" w:lineRule="auto"/>
        <w:jc w:val="both"/>
        <w:rPr>
          <w:szCs w:val="24"/>
        </w:rPr>
      </w:pPr>
      <w:r w:rsidRPr="008707CA">
        <w:rPr>
          <w:szCs w:val="24"/>
        </w:rPr>
        <w:t>Según Pardo, a</w:t>
      </w:r>
      <w:r w:rsidR="00F0614C" w:rsidRPr="008707CA">
        <w:rPr>
          <w:szCs w:val="24"/>
        </w:rPr>
        <w:t xml:space="preserve"> nivel mundial, el fracaso del Neoliberalismo dejó como consecuencia un aumento de pobreza y una mayor brecha entre ricos y pobres. En nuestro país</w:t>
      </w:r>
      <w:r w:rsidR="00B2082C" w:rsidRPr="008707CA">
        <w:rPr>
          <w:szCs w:val="24"/>
        </w:rPr>
        <w:t>, como ya se señaló,</w:t>
      </w:r>
      <w:r w:rsidR="00F0614C" w:rsidRPr="008707CA">
        <w:rPr>
          <w:szCs w:val="24"/>
        </w:rPr>
        <w:t xml:space="preserve"> el Neoliberalismo alcanzó su punto culminante en la década del 90 con las privatizaciones y el endeudamiento. La autora sostiene que en este contexto no es extraño el surgimiento de grupos minoritarios y marginales que buscan afianzar su identidad oponiéndose a procesos globales. De allí que un fenómeno cultural como la </w:t>
      </w:r>
      <w:r w:rsidR="003C681A" w:rsidRPr="008707CA">
        <w:rPr>
          <w:szCs w:val="24"/>
        </w:rPr>
        <w:t>“</w:t>
      </w:r>
      <w:r w:rsidR="00F0614C" w:rsidRPr="008707CA">
        <w:rPr>
          <w:szCs w:val="24"/>
        </w:rPr>
        <w:t>cumbia villera</w:t>
      </w:r>
      <w:r w:rsidR="003C681A" w:rsidRPr="008707CA">
        <w:rPr>
          <w:szCs w:val="24"/>
        </w:rPr>
        <w:t>”</w:t>
      </w:r>
      <w:r w:rsidR="00F0614C" w:rsidRPr="008707CA">
        <w:rPr>
          <w:szCs w:val="24"/>
        </w:rPr>
        <w:t xml:space="preserve"> haya encontrado el terreno propicio para desarrollarse pero destinado a una muerte rápida en la espectacularización: la puesta en </w:t>
      </w:r>
      <w:r w:rsidR="00DE4592">
        <w:rPr>
          <w:szCs w:val="24"/>
        </w:rPr>
        <w:t>escena televisiva marcó su fin</w:t>
      </w:r>
      <w:r w:rsidR="00F0614C" w:rsidRPr="008707CA">
        <w:rPr>
          <w:szCs w:val="24"/>
        </w:rPr>
        <w:t xml:space="preserve"> (Pardo,</w:t>
      </w:r>
      <w:r w:rsidR="00835EE3">
        <w:rPr>
          <w:szCs w:val="24"/>
        </w:rPr>
        <w:t xml:space="preserve"> </w:t>
      </w:r>
      <w:r w:rsidR="00F0614C" w:rsidRPr="008707CA">
        <w:rPr>
          <w:szCs w:val="24"/>
        </w:rPr>
        <w:t>2005).</w:t>
      </w:r>
    </w:p>
    <w:p w:rsidR="00DC6A3D" w:rsidRPr="008707CA" w:rsidRDefault="003C681A" w:rsidP="003F4D10">
      <w:pPr>
        <w:pStyle w:val="Textoindependiente"/>
        <w:spacing w:line="480" w:lineRule="auto"/>
        <w:jc w:val="both"/>
        <w:rPr>
          <w:szCs w:val="24"/>
        </w:rPr>
      </w:pPr>
      <w:r w:rsidRPr="008707CA">
        <w:rPr>
          <w:szCs w:val="24"/>
        </w:rPr>
        <w:t xml:space="preserve">Esta </w:t>
      </w:r>
      <w:r w:rsidR="00F0614C" w:rsidRPr="008707CA">
        <w:rPr>
          <w:szCs w:val="24"/>
        </w:rPr>
        <w:t xml:space="preserve"> manifestación cultural</w:t>
      </w:r>
      <w:r w:rsidRPr="008707CA">
        <w:rPr>
          <w:szCs w:val="24"/>
        </w:rPr>
        <w:t xml:space="preserve"> nacida en la posmodernidad</w:t>
      </w:r>
      <w:r w:rsidR="00802244" w:rsidRPr="008707CA">
        <w:rPr>
          <w:szCs w:val="24"/>
        </w:rPr>
        <w:t xml:space="preserve"> rei</w:t>
      </w:r>
      <w:r w:rsidR="00F0614C" w:rsidRPr="008707CA">
        <w:rPr>
          <w:szCs w:val="24"/>
        </w:rPr>
        <w:t>vindica ciertos valores como el de la madre soltera, la solidaridad de los barrios y de la gente de la calle</w:t>
      </w:r>
      <w:r w:rsidR="00835EE3">
        <w:rPr>
          <w:szCs w:val="24"/>
        </w:rPr>
        <w:t xml:space="preserve">, el rescate de las drogas, de </w:t>
      </w:r>
      <w:r w:rsidR="00F0614C" w:rsidRPr="008707CA">
        <w:rPr>
          <w:szCs w:val="24"/>
        </w:rPr>
        <w:t xml:space="preserve">lo sexual con una libertad poco vista en otros sectores sociales que se escandalizan frente a esto. </w:t>
      </w:r>
      <w:r w:rsidR="00376E6F" w:rsidRPr="008707CA">
        <w:rPr>
          <w:szCs w:val="24"/>
        </w:rPr>
        <w:t xml:space="preserve">La cumbia villera  expresa </w:t>
      </w:r>
      <w:r w:rsidR="00F0614C" w:rsidRPr="008707CA">
        <w:rPr>
          <w:szCs w:val="24"/>
        </w:rPr>
        <w:t xml:space="preserve">el sentir de una clase marginada que alcanza reconocimiento y fama a través de la espectacularización lograda </w:t>
      </w:r>
      <w:r w:rsidR="00376E6F" w:rsidRPr="008707CA">
        <w:rPr>
          <w:szCs w:val="24"/>
        </w:rPr>
        <w:t xml:space="preserve"> por los Medios de Comunicación que hacen un mal uso de estos sujetos  mostrando </w:t>
      </w:r>
      <w:r w:rsidR="00834EC0">
        <w:rPr>
          <w:szCs w:val="24"/>
        </w:rPr>
        <w:t>solo</w:t>
      </w:r>
      <w:r w:rsidR="00376E6F" w:rsidRPr="008707CA">
        <w:rPr>
          <w:szCs w:val="24"/>
        </w:rPr>
        <w:t xml:space="preserve"> lo risible </w:t>
      </w:r>
      <w:r w:rsidR="00F36274" w:rsidRPr="008707CA">
        <w:rPr>
          <w:szCs w:val="24"/>
        </w:rPr>
        <w:t xml:space="preserve">para </w:t>
      </w:r>
      <w:r w:rsidR="00F36274" w:rsidRPr="008707CA">
        <w:rPr>
          <w:szCs w:val="24"/>
        </w:rPr>
        <w:lastRenderedPageBreak/>
        <w:t>atenuar el temor de la ciudadanía en tanto están en pantalla y no “delinqueando” como muchos del público dirían</w:t>
      </w:r>
      <w:r w:rsidR="00AD210B">
        <w:rPr>
          <w:szCs w:val="24"/>
        </w:rPr>
        <w:t xml:space="preserve"> (Pardo, 2005)</w:t>
      </w:r>
      <w:r w:rsidR="00F36274" w:rsidRPr="008707CA">
        <w:rPr>
          <w:szCs w:val="24"/>
        </w:rPr>
        <w:t>.</w:t>
      </w:r>
    </w:p>
    <w:p w:rsidR="00FA6633" w:rsidRDefault="00DC6A3D" w:rsidP="000771E0">
      <w:pPr>
        <w:pStyle w:val="Textoindependiente"/>
        <w:spacing w:line="480" w:lineRule="auto"/>
        <w:jc w:val="both"/>
        <w:rPr>
          <w:szCs w:val="24"/>
        </w:rPr>
      </w:pPr>
      <w:r w:rsidRPr="008707CA">
        <w:rPr>
          <w:szCs w:val="24"/>
        </w:rPr>
        <w:t>Pardo</w:t>
      </w:r>
      <w:r w:rsidR="00EE5E97">
        <w:rPr>
          <w:szCs w:val="24"/>
        </w:rPr>
        <w:t xml:space="preserve"> (2005)</w:t>
      </w:r>
      <w:r w:rsidRPr="008707CA">
        <w:rPr>
          <w:szCs w:val="24"/>
        </w:rPr>
        <w:t xml:space="preserve"> coincide con Gruner (2002) </w:t>
      </w:r>
      <w:r w:rsidR="00142AF5" w:rsidRPr="008707CA">
        <w:rPr>
          <w:szCs w:val="24"/>
        </w:rPr>
        <w:t>en que la ideología dominante incorpora elementos de la cultura y de los “flujos deseantes” de la plebe precisamente para ejercer mecanismos de control sobre ella.</w:t>
      </w:r>
    </w:p>
    <w:p w:rsidR="00F07F42" w:rsidRPr="008707CA" w:rsidRDefault="00F07F42" w:rsidP="000771E0">
      <w:pPr>
        <w:pStyle w:val="Textoindependiente"/>
        <w:spacing w:line="276" w:lineRule="auto"/>
        <w:jc w:val="both"/>
        <w:rPr>
          <w:szCs w:val="24"/>
        </w:rPr>
      </w:pPr>
    </w:p>
    <w:p w:rsidR="000771E0" w:rsidRDefault="00D77A50" w:rsidP="000771E0">
      <w:pPr>
        <w:pStyle w:val="Ttulo4"/>
        <w:spacing w:line="480" w:lineRule="auto"/>
        <w:jc w:val="both"/>
        <w:rPr>
          <w:b/>
          <w:szCs w:val="24"/>
          <w:u w:val="none"/>
        </w:rPr>
      </w:pPr>
      <w:r w:rsidRPr="008707CA">
        <w:rPr>
          <w:b/>
          <w:szCs w:val="24"/>
          <w:u w:val="none"/>
        </w:rPr>
        <w:t>2.2.2</w:t>
      </w:r>
      <w:r w:rsidR="00027B8D" w:rsidRPr="008707CA">
        <w:rPr>
          <w:b/>
          <w:szCs w:val="24"/>
          <w:u w:val="none"/>
        </w:rPr>
        <w:t>.</w:t>
      </w:r>
      <w:r w:rsidR="00835EE3">
        <w:rPr>
          <w:b/>
          <w:szCs w:val="24"/>
          <w:u w:val="none"/>
        </w:rPr>
        <w:t xml:space="preserve"> </w:t>
      </w:r>
      <w:r w:rsidR="00F97EA0" w:rsidRPr="008707CA">
        <w:rPr>
          <w:b/>
          <w:szCs w:val="24"/>
          <w:u w:val="none"/>
        </w:rPr>
        <w:t>Características de la Posmodernidad</w:t>
      </w:r>
    </w:p>
    <w:p w:rsidR="00AC5B73" w:rsidRPr="00AC5B73" w:rsidRDefault="00AC5B73" w:rsidP="00AC5B73">
      <w:pPr>
        <w:rPr>
          <w:sz w:val="24"/>
          <w:szCs w:val="24"/>
        </w:rPr>
      </w:pPr>
    </w:p>
    <w:p w:rsidR="0019736B" w:rsidRPr="008707CA" w:rsidRDefault="006254E7" w:rsidP="000771E0">
      <w:pPr>
        <w:pStyle w:val="Continuarlista"/>
        <w:spacing w:line="480" w:lineRule="auto"/>
        <w:ind w:left="0"/>
        <w:jc w:val="both"/>
        <w:rPr>
          <w:sz w:val="24"/>
          <w:szCs w:val="24"/>
        </w:rPr>
      </w:pPr>
      <w:r w:rsidRPr="008707CA">
        <w:rPr>
          <w:sz w:val="24"/>
          <w:szCs w:val="24"/>
        </w:rPr>
        <w:t>Un gran número de trabajos han buscado definir lo</w:t>
      </w:r>
      <w:r w:rsidR="008C39CC" w:rsidRPr="008707CA">
        <w:rPr>
          <w:sz w:val="24"/>
          <w:szCs w:val="24"/>
        </w:rPr>
        <w:t>s rasgos característicos de la p</w:t>
      </w:r>
      <w:r w:rsidRPr="008707CA">
        <w:rPr>
          <w:sz w:val="24"/>
          <w:szCs w:val="24"/>
        </w:rPr>
        <w:t>osmodernidad</w:t>
      </w:r>
      <w:r w:rsidR="00F36274" w:rsidRPr="008707CA">
        <w:rPr>
          <w:sz w:val="24"/>
          <w:szCs w:val="24"/>
        </w:rPr>
        <w:t xml:space="preserve"> que han surgido de la comparación y opo</w:t>
      </w:r>
      <w:r w:rsidR="00F07F42">
        <w:rPr>
          <w:sz w:val="24"/>
          <w:szCs w:val="24"/>
        </w:rPr>
        <w:t>sición con los de la m</w:t>
      </w:r>
      <w:r w:rsidR="008E3D11" w:rsidRPr="008707CA">
        <w:rPr>
          <w:sz w:val="24"/>
          <w:szCs w:val="24"/>
        </w:rPr>
        <w:t>odernidad</w:t>
      </w:r>
      <w:r w:rsidR="00F07F42">
        <w:rPr>
          <w:sz w:val="24"/>
          <w:szCs w:val="24"/>
        </w:rPr>
        <w:t>.</w:t>
      </w:r>
      <w:r w:rsidR="00835EE3">
        <w:rPr>
          <w:sz w:val="24"/>
          <w:szCs w:val="24"/>
        </w:rPr>
        <w:t xml:space="preserve"> </w:t>
      </w:r>
      <w:r w:rsidR="00E94385" w:rsidRPr="008707CA">
        <w:rPr>
          <w:sz w:val="24"/>
          <w:szCs w:val="24"/>
        </w:rPr>
        <w:t>Es así que Lyotard</w:t>
      </w:r>
      <w:r w:rsidR="00743686" w:rsidRPr="008707CA">
        <w:rPr>
          <w:sz w:val="24"/>
          <w:szCs w:val="24"/>
        </w:rPr>
        <w:t xml:space="preserve"> (1979), </w:t>
      </w:r>
      <w:r w:rsidR="00E94385" w:rsidRPr="008707CA">
        <w:rPr>
          <w:sz w:val="24"/>
          <w:szCs w:val="24"/>
        </w:rPr>
        <w:t xml:space="preserve">habla del </w:t>
      </w:r>
      <w:r w:rsidR="00E94385" w:rsidRPr="008707CA">
        <w:rPr>
          <w:i/>
          <w:sz w:val="24"/>
          <w:szCs w:val="24"/>
        </w:rPr>
        <w:t>fin de los grandes relatos</w:t>
      </w:r>
      <w:r w:rsidR="00E94385" w:rsidRPr="008707CA">
        <w:rPr>
          <w:sz w:val="24"/>
          <w:szCs w:val="24"/>
        </w:rPr>
        <w:t>.</w:t>
      </w:r>
      <w:r w:rsidR="00614FE9">
        <w:rPr>
          <w:sz w:val="24"/>
          <w:szCs w:val="24"/>
        </w:rPr>
        <w:t xml:space="preserve"> </w:t>
      </w:r>
      <w:r w:rsidR="0045713A" w:rsidRPr="008707CA">
        <w:rPr>
          <w:sz w:val="24"/>
          <w:szCs w:val="24"/>
        </w:rPr>
        <w:t>Según Lyotard</w:t>
      </w:r>
      <w:r w:rsidR="00614FE9">
        <w:rPr>
          <w:sz w:val="24"/>
          <w:szCs w:val="24"/>
        </w:rPr>
        <w:t xml:space="preserve">, </w:t>
      </w:r>
      <w:r w:rsidR="00A029F3" w:rsidRPr="008707CA">
        <w:rPr>
          <w:sz w:val="24"/>
          <w:szCs w:val="24"/>
        </w:rPr>
        <w:t>lo moderno</w:t>
      </w:r>
      <w:r w:rsidR="00614FE9">
        <w:rPr>
          <w:sz w:val="24"/>
          <w:szCs w:val="24"/>
        </w:rPr>
        <w:t xml:space="preserve"> </w:t>
      </w:r>
      <w:r w:rsidR="001E2BF8" w:rsidRPr="008707CA">
        <w:rPr>
          <w:sz w:val="24"/>
          <w:szCs w:val="24"/>
        </w:rPr>
        <w:t xml:space="preserve">se </w:t>
      </w:r>
      <w:r w:rsidR="0045713A" w:rsidRPr="008707CA">
        <w:rPr>
          <w:sz w:val="24"/>
          <w:szCs w:val="24"/>
        </w:rPr>
        <w:t>caracterizó por los grandes relatos (metarrelatos) que la filosofía elaboraba en términos históricos para legitimar el saber. La idea de emancipación es central en estos relatos (emancipación de la ignorancia, de la razón, de la libertad, de la explotación</w:t>
      </w:r>
      <w:r w:rsidR="00F57BA3" w:rsidRPr="008707CA">
        <w:rPr>
          <w:sz w:val="24"/>
          <w:szCs w:val="24"/>
        </w:rPr>
        <w:t>). Lo posmoderno representa la incredulidad frente a esos relatos que se han vaciado de contenido acorde con las circunstancias culturales, políticas, económicas y sociales de nuestro tiempo.</w:t>
      </w:r>
      <w:r w:rsidR="00614FE9">
        <w:rPr>
          <w:sz w:val="24"/>
          <w:szCs w:val="24"/>
        </w:rPr>
        <w:t xml:space="preserve"> </w:t>
      </w:r>
      <w:r w:rsidR="00F57BA3" w:rsidRPr="008707CA">
        <w:rPr>
          <w:sz w:val="24"/>
          <w:szCs w:val="24"/>
        </w:rPr>
        <w:t>Para Lyotard el saber cambia de estatuto cuando las sociedades entran en la etapa posindustrial y las culturas de la edad posmoderna, lo cual h</w:t>
      </w:r>
      <w:r w:rsidR="00FC67CD" w:rsidRPr="008707CA">
        <w:rPr>
          <w:sz w:val="24"/>
          <w:szCs w:val="24"/>
        </w:rPr>
        <w:t>a</w:t>
      </w:r>
      <w:r w:rsidR="00F57BA3" w:rsidRPr="008707CA">
        <w:rPr>
          <w:sz w:val="24"/>
          <w:szCs w:val="24"/>
        </w:rPr>
        <w:t xml:space="preserve"> comenzado a fines de los años 50 cuando concluyó la reconstrucción europea.</w:t>
      </w:r>
      <w:r w:rsidR="00CE5447" w:rsidRPr="008707CA">
        <w:rPr>
          <w:sz w:val="24"/>
          <w:szCs w:val="24"/>
        </w:rPr>
        <w:t xml:space="preserve"> Vattimo </w:t>
      </w:r>
      <w:r w:rsidR="00256BC8" w:rsidRPr="008707CA">
        <w:rPr>
          <w:sz w:val="24"/>
          <w:szCs w:val="24"/>
        </w:rPr>
        <w:t xml:space="preserve">(1990) </w:t>
      </w:r>
      <w:r w:rsidR="00CE5447" w:rsidRPr="008707CA">
        <w:rPr>
          <w:sz w:val="24"/>
          <w:szCs w:val="24"/>
        </w:rPr>
        <w:t xml:space="preserve">atribuye a los </w:t>
      </w:r>
      <w:r w:rsidR="00CE5447" w:rsidRPr="008707CA">
        <w:rPr>
          <w:i/>
          <w:sz w:val="24"/>
          <w:szCs w:val="24"/>
        </w:rPr>
        <w:t>mass media</w:t>
      </w:r>
      <w:r w:rsidR="00CE5447" w:rsidRPr="008707CA">
        <w:rPr>
          <w:sz w:val="24"/>
          <w:szCs w:val="24"/>
        </w:rPr>
        <w:t xml:space="preserve"> la responsabilidad de contribuir al fin de los grandes relatos.</w:t>
      </w:r>
      <w:r w:rsidR="004D0E04" w:rsidRPr="008707CA">
        <w:rPr>
          <w:sz w:val="24"/>
          <w:szCs w:val="24"/>
        </w:rPr>
        <w:t xml:space="preserve"> García Canclini (2002) por su parte, se pregunta </w:t>
      </w:r>
      <w:r w:rsidR="0084173A" w:rsidRPr="008707CA">
        <w:rPr>
          <w:sz w:val="24"/>
          <w:szCs w:val="24"/>
        </w:rPr>
        <w:t xml:space="preserve">irónicamente </w:t>
      </w:r>
      <w:r w:rsidR="004D0E04" w:rsidRPr="008707CA">
        <w:rPr>
          <w:sz w:val="24"/>
          <w:szCs w:val="24"/>
        </w:rPr>
        <w:t>si</w:t>
      </w:r>
      <w:r w:rsidR="0084173A" w:rsidRPr="008707CA">
        <w:rPr>
          <w:sz w:val="24"/>
          <w:szCs w:val="24"/>
        </w:rPr>
        <w:t xml:space="preserve"> realmente</w:t>
      </w:r>
      <w:r w:rsidR="004D0E04" w:rsidRPr="008707CA">
        <w:rPr>
          <w:sz w:val="24"/>
          <w:szCs w:val="24"/>
        </w:rPr>
        <w:t xml:space="preserve"> las grandes narrativas</w:t>
      </w:r>
      <w:r w:rsidR="00AB770C" w:rsidRPr="008707CA">
        <w:rPr>
          <w:sz w:val="24"/>
          <w:szCs w:val="24"/>
        </w:rPr>
        <w:t xml:space="preserve"> han llegado a su fin</w:t>
      </w:r>
      <w:r w:rsidR="004D0E04" w:rsidRPr="008707CA">
        <w:rPr>
          <w:sz w:val="24"/>
          <w:szCs w:val="24"/>
        </w:rPr>
        <w:t>. En su opinión, a partir de “los escombros de Manhattan”, resurgieron violentamente las narraciones antiguas como las de la civilización occidental y su misión redentora de la toda la humanidad</w:t>
      </w:r>
      <w:r w:rsidR="003804C4" w:rsidRPr="008707CA">
        <w:rPr>
          <w:sz w:val="24"/>
          <w:szCs w:val="24"/>
        </w:rPr>
        <w:t>, las del patriotismo</w:t>
      </w:r>
      <w:r w:rsidR="00AB770C" w:rsidRPr="008707CA">
        <w:rPr>
          <w:sz w:val="24"/>
          <w:szCs w:val="24"/>
        </w:rPr>
        <w:t>,</w:t>
      </w:r>
      <w:r w:rsidR="003804C4" w:rsidRPr="008707CA">
        <w:rPr>
          <w:sz w:val="24"/>
          <w:szCs w:val="24"/>
        </w:rPr>
        <w:t xml:space="preserve"> y las de Dios y sus muchos pueblos elegidos. Para el </w:t>
      </w:r>
      <w:r w:rsidR="003804C4" w:rsidRPr="008707CA">
        <w:rPr>
          <w:sz w:val="24"/>
          <w:szCs w:val="24"/>
        </w:rPr>
        <w:lastRenderedPageBreak/>
        <w:t xml:space="preserve">autor, se trata de una mezcla de múltiples relatos que esconden sus contradicciones, por ejemplo que la CIA contrata terroristas y narcotraficantes por todo el mundo. Y esta mezcla de </w:t>
      </w:r>
      <w:r w:rsidR="00AB770C" w:rsidRPr="008707CA">
        <w:rPr>
          <w:sz w:val="24"/>
          <w:szCs w:val="24"/>
        </w:rPr>
        <w:t>“</w:t>
      </w:r>
      <w:r w:rsidR="003804C4" w:rsidRPr="008707CA">
        <w:rPr>
          <w:sz w:val="24"/>
          <w:szCs w:val="24"/>
        </w:rPr>
        <w:t>relatos con relaciones</w:t>
      </w:r>
      <w:r w:rsidR="00DD6786" w:rsidRPr="008707CA">
        <w:rPr>
          <w:sz w:val="24"/>
          <w:szCs w:val="24"/>
        </w:rPr>
        <w:t xml:space="preserve"> peligrosas y amores imposibles</w:t>
      </w:r>
      <w:r w:rsidR="00AB770C" w:rsidRPr="008707CA">
        <w:rPr>
          <w:sz w:val="24"/>
          <w:szCs w:val="24"/>
        </w:rPr>
        <w:t>”</w:t>
      </w:r>
      <w:r w:rsidR="00874A26" w:rsidRPr="008707CA">
        <w:rPr>
          <w:sz w:val="24"/>
          <w:szCs w:val="24"/>
        </w:rPr>
        <w:t>, constituye</w:t>
      </w:r>
      <w:r w:rsidR="00DD6786" w:rsidRPr="008707CA">
        <w:rPr>
          <w:sz w:val="24"/>
          <w:szCs w:val="24"/>
        </w:rPr>
        <w:t xml:space="preserve"> el gran “thriller” de la globalización neoliberal (García Canclini, 2002:17).</w:t>
      </w:r>
    </w:p>
    <w:p w:rsidR="0058376E" w:rsidRPr="00C0150E" w:rsidRDefault="009C41D6" w:rsidP="00856733">
      <w:pPr>
        <w:pStyle w:val="estadoarte"/>
        <w:ind w:left="0"/>
      </w:pPr>
      <w:r>
        <w:t xml:space="preserve">Entre las características de la posmodernidad, </w:t>
      </w:r>
      <w:r w:rsidR="00290F3D">
        <w:t>Vá</w:t>
      </w:r>
      <w:r w:rsidR="0058376E" w:rsidRPr="00C0150E">
        <w:t xml:space="preserve">ttimo (1990) señala </w:t>
      </w:r>
      <w:r w:rsidR="0058376E" w:rsidRPr="00AB24A8">
        <w:rPr>
          <w:i/>
        </w:rPr>
        <w:t>la disolución de la idea de historia como curso unitario</w:t>
      </w:r>
      <w:r w:rsidR="00045A81" w:rsidRPr="00C0150E">
        <w:t>. Según esta visión,</w:t>
      </w:r>
      <w:r w:rsidR="00352973" w:rsidRPr="00C0150E">
        <w:t xml:space="preserve"> existía un centro alrededor del cual se ordenaban los acontecimientos, por ejemplo </w:t>
      </w:r>
      <w:r w:rsidR="00352973" w:rsidRPr="00F30830">
        <w:t>en torno al añ</w:t>
      </w:r>
      <w:r w:rsidR="00045A81" w:rsidRPr="00F30830">
        <w:t>o cero del nacimiento de Cristo, y se buscaba realizar el ideal del hombre moderno europeo.</w:t>
      </w:r>
      <w:r w:rsidR="00E2150D" w:rsidRPr="00F30830">
        <w:t xml:space="preserve"> La historia narraba las vicisitudes</w:t>
      </w:r>
      <w:r w:rsidR="00CE5447" w:rsidRPr="00F30830">
        <w:t xml:space="preserve"> de la gente que relatab</w:t>
      </w:r>
      <w:r w:rsidR="00352973" w:rsidRPr="00F30830">
        <w:t>a: los nobles, los monarcas, la burguesía convertida en clase de poder, es decir, la historia era concebida como una representación del pasado construida por las clases dominantes (Benjamin, 1938). Los pobres no hacían historia.</w:t>
      </w:r>
      <w:r w:rsidR="00A64858" w:rsidRPr="00F30830">
        <w:t xml:space="preserve"> En la p</w:t>
      </w:r>
      <w:r w:rsidR="00567C96" w:rsidRPr="00F30830">
        <w:t xml:space="preserve">osmodernidad aparecen imágenes del pasadopropuestas desde diferentes puntos de vista. Los </w:t>
      </w:r>
      <w:r w:rsidR="00567C96" w:rsidRPr="00F30830">
        <w:rPr>
          <w:i/>
        </w:rPr>
        <w:t>mass media</w:t>
      </w:r>
      <w:r w:rsidR="00567C96" w:rsidRPr="00F30830">
        <w:t xml:space="preserve"> según Vattimo han contribuido </w:t>
      </w:r>
      <w:r w:rsidR="00CE5447" w:rsidRPr="00F30830">
        <w:t>a la disolución del  punto de vista central de la historia al otorgarles la palabra a las minorías, a diferentes culturas y subculturas y de este modo se han convertido en componentes de una explosión y multiplicación generalizada de visiones del mundo. La</w:t>
      </w:r>
      <w:r w:rsidR="00CE5447" w:rsidRPr="00C0150E">
        <w:t xml:space="preserve"> misma lógica del mercado de la información reclama que “todo” se convierta en objeto de comunicación</w:t>
      </w:r>
      <w:r w:rsidR="00256BC8" w:rsidRPr="00C0150E">
        <w:t>. Sin embargo, advierte Váttimo</w:t>
      </w:r>
      <w:r w:rsidR="001962FF">
        <w:t>,</w:t>
      </w:r>
      <w:r w:rsidR="00256BC8" w:rsidRPr="00C0150E">
        <w:t xml:space="preserve"> a la toma de la palabra por parte de las minorías no ha correspondido ninguna emancipación política: el poder económico está aún en manos del gran capital</w:t>
      </w:r>
      <w:r w:rsidR="00045A81" w:rsidRPr="00C0150E">
        <w:t>.</w:t>
      </w:r>
    </w:p>
    <w:p w:rsidR="003F642D" w:rsidRPr="008707CA" w:rsidRDefault="00F97EA0" w:rsidP="00856733">
      <w:pPr>
        <w:pStyle w:val="estadoarte"/>
        <w:ind w:left="0"/>
      </w:pPr>
      <w:r w:rsidRPr="008707CA">
        <w:t>Según Fo</w:t>
      </w:r>
      <w:r w:rsidR="00AA44F2" w:rsidRPr="008707CA">
        <w:t>r</w:t>
      </w:r>
      <w:r w:rsidR="00A04DAA" w:rsidRPr="008707CA">
        <w:t>ster (2003) en la p</w:t>
      </w:r>
      <w:r w:rsidR="00037134" w:rsidRPr="008707CA">
        <w:t>osmodernidad</w:t>
      </w:r>
      <w:r w:rsidR="00614FE9">
        <w:t xml:space="preserve"> </w:t>
      </w:r>
      <w:r w:rsidR="00267A39" w:rsidRPr="008707CA">
        <w:t xml:space="preserve">aparecen </w:t>
      </w:r>
      <w:r w:rsidRPr="008707CA">
        <w:rPr>
          <w:i/>
        </w:rPr>
        <w:t>nuevos héroes</w:t>
      </w:r>
      <w:r w:rsidRPr="008707CA">
        <w:t xml:space="preserve"> creados por los MCS</w:t>
      </w:r>
      <w:r w:rsidR="00267A39" w:rsidRPr="008707CA">
        <w:t>. S</w:t>
      </w:r>
      <w:r w:rsidRPr="008707CA">
        <w:t>on héroes fugaces, figuras fabricadas por la industria del espectáculo. El héroe moderno que intentaba desafiar su destino mítico, es ree</w:t>
      </w:r>
      <w:r w:rsidR="00FC67CD" w:rsidRPr="008707CA">
        <w:t>mplazado por el héroe mediático, cuya e</w:t>
      </w:r>
      <w:r w:rsidR="00E2150D" w:rsidRPr="008707CA">
        <w:t>xistencia es de escasa duración, dependiendo del</w:t>
      </w:r>
      <w:r w:rsidRPr="008707CA">
        <w:t xml:space="preserve"> Mercado y </w:t>
      </w:r>
      <w:r w:rsidR="005569F9" w:rsidRPr="008707CA">
        <w:t>de los</w:t>
      </w:r>
      <w:r w:rsidRPr="008707CA">
        <w:t xml:space="preserve"> MCS. El héroe </w:t>
      </w:r>
      <w:r w:rsidRPr="008707CA">
        <w:lastRenderedPageBreak/>
        <w:t>mediático, la estrella deportiva o televisiva, representa</w:t>
      </w:r>
      <w:r w:rsidR="002E6A76" w:rsidRPr="008707CA">
        <w:t>n para el autor,</w:t>
      </w:r>
      <w:r w:rsidRPr="008707CA">
        <w:t xml:space="preserve"> el puro presente, el sueño imposible de una humanidad sin futuro </w:t>
      </w:r>
      <w:r w:rsidR="003D3EBB" w:rsidRPr="008707CA">
        <w:t>que persigue el éxito inmediato.</w:t>
      </w:r>
      <w:r w:rsidR="00964E86" w:rsidRPr="008707CA">
        <w:t xml:space="preserve">Forster sostiene que la heroicidad posmoderna se manifiesta en escenas de la cotidianeidad, los relatos de la vida familiar, los detalles de existencias banales, comunes, humanas producidas por la industria del espectáculo. </w:t>
      </w:r>
      <w:r w:rsidR="00267A39" w:rsidRPr="008707CA">
        <w:t>Los héroes de la antigüedad se han convertido en figuras míticas en el interior de la industria del espectáculo. Forster decreta de esta manera “la muerte del hé</w:t>
      </w:r>
      <w:r w:rsidR="00F30830">
        <w:t>roe”. D</w:t>
      </w:r>
      <w:r w:rsidR="00267A39" w:rsidRPr="008707CA">
        <w:t>e aquellos héroes que luchaban por el conjunto de la sociedad y que trataban de hacer correspo</w:t>
      </w:r>
      <w:r w:rsidR="00F30830">
        <w:t xml:space="preserve">nder ideas, valores y acción, </w:t>
      </w:r>
      <w:r w:rsidR="00834EC0">
        <w:t>solo</w:t>
      </w:r>
      <w:r w:rsidR="00F30830">
        <w:t xml:space="preserve"> queda</w:t>
      </w:r>
      <w:r w:rsidR="00267A39" w:rsidRPr="008707CA">
        <w:t xml:space="preserve"> la visita guiada al museo</w:t>
      </w:r>
      <w:r w:rsidR="001E2BF8" w:rsidRPr="008707CA">
        <w:t>,</w:t>
      </w:r>
      <w:r w:rsidR="00267A39" w:rsidRPr="008707CA">
        <w:t xml:space="preserve"> realizada</w:t>
      </w:r>
      <w:r w:rsidR="00FD5CCD" w:rsidRPr="008707CA">
        <w:t xml:space="preserve"> según Vargas Llosa (2012</w:t>
      </w:r>
      <w:r w:rsidR="0069304E" w:rsidRPr="008707CA">
        <w:t>:29</w:t>
      </w:r>
      <w:r w:rsidR="00FD5CCD" w:rsidRPr="008707CA">
        <w:t xml:space="preserve">)  por mero esnobismo, como una obligación del perfecto turista posmoderno, igualada a comer pasta y bailar una tarantela en Italia, aplaudir el flamenco y el cante jondo en Andalucía y asistir a una función del </w:t>
      </w:r>
      <w:r w:rsidR="00FD5CCD" w:rsidRPr="008707CA">
        <w:rPr>
          <w:i/>
        </w:rPr>
        <w:t>Folies Bergere</w:t>
      </w:r>
      <w:r w:rsidR="00FD5CCD" w:rsidRPr="008707CA">
        <w:t xml:space="preserve"> en París.</w:t>
      </w:r>
    </w:p>
    <w:p w:rsidR="00F97EA0" w:rsidRPr="008707CA" w:rsidRDefault="00964E86" w:rsidP="00856733">
      <w:pPr>
        <w:pStyle w:val="estadoarte"/>
        <w:ind w:left="0"/>
      </w:pPr>
      <w:r w:rsidRPr="008707CA">
        <w:t>Forster (2003)</w:t>
      </w:r>
      <w:r w:rsidR="008B3D59" w:rsidRPr="008707CA">
        <w:t xml:space="preserve"> señala que </w:t>
      </w:r>
      <w:r w:rsidR="007A2F8B">
        <w:t xml:space="preserve">la </w:t>
      </w:r>
      <w:r w:rsidR="00824E34">
        <w:t>aparición de los nuevos héroes trae consigo la reivindicación de</w:t>
      </w:r>
      <w:r w:rsidR="00614FE9">
        <w:t xml:space="preserve"> </w:t>
      </w:r>
      <w:r w:rsidR="00F97EA0" w:rsidRPr="008707CA">
        <w:rPr>
          <w:i/>
        </w:rPr>
        <w:t>lo privado, lo cotidiano, lo</w:t>
      </w:r>
      <w:r w:rsidR="00614FE9">
        <w:rPr>
          <w:i/>
        </w:rPr>
        <w:t xml:space="preserve"> </w:t>
      </w:r>
      <w:r w:rsidR="00F97EA0" w:rsidRPr="008707CA">
        <w:rPr>
          <w:i/>
        </w:rPr>
        <w:t>personal, lo individual</w:t>
      </w:r>
      <w:r w:rsidR="008230D8" w:rsidRPr="008707CA">
        <w:t>. Al carecer</w:t>
      </w:r>
      <w:r w:rsidR="005A3C1D" w:rsidRPr="008707CA">
        <w:t xml:space="preserve"> de ejemplos absolutos, de vidas ejemplares, los suje</w:t>
      </w:r>
      <w:r w:rsidR="001962FF">
        <w:t xml:space="preserve">tos posmodernos se </w:t>
      </w:r>
      <w:r w:rsidR="002A7DB9">
        <w:t>interesan</w:t>
      </w:r>
      <w:r w:rsidR="001962FF">
        <w:t xml:space="preserve"> en</w:t>
      </w:r>
      <w:r w:rsidR="005A3C1D" w:rsidRPr="008707CA">
        <w:t xml:space="preserve"> s</w:t>
      </w:r>
      <w:r w:rsidR="002A7DB9">
        <w:t>us acciones intrascendentes y</w:t>
      </w:r>
      <w:r w:rsidR="001962FF">
        <w:t xml:space="preserve"> en</w:t>
      </w:r>
      <w:r w:rsidR="005A3C1D" w:rsidRPr="008707CA">
        <w:t xml:space="preserve"> las biografías</w:t>
      </w:r>
      <w:r w:rsidR="002A7DB9">
        <w:t xml:space="preserve"> privadas</w:t>
      </w:r>
      <w:r w:rsidR="001962FF">
        <w:t xml:space="preserve">, </w:t>
      </w:r>
      <w:r w:rsidR="002A7DB9">
        <w:t xml:space="preserve">ignorando </w:t>
      </w:r>
      <w:r w:rsidR="005A3C1D" w:rsidRPr="008707CA">
        <w:t xml:space="preserve">los </w:t>
      </w:r>
      <w:r w:rsidR="002A7DB9">
        <w:t xml:space="preserve">grandes </w:t>
      </w:r>
      <w:r w:rsidR="005A3C1D" w:rsidRPr="008707CA">
        <w:t>acontec</w:t>
      </w:r>
      <w:r w:rsidR="002A7DB9">
        <w:t>imientos del pasado.</w:t>
      </w:r>
      <w:r w:rsidR="00824E34">
        <w:t>Si bien estos sujetos</w:t>
      </w:r>
      <w:r w:rsidR="00F97EA0" w:rsidRPr="008707CA">
        <w:t xml:space="preserve"> se vuelven sobre sí mismos alejándose del espacio público con el que e</w:t>
      </w:r>
      <w:r w:rsidR="005A3C1D" w:rsidRPr="008707CA">
        <w:t xml:space="preserve">stablecen una relación regulada </w:t>
      </w:r>
      <w:r w:rsidR="00F97EA0" w:rsidRPr="008707CA">
        <w:t>por los MCS,</w:t>
      </w:r>
      <w:r w:rsidR="002D3193" w:rsidRPr="008707CA">
        <w:t xml:space="preserve"> ellos</w:t>
      </w:r>
      <w:r w:rsidR="00824E34">
        <w:t xml:space="preserve"> están subordinados</w:t>
      </w:r>
      <w:r w:rsidR="00F97EA0" w:rsidRPr="008707CA">
        <w:t xml:space="preserve"> a un orden mayúsculo que extiende sus controles sobre sus vidas privadas. </w:t>
      </w:r>
      <w:r w:rsidR="002A7DB9">
        <w:t>Según el autor, n</w:t>
      </w:r>
      <w:r w:rsidR="00F97EA0" w:rsidRPr="008707CA">
        <w:t xml:space="preserve">o se trata por lo tanto de una nueva forma de libertad fundada en el individualismo posmoderno, sino de una sutil y eficaz variante de la dominación. </w:t>
      </w:r>
    </w:p>
    <w:p w:rsidR="00220CC3" w:rsidRPr="008707CA" w:rsidRDefault="00237FA6" w:rsidP="00856733">
      <w:pPr>
        <w:pStyle w:val="estadoarte"/>
        <w:ind w:left="0"/>
      </w:pPr>
      <w:r>
        <w:t xml:space="preserve">El </w:t>
      </w:r>
      <w:r w:rsidRPr="00237FA6">
        <w:rPr>
          <w:i/>
        </w:rPr>
        <w:t>mito</w:t>
      </w:r>
      <w:r>
        <w:t xml:space="preserve"> ocupa un lugar significativo e</w:t>
      </w:r>
      <w:r w:rsidR="008230D8" w:rsidRPr="008707CA">
        <w:t xml:space="preserve">n la </w:t>
      </w:r>
      <w:r>
        <w:t xml:space="preserve">sociedad </w:t>
      </w:r>
      <w:r w:rsidR="00A04DAA" w:rsidRPr="008707CA">
        <w:t>p</w:t>
      </w:r>
      <w:r>
        <w:t>osmoderna</w:t>
      </w:r>
      <w:r w:rsidR="0069304E" w:rsidRPr="008707CA">
        <w:rPr>
          <w:b/>
        </w:rPr>
        <w:t xml:space="preserve">. </w:t>
      </w:r>
      <w:r w:rsidR="00AE3BC2" w:rsidRPr="008707CA">
        <w:t xml:space="preserve">Forster </w:t>
      </w:r>
      <w:r w:rsidR="00F97EA0" w:rsidRPr="008707CA">
        <w:t>sostiene que renace el mito p</w:t>
      </w:r>
      <w:r w:rsidR="00614FE9">
        <w:t>ero ligado a la razón, no so</w:t>
      </w:r>
      <w:r w:rsidR="00F97EA0" w:rsidRPr="008707CA">
        <w:t xml:space="preserve">lo como suplemento del alma sino como una protección </w:t>
      </w:r>
      <w:r w:rsidR="00F97EA0" w:rsidRPr="008707CA">
        <w:lastRenderedPageBreak/>
        <w:t>contra el nihilismo posm</w:t>
      </w:r>
      <w:r w:rsidR="00D320A0" w:rsidRPr="008707CA">
        <w:t>oderno. El mito ocupa el lugar de</w:t>
      </w:r>
      <w:r w:rsidR="00F97EA0" w:rsidRPr="008707CA">
        <w:t xml:space="preserve"> la conciencia crítica que permitía a </w:t>
      </w:r>
      <w:r>
        <w:t>los individuos  reflexionar sobre e</w:t>
      </w:r>
      <w:r w:rsidR="00DF1FF7" w:rsidRPr="008707CA">
        <w:t>l conjunto de valores culturales y sociales.</w:t>
      </w:r>
    </w:p>
    <w:p w:rsidR="00104BE8" w:rsidRPr="008707CA" w:rsidRDefault="00220CC3" w:rsidP="00856733">
      <w:pPr>
        <w:pStyle w:val="Continuarlista"/>
        <w:spacing w:line="480" w:lineRule="auto"/>
        <w:ind w:left="0"/>
        <w:jc w:val="both"/>
        <w:rPr>
          <w:sz w:val="24"/>
          <w:szCs w:val="24"/>
        </w:rPr>
      </w:pPr>
      <w:r w:rsidRPr="008707CA">
        <w:rPr>
          <w:sz w:val="24"/>
          <w:szCs w:val="24"/>
        </w:rPr>
        <w:t>Según Váttimo (1990), cuando se habla de mito en nuestra cultura, se alude a un saber opuesto al pensamiento científico, a un saber que no es demostrativo o analítico sino narrativo, fantástico, relacionado con las emociones y con poca o ninguna pretensión d</w:t>
      </w:r>
      <w:r w:rsidR="00964E86" w:rsidRPr="008707CA">
        <w:rPr>
          <w:sz w:val="24"/>
          <w:szCs w:val="24"/>
        </w:rPr>
        <w:t>e objetividad, ligado a</w:t>
      </w:r>
      <w:r w:rsidRPr="008707CA">
        <w:rPr>
          <w:sz w:val="24"/>
          <w:szCs w:val="24"/>
        </w:rPr>
        <w:t xml:space="preserve"> la religión, el arte, el rito y la magia</w:t>
      </w:r>
      <w:r w:rsidR="00E20765" w:rsidRPr="008707CA">
        <w:rPr>
          <w:sz w:val="24"/>
          <w:szCs w:val="24"/>
        </w:rPr>
        <w:t xml:space="preserve"> y que precede al saber científico. </w:t>
      </w:r>
    </w:p>
    <w:p w:rsidR="0069304E" w:rsidRPr="008707CA" w:rsidRDefault="0069304E" w:rsidP="00856733">
      <w:pPr>
        <w:pStyle w:val="Continuarlista"/>
        <w:spacing w:line="480" w:lineRule="auto"/>
        <w:ind w:left="0"/>
        <w:jc w:val="both"/>
        <w:rPr>
          <w:sz w:val="24"/>
          <w:szCs w:val="24"/>
        </w:rPr>
      </w:pPr>
      <w:r w:rsidRPr="008707CA">
        <w:rPr>
          <w:sz w:val="24"/>
          <w:szCs w:val="24"/>
        </w:rPr>
        <w:t xml:space="preserve">Para él, el mito es una forma de saber más auténtica, no contaminada con la mentalidad objetiva de la ciencia moderna, de la tecnología y del capitalismo. Sin embargo, </w:t>
      </w:r>
      <w:r w:rsidR="000A3E63" w:rsidRPr="008707CA">
        <w:rPr>
          <w:sz w:val="24"/>
          <w:szCs w:val="24"/>
        </w:rPr>
        <w:t xml:space="preserve">aclara que </w:t>
      </w:r>
      <w:r w:rsidRPr="008707CA">
        <w:rPr>
          <w:sz w:val="24"/>
          <w:szCs w:val="24"/>
        </w:rPr>
        <w:t>tanto el saber  científico como el mítico se apoyan en presupuestos que tienen carácter mítico: de creencia no demostrada sino vivida.</w:t>
      </w:r>
      <w:r w:rsidR="000A3E63" w:rsidRPr="008707CA">
        <w:rPr>
          <w:sz w:val="24"/>
          <w:szCs w:val="24"/>
        </w:rPr>
        <w:t xml:space="preserve"> En referencia al mito como narración, el autor menciona como ejemplos al psicoanálisis,</w:t>
      </w:r>
      <w:r w:rsidR="00614FE9">
        <w:rPr>
          <w:sz w:val="24"/>
          <w:szCs w:val="24"/>
        </w:rPr>
        <w:t xml:space="preserve"> </w:t>
      </w:r>
      <w:r w:rsidR="000A3E63" w:rsidRPr="008707CA">
        <w:rPr>
          <w:sz w:val="24"/>
          <w:szCs w:val="24"/>
        </w:rPr>
        <w:t xml:space="preserve">porque la vida interior </w:t>
      </w:r>
      <w:r w:rsidR="00B66F10" w:rsidRPr="008707CA">
        <w:rPr>
          <w:sz w:val="24"/>
          <w:szCs w:val="24"/>
        </w:rPr>
        <w:t>se articula a partir de relatos;</w:t>
      </w:r>
      <w:r w:rsidR="000A3E63" w:rsidRPr="008707CA">
        <w:rPr>
          <w:sz w:val="24"/>
          <w:szCs w:val="24"/>
        </w:rPr>
        <w:t xml:space="preserve"> a la teoría de la historiografía</w:t>
      </w:r>
      <w:r w:rsidR="00B66F10" w:rsidRPr="008707CA">
        <w:rPr>
          <w:sz w:val="24"/>
          <w:szCs w:val="24"/>
        </w:rPr>
        <w:t xml:space="preserve"> porque niega la unidad de la historia que se parece cada vez más al mito;</w:t>
      </w:r>
      <w:r w:rsidR="000A3E63" w:rsidRPr="008707CA">
        <w:rPr>
          <w:sz w:val="24"/>
          <w:szCs w:val="24"/>
        </w:rPr>
        <w:t xml:space="preserve"> y a la sociología de los </w:t>
      </w:r>
      <w:r w:rsidR="000A3E63" w:rsidRPr="008707CA">
        <w:rPr>
          <w:i/>
          <w:sz w:val="24"/>
          <w:szCs w:val="24"/>
        </w:rPr>
        <w:t>mass media</w:t>
      </w:r>
      <w:r w:rsidR="000A3E63" w:rsidRPr="008707CA">
        <w:rPr>
          <w:sz w:val="24"/>
          <w:szCs w:val="24"/>
        </w:rPr>
        <w:t xml:space="preserve"> porque emplea un análisis en términos mitológicos de los contenidos y de las imágenes del m</w:t>
      </w:r>
      <w:r w:rsidR="00614FE9">
        <w:rPr>
          <w:sz w:val="24"/>
          <w:szCs w:val="24"/>
        </w:rPr>
        <w:t xml:space="preserve">undo distribuidas por el cine, </w:t>
      </w:r>
      <w:r w:rsidR="000A3E63" w:rsidRPr="008707CA">
        <w:rPr>
          <w:sz w:val="24"/>
          <w:szCs w:val="24"/>
        </w:rPr>
        <w:t>la tel</w:t>
      </w:r>
      <w:r w:rsidR="00F07F42">
        <w:rPr>
          <w:sz w:val="24"/>
          <w:szCs w:val="24"/>
        </w:rPr>
        <w:t>evisión y la literatura. En sus observaciones,</w:t>
      </w:r>
      <w:r w:rsidR="000A3E63" w:rsidRPr="008707CA">
        <w:rPr>
          <w:sz w:val="24"/>
          <w:szCs w:val="24"/>
        </w:rPr>
        <w:t xml:space="preserve"> Váttimo recuerda a Platón que sostenía que ciertos campos de la experiencia no se dejan contemplar mediante la razón demostrativa o el método científico sino mediante el saber mítico.</w:t>
      </w:r>
    </w:p>
    <w:p w:rsidR="00CB04D1" w:rsidRPr="008707CA" w:rsidRDefault="00237FA6" w:rsidP="00856733">
      <w:pPr>
        <w:pStyle w:val="estadoarte"/>
        <w:ind w:left="0"/>
      </w:pPr>
      <w:r>
        <w:rPr>
          <w:i/>
        </w:rPr>
        <w:t>E</w:t>
      </w:r>
      <w:r w:rsidR="00E94385" w:rsidRPr="008707CA">
        <w:rPr>
          <w:i/>
        </w:rPr>
        <w:t>l</w:t>
      </w:r>
      <w:r w:rsidR="00CA2DF0" w:rsidRPr="008707CA">
        <w:rPr>
          <w:i/>
        </w:rPr>
        <w:t xml:space="preserve"> espectáculo </w:t>
      </w:r>
      <w:r>
        <w:rPr>
          <w:i/>
        </w:rPr>
        <w:t xml:space="preserve">concebido </w:t>
      </w:r>
      <w:r w:rsidR="00CA2DF0" w:rsidRPr="008707CA">
        <w:rPr>
          <w:i/>
        </w:rPr>
        <w:t xml:space="preserve">como </w:t>
      </w:r>
      <w:r w:rsidR="007D5F58" w:rsidRPr="008707CA">
        <w:rPr>
          <w:i/>
        </w:rPr>
        <w:t xml:space="preserve">la </w:t>
      </w:r>
      <w:r w:rsidR="00CA2DF0" w:rsidRPr="008707CA">
        <w:rPr>
          <w:i/>
        </w:rPr>
        <w:t>principal producción de la sociedad</w:t>
      </w:r>
      <w:r w:rsidR="00614FE9">
        <w:rPr>
          <w:i/>
        </w:rPr>
        <w:t xml:space="preserve"> </w:t>
      </w:r>
      <w:r w:rsidR="00CA2DF0" w:rsidRPr="008707CA">
        <w:rPr>
          <w:i/>
        </w:rPr>
        <w:t>actual</w:t>
      </w:r>
      <w:r w:rsidR="00614FE9">
        <w:rPr>
          <w:i/>
        </w:rPr>
        <w:t xml:space="preserve"> </w:t>
      </w:r>
      <w:r w:rsidRPr="00237FA6">
        <w:t>ha llamado</w:t>
      </w:r>
      <w:r w:rsidR="00614FE9">
        <w:t xml:space="preserve"> </w:t>
      </w:r>
      <w:r w:rsidRPr="00237FA6">
        <w:t>la atención de autores</w:t>
      </w:r>
      <w:r w:rsidR="00614FE9">
        <w:t xml:space="preserve"> </w:t>
      </w:r>
      <w:r>
        <w:t xml:space="preserve">que pertenecen a distintas disciplinas. </w:t>
      </w:r>
      <w:r w:rsidR="00CB04D1" w:rsidRPr="008707CA">
        <w:t>A</w:t>
      </w:r>
      <w:r w:rsidR="00EB4ED5" w:rsidRPr="008707CA">
        <w:t xml:space="preserve"> Guy Debord </w:t>
      </w:r>
      <w:r w:rsidR="00526CB6" w:rsidRPr="008707CA">
        <w:t xml:space="preserve">(1931-1994) </w:t>
      </w:r>
      <w:r w:rsidR="00CB04D1" w:rsidRPr="008707CA">
        <w:t xml:space="preserve">le corresponde el mérito de haber sido </w:t>
      </w:r>
      <w:r w:rsidR="00EB4ED5" w:rsidRPr="008707CA">
        <w:t xml:space="preserve">el primer autor </w:t>
      </w:r>
      <w:r w:rsidR="000F4AB1" w:rsidRPr="008707CA">
        <w:t xml:space="preserve">que analizó críticamente la sociedad del espectáculo </w:t>
      </w:r>
      <w:r w:rsidR="003868A4">
        <w:t xml:space="preserve">destacando el </w:t>
      </w:r>
      <w:r w:rsidR="00CB04D1" w:rsidRPr="008707CA">
        <w:t>rol preponderante de los medios</w:t>
      </w:r>
      <w:r w:rsidR="00E90CD3" w:rsidRPr="008707CA">
        <w:t>:</w:t>
      </w:r>
      <w:r w:rsidR="00CB04D1" w:rsidRPr="008707CA">
        <w:t xml:space="preserve"> “</w:t>
      </w:r>
      <w:r w:rsidR="00CA2DF0" w:rsidRPr="008707CA">
        <w:t>el espectáculo no es un conjunto de imágenes, sino una relación social entre personas mediatizada por imágenes</w:t>
      </w:r>
      <w:r w:rsidR="00AF7390">
        <w:t>”</w:t>
      </w:r>
      <w:r w:rsidR="00EA732B" w:rsidRPr="008707CA">
        <w:t xml:space="preserve"> </w:t>
      </w:r>
      <w:r w:rsidR="00AF7390">
        <w:t xml:space="preserve"> </w:t>
      </w:r>
      <w:r w:rsidR="00AF7390">
        <w:lastRenderedPageBreak/>
        <w:t>(Cap. I, 4); “</w:t>
      </w:r>
      <w:r w:rsidR="00EA732B" w:rsidRPr="008707CA">
        <w:t>…</w:t>
      </w:r>
      <w:r w:rsidR="00CA2DF0" w:rsidRPr="008707CA">
        <w:t>el espectáculo tomado en su</w:t>
      </w:r>
      <w:r w:rsidR="00EB4ED5" w:rsidRPr="008707CA">
        <w:t xml:space="preserve"> aspecto más restringido de medios de comunicación de masas </w:t>
      </w:r>
      <w:r w:rsidR="000F1253">
        <w:t xml:space="preserve"> </w:t>
      </w:r>
      <w:r w:rsidR="00CA2DF0" w:rsidRPr="008707CA">
        <w:t>ha invadido la sociedad</w:t>
      </w:r>
      <w:r w:rsidR="00EB4ED5" w:rsidRPr="008707CA">
        <w:t>”</w:t>
      </w:r>
      <w:r w:rsidR="00AF7390">
        <w:t xml:space="preserve"> (Cap. I, 24)</w:t>
      </w:r>
      <w:r w:rsidR="000F1253">
        <w:t>.</w:t>
      </w:r>
    </w:p>
    <w:p w:rsidR="00EA732B" w:rsidRPr="008707CA" w:rsidRDefault="00CB04D1" w:rsidP="003868A4">
      <w:pPr>
        <w:pStyle w:val="estadoarte"/>
        <w:ind w:left="0"/>
      </w:pPr>
      <w:r w:rsidRPr="008707CA">
        <w:t>El autor señala la alienación del espectador como efecto de su relación con la sociedad del espectáculo</w:t>
      </w:r>
      <w:r w:rsidR="00EA732B" w:rsidRPr="008707CA">
        <w:t xml:space="preserve"> “</w:t>
      </w:r>
      <w:r w:rsidR="003868A4">
        <w:t xml:space="preserve">frente </w:t>
      </w:r>
      <w:r w:rsidR="00CA2DF0" w:rsidRPr="008707CA">
        <w:t>al objeto contemplado, se encuentra un espectador alienado: cuanto más contempla, menos vive; cuanto más acepta reconocerse en las imágenes dominantes de la necesidad, menos comprende su propia existencia y su propio deseo</w:t>
      </w:r>
      <w:r w:rsidR="000F1253">
        <w:t>” (Cap. I, 30).</w:t>
      </w:r>
      <w:r w:rsidR="003868A4">
        <w:t xml:space="preserve"> Debord atribuye al c</w:t>
      </w:r>
      <w:r w:rsidR="003868A4" w:rsidRPr="00C0150E">
        <w:t xml:space="preserve">apitalismo la causa de la alienación del individuo que quedó plasmada en la vida social como representación, con la consiguiente pérdida de lo real y el dominio de las apariencias. </w:t>
      </w:r>
    </w:p>
    <w:p w:rsidR="00C0150E" w:rsidRDefault="00CA2DF0" w:rsidP="00977F6E">
      <w:pPr>
        <w:pStyle w:val="estadoarte"/>
        <w:ind w:left="0"/>
      </w:pPr>
      <w:r w:rsidRPr="008707CA">
        <w:t xml:space="preserve">Vargas Llosa (2012) </w:t>
      </w:r>
      <w:r w:rsidR="00615DE3">
        <w:t xml:space="preserve">coincide con Debord en la idea </w:t>
      </w:r>
      <w:r w:rsidRPr="008707CA">
        <w:t xml:space="preserve">de que reemplazar el vivir por el representar, hacer de la vida una espectadora de sí misma, implica un empobrecimiento </w:t>
      </w:r>
      <w:r w:rsidRPr="00CC2199">
        <w:t>de lo humano pero considera que la tesis de Debord es económica, filosófica e histórica</w:t>
      </w:r>
      <w:r w:rsidRPr="008707CA">
        <w:t xml:space="preserve"> antes que cultural. En cambio, en su obra </w:t>
      </w:r>
      <w:r w:rsidRPr="008707CA">
        <w:rPr>
          <w:i/>
        </w:rPr>
        <w:t>La civilización del</w:t>
      </w:r>
      <w:r w:rsidR="000F1253">
        <w:rPr>
          <w:i/>
        </w:rPr>
        <w:t xml:space="preserve"> </w:t>
      </w:r>
      <w:r w:rsidRPr="008707CA">
        <w:rPr>
          <w:i/>
        </w:rPr>
        <w:t>espectáculo</w:t>
      </w:r>
      <w:r w:rsidRPr="008707CA">
        <w:t>, Vargas Llosa se refiere al</w:t>
      </w:r>
      <w:r w:rsidR="00DC13F1">
        <w:t xml:space="preserve"> ámbito de la cultura, a la que define</w:t>
      </w:r>
      <w:r w:rsidRPr="008707CA">
        <w:t xml:space="preserve"> como </w:t>
      </w:r>
    </w:p>
    <w:p w:rsidR="0044239B" w:rsidRDefault="00CA2DF0" w:rsidP="00977F6E">
      <w:pPr>
        <w:pStyle w:val="estadoarte"/>
        <w:spacing w:line="276" w:lineRule="auto"/>
        <w:ind w:left="567"/>
      </w:pPr>
      <w:r w:rsidRPr="00C0150E">
        <w:rPr>
          <w:i/>
        </w:rPr>
        <w:t xml:space="preserve">una realidad autónoma, hecha de ideas, valores estéticos y éticos, y obras de arte yliterarias que interactúan con el resto de la vida social y son a menudo, en lugar de reflejos, fuente de los fenómenos sociales, económicos, políticos e incluso religiosos. </w:t>
      </w:r>
      <w:r w:rsidRPr="008707CA">
        <w:t>(</w:t>
      </w:r>
      <w:r w:rsidR="00021A53">
        <w:t>Vargas Llosa, 2012:</w:t>
      </w:r>
      <w:r w:rsidRPr="008707CA">
        <w:t xml:space="preserve"> 25)</w:t>
      </w:r>
    </w:p>
    <w:p w:rsidR="00977F6E" w:rsidRPr="00CC2199" w:rsidRDefault="00977F6E" w:rsidP="00856733">
      <w:pPr>
        <w:pStyle w:val="estadoarte"/>
        <w:spacing w:line="276" w:lineRule="auto"/>
        <w:ind w:left="567"/>
      </w:pPr>
    </w:p>
    <w:p w:rsidR="007F36F3" w:rsidRPr="008707CA" w:rsidRDefault="00977F6E" w:rsidP="003F4D10">
      <w:pPr>
        <w:pStyle w:val="Textoindependiente"/>
        <w:spacing w:line="480" w:lineRule="auto"/>
        <w:jc w:val="both"/>
        <w:rPr>
          <w:szCs w:val="24"/>
        </w:rPr>
      </w:pPr>
      <w:r>
        <w:rPr>
          <w:szCs w:val="24"/>
        </w:rPr>
        <w:t>Para el autor</w:t>
      </w:r>
      <w:r w:rsidR="00CA2DF0" w:rsidRPr="008707CA">
        <w:rPr>
          <w:szCs w:val="24"/>
        </w:rPr>
        <w:t xml:space="preserve"> la cultura posmoderna, es sinónimo de diversión, </w:t>
      </w:r>
      <w:r w:rsidR="007A2F8B">
        <w:rPr>
          <w:szCs w:val="24"/>
        </w:rPr>
        <w:t xml:space="preserve">es decir, </w:t>
      </w:r>
      <w:r w:rsidR="00CA2DF0" w:rsidRPr="008707CA">
        <w:rPr>
          <w:szCs w:val="24"/>
        </w:rPr>
        <w:t xml:space="preserve">de espectáculo. Para demostrar su </w:t>
      </w:r>
      <w:r>
        <w:rPr>
          <w:szCs w:val="24"/>
        </w:rPr>
        <w:t>tesis,</w:t>
      </w:r>
      <w:r w:rsidR="003868A4">
        <w:rPr>
          <w:szCs w:val="24"/>
        </w:rPr>
        <w:t xml:space="preserve"> examina </w:t>
      </w:r>
      <w:r w:rsidR="00020191" w:rsidRPr="008707CA">
        <w:rPr>
          <w:szCs w:val="24"/>
        </w:rPr>
        <w:t xml:space="preserve">con ojo críticodiferentes manifestaciones culturales como </w:t>
      </w:r>
      <w:r w:rsidR="00CA2DF0" w:rsidRPr="008707CA">
        <w:rPr>
          <w:szCs w:val="24"/>
        </w:rPr>
        <w:t>la literatura, la cr</w:t>
      </w:r>
      <w:r w:rsidR="003868A4">
        <w:rPr>
          <w:szCs w:val="24"/>
        </w:rPr>
        <w:t>ítica, la publicidad,</w:t>
      </w:r>
      <w:r w:rsidR="00CA2DF0" w:rsidRPr="008707CA">
        <w:rPr>
          <w:szCs w:val="24"/>
        </w:rPr>
        <w:t xml:space="preserve"> la</w:t>
      </w:r>
      <w:r w:rsidR="00B80923">
        <w:rPr>
          <w:szCs w:val="24"/>
        </w:rPr>
        <w:t xml:space="preserve"> política, el cine y</w:t>
      </w:r>
      <w:r w:rsidR="00CA2DF0" w:rsidRPr="008707CA">
        <w:rPr>
          <w:szCs w:val="24"/>
        </w:rPr>
        <w:t xml:space="preserve"> las artes p</w:t>
      </w:r>
      <w:r w:rsidR="00B80923">
        <w:rPr>
          <w:szCs w:val="24"/>
        </w:rPr>
        <w:t>lásticas</w:t>
      </w:r>
      <w:r w:rsidR="003868A4">
        <w:rPr>
          <w:szCs w:val="24"/>
        </w:rPr>
        <w:t xml:space="preserve"> –entre otras-</w:t>
      </w:r>
      <w:r w:rsidR="00CA2DF0" w:rsidRPr="008707CA">
        <w:rPr>
          <w:szCs w:val="24"/>
        </w:rPr>
        <w:t xml:space="preserve"> y muestra de qué manera el espectá</w:t>
      </w:r>
      <w:r w:rsidR="00020191" w:rsidRPr="008707CA">
        <w:rPr>
          <w:szCs w:val="24"/>
        </w:rPr>
        <w:t>culo ha tomado posesión de ellas</w:t>
      </w:r>
      <w:r w:rsidR="00CA2DF0" w:rsidRPr="008707CA">
        <w:rPr>
          <w:szCs w:val="24"/>
        </w:rPr>
        <w:t>, trivializando la vida cultural de nuestro tiempo.</w:t>
      </w:r>
      <w:r w:rsidR="000F1253">
        <w:rPr>
          <w:szCs w:val="24"/>
        </w:rPr>
        <w:t xml:space="preserve"> </w:t>
      </w:r>
      <w:r w:rsidR="003868A4">
        <w:rPr>
          <w:szCs w:val="24"/>
        </w:rPr>
        <w:t>El autor destaca el rol de</w:t>
      </w:r>
      <w:r w:rsidR="0043176F">
        <w:rPr>
          <w:szCs w:val="24"/>
        </w:rPr>
        <w:t xml:space="preserve"> los medios de comunicación</w:t>
      </w:r>
      <w:r w:rsidR="00284F0E">
        <w:rPr>
          <w:szCs w:val="24"/>
        </w:rPr>
        <w:t>,</w:t>
      </w:r>
      <w:r w:rsidR="000F1253">
        <w:rPr>
          <w:szCs w:val="24"/>
        </w:rPr>
        <w:t xml:space="preserve"> </w:t>
      </w:r>
      <w:r w:rsidR="003868A4">
        <w:rPr>
          <w:szCs w:val="24"/>
        </w:rPr>
        <w:t xml:space="preserve">los cuales </w:t>
      </w:r>
      <w:r w:rsidR="00284F0E">
        <w:rPr>
          <w:szCs w:val="24"/>
        </w:rPr>
        <w:t xml:space="preserve">con el fin de satisfacer el gusto del público por la intimidad, </w:t>
      </w:r>
      <w:r w:rsidR="0043176F">
        <w:rPr>
          <w:szCs w:val="24"/>
        </w:rPr>
        <w:t xml:space="preserve">subordinan la </w:t>
      </w:r>
      <w:r w:rsidR="0043176F">
        <w:rPr>
          <w:szCs w:val="24"/>
        </w:rPr>
        <w:lastRenderedPageBreak/>
        <w:t xml:space="preserve">información al entretenimiento exhibiendo escándalos de la vida privada </w:t>
      </w:r>
      <w:r w:rsidR="00284F0E">
        <w:rPr>
          <w:szCs w:val="24"/>
        </w:rPr>
        <w:t>de algún personaje famoso como un político.</w:t>
      </w:r>
    </w:p>
    <w:p w:rsidR="00DF1FF7" w:rsidRDefault="00615DE3" w:rsidP="003F4D10">
      <w:pPr>
        <w:pStyle w:val="Textoindependiente"/>
        <w:spacing w:line="480" w:lineRule="auto"/>
        <w:jc w:val="both"/>
      </w:pPr>
      <w:r>
        <w:rPr>
          <w:szCs w:val="24"/>
        </w:rPr>
        <w:t>Baudrillard (1978) por su parte</w:t>
      </w:r>
      <w:r w:rsidR="00294A79" w:rsidRPr="008707CA">
        <w:rPr>
          <w:szCs w:val="24"/>
        </w:rPr>
        <w:t>, sostiene que ya no vivimos en la sociedad del espect</w:t>
      </w:r>
      <w:r w:rsidR="003868A4">
        <w:rPr>
          <w:szCs w:val="24"/>
        </w:rPr>
        <w:t xml:space="preserve">áculo de la </w:t>
      </w:r>
      <w:r w:rsidR="00AA2422">
        <w:rPr>
          <w:szCs w:val="24"/>
        </w:rPr>
        <w:t>que habla Debord con los</w:t>
      </w:r>
      <w:r w:rsidR="00294A79" w:rsidRPr="008707CA">
        <w:rPr>
          <w:szCs w:val="24"/>
        </w:rPr>
        <w:t xml:space="preserve"> tipos específicos de alienación y represión por ella implicados, sino en la </w:t>
      </w:r>
      <w:r w:rsidR="00294A79" w:rsidRPr="008707CA">
        <w:rPr>
          <w:i/>
          <w:szCs w:val="24"/>
        </w:rPr>
        <w:t>era de los simulacros</w:t>
      </w:r>
      <w:r w:rsidR="00294A79" w:rsidRPr="008707CA">
        <w:rPr>
          <w:szCs w:val="24"/>
        </w:rPr>
        <w:t xml:space="preserve">. En </w:t>
      </w:r>
      <w:r w:rsidR="007F36F3" w:rsidRPr="008707CA">
        <w:rPr>
          <w:szCs w:val="24"/>
        </w:rPr>
        <w:t>su ensayo “La precesión de los simulacros”</w:t>
      </w:r>
      <w:r w:rsidR="000F1253">
        <w:rPr>
          <w:szCs w:val="24"/>
        </w:rPr>
        <w:t xml:space="preserve"> </w:t>
      </w:r>
      <w:r w:rsidR="00FF3E32" w:rsidRPr="008707CA">
        <w:rPr>
          <w:szCs w:val="24"/>
        </w:rPr>
        <w:t>hace referencia al</w:t>
      </w:r>
      <w:r w:rsidR="008814A9" w:rsidRPr="008707CA">
        <w:rPr>
          <w:szCs w:val="24"/>
        </w:rPr>
        <w:t xml:space="preserve"> cuento de Borges </w:t>
      </w:r>
      <w:r w:rsidR="00D02E0F" w:rsidRPr="008707CA">
        <w:rPr>
          <w:szCs w:val="24"/>
        </w:rPr>
        <w:t>“Del rigor en la ciencia”</w:t>
      </w:r>
      <w:r w:rsidR="007864FB" w:rsidRPr="008707CA">
        <w:rPr>
          <w:szCs w:val="24"/>
        </w:rPr>
        <w:t xml:space="preserve"> en el cual</w:t>
      </w:r>
      <w:r w:rsidR="00FF3E32" w:rsidRPr="008707CA">
        <w:rPr>
          <w:szCs w:val="24"/>
        </w:rPr>
        <w:t xml:space="preserve"> los cartógrafos trazaron un mapa que llegó a cubrir c</w:t>
      </w:r>
      <w:r w:rsidR="005624E1" w:rsidRPr="008707CA">
        <w:rPr>
          <w:szCs w:val="24"/>
        </w:rPr>
        <w:t xml:space="preserve">on toda exactitud el territorio </w:t>
      </w:r>
      <w:r w:rsidR="00E02016" w:rsidRPr="008707CA">
        <w:rPr>
          <w:szCs w:val="24"/>
        </w:rPr>
        <w:t>hast</w:t>
      </w:r>
      <w:r w:rsidR="00B9227E">
        <w:rPr>
          <w:szCs w:val="24"/>
        </w:rPr>
        <w:t>a que al final</w:t>
      </w:r>
      <w:r w:rsidR="005624E1" w:rsidRPr="008707CA">
        <w:rPr>
          <w:szCs w:val="24"/>
        </w:rPr>
        <w:t xml:space="preserve"> del Imperio, el mapa acabó convertido en ruinas.</w:t>
      </w:r>
      <w:r w:rsidR="000F1253">
        <w:rPr>
          <w:szCs w:val="24"/>
        </w:rPr>
        <w:t xml:space="preserve"> </w:t>
      </w:r>
      <w:r w:rsidR="005B5617" w:rsidRPr="008707CA">
        <w:rPr>
          <w:szCs w:val="24"/>
        </w:rPr>
        <w:t>Baudrillard</w:t>
      </w:r>
      <w:r w:rsidR="00287587" w:rsidRPr="008707CA">
        <w:rPr>
          <w:szCs w:val="24"/>
        </w:rPr>
        <w:t xml:space="preserve"> s</w:t>
      </w:r>
      <w:r w:rsidR="00D02E0F" w:rsidRPr="008707CA">
        <w:rPr>
          <w:szCs w:val="24"/>
        </w:rPr>
        <w:t xml:space="preserve">ostiene que </w:t>
      </w:r>
      <w:r w:rsidR="008814A9" w:rsidRPr="008707CA">
        <w:rPr>
          <w:szCs w:val="24"/>
        </w:rPr>
        <w:t xml:space="preserve">en la era posmoderna el territorio (la realidad) </w:t>
      </w:r>
      <w:r w:rsidR="002447DF" w:rsidRPr="008707CA">
        <w:rPr>
          <w:szCs w:val="24"/>
        </w:rPr>
        <w:t>no precede al mapa (representación) ni le sobrevive, sino que el mapa precede al territorio</w:t>
      </w:r>
      <w:r w:rsidR="007864FB" w:rsidRPr="008707CA">
        <w:rPr>
          <w:szCs w:val="24"/>
        </w:rPr>
        <w:t>,</w:t>
      </w:r>
      <w:r w:rsidR="002447DF" w:rsidRPr="008707CA">
        <w:rPr>
          <w:szCs w:val="24"/>
        </w:rPr>
        <w:t xml:space="preserve"> y retomando la fábula, </w:t>
      </w:r>
      <w:r w:rsidR="00B2082C" w:rsidRPr="008707CA">
        <w:rPr>
          <w:szCs w:val="24"/>
        </w:rPr>
        <w:t>“</w:t>
      </w:r>
      <w:r w:rsidR="002447DF" w:rsidRPr="008707CA">
        <w:rPr>
          <w:szCs w:val="24"/>
        </w:rPr>
        <w:t>hoy serían los girones del territorio los que se pudrirían lentamente sobre la superficie del mapa</w:t>
      </w:r>
      <w:r w:rsidR="00B2082C" w:rsidRPr="008707CA">
        <w:rPr>
          <w:szCs w:val="24"/>
        </w:rPr>
        <w:t>”</w:t>
      </w:r>
      <w:r w:rsidR="002447DF" w:rsidRPr="008707CA">
        <w:rPr>
          <w:szCs w:val="24"/>
        </w:rPr>
        <w:t xml:space="preserve">. </w:t>
      </w:r>
      <w:r w:rsidR="004408B7" w:rsidRPr="008707CA">
        <w:rPr>
          <w:szCs w:val="24"/>
        </w:rPr>
        <w:t xml:space="preserve">Más adelante agrega que </w:t>
      </w:r>
      <w:r w:rsidR="008814A9" w:rsidRPr="008707CA">
        <w:rPr>
          <w:szCs w:val="24"/>
        </w:rPr>
        <w:t xml:space="preserve">es imposible distinguir ambos conceptos </w:t>
      </w:r>
      <w:r w:rsidR="004408B7" w:rsidRPr="008707CA">
        <w:rPr>
          <w:szCs w:val="24"/>
        </w:rPr>
        <w:t xml:space="preserve">(territorio y mapa) </w:t>
      </w:r>
      <w:r w:rsidR="001926CA" w:rsidRPr="008707CA">
        <w:rPr>
          <w:szCs w:val="24"/>
        </w:rPr>
        <w:t>puesto que la simulación ha</w:t>
      </w:r>
      <w:r w:rsidR="008814A9" w:rsidRPr="008707CA">
        <w:rPr>
          <w:szCs w:val="24"/>
        </w:rPr>
        <w:t xml:space="preserve"> borrado los límites entre ellos</w:t>
      </w:r>
      <w:r w:rsidR="008C19C4" w:rsidRPr="008707CA">
        <w:rPr>
          <w:szCs w:val="24"/>
        </w:rPr>
        <w:t xml:space="preserve">. </w:t>
      </w:r>
      <w:r w:rsidR="00AA2422">
        <w:rPr>
          <w:szCs w:val="24"/>
        </w:rPr>
        <w:t>En este sentido, se advierte una coincidencia con Debord cuando este autor expresaba “el espectáculo es el mapa de este nuevo mundo, el cual abarca exactamente su territorio” (2012: Cap.I, 31). Baudrillard e</w:t>
      </w:r>
      <w:r w:rsidR="008C19C4" w:rsidRPr="008707CA">
        <w:rPr>
          <w:szCs w:val="24"/>
        </w:rPr>
        <w:t>xplica que los simulacros son aquellos elementos que hacen emerger un mapa (el modelo virtual) por encima del territorio real y ese map</w:t>
      </w:r>
      <w:r w:rsidR="00B238B0" w:rsidRPr="008707CA">
        <w:rPr>
          <w:szCs w:val="24"/>
        </w:rPr>
        <w:t>a llega a sustituir la realidad, pero no se trata de imitación, representación o parodia</w:t>
      </w:r>
      <w:r w:rsidR="004413F6">
        <w:rPr>
          <w:szCs w:val="24"/>
        </w:rPr>
        <w:t xml:space="preserve"> </w:t>
      </w:r>
      <w:r w:rsidR="00B238B0" w:rsidRPr="008707CA">
        <w:rPr>
          <w:szCs w:val="24"/>
        </w:rPr>
        <w:t xml:space="preserve">sino de suplantación de lo real por los signos de lo real: lo hiperreal. </w:t>
      </w:r>
      <w:r w:rsidR="007864FB" w:rsidRPr="008707CA">
        <w:rPr>
          <w:szCs w:val="24"/>
        </w:rPr>
        <w:t>Baudrillard destaca el triunfo del simulacro en la sociedad actual a la que califica de fantasmal, irreal</w:t>
      </w:r>
      <w:r w:rsidR="003137CB">
        <w:rPr>
          <w:szCs w:val="24"/>
        </w:rPr>
        <w:t xml:space="preserve">, dominada por las apariencias. </w:t>
      </w:r>
      <w:r w:rsidR="00271044" w:rsidRPr="008707CA">
        <w:rPr>
          <w:szCs w:val="24"/>
        </w:rPr>
        <w:t xml:space="preserve">Para el autor, </w:t>
      </w:r>
      <w:r w:rsidR="006F3C92" w:rsidRPr="008707CA">
        <w:rPr>
          <w:szCs w:val="24"/>
        </w:rPr>
        <w:t>la nueva información de los medios electrónicos de masa destruye la significación y el significado o los neutraliza</w:t>
      </w:r>
      <w:r w:rsidR="00252E58" w:rsidRPr="008707CA">
        <w:rPr>
          <w:szCs w:val="24"/>
        </w:rPr>
        <w:t>. Sostiene que si hoy estamos fascinados por lo real, es po</w:t>
      </w:r>
      <w:r w:rsidR="00B9227E">
        <w:rPr>
          <w:szCs w:val="24"/>
        </w:rPr>
        <w:t>rque somos concientes</w:t>
      </w:r>
      <w:r w:rsidR="00252E58" w:rsidRPr="008707CA">
        <w:rPr>
          <w:szCs w:val="24"/>
        </w:rPr>
        <w:t xml:space="preserve"> de q</w:t>
      </w:r>
      <w:r w:rsidR="00E76993">
        <w:rPr>
          <w:szCs w:val="24"/>
        </w:rPr>
        <w:t>ue lo real ya no existe o simplemente</w:t>
      </w:r>
      <w:r w:rsidR="00252E58" w:rsidRPr="008707CA">
        <w:rPr>
          <w:szCs w:val="24"/>
        </w:rPr>
        <w:t xml:space="preserve"> de que lo real </w:t>
      </w:r>
      <w:r w:rsidR="00E76993">
        <w:rPr>
          <w:szCs w:val="24"/>
        </w:rPr>
        <w:t xml:space="preserve">no es más que </w:t>
      </w:r>
      <w:r w:rsidR="00252E58" w:rsidRPr="008707CA">
        <w:rPr>
          <w:szCs w:val="24"/>
        </w:rPr>
        <w:t>una amplia y seductora simulación. Varga</w:t>
      </w:r>
      <w:r w:rsidR="007746CE" w:rsidRPr="008707CA">
        <w:rPr>
          <w:szCs w:val="24"/>
        </w:rPr>
        <w:t>s Llosa</w:t>
      </w:r>
      <w:r w:rsidR="007746CE" w:rsidRPr="00431C68">
        <w:t xml:space="preserve"> (2012) </w:t>
      </w:r>
      <w:r w:rsidR="00252E58" w:rsidRPr="00431C68">
        <w:t xml:space="preserve">no coincide con </w:t>
      </w:r>
      <w:r w:rsidR="007746CE" w:rsidRPr="00431C68">
        <w:t xml:space="preserve"> esta postura </w:t>
      </w:r>
      <w:r w:rsidR="00237FA6">
        <w:t xml:space="preserve">por considerarla extrema, </w:t>
      </w:r>
      <w:r w:rsidR="0015078E" w:rsidRPr="00431C68">
        <w:lastRenderedPageBreak/>
        <w:t>aunque reconoce que</w:t>
      </w:r>
      <w:r w:rsidR="00252E58" w:rsidRPr="00431C68">
        <w:t xml:space="preserve"> vivimos en una época de grandes representaciones que nos dificultan</w:t>
      </w:r>
      <w:r w:rsidR="0015078E" w:rsidRPr="00431C68">
        <w:t xml:space="preserve"> la comprensión del mundo rea</w:t>
      </w:r>
      <w:r w:rsidR="00B66F10">
        <w:t>l</w:t>
      </w:r>
      <w:r w:rsidR="0015078E" w:rsidRPr="00431C68">
        <w:t>, como expresa Baudrillard</w:t>
      </w:r>
      <w:r w:rsidR="00FB728B" w:rsidRPr="00431C68">
        <w:t>.</w:t>
      </w:r>
    </w:p>
    <w:p w:rsidR="00F97EA0" w:rsidRDefault="00C81E44" w:rsidP="003F4D10">
      <w:pPr>
        <w:pStyle w:val="Textoindependiente"/>
        <w:jc w:val="both"/>
        <w:rPr>
          <w:szCs w:val="24"/>
        </w:rPr>
      </w:pPr>
      <w:r>
        <w:rPr>
          <w:szCs w:val="24"/>
        </w:rPr>
        <w:t>Como consecuencia del impacto</w:t>
      </w:r>
      <w:r w:rsidR="00027A7B" w:rsidRPr="00CC2199">
        <w:rPr>
          <w:szCs w:val="24"/>
        </w:rPr>
        <w:t xml:space="preserve"> espectacular, ha habido </w:t>
      </w:r>
      <w:r w:rsidR="00027A7B" w:rsidRPr="00CC2199">
        <w:rPr>
          <w:i/>
          <w:szCs w:val="24"/>
        </w:rPr>
        <w:t>modificaciones en los discursos</w:t>
      </w:r>
      <w:r w:rsidR="00027A7B" w:rsidRPr="00CC2199">
        <w:rPr>
          <w:szCs w:val="24"/>
        </w:rPr>
        <w:t>.</w:t>
      </w:r>
    </w:p>
    <w:p w:rsidR="002769F1" w:rsidRPr="00CC2199" w:rsidRDefault="002769F1" w:rsidP="003F4D10">
      <w:pPr>
        <w:pStyle w:val="Textoindependiente"/>
        <w:jc w:val="both"/>
        <w:rPr>
          <w:szCs w:val="24"/>
        </w:rPr>
      </w:pPr>
    </w:p>
    <w:p w:rsidR="00F97EA0" w:rsidRPr="00CC2199" w:rsidRDefault="00F97EA0" w:rsidP="003F4D10">
      <w:pPr>
        <w:pStyle w:val="Textoindependiente"/>
        <w:spacing w:line="480" w:lineRule="auto"/>
        <w:jc w:val="both"/>
        <w:rPr>
          <w:szCs w:val="24"/>
        </w:rPr>
      </w:pPr>
      <w:r w:rsidRPr="00CC2199">
        <w:rPr>
          <w:szCs w:val="24"/>
        </w:rPr>
        <w:t xml:space="preserve">Fairclough (1993) señala que el cambio </w:t>
      </w:r>
      <w:r w:rsidR="002E6AD4" w:rsidRPr="00CC2199">
        <w:rPr>
          <w:szCs w:val="24"/>
        </w:rPr>
        <w:t xml:space="preserve">discursivo </w:t>
      </w:r>
      <w:r w:rsidRPr="00CC2199">
        <w:rPr>
          <w:szCs w:val="24"/>
        </w:rPr>
        <w:t>involucra formas de transgresión: nuevas combinaciones a partir de combinaciones existentes o el uso de convenciones en situaciones en l</w:t>
      </w:r>
      <w:r w:rsidR="001845BF" w:rsidRPr="00CC2199">
        <w:rPr>
          <w:szCs w:val="24"/>
        </w:rPr>
        <w:t>as que comúnmente estaban exclui</w:t>
      </w:r>
      <w:r w:rsidRPr="00CC2199">
        <w:rPr>
          <w:szCs w:val="24"/>
        </w:rPr>
        <w:t xml:space="preserve">das. En los textos co-ocurren elementos contradictorios o inconscientes: mezcla de </w:t>
      </w:r>
      <w:r w:rsidR="00E02016" w:rsidRPr="00CC2199">
        <w:rPr>
          <w:szCs w:val="24"/>
        </w:rPr>
        <w:t xml:space="preserve">géneros, de </w:t>
      </w:r>
      <w:r w:rsidRPr="00CC2199">
        <w:rPr>
          <w:szCs w:val="24"/>
        </w:rPr>
        <w:t>estilos formales e informales, vocabularios técnicos y no técnicos, marcas de autoridad y de familiaridad, formas sintácticas propias de la</w:t>
      </w:r>
      <w:r w:rsidR="00E02016" w:rsidRPr="00CC2199">
        <w:rPr>
          <w:szCs w:val="24"/>
        </w:rPr>
        <w:t xml:space="preserve"> escritura y de la oralidad, entre otros</w:t>
      </w:r>
      <w:r w:rsidRPr="00CC2199">
        <w:rPr>
          <w:szCs w:val="24"/>
        </w:rPr>
        <w:t xml:space="preserve">. Una tendencia particular del cambio discursivo gana popularidad y se fija en una nueva convención emergente. Y este proceso de naturalización determina nuevas hegemonías en la esfera del discurso. </w:t>
      </w:r>
    </w:p>
    <w:p w:rsidR="00D641D2" w:rsidRPr="00CC2199" w:rsidRDefault="002E6AD4" w:rsidP="00CC2199">
      <w:pPr>
        <w:pStyle w:val="Textoindependiente"/>
        <w:spacing w:line="480" w:lineRule="auto"/>
        <w:jc w:val="both"/>
        <w:rPr>
          <w:szCs w:val="24"/>
        </w:rPr>
      </w:pPr>
      <w:r w:rsidRPr="00CC2199">
        <w:rPr>
          <w:szCs w:val="24"/>
        </w:rPr>
        <w:t>El mismo autor distingue</w:t>
      </w:r>
      <w:r w:rsidR="00F97EA0" w:rsidRPr="00CC2199">
        <w:rPr>
          <w:szCs w:val="24"/>
        </w:rPr>
        <w:t xml:space="preserve"> dos tipos de cambios: </w:t>
      </w:r>
      <w:r w:rsidR="003F5547" w:rsidRPr="00CC2199">
        <w:rPr>
          <w:szCs w:val="24"/>
        </w:rPr>
        <w:t xml:space="preserve">a) </w:t>
      </w:r>
      <w:r w:rsidR="00F97EA0" w:rsidRPr="00CC2199">
        <w:rPr>
          <w:szCs w:val="24"/>
        </w:rPr>
        <w:t xml:space="preserve">la aparente democratización del discurso que está relacionada con la reducción de las marcas de asimetría de poder entre personas de desigual poder institucional y </w:t>
      </w:r>
      <w:r w:rsidR="003F5547" w:rsidRPr="00CC2199">
        <w:rPr>
          <w:szCs w:val="24"/>
        </w:rPr>
        <w:t xml:space="preserve">b) </w:t>
      </w:r>
      <w:r w:rsidR="00F97EA0" w:rsidRPr="00CC2199">
        <w:rPr>
          <w:szCs w:val="24"/>
        </w:rPr>
        <w:t>la personalización sintética que implica el simulacro de privacidad, el cara a cara, el habla “al aire” de la audiencia de los medios masivos.</w:t>
      </w:r>
      <w:r w:rsidR="004413F6">
        <w:rPr>
          <w:szCs w:val="24"/>
        </w:rPr>
        <w:t xml:space="preserve"> </w:t>
      </w:r>
      <w:r w:rsidR="00F97EA0" w:rsidRPr="00CC2199">
        <w:rPr>
          <w:szCs w:val="24"/>
        </w:rPr>
        <w:t>A</w:t>
      </w:r>
      <w:r w:rsidRPr="00CC2199">
        <w:rPr>
          <w:szCs w:val="24"/>
        </w:rPr>
        <w:t>mbas tendencias pueden ligarse con</w:t>
      </w:r>
      <w:r w:rsidR="00F97EA0" w:rsidRPr="00CC2199">
        <w:rPr>
          <w:szCs w:val="24"/>
        </w:rPr>
        <w:t xml:space="preserve"> una extensión del discurso conversacional del dominio privado hacia los dominios institucionales y pueden relacionarse con la </w:t>
      </w:r>
      <w:r w:rsidR="003B3179">
        <w:rPr>
          <w:szCs w:val="24"/>
        </w:rPr>
        <w:t>democratización de la sociedad</w:t>
      </w:r>
      <w:r w:rsidRPr="00CC2199">
        <w:rPr>
          <w:szCs w:val="24"/>
        </w:rPr>
        <w:t>,</w:t>
      </w:r>
      <w:r w:rsidR="00F97EA0" w:rsidRPr="00CC2199">
        <w:rPr>
          <w:szCs w:val="24"/>
        </w:rPr>
        <w:t xml:space="preserve"> con la comercialización y también con el cambio en el poder, asociado al consumismo</w:t>
      </w:r>
      <w:r w:rsidR="001B197B" w:rsidRPr="00CC2199">
        <w:rPr>
          <w:szCs w:val="24"/>
        </w:rPr>
        <w:t xml:space="preserve"> y a las nuevas ideologías. </w:t>
      </w:r>
    </w:p>
    <w:p w:rsidR="00B9227E" w:rsidRDefault="00D641D2" w:rsidP="00AC5B73">
      <w:pPr>
        <w:pStyle w:val="Textoindependiente"/>
        <w:spacing w:line="480" w:lineRule="auto"/>
        <w:jc w:val="both"/>
        <w:rPr>
          <w:szCs w:val="24"/>
        </w:rPr>
      </w:pPr>
      <w:r w:rsidRPr="00CC2199">
        <w:rPr>
          <w:i/>
          <w:szCs w:val="24"/>
        </w:rPr>
        <w:t>El concepto de arte también ha sufrido modificaciones</w:t>
      </w:r>
      <w:r w:rsidRPr="00CC2199">
        <w:rPr>
          <w:szCs w:val="24"/>
        </w:rPr>
        <w:t xml:space="preserve">. </w:t>
      </w:r>
      <w:r w:rsidR="00F97EA0" w:rsidRPr="00CC2199">
        <w:rPr>
          <w:szCs w:val="24"/>
        </w:rPr>
        <w:t>Fajardo Fajardo</w:t>
      </w:r>
      <w:r w:rsidR="002E6AD4" w:rsidRPr="00CC2199">
        <w:rPr>
          <w:szCs w:val="24"/>
        </w:rPr>
        <w:t xml:space="preserve"> (2000)</w:t>
      </w:r>
      <w:r w:rsidR="00F97EA0" w:rsidRPr="00CC2199">
        <w:rPr>
          <w:szCs w:val="24"/>
        </w:rPr>
        <w:t xml:space="preserve"> señala que con las industrias culturales des</w:t>
      </w:r>
      <w:r w:rsidRPr="00CC2199">
        <w:rPr>
          <w:szCs w:val="24"/>
        </w:rPr>
        <w:t>de finales del siglo XIX e</w:t>
      </w:r>
      <w:r w:rsidR="00F97EA0" w:rsidRPr="00CC2199">
        <w:rPr>
          <w:szCs w:val="24"/>
        </w:rPr>
        <w:t>l arte quedó ligado al mercado y masificado por las industrias culturales.</w:t>
      </w:r>
      <w:r w:rsidR="004413F6">
        <w:rPr>
          <w:szCs w:val="24"/>
        </w:rPr>
        <w:t xml:space="preserve"> </w:t>
      </w:r>
      <w:r w:rsidR="00F97EA0" w:rsidRPr="00CC2199">
        <w:rPr>
          <w:szCs w:val="24"/>
        </w:rPr>
        <w:t>Desde principios del siglo XX, se instala el “mal gusto” y se va convirtiendo en “buen g</w:t>
      </w:r>
      <w:r w:rsidR="00E8472A" w:rsidRPr="00CC2199">
        <w:rPr>
          <w:szCs w:val="24"/>
        </w:rPr>
        <w:t xml:space="preserve">usto” </w:t>
      </w:r>
      <w:r w:rsidR="00F97EA0" w:rsidRPr="00CC2199">
        <w:rPr>
          <w:szCs w:val="24"/>
        </w:rPr>
        <w:t xml:space="preserve"> a través de los medios de comunicación y del mercado. </w:t>
      </w:r>
      <w:r w:rsidR="00F46AAA" w:rsidRPr="00CC2199">
        <w:rPr>
          <w:szCs w:val="24"/>
        </w:rPr>
        <w:t xml:space="preserve">El autor expresa que es en el gusto masivo donde se han operado los mayores </w:t>
      </w:r>
      <w:r w:rsidR="00F46AAA" w:rsidRPr="00CC2199">
        <w:rPr>
          <w:szCs w:val="24"/>
        </w:rPr>
        <w:lastRenderedPageBreak/>
        <w:t xml:space="preserve">cambios. Las nociones de paisaje, de lo agradable, </w:t>
      </w:r>
      <w:r w:rsidR="00282562" w:rsidRPr="00CC2199">
        <w:rPr>
          <w:szCs w:val="24"/>
        </w:rPr>
        <w:t xml:space="preserve">de </w:t>
      </w:r>
      <w:r w:rsidR="00F46AAA" w:rsidRPr="00CC2199">
        <w:rPr>
          <w:szCs w:val="24"/>
        </w:rPr>
        <w:t xml:space="preserve">lo interesante, han cambiado en la era global por el interés por los bienes de consumo a los que aparentemente todos tienen acceso. El deleite </w:t>
      </w:r>
      <w:r w:rsidR="00E02016" w:rsidRPr="00CC2199">
        <w:rPr>
          <w:szCs w:val="24"/>
        </w:rPr>
        <w:t xml:space="preserve">ya </w:t>
      </w:r>
      <w:r w:rsidR="00F46AAA" w:rsidRPr="00CC2199">
        <w:rPr>
          <w:szCs w:val="24"/>
        </w:rPr>
        <w:t>no es proporcionado por</w:t>
      </w:r>
      <w:r w:rsidR="00B9227E">
        <w:rPr>
          <w:szCs w:val="24"/>
        </w:rPr>
        <w:t xml:space="preserve"> lo sublime,</w:t>
      </w:r>
      <w:r w:rsidR="00F97EA0" w:rsidRPr="00CC2199">
        <w:rPr>
          <w:szCs w:val="24"/>
        </w:rPr>
        <w:t xml:space="preserve"> lo</w:t>
      </w:r>
      <w:r w:rsidR="00F46AAA" w:rsidRPr="00CC2199">
        <w:rPr>
          <w:szCs w:val="24"/>
        </w:rPr>
        <w:t xml:space="preserve"> interesante</w:t>
      </w:r>
      <w:r w:rsidR="00B9227E">
        <w:rPr>
          <w:szCs w:val="24"/>
        </w:rPr>
        <w:t xml:space="preserve"> y lo estético</w:t>
      </w:r>
      <w:r w:rsidR="00F46AAA" w:rsidRPr="00CC2199">
        <w:rPr>
          <w:szCs w:val="24"/>
        </w:rPr>
        <w:t xml:space="preserve"> sino por</w:t>
      </w:r>
      <w:r w:rsidR="00F97EA0" w:rsidRPr="00CC2199">
        <w:rPr>
          <w:szCs w:val="24"/>
        </w:rPr>
        <w:t xml:space="preserve"> lo impactante y espectacularizado</w:t>
      </w:r>
      <w:r w:rsidR="00282562" w:rsidRPr="00CC2199">
        <w:rPr>
          <w:szCs w:val="24"/>
        </w:rPr>
        <w:t>.</w:t>
      </w:r>
      <w:r w:rsidR="004413F6">
        <w:rPr>
          <w:szCs w:val="24"/>
        </w:rPr>
        <w:t xml:space="preserve"> </w:t>
      </w:r>
      <w:r w:rsidR="00282562" w:rsidRPr="00CC2199">
        <w:rPr>
          <w:szCs w:val="24"/>
        </w:rPr>
        <w:t>“</w:t>
      </w:r>
      <w:r w:rsidR="00F46AAA" w:rsidRPr="00CC2199">
        <w:rPr>
          <w:szCs w:val="24"/>
        </w:rPr>
        <w:t>En el arte posmoderno no hay contemplación sino espectacularización; no hay miradas sino pantallas</w:t>
      </w:r>
      <w:r w:rsidR="00282562" w:rsidRPr="00CC2199">
        <w:rPr>
          <w:szCs w:val="24"/>
        </w:rPr>
        <w:t>”, expresa el autor</w:t>
      </w:r>
      <w:r w:rsidR="00F46AAA" w:rsidRPr="00CC2199">
        <w:rPr>
          <w:szCs w:val="24"/>
        </w:rPr>
        <w:t xml:space="preserve">. </w:t>
      </w:r>
      <w:r w:rsidR="00F97EA0" w:rsidRPr="00CC2199">
        <w:rPr>
          <w:szCs w:val="24"/>
        </w:rPr>
        <w:t xml:space="preserve">Lo </w:t>
      </w:r>
      <w:r w:rsidR="00F97EA0" w:rsidRPr="00CC2199">
        <w:rPr>
          <w:i/>
          <w:szCs w:val="24"/>
        </w:rPr>
        <w:t>light</w:t>
      </w:r>
      <w:r w:rsidR="00F97EA0" w:rsidRPr="00CC2199">
        <w:rPr>
          <w:szCs w:val="24"/>
        </w:rPr>
        <w:t xml:space="preserve">, la alta costura, el turismo, el “mundo del arte”, la </w:t>
      </w:r>
      <w:r w:rsidR="00F97EA0" w:rsidRPr="00CC2199">
        <w:rPr>
          <w:i/>
          <w:szCs w:val="24"/>
        </w:rPr>
        <w:t>wor</w:t>
      </w:r>
      <w:r w:rsidR="00DB4E54" w:rsidRPr="00CC2199">
        <w:rPr>
          <w:i/>
          <w:szCs w:val="24"/>
        </w:rPr>
        <w:t>l</w:t>
      </w:r>
      <w:r w:rsidR="00F97EA0" w:rsidRPr="00CC2199">
        <w:rPr>
          <w:i/>
          <w:szCs w:val="24"/>
        </w:rPr>
        <w:t>d music</w:t>
      </w:r>
      <w:r w:rsidR="00F97EA0" w:rsidRPr="00CC2199">
        <w:rPr>
          <w:szCs w:val="24"/>
        </w:rPr>
        <w:t xml:space="preserve">, la publicidad, los diseños del hogar, la farándula, los artistas jet, la literatura de autoayuda, la intimidad de los famosos </w:t>
      </w:r>
      <w:r w:rsidR="00002510" w:rsidRPr="00CC2199">
        <w:rPr>
          <w:szCs w:val="24"/>
        </w:rPr>
        <w:t>forman parte del gusto</w:t>
      </w:r>
      <w:r w:rsidR="003279B3" w:rsidRPr="00CC2199">
        <w:rPr>
          <w:szCs w:val="24"/>
        </w:rPr>
        <w:t xml:space="preserve"> posmoderno</w:t>
      </w:r>
      <w:r w:rsidR="00F97EA0" w:rsidRPr="00CC2199">
        <w:rPr>
          <w:szCs w:val="24"/>
        </w:rPr>
        <w:t xml:space="preserve">. Las diferencias que aún existen entre </w:t>
      </w:r>
      <w:r w:rsidR="003D0D1A" w:rsidRPr="00CC2199">
        <w:rPr>
          <w:szCs w:val="24"/>
        </w:rPr>
        <w:t>el “buen gusto” del intelectual y el “mal gusto” de masas</w:t>
      </w:r>
      <w:r w:rsidR="00F97EA0" w:rsidRPr="00CC2199">
        <w:rPr>
          <w:szCs w:val="24"/>
        </w:rPr>
        <w:t xml:space="preserve"> son posibles en la globalización que unifica y dispersa a la vez y las acrecienta a través de los productos del mercado con la posibilidad o no</w:t>
      </w:r>
      <w:r w:rsidR="00982A78" w:rsidRPr="00CC2199">
        <w:rPr>
          <w:szCs w:val="24"/>
        </w:rPr>
        <w:t xml:space="preserve"> de consumirlos</w:t>
      </w:r>
      <w:r w:rsidR="00282562" w:rsidRPr="00CC2199">
        <w:rPr>
          <w:szCs w:val="24"/>
        </w:rPr>
        <w:t xml:space="preserve">. </w:t>
      </w:r>
      <w:r w:rsidR="00F97EA0" w:rsidRPr="00CC2199">
        <w:rPr>
          <w:szCs w:val="24"/>
        </w:rPr>
        <w:t>El mercado, al lanzar más bienes de consumo que los necesarios, crea la sensaci</w:t>
      </w:r>
      <w:r w:rsidR="00982A78" w:rsidRPr="00CC2199">
        <w:rPr>
          <w:szCs w:val="24"/>
        </w:rPr>
        <w:t>ón de que “aquí se puede elegir</w:t>
      </w:r>
      <w:r w:rsidR="00F97EA0" w:rsidRPr="00CC2199">
        <w:rPr>
          <w:szCs w:val="24"/>
        </w:rPr>
        <w:t xml:space="preserve"> libremente”. Sin embar</w:t>
      </w:r>
      <w:r w:rsidR="00AF2345" w:rsidRPr="00CC2199">
        <w:rPr>
          <w:szCs w:val="24"/>
        </w:rPr>
        <w:t xml:space="preserve">go, de esta manera </w:t>
      </w:r>
      <w:r w:rsidR="00834EC0">
        <w:rPr>
          <w:szCs w:val="24"/>
        </w:rPr>
        <w:t>solo</w:t>
      </w:r>
      <w:r w:rsidR="00AF2345" w:rsidRPr="00CC2199">
        <w:rPr>
          <w:szCs w:val="24"/>
        </w:rPr>
        <w:t xml:space="preserve"> se</w:t>
      </w:r>
      <w:r w:rsidR="00F97EA0" w:rsidRPr="00CC2199">
        <w:rPr>
          <w:szCs w:val="24"/>
        </w:rPr>
        <w:t xml:space="preserve"> impulsando un deseo </w:t>
      </w:r>
      <w:r w:rsidR="00931B7A" w:rsidRPr="00CC2199">
        <w:rPr>
          <w:szCs w:val="24"/>
        </w:rPr>
        <w:t>imposible de hacerse</w:t>
      </w:r>
      <w:r w:rsidR="00AF2345" w:rsidRPr="00CC2199">
        <w:rPr>
          <w:szCs w:val="24"/>
        </w:rPr>
        <w:t xml:space="preserve"> realidad.</w:t>
      </w:r>
      <w:r w:rsidR="004413F6">
        <w:rPr>
          <w:szCs w:val="24"/>
        </w:rPr>
        <w:t xml:space="preserve"> </w:t>
      </w:r>
      <w:r w:rsidR="00AF2345" w:rsidRPr="00CC2199">
        <w:rPr>
          <w:szCs w:val="24"/>
        </w:rPr>
        <w:t xml:space="preserve">Lo mismo ocurre </w:t>
      </w:r>
      <w:r w:rsidR="00B9227E">
        <w:rPr>
          <w:szCs w:val="24"/>
        </w:rPr>
        <w:t>con el deseo</w:t>
      </w:r>
      <w:r w:rsidR="004413F6">
        <w:rPr>
          <w:szCs w:val="24"/>
        </w:rPr>
        <w:t xml:space="preserve"> </w:t>
      </w:r>
      <w:r w:rsidR="00B9227E">
        <w:rPr>
          <w:szCs w:val="24"/>
        </w:rPr>
        <w:t>d</w:t>
      </w:r>
      <w:r w:rsidR="00AF2345" w:rsidRPr="00CC2199">
        <w:rPr>
          <w:szCs w:val="24"/>
        </w:rPr>
        <w:t>el receptor</w:t>
      </w:r>
      <w:r w:rsidR="00B9227E">
        <w:rPr>
          <w:szCs w:val="24"/>
        </w:rPr>
        <w:t xml:space="preserve"> cuando este aspira</w:t>
      </w:r>
      <w:r w:rsidR="00931B7A" w:rsidRPr="00CC2199">
        <w:rPr>
          <w:szCs w:val="24"/>
        </w:rPr>
        <w:t xml:space="preserve"> a convertirse en un ser de éxito, </w:t>
      </w:r>
      <w:r w:rsidR="00B9227E">
        <w:rPr>
          <w:szCs w:val="24"/>
        </w:rPr>
        <w:t xml:space="preserve">tratando de identificarse con los poderosos </w:t>
      </w:r>
      <w:r w:rsidR="00AF2345" w:rsidRPr="00CC2199">
        <w:rPr>
          <w:szCs w:val="24"/>
        </w:rPr>
        <w:t>y famosos</w:t>
      </w:r>
      <w:r w:rsidR="00C531D9" w:rsidRPr="00CC2199">
        <w:rPr>
          <w:szCs w:val="24"/>
        </w:rPr>
        <w:t xml:space="preserve"> que se muestran en la pantalla</w:t>
      </w:r>
      <w:r w:rsidR="00B4658F" w:rsidRPr="00CC2199">
        <w:rPr>
          <w:szCs w:val="24"/>
        </w:rPr>
        <w:t xml:space="preserve">. </w:t>
      </w:r>
    </w:p>
    <w:p w:rsidR="002A646A" w:rsidRDefault="00931B7A" w:rsidP="002A646A">
      <w:pPr>
        <w:pStyle w:val="Textoindependiente"/>
        <w:spacing w:line="480" w:lineRule="auto"/>
        <w:jc w:val="both"/>
        <w:rPr>
          <w:szCs w:val="24"/>
        </w:rPr>
      </w:pPr>
      <w:r w:rsidRPr="00CC2199">
        <w:rPr>
          <w:szCs w:val="24"/>
        </w:rPr>
        <w:t>Como consecuencia de</w:t>
      </w:r>
      <w:r w:rsidR="00B4658F" w:rsidRPr="00CC2199">
        <w:rPr>
          <w:szCs w:val="24"/>
        </w:rPr>
        <w:t>l gusto globalitario</w:t>
      </w:r>
      <w:r w:rsidRPr="00CC2199">
        <w:rPr>
          <w:szCs w:val="24"/>
        </w:rPr>
        <w:t>, e</w:t>
      </w:r>
      <w:r w:rsidR="00B4658F" w:rsidRPr="00CC2199">
        <w:rPr>
          <w:szCs w:val="24"/>
        </w:rPr>
        <w:t xml:space="preserve">l consumidor </w:t>
      </w:r>
      <w:r w:rsidRPr="00CC2199">
        <w:rPr>
          <w:szCs w:val="24"/>
        </w:rPr>
        <w:t xml:space="preserve">ha perdido </w:t>
      </w:r>
      <w:r w:rsidR="00B4658F" w:rsidRPr="00CC2199">
        <w:rPr>
          <w:szCs w:val="24"/>
        </w:rPr>
        <w:t>su individualidad y subjetividad crítica aunque él crea que tiene poder de elección.</w:t>
      </w:r>
      <w:r w:rsidR="00595753" w:rsidRPr="00CC2199">
        <w:rPr>
          <w:szCs w:val="24"/>
        </w:rPr>
        <w:t>Vargas Llosa (2012) coincide con estos conceptos y atribuye a la publicidad un rol determinante en los gustos, la sensibilidad, la imaginación y las costumbres de la sociedad posmoderna</w:t>
      </w:r>
      <w:r w:rsidR="00430773">
        <w:rPr>
          <w:szCs w:val="24"/>
        </w:rPr>
        <w:t>.</w:t>
      </w:r>
    </w:p>
    <w:p w:rsidR="00430773" w:rsidRDefault="00430773" w:rsidP="002A646A">
      <w:pPr>
        <w:pStyle w:val="Textoindependiente"/>
        <w:spacing w:line="480" w:lineRule="auto"/>
        <w:jc w:val="both"/>
        <w:rPr>
          <w:szCs w:val="24"/>
        </w:rPr>
      </w:pPr>
    </w:p>
    <w:p w:rsidR="00430773" w:rsidRDefault="00D77A50" w:rsidP="00872F7C">
      <w:pPr>
        <w:pStyle w:val="Textoindependiente"/>
        <w:spacing w:line="480" w:lineRule="auto"/>
        <w:jc w:val="both"/>
        <w:rPr>
          <w:b/>
          <w:szCs w:val="24"/>
        </w:rPr>
      </w:pPr>
      <w:r w:rsidRPr="002A646A">
        <w:rPr>
          <w:b/>
          <w:szCs w:val="24"/>
        </w:rPr>
        <w:t>2.2</w:t>
      </w:r>
      <w:r w:rsidR="00A54D12" w:rsidRPr="002A646A">
        <w:rPr>
          <w:b/>
          <w:szCs w:val="24"/>
        </w:rPr>
        <w:t>.</w:t>
      </w:r>
      <w:r w:rsidRPr="002A646A">
        <w:rPr>
          <w:b/>
          <w:szCs w:val="24"/>
        </w:rPr>
        <w:t>3</w:t>
      </w:r>
      <w:r w:rsidR="00027B8D" w:rsidRPr="002A646A">
        <w:rPr>
          <w:b/>
          <w:szCs w:val="24"/>
        </w:rPr>
        <w:t>.</w:t>
      </w:r>
      <w:r w:rsidR="004413F6">
        <w:rPr>
          <w:b/>
          <w:szCs w:val="24"/>
        </w:rPr>
        <w:t xml:space="preserve"> </w:t>
      </w:r>
      <w:r w:rsidR="004A7005" w:rsidRPr="002A646A">
        <w:rPr>
          <w:b/>
          <w:szCs w:val="24"/>
        </w:rPr>
        <w:t>Características de los medios en la posmodernidad</w:t>
      </w:r>
    </w:p>
    <w:p w:rsidR="00430773" w:rsidRDefault="002A646A" w:rsidP="00EA27E9">
      <w:pPr>
        <w:pStyle w:val="Textoindependiente"/>
        <w:spacing w:line="480" w:lineRule="auto"/>
        <w:jc w:val="both"/>
        <w:rPr>
          <w:szCs w:val="24"/>
        </w:rPr>
      </w:pPr>
      <w:r w:rsidRPr="00430773">
        <w:rPr>
          <w:szCs w:val="24"/>
        </w:rPr>
        <w:t>Como ya se señaló</w:t>
      </w:r>
      <w:r w:rsidR="00B81728">
        <w:rPr>
          <w:szCs w:val="24"/>
        </w:rPr>
        <w:t xml:space="preserve"> en 2.2.</w:t>
      </w:r>
      <w:r w:rsidRPr="00430773">
        <w:rPr>
          <w:szCs w:val="24"/>
        </w:rPr>
        <w:t>, la influencia</w:t>
      </w:r>
      <w:r w:rsidR="00084FA4">
        <w:rPr>
          <w:szCs w:val="24"/>
        </w:rPr>
        <w:t xml:space="preserve"> </w:t>
      </w:r>
      <w:r w:rsidRPr="00430773">
        <w:rPr>
          <w:szCs w:val="24"/>
        </w:rPr>
        <w:t>de la posmodernidad se refleja</w:t>
      </w:r>
      <w:r w:rsidR="00B81728">
        <w:rPr>
          <w:szCs w:val="24"/>
        </w:rPr>
        <w:t xml:space="preserve"> en</w:t>
      </w:r>
      <w:r w:rsidR="00430773">
        <w:rPr>
          <w:szCs w:val="24"/>
        </w:rPr>
        <w:t xml:space="preserve"> los </w:t>
      </w:r>
      <w:r w:rsidR="00BD1B25" w:rsidRPr="00430773">
        <w:rPr>
          <w:szCs w:val="24"/>
        </w:rPr>
        <w:t>medios de comunicación</w:t>
      </w:r>
      <w:r w:rsidRPr="00430773">
        <w:rPr>
          <w:szCs w:val="24"/>
        </w:rPr>
        <w:t>. A continuación se exponen las características de los medios y en especial de la  televisión</w:t>
      </w:r>
      <w:r w:rsidR="00EA27E9">
        <w:rPr>
          <w:szCs w:val="24"/>
        </w:rPr>
        <w:t>, que dan cuenta de dicha influencia.</w:t>
      </w:r>
    </w:p>
    <w:p w:rsidR="00430773" w:rsidRDefault="00430773" w:rsidP="00AA45D7">
      <w:pPr>
        <w:pStyle w:val="Textoindependiente"/>
        <w:numPr>
          <w:ilvl w:val="0"/>
          <w:numId w:val="35"/>
        </w:numPr>
        <w:spacing w:line="480" w:lineRule="auto"/>
        <w:jc w:val="both"/>
        <w:rPr>
          <w:szCs w:val="24"/>
        </w:rPr>
      </w:pPr>
      <w:r w:rsidRPr="00430773">
        <w:rPr>
          <w:szCs w:val="24"/>
        </w:rPr>
        <w:lastRenderedPageBreak/>
        <w:t>El efecto</w:t>
      </w:r>
      <w:r w:rsidR="00A26C55">
        <w:rPr>
          <w:szCs w:val="24"/>
        </w:rPr>
        <w:t xml:space="preserve"> </w:t>
      </w:r>
      <w:r w:rsidRPr="00430773">
        <w:rPr>
          <w:szCs w:val="24"/>
        </w:rPr>
        <w:t>espectáculo</w:t>
      </w:r>
    </w:p>
    <w:p w:rsidR="0079528A" w:rsidRPr="00430773" w:rsidRDefault="0079528A" w:rsidP="00430773">
      <w:pPr>
        <w:pStyle w:val="Textoindependiente"/>
        <w:spacing w:line="480" w:lineRule="auto"/>
        <w:jc w:val="both"/>
        <w:rPr>
          <w:szCs w:val="24"/>
        </w:rPr>
      </w:pPr>
      <w:r w:rsidRPr="00430773">
        <w:rPr>
          <w:szCs w:val="24"/>
        </w:rPr>
        <w:t>En relación con los medios, Santander Molina (2005) expresa que el espectáculo ha colonizado gran parte del campo periodístico y explica que  esta colonización  tiene como objetivo la acumulación de capital simbólico y de capital económico. Con respecto al capital simbólico, el espectáculo busca apropiarse de las formas del género informativo para otorgar legitimidad y credibilidad de su discurso, es decir, para simular transparencia y validar su decir. Por ejemplo, se legitima una publicidad a través de la información. En cuanto al capital económico, el objetivo es convertir en mercancía los signos, las formas simbólicas y la imagen, es decir, los mensajes que los medios difunden, para ampliar los mercados, subordinando la cultura a la economía. En la publicidad, por ejemplo, surge como necesidad y estrategia mercantil la constante construcción del deseo</w:t>
      </w:r>
      <w:r w:rsidR="0008553A" w:rsidRPr="00430773">
        <w:rPr>
          <w:szCs w:val="24"/>
        </w:rPr>
        <w:t>,</w:t>
      </w:r>
      <w:r w:rsidRPr="00430773">
        <w:rPr>
          <w:szCs w:val="24"/>
        </w:rPr>
        <w:t xml:space="preserve"> y la satisfacción de ese deseo constituye el fin ideológico y económico del capitalismo a través de los medios de comunicación.</w:t>
      </w:r>
    </w:p>
    <w:p w:rsidR="00C81E44" w:rsidRPr="00CC2199" w:rsidRDefault="00EA3812" w:rsidP="00C81E44">
      <w:pPr>
        <w:pStyle w:val="Textoindependiente"/>
        <w:spacing w:line="480" w:lineRule="auto"/>
        <w:jc w:val="both"/>
        <w:rPr>
          <w:szCs w:val="24"/>
        </w:rPr>
      </w:pPr>
      <w:r>
        <w:rPr>
          <w:szCs w:val="24"/>
        </w:rPr>
        <w:t>Rincón (2006) sostiene que el espectáculo se hace más evidente en el discurso televisivo</w:t>
      </w:r>
      <w:r w:rsidR="003643CD">
        <w:rPr>
          <w:szCs w:val="24"/>
        </w:rPr>
        <w:t>, en virtud de que es en la televisión donde</w:t>
      </w:r>
      <w:r w:rsidR="00310970">
        <w:rPr>
          <w:szCs w:val="24"/>
        </w:rPr>
        <w:t xml:space="preserve"> despliega todos sus recursos para crear la impresión de que se está participando en él cuando en realidad </w:t>
      </w:r>
      <w:r w:rsidR="00834EC0">
        <w:rPr>
          <w:szCs w:val="24"/>
        </w:rPr>
        <w:t>solo</w:t>
      </w:r>
      <w:r w:rsidR="00310970">
        <w:rPr>
          <w:szCs w:val="24"/>
        </w:rPr>
        <w:t xml:space="preserve"> se asiste a él.</w:t>
      </w:r>
      <w:r w:rsidR="0079528A">
        <w:rPr>
          <w:szCs w:val="24"/>
        </w:rPr>
        <w:t xml:space="preserve"> Rincón (2006; 51)</w:t>
      </w:r>
      <w:r w:rsidR="00C81E44" w:rsidRPr="00CC2199">
        <w:rPr>
          <w:szCs w:val="24"/>
        </w:rPr>
        <w:t xml:space="preserve"> define</w:t>
      </w:r>
      <w:r w:rsidR="0079528A">
        <w:rPr>
          <w:szCs w:val="24"/>
        </w:rPr>
        <w:t xml:space="preserve"> el espectáculo</w:t>
      </w:r>
      <w:r w:rsidR="00C81E44" w:rsidRPr="00CC2199">
        <w:rPr>
          <w:szCs w:val="24"/>
        </w:rPr>
        <w:t xml:space="preserve"> como </w:t>
      </w:r>
      <w:r w:rsidR="00C86880">
        <w:rPr>
          <w:szCs w:val="24"/>
        </w:rPr>
        <w:t>“</w:t>
      </w:r>
      <w:r w:rsidR="00C81E44" w:rsidRPr="00CC2199">
        <w:rPr>
          <w:szCs w:val="24"/>
        </w:rPr>
        <w:t>una práctica del entretenimiento que se establece en una relación de contemplación a distancia, en presente, para seducir una dramaturgia reconocida</w:t>
      </w:r>
      <w:r w:rsidR="00C86880">
        <w:rPr>
          <w:szCs w:val="24"/>
        </w:rPr>
        <w:t>”</w:t>
      </w:r>
      <w:r w:rsidR="00C81E44" w:rsidRPr="00CC2199">
        <w:rPr>
          <w:szCs w:val="24"/>
        </w:rPr>
        <w:t xml:space="preserve">. El espectáculo, explica el autor,  </w:t>
      </w:r>
      <w:r w:rsidR="0008553A">
        <w:rPr>
          <w:szCs w:val="24"/>
        </w:rPr>
        <w:t xml:space="preserve">vincula a un productor que exhibe algo con </w:t>
      </w:r>
      <w:r w:rsidR="00C81E44" w:rsidRPr="00CC2199">
        <w:rPr>
          <w:szCs w:val="24"/>
        </w:rPr>
        <w:t>un sujeto espectador que contempla. Se trata de una relación a distancia porque el espectáculo no requiere la presencia corporal del espectador. Los sentidos de la vista y el oído</w:t>
      </w:r>
      <w:r w:rsidR="0008553A">
        <w:rPr>
          <w:szCs w:val="24"/>
        </w:rPr>
        <w:t xml:space="preserve"> son suficientes para configurar</w:t>
      </w:r>
      <w:r w:rsidR="00C81E44" w:rsidRPr="00CC2199">
        <w:rPr>
          <w:szCs w:val="24"/>
        </w:rPr>
        <w:t xml:space="preserve"> al </w:t>
      </w:r>
      <w:r w:rsidR="0079528A">
        <w:rPr>
          <w:szCs w:val="24"/>
        </w:rPr>
        <w:t>sujeto espectador y oyente que observa</w:t>
      </w:r>
      <w:r w:rsidR="00C81E44" w:rsidRPr="00CC2199">
        <w:rPr>
          <w:szCs w:val="24"/>
        </w:rPr>
        <w:t xml:space="preserve"> tod</w:t>
      </w:r>
      <w:r w:rsidR="0079528A">
        <w:rPr>
          <w:szCs w:val="24"/>
        </w:rPr>
        <w:t>o significado</w:t>
      </w:r>
      <w:r w:rsidR="00C81E44" w:rsidRPr="00CC2199">
        <w:rPr>
          <w:szCs w:val="24"/>
        </w:rPr>
        <w:t xml:space="preserve"> en el presente, en la inmediatez, en lo instantáneo. </w:t>
      </w:r>
      <w:r w:rsidR="0079528A">
        <w:rPr>
          <w:szCs w:val="24"/>
        </w:rPr>
        <w:t>El espectáculo</w:t>
      </w:r>
      <w:r w:rsidR="009329D9">
        <w:rPr>
          <w:szCs w:val="24"/>
        </w:rPr>
        <w:t>,</w:t>
      </w:r>
      <w:r w:rsidR="0008553A">
        <w:rPr>
          <w:szCs w:val="24"/>
        </w:rPr>
        <w:t xml:space="preserve"> que se vive en directo</w:t>
      </w:r>
      <w:r w:rsidR="009329D9">
        <w:rPr>
          <w:szCs w:val="24"/>
        </w:rPr>
        <w:t>,</w:t>
      </w:r>
      <w:r w:rsidR="004413F6">
        <w:rPr>
          <w:szCs w:val="24"/>
        </w:rPr>
        <w:t xml:space="preserve"> </w:t>
      </w:r>
      <w:r w:rsidR="00C81E44" w:rsidRPr="00CC2199">
        <w:rPr>
          <w:szCs w:val="24"/>
        </w:rPr>
        <w:t xml:space="preserve">busca provocar emociones </w:t>
      </w:r>
      <w:r w:rsidR="009329D9">
        <w:rPr>
          <w:szCs w:val="24"/>
        </w:rPr>
        <w:t>en el espectador sin</w:t>
      </w:r>
      <w:r w:rsidR="0079528A">
        <w:rPr>
          <w:szCs w:val="24"/>
        </w:rPr>
        <w:t xml:space="preserve"> comprometerlo</w:t>
      </w:r>
      <w:r w:rsidR="00C81E44" w:rsidRPr="00CC2199">
        <w:rPr>
          <w:szCs w:val="24"/>
        </w:rPr>
        <w:t xml:space="preserve">. </w:t>
      </w:r>
    </w:p>
    <w:p w:rsidR="00145E8D" w:rsidRPr="00C81E44" w:rsidRDefault="00C81E44" w:rsidP="00C81E44">
      <w:pPr>
        <w:pStyle w:val="Textoindependiente"/>
        <w:spacing w:line="480" w:lineRule="auto"/>
        <w:jc w:val="both"/>
        <w:rPr>
          <w:szCs w:val="24"/>
        </w:rPr>
      </w:pPr>
      <w:r w:rsidRPr="00CC2199">
        <w:rPr>
          <w:szCs w:val="24"/>
        </w:rPr>
        <w:lastRenderedPageBreak/>
        <w:t>El espec</w:t>
      </w:r>
      <w:r w:rsidR="009329D9">
        <w:rPr>
          <w:szCs w:val="24"/>
        </w:rPr>
        <w:t>táculo, expresa Rincón, selecciona</w:t>
      </w:r>
      <w:r w:rsidRPr="00CC2199">
        <w:rPr>
          <w:szCs w:val="24"/>
        </w:rPr>
        <w:t xml:space="preserve"> a sus figuras, </w:t>
      </w:r>
      <w:r w:rsidR="009329D9">
        <w:rPr>
          <w:szCs w:val="24"/>
        </w:rPr>
        <w:t xml:space="preserve">a los héroes que actúan en él </w:t>
      </w:r>
      <w:r w:rsidRPr="00CC2199">
        <w:rPr>
          <w:szCs w:val="24"/>
        </w:rPr>
        <w:t>y adquieren protagoni</w:t>
      </w:r>
      <w:r w:rsidR="009329D9">
        <w:rPr>
          <w:szCs w:val="24"/>
        </w:rPr>
        <w:t>smo mientras dura el show.</w:t>
      </w:r>
    </w:p>
    <w:p w:rsidR="00EA3ED5" w:rsidRDefault="00EE5E97" w:rsidP="005F6636">
      <w:pPr>
        <w:pStyle w:val="Textoindependiente"/>
        <w:spacing w:line="480" w:lineRule="auto"/>
        <w:jc w:val="both"/>
        <w:rPr>
          <w:szCs w:val="24"/>
        </w:rPr>
      </w:pPr>
      <w:r>
        <w:rPr>
          <w:szCs w:val="24"/>
        </w:rPr>
        <w:t>El</w:t>
      </w:r>
      <w:r w:rsidR="00C86880">
        <w:rPr>
          <w:szCs w:val="24"/>
        </w:rPr>
        <w:t xml:space="preserve"> autor señala</w:t>
      </w:r>
      <w:r w:rsidR="000C686C">
        <w:rPr>
          <w:szCs w:val="24"/>
        </w:rPr>
        <w:t xml:space="preserve"> que todo espectáculo está compuesto de fragmentos en los cuales</w:t>
      </w:r>
      <w:r w:rsidR="00EA3ED5" w:rsidRPr="00CC2199">
        <w:rPr>
          <w:szCs w:val="24"/>
        </w:rPr>
        <w:t xml:space="preserve"> los tiempos </w:t>
      </w:r>
      <w:r w:rsidR="000C686C">
        <w:rPr>
          <w:szCs w:val="24"/>
        </w:rPr>
        <w:t xml:space="preserve">son </w:t>
      </w:r>
      <w:r w:rsidR="007B5CB3">
        <w:rPr>
          <w:szCs w:val="24"/>
        </w:rPr>
        <w:t>cortos y</w:t>
      </w:r>
      <w:r w:rsidR="00EA3ED5" w:rsidRPr="00CC2199">
        <w:rPr>
          <w:szCs w:val="24"/>
        </w:rPr>
        <w:t xml:space="preserve"> las emociones rá</w:t>
      </w:r>
      <w:r w:rsidR="007B5CB3">
        <w:rPr>
          <w:szCs w:val="24"/>
        </w:rPr>
        <w:t>pidas, destacando</w:t>
      </w:r>
      <w:r w:rsidR="004413F6">
        <w:rPr>
          <w:szCs w:val="24"/>
        </w:rPr>
        <w:t xml:space="preserve"> </w:t>
      </w:r>
      <w:r w:rsidR="007B5CB3">
        <w:rPr>
          <w:szCs w:val="24"/>
        </w:rPr>
        <w:t>la abundancia de reacciones</w:t>
      </w:r>
      <w:r w:rsidR="004413F6">
        <w:rPr>
          <w:szCs w:val="24"/>
        </w:rPr>
        <w:t xml:space="preserve"> </w:t>
      </w:r>
      <w:r w:rsidR="009329D9">
        <w:rPr>
          <w:szCs w:val="24"/>
        </w:rPr>
        <w:t xml:space="preserve">impulsivas </w:t>
      </w:r>
      <w:r w:rsidR="00C86880">
        <w:rPr>
          <w:szCs w:val="24"/>
        </w:rPr>
        <w:t>que se generan</w:t>
      </w:r>
      <w:r w:rsidR="000C686C">
        <w:rPr>
          <w:szCs w:val="24"/>
        </w:rPr>
        <w:t>,</w:t>
      </w:r>
      <w:r w:rsidR="00C86880">
        <w:rPr>
          <w:szCs w:val="24"/>
        </w:rPr>
        <w:t xml:space="preserve"> frente a la ausencia de reflexión.</w:t>
      </w:r>
    </w:p>
    <w:p w:rsidR="009E20FD" w:rsidRDefault="009E20FD" w:rsidP="005F6636">
      <w:pPr>
        <w:pStyle w:val="Textoindependiente"/>
        <w:spacing w:line="480" w:lineRule="auto"/>
        <w:jc w:val="both"/>
        <w:rPr>
          <w:szCs w:val="24"/>
        </w:rPr>
      </w:pPr>
      <w:r>
        <w:rPr>
          <w:szCs w:val="24"/>
        </w:rPr>
        <w:t xml:space="preserve">El entretenimiento que provee el espectáculo parece ser el fin que persigue la televisión actual. Eco (1983) planteaba que los objetivos de la </w:t>
      </w:r>
      <w:r w:rsidRPr="00FA0744">
        <w:rPr>
          <w:i/>
          <w:szCs w:val="24"/>
        </w:rPr>
        <w:t>Paleo</w:t>
      </w:r>
      <w:r w:rsidR="00FA0744" w:rsidRPr="00FA0744">
        <w:rPr>
          <w:i/>
          <w:szCs w:val="24"/>
        </w:rPr>
        <w:t xml:space="preserve"> TV</w:t>
      </w:r>
      <w:r>
        <w:rPr>
          <w:szCs w:val="24"/>
        </w:rPr>
        <w:t xml:space="preserve"> eran informar, entretener y educar; en cambio, en la </w:t>
      </w:r>
      <w:r w:rsidRPr="00FA0744">
        <w:rPr>
          <w:i/>
          <w:szCs w:val="24"/>
        </w:rPr>
        <w:t>Neo</w:t>
      </w:r>
      <w:r w:rsidR="00FA0744" w:rsidRPr="00FA0744">
        <w:rPr>
          <w:i/>
          <w:szCs w:val="24"/>
        </w:rPr>
        <w:t xml:space="preserve"> TV</w:t>
      </w:r>
      <w:r>
        <w:rPr>
          <w:szCs w:val="24"/>
        </w:rPr>
        <w:t xml:space="preserve"> la información y la educación están sometidas al entretenimiento</w:t>
      </w:r>
      <w:r w:rsidR="00D76DE8">
        <w:rPr>
          <w:szCs w:val="24"/>
        </w:rPr>
        <w:t>. Esta televisión contemporánea</w:t>
      </w:r>
      <w:r w:rsidR="009329D9">
        <w:rPr>
          <w:szCs w:val="24"/>
        </w:rPr>
        <w:t>, expresa Eco,</w:t>
      </w:r>
      <w:r w:rsidR="00FA0744">
        <w:rPr>
          <w:szCs w:val="24"/>
        </w:rPr>
        <w:t xml:space="preserve"> habla</w:t>
      </w:r>
      <w:r w:rsidR="004413F6">
        <w:rPr>
          <w:szCs w:val="24"/>
        </w:rPr>
        <w:t xml:space="preserve"> </w:t>
      </w:r>
      <w:r w:rsidR="00FA0744">
        <w:rPr>
          <w:szCs w:val="24"/>
        </w:rPr>
        <w:t>cad</w:t>
      </w:r>
      <w:r w:rsidR="00F87EF7">
        <w:rPr>
          <w:szCs w:val="24"/>
        </w:rPr>
        <w:t>a vez menos del mundo exterior para</w:t>
      </w:r>
      <w:r w:rsidR="004413F6">
        <w:rPr>
          <w:szCs w:val="24"/>
        </w:rPr>
        <w:t xml:space="preserve"> </w:t>
      </w:r>
      <w:r w:rsidR="00D76DE8">
        <w:rPr>
          <w:szCs w:val="24"/>
        </w:rPr>
        <w:t>habla</w:t>
      </w:r>
      <w:r w:rsidR="00F87EF7">
        <w:rPr>
          <w:szCs w:val="24"/>
        </w:rPr>
        <w:t>r</w:t>
      </w:r>
      <w:r w:rsidR="00D76DE8">
        <w:rPr>
          <w:szCs w:val="24"/>
        </w:rPr>
        <w:t xml:space="preserve"> de s</w:t>
      </w:r>
      <w:r w:rsidR="00FA0744">
        <w:rPr>
          <w:szCs w:val="24"/>
        </w:rPr>
        <w:t xml:space="preserve">í misma y del contacto </w:t>
      </w:r>
      <w:r w:rsidR="00D76DE8">
        <w:rPr>
          <w:szCs w:val="24"/>
        </w:rPr>
        <w:t>que establece con el público</w:t>
      </w:r>
      <w:r w:rsidR="00775A3A">
        <w:rPr>
          <w:szCs w:val="24"/>
        </w:rPr>
        <w:t>,</w:t>
      </w:r>
      <w:r w:rsidR="00D76DE8">
        <w:rPr>
          <w:szCs w:val="24"/>
        </w:rPr>
        <w:t xml:space="preserve"> busca convertir cualquier evento en drama</w:t>
      </w:r>
      <w:r w:rsidR="00FA0744">
        <w:rPr>
          <w:szCs w:val="24"/>
        </w:rPr>
        <w:t xml:space="preserve"> y no interesa que diga la verdad,  en otras palabras, va tras el espectáculo.</w:t>
      </w:r>
    </w:p>
    <w:p w:rsidR="00264A0B" w:rsidRPr="00264A0B" w:rsidRDefault="00DA5EC3" w:rsidP="005F6636">
      <w:pPr>
        <w:pStyle w:val="Textoindependiente"/>
        <w:spacing w:line="480" w:lineRule="auto"/>
        <w:jc w:val="both"/>
        <w:rPr>
          <w:szCs w:val="24"/>
        </w:rPr>
      </w:pPr>
      <w:r>
        <w:rPr>
          <w:szCs w:val="24"/>
        </w:rPr>
        <w:t>Lorenzo-Dus (2009)  asocia el efecto espectacular con</w:t>
      </w:r>
      <w:r w:rsidR="00501169">
        <w:rPr>
          <w:szCs w:val="24"/>
        </w:rPr>
        <w:t xml:space="preserve"> el conflicto que se g</w:t>
      </w:r>
      <w:r w:rsidR="002F0420">
        <w:rPr>
          <w:szCs w:val="24"/>
        </w:rPr>
        <w:t xml:space="preserve">enera  entre los participantes </w:t>
      </w:r>
      <w:r w:rsidR="00501169">
        <w:rPr>
          <w:szCs w:val="24"/>
        </w:rPr>
        <w:t xml:space="preserve">ya sea en programas </w:t>
      </w:r>
      <w:r w:rsidR="00794D3A">
        <w:rPr>
          <w:szCs w:val="24"/>
        </w:rPr>
        <w:t xml:space="preserve">televisivos </w:t>
      </w:r>
      <w:r w:rsidR="00501169">
        <w:rPr>
          <w:szCs w:val="24"/>
        </w:rPr>
        <w:t>serios como entrevistas políticas como en programas banales</w:t>
      </w:r>
      <w:r w:rsidR="004413F6">
        <w:rPr>
          <w:szCs w:val="24"/>
        </w:rPr>
        <w:t xml:space="preserve"> </w:t>
      </w:r>
      <w:r w:rsidR="00AC5B73">
        <w:rPr>
          <w:szCs w:val="24"/>
        </w:rPr>
        <w:t xml:space="preserve">como los </w:t>
      </w:r>
      <w:r w:rsidRPr="004F1E74">
        <w:rPr>
          <w:i/>
          <w:szCs w:val="24"/>
        </w:rPr>
        <w:t>realities</w:t>
      </w:r>
      <w:r w:rsidR="00501169">
        <w:rPr>
          <w:szCs w:val="24"/>
        </w:rPr>
        <w:t xml:space="preserve">. </w:t>
      </w:r>
      <w:r w:rsidR="00264A0B">
        <w:rPr>
          <w:szCs w:val="24"/>
        </w:rPr>
        <w:t>Pareciera que a</w:t>
      </w:r>
      <w:r w:rsidR="00CE0521">
        <w:rPr>
          <w:szCs w:val="24"/>
        </w:rPr>
        <w:t xml:space="preserve">l medio </w:t>
      </w:r>
      <w:r w:rsidR="00264A0B">
        <w:rPr>
          <w:szCs w:val="24"/>
        </w:rPr>
        <w:t>le interesa exhibir</w:t>
      </w:r>
      <w:r w:rsidR="00CE0521">
        <w:rPr>
          <w:szCs w:val="24"/>
        </w:rPr>
        <w:t xml:space="preserve"> un incremento de </w:t>
      </w:r>
      <w:r>
        <w:rPr>
          <w:szCs w:val="24"/>
        </w:rPr>
        <w:t>“</w:t>
      </w:r>
      <w:r w:rsidR="00452F9E">
        <w:rPr>
          <w:szCs w:val="24"/>
        </w:rPr>
        <w:t>descortesía</w:t>
      </w:r>
      <w:r w:rsidR="00CE0521">
        <w:rPr>
          <w:szCs w:val="24"/>
        </w:rPr>
        <w:t xml:space="preserve"> espectacular” (</w:t>
      </w:r>
      <w:r w:rsidR="00CE0521" w:rsidRPr="004F1E74">
        <w:rPr>
          <w:i/>
          <w:szCs w:val="24"/>
        </w:rPr>
        <w:t>spectac</w:t>
      </w:r>
      <w:r w:rsidR="00452F9E" w:rsidRPr="004F1E74">
        <w:rPr>
          <w:i/>
          <w:szCs w:val="24"/>
        </w:rPr>
        <w:t>ular incivility),</w:t>
      </w:r>
      <w:r w:rsidR="00452F9E">
        <w:rPr>
          <w:szCs w:val="24"/>
        </w:rPr>
        <w:t xml:space="preserve"> de descortesía</w:t>
      </w:r>
      <w:r w:rsidR="00264A0B">
        <w:rPr>
          <w:szCs w:val="24"/>
        </w:rPr>
        <w:t>-como-espectáculo. I</w:t>
      </w:r>
      <w:r w:rsidR="00CE0521">
        <w:rPr>
          <w:szCs w:val="24"/>
        </w:rPr>
        <w:t>nstancias frecuentes de gritos, provocaciones</w:t>
      </w:r>
      <w:r w:rsidR="00264A0B">
        <w:rPr>
          <w:szCs w:val="24"/>
        </w:rPr>
        <w:t xml:space="preserve"> y confrontaciones son </w:t>
      </w:r>
      <w:r w:rsidR="00CE0521">
        <w:rPr>
          <w:szCs w:val="24"/>
        </w:rPr>
        <w:t xml:space="preserve"> t</w:t>
      </w:r>
      <w:r w:rsidR="002F0420">
        <w:rPr>
          <w:szCs w:val="24"/>
        </w:rPr>
        <w:t xml:space="preserve">ipos de conducta explícitamente </w:t>
      </w:r>
      <w:r w:rsidR="00CE0521">
        <w:rPr>
          <w:szCs w:val="24"/>
        </w:rPr>
        <w:t>m</w:t>
      </w:r>
      <w:r w:rsidR="002F0420">
        <w:rPr>
          <w:szCs w:val="24"/>
        </w:rPr>
        <w:t xml:space="preserve">ostrados por su valor de </w:t>
      </w:r>
      <w:r w:rsidR="00CE0521">
        <w:rPr>
          <w:szCs w:val="24"/>
        </w:rPr>
        <w:t>entretenimiento</w:t>
      </w:r>
      <w:r>
        <w:rPr>
          <w:szCs w:val="24"/>
        </w:rPr>
        <w:t>.</w:t>
      </w:r>
      <w:r w:rsidR="004413F6">
        <w:rPr>
          <w:szCs w:val="24"/>
        </w:rPr>
        <w:t xml:space="preserve"> </w:t>
      </w:r>
      <w:r w:rsidR="00EE5E97">
        <w:rPr>
          <w:szCs w:val="24"/>
        </w:rPr>
        <w:t xml:space="preserve">El </w:t>
      </w:r>
      <w:r w:rsidR="00F853CD">
        <w:rPr>
          <w:szCs w:val="24"/>
        </w:rPr>
        <w:t>antagonismo (</w:t>
      </w:r>
      <w:r w:rsidR="00F853CD" w:rsidRPr="0034223E">
        <w:rPr>
          <w:i/>
          <w:szCs w:val="24"/>
        </w:rPr>
        <w:t>adversarialness</w:t>
      </w:r>
      <w:r w:rsidR="00F853CD">
        <w:rPr>
          <w:szCs w:val="24"/>
        </w:rPr>
        <w:t>)  en las entrevistas políticas se manifiesta</w:t>
      </w:r>
      <w:r w:rsidR="00AB24A8">
        <w:rPr>
          <w:szCs w:val="24"/>
        </w:rPr>
        <w:t xml:space="preserve"> en sus objetivos que son generar</w:t>
      </w:r>
      <w:r w:rsidR="00F853CD">
        <w:rPr>
          <w:szCs w:val="24"/>
        </w:rPr>
        <w:t xml:space="preserve"> controversia y promover</w:t>
      </w:r>
      <w:r w:rsidR="00264A0B">
        <w:rPr>
          <w:szCs w:val="24"/>
        </w:rPr>
        <w:t xml:space="preserve"> oposición en lugar de obtener información y construir consenso. En los </w:t>
      </w:r>
      <w:r w:rsidR="00264A0B" w:rsidRPr="00264A0B">
        <w:rPr>
          <w:i/>
          <w:szCs w:val="24"/>
        </w:rPr>
        <w:t>reality shows</w:t>
      </w:r>
      <w:r w:rsidR="004413F6">
        <w:rPr>
          <w:i/>
          <w:szCs w:val="24"/>
        </w:rPr>
        <w:t xml:space="preserve"> </w:t>
      </w:r>
      <w:r w:rsidR="00264A0B" w:rsidRPr="00264A0B">
        <w:rPr>
          <w:szCs w:val="24"/>
        </w:rPr>
        <w:t>se maximiza el conflicto de manera expl</w:t>
      </w:r>
      <w:r w:rsidR="0034223E">
        <w:rPr>
          <w:szCs w:val="24"/>
        </w:rPr>
        <w:t xml:space="preserve">ícita </w:t>
      </w:r>
      <w:r w:rsidR="00D94B49">
        <w:rPr>
          <w:szCs w:val="24"/>
        </w:rPr>
        <w:t xml:space="preserve"> mediante diferentes recursos interactivos. Puesto que el conductor del programa maneja los turnos de habla, cuando se producen confrontac</w:t>
      </w:r>
      <w:r w:rsidR="00EA27E9">
        <w:rPr>
          <w:szCs w:val="24"/>
        </w:rPr>
        <w:t>iones entre los participantes, su intervención</w:t>
      </w:r>
      <w:r w:rsidR="00D94B49">
        <w:rPr>
          <w:szCs w:val="24"/>
        </w:rPr>
        <w:t xml:space="preserve"> para poner fin a </w:t>
      </w:r>
      <w:r w:rsidR="00D94B49">
        <w:rPr>
          <w:szCs w:val="24"/>
        </w:rPr>
        <w:lastRenderedPageBreak/>
        <w:t xml:space="preserve">la discusión </w:t>
      </w:r>
      <w:r w:rsidR="00EA27E9">
        <w:rPr>
          <w:szCs w:val="24"/>
        </w:rPr>
        <w:t xml:space="preserve">queda en suspenso </w:t>
      </w:r>
      <w:r w:rsidR="00D94B49">
        <w:rPr>
          <w:szCs w:val="24"/>
        </w:rPr>
        <w:t>hasta</w:t>
      </w:r>
      <w:r w:rsidR="004413F6">
        <w:rPr>
          <w:szCs w:val="24"/>
        </w:rPr>
        <w:t xml:space="preserve"> </w:t>
      </w:r>
      <w:r w:rsidR="00D94B49">
        <w:rPr>
          <w:szCs w:val="24"/>
        </w:rPr>
        <w:t>que se ha</w:t>
      </w:r>
      <w:r w:rsidR="0034223E">
        <w:rPr>
          <w:szCs w:val="24"/>
        </w:rPr>
        <w:t>ya</w:t>
      </w:r>
      <w:r w:rsidR="00FD665B">
        <w:rPr>
          <w:szCs w:val="24"/>
        </w:rPr>
        <w:t xml:space="preserve"> generado el suficiente conflic</w:t>
      </w:r>
      <w:r w:rsidR="004413F6">
        <w:rPr>
          <w:szCs w:val="24"/>
        </w:rPr>
        <w:t>t</w:t>
      </w:r>
      <w:r w:rsidR="00FD665B">
        <w:rPr>
          <w:szCs w:val="24"/>
        </w:rPr>
        <w:t>o</w:t>
      </w:r>
      <w:r w:rsidR="004413F6">
        <w:rPr>
          <w:szCs w:val="24"/>
        </w:rPr>
        <w:t xml:space="preserve"> </w:t>
      </w:r>
      <w:r w:rsidR="00FD665B">
        <w:rPr>
          <w:szCs w:val="24"/>
        </w:rPr>
        <w:t>requerido</w:t>
      </w:r>
      <w:r w:rsidR="0034223E">
        <w:rPr>
          <w:szCs w:val="24"/>
        </w:rPr>
        <w:t xml:space="preserve"> por el espectáculo.</w:t>
      </w:r>
    </w:p>
    <w:p w:rsidR="001E6B4E" w:rsidRPr="00CC2199" w:rsidRDefault="00EA3ED5" w:rsidP="005F6636">
      <w:pPr>
        <w:pStyle w:val="Listaconvietas2"/>
        <w:numPr>
          <w:ilvl w:val="0"/>
          <w:numId w:val="7"/>
        </w:numPr>
        <w:spacing w:line="480" w:lineRule="auto"/>
        <w:jc w:val="both"/>
        <w:rPr>
          <w:sz w:val="24"/>
          <w:szCs w:val="24"/>
        </w:rPr>
      </w:pPr>
      <w:r w:rsidRPr="00CC2199">
        <w:rPr>
          <w:sz w:val="24"/>
          <w:szCs w:val="24"/>
        </w:rPr>
        <w:t>El debilitamiento del referente</w:t>
      </w:r>
    </w:p>
    <w:p w:rsidR="00F82778" w:rsidRDefault="00EA3ED5" w:rsidP="00110B61">
      <w:pPr>
        <w:pStyle w:val="Textoindependiente"/>
        <w:spacing w:line="480" w:lineRule="auto"/>
        <w:jc w:val="both"/>
        <w:rPr>
          <w:szCs w:val="24"/>
        </w:rPr>
      </w:pPr>
      <w:r w:rsidRPr="00CC2199">
        <w:rPr>
          <w:szCs w:val="24"/>
        </w:rPr>
        <w:t>Santan</w:t>
      </w:r>
      <w:r w:rsidR="009962DA">
        <w:rPr>
          <w:szCs w:val="24"/>
        </w:rPr>
        <w:t>der Molina (2005)</w:t>
      </w:r>
      <w:r w:rsidR="001E6B4E" w:rsidRPr="00CC2199">
        <w:rPr>
          <w:szCs w:val="24"/>
        </w:rPr>
        <w:t xml:space="preserve"> opina que</w:t>
      </w:r>
      <w:r w:rsidRPr="00CC2199">
        <w:rPr>
          <w:szCs w:val="24"/>
        </w:rPr>
        <w:t xml:space="preserve"> los signos, al servicio del espectáculo y del capital comienzan a perder su poder de representación, en el marco de una pérdida de referentes y referencialidades. Como expresa el autor, referente y realidad </w:t>
      </w:r>
      <w:r w:rsidR="00282562" w:rsidRPr="00CC2199">
        <w:rPr>
          <w:szCs w:val="24"/>
        </w:rPr>
        <w:t>recorren caminos distintos</w:t>
      </w:r>
      <w:r w:rsidRPr="00CC2199">
        <w:rPr>
          <w:szCs w:val="24"/>
        </w:rPr>
        <w:t xml:space="preserve">. La información ha pasado a ser una mercancía y ha dejado de estar sometida a los criterios de verificación y autenticidad. Cuando el discurso que se representa comienza a alejarse de su referencia factual, cuando el referente que prima es el espectáculo, los signos pierden su fuerza de representación, sus referentes se debilitan y el significante comienza a liberarse del significado. </w:t>
      </w:r>
      <w:r w:rsidR="002B0477" w:rsidRPr="00CC2199">
        <w:rPr>
          <w:szCs w:val="24"/>
        </w:rPr>
        <w:t xml:space="preserve">De esta manera, el autor señala que el concepto de signo lingüístico </w:t>
      </w:r>
      <w:r w:rsidR="00110B61">
        <w:rPr>
          <w:szCs w:val="24"/>
        </w:rPr>
        <w:t>según Saussure con</w:t>
      </w:r>
      <w:r w:rsidRPr="00CC2199">
        <w:rPr>
          <w:szCs w:val="24"/>
        </w:rPr>
        <w:t xml:space="preserve"> el s</w:t>
      </w:r>
      <w:r w:rsidR="00110B61">
        <w:rPr>
          <w:szCs w:val="24"/>
        </w:rPr>
        <w:t>ignificante y el significado como</w:t>
      </w:r>
      <w:r w:rsidRPr="00CC2199">
        <w:rPr>
          <w:szCs w:val="24"/>
        </w:rPr>
        <w:t xml:space="preserve"> l</w:t>
      </w:r>
      <w:r w:rsidR="002B0477" w:rsidRPr="00CC2199">
        <w:rPr>
          <w:szCs w:val="24"/>
        </w:rPr>
        <w:t>as dos caras de la misma moneda</w:t>
      </w:r>
      <w:r w:rsidR="00110B61">
        <w:rPr>
          <w:szCs w:val="24"/>
        </w:rPr>
        <w:t xml:space="preserve">, ha sido reemplazado </w:t>
      </w:r>
      <w:r w:rsidR="002B0477" w:rsidRPr="00CC2199">
        <w:rPr>
          <w:szCs w:val="24"/>
        </w:rPr>
        <w:t>e</w:t>
      </w:r>
      <w:r w:rsidR="007A5D3F" w:rsidRPr="00CC2199">
        <w:rPr>
          <w:szCs w:val="24"/>
        </w:rPr>
        <w:t>n la p</w:t>
      </w:r>
      <w:r w:rsidR="00110B61">
        <w:rPr>
          <w:szCs w:val="24"/>
        </w:rPr>
        <w:t>osmodernidad por un signo en el cual el significante</w:t>
      </w:r>
      <w:r w:rsidR="003466ED" w:rsidRPr="00CC2199">
        <w:rPr>
          <w:szCs w:val="24"/>
        </w:rPr>
        <w:t xml:space="preserve"> predomina</w:t>
      </w:r>
      <w:r w:rsidR="00794D3A">
        <w:rPr>
          <w:szCs w:val="24"/>
        </w:rPr>
        <w:t xml:space="preserve"> sobre </w:t>
      </w:r>
      <w:r w:rsidR="00FD665B">
        <w:rPr>
          <w:szCs w:val="24"/>
        </w:rPr>
        <w:t xml:space="preserve">el significado, el </w:t>
      </w:r>
      <w:r w:rsidR="00110B61">
        <w:rPr>
          <w:szCs w:val="24"/>
        </w:rPr>
        <w:t xml:space="preserve">cual se torna inalcanzable. En los </w:t>
      </w:r>
      <w:r w:rsidRPr="00CC2199">
        <w:rPr>
          <w:szCs w:val="24"/>
        </w:rPr>
        <w:t>medios, este problema representacional tiene como consecuencia la crisis de lo verídico. Santander Molina ejemplifica con el discurso político la no correspondencia entre el discurso que representa y el m</w:t>
      </w:r>
      <w:r w:rsidR="00B81728">
        <w:rPr>
          <w:szCs w:val="24"/>
        </w:rPr>
        <w:t>undo que se representa. El</w:t>
      </w:r>
      <w:r w:rsidRPr="00CC2199">
        <w:rPr>
          <w:szCs w:val="24"/>
        </w:rPr>
        <w:t xml:space="preserve"> autor</w:t>
      </w:r>
      <w:r w:rsidR="009962DA">
        <w:rPr>
          <w:szCs w:val="24"/>
        </w:rPr>
        <w:t xml:space="preserve"> hace referencia a Bush cuando e</w:t>
      </w:r>
      <w:r w:rsidRPr="00CC2199">
        <w:rPr>
          <w:szCs w:val="24"/>
        </w:rPr>
        <w:t xml:space="preserve">ste se dirigía al pueblo iraquí y decía </w:t>
      </w:r>
      <w:r w:rsidR="003466ED" w:rsidRPr="00CC2199">
        <w:rPr>
          <w:szCs w:val="24"/>
        </w:rPr>
        <w:t>“</w:t>
      </w:r>
      <w:r w:rsidRPr="00CC2199">
        <w:rPr>
          <w:szCs w:val="24"/>
        </w:rPr>
        <w:t>El mundo es más seguro ahora. El pueblo de Iraq está mejor hoy</w:t>
      </w:r>
      <w:r w:rsidR="003466ED" w:rsidRPr="00CC2199">
        <w:rPr>
          <w:szCs w:val="24"/>
        </w:rPr>
        <w:t>”</w:t>
      </w:r>
      <w:r w:rsidRPr="00CC2199">
        <w:rPr>
          <w:szCs w:val="24"/>
        </w:rPr>
        <w:t>, situación contraria a la realidad. En este caso, no ha desaparecido el refere</w:t>
      </w:r>
      <w:r w:rsidR="00110B61">
        <w:rPr>
          <w:szCs w:val="24"/>
        </w:rPr>
        <w:t>nte sino que ha sido</w:t>
      </w:r>
      <w:r w:rsidR="004413F6">
        <w:rPr>
          <w:szCs w:val="24"/>
        </w:rPr>
        <w:t xml:space="preserve"> </w:t>
      </w:r>
      <w:r w:rsidR="00F82778">
        <w:rPr>
          <w:szCs w:val="24"/>
        </w:rPr>
        <w:t>sustituido</w:t>
      </w:r>
      <w:r w:rsidR="00F82778" w:rsidRPr="00CC2199">
        <w:rPr>
          <w:szCs w:val="24"/>
        </w:rPr>
        <w:t xml:space="preserve"> por otro.</w:t>
      </w:r>
    </w:p>
    <w:p w:rsidR="00F82778" w:rsidRPr="00CC2199" w:rsidRDefault="00F82778" w:rsidP="00110B61">
      <w:pPr>
        <w:pStyle w:val="Textoindependiente"/>
        <w:spacing w:line="480" w:lineRule="auto"/>
        <w:jc w:val="both"/>
        <w:rPr>
          <w:szCs w:val="24"/>
        </w:rPr>
      </w:pPr>
      <w:r>
        <w:rPr>
          <w:szCs w:val="24"/>
        </w:rPr>
        <w:t>Rincón (2006)</w:t>
      </w:r>
      <w:r w:rsidR="004413F6">
        <w:rPr>
          <w:szCs w:val="24"/>
        </w:rPr>
        <w:t xml:space="preserve"> </w:t>
      </w:r>
      <w:r w:rsidR="00373D81">
        <w:rPr>
          <w:szCs w:val="24"/>
        </w:rPr>
        <w:t>y González Requena (1999) plantean</w:t>
      </w:r>
      <w:r w:rsidR="000F4346">
        <w:rPr>
          <w:szCs w:val="24"/>
        </w:rPr>
        <w:t xml:space="preserve"> el fenómeno</w:t>
      </w:r>
      <w:r w:rsidR="00373D81">
        <w:rPr>
          <w:szCs w:val="24"/>
        </w:rPr>
        <w:t xml:space="preserve"> representacional como una característica d</w:t>
      </w:r>
      <w:r w:rsidRPr="00CC2199">
        <w:rPr>
          <w:szCs w:val="24"/>
        </w:rPr>
        <w:t xml:space="preserve">el discurso </w:t>
      </w:r>
      <w:r w:rsidR="00373D81">
        <w:rPr>
          <w:szCs w:val="24"/>
        </w:rPr>
        <w:t xml:space="preserve">espectacular televisivo: </w:t>
      </w:r>
      <w:r w:rsidRPr="00CC2199">
        <w:rPr>
          <w:szCs w:val="24"/>
        </w:rPr>
        <w:t>su autorreferencialidad, e</w:t>
      </w:r>
      <w:r w:rsidR="00EA3812">
        <w:rPr>
          <w:szCs w:val="24"/>
        </w:rPr>
        <w:t>s decir que su</w:t>
      </w:r>
      <w:r w:rsidRPr="00CC2199">
        <w:rPr>
          <w:szCs w:val="24"/>
        </w:rPr>
        <w:t xml:space="preserve"> referencia</w:t>
      </w:r>
      <w:r w:rsidR="00EA3812">
        <w:rPr>
          <w:szCs w:val="24"/>
        </w:rPr>
        <w:t xml:space="preserve"> no es</w:t>
      </w:r>
      <w:r w:rsidRPr="00CC2199">
        <w:rPr>
          <w:szCs w:val="24"/>
        </w:rPr>
        <w:t xml:space="preserve"> la realidad sino que presenta universos cerrados que se legitiman</w:t>
      </w:r>
      <w:r>
        <w:rPr>
          <w:szCs w:val="24"/>
        </w:rPr>
        <w:t xml:space="preserve"> en sí mismos,</w:t>
      </w:r>
      <w:r w:rsidRPr="00CC2199">
        <w:rPr>
          <w:szCs w:val="24"/>
        </w:rPr>
        <w:t xml:space="preserve"> en su ser </w:t>
      </w:r>
      <w:r w:rsidRPr="00CC2199">
        <w:rPr>
          <w:i/>
          <w:szCs w:val="24"/>
        </w:rPr>
        <w:t xml:space="preserve">performance. </w:t>
      </w:r>
      <w:r w:rsidR="00EA3812" w:rsidRPr="00EA3812">
        <w:rPr>
          <w:szCs w:val="24"/>
        </w:rPr>
        <w:t>Para los autores</w:t>
      </w:r>
      <w:r w:rsidR="00EA3812">
        <w:rPr>
          <w:szCs w:val="24"/>
        </w:rPr>
        <w:t>,</w:t>
      </w:r>
      <w:r w:rsidR="004413F6">
        <w:rPr>
          <w:szCs w:val="24"/>
        </w:rPr>
        <w:t xml:space="preserve"> </w:t>
      </w:r>
      <w:r w:rsidR="00EA3812">
        <w:rPr>
          <w:szCs w:val="24"/>
        </w:rPr>
        <w:t>s</w:t>
      </w:r>
      <w:r w:rsidRPr="00CC2199">
        <w:rPr>
          <w:szCs w:val="24"/>
        </w:rPr>
        <w:t xml:space="preserve">er espectacular significa alejarse del </w:t>
      </w:r>
      <w:r w:rsidRPr="00CC2199">
        <w:rPr>
          <w:szCs w:val="24"/>
        </w:rPr>
        <w:lastRenderedPageBreak/>
        <w:t xml:space="preserve">mundo referencial de la realidad para pasar al de la ficción. Estos conceptos recuerdan a Baudrillard (1978) cuando expresa que el simulacro derrota lo real y lo conduce al estado virtual, hiperreal, seductor, ficcional en el cual el referente desaparece y el signo se vuelve autónomo, autorreferencial. Este autor atribuye a los </w:t>
      </w:r>
      <w:r w:rsidRPr="00CC2199">
        <w:rPr>
          <w:i/>
          <w:szCs w:val="24"/>
        </w:rPr>
        <w:t>mass media</w:t>
      </w:r>
      <w:r w:rsidR="000F4346">
        <w:rPr>
          <w:szCs w:val="24"/>
        </w:rPr>
        <w:t xml:space="preserve"> el pasaje de lo real a lo</w:t>
      </w:r>
      <w:r w:rsidRPr="00CC2199">
        <w:rPr>
          <w:szCs w:val="24"/>
        </w:rPr>
        <w:t xml:space="preserve"> hiperreal.</w:t>
      </w:r>
    </w:p>
    <w:p w:rsidR="00451433" w:rsidRPr="00CC2199" w:rsidRDefault="00F97EA0" w:rsidP="005F6636">
      <w:pPr>
        <w:pStyle w:val="Listaconvietas2"/>
        <w:numPr>
          <w:ilvl w:val="0"/>
          <w:numId w:val="7"/>
        </w:numPr>
        <w:spacing w:line="480" w:lineRule="auto"/>
        <w:jc w:val="both"/>
        <w:rPr>
          <w:sz w:val="24"/>
          <w:szCs w:val="24"/>
        </w:rPr>
      </w:pPr>
      <w:r w:rsidRPr="00CC2199">
        <w:rPr>
          <w:sz w:val="24"/>
          <w:szCs w:val="24"/>
        </w:rPr>
        <w:t>Fragmentación e hibridización de géneros</w:t>
      </w:r>
    </w:p>
    <w:p w:rsidR="006550F4" w:rsidRPr="00CC2199" w:rsidRDefault="006550F4" w:rsidP="005F6636">
      <w:pPr>
        <w:pStyle w:val="Textoindependiente"/>
        <w:spacing w:line="480" w:lineRule="auto"/>
        <w:jc w:val="both"/>
        <w:rPr>
          <w:szCs w:val="24"/>
        </w:rPr>
      </w:pPr>
      <w:r w:rsidRPr="00CC2199">
        <w:rPr>
          <w:szCs w:val="24"/>
        </w:rPr>
        <w:t xml:space="preserve">Varios autores </w:t>
      </w:r>
      <w:r w:rsidR="00F97EA0" w:rsidRPr="00CC2199">
        <w:rPr>
          <w:szCs w:val="24"/>
        </w:rPr>
        <w:t>ha</w:t>
      </w:r>
      <w:r w:rsidRPr="00CC2199">
        <w:rPr>
          <w:szCs w:val="24"/>
        </w:rPr>
        <w:t>n</w:t>
      </w:r>
      <w:r w:rsidR="00F97EA0" w:rsidRPr="00CC2199">
        <w:rPr>
          <w:szCs w:val="24"/>
        </w:rPr>
        <w:t xml:space="preserve"> señalado la desaparici</w:t>
      </w:r>
      <w:r w:rsidR="003D07A2" w:rsidRPr="00CC2199">
        <w:rPr>
          <w:szCs w:val="24"/>
        </w:rPr>
        <w:t>ón de los límites</w:t>
      </w:r>
      <w:r w:rsidR="00F97EA0" w:rsidRPr="00CC2199">
        <w:rPr>
          <w:szCs w:val="24"/>
        </w:rPr>
        <w:t xml:space="preserve"> de cada género. </w:t>
      </w:r>
      <w:r w:rsidR="005B541B" w:rsidRPr="00CC2199">
        <w:rPr>
          <w:szCs w:val="24"/>
        </w:rPr>
        <w:t>Entre ellos, Rincón (2006</w:t>
      </w:r>
      <w:r w:rsidRPr="00CC2199">
        <w:rPr>
          <w:szCs w:val="24"/>
        </w:rPr>
        <w:t>) sostiene que en la actualidad no existen los géneros puros</w:t>
      </w:r>
      <w:r w:rsidR="005B541B" w:rsidRPr="00CC2199">
        <w:rPr>
          <w:szCs w:val="24"/>
        </w:rPr>
        <w:t>: “Estamos en la época de las narraci</w:t>
      </w:r>
      <w:r w:rsidR="00794D3A">
        <w:rPr>
          <w:szCs w:val="24"/>
        </w:rPr>
        <w:t xml:space="preserve">ones intertextuales; así crear </w:t>
      </w:r>
      <w:r w:rsidR="005B541B" w:rsidRPr="00CC2199">
        <w:rPr>
          <w:szCs w:val="24"/>
        </w:rPr>
        <w:t>significa tomar los géneros y sus modos de organización de la creación para imaginar nuevos modos del relato” (Rincón,</w:t>
      </w:r>
      <w:r w:rsidR="00186CCA">
        <w:rPr>
          <w:szCs w:val="24"/>
        </w:rPr>
        <w:t xml:space="preserve"> </w:t>
      </w:r>
      <w:r w:rsidR="005B541B" w:rsidRPr="00CC2199">
        <w:rPr>
          <w:szCs w:val="24"/>
        </w:rPr>
        <w:t>2006:108)</w:t>
      </w:r>
      <w:r w:rsidR="002B0477" w:rsidRPr="00CC2199">
        <w:rPr>
          <w:szCs w:val="24"/>
        </w:rPr>
        <w:t>.</w:t>
      </w:r>
    </w:p>
    <w:p w:rsidR="002D67BF" w:rsidRDefault="002B0477" w:rsidP="005F6636">
      <w:pPr>
        <w:pStyle w:val="Textoindependiente"/>
        <w:spacing w:line="480" w:lineRule="auto"/>
        <w:jc w:val="both"/>
        <w:rPr>
          <w:szCs w:val="24"/>
        </w:rPr>
      </w:pPr>
      <w:r w:rsidRPr="00CC2199">
        <w:rPr>
          <w:szCs w:val="24"/>
        </w:rPr>
        <w:t>Fairclough (1993), como ya se señaló, hace referencia a la mezcla de géneros y estilos en lo</w:t>
      </w:r>
      <w:r w:rsidR="009E75B9">
        <w:rPr>
          <w:szCs w:val="24"/>
        </w:rPr>
        <w:t>s discursos de la posmodernidad y se focaliza en el estudio intertextual</w:t>
      </w:r>
      <w:r w:rsidR="001D172E">
        <w:rPr>
          <w:szCs w:val="24"/>
        </w:rPr>
        <w:t>, que forma parte de la práctica discursiva en su modelo tridimensional para el análisis del discurs</w:t>
      </w:r>
      <w:r w:rsidR="002D67BF">
        <w:rPr>
          <w:szCs w:val="24"/>
        </w:rPr>
        <w:t>o</w:t>
      </w:r>
      <w:r w:rsidR="001D172E">
        <w:rPr>
          <w:szCs w:val="24"/>
        </w:rPr>
        <w:t>.</w:t>
      </w:r>
    </w:p>
    <w:p w:rsidR="00F97EA0" w:rsidRPr="00CC2199" w:rsidRDefault="006550F4" w:rsidP="005F6636">
      <w:pPr>
        <w:pStyle w:val="Textoindependiente"/>
        <w:spacing w:line="480" w:lineRule="auto"/>
        <w:jc w:val="both"/>
        <w:rPr>
          <w:szCs w:val="24"/>
        </w:rPr>
      </w:pPr>
      <w:r w:rsidRPr="00CC2199">
        <w:rPr>
          <w:szCs w:val="24"/>
        </w:rPr>
        <w:t xml:space="preserve">Santander Molina (2005) </w:t>
      </w:r>
      <w:r w:rsidR="005047C5" w:rsidRPr="00CC2199">
        <w:rPr>
          <w:szCs w:val="24"/>
        </w:rPr>
        <w:t xml:space="preserve">ilustra </w:t>
      </w:r>
      <w:r w:rsidR="0034201B" w:rsidRPr="00CC2199">
        <w:rPr>
          <w:szCs w:val="24"/>
        </w:rPr>
        <w:t>la hibridez de géneros mostrando</w:t>
      </w:r>
      <w:r w:rsidR="00984F7F">
        <w:rPr>
          <w:szCs w:val="24"/>
        </w:rPr>
        <w:t xml:space="preserve"> cómo los </w:t>
      </w:r>
      <w:r w:rsidR="005047C5" w:rsidRPr="00CC2199">
        <w:rPr>
          <w:szCs w:val="24"/>
        </w:rPr>
        <w:t>ficcional</w:t>
      </w:r>
      <w:r w:rsidR="00984F7F">
        <w:rPr>
          <w:szCs w:val="24"/>
        </w:rPr>
        <w:t>es</w:t>
      </w:r>
      <w:r w:rsidR="005047C5" w:rsidRPr="00CC2199">
        <w:rPr>
          <w:szCs w:val="24"/>
        </w:rPr>
        <w:t xml:space="preserve"> y de entretenimiento</w:t>
      </w:r>
      <w:r w:rsidR="00C519A5" w:rsidRPr="00CC2199">
        <w:rPr>
          <w:szCs w:val="24"/>
        </w:rPr>
        <w:t xml:space="preserve"> recurre</w:t>
      </w:r>
      <w:r w:rsidR="00F97EA0" w:rsidRPr="00CC2199">
        <w:rPr>
          <w:szCs w:val="24"/>
        </w:rPr>
        <w:t xml:space="preserve">n a lo factual: se presentan como si su contenido fuera verídico y su centro de referencia el mundo real. </w:t>
      </w:r>
      <w:r w:rsidR="005047C5" w:rsidRPr="00CC2199">
        <w:rPr>
          <w:szCs w:val="24"/>
        </w:rPr>
        <w:t>Observa además que e</w:t>
      </w:r>
      <w:r w:rsidR="00F97EA0" w:rsidRPr="00CC2199">
        <w:rPr>
          <w:szCs w:val="24"/>
        </w:rPr>
        <w:t>l género informativo</w:t>
      </w:r>
      <w:r w:rsidR="005047C5" w:rsidRPr="00CC2199">
        <w:rPr>
          <w:szCs w:val="24"/>
        </w:rPr>
        <w:t xml:space="preserve"> al apelar más a las emociones que a lo racional, combina información con entretenimiento,  concibiendo a</w:t>
      </w:r>
      <w:r w:rsidR="005B7119">
        <w:rPr>
          <w:szCs w:val="24"/>
        </w:rPr>
        <w:t xml:space="preserve"> sus públicos como consumidores:</w:t>
      </w:r>
      <w:r w:rsidR="00186CCA">
        <w:rPr>
          <w:szCs w:val="24"/>
        </w:rPr>
        <w:t xml:space="preserve"> </w:t>
      </w:r>
      <w:r w:rsidR="00603929" w:rsidRPr="00CC2199">
        <w:rPr>
          <w:szCs w:val="24"/>
        </w:rPr>
        <w:t>“</w:t>
      </w:r>
      <w:r w:rsidR="00F97EA0" w:rsidRPr="00CC2199">
        <w:rPr>
          <w:szCs w:val="24"/>
        </w:rPr>
        <w:t>No se debe notar que el mundo puede ser ajeno al espectáculo</w:t>
      </w:r>
      <w:r w:rsidR="00603929" w:rsidRPr="00CC2199">
        <w:rPr>
          <w:szCs w:val="24"/>
        </w:rPr>
        <w:t>”</w:t>
      </w:r>
      <w:r w:rsidR="006F4DC8" w:rsidRPr="00CC2199">
        <w:rPr>
          <w:szCs w:val="24"/>
        </w:rPr>
        <w:t xml:space="preserve">. </w:t>
      </w:r>
    </w:p>
    <w:p w:rsidR="00C13D16" w:rsidRPr="00CC2199" w:rsidRDefault="00A27221" w:rsidP="005F6636">
      <w:pPr>
        <w:pStyle w:val="Textoindependiente"/>
        <w:spacing w:line="480" w:lineRule="auto"/>
        <w:jc w:val="both"/>
        <w:rPr>
          <w:szCs w:val="24"/>
        </w:rPr>
      </w:pPr>
      <w:r w:rsidRPr="00CC2199">
        <w:rPr>
          <w:szCs w:val="24"/>
        </w:rPr>
        <w:t xml:space="preserve">Para el autor, </w:t>
      </w:r>
      <w:r w:rsidR="00F97EA0" w:rsidRPr="00CC2199">
        <w:rPr>
          <w:szCs w:val="24"/>
        </w:rPr>
        <w:t xml:space="preserve"> los medios han creado su propio mundo, donde la ficción y lo factual, la im</w:t>
      </w:r>
      <w:r w:rsidR="00603929" w:rsidRPr="00CC2199">
        <w:rPr>
          <w:szCs w:val="24"/>
        </w:rPr>
        <w:t>aginación y lo real se hibridan y lo denomina “</w:t>
      </w:r>
      <w:r w:rsidR="00F97EA0" w:rsidRPr="00CC2199">
        <w:rPr>
          <w:szCs w:val="24"/>
        </w:rPr>
        <w:t>mundo realginario</w:t>
      </w:r>
      <w:r w:rsidR="00603929" w:rsidRPr="00CC2199">
        <w:rPr>
          <w:szCs w:val="24"/>
        </w:rPr>
        <w:t>”</w:t>
      </w:r>
      <w:r w:rsidR="00F97EA0" w:rsidRPr="00CC2199">
        <w:rPr>
          <w:szCs w:val="24"/>
        </w:rPr>
        <w:t>. Se trata de un mundo que se ha vuelto cada vez más cerrado pues</w:t>
      </w:r>
      <w:r w:rsidRPr="00CC2199">
        <w:rPr>
          <w:szCs w:val="24"/>
        </w:rPr>
        <w:t xml:space="preserve">to que los referentes se encuentran en su interior y por lo tanto, </w:t>
      </w:r>
      <w:r w:rsidR="00F97EA0" w:rsidRPr="00CC2199">
        <w:rPr>
          <w:szCs w:val="24"/>
        </w:rPr>
        <w:t>requiere cada vez menos del mundo real para la producción de su</w:t>
      </w:r>
      <w:r w:rsidR="00C22336" w:rsidRPr="00CC2199">
        <w:rPr>
          <w:szCs w:val="24"/>
        </w:rPr>
        <w:t>s mensajes, para su sustento económico</w:t>
      </w:r>
      <w:r w:rsidR="00F97EA0" w:rsidRPr="00CC2199">
        <w:rPr>
          <w:szCs w:val="24"/>
        </w:rPr>
        <w:t xml:space="preserve"> y para la circulac</w:t>
      </w:r>
      <w:r w:rsidRPr="00CC2199">
        <w:rPr>
          <w:szCs w:val="24"/>
        </w:rPr>
        <w:t>ión de sus signos</w:t>
      </w:r>
      <w:r w:rsidR="00F97EA0" w:rsidRPr="00CC2199">
        <w:rPr>
          <w:szCs w:val="24"/>
        </w:rPr>
        <w:t>.</w:t>
      </w:r>
    </w:p>
    <w:p w:rsidR="00451433" w:rsidRPr="00CC2199" w:rsidRDefault="00F97EA0" w:rsidP="005F6636">
      <w:pPr>
        <w:pStyle w:val="Listaconvietas2"/>
        <w:numPr>
          <w:ilvl w:val="0"/>
          <w:numId w:val="7"/>
        </w:numPr>
        <w:spacing w:line="480" w:lineRule="auto"/>
        <w:jc w:val="both"/>
        <w:rPr>
          <w:sz w:val="24"/>
          <w:szCs w:val="24"/>
        </w:rPr>
      </w:pPr>
      <w:r w:rsidRPr="00CC2199">
        <w:rPr>
          <w:sz w:val="24"/>
          <w:szCs w:val="24"/>
        </w:rPr>
        <w:lastRenderedPageBreak/>
        <w:t>Primacía de la imagen sobre el texto escrito</w:t>
      </w:r>
    </w:p>
    <w:p w:rsidR="00236361" w:rsidRPr="00CC2199" w:rsidRDefault="00F97EA0" w:rsidP="005F6636">
      <w:pPr>
        <w:pStyle w:val="Textoindependiente"/>
        <w:spacing w:line="480" w:lineRule="auto"/>
        <w:jc w:val="both"/>
        <w:rPr>
          <w:szCs w:val="24"/>
        </w:rPr>
      </w:pPr>
      <w:r w:rsidRPr="00CC2199">
        <w:rPr>
          <w:szCs w:val="24"/>
        </w:rPr>
        <w:t>El</w:t>
      </w:r>
      <w:r w:rsidR="00451433" w:rsidRPr="00CC2199">
        <w:rPr>
          <w:szCs w:val="24"/>
        </w:rPr>
        <w:t xml:space="preserve"> pop art de los años 70 instaló el poder</w:t>
      </w:r>
      <w:r w:rsidRPr="00CC2199">
        <w:rPr>
          <w:szCs w:val="24"/>
        </w:rPr>
        <w:t xml:space="preserve"> de la imagen y permitió el pasaje de una cultura elitista y moderna a una cultura masiva y posmoderna (estadounidense). La tecnología, por su parte, contribuyó al predominio de la imagen. </w:t>
      </w:r>
    </w:p>
    <w:p w:rsidR="00236361" w:rsidRPr="00CC2199" w:rsidRDefault="00236361" w:rsidP="005F6636">
      <w:pPr>
        <w:pStyle w:val="Textoindependiente"/>
        <w:spacing w:line="480" w:lineRule="auto"/>
        <w:jc w:val="both"/>
        <w:rPr>
          <w:szCs w:val="24"/>
        </w:rPr>
      </w:pPr>
      <w:r w:rsidRPr="00CC2199">
        <w:rPr>
          <w:szCs w:val="24"/>
        </w:rPr>
        <w:t>Según González Leal (2002) en</w:t>
      </w:r>
      <w:r w:rsidR="005B04E8" w:rsidRPr="00CC2199">
        <w:rPr>
          <w:szCs w:val="24"/>
        </w:rPr>
        <w:t xml:space="preserve"> el mundo actual prima el signo icónico</w:t>
      </w:r>
      <w:r w:rsidRPr="00CC2199">
        <w:rPr>
          <w:szCs w:val="24"/>
        </w:rPr>
        <w:t xml:space="preserve"> sobre la palabra, pero la imagen se ha vuelto ideologizante en tanto que constituye un mecanismo de representación de prácticas sociales, políticas y culturales que ocultan las contradicciones reales de la realidad.</w:t>
      </w:r>
      <w:r w:rsidR="005B04E8" w:rsidRPr="00CC2199">
        <w:rPr>
          <w:szCs w:val="24"/>
        </w:rPr>
        <w:t xml:space="preserve"> La imagen mediática i</w:t>
      </w:r>
      <w:r w:rsidR="00EA27E9">
        <w:rPr>
          <w:szCs w:val="24"/>
        </w:rPr>
        <w:t>ntenta crear</w:t>
      </w:r>
      <w:r w:rsidRPr="00CC2199">
        <w:rPr>
          <w:szCs w:val="24"/>
        </w:rPr>
        <w:t xml:space="preserve"> realidad</w:t>
      </w:r>
      <w:r w:rsidR="005B04E8" w:rsidRPr="00CC2199">
        <w:rPr>
          <w:szCs w:val="24"/>
        </w:rPr>
        <w:t xml:space="preserve"> pero se trata de una realidad carente de sentido crítico, de esfuerzo interpretativo y de aliento </w:t>
      </w:r>
      <w:r w:rsidR="00EA27E9">
        <w:rPr>
          <w:szCs w:val="24"/>
        </w:rPr>
        <w:t>creador. El objetivo es lograr que el telespectador se sitúe</w:t>
      </w:r>
      <w:r w:rsidR="005B04E8" w:rsidRPr="00CC2199">
        <w:rPr>
          <w:szCs w:val="24"/>
        </w:rPr>
        <w:t xml:space="preserve"> en el espacio de la distracción</w:t>
      </w:r>
      <w:r w:rsidR="00F57764" w:rsidRPr="00CC2199">
        <w:rPr>
          <w:szCs w:val="24"/>
        </w:rPr>
        <w:t>, objetivo que se logra gracias al ef</w:t>
      </w:r>
      <w:r w:rsidR="00471272" w:rsidRPr="00CC2199">
        <w:rPr>
          <w:szCs w:val="24"/>
        </w:rPr>
        <w:t>ecto hipnótico de la imagen, como</w:t>
      </w:r>
      <w:r w:rsidR="00F57764" w:rsidRPr="00CC2199">
        <w:rPr>
          <w:szCs w:val="24"/>
        </w:rPr>
        <w:t xml:space="preserve"> ha sido señalado por varios autores.</w:t>
      </w:r>
    </w:p>
    <w:p w:rsidR="00FA0257" w:rsidRPr="00CC2199" w:rsidRDefault="00F97EA0" w:rsidP="005F6636">
      <w:pPr>
        <w:pStyle w:val="Textoindependiente"/>
        <w:spacing w:line="480" w:lineRule="auto"/>
        <w:jc w:val="both"/>
        <w:rPr>
          <w:szCs w:val="24"/>
        </w:rPr>
      </w:pPr>
      <w:r w:rsidRPr="00CC2199">
        <w:rPr>
          <w:szCs w:val="24"/>
        </w:rPr>
        <w:t xml:space="preserve">Santander Molina </w:t>
      </w:r>
      <w:r w:rsidR="002911CC" w:rsidRPr="00CC2199">
        <w:rPr>
          <w:szCs w:val="24"/>
        </w:rPr>
        <w:t xml:space="preserve">(2005) </w:t>
      </w:r>
      <w:r w:rsidRPr="00CC2199">
        <w:rPr>
          <w:szCs w:val="24"/>
        </w:rPr>
        <w:t xml:space="preserve">cita como ejemplos </w:t>
      </w:r>
      <w:r w:rsidR="00412D54" w:rsidRPr="00CC2199">
        <w:rPr>
          <w:szCs w:val="24"/>
        </w:rPr>
        <w:t xml:space="preserve">del efecto hipnótico de la imagen </w:t>
      </w:r>
      <w:r w:rsidRPr="00CC2199">
        <w:rPr>
          <w:szCs w:val="24"/>
        </w:rPr>
        <w:t xml:space="preserve">a los </w:t>
      </w:r>
      <w:r w:rsidRPr="00CC2199">
        <w:rPr>
          <w:i/>
          <w:szCs w:val="24"/>
        </w:rPr>
        <w:t>reality shows</w:t>
      </w:r>
      <w:r w:rsidRPr="00CC2199">
        <w:rPr>
          <w:szCs w:val="24"/>
        </w:rPr>
        <w:t xml:space="preserve"> y a los </w:t>
      </w:r>
      <w:r w:rsidRPr="00CC2199">
        <w:rPr>
          <w:i/>
          <w:szCs w:val="24"/>
        </w:rPr>
        <w:t>talk shows</w:t>
      </w:r>
      <w:r w:rsidRPr="00CC2199">
        <w:rPr>
          <w:szCs w:val="24"/>
        </w:rPr>
        <w:t>. En el primer caso, la cámara mues</w:t>
      </w:r>
      <w:r w:rsidR="00451433" w:rsidRPr="00CC2199">
        <w:rPr>
          <w:szCs w:val="24"/>
        </w:rPr>
        <w:t>tra la intimidad de participantes no famosos</w:t>
      </w:r>
      <w:r w:rsidR="001D172E">
        <w:rPr>
          <w:szCs w:val="24"/>
        </w:rPr>
        <w:t xml:space="preserve"> que </w:t>
      </w:r>
      <w:r w:rsidRPr="00CC2199">
        <w:rPr>
          <w:szCs w:val="24"/>
        </w:rPr>
        <w:t>pueden ser eliminados por su falta</w:t>
      </w:r>
      <w:r w:rsidR="00FD18D7" w:rsidRPr="00CC2199">
        <w:rPr>
          <w:szCs w:val="24"/>
        </w:rPr>
        <w:t xml:space="preserve"> de talento o porque no le son simpáticos</w:t>
      </w:r>
      <w:r w:rsidRPr="00CC2199">
        <w:rPr>
          <w:szCs w:val="24"/>
        </w:rPr>
        <w:t xml:space="preserve"> al público. Se produce </w:t>
      </w:r>
      <w:r w:rsidR="00DC6E25" w:rsidRPr="00CC2199">
        <w:rPr>
          <w:szCs w:val="24"/>
        </w:rPr>
        <w:t xml:space="preserve">a través de la imagen </w:t>
      </w:r>
      <w:r w:rsidRPr="00CC2199">
        <w:rPr>
          <w:szCs w:val="24"/>
        </w:rPr>
        <w:t>una sensación de inmediatez ante la intimidad ajena. En el segundo caso, el público es testigo de testimonios antagónicos que pueden provocar violencia en el estudio, testimonios</w:t>
      </w:r>
      <w:r w:rsidR="00C05766">
        <w:rPr>
          <w:szCs w:val="24"/>
        </w:rPr>
        <w:t xml:space="preserve"> inverosímiles pero considerados</w:t>
      </w:r>
      <w:r w:rsidRPr="00CC2199">
        <w:rPr>
          <w:szCs w:val="24"/>
        </w:rPr>
        <w:t xml:space="preserve"> reales, </w:t>
      </w:r>
      <w:r w:rsidR="001D172E">
        <w:rPr>
          <w:szCs w:val="24"/>
        </w:rPr>
        <w:t>los cuales,</w:t>
      </w:r>
      <w:r w:rsidR="00186CCA">
        <w:rPr>
          <w:szCs w:val="24"/>
        </w:rPr>
        <w:t xml:space="preserve"> </w:t>
      </w:r>
      <w:r w:rsidR="001D172E">
        <w:rPr>
          <w:szCs w:val="24"/>
        </w:rPr>
        <w:t>según el autor, degradan</w:t>
      </w:r>
      <w:r w:rsidRPr="00CC2199">
        <w:rPr>
          <w:szCs w:val="24"/>
        </w:rPr>
        <w:t xml:space="preserve"> la cultura popular de man</w:t>
      </w:r>
      <w:r w:rsidR="00447EC0">
        <w:rPr>
          <w:szCs w:val="24"/>
        </w:rPr>
        <w:t>era objetiva y creíble a partir de mostrar</w:t>
      </w:r>
      <w:r w:rsidRPr="00CC2199">
        <w:rPr>
          <w:szCs w:val="24"/>
        </w:rPr>
        <w:t xml:space="preserve"> supuestos hechos del mundo real. </w:t>
      </w:r>
      <w:r w:rsidR="00471272" w:rsidRPr="00CC2199">
        <w:rPr>
          <w:szCs w:val="24"/>
        </w:rPr>
        <w:t>El éxito de estos programas está relacionado con “el efecto realidad” que produce la imagen</w:t>
      </w:r>
      <w:r w:rsidR="00361211" w:rsidRPr="00CC2199">
        <w:rPr>
          <w:szCs w:val="24"/>
        </w:rPr>
        <w:t xml:space="preserve">. </w:t>
      </w:r>
      <w:r w:rsidR="00447EC0">
        <w:rPr>
          <w:szCs w:val="24"/>
        </w:rPr>
        <w:t xml:space="preserve">Según González Leal (2002), </w:t>
      </w:r>
      <w:r w:rsidR="009132C7" w:rsidRPr="00CC2199">
        <w:rPr>
          <w:szCs w:val="24"/>
        </w:rPr>
        <w:t>e</w:t>
      </w:r>
      <w:r w:rsidR="00361211" w:rsidRPr="00CC2199">
        <w:rPr>
          <w:szCs w:val="24"/>
        </w:rPr>
        <w:t>l mundo de apariencias presentado al televidente</w:t>
      </w:r>
      <w:r w:rsidR="009F2C01" w:rsidRPr="00CC2199">
        <w:rPr>
          <w:szCs w:val="24"/>
        </w:rPr>
        <w:t xml:space="preserve"> se transforma en anhelo de verdad dentro de </w:t>
      </w:r>
      <w:r w:rsidR="00C05766">
        <w:rPr>
          <w:szCs w:val="24"/>
        </w:rPr>
        <w:t xml:space="preserve">la conciencia individual puesto </w:t>
      </w:r>
      <w:r w:rsidR="009F2C01" w:rsidRPr="00CC2199">
        <w:rPr>
          <w:szCs w:val="24"/>
        </w:rPr>
        <w:t>que</w:t>
      </w:r>
      <w:r w:rsidR="00DC13F1">
        <w:rPr>
          <w:szCs w:val="24"/>
        </w:rPr>
        <w:t xml:space="preserve"> es lo que se ve y se experimenta</w:t>
      </w:r>
      <w:r w:rsidR="009F2C01" w:rsidRPr="00CC2199">
        <w:rPr>
          <w:szCs w:val="24"/>
        </w:rPr>
        <w:t xml:space="preserve"> como gratificación social.</w:t>
      </w:r>
    </w:p>
    <w:p w:rsidR="00FA0257" w:rsidRPr="00CC2199" w:rsidRDefault="00F97EA0" w:rsidP="005F6636">
      <w:pPr>
        <w:pStyle w:val="Listaconvietas2"/>
        <w:numPr>
          <w:ilvl w:val="0"/>
          <w:numId w:val="7"/>
        </w:numPr>
        <w:spacing w:line="480" w:lineRule="auto"/>
        <w:jc w:val="both"/>
        <w:rPr>
          <w:sz w:val="24"/>
          <w:szCs w:val="24"/>
        </w:rPr>
      </w:pPr>
      <w:r w:rsidRPr="00CC2199">
        <w:rPr>
          <w:sz w:val="24"/>
          <w:szCs w:val="24"/>
        </w:rPr>
        <w:lastRenderedPageBreak/>
        <w:t xml:space="preserve">Desarrollo de una lógica autorreferencial. </w:t>
      </w:r>
    </w:p>
    <w:p w:rsidR="002911CC" w:rsidRPr="00CC2199" w:rsidRDefault="002D1762" w:rsidP="005F6636">
      <w:pPr>
        <w:pStyle w:val="Textoindependiente"/>
        <w:spacing w:line="480" w:lineRule="auto"/>
        <w:jc w:val="both"/>
        <w:rPr>
          <w:szCs w:val="24"/>
        </w:rPr>
      </w:pPr>
      <w:r w:rsidRPr="00CC2199">
        <w:rPr>
          <w:szCs w:val="24"/>
        </w:rPr>
        <w:t xml:space="preserve">Según </w:t>
      </w:r>
      <w:r w:rsidR="000F4346">
        <w:rPr>
          <w:szCs w:val="24"/>
        </w:rPr>
        <w:t xml:space="preserve">Santander Molina (2005) </w:t>
      </w:r>
      <w:r w:rsidRPr="00CC2199">
        <w:rPr>
          <w:szCs w:val="24"/>
        </w:rPr>
        <w:t>esta lógica autorreferencial deviene del debilitamiento del referente y del problema representacional. Está relacionada con la</w:t>
      </w:r>
      <w:r w:rsidR="00F97EA0" w:rsidRPr="00CC2199">
        <w:rPr>
          <w:szCs w:val="24"/>
        </w:rPr>
        <w:t xml:space="preserve"> circularidad en la práctica mediática que hace que el ojo y la atención de los medios estén sobre sí mismos. Los lectores</w:t>
      </w:r>
      <w:r w:rsidR="00CE1106" w:rsidRPr="00CC2199">
        <w:rPr>
          <w:szCs w:val="24"/>
        </w:rPr>
        <w:t xml:space="preserve"> o televidentes quedan inmersos</w:t>
      </w:r>
      <w:r w:rsidR="00E75B69" w:rsidRPr="00CC2199">
        <w:rPr>
          <w:szCs w:val="24"/>
        </w:rPr>
        <w:t xml:space="preserve"> en un mundo que los</w:t>
      </w:r>
      <w:r w:rsidR="00F97EA0" w:rsidRPr="00CC2199">
        <w:rPr>
          <w:szCs w:val="24"/>
        </w:rPr>
        <w:t xml:space="preserve"> mismos </w:t>
      </w:r>
      <w:r w:rsidR="00E75B69" w:rsidRPr="00CC2199">
        <w:rPr>
          <w:szCs w:val="24"/>
        </w:rPr>
        <w:t xml:space="preserve">medios </w:t>
      </w:r>
      <w:r w:rsidR="00F97EA0" w:rsidRPr="00CC2199">
        <w:rPr>
          <w:szCs w:val="24"/>
        </w:rPr>
        <w:t>están construyendo a través de la lectura, la imagen o el sonido. Es el juego del espej</w:t>
      </w:r>
      <w:r w:rsidR="0034201B" w:rsidRPr="00CC2199">
        <w:rPr>
          <w:szCs w:val="24"/>
        </w:rPr>
        <w:t>o del que habla Bourdieu (1997) y</w:t>
      </w:r>
      <w:r w:rsidR="00F97EA0" w:rsidRPr="00CC2199">
        <w:rPr>
          <w:szCs w:val="24"/>
        </w:rPr>
        <w:t xml:space="preserve"> el mediacentrismo de Wo</w:t>
      </w:r>
      <w:r w:rsidR="00CE1106" w:rsidRPr="00CC2199">
        <w:rPr>
          <w:szCs w:val="24"/>
        </w:rPr>
        <w:t xml:space="preserve">lf (1993). Los medios proponen </w:t>
      </w:r>
      <w:r w:rsidR="00F97EA0" w:rsidRPr="00CC2199">
        <w:rPr>
          <w:szCs w:val="24"/>
        </w:rPr>
        <w:t>seguir los pasos del</w:t>
      </w:r>
      <w:r w:rsidR="002911CC" w:rsidRPr="00CC2199">
        <w:rPr>
          <w:szCs w:val="24"/>
        </w:rPr>
        <w:t xml:space="preserve"> espectáculo y de la imagen,</w:t>
      </w:r>
      <w:r w:rsidR="00A070B4" w:rsidRPr="00CC2199">
        <w:rPr>
          <w:szCs w:val="24"/>
        </w:rPr>
        <w:t xml:space="preserve"> y</w:t>
      </w:r>
      <w:r w:rsidR="002911CC" w:rsidRPr="00CC2199">
        <w:rPr>
          <w:szCs w:val="24"/>
        </w:rPr>
        <w:t xml:space="preserve"> de este modo, conducen </w:t>
      </w:r>
      <w:r w:rsidR="00F97EA0" w:rsidRPr="00CC2199">
        <w:rPr>
          <w:szCs w:val="24"/>
        </w:rPr>
        <w:t>a los receptores de medio en medio: del diario a la televisión, de ahí a la radio</w:t>
      </w:r>
      <w:r w:rsidR="00A070B4" w:rsidRPr="00CC2199">
        <w:rPr>
          <w:szCs w:val="24"/>
        </w:rPr>
        <w:t xml:space="preserve"> y luego al noticiero. Como expresa</w:t>
      </w:r>
      <w:r w:rsidR="0066035E">
        <w:rPr>
          <w:szCs w:val="24"/>
        </w:rPr>
        <w:t xml:space="preserve"> Bourdie</w:t>
      </w:r>
      <w:r w:rsidR="00F97EA0" w:rsidRPr="00CC2199">
        <w:rPr>
          <w:szCs w:val="24"/>
        </w:rPr>
        <w:t xml:space="preserve">u (1997:31), </w:t>
      </w:r>
      <w:r w:rsidR="00237966" w:rsidRPr="00CC2199">
        <w:rPr>
          <w:szCs w:val="24"/>
        </w:rPr>
        <w:t>“</w:t>
      </w:r>
      <w:r w:rsidR="00F97EA0" w:rsidRPr="00CC2199">
        <w:rPr>
          <w:szCs w:val="24"/>
        </w:rPr>
        <w:t>para saber lo que uno va a decir, hay que saber qué han dicho los demás</w:t>
      </w:r>
      <w:r w:rsidR="00237966" w:rsidRPr="00CC2199">
        <w:rPr>
          <w:szCs w:val="24"/>
        </w:rPr>
        <w:t>”</w:t>
      </w:r>
      <w:r w:rsidR="00F97EA0" w:rsidRPr="00CC2199">
        <w:rPr>
          <w:szCs w:val="24"/>
        </w:rPr>
        <w:t xml:space="preserve">. </w:t>
      </w:r>
      <w:r w:rsidR="00D77A50" w:rsidRPr="00CC2199">
        <w:rPr>
          <w:szCs w:val="24"/>
        </w:rPr>
        <w:t>El autor agrega que e</w:t>
      </w:r>
      <w:r w:rsidR="00F97EA0" w:rsidRPr="00CC2199">
        <w:rPr>
          <w:szCs w:val="24"/>
        </w:rPr>
        <w:t xml:space="preserve">ste es uno de los mecanismos a través de los cuales se genera la homogeneidad de los productos propuestos. Si un </w:t>
      </w:r>
      <w:r w:rsidR="0034201B" w:rsidRPr="00CC2199">
        <w:rPr>
          <w:szCs w:val="24"/>
        </w:rPr>
        <w:t>medio habla de determinado programa</w:t>
      </w:r>
      <w:r w:rsidR="00F97EA0" w:rsidRPr="00CC2199">
        <w:rPr>
          <w:szCs w:val="24"/>
        </w:rPr>
        <w:t>, otro medio va a hablar del mismo (aunque lo encuentre carente de in</w:t>
      </w:r>
      <w:r w:rsidR="0034201B" w:rsidRPr="00CC2199">
        <w:rPr>
          <w:szCs w:val="24"/>
        </w:rPr>
        <w:t>terés). De esta manera</w:t>
      </w:r>
      <w:r w:rsidR="00F97EA0" w:rsidRPr="00CC2199">
        <w:rPr>
          <w:szCs w:val="24"/>
        </w:rPr>
        <w:t xml:space="preserve"> se crean los éxitos mediáticos, que a veces van seguidos de éxitos de venta. Un ejemplo muy actual se presenta en el program</w:t>
      </w:r>
      <w:r w:rsidR="00A070B4" w:rsidRPr="00CC2199">
        <w:rPr>
          <w:szCs w:val="24"/>
        </w:rPr>
        <w:t xml:space="preserve">a </w:t>
      </w:r>
      <w:r w:rsidR="008B2AE9" w:rsidRPr="00CC2199">
        <w:rPr>
          <w:i/>
          <w:szCs w:val="24"/>
        </w:rPr>
        <w:t>Bailando por un sueño</w:t>
      </w:r>
      <w:r w:rsidR="00F97EA0" w:rsidRPr="00CC2199">
        <w:rPr>
          <w:szCs w:val="24"/>
        </w:rPr>
        <w:t>. Todos los medios hablan de él: la prensa, la radio, los distintos canales de televisión, lo cual contribuye al éxito del programa. Más aún, figur</w:t>
      </w:r>
      <w:r w:rsidR="00A070B4" w:rsidRPr="00CC2199">
        <w:rPr>
          <w:szCs w:val="24"/>
        </w:rPr>
        <w:t>as que no eran demasiado conocidas</w:t>
      </w:r>
      <w:r w:rsidR="008D1ECC">
        <w:rPr>
          <w:szCs w:val="24"/>
        </w:rPr>
        <w:t>, al estar en</w:t>
      </w:r>
      <w:r w:rsidR="006A7B4A">
        <w:rPr>
          <w:szCs w:val="24"/>
        </w:rPr>
        <w:t xml:space="preserve"> el programa</w:t>
      </w:r>
      <w:r w:rsidR="00D77B31">
        <w:rPr>
          <w:szCs w:val="24"/>
        </w:rPr>
        <w:t xml:space="preserve"> </w:t>
      </w:r>
      <w:r w:rsidR="006A7B4A">
        <w:rPr>
          <w:szCs w:val="24"/>
        </w:rPr>
        <w:t>e incursionar en</w:t>
      </w:r>
      <w:r w:rsidR="00F97EA0" w:rsidRPr="00CC2199">
        <w:rPr>
          <w:szCs w:val="24"/>
        </w:rPr>
        <w:t xml:space="preserve"> los </w:t>
      </w:r>
      <w:r w:rsidR="005B7119">
        <w:rPr>
          <w:szCs w:val="24"/>
        </w:rPr>
        <w:t>diferentes medios, se vuelven</w:t>
      </w:r>
      <w:r w:rsidR="006A7B4A">
        <w:rPr>
          <w:szCs w:val="24"/>
        </w:rPr>
        <w:t xml:space="preserve"> famosas.</w:t>
      </w:r>
      <w:r w:rsidR="00D77B31">
        <w:rPr>
          <w:szCs w:val="24"/>
        </w:rPr>
        <w:t xml:space="preserve"> </w:t>
      </w:r>
      <w:r w:rsidR="008D1ECC">
        <w:rPr>
          <w:szCs w:val="24"/>
        </w:rPr>
        <w:t>Sin embargo, muchas de ellas, al finalizar el ciclo del programa, pasan al olvido.</w:t>
      </w:r>
      <w:r w:rsidR="006A7B4A">
        <w:rPr>
          <w:szCs w:val="24"/>
        </w:rPr>
        <w:t xml:space="preserve"> Esto significa que gozan de fama asegurada mientras dura el espectáculo; cuando este termina, es probable que la pierdan.</w:t>
      </w:r>
    </w:p>
    <w:p w:rsidR="007746CE" w:rsidRPr="00CC2199" w:rsidRDefault="0066035E" w:rsidP="005F6636">
      <w:pPr>
        <w:pStyle w:val="Textoindependiente"/>
        <w:spacing w:line="480" w:lineRule="auto"/>
        <w:jc w:val="both"/>
        <w:rPr>
          <w:szCs w:val="24"/>
        </w:rPr>
      </w:pPr>
      <w:r>
        <w:rPr>
          <w:szCs w:val="24"/>
        </w:rPr>
        <w:t>Bourdie</w:t>
      </w:r>
      <w:r w:rsidR="002911CC" w:rsidRPr="00CC2199">
        <w:rPr>
          <w:szCs w:val="24"/>
        </w:rPr>
        <w:t>u (1997) señala que q</w:t>
      </w:r>
      <w:r w:rsidR="000F4346">
        <w:rPr>
          <w:szCs w:val="24"/>
        </w:rPr>
        <w:t xml:space="preserve">uienes proveen </w:t>
      </w:r>
      <w:r w:rsidR="00F97EA0" w:rsidRPr="00CC2199">
        <w:rPr>
          <w:szCs w:val="24"/>
        </w:rPr>
        <w:t>información, se informan de otros informadores. Es la información sobre la información la que permite decidir qué es importante, qué debe ser transmitido y la que produce un efecto de homogeneización.</w:t>
      </w:r>
    </w:p>
    <w:p w:rsidR="009A3BAF" w:rsidRPr="00CC2199" w:rsidRDefault="00F97EA0" w:rsidP="005F6636">
      <w:pPr>
        <w:pStyle w:val="Listaconvietas2"/>
        <w:numPr>
          <w:ilvl w:val="0"/>
          <w:numId w:val="7"/>
        </w:numPr>
        <w:spacing w:line="480" w:lineRule="auto"/>
        <w:jc w:val="both"/>
        <w:rPr>
          <w:sz w:val="24"/>
          <w:szCs w:val="24"/>
        </w:rPr>
      </w:pPr>
      <w:r w:rsidRPr="00CC2199">
        <w:rPr>
          <w:sz w:val="24"/>
          <w:szCs w:val="24"/>
        </w:rPr>
        <w:lastRenderedPageBreak/>
        <w:t xml:space="preserve">Estetización y espectacularización de la pobreza </w:t>
      </w:r>
    </w:p>
    <w:p w:rsidR="00746508" w:rsidRPr="00CC2199" w:rsidRDefault="00F97EA0" w:rsidP="005F6636">
      <w:pPr>
        <w:pStyle w:val="Textoindependiente"/>
        <w:spacing w:line="480" w:lineRule="auto"/>
        <w:jc w:val="both"/>
        <w:rPr>
          <w:szCs w:val="24"/>
        </w:rPr>
      </w:pPr>
      <w:r w:rsidRPr="00CC2199">
        <w:rPr>
          <w:szCs w:val="24"/>
        </w:rPr>
        <w:t>Pardo</w:t>
      </w:r>
      <w:r w:rsidR="008E5F02" w:rsidRPr="00CC2199">
        <w:rPr>
          <w:szCs w:val="24"/>
        </w:rPr>
        <w:t xml:space="preserve"> (2008)</w:t>
      </w:r>
      <w:r w:rsidRPr="00CC2199">
        <w:rPr>
          <w:szCs w:val="24"/>
        </w:rPr>
        <w:t xml:space="preserve"> ha señalado que ambas son fenómenos que se observan hoy en los MCS. Hoy en día se puede ver y oír a los pobres hablando de sus problemas en los programas de televisión. La espectacularización les permite ser socialmente reconocidos, aunque sea por unos pocos minutos mientras estén frente a la cámara. Pareciera que lo privado no tiene validez si no se hace público. Lipovetsky (1998;</w:t>
      </w:r>
      <w:r w:rsidR="00D77B31">
        <w:rPr>
          <w:szCs w:val="24"/>
        </w:rPr>
        <w:t xml:space="preserve"> </w:t>
      </w:r>
      <w:r w:rsidRPr="00CC2199">
        <w:rPr>
          <w:szCs w:val="24"/>
        </w:rPr>
        <w:t xml:space="preserve">105) ha definido la estetización como </w:t>
      </w:r>
      <w:r w:rsidR="00237966" w:rsidRPr="00CC2199">
        <w:rPr>
          <w:szCs w:val="24"/>
        </w:rPr>
        <w:t>“</w:t>
      </w:r>
      <w:r w:rsidRPr="00CC2199">
        <w:rPr>
          <w:szCs w:val="24"/>
        </w:rPr>
        <w:t>el fin del divorcio entre los valores de la esfera artística y los de lo cotidiano</w:t>
      </w:r>
      <w:r w:rsidR="00237966" w:rsidRPr="00CC2199">
        <w:rPr>
          <w:szCs w:val="24"/>
        </w:rPr>
        <w:t>”</w:t>
      </w:r>
      <w:r w:rsidRPr="00CC2199">
        <w:rPr>
          <w:szCs w:val="24"/>
        </w:rPr>
        <w:t>.</w:t>
      </w:r>
      <w:r w:rsidR="00D77B31">
        <w:rPr>
          <w:szCs w:val="24"/>
        </w:rPr>
        <w:t xml:space="preserve"> </w:t>
      </w:r>
      <w:r w:rsidR="00F714DF" w:rsidRPr="00CC2199">
        <w:rPr>
          <w:szCs w:val="24"/>
        </w:rPr>
        <w:t>Dentro de la concepción posmoderna del arte, la pobreza ha pasado a ser un objeto estético.</w:t>
      </w:r>
    </w:p>
    <w:p w:rsidR="00F714DF" w:rsidRPr="005F6636" w:rsidRDefault="00F97EA0" w:rsidP="005F6636">
      <w:pPr>
        <w:pStyle w:val="Listaconvietas2"/>
        <w:numPr>
          <w:ilvl w:val="0"/>
          <w:numId w:val="7"/>
        </w:numPr>
        <w:spacing w:line="480" w:lineRule="auto"/>
        <w:jc w:val="both"/>
        <w:rPr>
          <w:sz w:val="24"/>
          <w:szCs w:val="24"/>
        </w:rPr>
      </w:pPr>
      <w:r w:rsidRPr="005F6636">
        <w:rPr>
          <w:sz w:val="24"/>
          <w:szCs w:val="24"/>
        </w:rPr>
        <w:t>Mentalidad de índices de audiencia</w:t>
      </w:r>
    </w:p>
    <w:p w:rsidR="00F97EA0" w:rsidRDefault="00F97EA0" w:rsidP="005F6636">
      <w:pPr>
        <w:pStyle w:val="Textoindependiente"/>
        <w:spacing w:line="480" w:lineRule="auto"/>
        <w:jc w:val="both"/>
      </w:pPr>
      <w:r w:rsidRPr="00431C68">
        <w:t xml:space="preserve">El índice de audiencia es la medición del número de telespectadores que sintonizan cada cadena. Se dispone de un conocimiento muy exacto de lo que funciona y lo que no. Esta medición se ha convertido en el criterio último del periodista. </w:t>
      </w:r>
      <w:r w:rsidR="00775A3A">
        <w:t>La búsqueda del éxito comercial está legitimada por el mercado.</w:t>
      </w:r>
      <w:r w:rsidR="00822C42">
        <w:t xml:space="preserve"> De esta manera, </w:t>
      </w:r>
      <w:r w:rsidR="00723B10">
        <w:t>la lógica mercantil</w:t>
      </w:r>
      <w:r w:rsidRPr="00431C68">
        <w:t xml:space="preserve"> se impone a las producciones culturales. Incluso instituciones científicas se lanzan a hacer un </w:t>
      </w:r>
      <w:r w:rsidRPr="00431C68">
        <w:rPr>
          <w:i/>
        </w:rPr>
        <w:t xml:space="preserve">marketing </w:t>
      </w:r>
      <w:r w:rsidRPr="00431C68">
        <w:t>antes de pr</w:t>
      </w:r>
      <w:r w:rsidR="003B3179">
        <w:t>esentar sus productos al público</w:t>
      </w:r>
      <w:r w:rsidR="00186CCA">
        <w:t xml:space="preserve"> </w:t>
      </w:r>
      <w:r w:rsidR="00412D54" w:rsidRPr="00431C68">
        <w:t>(Bourdieu,</w:t>
      </w:r>
      <w:r w:rsidR="00D77B31">
        <w:t xml:space="preserve"> </w:t>
      </w:r>
      <w:r w:rsidR="00F714DF" w:rsidRPr="00431C68">
        <w:t>1997)</w:t>
      </w:r>
      <w:r w:rsidR="003B3179">
        <w:t>.</w:t>
      </w:r>
    </w:p>
    <w:p w:rsidR="001F4FE2" w:rsidRPr="003F4D10" w:rsidRDefault="00F97EA0" w:rsidP="005F6636">
      <w:pPr>
        <w:pStyle w:val="Listaconvietas2"/>
        <w:numPr>
          <w:ilvl w:val="0"/>
          <w:numId w:val="2"/>
        </w:numPr>
        <w:spacing w:line="480" w:lineRule="auto"/>
        <w:jc w:val="both"/>
        <w:rPr>
          <w:sz w:val="24"/>
          <w:szCs w:val="24"/>
        </w:rPr>
      </w:pPr>
      <w:r w:rsidRPr="003F4D10">
        <w:rPr>
          <w:sz w:val="24"/>
          <w:szCs w:val="24"/>
        </w:rPr>
        <w:t xml:space="preserve">Glocalización de los medios. </w:t>
      </w:r>
    </w:p>
    <w:p w:rsidR="00F477BB" w:rsidRDefault="00F477BB" w:rsidP="005F6636">
      <w:pPr>
        <w:pStyle w:val="Textoindependiente"/>
        <w:spacing w:line="480" w:lineRule="auto"/>
        <w:jc w:val="both"/>
      </w:pPr>
      <w:r>
        <w:t xml:space="preserve">Según la Red Académica Electrónica del Consejo Latinoamericano de Ciencias Sociales (CLACSO), el concepto </w:t>
      </w:r>
      <w:r w:rsidR="00A070B4">
        <w:t xml:space="preserve">de </w:t>
      </w:r>
      <w:r>
        <w:t xml:space="preserve">glocalización combina localización y globalización, y se emplea para señalar el proceso de transformación que está ocurriendo en todo el mundo, como una especie de articulación entre la dinámica global y la local. </w:t>
      </w:r>
      <w:r w:rsidR="00A070B4">
        <w:t>Se trata de</w:t>
      </w:r>
      <w:r>
        <w:t>globalizar lo local y localizar lo global.</w:t>
      </w:r>
    </w:p>
    <w:p w:rsidR="00F97EA0" w:rsidRPr="00431C68" w:rsidRDefault="00F477BB" w:rsidP="005F6636">
      <w:pPr>
        <w:pStyle w:val="Textoindependiente"/>
        <w:spacing w:line="480" w:lineRule="auto"/>
        <w:jc w:val="both"/>
      </w:pPr>
      <w:r>
        <w:t>Para</w:t>
      </w:r>
      <w:r w:rsidR="00F97EA0" w:rsidRPr="00431C68">
        <w:t xml:space="preserve"> Sinclair  (2000) glocalización es una estrategia para ocultar el modo de producción multinacional, en la medida en que un producto global es presentado en el mercado como </w:t>
      </w:r>
      <w:r w:rsidR="00F97EA0" w:rsidRPr="00431C68">
        <w:lastRenderedPageBreak/>
        <w:t>un bien local por medio de su posicionamiento a través de la mercadote</w:t>
      </w:r>
      <w:r w:rsidR="0004070A" w:rsidRPr="00431C68">
        <w:t>c</w:t>
      </w:r>
      <w:r w:rsidR="00F97EA0" w:rsidRPr="00431C68">
        <w:t xml:space="preserve">nia o </w:t>
      </w:r>
      <w:r w:rsidR="00F97EA0" w:rsidRPr="00431C68">
        <w:rPr>
          <w:i/>
        </w:rPr>
        <w:t>marketing</w:t>
      </w:r>
      <w:r w:rsidR="00F97EA0" w:rsidRPr="00431C68">
        <w:t>.</w:t>
      </w:r>
      <w:r w:rsidR="00F714DF" w:rsidRPr="00431C68">
        <w:t xml:space="preserve"> Robertson</w:t>
      </w:r>
      <w:r w:rsidR="003D3192" w:rsidRPr="00431C68">
        <w:t xml:space="preserve"> (1995)</w:t>
      </w:r>
      <w:r w:rsidR="0004070A" w:rsidRPr="00431C68">
        <w:t xml:space="preserve"> sostiene que el concepto de glocalización no </w:t>
      </w:r>
      <w:r w:rsidR="00834EC0">
        <w:t>solo</w:t>
      </w:r>
      <w:r w:rsidR="0004070A" w:rsidRPr="00431C68">
        <w:t xml:space="preserve"> se refiere a los medios sino también a todas las formas de consumo cultural en las que lo local puede p</w:t>
      </w:r>
      <w:r w:rsidR="0017651E" w:rsidRPr="00431C68">
        <w:t>resentarse en términos globales, y que lo global y lo local no se excluyen sino que se complementan.</w:t>
      </w:r>
      <w:r w:rsidR="00062C64" w:rsidRPr="00431C68">
        <w:t xml:space="preserve"> Con respecto a los medios, Robertson plantea que:</w:t>
      </w:r>
    </w:p>
    <w:p w:rsidR="00062C64" w:rsidRPr="00431C68" w:rsidRDefault="00087B13" w:rsidP="00731EC4">
      <w:pPr>
        <w:pStyle w:val="Prrafodelista"/>
        <w:numPr>
          <w:ilvl w:val="0"/>
          <w:numId w:val="7"/>
        </w:numPr>
        <w:spacing w:line="480" w:lineRule="auto"/>
        <w:jc w:val="both"/>
        <w:rPr>
          <w:sz w:val="24"/>
          <w:szCs w:val="24"/>
        </w:rPr>
      </w:pPr>
      <w:r w:rsidRPr="00431C68">
        <w:rPr>
          <w:sz w:val="24"/>
          <w:szCs w:val="24"/>
        </w:rPr>
        <w:t>l</w:t>
      </w:r>
      <w:r w:rsidR="00062C64" w:rsidRPr="00431C68">
        <w:rPr>
          <w:sz w:val="24"/>
          <w:szCs w:val="24"/>
        </w:rPr>
        <w:t>os mensajes globales son procesados de una manera d</w:t>
      </w:r>
      <w:r w:rsidR="005B56C8">
        <w:rPr>
          <w:sz w:val="24"/>
          <w:szCs w:val="24"/>
        </w:rPr>
        <w:t>istinta en cada situación local</w:t>
      </w:r>
      <w:r w:rsidR="00BF2390">
        <w:rPr>
          <w:sz w:val="24"/>
          <w:szCs w:val="24"/>
        </w:rPr>
        <w:t>,</w:t>
      </w:r>
    </w:p>
    <w:p w:rsidR="00062C64" w:rsidRPr="00431C68" w:rsidRDefault="00087B13" w:rsidP="005F6636">
      <w:pPr>
        <w:pStyle w:val="Prrafodelista"/>
        <w:numPr>
          <w:ilvl w:val="0"/>
          <w:numId w:val="7"/>
        </w:numPr>
        <w:spacing w:line="480" w:lineRule="auto"/>
        <w:jc w:val="both"/>
        <w:rPr>
          <w:sz w:val="24"/>
          <w:szCs w:val="24"/>
        </w:rPr>
      </w:pPr>
      <w:r w:rsidRPr="00431C68">
        <w:rPr>
          <w:sz w:val="24"/>
          <w:szCs w:val="24"/>
        </w:rPr>
        <w:t>l</w:t>
      </w:r>
      <w:r w:rsidR="00062C64" w:rsidRPr="00431C68">
        <w:rPr>
          <w:sz w:val="24"/>
          <w:szCs w:val="24"/>
        </w:rPr>
        <w:t>os productores de la cultura global en los medios como CNN, han ido adaptando cada vez más sus programas a mercados diferenciados globales</w:t>
      </w:r>
      <w:r w:rsidRPr="00431C68">
        <w:rPr>
          <w:sz w:val="24"/>
          <w:szCs w:val="24"/>
        </w:rPr>
        <w:t xml:space="preserve"> que ellos mismos están constru</w:t>
      </w:r>
      <w:r w:rsidR="00062C64" w:rsidRPr="00431C68">
        <w:rPr>
          <w:sz w:val="24"/>
          <w:szCs w:val="24"/>
        </w:rPr>
        <w:t>yendo (</w:t>
      </w:r>
      <w:r w:rsidRPr="00431C68">
        <w:rPr>
          <w:sz w:val="24"/>
          <w:szCs w:val="24"/>
        </w:rPr>
        <w:t>e</w:t>
      </w:r>
      <w:r w:rsidR="00062C64" w:rsidRPr="00431C68">
        <w:rPr>
          <w:sz w:val="24"/>
          <w:szCs w:val="24"/>
        </w:rPr>
        <w:t>j. CNN en español)</w:t>
      </w:r>
      <w:r w:rsidR="00BF2390">
        <w:rPr>
          <w:sz w:val="24"/>
          <w:szCs w:val="24"/>
        </w:rPr>
        <w:t>,</w:t>
      </w:r>
    </w:p>
    <w:p w:rsidR="00062C64" w:rsidRPr="00431C68" w:rsidRDefault="00087B13" w:rsidP="005F6636">
      <w:pPr>
        <w:pStyle w:val="Prrafodelista"/>
        <w:numPr>
          <w:ilvl w:val="0"/>
          <w:numId w:val="7"/>
        </w:numPr>
        <w:spacing w:line="480" w:lineRule="auto"/>
        <w:jc w:val="both"/>
        <w:rPr>
          <w:sz w:val="24"/>
          <w:szCs w:val="24"/>
        </w:rPr>
      </w:pPr>
      <w:r w:rsidRPr="00431C68">
        <w:rPr>
          <w:sz w:val="24"/>
          <w:szCs w:val="24"/>
        </w:rPr>
        <w:t xml:space="preserve">muchos recursos simbólicos pertenecen al mundo más que a las naciones (ej. </w:t>
      </w:r>
      <w:r w:rsidR="00ED7B91" w:rsidRPr="00431C68">
        <w:rPr>
          <w:sz w:val="24"/>
          <w:szCs w:val="24"/>
        </w:rPr>
        <w:t>“</w:t>
      </w:r>
      <w:r w:rsidRPr="00431C68">
        <w:rPr>
          <w:sz w:val="24"/>
          <w:szCs w:val="24"/>
        </w:rPr>
        <w:t>Romeo y Julieta</w:t>
      </w:r>
      <w:r w:rsidR="00ED7B91" w:rsidRPr="00431C68">
        <w:rPr>
          <w:sz w:val="24"/>
          <w:szCs w:val="24"/>
        </w:rPr>
        <w:t>”</w:t>
      </w:r>
      <w:r w:rsidRPr="00431C68">
        <w:rPr>
          <w:sz w:val="24"/>
          <w:szCs w:val="24"/>
        </w:rPr>
        <w:t xml:space="preserve"> de Shakespeare)</w:t>
      </w:r>
      <w:r w:rsidR="00BF2390">
        <w:rPr>
          <w:sz w:val="24"/>
          <w:szCs w:val="24"/>
        </w:rPr>
        <w:t>,</w:t>
      </w:r>
    </w:p>
    <w:p w:rsidR="00ED7B91" w:rsidRPr="001F4FE2" w:rsidRDefault="00087B13" w:rsidP="005F6636">
      <w:pPr>
        <w:pStyle w:val="Prrafodelista"/>
        <w:numPr>
          <w:ilvl w:val="0"/>
          <w:numId w:val="7"/>
        </w:numPr>
        <w:spacing w:line="480" w:lineRule="auto"/>
        <w:jc w:val="both"/>
        <w:rPr>
          <w:sz w:val="24"/>
          <w:szCs w:val="24"/>
        </w:rPr>
      </w:pPr>
      <w:r w:rsidRPr="001F4FE2">
        <w:rPr>
          <w:sz w:val="24"/>
          <w:szCs w:val="24"/>
        </w:rPr>
        <w:t>se nota una mayor influencia de la cultura de los países del Tercer Mundo.</w:t>
      </w:r>
    </w:p>
    <w:p w:rsidR="0025544E" w:rsidRDefault="00F97EA0" w:rsidP="005F6636">
      <w:pPr>
        <w:pStyle w:val="Textoindependiente"/>
        <w:spacing w:line="480" w:lineRule="auto"/>
        <w:jc w:val="both"/>
      </w:pPr>
      <w:r w:rsidRPr="00431C68">
        <w:t>Quevedo (2007)</w:t>
      </w:r>
      <w:r w:rsidR="0002137D">
        <w:t xml:space="preserve">, por su parte, </w:t>
      </w:r>
      <w:r w:rsidRPr="00431C68">
        <w:t xml:space="preserve">cita como ejemplo </w:t>
      </w:r>
      <w:r w:rsidR="0004070A" w:rsidRPr="00431C68">
        <w:t>de glocaliza</w:t>
      </w:r>
      <w:r w:rsidR="00660A1A" w:rsidRPr="00431C68">
        <w:t xml:space="preserve">ción </w:t>
      </w:r>
      <w:r w:rsidR="003417D2">
        <w:t>a</w:t>
      </w:r>
      <w:r w:rsidRPr="00431C68">
        <w:t xml:space="preserve">l </w:t>
      </w:r>
      <w:r w:rsidRPr="00431C68">
        <w:rPr>
          <w:i/>
        </w:rPr>
        <w:t>reality</w:t>
      </w:r>
      <w:r w:rsidR="00D77B31">
        <w:rPr>
          <w:i/>
        </w:rPr>
        <w:t xml:space="preserve"> </w:t>
      </w:r>
      <w:r w:rsidRPr="00431C68">
        <w:rPr>
          <w:i/>
        </w:rPr>
        <w:t xml:space="preserve">Gran Hermano. </w:t>
      </w:r>
      <w:r w:rsidRPr="00431C68">
        <w:t xml:space="preserve">El autor expresa que se trata de un fenómeno mundial que se lleva a cabo en setenta países simultáneamente y en cada uno de ellos a la fórmula original se le agregan características locales. </w:t>
      </w:r>
      <w:r w:rsidRPr="00431C68">
        <w:rPr>
          <w:i/>
        </w:rPr>
        <w:t>Gran Hermano</w:t>
      </w:r>
      <w:r w:rsidRPr="00431C68">
        <w:t xml:space="preserve"> inició un modo de entrada de la gente común a la tel</w:t>
      </w:r>
      <w:r w:rsidR="00AF4CF4" w:rsidRPr="00431C68">
        <w:t>evisión</w:t>
      </w:r>
      <w:r w:rsidR="00237966">
        <w:t>, lo cual</w:t>
      </w:r>
      <w:r w:rsidR="00AF4CF4" w:rsidRPr="00431C68">
        <w:t xml:space="preserve"> luego fue implement</w:t>
      </w:r>
      <w:r w:rsidRPr="00431C68">
        <w:t xml:space="preserve">ado por otros </w:t>
      </w:r>
      <w:r w:rsidRPr="00431C68">
        <w:rPr>
          <w:i/>
        </w:rPr>
        <w:t>reality shows</w:t>
      </w:r>
      <w:r w:rsidR="0025544E">
        <w:t>. L</w:t>
      </w:r>
      <w:r w:rsidRPr="00431C68">
        <w:t xml:space="preserve">as personas desconocidas ingresan en la pantalla </w:t>
      </w:r>
      <w:r w:rsidR="0025544E">
        <w:t xml:space="preserve"> para  participar en</w:t>
      </w:r>
      <w:r w:rsidRPr="00431C68">
        <w:t xml:space="preserve"> un gran show que será visto por mi</w:t>
      </w:r>
      <w:r w:rsidR="0025544E">
        <w:t>llones. El formato resultó ser exitoso</w:t>
      </w:r>
      <w:r w:rsidRPr="00431C68">
        <w:t xml:space="preserve"> porque </w:t>
      </w:r>
      <w:r w:rsidR="00704B59">
        <w:t>responde, según el autor, a “la</w:t>
      </w:r>
      <w:r w:rsidRPr="00431C68">
        <w:t xml:space="preserve"> pulsión voyeurista</w:t>
      </w:r>
      <w:r w:rsidR="00723B10">
        <w:t xml:space="preserve">” </w:t>
      </w:r>
      <w:r w:rsidR="00704B59">
        <w:t>propia de la posmodernidad</w:t>
      </w:r>
      <w:r w:rsidR="0025544E">
        <w:t>: observar cómo viven y conviven</w:t>
      </w:r>
      <w:r w:rsidR="00D77B31">
        <w:t xml:space="preserve"> </w:t>
      </w:r>
      <w:r w:rsidR="0025544E">
        <w:t xml:space="preserve">unos seres encerrados en una casa, </w:t>
      </w:r>
      <w:r w:rsidR="00704B59">
        <w:t xml:space="preserve">que compiten por quedarse, </w:t>
      </w:r>
      <w:r w:rsidR="0025544E">
        <w:t>provee entretenimiento.</w:t>
      </w:r>
    </w:p>
    <w:p w:rsidR="00F93223" w:rsidRPr="00431C68" w:rsidRDefault="00F93223" w:rsidP="005F6636">
      <w:pPr>
        <w:pStyle w:val="Textoindependiente"/>
        <w:spacing w:line="480" w:lineRule="auto"/>
        <w:jc w:val="both"/>
        <w:rPr>
          <w:i/>
        </w:rPr>
      </w:pPr>
      <w:r w:rsidRPr="00431C68">
        <w:t>Pardo (2008) señala como ejemplos de glocalización a las novelas latinoamericanas que se expanden en Estados Unidos, Rusia, Israel y otros</w:t>
      </w:r>
      <w:r w:rsidR="00430ACA" w:rsidRPr="00431C68">
        <w:t xml:space="preserve"> países</w:t>
      </w:r>
      <w:r w:rsidRPr="00431C68">
        <w:t xml:space="preserve">, mientras que las </w:t>
      </w:r>
      <w:r w:rsidRPr="00431C68">
        <w:rPr>
          <w:i/>
        </w:rPr>
        <w:t xml:space="preserve">sitcoms </w:t>
      </w:r>
      <w:r w:rsidRPr="00431C68">
        <w:lastRenderedPageBreak/>
        <w:t xml:space="preserve">(comedias americanas) invaden el mercado latino. Las versiones de </w:t>
      </w:r>
      <w:r w:rsidRPr="00431C68">
        <w:rPr>
          <w:i/>
        </w:rPr>
        <w:t>Bety la fea</w:t>
      </w:r>
      <w:r w:rsidRPr="00431C68">
        <w:t xml:space="preserve"> de Colombia, toma las peculiaridades propias de los americanos en </w:t>
      </w:r>
      <w:r w:rsidRPr="00431C68">
        <w:rPr>
          <w:i/>
        </w:rPr>
        <w:t>Ugly Betty</w:t>
      </w:r>
      <w:r w:rsidRPr="00431C68">
        <w:t xml:space="preserve"> y otro tanto sucede a la inversa</w:t>
      </w:r>
      <w:r w:rsidR="005B7119">
        <w:t>.</w:t>
      </w:r>
      <w:r w:rsidR="001A1E24">
        <w:t xml:space="preserve"> </w:t>
      </w:r>
      <w:r w:rsidRPr="001A1E24">
        <w:rPr>
          <w:i/>
          <w:lang w:val="en-US"/>
        </w:rPr>
        <w:t>Desperate wives</w:t>
      </w:r>
      <w:r w:rsidRPr="001A1E24">
        <w:rPr>
          <w:lang w:val="en-US"/>
        </w:rPr>
        <w:t xml:space="preserve">, </w:t>
      </w:r>
      <w:r w:rsidRPr="001A1E24">
        <w:rPr>
          <w:i/>
          <w:lang w:val="en-US"/>
        </w:rPr>
        <w:t>Married with children</w:t>
      </w:r>
      <w:r w:rsidRPr="001A1E24">
        <w:rPr>
          <w:lang w:val="en-US"/>
        </w:rPr>
        <w:t xml:space="preserve">, </w:t>
      </w:r>
      <w:r w:rsidRPr="001A1E24">
        <w:rPr>
          <w:i/>
          <w:lang w:val="en-US"/>
        </w:rPr>
        <w:t>The Nanny</w:t>
      </w:r>
      <w:r w:rsidRPr="001A1E24">
        <w:rPr>
          <w:lang w:val="en-US"/>
        </w:rPr>
        <w:t xml:space="preserve">, </w:t>
      </w:r>
      <w:r w:rsidRPr="001A1E24">
        <w:rPr>
          <w:i/>
          <w:lang w:val="en-US"/>
        </w:rPr>
        <w:t>Who is theboss?</w:t>
      </w:r>
      <w:r w:rsidR="00186CCA" w:rsidRPr="001A1E24">
        <w:rPr>
          <w:i/>
          <w:lang w:val="en-US"/>
        </w:rPr>
        <w:t xml:space="preserve"> </w:t>
      </w:r>
      <w:r w:rsidRPr="00431C68">
        <w:rPr>
          <w:i/>
        </w:rPr>
        <w:t>Bewitched,</w:t>
      </w:r>
      <w:r w:rsidRPr="00431C68">
        <w:t xml:space="preserve"> se latinoamericanizan en </w:t>
      </w:r>
      <w:r w:rsidRPr="00431C68">
        <w:rPr>
          <w:i/>
        </w:rPr>
        <w:t>Amas de casa desesperadas</w:t>
      </w:r>
      <w:r w:rsidRPr="00431C68">
        <w:t xml:space="preserve">, </w:t>
      </w:r>
      <w:r w:rsidRPr="00431C68">
        <w:rPr>
          <w:i/>
        </w:rPr>
        <w:t xml:space="preserve">Casados con hijos, La niñera, ¿Quién es el jefe? </w:t>
      </w:r>
      <w:r w:rsidRPr="00431C68">
        <w:t>y</w:t>
      </w:r>
      <w:r w:rsidRPr="00431C68">
        <w:rPr>
          <w:i/>
        </w:rPr>
        <w:t xml:space="preserve"> Hechizada.</w:t>
      </w:r>
    </w:p>
    <w:p w:rsidR="00D45F36" w:rsidRDefault="00F93223" w:rsidP="005B7119">
      <w:pPr>
        <w:pStyle w:val="Textoindependiente"/>
        <w:spacing w:line="480" w:lineRule="auto"/>
        <w:jc w:val="both"/>
      </w:pPr>
      <w:r w:rsidRPr="00431C68">
        <w:t>De esta manera, los medios se constituyen en herramientas del doble proceso de globalización de lo local y de localización de lo global, que se está dando a nivel mundial.</w:t>
      </w:r>
    </w:p>
    <w:p w:rsidR="005B7119" w:rsidRPr="009F11EC" w:rsidRDefault="005B7119" w:rsidP="005B7119">
      <w:pPr>
        <w:pStyle w:val="Textoindependiente"/>
        <w:spacing w:line="360" w:lineRule="auto"/>
        <w:jc w:val="both"/>
        <w:rPr>
          <w:b/>
          <w:szCs w:val="24"/>
        </w:rPr>
      </w:pPr>
    </w:p>
    <w:p w:rsidR="00741934" w:rsidRDefault="00F24993" w:rsidP="0059092E">
      <w:pPr>
        <w:pStyle w:val="Ttulo7"/>
        <w:spacing w:before="0" w:after="0" w:line="360" w:lineRule="auto"/>
        <w:jc w:val="both"/>
        <w:rPr>
          <w:rFonts w:ascii="Times New Roman" w:hAnsi="Times New Roman"/>
          <w:b/>
          <w:i/>
        </w:rPr>
      </w:pPr>
      <w:r w:rsidRPr="002769F1">
        <w:rPr>
          <w:rFonts w:ascii="Times New Roman" w:hAnsi="Times New Roman"/>
          <w:b/>
        </w:rPr>
        <w:t>2.3</w:t>
      </w:r>
      <w:r w:rsidR="00A54D12" w:rsidRPr="002769F1">
        <w:rPr>
          <w:rFonts w:ascii="Times New Roman" w:hAnsi="Times New Roman"/>
          <w:b/>
        </w:rPr>
        <w:t>.</w:t>
      </w:r>
      <w:r w:rsidR="000F741A" w:rsidRPr="002769F1">
        <w:rPr>
          <w:rFonts w:ascii="Times New Roman" w:hAnsi="Times New Roman"/>
          <w:b/>
          <w:i/>
        </w:rPr>
        <w:tab/>
      </w:r>
      <w:r w:rsidR="00521DB4" w:rsidRPr="002769F1">
        <w:rPr>
          <w:rFonts w:ascii="Times New Roman" w:hAnsi="Times New Roman"/>
          <w:b/>
        </w:rPr>
        <w:t xml:space="preserve">El </w:t>
      </w:r>
      <w:r w:rsidR="00521DB4" w:rsidRPr="002769F1">
        <w:rPr>
          <w:rFonts w:ascii="Times New Roman" w:hAnsi="Times New Roman"/>
          <w:b/>
          <w:i/>
        </w:rPr>
        <w:t>reality</w:t>
      </w:r>
      <w:r w:rsidR="00521DB4" w:rsidRPr="002769F1">
        <w:rPr>
          <w:rFonts w:ascii="Times New Roman" w:hAnsi="Times New Roman"/>
          <w:b/>
        </w:rPr>
        <w:t>: un género de la posmodernidad</w:t>
      </w:r>
    </w:p>
    <w:p w:rsidR="0059092E" w:rsidRPr="0059092E" w:rsidRDefault="0059092E" w:rsidP="0059092E">
      <w:pPr>
        <w:rPr>
          <w:sz w:val="24"/>
          <w:szCs w:val="24"/>
        </w:rPr>
      </w:pPr>
    </w:p>
    <w:p w:rsidR="00DC6424" w:rsidRDefault="00D05F82" w:rsidP="005F6636">
      <w:pPr>
        <w:pStyle w:val="Textoindependiente"/>
        <w:spacing w:line="480" w:lineRule="auto"/>
        <w:jc w:val="both"/>
      </w:pPr>
      <w:r w:rsidRPr="009F11EC">
        <w:t>Pues</w:t>
      </w:r>
      <w:r w:rsidR="003F642D" w:rsidRPr="009F11EC">
        <w:t xml:space="preserve">to que en este trabajo se analizan </w:t>
      </w:r>
      <w:r w:rsidRPr="009F11EC">
        <w:t xml:space="preserve"> dos </w:t>
      </w:r>
      <w:r w:rsidRPr="009F11EC">
        <w:rPr>
          <w:i/>
        </w:rPr>
        <w:t>realities</w:t>
      </w:r>
      <w:r w:rsidR="00E14DB4" w:rsidRPr="009F11EC">
        <w:t xml:space="preserve">, </w:t>
      </w:r>
      <w:r w:rsidR="00537854" w:rsidRPr="009F11EC">
        <w:t>es necesario comenzar a tr</w:t>
      </w:r>
      <w:r w:rsidR="00904958">
        <w:t xml:space="preserve">atar el tema con la definición del fenómeno </w:t>
      </w:r>
      <w:r w:rsidR="00904958" w:rsidRPr="00904958">
        <w:rPr>
          <w:i/>
        </w:rPr>
        <w:t>reality</w:t>
      </w:r>
      <w:r w:rsidR="00904958">
        <w:t xml:space="preserve"> que ha acaparado la atención de investigadores desde distintas perspectivas: los estudios de la comunicación, los estudios del discurso y la semiótica.</w:t>
      </w:r>
      <w:r w:rsidR="00537854" w:rsidRPr="009F11EC">
        <w:t xml:space="preserve"> Para Rincón (2006) </w:t>
      </w:r>
      <w:r w:rsidR="00CF5EF8" w:rsidRPr="009F11EC">
        <w:rPr>
          <w:i/>
        </w:rPr>
        <w:t>r</w:t>
      </w:r>
      <w:r w:rsidR="001A4D6B" w:rsidRPr="009F11EC">
        <w:rPr>
          <w:i/>
        </w:rPr>
        <w:t>eality</w:t>
      </w:r>
      <w:r w:rsidR="001A4D6B" w:rsidRPr="009F11EC">
        <w:t xml:space="preserve"> significa lo real pero en simulacro, lo real en ficción de lo real. </w:t>
      </w:r>
      <w:r w:rsidR="00213E99">
        <w:t xml:space="preserve">Lo define como </w:t>
      </w:r>
      <w:r w:rsidR="00213E99" w:rsidRPr="00900DB9">
        <w:t>una forma documental sobre la vida artificial p</w:t>
      </w:r>
      <w:r w:rsidR="00213E99">
        <w:t xml:space="preserve">ero </w:t>
      </w:r>
      <w:r w:rsidR="00496E78">
        <w:t xml:space="preserve">cotidiana de nuestro tiempo. </w:t>
      </w:r>
      <w:r w:rsidR="009B2CBE">
        <w:t>El autor</w:t>
      </w:r>
      <w:r w:rsidR="001A4D6B" w:rsidRPr="009F11EC">
        <w:t xml:space="preserve"> expresa que la televisión se produce en la perspectiva de los géneros pero se comunica a través de formatos. </w:t>
      </w:r>
      <w:r w:rsidR="00E74A3C" w:rsidRPr="009F11EC">
        <w:t>Sostiene que e</w:t>
      </w:r>
      <w:r w:rsidR="001A4D6B" w:rsidRPr="009F11EC">
        <w:t xml:space="preserve">l </w:t>
      </w:r>
      <w:r w:rsidR="001A4D6B" w:rsidRPr="009F11EC">
        <w:rPr>
          <w:i/>
        </w:rPr>
        <w:t>reality</w:t>
      </w:r>
      <w:r w:rsidR="001A4D6B" w:rsidRPr="009F11EC">
        <w:t xml:space="preserve"> no es un género porque no crea nada nuevo y en cambio actualiza de forma novedosa ciertos géneros exitosos en la pantalla</w:t>
      </w:r>
      <w:r w:rsidR="00654CAA" w:rsidRPr="009F11EC">
        <w:t xml:space="preserve">. </w:t>
      </w:r>
      <w:r w:rsidR="00EF4E73" w:rsidRPr="009F11EC">
        <w:t>El género</w:t>
      </w:r>
      <w:r w:rsidR="00DC6424">
        <w:t>,</w:t>
      </w:r>
      <w:r w:rsidR="00B473AA" w:rsidRPr="009F11EC">
        <w:t xml:space="preserve"> según Rincón,</w:t>
      </w:r>
      <w:r w:rsidR="00EF4E73" w:rsidRPr="009F11EC">
        <w:t xml:space="preserve"> constituye un acuerdo entre el realizador</w:t>
      </w:r>
      <w:r w:rsidR="008E07D0" w:rsidRPr="009F11EC">
        <w:t xml:space="preserve"> (para utilizar formas de comunicación establecidas) y el espectador (para utilizar un</w:t>
      </w:r>
      <w:r w:rsidR="00D77B31">
        <w:t xml:space="preserve"> sistema propio </w:t>
      </w:r>
      <w:r w:rsidR="00430ACA" w:rsidRPr="009F11EC">
        <w:t>de expectativas</w:t>
      </w:r>
      <w:r w:rsidR="008E07D0" w:rsidRPr="009F11EC">
        <w:t>)</w:t>
      </w:r>
      <w:r w:rsidR="00430ACA" w:rsidRPr="009F11EC">
        <w:t>.</w:t>
      </w:r>
      <w:r w:rsidR="00D77B31">
        <w:t xml:space="preserve"> </w:t>
      </w:r>
      <w:r w:rsidR="00DC6424" w:rsidRPr="00900DB9">
        <w:t xml:space="preserve">Como ejemplo de género dramático, el autor menciona el melodrama al que define como una forma de organizar el material narrativo tendiente a lograr en el espectador un efecto específico (emocional primario). El melodrama se puede actualizar en los formatos de telenovela, documental, noticiero, serie, concurso, musical, </w:t>
      </w:r>
      <w:r w:rsidR="00DC6424" w:rsidRPr="00900DB9">
        <w:rPr>
          <w:i/>
        </w:rPr>
        <w:t>talk show</w:t>
      </w:r>
      <w:r w:rsidR="00DC6424" w:rsidRPr="00900DB9">
        <w:t xml:space="preserve">, </w:t>
      </w:r>
      <w:r w:rsidR="00DC6424" w:rsidRPr="00900DB9">
        <w:rPr>
          <w:i/>
        </w:rPr>
        <w:t>sitcom</w:t>
      </w:r>
      <w:r w:rsidR="00DC6424" w:rsidRPr="00900DB9">
        <w:t xml:space="preserve"> o </w:t>
      </w:r>
      <w:r w:rsidR="00DC6424" w:rsidRPr="00900DB9">
        <w:rPr>
          <w:i/>
        </w:rPr>
        <w:t>reality</w:t>
      </w:r>
      <w:r w:rsidR="00AE1EB6">
        <w:t xml:space="preserve"> (Rincón 2006:186)</w:t>
      </w:r>
      <w:r w:rsidR="0002137D">
        <w:t>.</w:t>
      </w:r>
    </w:p>
    <w:p w:rsidR="00EA4210" w:rsidRDefault="00EA4210" w:rsidP="005F6636">
      <w:pPr>
        <w:pStyle w:val="Textoindependiente"/>
        <w:spacing w:line="480" w:lineRule="auto"/>
        <w:jc w:val="both"/>
      </w:pPr>
      <w:r>
        <w:lastRenderedPageBreak/>
        <w:t>Lorenzo Dus (2009) destaca la hibridez del género</w:t>
      </w:r>
      <w:r w:rsidR="006C759F">
        <w:t xml:space="preserve"> </w:t>
      </w:r>
      <w:r w:rsidR="006C759F" w:rsidRPr="006C759F">
        <w:rPr>
          <w:i/>
        </w:rPr>
        <w:t>reality</w:t>
      </w:r>
      <w:r>
        <w:t xml:space="preserve"> conformado por la mezcla de disti</w:t>
      </w:r>
      <w:r w:rsidR="003F6CE5">
        <w:t xml:space="preserve">ntos géneros </w:t>
      </w:r>
      <w:r w:rsidR="006C759F">
        <w:t xml:space="preserve">televisivos </w:t>
      </w:r>
      <w:r w:rsidR="0085345A">
        <w:t xml:space="preserve">que ha </w:t>
      </w:r>
      <w:r>
        <w:t>dado origen a una variedad de formatos como infoentretenimiento, docutelenovelas, shows de concursos y de estilos de vida.</w:t>
      </w:r>
    </w:p>
    <w:p w:rsidR="00A80B0B" w:rsidRDefault="00B473AA" w:rsidP="005F6636">
      <w:pPr>
        <w:pStyle w:val="Textoindependiente"/>
        <w:spacing w:line="480" w:lineRule="auto"/>
        <w:jc w:val="both"/>
      </w:pPr>
      <w:r w:rsidRPr="009F11EC">
        <w:t xml:space="preserve">Jost (1999) considera que si bien el género es la herramienta que permite al telespectador identificar y en último término, interpretar lo que ve y escucha en la televisión, la relación entre la cadena (emisora) y el telespectador </w:t>
      </w:r>
      <w:r w:rsidR="0011596D" w:rsidRPr="009F11EC">
        <w:t xml:space="preserve">depende de las </w:t>
      </w:r>
      <w:r w:rsidR="00F36411">
        <w:t xml:space="preserve">“promesas” </w:t>
      </w:r>
      <w:r w:rsidR="0011596D" w:rsidRPr="009F11EC">
        <w:t>de la cadena y de los mediadores (prensa, radio, televisión).  Se advierte que el autor</w:t>
      </w:r>
      <w:r w:rsidR="00204986">
        <w:t>, a diferencia de Rincón,</w:t>
      </w:r>
      <w:r w:rsidR="0011596D" w:rsidRPr="009F11EC">
        <w:t xml:space="preserve"> no emplea</w:t>
      </w:r>
      <w:r w:rsidR="00204986">
        <w:t xml:space="preserve"> para el género</w:t>
      </w:r>
      <w:r w:rsidR="0011596D" w:rsidRPr="009F11EC">
        <w:t xml:space="preserve"> el término </w:t>
      </w:r>
      <w:r w:rsidR="00204986">
        <w:t xml:space="preserve">“acuerdo” o </w:t>
      </w:r>
      <w:r w:rsidR="0011596D" w:rsidRPr="009F11EC">
        <w:t>“contrato” al que reserva para el modelo lingüístico de la conversación, en la cual el locutor y el receptor intercambian sus roles. El telespectador, según</w:t>
      </w:r>
      <w:r w:rsidR="00EB0E07">
        <w:t xml:space="preserve">  </w:t>
      </w:r>
      <w:r w:rsidR="001A1E24">
        <w:t>Jost, so</w:t>
      </w:r>
      <w:r w:rsidR="0011596D" w:rsidRPr="00900DB9">
        <w:t xml:space="preserve">lo puede actuar a través del rechazo o la aceptación y no por medio de la demanda, la negociación o el acuerdo. </w:t>
      </w:r>
      <w:r w:rsidR="00D60783">
        <w:t>Por lo tanto la promesa de</w:t>
      </w:r>
      <w:r w:rsidR="0011596D" w:rsidRPr="00900DB9">
        <w:t xml:space="preserve"> la cadena respecto de una emisi</w:t>
      </w:r>
      <w:r w:rsidR="00D60783">
        <w:t>ón particular, al</w:t>
      </w:r>
      <w:r w:rsidR="0011596D" w:rsidRPr="00900DB9">
        <w:t xml:space="preserve"> hacer explícitas las in</w:t>
      </w:r>
      <w:r w:rsidR="00D60783">
        <w:t>tenciones, va a influir</w:t>
      </w:r>
      <w:r w:rsidR="0011596D" w:rsidRPr="00900DB9">
        <w:t xml:space="preserve"> en la interpretación del programa por parte del telespectador.</w:t>
      </w:r>
    </w:p>
    <w:p w:rsidR="00B473AA" w:rsidRDefault="00900DB9" w:rsidP="005F6636">
      <w:pPr>
        <w:pStyle w:val="Textoindependiente"/>
        <w:spacing w:line="480" w:lineRule="auto"/>
        <w:jc w:val="both"/>
      </w:pPr>
      <w:r w:rsidRPr="00900DB9">
        <w:t>Jost distingue tres géneros televisivos que</w:t>
      </w:r>
      <w:r w:rsidR="009F11EC">
        <w:t xml:space="preserve"> denomina modos de enunciación de primer grado</w:t>
      </w:r>
      <w:r w:rsidRPr="00900DB9">
        <w:t xml:space="preserve">: </w:t>
      </w:r>
      <w:r w:rsidRPr="00A80B0B">
        <w:rPr>
          <w:i/>
        </w:rPr>
        <w:t>autentificante,</w:t>
      </w:r>
      <w:r w:rsidRPr="00900DB9">
        <w:t xml:space="preserve"> que reenvía a un yo-origen real y agrupa las emisiones que buscan informar sobre la realidad</w:t>
      </w:r>
      <w:r w:rsidR="003355CE">
        <w:t>, por ejemplo los reportaje</w:t>
      </w:r>
      <w:r w:rsidR="00204986">
        <w:t>s</w:t>
      </w:r>
      <w:r w:rsidRPr="00900DB9">
        <w:t xml:space="preserve">; </w:t>
      </w:r>
      <w:r w:rsidRPr="00A80B0B">
        <w:rPr>
          <w:i/>
        </w:rPr>
        <w:t>ficcional</w:t>
      </w:r>
      <w:r w:rsidRPr="00900DB9">
        <w:t xml:space="preserve"> que reenvía a un yo-origen ficticio e incluye las s</w:t>
      </w:r>
      <w:r w:rsidRPr="00213E99">
        <w:rPr>
          <w:i/>
        </w:rPr>
        <w:t>itcoms</w:t>
      </w:r>
      <w:r w:rsidRPr="00900DB9">
        <w:t xml:space="preserve"> y filmes; y </w:t>
      </w:r>
      <w:r w:rsidRPr="00A80B0B">
        <w:rPr>
          <w:i/>
        </w:rPr>
        <w:t>lúdico</w:t>
      </w:r>
      <w:r w:rsidRPr="00900DB9">
        <w:t xml:space="preserve"> que se encuentra en un nivel intermed</w:t>
      </w:r>
      <w:r w:rsidR="003C382D">
        <w:t>io entre los anteriores e incluye</w:t>
      </w:r>
      <w:r w:rsidRPr="00900DB9">
        <w:t xml:space="preserve"> las emisiones que tienen como objetivo la construcción de un mundo diegético, imaginario y coherente.</w:t>
      </w:r>
      <w:r w:rsidR="009F11EC">
        <w:t xml:space="preserve"> El autor observa que junto a estos géneros exist</w:t>
      </w:r>
      <w:r w:rsidR="003C382D">
        <w:t>en otros que no pertenecen a</w:t>
      </w:r>
      <w:r w:rsidR="009F11EC">
        <w:t xml:space="preserve"> estas categorías puesto que combinan y transgreden la lógica señalada. </w:t>
      </w:r>
      <w:r w:rsidR="00DC6424">
        <w:t>A ellos los denomina modos de enunciación de segundo grado, entre los que figuran</w:t>
      </w:r>
      <w:r w:rsidR="009F11EC">
        <w:t xml:space="preserve"> los </w:t>
      </w:r>
      <w:r w:rsidR="009F11EC" w:rsidRPr="00DC6424">
        <w:rPr>
          <w:i/>
        </w:rPr>
        <w:t>talk shows</w:t>
      </w:r>
      <w:r w:rsidR="009F11EC">
        <w:t xml:space="preserve">, </w:t>
      </w:r>
      <w:r w:rsidR="009F11EC" w:rsidRPr="00DC6424">
        <w:rPr>
          <w:i/>
        </w:rPr>
        <w:t xml:space="preserve">realities </w:t>
      </w:r>
      <w:r w:rsidR="009F11EC">
        <w:t>y toda la gama de docudramas.</w:t>
      </w:r>
    </w:p>
    <w:p w:rsidR="009D0C90" w:rsidRDefault="00213E99" w:rsidP="005F6636">
      <w:pPr>
        <w:pStyle w:val="Textoindependiente"/>
        <w:spacing w:line="480" w:lineRule="auto"/>
        <w:jc w:val="both"/>
      </w:pPr>
      <w:r>
        <w:t xml:space="preserve">Andacht (2003) </w:t>
      </w:r>
      <w:r w:rsidR="00D6400A">
        <w:t xml:space="preserve">al igual que Jost, </w:t>
      </w:r>
      <w:r>
        <w:t xml:space="preserve">considera al </w:t>
      </w:r>
      <w:r w:rsidRPr="00213E99">
        <w:rPr>
          <w:i/>
        </w:rPr>
        <w:t>reality show</w:t>
      </w:r>
      <w:r>
        <w:t xml:space="preserve"> un</w:t>
      </w:r>
      <w:r w:rsidR="00CF5EF8" w:rsidRPr="00900DB9">
        <w:t xml:space="preserve"> género y</w:t>
      </w:r>
      <w:r>
        <w:t xml:space="preserve"> para estudiarlo  se basa en la </w:t>
      </w:r>
      <w:r w:rsidR="00C54694">
        <w:t>s</w:t>
      </w:r>
      <w:r w:rsidR="00CF5EF8" w:rsidRPr="00900DB9">
        <w:t>emiótica de Peirce y en el análisis interaccional de Goffman.</w:t>
      </w:r>
      <w:r w:rsidR="0002137D">
        <w:t xml:space="preserve"> E</w:t>
      </w:r>
      <w:r w:rsidR="00661DA3" w:rsidRPr="00900DB9">
        <w:t xml:space="preserve">n su análisis del </w:t>
      </w:r>
      <w:r w:rsidR="00661DA3" w:rsidRPr="00900DB9">
        <w:rPr>
          <w:i/>
        </w:rPr>
        <w:lastRenderedPageBreak/>
        <w:t>reality show</w:t>
      </w:r>
      <w:r w:rsidR="003A5589" w:rsidRPr="00900DB9">
        <w:t>“</w:t>
      </w:r>
      <w:r w:rsidR="00661DA3" w:rsidRPr="00900DB9">
        <w:t>Gran Hermano</w:t>
      </w:r>
      <w:r w:rsidR="003A5589" w:rsidRPr="00900DB9">
        <w:t>”</w:t>
      </w:r>
      <w:r w:rsidR="0002137D">
        <w:t>,</w:t>
      </w:r>
      <w:r w:rsidR="00EB0E07">
        <w:t xml:space="preserve"> </w:t>
      </w:r>
      <w:r w:rsidR="00661DA3" w:rsidRPr="00900DB9">
        <w:t xml:space="preserve"> Andacht aplica</w:t>
      </w:r>
      <w:r w:rsidR="0002137D">
        <w:t xml:space="preserve"> el modelo peirciano que</w:t>
      </w:r>
      <w:r w:rsidR="00E47003">
        <w:t xml:space="preserve"> podría</w:t>
      </w:r>
      <w:r w:rsidR="00661DA3" w:rsidRPr="00900DB9">
        <w:t xml:space="preserve"> ser utilizado en cualquier </w:t>
      </w:r>
      <w:r w:rsidR="00661DA3" w:rsidRPr="00900DB9">
        <w:rPr>
          <w:i/>
        </w:rPr>
        <w:t>reality show</w:t>
      </w:r>
      <w:r w:rsidR="00E47003">
        <w:t>. El ícono (forma) corresponde a</w:t>
      </w:r>
      <w:r w:rsidR="00661DA3" w:rsidRPr="00900DB9">
        <w:t xml:space="preserve"> la música (cómo cambia según las escenas) y </w:t>
      </w:r>
      <w:r w:rsidR="00A80B0B">
        <w:t xml:space="preserve">a </w:t>
      </w:r>
      <w:r w:rsidR="00661DA3" w:rsidRPr="00900DB9">
        <w:t>la imagen (qué hacen los participantes, cómo están vestidos, cómo los enfoca la cámara, qué parte de su cuerpo se muest</w:t>
      </w:r>
      <w:r w:rsidR="00E47003">
        <w:t>ra). El índice comprende</w:t>
      </w:r>
      <w:r w:rsidR="00661DA3" w:rsidRPr="00900DB9">
        <w:t xml:space="preserve"> las reacciones emocionales espontáneas que nacen de los propios actos de los participantes y no de un plan o idea previa. El símbolo determina la interpretación convencional a partir de las palabra</w:t>
      </w:r>
      <w:r w:rsidR="000F5BF7">
        <w:t>s pronunciadas</w:t>
      </w:r>
      <w:r w:rsidR="00C54694">
        <w:t xml:space="preserve"> por los participantes,</w:t>
      </w:r>
      <w:r w:rsidR="00661DA3" w:rsidRPr="00900DB9">
        <w:t xml:space="preserve"> acompañadas de gestos y movimientos. Andacht </w:t>
      </w:r>
      <w:r w:rsidR="00661DA3" w:rsidRPr="00BD11E4">
        <w:t xml:space="preserve">habla del </w:t>
      </w:r>
      <w:r w:rsidR="00661DA3" w:rsidRPr="00BD11E4">
        <w:rPr>
          <w:i/>
        </w:rPr>
        <w:t>index appeal</w:t>
      </w:r>
      <w:r w:rsidR="00EB0E07">
        <w:rPr>
          <w:i/>
        </w:rPr>
        <w:t xml:space="preserve"> </w:t>
      </w:r>
      <w:r w:rsidR="005B330E" w:rsidRPr="00BD11E4">
        <w:t>o apelativo indicial</w:t>
      </w:r>
      <w:r w:rsidR="00EB0E07">
        <w:t xml:space="preserve"> </w:t>
      </w:r>
      <w:r w:rsidR="00661DA3" w:rsidRPr="00BD11E4">
        <w:t xml:space="preserve">responsable de generar un efecto hipnotizador en el público. Expresiones emotivas como lágrimas, suspiros, risas, enojos, desilusiones son índices icónicos que constituyen la acción semiótica del </w:t>
      </w:r>
      <w:r w:rsidR="00661DA3" w:rsidRPr="00BD11E4">
        <w:rPr>
          <w:i/>
        </w:rPr>
        <w:t>index appeal</w:t>
      </w:r>
      <w:r w:rsidR="00661DA3" w:rsidRPr="00BD11E4">
        <w:t xml:space="preserve">. Ante la pregunta, ¿qué se busca al mirar el </w:t>
      </w:r>
      <w:r w:rsidR="00661DA3" w:rsidRPr="00BD11E4">
        <w:rPr>
          <w:i/>
        </w:rPr>
        <w:t>reality show</w:t>
      </w:r>
      <w:r w:rsidR="00661DA3" w:rsidRPr="00BD11E4">
        <w:t xml:space="preserve">? La respuesta está en el índice que puede surgir inesperadamente </w:t>
      </w:r>
      <w:r w:rsidR="004E4548" w:rsidRPr="00BD11E4">
        <w:t>de la interacción humana. Y en esto</w:t>
      </w:r>
      <w:r w:rsidR="00661DA3" w:rsidRPr="00BD11E4">
        <w:t>, seg</w:t>
      </w:r>
      <w:r w:rsidR="003355CE" w:rsidRPr="00BD11E4">
        <w:t xml:space="preserve">ún Andacht, está el enganche con el </w:t>
      </w:r>
      <w:r w:rsidR="00661DA3" w:rsidRPr="00BD11E4">
        <w:t xml:space="preserve"> público: el quiebre, la cri</w:t>
      </w:r>
      <w:r w:rsidR="001A2CB5" w:rsidRPr="00BD11E4">
        <w:t>sis emocional de los personajes que</w:t>
      </w:r>
      <w:r w:rsidR="00661DA3" w:rsidRPr="00BD11E4">
        <w:t xml:space="preserve"> constituyen el hito indicial. El autor aclara que el signo icónico brinda acceso inmediato al mundo circundante. En él radica el encanto televisivo y la dura competencia que esto implica con el mundo simbólico que se rige por convenciones. Según Peirce, el objetivo icónico de todo formato audiovisual es exhibir de modo directo y mediado el</w:t>
      </w:r>
      <w:r w:rsidR="00661DA3" w:rsidRPr="004826C9">
        <w:t xml:space="preserve"> mundo tal como aparece y parece ser, una vez que ese sentido es enmarcado por un símbolo. El ícono en el</w:t>
      </w:r>
      <w:r w:rsidR="00661DA3" w:rsidRPr="004826C9">
        <w:rPr>
          <w:i/>
        </w:rPr>
        <w:t xml:space="preserve"> reality show </w:t>
      </w:r>
      <w:r w:rsidR="00834EC0">
        <w:t>solo</w:t>
      </w:r>
      <w:r w:rsidR="00290F3D">
        <w:t xml:space="preserve"> promueve la impresión de autenticidad</w:t>
      </w:r>
      <w:r w:rsidR="00E066B7">
        <w:t>. S</w:t>
      </w:r>
      <w:r w:rsidR="00661DA3" w:rsidRPr="004826C9">
        <w:t>us</w:t>
      </w:r>
      <w:r w:rsidR="00E066B7">
        <w:t>tentado por indicios corporales,</w:t>
      </w:r>
      <w:r w:rsidR="004E766E">
        <w:t xml:space="preserve"> </w:t>
      </w:r>
      <w:r w:rsidR="00E066B7">
        <w:t>desvía l</w:t>
      </w:r>
      <w:r w:rsidR="009D0C90">
        <w:t>as palabras a un segundo plano.</w:t>
      </w:r>
    </w:p>
    <w:p w:rsidR="00247A34" w:rsidRDefault="00CF5EF8" w:rsidP="005F6636">
      <w:pPr>
        <w:pStyle w:val="Textoindependiente"/>
        <w:spacing w:line="480" w:lineRule="auto"/>
        <w:jc w:val="both"/>
      </w:pPr>
      <w:r w:rsidRPr="00A8001B">
        <w:t xml:space="preserve">El nombre </w:t>
      </w:r>
      <w:r w:rsidRPr="00A8001B">
        <w:rPr>
          <w:i/>
        </w:rPr>
        <w:t xml:space="preserve">reality show </w:t>
      </w:r>
      <w:r w:rsidRPr="00A8001B">
        <w:t xml:space="preserve"> prese</w:t>
      </w:r>
      <w:r w:rsidR="00021A53">
        <w:t>nta según Andacht (2003:</w:t>
      </w:r>
      <w:r w:rsidRPr="00A8001B">
        <w:t xml:space="preserve">26)  </w:t>
      </w:r>
      <w:r w:rsidR="00536775" w:rsidRPr="00A8001B">
        <w:t>“</w:t>
      </w:r>
      <w:r w:rsidRPr="00A8001B">
        <w:t xml:space="preserve">un oxímoron donde conviven promiscuos los términos </w:t>
      </w:r>
      <w:r w:rsidRPr="00A8001B">
        <w:rPr>
          <w:i/>
        </w:rPr>
        <w:t>reality</w:t>
      </w:r>
      <w:r w:rsidRPr="00A8001B">
        <w:t xml:space="preserve"> y </w:t>
      </w:r>
      <w:r w:rsidRPr="00A8001B">
        <w:rPr>
          <w:i/>
        </w:rPr>
        <w:t>show</w:t>
      </w:r>
      <w:r w:rsidR="00536775" w:rsidRPr="00A8001B">
        <w:t>”</w:t>
      </w:r>
      <w:r w:rsidRPr="00A8001B">
        <w:t>.</w:t>
      </w:r>
      <w:r w:rsidR="004E766E">
        <w:t xml:space="preserve"> </w:t>
      </w:r>
      <w:r w:rsidRPr="00A8001B">
        <w:t>Para este autor est</w:t>
      </w:r>
      <w:r w:rsidR="00E066B7">
        <w:t xml:space="preserve">e género implica la coexistencia </w:t>
      </w:r>
      <w:r w:rsidRPr="00A8001B">
        <w:t xml:space="preserve">de lo falso explícito (el elaborado espectáculo de entretenimiento) y la irrupción espontánea de </w:t>
      </w:r>
      <w:r w:rsidR="00117EC9">
        <w:t>lo real “a secas”.</w:t>
      </w:r>
      <w:r w:rsidR="00822C42">
        <w:t xml:space="preserve"> El contacto entre dos opuestos-</w:t>
      </w:r>
      <w:r w:rsidRPr="00A8001B">
        <w:t xml:space="preserve"> la producción televisiva y lo accidental </w:t>
      </w:r>
      <w:r w:rsidRPr="00A8001B">
        <w:lastRenderedPageBreak/>
        <w:t>humano</w:t>
      </w:r>
      <w:r w:rsidR="00822C42">
        <w:t>-</w:t>
      </w:r>
      <w:r w:rsidR="00117EC9">
        <w:t xml:space="preserve"> es el</w:t>
      </w:r>
      <w:r w:rsidRPr="00A8001B">
        <w:t xml:space="preserve"> responsable d</w:t>
      </w:r>
      <w:r w:rsidR="00536775" w:rsidRPr="00A8001B">
        <w:t>el efecto primordial del género</w:t>
      </w:r>
      <w:r w:rsidR="004E766E">
        <w:t xml:space="preserve"> </w:t>
      </w:r>
      <w:r w:rsidRPr="00A8001B">
        <w:rPr>
          <w:i/>
        </w:rPr>
        <w:t>reality show</w:t>
      </w:r>
      <w:r w:rsidR="006C759F">
        <w:t xml:space="preserve">. </w:t>
      </w:r>
      <w:r w:rsidR="009639A5">
        <w:t>L</w:t>
      </w:r>
      <w:r w:rsidRPr="00A8001B">
        <w:t>a irrupción de lo real es un signo que compulsivamente produce una reacción de atención y un modo potencial de comprensión</w:t>
      </w:r>
      <w:r w:rsidR="001A1E24">
        <w:t>.</w:t>
      </w:r>
    </w:p>
    <w:p w:rsidR="004D7F8B" w:rsidRDefault="004D7F8B" w:rsidP="005F6636">
      <w:pPr>
        <w:pStyle w:val="Textoindependiente"/>
        <w:spacing w:line="480" w:lineRule="auto"/>
        <w:jc w:val="both"/>
      </w:pPr>
      <w:r>
        <w:t xml:space="preserve">Para </w:t>
      </w:r>
      <w:r w:rsidR="0084451A">
        <w:t xml:space="preserve">Garcés </w:t>
      </w:r>
      <w:r w:rsidR="0084451A" w:rsidRPr="0084451A">
        <w:rPr>
          <w:i/>
        </w:rPr>
        <w:t>et al</w:t>
      </w:r>
      <w:r w:rsidR="004E766E">
        <w:rPr>
          <w:i/>
        </w:rPr>
        <w:t xml:space="preserve">. </w:t>
      </w:r>
      <w:r>
        <w:t xml:space="preserve">(2013),  la televisión </w:t>
      </w:r>
      <w:r w:rsidRPr="004D7F8B">
        <w:rPr>
          <w:i/>
        </w:rPr>
        <w:t>reality</w:t>
      </w:r>
      <w:r w:rsidR="001A1E24">
        <w:t xml:space="preserve"> - </w:t>
      </w:r>
      <w:r>
        <w:t>como la denomina</w:t>
      </w:r>
      <w:r w:rsidR="0084451A">
        <w:t>n</w:t>
      </w:r>
      <w:r>
        <w:t xml:space="preserve"> la</w:t>
      </w:r>
      <w:r w:rsidR="0084451A">
        <w:t>s</w:t>
      </w:r>
      <w:r>
        <w:t xml:space="preserve"> autora</w:t>
      </w:r>
      <w:r w:rsidR="0084451A">
        <w:t>s</w:t>
      </w:r>
      <w:r>
        <w:t>- es un discurso que se realiza en una variedad de diferentes formatos o géneros que tiene</w:t>
      </w:r>
      <w:r w:rsidR="00B17476">
        <w:t>n</w:t>
      </w:r>
      <w:r>
        <w:t xml:space="preserve"> distintos propósitos comunicativos, aunque todos comparten el fin</w:t>
      </w:r>
      <w:r w:rsidR="00B17476">
        <w:t xml:space="preserve"> de proporcionar e</w:t>
      </w:r>
      <w:r w:rsidR="00E066B7">
        <w:t>ntretenimiento y todos despliegan</w:t>
      </w:r>
      <w:r w:rsidR="00B17476">
        <w:t xml:space="preserve"> un alto grado de hibridez.</w:t>
      </w:r>
    </w:p>
    <w:p w:rsidR="00BF2390" w:rsidRDefault="005D231A" w:rsidP="005F6636">
      <w:pPr>
        <w:pStyle w:val="Textoindependiente"/>
        <w:spacing w:line="480" w:lineRule="auto"/>
        <w:jc w:val="both"/>
      </w:pPr>
      <w:r>
        <w:t xml:space="preserve">Se advierte que </w:t>
      </w:r>
      <w:r w:rsidR="00854264">
        <w:t xml:space="preserve">en general no existe acuerdo entre </w:t>
      </w:r>
      <w:r>
        <w:t xml:space="preserve">los autores </w:t>
      </w:r>
      <w:r w:rsidR="00B23CBC">
        <w:t xml:space="preserve">con respecto a la consideración </w:t>
      </w:r>
      <w:r>
        <w:t xml:space="preserve">del </w:t>
      </w:r>
      <w:r w:rsidRPr="005D231A">
        <w:rPr>
          <w:i/>
        </w:rPr>
        <w:t>reality</w:t>
      </w:r>
      <w:r w:rsidR="004E766E">
        <w:rPr>
          <w:i/>
        </w:rPr>
        <w:t xml:space="preserve"> </w:t>
      </w:r>
      <w:r w:rsidR="00B23CBC">
        <w:t xml:space="preserve">como discurso, género o formato y que algunos de ellos utilizan indistintamente </w:t>
      </w:r>
      <w:r w:rsidR="00E066B7">
        <w:t xml:space="preserve">los términos </w:t>
      </w:r>
      <w:r w:rsidR="00B23CBC">
        <w:t>g</w:t>
      </w:r>
      <w:r w:rsidR="00506317">
        <w:t>énero o formato para denominarlo.</w:t>
      </w:r>
      <w:r w:rsidR="004E766E">
        <w:t xml:space="preserve"> </w:t>
      </w:r>
      <w:r w:rsidR="0013530F">
        <w:t>Del</w:t>
      </w:r>
      <w:r w:rsidR="008E23EC">
        <w:t xml:space="preserve"> ámbito no académico proviene  </w:t>
      </w:r>
      <w:r w:rsidR="0013530F">
        <w:t>el concepto de for</w:t>
      </w:r>
      <w:r w:rsidR="00E47965">
        <w:t>mato que se considera clarificador</w:t>
      </w:r>
      <w:r w:rsidR="0013530F">
        <w:t xml:space="preserve"> para establecer la diferencia con el concepto de género.</w:t>
      </w:r>
      <w:r w:rsidR="00CD776E">
        <w:t xml:space="preserve"> Según Polo (2009), </w:t>
      </w:r>
      <w:r w:rsidR="00E47965">
        <w:t>director</w:t>
      </w:r>
      <w:r w:rsidR="0013530F">
        <w:t xml:space="preserve"> de una compañía productora, </w:t>
      </w:r>
      <w:r w:rsidR="001A1E24">
        <w:t xml:space="preserve">el formato no es solo </w:t>
      </w:r>
      <w:r w:rsidR="00CD776E">
        <w:t xml:space="preserve">el programa sino una </w:t>
      </w:r>
      <w:r w:rsidR="00CD776E" w:rsidRPr="00877658">
        <w:t xml:space="preserve">idea </w:t>
      </w:r>
      <w:r w:rsidR="00CD776E">
        <w:t>diseñada con una forma planificada y</w:t>
      </w:r>
      <w:r w:rsidR="00CD776E" w:rsidRPr="00877658">
        <w:t xml:space="preserve"> adaptable</w:t>
      </w:r>
      <w:r w:rsidR="00CD776E">
        <w:t xml:space="preserve"> a distintas culturas y países del mundo. Los formatos de televisión son creados por productores como Endemol cuyo objetivo es venderlos a diferentes cadenas. </w:t>
      </w:r>
      <w:r w:rsidR="0013530F">
        <w:t>Cad</w:t>
      </w:r>
      <w:r w:rsidR="00CD776E">
        <w:t xml:space="preserve">a formato cuenta con </w:t>
      </w:r>
      <w:r w:rsidR="004E766E">
        <w:t xml:space="preserve"> </w:t>
      </w:r>
      <w:r w:rsidR="00CD776E" w:rsidRPr="0013530F">
        <w:rPr>
          <w:i/>
        </w:rPr>
        <w:t>paper format</w:t>
      </w:r>
      <w:r w:rsidR="00CD776E">
        <w:t xml:space="preserve">, </w:t>
      </w:r>
      <w:r w:rsidR="00E47965">
        <w:t xml:space="preserve">es decir, </w:t>
      </w:r>
      <w:r w:rsidR="00CD776E">
        <w:t>un manual donde quedan registradas las claves del formato, la audiencia que persigue, los perfiles de los p</w:t>
      </w:r>
      <w:r w:rsidR="00E066B7">
        <w:t>ersonajes, la idea matriz y toda información  necesaria</w:t>
      </w:r>
      <w:r w:rsidR="00CD776E">
        <w:t xml:space="preserve"> para ponerlo en marcha. </w:t>
      </w:r>
      <w:r w:rsidR="0013530F">
        <w:t xml:space="preserve">Se puede decir, a grandes rasgos, que </w:t>
      </w:r>
      <w:r w:rsidR="008E23EC">
        <w:t>a diferencia d</w:t>
      </w:r>
      <w:r w:rsidR="0013530F">
        <w:t xml:space="preserve">el </w:t>
      </w:r>
      <w:r w:rsidR="008E23EC">
        <w:t xml:space="preserve">género, el </w:t>
      </w:r>
      <w:r w:rsidR="0013530F">
        <w:t>formato es un producto comercia</w:t>
      </w:r>
      <w:r w:rsidR="008E23EC">
        <w:t xml:space="preserve">l que se vende </w:t>
      </w:r>
      <w:r w:rsidR="0013530F">
        <w:t xml:space="preserve">y que a todo formato le corresponde un género. </w:t>
      </w:r>
    </w:p>
    <w:p w:rsidR="005D231A" w:rsidRPr="00BC1C61" w:rsidRDefault="004D550D" w:rsidP="005F6636">
      <w:pPr>
        <w:pStyle w:val="Textoindependiente"/>
        <w:spacing w:line="480" w:lineRule="auto"/>
        <w:jc w:val="both"/>
      </w:pPr>
      <w:r w:rsidRPr="00BC1C61">
        <w:t>En este trabajo</w:t>
      </w:r>
      <w:r w:rsidR="00EB2A5C" w:rsidRPr="00BC1C61">
        <w:t>,</w:t>
      </w:r>
      <w:r w:rsidR="00E47965" w:rsidRPr="00BC1C61">
        <w:t xml:space="preserve"> considerando </w:t>
      </w:r>
      <w:r w:rsidR="00BC1C61">
        <w:t xml:space="preserve">el contexto según Dell Hymes (1962) y </w:t>
      </w:r>
      <w:r w:rsidR="00E47965" w:rsidRPr="00BC1C61">
        <w:t xml:space="preserve">los </w:t>
      </w:r>
      <w:r w:rsidR="00EB2A5C" w:rsidRPr="00BC1C61">
        <w:t>rasgos estables</w:t>
      </w:r>
      <w:r w:rsidR="00E47965" w:rsidRPr="00BC1C61">
        <w:t xml:space="preserve"> del </w:t>
      </w:r>
      <w:r w:rsidR="00E47965" w:rsidRPr="00BC1C61">
        <w:rPr>
          <w:i/>
        </w:rPr>
        <w:t>reality</w:t>
      </w:r>
      <w:r w:rsidR="00C05EAF" w:rsidRPr="00BC1C61">
        <w:t xml:space="preserve"> -</w:t>
      </w:r>
      <w:r w:rsidR="00452F9E" w:rsidRPr="00BC1C61">
        <w:t xml:space="preserve"> la mezcla de realidad y ficción-</w:t>
      </w:r>
      <w:r w:rsidR="00C05EAF" w:rsidRPr="00BC1C61">
        <w:t xml:space="preserve"> que </w:t>
      </w:r>
      <w:r w:rsidR="00EB2A5C" w:rsidRPr="00BC1C61">
        <w:t>se aproximan al “uso ratificado del lenguaje con una determinada finalidad”</w:t>
      </w:r>
      <w:r w:rsidR="009962DA">
        <w:t xml:space="preserve"> </w:t>
      </w:r>
      <w:r w:rsidR="00E47965" w:rsidRPr="00BC1C61">
        <w:t xml:space="preserve">según </w:t>
      </w:r>
      <w:r w:rsidR="00EB2A5C" w:rsidRPr="00BC1C61">
        <w:t>Fairc</w:t>
      </w:r>
      <w:r w:rsidR="00E47965" w:rsidRPr="00BC1C61">
        <w:t>lough</w:t>
      </w:r>
      <w:r w:rsidR="00153FEA" w:rsidRPr="00BC1C61">
        <w:t xml:space="preserve"> (1995) </w:t>
      </w:r>
      <w:r w:rsidR="00E47965" w:rsidRPr="00BC1C61">
        <w:t xml:space="preserve">y Wodak </w:t>
      </w:r>
      <w:r w:rsidR="00153FEA" w:rsidRPr="00BC1C61">
        <w:t>(2000)</w:t>
      </w:r>
      <w:r w:rsidR="00EB2A5C" w:rsidRPr="00BC1C61">
        <w:t xml:space="preserve">  en su </w:t>
      </w:r>
      <w:r w:rsidR="00EB2A5C" w:rsidRPr="00BC1C61">
        <w:lastRenderedPageBreak/>
        <w:t>definición de género, se lo identificará como</w:t>
      </w:r>
      <w:r w:rsidR="004E766E">
        <w:t xml:space="preserve"> </w:t>
      </w:r>
      <w:r w:rsidR="005D231A" w:rsidRPr="00BC1C61">
        <w:t xml:space="preserve">género </w:t>
      </w:r>
      <w:r w:rsidR="00641E04" w:rsidRPr="00BC1C61">
        <w:t>del que derivan otros</w:t>
      </w:r>
      <w:r w:rsidR="00854264" w:rsidRPr="00BC1C61">
        <w:t xml:space="preserve"> como </w:t>
      </w:r>
      <w:r w:rsidR="005D231A" w:rsidRPr="00BC1C61">
        <w:t>el docud</w:t>
      </w:r>
      <w:r w:rsidR="00854264" w:rsidRPr="00BC1C61">
        <w:t xml:space="preserve">rama, el </w:t>
      </w:r>
      <w:r w:rsidR="00854264" w:rsidRPr="00BC1C61">
        <w:rPr>
          <w:i/>
        </w:rPr>
        <w:t>talk show</w:t>
      </w:r>
      <w:r w:rsidR="00854264" w:rsidRPr="00BC1C61">
        <w:t xml:space="preserve">, el </w:t>
      </w:r>
      <w:r w:rsidR="00854264" w:rsidRPr="00BC1C61">
        <w:rPr>
          <w:i/>
        </w:rPr>
        <w:t>show</w:t>
      </w:r>
      <w:r w:rsidR="00854264" w:rsidRPr="00BC1C61">
        <w:t xml:space="preserve"> de talento, el game </w:t>
      </w:r>
      <w:r w:rsidR="00854264" w:rsidRPr="00BC1C61">
        <w:rPr>
          <w:i/>
        </w:rPr>
        <w:t>show</w:t>
      </w:r>
      <w:r w:rsidR="0084451A" w:rsidRPr="00BC1C61">
        <w:t>, el concurso de baile y de canto.</w:t>
      </w:r>
    </w:p>
    <w:p w:rsidR="00A80B0B" w:rsidRDefault="007F4A04" w:rsidP="005F6636">
      <w:pPr>
        <w:pStyle w:val="Textoindependiente"/>
        <w:spacing w:line="480" w:lineRule="auto"/>
        <w:jc w:val="both"/>
      </w:pPr>
      <w:r>
        <w:t>La mayoría de los autores</w:t>
      </w:r>
      <w:r w:rsidR="00506317">
        <w:t xml:space="preserve"> coinciden</w:t>
      </w:r>
      <w:r w:rsidR="00BD11E4">
        <w:t xml:space="preserve"> en que e</w:t>
      </w:r>
      <w:r w:rsidR="00CF5EF8" w:rsidRPr="00A8001B">
        <w:t xml:space="preserve">l </w:t>
      </w:r>
      <w:r w:rsidR="00CF5EF8" w:rsidRPr="00A8001B">
        <w:rPr>
          <w:i/>
        </w:rPr>
        <w:t>reality show</w:t>
      </w:r>
      <w:r w:rsidR="00CF5EF8" w:rsidRPr="00A8001B">
        <w:t xml:space="preserve"> instala el conflicto</w:t>
      </w:r>
      <w:r w:rsidR="004E766E">
        <w:t xml:space="preserve"> </w:t>
      </w:r>
      <w:r w:rsidR="008E0BF9" w:rsidRPr="00A8001B">
        <w:t>de sentid</w:t>
      </w:r>
      <w:r w:rsidR="00153FEA">
        <w:t>o entre la realidad</w:t>
      </w:r>
      <w:r w:rsidR="00031AF7" w:rsidRPr="00A8001B">
        <w:t xml:space="preserve"> y</w:t>
      </w:r>
      <w:r w:rsidR="00153FEA">
        <w:t xml:space="preserve"> la ficción</w:t>
      </w:r>
      <w:r w:rsidR="009275EF">
        <w:t xml:space="preserve"> y de esta dicotomía</w:t>
      </w:r>
      <w:r w:rsidR="004E766E">
        <w:t xml:space="preserve"> </w:t>
      </w:r>
      <w:r w:rsidR="00031AF7" w:rsidRPr="00A8001B">
        <w:t>emerge la atracción del género que</w:t>
      </w:r>
      <w:r w:rsidR="00F61DE8" w:rsidRPr="00A8001B">
        <w:t xml:space="preserve"> requiere una actuación de los participantes, una simulación de sí mismos. </w:t>
      </w:r>
      <w:r w:rsidR="00540227">
        <w:t>Este concepto de actuaci</w:t>
      </w:r>
      <w:r w:rsidR="00B10C5C">
        <w:t xml:space="preserve">ón </w:t>
      </w:r>
      <w:r w:rsidR="004E766E">
        <w:t xml:space="preserve"> </w:t>
      </w:r>
      <w:r w:rsidR="00260218">
        <w:t>(</w:t>
      </w:r>
      <w:r w:rsidR="00260218" w:rsidRPr="00260218">
        <w:rPr>
          <w:i/>
        </w:rPr>
        <w:t>performance</w:t>
      </w:r>
      <w:r w:rsidR="00260218">
        <w:t xml:space="preserve">) </w:t>
      </w:r>
      <w:r w:rsidR="004E766E">
        <w:t xml:space="preserve"> </w:t>
      </w:r>
      <w:r w:rsidR="00B10C5C">
        <w:t>remite</w:t>
      </w:r>
      <w:r w:rsidR="00540227">
        <w:t xml:space="preserve"> a Goffman </w:t>
      </w:r>
      <w:r w:rsidR="00C05EAF">
        <w:t xml:space="preserve">(1959) </w:t>
      </w:r>
      <w:r w:rsidR="00540227">
        <w:t>quien compara la conducta humana en la vida social con una representación teatral,</w:t>
      </w:r>
      <w:r w:rsidR="00B10C5C">
        <w:t xml:space="preserve"> en la cual todos somos actores que asumimos roles y ponemos en escena un show para otros sujetos, creando una impresión de realidad (Goffman, 1959:17). </w:t>
      </w:r>
      <w:r w:rsidR="00540227">
        <w:t xml:space="preserve">Se podría decir  </w:t>
      </w:r>
      <w:r w:rsidR="00B10C5C">
        <w:t xml:space="preserve">que las ideas de Goffman se encuentran </w:t>
      </w:r>
      <w:r w:rsidR="00C05EAF">
        <w:t xml:space="preserve"> potenciadas e</w:t>
      </w:r>
      <w:r w:rsidR="00B10C5C">
        <w:t xml:space="preserve">n el </w:t>
      </w:r>
      <w:r w:rsidR="00B10C5C" w:rsidRPr="00B10C5C">
        <w:rPr>
          <w:i/>
        </w:rPr>
        <w:t>reality</w:t>
      </w:r>
      <w:r w:rsidR="00260218">
        <w:t>, en el cual e</w:t>
      </w:r>
      <w:r w:rsidR="00F61DE8" w:rsidRPr="00A8001B">
        <w:t xml:space="preserve">l participante </w:t>
      </w:r>
      <w:r w:rsidR="00260218">
        <w:t>deja de ser quien</w:t>
      </w:r>
      <w:r w:rsidR="00153FEA">
        <w:t xml:space="preserve"> es tratando de crear una </w:t>
      </w:r>
      <w:r w:rsidR="00452F9E">
        <w:t xml:space="preserve">determinada </w:t>
      </w:r>
      <w:r w:rsidR="00153FEA">
        <w:t>imagen de sí mism</w:t>
      </w:r>
      <w:r w:rsidR="00452F9E">
        <w:t>o</w:t>
      </w:r>
      <w:r w:rsidR="00153FEA">
        <w:t xml:space="preserve">, </w:t>
      </w:r>
      <w:r w:rsidR="00260218">
        <w:t xml:space="preserve">porque </w:t>
      </w:r>
      <w:r w:rsidR="00F61DE8" w:rsidRPr="00A8001B">
        <w:t>es consc</w:t>
      </w:r>
      <w:r w:rsidR="004B4AE8" w:rsidRPr="00A8001B">
        <w:t>iente de que está siendo filmado,</w:t>
      </w:r>
      <w:r w:rsidR="00F61DE8" w:rsidRPr="00A8001B">
        <w:t xml:space="preserve"> grabado y transmitido en todo momento. </w:t>
      </w:r>
      <w:r w:rsidR="009020A7">
        <w:t>“</w:t>
      </w:r>
      <w:r w:rsidR="00E64FBB" w:rsidRPr="00A8001B">
        <w:t>El sujeto pasa de una interacción cotidiana a su transposición icónica y espectacular y cada acto suyo, por banal que parezca, puede ser incluido en la trama del programa televisivo</w:t>
      </w:r>
      <w:r w:rsidR="009020A7">
        <w:t>” (Andatch, 2003: 89).</w:t>
      </w:r>
      <w:r w:rsidR="00E64FBB" w:rsidRPr="00A8001B">
        <w:t xml:space="preserve"> Los participantes se entregan </w:t>
      </w:r>
      <w:r w:rsidR="00BC1C61">
        <w:t>a la actuación de sí mismos y pretenden</w:t>
      </w:r>
      <w:r w:rsidR="004B4AE8" w:rsidRPr="00A8001B">
        <w:t xml:space="preserve"> que otros crean que no hay actuación. Cuando actúan, fingen y esto provoca un tipo de autoconcienc</w:t>
      </w:r>
      <w:r w:rsidR="0002137D">
        <w:t xml:space="preserve">ia que remite a un sentimiento </w:t>
      </w:r>
      <w:r w:rsidR="004B4AE8" w:rsidRPr="00A8001B">
        <w:t>de inco</w:t>
      </w:r>
      <w:r w:rsidR="00B52731">
        <w:t>modidad existencial puesto que</w:t>
      </w:r>
      <w:r w:rsidR="004B4AE8" w:rsidRPr="00A8001B">
        <w:t xml:space="preserve"> cada movimiento o gesto involucra un esfuerzo especial de uno mismo y no de estar simple</w:t>
      </w:r>
      <w:r w:rsidR="00C47F09" w:rsidRPr="00A8001B">
        <w:t xml:space="preserve">mente siendo </w:t>
      </w:r>
      <w:r w:rsidR="00F00AB6" w:rsidRPr="00A8001B">
        <w:t>(Goffman,</w:t>
      </w:r>
      <w:r w:rsidR="004E766E">
        <w:t xml:space="preserve"> </w:t>
      </w:r>
      <w:r w:rsidR="004B4AE8" w:rsidRPr="00A8001B">
        <w:t>1971)</w:t>
      </w:r>
      <w:r w:rsidR="00C47F09" w:rsidRPr="00A8001B">
        <w:t xml:space="preserve">. </w:t>
      </w:r>
      <w:r w:rsidR="006868BD" w:rsidRPr="00A8001B">
        <w:t>La parte real</w:t>
      </w:r>
      <w:r w:rsidR="004E766E">
        <w:t xml:space="preserve"> </w:t>
      </w:r>
      <w:r w:rsidR="0084451A">
        <w:t xml:space="preserve">en el </w:t>
      </w:r>
      <w:r w:rsidR="0084451A" w:rsidRPr="0084451A">
        <w:rPr>
          <w:i/>
        </w:rPr>
        <w:t>reality</w:t>
      </w:r>
      <w:r w:rsidR="004E766E">
        <w:rPr>
          <w:i/>
        </w:rPr>
        <w:t xml:space="preserve"> </w:t>
      </w:r>
      <w:r w:rsidR="008C6BE8" w:rsidRPr="00A8001B">
        <w:t>según Andacht (2003)</w:t>
      </w:r>
      <w:r w:rsidR="006868BD" w:rsidRPr="00A8001B">
        <w:t xml:space="preserve"> está en el quiebre que sufren los per</w:t>
      </w:r>
      <w:r w:rsidR="00272254" w:rsidRPr="00A8001B">
        <w:t>sonajes quienes no deben respetar un guión, plan o idea previa para actu</w:t>
      </w:r>
      <w:r w:rsidR="001A1E24">
        <w:t xml:space="preserve">ar de la manera más espontánea </w:t>
      </w:r>
      <w:r w:rsidR="00272254" w:rsidRPr="00A8001B">
        <w:t xml:space="preserve">posible. </w:t>
      </w:r>
      <w:r w:rsidR="003861A0">
        <w:t xml:space="preserve">En consonancia con Andatch, </w:t>
      </w:r>
      <w:r w:rsidR="00592DC6">
        <w:t xml:space="preserve">Lorenzo-Dus (2013) señala que el momento </w:t>
      </w:r>
      <w:r w:rsidR="003861A0">
        <w:t xml:space="preserve">culminante en la televisión </w:t>
      </w:r>
      <w:r w:rsidR="003861A0" w:rsidRPr="003861A0">
        <w:rPr>
          <w:i/>
        </w:rPr>
        <w:t>reality</w:t>
      </w:r>
      <w:r w:rsidR="003861A0">
        <w:t xml:space="preserve"> es aquel en el cual los participantes dan rienda suelta a sus emociones y en ese momento parecería que no están fingiendo sino mostrándose como realmente son. </w:t>
      </w:r>
    </w:p>
    <w:p w:rsidR="00452F9E" w:rsidRDefault="00452F9E" w:rsidP="005F6636">
      <w:pPr>
        <w:pStyle w:val="Textoindependiente"/>
        <w:spacing w:line="480" w:lineRule="auto"/>
        <w:jc w:val="both"/>
      </w:pPr>
      <w:r>
        <w:lastRenderedPageBreak/>
        <w:t>Lorenzo-Dus (2009)</w:t>
      </w:r>
      <w:r w:rsidR="00497A4D">
        <w:t xml:space="preserve"> observa que los conductores de los distintos shows focalizan su atención en aquellos aspectos de la vida de los participantes que generan emociones violentas, “negativas”</w:t>
      </w:r>
      <w:r w:rsidR="00FB219B">
        <w:t xml:space="preserve">, por lo tanto, </w:t>
      </w:r>
      <w:r w:rsidR="00497A4D">
        <w:t xml:space="preserve"> ceden espacio para la confrontación</w:t>
      </w:r>
      <w:r w:rsidR="00CF4165">
        <w:t xml:space="preserve"> que mientras</w:t>
      </w:r>
      <w:r w:rsidR="00497A4D">
        <w:t xml:space="preserve"> más teatrali</w:t>
      </w:r>
      <w:r w:rsidR="00C54694">
        <w:t>zada sea, mejor va a servir a los fines d</w:t>
      </w:r>
      <w:r w:rsidR="00497A4D">
        <w:t>el espectáculo</w:t>
      </w:r>
      <w:r w:rsidR="009E3F53">
        <w:t>.</w:t>
      </w:r>
    </w:p>
    <w:p w:rsidR="00452F9E" w:rsidRDefault="009E3F53" w:rsidP="005F6636">
      <w:pPr>
        <w:pStyle w:val="Textoindependiente"/>
        <w:spacing w:line="480" w:lineRule="auto"/>
        <w:jc w:val="both"/>
      </w:pPr>
      <w:r>
        <w:t>La autora señala que si bien la gente no famosa que participa en estos programas lo hace con un determinado prop</w:t>
      </w:r>
      <w:r w:rsidR="00A00360">
        <w:t>ósito -</w:t>
      </w:r>
      <w:r>
        <w:t xml:space="preserve"> aprobar un examen de instrucción  en el ejército (</w:t>
      </w:r>
      <w:r w:rsidRPr="00A00360">
        <w:rPr>
          <w:i/>
        </w:rPr>
        <w:t>Bad Lad’s</w:t>
      </w:r>
      <w:r w:rsidR="004E766E">
        <w:rPr>
          <w:i/>
        </w:rPr>
        <w:t xml:space="preserve"> </w:t>
      </w:r>
      <w:r w:rsidRPr="00A00360">
        <w:rPr>
          <w:i/>
        </w:rPr>
        <w:t>Army</w:t>
      </w:r>
      <w:r>
        <w:t>), convertirse en un mejor chef (</w:t>
      </w:r>
      <w:r w:rsidRPr="00A00360">
        <w:rPr>
          <w:i/>
        </w:rPr>
        <w:t>The F Word</w:t>
      </w:r>
      <w:r>
        <w:t>), solucionar una disputa (</w:t>
      </w:r>
      <w:r w:rsidRPr="00A00360">
        <w:rPr>
          <w:i/>
        </w:rPr>
        <w:t>The People’s</w:t>
      </w:r>
      <w:r w:rsidR="004E766E">
        <w:rPr>
          <w:i/>
        </w:rPr>
        <w:t xml:space="preserve"> </w:t>
      </w:r>
      <w:r w:rsidRPr="00A00360">
        <w:rPr>
          <w:i/>
        </w:rPr>
        <w:t>Court</w:t>
      </w:r>
      <w:r>
        <w:t xml:space="preserve"> and </w:t>
      </w:r>
      <w:r w:rsidRPr="00A00360">
        <w:rPr>
          <w:i/>
        </w:rPr>
        <w:t>Judge Mathis</w:t>
      </w:r>
      <w:r>
        <w:t xml:space="preserve">), </w:t>
      </w:r>
      <w:r w:rsidR="004E766E">
        <w:t xml:space="preserve"> </w:t>
      </w:r>
      <w:r>
        <w:t>perder peso (</w:t>
      </w:r>
      <w:r w:rsidRPr="00A00360">
        <w:rPr>
          <w:i/>
        </w:rPr>
        <w:t>You are what you eat</w:t>
      </w:r>
      <w:r>
        <w:t>), asegurarse u</w:t>
      </w:r>
      <w:r w:rsidR="00A00360">
        <w:t>n trabajo bien pago (</w:t>
      </w:r>
      <w:r w:rsidR="00A00360" w:rsidRPr="00A00360">
        <w:rPr>
          <w:i/>
        </w:rPr>
        <w:t>The Apprentice</w:t>
      </w:r>
      <w:r>
        <w:t>), o ganar dinero como premio (</w:t>
      </w:r>
      <w:r w:rsidRPr="00A00360">
        <w:rPr>
          <w:i/>
        </w:rPr>
        <w:t>The Weakest Link</w:t>
      </w:r>
      <w:r w:rsidR="004E766E">
        <w:t xml:space="preserve">), </w:t>
      </w:r>
      <w:r w:rsidR="00A00360">
        <w:t xml:space="preserve"> en la práctica, la</w:t>
      </w:r>
      <w:r w:rsidR="00392172">
        <w:t>s expectativas</w:t>
      </w:r>
      <w:r w:rsidR="00C54694">
        <w:t xml:space="preserve"> de </w:t>
      </w:r>
      <w:r w:rsidR="00A00360">
        <w:t xml:space="preserve">lograr estos fines </w:t>
      </w:r>
      <w:r w:rsidR="00392172">
        <w:t>no son</w:t>
      </w:r>
      <w:r w:rsidR="00A00360">
        <w:t xml:space="preserve"> tan importante</w:t>
      </w:r>
      <w:r w:rsidR="00392172">
        <w:t>s</w:t>
      </w:r>
      <w:r w:rsidR="00CF4165">
        <w:t xml:space="preserve"> como el conflicto</w:t>
      </w:r>
      <w:r w:rsidR="003E62FC">
        <w:t xml:space="preserve"> </w:t>
      </w:r>
      <w:r w:rsidR="00392172">
        <w:t xml:space="preserve">entre los participantes </w:t>
      </w:r>
      <w:r w:rsidR="006F51B0">
        <w:t>frente a la pantalla, el cual</w:t>
      </w:r>
      <w:r w:rsidR="00A00360">
        <w:t xml:space="preserve"> con frecuencia contiene </w:t>
      </w:r>
      <w:r w:rsidR="00CF4165">
        <w:t xml:space="preserve">de parte del programa, </w:t>
      </w:r>
      <w:r w:rsidR="00A00360">
        <w:t>una gran dosis de</w:t>
      </w:r>
      <w:r w:rsidR="004E766E">
        <w:t xml:space="preserve"> </w:t>
      </w:r>
      <w:r w:rsidR="00392172" w:rsidRPr="00392172">
        <w:t>dura crítica</w:t>
      </w:r>
      <w:r w:rsidR="004E766E">
        <w:t xml:space="preserve"> </w:t>
      </w:r>
      <w:r w:rsidR="00392172">
        <w:t xml:space="preserve">y desdén hacia la </w:t>
      </w:r>
      <w:r w:rsidR="00A00360">
        <w:t>misma</w:t>
      </w:r>
      <w:r w:rsidR="006F51B0">
        <w:t xml:space="preserve"> gente que </w:t>
      </w:r>
      <w:r w:rsidR="00CF4165">
        <w:t xml:space="preserve"> pretende</w:t>
      </w:r>
      <w:r w:rsidR="00A00360">
        <w:t xml:space="preserve"> ayudar.</w:t>
      </w:r>
      <w:r w:rsidR="00FB219B">
        <w:t xml:space="preserve"> En otras palabras, el entretenimiento a través de la confrontación parece ser un requerimiento del género </w:t>
      </w:r>
      <w:r w:rsidR="00FB219B" w:rsidRPr="006F51B0">
        <w:rPr>
          <w:i/>
        </w:rPr>
        <w:t>reality show</w:t>
      </w:r>
      <w:r w:rsidR="00FB219B">
        <w:t>.</w:t>
      </w:r>
    </w:p>
    <w:p w:rsidR="0093478C" w:rsidRPr="00BD11E4" w:rsidRDefault="003861A0" w:rsidP="005F6636">
      <w:pPr>
        <w:pStyle w:val="Textoindependiente"/>
        <w:spacing w:line="480" w:lineRule="auto"/>
        <w:jc w:val="both"/>
      </w:pPr>
      <w:r>
        <w:t>Los</w:t>
      </w:r>
      <w:r w:rsidR="00FB219B">
        <w:t xml:space="preserve"> autores antes nombrados</w:t>
      </w:r>
      <w:r>
        <w:t xml:space="preserve"> coinciden en</w:t>
      </w:r>
      <w:r w:rsidR="0093478C" w:rsidRPr="00A8001B">
        <w:t xml:space="preserve"> el fin que persiguen </w:t>
      </w:r>
      <w:r w:rsidR="006868BD" w:rsidRPr="00A8001B">
        <w:t xml:space="preserve">los diferentes </w:t>
      </w:r>
      <w:r w:rsidR="006868BD" w:rsidRPr="00A8001B">
        <w:rPr>
          <w:i/>
        </w:rPr>
        <w:t>realities</w:t>
      </w:r>
      <w:r w:rsidR="0093478C" w:rsidRPr="00A8001B">
        <w:t xml:space="preserve"> concebidos como  </w:t>
      </w:r>
      <w:r w:rsidR="001E1C57" w:rsidRPr="00A8001B">
        <w:t>“</w:t>
      </w:r>
      <w:r w:rsidR="0093478C" w:rsidRPr="00A8001B">
        <w:t xml:space="preserve">una gigantesca operación de marketing donde lo único real, además del nivel de audiencia, sería el auspicio y el consiguiente posicionamiento de marcas y medios” </w:t>
      </w:r>
      <w:r w:rsidR="00021A53">
        <w:t>(Andacht, 2003:</w:t>
      </w:r>
      <w:r w:rsidR="0093478C" w:rsidRPr="00BD11E4">
        <w:t xml:space="preserve">80). </w:t>
      </w:r>
      <w:r w:rsidR="00A6306C">
        <w:t xml:space="preserve">Al respecto,  Garcés </w:t>
      </w:r>
      <w:r w:rsidR="00A6306C" w:rsidRPr="00A6306C">
        <w:rPr>
          <w:i/>
        </w:rPr>
        <w:t>et al</w:t>
      </w:r>
      <w:r w:rsidR="00C37451">
        <w:t xml:space="preserve"> (2013) reconoce</w:t>
      </w:r>
      <w:r w:rsidR="00A6306C">
        <w:t>n</w:t>
      </w:r>
      <w:r w:rsidR="00822C42">
        <w:t xml:space="preserve"> que el objetivo </w:t>
      </w:r>
      <w:r w:rsidR="00C37451">
        <w:t xml:space="preserve">de la televisión </w:t>
      </w:r>
      <w:r w:rsidR="00C37451" w:rsidRPr="00C37451">
        <w:rPr>
          <w:i/>
        </w:rPr>
        <w:t>reality</w:t>
      </w:r>
      <w:r w:rsidR="00C37451">
        <w:t xml:space="preserve"> es generar </w:t>
      </w:r>
      <w:r w:rsidR="008E23EC">
        <w:t>beneficios</w:t>
      </w:r>
      <w:r w:rsidR="00592DC6">
        <w:t xml:space="preserve"> comerciales.</w:t>
      </w:r>
    </w:p>
    <w:p w:rsidR="009B2CBE" w:rsidRDefault="0093478C" w:rsidP="005F6636">
      <w:pPr>
        <w:pStyle w:val="Textoindependiente"/>
        <w:spacing w:line="480" w:lineRule="auto"/>
        <w:jc w:val="both"/>
      </w:pPr>
      <w:r w:rsidRPr="00BD11E4">
        <w:t xml:space="preserve">Eliseo Verón  (2001) </w:t>
      </w:r>
      <w:r w:rsidR="00F90415" w:rsidRPr="00BD11E4">
        <w:t xml:space="preserve"> muestra su desacue</w:t>
      </w:r>
      <w:r w:rsidR="003355CE" w:rsidRPr="00BD11E4">
        <w:t xml:space="preserve">rdo con aquellos autores </w:t>
      </w:r>
      <w:r w:rsidR="00F90415" w:rsidRPr="00BD11E4">
        <w:t xml:space="preserve"> que consideran al </w:t>
      </w:r>
      <w:r w:rsidR="00F90415" w:rsidRPr="00BD11E4">
        <w:rPr>
          <w:i/>
        </w:rPr>
        <w:t>reality show</w:t>
      </w:r>
      <w:r w:rsidR="00F90415" w:rsidRPr="00BD11E4">
        <w:t xml:space="preserve"> un género ficcional. Para él, los </w:t>
      </w:r>
      <w:r w:rsidR="00F90415" w:rsidRPr="00BD11E4">
        <w:rPr>
          <w:i/>
        </w:rPr>
        <w:t>realities</w:t>
      </w:r>
      <w:r w:rsidR="0017651E" w:rsidRPr="00BD11E4">
        <w:rPr>
          <w:i/>
        </w:rPr>
        <w:t xml:space="preserve"> “</w:t>
      </w:r>
      <w:r w:rsidR="00F90415" w:rsidRPr="00BD11E4">
        <w:t xml:space="preserve">no </w:t>
      </w:r>
      <w:r w:rsidR="00834EC0">
        <w:t>solo</w:t>
      </w:r>
      <w:r w:rsidR="00F90415" w:rsidRPr="00BD11E4">
        <w:t xml:space="preserve"> no tienen nada que ver con los géneros ficcionales más o menos clásicos de la televisión sino que </w:t>
      </w:r>
      <w:r w:rsidR="00834EC0">
        <w:t>solo</w:t>
      </w:r>
      <w:r w:rsidR="00F90415" w:rsidRPr="00BD11E4">
        <w:t xml:space="preserve"> se los puede pensar correctamente por oposición a lo que la televisión llama ficción” y señala: “La institución</w:t>
      </w:r>
      <w:r w:rsidR="00F90415" w:rsidRPr="00C50A71">
        <w:t xml:space="preserve"> televisión designa como </w:t>
      </w:r>
      <w:r w:rsidR="00F90415" w:rsidRPr="00C50A71">
        <w:rPr>
          <w:i/>
        </w:rPr>
        <w:t>reality</w:t>
      </w:r>
      <w:r w:rsidR="00F90415" w:rsidRPr="00C50A71">
        <w:t xml:space="preserve"> a aquellas situaciones, relatos y pasiones que aparecen en la </w:t>
      </w:r>
      <w:r w:rsidR="00F90415" w:rsidRPr="00C50A71">
        <w:lastRenderedPageBreak/>
        <w:t xml:space="preserve">pantalla asociadas a personas que no tienen con ella una relación profesional”. </w:t>
      </w:r>
      <w:r w:rsidR="009B2CBE">
        <w:t>Cualquier persona- que- mire- televisión puede convertirse en personaje de una narrativa acerca de su vida  privada.</w:t>
      </w:r>
    </w:p>
    <w:p w:rsidR="007D55C2" w:rsidRDefault="003355CE" w:rsidP="005F6636">
      <w:pPr>
        <w:pStyle w:val="Textoindependiente"/>
        <w:spacing w:line="480" w:lineRule="auto"/>
        <w:jc w:val="both"/>
      </w:pPr>
      <w:r>
        <w:t>Refiriéndose a los</w:t>
      </w:r>
      <w:r w:rsidRPr="003355CE">
        <w:rPr>
          <w:i/>
        </w:rPr>
        <w:t xml:space="preserve"> realities</w:t>
      </w:r>
      <w:r>
        <w:t xml:space="preserve"> de concursos, Verón expresa</w:t>
      </w:r>
      <w:r w:rsidR="007D55C2">
        <w:t xml:space="preserve">: </w:t>
      </w:r>
    </w:p>
    <w:p w:rsidR="007D55C2" w:rsidRPr="002769F1" w:rsidRDefault="00F90415" w:rsidP="00856733">
      <w:pPr>
        <w:pStyle w:val="Textoindependienteprimerasangra2"/>
        <w:ind w:left="567" w:firstLine="0"/>
        <w:jc w:val="both"/>
        <w:rPr>
          <w:rFonts w:ascii="Times New Roman" w:hAnsi="Times New Roman"/>
          <w:i/>
          <w:sz w:val="24"/>
          <w:szCs w:val="24"/>
        </w:rPr>
      </w:pPr>
      <w:r w:rsidRPr="002769F1">
        <w:rPr>
          <w:rFonts w:ascii="Times New Roman" w:hAnsi="Times New Roman"/>
          <w:i/>
          <w:sz w:val="24"/>
          <w:szCs w:val="24"/>
        </w:rPr>
        <w:t>La receta es simple: se conservan los principios del juego en general (competencia, ganancia, pérdida), se introduce la secuencialidad (</w:t>
      </w:r>
      <w:r w:rsidR="00705F4D" w:rsidRPr="002769F1">
        <w:rPr>
          <w:rFonts w:ascii="Times New Roman" w:hAnsi="Times New Roman"/>
          <w:i/>
          <w:sz w:val="24"/>
          <w:szCs w:val="24"/>
        </w:rPr>
        <w:t>segmentos</w:t>
      </w:r>
      <w:r w:rsidRPr="002769F1">
        <w:rPr>
          <w:rFonts w:ascii="Times New Roman" w:hAnsi="Times New Roman"/>
          <w:i/>
          <w:sz w:val="24"/>
          <w:szCs w:val="24"/>
        </w:rPr>
        <w:t xml:space="preserve">) y se mantienen las mismas personas a lo largo de los </w:t>
      </w:r>
      <w:r w:rsidR="00705F4D" w:rsidRPr="002769F1">
        <w:rPr>
          <w:rFonts w:ascii="Times New Roman" w:hAnsi="Times New Roman"/>
          <w:i/>
          <w:sz w:val="24"/>
          <w:szCs w:val="24"/>
        </w:rPr>
        <w:t>segmentos</w:t>
      </w:r>
      <w:r w:rsidRPr="002769F1">
        <w:rPr>
          <w:rFonts w:ascii="Times New Roman" w:hAnsi="Times New Roman"/>
          <w:i/>
          <w:sz w:val="24"/>
          <w:szCs w:val="24"/>
        </w:rPr>
        <w:t xml:space="preserve"> (…) La institución televisión controla todas las condiciones, de modo que no hay peligros ni amenazas reales. Estas condiciones no son ficcionales, sino simplemente institucionales, forman</w:t>
      </w:r>
      <w:r w:rsidR="0066670E">
        <w:rPr>
          <w:rFonts w:ascii="Times New Roman" w:hAnsi="Times New Roman"/>
          <w:i/>
          <w:sz w:val="24"/>
          <w:szCs w:val="24"/>
        </w:rPr>
        <w:t xml:space="preserve"> parte de las reglas del juego”</w:t>
      </w:r>
      <w:r w:rsidR="004E766E">
        <w:rPr>
          <w:rFonts w:ascii="Times New Roman" w:hAnsi="Times New Roman"/>
          <w:i/>
          <w:sz w:val="24"/>
          <w:szCs w:val="24"/>
        </w:rPr>
        <w:t xml:space="preserve"> </w:t>
      </w:r>
      <w:r w:rsidR="009B2CBE" w:rsidRPr="00186EC7">
        <w:rPr>
          <w:rFonts w:ascii="Times New Roman" w:hAnsi="Times New Roman"/>
          <w:sz w:val="24"/>
          <w:szCs w:val="24"/>
        </w:rPr>
        <w:t>(Verón, E.</w:t>
      </w:r>
      <w:r w:rsidR="00021A53">
        <w:rPr>
          <w:rFonts w:ascii="Times New Roman" w:hAnsi="Times New Roman"/>
          <w:sz w:val="24"/>
          <w:szCs w:val="24"/>
        </w:rPr>
        <w:t xml:space="preserve"> </w:t>
      </w:r>
      <w:r w:rsidR="009B2CBE" w:rsidRPr="00186EC7">
        <w:rPr>
          <w:rFonts w:ascii="Times New Roman" w:hAnsi="Times New Roman"/>
          <w:sz w:val="24"/>
          <w:szCs w:val="24"/>
        </w:rPr>
        <w:t>2001 s/p cf. ref.)</w:t>
      </w:r>
      <w:r w:rsidR="0066670E">
        <w:rPr>
          <w:rFonts w:ascii="Times New Roman" w:hAnsi="Times New Roman"/>
          <w:sz w:val="24"/>
          <w:szCs w:val="24"/>
        </w:rPr>
        <w:t>.</w:t>
      </w:r>
    </w:p>
    <w:p w:rsidR="00F90415" w:rsidRDefault="00F90415" w:rsidP="005F6636">
      <w:pPr>
        <w:pStyle w:val="Textoindependiente"/>
        <w:spacing w:line="480" w:lineRule="auto"/>
        <w:jc w:val="both"/>
      </w:pPr>
      <w:r w:rsidRPr="00C50A71">
        <w:t xml:space="preserve">Verón agrega que este género, al que ubica dentro de los </w:t>
      </w:r>
      <w:r w:rsidRPr="00C50A71">
        <w:rPr>
          <w:i/>
        </w:rPr>
        <w:t>game shows</w:t>
      </w:r>
      <w:r w:rsidRPr="00C50A71">
        <w:t xml:space="preserve">, demanda una fuerte actividad </w:t>
      </w:r>
      <w:r w:rsidR="001C7CC9">
        <w:t xml:space="preserve"> </w:t>
      </w:r>
      <w:r w:rsidRPr="00C50A71">
        <w:t xml:space="preserve">por parte del televidente. En el caso de “Expedición Robinson”, señala el autor, la audiencia reconoció el género y lo consumió en consecuencia. </w:t>
      </w:r>
      <w:r w:rsidR="000E45E3">
        <w:t>Y agrega “s</w:t>
      </w:r>
      <w:r w:rsidRPr="00C50A71">
        <w:t>i “Expedición Robinson”</w:t>
      </w:r>
      <w:r w:rsidR="001C7CC9">
        <w:t xml:space="preserve"> </w:t>
      </w:r>
      <w:r w:rsidRPr="00C50A71">
        <w:t xml:space="preserve"> hubiese sido asimilado a la ficción, jamás habría tenido buen rating</w:t>
      </w:r>
      <w:r w:rsidR="000E45E3">
        <w:t>”</w:t>
      </w:r>
      <w:r w:rsidRPr="00C50A71">
        <w:t>.</w:t>
      </w:r>
      <w:r w:rsidR="009B2CBE">
        <w:t xml:space="preserve"> De todas maneras, aclara “Esto no es una ficción, pero nadi</w:t>
      </w:r>
      <w:r w:rsidR="00C20886">
        <w:t>e corre realmente peligro: es so</w:t>
      </w:r>
      <w:r w:rsidR="009B2CBE">
        <w:t>lo un juego”.</w:t>
      </w:r>
    </w:p>
    <w:p w:rsidR="00E23550" w:rsidRDefault="00F36411" w:rsidP="005F6636">
      <w:pPr>
        <w:pStyle w:val="Textoindependiente"/>
        <w:spacing w:line="480" w:lineRule="auto"/>
        <w:jc w:val="both"/>
      </w:pPr>
      <w:r>
        <w:t>Rincón</w:t>
      </w:r>
      <w:r w:rsidR="00436927">
        <w:t xml:space="preserve"> (2003:24)</w:t>
      </w:r>
      <w:r>
        <w:t xml:space="preserve"> señala como antecedentes </w:t>
      </w:r>
      <w:r w:rsidR="00436927">
        <w:t xml:space="preserve">probables </w:t>
      </w:r>
      <w:r>
        <w:t xml:space="preserve">del </w:t>
      </w:r>
      <w:r w:rsidRPr="00F36411">
        <w:rPr>
          <w:i/>
        </w:rPr>
        <w:t>reality</w:t>
      </w:r>
      <w:r>
        <w:t xml:space="preserve"> el mundo de las </w:t>
      </w:r>
      <w:r w:rsidR="00CC2BCF">
        <w:t>imágenes y la caverna de Platón;</w:t>
      </w:r>
      <w:r>
        <w:t xml:space="preserve"> el panóptico de Foulcault</w:t>
      </w:r>
      <w:r w:rsidR="004E4548">
        <w:t>-</w:t>
      </w:r>
      <w:r w:rsidR="00CC2BCF">
        <w:t xml:space="preserve"> figura convertida en metáfora de las formas de control modernas que han </w:t>
      </w:r>
      <w:r w:rsidR="001C7CC9">
        <w:t xml:space="preserve"> </w:t>
      </w:r>
      <w:r w:rsidR="00CC2BCF">
        <w:t>producido nuestra sociedad de la vigilancia</w:t>
      </w:r>
      <w:r w:rsidR="007D6D2A">
        <w:t>,</w:t>
      </w:r>
      <w:r w:rsidR="004E2A5E">
        <w:t xml:space="preserve"> pues las cámaras nos vigilan en todas partes</w:t>
      </w:r>
      <w:r w:rsidR="00C20886">
        <w:t>; y</w:t>
      </w:r>
      <w:r w:rsidR="00CC2BCF">
        <w:t xml:space="preserve"> la novela 1984 de Orwell quien imagina que el mundo será dir</w:t>
      </w:r>
      <w:r w:rsidR="00EB6031">
        <w:t xml:space="preserve">igido por un dictador invisible, </w:t>
      </w:r>
      <w:r w:rsidR="00EB6031" w:rsidRPr="00EB6031">
        <w:rPr>
          <w:i/>
        </w:rPr>
        <w:t>Big Brother</w:t>
      </w:r>
      <w:r w:rsidR="00EB6031">
        <w:t xml:space="preserve">. De esta novela tomó el nombre de </w:t>
      </w:r>
      <w:r w:rsidR="00822C42">
        <w:t>“</w:t>
      </w:r>
      <w:r w:rsidR="00EB6031">
        <w:t>Gran hermano</w:t>
      </w:r>
      <w:r w:rsidR="00822C42">
        <w:t>”</w:t>
      </w:r>
      <w:r w:rsidR="00EB6031">
        <w:t xml:space="preserve"> (</w:t>
      </w:r>
      <w:r w:rsidR="009962DA">
        <w:rPr>
          <w:i/>
        </w:rPr>
        <w:t>Big B</w:t>
      </w:r>
      <w:r w:rsidR="00EB6031" w:rsidRPr="007D6D2A">
        <w:rPr>
          <w:i/>
        </w:rPr>
        <w:t>rother</w:t>
      </w:r>
      <w:r w:rsidR="00EB6031">
        <w:t xml:space="preserve">) el primer </w:t>
      </w:r>
      <w:r w:rsidR="00EB6031" w:rsidRPr="00CC2BCF">
        <w:rPr>
          <w:i/>
        </w:rPr>
        <w:t>reality</w:t>
      </w:r>
      <w:r w:rsidR="001C7CC9">
        <w:rPr>
          <w:i/>
        </w:rPr>
        <w:t xml:space="preserve"> </w:t>
      </w:r>
      <w:r w:rsidR="00EB6031" w:rsidRPr="00CC2BCF">
        <w:t>acerca de “seres vivos encerrados viviendo a merced del público”</w:t>
      </w:r>
      <w:r w:rsidR="00EB6031">
        <w:t xml:space="preserve">. </w:t>
      </w:r>
      <w:r w:rsidR="004E2A5E">
        <w:t>Para Rincón (2006) el</w:t>
      </w:r>
      <w:r w:rsidR="001C7CC9">
        <w:t xml:space="preserve"> </w:t>
      </w:r>
      <w:r w:rsidR="004E2A5E">
        <w:t xml:space="preserve"> </w:t>
      </w:r>
      <w:r w:rsidR="004E2A5E" w:rsidRPr="004E2A5E">
        <w:rPr>
          <w:i/>
        </w:rPr>
        <w:t>reality</w:t>
      </w:r>
      <w:r w:rsidR="004E2A5E">
        <w:t xml:space="preserve"> actualiza esa sociedad de </w:t>
      </w:r>
      <w:r w:rsidR="00EB6031">
        <w:t>la vigilancia y el control haciéndonos creer</w:t>
      </w:r>
      <w:r w:rsidR="004E2A5E">
        <w:t xml:space="preserve"> que </w:t>
      </w:r>
      <w:r w:rsidR="00EB6031">
        <w:t xml:space="preserve">tenemos </w:t>
      </w:r>
      <w:r w:rsidR="005B72B5">
        <w:t xml:space="preserve">el poder de </w:t>
      </w:r>
      <w:r w:rsidR="005B72B5" w:rsidRPr="007D6D2A">
        <w:rPr>
          <w:i/>
        </w:rPr>
        <w:t>Big B</w:t>
      </w:r>
      <w:r w:rsidR="00EB6031" w:rsidRPr="007D6D2A">
        <w:rPr>
          <w:i/>
        </w:rPr>
        <w:t>rother</w:t>
      </w:r>
      <w:r w:rsidR="005B72B5">
        <w:t xml:space="preserve"> al vigilar y castigar </w:t>
      </w:r>
      <w:r w:rsidR="001C7CC9">
        <w:t xml:space="preserve"> </w:t>
      </w:r>
      <w:r w:rsidR="005B72B5">
        <w:t>la conducta de aquellos actores improvisados que buscan  fama y reconocimiento frente a la pantalla.</w:t>
      </w:r>
    </w:p>
    <w:p w:rsidR="00521DB4" w:rsidRPr="00436927" w:rsidRDefault="00521DB4" w:rsidP="005F6636">
      <w:pPr>
        <w:pStyle w:val="Textoindependiente"/>
        <w:spacing w:line="480" w:lineRule="auto"/>
        <w:jc w:val="both"/>
      </w:pPr>
      <w:r w:rsidRPr="00436927">
        <w:lastRenderedPageBreak/>
        <w:t>Sánchez Vilela (2002)</w:t>
      </w:r>
      <w:r w:rsidR="001C7CC9">
        <w:t xml:space="preserve"> </w:t>
      </w:r>
      <w:r w:rsidRPr="00436927">
        <w:t xml:space="preserve"> refiriéndose al </w:t>
      </w:r>
      <w:r w:rsidRPr="00436927">
        <w:rPr>
          <w:i/>
        </w:rPr>
        <w:t>reality show</w:t>
      </w:r>
      <w:r w:rsidRPr="00436927">
        <w:t xml:space="preserve"> “Gran Hermano”, expresa que el </w:t>
      </w:r>
      <w:r w:rsidRPr="00436927">
        <w:rPr>
          <w:i/>
        </w:rPr>
        <w:t xml:space="preserve">reality </w:t>
      </w:r>
      <w:r w:rsidRPr="00436927">
        <w:t xml:space="preserve">se inscribe en la tradición del </w:t>
      </w:r>
      <w:r w:rsidRPr="00436927">
        <w:rPr>
          <w:i/>
        </w:rPr>
        <w:t>talk show</w:t>
      </w:r>
      <w:r w:rsidRPr="00436927">
        <w:t xml:space="preserve">, de los juegos o  concursos y la ficción seriada. Según la autora, el </w:t>
      </w:r>
      <w:r w:rsidRPr="00436927">
        <w:rPr>
          <w:i/>
        </w:rPr>
        <w:t>talk show</w:t>
      </w:r>
      <w:r w:rsidRPr="00436927">
        <w:t xml:space="preserve"> se define por la conversación y su gestualidad como espectáculo. Presenta como características del </w:t>
      </w:r>
      <w:r w:rsidRPr="00436927">
        <w:rPr>
          <w:i/>
        </w:rPr>
        <w:t>talk show</w:t>
      </w:r>
      <w:r w:rsidR="001C7CC9">
        <w:rPr>
          <w:i/>
        </w:rPr>
        <w:t xml:space="preserve"> </w:t>
      </w:r>
      <w:r w:rsidRPr="00436927">
        <w:t xml:space="preserve">el otorgamiento de visibilidad y status a gente común, la conjunción entre la esfera pública y la privada, la participación de la audiencia, la generación de un foro cultural, la ilusión de espontaneidad y un conductor polifacético. </w:t>
      </w:r>
      <w:r w:rsidR="00C54694">
        <w:t>En opinión de la autora, e</w:t>
      </w:r>
      <w:r w:rsidRPr="00436927">
        <w:t xml:space="preserve">l </w:t>
      </w:r>
      <w:r w:rsidRPr="00436927">
        <w:rPr>
          <w:i/>
        </w:rPr>
        <w:t>reality</w:t>
      </w:r>
      <w:r w:rsidRPr="00436927">
        <w:t xml:space="preserve"> se puede considerar una variante del </w:t>
      </w:r>
      <w:r w:rsidRPr="00436927">
        <w:rPr>
          <w:i/>
        </w:rPr>
        <w:t>talk show</w:t>
      </w:r>
      <w:r w:rsidR="001C7CC9">
        <w:rPr>
          <w:i/>
        </w:rPr>
        <w:t xml:space="preserve"> </w:t>
      </w:r>
      <w:r w:rsidRPr="00436927">
        <w:t xml:space="preserve">con la incorporación de noticias conversadas y acompañadas de información documental de tono testimonial. </w:t>
      </w:r>
    </w:p>
    <w:p w:rsidR="00566366" w:rsidRPr="00436927" w:rsidRDefault="009D555B" w:rsidP="005F6636">
      <w:pPr>
        <w:pStyle w:val="Textoindependiente"/>
        <w:spacing w:line="480" w:lineRule="auto"/>
        <w:jc w:val="both"/>
      </w:pPr>
      <w:r w:rsidRPr="003438FC">
        <w:t xml:space="preserve">Laura Patrone </w:t>
      </w:r>
      <w:r w:rsidR="000E45E3" w:rsidRPr="003438FC">
        <w:t xml:space="preserve">(2006) </w:t>
      </w:r>
      <w:r w:rsidRPr="003438FC">
        <w:t>señala distintas</w:t>
      </w:r>
      <w:r w:rsidR="00DF6CC5" w:rsidRPr="003438FC">
        <w:t xml:space="preserve"> etapas en la evolución de los </w:t>
      </w:r>
      <w:r w:rsidR="00DF6CC5" w:rsidRPr="003438FC">
        <w:rPr>
          <w:i/>
        </w:rPr>
        <w:t>realities</w:t>
      </w:r>
      <w:r w:rsidR="00DF6CC5" w:rsidRPr="003438FC">
        <w:t xml:space="preserve"> en Argentina. En un primer momento se mostraba la supervivencia de personas viviendo en la selva, como es el caso de “Operación Robinson”</w:t>
      </w:r>
      <w:r w:rsidRPr="003438FC">
        <w:t>;</w:t>
      </w:r>
      <w:r w:rsidR="00641369" w:rsidRPr="003438FC">
        <w:t xml:space="preserve"> más adelante el interés estuvo en</w:t>
      </w:r>
      <w:r w:rsidR="0016001C">
        <w:t xml:space="preserve"> el desempeño de un grupo de jóvenes</w:t>
      </w:r>
      <w:r w:rsidR="00DF6CC5" w:rsidRPr="003438FC">
        <w:t xml:space="preserve"> que no se conocían </w:t>
      </w:r>
      <w:r w:rsidR="0016001C">
        <w:t xml:space="preserve">y habitaban la misma casa, </w:t>
      </w:r>
      <w:r w:rsidR="00DF6CC5" w:rsidRPr="003438FC">
        <w:t xml:space="preserve">con el fin de </w:t>
      </w:r>
      <w:r w:rsidR="00167607">
        <w:t>determinar</w:t>
      </w:r>
      <w:r w:rsidRPr="003438FC">
        <w:t xml:space="preserve"> quién permanecía más tiempo, </w:t>
      </w:r>
      <w:r w:rsidR="00DF6CC5" w:rsidRPr="003438FC">
        <w:t>como es el caso de “Gran Hermano”</w:t>
      </w:r>
      <w:r w:rsidRPr="003438FC">
        <w:t>; posteriormente esas personas</w:t>
      </w:r>
      <w:r w:rsidR="009275EF">
        <w:t xml:space="preserve"> que residían</w:t>
      </w:r>
      <w:r w:rsidRPr="00436927">
        <w:t xml:space="preserve"> en la misma casa debían hacer funcionar un bar</w:t>
      </w:r>
      <w:r w:rsidR="00661DA3" w:rsidRPr="00436927">
        <w:t>, como es el caso de “El bar”</w:t>
      </w:r>
      <w:r w:rsidRPr="00436927">
        <w:t xml:space="preserve">; y con el correr del tiempo los participantes </w:t>
      </w:r>
      <w:r w:rsidR="009275EF">
        <w:t>compartían</w:t>
      </w:r>
      <w:r w:rsidRPr="00436927">
        <w:t xml:space="preserve"> una misma casa/academia con el fin de entrenarse en el canto y poder convertirse en artistas, como es el caso de “Escalera a </w:t>
      </w:r>
      <w:r w:rsidR="0093478C" w:rsidRPr="00436927">
        <w:t xml:space="preserve">la fama” y “Operación triunfo”, a </w:t>
      </w:r>
      <w:r w:rsidR="00641369" w:rsidRPr="00436927">
        <w:t>los que habría que</w:t>
      </w:r>
      <w:r w:rsidR="00D5050C">
        <w:t xml:space="preserve"> agregar “Bailando por un sueño”, en el c</w:t>
      </w:r>
      <w:r w:rsidR="001C7CC9">
        <w:t xml:space="preserve">ual los participantes compiten </w:t>
      </w:r>
      <w:r w:rsidR="00D5050C">
        <w:t xml:space="preserve">en el baile. </w:t>
      </w:r>
      <w:r w:rsidR="00566366" w:rsidRPr="00436927">
        <w:rPr>
          <w:i/>
        </w:rPr>
        <w:t>Realities</w:t>
      </w:r>
      <w:r w:rsidR="00566366" w:rsidRPr="00436927">
        <w:t xml:space="preserve"> relativamente recientes en la televisión argentina son “Master Ch</w:t>
      </w:r>
      <w:r w:rsidR="00D5050C">
        <w:t>ef” y “El último guerrero”. En e</w:t>
      </w:r>
      <w:r w:rsidR="00566366" w:rsidRPr="00436927">
        <w:t>stos, la cocina y las artes marciales respectivamente son objetos de concurso.</w:t>
      </w:r>
    </w:p>
    <w:p w:rsidR="00E81A39" w:rsidRPr="00436927" w:rsidRDefault="009D555B" w:rsidP="005F6636">
      <w:pPr>
        <w:pStyle w:val="Textoindependiente"/>
        <w:spacing w:line="480" w:lineRule="auto"/>
        <w:jc w:val="both"/>
      </w:pPr>
      <w:r w:rsidRPr="00436927">
        <w:t>En la mayoría de estos programas</w:t>
      </w:r>
      <w:r w:rsidR="008C184E" w:rsidRPr="00436927">
        <w:t>, la audiencia participa en la eliminación de los participantes votando telefónicamente</w:t>
      </w:r>
      <w:r w:rsidR="00E81A39" w:rsidRPr="00436927">
        <w:t xml:space="preserve"> o mediante mensajes de  texto. </w:t>
      </w:r>
    </w:p>
    <w:p w:rsidR="00136E6C" w:rsidRDefault="00566366" w:rsidP="005F6636">
      <w:pPr>
        <w:pStyle w:val="Textoindependiente"/>
        <w:spacing w:line="480" w:lineRule="auto"/>
        <w:jc w:val="both"/>
      </w:pPr>
      <w:r w:rsidRPr="00436927">
        <w:lastRenderedPageBreak/>
        <w:t xml:space="preserve">En diversos países </w:t>
      </w:r>
      <w:r w:rsidR="00E81A39" w:rsidRPr="00436927">
        <w:t xml:space="preserve"> de Latinoamérica, alcanzaron éxito </w:t>
      </w:r>
      <w:r w:rsidR="00E81A39" w:rsidRPr="00436927">
        <w:rPr>
          <w:i/>
        </w:rPr>
        <w:t>realities</w:t>
      </w:r>
      <w:r w:rsidR="00E81A39" w:rsidRPr="00436927">
        <w:t xml:space="preserve"> como </w:t>
      </w:r>
      <w:r w:rsidR="00536775" w:rsidRPr="00436927">
        <w:t>“</w:t>
      </w:r>
      <w:r w:rsidR="00E81A39" w:rsidRPr="00436927">
        <w:rPr>
          <w:i/>
        </w:rPr>
        <w:t>Latin American Idol</w:t>
      </w:r>
      <w:r w:rsidR="00536775" w:rsidRPr="00436927">
        <w:t>”, “</w:t>
      </w:r>
      <w:r w:rsidR="00E81A39" w:rsidRPr="00436927">
        <w:t>Mira</w:t>
      </w:r>
      <w:r w:rsidR="00A0300F" w:rsidRPr="00436927">
        <w:t xml:space="preserve"> quién baila</w:t>
      </w:r>
      <w:r w:rsidR="00536775" w:rsidRPr="00436927">
        <w:t>”</w:t>
      </w:r>
      <w:r w:rsidR="00A0300F" w:rsidRPr="00436927">
        <w:t xml:space="preserve">, </w:t>
      </w:r>
      <w:r w:rsidR="00536775" w:rsidRPr="00436927">
        <w:t>“</w:t>
      </w:r>
      <w:r w:rsidR="00A90CD2" w:rsidRPr="00436927">
        <w:t>Bailando con las estrellas</w:t>
      </w:r>
      <w:r w:rsidR="00536775" w:rsidRPr="00436927">
        <w:t>”</w:t>
      </w:r>
      <w:r w:rsidR="00A90CD2" w:rsidRPr="00436927">
        <w:t xml:space="preserve">, </w:t>
      </w:r>
      <w:r w:rsidR="00536775" w:rsidRPr="00436927">
        <w:t>“</w:t>
      </w:r>
      <w:r w:rsidR="00A90CD2" w:rsidRPr="00436927">
        <w:t>Operación triunfo</w:t>
      </w:r>
      <w:r w:rsidR="00536775" w:rsidRPr="00436927">
        <w:t>”</w:t>
      </w:r>
      <w:r w:rsidR="00A90CD2" w:rsidRPr="00436927">
        <w:t xml:space="preserve">, </w:t>
      </w:r>
      <w:r w:rsidR="00536775" w:rsidRPr="00436927">
        <w:t>“</w:t>
      </w:r>
      <w:r w:rsidR="00A0300F" w:rsidRPr="00436927">
        <w:rPr>
          <w:i/>
        </w:rPr>
        <w:t>A corrida millioná</w:t>
      </w:r>
      <w:r w:rsidR="00E81A39" w:rsidRPr="00436927">
        <w:rPr>
          <w:i/>
        </w:rPr>
        <w:t>ria</w:t>
      </w:r>
      <w:r w:rsidR="00536775" w:rsidRPr="00436927">
        <w:rPr>
          <w:i/>
        </w:rPr>
        <w:t>”</w:t>
      </w:r>
      <w:r w:rsidR="00E81A39" w:rsidRPr="00436927">
        <w:t xml:space="preserve"> (Brasil)</w:t>
      </w:r>
      <w:r w:rsidR="00A0300F" w:rsidRPr="00436927">
        <w:t xml:space="preserve">, </w:t>
      </w:r>
      <w:r w:rsidR="00536775" w:rsidRPr="00436927">
        <w:t>“</w:t>
      </w:r>
      <w:r w:rsidR="00A0300F" w:rsidRPr="00436927">
        <w:t>Popstars</w:t>
      </w:r>
      <w:r w:rsidR="00536775" w:rsidRPr="00436927">
        <w:t>”</w:t>
      </w:r>
      <w:r w:rsidR="00A0300F" w:rsidRPr="00436927">
        <w:t xml:space="preserve">, </w:t>
      </w:r>
      <w:r w:rsidR="00536775" w:rsidRPr="00436927">
        <w:t>“</w:t>
      </w:r>
      <w:r w:rsidR="00A0300F" w:rsidRPr="00436927">
        <w:t>Protagonistas de novela</w:t>
      </w:r>
      <w:r w:rsidR="00536775" w:rsidRPr="00436927">
        <w:t>”</w:t>
      </w:r>
      <w:r w:rsidR="00A0300F" w:rsidRPr="00436927">
        <w:t xml:space="preserve">, </w:t>
      </w:r>
      <w:r w:rsidR="00536775" w:rsidRPr="00436927">
        <w:t>“</w:t>
      </w:r>
      <w:r w:rsidR="00A0300F" w:rsidRPr="00436927">
        <w:t>Expedición Robinson</w:t>
      </w:r>
      <w:r w:rsidR="00536775" w:rsidRPr="00436927">
        <w:t>”</w:t>
      </w:r>
      <w:r w:rsidR="00A12FE4" w:rsidRPr="00436927">
        <w:t xml:space="preserve">, </w:t>
      </w:r>
      <w:r w:rsidR="00536775" w:rsidRPr="00436927">
        <w:t>“</w:t>
      </w:r>
      <w:r w:rsidR="00337541" w:rsidRPr="00436927">
        <w:t>El último guerrero</w:t>
      </w:r>
      <w:r w:rsidR="00536775" w:rsidRPr="00436927">
        <w:t>”</w:t>
      </w:r>
      <w:r w:rsidR="00337541" w:rsidRPr="00436927">
        <w:t xml:space="preserve"> (</w:t>
      </w:r>
      <w:r w:rsidR="00337541" w:rsidRPr="00436927">
        <w:rPr>
          <w:i/>
        </w:rPr>
        <w:t>The ultímate</w:t>
      </w:r>
      <w:r w:rsidR="00EA3F7E">
        <w:rPr>
          <w:i/>
        </w:rPr>
        <w:t xml:space="preserve"> </w:t>
      </w:r>
      <w:r w:rsidR="00337541" w:rsidRPr="00436927">
        <w:rPr>
          <w:i/>
        </w:rPr>
        <w:t>fighter</w:t>
      </w:r>
      <w:r w:rsidR="00337541" w:rsidRPr="00436927">
        <w:t>)</w:t>
      </w:r>
      <w:r w:rsidR="00A0300F" w:rsidRPr="00436927">
        <w:t xml:space="preserve"> y por supuesto, </w:t>
      </w:r>
      <w:r w:rsidR="00536775" w:rsidRPr="00436927">
        <w:t>“</w:t>
      </w:r>
      <w:r w:rsidR="00A0300F" w:rsidRPr="00436927">
        <w:t>Gran hermano</w:t>
      </w:r>
      <w:r w:rsidR="00536775" w:rsidRPr="00436927">
        <w:t>”</w:t>
      </w:r>
      <w:r w:rsidR="00A0300F" w:rsidRPr="00436927">
        <w:t>, entre ot</w:t>
      </w:r>
      <w:r w:rsidR="00326373">
        <w:t xml:space="preserve">ros. </w:t>
      </w:r>
    </w:p>
    <w:p w:rsidR="00357375" w:rsidRDefault="00D12AB4" w:rsidP="005F6636">
      <w:pPr>
        <w:pStyle w:val="Textoindependiente"/>
        <w:spacing w:line="480" w:lineRule="auto"/>
        <w:jc w:val="both"/>
      </w:pPr>
      <w:r w:rsidRPr="00436927">
        <w:t>Según Rincón</w:t>
      </w:r>
      <w:r w:rsidR="00307981" w:rsidRPr="00436927">
        <w:t xml:space="preserve"> (2003</w:t>
      </w:r>
      <w:r w:rsidR="00C57205">
        <w:t>:33</w:t>
      </w:r>
      <w:r w:rsidR="00307981" w:rsidRPr="00436927">
        <w:t>)</w:t>
      </w:r>
      <w:r w:rsidRPr="00436927">
        <w:t xml:space="preserve">, </w:t>
      </w:r>
      <w:r w:rsidR="00136E6C">
        <w:t>quien permaneció</w:t>
      </w:r>
      <w:r w:rsidR="00136E6C" w:rsidRPr="00436927">
        <w:t xml:space="preserve"> 48 horas en la casa de “Gran Hermano” en Colombia</w:t>
      </w:r>
      <w:r w:rsidR="00EA3F7E">
        <w:t xml:space="preserve">, </w:t>
      </w:r>
      <w:r w:rsidR="006C4598" w:rsidRPr="00436927">
        <w:t xml:space="preserve">los </w:t>
      </w:r>
      <w:r w:rsidR="006C4598" w:rsidRPr="00436927">
        <w:rPr>
          <w:i/>
        </w:rPr>
        <w:t>r</w:t>
      </w:r>
      <w:r w:rsidRPr="00436927">
        <w:rPr>
          <w:i/>
        </w:rPr>
        <w:t>ealities</w:t>
      </w:r>
      <w:r w:rsidR="00EB0E07">
        <w:rPr>
          <w:i/>
        </w:rPr>
        <w:t xml:space="preserve"> </w:t>
      </w:r>
      <w:r w:rsidR="006C4598" w:rsidRPr="00436927">
        <w:t xml:space="preserve">instalan el interrogante </w:t>
      </w:r>
      <w:r w:rsidR="000F6264" w:rsidRPr="00436927">
        <w:t xml:space="preserve">ético </w:t>
      </w:r>
      <w:r w:rsidR="006C4598" w:rsidRPr="00436927">
        <w:t>acerca de</w:t>
      </w:r>
      <w:r w:rsidRPr="00436927">
        <w:t xml:space="preserve"> la socieda</w:t>
      </w:r>
      <w:r w:rsidR="000F6264" w:rsidRPr="00436927">
        <w:t>d que estamos construyendo, d</w:t>
      </w:r>
      <w:r w:rsidRPr="00436927">
        <w:t>el tipo d</w:t>
      </w:r>
      <w:r w:rsidR="00451E21" w:rsidRPr="00436927">
        <w:t>e política que tenemos</w:t>
      </w:r>
      <w:r w:rsidR="000F6264" w:rsidRPr="00436927">
        <w:t>, d</w:t>
      </w:r>
      <w:r w:rsidR="006C4598" w:rsidRPr="00436927">
        <w:t>el concepto de colectividad socia</w:t>
      </w:r>
      <w:r w:rsidR="000F6264" w:rsidRPr="00436927">
        <w:t>l que imaginamos como digna,</w:t>
      </w:r>
      <w:r w:rsidR="00EA3F7E">
        <w:t xml:space="preserve"> </w:t>
      </w:r>
      <w:r w:rsidR="000F6264" w:rsidRPr="00436927">
        <w:t>d</w:t>
      </w:r>
      <w:r w:rsidR="006C4598" w:rsidRPr="00436927">
        <w:t xml:space="preserve">el discurso que se requiere para que la realidad adquiera más sentido. La respuesta del </w:t>
      </w:r>
      <w:r w:rsidR="006C4598" w:rsidRPr="00436927">
        <w:rPr>
          <w:i/>
        </w:rPr>
        <w:t>reality</w:t>
      </w:r>
      <w:r w:rsidR="006C4598" w:rsidRPr="00436927">
        <w:t xml:space="preserve"> es que </w:t>
      </w:r>
      <w:r w:rsidR="00C57205">
        <w:t>e</w:t>
      </w:r>
      <w:r w:rsidR="00C57205" w:rsidRPr="00436927">
        <w:t>s suficiente con salir en televisión</w:t>
      </w:r>
      <w:r w:rsidR="00C57205">
        <w:t xml:space="preserve"> y</w:t>
      </w:r>
      <w:r w:rsidR="00EA3F7E">
        <w:t xml:space="preserve"> </w:t>
      </w:r>
      <w:r w:rsidR="00C57205">
        <w:t>mostrarse tal como se es; no</w:t>
      </w:r>
      <w:r w:rsidR="00EB0E07">
        <w:t xml:space="preserve"> </w:t>
      </w:r>
      <w:r w:rsidR="006C4598" w:rsidRPr="00436927">
        <w:t>se necesitan</w:t>
      </w:r>
      <w:r w:rsidR="00EA3F7E">
        <w:t xml:space="preserve"> </w:t>
      </w:r>
      <w:r w:rsidR="006C4598" w:rsidRPr="00436927">
        <w:t xml:space="preserve"> ideas s</w:t>
      </w:r>
      <w:r w:rsidR="00C57205">
        <w:t xml:space="preserve">ino </w:t>
      </w:r>
      <w:r w:rsidR="00C57205" w:rsidRPr="00436927">
        <w:t xml:space="preserve">emociones para </w:t>
      </w:r>
      <w:r w:rsidR="00C57205">
        <w:t xml:space="preserve">que la realidad pueda ser contada </w:t>
      </w:r>
      <w:r w:rsidR="00C57205" w:rsidRPr="00436927">
        <w:t>en</w:t>
      </w:r>
      <w:r w:rsidR="00C57205">
        <w:t xml:space="preserve"> la </w:t>
      </w:r>
      <w:r w:rsidR="00C57205" w:rsidRPr="00436927">
        <w:t xml:space="preserve"> lógica de ficción.</w:t>
      </w:r>
      <w:r w:rsidR="00EA3F7E">
        <w:t xml:space="preserve"> </w:t>
      </w:r>
      <w:r w:rsidR="000F6264" w:rsidRPr="0006577E">
        <w:t xml:space="preserve">En efecto, </w:t>
      </w:r>
      <w:r w:rsidR="004E4548" w:rsidRPr="0006577E">
        <w:t xml:space="preserve">continúa el autor, </w:t>
      </w:r>
      <w:r w:rsidR="000F6264" w:rsidRPr="0006577E">
        <w:t xml:space="preserve">el </w:t>
      </w:r>
      <w:r w:rsidR="000F6264" w:rsidRPr="0006577E">
        <w:rPr>
          <w:i/>
        </w:rPr>
        <w:t>reality</w:t>
      </w:r>
      <w:r w:rsidR="000F6264" w:rsidRPr="0006577E">
        <w:t xml:space="preserve"> no d</w:t>
      </w:r>
      <w:r w:rsidR="00307981" w:rsidRPr="0006577E">
        <w:t xml:space="preserve">emanda ningún esfuerzo mental </w:t>
      </w:r>
      <w:r w:rsidR="004E4548" w:rsidRPr="0006577E">
        <w:t>“</w:t>
      </w:r>
      <w:r w:rsidR="00307981" w:rsidRPr="0006577E">
        <w:t>p</w:t>
      </w:r>
      <w:r w:rsidR="000F6264" w:rsidRPr="0006577E">
        <w:t>orq</w:t>
      </w:r>
      <w:r w:rsidR="00307981" w:rsidRPr="0006577E">
        <w:t xml:space="preserve">ue adentro </w:t>
      </w:r>
      <w:r w:rsidR="00834EC0">
        <w:t>solo</w:t>
      </w:r>
      <w:r w:rsidR="00307981" w:rsidRPr="0006577E">
        <w:t xml:space="preserve"> habita elvacío</w:t>
      </w:r>
      <w:r w:rsidR="004E4548" w:rsidRPr="0006577E">
        <w:t>”</w:t>
      </w:r>
      <w:r w:rsidR="000F6264" w:rsidRPr="0006577E">
        <w:t xml:space="preserve">. </w:t>
      </w:r>
      <w:r w:rsidR="000509D2" w:rsidRPr="0006577E">
        <w:t>Rincón se pregunta</w:t>
      </w:r>
      <w:r w:rsidR="001E74A1" w:rsidRPr="0006577E">
        <w:t xml:space="preserve"> cuál es</w:t>
      </w:r>
      <w:r w:rsidR="000F6264" w:rsidRPr="0006577E">
        <w:t xml:space="preserve"> el interés en observar un grupo de actores improvisados mostrando una pobre cara</w:t>
      </w:r>
      <w:r w:rsidR="0082729F" w:rsidRPr="0006577E">
        <w:t>c</w:t>
      </w:r>
      <w:r w:rsidR="000F6264" w:rsidRPr="0006577E">
        <w:t>terización de la vida diaria</w:t>
      </w:r>
      <w:r w:rsidR="001E74A1" w:rsidRPr="0006577E">
        <w:t xml:space="preserve">. La respuesta puede estar en </w:t>
      </w:r>
      <w:r w:rsidR="000509D2" w:rsidRPr="0006577E">
        <w:t xml:space="preserve"> el </w:t>
      </w:r>
      <w:r w:rsidR="00AD7F7C" w:rsidRPr="0006577E">
        <w:t xml:space="preserve"> poder q</w:t>
      </w:r>
      <w:r w:rsidR="000509D2" w:rsidRPr="0006577E">
        <w:t xml:space="preserve">ue otorga el </w:t>
      </w:r>
      <w:r w:rsidR="000509D2" w:rsidRPr="0006577E">
        <w:rPr>
          <w:i/>
        </w:rPr>
        <w:t>reality show</w:t>
      </w:r>
      <w:r w:rsidR="001E74A1" w:rsidRPr="0006577E">
        <w:t>al televidente para</w:t>
      </w:r>
      <w:r w:rsidR="00451E21" w:rsidRPr="0006577E">
        <w:t xml:space="preserve">controlar el destino de esos </w:t>
      </w:r>
      <w:r w:rsidR="008961A9" w:rsidRPr="0006577E">
        <w:t>participantes pero también en e</w:t>
      </w:r>
      <w:r w:rsidR="00451E21" w:rsidRPr="0006577E">
        <w:t>l gusto por la intimidad</w:t>
      </w:r>
      <w:r w:rsidR="008961A9" w:rsidRPr="0006577E">
        <w:t xml:space="preserve"> ajena</w:t>
      </w:r>
      <w:r w:rsidR="00451E21" w:rsidRPr="0006577E">
        <w:t>, por lo privado, por</w:t>
      </w:r>
      <w:r w:rsidR="00307981" w:rsidRPr="0006577E">
        <w:t xml:space="preserve"> l</w:t>
      </w:r>
      <w:r w:rsidR="00451E21" w:rsidRPr="0006577E">
        <w:t xml:space="preserve">o personal </w:t>
      </w:r>
      <w:r w:rsidR="008961A9" w:rsidRPr="0006577E">
        <w:t xml:space="preserve">que </w:t>
      </w:r>
      <w:r w:rsidR="00451E21" w:rsidRPr="0006577E">
        <w:t>es</w:t>
      </w:r>
      <w:r w:rsidR="00EB0E07">
        <w:t xml:space="preserve"> </w:t>
      </w:r>
      <w:r w:rsidR="008961A9" w:rsidRPr="0006577E">
        <w:t>e</w:t>
      </w:r>
      <w:r w:rsidR="00451E21" w:rsidRPr="0006577E">
        <w:t xml:space="preserve">xplotado como consumo público. </w:t>
      </w:r>
      <w:r w:rsidR="008961A9" w:rsidRPr="0006577E">
        <w:t>El autor agrega que c</w:t>
      </w:r>
      <w:r w:rsidR="00451E21" w:rsidRPr="0006577E">
        <w:t>ada vez tiene menos importancia la mentalidad social, la opinión pública, los proye</w:t>
      </w:r>
      <w:r w:rsidR="00496E68" w:rsidRPr="0006577E">
        <w:t xml:space="preserve">ctos, los sueños, las utopías. </w:t>
      </w:r>
      <w:r w:rsidR="007D6D2A" w:rsidRPr="0006577E">
        <w:t>“</w:t>
      </w:r>
      <w:r w:rsidR="00496E68" w:rsidRPr="0006577E">
        <w:t xml:space="preserve">Se </w:t>
      </w:r>
      <w:r w:rsidR="00451E21" w:rsidRPr="0006577E">
        <w:t>idiotiza a un pueblo e</w:t>
      </w:r>
      <w:r w:rsidR="00496E68" w:rsidRPr="0006577E">
        <w:t>n torno a las miserias humanas</w:t>
      </w:r>
      <w:r w:rsidR="007D6D2A" w:rsidRPr="0006577E">
        <w:t>”</w:t>
      </w:r>
      <w:r w:rsidR="00496E68" w:rsidRPr="0006577E">
        <w:rPr>
          <w:i/>
        </w:rPr>
        <w:t>.</w:t>
      </w:r>
      <w:r w:rsidR="00EB0E07">
        <w:rPr>
          <w:i/>
        </w:rPr>
        <w:t xml:space="preserve"> </w:t>
      </w:r>
      <w:r w:rsidR="00DA2F32">
        <w:t>Andatch (2003:86) agrega que s</w:t>
      </w:r>
      <w:r w:rsidR="00BD12F2" w:rsidRPr="0006577E">
        <w:t xml:space="preserve">e critica el formato por su muy bajo contenido cultural y no se tiene en cuenta que en el </w:t>
      </w:r>
      <w:r w:rsidR="00EA3F7E">
        <w:t xml:space="preserve"> </w:t>
      </w:r>
      <w:r w:rsidR="00BD12F2" w:rsidRPr="0006577E">
        <w:rPr>
          <w:i/>
        </w:rPr>
        <w:t>reality</w:t>
      </w:r>
      <w:r w:rsidR="00BD12F2" w:rsidRPr="0006577E">
        <w:t>, la imagen temperamental ocupa</w:t>
      </w:r>
      <w:r w:rsidR="00376DD9" w:rsidRPr="0006577E">
        <w:t xml:space="preserve"> el</w:t>
      </w:r>
      <w:r w:rsidR="00EA3F7E">
        <w:t xml:space="preserve"> </w:t>
      </w:r>
      <w:r w:rsidR="00307981" w:rsidRPr="0006577E">
        <w:t>l</w:t>
      </w:r>
      <w:r w:rsidR="00AD7F7C" w:rsidRPr="0006577E">
        <w:t>ugar</w:t>
      </w:r>
      <w:r w:rsidR="00307981" w:rsidRPr="0006577E">
        <w:t xml:space="preserve"> de </w:t>
      </w:r>
      <w:r w:rsidR="00DA2F32">
        <w:t>la palab</w:t>
      </w:r>
      <w:r w:rsidR="0079222F">
        <w:t xml:space="preserve">ra argumental. Según Garcés </w:t>
      </w:r>
      <w:r w:rsidR="0079222F" w:rsidRPr="0079222F">
        <w:rPr>
          <w:i/>
        </w:rPr>
        <w:t>et al</w:t>
      </w:r>
      <w:r w:rsidR="0079222F">
        <w:t>.</w:t>
      </w:r>
      <w:r w:rsidR="00DA2F32">
        <w:t xml:space="preserve"> (2013), los televidentes han expresado que mirando los programas </w:t>
      </w:r>
      <w:r w:rsidR="00DA2F32" w:rsidRPr="00DA2F32">
        <w:rPr>
          <w:i/>
        </w:rPr>
        <w:t>realities</w:t>
      </w:r>
      <w:r w:rsidR="00DA2F32">
        <w:t xml:space="preserve">, aumentan sus emociones ya sea positivas o negativas, llegando  incluso a saciar su sed de venganza </w:t>
      </w:r>
      <w:r w:rsidR="0059092E">
        <w:t>cuando se trata de concursos o de conflictos interpersonales.</w:t>
      </w:r>
    </w:p>
    <w:p w:rsidR="00983FEE" w:rsidRPr="0006577E" w:rsidRDefault="00983FEE" w:rsidP="005F6636">
      <w:pPr>
        <w:pStyle w:val="Textoindependiente"/>
        <w:spacing w:line="480" w:lineRule="auto"/>
        <w:jc w:val="both"/>
      </w:pPr>
      <w:r>
        <w:lastRenderedPageBreak/>
        <w:t>Existe la opinión de que los</w:t>
      </w:r>
      <w:r w:rsidRPr="00983FEE">
        <w:rPr>
          <w:i/>
        </w:rPr>
        <w:t xml:space="preserve"> realities</w:t>
      </w:r>
      <w:r>
        <w:t xml:space="preserve"> contribuyen a la democratización de la agenda de los medios al facilitar </w:t>
      </w:r>
      <w:r w:rsidR="00C17874">
        <w:t>el acceso de los ciudadanos</w:t>
      </w:r>
      <w:r>
        <w:t xml:space="preserve"> al dominio público de los medios. Lorenzo </w:t>
      </w:r>
      <w:r w:rsidR="00C17874">
        <w:t>-</w:t>
      </w:r>
      <w:r>
        <w:t xml:space="preserve">Dus </w:t>
      </w:r>
      <w:r w:rsidR="00EA3F7E">
        <w:t xml:space="preserve">(2013) </w:t>
      </w:r>
      <w:r>
        <w:t xml:space="preserve">sostiene </w:t>
      </w:r>
      <w:r w:rsidR="0032475A">
        <w:t xml:space="preserve">que esta democratización es solo superficial y en algunos casos llega a ser una abierta </w:t>
      </w:r>
      <w:r w:rsidR="00A7345F">
        <w:t>explotación de la gente común (</w:t>
      </w:r>
      <w:r w:rsidR="0032475A" w:rsidRPr="0032475A">
        <w:rPr>
          <w:i/>
        </w:rPr>
        <w:t>ordinary folk</w:t>
      </w:r>
      <w:r w:rsidR="0032475A">
        <w:t>).</w:t>
      </w:r>
    </w:p>
    <w:p w:rsidR="00E25AAC" w:rsidRPr="0006577E" w:rsidRDefault="00C828C3" w:rsidP="005F6636">
      <w:pPr>
        <w:pStyle w:val="Textoindependiente"/>
        <w:spacing w:line="480" w:lineRule="auto"/>
        <w:jc w:val="both"/>
      </w:pPr>
      <w:r w:rsidRPr="0006577E">
        <w:t>E</w:t>
      </w:r>
      <w:r w:rsidR="000E21FA" w:rsidRPr="0006577E">
        <w:t xml:space="preserve">l </w:t>
      </w:r>
      <w:r w:rsidR="000E21FA" w:rsidRPr="0006577E">
        <w:rPr>
          <w:i/>
        </w:rPr>
        <w:t>reality</w:t>
      </w:r>
      <w:r w:rsidR="000E21FA" w:rsidRPr="0006577E">
        <w:t xml:space="preserve"> ha resultado ser un fenómeno comerci</w:t>
      </w:r>
      <w:r w:rsidR="0092190E" w:rsidRPr="0006577E">
        <w:t>al a nivel mundial. Kjus (2009</w:t>
      </w:r>
      <w:r w:rsidR="000E21FA" w:rsidRPr="0006577E">
        <w:t xml:space="preserve">) </w:t>
      </w:r>
      <w:r w:rsidR="001206C8" w:rsidRPr="0006577E">
        <w:t xml:space="preserve">en su estudio sobre </w:t>
      </w:r>
      <w:r w:rsidR="001206C8" w:rsidRPr="0006577E">
        <w:rPr>
          <w:i/>
        </w:rPr>
        <w:t>Idols</w:t>
      </w:r>
      <w:r w:rsidR="002D0231">
        <w:rPr>
          <w:i/>
        </w:rPr>
        <w:t xml:space="preserve"> </w:t>
      </w:r>
      <w:r w:rsidR="000E21FA" w:rsidRPr="0006577E">
        <w:t xml:space="preserve">ha señalado que </w:t>
      </w:r>
      <w:r w:rsidR="00A1087F" w:rsidRPr="0006577E">
        <w:t xml:space="preserve">el avance de los medios digitales, la globalización y la desregulación fue generalmente acompañado por la fragmentación de las audiencias pero la tendencia de la televisión </w:t>
      </w:r>
      <w:r w:rsidR="00A1087F" w:rsidRPr="0006577E">
        <w:rPr>
          <w:i/>
        </w:rPr>
        <w:t>reality</w:t>
      </w:r>
      <w:r w:rsidR="00A1087F" w:rsidRPr="0006577E">
        <w:t xml:space="preserve"> fue en auxilio de las empresas televisivas en todo el mundo para</w:t>
      </w:r>
      <w:r w:rsidR="00791C8D" w:rsidRPr="0006577E">
        <w:t xml:space="preserve"> retener la atención de los televidentes</w:t>
      </w:r>
      <w:r w:rsidR="00055425" w:rsidRPr="0006577E">
        <w:t>. E</w:t>
      </w:r>
      <w:r w:rsidR="000E21FA" w:rsidRPr="0006577E">
        <w:t xml:space="preserve">l </w:t>
      </w:r>
      <w:r w:rsidR="000E21FA" w:rsidRPr="0006577E">
        <w:rPr>
          <w:i/>
        </w:rPr>
        <w:t>reality show“Survivor”</w:t>
      </w:r>
      <w:r w:rsidR="00237CF4">
        <w:rPr>
          <w:i/>
        </w:rPr>
        <w:t xml:space="preserve"> </w:t>
      </w:r>
      <w:r w:rsidR="00055425" w:rsidRPr="0006577E">
        <w:t>transmitido por</w:t>
      </w:r>
      <w:r w:rsidR="00D5050C">
        <w:t xml:space="preserve"> </w:t>
      </w:r>
      <w:r w:rsidR="00055425" w:rsidRPr="0006577E">
        <w:t>CBS TV</w:t>
      </w:r>
      <w:r w:rsidR="002D0231">
        <w:t xml:space="preserve"> </w:t>
      </w:r>
      <w:r w:rsidR="00055425" w:rsidRPr="0006577E">
        <w:t>en 1997 pudo man</w:t>
      </w:r>
      <w:r w:rsidR="000E21FA" w:rsidRPr="0006577E">
        <w:t>tener la hegemonía del entretenimiento</w:t>
      </w:r>
      <w:r w:rsidR="00A1087F" w:rsidRPr="0006577E">
        <w:t>.</w:t>
      </w:r>
      <w:r w:rsidR="000E21FA" w:rsidRPr="0006577E">
        <w:t xml:space="preserve"> Este </w:t>
      </w:r>
      <w:r w:rsidR="000E21FA" w:rsidRPr="0006577E">
        <w:rPr>
          <w:i/>
        </w:rPr>
        <w:t>reality</w:t>
      </w:r>
      <w:r w:rsidR="000E21FA" w:rsidRPr="0006577E">
        <w:t xml:space="preserve"> fue distribuido a redes televisivas del mundo y fue sucedido</w:t>
      </w:r>
      <w:r w:rsidR="002D0231">
        <w:t xml:space="preserve"> </w:t>
      </w:r>
      <w:r w:rsidR="000E21FA" w:rsidRPr="0006577E">
        <w:t xml:space="preserve"> por otros </w:t>
      </w:r>
      <w:r w:rsidR="000E21FA" w:rsidRPr="0006577E">
        <w:rPr>
          <w:i/>
        </w:rPr>
        <w:t xml:space="preserve">realities </w:t>
      </w:r>
      <w:r w:rsidR="000E21FA" w:rsidRPr="0006577E">
        <w:t xml:space="preserve">incluyendo </w:t>
      </w:r>
      <w:r w:rsidR="000E21FA" w:rsidRPr="0006577E">
        <w:rPr>
          <w:i/>
        </w:rPr>
        <w:t>Big</w:t>
      </w:r>
      <w:r w:rsidR="002D0231">
        <w:rPr>
          <w:i/>
        </w:rPr>
        <w:t xml:space="preserve"> </w:t>
      </w:r>
      <w:r w:rsidR="000E21FA" w:rsidRPr="0006577E">
        <w:rPr>
          <w:i/>
        </w:rPr>
        <w:t>Brother, Idols, Farmer wants a wife, The bachelor, Dancing with the stars y Got talent</w:t>
      </w:r>
      <w:r w:rsidR="000E21FA" w:rsidRPr="0006577E">
        <w:t>.</w:t>
      </w:r>
      <w:r w:rsidR="001206C8" w:rsidRPr="0006577E">
        <w:t xml:space="preserve"> Kjus señala como causas del éxito del </w:t>
      </w:r>
      <w:r w:rsidR="001206C8" w:rsidRPr="0006577E">
        <w:rPr>
          <w:i/>
        </w:rPr>
        <w:t>reality Idols</w:t>
      </w:r>
      <w:r w:rsidR="00EB0E07">
        <w:rPr>
          <w:i/>
        </w:rPr>
        <w:t xml:space="preserve"> </w:t>
      </w:r>
      <w:r w:rsidR="00EC018C" w:rsidRPr="0006577E">
        <w:t>(</w:t>
      </w:r>
      <w:r w:rsidR="001206C8" w:rsidRPr="0006577E">
        <w:t>concurso de canto</w:t>
      </w:r>
      <w:r w:rsidR="00EC018C" w:rsidRPr="0006577E">
        <w:t xml:space="preserve">), </w:t>
      </w:r>
      <w:r w:rsidR="001206C8" w:rsidRPr="0006577E">
        <w:t>la interacción con la audiencia, el contenido en vivo y la participación</w:t>
      </w:r>
      <w:r w:rsidR="00EA3F7E">
        <w:t xml:space="preserve"> </w:t>
      </w:r>
      <w:r w:rsidR="001206C8" w:rsidRPr="0006577E">
        <w:t xml:space="preserve">de gente común. </w:t>
      </w:r>
      <w:r w:rsidR="0092190E" w:rsidRPr="0006577E">
        <w:t>También e</w:t>
      </w:r>
      <w:r w:rsidR="00055425" w:rsidRPr="0006577E">
        <w:t>l</w:t>
      </w:r>
      <w:r w:rsidR="00086101">
        <w:t xml:space="preserve"> </w:t>
      </w:r>
      <w:r w:rsidR="00055425" w:rsidRPr="0006577E">
        <w:t>aut</w:t>
      </w:r>
      <w:r w:rsidR="00B63EBB" w:rsidRPr="0006577E">
        <w:t>or hace referencia a</w:t>
      </w:r>
      <w:r w:rsidR="00055425" w:rsidRPr="0006577E">
        <w:t xml:space="preserve"> la importancia de</w:t>
      </w:r>
      <w:r w:rsidR="0092190E" w:rsidRPr="0006577E">
        <w:t xml:space="preserve"> las nuevas interacciones entre los sectores de los medios, compañías y departamentos por el lado de la producción de la televisión</w:t>
      </w:r>
      <w:r w:rsidR="00357375" w:rsidRPr="0006577E">
        <w:t xml:space="preserve">  r</w:t>
      </w:r>
      <w:r w:rsidR="0092190E" w:rsidRPr="0006577E">
        <w:rPr>
          <w:i/>
          <w:lang w:val="es-AR"/>
        </w:rPr>
        <w:t>eality</w:t>
      </w:r>
      <w:r w:rsidR="0092190E" w:rsidRPr="0006577E">
        <w:rPr>
          <w:i/>
        </w:rPr>
        <w:t>.</w:t>
      </w:r>
    </w:p>
    <w:p w:rsidR="000E21FA" w:rsidRPr="0006577E" w:rsidRDefault="00C828C3" w:rsidP="005F6636">
      <w:pPr>
        <w:pStyle w:val="Textoindependiente"/>
        <w:spacing w:line="480" w:lineRule="auto"/>
        <w:jc w:val="both"/>
      </w:pPr>
      <w:r w:rsidRPr="0006577E">
        <w:t>S</w:t>
      </w:r>
      <w:r w:rsidR="00E25AAC" w:rsidRPr="0006577E">
        <w:t>egún Kjus</w:t>
      </w:r>
      <w:r w:rsidR="001206C8" w:rsidRPr="0006577E">
        <w:t xml:space="preserve">, los conceptos del </w:t>
      </w:r>
      <w:r w:rsidR="001206C8" w:rsidRPr="0006577E">
        <w:rPr>
          <w:i/>
        </w:rPr>
        <w:t>reality</w:t>
      </w:r>
      <w:r w:rsidR="001206C8" w:rsidRPr="0006577E">
        <w:t xml:space="preserve"> derivan de condiciones universales co</w:t>
      </w:r>
      <w:r w:rsidR="00EB0E07">
        <w:t xml:space="preserve">mo el amor, la vida en familia, </w:t>
      </w:r>
      <w:r w:rsidR="001206C8" w:rsidRPr="0006577E">
        <w:t>profesiones, bailes y canto, que son movilizados en géneros tradicionales de la cultura popular, incluyendo concursos y rituales.</w:t>
      </w:r>
      <w:r w:rsidR="00EC018C" w:rsidRPr="0006577E">
        <w:t xml:space="preserve"> El programa </w:t>
      </w:r>
      <w:r w:rsidR="00EC018C" w:rsidRPr="0006577E">
        <w:rPr>
          <w:i/>
        </w:rPr>
        <w:t>Idols</w:t>
      </w:r>
      <w:r w:rsidR="00EC018C" w:rsidRPr="0006577E">
        <w:t xml:space="preserve"> enfatiza lo universal: todos son invitados a participar y todos los televidentes pueden votar </w:t>
      </w:r>
      <w:r w:rsidR="000E6083" w:rsidRPr="0006577E">
        <w:t xml:space="preserve">por </w:t>
      </w:r>
      <w:r w:rsidR="00EC018C" w:rsidRPr="0006577E">
        <w:t>vía telefónica. Los concursantes deben tener entre 16 y 30</w:t>
      </w:r>
      <w:r w:rsidR="00105231" w:rsidRPr="0006577E">
        <w:t>/35 años. El formato presenta el</w:t>
      </w:r>
      <w:r w:rsidR="00EC018C" w:rsidRPr="0006577E">
        <w:t xml:space="preserve"> sueño de mucha gente joven de convertirse en estrella </w:t>
      </w:r>
      <w:r w:rsidR="00EC018C" w:rsidRPr="0006577E">
        <w:rPr>
          <w:i/>
        </w:rPr>
        <w:t>pop.</w:t>
      </w:r>
    </w:p>
    <w:p w:rsidR="00DC3E85" w:rsidRDefault="00B73DB0" w:rsidP="005F6636">
      <w:pPr>
        <w:pStyle w:val="Textoindependiente"/>
        <w:spacing w:line="480" w:lineRule="auto"/>
        <w:jc w:val="both"/>
        <w:rPr>
          <w:i/>
        </w:rPr>
      </w:pPr>
      <w:r w:rsidRPr="0006577E">
        <w:t>Kjus expresa que much</w:t>
      </w:r>
      <w:r w:rsidR="00DC3E85">
        <w:t>as compañías de televisión depen</w:t>
      </w:r>
      <w:r w:rsidRPr="0006577E">
        <w:t xml:space="preserve">den de agencias de formatos globales para comprar otros programas o para promocionar los suyos. Los formatos </w:t>
      </w:r>
      <w:r w:rsidRPr="0006577E">
        <w:lastRenderedPageBreak/>
        <w:t>exitosos ofrecen seguridad</w:t>
      </w:r>
      <w:r w:rsidR="00EA3F7E">
        <w:t xml:space="preserve"> </w:t>
      </w:r>
      <w:r w:rsidRPr="0006577E">
        <w:t xml:space="preserve"> comercial,</w:t>
      </w:r>
      <w:r w:rsidR="00EA3F7E">
        <w:t xml:space="preserve"> </w:t>
      </w:r>
      <w:r w:rsidRPr="0006577E">
        <w:t xml:space="preserve"> producción pre existente de</w:t>
      </w:r>
      <w:r w:rsidR="00EA3F7E">
        <w:t xml:space="preserve"> </w:t>
      </w:r>
      <w:r w:rsidR="00604E67" w:rsidRPr="0006577E">
        <w:rPr>
          <w:i/>
        </w:rPr>
        <w:t>expertise</w:t>
      </w:r>
      <w:r w:rsidR="00484DBF" w:rsidRPr="0006577E">
        <w:rPr>
          <w:i/>
        </w:rPr>
        <w:t xml:space="preserve">, </w:t>
      </w:r>
      <w:r w:rsidR="00604E67" w:rsidRPr="0006577E">
        <w:t xml:space="preserve"> sin costos de desarrollo.</w:t>
      </w:r>
      <w:r w:rsidR="00EA3F7E">
        <w:t xml:space="preserve"> </w:t>
      </w:r>
      <w:r w:rsidR="00436927">
        <w:t xml:space="preserve">El </w:t>
      </w:r>
      <w:r w:rsidR="00436927" w:rsidRPr="00436927">
        <w:rPr>
          <w:i/>
        </w:rPr>
        <w:t>reality</w:t>
      </w:r>
      <w:r w:rsidR="00436927">
        <w:t xml:space="preserve"> es un producto glocalizado y de bajo costo comparado con otros programas televisivos. </w:t>
      </w:r>
      <w:r w:rsidR="00DC3E85">
        <w:t xml:space="preserve">Al respecto, </w:t>
      </w:r>
      <w:r w:rsidR="00436927">
        <w:t>Rincón (2003:29) señala</w:t>
      </w:r>
    </w:p>
    <w:p w:rsidR="00753CD6" w:rsidRPr="00326373" w:rsidRDefault="00DC3E85" w:rsidP="00856733">
      <w:pPr>
        <w:pStyle w:val="Textoindependienteprimerasangra2"/>
        <w:ind w:left="567" w:firstLine="0"/>
        <w:jc w:val="both"/>
        <w:rPr>
          <w:rFonts w:ascii="Times New Roman" w:hAnsi="Times New Roman"/>
          <w:i/>
          <w:sz w:val="24"/>
          <w:szCs w:val="24"/>
        </w:rPr>
      </w:pPr>
      <w:r w:rsidRPr="00326373">
        <w:rPr>
          <w:rFonts w:ascii="Times New Roman" w:hAnsi="Times New Roman"/>
          <w:i/>
          <w:sz w:val="24"/>
          <w:szCs w:val="24"/>
        </w:rPr>
        <w:t>Una hora de reality cuesta unos $800.000 dólares; media hora de comedia alcanza el millón y una hora de drama, los dos millones. El reality es el último invento industrial de la tele y ha llegado para quedarse.</w:t>
      </w:r>
    </w:p>
    <w:p w:rsidR="00CD776E" w:rsidRDefault="00753CD6" w:rsidP="005140CA">
      <w:pPr>
        <w:pStyle w:val="Textoindependiente"/>
        <w:spacing w:line="480" w:lineRule="auto"/>
        <w:jc w:val="both"/>
        <w:rPr>
          <w:i/>
        </w:rPr>
      </w:pPr>
      <w:r w:rsidRPr="00326373">
        <w:t>Co</w:t>
      </w:r>
      <w:r w:rsidRPr="00753CD6">
        <w:t>nsiderando</w:t>
      </w:r>
      <w:r>
        <w:t xml:space="preserve"> las características señaladas por los distintos autores, a continuación se presenta una síntesis acerca del </w:t>
      </w:r>
      <w:r w:rsidRPr="00F707FE">
        <w:rPr>
          <w:i/>
        </w:rPr>
        <w:t>reality</w:t>
      </w:r>
      <w:r w:rsidR="00D9702B">
        <w:rPr>
          <w:i/>
        </w:rPr>
        <w:t>.</w:t>
      </w:r>
    </w:p>
    <w:p w:rsidR="009A222A" w:rsidRPr="009A222A" w:rsidRDefault="009A222A" w:rsidP="00CD776E">
      <w:pPr>
        <w:pStyle w:val="Textoindependiente"/>
        <w:spacing w:line="276" w:lineRule="auto"/>
        <w:jc w:val="both"/>
        <w:rPr>
          <w:sz w:val="22"/>
          <w:szCs w:val="22"/>
        </w:rPr>
      </w:pPr>
      <w:r w:rsidRPr="009A222A">
        <w:rPr>
          <w:sz w:val="22"/>
          <w:szCs w:val="22"/>
        </w:rPr>
        <w:t>Cuadro 1. Caracter</w:t>
      </w:r>
      <w:r>
        <w:rPr>
          <w:sz w:val="22"/>
          <w:szCs w:val="22"/>
        </w:rPr>
        <w:t xml:space="preserve">ísticas del </w:t>
      </w:r>
      <w:r w:rsidRPr="009A222A">
        <w:rPr>
          <w:i/>
          <w:sz w:val="22"/>
          <w:szCs w:val="22"/>
        </w:rPr>
        <w:t>reality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8"/>
      </w:tblGrid>
      <w:tr w:rsidR="00602B94" w:rsidRPr="0034190C" w:rsidTr="0034190C">
        <w:tc>
          <w:tcPr>
            <w:tcW w:w="8978" w:type="dxa"/>
          </w:tcPr>
          <w:p w:rsidR="00602B94" w:rsidRPr="0034190C" w:rsidRDefault="00602B94" w:rsidP="00AA45D7">
            <w:pPr>
              <w:numPr>
                <w:ilvl w:val="0"/>
                <w:numId w:val="22"/>
              </w:numPr>
              <w:spacing w:line="276" w:lineRule="auto"/>
              <w:rPr>
                <w:sz w:val="24"/>
                <w:szCs w:val="24"/>
              </w:rPr>
            </w:pPr>
            <w:r w:rsidRPr="0034190C">
              <w:rPr>
                <w:sz w:val="24"/>
                <w:szCs w:val="24"/>
              </w:rPr>
              <w:t>Género híbrido, bordes difusos entre la  realidad y la ficción</w:t>
            </w:r>
          </w:p>
          <w:p w:rsidR="00602B94" w:rsidRPr="0034190C" w:rsidRDefault="008D0534" w:rsidP="00AA45D7">
            <w:pPr>
              <w:numPr>
                <w:ilvl w:val="0"/>
                <w:numId w:val="22"/>
              </w:numPr>
              <w:spacing w:line="276" w:lineRule="auto"/>
              <w:rPr>
                <w:sz w:val="24"/>
                <w:szCs w:val="24"/>
              </w:rPr>
            </w:pPr>
            <w:r>
              <w:rPr>
                <w:sz w:val="24"/>
                <w:szCs w:val="24"/>
              </w:rPr>
              <w:t>El e</w:t>
            </w:r>
            <w:r w:rsidR="00602B94" w:rsidRPr="0034190C">
              <w:rPr>
                <w:sz w:val="24"/>
                <w:szCs w:val="24"/>
              </w:rPr>
              <w:t>ntretenimiento</w:t>
            </w:r>
            <w:r>
              <w:rPr>
                <w:sz w:val="24"/>
                <w:szCs w:val="24"/>
              </w:rPr>
              <w:t xml:space="preserve"> como finalidad</w:t>
            </w:r>
          </w:p>
          <w:p w:rsidR="00602B94" w:rsidRPr="0034190C" w:rsidRDefault="00602B94" w:rsidP="00AA45D7">
            <w:pPr>
              <w:numPr>
                <w:ilvl w:val="0"/>
                <w:numId w:val="22"/>
              </w:numPr>
              <w:spacing w:line="276" w:lineRule="auto"/>
              <w:rPr>
                <w:sz w:val="24"/>
                <w:szCs w:val="24"/>
              </w:rPr>
            </w:pPr>
            <w:r w:rsidRPr="0034190C">
              <w:rPr>
                <w:sz w:val="24"/>
                <w:szCs w:val="24"/>
              </w:rPr>
              <w:t>Pro</w:t>
            </w:r>
            <w:r w:rsidR="008D0534">
              <w:rPr>
                <w:sz w:val="24"/>
                <w:szCs w:val="24"/>
              </w:rPr>
              <w:t>tagonista no famoso dispuesto</w:t>
            </w:r>
            <w:r w:rsidRPr="0034190C">
              <w:rPr>
                <w:sz w:val="24"/>
                <w:szCs w:val="24"/>
              </w:rPr>
              <w:t xml:space="preserve"> a exhibir su vida privada, personaje de su propia narrativa</w:t>
            </w:r>
            <w:r w:rsidR="008D0534">
              <w:rPr>
                <w:sz w:val="24"/>
                <w:szCs w:val="24"/>
              </w:rPr>
              <w:t>.</w:t>
            </w:r>
          </w:p>
          <w:p w:rsidR="00602B94" w:rsidRPr="00084013" w:rsidRDefault="008D0534" w:rsidP="00AA45D7">
            <w:pPr>
              <w:numPr>
                <w:ilvl w:val="0"/>
                <w:numId w:val="22"/>
              </w:numPr>
              <w:spacing w:line="276" w:lineRule="auto"/>
              <w:rPr>
                <w:sz w:val="24"/>
                <w:szCs w:val="24"/>
              </w:rPr>
            </w:pPr>
            <w:r>
              <w:rPr>
                <w:sz w:val="24"/>
                <w:szCs w:val="24"/>
              </w:rPr>
              <w:t xml:space="preserve">Espectacularización </w:t>
            </w:r>
            <w:r w:rsidR="00602B94" w:rsidRPr="00084013">
              <w:rPr>
                <w:sz w:val="24"/>
                <w:szCs w:val="24"/>
              </w:rPr>
              <w:t>del drama del protagonista</w:t>
            </w:r>
            <w:r>
              <w:rPr>
                <w:sz w:val="24"/>
                <w:szCs w:val="24"/>
              </w:rPr>
              <w:t>.</w:t>
            </w:r>
          </w:p>
          <w:p w:rsidR="005F5253" w:rsidRPr="0034190C" w:rsidRDefault="00602B94" w:rsidP="00AA45D7">
            <w:pPr>
              <w:numPr>
                <w:ilvl w:val="0"/>
                <w:numId w:val="22"/>
              </w:numPr>
              <w:spacing w:line="276" w:lineRule="auto"/>
              <w:rPr>
                <w:sz w:val="24"/>
                <w:szCs w:val="24"/>
              </w:rPr>
            </w:pPr>
            <w:r w:rsidRPr="0034190C">
              <w:rPr>
                <w:sz w:val="24"/>
                <w:szCs w:val="24"/>
              </w:rPr>
              <w:t>Ausencia de libreto o plan. Pretensión de actuación espontánea</w:t>
            </w:r>
            <w:r w:rsidR="008D0534">
              <w:rPr>
                <w:sz w:val="24"/>
                <w:szCs w:val="24"/>
              </w:rPr>
              <w:t>.</w:t>
            </w:r>
          </w:p>
          <w:p w:rsidR="005F5253" w:rsidRPr="0034190C" w:rsidRDefault="008D0534" w:rsidP="00AA45D7">
            <w:pPr>
              <w:numPr>
                <w:ilvl w:val="0"/>
                <w:numId w:val="22"/>
              </w:numPr>
              <w:spacing w:line="276" w:lineRule="auto"/>
              <w:rPr>
                <w:sz w:val="24"/>
                <w:szCs w:val="24"/>
              </w:rPr>
            </w:pPr>
            <w:r>
              <w:rPr>
                <w:sz w:val="24"/>
                <w:szCs w:val="24"/>
              </w:rPr>
              <w:t>E</w:t>
            </w:r>
            <w:r w:rsidR="005F5253" w:rsidRPr="0034190C">
              <w:rPr>
                <w:sz w:val="24"/>
                <w:szCs w:val="24"/>
              </w:rPr>
              <w:t>stallido de emociones- de la risa al llanto</w:t>
            </w:r>
            <w:r>
              <w:rPr>
                <w:sz w:val="24"/>
                <w:szCs w:val="24"/>
              </w:rPr>
              <w:t>.</w:t>
            </w:r>
          </w:p>
          <w:p w:rsidR="00602B94" w:rsidRPr="0034190C" w:rsidRDefault="008D0534" w:rsidP="00AA45D7">
            <w:pPr>
              <w:numPr>
                <w:ilvl w:val="0"/>
                <w:numId w:val="22"/>
              </w:numPr>
              <w:spacing w:line="276" w:lineRule="auto"/>
              <w:rPr>
                <w:sz w:val="24"/>
                <w:szCs w:val="24"/>
              </w:rPr>
            </w:pPr>
            <w:r>
              <w:rPr>
                <w:sz w:val="24"/>
                <w:szCs w:val="24"/>
              </w:rPr>
              <w:t xml:space="preserve">Atracción generada por el </w:t>
            </w:r>
            <w:r w:rsidR="00602B94" w:rsidRPr="0034190C">
              <w:rPr>
                <w:sz w:val="24"/>
                <w:szCs w:val="24"/>
              </w:rPr>
              <w:t xml:space="preserve"> gusto por la intimidad ajena, ilusión de control de vidas ajenas (en los concursos), </w:t>
            </w:r>
            <w:r w:rsidRPr="0034190C">
              <w:rPr>
                <w:sz w:val="24"/>
                <w:szCs w:val="24"/>
              </w:rPr>
              <w:t>el “</w:t>
            </w:r>
            <w:r w:rsidRPr="0034190C">
              <w:rPr>
                <w:i/>
                <w:sz w:val="24"/>
                <w:szCs w:val="24"/>
              </w:rPr>
              <w:t>index appeal</w:t>
            </w:r>
            <w:r w:rsidRPr="0034190C">
              <w:rPr>
                <w:sz w:val="24"/>
                <w:szCs w:val="24"/>
              </w:rPr>
              <w:t>” (quiebre del protagonista)</w:t>
            </w:r>
            <w:r>
              <w:rPr>
                <w:sz w:val="24"/>
                <w:szCs w:val="24"/>
              </w:rPr>
              <w:t>.</w:t>
            </w:r>
          </w:p>
          <w:p w:rsidR="00602B94" w:rsidRPr="0034190C" w:rsidRDefault="00602B94" w:rsidP="00AA45D7">
            <w:pPr>
              <w:numPr>
                <w:ilvl w:val="0"/>
                <w:numId w:val="22"/>
              </w:numPr>
              <w:spacing w:line="276" w:lineRule="auto"/>
              <w:rPr>
                <w:sz w:val="24"/>
                <w:szCs w:val="24"/>
              </w:rPr>
            </w:pPr>
            <w:r w:rsidRPr="0034190C">
              <w:rPr>
                <w:sz w:val="24"/>
                <w:szCs w:val="24"/>
              </w:rPr>
              <w:t>Participación del público</w:t>
            </w:r>
            <w:r w:rsidR="008D0534">
              <w:rPr>
                <w:sz w:val="24"/>
                <w:szCs w:val="24"/>
              </w:rPr>
              <w:t>.</w:t>
            </w:r>
          </w:p>
          <w:p w:rsidR="00602B94" w:rsidRPr="0034190C" w:rsidRDefault="00602B94" w:rsidP="00AA45D7">
            <w:pPr>
              <w:numPr>
                <w:ilvl w:val="0"/>
                <w:numId w:val="22"/>
              </w:numPr>
              <w:spacing w:line="276" w:lineRule="auto"/>
              <w:rPr>
                <w:sz w:val="24"/>
                <w:szCs w:val="24"/>
              </w:rPr>
            </w:pPr>
            <w:r w:rsidRPr="0034190C">
              <w:rPr>
                <w:sz w:val="24"/>
                <w:szCs w:val="24"/>
              </w:rPr>
              <w:t>Producto glocalizado</w:t>
            </w:r>
            <w:r w:rsidR="00796353">
              <w:rPr>
                <w:sz w:val="24"/>
                <w:szCs w:val="24"/>
              </w:rPr>
              <w:t xml:space="preserve"> y de valor comercial.</w:t>
            </w:r>
          </w:p>
          <w:p w:rsidR="00602B94" w:rsidRPr="0034190C" w:rsidRDefault="003E399E" w:rsidP="00AA45D7">
            <w:pPr>
              <w:numPr>
                <w:ilvl w:val="0"/>
                <w:numId w:val="22"/>
              </w:numPr>
              <w:spacing w:line="276" w:lineRule="auto"/>
              <w:rPr>
                <w:sz w:val="24"/>
                <w:szCs w:val="24"/>
              </w:rPr>
            </w:pPr>
            <w:r>
              <w:rPr>
                <w:sz w:val="24"/>
                <w:szCs w:val="24"/>
              </w:rPr>
              <w:t>Espectáculo preparado (</w:t>
            </w:r>
            <w:r w:rsidR="00796353">
              <w:rPr>
                <w:sz w:val="24"/>
                <w:szCs w:val="24"/>
              </w:rPr>
              <w:t>m</w:t>
            </w:r>
            <w:r w:rsidR="000876CB" w:rsidRPr="0034190C">
              <w:rPr>
                <w:sz w:val="24"/>
                <w:szCs w:val="24"/>
              </w:rPr>
              <w:t xml:space="preserve">úsica, </w:t>
            </w:r>
            <w:r>
              <w:rPr>
                <w:sz w:val="24"/>
                <w:szCs w:val="24"/>
              </w:rPr>
              <w:t>ambiente</w:t>
            </w:r>
            <w:r w:rsidR="0006498A" w:rsidRPr="0034190C">
              <w:rPr>
                <w:sz w:val="24"/>
                <w:szCs w:val="24"/>
              </w:rPr>
              <w:t xml:space="preserve">, </w:t>
            </w:r>
            <w:r w:rsidR="000876CB" w:rsidRPr="0034190C">
              <w:rPr>
                <w:sz w:val="24"/>
                <w:szCs w:val="24"/>
              </w:rPr>
              <w:t xml:space="preserve">cambio de escenas, </w:t>
            </w:r>
            <w:r w:rsidR="00C6480D">
              <w:rPr>
                <w:sz w:val="24"/>
                <w:szCs w:val="24"/>
              </w:rPr>
              <w:t xml:space="preserve">vestimenta, </w:t>
            </w:r>
            <w:r w:rsidR="005F5253" w:rsidRPr="0034190C">
              <w:rPr>
                <w:sz w:val="24"/>
                <w:szCs w:val="24"/>
              </w:rPr>
              <w:t xml:space="preserve"> m</w:t>
            </w:r>
            <w:r>
              <w:rPr>
                <w:sz w:val="24"/>
                <w:szCs w:val="24"/>
              </w:rPr>
              <w:t>anejo de la cámara</w:t>
            </w:r>
            <w:r w:rsidR="005F5253" w:rsidRPr="0034190C">
              <w:rPr>
                <w:sz w:val="24"/>
                <w:szCs w:val="24"/>
              </w:rPr>
              <w:t>)</w:t>
            </w:r>
            <w:r w:rsidR="00B23CBC">
              <w:rPr>
                <w:sz w:val="24"/>
                <w:szCs w:val="24"/>
              </w:rPr>
              <w:t>.</w:t>
            </w:r>
          </w:p>
          <w:p w:rsidR="0006498A" w:rsidRPr="0034190C" w:rsidRDefault="0006498A" w:rsidP="00AA45D7">
            <w:pPr>
              <w:numPr>
                <w:ilvl w:val="0"/>
                <w:numId w:val="22"/>
              </w:numPr>
              <w:spacing w:line="276" w:lineRule="auto"/>
              <w:rPr>
                <w:sz w:val="24"/>
                <w:szCs w:val="24"/>
              </w:rPr>
            </w:pPr>
            <w:r w:rsidRPr="0034190C">
              <w:rPr>
                <w:sz w:val="24"/>
                <w:szCs w:val="24"/>
              </w:rPr>
              <w:t>Presencia del periodista</w:t>
            </w:r>
            <w:r w:rsidR="00B23CBC">
              <w:rPr>
                <w:sz w:val="24"/>
                <w:szCs w:val="24"/>
              </w:rPr>
              <w:t xml:space="preserve"> o conductor del programa</w:t>
            </w:r>
            <w:r w:rsidR="008D0534">
              <w:rPr>
                <w:sz w:val="24"/>
                <w:szCs w:val="24"/>
              </w:rPr>
              <w:t>.</w:t>
            </w:r>
          </w:p>
          <w:p w:rsidR="005F5253" w:rsidRPr="0034190C" w:rsidRDefault="005F5253" w:rsidP="0034190C">
            <w:pPr>
              <w:spacing w:line="276" w:lineRule="auto"/>
              <w:ind w:left="720"/>
              <w:rPr>
                <w:sz w:val="24"/>
                <w:szCs w:val="24"/>
              </w:rPr>
            </w:pPr>
          </w:p>
        </w:tc>
      </w:tr>
    </w:tbl>
    <w:p w:rsidR="00F707FE" w:rsidRPr="00D771F2" w:rsidRDefault="00F707FE" w:rsidP="00D771F2">
      <w:pPr>
        <w:spacing w:line="480" w:lineRule="auto"/>
        <w:rPr>
          <w:sz w:val="24"/>
          <w:szCs w:val="24"/>
        </w:rPr>
      </w:pPr>
    </w:p>
    <w:p w:rsidR="00C151AA" w:rsidRPr="00326373" w:rsidRDefault="00A90CD2" w:rsidP="00D771F2">
      <w:pPr>
        <w:pStyle w:val="Textoindependiente"/>
        <w:spacing w:line="480" w:lineRule="auto"/>
        <w:rPr>
          <w:szCs w:val="24"/>
        </w:rPr>
      </w:pPr>
      <w:r w:rsidRPr="00326373">
        <w:rPr>
          <w:szCs w:val="24"/>
        </w:rPr>
        <w:t>Entre</w:t>
      </w:r>
      <w:r w:rsidR="008C184E" w:rsidRPr="00326373">
        <w:rPr>
          <w:szCs w:val="24"/>
        </w:rPr>
        <w:t xml:space="preserve"> los </w:t>
      </w:r>
      <w:r w:rsidR="008C184E" w:rsidRPr="00326373">
        <w:rPr>
          <w:i/>
          <w:szCs w:val="24"/>
        </w:rPr>
        <w:t>realities,</w:t>
      </w:r>
      <w:r w:rsidR="0034757E" w:rsidRPr="00326373">
        <w:rPr>
          <w:szCs w:val="24"/>
        </w:rPr>
        <w:t xml:space="preserve"> se ubica</w:t>
      </w:r>
      <w:r w:rsidR="00442314" w:rsidRPr="00326373">
        <w:rPr>
          <w:szCs w:val="24"/>
        </w:rPr>
        <w:t>n</w:t>
      </w:r>
      <w:r w:rsidR="001552BC" w:rsidRPr="00326373">
        <w:rPr>
          <w:szCs w:val="24"/>
        </w:rPr>
        <w:t xml:space="preserve"> los</w:t>
      </w:r>
      <w:r w:rsidR="0034757E" w:rsidRPr="00326373">
        <w:rPr>
          <w:szCs w:val="24"/>
        </w:rPr>
        <w:t xml:space="preserve"> docudrama</w:t>
      </w:r>
      <w:r w:rsidR="001552BC" w:rsidRPr="00326373">
        <w:rPr>
          <w:szCs w:val="24"/>
        </w:rPr>
        <w:t>s</w:t>
      </w:r>
      <w:r w:rsidR="00D5050C">
        <w:rPr>
          <w:szCs w:val="24"/>
        </w:rPr>
        <w:t xml:space="preserve"> </w:t>
      </w:r>
      <w:r w:rsidR="004C11D4" w:rsidRPr="00326373">
        <w:rPr>
          <w:b/>
          <w:i/>
          <w:szCs w:val="24"/>
        </w:rPr>
        <w:t>Policías en acción</w:t>
      </w:r>
      <w:r w:rsidR="008C184E" w:rsidRPr="00326373">
        <w:rPr>
          <w:szCs w:val="24"/>
        </w:rPr>
        <w:t xml:space="preserve"> y </w:t>
      </w:r>
      <w:r w:rsidR="004C11D4" w:rsidRPr="00326373">
        <w:rPr>
          <w:b/>
          <w:i/>
          <w:szCs w:val="24"/>
        </w:rPr>
        <w:t>Crónicas extremas</w:t>
      </w:r>
      <w:r w:rsidR="008C184E" w:rsidRPr="00326373">
        <w:rPr>
          <w:szCs w:val="24"/>
        </w:rPr>
        <w:t xml:space="preserve">, que </w:t>
      </w:r>
    </w:p>
    <w:p w:rsidR="00326373" w:rsidRDefault="00CC0929" w:rsidP="006F51B0">
      <w:pPr>
        <w:pStyle w:val="Textoindependiente"/>
        <w:spacing w:line="480" w:lineRule="auto"/>
        <w:jc w:val="both"/>
        <w:rPr>
          <w:szCs w:val="24"/>
        </w:rPr>
      </w:pPr>
      <w:r>
        <w:rPr>
          <w:szCs w:val="24"/>
        </w:rPr>
        <w:t xml:space="preserve">serán </w:t>
      </w:r>
      <w:r w:rsidR="008C184E" w:rsidRPr="00326373">
        <w:rPr>
          <w:szCs w:val="24"/>
        </w:rPr>
        <w:t>analizados en este trabajo</w:t>
      </w:r>
      <w:r w:rsidR="006E6DB1" w:rsidRPr="00326373">
        <w:rPr>
          <w:szCs w:val="24"/>
        </w:rPr>
        <w:t>.</w:t>
      </w:r>
      <w:r w:rsidR="00D5050C">
        <w:rPr>
          <w:szCs w:val="24"/>
        </w:rPr>
        <w:t xml:space="preserve"> </w:t>
      </w:r>
      <w:r w:rsidR="0006498A" w:rsidRPr="00326373">
        <w:rPr>
          <w:szCs w:val="24"/>
        </w:rPr>
        <w:t xml:space="preserve">En el punto siguiente, se realizan unas breves </w:t>
      </w:r>
      <w:r w:rsidR="0032475A">
        <w:rPr>
          <w:szCs w:val="24"/>
        </w:rPr>
        <w:t>c</w:t>
      </w:r>
      <w:r w:rsidR="0006498A" w:rsidRPr="00326373">
        <w:rPr>
          <w:szCs w:val="24"/>
        </w:rPr>
        <w:t>onsideraciones sobre el docudrama.</w:t>
      </w:r>
    </w:p>
    <w:p w:rsidR="006F51B0" w:rsidRPr="00326373" w:rsidRDefault="006F51B0" w:rsidP="006F51B0">
      <w:pPr>
        <w:pStyle w:val="Textoindependiente"/>
        <w:spacing w:line="360" w:lineRule="auto"/>
        <w:jc w:val="both"/>
        <w:rPr>
          <w:szCs w:val="24"/>
        </w:rPr>
      </w:pPr>
    </w:p>
    <w:p w:rsidR="00753CD6" w:rsidRPr="00856733" w:rsidRDefault="00AD1442" w:rsidP="006F51B0">
      <w:pPr>
        <w:pStyle w:val="Lista"/>
        <w:spacing w:line="360" w:lineRule="auto"/>
        <w:jc w:val="both"/>
        <w:rPr>
          <w:rFonts w:ascii="Times New Roman" w:hAnsi="Times New Roman"/>
          <w:b/>
          <w:sz w:val="24"/>
          <w:szCs w:val="24"/>
        </w:rPr>
      </w:pPr>
      <w:r>
        <w:rPr>
          <w:rFonts w:ascii="Times New Roman" w:hAnsi="Times New Roman"/>
          <w:b/>
          <w:sz w:val="24"/>
          <w:szCs w:val="24"/>
        </w:rPr>
        <w:br w:type="page"/>
      </w:r>
      <w:r w:rsidR="00753CD6" w:rsidRPr="00856733">
        <w:rPr>
          <w:rFonts w:ascii="Times New Roman" w:hAnsi="Times New Roman"/>
          <w:b/>
          <w:sz w:val="24"/>
          <w:szCs w:val="24"/>
        </w:rPr>
        <w:lastRenderedPageBreak/>
        <w:t>2.3.1.</w:t>
      </w:r>
      <w:r w:rsidR="000F741A" w:rsidRPr="00856733">
        <w:rPr>
          <w:rFonts w:ascii="Times New Roman" w:hAnsi="Times New Roman"/>
          <w:b/>
          <w:sz w:val="24"/>
          <w:szCs w:val="24"/>
        </w:rPr>
        <w:tab/>
      </w:r>
      <w:r w:rsidR="00753CD6" w:rsidRPr="00856733">
        <w:rPr>
          <w:rFonts w:ascii="Times New Roman" w:hAnsi="Times New Roman"/>
          <w:b/>
          <w:sz w:val="24"/>
          <w:szCs w:val="24"/>
        </w:rPr>
        <w:t>El docudrama</w:t>
      </w:r>
    </w:p>
    <w:p w:rsidR="00D56E3F" w:rsidRPr="00D771F2" w:rsidRDefault="00542956" w:rsidP="0032475A">
      <w:pPr>
        <w:pStyle w:val="Continuarlista"/>
        <w:spacing w:line="480" w:lineRule="auto"/>
        <w:ind w:left="0"/>
        <w:jc w:val="both"/>
        <w:rPr>
          <w:sz w:val="24"/>
          <w:szCs w:val="24"/>
        </w:rPr>
      </w:pPr>
      <w:r w:rsidRPr="00D771F2">
        <w:rPr>
          <w:sz w:val="24"/>
          <w:szCs w:val="24"/>
        </w:rPr>
        <w:t xml:space="preserve">El docudrama es, como su nombre lo indica, un híbrido, una </w:t>
      </w:r>
      <w:r w:rsidR="0083532C" w:rsidRPr="00D771F2">
        <w:rPr>
          <w:sz w:val="24"/>
          <w:szCs w:val="24"/>
        </w:rPr>
        <w:t>mezcla e</w:t>
      </w:r>
      <w:r w:rsidR="002404DA" w:rsidRPr="00D771F2">
        <w:rPr>
          <w:sz w:val="24"/>
          <w:szCs w:val="24"/>
        </w:rPr>
        <w:t>ntre los géneros</w:t>
      </w:r>
      <w:r w:rsidR="000F1117" w:rsidRPr="00D771F2">
        <w:rPr>
          <w:sz w:val="24"/>
          <w:szCs w:val="24"/>
        </w:rPr>
        <w:t xml:space="preserve"> documental y drama</w:t>
      </w:r>
      <w:r w:rsidR="002D0231">
        <w:rPr>
          <w:sz w:val="24"/>
          <w:szCs w:val="24"/>
        </w:rPr>
        <w:t xml:space="preserve"> </w:t>
      </w:r>
      <w:r w:rsidR="00EE3C06" w:rsidRPr="00D771F2">
        <w:rPr>
          <w:sz w:val="24"/>
          <w:szCs w:val="24"/>
        </w:rPr>
        <w:t xml:space="preserve">y es </w:t>
      </w:r>
      <w:r w:rsidRPr="00D771F2">
        <w:rPr>
          <w:sz w:val="24"/>
          <w:szCs w:val="24"/>
        </w:rPr>
        <w:t>también llamado documental ficcionado</w:t>
      </w:r>
      <w:r w:rsidR="004F32EB">
        <w:rPr>
          <w:sz w:val="24"/>
          <w:szCs w:val="24"/>
        </w:rPr>
        <w:t xml:space="preserve">. Según González Requena (1995) </w:t>
      </w:r>
      <w:r w:rsidRPr="00D771F2">
        <w:rPr>
          <w:sz w:val="24"/>
          <w:szCs w:val="24"/>
        </w:rPr>
        <w:t>el docudrama presenta la reconstrucción y dramatización de acontecimientos</w:t>
      </w:r>
      <w:r w:rsidR="002D0231">
        <w:rPr>
          <w:sz w:val="24"/>
          <w:szCs w:val="24"/>
        </w:rPr>
        <w:t xml:space="preserve"> </w:t>
      </w:r>
      <w:r w:rsidRPr="00D771F2">
        <w:rPr>
          <w:sz w:val="24"/>
          <w:szCs w:val="24"/>
        </w:rPr>
        <w:t xml:space="preserve"> reales interpretados por sus verdaderos protagonistas. El docudrama, según Omar Rincón (2006) se inscribe en la tradición documental que se ha modificado con la hibridización formal: los recursos de la ficción, (escenificaciones de los hec</w:t>
      </w:r>
      <w:r w:rsidR="00B949C7">
        <w:rPr>
          <w:sz w:val="24"/>
          <w:szCs w:val="24"/>
        </w:rPr>
        <w:t>hos) son estrategias efectivas</w:t>
      </w:r>
      <w:r w:rsidRPr="00D771F2">
        <w:rPr>
          <w:sz w:val="24"/>
          <w:szCs w:val="24"/>
        </w:rPr>
        <w:t xml:space="preserve"> para contar la realidad. El testimonio de verdad se combina con la puesta en escena de lo sucedido y el sujeto actúa las historias que le han pasado. El modo documental es una estrategia para contar una historia de ficción. La hibridización como expresa Santander Molina</w:t>
      </w:r>
      <w:r w:rsidR="004F32EB">
        <w:rPr>
          <w:sz w:val="24"/>
          <w:szCs w:val="24"/>
        </w:rPr>
        <w:t xml:space="preserve"> (2005)</w:t>
      </w:r>
      <w:r w:rsidRPr="00D771F2">
        <w:rPr>
          <w:sz w:val="24"/>
          <w:szCs w:val="24"/>
        </w:rPr>
        <w:t>, es consecuencia de la colonización de gran parte del periodismo  por el espectáculo, que se apropia de los géneros informativos para legitimar su discurso.</w:t>
      </w:r>
    </w:p>
    <w:p w:rsidR="002404DA" w:rsidRPr="00D771F2" w:rsidRDefault="00D56E3F" w:rsidP="00D771F2">
      <w:pPr>
        <w:pStyle w:val="Continuarlista"/>
        <w:spacing w:line="480" w:lineRule="auto"/>
        <w:ind w:left="0"/>
        <w:rPr>
          <w:sz w:val="24"/>
          <w:szCs w:val="24"/>
        </w:rPr>
      </w:pPr>
      <w:r w:rsidRPr="00D771F2">
        <w:rPr>
          <w:sz w:val="24"/>
          <w:szCs w:val="24"/>
        </w:rPr>
        <w:t>González Req</w:t>
      </w:r>
      <w:r w:rsidR="00021A53">
        <w:rPr>
          <w:sz w:val="24"/>
          <w:szCs w:val="24"/>
        </w:rPr>
        <w:t>uena (1995:</w:t>
      </w:r>
      <w:r w:rsidR="002D0231">
        <w:rPr>
          <w:sz w:val="24"/>
          <w:szCs w:val="24"/>
        </w:rPr>
        <w:t xml:space="preserve"> 95,96) </w:t>
      </w:r>
      <w:r w:rsidR="002404DA" w:rsidRPr="00D771F2">
        <w:rPr>
          <w:sz w:val="24"/>
          <w:szCs w:val="24"/>
        </w:rPr>
        <w:t>se refiere al efecto espec</w:t>
      </w:r>
      <w:r w:rsidR="00706D1C" w:rsidRPr="00D771F2">
        <w:rPr>
          <w:sz w:val="24"/>
          <w:szCs w:val="24"/>
        </w:rPr>
        <w:t>tacular logrado en</w:t>
      </w:r>
      <w:r w:rsidR="00136E6C">
        <w:rPr>
          <w:sz w:val="24"/>
          <w:szCs w:val="24"/>
        </w:rPr>
        <w:t xml:space="preserve"> el docudrama a partir de </w:t>
      </w:r>
      <w:r w:rsidR="00706D1C" w:rsidRPr="00D771F2">
        <w:rPr>
          <w:sz w:val="24"/>
          <w:szCs w:val="24"/>
        </w:rPr>
        <w:t>la exhibición de la intimidad del protagonista</w:t>
      </w:r>
    </w:p>
    <w:p w:rsidR="002404DA" w:rsidRPr="002769F1" w:rsidRDefault="002404DA" w:rsidP="002769F1">
      <w:pPr>
        <w:pStyle w:val="Textoindependienteprimerasangra2"/>
        <w:ind w:left="567" w:firstLine="0"/>
        <w:jc w:val="both"/>
        <w:rPr>
          <w:rFonts w:ascii="Times New Roman" w:hAnsi="Times New Roman"/>
          <w:i/>
          <w:sz w:val="24"/>
          <w:szCs w:val="24"/>
        </w:rPr>
      </w:pPr>
      <w:r w:rsidRPr="002769F1">
        <w:rPr>
          <w:rFonts w:ascii="Times New Roman" w:hAnsi="Times New Roman"/>
          <w:i/>
          <w:sz w:val="24"/>
          <w:szCs w:val="24"/>
        </w:rPr>
        <w:t>E</w:t>
      </w:r>
      <w:r w:rsidR="009962DA">
        <w:rPr>
          <w:rFonts w:ascii="Times New Roman" w:hAnsi="Times New Roman"/>
          <w:i/>
          <w:sz w:val="24"/>
          <w:szCs w:val="24"/>
        </w:rPr>
        <w:t xml:space="preserve">s </w:t>
      </w:r>
      <w:r w:rsidR="00D56E3F" w:rsidRPr="002769F1">
        <w:rPr>
          <w:rFonts w:ascii="Times New Roman" w:hAnsi="Times New Roman"/>
          <w:i/>
          <w:sz w:val="24"/>
          <w:szCs w:val="24"/>
        </w:rPr>
        <w:t>en el docudrama donde la espectacularización del universo referencial se manifiesta de manera más nítida. Sin embargo, en ningún caso se tiende a construir un “efecto de realidad”,</w:t>
      </w:r>
      <w:r w:rsidR="00EB0E07">
        <w:rPr>
          <w:rFonts w:ascii="Times New Roman" w:hAnsi="Times New Roman"/>
          <w:i/>
          <w:sz w:val="24"/>
          <w:szCs w:val="24"/>
        </w:rPr>
        <w:t xml:space="preserve"> </w:t>
      </w:r>
      <w:r w:rsidR="00D56E3F" w:rsidRPr="002769F1">
        <w:rPr>
          <w:rFonts w:ascii="Times New Roman" w:hAnsi="Times New Roman"/>
          <w:i/>
          <w:sz w:val="24"/>
          <w:szCs w:val="24"/>
        </w:rPr>
        <w:t xml:space="preserve"> de verosimilitud. Interesa que el protagonista haga evidente su intención de interpretar su drama para el espectador, su voluntad de mostrar su drama ante la mirada pública. Y cuanto más torpe sea la interpretación, cuanto más patentice la tensión del sujeto ante la cámara, mayor será e</w:t>
      </w:r>
      <w:r w:rsidRPr="002769F1">
        <w:rPr>
          <w:rFonts w:ascii="Times New Roman" w:hAnsi="Times New Roman"/>
          <w:i/>
          <w:sz w:val="24"/>
          <w:szCs w:val="24"/>
        </w:rPr>
        <w:t>l efecto dramático espectacular</w:t>
      </w:r>
      <w:r w:rsidR="00D56E3F" w:rsidRPr="002769F1">
        <w:rPr>
          <w:rFonts w:ascii="Times New Roman" w:hAnsi="Times New Roman"/>
          <w:i/>
          <w:sz w:val="24"/>
          <w:szCs w:val="24"/>
        </w:rPr>
        <w:t xml:space="preserve">.  </w:t>
      </w:r>
    </w:p>
    <w:p w:rsidR="00542956" w:rsidRPr="00D771F2" w:rsidRDefault="00D56E3F" w:rsidP="00D771F2">
      <w:pPr>
        <w:pStyle w:val="Textoindependiente"/>
        <w:spacing w:line="480" w:lineRule="auto"/>
        <w:jc w:val="both"/>
        <w:rPr>
          <w:szCs w:val="24"/>
        </w:rPr>
      </w:pPr>
      <w:r w:rsidRPr="00D771F2">
        <w:rPr>
          <w:szCs w:val="24"/>
        </w:rPr>
        <w:t>La historia documental</w:t>
      </w:r>
      <w:r w:rsidR="002A0EAF" w:rsidRPr="00D771F2">
        <w:rPr>
          <w:szCs w:val="24"/>
        </w:rPr>
        <w:t>, según el autor,</w:t>
      </w:r>
      <w:r w:rsidRPr="00D771F2">
        <w:rPr>
          <w:szCs w:val="24"/>
        </w:rPr>
        <w:t xml:space="preserve"> tiene valor si produce impacto emocional, genera conversación y tiene actualidad pública.</w:t>
      </w:r>
    </w:p>
    <w:p w:rsidR="00947DB3" w:rsidRPr="00D771F2" w:rsidRDefault="001961F0" w:rsidP="00D771F2">
      <w:pPr>
        <w:pStyle w:val="Textoindependiente"/>
        <w:spacing w:line="480" w:lineRule="auto"/>
        <w:jc w:val="both"/>
        <w:rPr>
          <w:szCs w:val="24"/>
        </w:rPr>
      </w:pPr>
      <w:r w:rsidRPr="00D771F2">
        <w:rPr>
          <w:szCs w:val="24"/>
        </w:rPr>
        <w:t>En un artículo del diario “El Norte” (2008)</w:t>
      </w:r>
      <w:r w:rsidR="00080D58">
        <w:rPr>
          <w:szCs w:val="24"/>
        </w:rPr>
        <w:t xml:space="preserve"> </w:t>
      </w:r>
      <w:r w:rsidRPr="00D771F2">
        <w:rPr>
          <w:szCs w:val="24"/>
        </w:rPr>
        <w:t>de San Nicolás</w:t>
      </w:r>
      <w:r w:rsidR="00080D58" w:rsidRPr="00080D58">
        <w:rPr>
          <w:szCs w:val="24"/>
        </w:rPr>
        <w:t xml:space="preserve"> </w:t>
      </w:r>
      <w:r w:rsidR="00080D58">
        <w:rPr>
          <w:szCs w:val="24"/>
        </w:rPr>
        <w:t xml:space="preserve">sobre la televisión </w:t>
      </w:r>
      <w:r w:rsidR="00080D58" w:rsidRPr="00080D58">
        <w:rPr>
          <w:i/>
          <w:szCs w:val="24"/>
        </w:rPr>
        <w:t>reality</w:t>
      </w:r>
      <w:r w:rsidRPr="00D771F2">
        <w:rPr>
          <w:szCs w:val="24"/>
        </w:rPr>
        <w:t xml:space="preserve">, programas como </w:t>
      </w:r>
      <w:r w:rsidR="00080D58">
        <w:rPr>
          <w:szCs w:val="24"/>
        </w:rPr>
        <w:t xml:space="preserve"> </w:t>
      </w:r>
      <w:r w:rsidRPr="00D771F2">
        <w:rPr>
          <w:i/>
          <w:szCs w:val="24"/>
        </w:rPr>
        <w:t>Kaos</w:t>
      </w:r>
      <w:r w:rsidRPr="00D771F2">
        <w:rPr>
          <w:szCs w:val="24"/>
        </w:rPr>
        <w:t xml:space="preserve">, </w:t>
      </w:r>
      <w:r w:rsidRPr="00D771F2">
        <w:rPr>
          <w:i/>
          <w:szCs w:val="24"/>
        </w:rPr>
        <w:t>Policías en acción</w:t>
      </w:r>
      <w:r w:rsidRPr="00D771F2">
        <w:rPr>
          <w:szCs w:val="24"/>
        </w:rPr>
        <w:t xml:space="preserve">, </w:t>
      </w:r>
      <w:r w:rsidRPr="00D771F2">
        <w:rPr>
          <w:i/>
          <w:szCs w:val="24"/>
        </w:rPr>
        <w:t>Ser urbano</w:t>
      </w:r>
      <w:r w:rsidRPr="00D771F2">
        <w:rPr>
          <w:szCs w:val="24"/>
        </w:rPr>
        <w:t xml:space="preserve">, </w:t>
      </w:r>
      <w:r w:rsidRPr="00D771F2">
        <w:rPr>
          <w:i/>
          <w:szCs w:val="24"/>
        </w:rPr>
        <w:t>Humanos en el camino</w:t>
      </w:r>
      <w:r w:rsidRPr="00D771F2">
        <w:rPr>
          <w:szCs w:val="24"/>
        </w:rPr>
        <w:t xml:space="preserve">, </w:t>
      </w:r>
      <w:r w:rsidR="004826C9" w:rsidRPr="00D771F2">
        <w:rPr>
          <w:i/>
          <w:szCs w:val="24"/>
        </w:rPr>
        <w:t xml:space="preserve">Crónicas </w:t>
      </w:r>
      <w:r w:rsidRPr="00D771F2">
        <w:rPr>
          <w:i/>
          <w:szCs w:val="24"/>
        </w:rPr>
        <w:lastRenderedPageBreak/>
        <w:t>extremas</w:t>
      </w:r>
      <w:r w:rsidRPr="00D771F2">
        <w:rPr>
          <w:szCs w:val="24"/>
        </w:rPr>
        <w:t xml:space="preserve"> y </w:t>
      </w:r>
      <w:r w:rsidRPr="00D771F2">
        <w:rPr>
          <w:i/>
          <w:szCs w:val="24"/>
        </w:rPr>
        <w:t>Cámara testigo</w:t>
      </w:r>
      <w:r w:rsidR="00A13C4E" w:rsidRPr="00D771F2">
        <w:rPr>
          <w:szCs w:val="24"/>
        </w:rPr>
        <w:t xml:space="preserve"> se presentan</w:t>
      </w:r>
      <w:r w:rsidRPr="00D771F2">
        <w:rPr>
          <w:szCs w:val="24"/>
        </w:rPr>
        <w:t xml:space="preserve"> bajo la denomin</w:t>
      </w:r>
      <w:r w:rsidR="002562D9" w:rsidRPr="00D771F2">
        <w:rPr>
          <w:szCs w:val="24"/>
        </w:rPr>
        <w:t>ación de docudramas ficcionados</w:t>
      </w:r>
      <w:r w:rsidR="002D0231">
        <w:rPr>
          <w:szCs w:val="24"/>
        </w:rPr>
        <w:t>.</w:t>
      </w:r>
      <w:r w:rsidR="009962DA">
        <w:rPr>
          <w:szCs w:val="24"/>
        </w:rPr>
        <w:t xml:space="preserve"> </w:t>
      </w:r>
      <w:r w:rsidR="002D0231">
        <w:rPr>
          <w:szCs w:val="24"/>
        </w:rPr>
        <w:t xml:space="preserve">Todos </w:t>
      </w:r>
      <w:r w:rsidRPr="00D771F2">
        <w:rPr>
          <w:szCs w:val="24"/>
        </w:rPr>
        <w:t xml:space="preserve">ellos </w:t>
      </w:r>
      <w:r w:rsidR="002562D9" w:rsidRPr="00D771F2">
        <w:rPr>
          <w:szCs w:val="24"/>
        </w:rPr>
        <w:t>muestran</w:t>
      </w:r>
      <w:r w:rsidR="002D0231">
        <w:rPr>
          <w:szCs w:val="24"/>
        </w:rPr>
        <w:t xml:space="preserve"> </w:t>
      </w:r>
      <w:r w:rsidRPr="00D771F2">
        <w:rPr>
          <w:szCs w:val="24"/>
        </w:rPr>
        <w:t>situaciones de transgresión a las normas sociales o actividad</w:t>
      </w:r>
      <w:r w:rsidR="00947DB3" w:rsidRPr="00D771F2">
        <w:rPr>
          <w:szCs w:val="24"/>
        </w:rPr>
        <w:t>es</w:t>
      </w:r>
      <w:r w:rsidR="00080D58">
        <w:rPr>
          <w:szCs w:val="24"/>
        </w:rPr>
        <w:t xml:space="preserve"> que provocan malestar social. </w:t>
      </w:r>
      <w:r w:rsidR="00947DB3" w:rsidRPr="00D771F2">
        <w:rPr>
          <w:szCs w:val="24"/>
        </w:rPr>
        <w:t>En ellos, el periodista se mueve con los personajes de cada historia –la mayoría en situación de pobreza- mostrando los problemas que deben afrontar en su vida cotidiana o</w:t>
      </w:r>
      <w:r w:rsidR="002562D9" w:rsidRPr="00D771F2">
        <w:rPr>
          <w:szCs w:val="24"/>
        </w:rPr>
        <w:t xml:space="preserve"> tra</w:t>
      </w:r>
      <w:r w:rsidR="004F32EB">
        <w:rPr>
          <w:szCs w:val="24"/>
        </w:rPr>
        <w:t xml:space="preserve">tando de encontrar </w:t>
      </w:r>
      <w:r w:rsidR="002562D9" w:rsidRPr="00D771F2">
        <w:rPr>
          <w:szCs w:val="24"/>
        </w:rPr>
        <w:t xml:space="preserve">el por </w:t>
      </w:r>
      <w:r w:rsidR="00947DB3" w:rsidRPr="00D771F2">
        <w:rPr>
          <w:szCs w:val="24"/>
        </w:rPr>
        <w:t xml:space="preserve">qué de las situaciones violentas o actividades delictivas en que están involucrados. El </w:t>
      </w:r>
      <w:r w:rsidR="002562D9" w:rsidRPr="00D771F2">
        <w:rPr>
          <w:szCs w:val="24"/>
        </w:rPr>
        <w:t xml:space="preserve">rol del periodista de </w:t>
      </w:r>
      <w:r w:rsidR="00947DB3" w:rsidRPr="00D771F2">
        <w:rPr>
          <w:szCs w:val="24"/>
        </w:rPr>
        <w:t>“ser uno más” en ese mundo marginal le otorga sustento</w:t>
      </w:r>
      <w:r w:rsidR="00080D58">
        <w:rPr>
          <w:szCs w:val="24"/>
        </w:rPr>
        <w:t xml:space="preserve"> factual al relato testimonial, </w:t>
      </w:r>
      <w:r w:rsidR="00947DB3" w:rsidRPr="00D771F2">
        <w:rPr>
          <w:szCs w:val="24"/>
        </w:rPr>
        <w:t xml:space="preserve">lo mismo que el lema “no se puede contar desde afuera lo que no se vive desde adentro”. De esta manera, el periodista se involucra con el entrevistado para crear la </w:t>
      </w:r>
      <w:r w:rsidR="009D5C75">
        <w:rPr>
          <w:szCs w:val="24"/>
        </w:rPr>
        <w:t xml:space="preserve">justa impresión de que </w:t>
      </w:r>
      <w:r w:rsidR="00947DB3" w:rsidRPr="00D771F2">
        <w:rPr>
          <w:szCs w:val="24"/>
        </w:rPr>
        <w:t xml:space="preserve">el personaje marginal es </w:t>
      </w:r>
      <w:r w:rsidR="00AF662C">
        <w:rPr>
          <w:szCs w:val="24"/>
        </w:rPr>
        <w:t xml:space="preserve">en esencia, </w:t>
      </w:r>
      <w:r w:rsidR="002D0231">
        <w:rPr>
          <w:szCs w:val="24"/>
        </w:rPr>
        <w:t>igual al famoso y a</w:t>
      </w:r>
      <w:r w:rsidR="00947DB3" w:rsidRPr="00D771F2">
        <w:rPr>
          <w:szCs w:val="24"/>
        </w:rPr>
        <w:t xml:space="preserve">l resto de la sociedad. </w:t>
      </w:r>
    </w:p>
    <w:p w:rsidR="00947DB3" w:rsidRPr="00D771F2" w:rsidRDefault="00947DB3" w:rsidP="00D771F2">
      <w:pPr>
        <w:pStyle w:val="Textoindependiente"/>
        <w:spacing w:line="480" w:lineRule="auto"/>
        <w:jc w:val="both"/>
        <w:rPr>
          <w:szCs w:val="24"/>
        </w:rPr>
      </w:pPr>
      <w:r w:rsidRPr="00D771F2">
        <w:rPr>
          <w:szCs w:val="24"/>
        </w:rPr>
        <w:t>El recorte de la realidad es propio del formato que se aleja de la crónica periodí</w:t>
      </w:r>
      <w:r w:rsidR="006F7A86" w:rsidRPr="00D771F2">
        <w:rPr>
          <w:szCs w:val="24"/>
        </w:rPr>
        <w:t>stica. Lo que se observa como “</w:t>
      </w:r>
      <w:r w:rsidRPr="00D771F2">
        <w:rPr>
          <w:szCs w:val="24"/>
        </w:rPr>
        <w:t>realidad” se halla desnaturalizada por la presencia de la cámara. Las perso</w:t>
      </w:r>
      <w:r w:rsidR="00AF662C">
        <w:rPr>
          <w:szCs w:val="24"/>
        </w:rPr>
        <w:t>nas  actúan su historia</w:t>
      </w:r>
      <w:r w:rsidRPr="00D771F2">
        <w:rPr>
          <w:szCs w:val="24"/>
        </w:rPr>
        <w:t xml:space="preserve"> y así la situación comienza a des</w:t>
      </w:r>
      <w:r w:rsidR="00AF662C">
        <w:rPr>
          <w:szCs w:val="24"/>
        </w:rPr>
        <w:t>prenderse de lo real, a lo que se suma el trabajo de edición.</w:t>
      </w:r>
    </w:p>
    <w:p w:rsidR="0034757E" w:rsidRPr="00D771F2" w:rsidRDefault="00080D58" w:rsidP="00D771F2">
      <w:pPr>
        <w:pStyle w:val="Textoindependiente"/>
        <w:spacing w:line="480" w:lineRule="auto"/>
        <w:jc w:val="both"/>
        <w:rPr>
          <w:szCs w:val="24"/>
        </w:rPr>
      </w:pPr>
      <w:r>
        <w:rPr>
          <w:szCs w:val="24"/>
        </w:rPr>
        <w:t>El</w:t>
      </w:r>
      <w:r w:rsidR="00541EC6" w:rsidRPr="00D771F2">
        <w:rPr>
          <w:szCs w:val="24"/>
        </w:rPr>
        <w:t xml:space="preserve"> programa</w:t>
      </w:r>
      <w:r>
        <w:rPr>
          <w:szCs w:val="24"/>
        </w:rPr>
        <w:t xml:space="preserve"> </w:t>
      </w:r>
      <w:r w:rsidR="00541EC6" w:rsidRPr="00D771F2">
        <w:rPr>
          <w:szCs w:val="24"/>
        </w:rPr>
        <w:t xml:space="preserve"> </w:t>
      </w:r>
      <w:r w:rsidR="00541EC6" w:rsidRPr="00D771F2">
        <w:rPr>
          <w:i/>
          <w:szCs w:val="24"/>
        </w:rPr>
        <w:t>Zoo</w:t>
      </w:r>
      <w:r>
        <w:rPr>
          <w:i/>
          <w:szCs w:val="24"/>
        </w:rPr>
        <w:t xml:space="preserve"> </w:t>
      </w:r>
      <w:r w:rsidR="00A13C4E" w:rsidRPr="00D771F2">
        <w:rPr>
          <w:szCs w:val="24"/>
        </w:rPr>
        <w:t>(1997-2000)</w:t>
      </w:r>
      <w:r w:rsidR="00541EC6" w:rsidRPr="00D771F2">
        <w:rPr>
          <w:szCs w:val="24"/>
        </w:rPr>
        <w:t xml:space="preserve"> y luego </w:t>
      </w:r>
      <w:r w:rsidR="00541EC6" w:rsidRPr="00D771F2">
        <w:rPr>
          <w:i/>
          <w:szCs w:val="24"/>
        </w:rPr>
        <w:t>Kaos</w:t>
      </w:r>
      <w:r>
        <w:rPr>
          <w:i/>
          <w:szCs w:val="24"/>
        </w:rPr>
        <w:t xml:space="preserve"> </w:t>
      </w:r>
      <w:r w:rsidR="00A13C4E" w:rsidRPr="00D771F2">
        <w:rPr>
          <w:szCs w:val="24"/>
        </w:rPr>
        <w:t xml:space="preserve">(2002-2003), </w:t>
      </w:r>
      <w:r w:rsidR="009C3269" w:rsidRPr="00D771F2">
        <w:rPr>
          <w:szCs w:val="24"/>
        </w:rPr>
        <w:t>conducidos por</w:t>
      </w:r>
      <w:r w:rsidR="00542956" w:rsidRPr="00D771F2">
        <w:rPr>
          <w:szCs w:val="24"/>
        </w:rPr>
        <w:t xml:space="preserve"> Juan Castro</w:t>
      </w:r>
      <w:r w:rsidR="00642613" w:rsidRPr="00D771F2">
        <w:rPr>
          <w:szCs w:val="24"/>
        </w:rPr>
        <w:t>,</w:t>
      </w:r>
      <w:r>
        <w:rPr>
          <w:szCs w:val="24"/>
        </w:rPr>
        <w:t xml:space="preserve"> </w:t>
      </w:r>
      <w:r w:rsidR="001961F0" w:rsidRPr="00D771F2">
        <w:rPr>
          <w:szCs w:val="24"/>
        </w:rPr>
        <w:t>parecen ser los que inauguraron</w:t>
      </w:r>
      <w:r>
        <w:rPr>
          <w:szCs w:val="24"/>
        </w:rPr>
        <w:t xml:space="preserve"> </w:t>
      </w:r>
      <w:r w:rsidR="00AD5D28" w:rsidRPr="00D771F2">
        <w:rPr>
          <w:szCs w:val="24"/>
        </w:rPr>
        <w:t xml:space="preserve">en nuestro país </w:t>
      </w:r>
      <w:r w:rsidR="00947DB3" w:rsidRPr="00D771F2">
        <w:rPr>
          <w:szCs w:val="24"/>
        </w:rPr>
        <w:t xml:space="preserve">este </w:t>
      </w:r>
      <w:r w:rsidR="002562D9" w:rsidRPr="00D771F2">
        <w:rPr>
          <w:szCs w:val="24"/>
        </w:rPr>
        <w:t xml:space="preserve">tipo de </w:t>
      </w:r>
      <w:r w:rsidR="002562D9" w:rsidRPr="00D771F2">
        <w:rPr>
          <w:i/>
          <w:szCs w:val="24"/>
        </w:rPr>
        <w:t>realities</w:t>
      </w:r>
      <w:r w:rsidR="00AA6D7A" w:rsidRPr="00D771F2">
        <w:rPr>
          <w:i/>
          <w:szCs w:val="24"/>
        </w:rPr>
        <w:t>,</w:t>
      </w:r>
      <w:r w:rsidR="00947DB3" w:rsidRPr="00D771F2">
        <w:rPr>
          <w:szCs w:val="24"/>
        </w:rPr>
        <w:t xml:space="preserve"> que se instalaron </w:t>
      </w:r>
      <w:r w:rsidR="00AA6D7A" w:rsidRPr="00D771F2">
        <w:rPr>
          <w:szCs w:val="24"/>
        </w:rPr>
        <w:t xml:space="preserve">en la televisión </w:t>
      </w:r>
      <w:r w:rsidR="00AF662C">
        <w:rPr>
          <w:szCs w:val="24"/>
        </w:rPr>
        <w:t>con la aprobación de la audiencia</w:t>
      </w:r>
      <w:r w:rsidR="00947DB3" w:rsidRPr="00D771F2">
        <w:rPr>
          <w:szCs w:val="24"/>
        </w:rPr>
        <w:t>,</w:t>
      </w:r>
      <w:r w:rsidR="00AA6D7A" w:rsidRPr="00D771F2">
        <w:rPr>
          <w:szCs w:val="24"/>
        </w:rPr>
        <w:t xml:space="preserve"> com</w:t>
      </w:r>
      <w:r w:rsidR="006F7A86" w:rsidRPr="00D771F2">
        <w:rPr>
          <w:szCs w:val="24"/>
        </w:rPr>
        <w:t>o lo demuestra la buena medición</w:t>
      </w:r>
      <w:r w:rsidR="00947DB3" w:rsidRPr="00D771F2">
        <w:rPr>
          <w:szCs w:val="24"/>
        </w:rPr>
        <w:t xml:space="preserve"> de </w:t>
      </w:r>
      <w:r w:rsidR="00947DB3" w:rsidRPr="00D771F2">
        <w:rPr>
          <w:i/>
          <w:szCs w:val="24"/>
        </w:rPr>
        <w:t>rating</w:t>
      </w:r>
      <w:r w:rsidR="004F32EB">
        <w:rPr>
          <w:szCs w:val="24"/>
        </w:rPr>
        <w:t xml:space="preserve"> </w:t>
      </w:r>
      <w:r w:rsidR="00947DB3" w:rsidRPr="00D771F2">
        <w:rPr>
          <w:szCs w:val="24"/>
        </w:rPr>
        <w:t>que alcanzaron.</w:t>
      </w:r>
      <w:r>
        <w:rPr>
          <w:szCs w:val="24"/>
        </w:rPr>
        <w:t xml:space="preserve"> </w:t>
      </w:r>
      <w:r w:rsidR="00A13C4E" w:rsidRPr="00D771F2">
        <w:rPr>
          <w:szCs w:val="24"/>
        </w:rPr>
        <w:t>Los temas tratados incluían la droga, la marginalidad, la discriminación y la sexualidad, entre otros.</w:t>
      </w:r>
    </w:p>
    <w:p w:rsidR="00AF662C" w:rsidRDefault="00642613" w:rsidP="00D771F2">
      <w:pPr>
        <w:pStyle w:val="Textoindependiente"/>
        <w:spacing w:line="480" w:lineRule="auto"/>
        <w:jc w:val="both"/>
        <w:rPr>
          <w:szCs w:val="24"/>
        </w:rPr>
      </w:pPr>
      <w:r w:rsidRPr="00D771F2">
        <w:rPr>
          <w:szCs w:val="24"/>
        </w:rPr>
        <w:t>E</w:t>
      </w:r>
      <w:r w:rsidR="00442314" w:rsidRPr="00D771F2">
        <w:rPr>
          <w:szCs w:val="24"/>
        </w:rPr>
        <w:t>n el artículo antes mencionado se advierte que e</w:t>
      </w:r>
      <w:r w:rsidRPr="00D771F2">
        <w:rPr>
          <w:szCs w:val="24"/>
        </w:rPr>
        <w:t>ste tipo de programas</w:t>
      </w:r>
      <w:r w:rsidR="00542956" w:rsidRPr="00D771F2">
        <w:rPr>
          <w:szCs w:val="24"/>
        </w:rPr>
        <w:t xml:space="preserve"> puede generar  la reivindicación de algunos actos, con el consiguiente peligro de distorsionar la información. </w:t>
      </w:r>
      <w:r w:rsidR="00AF662C">
        <w:rPr>
          <w:szCs w:val="24"/>
        </w:rPr>
        <w:t xml:space="preserve">Determinados contextos pueden </w:t>
      </w:r>
      <w:r w:rsidR="00AF662C" w:rsidRPr="00D771F2">
        <w:rPr>
          <w:szCs w:val="24"/>
        </w:rPr>
        <w:t>legitimar algunas acciones como delinquir, hacer uso de la violencia, drogarse o prostituirse.</w:t>
      </w:r>
      <w:r w:rsidR="004A00E1">
        <w:rPr>
          <w:szCs w:val="24"/>
        </w:rPr>
        <w:t xml:space="preserve"> </w:t>
      </w:r>
      <w:r w:rsidR="004953A9">
        <w:rPr>
          <w:szCs w:val="24"/>
        </w:rPr>
        <w:t>Le corresponde al espectador evaluar las situaciones planteadas.</w:t>
      </w:r>
    </w:p>
    <w:p w:rsidR="004C11D4" w:rsidRDefault="00542956" w:rsidP="006F51B0">
      <w:pPr>
        <w:pStyle w:val="Textoindependiente"/>
        <w:spacing w:line="480" w:lineRule="auto"/>
        <w:jc w:val="both"/>
        <w:rPr>
          <w:szCs w:val="24"/>
        </w:rPr>
      </w:pPr>
      <w:r w:rsidRPr="00D771F2">
        <w:rPr>
          <w:szCs w:val="24"/>
        </w:rPr>
        <w:lastRenderedPageBreak/>
        <w:t xml:space="preserve">La televisión </w:t>
      </w:r>
      <w:r w:rsidR="00313C36" w:rsidRPr="00D771F2">
        <w:rPr>
          <w:szCs w:val="24"/>
        </w:rPr>
        <w:t xml:space="preserve">mediante estos programas se constituye en </w:t>
      </w:r>
      <w:r w:rsidRPr="00D771F2">
        <w:rPr>
          <w:szCs w:val="24"/>
        </w:rPr>
        <w:t xml:space="preserve">el medio ideal para despertar la curiosidad del telespectador por el mundo de la delincuencia, de la droga, </w:t>
      </w:r>
      <w:r w:rsidR="00DA7C3C" w:rsidRPr="00D771F2">
        <w:rPr>
          <w:szCs w:val="24"/>
        </w:rPr>
        <w:t xml:space="preserve">de la prostitución, </w:t>
      </w:r>
      <w:r w:rsidRPr="00D771F2">
        <w:rPr>
          <w:szCs w:val="24"/>
        </w:rPr>
        <w:t xml:space="preserve">aunque sin involucrarlo. Con un poco de morbosidad, el telespectador mira el programa, se interesa por él </w:t>
      </w:r>
      <w:r w:rsidR="00080D58">
        <w:rPr>
          <w:szCs w:val="24"/>
        </w:rPr>
        <w:t xml:space="preserve"> </w:t>
      </w:r>
      <w:r w:rsidRPr="00D771F2">
        <w:rPr>
          <w:szCs w:val="24"/>
        </w:rPr>
        <w:t xml:space="preserve">porque </w:t>
      </w:r>
      <w:r w:rsidR="002F79F1" w:rsidRPr="00D771F2">
        <w:rPr>
          <w:szCs w:val="24"/>
        </w:rPr>
        <w:t xml:space="preserve">siente que no puede desconocer </w:t>
      </w:r>
      <w:r w:rsidRPr="00D771F2">
        <w:rPr>
          <w:szCs w:val="24"/>
        </w:rPr>
        <w:t>una situación que no le es tan ajena al estar instalada en la sociedad,</w:t>
      </w:r>
      <w:r w:rsidR="00080D58">
        <w:rPr>
          <w:szCs w:val="24"/>
        </w:rPr>
        <w:t xml:space="preserve"> </w:t>
      </w:r>
      <w:r w:rsidRPr="00D771F2">
        <w:rPr>
          <w:szCs w:val="24"/>
        </w:rPr>
        <w:t xml:space="preserve"> pero luego se olvida de ella en pocas horas</w:t>
      </w:r>
      <w:r w:rsidR="001A73AE">
        <w:rPr>
          <w:szCs w:val="24"/>
        </w:rPr>
        <w:t xml:space="preserve"> (El</w:t>
      </w:r>
    </w:p>
    <w:p w:rsidR="001A73AE" w:rsidRDefault="001A73AE" w:rsidP="001A73AE">
      <w:pPr>
        <w:pStyle w:val="Textoindependiente"/>
        <w:spacing w:line="276" w:lineRule="auto"/>
        <w:jc w:val="both"/>
        <w:rPr>
          <w:szCs w:val="24"/>
        </w:rPr>
      </w:pPr>
      <w:r>
        <w:rPr>
          <w:szCs w:val="24"/>
        </w:rPr>
        <w:t>Norte, 2008).</w:t>
      </w:r>
    </w:p>
    <w:p w:rsidR="00CE01EC" w:rsidRDefault="00CE01EC" w:rsidP="001A73AE">
      <w:pPr>
        <w:pStyle w:val="Textoindependiente"/>
        <w:spacing w:line="276" w:lineRule="auto"/>
        <w:jc w:val="both"/>
        <w:rPr>
          <w:szCs w:val="24"/>
        </w:rPr>
      </w:pPr>
    </w:p>
    <w:p w:rsidR="00EF5C68" w:rsidRPr="00D771F2" w:rsidRDefault="00CE01EC" w:rsidP="001A73AE">
      <w:pPr>
        <w:pStyle w:val="Textoindependiente"/>
        <w:spacing w:line="480" w:lineRule="auto"/>
        <w:jc w:val="both"/>
        <w:rPr>
          <w:szCs w:val="24"/>
        </w:rPr>
      </w:pPr>
      <w:r>
        <w:rPr>
          <w:szCs w:val="24"/>
        </w:rPr>
        <w:t>A continuación se señalan las caracter</w:t>
      </w:r>
      <w:r w:rsidR="003357AA">
        <w:rPr>
          <w:szCs w:val="24"/>
        </w:rPr>
        <w:t xml:space="preserve">ísticas de los dos docudramas que serán analizados </w:t>
      </w:r>
      <w:r w:rsidR="009D4D48">
        <w:rPr>
          <w:szCs w:val="24"/>
        </w:rPr>
        <w:t xml:space="preserve">en este trabajo: </w:t>
      </w:r>
      <w:r w:rsidR="009D4D48" w:rsidRPr="009D4D48">
        <w:rPr>
          <w:i/>
          <w:szCs w:val="24"/>
        </w:rPr>
        <w:t>Crónicas extremas</w:t>
      </w:r>
      <w:r w:rsidR="009D4D48">
        <w:rPr>
          <w:szCs w:val="24"/>
        </w:rPr>
        <w:t xml:space="preserve"> y </w:t>
      </w:r>
      <w:r w:rsidR="009D4D48" w:rsidRPr="009D4D48">
        <w:rPr>
          <w:i/>
          <w:szCs w:val="24"/>
        </w:rPr>
        <w:t>Policías en acción</w:t>
      </w:r>
      <w:r w:rsidR="009D4D48">
        <w:rPr>
          <w:szCs w:val="24"/>
        </w:rPr>
        <w:t>.</w:t>
      </w:r>
    </w:p>
    <w:p w:rsidR="00495055" w:rsidRPr="00D771F2" w:rsidRDefault="00495055" w:rsidP="001A73AE">
      <w:pPr>
        <w:spacing w:line="480" w:lineRule="auto"/>
        <w:jc w:val="both"/>
        <w:rPr>
          <w:b/>
          <w:sz w:val="24"/>
          <w:szCs w:val="24"/>
        </w:rPr>
      </w:pPr>
    </w:p>
    <w:p w:rsidR="003438FC" w:rsidRPr="003F4D10" w:rsidRDefault="00753CD6" w:rsidP="006F51B0">
      <w:pPr>
        <w:pStyle w:val="Lista"/>
        <w:spacing w:line="360" w:lineRule="auto"/>
        <w:jc w:val="both"/>
        <w:rPr>
          <w:rFonts w:ascii="Times New Roman" w:hAnsi="Times New Roman"/>
          <w:b/>
          <w:i/>
          <w:sz w:val="24"/>
          <w:szCs w:val="24"/>
        </w:rPr>
      </w:pPr>
      <w:r w:rsidRPr="003F4D10">
        <w:rPr>
          <w:rFonts w:ascii="Times New Roman" w:hAnsi="Times New Roman"/>
          <w:b/>
          <w:i/>
          <w:sz w:val="24"/>
          <w:szCs w:val="24"/>
        </w:rPr>
        <w:t>2.3.2.</w:t>
      </w:r>
      <w:r w:rsidR="000F741A" w:rsidRPr="003F4D10">
        <w:rPr>
          <w:rFonts w:ascii="Times New Roman" w:hAnsi="Times New Roman"/>
          <w:b/>
          <w:i/>
          <w:sz w:val="24"/>
          <w:szCs w:val="24"/>
        </w:rPr>
        <w:tab/>
      </w:r>
      <w:r w:rsidR="003438FC" w:rsidRPr="003F4D10">
        <w:rPr>
          <w:rFonts w:ascii="Times New Roman" w:hAnsi="Times New Roman"/>
          <w:b/>
          <w:i/>
          <w:sz w:val="24"/>
          <w:szCs w:val="24"/>
        </w:rPr>
        <w:t>Crónicas extremas</w:t>
      </w:r>
    </w:p>
    <w:p w:rsidR="003438FC" w:rsidRPr="00D771F2" w:rsidRDefault="003438FC" w:rsidP="003F4D10">
      <w:pPr>
        <w:pStyle w:val="Continuarlista"/>
        <w:spacing w:line="480" w:lineRule="auto"/>
        <w:ind w:left="0"/>
        <w:jc w:val="both"/>
        <w:rPr>
          <w:sz w:val="24"/>
          <w:szCs w:val="24"/>
        </w:rPr>
      </w:pPr>
      <w:r w:rsidRPr="00D771F2">
        <w:rPr>
          <w:sz w:val="24"/>
          <w:szCs w:val="24"/>
        </w:rPr>
        <w:t xml:space="preserve">En la televisión se identifica al programa </w:t>
      </w:r>
      <w:r w:rsidR="009D4D48" w:rsidRPr="009D4D48">
        <w:rPr>
          <w:i/>
          <w:sz w:val="24"/>
          <w:szCs w:val="24"/>
        </w:rPr>
        <w:t>Crónicas extremas</w:t>
      </w:r>
      <w:r w:rsidR="00080D58">
        <w:rPr>
          <w:i/>
          <w:sz w:val="24"/>
          <w:szCs w:val="24"/>
        </w:rPr>
        <w:t xml:space="preserve"> </w:t>
      </w:r>
      <w:r w:rsidRPr="00D771F2">
        <w:rPr>
          <w:sz w:val="24"/>
          <w:szCs w:val="24"/>
        </w:rPr>
        <w:t xml:space="preserve">como perteneciente al género factual y </w:t>
      </w:r>
      <w:r w:rsidRPr="00D771F2">
        <w:rPr>
          <w:i/>
          <w:sz w:val="24"/>
          <w:szCs w:val="24"/>
        </w:rPr>
        <w:t>reality</w:t>
      </w:r>
      <w:r w:rsidRPr="00D771F2">
        <w:rPr>
          <w:sz w:val="24"/>
          <w:szCs w:val="24"/>
        </w:rPr>
        <w:t xml:space="preserve"> T.V.</w:t>
      </w:r>
      <w:r w:rsidR="00C20886">
        <w:rPr>
          <w:sz w:val="24"/>
          <w:szCs w:val="24"/>
        </w:rPr>
        <w:t xml:space="preserve"> </w:t>
      </w:r>
      <w:r w:rsidRPr="00D771F2">
        <w:rPr>
          <w:sz w:val="24"/>
          <w:szCs w:val="24"/>
        </w:rPr>
        <w:t>(</w:t>
      </w:r>
      <w:hyperlink r:id="rId10" w:history="1">
        <w:r w:rsidRPr="00D771F2">
          <w:rPr>
            <w:rStyle w:val="Hipervnculo"/>
            <w:sz w:val="24"/>
            <w:szCs w:val="24"/>
          </w:rPr>
          <w:t>www.murga.tv/programas/cronicas-extremas</w:t>
        </w:r>
      </w:hyperlink>
      <w:r w:rsidRPr="00D771F2">
        <w:rPr>
          <w:sz w:val="24"/>
          <w:szCs w:val="24"/>
        </w:rPr>
        <w:t>). Son crónicas que no se muestran en directo, ya que son sometidas a un trabajo de posproducción en el cual se eliminan algunas escenas, se agrega la música, se elaboran carteles, y así se monta el espectáculo que se ofrece al telespectador.</w:t>
      </w:r>
    </w:p>
    <w:p w:rsidR="003438FC" w:rsidRPr="00D771F2" w:rsidRDefault="003438FC" w:rsidP="003F4D10">
      <w:pPr>
        <w:pStyle w:val="Continuarlista"/>
        <w:spacing w:line="480" w:lineRule="auto"/>
        <w:ind w:left="0"/>
        <w:jc w:val="both"/>
        <w:rPr>
          <w:sz w:val="24"/>
          <w:szCs w:val="24"/>
        </w:rPr>
      </w:pPr>
      <w:r w:rsidRPr="00D771F2">
        <w:rPr>
          <w:sz w:val="24"/>
          <w:szCs w:val="24"/>
        </w:rPr>
        <w:t>El programa fue emitido en el año 2007 por América TV todos los domingos a las 22 hs. y duraba una hora y media. Como su nombre lo indica, las crónicas intentan desde la imagen y el relato llevar todas las situaciones que se muestran al límite. El contenido está focalizado en la cruda realidad de Latinoamérica. Se aclara que para el Corpus fueron seleccionadas aquellas crónicas relacionadas con la situación argentina. En cada programa se narran historias de vida que están asociadas a un tema específico: la pobreza, la prostitución, la delincuencia, la droga, la violencia en las calles, entre otros.</w:t>
      </w:r>
    </w:p>
    <w:p w:rsidR="003438FC" w:rsidRPr="00D771F2" w:rsidRDefault="003438FC" w:rsidP="003F4D10">
      <w:pPr>
        <w:pStyle w:val="Continuarlista"/>
        <w:spacing w:line="480" w:lineRule="auto"/>
        <w:ind w:left="0"/>
        <w:jc w:val="both"/>
        <w:rPr>
          <w:sz w:val="24"/>
          <w:szCs w:val="24"/>
        </w:rPr>
      </w:pPr>
      <w:r w:rsidRPr="00D771F2">
        <w:rPr>
          <w:sz w:val="24"/>
          <w:szCs w:val="24"/>
        </w:rPr>
        <w:lastRenderedPageBreak/>
        <w:t xml:space="preserve">En las crónicas, el periodista acompañado de un </w:t>
      </w:r>
      <w:r w:rsidRPr="00D771F2">
        <w:rPr>
          <w:i/>
          <w:sz w:val="24"/>
          <w:szCs w:val="24"/>
        </w:rPr>
        <w:t>cameraman</w:t>
      </w:r>
      <w:r w:rsidRPr="00D771F2">
        <w:rPr>
          <w:sz w:val="24"/>
          <w:szCs w:val="24"/>
        </w:rPr>
        <w:t>, va a las cárceles, a las villas, a los hospitales</w:t>
      </w:r>
      <w:r w:rsidR="009D5C75">
        <w:rPr>
          <w:sz w:val="24"/>
          <w:szCs w:val="24"/>
        </w:rPr>
        <w:t xml:space="preserve"> y </w:t>
      </w:r>
      <w:r w:rsidRPr="00D771F2">
        <w:rPr>
          <w:sz w:val="24"/>
          <w:szCs w:val="24"/>
        </w:rPr>
        <w:t>a lugares donde existen situaciones problemáticas en las que están involucradas principalmente, personas en situación de pobreza. El conductor del programa les cede la palabra y ellos, frente a la cámara pasan a ser los principales protagonistas que relatan sus historias de vida. Algunos de ellos aparecen con el rostro difuso para no ser reconocidos.</w:t>
      </w:r>
    </w:p>
    <w:p w:rsidR="003438FC" w:rsidRPr="00D771F2" w:rsidRDefault="003438FC" w:rsidP="003F4D10">
      <w:pPr>
        <w:pStyle w:val="Continuarlista"/>
        <w:spacing w:line="480" w:lineRule="auto"/>
        <w:ind w:left="0"/>
        <w:jc w:val="both"/>
        <w:rPr>
          <w:sz w:val="24"/>
          <w:szCs w:val="24"/>
        </w:rPr>
      </w:pPr>
      <w:r w:rsidRPr="00D771F2">
        <w:rPr>
          <w:sz w:val="24"/>
          <w:szCs w:val="24"/>
        </w:rPr>
        <w:t>Es evidente que existe un acuerdo previo entre periodista y entrevistado por el cual este último ha accedido a contar su historia. El entrevistado sabe que será filmado. Este es un hecho importante para tener en cuenta en el momento del análisis puesto que la presencia de la cámara afecta el discurso de</w:t>
      </w:r>
      <w:r w:rsidR="004953A9">
        <w:rPr>
          <w:sz w:val="24"/>
          <w:szCs w:val="24"/>
        </w:rPr>
        <w:t>l entrevistado. Ante la cámara e</w:t>
      </w:r>
      <w:r w:rsidRPr="00D771F2">
        <w:rPr>
          <w:sz w:val="24"/>
          <w:szCs w:val="24"/>
        </w:rPr>
        <w:t>ste se desrealiza, pierde espontaneidad.</w:t>
      </w:r>
    </w:p>
    <w:p w:rsidR="003438FC" w:rsidRPr="00D771F2" w:rsidRDefault="003438FC" w:rsidP="003F4D10">
      <w:pPr>
        <w:pStyle w:val="Continuarlista"/>
        <w:spacing w:line="480" w:lineRule="auto"/>
        <w:ind w:left="0"/>
        <w:jc w:val="both"/>
        <w:rPr>
          <w:sz w:val="24"/>
          <w:szCs w:val="24"/>
        </w:rPr>
      </w:pPr>
      <w:r w:rsidRPr="00D771F2">
        <w:rPr>
          <w:sz w:val="24"/>
          <w:szCs w:val="24"/>
        </w:rPr>
        <w:t xml:space="preserve">El lema del programa es “mostrar, </w:t>
      </w:r>
      <w:r w:rsidR="009D5C75">
        <w:rPr>
          <w:sz w:val="24"/>
          <w:szCs w:val="24"/>
        </w:rPr>
        <w:t xml:space="preserve">no juzgar”; </w:t>
      </w:r>
      <w:r w:rsidRPr="00D771F2">
        <w:rPr>
          <w:sz w:val="24"/>
          <w:szCs w:val="24"/>
        </w:rPr>
        <w:t>en palabras de González Requena  (1995</w:t>
      </w:r>
      <w:r w:rsidR="009D5C75">
        <w:rPr>
          <w:sz w:val="24"/>
          <w:szCs w:val="24"/>
        </w:rPr>
        <w:t>:96</w:t>
      </w:r>
      <w:r w:rsidRPr="00D771F2">
        <w:rPr>
          <w:sz w:val="24"/>
          <w:szCs w:val="24"/>
        </w:rPr>
        <w:t>), “de poner en exhibición el drama íntimo ante la mirada del espectador”</w:t>
      </w:r>
      <w:r w:rsidRPr="00D771F2">
        <w:rPr>
          <w:i/>
          <w:sz w:val="24"/>
          <w:szCs w:val="24"/>
        </w:rPr>
        <w:t xml:space="preserve">. </w:t>
      </w:r>
      <w:r w:rsidRPr="00D771F2">
        <w:rPr>
          <w:sz w:val="24"/>
          <w:szCs w:val="24"/>
        </w:rPr>
        <w:t xml:space="preserve"> Según Sanzol (2007)</w:t>
      </w:r>
      <w:r w:rsidR="004953A9">
        <w:rPr>
          <w:sz w:val="24"/>
          <w:szCs w:val="24"/>
        </w:rPr>
        <w:t>,</w:t>
      </w:r>
      <w:r w:rsidRPr="00D771F2">
        <w:rPr>
          <w:sz w:val="24"/>
          <w:szCs w:val="24"/>
        </w:rPr>
        <w:t xml:space="preserve"> se ha afirmado que al ver sufrir a la gente en los </w:t>
      </w:r>
      <w:r w:rsidRPr="00D771F2">
        <w:rPr>
          <w:i/>
          <w:sz w:val="24"/>
          <w:szCs w:val="24"/>
        </w:rPr>
        <w:t>realities</w:t>
      </w:r>
      <w:r w:rsidRPr="00D771F2">
        <w:rPr>
          <w:sz w:val="24"/>
          <w:szCs w:val="24"/>
        </w:rPr>
        <w:t>, el televidente se siente aliviado y dice para sí “Les pasa a los otros, no a mí”. El autor plantea interrogantes acerca del verdadero propósito del programa: ¿simplemente mostrar las situaciones límites y present</w:t>
      </w:r>
      <w:r w:rsidR="0013393B">
        <w:rPr>
          <w:sz w:val="24"/>
          <w:szCs w:val="24"/>
        </w:rPr>
        <w:t>ar una crítica a la sociedad? ¿o</w:t>
      </w:r>
      <w:r w:rsidRPr="00D771F2">
        <w:rPr>
          <w:sz w:val="24"/>
          <w:szCs w:val="24"/>
        </w:rPr>
        <w:t xml:space="preserve"> satisfacer el mero morbo que alimenta el </w:t>
      </w:r>
      <w:r w:rsidRPr="0013393B">
        <w:rPr>
          <w:i/>
          <w:sz w:val="24"/>
          <w:szCs w:val="24"/>
        </w:rPr>
        <w:t xml:space="preserve">rating </w:t>
      </w:r>
      <w:r w:rsidRPr="00D771F2">
        <w:rPr>
          <w:sz w:val="24"/>
          <w:szCs w:val="24"/>
        </w:rPr>
        <w:t>de ver personas que viven en condiciones infra humanas o que hablan abiertamente de sexo, drogas y delinc</w:t>
      </w:r>
      <w:r w:rsidR="0013393B">
        <w:rPr>
          <w:sz w:val="24"/>
          <w:szCs w:val="24"/>
        </w:rPr>
        <w:t xml:space="preserve">uencia? </w:t>
      </w:r>
      <w:r w:rsidR="007F7B72">
        <w:rPr>
          <w:sz w:val="24"/>
          <w:szCs w:val="24"/>
        </w:rPr>
        <w:t>Se podría decir que las preguntas no son excluyentes y que las respuestas positivas a ambas preguntas son válidas en el programa.</w:t>
      </w:r>
    </w:p>
    <w:p w:rsidR="003438FC" w:rsidRPr="00D771F2" w:rsidRDefault="003438FC" w:rsidP="003F4D10">
      <w:pPr>
        <w:pStyle w:val="Continuarlista"/>
        <w:spacing w:line="480" w:lineRule="auto"/>
        <w:ind w:left="0"/>
        <w:jc w:val="both"/>
        <w:rPr>
          <w:i/>
          <w:sz w:val="24"/>
          <w:szCs w:val="24"/>
        </w:rPr>
      </w:pPr>
      <w:r w:rsidRPr="00D771F2">
        <w:rPr>
          <w:sz w:val="24"/>
          <w:szCs w:val="24"/>
        </w:rPr>
        <w:t xml:space="preserve">Desde un punto de vista semiótico, Steinberg (2007) distingue los roles del conductor de </w:t>
      </w:r>
      <w:r w:rsidRPr="00D771F2">
        <w:rPr>
          <w:i/>
          <w:sz w:val="24"/>
          <w:szCs w:val="24"/>
        </w:rPr>
        <w:t>Crónicas extremas:</w:t>
      </w:r>
    </w:p>
    <w:p w:rsidR="003438FC" w:rsidRPr="00D771F2" w:rsidRDefault="003438FC" w:rsidP="003F4D10">
      <w:pPr>
        <w:pStyle w:val="Listaconvietas2"/>
        <w:numPr>
          <w:ilvl w:val="0"/>
          <w:numId w:val="7"/>
        </w:numPr>
        <w:spacing w:line="480" w:lineRule="auto"/>
        <w:ind w:left="0" w:firstLine="0"/>
        <w:jc w:val="both"/>
        <w:rPr>
          <w:sz w:val="24"/>
          <w:szCs w:val="24"/>
        </w:rPr>
      </w:pPr>
      <w:r w:rsidRPr="00D771F2">
        <w:rPr>
          <w:sz w:val="24"/>
          <w:szCs w:val="24"/>
        </w:rPr>
        <w:lastRenderedPageBreak/>
        <w:t>Enunciador enfático (propio del documental interactivo) cuando se indigna por lo visto y vivido (investigación participante) y muestra “en crudo” la realidad (individuos y circunstancias) a través de los propios ojos.</w:t>
      </w:r>
    </w:p>
    <w:p w:rsidR="003438FC" w:rsidRPr="00D771F2" w:rsidRDefault="003438FC" w:rsidP="003F4D10">
      <w:pPr>
        <w:pStyle w:val="Listaconvietas2"/>
        <w:numPr>
          <w:ilvl w:val="0"/>
          <w:numId w:val="7"/>
        </w:numPr>
        <w:spacing w:line="480" w:lineRule="auto"/>
        <w:ind w:left="0" w:firstLine="0"/>
        <w:jc w:val="both"/>
        <w:rPr>
          <w:sz w:val="24"/>
          <w:szCs w:val="24"/>
        </w:rPr>
      </w:pPr>
      <w:r w:rsidRPr="00D771F2">
        <w:rPr>
          <w:sz w:val="24"/>
          <w:szCs w:val="24"/>
        </w:rPr>
        <w:t>Enunciador pedagógico cuando se posiciona desde el lugar de la denuncia y el reclamo. Se presenta familiarizado con el mundo representado del delito, la droga, el trabajo infantil con el fin de “mostrarle” al destinatario una realidad que desconoce, ajena a su cotidianeidad.</w:t>
      </w:r>
    </w:p>
    <w:p w:rsidR="003438FC" w:rsidRPr="00D771F2" w:rsidRDefault="003438FC" w:rsidP="003F4D10">
      <w:pPr>
        <w:pStyle w:val="Listaconvietas2"/>
        <w:numPr>
          <w:ilvl w:val="0"/>
          <w:numId w:val="7"/>
        </w:numPr>
        <w:spacing w:line="480" w:lineRule="auto"/>
        <w:ind w:left="0" w:firstLine="0"/>
        <w:jc w:val="both"/>
        <w:rPr>
          <w:sz w:val="24"/>
          <w:szCs w:val="24"/>
        </w:rPr>
      </w:pPr>
      <w:r w:rsidRPr="00D771F2">
        <w:rPr>
          <w:sz w:val="24"/>
          <w:szCs w:val="24"/>
        </w:rPr>
        <w:t>Enunciador popularizador cuando explica la jerga en la que se manejan los distintos grupos de gente (presos, drogadictos, prostitutas). La estrategia tiene el fin de convencer al enunciatario acerca de la veracidad de los hechos.</w:t>
      </w:r>
    </w:p>
    <w:p w:rsidR="003438FC" w:rsidRPr="00D771F2" w:rsidRDefault="003438FC" w:rsidP="003F4D10">
      <w:pPr>
        <w:pStyle w:val="Listaconvietas2"/>
        <w:numPr>
          <w:ilvl w:val="0"/>
          <w:numId w:val="7"/>
        </w:numPr>
        <w:spacing w:line="480" w:lineRule="auto"/>
        <w:ind w:left="0" w:firstLine="0"/>
        <w:jc w:val="both"/>
        <w:rPr>
          <w:sz w:val="24"/>
          <w:szCs w:val="24"/>
        </w:rPr>
      </w:pPr>
      <w:r w:rsidRPr="00D771F2">
        <w:rPr>
          <w:sz w:val="24"/>
          <w:szCs w:val="24"/>
        </w:rPr>
        <w:t>Sujeto de la enunciación teórica (Jost</w:t>
      </w:r>
      <w:r w:rsidR="00B949C7">
        <w:rPr>
          <w:sz w:val="24"/>
          <w:szCs w:val="24"/>
        </w:rPr>
        <w:t>, 1997</w:t>
      </w:r>
      <w:r w:rsidRPr="00D771F2">
        <w:rPr>
          <w:sz w:val="24"/>
          <w:szCs w:val="24"/>
        </w:rPr>
        <w:t>). El testimonio del</w:t>
      </w:r>
      <w:r w:rsidR="00080D58">
        <w:rPr>
          <w:sz w:val="24"/>
          <w:szCs w:val="24"/>
        </w:rPr>
        <w:t xml:space="preserve"> entrevistado sirve para que el </w:t>
      </w:r>
      <w:r w:rsidRPr="00D771F2">
        <w:rPr>
          <w:sz w:val="24"/>
          <w:szCs w:val="24"/>
        </w:rPr>
        <w:t xml:space="preserve">telespectador conozca la generalidad a través del caso presentado. Se conoce con el nombre de </w:t>
      </w:r>
      <w:r w:rsidR="00753CD6" w:rsidRPr="00D771F2">
        <w:rPr>
          <w:sz w:val="24"/>
          <w:szCs w:val="24"/>
        </w:rPr>
        <w:t>“</w:t>
      </w:r>
      <w:r w:rsidRPr="00D771F2">
        <w:rPr>
          <w:sz w:val="24"/>
          <w:szCs w:val="24"/>
        </w:rPr>
        <w:t>antonomasia</w:t>
      </w:r>
      <w:r w:rsidR="00753CD6" w:rsidRPr="00D771F2">
        <w:rPr>
          <w:sz w:val="24"/>
          <w:szCs w:val="24"/>
        </w:rPr>
        <w:t>”</w:t>
      </w:r>
      <w:r w:rsidRPr="00D771F2">
        <w:rPr>
          <w:sz w:val="24"/>
          <w:szCs w:val="24"/>
        </w:rPr>
        <w:t xml:space="preserve"> la figura que consiste en transformar al individuo en un tipo. El destinatario debe realizar una inferencia del caso a la categoría.</w:t>
      </w:r>
    </w:p>
    <w:p w:rsidR="003438FC" w:rsidRPr="00D771F2" w:rsidRDefault="003438FC" w:rsidP="003F4D10">
      <w:pPr>
        <w:pStyle w:val="Listaconvietas2"/>
        <w:numPr>
          <w:ilvl w:val="0"/>
          <w:numId w:val="7"/>
        </w:numPr>
        <w:spacing w:line="480" w:lineRule="auto"/>
        <w:ind w:left="0" w:firstLine="0"/>
        <w:jc w:val="both"/>
        <w:rPr>
          <w:sz w:val="24"/>
          <w:szCs w:val="24"/>
        </w:rPr>
      </w:pPr>
      <w:r w:rsidRPr="00D771F2">
        <w:rPr>
          <w:sz w:val="24"/>
          <w:szCs w:val="24"/>
        </w:rPr>
        <w:t>Sujeto de la enunciación pragmática surge cuando el testimonio va más allá de la información y afecta los sentimientos del t</w:t>
      </w:r>
      <w:r w:rsidR="00110422">
        <w:rPr>
          <w:sz w:val="24"/>
          <w:szCs w:val="24"/>
        </w:rPr>
        <w:t>elevidente, buscando conmoverlo</w:t>
      </w:r>
      <w:r w:rsidRPr="00D771F2">
        <w:rPr>
          <w:sz w:val="24"/>
          <w:szCs w:val="24"/>
        </w:rPr>
        <w:t xml:space="preserve"> (Dimensión indicial).</w:t>
      </w:r>
    </w:p>
    <w:p w:rsidR="003438FC" w:rsidRDefault="00C20886" w:rsidP="003705D0">
      <w:pPr>
        <w:pStyle w:val="Textoindependiente"/>
        <w:spacing w:line="480" w:lineRule="auto"/>
        <w:jc w:val="both"/>
        <w:rPr>
          <w:szCs w:val="24"/>
        </w:rPr>
      </w:pPr>
      <w:r>
        <w:rPr>
          <w:szCs w:val="24"/>
        </w:rPr>
        <w:t>Según la</w:t>
      </w:r>
      <w:r w:rsidR="003438FC" w:rsidRPr="00D771F2">
        <w:rPr>
          <w:szCs w:val="24"/>
        </w:rPr>
        <w:t xml:space="preserve"> autora, el conductor y los noteros “ponen el cuerpo” para otorgar visibilidad a quienes viven en condiciones extremas (duermen, comen, sienten frío al igual que los entrevistados).</w:t>
      </w:r>
    </w:p>
    <w:p w:rsidR="002769F1" w:rsidRPr="00D771F2" w:rsidRDefault="002769F1" w:rsidP="003705D0">
      <w:pPr>
        <w:pStyle w:val="Textoindependiente"/>
        <w:spacing w:line="360" w:lineRule="auto"/>
        <w:jc w:val="both"/>
        <w:rPr>
          <w:szCs w:val="24"/>
        </w:rPr>
      </w:pPr>
    </w:p>
    <w:p w:rsidR="004F5FE8" w:rsidRPr="00D771F2" w:rsidRDefault="00753CD6" w:rsidP="003705D0">
      <w:pPr>
        <w:pStyle w:val="Lista"/>
        <w:spacing w:line="360" w:lineRule="auto"/>
        <w:jc w:val="both"/>
        <w:rPr>
          <w:b/>
          <w:szCs w:val="24"/>
        </w:rPr>
      </w:pPr>
      <w:r w:rsidRPr="003F4D10">
        <w:rPr>
          <w:rFonts w:ascii="Times New Roman" w:hAnsi="Times New Roman"/>
          <w:b/>
          <w:sz w:val="24"/>
          <w:szCs w:val="24"/>
        </w:rPr>
        <w:t>2.3.3</w:t>
      </w:r>
      <w:r w:rsidR="003438FC" w:rsidRPr="003F4D10">
        <w:rPr>
          <w:rFonts w:ascii="Times New Roman" w:hAnsi="Times New Roman"/>
          <w:b/>
          <w:sz w:val="24"/>
          <w:szCs w:val="24"/>
        </w:rPr>
        <w:t>.</w:t>
      </w:r>
      <w:r w:rsidR="000F741A" w:rsidRPr="003F4D10">
        <w:rPr>
          <w:rFonts w:ascii="Times New Roman" w:hAnsi="Times New Roman"/>
          <w:b/>
          <w:sz w:val="24"/>
          <w:szCs w:val="24"/>
        </w:rPr>
        <w:tab/>
      </w:r>
      <w:r w:rsidR="00CD1735" w:rsidRPr="003F4D10">
        <w:rPr>
          <w:rFonts w:ascii="Times New Roman" w:hAnsi="Times New Roman"/>
          <w:b/>
          <w:i/>
          <w:sz w:val="24"/>
          <w:szCs w:val="24"/>
        </w:rPr>
        <w:t>Policías en acción</w:t>
      </w:r>
    </w:p>
    <w:p w:rsidR="00E14DB4" w:rsidRPr="00D771F2" w:rsidRDefault="00C828C3" w:rsidP="00856733">
      <w:pPr>
        <w:pStyle w:val="Continuarlista"/>
        <w:spacing w:line="480" w:lineRule="auto"/>
        <w:ind w:left="0"/>
        <w:jc w:val="both"/>
        <w:rPr>
          <w:sz w:val="24"/>
          <w:szCs w:val="24"/>
        </w:rPr>
      </w:pPr>
      <w:r w:rsidRPr="00D771F2">
        <w:rPr>
          <w:sz w:val="24"/>
          <w:szCs w:val="24"/>
        </w:rPr>
        <w:t>Siguiendo a Patrone</w:t>
      </w:r>
      <w:r w:rsidR="00887501" w:rsidRPr="00D771F2">
        <w:rPr>
          <w:sz w:val="24"/>
          <w:szCs w:val="24"/>
        </w:rPr>
        <w:t xml:space="preserve"> (2006)</w:t>
      </w:r>
      <w:r w:rsidRPr="00D771F2">
        <w:rPr>
          <w:sz w:val="24"/>
          <w:szCs w:val="24"/>
        </w:rPr>
        <w:t>, el programa e</w:t>
      </w:r>
      <w:r w:rsidR="00E14DB4" w:rsidRPr="00D771F2">
        <w:rPr>
          <w:sz w:val="24"/>
          <w:szCs w:val="24"/>
        </w:rPr>
        <w:t xml:space="preserve">s un </w:t>
      </w:r>
      <w:r w:rsidR="004C11D4" w:rsidRPr="00D771F2">
        <w:rPr>
          <w:sz w:val="24"/>
          <w:szCs w:val="24"/>
        </w:rPr>
        <w:t>docudrama</w:t>
      </w:r>
      <w:r w:rsidR="004A00E1">
        <w:rPr>
          <w:sz w:val="24"/>
          <w:szCs w:val="24"/>
        </w:rPr>
        <w:t xml:space="preserve"> </w:t>
      </w:r>
      <w:r w:rsidR="00C65F51" w:rsidRPr="00D771F2">
        <w:rPr>
          <w:sz w:val="24"/>
          <w:szCs w:val="24"/>
        </w:rPr>
        <w:t xml:space="preserve">o </w:t>
      </w:r>
      <w:r w:rsidR="00C65F51" w:rsidRPr="00D771F2">
        <w:rPr>
          <w:i/>
          <w:sz w:val="24"/>
          <w:szCs w:val="24"/>
        </w:rPr>
        <w:t>docu reality</w:t>
      </w:r>
      <w:r w:rsidR="00080D58">
        <w:rPr>
          <w:i/>
          <w:sz w:val="24"/>
          <w:szCs w:val="24"/>
        </w:rPr>
        <w:t xml:space="preserve"> </w:t>
      </w:r>
      <w:r w:rsidR="00E14DB4" w:rsidRPr="00D771F2">
        <w:rPr>
          <w:sz w:val="24"/>
          <w:szCs w:val="24"/>
        </w:rPr>
        <w:t xml:space="preserve">que muestra la cotidianeidad de la Policía Bonaerense Argentina. Los protagonistas reales son seguidos </w:t>
      </w:r>
      <w:r w:rsidR="00E14DB4" w:rsidRPr="00D771F2">
        <w:rPr>
          <w:sz w:val="24"/>
          <w:szCs w:val="24"/>
        </w:rPr>
        <w:lastRenderedPageBreak/>
        <w:t>por cámaras y equipos de producción las 24 horas.</w:t>
      </w:r>
      <w:r w:rsidR="00D47AA8" w:rsidRPr="00D771F2">
        <w:rPr>
          <w:sz w:val="24"/>
          <w:szCs w:val="24"/>
        </w:rPr>
        <w:t xml:space="preserve"> En su primer ciclo de enero de 2004 se emitía </w:t>
      </w:r>
      <w:r w:rsidR="002A0EAF" w:rsidRPr="00D771F2">
        <w:rPr>
          <w:sz w:val="24"/>
          <w:szCs w:val="24"/>
        </w:rPr>
        <w:t xml:space="preserve">por canal 13 bajo el nombre de </w:t>
      </w:r>
      <w:r w:rsidR="00D47AA8" w:rsidRPr="00D771F2">
        <w:rPr>
          <w:i/>
          <w:sz w:val="24"/>
          <w:szCs w:val="24"/>
        </w:rPr>
        <w:t>Policía</w:t>
      </w:r>
      <w:r w:rsidR="004A00E1">
        <w:rPr>
          <w:i/>
          <w:sz w:val="24"/>
          <w:szCs w:val="24"/>
        </w:rPr>
        <w:t xml:space="preserve"> </w:t>
      </w:r>
      <w:r w:rsidR="00D47AA8" w:rsidRPr="00D771F2">
        <w:rPr>
          <w:i/>
          <w:sz w:val="24"/>
          <w:szCs w:val="24"/>
        </w:rPr>
        <w:t>Bonaerense</w:t>
      </w:r>
      <w:r w:rsidR="00D47AA8" w:rsidRPr="00D771F2">
        <w:rPr>
          <w:sz w:val="24"/>
          <w:szCs w:val="24"/>
        </w:rPr>
        <w:t xml:space="preserve">. A </w:t>
      </w:r>
      <w:r w:rsidR="002A0EAF" w:rsidRPr="00D771F2">
        <w:rPr>
          <w:sz w:val="24"/>
          <w:szCs w:val="24"/>
        </w:rPr>
        <w:t xml:space="preserve">partir de mayo pasó a llamarse </w:t>
      </w:r>
      <w:r w:rsidR="002A0EAF" w:rsidRPr="00D771F2">
        <w:rPr>
          <w:i/>
          <w:sz w:val="24"/>
          <w:szCs w:val="24"/>
        </w:rPr>
        <w:t>Policías en acción</w:t>
      </w:r>
      <w:r w:rsidR="00D47AA8" w:rsidRPr="00D771F2">
        <w:rPr>
          <w:sz w:val="24"/>
          <w:szCs w:val="24"/>
        </w:rPr>
        <w:t xml:space="preserve">. Nació como un segmento de </w:t>
      </w:r>
      <w:r w:rsidR="00D47AA8" w:rsidRPr="00D771F2">
        <w:rPr>
          <w:i/>
          <w:sz w:val="24"/>
          <w:szCs w:val="24"/>
        </w:rPr>
        <w:t>Kaos en la Ciudad</w:t>
      </w:r>
      <w:r w:rsidR="00D47AA8" w:rsidRPr="00D771F2">
        <w:rPr>
          <w:sz w:val="24"/>
          <w:szCs w:val="24"/>
        </w:rPr>
        <w:t xml:space="preserve"> producido por Endemol</w:t>
      </w:r>
      <w:r w:rsidR="004E579A" w:rsidRPr="00D771F2">
        <w:rPr>
          <w:sz w:val="24"/>
          <w:szCs w:val="24"/>
        </w:rPr>
        <w:t xml:space="preserve"> en 2002</w:t>
      </w:r>
      <w:r w:rsidR="00D47AA8" w:rsidRPr="00D771F2">
        <w:rPr>
          <w:sz w:val="24"/>
          <w:szCs w:val="24"/>
        </w:rPr>
        <w:t xml:space="preserve">. El programa está inspirado en </w:t>
      </w:r>
      <w:r w:rsidR="00D47AA8" w:rsidRPr="00D771F2">
        <w:rPr>
          <w:i/>
          <w:sz w:val="24"/>
          <w:szCs w:val="24"/>
        </w:rPr>
        <w:t>Cops</w:t>
      </w:r>
      <w:r w:rsidR="00D47AA8" w:rsidRPr="00D771F2">
        <w:rPr>
          <w:sz w:val="24"/>
          <w:szCs w:val="24"/>
        </w:rPr>
        <w:t xml:space="preserve"> de la televisión norteamericana pero mientras en </w:t>
      </w:r>
      <w:r w:rsidR="00D47AA8" w:rsidRPr="00D771F2">
        <w:rPr>
          <w:i/>
          <w:sz w:val="24"/>
          <w:szCs w:val="24"/>
        </w:rPr>
        <w:t>Cops</w:t>
      </w:r>
      <w:r w:rsidR="00D47AA8" w:rsidRPr="00D771F2">
        <w:rPr>
          <w:sz w:val="24"/>
          <w:szCs w:val="24"/>
        </w:rPr>
        <w:t xml:space="preserve"> se muestra el quehacer p</w:t>
      </w:r>
      <w:r w:rsidR="002A0EAF" w:rsidRPr="00D771F2">
        <w:rPr>
          <w:sz w:val="24"/>
          <w:szCs w:val="24"/>
        </w:rPr>
        <w:t xml:space="preserve">olicial, en </w:t>
      </w:r>
      <w:r w:rsidR="002A0EAF" w:rsidRPr="00D771F2">
        <w:rPr>
          <w:i/>
          <w:sz w:val="24"/>
          <w:szCs w:val="24"/>
        </w:rPr>
        <w:t>Policías en acción</w:t>
      </w:r>
      <w:r w:rsidR="00D47AA8" w:rsidRPr="00D771F2">
        <w:rPr>
          <w:sz w:val="24"/>
          <w:szCs w:val="24"/>
        </w:rPr>
        <w:t xml:space="preserve"> la institución es un medio para mostrar historias de l</w:t>
      </w:r>
      <w:r w:rsidR="002A0EAF" w:rsidRPr="00D771F2">
        <w:rPr>
          <w:sz w:val="24"/>
          <w:szCs w:val="24"/>
        </w:rPr>
        <w:t xml:space="preserve">a sociedad. </w:t>
      </w:r>
      <w:r w:rsidR="00C65F51" w:rsidRPr="00D771F2">
        <w:rPr>
          <w:sz w:val="24"/>
          <w:szCs w:val="24"/>
        </w:rPr>
        <w:t>Algunos</w:t>
      </w:r>
      <w:r w:rsidR="002F42DF" w:rsidRPr="00D771F2">
        <w:rPr>
          <w:sz w:val="24"/>
          <w:szCs w:val="24"/>
        </w:rPr>
        <w:t xml:space="preserve"> capítulo</w:t>
      </w:r>
      <w:r w:rsidR="00C65F51" w:rsidRPr="00D771F2">
        <w:rPr>
          <w:sz w:val="24"/>
          <w:szCs w:val="24"/>
        </w:rPr>
        <w:t>s</w:t>
      </w:r>
      <w:r w:rsidR="002F42DF" w:rsidRPr="00D771F2">
        <w:rPr>
          <w:sz w:val="24"/>
          <w:szCs w:val="24"/>
        </w:rPr>
        <w:t xml:space="preserve"> se centra</w:t>
      </w:r>
      <w:r w:rsidR="00C65F51" w:rsidRPr="00D771F2">
        <w:rPr>
          <w:sz w:val="24"/>
          <w:szCs w:val="24"/>
        </w:rPr>
        <w:t>n</w:t>
      </w:r>
      <w:r w:rsidR="002F42DF" w:rsidRPr="00D771F2">
        <w:rPr>
          <w:sz w:val="24"/>
          <w:szCs w:val="24"/>
        </w:rPr>
        <w:t xml:space="preserve"> en el seguimiento de situaciones o personajes determinados para agregarle mayor dramatismo y hacer más llevadera la serie.</w:t>
      </w:r>
    </w:p>
    <w:p w:rsidR="002F42DF" w:rsidRPr="00D771F2" w:rsidRDefault="002F42DF" w:rsidP="00856733">
      <w:pPr>
        <w:pStyle w:val="Continuarlista"/>
        <w:spacing w:line="480" w:lineRule="auto"/>
        <w:ind w:left="0"/>
        <w:jc w:val="both"/>
        <w:rPr>
          <w:sz w:val="24"/>
          <w:szCs w:val="24"/>
        </w:rPr>
      </w:pPr>
      <w:r w:rsidRPr="00D771F2">
        <w:rPr>
          <w:sz w:val="24"/>
          <w:szCs w:val="24"/>
        </w:rPr>
        <w:t xml:space="preserve">El programa no tiene conductor. Carteles que aparecen en pantalla marcan el inicio de cada segmento con una tipografía tipo </w:t>
      </w:r>
      <w:r w:rsidRPr="00D771F2">
        <w:rPr>
          <w:i/>
          <w:sz w:val="24"/>
          <w:szCs w:val="24"/>
        </w:rPr>
        <w:t>“comics”.</w:t>
      </w:r>
      <w:r w:rsidR="004A00E1">
        <w:rPr>
          <w:i/>
          <w:sz w:val="24"/>
          <w:szCs w:val="24"/>
        </w:rPr>
        <w:t xml:space="preserve"> </w:t>
      </w:r>
      <w:r w:rsidR="0099523B" w:rsidRPr="00D771F2">
        <w:rPr>
          <w:sz w:val="24"/>
          <w:szCs w:val="24"/>
        </w:rPr>
        <w:t xml:space="preserve">El </w:t>
      </w:r>
      <w:r w:rsidR="0099523B" w:rsidRPr="00D771F2">
        <w:rPr>
          <w:i/>
          <w:sz w:val="24"/>
          <w:szCs w:val="24"/>
        </w:rPr>
        <w:t>comic</w:t>
      </w:r>
      <w:r w:rsidR="0099523B" w:rsidRPr="00D771F2">
        <w:rPr>
          <w:sz w:val="24"/>
          <w:szCs w:val="24"/>
        </w:rPr>
        <w:t xml:space="preserve"> habilita la fragmentación del discurso y de la imagen y pone una cuota de ficción a la realidad.</w:t>
      </w:r>
      <w:r w:rsidR="00ED7907" w:rsidRPr="00D771F2">
        <w:rPr>
          <w:sz w:val="24"/>
          <w:szCs w:val="24"/>
        </w:rPr>
        <w:t xml:space="preserve"> Los subtítulos  en la pantalla también contribuyen a la fragmentación del discurso. En letras amarillas aparecen las intervenciones de la policía y </w:t>
      </w:r>
      <w:r w:rsidR="009A53B0" w:rsidRPr="00D771F2">
        <w:rPr>
          <w:sz w:val="24"/>
          <w:szCs w:val="24"/>
        </w:rPr>
        <w:t>d</w:t>
      </w:r>
      <w:r w:rsidR="00ED7907" w:rsidRPr="00D771F2">
        <w:rPr>
          <w:sz w:val="24"/>
          <w:szCs w:val="24"/>
        </w:rPr>
        <w:t>el periodista; en blancas,</w:t>
      </w:r>
      <w:r w:rsidR="009B1F5F" w:rsidRPr="00D771F2">
        <w:rPr>
          <w:sz w:val="24"/>
          <w:szCs w:val="24"/>
        </w:rPr>
        <w:t xml:space="preserve"> las de los demás protagonistas y</w:t>
      </w:r>
      <w:r w:rsidR="00ED7907" w:rsidRPr="00D771F2">
        <w:rPr>
          <w:sz w:val="24"/>
          <w:szCs w:val="24"/>
        </w:rPr>
        <w:t xml:space="preserve"> en negro aparecen los cartel</w:t>
      </w:r>
      <w:r w:rsidR="00D75942" w:rsidRPr="00D771F2">
        <w:rPr>
          <w:sz w:val="24"/>
          <w:szCs w:val="24"/>
        </w:rPr>
        <w:t>es elaborados por la producción. Bajo el título “Avances” se anticipan algunas de las escenas de cada segmento y al terminar el segmento, suelen aparecer los carteles “No se mueva” y “Hay más” con el objetivo de que el telespectador continúe mirando el programa.</w:t>
      </w:r>
    </w:p>
    <w:p w:rsidR="002F42DF" w:rsidRPr="00D771F2" w:rsidRDefault="002F42DF" w:rsidP="00856733">
      <w:pPr>
        <w:pStyle w:val="Continuarlista"/>
        <w:spacing w:line="480" w:lineRule="auto"/>
        <w:ind w:left="0"/>
        <w:jc w:val="both"/>
        <w:rPr>
          <w:sz w:val="24"/>
          <w:szCs w:val="24"/>
        </w:rPr>
      </w:pPr>
      <w:r w:rsidRPr="00D771F2">
        <w:rPr>
          <w:sz w:val="24"/>
          <w:szCs w:val="24"/>
        </w:rPr>
        <w:t>L</w:t>
      </w:r>
      <w:r w:rsidR="00731078" w:rsidRPr="00D771F2">
        <w:rPr>
          <w:sz w:val="24"/>
          <w:szCs w:val="24"/>
        </w:rPr>
        <w:t>as cámaras recorren el conurbano bonaerense</w:t>
      </w:r>
      <w:r w:rsidRPr="00D771F2">
        <w:rPr>
          <w:sz w:val="24"/>
          <w:szCs w:val="24"/>
        </w:rPr>
        <w:t xml:space="preserve"> a bordo de patrulleros y registran procedimientos, generalmente de pequeña envergadura. </w:t>
      </w:r>
      <w:r w:rsidR="00D75942" w:rsidRPr="00D771F2">
        <w:rPr>
          <w:sz w:val="24"/>
          <w:szCs w:val="24"/>
        </w:rPr>
        <w:t xml:space="preserve">Los equipos de productores de exteriores concurren a las comisarías, suben a los patrulleros y salen con los policías. </w:t>
      </w:r>
      <w:r w:rsidRPr="00D771F2">
        <w:rPr>
          <w:sz w:val="24"/>
          <w:szCs w:val="24"/>
        </w:rPr>
        <w:t>L</w:t>
      </w:r>
      <w:r w:rsidR="003C593D" w:rsidRPr="00D771F2">
        <w:rPr>
          <w:sz w:val="24"/>
          <w:szCs w:val="24"/>
        </w:rPr>
        <w:t xml:space="preserve">os protagonistas cuentan sus versiones de lo ocurrido </w:t>
      </w:r>
      <w:r w:rsidRPr="00D771F2">
        <w:rPr>
          <w:sz w:val="24"/>
          <w:szCs w:val="24"/>
        </w:rPr>
        <w:t xml:space="preserve">y mediante carteles </w:t>
      </w:r>
      <w:r w:rsidR="00D75942" w:rsidRPr="00D771F2">
        <w:rPr>
          <w:sz w:val="24"/>
          <w:szCs w:val="24"/>
        </w:rPr>
        <w:t>que aparecen en pantalla se da a conocer</w:t>
      </w:r>
      <w:r w:rsidRPr="00D771F2">
        <w:rPr>
          <w:sz w:val="24"/>
          <w:szCs w:val="24"/>
        </w:rPr>
        <w:t xml:space="preserve"> cómo concluye cada caso. </w:t>
      </w:r>
      <w:r w:rsidR="0089331A" w:rsidRPr="00D771F2">
        <w:rPr>
          <w:sz w:val="24"/>
          <w:szCs w:val="24"/>
        </w:rPr>
        <w:t xml:space="preserve">El material recopilado es llevado a la productora Endemol donde es </w:t>
      </w:r>
      <w:r w:rsidR="0089331A" w:rsidRPr="00D771F2">
        <w:rPr>
          <w:i/>
          <w:sz w:val="24"/>
          <w:szCs w:val="24"/>
        </w:rPr>
        <w:t>lo</w:t>
      </w:r>
      <w:r w:rsidR="004D0AC2" w:rsidRPr="00D771F2">
        <w:rPr>
          <w:i/>
          <w:sz w:val="24"/>
          <w:szCs w:val="24"/>
        </w:rPr>
        <w:t>g</w:t>
      </w:r>
      <w:r w:rsidR="0089331A" w:rsidRPr="00D771F2">
        <w:rPr>
          <w:i/>
          <w:sz w:val="24"/>
          <w:szCs w:val="24"/>
        </w:rPr>
        <w:t>geado</w:t>
      </w:r>
      <w:r w:rsidR="0089331A" w:rsidRPr="00D771F2">
        <w:rPr>
          <w:sz w:val="24"/>
          <w:szCs w:val="24"/>
        </w:rPr>
        <w:t xml:space="preserve"> (se lo visualiza y se elabora un pequeño guión del diálogo), luego lo analiza un guionista quien lo vuelve a reeditar, ordena los hechos a fin de </w:t>
      </w:r>
      <w:r w:rsidR="0089331A" w:rsidRPr="00D771F2">
        <w:rPr>
          <w:sz w:val="24"/>
          <w:szCs w:val="24"/>
        </w:rPr>
        <w:lastRenderedPageBreak/>
        <w:t>que la historia sea más comprensible para el público y le agrega efectos. Se borronean las caras de los participantes si estos así lo prefieren. Cada una de las situaciones cuenta con la supervisión legal y jurídica del Ministerio de Seguridad de la provincia de Buenos Aires y con l</w:t>
      </w:r>
      <w:r w:rsidR="0033308F">
        <w:rPr>
          <w:sz w:val="24"/>
          <w:szCs w:val="24"/>
        </w:rPr>
        <w:t>a aceptación de los uniformados</w:t>
      </w:r>
      <w:r w:rsidR="00C828C3" w:rsidRPr="00D771F2">
        <w:rPr>
          <w:sz w:val="24"/>
          <w:szCs w:val="24"/>
        </w:rPr>
        <w:t xml:space="preserve"> (Pardo,</w:t>
      </w:r>
      <w:r w:rsidR="00C12866">
        <w:rPr>
          <w:sz w:val="24"/>
          <w:szCs w:val="24"/>
        </w:rPr>
        <w:t xml:space="preserve"> </w:t>
      </w:r>
      <w:r w:rsidR="006E3013" w:rsidRPr="00D771F2">
        <w:rPr>
          <w:sz w:val="24"/>
          <w:szCs w:val="24"/>
        </w:rPr>
        <w:t>2008</w:t>
      </w:r>
      <w:r w:rsidR="00C828C3" w:rsidRPr="00D771F2">
        <w:rPr>
          <w:sz w:val="24"/>
          <w:szCs w:val="24"/>
        </w:rPr>
        <w:t>)</w:t>
      </w:r>
      <w:r w:rsidR="0033308F">
        <w:rPr>
          <w:sz w:val="24"/>
          <w:szCs w:val="24"/>
        </w:rPr>
        <w:t>.</w:t>
      </w:r>
    </w:p>
    <w:p w:rsidR="00F251D2" w:rsidRPr="00D771F2" w:rsidRDefault="00F251D2" w:rsidP="00856733">
      <w:pPr>
        <w:pStyle w:val="Continuarlista"/>
        <w:spacing w:line="480" w:lineRule="auto"/>
        <w:ind w:left="0"/>
        <w:jc w:val="both"/>
        <w:rPr>
          <w:sz w:val="24"/>
          <w:szCs w:val="24"/>
        </w:rPr>
      </w:pPr>
      <w:r w:rsidRPr="00D771F2">
        <w:rPr>
          <w:sz w:val="24"/>
          <w:szCs w:val="24"/>
        </w:rPr>
        <w:t xml:space="preserve">Los actores </w:t>
      </w:r>
      <w:r w:rsidR="00D851B7" w:rsidRPr="00D771F2">
        <w:rPr>
          <w:sz w:val="24"/>
          <w:szCs w:val="24"/>
        </w:rPr>
        <w:t xml:space="preserve">no profesionales son la policía y </w:t>
      </w:r>
      <w:r w:rsidRPr="00D771F2">
        <w:rPr>
          <w:sz w:val="24"/>
          <w:szCs w:val="24"/>
        </w:rPr>
        <w:t xml:space="preserve">los vecinos </w:t>
      </w:r>
      <w:r w:rsidR="00CD1BB7" w:rsidRPr="00D771F2">
        <w:rPr>
          <w:sz w:val="24"/>
          <w:szCs w:val="24"/>
        </w:rPr>
        <w:t xml:space="preserve">pobres </w:t>
      </w:r>
      <w:r w:rsidRPr="00D771F2">
        <w:rPr>
          <w:sz w:val="24"/>
          <w:szCs w:val="24"/>
        </w:rPr>
        <w:t>involucrados en situaciones conflictivas que la policía debe resolver</w:t>
      </w:r>
      <w:r w:rsidR="006830CD" w:rsidRPr="00D771F2">
        <w:rPr>
          <w:sz w:val="24"/>
          <w:szCs w:val="24"/>
        </w:rPr>
        <w:t xml:space="preserve"> mientras la cámara testigo filma y el periodista observa y realiza algunas intervenciones.</w:t>
      </w:r>
      <w:r w:rsidR="00CD1BB7" w:rsidRPr="00D771F2">
        <w:rPr>
          <w:sz w:val="24"/>
          <w:szCs w:val="24"/>
        </w:rPr>
        <w:t xml:space="preserve"> Arzeno y Contursi (2009) señalan que l</w:t>
      </w:r>
      <w:r w:rsidR="007A50D9" w:rsidRPr="00D771F2">
        <w:rPr>
          <w:sz w:val="24"/>
          <w:szCs w:val="24"/>
        </w:rPr>
        <w:t>a cáma</w:t>
      </w:r>
      <w:r w:rsidR="0013393B">
        <w:rPr>
          <w:sz w:val="24"/>
          <w:szCs w:val="24"/>
        </w:rPr>
        <w:t>ra testigo actúa</w:t>
      </w:r>
      <w:r w:rsidR="007A50D9" w:rsidRPr="00D771F2">
        <w:rPr>
          <w:sz w:val="24"/>
          <w:szCs w:val="24"/>
        </w:rPr>
        <w:t xml:space="preserve"> como un enunciador legítimo a partir de “haber estado allí”. Su presencia </w:t>
      </w:r>
      <w:r w:rsidR="00CD1BB7" w:rsidRPr="00D771F2">
        <w:rPr>
          <w:sz w:val="24"/>
          <w:szCs w:val="24"/>
        </w:rPr>
        <w:t xml:space="preserve">se advierte en el cuidadoso tratamiento de la imagen, en las escenas armadas con policías reales y en las entrevistas a los protagonistas. </w:t>
      </w:r>
      <w:r w:rsidR="007A50D9" w:rsidRPr="00D771F2">
        <w:rPr>
          <w:sz w:val="24"/>
          <w:szCs w:val="24"/>
        </w:rPr>
        <w:t>El  periodista además de construirse como un enunciador periodístico policial pasa a ser un enunci</w:t>
      </w:r>
      <w:r w:rsidR="0013393B">
        <w:rPr>
          <w:sz w:val="24"/>
          <w:szCs w:val="24"/>
        </w:rPr>
        <w:t xml:space="preserve">ador más poderoso que tiene la </w:t>
      </w:r>
      <w:r w:rsidR="007A50D9" w:rsidRPr="00D771F2">
        <w:rPr>
          <w:sz w:val="24"/>
          <w:szCs w:val="24"/>
        </w:rPr>
        <w:t xml:space="preserve">capacidad de “ficcionalizar” </w:t>
      </w:r>
      <w:r w:rsidR="0013393B" w:rsidRPr="00D771F2">
        <w:rPr>
          <w:sz w:val="24"/>
          <w:szCs w:val="24"/>
        </w:rPr>
        <w:t>las escenas</w:t>
      </w:r>
      <w:r w:rsidR="0013393B">
        <w:rPr>
          <w:sz w:val="24"/>
          <w:szCs w:val="24"/>
        </w:rPr>
        <w:t xml:space="preserve">: pedir ciertas poses o </w:t>
      </w:r>
      <w:r w:rsidR="007A50D9" w:rsidRPr="00D771F2">
        <w:rPr>
          <w:sz w:val="24"/>
          <w:szCs w:val="24"/>
        </w:rPr>
        <w:t xml:space="preserve"> l</w:t>
      </w:r>
      <w:r w:rsidR="0013393B">
        <w:rPr>
          <w:sz w:val="24"/>
          <w:szCs w:val="24"/>
        </w:rPr>
        <w:t>a repetición de acciones.</w:t>
      </w:r>
    </w:p>
    <w:p w:rsidR="000563A9" w:rsidRPr="0033308F" w:rsidRDefault="000563A9" w:rsidP="00856733">
      <w:pPr>
        <w:pStyle w:val="Continuarlista"/>
        <w:spacing w:line="480" w:lineRule="auto"/>
        <w:ind w:left="0"/>
        <w:jc w:val="both"/>
        <w:rPr>
          <w:sz w:val="24"/>
          <w:szCs w:val="24"/>
        </w:rPr>
      </w:pPr>
      <w:r w:rsidRPr="0033308F">
        <w:rPr>
          <w:sz w:val="24"/>
          <w:szCs w:val="24"/>
        </w:rPr>
        <w:t xml:space="preserve">Cada </w:t>
      </w:r>
      <w:r w:rsidR="00657DF4" w:rsidRPr="0033308F">
        <w:rPr>
          <w:sz w:val="24"/>
          <w:szCs w:val="24"/>
        </w:rPr>
        <w:t>segmento</w:t>
      </w:r>
      <w:r w:rsidRPr="0033308F">
        <w:rPr>
          <w:sz w:val="24"/>
          <w:szCs w:val="24"/>
        </w:rPr>
        <w:t xml:space="preserve"> comienza con el </w:t>
      </w:r>
      <w:r w:rsidRPr="0033308F">
        <w:rPr>
          <w:i/>
          <w:sz w:val="24"/>
          <w:szCs w:val="24"/>
        </w:rPr>
        <w:t>comic</w:t>
      </w:r>
      <w:r w:rsidRPr="0033308F">
        <w:rPr>
          <w:sz w:val="24"/>
          <w:szCs w:val="24"/>
        </w:rPr>
        <w:t xml:space="preserve"> y el título del segmento</w:t>
      </w:r>
      <w:r w:rsidR="007B0FB4" w:rsidRPr="0033308F">
        <w:rPr>
          <w:sz w:val="24"/>
          <w:szCs w:val="24"/>
        </w:rPr>
        <w:t>, acompañado con la cortina musical del programa</w:t>
      </w:r>
      <w:r w:rsidRPr="0033308F">
        <w:rPr>
          <w:sz w:val="24"/>
          <w:szCs w:val="24"/>
        </w:rPr>
        <w:t>. Aparecen carteles que indican el lugar de los hechos. A continuación se entabla el diálogo entre la policía y los vecinos que explican la situación de conflicto. En la mayoría de l</w:t>
      </w:r>
      <w:r w:rsidR="0033308F">
        <w:rPr>
          <w:sz w:val="24"/>
          <w:szCs w:val="24"/>
        </w:rPr>
        <w:t xml:space="preserve">os casos, la policía aplaca </w:t>
      </w:r>
      <w:r w:rsidR="00ED09DD" w:rsidRPr="0033308F">
        <w:rPr>
          <w:sz w:val="24"/>
          <w:szCs w:val="24"/>
        </w:rPr>
        <w:t xml:space="preserve">los </w:t>
      </w:r>
      <w:r w:rsidRPr="0033308F">
        <w:rPr>
          <w:sz w:val="24"/>
          <w:szCs w:val="24"/>
        </w:rPr>
        <w:t xml:space="preserve">ánimos de los vecinos que discuten acaloradamente y esto se muestra en la pantalla. Al final, la policía elabora el informe proveyendo la solución del conflicto. </w:t>
      </w:r>
      <w:r w:rsidR="00ED09DD" w:rsidRPr="0033308F">
        <w:rPr>
          <w:sz w:val="24"/>
          <w:szCs w:val="24"/>
        </w:rPr>
        <w:t>Según Arzeno y Contursi (2009) a los pobres se los construye como caóticos y amenazantes y a la policía como el único actor social capaz de enfrentarse a ellos y poner orden.</w:t>
      </w:r>
    </w:p>
    <w:p w:rsidR="00C65F51" w:rsidRPr="00D771F2" w:rsidRDefault="00837247" w:rsidP="00856733">
      <w:pPr>
        <w:pStyle w:val="Continuarlista"/>
        <w:spacing w:line="480" w:lineRule="auto"/>
        <w:ind w:left="0"/>
        <w:jc w:val="both"/>
        <w:rPr>
          <w:sz w:val="24"/>
          <w:szCs w:val="24"/>
        </w:rPr>
      </w:pPr>
      <w:r w:rsidRPr="0033308F">
        <w:rPr>
          <w:sz w:val="24"/>
          <w:szCs w:val="24"/>
        </w:rPr>
        <w:t>La mayoría de los protagonistas de las historias pertenecen a la clase media-baja, lo cual en</w:t>
      </w:r>
      <w:r w:rsidRPr="00D771F2">
        <w:rPr>
          <w:sz w:val="24"/>
          <w:szCs w:val="24"/>
        </w:rPr>
        <w:t xml:space="preserve"> un principio atrajo a audiencias de esa clase. Sin embargo la incorporación de la clase media y alta ha ido en aumento. Esto puede deberse a los cambios que se introdujeron a nivel estético</w:t>
      </w:r>
      <w:r w:rsidR="00275A84" w:rsidRPr="00D771F2">
        <w:rPr>
          <w:sz w:val="24"/>
          <w:szCs w:val="24"/>
        </w:rPr>
        <w:t xml:space="preserve"> con el recurso del </w:t>
      </w:r>
      <w:r w:rsidR="00275A84" w:rsidRPr="00D771F2">
        <w:rPr>
          <w:i/>
          <w:sz w:val="24"/>
          <w:szCs w:val="24"/>
        </w:rPr>
        <w:t>comic</w:t>
      </w:r>
      <w:r w:rsidR="00221D7A">
        <w:rPr>
          <w:i/>
          <w:sz w:val="24"/>
          <w:szCs w:val="24"/>
        </w:rPr>
        <w:t xml:space="preserve"> </w:t>
      </w:r>
      <w:r w:rsidRPr="00D771F2">
        <w:rPr>
          <w:sz w:val="24"/>
          <w:szCs w:val="24"/>
        </w:rPr>
        <w:t xml:space="preserve">y al hecho de que la audiencia comenzó a interpretar </w:t>
      </w:r>
      <w:r w:rsidRPr="00D771F2">
        <w:rPr>
          <w:sz w:val="24"/>
          <w:szCs w:val="24"/>
        </w:rPr>
        <w:lastRenderedPageBreak/>
        <w:t>el programa como de entretenimiento. “Lo ven como bizarro-gracioso”</w:t>
      </w:r>
      <w:r w:rsidR="0033308F">
        <w:rPr>
          <w:sz w:val="24"/>
          <w:szCs w:val="24"/>
        </w:rPr>
        <w:t>.</w:t>
      </w:r>
      <w:r w:rsidRPr="00D771F2">
        <w:rPr>
          <w:sz w:val="24"/>
          <w:szCs w:val="24"/>
        </w:rPr>
        <w:t xml:space="preserve"> El aumento de la audiencia ha convertido el programa en uno de los de mayor </w:t>
      </w:r>
      <w:r w:rsidRPr="00D771F2">
        <w:rPr>
          <w:i/>
          <w:sz w:val="24"/>
          <w:szCs w:val="24"/>
        </w:rPr>
        <w:t>rating</w:t>
      </w:r>
      <w:r w:rsidRPr="00D771F2">
        <w:rPr>
          <w:sz w:val="24"/>
          <w:szCs w:val="24"/>
        </w:rPr>
        <w:t xml:space="preserve"> de la televisión argentina.</w:t>
      </w:r>
      <w:r w:rsidR="004D0AC2" w:rsidRPr="00D771F2">
        <w:rPr>
          <w:sz w:val="24"/>
          <w:szCs w:val="24"/>
        </w:rPr>
        <w:t xml:space="preserve"> En una época en que lo bizarro está de moda, las audiencia</w:t>
      </w:r>
      <w:r w:rsidR="007E5E7C" w:rsidRPr="00D771F2">
        <w:rPr>
          <w:sz w:val="24"/>
          <w:szCs w:val="24"/>
        </w:rPr>
        <w:t>s no creen que las historias sean</w:t>
      </w:r>
      <w:r w:rsidR="004D0AC2" w:rsidRPr="00D771F2">
        <w:rPr>
          <w:sz w:val="24"/>
          <w:szCs w:val="24"/>
        </w:rPr>
        <w:t xml:space="preserve"> reales, las ven como cómicas.</w:t>
      </w:r>
      <w:r w:rsidR="007337C5" w:rsidRPr="00D771F2">
        <w:rPr>
          <w:sz w:val="24"/>
          <w:szCs w:val="24"/>
        </w:rPr>
        <w:t xml:space="preserve"> Según la opinión de un psiquiatra, en la actualidad existe una desviación social negativa: se consumen programas de alto contenido violento y morboso pero se los considera graciosos.</w:t>
      </w:r>
    </w:p>
    <w:p w:rsidR="007337C5" w:rsidRPr="00D771F2" w:rsidRDefault="00F93D3C" w:rsidP="00856733">
      <w:pPr>
        <w:pStyle w:val="Continuarlista"/>
        <w:spacing w:line="480" w:lineRule="auto"/>
        <w:ind w:left="0"/>
        <w:jc w:val="both"/>
        <w:rPr>
          <w:sz w:val="24"/>
          <w:szCs w:val="24"/>
        </w:rPr>
      </w:pPr>
      <w:r w:rsidRPr="00D771F2">
        <w:rPr>
          <w:sz w:val="24"/>
          <w:szCs w:val="24"/>
        </w:rPr>
        <w:t>De acuerdo con un estudio sociológico,</w:t>
      </w:r>
      <w:r w:rsidR="00C65F51" w:rsidRPr="00D771F2">
        <w:rPr>
          <w:sz w:val="24"/>
          <w:szCs w:val="24"/>
        </w:rPr>
        <w:t xml:space="preserve"> el éxito del programa se debe a </w:t>
      </w:r>
      <w:r w:rsidR="001A73AE">
        <w:rPr>
          <w:sz w:val="24"/>
          <w:szCs w:val="24"/>
        </w:rPr>
        <w:t>que e</w:t>
      </w:r>
      <w:r w:rsidR="00BE00DE" w:rsidRPr="00D771F2">
        <w:rPr>
          <w:sz w:val="24"/>
          <w:szCs w:val="24"/>
        </w:rPr>
        <w:t xml:space="preserve">ste satisface </w:t>
      </w:r>
      <w:r w:rsidR="00C65F51" w:rsidRPr="00D771F2">
        <w:rPr>
          <w:sz w:val="24"/>
          <w:szCs w:val="24"/>
        </w:rPr>
        <w:t>la curiosidad permanente del hombre por las vidas ajenas.</w:t>
      </w:r>
      <w:r w:rsidR="00BE00DE" w:rsidRPr="00D771F2">
        <w:rPr>
          <w:sz w:val="24"/>
          <w:szCs w:val="24"/>
        </w:rPr>
        <w:t xml:space="preserve"> En efecto, </w:t>
      </w:r>
      <w:r w:rsidRPr="00D771F2">
        <w:rPr>
          <w:sz w:val="24"/>
          <w:szCs w:val="24"/>
        </w:rPr>
        <w:t>con los avances tecnológicos y el int</w:t>
      </w:r>
      <w:r w:rsidR="00C65F51" w:rsidRPr="00D771F2">
        <w:rPr>
          <w:sz w:val="24"/>
          <w:szCs w:val="24"/>
        </w:rPr>
        <w:t>erés por parte de los actores improvisados</w:t>
      </w:r>
      <w:r w:rsidRPr="00D771F2">
        <w:rPr>
          <w:sz w:val="24"/>
          <w:szCs w:val="24"/>
        </w:rPr>
        <w:t xml:space="preserve"> de tener sus minutos de fama, las audiencias se deleitan observando el convivir de otras  perso</w:t>
      </w:r>
      <w:r w:rsidR="0024727D">
        <w:rPr>
          <w:sz w:val="24"/>
          <w:szCs w:val="24"/>
        </w:rPr>
        <w:t>nas que se prestan para tal fin (Patrone, 2006).</w:t>
      </w:r>
    </w:p>
    <w:p w:rsidR="00275A84" w:rsidRPr="00D771F2" w:rsidRDefault="00275A84" w:rsidP="00856733">
      <w:pPr>
        <w:pStyle w:val="Continuarlista"/>
        <w:spacing w:line="480" w:lineRule="auto"/>
        <w:ind w:left="0"/>
        <w:jc w:val="both"/>
        <w:rPr>
          <w:sz w:val="24"/>
          <w:szCs w:val="24"/>
        </w:rPr>
      </w:pPr>
      <w:r w:rsidRPr="00D771F2">
        <w:rPr>
          <w:sz w:val="24"/>
          <w:szCs w:val="24"/>
        </w:rPr>
        <w:t>El objetivo principal del programa es mostrar historias cotidianas en</w:t>
      </w:r>
      <w:r w:rsidR="004D0AC2" w:rsidRPr="00D771F2">
        <w:rPr>
          <w:sz w:val="24"/>
          <w:szCs w:val="24"/>
        </w:rPr>
        <w:t xml:space="preserve"> las que interviene la policía y</w:t>
      </w:r>
      <w:r w:rsidRPr="00D771F2">
        <w:rPr>
          <w:sz w:val="24"/>
          <w:szCs w:val="24"/>
        </w:rPr>
        <w:t xml:space="preserve"> al mismo tiempo </w:t>
      </w:r>
      <w:r w:rsidR="004D0AC2" w:rsidRPr="00D771F2">
        <w:rPr>
          <w:sz w:val="24"/>
          <w:szCs w:val="24"/>
        </w:rPr>
        <w:t xml:space="preserve">indirectamente </w:t>
      </w:r>
      <w:r w:rsidRPr="00D771F2">
        <w:rPr>
          <w:sz w:val="24"/>
          <w:szCs w:val="24"/>
        </w:rPr>
        <w:t xml:space="preserve"> mejorar la imagen de la policía</w:t>
      </w:r>
      <w:r w:rsidR="004D0AC2" w:rsidRPr="00D771F2">
        <w:rPr>
          <w:sz w:val="24"/>
          <w:szCs w:val="24"/>
        </w:rPr>
        <w:t xml:space="preserve"> ante la sociedad. Se muestra en los programas una policía comprensiva que no hace uso de la vi</w:t>
      </w:r>
      <w:r w:rsidR="00D9635B" w:rsidRPr="00D771F2">
        <w:rPr>
          <w:sz w:val="24"/>
          <w:szCs w:val="24"/>
        </w:rPr>
        <w:t>olencia</w:t>
      </w:r>
      <w:r w:rsidR="00CD1BB7" w:rsidRPr="00D771F2">
        <w:rPr>
          <w:sz w:val="24"/>
          <w:szCs w:val="24"/>
        </w:rPr>
        <w:t>, que respeta la ley</w:t>
      </w:r>
      <w:r w:rsidR="00D9635B" w:rsidRPr="00D771F2">
        <w:rPr>
          <w:sz w:val="24"/>
          <w:szCs w:val="24"/>
        </w:rPr>
        <w:t xml:space="preserve"> y que soluc</w:t>
      </w:r>
      <w:r w:rsidR="00925071" w:rsidRPr="00D771F2">
        <w:rPr>
          <w:sz w:val="24"/>
          <w:szCs w:val="24"/>
        </w:rPr>
        <w:t xml:space="preserve">iona los conflictos del momento </w:t>
      </w:r>
      <w:r w:rsidR="00ED09DD" w:rsidRPr="00D771F2">
        <w:rPr>
          <w:sz w:val="24"/>
          <w:szCs w:val="24"/>
        </w:rPr>
        <w:t>(Pardo, 2008)</w:t>
      </w:r>
      <w:r w:rsidR="00925071" w:rsidRPr="00D771F2">
        <w:rPr>
          <w:sz w:val="24"/>
          <w:szCs w:val="24"/>
        </w:rPr>
        <w:t>.</w:t>
      </w:r>
    </w:p>
    <w:p w:rsidR="00F301C4" w:rsidRDefault="00153A7D" w:rsidP="00F301C4">
      <w:pPr>
        <w:pStyle w:val="Continuarlista"/>
        <w:spacing w:line="480" w:lineRule="auto"/>
        <w:ind w:left="0"/>
        <w:jc w:val="both"/>
        <w:rPr>
          <w:sz w:val="24"/>
          <w:szCs w:val="24"/>
        </w:rPr>
      </w:pPr>
      <w:r w:rsidRPr="00D771F2">
        <w:rPr>
          <w:sz w:val="24"/>
          <w:szCs w:val="24"/>
        </w:rPr>
        <w:t xml:space="preserve">Arzeno y Contursi (2009) hacen hincapié en que </w:t>
      </w:r>
      <w:r w:rsidRPr="00D771F2">
        <w:rPr>
          <w:i/>
          <w:sz w:val="24"/>
          <w:szCs w:val="24"/>
        </w:rPr>
        <w:t>Policías en Acción</w:t>
      </w:r>
      <w:r w:rsidRPr="00D771F2">
        <w:rPr>
          <w:sz w:val="24"/>
          <w:szCs w:val="24"/>
        </w:rPr>
        <w:t xml:space="preserve"> es</w:t>
      </w:r>
      <w:r w:rsidR="00385ACD" w:rsidRPr="00D771F2">
        <w:rPr>
          <w:sz w:val="24"/>
          <w:szCs w:val="24"/>
        </w:rPr>
        <w:t xml:space="preserve"> un programa de entretenimiento</w:t>
      </w:r>
      <w:r w:rsidRPr="00D771F2">
        <w:rPr>
          <w:sz w:val="24"/>
          <w:szCs w:val="24"/>
        </w:rPr>
        <w:t xml:space="preserve"> garantizado por el conflicto presentado. Si bien el programa se propone como documental, como registro de la realidad, incluye la dramatización de los personajes y las estrategias de ficcionalización que lo acerca</w:t>
      </w:r>
      <w:r w:rsidR="00385ACD" w:rsidRPr="00D771F2">
        <w:rPr>
          <w:sz w:val="24"/>
          <w:szCs w:val="24"/>
        </w:rPr>
        <w:t>n</w:t>
      </w:r>
      <w:r w:rsidRPr="00D771F2">
        <w:rPr>
          <w:sz w:val="24"/>
          <w:szCs w:val="24"/>
        </w:rPr>
        <w:t xml:space="preserve"> a las series de ficción</w:t>
      </w:r>
      <w:r w:rsidR="00DF5381" w:rsidRPr="00D771F2">
        <w:rPr>
          <w:sz w:val="24"/>
          <w:szCs w:val="24"/>
        </w:rPr>
        <w:t>. Aclaran los autores que no hay que buscar la verdad en este género sino la particular construcción de verosimilitud, la simulación de la realidad.</w:t>
      </w:r>
    </w:p>
    <w:p w:rsidR="0032475A" w:rsidRDefault="0032475A" w:rsidP="00F301C4">
      <w:pPr>
        <w:pStyle w:val="Continuarlista"/>
        <w:spacing w:line="480" w:lineRule="auto"/>
        <w:ind w:left="0"/>
        <w:jc w:val="both"/>
        <w:rPr>
          <w:sz w:val="24"/>
          <w:szCs w:val="24"/>
        </w:rPr>
      </w:pPr>
    </w:p>
    <w:p w:rsidR="003438FC" w:rsidRDefault="00CB18FF" w:rsidP="008C2C4C">
      <w:pPr>
        <w:pStyle w:val="Continuarlista"/>
        <w:spacing w:after="0" w:line="276" w:lineRule="auto"/>
        <w:ind w:left="0"/>
        <w:jc w:val="both"/>
        <w:rPr>
          <w:b/>
          <w:sz w:val="24"/>
          <w:szCs w:val="24"/>
        </w:rPr>
      </w:pPr>
      <w:r>
        <w:rPr>
          <w:b/>
          <w:sz w:val="24"/>
          <w:szCs w:val="24"/>
        </w:rPr>
        <w:br w:type="page"/>
      </w:r>
      <w:r w:rsidR="00EA2064" w:rsidRPr="00856733">
        <w:rPr>
          <w:b/>
          <w:sz w:val="24"/>
          <w:szCs w:val="24"/>
        </w:rPr>
        <w:lastRenderedPageBreak/>
        <w:t>2.3.4</w:t>
      </w:r>
      <w:r w:rsidR="003438FC" w:rsidRPr="00856733">
        <w:rPr>
          <w:b/>
          <w:sz w:val="24"/>
          <w:szCs w:val="24"/>
        </w:rPr>
        <w:t>.</w:t>
      </w:r>
      <w:r w:rsidR="000F741A" w:rsidRPr="00856733">
        <w:rPr>
          <w:b/>
          <w:sz w:val="24"/>
          <w:szCs w:val="24"/>
        </w:rPr>
        <w:tab/>
      </w:r>
      <w:r w:rsidR="008D0534">
        <w:rPr>
          <w:b/>
          <w:sz w:val="24"/>
          <w:szCs w:val="24"/>
        </w:rPr>
        <w:t>Incidencia de la p</w:t>
      </w:r>
      <w:r w:rsidR="005A3A05" w:rsidRPr="00856733">
        <w:rPr>
          <w:b/>
          <w:sz w:val="24"/>
          <w:szCs w:val="24"/>
        </w:rPr>
        <w:t>osmodernidad en ambos programas</w:t>
      </w:r>
    </w:p>
    <w:p w:rsidR="008C2C4C" w:rsidRPr="00856733" w:rsidRDefault="008C2C4C" w:rsidP="008C2C4C">
      <w:pPr>
        <w:pStyle w:val="Continuarlista"/>
        <w:spacing w:after="0" w:line="276" w:lineRule="auto"/>
        <w:ind w:left="0"/>
        <w:jc w:val="both"/>
        <w:rPr>
          <w:b/>
          <w:sz w:val="24"/>
          <w:szCs w:val="24"/>
        </w:rPr>
      </w:pPr>
    </w:p>
    <w:p w:rsidR="002B1050" w:rsidRPr="00D771F2" w:rsidRDefault="00E11C69" w:rsidP="008C2C4C">
      <w:pPr>
        <w:pStyle w:val="Continuarlista"/>
        <w:spacing w:after="0" w:line="480" w:lineRule="auto"/>
        <w:ind w:left="0"/>
        <w:jc w:val="both"/>
        <w:rPr>
          <w:sz w:val="24"/>
          <w:szCs w:val="24"/>
        </w:rPr>
      </w:pPr>
      <w:r w:rsidRPr="00D771F2">
        <w:rPr>
          <w:sz w:val="24"/>
          <w:szCs w:val="24"/>
        </w:rPr>
        <w:t>A</w:t>
      </w:r>
      <w:r w:rsidR="008C184E" w:rsidRPr="00D771F2">
        <w:rPr>
          <w:sz w:val="24"/>
          <w:szCs w:val="24"/>
        </w:rPr>
        <w:t>mbos</w:t>
      </w:r>
      <w:r w:rsidR="00E2221F" w:rsidRPr="00D771F2">
        <w:rPr>
          <w:sz w:val="24"/>
          <w:szCs w:val="24"/>
        </w:rPr>
        <w:t xml:space="preserve"> programa</w:t>
      </w:r>
      <w:r w:rsidR="008C184E" w:rsidRPr="00D771F2">
        <w:rPr>
          <w:sz w:val="24"/>
          <w:szCs w:val="24"/>
        </w:rPr>
        <w:t>s</w:t>
      </w:r>
      <w:r w:rsidR="00E2221F" w:rsidRPr="00D771F2">
        <w:rPr>
          <w:sz w:val="24"/>
          <w:szCs w:val="24"/>
        </w:rPr>
        <w:t xml:space="preserve"> presenta</w:t>
      </w:r>
      <w:r w:rsidR="008C184E" w:rsidRPr="00D771F2">
        <w:rPr>
          <w:sz w:val="24"/>
          <w:szCs w:val="24"/>
        </w:rPr>
        <w:t>n</w:t>
      </w:r>
      <w:r w:rsidR="00C20886">
        <w:rPr>
          <w:sz w:val="24"/>
          <w:szCs w:val="24"/>
        </w:rPr>
        <w:t xml:space="preserve"> </w:t>
      </w:r>
      <w:r w:rsidR="00E2221F" w:rsidRPr="00D771F2">
        <w:rPr>
          <w:sz w:val="24"/>
          <w:szCs w:val="24"/>
        </w:rPr>
        <w:t>las características de</w:t>
      </w:r>
      <w:r w:rsidR="008D0534">
        <w:rPr>
          <w:sz w:val="24"/>
          <w:szCs w:val="24"/>
        </w:rPr>
        <w:t xml:space="preserve"> la p</w:t>
      </w:r>
      <w:r w:rsidR="00E2221F" w:rsidRPr="00D771F2">
        <w:rPr>
          <w:sz w:val="24"/>
          <w:szCs w:val="24"/>
        </w:rPr>
        <w:t xml:space="preserve">osmodernidad que han sido </w:t>
      </w:r>
      <w:r w:rsidR="0096247B" w:rsidRPr="00D771F2">
        <w:rPr>
          <w:sz w:val="24"/>
          <w:szCs w:val="24"/>
        </w:rPr>
        <w:t>señaladas</w:t>
      </w:r>
      <w:r w:rsidR="00D8432B" w:rsidRPr="00D771F2">
        <w:rPr>
          <w:sz w:val="24"/>
          <w:szCs w:val="24"/>
        </w:rPr>
        <w:t xml:space="preserve"> por Pa</w:t>
      </w:r>
      <w:r w:rsidR="008F422F" w:rsidRPr="00D771F2">
        <w:rPr>
          <w:sz w:val="24"/>
          <w:szCs w:val="24"/>
        </w:rPr>
        <w:t xml:space="preserve">rdo (2008) en su trabajo sobre </w:t>
      </w:r>
      <w:r w:rsidR="008F422F" w:rsidRPr="00D771F2">
        <w:rPr>
          <w:i/>
          <w:sz w:val="24"/>
          <w:szCs w:val="24"/>
        </w:rPr>
        <w:t>Policías en Acción</w:t>
      </w:r>
      <w:r w:rsidR="00E745D3">
        <w:rPr>
          <w:i/>
          <w:sz w:val="24"/>
          <w:szCs w:val="24"/>
        </w:rPr>
        <w:t>.</w:t>
      </w:r>
    </w:p>
    <w:p w:rsidR="00B722C5" w:rsidRPr="00D771F2" w:rsidRDefault="00E2221F" w:rsidP="00AA45D7">
      <w:pPr>
        <w:pStyle w:val="Listaconvietas2"/>
        <w:numPr>
          <w:ilvl w:val="0"/>
          <w:numId w:val="23"/>
        </w:numPr>
        <w:spacing w:line="480" w:lineRule="auto"/>
        <w:ind w:left="0" w:firstLine="0"/>
        <w:jc w:val="both"/>
        <w:rPr>
          <w:i/>
          <w:sz w:val="24"/>
          <w:szCs w:val="24"/>
        </w:rPr>
      </w:pPr>
      <w:r w:rsidRPr="00D771F2">
        <w:rPr>
          <w:i/>
          <w:sz w:val="24"/>
          <w:szCs w:val="24"/>
        </w:rPr>
        <w:t>Las historias de vida como parte de la heroicidad cotidiana</w:t>
      </w:r>
      <w:r w:rsidRPr="00D771F2">
        <w:rPr>
          <w:sz w:val="24"/>
          <w:szCs w:val="24"/>
        </w:rPr>
        <w:t>. Las historias de vida vehiculizan el discurso de la pobreza en tanto pretenden ser un espacio de intimidad con el otro quien va narrando sus necesidades y sus problemas. El sobrevivir cada día se instala como un elemento espectacularizado que muestra la miseria como un</w:t>
      </w:r>
      <w:r w:rsidR="005A3A05" w:rsidRPr="00D771F2">
        <w:rPr>
          <w:sz w:val="24"/>
          <w:szCs w:val="24"/>
        </w:rPr>
        <w:t xml:space="preserve"> entretenimiento bizarro. </w:t>
      </w:r>
      <w:r w:rsidR="00B722C5" w:rsidRPr="00D771F2">
        <w:rPr>
          <w:sz w:val="24"/>
          <w:szCs w:val="24"/>
        </w:rPr>
        <w:t xml:space="preserve">Y en ese sobrevivir a la cotidianeidad, radica la heroicidad </w:t>
      </w:r>
      <w:r w:rsidRPr="00D771F2">
        <w:rPr>
          <w:sz w:val="24"/>
          <w:szCs w:val="24"/>
        </w:rPr>
        <w:t xml:space="preserve">de </w:t>
      </w:r>
      <w:r w:rsidR="00D66F91" w:rsidRPr="00D771F2">
        <w:rPr>
          <w:sz w:val="24"/>
          <w:szCs w:val="24"/>
        </w:rPr>
        <w:t xml:space="preserve">aquellos </w:t>
      </w:r>
      <w:r w:rsidR="00B722C5" w:rsidRPr="00D771F2">
        <w:rPr>
          <w:sz w:val="24"/>
          <w:szCs w:val="24"/>
        </w:rPr>
        <w:t xml:space="preserve">que relatan sus historias de vida: </w:t>
      </w:r>
      <w:r w:rsidR="00B836AF" w:rsidRPr="00D771F2">
        <w:rPr>
          <w:sz w:val="24"/>
          <w:szCs w:val="24"/>
        </w:rPr>
        <w:t>presos, drogadictos, alcohólicos, de</w:t>
      </w:r>
      <w:r w:rsidR="00B722C5" w:rsidRPr="00D771F2">
        <w:rPr>
          <w:sz w:val="24"/>
          <w:szCs w:val="24"/>
        </w:rPr>
        <w:t>lincuentes, madres adolescentes, entre otros.</w:t>
      </w:r>
    </w:p>
    <w:p w:rsidR="00E11C69" w:rsidRPr="00D771F2" w:rsidRDefault="00E2221F" w:rsidP="00AA45D7">
      <w:pPr>
        <w:pStyle w:val="Listaconvietas2"/>
        <w:numPr>
          <w:ilvl w:val="0"/>
          <w:numId w:val="23"/>
        </w:numPr>
        <w:spacing w:line="480" w:lineRule="auto"/>
        <w:ind w:left="0" w:firstLine="0"/>
        <w:jc w:val="both"/>
        <w:rPr>
          <w:i/>
          <w:sz w:val="24"/>
          <w:szCs w:val="24"/>
        </w:rPr>
      </w:pPr>
      <w:r w:rsidRPr="00D771F2">
        <w:rPr>
          <w:i/>
          <w:sz w:val="24"/>
          <w:szCs w:val="24"/>
        </w:rPr>
        <w:t>Temas en su mayoría sobre personas que viven en situación de pobreza</w:t>
      </w:r>
      <w:r w:rsidRPr="00D771F2">
        <w:rPr>
          <w:sz w:val="24"/>
          <w:szCs w:val="24"/>
        </w:rPr>
        <w:t xml:space="preserve">. La pobreza aparece </w:t>
      </w:r>
      <w:r w:rsidR="00221D7A">
        <w:rPr>
          <w:sz w:val="24"/>
          <w:szCs w:val="24"/>
        </w:rPr>
        <w:t xml:space="preserve"> </w:t>
      </w:r>
      <w:r w:rsidRPr="00D771F2">
        <w:rPr>
          <w:sz w:val="24"/>
          <w:szCs w:val="24"/>
        </w:rPr>
        <w:t>relacionada con la droga, la delincuencia, la prostitución y la tendencia a creer en elementos sobrenaturales. Esto deriva en la estetización y espectacul</w:t>
      </w:r>
      <w:r w:rsidR="005A3A05" w:rsidRPr="00D771F2">
        <w:rPr>
          <w:sz w:val="24"/>
          <w:szCs w:val="24"/>
        </w:rPr>
        <w:t>arización de la pobreza. La televisión</w:t>
      </w:r>
      <w:r w:rsidR="00B836AF" w:rsidRPr="00D771F2">
        <w:rPr>
          <w:sz w:val="24"/>
          <w:szCs w:val="24"/>
        </w:rPr>
        <w:t xml:space="preserve"> muestra la problemática de las personas que están en la cárc</w:t>
      </w:r>
      <w:r w:rsidR="00B722C5" w:rsidRPr="00D771F2">
        <w:rPr>
          <w:sz w:val="24"/>
          <w:szCs w:val="24"/>
        </w:rPr>
        <w:t>el, que se drogan o alcoholizan y</w:t>
      </w:r>
      <w:r w:rsidR="00B836AF" w:rsidRPr="00D771F2">
        <w:rPr>
          <w:sz w:val="24"/>
          <w:szCs w:val="24"/>
        </w:rPr>
        <w:t xml:space="preserve"> que se prostituyen</w:t>
      </w:r>
      <w:r w:rsidR="00B722C5" w:rsidRPr="00D771F2">
        <w:rPr>
          <w:sz w:val="24"/>
          <w:szCs w:val="24"/>
        </w:rPr>
        <w:t xml:space="preserve">, todas </w:t>
      </w:r>
      <w:r w:rsidR="007E4AA7" w:rsidRPr="00D771F2">
        <w:rPr>
          <w:sz w:val="24"/>
          <w:szCs w:val="24"/>
        </w:rPr>
        <w:t xml:space="preserve"> en situación de pobreza.</w:t>
      </w:r>
    </w:p>
    <w:p w:rsidR="00E2221F" w:rsidRPr="00D771F2" w:rsidRDefault="00E2221F" w:rsidP="00F733EF">
      <w:pPr>
        <w:pStyle w:val="Listaconvietas2"/>
        <w:numPr>
          <w:ilvl w:val="0"/>
          <w:numId w:val="8"/>
        </w:numPr>
        <w:spacing w:line="480" w:lineRule="auto"/>
        <w:ind w:left="0" w:firstLine="0"/>
        <w:jc w:val="both"/>
        <w:rPr>
          <w:sz w:val="24"/>
          <w:szCs w:val="24"/>
        </w:rPr>
      </w:pPr>
      <w:r w:rsidRPr="00D771F2">
        <w:rPr>
          <w:i/>
          <w:sz w:val="24"/>
          <w:szCs w:val="24"/>
        </w:rPr>
        <w:t>Nueva conceptualización de la heroicidad</w:t>
      </w:r>
      <w:r w:rsidRPr="00D771F2">
        <w:rPr>
          <w:sz w:val="24"/>
          <w:szCs w:val="24"/>
        </w:rPr>
        <w:t xml:space="preserve">. A diferencia </w:t>
      </w:r>
      <w:r w:rsidR="00C20886">
        <w:rPr>
          <w:sz w:val="24"/>
          <w:szCs w:val="24"/>
        </w:rPr>
        <w:t xml:space="preserve">de los héroes </w:t>
      </w:r>
      <w:r w:rsidR="001A73AE">
        <w:rPr>
          <w:sz w:val="24"/>
          <w:szCs w:val="24"/>
        </w:rPr>
        <w:t>de la m</w:t>
      </w:r>
      <w:r w:rsidRPr="00D771F2">
        <w:rPr>
          <w:sz w:val="24"/>
          <w:szCs w:val="24"/>
        </w:rPr>
        <w:t>odernidad, los héroes posmodernos son aquellos hombres y mujeres que deben sobrevivir en este mundo a la cotidian</w:t>
      </w:r>
      <w:r w:rsidR="00C20886">
        <w:rPr>
          <w:sz w:val="24"/>
          <w:szCs w:val="24"/>
        </w:rPr>
        <w:t xml:space="preserve">eidad y a la desesperanza. </w:t>
      </w:r>
      <w:r w:rsidR="002B1050" w:rsidRPr="00D771F2">
        <w:rPr>
          <w:sz w:val="24"/>
          <w:szCs w:val="24"/>
        </w:rPr>
        <w:t xml:space="preserve">Frente a la cámara, </w:t>
      </w:r>
      <w:r w:rsidRPr="00D771F2">
        <w:rPr>
          <w:sz w:val="24"/>
          <w:szCs w:val="24"/>
        </w:rPr>
        <w:t xml:space="preserve">son héroes fugaces que duran </w:t>
      </w:r>
      <w:r w:rsidR="001A73AE">
        <w:rPr>
          <w:sz w:val="24"/>
          <w:szCs w:val="24"/>
        </w:rPr>
        <w:t>mientras dura el espectáculo y e</w:t>
      </w:r>
      <w:r w:rsidRPr="00D771F2">
        <w:rPr>
          <w:sz w:val="24"/>
          <w:szCs w:val="24"/>
        </w:rPr>
        <w:t xml:space="preserve">ste les permite ser socialmente reconocidos aunque sea por un instante. </w:t>
      </w:r>
      <w:r w:rsidR="007E4AA7" w:rsidRPr="00D771F2">
        <w:rPr>
          <w:sz w:val="24"/>
          <w:szCs w:val="24"/>
        </w:rPr>
        <w:t xml:space="preserve">Muchos de ellos, estarían en la categoría de </w:t>
      </w:r>
      <w:r w:rsidRPr="00D771F2">
        <w:rPr>
          <w:sz w:val="24"/>
          <w:szCs w:val="24"/>
        </w:rPr>
        <w:t>“anti-héroe</w:t>
      </w:r>
      <w:r w:rsidR="007E4AA7" w:rsidRPr="00D771F2">
        <w:rPr>
          <w:sz w:val="24"/>
          <w:szCs w:val="24"/>
        </w:rPr>
        <w:t>s</w:t>
      </w:r>
      <w:r w:rsidRPr="00D771F2">
        <w:rPr>
          <w:sz w:val="24"/>
          <w:szCs w:val="24"/>
        </w:rPr>
        <w:t>” porque carece</w:t>
      </w:r>
      <w:r w:rsidR="007E4AA7" w:rsidRPr="00D771F2">
        <w:rPr>
          <w:sz w:val="24"/>
          <w:szCs w:val="24"/>
        </w:rPr>
        <w:t>n</w:t>
      </w:r>
      <w:r w:rsidRPr="00D771F2">
        <w:rPr>
          <w:sz w:val="24"/>
          <w:szCs w:val="24"/>
        </w:rPr>
        <w:t xml:space="preserve"> de las cualidades morales que definen al héroe.</w:t>
      </w:r>
      <w:r w:rsidR="005A3A05" w:rsidRPr="00D771F2">
        <w:rPr>
          <w:sz w:val="24"/>
          <w:szCs w:val="24"/>
        </w:rPr>
        <w:t xml:space="preserve"> E</w:t>
      </w:r>
      <w:r w:rsidR="007E4AA7" w:rsidRPr="00D771F2">
        <w:rPr>
          <w:sz w:val="24"/>
          <w:szCs w:val="24"/>
        </w:rPr>
        <w:t>ste es el caso de aquellos que relatan sus aventuras delictivas.</w:t>
      </w:r>
    </w:p>
    <w:p w:rsidR="00E2221F" w:rsidRPr="00D771F2" w:rsidRDefault="00E2221F" w:rsidP="00F733EF">
      <w:pPr>
        <w:pStyle w:val="Listaconvietas2"/>
        <w:numPr>
          <w:ilvl w:val="0"/>
          <w:numId w:val="8"/>
        </w:numPr>
        <w:spacing w:line="480" w:lineRule="auto"/>
        <w:ind w:left="0" w:firstLine="0"/>
        <w:jc w:val="both"/>
        <w:rPr>
          <w:sz w:val="24"/>
          <w:szCs w:val="24"/>
          <w:u w:val="single"/>
        </w:rPr>
      </w:pPr>
      <w:r w:rsidRPr="00D771F2">
        <w:rPr>
          <w:i/>
          <w:sz w:val="24"/>
          <w:szCs w:val="24"/>
        </w:rPr>
        <w:lastRenderedPageBreak/>
        <w:t>El relato de los sin voz como hacedores de la historia</w:t>
      </w:r>
      <w:r w:rsidR="00B722C5" w:rsidRPr="00D771F2">
        <w:rPr>
          <w:sz w:val="24"/>
          <w:szCs w:val="24"/>
        </w:rPr>
        <w:t>. En la p</w:t>
      </w:r>
      <w:r w:rsidRPr="00D771F2">
        <w:rPr>
          <w:sz w:val="24"/>
          <w:szCs w:val="24"/>
        </w:rPr>
        <w:t xml:space="preserve">osmodernidad se valora el relato de </w:t>
      </w:r>
      <w:r w:rsidR="00AE3BC2" w:rsidRPr="00D771F2">
        <w:rPr>
          <w:sz w:val="24"/>
          <w:szCs w:val="24"/>
        </w:rPr>
        <w:t>a</w:t>
      </w:r>
      <w:r w:rsidRPr="00D771F2">
        <w:rPr>
          <w:sz w:val="24"/>
          <w:szCs w:val="24"/>
        </w:rPr>
        <w:t>quellos que hasta ahora no han tenido voz, los p</w:t>
      </w:r>
      <w:r w:rsidR="00050EC8" w:rsidRPr="00D771F2">
        <w:rPr>
          <w:sz w:val="24"/>
          <w:szCs w:val="24"/>
        </w:rPr>
        <w:t>obres y los delincuentes. L</w:t>
      </w:r>
      <w:r w:rsidR="007E4AA7" w:rsidRPr="00D771F2">
        <w:rPr>
          <w:sz w:val="24"/>
          <w:szCs w:val="24"/>
        </w:rPr>
        <w:t>os distintos participantes han</w:t>
      </w:r>
      <w:r w:rsidR="00B722C5" w:rsidRPr="00D771F2">
        <w:rPr>
          <w:sz w:val="24"/>
          <w:szCs w:val="24"/>
        </w:rPr>
        <w:t xml:space="preserve"> accedido a hacerse ver -</w:t>
      </w:r>
      <w:r w:rsidRPr="00D771F2">
        <w:rPr>
          <w:sz w:val="24"/>
          <w:szCs w:val="24"/>
        </w:rPr>
        <w:t>aunque su</w:t>
      </w:r>
      <w:r w:rsidR="00050EC8" w:rsidRPr="00D771F2">
        <w:rPr>
          <w:sz w:val="24"/>
          <w:szCs w:val="24"/>
        </w:rPr>
        <w:t>s</w:t>
      </w:r>
      <w:r w:rsidRPr="00D771F2">
        <w:rPr>
          <w:sz w:val="24"/>
          <w:szCs w:val="24"/>
        </w:rPr>
        <w:t xml:space="preserve"> cara</w:t>
      </w:r>
      <w:r w:rsidR="00050EC8" w:rsidRPr="00D771F2">
        <w:rPr>
          <w:sz w:val="24"/>
          <w:szCs w:val="24"/>
        </w:rPr>
        <w:t>s</w:t>
      </w:r>
      <w:r w:rsidR="00221D7A">
        <w:rPr>
          <w:sz w:val="24"/>
          <w:szCs w:val="24"/>
        </w:rPr>
        <w:t xml:space="preserve"> </w:t>
      </w:r>
      <w:r w:rsidR="00050EC8" w:rsidRPr="00D771F2">
        <w:rPr>
          <w:sz w:val="24"/>
          <w:szCs w:val="24"/>
        </w:rPr>
        <w:t xml:space="preserve">suelen </w:t>
      </w:r>
      <w:r w:rsidRPr="00D771F2">
        <w:rPr>
          <w:sz w:val="24"/>
          <w:szCs w:val="24"/>
        </w:rPr>
        <w:t>aparece</w:t>
      </w:r>
      <w:r w:rsidR="00050EC8" w:rsidRPr="00D771F2">
        <w:rPr>
          <w:sz w:val="24"/>
          <w:szCs w:val="24"/>
        </w:rPr>
        <w:t>r</w:t>
      </w:r>
      <w:r w:rsidRPr="00D771F2">
        <w:rPr>
          <w:sz w:val="24"/>
          <w:szCs w:val="24"/>
        </w:rPr>
        <w:t xml:space="preserve"> difusa</w:t>
      </w:r>
      <w:r w:rsidR="00050EC8" w:rsidRPr="00D771F2">
        <w:rPr>
          <w:sz w:val="24"/>
          <w:szCs w:val="24"/>
        </w:rPr>
        <w:t>s</w:t>
      </w:r>
      <w:r w:rsidR="00B722C5" w:rsidRPr="00D771F2">
        <w:rPr>
          <w:sz w:val="24"/>
          <w:szCs w:val="24"/>
        </w:rPr>
        <w:t>-</w:t>
      </w:r>
      <w:r w:rsidRPr="00D771F2">
        <w:rPr>
          <w:sz w:val="24"/>
          <w:szCs w:val="24"/>
        </w:rPr>
        <w:t xml:space="preserve"> y oír públicamente.</w:t>
      </w:r>
      <w:r w:rsidR="001A73AE">
        <w:rPr>
          <w:sz w:val="24"/>
          <w:szCs w:val="24"/>
        </w:rPr>
        <w:t xml:space="preserve"> Ellos también hacen historia.</w:t>
      </w:r>
    </w:p>
    <w:p w:rsidR="00E2221F" w:rsidRPr="00D771F2" w:rsidRDefault="00E2221F" w:rsidP="00F733EF">
      <w:pPr>
        <w:pStyle w:val="Listaconvietas2"/>
        <w:numPr>
          <w:ilvl w:val="0"/>
          <w:numId w:val="8"/>
        </w:numPr>
        <w:spacing w:line="480" w:lineRule="auto"/>
        <w:ind w:left="0" w:firstLine="0"/>
        <w:jc w:val="both"/>
        <w:rPr>
          <w:sz w:val="24"/>
          <w:szCs w:val="24"/>
        </w:rPr>
      </w:pPr>
      <w:r w:rsidRPr="00D771F2">
        <w:rPr>
          <w:i/>
          <w:sz w:val="24"/>
          <w:szCs w:val="24"/>
        </w:rPr>
        <w:t xml:space="preserve">Falta de proyecto colectivo de los sin voz. </w:t>
      </w:r>
      <w:r w:rsidRPr="00D771F2">
        <w:rPr>
          <w:sz w:val="24"/>
          <w:szCs w:val="24"/>
        </w:rPr>
        <w:t>Ni las nuevas estéticas ni la espectacularización, ni los nuevos héroes generan un proyecto colectivo; son todas individualidades en j</w:t>
      </w:r>
      <w:r w:rsidR="00050EC8" w:rsidRPr="00D771F2">
        <w:rPr>
          <w:sz w:val="24"/>
          <w:szCs w:val="24"/>
        </w:rPr>
        <w:t>uego y</w:t>
      </w:r>
      <w:r w:rsidRPr="00D771F2">
        <w:rPr>
          <w:sz w:val="24"/>
          <w:szCs w:val="24"/>
        </w:rPr>
        <w:t xml:space="preserve"> no se busca ningún cambio social.</w:t>
      </w:r>
    </w:p>
    <w:p w:rsidR="00E2221F" w:rsidRPr="00D771F2" w:rsidRDefault="00E2221F" w:rsidP="00F733EF">
      <w:pPr>
        <w:pStyle w:val="Listaconvietas2"/>
        <w:numPr>
          <w:ilvl w:val="0"/>
          <w:numId w:val="8"/>
        </w:numPr>
        <w:spacing w:line="480" w:lineRule="auto"/>
        <w:ind w:left="0" w:firstLine="0"/>
        <w:jc w:val="both"/>
        <w:rPr>
          <w:sz w:val="24"/>
          <w:szCs w:val="24"/>
        </w:rPr>
      </w:pPr>
      <w:r w:rsidRPr="00D771F2">
        <w:rPr>
          <w:i/>
          <w:sz w:val="24"/>
          <w:szCs w:val="24"/>
        </w:rPr>
        <w:t>El auge de lo bizarro</w:t>
      </w:r>
      <w:r w:rsidRPr="00D771F2">
        <w:rPr>
          <w:sz w:val="24"/>
          <w:szCs w:val="24"/>
        </w:rPr>
        <w:t>. Surge un gusto morboso en el observar a personas pobres, muertas de hambre, prostitutas, travestis, presas, lo cual constituye una nueva estética. Lo feo, lo no mostrable también es part</w:t>
      </w:r>
      <w:r w:rsidR="009A1A76">
        <w:rPr>
          <w:sz w:val="24"/>
          <w:szCs w:val="24"/>
        </w:rPr>
        <w:t>e de la vida y debe ser expuesto</w:t>
      </w:r>
      <w:r w:rsidRPr="00D771F2">
        <w:rPr>
          <w:sz w:val="24"/>
          <w:szCs w:val="24"/>
        </w:rPr>
        <w:t xml:space="preserve"> públicam</w:t>
      </w:r>
      <w:r w:rsidR="00050EC8" w:rsidRPr="00D771F2">
        <w:rPr>
          <w:sz w:val="24"/>
          <w:szCs w:val="24"/>
        </w:rPr>
        <w:t>ente.</w:t>
      </w:r>
      <w:r w:rsidR="00221D7A">
        <w:rPr>
          <w:sz w:val="24"/>
          <w:szCs w:val="24"/>
        </w:rPr>
        <w:t xml:space="preserve"> </w:t>
      </w:r>
      <w:r w:rsidRPr="00D771F2">
        <w:rPr>
          <w:sz w:val="24"/>
          <w:szCs w:val="24"/>
        </w:rPr>
        <w:t>Forma pa</w:t>
      </w:r>
      <w:r w:rsidR="00050EC8" w:rsidRPr="00D771F2">
        <w:rPr>
          <w:sz w:val="24"/>
          <w:szCs w:val="24"/>
        </w:rPr>
        <w:t>rte de la nueva estética exhibir</w:t>
      </w:r>
      <w:r w:rsidRPr="00D771F2">
        <w:rPr>
          <w:sz w:val="24"/>
          <w:szCs w:val="24"/>
        </w:rPr>
        <w:t xml:space="preserve"> la vida de </w:t>
      </w:r>
      <w:r w:rsidR="00D8432B" w:rsidRPr="00D771F2">
        <w:rPr>
          <w:sz w:val="24"/>
          <w:szCs w:val="24"/>
        </w:rPr>
        <w:t xml:space="preserve">personas </w:t>
      </w:r>
      <w:r w:rsidRPr="00D771F2">
        <w:rPr>
          <w:sz w:val="24"/>
          <w:szCs w:val="24"/>
        </w:rPr>
        <w:t>que se droga</w:t>
      </w:r>
      <w:r w:rsidR="00D8432B" w:rsidRPr="00D771F2">
        <w:rPr>
          <w:sz w:val="24"/>
          <w:szCs w:val="24"/>
        </w:rPr>
        <w:t>n</w:t>
      </w:r>
      <w:r w:rsidRPr="00D771F2">
        <w:rPr>
          <w:sz w:val="24"/>
          <w:szCs w:val="24"/>
        </w:rPr>
        <w:t xml:space="preserve"> y roba</w:t>
      </w:r>
      <w:r w:rsidR="00D30244" w:rsidRPr="00D771F2">
        <w:rPr>
          <w:sz w:val="24"/>
          <w:szCs w:val="24"/>
        </w:rPr>
        <w:t>n</w:t>
      </w:r>
      <w:r w:rsidRPr="00D771F2">
        <w:rPr>
          <w:sz w:val="24"/>
          <w:szCs w:val="24"/>
        </w:rPr>
        <w:t>.</w:t>
      </w:r>
    </w:p>
    <w:p w:rsidR="00050EC8" w:rsidRPr="003F4D10" w:rsidRDefault="00E2221F" w:rsidP="00F733EF">
      <w:pPr>
        <w:pStyle w:val="Listaconvietas2"/>
        <w:numPr>
          <w:ilvl w:val="0"/>
          <w:numId w:val="8"/>
        </w:numPr>
        <w:spacing w:line="480" w:lineRule="auto"/>
        <w:ind w:left="0" w:firstLine="0"/>
        <w:jc w:val="both"/>
        <w:rPr>
          <w:sz w:val="24"/>
          <w:szCs w:val="24"/>
        </w:rPr>
      </w:pPr>
      <w:r w:rsidRPr="003F4D10">
        <w:rPr>
          <w:i/>
          <w:sz w:val="24"/>
          <w:szCs w:val="24"/>
        </w:rPr>
        <w:t>La fragmentación discursiva y de la imagen.</w:t>
      </w:r>
      <w:r w:rsidR="00221D7A">
        <w:rPr>
          <w:i/>
          <w:sz w:val="24"/>
          <w:szCs w:val="24"/>
        </w:rPr>
        <w:t xml:space="preserve"> </w:t>
      </w:r>
      <w:r w:rsidRPr="003F4D10">
        <w:rPr>
          <w:sz w:val="24"/>
          <w:szCs w:val="24"/>
        </w:rPr>
        <w:t>La fragmentación discursiva ocurre cuando aparece el discurso de los pobres escrito en la pantalla, y como la oralidad</w:t>
      </w:r>
      <w:r w:rsidR="00221D7A">
        <w:rPr>
          <w:sz w:val="24"/>
          <w:szCs w:val="24"/>
        </w:rPr>
        <w:t xml:space="preserve"> es más rápida que la escritura, </w:t>
      </w:r>
      <w:r w:rsidRPr="003F4D10">
        <w:rPr>
          <w:sz w:val="24"/>
          <w:szCs w:val="24"/>
        </w:rPr>
        <w:t>la oralidad se fragmenta a través de la escritura y del corte de escena en escena. Además, hay escenas que se muestran al principio y al final, lo cual se relaciona con el trabajo de posproducción.</w:t>
      </w:r>
    </w:p>
    <w:p w:rsidR="00EF5C68" w:rsidRDefault="00385ACD" w:rsidP="003F4D10">
      <w:pPr>
        <w:pStyle w:val="Textoindependiente"/>
        <w:spacing w:line="480" w:lineRule="auto"/>
      </w:pPr>
      <w:r w:rsidRPr="00D55827">
        <w:t>Considerando las características de ambos programas, a continuación</w:t>
      </w:r>
      <w:r w:rsidR="00221D7A">
        <w:t xml:space="preserve">  </w:t>
      </w:r>
      <w:r w:rsidRPr="00D55827">
        <w:t>se sintetizan</w:t>
      </w:r>
      <w:r w:rsidR="00221D7A">
        <w:t xml:space="preserve"> </w:t>
      </w:r>
      <w:r w:rsidRPr="00D55827">
        <w:t xml:space="preserve"> los puntos en común y</w:t>
      </w:r>
      <w:r w:rsidR="005F2174">
        <w:t xml:space="preserve"> las diferencias</w:t>
      </w:r>
    </w:p>
    <w:p w:rsidR="00733FF3" w:rsidRPr="00733FF3" w:rsidRDefault="009D4438" w:rsidP="00733FF3">
      <w:pPr>
        <w:pStyle w:val="Textoindependiente"/>
        <w:rPr>
          <w:sz w:val="22"/>
          <w:szCs w:val="22"/>
        </w:rPr>
      </w:pPr>
      <w:r>
        <w:rPr>
          <w:sz w:val="22"/>
          <w:szCs w:val="22"/>
        </w:rPr>
        <w:t>Cuadro 2</w:t>
      </w:r>
      <w:r w:rsidR="00733FF3" w:rsidRPr="00733FF3">
        <w:rPr>
          <w:sz w:val="22"/>
          <w:szCs w:val="22"/>
        </w:rPr>
        <w:t>. Puntos en común y diferencias entre ambos docudramas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8"/>
      </w:tblGrid>
      <w:tr w:rsidR="00EF5C68" w:rsidTr="00316370">
        <w:tc>
          <w:tcPr>
            <w:tcW w:w="8978" w:type="dxa"/>
            <w:tcBorders>
              <w:top w:val="single" w:sz="12" w:space="0" w:color="auto"/>
              <w:bottom w:val="single" w:sz="12" w:space="0" w:color="auto"/>
            </w:tcBorders>
          </w:tcPr>
          <w:p w:rsidR="00EF5C68" w:rsidRDefault="00EF5C68" w:rsidP="00316370">
            <w:pPr>
              <w:pStyle w:val="Textoindependiente"/>
              <w:spacing w:line="276" w:lineRule="auto"/>
            </w:pPr>
            <w:r>
              <w:t>En común</w:t>
            </w:r>
          </w:p>
        </w:tc>
      </w:tr>
      <w:tr w:rsidR="00EF5C68" w:rsidTr="00316370">
        <w:tc>
          <w:tcPr>
            <w:tcW w:w="8978" w:type="dxa"/>
            <w:tcBorders>
              <w:top w:val="single" w:sz="12" w:space="0" w:color="auto"/>
              <w:bottom w:val="single" w:sz="12" w:space="0" w:color="auto"/>
            </w:tcBorders>
          </w:tcPr>
          <w:p w:rsidR="00EF5C68" w:rsidRPr="00316370" w:rsidRDefault="00EF5C68" w:rsidP="00316370">
            <w:pPr>
              <w:pStyle w:val="Prrafodelista"/>
              <w:numPr>
                <w:ilvl w:val="0"/>
                <w:numId w:val="1"/>
              </w:numPr>
              <w:ind w:left="0" w:firstLine="0"/>
              <w:jc w:val="both"/>
              <w:rPr>
                <w:sz w:val="24"/>
                <w:szCs w:val="24"/>
              </w:rPr>
            </w:pPr>
            <w:r w:rsidRPr="00316370">
              <w:rPr>
                <w:sz w:val="24"/>
                <w:szCs w:val="24"/>
              </w:rPr>
              <w:t>La mezcla entre realidad y ficción</w:t>
            </w:r>
          </w:p>
          <w:p w:rsidR="00EF5C68" w:rsidRPr="00316370" w:rsidRDefault="00EF5C68" w:rsidP="00316370">
            <w:pPr>
              <w:pStyle w:val="Prrafodelista"/>
              <w:numPr>
                <w:ilvl w:val="0"/>
                <w:numId w:val="1"/>
              </w:numPr>
              <w:ind w:left="0" w:firstLine="0"/>
              <w:jc w:val="both"/>
              <w:rPr>
                <w:sz w:val="24"/>
                <w:szCs w:val="24"/>
              </w:rPr>
            </w:pPr>
            <w:r w:rsidRPr="00316370">
              <w:rPr>
                <w:sz w:val="24"/>
                <w:szCs w:val="24"/>
              </w:rPr>
              <w:t>La hibridización de géneros</w:t>
            </w:r>
          </w:p>
          <w:p w:rsidR="00EF5C68" w:rsidRPr="00316370" w:rsidRDefault="00EF5C68" w:rsidP="00316370">
            <w:pPr>
              <w:pStyle w:val="Prrafodelista"/>
              <w:numPr>
                <w:ilvl w:val="0"/>
                <w:numId w:val="1"/>
              </w:numPr>
              <w:ind w:left="0" w:firstLine="0"/>
              <w:jc w:val="both"/>
              <w:rPr>
                <w:sz w:val="24"/>
                <w:szCs w:val="24"/>
              </w:rPr>
            </w:pPr>
            <w:r w:rsidRPr="00316370">
              <w:rPr>
                <w:sz w:val="24"/>
                <w:szCs w:val="24"/>
              </w:rPr>
              <w:t>La participación de gente no famosa</w:t>
            </w:r>
          </w:p>
          <w:p w:rsidR="00EF5C68" w:rsidRPr="00316370" w:rsidRDefault="00EF5C68" w:rsidP="00316370">
            <w:pPr>
              <w:pStyle w:val="Prrafodelista"/>
              <w:numPr>
                <w:ilvl w:val="0"/>
                <w:numId w:val="1"/>
              </w:numPr>
              <w:ind w:left="0" w:firstLine="0"/>
              <w:jc w:val="both"/>
              <w:rPr>
                <w:sz w:val="24"/>
                <w:szCs w:val="24"/>
              </w:rPr>
            </w:pPr>
            <w:r w:rsidRPr="00316370">
              <w:rPr>
                <w:sz w:val="24"/>
                <w:szCs w:val="24"/>
              </w:rPr>
              <w:t xml:space="preserve">El impacto emocional </w:t>
            </w:r>
          </w:p>
          <w:p w:rsidR="00EF5C68" w:rsidRPr="00316370" w:rsidRDefault="00EF5C68" w:rsidP="00316370">
            <w:pPr>
              <w:pStyle w:val="Prrafodelista"/>
              <w:numPr>
                <w:ilvl w:val="0"/>
                <w:numId w:val="1"/>
              </w:numPr>
              <w:ind w:left="0" w:firstLine="0"/>
              <w:jc w:val="both"/>
              <w:rPr>
                <w:sz w:val="24"/>
                <w:szCs w:val="24"/>
              </w:rPr>
            </w:pPr>
            <w:r w:rsidRPr="00316370">
              <w:rPr>
                <w:sz w:val="24"/>
                <w:szCs w:val="24"/>
              </w:rPr>
              <w:t>La estetización y espectacularización de la pobreza</w:t>
            </w:r>
          </w:p>
          <w:p w:rsidR="00EF5C68" w:rsidRPr="00316370" w:rsidRDefault="00EF5C68" w:rsidP="00316370">
            <w:pPr>
              <w:pStyle w:val="Prrafodelista"/>
              <w:numPr>
                <w:ilvl w:val="0"/>
                <w:numId w:val="1"/>
              </w:numPr>
              <w:ind w:left="0" w:firstLine="0"/>
              <w:jc w:val="both"/>
              <w:rPr>
                <w:sz w:val="24"/>
                <w:szCs w:val="24"/>
              </w:rPr>
            </w:pPr>
            <w:r w:rsidRPr="00316370">
              <w:rPr>
                <w:sz w:val="24"/>
                <w:szCs w:val="24"/>
              </w:rPr>
              <w:t>Cuidadosa selección y montaje para cada una de las ediciones.</w:t>
            </w:r>
          </w:p>
          <w:p w:rsidR="00EF5C68" w:rsidRPr="00316370" w:rsidRDefault="00EF5C68" w:rsidP="00316370">
            <w:pPr>
              <w:pStyle w:val="Prrafodelista"/>
              <w:numPr>
                <w:ilvl w:val="0"/>
                <w:numId w:val="1"/>
              </w:numPr>
              <w:ind w:left="0" w:firstLine="0"/>
              <w:jc w:val="both"/>
              <w:rPr>
                <w:b/>
                <w:sz w:val="24"/>
                <w:szCs w:val="24"/>
              </w:rPr>
            </w:pPr>
            <w:r w:rsidRPr="00316370">
              <w:rPr>
                <w:sz w:val="24"/>
                <w:szCs w:val="24"/>
              </w:rPr>
              <w:t>La no participación de la audiencia en la interacción.</w:t>
            </w:r>
          </w:p>
          <w:p w:rsidR="00EF5C68" w:rsidRPr="00316370" w:rsidRDefault="00EF5C68" w:rsidP="00316370">
            <w:pPr>
              <w:jc w:val="both"/>
              <w:rPr>
                <w:b/>
                <w:sz w:val="24"/>
                <w:szCs w:val="24"/>
              </w:rPr>
            </w:pPr>
          </w:p>
        </w:tc>
      </w:tr>
      <w:tr w:rsidR="00EF5C68" w:rsidTr="00316370">
        <w:tc>
          <w:tcPr>
            <w:tcW w:w="8978" w:type="dxa"/>
            <w:tcBorders>
              <w:top w:val="single" w:sz="12" w:space="0" w:color="auto"/>
              <w:bottom w:val="single" w:sz="12" w:space="0" w:color="auto"/>
            </w:tcBorders>
          </w:tcPr>
          <w:p w:rsidR="00EF5C68" w:rsidRDefault="00EF5C68" w:rsidP="00316370">
            <w:pPr>
              <w:pStyle w:val="Textoindependiente"/>
              <w:spacing w:line="276" w:lineRule="auto"/>
            </w:pPr>
            <w:r>
              <w:lastRenderedPageBreak/>
              <w:t>Diferencias</w:t>
            </w:r>
          </w:p>
        </w:tc>
      </w:tr>
      <w:tr w:rsidR="00EF5C68" w:rsidRPr="007D3FA7" w:rsidTr="00316370">
        <w:trPr>
          <w:trHeight w:val="50"/>
        </w:trPr>
        <w:tc>
          <w:tcPr>
            <w:tcW w:w="8978" w:type="dxa"/>
            <w:tcBorders>
              <w:top w:val="single" w:sz="12" w:space="0" w:color="auto"/>
            </w:tcBorders>
          </w:tcPr>
          <w:p w:rsidR="00EF5C68" w:rsidRPr="00316370" w:rsidRDefault="00EF5C68" w:rsidP="00AA45D7">
            <w:pPr>
              <w:pStyle w:val="Prrafodelista"/>
              <w:numPr>
                <w:ilvl w:val="0"/>
                <w:numId w:val="28"/>
              </w:numPr>
              <w:jc w:val="both"/>
              <w:rPr>
                <w:sz w:val="24"/>
                <w:szCs w:val="24"/>
              </w:rPr>
            </w:pPr>
            <w:r w:rsidRPr="00316370">
              <w:rPr>
                <w:sz w:val="24"/>
                <w:szCs w:val="24"/>
              </w:rPr>
              <w:t xml:space="preserve">En la percepción de las audiencias. A </w:t>
            </w:r>
            <w:r w:rsidRPr="00316370">
              <w:rPr>
                <w:i/>
                <w:sz w:val="24"/>
                <w:szCs w:val="24"/>
              </w:rPr>
              <w:t>Policías en acción</w:t>
            </w:r>
            <w:r w:rsidRPr="00316370">
              <w:rPr>
                <w:sz w:val="24"/>
                <w:szCs w:val="24"/>
              </w:rPr>
              <w:t xml:space="preserve"> el televidente lo ve como un programa cómico; a </w:t>
            </w:r>
            <w:r w:rsidRPr="00316370">
              <w:rPr>
                <w:i/>
                <w:sz w:val="24"/>
                <w:szCs w:val="24"/>
              </w:rPr>
              <w:t>Crónicas extremas</w:t>
            </w:r>
            <w:r w:rsidRPr="00316370">
              <w:rPr>
                <w:sz w:val="24"/>
                <w:szCs w:val="24"/>
              </w:rPr>
              <w:t xml:space="preserve"> como un programa serio, con información que intenta ser objetiva e imparcial aunque en él también se percibe el objetivo de entretener a las audiencias.</w:t>
            </w:r>
          </w:p>
          <w:p w:rsidR="00EF5C68" w:rsidRPr="00316370" w:rsidRDefault="00EF5C68" w:rsidP="00316370">
            <w:pPr>
              <w:pStyle w:val="Prrafodelista"/>
              <w:jc w:val="both"/>
              <w:rPr>
                <w:sz w:val="24"/>
                <w:szCs w:val="24"/>
              </w:rPr>
            </w:pPr>
          </w:p>
          <w:p w:rsidR="00EF5C68" w:rsidRPr="00316370" w:rsidRDefault="00EF5C68" w:rsidP="00AA45D7">
            <w:pPr>
              <w:pStyle w:val="Prrafodelista"/>
              <w:numPr>
                <w:ilvl w:val="0"/>
                <w:numId w:val="28"/>
              </w:numPr>
              <w:jc w:val="both"/>
              <w:rPr>
                <w:sz w:val="24"/>
                <w:szCs w:val="24"/>
              </w:rPr>
            </w:pPr>
            <w:r w:rsidRPr="00316370">
              <w:rPr>
                <w:sz w:val="24"/>
                <w:szCs w:val="24"/>
              </w:rPr>
              <w:t xml:space="preserve">En la actuación del periodista frente a la cámara. En </w:t>
            </w:r>
            <w:r w:rsidRPr="00316370">
              <w:rPr>
                <w:i/>
                <w:sz w:val="24"/>
                <w:szCs w:val="24"/>
              </w:rPr>
              <w:t>Policías en acción</w:t>
            </w:r>
            <w:r w:rsidRPr="00316370">
              <w:rPr>
                <w:sz w:val="24"/>
                <w:szCs w:val="24"/>
              </w:rPr>
              <w:t xml:space="preserve"> </w:t>
            </w:r>
            <w:r w:rsidR="00834EC0">
              <w:rPr>
                <w:sz w:val="24"/>
                <w:szCs w:val="24"/>
              </w:rPr>
              <w:t>solo</w:t>
            </w:r>
            <w:r w:rsidRPr="00316370">
              <w:rPr>
                <w:sz w:val="24"/>
                <w:szCs w:val="24"/>
              </w:rPr>
              <w:t xml:space="preserve"> se escucha su voz; en </w:t>
            </w:r>
            <w:r w:rsidRPr="00316370">
              <w:rPr>
                <w:i/>
                <w:sz w:val="24"/>
                <w:szCs w:val="24"/>
              </w:rPr>
              <w:t>Crónicas extremas</w:t>
            </w:r>
            <w:r w:rsidRPr="00316370">
              <w:rPr>
                <w:sz w:val="24"/>
                <w:szCs w:val="24"/>
              </w:rPr>
              <w:t xml:space="preserve"> el periodista está presente en la pantalla interactuando con los personajes o hablándole a la audiencia.</w:t>
            </w:r>
          </w:p>
          <w:p w:rsidR="00EF5C68" w:rsidRPr="00316370" w:rsidRDefault="00EF5C68" w:rsidP="00316370">
            <w:pPr>
              <w:pStyle w:val="Prrafodelista"/>
              <w:jc w:val="both"/>
              <w:rPr>
                <w:sz w:val="24"/>
                <w:szCs w:val="24"/>
              </w:rPr>
            </w:pPr>
          </w:p>
          <w:p w:rsidR="00EF5C68" w:rsidRPr="00316370" w:rsidRDefault="00EF5C68" w:rsidP="00AA45D7">
            <w:pPr>
              <w:pStyle w:val="Prrafodelista"/>
              <w:numPr>
                <w:ilvl w:val="0"/>
                <w:numId w:val="28"/>
              </w:numPr>
              <w:jc w:val="both"/>
              <w:rPr>
                <w:sz w:val="24"/>
                <w:szCs w:val="24"/>
              </w:rPr>
            </w:pPr>
            <w:r w:rsidRPr="00316370">
              <w:rPr>
                <w:sz w:val="24"/>
                <w:szCs w:val="24"/>
              </w:rPr>
              <w:t xml:space="preserve">En el rol de los protagonistas frente a la cámara. </w:t>
            </w:r>
            <w:r w:rsidRPr="00316370">
              <w:rPr>
                <w:i/>
                <w:sz w:val="24"/>
                <w:szCs w:val="24"/>
              </w:rPr>
              <w:t>Crónicas extremas</w:t>
            </w:r>
            <w:r w:rsidRPr="00316370">
              <w:rPr>
                <w:sz w:val="24"/>
                <w:szCs w:val="24"/>
              </w:rPr>
              <w:t xml:space="preserve"> muestra a los participantes dialogando con el periodista. En </w:t>
            </w:r>
            <w:r w:rsidRPr="00316370">
              <w:rPr>
                <w:i/>
                <w:sz w:val="24"/>
                <w:szCs w:val="24"/>
              </w:rPr>
              <w:t>Policías en acción</w:t>
            </w:r>
            <w:r w:rsidRPr="00316370">
              <w:rPr>
                <w:sz w:val="24"/>
                <w:szCs w:val="24"/>
              </w:rPr>
              <w:t>, se los presenta en situaciones conflictivas, discutiendo unos con otros, en la mayoría de los casos y a la policía poniendo orden.</w:t>
            </w:r>
          </w:p>
          <w:p w:rsidR="00EF5C68" w:rsidRPr="00316370" w:rsidRDefault="00EF5C68" w:rsidP="00316370">
            <w:pPr>
              <w:pStyle w:val="Prrafodelista"/>
              <w:ind w:left="0"/>
              <w:jc w:val="both"/>
              <w:rPr>
                <w:sz w:val="24"/>
                <w:szCs w:val="24"/>
              </w:rPr>
            </w:pPr>
          </w:p>
          <w:p w:rsidR="00EF5C68" w:rsidRDefault="00EF5C68" w:rsidP="00316370">
            <w:pPr>
              <w:pStyle w:val="Textoindependiente"/>
              <w:spacing w:line="480" w:lineRule="auto"/>
            </w:pPr>
          </w:p>
        </w:tc>
      </w:tr>
    </w:tbl>
    <w:p w:rsidR="000C5F72" w:rsidRDefault="000C5F72" w:rsidP="0056231C">
      <w:pPr>
        <w:pStyle w:val="Sangradetextonormal"/>
        <w:spacing w:after="0"/>
        <w:jc w:val="both"/>
        <w:rPr>
          <w:b/>
          <w:sz w:val="24"/>
          <w:szCs w:val="24"/>
        </w:rPr>
      </w:pPr>
    </w:p>
    <w:p w:rsidR="007D3FA7" w:rsidRDefault="000C5F72" w:rsidP="0056231C">
      <w:pPr>
        <w:pStyle w:val="Sangradetextonormal"/>
        <w:spacing w:after="0"/>
        <w:jc w:val="both"/>
        <w:rPr>
          <w:b/>
          <w:sz w:val="24"/>
          <w:szCs w:val="24"/>
        </w:rPr>
      </w:pPr>
      <w:r>
        <w:rPr>
          <w:b/>
          <w:sz w:val="24"/>
          <w:szCs w:val="24"/>
        </w:rPr>
        <w:br w:type="page"/>
      </w:r>
    </w:p>
    <w:p w:rsidR="00482C87" w:rsidRDefault="00482C87" w:rsidP="000C5F72">
      <w:pPr>
        <w:pStyle w:val="Sangradetextonormal"/>
        <w:spacing w:before="3480" w:after="0"/>
        <w:ind w:left="284"/>
        <w:jc w:val="center"/>
        <w:rPr>
          <w:b/>
          <w:sz w:val="24"/>
          <w:szCs w:val="24"/>
        </w:rPr>
      </w:pPr>
    </w:p>
    <w:p w:rsidR="00482C87" w:rsidRDefault="00482C87" w:rsidP="00482C87">
      <w:pPr>
        <w:pStyle w:val="Sangradetextonormal"/>
        <w:spacing w:before="3480" w:after="0"/>
        <w:ind w:left="284"/>
        <w:rPr>
          <w:b/>
          <w:sz w:val="24"/>
          <w:szCs w:val="24"/>
        </w:rPr>
      </w:pPr>
      <w:r>
        <w:rPr>
          <w:b/>
          <w:sz w:val="24"/>
          <w:szCs w:val="24"/>
        </w:rPr>
        <w:t xml:space="preserve">                                                    C</w:t>
      </w:r>
      <w:r w:rsidR="009D4438">
        <w:rPr>
          <w:b/>
          <w:sz w:val="24"/>
          <w:szCs w:val="24"/>
        </w:rPr>
        <w:t>APÍTULO III</w:t>
      </w:r>
    </w:p>
    <w:p w:rsidR="00482C87" w:rsidRDefault="00482C87" w:rsidP="000C5F72">
      <w:pPr>
        <w:pStyle w:val="Sangradetextonormal"/>
        <w:spacing w:after="0"/>
        <w:jc w:val="center"/>
        <w:rPr>
          <w:b/>
          <w:sz w:val="24"/>
          <w:szCs w:val="24"/>
        </w:rPr>
      </w:pPr>
    </w:p>
    <w:p w:rsidR="00482C87" w:rsidRDefault="00482C87" w:rsidP="000C5F72">
      <w:pPr>
        <w:pStyle w:val="Sangradetextonormal"/>
        <w:spacing w:after="0"/>
        <w:jc w:val="center"/>
        <w:rPr>
          <w:b/>
          <w:sz w:val="24"/>
          <w:szCs w:val="24"/>
        </w:rPr>
      </w:pPr>
    </w:p>
    <w:p w:rsidR="0056231C" w:rsidRDefault="009A1A76" w:rsidP="00482C87">
      <w:pPr>
        <w:pStyle w:val="Sangradetextonormal"/>
        <w:spacing w:after="0"/>
        <w:rPr>
          <w:b/>
          <w:sz w:val="24"/>
          <w:szCs w:val="24"/>
        </w:rPr>
      </w:pPr>
      <w:r>
        <w:rPr>
          <w:b/>
          <w:sz w:val="24"/>
          <w:szCs w:val="24"/>
        </w:rPr>
        <w:t xml:space="preserve">                                                 </w:t>
      </w:r>
      <w:r w:rsidR="0056231C">
        <w:rPr>
          <w:b/>
          <w:sz w:val="24"/>
          <w:szCs w:val="24"/>
        </w:rPr>
        <w:t>MA</w:t>
      </w:r>
      <w:r w:rsidR="009D4438">
        <w:rPr>
          <w:b/>
          <w:sz w:val="24"/>
          <w:szCs w:val="24"/>
        </w:rPr>
        <w:t>RCO TEÓRICO</w:t>
      </w:r>
    </w:p>
    <w:p w:rsidR="0085345A" w:rsidRDefault="0085345A" w:rsidP="0056231C">
      <w:pPr>
        <w:pStyle w:val="Sangradetextonormal"/>
        <w:spacing w:after="0"/>
        <w:jc w:val="both"/>
        <w:rPr>
          <w:b/>
          <w:sz w:val="24"/>
          <w:szCs w:val="24"/>
        </w:rPr>
      </w:pPr>
    </w:p>
    <w:p w:rsidR="004E20F3" w:rsidRPr="004E20F3" w:rsidRDefault="000C5F72" w:rsidP="00D771F2">
      <w:pPr>
        <w:pStyle w:val="Textoindependiente"/>
        <w:spacing w:line="480" w:lineRule="auto"/>
        <w:jc w:val="both"/>
        <w:rPr>
          <w:b/>
          <w:szCs w:val="24"/>
        </w:rPr>
      </w:pPr>
      <w:r>
        <w:rPr>
          <w:b/>
          <w:szCs w:val="24"/>
        </w:rPr>
        <w:br w:type="page"/>
      </w:r>
      <w:r w:rsidR="004E20F3" w:rsidRPr="004E20F3">
        <w:rPr>
          <w:b/>
          <w:szCs w:val="24"/>
        </w:rPr>
        <w:lastRenderedPageBreak/>
        <w:t>CAPÍTULO III</w:t>
      </w:r>
    </w:p>
    <w:p w:rsidR="004E20F3" w:rsidRPr="004E20F3" w:rsidRDefault="004E20F3" w:rsidP="00D771F2">
      <w:pPr>
        <w:pStyle w:val="Textoindependiente"/>
        <w:spacing w:line="480" w:lineRule="auto"/>
        <w:jc w:val="both"/>
        <w:rPr>
          <w:b/>
          <w:szCs w:val="24"/>
        </w:rPr>
      </w:pPr>
      <w:r w:rsidRPr="004E20F3">
        <w:rPr>
          <w:b/>
          <w:szCs w:val="24"/>
        </w:rPr>
        <w:t>MARCO TEÓRICO</w:t>
      </w:r>
    </w:p>
    <w:p w:rsidR="00AF4E9D" w:rsidRDefault="00AF4E9D" w:rsidP="00D771F2">
      <w:pPr>
        <w:pStyle w:val="Textoindependiente"/>
        <w:spacing w:line="480" w:lineRule="auto"/>
        <w:jc w:val="both"/>
        <w:rPr>
          <w:szCs w:val="24"/>
        </w:rPr>
      </w:pPr>
      <w:r w:rsidRPr="00D771F2">
        <w:rPr>
          <w:szCs w:val="24"/>
        </w:rPr>
        <w:t xml:space="preserve">En este capítulo, se presenta el marco teórico adoptado en esta investigación, que es el Análisis Crítico del Discurso. En primer lugar, (3.1.) se fundamenta la elección de dicha perspectiva, se mencionan sus antecedentes, se señalan sus características y sus principales representantes mostrando cómo cada uno de ellos aplica el ACD y se describe en especial, el modelo tridimensional propuesto por Fairclough. A continuación (3.2.) se presenta el Método sincrónico-diacrónico para el análisis lingüístico de los textos (Pardo </w:t>
      </w:r>
      <w:r w:rsidR="009A3AEE">
        <w:rPr>
          <w:szCs w:val="24"/>
        </w:rPr>
        <w:t xml:space="preserve">2008, </w:t>
      </w:r>
      <w:r w:rsidRPr="00D771F2">
        <w:rPr>
          <w:szCs w:val="24"/>
        </w:rPr>
        <w:t>2011), basado en el modelo de Fairlough y se consideran (3.2.1.) la Observación sincróni</w:t>
      </w:r>
      <w:r w:rsidR="007D3FA7">
        <w:rPr>
          <w:szCs w:val="24"/>
        </w:rPr>
        <w:t xml:space="preserve">ca (en la emisión) que incluye </w:t>
      </w:r>
      <w:r w:rsidRPr="00D771F2">
        <w:rPr>
          <w:szCs w:val="24"/>
        </w:rPr>
        <w:t>la Jerarquización de información y la Teoría de la Argument</w:t>
      </w:r>
      <w:r w:rsidR="00682857" w:rsidRPr="00D771F2">
        <w:rPr>
          <w:szCs w:val="24"/>
        </w:rPr>
        <w:t>ación (Toulmin y Pardo) y (3.2.2</w:t>
      </w:r>
      <w:r w:rsidRPr="00D771F2">
        <w:rPr>
          <w:szCs w:val="24"/>
        </w:rPr>
        <w:t>.) la Observación diacrónica (en el texto) que incluye la Teoría de la Tonaliza</w:t>
      </w:r>
      <w:r w:rsidR="00D907A5">
        <w:rPr>
          <w:szCs w:val="24"/>
        </w:rPr>
        <w:t xml:space="preserve">ción. </w:t>
      </w:r>
      <w:r w:rsidR="00682857" w:rsidRPr="00D771F2">
        <w:rPr>
          <w:szCs w:val="24"/>
        </w:rPr>
        <w:t>A continuación se expone 3.3.</w:t>
      </w:r>
      <w:r w:rsidRPr="00D771F2">
        <w:rPr>
          <w:szCs w:val="24"/>
        </w:rPr>
        <w:t xml:space="preserve"> la Teoría de los roles temáticos (Halliday, 1994) que junto con la modalidad, complementan las herramientas lingüísticas empleadas en esta investi</w:t>
      </w:r>
      <w:r w:rsidR="00682857" w:rsidRPr="00D771F2">
        <w:rPr>
          <w:szCs w:val="24"/>
        </w:rPr>
        <w:t>gación. Por último se presenta en 3.4.</w:t>
      </w:r>
      <w:r w:rsidRPr="00D771F2">
        <w:rPr>
          <w:szCs w:val="24"/>
        </w:rPr>
        <w:t xml:space="preserve"> la relación entre las prácticas disc</w:t>
      </w:r>
      <w:r w:rsidR="002769F1">
        <w:rPr>
          <w:szCs w:val="24"/>
        </w:rPr>
        <w:t>ursiva, textual y sociocultural.</w:t>
      </w:r>
    </w:p>
    <w:p w:rsidR="002769F1" w:rsidRDefault="002769F1" w:rsidP="00D771F2">
      <w:pPr>
        <w:pStyle w:val="Lista"/>
        <w:spacing w:line="480" w:lineRule="auto"/>
        <w:jc w:val="both"/>
        <w:rPr>
          <w:rFonts w:ascii="Times New Roman" w:hAnsi="Times New Roman"/>
          <w:b/>
          <w:sz w:val="24"/>
          <w:szCs w:val="24"/>
        </w:rPr>
      </w:pPr>
    </w:p>
    <w:p w:rsidR="00AF4E9D" w:rsidRPr="003F4D10" w:rsidRDefault="00AF4E9D" w:rsidP="00D771F2">
      <w:pPr>
        <w:pStyle w:val="Lista"/>
        <w:spacing w:line="480" w:lineRule="auto"/>
        <w:jc w:val="both"/>
        <w:rPr>
          <w:rFonts w:ascii="Times New Roman" w:hAnsi="Times New Roman"/>
          <w:b/>
          <w:sz w:val="24"/>
          <w:szCs w:val="24"/>
        </w:rPr>
      </w:pPr>
      <w:r w:rsidRPr="003F4D10">
        <w:rPr>
          <w:rFonts w:ascii="Times New Roman" w:hAnsi="Times New Roman"/>
          <w:b/>
          <w:sz w:val="24"/>
          <w:szCs w:val="24"/>
        </w:rPr>
        <w:t>3.1.</w:t>
      </w:r>
      <w:r w:rsidR="000F741A" w:rsidRPr="003F4D10">
        <w:rPr>
          <w:rFonts w:ascii="Times New Roman" w:hAnsi="Times New Roman"/>
          <w:b/>
          <w:sz w:val="24"/>
          <w:szCs w:val="24"/>
        </w:rPr>
        <w:tab/>
      </w:r>
      <w:r w:rsidRPr="003F4D10">
        <w:rPr>
          <w:rFonts w:ascii="Times New Roman" w:hAnsi="Times New Roman"/>
          <w:b/>
          <w:sz w:val="24"/>
          <w:szCs w:val="24"/>
        </w:rPr>
        <w:t>El Análisis Crítico del Discurso</w:t>
      </w:r>
      <w:r w:rsidR="00086A66">
        <w:rPr>
          <w:rFonts w:ascii="Times New Roman" w:hAnsi="Times New Roman"/>
          <w:b/>
          <w:sz w:val="24"/>
          <w:szCs w:val="24"/>
        </w:rPr>
        <w:t xml:space="preserve"> (ACD)</w:t>
      </w:r>
    </w:p>
    <w:p w:rsidR="00193B5A" w:rsidRDefault="00AF4E9D" w:rsidP="003F4D10">
      <w:pPr>
        <w:pStyle w:val="Continuarlista"/>
        <w:spacing w:line="480" w:lineRule="auto"/>
        <w:ind w:left="0"/>
        <w:jc w:val="both"/>
        <w:rPr>
          <w:sz w:val="24"/>
          <w:szCs w:val="24"/>
        </w:rPr>
      </w:pPr>
      <w:r w:rsidRPr="00D771F2">
        <w:rPr>
          <w:sz w:val="24"/>
          <w:szCs w:val="24"/>
        </w:rPr>
        <w:t>Desde distintas disciplinas y corrientes teóricas,  autores que han estudiado el discurso de los medios coinciden en señalar el poder de los medios en influir en el conocimiento, las creencias, los valores, las relaciones e identidades  sociales, y agregan que ese poder depende en gran parte del uso del lenguaje. De allí que se adopte en este trabajo una pe</w:t>
      </w:r>
      <w:r w:rsidR="005E0B45">
        <w:rPr>
          <w:sz w:val="24"/>
          <w:szCs w:val="24"/>
        </w:rPr>
        <w:t xml:space="preserve">rspectiva crítica (Fairclough, </w:t>
      </w:r>
      <w:r w:rsidRPr="00D771F2">
        <w:rPr>
          <w:sz w:val="24"/>
          <w:szCs w:val="24"/>
        </w:rPr>
        <w:t>1995; Wo</w:t>
      </w:r>
      <w:r w:rsidR="00110B29">
        <w:rPr>
          <w:sz w:val="24"/>
          <w:szCs w:val="24"/>
        </w:rPr>
        <w:t>dak y Meyer, 2001</w:t>
      </w:r>
      <w:r w:rsidR="00193B5A">
        <w:rPr>
          <w:sz w:val="24"/>
          <w:szCs w:val="24"/>
        </w:rPr>
        <w:t>; Van Dijk,1988</w:t>
      </w:r>
      <w:r w:rsidR="00110B29">
        <w:rPr>
          <w:sz w:val="24"/>
          <w:szCs w:val="24"/>
        </w:rPr>
        <w:t>) en su vertiente latinoamericana (Pardo, 2008,2011;  de Melo R</w:t>
      </w:r>
      <w:r w:rsidR="00110018">
        <w:rPr>
          <w:sz w:val="24"/>
          <w:szCs w:val="24"/>
        </w:rPr>
        <w:t xml:space="preserve">esende y Ramalho, </w:t>
      </w:r>
      <w:r w:rsidR="005E0B45">
        <w:rPr>
          <w:sz w:val="24"/>
          <w:szCs w:val="24"/>
        </w:rPr>
        <w:t xml:space="preserve">2006; </w:t>
      </w:r>
      <w:r w:rsidR="00110B29">
        <w:rPr>
          <w:sz w:val="24"/>
          <w:szCs w:val="24"/>
        </w:rPr>
        <w:t xml:space="preserve">García </w:t>
      </w:r>
      <w:r w:rsidR="00110B29">
        <w:rPr>
          <w:sz w:val="24"/>
          <w:szCs w:val="24"/>
        </w:rPr>
        <w:lastRenderedPageBreak/>
        <w:t xml:space="preserve">da Silva, </w:t>
      </w:r>
      <w:r w:rsidR="005E0B45">
        <w:rPr>
          <w:sz w:val="24"/>
          <w:szCs w:val="24"/>
        </w:rPr>
        <w:t xml:space="preserve">2007; </w:t>
      </w:r>
      <w:r w:rsidR="00110B29">
        <w:rPr>
          <w:sz w:val="24"/>
          <w:szCs w:val="24"/>
        </w:rPr>
        <w:t xml:space="preserve">Pardo Abril, </w:t>
      </w:r>
      <w:r w:rsidR="005E0B45">
        <w:rPr>
          <w:sz w:val="24"/>
          <w:szCs w:val="24"/>
        </w:rPr>
        <w:t xml:space="preserve">2007; Montecino, </w:t>
      </w:r>
      <w:r w:rsidR="00110018">
        <w:rPr>
          <w:sz w:val="24"/>
          <w:szCs w:val="24"/>
        </w:rPr>
        <w:t xml:space="preserve">2010) </w:t>
      </w:r>
      <w:r w:rsidRPr="00D771F2">
        <w:rPr>
          <w:sz w:val="24"/>
          <w:szCs w:val="24"/>
        </w:rPr>
        <w:t>para el análisis de su discurso ya que el Análisis Crítico del Discurso (ACD) se interesa particularmente por  la relación entre la lengua y el poder, por las relaciones tanto opacas como transparentes de dominación, discriminación, poder y control que se manifie</w:t>
      </w:r>
      <w:r w:rsidR="00110B29">
        <w:rPr>
          <w:sz w:val="24"/>
          <w:szCs w:val="24"/>
        </w:rPr>
        <w:t>stan en la lengua (</w:t>
      </w:r>
      <w:r w:rsidR="009A3AEE">
        <w:rPr>
          <w:sz w:val="24"/>
          <w:szCs w:val="24"/>
        </w:rPr>
        <w:t xml:space="preserve">Fairclough, 1995; </w:t>
      </w:r>
      <w:r w:rsidR="00110B29">
        <w:rPr>
          <w:sz w:val="24"/>
          <w:szCs w:val="24"/>
        </w:rPr>
        <w:t xml:space="preserve">Wodak, 2001). </w:t>
      </w:r>
    </w:p>
    <w:p w:rsidR="00AF4E9D" w:rsidRDefault="00110B29" w:rsidP="003F4D10">
      <w:pPr>
        <w:pStyle w:val="Continuarlista"/>
        <w:spacing w:line="480" w:lineRule="auto"/>
        <w:ind w:left="0"/>
        <w:jc w:val="both"/>
        <w:rPr>
          <w:sz w:val="24"/>
          <w:szCs w:val="24"/>
        </w:rPr>
      </w:pPr>
      <w:r>
        <w:rPr>
          <w:sz w:val="24"/>
          <w:szCs w:val="24"/>
        </w:rPr>
        <w:t>La perspectiva crítica iniciada por lingüistas europeos sirvió de base a los estudios latinoamericanos del discurso cuyos investigadores se propusieron generar teoría social a partir de problemáticas latinoamericanas. Es así que mientras los autores europeos se focalizaronen temas como el racismo, los latinoamericanos centraron su interés en el estudio de la pobreza.</w:t>
      </w:r>
    </w:p>
    <w:p w:rsidR="00110B29" w:rsidRPr="00D771F2" w:rsidRDefault="00535FA6" w:rsidP="003F4D10">
      <w:pPr>
        <w:pStyle w:val="Continuarlista"/>
        <w:spacing w:line="480" w:lineRule="auto"/>
        <w:ind w:left="0"/>
        <w:jc w:val="both"/>
        <w:rPr>
          <w:sz w:val="24"/>
          <w:szCs w:val="24"/>
        </w:rPr>
      </w:pPr>
      <w:r>
        <w:rPr>
          <w:sz w:val="24"/>
          <w:szCs w:val="24"/>
        </w:rPr>
        <w:t xml:space="preserve">Dada </w:t>
      </w:r>
      <w:r w:rsidR="00110B29">
        <w:rPr>
          <w:sz w:val="24"/>
          <w:szCs w:val="24"/>
        </w:rPr>
        <w:t xml:space="preserve">la gran influencia de la perspectiva </w:t>
      </w:r>
      <w:r w:rsidR="005E0B45">
        <w:rPr>
          <w:sz w:val="24"/>
          <w:szCs w:val="24"/>
        </w:rPr>
        <w:t xml:space="preserve">crítica </w:t>
      </w:r>
      <w:r w:rsidR="00110B29">
        <w:rPr>
          <w:sz w:val="24"/>
          <w:szCs w:val="24"/>
        </w:rPr>
        <w:t xml:space="preserve">europea </w:t>
      </w:r>
      <w:r w:rsidR="0084119E">
        <w:rPr>
          <w:sz w:val="24"/>
          <w:szCs w:val="24"/>
        </w:rPr>
        <w:t xml:space="preserve">en las investigaciones </w:t>
      </w:r>
      <w:r w:rsidR="005E0B45">
        <w:rPr>
          <w:sz w:val="24"/>
          <w:szCs w:val="24"/>
        </w:rPr>
        <w:t>latinoame</w:t>
      </w:r>
      <w:r w:rsidR="0084119E">
        <w:rPr>
          <w:sz w:val="24"/>
          <w:szCs w:val="24"/>
        </w:rPr>
        <w:t>ricana</w:t>
      </w:r>
      <w:r w:rsidR="005E0B45">
        <w:rPr>
          <w:sz w:val="24"/>
          <w:szCs w:val="24"/>
        </w:rPr>
        <w:t>s, a continuación se hará referencia a sus antecedentes, representantes y a los conceptos desarrollados.</w:t>
      </w:r>
    </w:p>
    <w:p w:rsidR="00AF4E9D" w:rsidRPr="00D771F2" w:rsidRDefault="00AF4E9D" w:rsidP="003F4D10">
      <w:pPr>
        <w:pStyle w:val="Continuarlista"/>
        <w:spacing w:line="480" w:lineRule="auto"/>
        <w:ind w:left="0"/>
        <w:jc w:val="both"/>
        <w:rPr>
          <w:sz w:val="24"/>
          <w:szCs w:val="24"/>
        </w:rPr>
      </w:pPr>
      <w:r w:rsidRPr="00D771F2">
        <w:rPr>
          <w:sz w:val="24"/>
          <w:szCs w:val="24"/>
        </w:rPr>
        <w:t>El término “crítico” está relacionado con el trabajo de los lingüistas críticos que recibieron la influencia de la escuela de Frankfurt con  Jürgen Habermas (1977) al decir que  “la lengua es también un medio de dominación y fuerza social que sirve para legitimar  relaciones de po</w:t>
      </w:r>
      <w:r w:rsidR="00EC2F3B">
        <w:rPr>
          <w:sz w:val="24"/>
          <w:szCs w:val="24"/>
        </w:rPr>
        <w:t>der organizado”. Fairclough (199</w:t>
      </w:r>
      <w:r w:rsidRPr="00D771F2">
        <w:rPr>
          <w:sz w:val="24"/>
          <w:szCs w:val="24"/>
        </w:rPr>
        <w:t>5) sostiene que  “en cuestiones  humanas, las  interconexiones y cadenas de causa y efecto pueden ser distorsionadas y quedar fuera de la visión. De allí que lo crítico permite hacerlo visible”. El objetivo del ACD es por lo tanto investigar críticamente la desigualdad social como está expresada, señalada, constituida y legitimada por el uso de la lengua (discurso) (Wodak, 2001).</w:t>
      </w:r>
    </w:p>
    <w:p w:rsidR="0091105F" w:rsidRDefault="00AF4E9D" w:rsidP="003F4D10">
      <w:pPr>
        <w:pStyle w:val="Continuarlista"/>
        <w:spacing w:line="480" w:lineRule="auto"/>
        <w:ind w:left="0"/>
        <w:jc w:val="both"/>
        <w:rPr>
          <w:sz w:val="24"/>
          <w:szCs w:val="24"/>
        </w:rPr>
      </w:pPr>
      <w:r w:rsidRPr="00D771F2">
        <w:rPr>
          <w:sz w:val="24"/>
          <w:szCs w:val="24"/>
        </w:rPr>
        <w:t>El antecedente inmediato del ACD es la Lingüística Crítica</w:t>
      </w:r>
      <w:r w:rsidR="0071698A">
        <w:rPr>
          <w:sz w:val="24"/>
          <w:szCs w:val="24"/>
        </w:rPr>
        <w:t xml:space="preserve"> (L.C.)</w:t>
      </w:r>
      <w:r w:rsidRPr="00D771F2">
        <w:rPr>
          <w:sz w:val="24"/>
          <w:szCs w:val="24"/>
        </w:rPr>
        <w:t xml:space="preserve"> con la que comparte su interés en la interpretación de los textos considerando la ideología, el poder, la jerarquía y cuestiones de</w:t>
      </w:r>
      <w:r w:rsidR="0085345A">
        <w:rPr>
          <w:sz w:val="24"/>
          <w:szCs w:val="24"/>
        </w:rPr>
        <w:t xml:space="preserve"> género. Los trabajos de Kress,</w:t>
      </w:r>
      <w:r w:rsidRPr="00D771F2">
        <w:rPr>
          <w:sz w:val="24"/>
          <w:szCs w:val="24"/>
        </w:rPr>
        <w:t xml:space="preserve"> Hodge</w:t>
      </w:r>
      <w:r w:rsidR="0085345A">
        <w:rPr>
          <w:sz w:val="24"/>
          <w:szCs w:val="24"/>
        </w:rPr>
        <w:t xml:space="preserve"> y Trew</w:t>
      </w:r>
      <w:r w:rsidRPr="00D771F2">
        <w:rPr>
          <w:sz w:val="24"/>
          <w:szCs w:val="24"/>
        </w:rPr>
        <w:t xml:space="preserve"> (1979), Fowler </w:t>
      </w:r>
      <w:r w:rsidRPr="0085345A">
        <w:rPr>
          <w:i/>
          <w:sz w:val="24"/>
          <w:szCs w:val="24"/>
        </w:rPr>
        <w:t>et al</w:t>
      </w:r>
      <w:r w:rsidRPr="00D771F2">
        <w:rPr>
          <w:sz w:val="24"/>
          <w:szCs w:val="24"/>
        </w:rPr>
        <w:t xml:space="preserve"> (1979), </w:t>
      </w:r>
      <w:r w:rsidRPr="00D771F2">
        <w:rPr>
          <w:sz w:val="24"/>
          <w:szCs w:val="24"/>
        </w:rPr>
        <w:lastRenderedPageBreak/>
        <w:t>Van Dijk (1985), Fairclough (1989) y Wodak (1989) ilustran los principios y procedimientos de lo que luego sería la Lingüística Crítica</w:t>
      </w:r>
      <w:r w:rsidR="00520F92">
        <w:rPr>
          <w:sz w:val="24"/>
          <w:szCs w:val="24"/>
        </w:rPr>
        <w:t xml:space="preserve"> (L.C)</w:t>
      </w:r>
      <w:r w:rsidRPr="00D771F2">
        <w:rPr>
          <w:sz w:val="24"/>
          <w:szCs w:val="24"/>
        </w:rPr>
        <w:t xml:space="preserve">. </w:t>
      </w:r>
      <w:r w:rsidR="0071698A">
        <w:rPr>
          <w:sz w:val="24"/>
          <w:szCs w:val="24"/>
        </w:rPr>
        <w:t>Sin embargo, sus mismos representantes y simpatizantes reconocieron las limitaciones de la L.C.</w:t>
      </w:r>
      <w:r w:rsidR="0091105F">
        <w:rPr>
          <w:sz w:val="24"/>
          <w:szCs w:val="24"/>
        </w:rPr>
        <w:t xml:space="preserve"> enunciadas por Fairclough (1995</w:t>
      </w:r>
      <w:r w:rsidR="007D33D7">
        <w:rPr>
          <w:sz w:val="24"/>
          <w:szCs w:val="24"/>
        </w:rPr>
        <w:t>b</w:t>
      </w:r>
      <w:r w:rsidR="0091105F">
        <w:rPr>
          <w:sz w:val="24"/>
          <w:szCs w:val="24"/>
        </w:rPr>
        <w:t>)</w:t>
      </w:r>
      <w:r w:rsidR="00D907A5">
        <w:rPr>
          <w:sz w:val="24"/>
          <w:szCs w:val="24"/>
        </w:rPr>
        <w:t xml:space="preserve"> de la siguiente manera: no consideraba</w:t>
      </w:r>
      <w:r w:rsidR="006B5E81">
        <w:rPr>
          <w:sz w:val="24"/>
          <w:szCs w:val="24"/>
        </w:rPr>
        <w:t xml:space="preserve"> </w:t>
      </w:r>
      <w:r w:rsidR="0091105F">
        <w:rPr>
          <w:sz w:val="24"/>
          <w:szCs w:val="24"/>
        </w:rPr>
        <w:t>l</w:t>
      </w:r>
      <w:r w:rsidR="00550BB3">
        <w:rPr>
          <w:sz w:val="24"/>
          <w:szCs w:val="24"/>
        </w:rPr>
        <w:t>a</w:t>
      </w:r>
      <w:r w:rsidR="0091105F">
        <w:rPr>
          <w:sz w:val="24"/>
          <w:szCs w:val="24"/>
        </w:rPr>
        <w:t>s</w:t>
      </w:r>
      <w:r w:rsidR="006B5E81">
        <w:rPr>
          <w:sz w:val="24"/>
          <w:szCs w:val="24"/>
        </w:rPr>
        <w:t xml:space="preserve"> </w:t>
      </w:r>
      <w:r w:rsidR="0091105F">
        <w:rPr>
          <w:sz w:val="24"/>
          <w:szCs w:val="24"/>
        </w:rPr>
        <w:t xml:space="preserve">prácticas interpretativas de </w:t>
      </w:r>
      <w:r w:rsidR="00765A94">
        <w:rPr>
          <w:sz w:val="24"/>
          <w:szCs w:val="24"/>
        </w:rPr>
        <w:t>la audiencia</w:t>
      </w:r>
      <w:r w:rsidR="00E90887">
        <w:rPr>
          <w:sz w:val="24"/>
          <w:szCs w:val="24"/>
        </w:rPr>
        <w:t>; centró</w:t>
      </w:r>
      <w:r w:rsidR="00765A94">
        <w:rPr>
          <w:sz w:val="24"/>
          <w:szCs w:val="24"/>
        </w:rPr>
        <w:t xml:space="preserve"> su atención en las representaciones dejando de lado las identidades sociales; el análisis lingüístico se focalizó más en las cl</w:t>
      </w:r>
      <w:r w:rsidR="00550BB3">
        <w:rPr>
          <w:sz w:val="24"/>
          <w:szCs w:val="24"/>
        </w:rPr>
        <w:t>áusulas que</w:t>
      </w:r>
      <w:r w:rsidR="00E90887">
        <w:rPr>
          <w:sz w:val="24"/>
          <w:szCs w:val="24"/>
        </w:rPr>
        <w:t xml:space="preserve"> en unidades </w:t>
      </w:r>
      <w:r w:rsidR="0071698A">
        <w:rPr>
          <w:sz w:val="24"/>
          <w:szCs w:val="24"/>
        </w:rPr>
        <w:t>de mayor nivel</w:t>
      </w:r>
      <w:r w:rsidR="00814185">
        <w:rPr>
          <w:sz w:val="24"/>
          <w:szCs w:val="24"/>
        </w:rPr>
        <w:t xml:space="preserve"> en el texto</w:t>
      </w:r>
      <w:r w:rsidR="00D907A5">
        <w:rPr>
          <w:sz w:val="24"/>
          <w:szCs w:val="24"/>
        </w:rPr>
        <w:t>;</w:t>
      </w:r>
      <w:r w:rsidR="00E90887">
        <w:rPr>
          <w:sz w:val="24"/>
          <w:szCs w:val="24"/>
        </w:rPr>
        <w:t xml:space="preserve"> no prestó</w:t>
      </w:r>
      <w:r w:rsidR="0071698A">
        <w:rPr>
          <w:sz w:val="24"/>
          <w:szCs w:val="24"/>
        </w:rPr>
        <w:t xml:space="preserve"> mayor atención al cambio y </w:t>
      </w:r>
      <w:r w:rsidR="00E90887">
        <w:rPr>
          <w:sz w:val="24"/>
          <w:szCs w:val="24"/>
        </w:rPr>
        <w:t xml:space="preserve">a la </w:t>
      </w:r>
      <w:r w:rsidR="0071698A">
        <w:rPr>
          <w:sz w:val="24"/>
          <w:szCs w:val="24"/>
        </w:rPr>
        <w:t>diversidad de las prácticas mediáticas</w:t>
      </w:r>
      <w:r w:rsidR="00E90887">
        <w:rPr>
          <w:sz w:val="24"/>
          <w:szCs w:val="24"/>
        </w:rPr>
        <w:t>; se concentró</w:t>
      </w:r>
      <w:r w:rsidR="0071698A">
        <w:rPr>
          <w:sz w:val="24"/>
          <w:szCs w:val="24"/>
        </w:rPr>
        <w:t xml:space="preserve"> en el análisis lingüístico y gramatical</w:t>
      </w:r>
      <w:r w:rsidR="00E90887">
        <w:rPr>
          <w:sz w:val="24"/>
          <w:szCs w:val="24"/>
        </w:rPr>
        <w:t xml:space="preserve"> y no desarrolló suficie</w:t>
      </w:r>
      <w:r w:rsidR="006E4E92">
        <w:rPr>
          <w:sz w:val="24"/>
          <w:szCs w:val="24"/>
        </w:rPr>
        <w:t>ntemente el análisis intertextua</w:t>
      </w:r>
      <w:r w:rsidR="00E90887">
        <w:rPr>
          <w:sz w:val="24"/>
          <w:szCs w:val="24"/>
        </w:rPr>
        <w:t>l.</w:t>
      </w:r>
      <w:r w:rsidR="006B5E81">
        <w:rPr>
          <w:sz w:val="24"/>
          <w:szCs w:val="24"/>
        </w:rPr>
        <w:t xml:space="preserve"> </w:t>
      </w:r>
      <w:r w:rsidR="006E4E92">
        <w:rPr>
          <w:sz w:val="24"/>
          <w:szCs w:val="24"/>
        </w:rPr>
        <w:t xml:space="preserve">Los analistas críticos del discurso se encargarían de incluir estas cuestiones en sus propuestas. De allí que Wodak </w:t>
      </w:r>
      <w:r w:rsidR="0024727D">
        <w:rPr>
          <w:sz w:val="24"/>
          <w:szCs w:val="24"/>
        </w:rPr>
        <w:t>(2001</w:t>
      </w:r>
      <w:r w:rsidR="0085345A">
        <w:rPr>
          <w:sz w:val="24"/>
          <w:szCs w:val="24"/>
        </w:rPr>
        <w:t xml:space="preserve">) </w:t>
      </w:r>
      <w:r w:rsidR="0024727D">
        <w:rPr>
          <w:sz w:val="24"/>
          <w:szCs w:val="24"/>
        </w:rPr>
        <w:t>señale que el ACD puede considerarse</w:t>
      </w:r>
      <w:r w:rsidR="006E4E92">
        <w:rPr>
          <w:sz w:val="24"/>
          <w:szCs w:val="24"/>
        </w:rPr>
        <w:t xml:space="preserve"> una continuación de la L.C.</w:t>
      </w:r>
    </w:p>
    <w:p w:rsidR="00AF4E9D" w:rsidRDefault="00AF4E9D" w:rsidP="003F4D10">
      <w:pPr>
        <w:pStyle w:val="Continuarlista"/>
        <w:spacing w:line="480" w:lineRule="auto"/>
        <w:ind w:left="0"/>
        <w:jc w:val="both"/>
        <w:rPr>
          <w:sz w:val="24"/>
          <w:szCs w:val="24"/>
        </w:rPr>
      </w:pPr>
      <w:r w:rsidRPr="00D771F2">
        <w:rPr>
          <w:sz w:val="24"/>
          <w:szCs w:val="24"/>
        </w:rPr>
        <w:t xml:space="preserve">Para el año 1990 el ACD estaba “emergiendo como una teoría distintiva de la lengua, una clase de lingüística </w:t>
      </w:r>
      <w:r w:rsidR="0024727D">
        <w:rPr>
          <w:sz w:val="24"/>
          <w:szCs w:val="24"/>
        </w:rPr>
        <w:t xml:space="preserve">radicalmente diferente” (Kress, </w:t>
      </w:r>
      <w:r w:rsidRPr="00D771F2">
        <w:rPr>
          <w:sz w:val="24"/>
          <w:szCs w:val="24"/>
        </w:rPr>
        <w:t>1990). En 1991 con el apoyo de la Universidad de Amsterdam, Van Dijk, Kress, Fairclough, Van Leeuwen y Wodak se reunieron durante dos días en un simposio e intercambiaron sus teorías y métodos de análisis del discurso y específicament</w:t>
      </w:r>
      <w:r w:rsidR="00203A26">
        <w:rPr>
          <w:sz w:val="24"/>
          <w:szCs w:val="24"/>
        </w:rPr>
        <w:t>e de ACD. Este evento significó</w:t>
      </w:r>
      <w:r w:rsidRPr="00D771F2">
        <w:rPr>
          <w:sz w:val="24"/>
          <w:szCs w:val="24"/>
        </w:rPr>
        <w:t xml:space="preserve"> el inicio institucional del ACD, que también estuvo marcado por la publicación de la revista de Van Dijk </w:t>
      </w:r>
      <w:r w:rsidRPr="00D771F2">
        <w:rPr>
          <w:i/>
          <w:sz w:val="24"/>
          <w:szCs w:val="24"/>
        </w:rPr>
        <w:t>Discurso y sociedad</w:t>
      </w:r>
      <w:r w:rsidRPr="00D771F2">
        <w:rPr>
          <w:sz w:val="24"/>
          <w:szCs w:val="24"/>
        </w:rPr>
        <w:t xml:space="preserve"> (1990) y de libros como </w:t>
      </w:r>
      <w:r w:rsidRPr="00D771F2">
        <w:rPr>
          <w:i/>
          <w:sz w:val="24"/>
          <w:szCs w:val="24"/>
        </w:rPr>
        <w:t>Language and Power</w:t>
      </w:r>
      <w:r w:rsidRPr="00D771F2">
        <w:rPr>
          <w:sz w:val="24"/>
          <w:szCs w:val="24"/>
        </w:rPr>
        <w:t xml:space="preserve"> de Fairclough (1989), </w:t>
      </w:r>
      <w:r w:rsidRPr="00D771F2">
        <w:rPr>
          <w:i/>
          <w:sz w:val="24"/>
          <w:szCs w:val="24"/>
        </w:rPr>
        <w:t xml:space="preserve">Language, power and ideology </w:t>
      </w:r>
      <w:r w:rsidRPr="00D771F2">
        <w:rPr>
          <w:sz w:val="24"/>
          <w:szCs w:val="24"/>
        </w:rPr>
        <w:t xml:space="preserve">de Wodak (1989) y el primer libro de Van Dijk sobre el racismo </w:t>
      </w:r>
      <w:r w:rsidRPr="00D771F2">
        <w:rPr>
          <w:i/>
          <w:sz w:val="24"/>
          <w:szCs w:val="24"/>
        </w:rPr>
        <w:t>Prejuicio en el discurso</w:t>
      </w:r>
      <w:r w:rsidRPr="00D771F2">
        <w:rPr>
          <w:sz w:val="24"/>
          <w:szCs w:val="24"/>
        </w:rPr>
        <w:t xml:space="preserve"> (1984), entre otros. Wodak (1996) al referirse al desarrollo de la tradición crítica en el análisis del discurso, señala que los autores se basaron en la Lingüística de Halliday,</w:t>
      </w:r>
      <w:r w:rsidR="00110018">
        <w:rPr>
          <w:sz w:val="24"/>
          <w:szCs w:val="24"/>
        </w:rPr>
        <w:t xml:space="preserve"> en </w:t>
      </w:r>
      <w:r w:rsidRPr="00D771F2">
        <w:rPr>
          <w:sz w:val="24"/>
          <w:szCs w:val="24"/>
        </w:rPr>
        <w:t xml:space="preserve">la Sociolingüística de Bernstein y en el trabajo de críticos literarios y </w:t>
      </w:r>
      <w:r w:rsidR="00961E49">
        <w:rPr>
          <w:sz w:val="24"/>
          <w:szCs w:val="24"/>
        </w:rPr>
        <w:t>filósofos sociales como Pecheux,</w:t>
      </w:r>
      <w:r w:rsidRPr="00D771F2">
        <w:rPr>
          <w:sz w:val="24"/>
          <w:szCs w:val="24"/>
        </w:rPr>
        <w:t xml:space="preserve"> Foucault, Habermas, Bakhtin y Voloshinov.</w:t>
      </w:r>
    </w:p>
    <w:p w:rsidR="0009494E" w:rsidRPr="00D771F2" w:rsidRDefault="003643CD" w:rsidP="003F4D10">
      <w:pPr>
        <w:pStyle w:val="Continuarlista"/>
        <w:spacing w:line="480" w:lineRule="auto"/>
        <w:ind w:left="0"/>
        <w:jc w:val="both"/>
        <w:rPr>
          <w:sz w:val="24"/>
          <w:szCs w:val="24"/>
        </w:rPr>
      </w:pPr>
      <w:r>
        <w:rPr>
          <w:sz w:val="24"/>
          <w:szCs w:val="24"/>
        </w:rPr>
        <w:lastRenderedPageBreak/>
        <w:t>Wodak (1997</w:t>
      </w:r>
      <w:r w:rsidR="0009494E">
        <w:rPr>
          <w:sz w:val="24"/>
          <w:szCs w:val="24"/>
        </w:rPr>
        <w:t xml:space="preserve">) </w:t>
      </w:r>
      <w:r w:rsidR="00ED19A0">
        <w:rPr>
          <w:sz w:val="24"/>
          <w:szCs w:val="24"/>
        </w:rPr>
        <w:t xml:space="preserve">además </w:t>
      </w:r>
      <w:r w:rsidR="0009494E">
        <w:rPr>
          <w:sz w:val="24"/>
          <w:szCs w:val="24"/>
        </w:rPr>
        <w:t xml:space="preserve">plantea que en el marco del ACD, la metodología es ecléctica, es decir, se integran aquellas teorías y métodos que se consideran adecuados para comprender y explicar el objeto de estudio. </w:t>
      </w:r>
    </w:p>
    <w:p w:rsidR="00AF4E9D" w:rsidRPr="00D771F2" w:rsidRDefault="00ED19A0" w:rsidP="003F4D10">
      <w:pPr>
        <w:pStyle w:val="Continuarlista"/>
        <w:spacing w:line="480" w:lineRule="auto"/>
        <w:ind w:left="0"/>
        <w:jc w:val="both"/>
        <w:rPr>
          <w:sz w:val="24"/>
          <w:szCs w:val="24"/>
        </w:rPr>
      </w:pPr>
      <w:r>
        <w:rPr>
          <w:sz w:val="24"/>
          <w:szCs w:val="24"/>
        </w:rPr>
        <w:t>El ACD concibe a</w:t>
      </w:r>
      <w:r w:rsidR="00AF4E9D" w:rsidRPr="00D771F2">
        <w:rPr>
          <w:sz w:val="24"/>
          <w:szCs w:val="24"/>
        </w:rPr>
        <w:t xml:space="preserve"> la lengua como una práctica social (Fairclough y Wodak 1997) y al contexto como crucial en el uso de la lengua (Wodak 2000; Benke</w:t>
      </w:r>
      <w:r w:rsidR="0024727D">
        <w:rPr>
          <w:sz w:val="24"/>
          <w:szCs w:val="24"/>
        </w:rPr>
        <w:t xml:space="preserve"> 2000). Para Fairclough (1995)</w:t>
      </w:r>
      <w:r>
        <w:rPr>
          <w:sz w:val="24"/>
          <w:szCs w:val="24"/>
        </w:rPr>
        <w:t>,</w:t>
      </w:r>
      <w:r w:rsidR="00961E49">
        <w:rPr>
          <w:sz w:val="24"/>
          <w:szCs w:val="24"/>
        </w:rPr>
        <w:t xml:space="preserve"> </w:t>
      </w:r>
      <w:r>
        <w:rPr>
          <w:sz w:val="24"/>
          <w:szCs w:val="24"/>
        </w:rPr>
        <w:t>la consideración de</w:t>
      </w:r>
      <w:r w:rsidR="00AF4E9D" w:rsidRPr="00D771F2">
        <w:rPr>
          <w:sz w:val="24"/>
          <w:szCs w:val="24"/>
        </w:rPr>
        <w:t xml:space="preserve"> la lengua como práctica social implica que primero es un modo de acción (Austin, 1962; Levinson, 1983) y segundo, que es un modo de acción social, históricamente situada, en una relación dialéctica </w:t>
      </w:r>
      <w:r w:rsidR="0084119E">
        <w:rPr>
          <w:sz w:val="24"/>
          <w:szCs w:val="24"/>
        </w:rPr>
        <w:t>con otras facetas de lo social -el contexto social</w:t>
      </w:r>
      <w:r w:rsidR="00AF4E9D" w:rsidRPr="00D771F2">
        <w:rPr>
          <w:sz w:val="24"/>
          <w:szCs w:val="24"/>
        </w:rPr>
        <w:t xml:space="preserve">- siendo socialmente moldeada  pero también socialmente moldeante. </w:t>
      </w:r>
    </w:p>
    <w:p w:rsidR="00AF4E9D" w:rsidRDefault="00AF4E9D" w:rsidP="003F4D10">
      <w:pPr>
        <w:pStyle w:val="Continuarlista"/>
        <w:spacing w:line="480" w:lineRule="auto"/>
        <w:ind w:left="0"/>
        <w:jc w:val="both"/>
        <w:rPr>
          <w:sz w:val="24"/>
          <w:szCs w:val="24"/>
        </w:rPr>
      </w:pPr>
      <w:r w:rsidRPr="00D771F2">
        <w:rPr>
          <w:sz w:val="24"/>
          <w:szCs w:val="24"/>
        </w:rPr>
        <w:t>Wodak (1996) señala que  autores  que se dedican al análisis lingüístico, semiótico y discursivo</w:t>
      </w:r>
      <w:r w:rsidR="006B5E81">
        <w:rPr>
          <w:sz w:val="24"/>
          <w:szCs w:val="24"/>
        </w:rPr>
        <w:t xml:space="preserve">, </w:t>
      </w:r>
      <w:r w:rsidRPr="00D771F2">
        <w:rPr>
          <w:sz w:val="24"/>
          <w:szCs w:val="24"/>
        </w:rPr>
        <w:t>comparten una perspectiva particular en la cual los conceptos de poder, ideología e historia ocupan el centro de su atención. El poder se refiere a las relaciones de diferencia y particularmente a los efectos de las diferencias en la estructura social. La lengua está entretejida  en el poder social de muchas maneras: señaliza el poder, expresa el poder y se involucra donde hay contención y desafío al poder. Para el ACD,  el poder no deriva de</w:t>
      </w:r>
      <w:r w:rsidR="00CE4CEA">
        <w:rPr>
          <w:sz w:val="24"/>
          <w:szCs w:val="24"/>
        </w:rPr>
        <w:t xml:space="preserve"> la lengua pero la lengua se emplea</w:t>
      </w:r>
      <w:r w:rsidRPr="00D771F2">
        <w:rPr>
          <w:sz w:val="24"/>
          <w:szCs w:val="24"/>
        </w:rPr>
        <w:t xml:space="preserve"> para ejercer el poder y puede ser utilizada para subvertir, desafiar  y alterar la distribución de poder a corto y largo plazo.</w:t>
      </w:r>
    </w:p>
    <w:p w:rsidR="008C2B61" w:rsidRPr="00D771F2" w:rsidRDefault="008C2B61" w:rsidP="003F4D10">
      <w:pPr>
        <w:pStyle w:val="Continuarlista"/>
        <w:spacing w:line="480" w:lineRule="auto"/>
        <w:ind w:left="0"/>
        <w:jc w:val="both"/>
        <w:rPr>
          <w:sz w:val="24"/>
          <w:szCs w:val="24"/>
        </w:rPr>
      </w:pPr>
      <w:r w:rsidRPr="00D771F2">
        <w:rPr>
          <w:sz w:val="24"/>
          <w:szCs w:val="24"/>
        </w:rPr>
        <w:t>Una característica del ACD según Fairclough es que trata de combinar una teoría del poder basada en el concepto de hegemonía de Gramsci (1971) -el poder se ejerce por con</w:t>
      </w:r>
      <w:r w:rsidR="006B5E81">
        <w:rPr>
          <w:sz w:val="24"/>
          <w:szCs w:val="24"/>
        </w:rPr>
        <w:t xml:space="preserve">sentimiento y no por coerción- </w:t>
      </w:r>
      <w:r w:rsidRPr="00D771F2">
        <w:rPr>
          <w:sz w:val="24"/>
          <w:szCs w:val="24"/>
        </w:rPr>
        <w:t xml:space="preserve">con una teoría de la práctica discursiva basada en el concepto de intertextualidad entendida como mezcla de géneros y discursos. </w:t>
      </w:r>
    </w:p>
    <w:p w:rsidR="00AF4E9D" w:rsidRPr="00D771F2" w:rsidRDefault="00AF4E9D" w:rsidP="003F4D10">
      <w:pPr>
        <w:pStyle w:val="Continuarlista"/>
        <w:spacing w:line="480" w:lineRule="auto"/>
        <w:ind w:left="0"/>
        <w:jc w:val="both"/>
        <w:rPr>
          <w:sz w:val="24"/>
          <w:szCs w:val="24"/>
        </w:rPr>
      </w:pPr>
      <w:r w:rsidRPr="00D771F2">
        <w:rPr>
          <w:sz w:val="24"/>
          <w:szCs w:val="24"/>
        </w:rPr>
        <w:t>El enfoque histórico discursivo de Wodak como su nombre lo indica, otorga importancia a lo histórico y propone integrar un gran cúmulo de información disponible  de fuentes históricas y de antecedentes de los campos sociales y discursivos en los cuales los eventos</w:t>
      </w:r>
      <w:r w:rsidR="006B5E81">
        <w:rPr>
          <w:sz w:val="24"/>
          <w:szCs w:val="24"/>
        </w:rPr>
        <w:t xml:space="preserve"> </w:t>
      </w:r>
      <w:r w:rsidR="00535FA6">
        <w:rPr>
          <w:sz w:val="24"/>
          <w:szCs w:val="24"/>
        </w:rPr>
        <w:lastRenderedPageBreak/>
        <w:t xml:space="preserve">están situados. La autora </w:t>
      </w:r>
      <w:r w:rsidRPr="00D771F2">
        <w:rPr>
          <w:sz w:val="24"/>
          <w:szCs w:val="24"/>
        </w:rPr>
        <w:t>analiza la dimensión histórica de las acciones discursivas explorando las maneras en las cuales géneros particulares están sujetos al cambio diacrónico. Lo más importan</w:t>
      </w:r>
      <w:r w:rsidR="00814185">
        <w:rPr>
          <w:sz w:val="24"/>
          <w:szCs w:val="24"/>
        </w:rPr>
        <w:t>te de destacar es que esto no so</w:t>
      </w:r>
      <w:r w:rsidRPr="00D771F2">
        <w:rPr>
          <w:sz w:val="24"/>
          <w:szCs w:val="24"/>
        </w:rPr>
        <w:t>lo se concibe como información sino que en este punto se integran las teorías sociales para poder explicar el contexto.</w:t>
      </w:r>
    </w:p>
    <w:p w:rsidR="00AF4E9D" w:rsidRPr="00D771F2" w:rsidRDefault="00AF4E9D" w:rsidP="003F4D10">
      <w:pPr>
        <w:pStyle w:val="Continuarlista"/>
        <w:spacing w:line="480" w:lineRule="auto"/>
        <w:ind w:left="0"/>
        <w:jc w:val="both"/>
        <w:rPr>
          <w:sz w:val="24"/>
          <w:szCs w:val="24"/>
        </w:rPr>
      </w:pPr>
      <w:r w:rsidRPr="00D771F2">
        <w:rPr>
          <w:sz w:val="24"/>
          <w:szCs w:val="24"/>
        </w:rPr>
        <w:t>Para el ACD, la ideología consiste en  sistemas de creencias sostenidas por  gru</w:t>
      </w:r>
      <w:r w:rsidR="00814185">
        <w:rPr>
          <w:sz w:val="24"/>
          <w:szCs w:val="24"/>
        </w:rPr>
        <w:t xml:space="preserve">pos sociales y se la considera </w:t>
      </w:r>
      <w:r w:rsidRPr="00D771F2">
        <w:rPr>
          <w:sz w:val="24"/>
          <w:szCs w:val="24"/>
        </w:rPr>
        <w:t>una manera de establecer y mantener relaciones desiguales de poder, reflejando los intereses de los poderosos  (Van Dijk, 1999).</w:t>
      </w:r>
    </w:p>
    <w:p w:rsidR="00AF4E9D" w:rsidRPr="00D771F2" w:rsidRDefault="00AF4E9D" w:rsidP="003F4D10">
      <w:pPr>
        <w:pStyle w:val="Continuarlista"/>
        <w:spacing w:line="480" w:lineRule="auto"/>
        <w:ind w:left="0"/>
        <w:jc w:val="both"/>
        <w:rPr>
          <w:sz w:val="24"/>
          <w:szCs w:val="24"/>
        </w:rPr>
      </w:pPr>
      <w:r w:rsidRPr="00D771F2">
        <w:rPr>
          <w:sz w:val="24"/>
          <w:szCs w:val="24"/>
        </w:rPr>
        <w:t>Fairclough (1995) concibe a la ideología como “significado a</w:t>
      </w:r>
      <w:r w:rsidR="00110299">
        <w:rPr>
          <w:sz w:val="24"/>
          <w:szCs w:val="24"/>
        </w:rPr>
        <w:t xml:space="preserve">l servicio del poder” (Thompson </w:t>
      </w:r>
      <w:r w:rsidRPr="00D771F2">
        <w:rPr>
          <w:sz w:val="24"/>
          <w:szCs w:val="24"/>
        </w:rPr>
        <w:t>1984, 1990). Las ide</w:t>
      </w:r>
      <w:r w:rsidR="00E94C67">
        <w:rPr>
          <w:sz w:val="24"/>
          <w:szCs w:val="24"/>
        </w:rPr>
        <w:t xml:space="preserve">ologías, según el mismo autor, </w:t>
      </w:r>
      <w:r w:rsidRPr="00D771F2">
        <w:rPr>
          <w:sz w:val="24"/>
          <w:szCs w:val="24"/>
        </w:rPr>
        <w:t xml:space="preserve">son generalmente proposiciones que figuran implícitas en los textos, lo cual contribuye a producir y reproducir relaciones desiguales de poder y de dominación. De allí que uno de los objetivos del ACD sea desmitificar los discursos, descifrando la ideología. En efecto, la teoría social intenta crear conciencia en los actores de cómo son engañados acerca de sus propias necesidades e intereses. Pierre Bourdieu (1991) adhiere a estas ideas mediante los conceptos de “violencia simbólica” y “desconocimiento”. </w:t>
      </w:r>
    </w:p>
    <w:p w:rsidR="00AF4E9D" w:rsidRPr="00D771F2" w:rsidRDefault="00AF4E9D" w:rsidP="003F4D10">
      <w:pPr>
        <w:pStyle w:val="Continuarlista"/>
        <w:spacing w:line="480" w:lineRule="auto"/>
        <w:ind w:left="0"/>
        <w:jc w:val="both"/>
        <w:rPr>
          <w:sz w:val="24"/>
          <w:szCs w:val="24"/>
        </w:rPr>
      </w:pPr>
      <w:r w:rsidRPr="00D771F2">
        <w:rPr>
          <w:sz w:val="24"/>
          <w:szCs w:val="24"/>
        </w:rPr>
        <w:t>Van Dijk  (1998) considera que el ACD es una perspectiva crí</w:t>
      </w:r>
      <w:r w:rsidR="006B5E81">
        <w:rPr>
          <w:sz w:val="24"/>
          <w:szCs w:val="24"/>
        </w:rPr>
        <w:t>tica y adopta una postura socio-</w:t>
      </w:r>
      <w:r w:rsidRPr="00D771F2">
        <w:rPr>
          <w:sz w:val="24"/>
          <w:szCs w:val="24"/>
        </w:rPr>
        <w:t>cognitiva para el análisis del disc</w:t>
      </w:r>
      <w:r w:rsidR="00814185">
        <w:rPr>
          <w:sz w:val="24"/>
          <w:szCs w:val="24"/>
        </w:rPr>
        <w:t xml:space="preserve">urso. El autor está interesado </w:t>
      </w:r>
      <w:r w:rsidRPr="00D771F2">
        <w:rPr>
          <w:sz w:val="24"/>
          <w:szCs w:val="24"/>
        </w:rPr>
        <w:t>en la interfaz cognitiva del análisis, sin dejar de lado el aspecto histórico, cultural, socio- económico, filosófico o lógico dependiendo de lo que se desee investigar. Además, al reconocer la naturaleza verbal del discurso, incorpora el aspecto lingüístico para dar cuenta de la estructura, estrategias, funciones del texto incluyendo la gramática, la pragmática, la interacción, la retórica, la estilística, la semiótica, la narración o formas similares de organización verbal y paraverbal de los  actos comunicativos.</w:t>
      </w:r>
    </w:p>
    <w:p w:rsidR="00333642" w:rsidRDefault="00AF4E9D" w:rsidP="003F4D10">
      <w:pPr>
        <w:pStyle w:val="Continuarlista"/>
        <w:spacing w:line="480" w:lineRule="auto"/>
        <w:ind w:left="0"/>
        <w:jc w:val="both"/>
        <w:rPr>
          <w:sz w:val="24"/>
          <w:szCs w:val="24"/>
        </w:rPr>
      </w:pPr>
      <w:r w:rsidRPr="00D771F2">
        <w:rPr>
          <w:sz w:val="24"/>
          <w:szCs w:val="24"/>
        </w:rPr>
        <w:lastRenderedPageBreak/>
        <w:t>En su estudio so</w:t>
      </w:r>
      <w:r w:rsidR="00333642">
        <w:rPr>
          <w:sz w:val="24"/>
          <w:szCs w:val="24"/>
        </w:rPr>
        <w:t xml:space="preserve">bre el discurso de los medios, </w:t>
      </w:r>
      <w:r w:rsidR="009E559B">
        <w:rPr>
          <w:sz w:val="24"/>
          <w:szCs w:val="24"/>
        </w:rPr>
        <w:t>Van Dijk (1988</w:t>
      </w:r>
      <w:r w:rsidRPr="00D771F2">
        <w:rPr>
          <w:sz w:val="24"/>
          <w:szCs w:val="24"/>
        </w:rPr>
        <w:t>) aplica su modelo soci</w:t>
      </w:r>
      <w:r w:rsidR="008C2B61">
        <w:rPr>
          <w:sz w:val="24"/>
          <w:szCs w:val="24"/>
        </w:rPr>
        <w:t xml:space="preserve">o-cognitivo, haciendo hincapié </w:t>
      </w:r>
      <w:r w:rsidRPr="00D771F2">
        <w:rPr>
          <w:sz w:val="24"/>
          <w:szCs w:val="24"/>
        </w:rPr>
        <w:t>en la influencia de los modelos mentales en los procesos de produc</w:t>
      </w:r>
      <w:r w:rsidR="00193B5A">
        <w:rPr>
          <w:sz w:val="24"/>
          <w:szCs w:val="24"/>
        </w:rPr>
        <w:t>ción y comprensión del discurso;</w:t>
      </w:r>
      <w:r w:rsidRPr="00D771F2">
        <w:rPr>
          <w:sz w:val="24"/>
          <w:szCs w:val="24"/>
        </w:rPr>
        <w:t xml:space="preserve"> en cambio</w:t>
      </w:r>
      <w:r w:rsidR="00193B5A">
        <w:rPr>
          <w:sz w:val="24"/>
          <w:szCs w:val="24"/>
        </w:rPr>
        <w:t>,</w:t>
      </w:r>
      <w:r w:rsidRPr="00D771F2">
        <w:rPr>
          <w:sz w:val="24"/>
          <w:szCs w:val="24"/>
        </w:rPr>
        <w:t xml:space="preserve"> Fairclough focaliza su atención en la práctica discu</w:t>
      </w:r>
      <w:r w:rsidR="009E559B">
        <w:rPr>
          <w:sz w:val="24"/>
          <w:szCs w:val="24"/>
        </w:rPr>
        <w:t xml:space="preserve">rsiva que provee el nexo entre </w:t>
      </w:r>
      <w:r w:rsidRPr="00D771F2">
        <w:rPr>
          <w:sz w:val="24"/>
          <w:szCs w:val="24"/>
        </w:rPr>
        <w:t xml:space="preserve">el análisis textual y el análisis sociocultural. </w:t>
      </w:r>
      <w:r w:rsidR="004734B0" w:rsidRPr="004734B0">
        <w:rPr>
          <w:sz w:val="24"/>
          <w:szCs w:val="24"/>
        </w:rPr>
        <w:t>Si bien</w:t>
      </w:r>
      <w:r w:rsidR="004734B0">
        <w:rPr>
          <w:sz w:val="24"/>
          <w:szCs w:val="24"/>
        </w:rPr>
        <w:t xml:space="preserve"> ambos autores difieren en la manera de abordar los discursos de los medios, </w:t>
      </w:r>
      <w:r w:rsidR="00193B5A">
        <w:rPr>
          <w:sz w:val="24"/>
          <w:szCs w:val="24"/>
        </w:rPr>
        <w:t>coinciden en destacar</w:t>
      </w:r>
      <w:r w:rsidR="004734B0">
        <w:rPr>
          <w:sz w:val="24"/>
          <w:szCs w:val="24"/>
        </w:rPr>
        <w:t xml:space="preserve"> el pod</w:t>
      </w:r>
      <w:r w:rsidR="009E559B">
        <w:rPr>
          <w:sz w:val="24"/>
          <w:szCs w:val="24"/>
        </w:rPr>
        <w:t xml:space="preserve">er que </w:t>
      </w:r>
      <w:r w:rsidR="008C2B61">
        <w:rPr>
          <w:sz w:val="24"/>
          <w:szCs w:val="24"/>
        </w:rPr>
        <w:t>estos</w:t>
      </w:r>
      <w:r w:rsidR="009E559B">
        <w:rPr>
          <w:sz w:val="24"/>
          <w:szCs w:val="24"/>
        </w:rPr>
        <w:t xml:space="preserve"> detentan</w:t>
      </w:r>
      <w:r w:rsidR="004734B0">
        <w:rPr>
          <w:sz w:val="24"/>
          <w:szCs w:val="24"/>
        </w:rPr>
        <w:t xml:space="preserve"> en la reproducción de las relaciones de dominación y explotación.</w:t>
      </w:r>
      <w:r w:rsidR="0009081F">
        <w:rPr>
          <w:sz w:val="24"/>
          <w:szCs w:val="24"/>
        </w:rPr>
        <w:t xml:space="preserve"> </w:t>
      </w:r>
      <w:r w:rsidR="00193B5A">
        <w:rPr>
          <w:sz w:val="24"/>
          <w:szCs w:val="24"/>
        </w:rPr>
        <w:t>Puesto que los medios son generalmente propiedad de los grupos dominantes, contribuyen a difundir su ideología</w:t>
      </w:r>
      <w:r w:rsidR="00F60304">
        <w:rPr>
          <w:sz w:val="24"/>
          <w:szCs w:val="24"/>
        </w:rPr>
        <w:t xml:space="preserve"> entre los miembros de la sociedad</w:t>
      </w:r>
      <w:r w:rsidR="00D644DF">
        <w:rPr>
          <w:sz w:val="24"/>
          <w:szCs w:val="24"/>
        </w:rPr>
        <w:t>,</w:t>
      </w:r>
      <w:r w:rsidR="00F60304">
        <w:rPr>
          <w:sz w:val="24"/>
          <w:szCs w:val="24"/>
        </w:rPr>
        <w:t xml:space="preserve"> cuyo conoc</w:t>
      </w:r>
      <w:r w:rsidR="008C2B61">
        <w:rPr>
          <w:sz w:val="24"/>
          <w:szCs w:val="24"/>
        </w:rPr>
        <w:t>imiento social,</w:t>
      </w:r>
      <w:r w:rsidR="00F60304">
        <w:rPr>
          <w:sz w:val="24"/>
          <w:szCs w:val="24"/>
        </w:rPr>
        <w:t xml:space="preserve"> político </w:t>
      </w:r>
      <w:r w:rsidR="008C2B61">
        <w:rPr>
          <w:sz w:val="24"/>
          <w:szCs w:val="24"/>
        </w:rPr>
        <w:t xml:space="preserve">y cultural </w:t>
      </w:r>
      <w:r w:rsidR="00F60304">
        <w:rPr>
          <w:sz w:val="24"/>
          <w:szCs w:val="24"/>
        </w:rPr>
        <w:t xml:space="preserve">acerca del mundo proviene en su mayor parte de lo que narran los medios. </w:t>
      </w:r>
      <w:r w:rsidR="001658D0">
        <w:rPr>
          <w:sz w:val="24"/>
          <w:szCs w:val="24"/>
        </w:rPr>
        <w:t>Estos construye</w:t>
      </w:r>
      <w:r w:rsidR="00C60FE5">
        <w:rPr>
          <w:sz w:val="24"/>
          <w:szCs w:val="24"/>
        </w:rPr>
        <w:t>n guiones</w:t>
      </w:r>
      <w:r w:rsidR="00B41162">
        <w:rPr>
          <w:sz w:val="24"/>
          <w:szCs w:val="24"/>
        </w:rPr>
        <w:t xml:space="preserve"> </w:t>
      </w:r>
      <w:r w:rsidR="00C60FE5">
        <w:rPr>
          <w:sz w:val="24"/>
          <w:szCs w:val="24"/>
        </w:rPr>
        <w:t>- representaciones</w:t>
      </w:r>
      <w:r w:rsidR="009E559B">
        <w:rPr>
          <w:sz w:val="24"/>
          <w:szCs w:val="24"/>
        </w:rPr>
        <w:t xml:space="preserve"> cognitivas</w:t>
      </w:r>
      <w:r w:rsidR="001658D0">
        <w:rPr>
          <w:sz w:val="24"/>
          <w:szCs w:val="24"/>
        </w:rPr>
        <w:t>- que</w:t>
      </w:r>
      <w:r w:rsidR="009E559B">
        <w:rPr>
          <w:sz w:val="24"/>
          <w:szCs w:val="24"/>
        </w:rPr>
        <w:t xml:space="preserve"> al ser reiterados,</w:t>
      </w:r>
      <w:r w:rsidR="001658D0">
        <w:rPr>
          <w:sz w:val="24"/>
          <w:szCs w:val="24"/>
        </w:rPr>
        <w:t xml:space="preserve"> son internalizados por los lectores y orientan sus creencias. </w:t>
      </w:r>
      <w:r w:rsidR="004B7CCA">
        <w:rPr>
          <w:sz w:val="24"/>
          <w:szCs w:val="24"/>
        </w:rPr>
        <w:t>En líneas generales, e</w:t>
      </w:r>
      <w:r w:rsidR="00127880">
        <w:rPr>
          <w:sz w:val="24"/>
          <w:szCs w:val="24"/>
        </w:rPr>
        <w:t>s así como se reproducen los estereotipos y los prejuicios</w:t>
      </w:r>
      <w:r w:rsidR="004F0428">
        <w:rPr>
          <w:rStyle w:val="Refdenotaalpie"/>
          <w:sz w:val="24"/>
          <w:szCs w:val="24"/>
        </w:rPr>
        <w:footnoteReference w:id="3"/>
      </w:r>
      <w:r w:rsidR="00763B5A">
        <w:rPr>
          <w:sz w:val="24"/>
          <w:szCs w:val="24"/>
        </w:rPr>
        <w:t xml:space="preserve"> contra determinados grupos, por ejemplo, los inmigrantes en Europa y los pobres en Latinoamérica.</w:t>
      </w:r>
    </w:p>
    <w:p w:rsidR="00AF4E9D" w:rsidRPr="00D771F2" w:rsidRDefault="00333642" w:rsidP="003F4D10">
      <w:pPr>
        <w:pStyle w:val="Continuarlista"/>
        <w:spacing w:line="480" w:lineRule="auto"/>
        <w:ind w:left="0"/>
        <w:jc w:val="both"/>
        <w:rPr>
          <w:sz w:val="24"/>
          <w:szCs w:val="24"/>
        </w:rPr>
      </w:pPr>
      <w:r>
        <w:rPr>
          <w:sz w:val="24"/>
          <w:szCs w:val="24"/>
        </w:rPr>
        <w:t xml:space="preserve">Para considerar el modelo de ACD propuesto por </w:t>
      </w:r>
      <w:r w:rsidR="00AF4E9D" w:rsidRPr="00D771F2">
        <w:rPr>
          <w:sz w:val="24"/>
          <w:szCs w:val="24"/>
        </w:rPr>
        <w:t>Fairclough (1995</w:t>
      </w:r>
      <w:r w:rsidR="007D33D7">
        <w:rPr>
          <w:sz w:val="24"/>
          <w:szCs w:val="24"/>
        </w:rPr>
        <w:t>b</w:t>
      </w:r>
      <w:r w:rsidR="00AF4E9D" w:rsidRPr="00D771F2">
        <w:rPr>
          <w:sz w:val="24"/>
          <w:szCs w:val="24"/>
        </w:rPr>
        <w:t>)</w:t>
      </w:r>
      <w:r>
        <w:rPr>
          <w:sz w:val="24"/>
          <w:szCs w:val="24"/>
        </w:rPr>
        <w:t xml:space="preserve">, es necesario hacer referencia a </w:t>
      </w:r>
      <w:r w:rsidR="004741C8">
        <w:rPr>
          <w:sz w:val="24"/>
          <w:szCs w:val="24"/>
        </w:rPr>
        <w:t xml:space="preserve">determinados </w:t>
      </w:r>
      <w:r>
        <w:rPr>
          <w:sz w:val="24"/>
          <w:szCs w:val="24"/>
        </w:rPr>
        <w:t>conceptos tal como los utiliza el autor. C</w:t>
      </w:r>
      <w:r w:rsidR="004741C8">
        <w:rPr>
          <w:sz w:val="24"/>
          <w:szCs w:val="24"/>
        </w:rPr>
        <w:t>on respecto a la noción de</w:t>
      </w:r>
      <w:r>
        <w:rPr>
          <w:sz w:val="24"/>
          <w:szCs w:val="24"/>
        </w:rPr>
        <w:t xml:space="preserve"> discurso, </w:t>
      </w:r>
      <w:r w:rsidR="00AF4E9D" w:rsidRPr="00D771F2">
        <w:rPr>
          <w:sz w:val="24"/>
          <w:szCs w:val="24"/>
        </w:rPr>
        <w:t xml:space="preserve">señala que en los estudios del lenguaje, el discurso ha sido considerado como acción social e interacción, y en la teoría social post estructuralista (Foucault, 1978) como  una construcción social de la realidad, como una forma de conocimiento. El uso que hace Fairclough de discurso pretende comprender ambas posiciones. El primer sentido está relacionado con la función interpersonal de la lengua y con el concepto de género. El segundo sentido, con la función ideacional y con el análisis intertextual. </w:t>
      </w:r>
    </w:p>
    <w:p w:rsidR="00AF4E9D" w:rsidRPr="00D771F2" w:rsidRDefault="00AF4E9D" w:rsidP="003F4D10">
      <w:pPr>
        <w:pStyle w:val="Continuarlista"/>
        <w:spacing w:line="480" w:lineRule="auto"/>
        <w:ind w:left="0"/>
        <w:jc w:val="both"/>
        <w:rPr>
          <w:sz w:val="24"/>
          <w:szCs w:val="24"/>
        </w:rPr>
      </w:pPr>
      <w:r w:rsidRPr="00D771F2">
        <w:rPr>
          <w:sz w:val="24"/>
          <w:szCs w:val="24"/>
        </w:rPr>
        <w:lastRenderedPageBreak/>
        <w:t xml:space="preserve">El autor define el tipo discursivo como  la lengua empleada en representar una práctica social determinada desde un punto de vista particular, por ejemplo dentro de la práctica social de la política, los discursos  liberales, socialistas o  marxistas. </w:t>
      </w:r>
    </w:p>
    <w:p w:rsidR="009C648C" w:rsidRDefault="00AF4E9D" w:rsidP="003F4D10">
      <w:pPr>
        <w:pStyle w:val="Continuarlista"/>
        <w:spacing w:line="480" w:lineRule="auto"/>
        <w:ind w:left="0"/>
        <w:jc w:val="both"/>
        <w:rPr>
          <w:sz w:val="24"/>
          <w:szCs w:val="24"/>
        </w:rPr>
      </w:pPr>
      <w:r w:rsidRPr="00D771F2">
        <w:rPr>
          <w:sz w:val="24"/>
          <w:szCs w:val="24"/>
        </w:rPr>
        <w:t xml:space="preserve">Wodak (2000) </w:t>
      </w:r>
      <w:r w:rsidR="00D644DF">
        <w:rPr>
          <w:sz w:val="24"/>
          <w:szCs w:val="24"/>
        </w:rPr>
        <w:t xml:space="preserve">coincide </w:t>
      </w:r>
      <w:r w:rsidR="008C2B61">
        <w:rPr>
          <w:sz w:val="24"/>
          <w:szCs w:val="24"/>
        </w:rPr>
        <w:t>con Fairclough (1995</w:t>
      </w:r>
      <w:r w:rsidR="007D33D7">
        <w:rPr>
          <w:sz w:val="24"/>
          <w:szCs w:val="24"/>
        </w:rPr>
        <w:t>b</w:t>
      </w:r>
      <w:r w:rsidR="008C2B61">
        <w:rPr>
          <w:sz w:val="24"/>
          <w:szCs w:val="24"/>
        </w:rPr>
        <w:t xml:space="preserve">) </w:t>
      </w:r>
      <w:r w:rsidRPr="00D771F2">
        <w:rPr>
          <w:sz w:val="24"/>
          <w:szCs w:val="24"/>
        </w:rPr>
        <w:t>en su concepto de género como el uso convencionalizado de la lengua asociado a una práctica social particular</w:t>
      </w:r>
      <w:r w:rsidR="00B41162">
        <w:rPr>
          <w:sz w:val="24"/>
          <w:szCs w:val="24"/>
        </w:rPr>
        <w:t>-</w:t>
      </w:r>
      <w:r w:rsidRPr="00D771F2">
        <w:rPr>
          <w:sz w:val="24"/>
          <w:szCs w:val="24"/>
        </w:rPr>
        <w:t xml:space="preserve"> como la </w:t>
      </w:r>
      <w:r w:rsidR="00B41162">
        <w:rPr>
          <w:sz w:val="24"/>
          <w:szCs w:val="24"/>
        </w:rPr>
        <w:t xml:space="preserve">entrevista y la publicidad- que </w:t>
      </w:r>
      <w:r w:rsidRPr="00D771F2">
        <w:rPr>
          <w:sz w:val="24"/>
          <w:szCs w:val="24"/>
        </w:rPr>
        <w:t>puede describirse en términos de sus propiedades organizacionales, en otras palabras, como un modo socialmente ratificado de usar el lenguaje en relación con un tipo particular de actividad social.</w:t>
      </w:r>
      <w:r w:rsidR="004B7CCA">
        <w:rPr>
          <w:sz w:val="24"/>
          <w:szCs w:val="24"/>
        </w:rPr>
        <w:t xml:space="preserve"> En esta definición se puede apreci</w:t>
      </w:r>
      <w:r w:rsidR="00AA03C5">
        <w:rPr>
          <w:sz w:val="24"/>
          <w:szCs w:val="24"/>
        </w:rPr>
        <w:t>ar la influencia de Bajtín (1995</w:t>
      </w:r>
      <w:r w:rsidR="004B7CCA">
        <w:rPr>
          <w:sz w:val="24"/>
          <w:szCs w:val="24"/>
        </w:rPr>
        <w:t>) cuando se refiere a género discursivo como tipo estable de enunciado, siendo el enunciado la unidad del discurso.</w:t>
      </w:r>
    </w:p>
    <w:p w:rsidR="00AF4E9D" w:rsidRPr="00D771F2" w:rsidRDefault="00AF4E9D" w:rsidP="003F4D10">
      <w:pPr>
        <w:pStyle w:val="Continuarlista"/>
        <w:spacing w:line="480" w:lineRule="auto"/>
        <w:ind w:left="0"/>
        <w:jc w:val="both"/>
        <w:rPr>
          <w:sz w:val="24"/>
          <w:szCs w:val="24"/>
        </w:rPr>
      </w:pPr>
      <w:r w:rsidRPr="00D771F2">
        <w:rPr>
          <w:sz w:val="24"/>
          <w:szCs w:val="24"/>
        </w:rPr>
        <w:t>Para analizar cualquier tipo de discurso, incluyendo el de los medios, Fairclough distingue entre lo particular, el evento comunicativo y lo general, el orden del discurso. El</w:t>
      </w:r>
      <w:r w:rsidR="00AA03C5">
        <w:rPr>
          <w:sz w:val="24"/>
          <w:szCs w:val="24"/>
        </w:rPr>
        <w:t xml:space="preserve"> evento comunicativo puede ser </w:t>
      </w:r>
      <w:r w:rsidRPr="00D771F2">
        <w:rPr>
          <w:sz w:val="24"/>
          <w:szCs w:val="24"/>
        </w:rPr>
        <w:t>un editorial o un documental. El orden del discurso de una institución social o de un dominio social está constituido por todos los tipos de discurso que en ellos se emplean, por ejemplo, el discurso de los medios.</w:t>
      </w:r>
    </w:p>
    <w:p w:rsidR="00AF4E9D" w:rsidRPr="00D771F2" w:rsidRDefault="00AF4E9D" w:rsidP="003F4D10">
      <w:pPr>
        <w:pStyle w:val="Continuarlista"/>
        <w:spacing w:line="480" w:lineRule="auto"/>
        <w:ind w:left="0"/>
        <w:jc w:val="both"/>
        <w:rPr>
          <w:sz w:val="24"/>
          <w:szCs w:val="24"/>
        </w:rPr>
      </w:pPr>
      <w:r w:rsidRPr="00D771F2">
        <w:rPr>
          <w:sz w:val="24"/>
          <w:szCs w:val="24"/>
        </w:rPr>
        <w:t xml:space="preserve">El análisis crítico del evento comunicativo comprende tres dimensiones o facetas del evento: la práctica textual, la práctica discursiva y la práctica sociocultural. </w:t>
      </w:r>
      <w:r w:rsidR="00B41162">
        <w:rPr>
          <w:sz w:val="24"/>
          <w:szCs w:val="24"/>
        </w:rPr>
        <w:t>La práctica textual</w:t>
      </w:r>
      <w:r w:rsidR="00147D97">
        <w:rPr>
          <w:sz w:val="24"/>
          <w:szCs w:val="24"/>
        </w:rPr>
        <w:t xml:space="preserve"> consiste en la materialidad lingüística de cada texto, </w:t>
      </w:r>
      <w:r w:rsidR="00112B60">
        <w:rPr>
          <w:sz w:val="24"/>
          <w:szCs w:val="24"/>
        </w:rPr>
        <w:t>l</w:t>
      </w:r>
      <w:r w:rsidR="00B41162">
        <w:rPr>
          <w:sz w:val="24"/>
          <w:szCs w:val="24"/>
        </w:rPr>
        <w:t xml:space="preserve">a práctica discursiva </w:t>
      </w:r>
      <w:r w:rsidR="00112B60">
        <w:rPr>
          <w:sz w:val="24"/>
          <w:szCs w:val="24"/>
        </w:rPr>
        <w:t xml:space="preserve"> </w:t>
      </w:r>
      <w:r w:rsidRPr="00D771F2">
        <w:rPr>
          <w:sz w:val="24"/>
          <w:szCs w:val="24"/>
        </w:rPr>
        <w:t>se refiere a los procesos de pr</w:t>
      </w:r>
      <w:r w:rsidR="00112B60">
        <w:rPr>
          <w:sz w:val="24"/>
          <w:szCs w:val="24"/>
        </w:rPr>
        <w:t xml:space="preserve">oducción y consumo  textuales, </w:t>
      </w:r>
      <w:r w:rsidR="00B41162">
        <w:rPr>
          <w:sz w:val="24"/>
          <w:szCs w:val="24"/>
        </w:rPr>
        <w:t>y la práctica sociocultural</w:t>
      </w:r>
      <w:r w:rsidR="00112B60">
        <w:rPr>
          <w:sz w:val="24"/>
          <w:szCs w:val="24"/>
        </w:rPr>
        <w:t xml:space="preserve"> comprende tanto </w:t>
      </w:r>
      <w:r w:rsidRPr="00D771F2">
        <w:rPr>
          <w:sz w:val="24"/>
          <w:szCs w:val="24"/>
        </w:rPr>
        <w:t>la situaci</w:t>
      </w:r>
      <w:r w:rsidR="00112B60">
        <w:rPr>
          <w:sz w:val="24"/>
          <w:szCs w:val="24"/>
        </w:rPr>
        <w:t xml:space="preserve">ón inmediata, </w:t>
      </w:r>
      <w:r w:rsidRPr="00D771F2">
        <w:rPr>
          <w:sz w:val="24"/>
          <w:szCs w:val="24"/>
        </w:rPr>
        <w:t>como el nivel institucio</w:t>
      </w:r>
      <w:r w:rsidR="00112B60">
        <w:rPr>
          <w:sz w:val="24"/>
          <w:szCs w:val="24"/>
        </w:rPr>
        <w:t xml:space="preserve">nal y organizacional más amplio </w:t>
      </w:r>
      <w:r w:rsidRPr="00D771F2">
        <w:rPr>
          <w:sz w:val="24"/>
          <w:szCs w:val="24"/>
        </w:rPr>
        <w:t>y el nivel social. El método de análisis del discurso incluye la descripción lingüística del texto, la interpretación de la relación entre la p</w:t>
      </w:r>
      <w:r w:rsidR="00B23405">
        <w:rPr>
          <w:sz w:val="24"/>
          <w:szCs w:val="24"/>
        </w:rPr>
        <w:t xml:space="preserve">ráctica discursiva y el texto, </w:t>
      </w:r>
      <w:r w:rsidRPr="00D771F2">
        <w:rPr>
          <w:sz w:val="24"/>
          <w:szCs w:val="24"/>
        </w:rPr>
        <w:t>y la explicación de la relación entre los procesos discur</w:t>
      </w:r>
      <w:r w:rsidR="00AA03C5">
        <w:rPr>
          <w:sz w:val="24"/>
          <w:szCs w:val="24"/>
        </w:rPr>
        <w:t xml:space="preserve">sivos y los procesos sociales. </w:t>
      </w:r>
      <w:r w:rsidRPr="00D771F2">
        <w:rPr>
          <w:sz w:val="24"/>
          <w:szCs w:val="24"/>
        </w:rPr>
        <w:t>La práctica discursiva se co</w:t>
      </w:r>
      <w:r w:rsidR="00B41162">
        <w:rPr>
          <w:sz w:val="24"/>
          <w:szCs w:val="24"/>
        </w:rPr>
        <w:t xml:space="preserve">nstituye </w:t>
      </w:r>
      <w:r w:rsidR="00B23405">
        <w:rPr>
          <w:sz w:val="24"/>
          <w:szCs w:val="24"/>
        </w:rPr>
        <w:t xml:space="preserve">en el nexo </w:t>
      </w:r>
      <w:r w:rsidRPr="00D771F2">
        <w:rPr>
          <w:sz w:val="24"/>
          <w:szCs w:val="24"/>
        </w:rPr>
        <w:t>entre la prác</w:t>
      </w:r>
      <w:r w:rsidR="00AA03C5">
        <w:rPr>
          <w:sz w:val="24"/>
          <w:szCs w:val="24"/>
        </w:rPr>
        <w:t xml:space="preserve">tica sociocultural y el texto. </w:t>
      </w:r>
      <w:r w:rsidRPr="00D771F2">
        <w:rPr>
          <w:sz w:val="24"/>
          <w:szCs w:val="24"/>
        </w:rPr>
        <w:t xml:space="preserve">La producción e </w:t>
      </w:r>
      <w:r w:rsidRPr="00D771F2">
        <w:rPr>
          <w:sz w:val="24"/>
          <w:szCs w:val="24"/>
        </w:rPr>
        <w:lastRenderedPageBreak/>
        <w:t xml:space="preserve">interpretación del texto considerando qué </w:t>
      </w:r>
      <w:r w:rsidR="00AA03C5">
        <w:rPr>
          <w:sz w:val="24"/>
          <w:szCs w:val="24"/>
        </w:rPr>
        <w:t xml:space="preserve">prácticas discursivas </w:t>
      </w:r>
      <w:r w:rsidRPr="00D771F2">
        <w:rPr>
          <w:sz w:val="24"/>
          <w:szCs w:val="24"/>
        </w:rPr>
        <w:t>se nutren de los órdenes del discurso</w:t>
      </w:r>
      <w:r w:rsidR="00B41162">
        <w:rPr>
          <w:sz w:val="24"/>
          <w:szCs w:val="24"/>
        </w:rPr>
        <w:t xml:space="preserve"> y cómo se articulan entre sí, </w:t>
      </w:r>
      <w:r w:rsidRPr="00D771F2">
        <w:rPr>
          <w:sz w:val="24"/>
          <w:szCs w:val="24"/>
        </w:rPr>
        <w:t xml:space="preserve">dependen  de la naturaleza de la práctica sociocultural de la que forma parte el discurso (incluyendo la relación con la hegemonía existente).  La naturaleza de la práctica discursiva en la producción del texto, moldea el texto y deja huellas en su superficie; y la naturaleza de la práctica discursiva en la interpretación del texto determina cómo esos rasgos superficiales han de ser interpretados según la práctica sociocultural. </w:t>
      </w:r>
    </w:p>
    <w:p w:rsidR="00AF4E9D" w:rsidRPr="00D771F2" w:rsidRDefault="00AF4E9D" w:rsidP="003F4D10">
      <w:pPr>
        <w:pStyle w:val="Continuarlista"/>
        <w:spacing w:line="480" w:lineRule="auto"/>
        <w:ind w:left="0"/>
        <w:jc w:val="both"/>
        <w:rPr>
          <w:sz w:val="24"/>
          <w:szCs w:val="24"/>
        </w:rPr>
      </w:pPr>
      <w:r w:rsidRPr="00D771F2">
        <w:rPr>
          <w:sz w:val="24"/>
          <w:szCs w:val="24"/>
        </w:rPr>
        <w:t>Para el análisis lingüístico, Fairclough</w:t>
      </w:r>
      <w:r w:rsidR="008C2B61">
        <w:rPr>
          <w:sz w:val="24"/>
          <w:szCs w:val="24"/>
        </w:rPr>
        <w:t xml:space="preserve"> (1995, 2001)</w:t>
      </w:r>
      <w:r w:rsidRPr="00D771F2">
        <w:rPr>
          <w:sz w:val="24"/>
          <w:szCs w:val="24"/>
        </w:rPr>
        <w:t xml:space="preserve"> sigue los lineamientos de la L</w:t>
      </w:r>
      <w:r w:rsidR="00535FA6">
        <w:rPr>
          <w:sz w:val="24"/>
          <w:szCs w:val="24"/>
        </w:rPr>
        <w:t xml:space="preserve">ingüística Sistémico </w:t>
      </w:r>
      <w:r w:rsidR="00E94C67">
        <w:rPr>
          <w:sz w:val="24"/>
          <w:szCs w:val="24"/>
        </w:rPr>
        <w:t xml:space="preserve">Funcional </w:t>
      </w:r>
      <w:r w:rsidR="00FF4D81">
        <w:rPr>
          <w:sz w:val="24"/>
          <w:szCs w:val="24"/>
        </w:rPr>
        <w:t xml:space="preserve">(Halliday, </w:t>
      </w:r>
      <w:r w:rsidR="00D644DF">
        <w:rPr>
          <w:sz w:val="24"/>
          <w:szCs w:val="24"/>
        </w:rPr>
        <w:t xml:space="preserve">1994) considerando </w:t>
      </w:r>
      <w:r w:rsidRPr="00D771F2">
        <w:rPr>
          <w:sz w:val="24"/>
          <w:szCs w:val="24"/>
        </w:rPr>
        <w:t>los significados ideacionales</w:t>
      </w:r>
      <w:r w:rsidR="008C2B61">
        <w:rPr>
          <w:sz w:val="24"/>
          <w:szCs w:val="24"/>
        </w:rPr>
        <w:t xml:space="preserve">, interpersonales y textuales. </w:t>
      </w:r>
      <w:r w:rsidRPr="00D771F2">
        <w:rPr>
          <w:sz w:val="24"/>
          <w:szCs w:val="24"/>
        </w:rPr>
        <w:t>Dentro de los significados ideacionales, se encuentran los procesos de representación, que P</w:t>
      </w:r>
      <w:r w:rsidR="00AA03C5">
        <w:rPr>
          <w:sz w:val="24"/>
          <w:szCs w:val="24"/>
        </w:rPr>
        <w:t>ardo (2011) retoma en su método, que es el empleado en esta investigación.</w:t>
      </w:r>
      <w:r w:rsidRPr="00D771F2">
        <w:rPr>
          <w:sz w:val="24"/>
          <w:szCs w:val="24"/>
        </w:rPr>
        <w:t xml:space="preserve"> El interés  recae en cómo los eventos, situaciones, relaciones y participantes están representados en los textos. Un supuesto básico es que los textos de los medios no  “reflejan la </w:t>
      </w:r>
      <w:r w:rsidR="00A7345F">
        <w:rPr>
          <w:sz w:val="24"/>
          <w:szCs w:val="24"/>
        </w:rPr>
        <w:t>realidad”, sino que  construyen</w:t>
      </w:r>
      <w:r w:rsidRPr="00D771F2">
        <w:rPr>
          <w:sz w:val="24"/>
          <w:szCs w:val="24"/>
        </w:rPr>
        <w:t xml:space="preserve"> versiones de la realidad que dependen de las posiciones sociales, intereses y objetivos de aquellos que los producen. El análisis de los procesos representacionales se describe en términos de las opciones realizadas –qué está incluido, qué excluido, qué está explícito o implícito, qué está focalizado y qué desfocalizado, qué tipos de procesos y categorías representan los eventos. Cuestiones ac</w:t>
      </w:r>
      <w:r w:rsidR="00B41162">
        <w:rPr>
          <w:sz w:val="24"/>
          <w:szCs w:val="24"/>
        </w:rPr>
        <w:t xml:space="preserve">erca de motivaciones sociales, </w:t>
      </w:r>
      <w:r w:rsidRPr="00D771F2">
        <w:rPr>
          <w:sz w:val="24"/>
          <w:szCs w:val="24"/>
        </w:rPr>
        <w:t>de ideologías y de relaciones</w:t>
      </w:r>
      <w:r w:rsidR="00B41162">
        <w:rPr>
          <w:sz w:val="24"/>
          <w:szCs w:val="24"/>
        </w:rPr>
        <w:t xml:space="preserve"> de dominación en cuanto a las </w:t>
      </w:r>
      <w:r w:rsidRPr="00D771F2">
        <w:rPr>
          <w:sz w:val="24"/>
          <w:szCs w:val="24"/>
        </w:rPr>
        <w:t>opciones  realizadas, constituyen un constante interés de los analistas críticos del discurso.</w:t>
      </w:r>
    </w:p>
    <w:p w:rsidR="00AF4E9D" w:rsidRPr="00D771F2" w:rsidRDefault="00731EC4" w:rsidP="003F4D10">
      <w:pPr>
        <w:pStyle w:val="Continuarlista"/>
        <w:spacing w:line="480" w:lineRule="auto"/>
        <w:ind w:left="0"/>
        <w:jc w:val="both"/>
        <w:rPr>
          <w:sz w:val="24"/>
          <w:szCs w:val="24"/>
        </w:rPr>
      </w:pPr>
      <w:r>
        <w:rPr>
          <w:sz w:val="24"/>
          <w:szCs w:val="24"/>
        </w:rPr>
        <w:t xml:space="preserve">En síntesis, </w:t>
      </w:r>
      <w:r w:rsidR="007D33D7">
        <w:rPr>
          <w:sz w:val="24"/>
          <w:szCs w:val="24"/>
        </w:rPr>
        <w:t xml:space="preserve">siguiendo a Fairclough (1995a:132) </w:t>
      </w:r>
      <w:r>
        <w:rPr>
          <w:sz w:val="24"/>
          <w:szCs w:val="24"/>
        </w:rPr>
        <w:t>el ACD se propone:</w:t>
      </w:r>
    </w:p>
    <w:p w:rsidR="00AF4E9D" w:rsidRPr="00643C01" w:rsidRDefault="00AF4E9D" w:rsidP="00AA45D7">
      <w:pPr>
        <w:pStyle w:val="Prrafodelista"/>
        <w:numPr>
          <w:ilvl w:val="0"/>
          <w:numId w:val="9"/>
        </w:numPr>
        <w:spacing w:line="480" w:lineRule="auto"/>
        <w:ind w:left="0" w:firstLine="0"/>
        <w:jc w:val="both"/>
        <w:rPr>
          <w:sz w:val="24"/>
          <w:szCs w:val="24"/>
        </w:rPr>
      </w:pPr>
      <w:r w:rsidRPr="00643C01">
        <w:rPr>
          <w:sz w:val="24"/>
          <w:szCs w:val="24"/>
        </w:rPr>
        <w:lastRenderedPageBreak/>
        <w:t xml:space="preserve">explorar sistemáticamente las </w:t>
      </w:r>
      <w:r w:rsidR="00AA03C5">
        <w:rPr>
          <w:sz w:val="24"/>
          <w:szCs w:val="24"/>
        </w:rPr>
        <w:t xml:space="preserve">relaciones generalmente opacas </w:t>
      </w:r>
      <w:r w:rsidRPr="00643C01">
        <w:rPr>
          <w:sz w:val="24"/>
          <w:szCs w:val="24"/>
        </w:rPr>
        <w:t xml:space="preserve">de causalidad y determinación entre a) las prácticas discursivas, los eventos y textos y b) las estructuras </w:t>
      </w:r>
      <w:r w:rsidR="00C36133">
        <w:rPr>
          <w:sz w:val="24"/>
          <w:szCs w:val="24"/>
        </w:rPr>
        <w:t xml:space="preserve">sociales y </w:t>
      </w:r>
      <w:r w:rsidRPr="00643C01">
        <w:rPr>
          <w:sz w:val="24"/>
          <w:szCs w:val="24"/>
        </w:rPr>
        <w:t>culturales más amplias, las relaciones y los procesos;</w:t>
      </w:r>
    </w:p>
    <w:p w:rsidR="00AF4E9D" w:rsidRPr="00643C01" w:rsidRDefault="00AF4E9D" w:rsidP="00AA45D7">
      <w:pPr>
        <w:pStyle w:val="Prrafodelista"/>
        <w:numPr>
          <w:ilvl w:val="0"/>
          <w:numId w:val="9"/>
        </w:numPr>
        <w:spacing w:line="480" w:lineRule="auto"/>
        <w:ind w:left="0" w:firstLine="0"/>
        <w:jc w:val="both"/>
        <w:rPr>
          <w:sz w:val="24"/>
          <w:szCs w:val="24"/>
        </w:rPr>
      </w:pPr>
      <w:r w:rsidRPr="00643C01">
        <w:rPr>
          <w:sz w:val="24"/>
          <w:szCs w:val="24"/>
        </w:rPr>
        <w:t xml:space="preserve">investigar cómo tales prácticas, eventos y textos surgen de las anteriores </w:t>
      </w:r>
      <w:r w:rsidR="00C36133">
        <w:rPr>
          <w:sz w:val="24"/>
          <w:szCs w:val="24"/>
        </w:rPr>
        <w:t xml:space="preserve">(b) </w:t>
      </w:r>
      <w:r w:rsidRPr="00643C01">
        <w:rPr>
          <w:sz w:val="24"/>
          <w:szCs w:val="24"/>
        </w:rPr>
        <w:t xml:space="preserve">y están moldeados ideológicamente por las relaciones de poder y las luchas por el poder; y </w:t>
      </w:r>
    </w:p>
    <w:p w:rsidR="00AF4E9D" w:rsidRPr="00643C01" w:rsidRDefault="00AF4E9D" w:rsidP="00AA45D7">
      <w:pPr>
        <w:pStyle w:val="Prrafodelista"/>
        <w:numPr>
          <w:ilvl w:val="0"/>
          <w:numId w:val="9"/>
        </w:numPr>
        <w:spacing w:line="480" w:lineRule="auto"/>
        <w:ind w:left="0" w:firstLine="0"/>
        <w:jc w:val="both"/>
        <w:rPr>
          <w:sz w:val="24"/>
          <w:szCs w:val="24"/>
        </w:rPr>
      </w:pPr>
      <w:r w:rsidRPr="00643C01">
        <w:rPr>
          <w:sz w:val="24"/>
          <w:szCs w:val="24"/>
        </w:rPr>
        <w:t xml:space="preserve">explorar cómo las relaciones de opacidad entre el discurso y la sociedad  aseguran el poder y la hegemonía. </w:t>
      </w:r>
    </w:p>
    <w:p w:rsidR="00AF4E9D" w:rsidRDefault="00AF4E9D" w:rsidP="003F4D10">
      <w:pPr>
        <w:pStyle w:val="Textoindependiente"/>
        <w:spacing w:line="480" w:lineRule="auto"/>
        <w:jc w:val="both"/>
        <w:rPr>
          <w:szCs w:val="24"/>
        </w:rPr>
      </w:pPr>
      <w:r w:rsidRPr="00D771F2">
        <w:rPr>
          <w:szCs w:val="24"/>
        </w:rPr>
        <w:t>Por o</w:t>
      </w:r>
      <w:r w:rsidR="00C36133">
        <w:rPr>
          <w:szCs w:val="24"/>
        </w:rPr>
        <w:t xml:space="preserve">pacidad, Fairclough se refiere </w:t>
      </w:r>
      <w:r w:rsidRPr="00D771F2">
        <w:rPr>
          <w:szCs w:val="24"/>
        </w:rPr>
        <w:t>a los nexos entre el discurso, la ideología y el poder que pueden estar no claros para los involucrados en ellos, así como a la práctica social  relacionada con causas y efectos que pueden no ser visibles.</w:t>
      </w:r>
      <w:r w:rsidR="00C36133">
        <w:rPr>
          <w:szCs w:val="24"/>
        </w:rPr>
        <w:t xml:space="preserve"> De allí que el ACD se ocupe de hacer visibles tales relaciones.</w:t>
      </w:r>
    </w:p>
    <w:p w:rsidR="003F4D10" w:rsidRPr="00D771F2" w:rsidRDefault="003F4D10" w:rsidP="003F4D10">
      <w:pPr>
        <w:pStyle w:val="Textoindependiente"/>
        <w:spacing w:line="480" w:lineRule="auto"/>
        <w:jc w:val="both"/>
        <w:rPr>
          <w:szCs w:val="24"/>
        </w:rPr>
      </w:pPr>
    </w:p>
    <w:p w:rsidR="00AF4E9D" w:rsidRPr="003F4D10" w:rsidRDefault="00AF4E9D" w:rsidP="003F4D10">
      <w:pPr>
        <w:pStyle w:val="Lista"/>
        <w:spacing w:line="480" w:lineRule="auto"/>
        <w:ind w:left="0" w:firstLine="0"/>
        <w:jc w:val="both"/>
        <w:rPr>
          <w:rFonts w:ascii="Times New Roman" w:hAnsi="Times New Roman"/>
          <w:b/>
          <w:sz w:val="24"/>
          <w:szCs w:val="24"/>
        </w:rPr>
      </w:pPr>
      <w:r w:rsidRPr="003F4D10">
        <w:rPr>
          <w:rFonts w:ascii="Times New Roman" w:hAnsi="Times New Roman"/>
          <w:b/>
          <w:sz w:val="24"/>
          <w:szCs w:val="24"/>
        </w:rPr>
        <w:t>3.2.</w:t>
      </w:r>
      <w:r w:rsidR="000F741A" w:rsidRPr="003F4D10">
        <w:rPr>
          <w:rFonts w:ascii="Times New Roman" w:hAnsi="Times New Roman"/>
          <w:b/>
          <w:sz w:val="24"/>
          <w:szCs w:val="24"/>
        </w:rPr>
        <w:tab/>
      </w:r>
      <w:r w:rsidRPr="003F4D10">
        <w:rPr>
          <w:rFonts w:ascii="Times New Roman" w:hAnsi="Times New Roman"/>
          <w:b/>
          <w:sz w:val="24"/>
          <w:szCs w:val="24"/>
        </w:rPr>
        <w:t>El método sincrónico-diacrónico</w:t>
      </w:r>
    </w:p>
    <w:p w:rsidR="00AF4E9D" w:rsidRPr="00D771F2" w:rsidRDefault="00A81BC6" w:rsidP="003F4D10">
      <w:pPr>
        <w:pStyle w:val="Continuarlista"/>
        <w:spacing w:line="480" w:lineRule="auto"/>
        <w:ind w:left="0"/>
        <w:jc w:val="both"/>
        <w:rPr>
          <w:sz w:val="24"/>
          <w:szCs w:val="24"/>
        </w:rPr>
      </w:pPr>
      <w:r>
        <w:rPr>
          <w:sz w:val="24"/>
          <w:szCs w:val="24"/>
        </w:rPr>
        <w:t xml:space="preserve">Siguiendo </w:t>
      </w:r>
      <w:r w:rsidR="00AF4E9D" w:rsidRPr="00D771F2">
        <w:rPr>
          <w:sz w:val="24"/>
          <w:szCs w:val="24"/>
        </w:rPr>
        <w:t>el modelo</w:t>
      </w:r>
      <w:r w:rsidR="004B7CCA">
        <w:rPr>
          <w:sz w:val="24"/>
          <w:szCs w:val="24"/>
        </w:rPr>
        <w:t xml:space="preserve"> tridimensional de Fairclough (</w:t>
      </w:r>
      <w:r w:rsidR="00AF4E9D" w:rsidRPr="00D771F2">
        <w:rPr>
          <w:sz w:val="24"/>
          <w:szCs w:val="24"/>
        </w:rPr>
        <w:t>1995</w:t>
      </w:r>
      <w:r w:rsidR="004B7CCA">
        <w:rPr>
          <w:sz w:val="24"/>
          <w:szCs w:val="24"/>
        </w:rPr>
        <w:t>, 2001</w:t>
      </w:r>
      <w:r w:rsidR="00AF4E9D" w:rsidRPr="00D771F2">
        <w:rPr>
          <w:sz w:val="24"/>
          <w:szCs w:val="24"/>
        </w:rPr>
        <w:t>) y utilizando una metodología inductiva, Pardo (</w:t>
      </w:r>
      <w:r w:rsidR="00520F92">
        <w:rPr>
          <w:sz w:val="24"/>
          <w:szCs w:val="24"/>
        </w:rPr>
        <w:t xml:space="preserve">2008, </w:t>
      </w:r>
      <w:r w:rsidR="00AF4E9D" w:rsidRPr="00D771F2">
        <w:rPr>
          <w:sz w:val="24"/>
          <w:szCs w:val="24"/>
        </w:rPr>
        <w:t>2011) elaboró el método sincrónico diacrónico para el análisis lingüístico de los textos. El aporte de esta teoría es que permite visualizar  las relaciones lingüísticas que se establecen entre la práctica textual y la</w:t>
      </w:r>
      <w:r w:rsidR="00730621">
        <w:rPr>
          <w:sz w:val="24"/>
          <w:szCs w:val="24"/>
        </w:rPr>
        <w:t xml:space="preserve"> práctica social. Pardo señala </w:t>
      </w:r>
      <w:r w:rsidR="00AF4E9D" w:rsidRPr="00D771F2">
        <w:rPr>
          <w:sz w:val="24"/>
          <w:szCs w:val="24"/>
        </w:rPr>
        <w:t xml:space="preserve">que el interés del analista radica en las representaciones que se construyen y reproducen en el discurso y aclara que una representación discursiva es </w:t>
      </w:r>
      <w:r w:rsidR="00834EC0">
        <w:rPr>
          <w:sz w:val="24"/>
          <w:szCs w:val="24"/>
        </w:rPr>
        <w:t>solo</w:t>
      </w:r>
      <w:r w:rsidR="00AF4E9D" w:rsidRPr="00D771F2">
        <w:rPr>
          <w:sz w:val="24"/>
          <w:szCs w:val="24"/>
        </w:rPr>
        <w:t xml:space="preserve"> una par</w:t>
      </w:r>
      <w:r w:rsidR="003A7206">
        <w:rPr>
          <w:sz w:val="24"/>
          <w:szCs w:val="24"/>
        </w:rPr>
        <w:t xml:space="preserve">te de una representación social ya que </w:t>
      </w:r>
      <w:r w:rsidR="00730621">
        <w:rPr>
          <w:sz w:val="24"/>
          <w:szCs w:val="24"/>
        </w:rPr>
        <w:t>en este modelo</w:t>
      </w:r>
      <w:r w:rsidR="003A7206">
        <w:rPr>
          <w:sz w:val="24"/>
          <w:szCs w:val="24"/>
        </w:rPr>
        <w:t>,</w:t>
      </w:r>
      <w:r w:rsidR="000672DC">
        <w:rPr>
          <w:sz w:val="24"/>
          <w:szCs w:val="24"/>
        </w:rPr>
        <w:t xml:space="preserve"> </w:t>
      </w:r>
      <w:r w:rsidR="003A7206">
        <w:rPr>
          <w:sz w:val="24"/>
          <w:szCs w:val="24"/>
        </w:rPr>
        <w:t xml:space="preserve">esta </w:t>
      </w:r>
      <w:r w:rsidR="00730621">
        <w:rPr>
          <w:sz w:val="24"/>
          <w:szCs w:val="24"/>
        </w:rPr>
        <w:t>se construye mediante el conjunto de representaciones generadas por otros sist</w:t>
      </w:r>
      <w:r w:rsidR="003A7206">
        <w:rPr>
          <w:sz w:val="24"/>
          <w:szCs w:val="24"/>
        </w:rPr>
        <w:t>emas o experiencias (visuales, olfativas, auditivas) de las cuales la discursiva es una</w:t>
      </w:r>
      <w:r w:rsidR="00730621">
        <w:rPr>
          <w:sz w:val="24"/>
          <w:szCs w:val="24"/>
        </w:rPr>
        <w:t xml:space="preserve"> de los más importantes. </w:t>
      </w:r>
      <w:r w:rsidR="00AF4E9D" w:rsidRPr="00D771F2">
        <w:rPr>
          <w:sz w:val="24"/>
          <w:szCs w:val="24"/>
        </w:rPr>
        <w:t xml:space="preserve">El término representación implica el modo en que el hablante observa un fenómeno especial; es un constructo teórico </w:t>
      </w:r>
      <w:r w:rsidR="00AF4E9D" w:rsidRPr="00D771F2">
        <w:rPr>
          <w:sz w:val="24"/>
          <w:szCs w:val="24"/>
        </w:rPr>
        <w:lastRenderedPageBreak/>
        <w:t>realizado por el investigador, clasificador de una serie de categorías semántico-discursivas que, a su ve</w:t>
      </w:r>
      <w:r w:rsidR="000672DC">
        <w:rPr>
          <w:sz w:val="24"/>
          <w:szCs w:val="24"/>
        </w:rPr>
        <w:t>z se instancian en los textos mediante</w:t>
      </w:r>
      <w:r w:rsidR="00AF4E9D" w:rsidRPr="00D771F2">
        <w:rPr>
          <w:sz w:val="24"/>
          <w:szCs w:val="24"/>
        </w:rPr>
        <w:t xml:space="preserve"> estrategias y recursos o campos léxicos que conforman redes en dichos textos. Por esto, aclara la autora un solo texto no puede dar cuenta de la representación discursiva de un fenómeno social, sino la comparación de un conjunto de textos. Una representación discursiva</w:t>
      </w:r>
      <w:r w:rsidR="000672DC">
        <w:rPr>
          <w:sz w:val="24"/>
          <w:szCs w:val="24"/>
        </w:rPr>
        <w:t>, además</w:t>
      </w:r>
      <w:r w:rsidR="003A7206">
        <w:rPr>
          <w:sz w:val="24"/>
          <w:szCs w:val="24"/>
        </w:rPr>
        <w:t>,</w:t>
      </w:r>
      <w:r w:rsidR="00AF4E9D" w:rsidRPr="00D771F2">
        <w:rPr>
          <w:sz w:val="24"/>
          <w:szCs w:val="24"/>
        </w:rPr>
        <w:t xml:space="preserve"> es un concepto genérico acerca de categorías  gramaticalizadas y de categorías semántico-discursivas. </w:t>
      </w:r>
    </w:p>
    <w:p w:rsidR="00AF4E9D" w:rsidRPr="00D771F2" w:rsidRDefault="00AF4E9D" w:rsidP="003F4D10">
      <w:pPr>
        <w:pStyle w:val="Continuarlista"/>
        <w:spacing w:line="480" w:lineRule="auto"/>
        <w:ind w:left="0"/>
        <w:jc w:val="both"/>
        <w:rPr>
          <w:sz w:val="24"/>
          <w:szCs w:val="24"/>
        </w:rPr>
      </w:pPr>
      <w:r w:rsidRPr="00D771F2">
        <w:rPr>
          <w:sz w:val="24"/>
          <w:szCs w:val="24"/>
        </w:rPr>
        <w:t xml:space="preserve">Las categorías gramaticalizadas son de carácter obligatorio, independientemente del género </w:t>
      </w:r>
      <w:r w:rsidR="003F4D10">
        <w:rPr>
          <w:sz w:val="24"/>
          <w:szCs w:val="24"/>
        </w:rPr>
        <w:t>d</w:t>
      </w:r>
      <w:r w:rsidR="00D20E09">
        <w:rPr>
          <w:sz w:val="24"/>
          <w:szCs w:val="24"/>
        </w:rPr>
        <w:t>iscursivo (Bajtín, 1995</w:t>
      </w:r>
      <w:r w:rsidRPr="00D771F2">
        <w:rPr>
          <w:sz w:val="24"/>
          <w:szCs w:val="24"/>
        </w:rPr>
        <w:t>) que se maneje. Ellas incluyen las de:</w:t>
      </w:r>
    </w:p>
    <w:p w:rsidR="00AF4E9D" w:rsidRPr="00643C01" w:rsidRDefault="00AF4E9D" w:rsidP="00AA45D7">
      <w:pPr>
        <w:pStyle w:val="Prrafodelista"/>
        <w:numPr>
          <w:ilvl w:val="0"/>
          <w:numId w:val="27"/>
        </w:numPr>
        <w:spacing w:line="480" w:lineRule="auto"/>
        <w:jc w:val="both"/>
        <w:rPr>
          <w:sz w:val="24"/>
          <w:szCs w:val="24"/>
        </w:rPr>
      </w:pPr>
      <w:r w:rsidRPr="00643C01">
        <w:rPr>
          <w:sz w:val="24"/>
          <w:szCs w:val="24"/>
        </w:rPr>
        <w:t>Hablante/Protagonista (H/P) que se corresponde con cualquier persona pronominal o cualquier referente nominal que tome el argumento del hablante.</w:t>
      </w:r>
    </w:p>
    <w:p w:rsidR="00AF4E9D" w:rsidRPr="00643C01" w:rsidRDefault="00AF4E9D" w:rsidP="00AA45D7">
      <w:pPr>
        <w:pStyle w:val="Prrafodelista"/>
        <w:numPr>
          <w:ilvl w:val="0"/>
          <w:numId w:val="27"/>
        </w:numPr>
        <w:spacing w:line="480" w:lineRule="auto"/>
        <w:jc w:val="both"/>
        <w:rPr>
          <w:sz w:val="24"/>
          <w:szCs w:val="24"/>
        </w:rPr>
      </w:pPr>
      <w:r w:rsidRPr="00643C01">
        <w:rPr>
          <w:sz w:val="24"/>
          <w:szCs w:val="24"/>
        </w:rPr>
        <w:t xml:space="preserve">Verbo 1 (o Nexo de Valor 1) con el que el hablante actúa de alguna manera. Este verbo señala </w:t>
      </w:r>
      <w:r w:rsidR="00834EC0">
        <w:rPr>
          <w:sz w:val="24"/>
          <w:szCs w:val="24"/>
        </w:rPr>
        <w:t>solo</w:t>
      </w:r>
      <w:r w:rsidRPr="00643C01">
        <w:rPr>
          <w:sz w:val="24"/>
          <w:szCs w:val="24"/>
        </w:rPr>
        <w:t xml:space="preserve"> las acciones del sujeto y no las de otros actores en el texto.</w:t>
      </w:r>
    </w:p>
    <w:p w:rsidR="00AF4E9D" w:rsidRPr="00643C01" w:rsidRDefault="00AF4E9D" w:rsidP="00AA45D7">
      <w:pPr>
        <w:pStyle w:val="Prrafodelista"/>
        <w:numPr>
          <w:ilvl w:val="0"/>
          <w:numId w:val="27"/>
        </w:numPr>
        <w:spacing w:line="480" w:lineRule="auto"/>
        <w:jc w:val="both"/>
        <w:rPr>
          <w:sz w:val="24"/>
          <w:szCs w:val="24"/>
        </w:rPr>
      </w:pPr>
      <w:r w:rsidRPr="00643C01">
        <w:rPr>
          <w:sz w:val="24"/>
          <w:szCs w:val="24"/>
        </w:rPr>
        <w:t>Actor/Actores: persona pronominal o referente nominal que toma los argumentos opuestos</w:t>
      </w:r>
      <w:r w:rsidR="00692847">
        <w:rPr>
          <w:sz w:val="24"/>
          <w:szCs w:val="24"/>
        </w:rPr>
        <w:t xml:space="preserve"> a los que presenta el hablante, aunque  algunas veces los sostiene.</w:t>
      </w:r>
    </w:p>
    <w:p w:rsidR="00AF4E9D" w:rsidRPr="00643C01" w:rsidRDefault="00AF4E9D" w:rsidP="00AA45D7">
      <w:pPr>
        <w:pStyle w:val="Prrafodelista"/>
        <w:numPr>
          <w:ilvl w:val="0"/>
          <w:numId w:val="27"/>
        </w:numPr>
        <w:spacing w:line="480" w:lineRule="auto"/>
        <w:jc w:val="both"/>
        <w:rPr>
          <w:sz w:val="24"/>
          <w:szCs w:val="24"/>
        </w:rPr>
      </w:pPr>
      <w:r w:rsidRPr="00643C01">
        <w:rPr>
          <w:sz w:val="24"/>
          <w:szCs w:val="24"/>
        </w:rPr>
        <w:t>Verbo 2 (o Nexo de Valor 2) con el que el Actor/Actores accionan.</w:t>
      </w:r>
    </w:p>
    <w:p w:rsidR="00AF4E9D" w:rsidRPr="00643C01" w:rsidRDefault="00AF4E9D" w:rsidP="00AA45D7">
      <w:pPr>
        <w:pStyle w:val="Prrafodelista"/>
        <w:numPr>
          <w:ilvl w:val="0"/>
          <w:numId w:val="27"/>
        </w:numPr>
        <w:spacing w:line="480" w:lineRule="auto"/>
        <w:jc w:val="both"/>
        <w:rPr>
          <w:sz w:val="24"/>
          <w:szCs w:val="24"/>
        </w:rPr>
      </w:pPr>
      <w:r>
        <w:rPr>
          <w:sz w:val="24"/>
          <w:szCs w:val="24"/>
        </w:rPr>
        <w:t xml:space="preserve">Tiempo </w:t>
      </w:r>
      <w:r w:rsidRPr="00643C01">
        <w:rPr>
          <w:sz w:val="24"/>
          <w:szCs w:val="24"/>
        </w:rPr>
        <w:t>y Lu</w:t>
      </w:r>
      <w:r>
        <w:rPr>
          <w:sz w:val="24"/>
          <w:szCs w:val="24"/>
        </w:rPr>
        <w:t xml:space="preserve">gar que señalan la orientación </w:t>
      </w:r>
      <w:r w:rsidRPr="00643C01">
        <w:rPr>
          <w:sz w:val="24"/>
          <w:szCs w:val="24"/>
        </w:rPr>
        <w:t xml:space="preserve">espacio-temporal </w:t>
      </w:r>
      <w:r>
        <w:rPr>
          <w:sz w:val="24"/>
          <w:szCs w:val="24"/>
        </w:rPr>
        <w:t xml:space="preserve">obligatoria </w:t>
      </w:r>
      <w:r w:rsidRPr="00643C01">
        <w:rPr>
          <w:sz w:val="24"/>
          <w:szCs w:val="24"/>
        </w:rPr>
        <w:t>y necesaria en todo texto.</w:t>
      </w:r>
    </w:p>
    <w:p w:rsidR="00AF4E9D" w:rsidRPr="00643C01" w:rsidRDefault="00AF4E9D" w:rsidP="00AA45D7">
      <w:pPr>
        <w:pStyle w:val="Prrafodelista"/>
        <w:numPr>
          <w:ilvl w:val="0"/>
          <w:numId w:val="27"/>
        </w:numPr>
        <w:spacing w:line="480" w:lineRule="auto"/>
        <w:jc w:val="both"/>
        <w:rPr>
          <w:sz w:val="24"/>
          <w:szCs w:val="24"/>
        </w:rPr>
      </w:pPr>
      <w:r w:rsidRPr="00643C01">
        <w:rPr>
          <w:sz w:val="24"/>
          <w:szCs w:val="24"/>
        </w:rPr>
        <w:t>Operador pragmático (O.P.) que tiene distintas funciones  como la de señalar cómo debe interpretarse una parte de la emisión, la de conectar distintas emisiones o sectores en la emisión o como recurso para interpelar o lograr la complicidad del oyente/lector.</w:t>
      </w:r>
    </w:p>
    <w:p w:rsidR="00AF4E9D" w:rsidRPr="00643C01" w:rsidRDefault="00AF4E9D" w:rsidP="00AA45D7">
      <w:pPr>
        <w:pStyle w:val="Prrafodelista"/>
        <w:numPr>
          <w:ilvl w:val="0"/>
          <w:numId w:val="27"/>
        </w:numPr>
        <w:spacing w:line="480" w:lineRule="auto"/>
        <w:jc w:val="both"/>
        <w:rPr>
          <w:sz w:val="24"/>
          <w:szCs w:val="24"/>
        </w:rPr>
      </w:pPr>
      <w:r w:rsidRPr="00643C01">
        <w:rPr>
          <w:sz w:val="24"/>
          <w:szCs w:val="24"/>
        </w:rPr>
        <w:t>Negación, denominada categoría flotante pues puede aparecer negando el verbo u otras palabras en la emisión. No es una categoría obligatoria como las demás.</w:t>
      </w:r>
    </w:p>
    <w:p w:rsidR="00AF4E9D" w:rsidRPr="00643C01" w:rsidRDefault="00E75DDE" w:rsidP="00D771F2">
      <w:pPr>
        <w:pStyle w:val="Textoindependiente"/>
        <w:spacing w:line="480" w:lineRule="auto"/>
        <w:jc w:val="both"/>
      </w:pPr>
      <w:r>
        <w:lastRenderedPageBreak/>
        <w:t>Las  categorías de Hablante-</w:t>
      </w:r>
      <w:r w:rsidR="00AF4E9D" w:rsidRPr="00643C01">
        <w:t>P</w:t>
      </w:r>
      <w:r>
        <w:t>rotagonista</w:t>
      </w:r>
      <w:r w:rsidR="00AF4E9D" w:rsidRPr="00643C01">
        <w:t xml:space="preserve"> y Actores asociadas a sus respectivos Verbos, permiten a través de la teatralización de distintas escenas presen</w:t>
      </w:r>
      <w:r w:rsidR="00D03532">
        <w:t xml:space="preserve">tes en los textos del hablante, </w:t>
      </w:r>
      <w:r w:rsidR="00AF4E9D" w:rsidRPr="00643C01">
        <w:t>mediatiza</w:t>
      </w:r>
      <w:r w:rsidR="00692847">
        <w:t xml:space="preserve">r voces internas que sostienen </w:t>
      </w:r>
      <w:r w:rsidR="00AF4E9D" w:rsidRPr="00643C01">
        <w:t>el movimiento argumentativo (argumentatividad)  necesario para dar lugar al dialogismo interno inherente a todo t</w:t>
      </w:r>
      <w:r w:rsidR="000E290E">
        <w:t>exto y al lenguaje (Bajtín, 1995</w:t>
      </w:r>
      <w:r w:rsidR="00AF4E9D" w:rsidRPr="00643C01">
        <w:t>).</w:t>
      </w:r>
    </w:p>
    <w:p w:rsidR="00AF4E9D" w:rsidRPr="00D771F2" w:rsidRDefault="00AF4E9D" w:rsidP="00D771F2">
      <w:pPr>
        <w:pStyle w:val="Textoindependiente"/>
        <w:spacing w:line="480" w:lineRule="auto"/>
        <w:jc w:val="both"/>
        <w:rPr>
          <w:szCs w:val="24"/>
        </w:rPr>
      </w:pPr>
      <w:r w:rsidRPr="00D771F2">
        <w:rPr>
          <w:szCs w:val="24"/>
        </w:rPr>
        <w:t xml:space="preserve">Las categorías semántico- discursivas surgen del aporte del significado que brinda el campo léxico junto con la cohesión léxica, gramatical y semántica. Los recortes de estas categorías dependen de los criterios interpretativos de cada investigador, con las limitaciones que imponen los elementos lingüísticos antes mencionados. Para ser considerada una categoría de este tipo, en las emisiones restantes debe haber referencias directas o indirectas a ese tema. El análisis de las emisiones muestra que la información más remática (la que posee mayor carga semántica y dinamismo comunicativo) es la que coincide con la categoría semántico discursiva. </w:t>
      </w:r>
    </w:p>
    <w:p w:rsidR="00AF4E9D" w:rsidRDefault="00AF4E9D" w:rsidP="00D771F2">
      <w:pPr>
        <w:pStyle w:val="Textoindependiente"/>
        <w:spacing w:line="480" w:lineRule="auto"/>
        <w:jc w:val="both"/>
        <w:rPr>
          <w:szCs w:val="24"/>
        </w:rPr>
      </w:pPr>
      <w:r w:rsidRPr="00D771F2">
        <w:rPr>
          <w:szCs w:val="24"/>
        </w:rPr>
        <w:t>El vínculo entre las categorías gramaticali</w:t>
      </w:r>
      <w:r w:rsidR="000E290E">
        <w:rPr>
          <w:szCs w:val="24"/>
        </w:rPr>
        <w:t>zadas y semántico-discursivas permite apreciar</w:t>
      </w:r>
      <w:r w:rsidRPr="00D771F2">
        <w:rPr>
          <w:szCs w:val="24"/>
        </w:rPr>
        <w:t xml:space="preserve"> cómo se van tejiendo las representaciones en el texto. Las categorías discursivas son representaciones discursivas y por lo tanto sociales. Desde el texto pueden verse inductivame</w:t>
      </w:r>
      <w:r w:rsidR="00A81BC6">
        <w:rPr>
          <w:szCs w:val="24"/>
        </w:rPr>
        <w:t>nte no so</w:t>
      </w:r>
      <w:r w:rsidRPr="00D771F2">
        <w:rPr>
          <w:szCs w:val="24"/>
        </w:rPr>
        <w:t>lo las representaciones discursivas y sociales sino cómo estas representaciones se van construyendo en el texto. Por esa razón este método puede funcionar como una teoría básica o fundamentada</w:t>
      </w:r>
      <w:r w:rsidRPr="00D771F2">
        <w:rPr>
          <w:rStyle w:val="Refdenotaalpie"/>
          <w:szCs w:val="24"/>
        </w:rPr>
        <w:footnoteReference w:id="4"/>
      </w:r>
      <w:r w:rsidRPr="00D771F2">
        <w:rPr>
          <w:szCs w:val="24"/>
        </w:rPr>
        <w:t xml:space="preserve">, en el sentido de que mediante un </w:t>
      </w:r>
      <w:r w:rsidRPr="00D771F2">
        <w:rPr>
          <w:szCs w:val="24"/>
        </w:rPr>
        <w:lastRenderedPageBreak/>
        <w:t>método cualitativo, y por lo tanto inductivo puede dar cuenta de categorizaciones (representaciones) presentes en lo que Fairclough, (1995) denomina práctica social.  De esta manera, el discurso se puede concebir como generador de teoría social. Pardo agrega que  para estudiar lingüísticamente fenómenos sociales es necesario contar con trabajos de otras disciplinas. Su utilidad radica en que permiten alcanzar un conocimiento más amplio del fenómeno en cuestión e interpretar adecuadamente los datos del análisis discursivo en su contexto socio-histórico.</w:t>
      </w:r>
    </w:p>
    <w:p w:rsidR="009C561D" w:rsidRDefault="009C561D" w:rsidP="00D771F2">
      <w:pPr>
        <w:pStyle w:val="Lista"/>
        <w:spacing w:line="480" w:lineRule="auto"/>
        <w:rPr>
          <w:rFonts w:ascii="Times New Roman" w:hAnsi="Times New Roman"/>
          <w:b/>
          <w:sz w:val="24"/>
          <w:szCs w:val="24"/>
        </w:rPr>
      </w:pPr>
    </w:p>
    <w:p w:rsidR="00AF4E9D" w:rsidRPr="003F4D10" w:rsidRDefault="00AF4E9D" w:rsidP="00D771F2">
      <w:pPr>
        <w:pStyle w:val="Lista"/>
        <w:spacing w:line="480" w:lineRule="auto"/>
        <w:rPr>
          <w:rFonts w:ascii="Times New Roman" w:hAnsi="Times New Roman"/>
          <w:b/>
          <w:sz w:val="24"/>
          <w:szCs w:val="24"/>
        </w:rPr>
      </w:pPr>
      <w:r w:rsidRPr="003F4D10">
        <w:rPr>
          <w:rFonts w:ascii="Times New Roman" w:hAnsi="Times New Roman"/>
          <w:b/>
          <w:sz w:val="24"/>
          <w:szCs w:val="24"/>
        </w:rPr>
        <w:t>3.2.1.</w:t>
      </w:r>
      <w:r w:rsidR="000F741A" w:rsidRPr="003F4D10">
        <w:rPr>
          <w:rFonts w:ascii="Times New Roman" w:hAnsi="Times New Roman"/>
          <w:b/>
          <w:sz w:val="24"/>
          <w:szCs w:val="24"/>
        </w:rPr>
        <w:tab/>
      </w:r>
      <w:r w:rsidRPr="003F4D10">
        <w:rPr>
          <w:rFonts w:ascii="Times New Roman" w:hAnsi="Times New Roman"/>
          <w:b/>
          <w:sz w:val="24"/>
          <w:szCs w:val="24"/>
        </w:rPr>
        <w:t>La observ</w:t>
      </w:r>
      <w:r w:rsidR="00847E68">
        <w:rPr>
          <w:rFonts w:ascii="Times New Roman" w:hAnsi="Times New Roman"/>
          <w:b/>
          <w:sz w:val="24"/>
          <w:szCs w:val="24"/>
        </w:rPr>
        <w:t>ación sincrónica</w:t>
      </w:r>
    </w:p>
    <w:p w:rsidR="005D2935" w:rsidRDefault="00847E68" w:rsidP="00D13D87">
      <w:pPr>
        <w:pStyle w:val="Continuarlista"/>
        <w:spacing w:line="480" w:lineRule="auto"/>
        <w:ind w:left="0"/>
        <w:jc w:val="both"/>
        <w:rPr>
          <w:sz w:val="24"/>
          <w:szCs w:val="24"/>
        </w:rPr>
      </w:pPr>
      <w:r>
        <w:rPr>
          <w:sz w:val="24"/>
          <w:szCs w:val="24"/>
        </w:rPr>
        <w:t>La observación sincrónica se lleva a cabo en la emisión y p</w:t>
      </w:r>
      <w:r w:rsidR="00AF4E9D" w:rsidRPr="00D771F2">
        <w:rPr>
          <w:sz w:val="24"/>
          <w:szCs w:val="24"/>
        </w:rPr>
        <w:t>ermite señalar a los participan</w:t>
      </w:r>
      <w:r w:rsidR="00C322BA" w:rsidRPr="00D771F2">
        <w:rPr>
          <w:sz w:val="24"/>
          <w:szCs w:val="24"/>
        </w:rPr>
        <w:t>tes en el hecho comunicativo: Hablante-Protagonista</w:t>
      </w:r>
      <w:r w:rsidR="00AF4E9D" w:rsidRPr="00D771F2">
        <w:rPr>
          <w:sz w:val="24"/>
          <w:szCs w:val="24"/>
        </w:rPr>
        <w:t xml:space="preserve"> y Actores que configuran las categorías semántico</w:t>
      </w:r>
      <w:r w:rsidR="00640B67">
        <w:rPr>
          <w:sz w:val="24"/>
          <w:szCs w:val="24"/>
        </w:rPr>
        <w:t>-</w:t>
      </w:r>
      <w:r w:rsidR="00AF4E9D" w:rsidRPr="00D771F2">
        <w:rPr>
          <w:sz w:val="24"/>
          <w:szCs w:val="24"/>
        </w:rPr>
        <w:t xml:space="preserve">discursivas que surgen de los criterios de interpretación del analista. </w:t>
      </w:r>
      <w:r w:rsidR="00D74B8F">
        <w:rPr>
          <w:sz w:val="24"/>
          <w:szCs w:val="24"/>
        </w:rPr>
        <w:t>Pardo (2008) aclara que las catego</w:t>
      </w:r>
      <w:r>
        <w:rPr>
          <w:sz w:val="24"/>
          <w:szCs w:val="24"/>
        </w:rPr>
        <w:t>rías Habla</w:t>
      </w:r>
      <w:r w:rsidR="00D74B8F">
        <w:rPr>
          <w:sz w:val="24"/>
          <w:szCs w:val="24"/>
        </w:rPr>
        <w:t>n</w:t>
      </w:r>
      <w:r>
        <w:rPr>
          <w:sz w:val="24"/>
          <w:szCs w:val="24"/>
        </w:rPr>
        <w:t>te-protagonista y Actores no implican que correspondan</w:t>
      </w:r>
      <w:r w:rsidR="00A81BC6">
        <w:rPr>
          <w:sz w:val="24"/>
          <w:szCs w:val="24"/>
        </w:rPr>
        <w:t xml:space="preserve"> so</w:t>
      </w:r>
      <w:r w:rsidR="00D74B8F">
        <w:rPr>
          <w:sz w:val="24"/>
          <w:szCs w:val="24"/>
        </w:rPr>
        <w:t>lo</w:t>
      </w:r>
      <w:r w:rsidR="00A81BC6">
        <w:rPr>
          <w:sz w:val="24"/>
          <w:szCs w:val="24"/>
        </w:rPr>
        <w:t xml:space="preserve"> </w:t>
      </w:r>
      <w:r>
        <w:rPr>
          <w:sz w:val="24"/>
          <w:szCs w:val="24"/>
        </w:rPr>
        <w:t>a</w:t>
      </w:r>
      <w:r w:rsidR="00D74B8F">
        <w:rPr>
          <w:sz w:val="24"/>
          <w:szCs w:val="24"/>
        </w:rPr>
        <w:t xml:space="preserve"> personas sino que pueden represe</w:t>
      </w:r>
      <w:r w:rsidR="00640B67">
        <w:rPr>
          <w:sz w:val="24"/>
          <w:szCs w:val="24"/>
        </w:rPr>
        <w:t xml:space="preserve">ntar grupos, instituciones o </w:t>
      </w:r>
      <w:r w:rsidR="00D74B8F">
        <w:rPr>
          <w:sz w:val="24"/>
          <w:szCs w:val="24"/>
        </w:rPr>
        <w:t>medios que terciarizan la voz de personas reales.</w:t>
      </w:r>
      <w:r w:rsidR="00520F92">
        <w:rPr>
          <w:sz w:val="24"/>
          <w:szCs w:val="24"/>
        </w:rPr>
        <w:t xml:space="preserve"> Como ya se señaló, Hablante-Protagonista y Actor</w:t>
      </w:r>
      <w:r w:rsidR="00BA2286">
        <w:rPr>
          <w:sz w:val="24"/>
          <w:szCs w:val="24"/>
        </w:rPr>
        <w:t xml:space="preserve"> sostienen argumentos opuestos que</w:t>
      </w:r>
      <w:r w:rsidR="00640B67">
        <w:rPr>
          <w:sz w:val="24"/>
          <w:szCs w:val="24"/>
        </w:rPr>
        <w:t xml:space="preserve"> son justificados o refutados </w:t>
      </w:r>
      <w:r w:rsidR="000E290E">
        <w:rPr>
          <w:sz w:val="24"/>
          <w:szCs w:val="24"/>
        </w:rPr>
        <w:t xml:space="preserve">en </w:t>
      </w:r>
      <w:r w:rsidR="00640B67">
        <w:rPr>
          <w:sz w:val="24"/>
          <w:szCs w:val="24"/>
        </w:rPr>
        <w:t>sus</w:t>
      </w:r>
      <w:r w:rsidR="00BA2286">
        <w:rPr>
          <w:sz w:val="24"/>
          <w:szCs w:val="24"/>
        </w:rPr>
        <w:t xml:space="preserve"> narraciones que de este modo, constituyen una estrategia argumentativa. Por otro lado, c</w:t>
      </w:r>
      <w:r w:rsidR="00AF4E9D" w:rsidRPr="00D771F2">
        <w:rPr>
          <w:sz w:val="24"/>
          <w:szCs w:val="24"/>
        </w:rPr>
        <w:t>uando el hablante justifica por ejemplo su modo de vida en la calle, está dando respuesta a una voz social prejuiciosa que se incorpora al discurso. Ca</w:t>
      </w:r>
      <w:r w:rsidR="004E20F3">
        <w:rPr>
          <w:sz w:val="24"/>
          <w:szCs w:val="24"/>
        </w:rPr>
        <w:t xml:space="preserve">da vez que el hablante responde </w:t>
      </w:r>
      <w:r w:rsidR="005D2935">
        <w:rPr>
          <w:sz w:val="24"/>
          <w:szCs w:val="24"/>
        </w:rPr>
        <w:t xml:space="preserve">a esas voces sociales que </w:t>
      </w:r>
      <w:r w:rsidR="00AF4E9D" w:rsidRPr="00D771F2">
        <w:rPr>
          <w:sz w:val="24"/>
          <w:szCs w:val="24"/>
        </w:rPr>
        <w:t xml:space="preserve">posee internalizadas, surgen las garantías sociales. </w:t>
      </w:r>
      <w:r w:rsidR="00640B67">
        <w:rPr>
          <w:sz w:val="24"/>
          <w:szCs w:val="24"/>
        </w:rPr>
        <w:t>Estas evidencian</w:t>
      </w:r>
      <w:r w:rsidR="005D2935">
        <w:rPr>
          <w:sz w:val="24"/>
          <w:szCs w:val="24"/>
        </w:rPr>
        <w:t xml:space="preserve"> que </w:t>
      </w:r>
      <w:r w:rsidR="005D2935">
        <w:rPr>
          <w:sz w:val="24"/>
          <w:szCs w:val="24"/>
        </w:rPr>
        <w:lastRenderedPageBreak/>
        <w:t>el hablante tiene conciencia de qu</w:t>
      </w:r>
      <w:r w:rsidR="00640B67">
        <w:rPr>
          <w:sz w:val="24"/>
          <w:szCs w:val="24"/>
        </w:rPr>
        <w:t xml:space="preserve">e pueden </w:t>
      </w:r>
      <w:r w:rsidR="005D2935">
        <w:rPr>
          <w:sz w:val="24"/>
          <w:szCs w:val="24"/>
        </w:rPr>
        <w:t>surgir una serie de argumentos o de contra argumentos con respecto a lo que él desea expresar.</w:t>
      </w:r>
    </w:p>
    <w:p w:rsidR="005F065A" w:rsidRDefault="00AF4E9D" w:rsidP="00D13D87">
      <w:pPr>
        <w:pStyle w:val="Continuarlista"/>
        <w:spacing w:line="480" w:lineRule="auto"/>
        <w:ind w:left="0"/>
        <w:jc w:val="both"/>
        <w:rPr>
          <w:sz w:val="24"/>
          <w:szCs w:val="24"/>
        </w:rPr>
      </w:pPr>
      <w:r w:rsidRPr="00D771F2">
        <w:rPr>
          <w:sz w:val="24"/>
          <w:szCs w:val="24"/>
        </w:rPr>
        <w:t xml:space="preserve">En su tratamiento de la Argumentación, Pardo </w:t>
      </w:r>
      <w:r w:rsidR="00457F5B">
        <w:rPr>
          <w:sz w:val="24"/>
          <w:szCs w:val="24"/>
        </w:rPr>
        <w:t xml:space="preserve">(2011) </w:t>
      </w:r>
      <w:r w:rsidR="002F48B8">
        <w:rPr>
          <w:sz w:val="24"/>
          <w:szCs w:val="24"/>
        </w:rPr>
        <w:t xml:space="preserve">emplea el modelo de Toulmin (1958) reformulado </w:t>
      </w:r>
      <w:r w:rsidR="002B7D49">
        <w:rPr>
          <w:sz w:val="24"/>
          <w:szCs w:val="24"/>
        </w:rPr>
        <w:t>por la autora en el marco del ACD</w:t>
      </w:r>
      <w:r w:rsidR="002F48B8">
        <w:rPr>
          <w:sz w:val="24"/>
          <w:szCs w:val="24"/>
        </w:rPr>
        <w:t>.</w:t>
      </w:r>
      <w:r w:rsidRPr="00D771F2">
        <w:rPr>
          <w:sz w:val="24"/>
          <w:szCs w:val="24"/>
        </w:rPr>
        <w:t xml:space="preserve"> Según Toulmin, un  argumento es una estructura  compleja que implica un movimiento  de los datos (evidencia) a la conclusión (tesis). La garantía es el elemento que hace posible la relación entre datos y conclusión. Los otros pasos del modelo son opcionales: el  respaldo o soporte, que refuerza la garantía,  el cualificador modal o modalización, que indica el grado o fuerza de la probabilidad de la aserción,  y la  reserv</w:t>
      </w:r>
      <w:r w:rsidR="000E290E">
        <w:rPr>
          <w:sz w:val="24"/>
          <w:szCs w:val="24"/>
        </w:rPr>
        <w:t xml:space="preserve">a o refutación, que se refiere </w:t>
      </w:r>
      <w:r w:rsidRPr="00D771F2">
        <w:rPr>
          <w:sz w:val="24"/>
          <w:szCs w:val="24"/>
        </w:rPr>
        <w:t xml:space="preserve">a posibles objeciones. Pardo sostiene que lo que hace viable una justificación es la garantía (creencia común) que un grupo maneja como válida en su interior y que esa garantía depende del género de la práctica discursiva en la que se inserta el texto en cuestión y permite reconocer cadenas de argumentos en el plano textual que trascienden la emisión. Con respecto al dato o justificación, distingue entre dato interno, aquel que  apela a las emociones, y dato externo, ajeno a </w:t>
      </w:r>
      <w:r w:rsidR="0038238B">
        <w:rPr>
          <w:sz w:val="24"/>
          <w:szCs w:val="24"/>
        </w:rPr>
        <w:t xml:space="preserve">la expresión de emociones. Las </w:t>
      </w:r>
      <w:r w:rsidRPr="00D771F2">
        <w:rPr>
          <w:sz w:val="24"/>
          <w:szCs w:val="24"/>
        </w:rPr>
        <w:t>afirmaciones que se encadenan en los textos y siguen una progresión (justificación) van de la mano del dinamismo comunicativo y por ende, de l</w:t>
      </w:r>
      <w:r w:rsidR="00F81E8E">
        <w:rPr>
          <w:sz w:val="24"/>
          <w:szCs w:val="24"/>
        </w:rPr>
        <w:t>a jerarquización de información</w:t>
      </w:r>
      <w:r w:rsidR="00F516C8">
        <w:rPr>
          <w:sz w:val="24"/>
          <w:szCs w:val="24"/>
        </w:rPr>
        <w:t>.</w:t>
      </w:r>
      <w:r w:rsidR="001D418C">
        <w:rPr>
          <w:sz w:val="24"/>
          <w:szCs w:val="24"/>
        </w:rPr>
        <w:t xml:space="preserve"> De </w:t>
      </w:r>
      <w:r w:rsidRPr="00D771F2">
        <w:rPr>
          <w:sz w:val="24"/>
          <w:szCs w:val="24"/>
        </w:rPr>
        <w:t>esta manera, a diferencia de Toulmin, puede hacerse un análisis de la argumentación que trasciende los límites de la cláusula o la proposición lógica. Además,  expresa la autora, todo texto por el hech</w:t>
      </w:r>
      <w:r w:rsidR="000E290E">
        <w:rPr>
          <w:sz w:val="24"/>
          <w:szCs w:val="24"/>
        </w:rPr>
        <w:t>o de ser dialógico (Bajtín, 1995</w:t>
      </w:r>
      <w:r w:rsidRPr="00D771F2">
        <w:rPr>
          <w:sz w:val="24"/>
          <w:szCs w:val="24"/>
        </w:rPr>
        <w:t>) conllev</w:t>
      </w:r>
      <w:r w:rsidR="001D418C">
        <w:rPr>
          <w:sz w:val="24"/>
          <w:szCs w:val="24"/>
        </w:rPr>
        <w:t xml:space="preserve">a una argumentación intrínseca, articulada a partir de </w:t>
      </w:r>
      <w:r w:rsidRPr="00D771F2">
        <w:rPr>
          <w:sz w:val="24"/>
          <w:szCs w:val="24"/>
        </w:rPr>
        <w:t>las voces que el hablante tiene internalizadas, con las externas. De allí que más allá de los sujetos- hablantes- oyentes- presentes en la situación comunicativa con los que un texto pueda visiblemente discutir, el habla siempre guarda esta composición argumentacional intrínseca en la que cada hablante d</w:t>
      </w:r>
      <w:r w:rsidR="0038238B">
        <w:rPr>
          <w:sz w:val="24"/>
          <w:szCs w:val="24"/>
        </w:rPr>
        <w:t xml:space="preserve">ialoga con sus voces internas. </w:t>
      </w:r>
      <w:r w:rsidRPr="00D771F2">
        <w:rPr>
          <w:sz w:val="24"/>
          <w:szCs w:val="24"/>
        </w:rPr>
        <w:t>En relación con el principio</w:t>
      </w:r>
      <w:r w:rsidR="0038238B">
        <w:rPr>
          <w:sz w:val="24"/>
          <w:szCs w:val="24"/>
        </w:rPr>
        <w:t xml:space="preserve"> dialógico, surge </w:t>
      </w:r>
      <w:r w:rsidRPr="00D771F2">
        <w:rPr>
          <w:sz w:val="24"/>
          <w:szCs w:val="24"/>
        </w:rPr>
        <w:t xml:space="preserve">la noción de </w:t>
      </w:r>
      <w:r w:rsidRPr="00D771F2">
        <w:rPr>
          <w:sz w:val="24"/>
          <w:szCs w:val="24"/>
        </w:rPr>
        <w:lastRenderedPageBreak/>
        <w:t xml:space="preserve">paradigma argumentativo que presupone al menos la presencia de dos voces: la del hablante y la de otro que adhiere a su tesis o se opone a ella. En opinión de Pardo y Lavandera (1987), los textos se componen de un número finito de paradigmas argumentativos, es decir, de una cadena de argumentos a favor o en contra de la tesis argumental del Hablante-Protagonista. Las voces con las que el hablante discute su </w:t>
      </w:r>
      <w:r w:rsidR="0038238B">
        <w:rPr>
          <w:sz w:val="24"/>
          <w:szCs w:val="24"/>
        </w:rPr>
        <w:t xml:space="preserve">tesis están instanciadas en la </w:t>
      </w:r>
      <w:r w:rsidRPr="00D771F2">
        <w:rPr>
          <w:sz w:val="24"/>
          <w:szCs w:val="24"/>
        </w:rPr>
        <w:t>categoría gramaticalizada Actores.</w:t>
      </w:r>
      <w:r w:rsidR="00A6003C">
        <w:rPr>
          <w:sz w:val="24"/>
          <w:szCs w:val="24"/>
        </w:rPr>
        <w:t xml:space="preserve"> </w:t>
      </w:r>
      <w:r w:rsidRPr="00D771F2">
        <w:rPr>
          <w:sz w:val="24"/>
          <w:szCs w:val="24"/>
        </w:rPr>
        <w:t>El método sincrónico diacrónico para el análisis lingüístico de los textos (Pardo, 1995, 2008) permite claramente observar el proceso argumentacional y dialógico.</w:t>
      </w:r>
    </w:p>
    <w:p w:rsidR="00AF4E9D" w:rsidRPr="00D771F2" w:rsidRDefault="00640B67" w:rsidP="00D13D87">
      <w:pPr>
        <w:pStyle w:val="Continuarlista"/>
        <w:spacing w:line="480" w:lineRule="auto"/>
        <w:ind w:left="0"/>
        <w:jc w:val="both"/>
        <w:rPr>
          <w:sz w:val="24"/>
          <w:szCs w:val="24"/>
        </w:rPr>
      </w:pPr>
      <w:r>
        <w:rPr>
          <w:sz w:val="24"/>
          <w:szCs w:val="24"/>
        </w:rPr>
        <w:t>A</w:t>
      </w:r>
      <w:r w:rsidR="00F81E8E">
        <w:rPr>
          <w:sz w:val="24"/>
          <w:szCs w:val="24"/>
        </w:rPr>
        <w:t>nteriormente</w:t>
      </w:r>
      <w:r>
        <w:rPr>
          <w:sz w:val="24"/>
          <w:szCs w:val="24"/>
        </w:rPr>
        <w:t xml:space="preserve"> se mencionaron los conceptos de</w:t>
      </w:r>
      <w:r w:rsidR="00535FA6">
        <w:rPr>
          <w:sz w:val="24"/>
          <w:szCs w:val="24"/>
        </w:rPr>
        <w:t xml:space="preserve"> </w:t>
      </w:r>
      <w:r>
        <w:rPr>
          <w:sz w:val="24"/>
          <w:szCs w:val="24"/>
        </w:rPr>
        <w:t xml:space="preserve">dinamismo comunicativo y jerarquización de información en relación con </w:t>
      </w:r>
      <w:r w:rsidR="005F065A">
        <w:rPr>
          <w:sz w:val="24"/>
          <w:szCs w:val="24"/>
        </w:rPr>
        <w:t xml:space="preserve">la cadena </w:t>
      </w:r>
      <w:r w:rsidR="00F81E8E">
        <w:rPr>
          <w:sz w:val="24"/>
          <w:szCs w:val="24"/>
        </w:rPr>
        <w:t xml:space="preserve">argumentativa. </w:t>
      </w:r>
      <w:r>
        <w:rPr>
          <w:sz w:val="24"/>
          <w:szCs w:val="24"/>
        </w:rPr>
        <w:t>A continuación se profundizar</w:t>
      </w:r>
      <w:r w:rsidR="005922A0">
        <w:rPr>
          <w:sz w:val="24"/>
          <w:szCs w:val="24"/>
        </w:rPr>
        <w:t>án dichos conceptos que tienen su origen en</w:t>
      </w:r>
      <w:r w:rsidR="00A6003C">
        <w:rPr>
          <w:sz w:val="24"/>
          <w:szCs w:val="24"/>
        </w:rPr>
        <w:t xml:space="preserve"> </w:t>
      </w:r>
      <w:r w:rsidR="005922A0">
        <w:rPr>
          <w:sz w:val="24"/>
          <w:szCs w:val="24"/>
        </w:rPr>
        <w:t xml:space="preserve">la </w:t>
      </w:r>
      <w:r w:rsidR="005922A0" w:rsidRPr="005922A0">
        <w:rPr>
          <w:i/>
          <w:sz w:val="24"/>
          <w:szCs w:val="24"/>
        </w:rPr>
        <w:t>Perspectiva Funcional de la Oración</w:t>
      </w:r>
      <w:r w:rsidR="005922A0">
        <w:rPr>
          <w:sz w:val="24"/>
          <w:szCs w:val="24"/>
        </w:rPr>
        <w:t xml:space="preserve"> de la Escuela de Praga </w:t>
      </w:r>
      <w:r w:rsidR="00A6003C">
        <w:rPr>
          <w:sz w:val="24"/>
          <w:szCs w:val="24"/>
        </w:rPr>
        <w:t xml:space="preserve">(Firbas, 1964, 1992; Mathesius, </w:t>
      </w:r>
      <w:r w:rsidR="005922A0">
        <w:rPr>
          <w:sz w:val="24"/>
          <w:szCs w:val="24"/>
        </w:rPr>
        <w:t xml:space="preserve">1939, 1942). </w:t>
      </w:r>
      <w:r w:rsidR="00AF4E9D" w:rsidRPr="00D771F2">
        <w:rPr>
          <w:sz w:val="24"/>
          <w:szCs w:val="24"/>
        </w:rPr>
        <w:t xml:space="preserve">La jerarquización de información es un principio del lenguaje que indica que todo en la lengua está organizado  jerárquicamente. </w:t>
      </w:r>
      <w:r w:rsidR="005922A0">
        <w:rPr>
          <w:sz w:val="24"/>
          <w:szCs w:val="24"/>
        </w:rPr>
        <w:t>Según el método sincrónico-diacrónico, e</w:t>
      </w:r>
      <w:r w:rsidR="00AF4E9D" w:rsidRPr="00D771F2">
        <w:rPr>
          <w:sz w:val="24"/>
          <w:szCs w:val="24"/>
        </w:rPr>
        <w:t>l orden jerárquico se manifiesta en dos planos: a) en el de las emisiones y b) en el</w:t>
      </w:r>
      <w:r w:rsidR="0038238B">
        <w:rPr>
          <w:sz w:val="24"/>
          <w:szCs w:val="24"/>
        </w:rPr>
        <w:t xml:space="preserve"> del texto. </w:t>
      </w:r>
      <w:r w:rsidR="00AF4E9D" w:rsidRPr="00D771F2">
        <w:rPr>
          <w:sz w:val="24"/>
          <w:szCs w:val="24"/>
        </w:rPr>
        <w:t>La parte de la emisión que tiene menor dinamismo comunicativo se denomina tema y la que tiene mayor dinamismo comunicativo, rema. El dinamismo comunicativo permite que la información se mueva hacia adelante, que progrese en la información que</w:t>
      </w:r>
      <w:r w:rsidR="00A6003C">
        <w:rPr>
          <w:sz w:val="24"/>
          <w:szCs w:val="24"/>
        </w:rPr>
        <w:t xml:space="preserve"> se va transmitiendo, </w:t>
      </w:r>
      <w:r w:rsidR="00AF4E9D" w:rsidRPr="00D771F2">
        <w:rPr>
          <w:sz w:val="24"/>
          <w:szCs w:val="24"/>
        </w:rPr>
        <w:t>que del punto de partida de la emisión se busque su objetivo comunicacional. El hablante coloca en posición final aquello que desea rematizar, hacer aparecer como más importante y dentro de los remas</w:t>
      </w:r>
      <w:r w:rsidR="00F81E8E">
        <w:rPr>
          <w:sz w:val="24"/>
          <w:szCs w:val="24"/>
        </w:rPr>
        <w:t>,</w:t>
      </w:r>
      <w:r w:rsidR="00AF4E9D" w:rsidRPr="00D771F2">
        <w:rPr>
          <w:sz w:val="24"/>
          <w:szCs w:val="24"/>
        </w:rPr>
        <w:t xml:space="preserve">  hay una posición que coincide con el sector final de la emisión, en general marcado por una forma suprasegmental</w:t>
      </w:r>
      <w:r w:rsidR="00961E49">
        <w:rPr>
          <w:sz w:val="24"/>
          <w:szCs w:val="24"/>
        </w:rPr>
        <w:t>,</w:t>
      </w:r>
      <w:r w:rsidR="00AF4E9D" w:rsidRPr="00D771F2">
        <w:rPr>
          <w:sz w:val="24"/>
          <w:szCs w:val="24"/>
        </w:rPr>
        <w:t xml:space="preserve"> que se denomina zona de foco. </w:t>
      </w:r>
      <w:r w:rsidR="005E0E26">
        <w:rPr>
          <w:sz w:val="24"/>
          <w:szCs w:val="24"/>
        </w:rPr>
        <w:t>L</w:t>
      </w:r>
      <w:r w:rsidR="005E0E26" w:rsidRPr="00D771F2">
        <w:rPr>
          <w:sz w:val="24"/>
          <w:szCs w:val="24"/>
        </w:rPr>
        <w:t xml:space="preserve">os focos contribuyen a señalar las categorías semántico-discursivas. </w:t>
      </w:r>
      <w:r w:rsidR="00AF4E9D" w:rsidRPr="00D771F2">
        <w:rPr>
          <w:sz w:val="24"/>
          <w:szCs w:val="24"/>
        </w:rPr>
        <w:t xml:space="preserve">Se debe aclarar que en los docudramas a analizar, las emisiones transliteradas que aparecen en la pantalla, están fragmentadas, por lo </w:t>
      </w:r>
      <w:r w:rsidR="00AF4E9D" w:rsidRPr="00D771F2">
        <w:rPr>
          <w:sz w:val="24"/>
          <w:szCs w:val="24"/>
        </w:rPr>
        <w:lastRenderedPageBreak/>
        <w:t xml:space="preserve">tanto, en una misma emisión aparece más de un foco. A modo de  ejemplo, se presenta una emisión </w:t>
      </w:r>
      <w:r w:rsidR="00F516C8">
        <w:rPr>
          <w:sz w:val="24"/>
          <w:szCs w:val="24"/>
        </w:rPr>
        <w:t xml:space="preserve">cuya segmentación señalada por </w:t>
      </w:r>
      <w:r w:rsidR="00AF4E9D" w:rsidRPr="00D771F2">
        <w:rPr>
          <w:sz w:val="24"/>
          <w:szCs w:val="24"/>
        </w:rPr>
        <w:t>este signo (</w:t>
      </w:r>
      <w:r w:rsidR="00AF4E9D" w:rsidRPr="00D771F2">
        <w:rPr>
          <w:b/>
          <w:sz w:val="24"/>
          <w:szCs w:val="24"/>
        </w:rPr>
        <w:t xml:space="preserve"> /</w:t>
      </w:r>
      <w:r w:rsidR="00AF4E9D" w:rsidRPr="00D771F2">
        <w:rPr>
          <w:sz w:val="24"/>
          <w:szCs w:val="24"/>
        </w:rPr>
        <w:t xml:space="preserve"> ) pone de </w:t>
      </w:r>
      <w:r w:rsidR="00B12B8A">
        <w:rPr>
          <w:sz w:val="24"/>
          <w:szCs w:val="24"/>
        </w:rPr>
        <w:t>manifiesto los diferentes focos que dan origen a nuevas unidades de significado hacia las cuales los televidentes dirigen su atención</w:t>
      </w:r>
      <w:r w:rsidR="00A5335B">
        <w:rPr>
          <w:sz w:val="24"/>
          <w:szCs w:val="24"/>
        </w:rPr>
        <w:t xml:space="preserve">. En la </w:t>
      </w:r>
      <w:r w:rsidR="005E0E26">
        <w:rPr>
          <w:sz w:val="24"/>
          <w:szCs w:val="24"/>
        </w:rPr>
        <w:t xml:space="preserve">siguiente </w:t>
      </w:r>
      <w:r w:rsidR="00A5335B">
        <w:rPr>
          <w:sz w:val="24"/>
          <w:szCs w:val="24"/>
        </w:rPr>
        <w:t>emisión se resalta el peligro que corren las per</w:t>
      </w:r>
      <w:r w:rsidR="00856BD5">
        <w:rPr>
          <w:sz w:val="24"/>
          <w:szCs w:val="24"/>
        </w:rPr>
        <w:t>sonas si el ladrón está armado y drogado</w:t>
      </w:r>
      <w:r>
        <w:rPr>
          <w:sz w:val="24"/>
          <w:szCs w:val="24"/>
        </w:rPr>
        <w:t xml:space="preserve"> cuando va a robar</w:t>
      </w:r>
    </w:p>
    <w:p w:rsidR="00AF4E9D" w:rsidRPr="003F4D10" w:rsidRDefault="00640B67" w:rsidP="009C561D">
      <w:pPr>
        <w:pStyle w:val="Lista2"/>
        <w:ind w:left="567" w:firstLine="0"/>
        <w:jc w:val="both"/>
        <w:rPr>
          <w:rFonts w:ascii="Times New Roman" w:hAnsi="Times New Roman"/>
          <w:i/>
          <w:sz w:val="24"/>
          <w:szCs w:val="24"/>
        </w:rPr>
      </w:pPr>
      <w:r w:rsidRPr="00640B67">
        <w:rPr>
          <w:rFonts w:ascii="Times New Roman" w:hAnsi="Times New Roman"/>
          <w:sz w:val="24"/>
          <w:szCs w:val="24"/>
        </w:rPr>
        <w:t>Ladrón 4:</w:t>
      </w:r>
      <w:r w:rsidR="00AF4E9D" w:rsidRPr="003F4D10">
        <w:rPr>
          <w:rFonts w:ascii="Times New Roman" w:hAnsi="Times New Roman"/>
          <w:i/>
          <w:sz w:val="24"/>
          <w:szCs w:val="24"/>
        </w:rPr>
        <w:t xml:space="preserve">E168 [Porque si vas </w:t>
      </w:r>
      <w:r w:rsidR="00AF4E9D" w:rsidRPr="003F4D10">
        <w:rPr>
          <w:rFonts w:ascii="Times New Roman" w:hAnsi="Times New Roman"/>
          <w:b/>
          <w:i/>
          <w:sz w:val="24"/>
          <w:szCs w:val="24"/>
        </w:rPr>
        <w:t>empastillado</w:t>
      </w:r>
      <w:r w:rsidR="00AF4E9D" w:rsidRPr="003F4D10">
        <w:rPr>
          <w:rFonts w:ascii="Times New Roman" w:hAnsi="Times New Roman"/>
          <w:i/>
          <w:sz w:val="24"/>
          <w:szCs w:val="24"/>
        </w:rPr>
        <w:t xml:space="preserve">/ </w:t>
      </w:r>
    </w:p>
    <w:p w:rsidR="00AF4E9D" w:rsidRPr="003F4D10" w:rsidRDefault="00AF4E9D" w:rsidP="009C561D">
      <w:pPr>
        <w:pStyle w:val="Lista2"/>
        <w:ind w:left="567" w:firstLine="0"/>
        <w:jc w:val="both"/>
        <w:rPr>
          <w:rFonts w:ascii="Times New Roman" w:hAnsi="Times New Roman"/>
          <w:i/>
          <w:sz w:val="24"/>
          <w:szCs w:val="24"/>
        </w:rPr>
      </w:pPr>
      <w:r w:rsidRPr="003F4D10">
        <w:rPr>
          <w:rFonts w:ascii="Times New Roman" w:hAnsi="Times New Roman"/>
          <w:i/>
          <w:sz w:val="24"/>
          <w:szCs w:val="24"/>
        </w:rPr>
        <w:t xml:space="preserve">te puede fallar </w:t>
      </w:r>
      <w:r w:rsidRPr="003F4D10">
        <w:rPr>
          <w:rFonts w:ascii="Times New Roman" w:hAnsi="Times New Roman"/>
          <w:b/>
          <w:i/>
          <w:sz w:val="24"/>
          <w:szCs w:val="24"/>
        </w:rPr>
        <w:t>un reflejo</w:t>
      </w:r>
      <w:r w:rsidRPr="003F4D10">
        <w:rPr>
          <w:rFonts w:ascii="Times New Roman" w:hAnsi="Times New Roman"/>
          <w:i/>
          <w:sz w:val="24"/>
          <w:szCs w:val="24"/>
        </w:rPr>
        <w:t xml:space="preserve">/ </w:t>
      </w:r>
    </w:p>
    <w:p w:rsidR="00AF4E9D" w:rsidRPr="003F4D10" w:rsidRDefault="00AF4E9D" w:rsidP="009C561D">
      <w:pPr>
        <w:pStyle w:val="Lista2"/>
        <w:ind w:left="567" w:firstLine="0"/>
        <w:jc w:val="both"/>
        <w:rPr>
          <w:rFonts w:ascii="Times New Roman" w:hAnsi="Times New Roman"/>
          <w:i/>
          <w:sz w:val="24"/>
          <w:szCs w:val="24"/>
        </w:rPr>
      </w:pPr>
      <w:r w:rsidRPr="003F4D10">
        <w:rPr>
          <w:rFonts w:ascii="Times New Roman" w:hAnsi="Times New Roman"/>
          <w:i/>
          <w:sz w:val="24"/>
          <w:szCs w:val="24"/>
        </w:rPr>
        <w:t xml:space="preserve">y capaz que matás a una </w:t>
      </w:r>
      <w:r w:rsidRPr="003F4D10">
        <w:rPr>
          <w:rFonts w:ascii="Times New Roman" w:hAnsi="Times New Roman"/>
          <w:b/>
          <w:i/>
          <w:sz w:val="24"/>
          <w:szCs w:val="24"/>
        </w:rPr>
        <w:t>persona</w:t>
      </w:r>
      <w:r w:rsidR="00A6003C">
        <w:rPr>
          <w:rFonts w:ascii="Times New Roman" w:hAnsi="Times New Roman"/>
          <w:b/>
          <w:i/>
          <w:sz w:val="24"/>
          <w:szCs w:val="24"/>
        </w:rPr>
        <w:t xml:space="preserve"> </w:t>
      </w:r>
      <w:r w:rsidRPr="003F4D10">
        <w:rPr>
          <w:rFonts w:ascii="Times New Roman" w:hAnsi="Times New Roman"/>
          <w:b/>
          <w:i/>
          <w:sz w:val="24"/>
          <w:szCs w:val="24"/>
        </w:rPr>
        <w:t>inocente</w:t>
      </w:r>
      <w:r w:rsidRPr="003F4D10">
        <w:rPr>
          <w:rFonts w:ascii="Times New Roman" w:hAnsi="Times New Roman"/>
          <w:i/>
          <w:sz w:val="24"/>
          <w:szCs w:val="24"/>
        </w:rPr>
        <w:t xml:space="preserve">/ </w:t>
      </w:r>
    </w:p>
    <w:p w:rsidR="00AF4E9D" w:rsidRPr="003F4D10" w:rsidRDefault="00AF4E9D" w:rsidP="009C561D">
      <w:pPr>
        <w:pStyle w:val="Lista2"/>
        <w:ind w:left="567" w:firstLine="0"/>
        <w:jc w:val="both"/>
        <w:rPr>
          <w:rFonts w:ascii="Times New Roman" w:hAnsi="Times New Roman"/>
          <w:i/>
          <w:sz w:val="24"/>
          <w:szCs w:val="24"/>
        </w:rPr>
      </w:pPr>
      <w:r w:rsidRPr="003F4D10">
        <w:rPr>
          <w:rFonts w:ascii="Times New Roman" w:hAnsi="Times New Roman"/>
          <w:i/>
          <w:sz w:val="24"/>
          <w:szCs w:val="24"/>
        </w:rPr>
        <w:t xml:space="preserve">que no tiene </w:t>
      </w:r>
      <w:r w:rsidRPr="003F4D10">
        <w:rPr>
          <w:rFonts w:ascii="Times New Roman" w:hAnsi="Times New Roman"/>
          <w:b/>
          <w:i/>
          <w:sz w:val="24"/>
          <w:szCs w:val="24"/>
        </w:rPr>
        <w:t>nada que ver</w:t>
      </w:r>
      <w:r w:rsidRPr="003F4D10">
        <w:rPr>
          <w:rFonts w:ascii="Times New Roman" w:hAnsi="Times New Roman"/>
          <w:i/>
          <w:sz w:val="24"/>
          <w:szCs w:val="24"/>
        </w:rPr>
        <w:t>]. (</w:t>
      </w:r>
      <w:r w:rsidRPr="00B12B8A">
        <w:rPr>
          <w:rFonts w:ascii="Times New Roman" w:hAnsi="Times New Roman"/>
          <w:sz w:val="24"/>
          <w:szCs w:val="24"/>
        </w:rPr>
        <w:t>Ladrones de Fuerte Apache</w:t>
      </w:r>
      <w:r w:rsidRPr="003F4D10">
        <w:rPr>
          <w:rFonts w:ascii="Times New Roman" w:hAnsi="Times New Roman"/>
          <w:i/>
          <w:sz w:val="24"/>
          <w:szCs w:val="24"/>
        </w:rPr>
        <w:t>, Crónicas extremas)</w:t>
      </w:r>
    </w:p>
    <w:p w:rsidR="00AF4E9D" w:rsidRPr="003F4D10" w:rsidRDefault="00AF4E9D" w:rsidP="003F4D10">
      <w:pPr>
        <w:spacing w:line="276" w:lineRule="auto"/>
        <w:ind w:firstLine="567"/>
        <w:jc w:val="both"/>
        <w:rPr>
          <w:i/>
          <w:sz w:val="24"/>
          <w:szCs w:val="24"/>
        </w:rPr>
      </w:pPr>
    </w:p>
    <w:p w:rsidR="00AF4E9D" w:rsidRPr="00D13D87" w:rsidRDefault="00AF4E9D" w:rsidP="009C561D">
      <w:pPr>
        <w:pStyle w:val="Textoindependiente"/>
        <w:spacing w:line="480" w:lineRule="auto"/>
        <w:jc w:val="both"/>
        <w:rPr>
          <w:szCs w:val="24"/>
        </w:rPr>
      </w:pPr>
      <w:r w:rsidRPr="00D13D87">
        <w:rPr>
          <w:szCs w:val="24"/>
        </w:rPr>
        <w:t>Retomando las nociones de tema y rema, se plantea que cuando el rema le sigue al tema, la situación es no marcada pero puede suceder que el rema aparezca en posición inicial para generar inferencia</w:t>
      </w:r>
      <w:r w:rsidR="00F516C8">
        <w:rPr>
          <w:szCs w:val="24"/>
        </w:rPr>
        <w:t>,</w:t>
      </w:r>
      <w:r w:rsidRPr="00D13D87">
        <w:rPr>
          <w:szCs w:val="24"/>
        </w:rPr>
        <w:t xml:space="preserve"> en cuyo caso la situación es marcada. Puesto que el orden de palabras en español rioplatense es VsO  se pod</w:t>
      </w:r>
      <w:r w:rsidR="00F516C8">
        <w:rPr>
          <w:szCs w:val="24"/>
        </w:rPr>
        <w:t xml:space="preserve">ría sostener que las emisiones </w:t>
      </w:r>
      <w:r w:rsidRPr="00D13D87">
        <w:rPr>
          <w:szCs w:val="24"/>
        </w:rPr>
        <w:t>serían todo rema, pero  dentro de los remas pueden encadenarse temas y remas que permiten observar  desde un punto de vista sintáctico una sucesión de subordinadas y desde un punto de vista semántico,  la necesidad de generar información para alcanzar un fin comunicativo.</w:t>
      </w:r>
    </w:p>
    <w:p w:rsidR="00AF4E9D" w:rsidRPr="00D13D87" w:rsidRDefault="00AF4E9D" w:rsidP="009C561D">
      <w:pPr>
        <w:pStyle w:val="Textoindependiente"/>
        <w:spacing w:line="480" w:lineRule="auto"/>
        <w:jc w:val="both"/>
        <w:rPr>
          <w:szCs w:val="24"/>
        </w:rPr>
      </w:pPr>
      <w:r w:rsidRPr="00D13D87">
        <w:rPr>
          <w:szCs w:val="24"/>
        </w:rPr>
        <w:t>Considerando estos conceptos, una emisión se define como la realización de un tema y un rema, mientras que un texto es la realización de un Tema y un Rema textual. El Tema del texto será aquella emisión que tenga la mayor carga semántica dependiente del cotexto siguiente, aunque en algunos casos pueda depender del precedente. Además deberá ir unido a todos los otros remas de las emisiones que hagan</w:t>
      </w:r>
      <w:r w:rsidR="00325CCB">
        <w:rPr>
          <w:szCs w:val="24"/>
        </w:rPr>
        <w:t xml:space="preserve"> alusión directa o indirecta a e</w:t>
      </w:r>
      <w:r w:rsidRPr="00D13D87">
        <w:rPr>
          <w:szCs w:val="24"/>
        </w:rPr>
        <w:t xml:space="preserve">ste, ya que los otros </w:t>
      </w:r>
      <w:r w:rsidR="00E32F6A">
        <w:rPr>
          <w:szCs w:val="24"/>
        </w:rPr>
        <w:t>remas serán rematizaciones del T</w:t>
      </w:r>
      <w:r w:rsidRPr="00D13D87">
        <w:rPr>
          <w:szCs w:val="24"/>
        </w:rPr>
        <w:t>ema del texto. El Rema del texto se establece comparando todos los remas de las emisiones entre sí, y a través de la determinación de cuál tiene mayor carga semántica y cuál es más independiente del cotexto (Pardo,</w:t>
      </w:r>
      <w:r w:rsidR="001267D8">
        <w:rPr>
          <w:szCs w:val="24"/>
        </w:rPr>
        <w:t xml:space="preserve"> </w:t>
      </w:r>
      <w:r w:rsidRPr="00D13D87">
        <w:rPr>
          <w:szCs w:val="24"/>
        </w:rPr>
        <w:t xml:space="preserve">1996). La </w:t>
      </w:r>
      <w:r w:rsidRPr="00D13D87">
        <w:rPr>
          <w:szCs w:val="24"/>
        </w:rPr>
        <w:lastRenderedPageBreak/>
        <w:t>información nueva, es decir aquella que el hablante desea destacar de acuerdo con sus intenciones, se encuentra tanto en el rema de las emisiones como en el rema del texto. La cadena formada por los temas de las emisiones y los mismos temas de las emisiones poseen información menos relevante, es decir, información dada.</w:t>
      </w:r>
    </w:p>
    <w:p w:rsidR="00AF4E9D" w:rsidRPr="00D13D87" w:rsidRDefault="00AF4E9D" w:rsidP="009C561D">
      <w:pPr>
        <w:spacing w:line="480" w:lineRule="auto"/>
        <w:jc w:val="both"/>
        <w:rPr>
          <w:sz w:val="24"/>
          <w:szCs w:val="24"/>
        </w:rPr>
      </w:pPr>
    </w:p>
    <w:p w:rsidR="00AF4E9D" w:rsidRPr="009C561D" w:rsidRDefault="00AF4E9D" w:rsidP="009C561D">
      <w:pPr>
        <w:pStyle w:val="Lista"/>
        <w:spacing w:line="480" w:lineRule="auto"/>
        <w:ind w:left="0" w:firstLine="0"/>
        <w:jc w:val="both"/>
        <w:rPr>
          <w:rFonts w:ascii="Times New Roman" w:hAnsi="Times New Roman"/>
          <w:b/>
          <w:sz w:val="24"/>
          <w:szCs w:val="24"/>
        </w:rPr>
      </w:pPr>
      <w:r w:rsidRPr="009C561D">
        <w:rPr>
          <w:rFonts w:ascii="Times New Roman" w:hAnsi="Times New Roman"/>
          <w:b/>
          <w:sz w:val="24"/>
          <w:szCs w:val="24"/>
        </w:rPr>
        <w:t>3.2.2.</w:t>
      </w:r>
      <w:r w:rsidR="000F741A" w:rsidRPr="009C561D">
        <w:rPr>
          <w:rFonts w:ascii="Times New Roman" w:hAnsi="Times New Roman"/>
          <w:b/>
          <w:sz w:val="24"/>
          <w:szCs w:val="24"/>
        </w:rPr>
        <w:tab/>
      </w:r>
      <w:r w:rsidRPr="009C561D">
        <w:rPr>
          <w:rFonts w:ascii="Times New Roman" w:hAnsi="Times New Roman"/>
          <w:b/>
          <w:sz w:val="24"/>
          <w:szCs w:val="24"/>
        </w:rPr>
        <w:t>La obse</w:t>
      </w:r>
      <w:r w:rsidR="005808D9">
        <w:rPr>
          <w:rFonts w:ascii="Times New Roman" w:hAnsi="Times New Roman"/>
          <w:b/>
          <w:sz w:val="24"/>
          <w:szCs w:val="24"/>
        </w:rPr>
        <w:t xml:space="preserve">rvación diacrónica </w:t>
      </w:r>
    </w:p>
    <w:p w:rsidR="00AF4E9D" w:rsidRPr="00D13D87" w:rsidRDefault="00AF4E9D" w:rsidP="009C561D">
      <w:pPr>
        <w:pStyle w:val="Continuarlista"/>
        <w:spacing w:line="480" w:lineRule="auto"/>
        <w:ind w:left="0"/>
        <w:jc w:val="both"/>
        <w:rPr>
          <w:sz w:val="24"/>
          <w:szCs w:val="24"/>
        </w:rPr>
      </w:pPr>
      <w:r w:rsidRPr="00D13D87">
        <w:rPr>
          <w:sz w:val="24"/>
          <w:szCs w:val="24"/>
        </w:rPr>
        <w:t>La observació</w:t>
      </w:r>
      <w:r w:rsidR="005808D9">
        <w:rPr>
          <w:sz w:val="24"/>
          <w:szCs w:val="24"/>
        </w:rPr>
        <w:t>n diacrónic</w:t>
      </w:r>
      <w:r w:rsidR="008C5B28">
        <w:rPr>
          <w:sz w:val="24"/>
          <w:szCs w:val="24"/>
        </w:rPr>
        <w:t>a</w:t>
      </w:r>
      <w:r w:rsidR="00A6003C">
        <w:rPr>
          <w:sz w:val="24"/>
          <w:szCs w:val="24"/>
        </w:rPr>
        <w:t xml:space="preserve"> </w:t>
      </w:r>
      <w:r w:rsidRPr="00D13D87">
        <w:rPr>
          <w:sz w:val="24"/>
          <w:szCs w:val="24"/>
        </w:rPr>
        <w:t>es aquella que se efectúa a lo largo de las categor</w:t>
      </w:r>
      <w:r w:rsidR="00A6003C">
        <w:rPr>
          <w:sz w:val="24"/>
          <w:szCs w:val="24"/>
        </w:rPr>
        <w:t xml:space="preserve">ías tanto gramaticalizadas como semántico-discursivas </w:t>
      </w:r>
      <w:r w:rsidRPr="00D13D87">
        <w:rPr>
          <w:sz w:val="24"/>
          <w:szCs w:val="24"/>
        </w:rPr>
        <w:t>en la totalidad del texto. Esta observación</w:t>
      </w:r>
      <w:r w:rsidR="00A6003C">
        <w:rPr>
          <w:sz w:val="24"/>
          <w:szCs w:val="24"/>
        </w:rPr>
        <w:t xml:space="preserve"> </w:t>
      </w:r>
      <w:r w:rsidRPr="00D13D87">
        <w:rPr>
          <w:sz w:val="24"/>
          <w:szCs w:val="24"/>
        </w:rPr>
        <w:t>permite comparar l</w:t>
      </w:r>
      <w:r w:rsidR="00105445">
        <w:rPr>
          <w:sz w:val="24"/>
          <w:szCs w:val="24"/>
        </w:rPr>
        <w:t>os distintos modos en que el Hablante-Prot</w:t>
      </w:r>
      <w:r w:rsidR="00E170F9">
        <w:rPr>
          <w:sz w:val="24"/>
          <w:szCs w:val="24"/>
        </w:rPr>
        <w:t>a</w:t>
      </w:r>
      <w:r w:rsidR="00105445">
        <w:rPr>
          <w:sz w:val="24"/>
          <w:szCs w:val="24"/>
        </w:rPr>
        <w:t>gonista</w:t>
      </w:r>
      <w:r w:rsidRPr="00D13D87">
        <w:rPr>
          <w:sz w:val="24"/>
          <w:szCs w:val="24"/>
        </w:rPr>
        <w:t xml:space="preserve"> se refiere a sí mismo así como las relaciones que entabla con los dis</w:t>
      </w:r>
      <w:r w:rsidR="005808D9">
        <w:rPr>
          <w:sz w:val="24"/>
          <w:szCs w:val="24"/>
        </w:rPr>
        <w:t>tintos Actores. Además,  posibilita</w:t>
      </w:r>
      <w:r w:rsidRPr="00D13D87">
        <w:rPr>
          <w:sz w:val="24"/>
          <w:szCs w:val="24"/>
        </w:rPr>
        <w:t xml:space="preserve"> señalar el us</w:t>
      </w:r>
      <w:r w:rsidR="00A6003C">
        <w:rPr>
          <w:sz w:val="24"/>
          <w:szCs w:val="24"/>
        </w:rPr>
        <w:t xml:space="preserve">o de los tiempos verbales para </w:t>
      </w:r>
      <w:r w:rsidRPr="00D13D87">
        <w:rPr>
          <w:sz w:val="24"/>
          <w:szCs w:val="24"/>
        </w:rPr>
        <w:t>establecer</w:t>
      </w:r>
      <w:r w:rsidR="005922A0">
        <w:rPr>
          <w:sz w:val="24"/>
          <w:szCs w:val="24"/>
        </w:rPr>
        <w:t>,</w:t>
      </w:r>
      <w:r w:rsidRPr="00D13D87">
        <w:rPr>
          <w:sz w:val="24"/>
          <w:szCs w:val="24"/>
        </w:rPr>
        <w:t xml:space="preserve"> por ejemplo</w:t>
      </w:r>
      <w:r w:rsidR="005922A0">
        <w:rPr>
          <w:sz w:val="24"/>
          <w:szCs w:val="24"/>
        </w:rPr>
        <w:t>,</w:t>
      </w:r>
      <w:r w:rsidRPr="00D13D87">
        <w:rPr>
          <w:sz w:val="24"/>
          <w:szCs w:val="24"/>
        </w:rPr>
        <w:t xml:space="preserve"> contrastes entre el pasado y el presente y su importancia en la narración como estrategia argumentativa. Las categorías Tiempo y Lugar que indican cuándo y dónde ocurrieron los hechos, pueden</w:t>
      </w:r>
      <w:r w:rsidR="00A6003C">
        <w:rPr>
          <w:sz w:val="24"/>
          <w:szCs w:val="24"/>
        </w:rPr>
        <w:t xml:space="preserve"> ser examinadas diacrónicamente </w:t>
      </w:r>
      <w:r w:rsidRPr="00D13D87">
        <w:rPr>
          <w:sz w:val="24"/>
          <w:szCs w:val="24"/>
        </w:rPr>
        <w:t>relevando los recursos lingüísticos con los que se instancian en el discurso.</w:t>
      </w:r>
    </w:p>
    <w:p w:rsidR="00AF4E9D" w:rsidRDefault="00AF4E9D" w:rsidP="00E611E7">
      <w:pPr>
        <w:pStyle w:val="Continuarlista"/>
        <w:spacing w:after="240" w:line="480" w:lineRule="auto"/>
        <w:ind w:left="0"/>
        <w:jc w:val="both"/>
        <w:rPr>
          <w:sz w:val="24"/>
          <w:szCs w:val="24"/>
        </w:rPr>
      </w:pPr>
      <w:r w:rsidRPr="00D13D87">
        <w:rPr>
          <w:sz w:val="24"/>
          <w:szCs w:val="24"/>
        </w:rPr>
        <w:t>El alto grado de isomorfismo que</w:t>
      </w:r>
      <w:r w:rsidR="00E16886">
        <w:rPr>
          <w:sz w:val="24"/>
          <w:szCs w:val="24"/>
        </w:rPr>
        <w:t xml:space="preserve"> presentan los textos facilita la identificación</w:t>
      </w:r>
      <w:r w:rsidRPr="00D13D87">
        <w:rPr>
          <w:sz w:val="24"/>
          <w:szCs w:val="24"/>
        </w:rPr>
        <w:t xml:space="preserve"> de categorías semántico discursivas ya que el reconocimiento de información nueva se evidencia de modo notor</w:t>
      </w:r>
      <w:r w:rsidR="00E16886">
        <w:rPr>
          <w:sz w:val="24"/>
          <w:szCs w:val="24"/>
        </w:rPr>
        <w:t>io a través de las repeticiones, las cuales</w:t>
      </w:r>
      <w:r w:rsidRPr="00D13D87">
        <w:rPr>
          <w:sz w:val="24"/>
          <w:szCs w:val="24"/>
        </w:rPr>
        <w:t xml:space="preserve"> también se constituyen en reforzadores dentro de la </w:t>
      </w:r>
      <w:r w:rsidRPr="00D13D87">
        <w:rPr>
          <w:b/>
          <w:sz w:val="24"/>
          <w:szCs w:val="24"/>
        </w:rPr>
        <w:t>Teoría de la Tonalización</w:t>
      </w:r>
      <w:r w:rsidRPr="00D13D87">
        <w:rPr>
          <w:sz w:val="24"/>
          <w:szCs w:val="24"/>
        </w:rPr>
        <w:t xml:space="preserve"> </w:t>
      </w:r>
      <w:r w:rsidR="00E32F6A">
        <w:rPr>
          <w:sz w:val="24"/>
          <w:szCs w:val="24"/>
        </w:rPr>
        <w:t xml:space="preserve">(Lavandera, 1985; Pardo, 1996). </w:t>
      </w:r>
      <w:r w:rsidRPr="00D13D87">
        <w:rPr>
          <w:sz w:val="24"/>
          <w:szCs w:val="24"/>
        </w:rPr>
        <w:t>La tonalización es un principio del lenguaje que señala que todas las lenguas manejan grados de jerarquización menores al concepto de tema y rema</w:t>
      </w:r>
      <w:r w:rsidR="00142B75">
        <w:rPr>
          <w:sz w:val="24"/>
          <w:szCs w:val="24"/>
        </w:rPr>
        <w:t>,</w:t>
      </w:r>
      <w:r w:rsidR="00E16886">
        <w:rPr>
          <w:sz w:val="24"/>
          <w:szCs w:val="24"/>
        </w:rPr>
        <w:t xml:space="preserve"> y </w:t>
      </w:r>
      <w:r w:rsidR="00961E49">
        <w:rPr>
          <w:sz w:val="24"/>
          <w:szCs w:val="24"/>
        </w:rPr>
        <w:t xml:space="preserve">de </w:t>
      </w:r>
      <w:r w:rsidR="00E16886">
        <w:rPr>
          <w:sz w:val="24"/>
          <w:szCs w:val="24"/>
        </w:rPr>
        <w:t>tema y r</w:t>
      </w:r>
      <w:r w:rsidRPr="00D13D87">
        <w:rPr>
          <w:sz w:val="24"/>
          <w:szCs w:val="24"/>
        </w:rPr>
        <w:t xml:space="preserve">ema textual y que es dependiente del género discursivo y del cotexto. En general, los recursos lingüísticos  mediante los que se realiza son denominados mitigadores (cuando debilitan un argumento) </w:t>
      </w:r>
      <w:r w:rsidRPr="00D13D87">
        <w:rPr>
          <w:sz w:val="24"/>
          <w:szCs w:val="24"/>
        </w:rPr>
        <w:lastRenderedPageBreak/>
        <w:t>y reforzadores (cuando lo enfatizan).</w:t>
      </w:r>
      <w:r w:rsidR="00C940FB">
        <w:rPr>
          <w:sz w:val="24"/>
          <w:szCs w:val="24"/>
        </w:rPr>
        <w:t xml:space="preserve"> </w:t>
      </w:r>
      <w:r w:rsidRPr="00D13D87">
        <w:rPr>
          <w:sz w:val="24"/>
          <w:szCs w:val="24"/>
        </w:rPr>
        <w:t>Dependiendo del género d</w:t>
      </w:r>
      <w:r w:rsidR="00763B5A">
        <w:rPr>
          <w:sz w:val="24"/>
          <w:szCs w:val="24"/>
        </w:rPr>
        <w:t xml:space="preserve">iscursivo y luego del cotexto, </w:t>
      </w:r>
      <w:r w:rsidRPr="00D13D87">
        <w:rPr>
          <w:sz w:val="24"/>
          <w:szCs w:val="24"/>
        </w:rPr>
        <w:t>la tonalización puede estar marcada por el contraste en el uso  de las personas verbales (primeras vs. te</w:t>
      </w:r>
      <w:r w:rsidR="004B7AE2">
        <w:rPr>
          <w:sz w:val="24"/>
          <w:szCs w:val="24"/>
        </w:rPr>
        <w:t>rceras), las voces (activa vs. p</w:t>
      </w:r>
      <w:r w:rsidRPr="00D13D87">
        <w:rPr>
          <w:sz w:val="24"/>
          <w:szCs w:val="24"/>
        </w:rPr>
        <w:t>asiva), la modalización (de certeza vs. de duda). La modalidad permite al hablante expresar  su opinión o compromiso con respecto a lo manifestado en su emisión mediante diferentes recursos lingüísticos.  Entre las modalidades, Halliday (1994) distingue la de probabilidad (modalización), denominada epistémica y la de obligación, denominada deóntica.</w:t>
      </w:r>
    </w:p>
    <w:p w:rsidR="00AF4E9D" w:rsidRPr="009C561D" w:rsidRDefault="00AF4E9D" w:rsidP="00E611E7">
      <w:pPr>
        <w:pStyle w:val="Lista2"/>
        <w:spacing w:after="120" w:line="480" w:lineRule="auto"/>
        <w:ind w:left="0" w:firstLine="0"/>
        <w:jc w:val="both"/>
        <w:rPr>
          <w:rFonts w:ascii="Times New Roman" w:hAnsi="Times New Roman"/>
          <w:b/>
          <w:sz w:val="24"/>
          <w:szCs w:val="24"/>
        </w:rPr>
      </w:pPr>
      <w:r w:rsidRPr="009C561D">
        <w:rPr>
          <w:rFonts w:ascii="Times New Roman" w:hAnsi="Times New Roman"/>
          <w:b/>
          <w:sz w:val="24"/>
          <w:szCs w:val="24"/>
        </w:rPr>
        <w:t>3.3.</w:t>
      </w:r>
      <w:r w:rsidR="000F741A" w:rsidRPr="009C561D">
        <w:rPr>
          <w:rFonts w:ascii="Times New Roman" w:hAnsi="Times New Roman"/>
          <w:b/>
          <w:sz w:val="24"/>
          <w:szCs w:val="24"/>
        </w:rPr>
        <w:tab/>
      </w:r>
      <w:r w:rsidRPr="009C561D">
        <w:rPr>
          <w:rFonts w:ascii="Times New Roman" w:hAnsi="Times New Roman"/>
          <w:b/>
          <w:sz w:val="24"/>
          <w:szCs w:val="24"/>
        </w:rPr>
        <w:t>Teoría de los roles temáticos</w:t>
      </w:r>
    </w:p>
    <w:p w:rsidR="00AF4E9D" w:rsidRPr="00D13D87" w:rsidRDefault="00AF4E9D" w:rsidP="00E611E7">
      <w:pPr>
        <w:pStyle w:val="Continuarlista2"/>
        <w:spacing w:after="0" w:line="480" w:lineRule="auto"/>
        <w:ind w:left="0"/>
        <w:jc w:val="both"/>
        <w:rPr>
          <w:sz w:val="24"/>
          <w:szCs w:val="24"/>
        </w:rPr>
      </w:pPr>
      <w:r w:rsidRPr="00D13D87">
        <w:rPr>
          <w:sz w:val="24"/>
          <w:szCs w:val="24"/>
        </w:rPr>
        <w:t xml:space="preserve">El método sincrónico-diacrónico se complementa con la </w:t>
      </w:r>
      <w:r w:rsidRPr="00D13D87">
        <w:rPr>
          <w:b/>
          <w:sz w:val="24"/>
          <w:szCs w:val="24"/>
        </w:rPr>
        <w:t>Teoría de los roles temáticos</w:t>
      </w:r>
      <w:r w:rsidR="00C940FB">
        <w:rPr>
          <w:sz w:val="24"/>
          <w:szCs w:val="24"/>
        </w:rPr>
        <w:t xml:space="preserve"> (Halliday, 1994). Esta teoría </w:t>
      </w:r>
      <w:r w:rsidRPr="00D13D87">
        <w:rPr>
          <w:sz w:val="24"/>
          <w:szCs w:val="24"/>
        </w:rPr>
        <w:t>se inscribe en el sistema de Transitividad que constru</w:t>
      </w:r>
      <w:r w:rsidR="00E16886">
        <w:rPr>
          <w:sz w:val="24"/>
          <w:szCs w:val="24"/>
        </w:rPr>
        <w:t>ye el mundo de la experiencia como</w:t>
      </w:r>
      <w:r w:rsidRPr="00D13D87">
        <w:rPr>
          <w:sz w:val="24"/>
          <w:szCs w:val="24"/>
        </w:rPr>
        <w:t xml:space="preserve"> un conjunto manejable de procesos. Este sistema está regido por el principio de que la realidad está compuesta de procesos. Un pro</w:t>
      </w:r>
      <w:r w:rsidR="00C940FB">
        <w:rPr>
          <w:sz w:val="24"/>
          <w:szCs w:val="24"/>
        </w:rPr>
        <w:t xml:space="preserve">ceso está constituido por a) el </w:t>
      </w:r>
      <w:r w:rsidRPr="00D13D87">
        <w:rPr>
          <w:sz w:val="24"/>
          <w:szCs w:val="24"/>
        </w:rPr>
        <w:t>proceso propiamente dicho, b) los participantes en el proceso y c) las circunstancias asociadas a dicho proceso (que pueden ser opcionales). Los procesos propiamente dichos están realizados por verbos que asignan  roles temáticos  en los que el hablante se sitúa a sí mismo y a los otros</w:t>
      </w:r>
      <w:r w:rsidR="00961E49">
        <w:rPr>
          <w:sz w:val="24"/>
          <w:szCs w:val="24"/>
        </w:rPr>
        <w:t xml:space="preserve"> participantes</w:t>
      </w:r>
      <w:r w:rsidRPr="00D13D87">
        <w:rPr>
          <w:sz w:val="24"/>
          <w:szCs w:val="24"/>
        </w:rPr>
        <w:t xml:space="preserve">. Los </w:t>
      </w:r>
      <w:r w:rsidRPr="00D13D87">
        <w:rPr>
          <w:i/>
          <w:sz w:val="24"/>
          <w:szCs w:val="24"/>
        </w:rPr>
        <w:t>procesos materiales</w:t>
      </w:r>
      <w:r w:rsidRPr="00D13D87">
        <w:rPr>
          <w:sz w:val="24"/>
          <w:szCs w:val="24"/>
        </w:rPr>
        <w:t xml:space="preserve"> se refieren a experiencias externas, es decir, a acciones y acontecimientos. Expresan la noción de que alguna entidad</w:t>
      </w:r>
      <w:r w:rsidR="00AF53AA" w:rsidRPr="00D13D87">
        <w:rPr>
          <w:sz w:val="24"/>
          <w:szCs w:val="24"/>
        </w:rPr>
        <w:t xml:space="preserve">, el </w:t>
      </w:r>
      <w:r w:rsidR="00AF53AA" w:rsidRPr="00D13D87">
        <w:rPr>
          <w:i/>
          <w:sz w:val="24"/>
          <w:szCs w:val="24"/>
        </w:rPr>
        <w:t>actor</w:t>
      </w:r>
      <w:r w:rsidR="00AF53AA" w:rsidRPr="00D13D87">
        <w:rPr>
          <w:sz w:val="24"/>
          <w:szCs w:val="24"/>
        </w:rPr>
        <w:t xml:space="preserve">,  “hace” algo a otra entidad, la </w:t>
      </w:r>
      <w:r w:rsidR="00AF53AA" w:rsidRPr="00D13D87">
        <w:rPr>
          <w:i/>
          <w:sz w:val="24"/>
          <w:szCs w:val="24"/>
        </w:rPr>
        <w:t>meta</w:t>
      </w:r>
      <w:r w:rsidR="007E1A4F" w:rsidRPr="00D13D87">
        <w:rPr>
          <w:sz w:val="24"/>
          <w:szCs w:val="24"/>
        </w:rPr>
        <w:t>, a la cual va dirigida la acción.</w:t>
      </w:r>
      <w:r w:rsidRPr="00D13D87">
        <w:rPr>
          <w:sz w:val="24"/>
          <w:szCs w:val="24"/>
        </w:rPr>
        <w:t xml:space="preserve"> Los parti</w:t>
      </w:r>
      <w:r w:rsidR="005F2763" w:rsidRPr="00D13D87">
        <w:rPr>
          <w:sz w:val="24"/>
          <w:szCs w:val="24"/>
        </w:rPr>
        <w:t>cipantes</w:t>
      </w:r>
      <w:r w:rsidR="00AF53AA" w:rsidRPr="00D13D87">
        <w:rPr>
          <w:sz w:val="24"/>
          <w:szCs w:val="24"/>
        </w:rPr>
        <w:t>, por lo tanto,</w:t>
      </w:r>
      <w:r w:rsidR="005F2763" w:rsidRPr="00D13D87">
        <w:rPr>
          <w:sz w:val="24"/>
          <w:szCs w:val="24"/>
        </w:rPr>
        <w:t xml:space="preserve"> son </w:t>
      </w:r>
      <w:r w:rsidR="005F2763" w:rsidRPr="00D13D87">
        <w:rPr>
          <w:i/>
          <w:sz w:val="24"/>
          <w:szCs w:val="24"/>
        </w:rPr>
        <w:t>actor</w:t>
      </w:r>
      <w:r w:rsidR="00CA0C66" w:rsidRPr="00D13D87">
        <w:rPr>
          <w:rStyle w:val="Refdenotaalpie"/>
          <w:i/>
          <w:sz w:val="24"/>
          <w:szCs w:val="24"/>
        </w:rPr>
        <w:footnoteReference w:id="5"/>
      </w:r>
      <w:r w:rsidR="005F2763" w:rsidRPr="00D13D87">
        <w:rPr>
          <w:sz w:val="24"/>
          <w:szCs w:val="24"/>
        </w:rPr>
        <w:t xml:space="preserve"> y </w:t>
      </w:r>
      <w:r w:rsidR="005F2763" w:rsidRPr="00D13D87">
        <w:rPr>
          <w:i/>
          <w:sz w:val="24"/>
          <w:szCs w:val="24"/>
        </w:rPr>
        <w:t>meta</w:t>
      </w:r>
      <w:r w:rsidR="005F2763" w:rsidRPr="00D13D87">
        <w:rPr>
          <w:sz w:val="24"/>
          <w:szCs w:val="24"/>
        </w:rPr>
        <w:t xml:space="preserve">. La </w:t>
      </w:r>
      <w:r w:rsidR="005F2763" w:rsidRPr="00D13D87">
        <w:rPr>
          <w:i/>
          <w:sz w:val="24"/>
          <w:szCs w:val="24"/>
        </w:rPr>
        <w:t>m</w:t>
      </w:r>
      <w:r w:rsidRPr="00D13D87">
        <w:rPr>
          <w:i/>
          <w:sz w:val="24"/>
          <w:szCs w:val="24"/>
        </w:rPr>
        <w:t>eta</w:t>
      </w:r>
      <w:r w:rsidRPr="00D13D87">
        <w:rPr>
          <w:sz w:val="24"/>
          <w:szCs w:val="24"/>
        </w:rPr>
        <w:t xml:space="preserve"> puede indicar a la víctima o al </w:t>
      </w:r>
      <w:r w:rsidRPr="00D13D87">
        <w:rPr>
          <w:sz w:val="24"/>
          <w:szCs w:val="24"/>
        </w:rPr>
        <w:lastRenderedPageBreak/>
        <w:t>beneficiario del proceso, por eje</w:t>
      </w:r>
      <w:r w:rsidR="005F2763" w:rsidRPr="00D13D87">
        <w:rPr>
          <w:sz w:val="24"/>
          <w:szCs w:val="24"/>
        </w:rPr>
        <w:t xml:space="preserve">mplo en “Él me pegó” y  “Él me abrazó”, el pronombre “me” es </w:t>
      </w:r>
      <w:r w:rsidR="005F2763" w:rsidRPr="00D13D87">
        <w:rPr>
          <w:i/>
          <w:sz w:val="24"/>
          <w:szCs w:val="24"/>
        </w:rPr>
        <w:t>m</w:t>
      </w:r>
      <w:r w:rsidRPr="00D13D87">
        <w:rPr>
          <w:i/>
          <w:sz w:val="24"/>
          <w:szCs w:val="24"/>
        </w:rPr>
        <w:t>eta</w:t>
      </w:r>
      <w:r w:rsidRPr="00D13D87">
        <w:rPr>
          <w:sz w:val="24"/>
          <w:szCs w:val="24"/>
        </w:rPr>
        <w:t xml:space="preserve">, pero en el primer caso señala a la víctima y en el segundo al beneficiario. También en el proceso pueden presentarse </w:t>
      </w:r>
      <w:r w:rsidRPr="00D13D87">
        <w:rPr>
          <w:i/>
          <w:sz w:val="24"/>
          <w:szCs w:val="24"/>
        </w:rPr>
        <w:t>meta</w:t>
      </w:r>
      <w:r w:rsidRPr="00D13D87">
        <w:rPr>
          <w:sz w:val="24"/>
          <w:szCs w:val="24"/>
        </w:rPr>
        <w:t xml:space="preserve"> y </w:t>
      </w:r>
      <w:r w:rsidRPr="00D13D87">
        <w:rPr>
          <w:i/>
          <w:sz w:val="24"/>
          <w:szCs w:val="24"/>
        </w:rPr>
        <w:t>beneficiario</w:t>
      </w:r>
      <w:r w:rsidRPr="00D13D87">
        <w:rPr>
          <w:sz w:val="24"/>
          <w:szCs w:val="24"/>
        </w:rPr>
        <w:t xml:space="preserve">, y </w:t>
      </w:r>
      <w:r w:rsidRPr="00D13D87">
        <w:rPr>
          <w:i/>
          <w:sz w:val="24"/>
          <w:szCs w:val="24"/>
        </w:rPr>
        <w:t>meta</w:t>
      </w:r>
      <w:r w:rsidRPr="00D13D87">
        <w:rPr>
          <w:sz w:val="24"/>
          <w:szCs w:val="24"/>
        </w:rPr>
        <w:t xml:space="preserve"> y </w:t>
      </w:r>
      <w:r w:rsidRPr="00D13D87">
        <w:rPr>
          <w:i/>
          <w:sz w:val="24"/>
          <w:szCs w:val="24"/>
        </w:rPr>
        <w:t>víctima</w:t>
      </w:r>
      <w:r w:rsidRPr="00D13D87">
        <w:rPr>
          <w:sz w:val="24"/>
          <w:szCs w:val="24"/>
        </w:rPr>
        <w:t xml:space="preserve"> por ejemplo: “Él me regaló flores” donde “me” es beneficiario y “flores” meta y “Él me pegó dos trompadas” donde “me” es </w:t>
      </w:r>
      <w:r w:rsidRPr="00D13D87">
        <w:rPr>
          <w:i/>
          <w:sz w:val="24"/>
          <w:szCs w:val="24"/>
        </w:rPr>
        <w:t>benefactivo negativo</w:t>
      </w:r>
      <w:r w:rsidRPr="00D13D87">
        <w:rPr>
          <w:sz w:val="24"/>
          <w:szCs w:val="24"/>
        </w:rPr>
        <w:t xml:space="preserve"> o </w:t>
      </w:r>
      <w:r w:rsidRPr="00D13D87">
        <w:rPr>
          <w:i/>
          <w:sz w:val="24"/>
          <w:szCs w:val="24"/>
        </w:rPr>
        <w:t>víctima</w:t>
      </w:r>
      <w:r w:rsidRPr="00D13D87">
        <w:rPr>
          <w:sz w:val="24"/>
          <w:szCs w:val="24"/>
        </w:rPr>
        <w:t xml:space="preserve"> y “dos trompadas” </w:t>
      </w:r>
      <w:r w:rsidR="00C940FB">
        <w:rPr>
          <w:sz w:val="24"/>
          <w:szCs w:val="24"/>
        </w:rPr>
        <w:t xml:space="preserve"> </w:t>
      </w:r>
      <w:r w:rsidRPr="00D13D87">
        <w:rPr>
          <w:sz w:val="24"/>
          <w:szCs w:val="24"/>
        </w:rPr>
        <w:t xml:space="preserve">es </w:t>
      </w:r>
      <w:r w:rsidRPr="00D13D87">
        <w:rPr>
          <w:i/>
          <w:sz w:val="24"/>
          <w:szCs w:val="24"/>
        </w:rPr>
        <w:t>meta</w:t>
      </w:r>
      <w:r w:rsidRPr="00D13D87">
        <w:rPr>
          <w:sz w:val="24"/>
          <w:szCs w:val="24"/>
        </w:rPr>
        <w:t>.</w:t>
      </w:r>
    </w:p>
    <w:p w:rsidR="002F02D0" w:rsidRPr="00D13D87" w:rsidRDefault="00AF4E9D" w:rsidP="003F4D10">
      <w:pPr>
        <w:pStyle w:val="Continuarlista2"/>
        <w:spacing w:line="480" w:lineRule="auto"/>
        <w:ind w:left="0"/>
        <w:jc w:val="both"/>
        <w:rPr>
          <w:sz w:val="24"/>
          <w:szCs w:val="24"/>
        </w:rPr>
      </w:pPr>
      <w:r w:rsidRPr="00D13D87">
        <w:rPr>
          <w:sz w:val="24"/>
          <w:szCs w:val="24"/>
        </w:rPr>
        <w:t xml:space="preserve">Los </w:t>
      </w:r>
      <w:r w:rsidRPr="00D13D87">
        <w:rPr>
          <w:i/>
          <w:sz w:val="24"/>
          <w:szCs w:val="24"/>
        </w:rPr>
        <w:t>procesos mentales</w:t>
      </w:r>
      <w:r w:rsidRPr="00D13D87">
        <w:rPr>
          <w:sz w:val="24"/>
          <w:szCs w:val="24"/>
        </w:rPr>
        <w:t xml:space="preserve"> se refieren a experiencias internas, al “sentir” y </w:t>
      </w:r>
      <w:r w:rsidR="00565F56" w:rsidRPr="00D13D87">
        <w:rPr>
          <w:sz w:val="24"/>
          <w:szCs w:val="24"/>
        </w:rPr>
        <w:t>comprenden procesos de percepción, afecto y cognición. S</w:t>
      </w:r>
      <w:r w:rsidRPr="00D13D87">
        <w:rPr>
          <w:sz w:val="24"/>
          <w:szCs w:val="24"/>
        </w:rPr>
        <w:t xml:space="preserve">us participantes </w:t>
      </w:r>
      <w:r w:rsidR="005F2763" w:rsidRPr="00D13D87">
        <w:rPr>
          <w:sz w:val="24"/>
          <w:szCs w:val="24"/>
        </w:rPr>
        <w:t xml:space="preserve">son </w:t>
      </w:r>
      <w:r w:rsidR="00565F56" w:rsidRPr="00D13D87">
        <w:rPr>
          <w:sz w:val="24"/>
          <w:szCs w:val="24"/>
        </w:rPr>
        <w:t xml:space="preserve">el </w:t>
      </w:r>
      <w:r w:rsidR="005F2763" w:rsidRPr="00D13D87">
        <w:rPr>
          <w:i/>
          <w:sz w:val="24"/>
          <w:szCs w:val="24"/>
        </w:rPr>
        <w:t>p</w:t>
      </w:r>
      <w:r w:rsidRPr="00D13D87">
        <w:rPr>
          <w:i/>
          <w:sz w:val="24"/>
          <w:szCs w:val="24"/>
        </w:rPr>
        <w:t>erceptor</w:t>
      </w:r>
      <w:r w:rsidR="005F2763" w:rsidRPr="00D13D87">
        <w:rPr>
          <w:sz w:val="24"/>
          <w:szCs w:val="24"/>
        </w:rPr>
        <w:t xml:space="preserve"> y</w:t>
      </w:r>
      <w:r w:rsidR="00A32383">
        <w:rPr>
          <w:sz w:val="24"/>
          <w:szCs w:val="24"/>
        </w:rPr>
        <w:t xml:space="preserve"> </w:t>
      </w:r>
      <w:r w:rsidR="00565F56" w:rsidRPr="00D13D87">
        <w:rPr>
          <w:i/>
          <w:sz w:val="24"/>
          <w:szCs w:val="24"/>
        </w:rPr>
        <w:t xml:space="preserve">el </w:t>
      </w:r>
      <w:r w:rsidR="005F2763" w:rsidRPr="00D13D87">
        <w:rPr>
          <w:i/>
          <w:sz w:val="24"/>
          <w:szCs w:val="24"/>
        </w:rPr>
        <w:t>f</w:t>
      </w:r>
      <w:r w:rsidRPr="00D13D87">
        <w:rPr>
          <w:i/>
          <w:sz w:val="24"/>
          <w:szCs w:val="24"/>
        </w:rPr>
        <w:t>enómeno</w:t>
      </w:r>
      <w:r w:rsidRPr="00D13D87">
        <w:rPr>
          <w:sz w:val="24"/>
          <w:szCs w:val="24"/>
        </w:rPr>
        <w:t xml:space="preserve">.  </w:t>
      </w:r>
      <w:r w:rsidR="00565F56" w:rsidRPr="00D13D87">
        <w:rPr>
          <w:sz w:val="24"/>
          <w:szCs w:val="24"/>
        </w:rPr>
        <w:t xml:space="preserve">El perceptor es el participante </w:t>
      </w:r>
      <w:r w:rsidR="00C940FB">
        <w:rPr>
          <w:sz w:val="24"/>
          <w:szCs w:val="24"/>
        </w:rPr>
        <w:t xml:space="preserve">que piensa, sabe o percibe </w:t>
      </w:r>
      <w:r w:rsidR="002F02D0" w:rsidRPr="00D13D87">
        <w:rPr>
          <w:sz w:val="24"/>
          <w:szCs w:val="24"/>
        </w:rPr>
        <w:t xml:space="preserve">y el fenómeno es lo que se piensa, se sabe o se percibe. </w:t>
      </w:r>
      <w:r w:rsidRPr="00D13D87">
        <w:rPr>
          <w:sz w:val="24"/>
          <w:szCs w:val="24"/>
        </w:rPr>
        <w:t>Por ejemplo “Nosotros pensamos que no nos darán derecho al l</w:t>
      </w:r>
      <w:r w:rsidR="005F2763" w:rsidRPr="00D13D87">
        <w:rPr>
          <w:sz w:val="24"/>
          <w:szCs w:val="24"/>
        </w:rPr>
        <w:t>ugar” en el cual “Nosotros” es</w:t>
      </w:r>
      <w:r w:rsidR="005F2763" w:rsidRPr="00D13D87">
        <w:rPr>
          <w:i/>
          <w:sz w:val="24"/>
          <w:szCs w:val="24"/>
        </w:rPr>
        <w:t xml:space="preserve"> p</w:t>
      </w:r>
      <w:r w:rsidRPr="00D13D87">
        <w:rPr>
          <w:i/>
          <w:sz w:val="24"/>
          <w:szCs w:val="24"/>
        </w:rPr>
        <w:t>erceptor</w:t>
      </w:r>
      <w:r w:rsidRPr="00D13D87">
        <w:rPr>
          <w:sz w:val="24"/>
          <w:szCs w:val="24"/>
        </w:rPr>
        <w:t xml:space="preserve"> y la inc</w:t>
      </w:r>
      <w:r w:rsidR="005F2763" w:rsidRPr="00D13D87">
        <w:rPr>
          <w:sz w:val="24"/>
          <w:szCs w:val="24"/>
        </w:rPr>
        <w:t xml:space="preserve">luida sustantiva constituye el </w:t>
      </w:r>
      <w:r w:rsidR="005F2763" w:rsidRPr="00D13D87">
        <w:rPr>
          <w:i/>
          <w:sz w:val="24"/>
          <w:szCs w:val="24"/>
        </w:rPr>
        <w:t>f</w:t>
      </w:r>
      <w:r w:rsidRPr="00D13D87">
        <w:rPr>
          <w:i/>
          <w:sz w:val="24"/>
          <w:szCs w:val="24"/>
        </w:rPr>
        <w:t>enómeno</w:t>
      </w:r>
      <w:r w:rsidRPr="00D13D87">
        <w:rPr>
          <w:sz w:val="24"/>
          <w:szCs w:val="24"/>
        </w:rPr>
        <w:t xml:space="preserve">. </w:t>
      </w:r>
    </w:p>
    <w:p w:rsidR="002F02D0" w:rsidRPr="00D13D87" w:rsidRDefault="00AF4E9D" w:rsidP="00C5531F">
      <w:pPr>
        <w:pStyle w:val="Continuarlista2"/>
        <w:spacing w:line="480" w:lineRule="auto"/>
        <w:ind w:left="0"/>
        <w:jc w:val="both"/>
        <w:rPr>
          <w:sz w:val="24"/>
          <w:szCs w:val="24"/>
        </w:rPr>
      </w:pPr>
      <w:r w:rsidRPr="00D13D87">
        <w:rPr>
          <w:sz w:val="24"/>
          <w:szCs w:val="24"/>
        </w:rPr>
        <w:t xml:space="preserve">Los </w:t>
      </w:r>
      <w:r w:rsidRPr="00D13D87">
        <w:rPr>
          <w:i/>
          <w:sz w:val="24"/>
          <w:szCs w:val="24"/>
        </w:rPr>
        <w:t>procesos relacionales</w:t>
      </w:r>
      <w:r w:rsidRPr="00D13D87">
        <w:rPr>
          <w:sz w:val="24"/>
          <w:szCs w:val="24"/>
        </w:rPr>
        <w:t xml:space="preserve"> señalan clasificación, identificación y posesión. Los verbos principales son </w:t>
      </w:r>
      <w:r w:rsidR="007E1A4F" w:rsidRPr="00D13D87">
        <w:rPr>
          <w:sz w:val="24"/>
          <w:szCs w:val="24"/>
        </w:rPr>
        <w:t>“</w:t>
      </w:r>
      <w:r w:rsidRPr="00D13D87">
        <w:rPr>
          <w:sz w:val="24"/>
          <w:szCs w:val="24"/>
        </w:rPr>
        <w:t>ser</w:t>
      </w:r>
      <w:r w:rsidR="007E1A4F" w:rsidRPr="00D13D87">
        <w:rPr>
          <w:sz w:val="24"/>
          <w:szCs w:val="24"/>
        </w:rPr>
        <w:t>”</w:t>
      </w:r>
      <w:r w:rsidRPr="00D13D87">
        <w:rPr>
          <w:sz w:val="24"/>
          <w:szCs w:val="24"/>
        </w:rPr>
        <w:t xml:space="preserve">, </w:t>
      </w:r>
      <w:r w:rsidR="007E1A4F" w:rsidRPr="00D13D87">
        <w:rPr>
          <w:sz w:val="24"/>
          <w:szCs w:val="24"/>
        </w:rPr>
        <w:t>“</w:t>
      </w:r>
      <w:r w:rsidRPr="00D13D87">
        <w:rPr>
          <w:sz w:val="24"/>
          <w:szCs w:val="24"/>
        </w:rPr>
        <w:t>estar</w:t>
      </w:r>
      <w:r w:rsidR="007E1A4F" w:rsidRPr="00D13D87">
        <w:rPr>
          <w:sz w:val="24"/>
          <w:szCs w:val="24"/>
        </w:rPr>
        <w:t>”</w:t>
      </w:r>
      <w:r w:rsidRPr="00D13D87">
        <w:rPr>
          <w:sz w:val="24"/>
          <w:szCs w:val="24"/>
        </w:rPr>
        <w:t xml:space="preserve"> y </w:t>
      </w:r>
      <w:r w:rsidR="007E1A4F" w:rsidRPr="00D13D87">
        <w:rPr>
          <w:sz w:val="24"/>
          <w:szCs w:val="24"/>
        </w:rPr>
        <w:t>“</w:t>
      </w:r>
      <w:r w:rsidRPr="00D13D87">
        <w:rPr>
          <w:sz w:val="24"/>
          <w:szCs w:val="24"/>
        </w:rPr>
        <w:t>poseer</w:t>
      </w:r>
      <w:r w:rsidR="007E1A4F" w:rsidRPr="00D13D87">
        <w:rPr>
          <w:sz w:val="24"/>
          <w:szCs w:val="24"/>
        </w:rPr>
        <w:t>”</w:t>
      </w:r>
      <w:r w:rsidRPr="00D13D87">
        <w:rPr>
          <w:sz w:val="24"/>
          <w:szCs w:val="24"/>
        </w:rPr>
        <w:t>.  Los partici</w:t>
      </w:r>
      <w:r w:rsidR="005F2763" w:rsidRPr="00D13D87">
        <w:rPr>
          <w:sz w:val="24"/>
          <w:szCs w:val="24"/>
        </w:rPr>
        <w:t xml:space="preserve">pantes son: </w:t>
      </w:r>
      <w:r w:rsidR="005F2763" w:rsidRPr="00D13D87">
        <w:rPr>
          <w:i/>
          <w:sz w:val="24"/>
          <w:szCs w:val="24"/>
        </w:rPr>
        <w:t>portador</w:t>
      </w:r>
      <w:r w:rsidR="005F2763" w:rsidRPr="00D13D87">
        <w:rPr>
          <w:sz w:val="24"/>
          <w:szCs w:val="24"/>
        </w:rPr>
        <w:t xml:space="preserve"> y </w:t>
      </w:r>
      <w:r w:rsidR="005F2763" w:rsidRPr="00D13D87">
        <w:rPr>
          <w:i/>
          <w:sz w:val="24"/>
          <w:szCs w:val="24"/>
        </w:rPr>
        <w:t>a</w:t>
      </w:r>
      <w:r w:rsidRPr="00D13D87">
        <w:rPr>
          <w:i/>
          <w:sz w:val="24"/>
          <w:szCs w:val="24"/>
        </w:rPr>
        <w:t>tributo</w:t>
      </w:r>
      <w:r w:rsidRPr="00D13D87">
        <w:rPr>
          <w:sz w:val="24"/>
          <w:szCs w:val="24"/>
        </w:rPr>
        <w:t xml:space="preserve"> “Juan es inteligente”, </w:t>
      </w:r>
      <w:r w:rsidR="001B6960" w:rsidRPr="00D13D87">
        <w:rPr>
          <w:i/>
          <w:sz w:val="24"/>
          <w:szCs w:val="24"/>
        </w:rPr>
        <w:t>portador</w:t>
      </w:r>
      <w:r w:rsidR="001B6960" w:rsidRPr="00D13D87">
        <w:rPr>
          <w:sz w:val="24"/>
          <w:szCs w:val="24"/>
        </w:rPr>
        <w:t xml:space="preserve"> y </w:t>
      </w:r>
      <w:r w:rsidR="001B6960" w:rsidRPr="00D13D87">
        <w:rPr>
          <w:i/>
          <w:sz w:val="24"/>
          <w:szCs w:val="24"/>
        </w:rPr>
        <w:t>c</w:t>
      </w:r>
      <w:r w:rsidRPr="00D13D87">
        <w:rPr>
          <w:i/>
          <w:sz w:val="24"/>
          <w:szCs w:val="24"/>
        </w:rPr>
        <w:t>ircunstancial</w:t>
      </w:r>
      <w:r w:rsidR="00C940FB">
        <w:rPr>
          <w:sz w:val="24"/>
          <w:szCs w:val="24"/>
        </w:rPr>
        <w:t xml:space="preserve"> </w:t>
      </w:r>
      <w:r w:rsidRPr="00D13D87">
        <w:rPr>
          <w:sz w:val="24"/>
          <w:szCs w:val="24"/>
        </w:rPr>
        <w:t>“Juan está en su casa”,</w:t>
      </w:r>
      <w:r w:rsidR="00C940FB">
        <w:rPr>
          <w:sz w:val="24"/>
          <w:szCs w:val="24"/>
        </w:rPr>
        <w:t xml:space="preserve"> </w:t>
      </w:r>
      <w:r w:rsidR="001B6960" w:rsidRPr="00D13D87">
        <w:rPr>
          <w:i/>
          <w:sz w:val="24"/>
          <w:szCs w:val="24"/>
        </w:rPr>
        <w:t>identificado</w:t>
      </w:r>
      <w:r w:rsidR="001B6960" w:rsidRPr="00D13D87">
        <w:rPr>
          <w:sz w:val="24"/>
          <w:szCs w:val="24"/>
        </w:rPr>
        <w:t xml:space="preserve"> e </w:t>
      </w:r>
      <w:r w:rsidR="001B6960" w:rsidRPr="00D13D87">
        <w:rPr>
          <w:i/>
          <w:sz w:val="24"/>
          <w:szCs w:val="24"/>
        </w:rPr>
        <w:t>i</w:t>
      </w:r>
      <w:r w:rsidRPr="00D13D87">
        <w:rPr>
          <w:i/>
          <w:sz w:val="24"/>
          <w:szCs w:val="24"/>
        </w:rPr>
        <w:t>dentificador</w:t>
      </w:r>
      <w:r w:rsidRPr="00D13D87">
        <w:rPr>
          <w:sz w:val="24"/>
          <w:szCs w:val="24"/>
        </w:rPr>
        <w:t xml:space="preserve">  “Juan es el líder del grupo” y </w:t>
      </w:r>
      <w:r w:rsidR="001B6960" w:rsidRPr="00D13D87">
        <w:rPr>
          <w:i/>
          <w:sz w:val="24"/>
          <w:szCs w:val="24"/>
        </w:rPr>
        <w:t>poseedor</w:t>
      </w:r>
      <w:r w:rsidR="001B6960" w:rsidRPr="00D13D87">
        <w:rPr>
          <w:sz w:val="24"/>
          <w:szCs w:val="24"/>
        </w:rPr>
        <w:t xml:space="preserve"> y </w:t>
      </w:r>
      <w:r w:rsidR="001B6960" w:rsidRPr="00D13D87">
        <w:rPr>
          <w:i/>
          <w:sz w:val="24"/>
          <w:szCs w:val="24"/>
        </w:rPr>
        <w:t>l</w:t>
      </w:r>
      <w:r w:rsidRPr="00D13D87">
        <w:rPr>
          <w:i/>
          <w:sz w:val="24"/>
          <w:szCs w:val="24"/>
        </w:rPr>
        <w:t>o poseído</w:t>
      </w:r>
      <w:r w:rsidRPr="00D13D87">
        <w:rPr>
          <w:sz w:val="24"/>
          <w:szCs w:val="24"/>
        </w:rPr>
        <w:t xml:space="preserve"> “Juan tiene un auto último modelo”. </w:t>
      </w:r>
    </w:p>
    <w:p w:rsidR="00AF4E9D" w:rsidRPr="00D13D87" w:rsidRDefault="00AF4E9D" w:rsidP="003F4D10">
      <w:pPr>
        <w:pStyle w:val="Continuarlista2"/>
        <w:spacing w:line="480" w:lineRule="auto"/>
        <w:ind w:left="0"/>
        <w:jc w:val="both"/>
        <w:rPr>
          <w:sz w:val="24"/>
          <w:szCs w:val="24"/>
        </w:rPr>
      </w:pPr>
      <w:r w:rsidRPr="00D13D87">
        <w:rPr>
          <w:sz w:val="24"/>
          <w:szCs w:val="24"/>
        </w:rPr>
        <w:t>En el borde entre los procesos materiales y los mentales, se encuentran los procesos de conducta, que refieren a estados de conciencia y a estados fisio</w:t>
      </w:r>
      <w:r w:rsidR="001B6960" w:rsidRPr="00D13D87">
        <w:rPr>
          <w:sz w:val="24"/>
          <w:szCs w:val="24"/>
        </w:rPr>
        <w:t xml:space="preserve">lógicos. El participante es el </w:t>
      </w:r>
      <w:r w:rsidR="001B6960" w:rsidRPr="00D13D87">
        <w:rPr>
          <w:i/>
          <w:sz w:val="24"/>
          <w:szCs w:val="24"/>
        </w:rPr>
        <w:t>a</w:t>
      </w:r>
      <w:r w:rsidRPr="00D13D87">
        <w:rPr>
          <w:i/>
          <w:sz w:val="24"/>
          <w:szCs w:val="24"/>
        </w:rPr>
        <w:t>ctuante</w:t>
      </w:r>
      <w:r w:rsidRPr="00D13D87">
        <w:rPr>
          <w:sz w:val="24"/>
          <w:szCs w:val="24"/>
        </w:rPr>
        <w:t>, por ejemplo, “Juan rompió a llorar”.</w:t>
      </w:r>
    </w:p>
    <w:p w:rsidR="00A32383" w:rsidRDefault="00AF4E9D" w:rsidP="003F4D10">
      <w:pPr>
        <w:pStyle w:val="Continuarlista2"/>
        <w:spacing w:line="480" w:lineRule="auto"/>
        <w:ind w:left="0"/>
        <w:jc w:val="both"/>
        <w:rPr>
          <w:sz w:val="24"/>
          <w:szCs w:val="24"/>
        </w:rPr>
      </w:pPr>
      <w:r w:rsidRPr="00D13D87">
        <w:rPr>
          <w:sz w:val="24"/>
          <w:szCs w:val="24"/>
        </w:rPr>
        <w:t xml:space="preserve">En el borde entre los procesos mentales y los relacionales se encuentran los </w:t>
      </w:r>
      <w:r w:rsidRPr="00D13D87">
        <w:rPr>
          <w:i/>
          <w:sz w:val="24"/>
          <w:szCs w:val="24"/>
        </w:rPr>
        <w:t>verbales</w:t>
      </w:r>
      <w:r w:rsidRPr="00D13D87">
        <w:rPr>
          <w:sz w:val="24"/>
          <w:szCs w:val="24"/>
        </w:rPr>
        <w:t>, que corresponden a los verbos de “decir”. Los particip</w:t>
      </w:r>
      <w:r w:rsidR="001B6960" w:rsidRPr="00D13D87">
        <w:rPr>
          <w:sz w:val="24"/>
          <w:szCs w:val="24"/>
        </w:rPr>
        <w:t xml:space="preserve">antes son el </w:t>
      </w:r>
      <w:r w:rsidR="001B6960" w:rsidRPr="00D13D87">
        <w:rPr>
          <w:i/>
          <w:sz w:val="24"/>
          <w:szCs w:val="24"/>
        </w:rPr>
        <w:t>dicente</w:t>
      </w:r>
      <w:r w:rsidR="001B6960" w:rsidRPr="00D13D87">
        <w:rPr>
          <w:sz w:val="24"/>
          <w:szCs w:val="24"/>
        </w:rPr>
        <w:t xml:space="preserve">, el </w:t>
      </w:r>
      <w:r w:rsidR="001B6960" w:rsidRPr="00D13D87">
        <w:rPr>
          <w:i/>
          <w:sz w:val="24"/>
          <w:szCs w:val="24"/>
        </w:rPr>
        <w:t>destinatario</w:t>
      </w:r>
      <w:r w:rsidR="001B6960" w:rsidRPr="00D13D87">
        <w:rPr>
          <w:sz w:val="24"/>
          <w:szCs w:val="24"/>
        </w:rPr>
        <w:t xml:space="preserve"> y la </w:t>
      </w:r>
      <w:r w:rsidR="001B6960" w:rsidRPr="00D13D87">
        <w:rPr>
          <w:i/>
          <w:sz w:val="24"/>
          <w:szCs w:val="24"/>
        </w:rPr>
        <w:t>l</w:t>
      </w:r>
      <w:r w:rsidRPr="00D13D87">
        <w:rPr>
          <w:i/>
          <w:sz w:val="24"/>
          <w:szCs w:val="24"/>
        </w:rPr>
        <w:t>ocución</w:t>
      </w:r>
      <w:r w:rsidRPr="00D13D87">
        <w:rPr>
          <w:sz w:val="24"/>
          <w:szCs w:val="24"/>
        </w:rPr>
        <w:t xml:space="preserve"> (lo dicho) por ejemplo, “Juan me dijo que llegaría temprano”</w:t>
      </w:r>
      <w:r w:rsidR="00A32383">
        <w:rPr>
          <w:sz w:val="24"/>
          <w:szCs w:val="24"/>
        </w:rPr>
        <w:t>.</w:t>
      </w:r>
    </w:p>
    <w:p w:rsidR="00AF4E9D" w:rsidRPr="00D13D87" w:rsidRDefault="00AF4E9D" w:rsidP="003F4D10">
      <w:pPr>
        <w:pStyle w:val="Continuarlista2"/>
        <w:spacing w:line="480" w:lineRule="auto"/>
        <w:ind w:left="0"/>
        <w:jc w:val="both"/>
        <w:rPr>
          <w:sz w:val="24"/>
          <w:szCs w:val="24"/>
        </w:rPr>
      </w:pPr>
      <w:r w:rsidRPr="00D13D87">
        <w:rPr>
          <w:sz w:val="24"/>
          <w:szCs w:val="24"/>
        </w:rPr>
        <w:lastRenderedPageBreak/>
        <w:t>Y en el borde entre lo</w:t>
      </w:r>
      <w:r w:rsidR="00C322BA" w:rsidRPr="00D13D87">
        <w:rPr>
          <w:sz w:val="24"/>
          <w:szCs w:val="24"/>
        </w:rPr>
        <w:t>s</w:t>
      </w:r>
      <w:r w:rsidRPr="00D13D87">
        <w:rPr>
          <w:sz w:val="24"/>
          <w:szCs w:val="24"/>
        </w:rPr>
        <w:t xml:space="preserve"> relacional</w:t>
      </w:r>
      <w:r w:rsidR="00C322BA" w:rsidRPr="00D13D87">
        <w:rPr>
          <w:sz w:val="24"/>
          <w:szCs w:val="24"/>
        </w:rPr>
        <w:t>es</w:t>
      </w:r>
      <w:r w:rsidRPr="00D13D87">
        <w:rPr>
          <w:sz w:val="24"/>
          <w:szCs w:val="24"/>
        </w:rPr>
        <w:t xml:space="preserve"> y lo</w:t>
      </w:r>
      <w:r w:rsidR="00C322BA" w:rsidRPr="00D13D87">
        <w:rPr>
          <w:sz w:val="24"/>
          <w:szCs w:val="24"/>
        </w:rPr>
        <w:t>s</w:t>
      </w:r>
      <w:r w:rsidRPr="00D13D87">
        <w:rPr>
          <w:sz w:val="24"/>
          <w:szCs w:val="24"/>
        </w:rPr>
        <w:t xml:space="preserve"> material</w:t>
      </w:r>
      <w:r w:rsidR="00C322BA" w:rsidRPr="00D13D87">
        <w:rPr>
          <w:sz w:val="24"/>
          <w:szCs w:val="24"/>
        </w:rPr>
        <w:t>es</w:t>
      </w:r>
      <w:r w:rsidRPr="00D13D87">
        <w:rPr>
          <w:sz w:val="24"/>
          <w:szCs w:val="24"/>
        </w:rPr>
        <w:t xml:space="preserve"> están los </w:t>
      </w:r>
      <w:r w:rsidRPr="00D13D87">
        <w:rPr>
          <w:i/>
          <w:sz w:val="24"/>
          <w:szCs w:val="24"/>
        </w:rPr>
        <w:t>procesos existenciales</w:t>
      </w:r>
      <w:r w:rsidRPr="00D13D87">
        <w:rPr>
          <w:sz w:val="24"/>
          <w:szCs w:val="24"/>
        </w:rPr>
        <w:t xml:space="preserve"> que indican </w:t>
      </w:r>
      <w:r w:rsidR="003D2356" w:rsidRPr="00D13D87">
        <w:rPr>
          <w:sz w:val="24"/>
          <w:szCs w:val="24"/>
        </w:rPr>
        <w:t>“</w:t>
      </w:r>
      <w:r w:rsidRPr="00D13D87">
        <w:rPr>
          <w:sz w:val="24"/>
          <w:szCs w:val="24"/>
        </w:rPr>
        <w:t>existencia</w:t>
      </w:r>
      <w:r w:rsidR="003D2356" w:rsidRPr="00D13D87">
        <w:rPr>
          <w:sz w:val="24"/>
          <w:szCs w:val="24"/>
        </w:rPr>
        <w:t>”</w:t>
      </w:r>
      <w:r w:rsidR="00C940FB">
        <w:rPr>
          <w:sz w:val="24"/>
          <w:szCs w:val="24"/>
        </w:rPr>
        <w:t xml:space="preserve"> con los verbos haber, </w:t>
      </w:r>
      <w:r w:rsidRPr="00D13D87">
        <w:rPr>
          <w:sz w:val="24"/>
          <w:szCs w:val="24"/>
        </w:rPr>
        <w:t xml:space="preserve">existir y suceder. </w:t>
      </w:r>
      <w:r w:rsidR="001B6960" w:rsidRPr="00D13D87">
        <w:rPr>
          <w:sz w:val="24"/>
          <w:szCs w:val="24"/>
        </w:rPr>
        <w:t xml:space="preserve">El participante es el </w:t>
      </w:r>
      <w:r w:rsidR="001B6960" w:rsidRPr="00D13D87">
        <w:rPr>
          <w:i/>
          <w:sz w:val="24"/>
          <w:szCs w:val="24"/>
        </w:rPr>
        <w:t>e</w:t>
      </w:r>
      <w:r w:rsidRPr="00D13D87">
        <w:rPr>
          <w:i/>
          <w:sz w:val="24"/>
          <w:szCs w:val="24"/>
        </w:rPr>
        <w:t>xistente</w:t>
      </w:r>
      <w:r w:rsidR="00A32383">
        <w:rPr>
          <w:sz w:val="24"/>
          <w:szCs w:val="24"/>
        </w:rPr>
        <w:t>, por ejemplo:</w:t>
      </w:r>
      <w:r w:rsidRPr="00D13D87">
        <w:rPr>
          <w:sz w:val="24"/>
          <w:szCs w:val="24"/>
        </w:rPr>
        <w:t xml:space="preserve"> “Hay una confrontación familiar”.</w:t>
      </w:r>
    </w:p>
    <w:p w:rsidR="00AF4E9D" w:rsidRDefault="00AF4E9D" w:rsidP="00C940FB">
      <w:pPr>
        <w:pStyle w:val="Continuarlista2"/>
        <w:spacing w:line="480" w:lineRule="auto"/>
        <w:ind w:left="0"/>
        <w:jc w:val="both"/>
        <w:rPr>
          <w:sz w:val="24"/>
          <w:szCs w:val="24"/>
        </w:rPr>
      </w:pPr>
      <w:r w:rsidRPr="00D13D87">
        <w:rPr>
          <w:sz w:val="24"/>
          <w:szCs w:val="24"/>
        </w:rPr>
        <w:t>Esta teoría permite identificar en qué procesos están involucrados los distintos participantes y qué roles asumen en el discurso.</w:t>
      </w:r>
    </w:p>
    <w:p w:rsidR="009A1A76" w:rsidRPr="00D13D87" w:rsidRDefault="009A1A76" w:rsidP="00C940FB">
      <w:pPr>
        <w:pStyle w:val="Continuarlista2"/>
        <w:spacing w:line="360" w:lineRule="auto"/>
        <w:ind w:left="0"/>
        <w:jc w:val="both"/>
        <w:rPr>
          <w:sz w:val="24"/>
          <w:szCs w:val="24"/>
        </w:rPr>
      </w:pPr>
    </w:p>
    <w:p w:rsidR="00186EC7" w:rsidRDefault="00AF4E9D" w:rsidP="00C940FB">
      <w:pPr>
        <w:pStyle w:val="Continuarlista2"/>
        <w:spacing w:after="0" w:line="480" w:lineRule="auto"/>
        <w:ind w:left="0"/>
        <w:jc w:val="both"/>
        <w:rPr>
          <w:sz w:val="24"/>
          <w:szCs w:val="24"/>
        </w:rPr>
      </w:pPr>
      <w:r w:rsidRPr="00D13D87">
        <w:rPr>
          <w:sz w:val="24"/>
          <w:szCs w:val="24"/>
        </w:rPr>
        <w:t xml:space="preserve">En este trabajo se aplicará el método sincrónico diacrónico para el análisis de la práctica socio cultural, el modelo etnográfico de Hymes (1962) </w:t>
      </w:r>
      <w:r w:rsidR="007A0131" w:rsidRPr="00D13D87">
        <w:rPr>
          <w:sz w:val="24"/>
          <w:szCs w:val="24"/>
        </w:rPr>
        <w:t>y el concepto de género (Pardo 2002)</w:t>
      </w:r>
      <w:r w:rsidR="009A1A76">
        <w:rPr>
          <w:sz w:val="24"/>
          <w:szCs w:val="24"/>
        </w:rPr>
        <w:t xml:space="preserve"> </w:t>
      </w:r>
      <w:r w:rsidR="00C940FB">
        <w:rPr>
          <w:sz w:val="24"/>
          <w:szCs w:val="24"/>
        </w:rPr>
        <w:t xml:space="preserve">para la práctica discursiva, </w:t>
      </w:r>
      <w:r w:rsidRPr="00D13D87">
        <w:rPr>
          <w:sz w:val="24"/>
          <w:szCs w:val="24"/>
        </w:rPr>
        <w:t>y para la práctica textual el análisis del discurso  incluyendo el método sincrónico diacrónico,  la teoría de los roles temáticos y la teoría de la argumentación (Toulmin, 1957</w:t>
      </w:r>
      <w:r w:rsidR="00142B75">
        <w:rPr>
          <w:sz w:val="24"/>
          <w:szCs w:val="24"/>
        </w:rPr>
        <w:t>; Pardo, 2011)</w:t>
      </w:r>
      <w:r w:rsidR="00E32F6A">
        <w:rPr>
          <w:sz w:val="24"/>
          <w:szCs w:val="24"/>
        </w:rPr>
        <w:t xml:space="preserve">. </w:t>
      </w:r>
      <w:r w:rsidRPr="00D13D87">
        <w:rPr>
          <w:sz w:val="24"/>
          <w:szCs w:val="24"/>
        </w:rPr>
        <w:t xml:space="preserve">Fairclough (1992) y Wodak (2000) aclaran que los límites entre la práctica textual y la práctica discursiva no son tajantes y por ende tampoco son absolutos los límites entre las actividades analíticas de descripción e interpretación. </w:t>
      </w:r>
    </w:p>
    <w:p w:rsidR="00C940FB" w:rsidRDefault="00C940FB" w:rsidP="00C940FB">
      <w:pPr>
        <w:pStyle w:val="Continuarlista2"/>
        <w:spacing w:after="0"/>
        <w:ind w:left="0"/>
        <w:jc w:val="both"/>
        <w:rPr>
          <w:sz w:val="24"/>
          <w:szCs w:val="24"/>
        </w:rPr>
      </w:pPr>
    </w:p>
    <w:p w:rsidR="00C940FB" w:rsidRDefault="00C940FB" w:rsidP="00C940FB">
      <w:pPr>
        <w:pStyle w:val="Continuarlista2"/>
        <w:spacing w:after="0"/>
        <w:ind w:left="0"/>
        <w:jc w:val="both"/>
        <w:rPr>
          <w:sz w:val="24"/>
          <w:szCs w:val="24"/>
        </w:rPr>
      </w:pPr>
    </w:p>
    <w:p w:rsidR="00AF4E9D" w:rsidRDefault="00AF4E9D" w:rsidP="00C940FB">
      <w:pPr>
        <w:pStyle w:val="Lista2"/>
        <w:spacing w:line="240" w:lineRule="auto"/>
        <w:ind w:left="0" w:firstLine="0"/>
        <w:jc w:val="both"/>
        <w:rPr>
          <w:rFonts w:ascii="Times New Roman" w:hAnsi="Times New Roman"/>
          <w:b/>
          <w:sz w:val="24"/>
          <w:szCs w:val="24"/>
        </w:rPr>
      </w:pPr>
      <w:r w:rsidRPr="00631BA6">
        <w:rPr>
          <w:rFonts w:ascii="Times New Roman" w:hAnsi="Times New Roman"/>
          <w:b/>
          <w:sz w:val="24"/>
          <w:szCs w:val="24"/>
        </w:rPr>
        <w:t>3.4.</w:t>
      </w:r>
      <w:r w:rsidR="000F741A" w:rsidRPr="00631BA6">
        <w:rPr>
          <w:rFonts w:ascii="Times New Roman" w:hAnsi="Times New Roman"/>
          <w:b/>
          <w:sz w:val="24"/>
          <w:szCs w:val="24"/>
        </w:rPr>
        <w:tab/>
      </w:r>
      <w:r w:rsidRPr="00631BA6">
        <w:rPr>
          <w:rFonts w:ascii="Times New Roman" w:hAnsi="Times New Roman"/>
          <w:b/>
          <w:sz w:val="24"/>
          <w:szCs w:val="24"/>
        </w:rPr>
        <w:t>Relación entre Práctica discursiva, Prác</w:t>
      </w:r>
      <w:r w:rsidR="004B7AE2">
        <w:rPr>
          <w:rFonts w:ascii="Times New Roman" w:hAnsi="Times New Roman"/>
          <w:b/>
          <w:sz w:val="24"/>
          <w:szCs w:val="24"/>
        </w:rPr>
        <w:t>tica textual y Práctica s</w:t>
      </w:r>
      <w:r w:rsidRPr="00631BA6">
        <w:rPr>
          <w:rFonts w:ascii="Times New Roman" w:hAnsi="Times New Roman"/>
          <w:b/>
          <w:sz w:val="24"/>
          <w:szCs w:val="24"/>
        </w:rPr>
        <w:t>ocial</w:t>
      </w:r>
    </w:p>
    <w:p w:rsidR="00186EC7" w:rsidRPr="00631BA6" w:rsidRDefault="00186EC7" w:rsidP="00C940FB">
      <w:pPr>
        <w:pStyle w:val="Lista2"/>
        <w:spacing w:line="240" w:lineRule="auto"/>
        <w:ind w:left="0" w:firstLine="0"/>
        <w:jc w:val="both"/>
        <w:rPr>
          <w:rFonts w:ascii="Times New Roman" w:hAnsi="Times New Roman"/>
          <w:b/>
          <w:sz w:val="24"/>
          <w:szCs w:val="24"/>
        </w:rPr>
      </w:pPr>
    </w:p>
    <w:p w:rsidR="00AF4E9D" w:rsidRPr="00D13D87" w:rsidRDefault="00AF4E9D" w:rsidP="00C940FB">
      <w:pPr>
        <w:pStyle w:val="Continuarlista2"/>
        <w:spacing w:after="200" w:line="480" w:lineRule="auto"/>
        <w:ind w:left="0"/>
        <w:jc w:val="both"/>
        <w:rPr>
          <w:sz w:val="24"/>
          <w:szCs w:val="24"/>
        </w:rPr>
      </w:pPr>
      <w:r w:rsidRPr="00D13D87">
        <w:rPr>
          <w:sz w:val="24"/>
          <w:szCs w:val="24"/>
        </w:rPr>
        <w:t>Para el estudio de la práctica discursiva (P.D.), se parte del mo</w:t>
      </w:r>
      <w:r w:rsidR="00C5531F">
        <w:rPr>
          <w:sz w:val="24"/>
          <w:szCs w:val="24"/>
        </w:rPr>
        <w:t xml:space="preserve">delo etnográfico de Dell Hymes </w:t>
      </w:r>
      <w:r w:rsidRPr="00D13D87">
        <w:rPr>
          <w:sz w:val="24"/>
          <w:szCs w:val="24"/>
        </w:rPr>
        <w:t>(1962) denominado SPEAKING que propone una descripción del contexto inmediato. Si bien en su origen fue dis</w:t>
      </w:r>
      <w:r w:rsidR="00C940FB">
        <w:rPr>
          <w:sz w:val="24"/>
          <w:szCs w:val="24"/>
        </w:rPr>
        <w:t xml:space="preserve">eñado para los géneros orales, </w:t>
      </w:r>
      <w:r w:rsidRPr="00D13D87">
        <w:rPr>
          <w:sz w:val="24"/>
          <w:szCs w:val="24"/>
        </w:rPr>
        <w:t>su aplicación se extendió luego a los escritos. El esquema contiene  ocho componentes:</w:t>
      </w:r>
    </w:p>
    <w:p w:rsidR="00AF4E9D" w:rsidRPr="00D13D87" w:rsidRDefault="00AF4E9D" w:rsidP="009C561D">
      <w:pPr>
        <w:pStyle w:val="Continuarlista2"/>
        <w:spacing w:line="480" w:lineRule="auto"/>
        <w:ind w:left="0"/>
        <w:jc w:val="both"/>
        <w:rPr>
          <w:sz w:val="24"/>
          <w:szCs w:val="24"/>
        </w:rPr>
      </w:pPr>
      <w:r w:rsidRPr="00D13D87">
        <w:rPr>
          <w:sz w:val="24"/>
          <w:szCs w:val="24"/>
        </w:rPr>
        <w:t>Situación: se refiere  la localización espacial y temporal del hecho comunicativo</w:t>
      </w:r>
      <w:r w:rsidR="00142B75">
        <w:rPr>
          <w:sz w:val="24"/>
          <w:szCs w:val="24"/>
        </w:rPr>
        <w:t>.</w:t>
      </w:r>
    </w:p>
    <w:p w:rsidR="00142B75" w:rsidRDefault="00C5531F" w:rsidP="00142B75">
      <w:pPr>
        <w:pStyle w:val="Continuarlista2"/>
        <w:spacing w:line="480" w:lineRule="auto"/>
        <w:ind w:left="0"/>
        <w:jc w:val="both"/>
        <w:rPr>
          <w:sz w:val="24"/>
          <w:szCs w:val="24"/>
        </w:rPr>
      </w:pPr>
      <w:r>
        <w:rPr>
          <w:sz w:val="24"/>
          <w:szCs w:val="24"/>
        </w:rPr>
        <w:t xml:space="preserve">Participantes: </w:t>
      </w:r>
      <w:r w:rsidR="00AF4E9D" w:rsidRPr="00D13D87">
        <w:rPr>
          <w:sz w:val="24"/>
          <w:szCs w:val="24"/>
        </w:rPr>
        <w:t>son los participantes que intervienen en el hecho comunicativo y se consideran las relaciones que entre ellos entablan.</w:t>
      </w:r>
    </w:p>
    <w:p w:rsidR="00142B75" w:rsidRDefault="00AF4E9D" w:rsidP="00142B75">
      <w:pPr>
        <w:pStyle w:val="Continuarlista2"/>
        <w:spacing w:line="480" w:lineRule="auto"/>
        <w:ind w:left="0"/>
        <w:jc w:val="both"/>
        <w:rPr>
          <w:sz w:val="24"/>
          <w:szCs w:val="24"/>
        </w:rPr>
      </w:pPr>
      <w:r w:rsidRPr="00D13D87">
        <w:rPr>
          <w:sz w:val="24"/>
          <w:szCs w:val="24"/>
        </w:rPr>
        <w:lastRenderedPageBreak/>
        <w:t>Finalidad: es el objetivo de la interacción</w:t>
      </w:r>
    </w:p>
    <w:p w:rsidR="00142B75" w:rsidRDefault="00AF4E9D" w:rsidP="00142B75">
      <w:pPr>
        <w:pStyle w:val="Continuarlista2"/>
        <w:spacing w:line="480" w:lineRule="auto"/>
        <w:ind w:left="0"/>
        <w:jc w:val="both"/>
        <w:rPr>
          <w:sz w:val="24"/>
          <w:szCs w:val="24"/>
        </w:rPr>
      </w:pPr>
      <w:r w:rsidRPr="00D13D87">
        <w:rPr>
          <w:sz w:val="24"/>
          <w:szCs w:val="24"/>
        </w:rPr>
        <w:t>Secuencia de actos: se refiere a la organización y estructura de la interacción.</w:t>
      </w:r>
    </w:p>
    <w:p w:rsidR="009F7E79" w:rsidRDefault="00142B75" w:rsidP="009F7E79">
      <w:pPr>
        <w:pStyle w:val="Continuarlista2"/>
        <w:spacing w:line="480" w:lineRule="auto"/>
        <w:ind w:left="0"/>
        <w:jc w:val="both"/>
        <w:rPr>
          <w:sz w:val="24"/>
          <w:szCs w:val="24"/>
        </w:rPr>
      </w:pPr>
      <w:r>
        <w:rPr>
          <w:sz w:val="24"/>
          <w:szCs w:val="24"/>
        </w:rPr>
        <w:t>C</w:t>
      </w:r>
      <w:r w:rsidR="00AF4E9D" w:rsidRPr="00731EC4">
        <w:rPr>
          <w:sz w:val="24"/>
          <w:szCs w:val="24"/>
        </w:rPr>
        <w:t>lave: proporciona el tono emoc</w:t>
      </w:r>
      <w:r w:rsidR="00882878">
        <w:rPr>
          <w:sz w:val="24"/>
          <w:szCs w:val="24"/>
        </w:rPr>
        <w:t xml:space="preserve">ional de la interacción, si es </w:t>
      </w:r>
      <w:r w:rsidR="00AF4E9D" w:rsidRPr="00731EC4">
        <w:rPr>
          <w:sz w:val="24"/>
          <w:szCs w:val="24"/>
        </w:rPr>
        <w:t>serio o burlón, amistoso u hostil, compasivo o amenazador, etc.</w:t>
      </w:r>
    </w:p>
    <w:p w:rsidR="00142B75" w:rsidRDefault="00142B75" w:rsidP="009F7E79">
      <w:pPr>
        <w:pStyle w:val="Continuarlista2"/>
        <w:spacing w:line="480" w:lineRule="auto"/>
        <w:ind w:left="0"/>
        <w:jc w:val="both"/>
        <w:rPr>
          <w:szCs w:val="24"/>
        </w:rPr>
      </w:pPr>
      <w:r>
        <w:rPr>
          <w:sz w:val="24"/>
          <w:szCs w:val="24"/>
        </w:rPr>
        <w:t>I</w:t>
      </w:r>
      <w:r w:rsidR="00AF4E9D" w:rsidRPr="00731EC4">
        <w:rPr>
          <w:sz w:val="24"/>
          <w:szCs w:val="24"/>
        </w:rPr>
        <w:t>nstrumentos: incluyen el canal, las formas de hablar y los elementos quinésicos y proxémicos que intervienen junto con la producción verbal.</w:t>
      </w:r>
    </w:p>
    <w:p w:rsidR="00142B75" w:rsidRPr="00142B75" w:rsidRDefault="00142B75" w:rsidP="009F7E79">
      <w:pPr>
        <w:pStyle w:val="Textoindependiente"/>
        <w:spacing w:line="480" w:lineRule="auto"/>
        <w:jc w:val="both"/>
        <w:rPr>
          <w:szCs w:val="24"/>
        </w:rPr>
      </w:pPr>
      <w:r>
        <w:rPr>
          <w:szCs w:val="24"/>
        </w:rPr>
        <w:t>N</w:t>
      </w:r>
      <w:r w:rsidRPr="00D13D87">
        <w:rPr>
          <w:szCs w:val="24"/>
        </w:rPr>
        <w:t>ormas: las normas de interacción regulan</w:t>
      </w:r>
      <w:r w:rsidR="00325CCB">
        <w:rPr>
          <w:szCs w:val="24"/>
        </w:rPr>
        <w:t xml:space="preserve"> </w:t>
      </w:r>
      <w:r w:rsidRPr="00D13D87">
        <w:rPr>
          <w:szCs w:val="24"/>
        </w:rPr>
        <w:t xml:space="preserve"> la toma de palabra; las normas de interpretación se basan en  los marcos de referencia compartidos que permiten interpretar tanto lo dicho como lo no dicho, mediante procesos de inferencia.</w:t>
      </w:r>
    </w:p>
    <w:p w:rsidR="00AF4E9D" w:rsidRPr="00D13D87" w:rsidRDefault="00AF4E9D" w:rsidP="009C561D">
      <w:pPr>
        <w:pStyle w:val="Textoindependiente"/>
        <w:spacing w:line="480" w:lineRule="auto"/>
        <w:jc w:val="both"/>
        <w:rPr>
          <w:szCs w:val="24"/>
        </w:rPr>
      </w:pPr>
      <w:r w:rsidRPr="00D13D87">
        <w:rPr>
          <w:szCs w:val="24"/>
        </w:rPr>
        <w:t xml:space="preserve">Género: se refiere al tipo de situación en la que se inserta el texto. Todos los componentes anteriores apuntan a determinar el género. </w:t>
      </w:r>
    </w:p>
    <w:p w:rsidR="00AF4E9D" w:rsidRPr="00D13D87" w:rsidRDefault="00AF4E9D" w:rsidP="009C561D">
      <w:pPr>
        <w:pStyle w:val="Textoindependiente"/>
        <w:spacing w:line="480" w:lineRule="auto"/>
        <w:jc w:val="both"/>
        <w:rPr>
          <w:szCs w:val="24"/>
        </w:rPr>
      </w:pPr>
      <w:r w:rsidRPr="00D13D87">
        <w:rPr>
          <w:szCs w:val="24"/>
        </w:rPr>
        <w:t>Siguiendo a Pardo</w:t>
      </w:r>
      <w:r w:rsidR="00E32F6A">
        <w:rPr>
          <w:szCs w:val="24"/>
        </w:rPr>
        <w:t xml:space="preserve"> (2002b) el estudio del género </w:t>
      </w:r>
      <w:r w:rsidRPr="00D13D87">
        <w:rPr>
          <w:szCs w:val="24"/>
        </w:rPr>
        <w:t>corresponde a la prácti</w:t>
      </w:r>
      <w:r w:rsidR="00882878">
        <w:rPr>
          <w:szCs w:val="24"/>
        </w:rPr>
        <w:t>ca discursiva y no se vincula so</w:t>
      </w:r>
      <w:r w:rsidRPr="00D13D87">
        <w:rPr>
          <w:szCs w:val="24"/>
        </w:rPr>
        <w:t>lo al reconocimiento de los componentes identificados por Dell Hymes, sino a aquellos “tipos relativamente estables de</w:t>
      </w:r>
      <w:r w:rsidR="00E32F6A">
        <w:rPr>
          <w:szCs w:val="24"/>
        </w:rPr>
        <w:t xml:space="preserve"> enunciados” (Bajtín,1995:248),</w:t>
      </w:r>
      <w:r w:rsidRPr="00D13D87">
        <w:rPr>
          <w:szCs w:val="24"/>
        </w:rPr>
        <w:t xml:space="preserve"> es decir, al uso convencional más o menos esquemáticamente fijo del lenguaje asociado a una actividad particular (Fairclough,1995; Wodak, 2000).  La autora sostiene que los géneros discursivos son etnográficos en el sentido de que cada sociedad desarrolla sus propios recursos y estrategias de comunicación y de que los miembros de una sociedad se comunican mediante discu</w:t>
      </w:r>
      <w:r w:rsidR="00142B75">
        <w:rPr>
          <w:szCs w:val="24"/>
        </w:rPr>
        <w:t>rsos -</w:t>
      </w:r>
      <w:r w:rsidRPr="00D13D87">
        <w:rPr>
          <w:szCs w:val="24"/>
        </w:rPr>
        <w:t>texto</w:t>
      </w:r>
      <w:r w:rsidR="00105445">
        <w:rPr>
          <w:szCs w:val="24"/>
        </w:rPr>
        <w:t>s</w:t>
      </w:r>
      <w:r w:rsidR="00142B75">
        <w:rPr>
          <w:szCs w:val="24"/>
        </w:rPr>
        <w:t xml:space="preserve"> en contexto-</w:t>
      </w:r>
      <w:r w:rsidRPr="00D13D87">
        <w:rPr>
          <w:szCs w:val="24"/>
        </w:rPr>
        <w:t xml:space="preserve"> que se incorporan al adquirir la “competencia comunicativa” (Hymes, 1972). Mediante el análisis de la práctica discursiva como contexto de la práctica textual, se accede a la interpretación de los datos en función de la práctica social. De allí que será necesario evaluar qué elementos de la práctica discursiva serán más relevantes según el desarrollo de cad</w:t>
      </w:r>
      <w:r w:rsidR="00690402">
        <w:rPr>
          <w:szCs w:val="24"/>
        </w:rPr>
        <w:t>a investigación (Fairclough 1995</w:t>
      </w:r>
      <w:r w:rsidRPr="00D13D87">
        <w:rPr>
          <w:szCs w:val="24"/>
        </w:rPr>
        <w:t>).</w:t>
      </w:r>
    </w:p>
    <w:p w:rsidR="00486E6D" w:rsidRDefault="00AF4E9D" w:rsidP="00A9182B">
      <w:pPr>
        <w:pStyle w:val="Textoindependiente"/>
        <w:spacing w:line="480" w:lineRule="auto"/>
        <w:jc w:val="both"/>
        <w:rPr>
          <w:szCs w:val="24"/>
        </w:rPr>
      </w:pPr>
      <w:r w:rsidRPr="00D13D87">
        <w:rPr>
          <w:szCs w:val="24"/>
        </w:rPr>
        <w:lastRenderedPageBreak/>
        <w:t>En síntesis, en el método de Pardo e</w:t>
      </w:r>
      <w:r w:rsidR="009F7E79">
        <w:rPr>
          <w:szCs w:val="24"/>
        </w:rPr>
        <w:t xml:space="preserve">mpleado en esta investigación, </w:t>
      </w:r>
      <w:r w:rsidRPr="00D13D87">
        <w:rPr>
          <w:szCs w:val="24"/>
        </w:rPr>
        <w:t xml:space="preserve">la práctica textual (P.T.) representa el análisis de los textos, para lo cual se relevan los recursos y estrategias  lingüísticas de los discursos, por un lado, del programa </w:t>
      </w:r>
      <w:r w:rsidRPr="00D13D87">
        <w:rPr>
          <w:i/>
          <w:szCs w:val="24"/>
        </w:rPr>
        <w:t>Crónicas extremas</w:t>
      </w:r>
      <w:r w:rsidRPr="00D13D87">
        <w:rPr>
          <w:szCs w:val="24"/>
        </w:rPr>
        <w:t xml:space="preserve"> y por otro, de </w:t>
      </w:r>
      <w:r w:rsidRPr="00D13D87">
        <w:rPr>
          <w:i/>
          <w:szCs w:val="24"/>
        </w:rPr>
        <w:t>Policías en acción</w:t>
      </w:r>
      <w:r w:rsidRPr="00D13D87">
        <w:rPr>
          <w:szCs w:val="24"/>
        </w:rPr>
        <w:t xml:space="preserve">. La práctica discursiva (P.D.) representa el estudio de los resultados de la práctica textual en relación con su género y contexto inmediato. Y la práctica social (P.S.) representa el análisis de la relación entre </w:t>
      </w:r>
      <w:r w:rsidR="00486E6D">
        <w:rPr>
          <w:szCs w:val="24"/>
        </w:rPr>
        <w:t xml:space="preserve">los </w:t>
      </w:r>
      <w:r w:rsidRPr="00D13D87">
        <w:rPr>
          <w:szCs w:val="24"/>
        </w:rPr>
        <w:t xml:space="preserve">discursos </w:t>
      </w:r>
      <w:r w:rsidR="00486E6D">
        <w:rPr>
          <w:szCs w:val="24"/>
        </w:rPr>
        <w:t xml:space="preserve">de ambos programas </w:t>
      </w:r>
      <w:r w:rsidRPr="00D13D87">
        <w:rPr>
          <w:szCs w:val="24"/>
        </w:rPr>
        <w:t>y la interpretación de esa r</w:t>
      </w:r>
      <w:r w:rsidR="00882878">
        <w:rPr>
          <w:szCs w:val="24"/>
        </w:rPr>
        <w:t xml:space="preserve">elación en función del contexto </w:t>
      </w:r>
      <w:r w:rsidRPr="00D13D87">
        <w:rPr>
          <w:szCs w:val="24"/>
        </w:rPr>
        <w:t xml:space="preserve">socio-histórico más amplio en el cual fueron producidos. </w:t>
      </w:r>
    </w:p>
    <w:p w:rsidR="00220B99" w:rsidRPr="00D13D87" w:rsidRDefault="00AF4E9D" w:rsidP="00A9182B">
      <w:pPr>
        <w:pStyle w:val="Textoindependiente"/>
        <w:spacing w:line="480" w:lineRule="auto"/>
        <w:jc w:val="both"/>
        <w:rPr>
          <w:szCs w:val="24"/>
        </w:rPr>
      </w:pPr>
      <w:r w:rsidRPr="00D13D87">
        <w:rPr>
          <w:szCs w:val="24"/>
        </w:rPr>
        <w:t>La relación entre las diferentes prácticas es dialéctica. Esto implica que se parte de los datos para pasar por la práctica discursiva y luego por la social en un movimiento  que hace a su vez el proceso reverso: de la práctica social a la práctica discursiva y a la prá</w:t>
      </w:r>
      <w:r w:rsidR="00A9182B">
        <w:rPr>
          <w:szCs w:val="24"/>
        </w:rPr>
        <w:t xml:space="preserve">ctica textual.  La comparación </w:t>
      </w:r>
      <w:r w:rsidRPr="00D13D87">
        <w:rPr>
          <w:szCs w:val="24"/>
        </w:rPr>
        <w:t>entre ambos discursos palabras, permite revelar diferencias o similitudes e</w:t>
      </w:r>
      <w:r w:rsidR="00A9182B">
        <w:rPr>
          <w:szCs w:val="24"/>
        </w:rPr>
        <w:t xml:space="preserve">n relación con los sistemas de </w:t>
      </w:r>
      <w:r w:rsidRPr="00D13D87">
        <w:rPr>
          <w:szCs w:val="24"/>
        </w:rPr>
        <w:t>creencias construidos o puestos en circulación por los discursos.</w:t>
      </w:r>
      <w:r w:rsidR="00E055F9" w:rsidRPr="00E055F9">
        <w:rPr>
          <w:noProof/>
          <w:szCs w:val="24"/>
          <w:lang w:val="es-AR" w:eastAsia="en-US"/>
        </w:rPr>
        <w:pict>
          <v:shapetype id="_x0000_t202" coordsize="21600,21600" o:spt="202" path="m,l,21600r21600,l21600,xe">
            <v:stroke joinstyle="miter"/>
            <v:path gradientshapeok="t" o:connecttype="rect"/>
          </v:shapetype>
          <v:shape id="_x0000_s1027" type="#_x0000_t202" style="position:absolute;left:0;text-align:left;margin-left:506.35pt;margin-top:75.8pt;width:3.55pt;height:56.35pt;z-index:251657216;mso-position-horizontal-relative:text;mso-position-vertical-relative:text;mso-width-relative:margin;mso-height-relative:margin" stroked="f">
            <v:textbox style="mso-next-textbox:#_x0000_s1027">
              <w:txbxContent>
                <w:p w:rsidR="00834EC0" w:rsidRPr="00856BD5" w:rsidRDefault="00834EC0" w:rsidP="00AF4E9D">
                  <w:pPr>
                    <w:rPr>
                      <w:sz w:val="24"/>
                      <w:szCs w:val="24"/>
                    </w:rPr>
                  </w:pPr>
                </w:p>
              </w:txbxContent>
            </v:textbox>
          </v:shape>
        </w:pict>
      </w:r>
      <w:r w:rsidR="00E055F9">
        <w:rPr>
          <w:noProof/>
          <w:szCs w:val="24"/>
          <w:lang w:eastAsia="es-ES"/>
        </w:rPr>
        <w:pict>
          <v:shape id="_x0000_s1026" type="#_x0000_t202" style="position:absolute;left:0;text-align:left;margin-left:62.7pt;margin-top:50.9pt;width:33pt;height:24.3pt;z-index:251655168;mso-position-horizontal-relative:text;mso-position-vertical-relative:text" stroked="f">
            <v:fill opacity="0"/>
            <v:textbox style="mso-next-textbox:#_x0000_s1026">
              <w:txbxContent>
                <w:p w:rsidR="00834EC0" w:rsidRPr="00856BD5" w:rsidRDefault="00834EC0" w:rsidP="00AF4E9D">
                  <w:pPr>
                    <w:rPr>
                      <w:sz w:val="24"/>
                      <w:szCs w:val="24"/>
                    </w:rPr>
                  </w:pPr>
                </w:p>
              </w:txbxContent>
            </v:textbox>
          </v:shape>
        </w:pict>
      </w:r>
    </w:p>
    <w:p w:rsidR="00731EC4" w:rsidRDefault="000B7877" w:rsidP="00731EC4">
      <w:pPr>
        <w:pStyle w:val="Textoindependiente"/>
        <w:spacing w:line="480" w:lineRule="auto"/>
        <w:jc w:val="both"/>
        <w:rPr>
          <w:szCs w:val="24"/>
        </w:rPr>
      </w:pPr>
      <w:r w:rsidRPr="00D13D87">
        <w:rPr>
          <w:szCs w:val="24"/>
        </w:rPr>
        <w:t>El siguiente diagrama muestra la relación dialéctica entre las tres dimensiones del análisis</w:t>
      </w:r>
    </w:p>
    <w:p w:rsidR="006A74EE" w:rsidRDefault="00E055F9" w:rsidP="00B96CBE">
      <w:pPr>
        <w:pStyle w:val="Sangradetextonormal"/>
        <w:spacing w:line="480" w:lineRule="auto"/>
        <w:ind w:left="0"/>
        <w:jc w:val="both"/>
        <w:rPr>
          <w:b/>
          <w:szCs w:val="24"/>
          <w:lang w:val="es-AR"/>
        </w:rPr>
      </w:pPr>
      <w:r w:rsidRPr="00E055F9">
        <w:rPr>
          <w:noProof/>
          <w:szCs w:val="24"/>
          <w:lang w:eastAsia="es-ES"/>
        </w:rPr>
        <w:pict>
          <v:oval id="_x0000_s1038" style="position:absolute;left:0;text-align:left;margin-left:65.2pt;margin-top:17.55pt;width:62.95pt;height:195.25pt;rotation:-2590911fd;z-index:251658240">
            <v:fill opacity="0"/>
          </v:oval>
        </w:pict>
      </w:r>
      <w:r>
        <w:rPr>
          <w:b/>
          <w:noProof/>
          <w:szCs w:val="24"/>
          <w:lang w:eastAsia="es-ES"/>
        </w:rPr>
        <w:pict>
          <v:oval id="_x0000_s1043" style="position:absolute;left:0;text-align:left;margin-left:-.6pt;margin-top:18.5pt;width:194.2pt;height:194.25pt;z-index:-251660288">
            <v:textbox style="mso-next-textbox:#_x0000_s1043">
              <w:txbxContent>
                <w:p w:rsidR="00834EC0" w:rsidRPr="00184963" w:rsidRDefault="00834EC0">
                  <w:pPr>
                    <w:rPr>
                      <w:sz w:val="24"/>
                      <w:szCs w:val="24"/>
                      <w:lang w:val="es-AR"/>
                    </w:rPr>
                  </w:pPr>
                  <w:r>
                    <w:rPr>
                      <w:sz w:val="24"/>
                      <w:szCs w:val="24"/>
                      <w:lang w:val="es-AR"/>
                    </w:rPr>
                    <w:t>P.S.</w:t>
                  </w:r>
                </w:p>
              </w:txbxContent>
            </v:textbox>
          </v:oval>
        </w:pict>
      </w:r>
      <w:r w:rsidR="00B96CBE">
        <w:rPr>
          <w:sz w:val="22"/>
          <w:szCs w:val="22"/>
          <w:lang w:val="es-AR"/>
        </w:rPr>
        <w:t>Figura 1. Las tres dimensiones del análisis</w:t>
      </w:r>
    </w:p>
    <w:p w:rsidR="006A74EE" w:rsidRDefault="006A74EE" w:rsidP="00B10156">
      <w:pPr>
        <w:jc w:val="both"/>
        <w:rPr>
          <w:b/>
          <w:sz w:val="24"/>
          <w:szCs w:val="24"/>
          <w:lang w:val="es-AR"/>
        </w:rPr>
      </w:pPr>
    </w:p>
    <w:p w:rsidR="006A74EE" w:rsidRDefault="00E055F9" w:rsidP="00B10156">
      <w:pPr>
        <w:jc w:val="both"/>
        <w:rPr>
          <w:b/>
          <w:sz w:val="24"/>
          <w:szCs w:val="24"/>
          <w:lang w:val="es-AR"/>
        </w:rPr>
      </w:pPr>
      <w:r>
        <w:rPr>
          <w:b/>
          <w:noProof/>
          <w:sz w:val="24"/>
          <w:szCs w:val="24"/>
          <w:lang w:eastAsia="es-ES"/>
        </w:rPr>
        <w:pict>
          <v:oval id="_x0000_s1044" style="position:absolute;left:0;text-align:left;margin-left:29.4pt;margin-top:7.6pt;width:131.45pt;height:128.95pt;z-index:251659264">
            <v:fill opacity="0"/>
            <v:textbox style="mso-next-textbox:#_x0000_s1044">
              <w:txbxContent>
                <w:p w:rsidR="00834EC0" w:rsidRDefault="00834EC0">
                  <w:pPr>
                    <w:rPr>
                      <w:sz w:val="24"/>
                      <w:szCs w:val="24"/>
                      <w:lang w:val="es-AR"/>
                    </w:rPr>
                  </w:pPr>
                  <w:r>
                    <w:rPr>
                      <w:sz w:val="24"/>
                      <w:szCs w:val="24"/>
                      <w:lang w:val="es-AR"/>
                    </w:rPr>
                    <w:t xml:space="preserve">P.D.                                    </w:t>
                  </w:r>
                </w:p>
                <w:p w:rsidR="00834EC0" w:rsidRDefault="00834EC0">
                  <w:pPr>
                    <w:rPr>
                      <w:sz w:val="24"/>
                      <w:szCs w:val="24"/>
                      <w:lang w:val="es-AR"/>
                    </w:rPr>
                  </w:pPr>
                </w:p>
                <w:p w:rsidR="00834EC0" w:rsidRDefault="00834EC0">
                  <w:pPr>
                    <w:rPr>
                      <w:sz w:val="24"/>
                      <w:szCs w:val="24"/>
                      <w:lang w:val="es-AR"/>
                    </w:rPr>
                  </w:pPr>
                </w:p>
                <w:p w:rsidR="00834EC0" w:rsidRPr="00705B19" w:rsidRDefault="00834EC0">
                  <w:pPr>
                    <w:rPr>
                      <w:sz w:val="24"/>
                      <w:szCs w:val="24"/>
                      <w:lang w:val="es-AR"/>
                    </w:rPr>
                  </w:pPr>
                </w:p>
              </w:txbxContent>
            </v:textbox>
          </v:oval>
        </w:pict>
      </w:r>
    </w:p>
    <w:p w:rsidR="006A74EE" w:rsidRDefault="006A74EE" w:rsidP="00B10156">
      <w:pPr>
        <w:jc w:val="both"/>
        <w:rPr>
          <w:b/>
          <w:sz w:val="24"/>
          <w:szCs w:val="24"/>
          <w:lang w:val="es-AR"/>
        </w:rPr>
      </w:pPr>
    </w:p>
    <w:p w:rsidR="006A74EE" w:rsidRDefault="00E055F9" w:rsidP="00B10156">
      <w:pPr>
        <w:jc w:val="both"/>
        <w:rPr>
          <w:b/>
          <w:sz w:val="24"/>
          <w:szCs w:val="24"/>
          <w:lang w:val="es-AR"/>
        </w:rPr>
      </w:pPr>
      <w:r>
        <w:rPr>
          <w:b/>
          <w:noProof/>
          <w:sz w:val="24"/>
          <w:szCs w:val="24"/>
          <w:lang w:eastAsia="es-ES"/>
        </w:rPr>
        <w:pict>
          <v:oval id="_x0000_s1036" style="position:absolute;left:0;text-align:left;margin-left:62.7pt;margin-top:10.95pt;width:65.45pt;height:62.8pt;z-index:251660288">
            <v:textbox style="mso-next-textbox:#_x0000_s1036">
              <w:txbxContent>
                <w:p w:rsidR="00834EC0" w:rsidRPr="00184963" w:rsidRDefault="00834EC0">
                  <w:pPr>
                    <w:rPr>
                      <w:sz w:val="24"/>
                      <w:szCs w:val="24"/>
                      <w:lang w:val="es-AR"/>
                    </w:rPr>
                  </w:pPr>
                  <w:r>
                    <w:rPr>
                      <w:sz w:val="24"/>
                      <w:szCs w:val="24"/>
                      <w:lang w:val="es-AR"/>
                    </w:rPr>
                    <w:t>P.T.</w:t>
                  </w:r>
                </w:p>
              </w:txbxContent>
            </v:textbox>
          </v:oval>
        </w:pict>
      </w:r>
    </w:p>
    <w:p w:rsidR="006A74EE" w:rsidRDefault="006A74EE" w:rsidP="00B10156">
      <w:pPr>
        <w:jc w:val="both"/>
        <w:rPr>
          <w:b/>
          <w:sz w:val="24"/>
          <w:szCs w:val="24"/>
          <w:lang w:val="es-AR"/>
        </w:rPr>
      </w:pPr>
    </w:p>
    <w:p w:rsidR="006A74EE" w:rsidRDefault="006A74EE" w:rsidP="00B10156">
      <w:pPr>
        <w:jc w:val="both"/>
        <w:rPr>
          <w:b/>
          <w:sz w:val="24"/>
          <w:szCs w:val="24"/>
          <w:lang w:val="es-AR"/>
        </w:rPr>
      </w:pPr>
    </w:p>
    <w:p w:rsidR="00112B60" w:rsidRPr="00184963" w:rsidRDefault="00112B60" w:rsidP="00112B60">
      <w:pPr>
        <w:rPr>
          <w:sz w:val="24"/>
          <w:szCs w:val="24"/>
          <w:lang w:val="es-AR"/>
        </w:rPr>
      </w:pPr>
    </w:p>
    <w:p w:rsidR="006A74EE" w:rsidRDefault="006A74EE" w:rsidP="00B10156">
      <w:pPr>
        <w:jc w:val="both"/>
        <w:rPr>
          <w:b/>
          <w:sz w:val="24"/>
          <w:szCs w:val="24"/>
          <w:lang w:val="es-AR"/>
        </w:rPr>
      </w:pPr>
    </w:p>
    <w:p w:rsidR="006A74EE" w:rsidRDefault="006A74EE" w:rsidP="00B10156">
      <w:pPr>
        <w:jc w:val="both"/>
        <w:rPr>
          <w:b/>
          <w:sz w:val="24"/>
          <w:szCs w:val="24"/>
          <w:lang w:val="es-AR"/>
        </w:rPr>
      </w:pPr>
    </w:p>
    <w:p w:rsidR="006A74EE" w:rsidRDefault="006A74EE" w:rsidP="00B10156">
      <w:pPr>
        <w:jc w:val="both"/>
        <w:rPr>
          <w:b/>
          <w:sz w:val="24"/>
          <w:szCs w:val="24"/>
          <w:lang w:val="es-AR"/>
        </w:rPr>
      </w:pPr>
    </w:p>
    <w:p w:rsidR="002D206D" w:rsidRDefault="002D206D" w:rsidP="00B96CBE">
      <w:pPr>
        <w:jc w:val="both"/>
        <w:rPr>
          <w:b/>
          <w:sz w:val="24"/>
          <w:szCs w:val="24"/>
          <w:lang w:val="es-AR"/>
        </w:rPr>
      </w:pPr>
    </w:p>
    <w:p w:rsidR="00037497" w:rsidRDefault="00037497" w:rsidP="00631BA6">
      <w:pPr>
        <w:pStyle w:val="Sangradetextonormal"/>
        <w:spacing w:line="480" w:lineRule="auto"/>
        <w:ind w:left="0"/>
        <w:jc w:val="both"/>
        <w:rPr>
          <w:b/>
          <w:sz w:val="24"/>
          <w:szCs w:val="24"/>
          <w:lang w:val="es-AR"/>
        </w:rPr>
      </w:pPr>
    </w:p>
    <w:p w:rsidR="00A9182B" w:rsidRDefault="00A92D59" w:rsidP="00A92D59">
      <w:pPr>
        <w:pStyle w:val="Sangradetextonormal"/>
        <w:spacing w:before="3480" w:after="0" w:line="480" w:lineRule="auto"/>
        <w:ind w:left="0"/>
        <w:jc w:val="center"/>
        <w:rPr>
          <w:b/>
          <w:i/>
          <w:sz w:val="24"/>
          <w:szCs w:val="24"/>
          <w:lang w:val="es-AR"/>
        </w:rPr>
      </w:pPr>
      <w:r>
        <w:rPr>
          <w:b/>
          <w:sz w:val="24"/>
          <w:szCs w:val="24"/>
          <w:lang w:val="es-AR"/>
        </w:rPr>
        <w:br w:type="page"/>
      </w:r>
      <w:r w:rsidR="002D206D">
        <w:rPr>
          <w:b/>
          <w:sz w:val="24"/>
          <w:szCs w:val="24"/>
          <w:lang w:val="es-AR"/>
        </w:rPr>
        <w:lastRenderedPageBreak/>
        <w:t>C</w:t>
      </w:r>
      <w:r w:rsidR="00B10156" w:rsidRPr="00D13D87">
        <w:rPr>
          <w:b/>
          <w:sz w:val="24"/>
          <w:szCs w:val="24"/>
          <w:lang w:val="es-AR"/>
        </w:rPr>
        <w:t>APÍTULO IV</w:t>
      </w:r>
    </w:p>
    <w:p w:rsidR="00B10156" w:rsidRDefault="00B10156" w:rsidP="00A92D59">
      <w:pPr>
        <w:pStyle w:val="Sangradetextonormal"/>
        <w:spacing w:line="480" w:lineRule="auto"/>
        <w:ind w:hanging="283"/>
        <w:jc w:val="center"/>
        <w:rPr>
          <w:b/>
          <w:sz w:val="24"/>
          <w:szCs w:val="24"/>
          <w:lang w:val="es-AR"/>
        </w:rPr>
      </w:pPr>
      <w:r w:rsidRPr="006515A1">
        <w:rPr>
          <w:b/>
          <w:sz w:val="24"/>
          <w:szCs w:val="24"/>
          <w:lang w:val="es-AR"/>
        </w:rPr>
        <w:t>METODOLOGÍA Y CORPUS</w:t>
      </w:r>
    </w:p>
    <w:p w:rsidR="00690402" w:rsidRPr="008C5B28" w:rsidRDefault="00A92D59" w:rsidP="00D13D87">
      <w:pPr>
        <w:pStyle w:val="Textoindependiente"/>
        <w:spacing w:line="480" w:lineRule="auto"/>
        <w:jc w:val="both"/>
        <w:rPr>
          <w:b/>
          <w:szCs w:val="24"/>
          <w:lang w:val="es-AR"/>
        </w:rPr>
      </w:pPr>
      <w:bookmarkStart w:id="0" w:name="_GoBack"/>
      <w:bookmarkEnd w:id="0"/>
      <w:r>
        <w:rPr>
          <w:b/>
          <w:szCs w:val="24"/>
          <w:lang w:val="es-AR"/>
        </w:rPr>
        <w:br w:type="page"/>
      </w:r>
      <w:r w:rsidR="00690402" w:rsidRPr="008C5B28">
        <w:rPr>
          <w:b/>
          <w:szCs w:val="24"/>
          <w:lang w:val="es-AR"/>
        </w:rPr>
        <w:lastRenderedPageBreak/>
        <w:t>CAPÍTULO IV</w:t>
      </w:r>
    </w:p>
    <w:p w:rsidR="00690402" w:rsidRPr="008C5B28" w:rsidRDefault="00690402" w:rsidP="00D13D87">
      <w:pPr>
        <w:pStyle w:val="Textoindependiente"/>
        <w:spacing w:line="480" w:lineRule="auto"/>
        <w:jc w:val="both"/>
        <w:rPr>
          <w:b/>
          <w:szCs w:val="24"/>
          <w:lang w:val="es-AR"/>
        </w:rPr>
      </w:pPr>
      <w:r w:rsidRPr="008C5B28">
        <w:rPr>
          <w:b/>
          <w:szCs w:val="24"/>
          <w:lang w:val="es-AR"/>
        </w:rPr>
        <w:t xml:space="preserve">METODOLOGÍA Y CORPUS </w:t>
      </w:r>
    </w:p>
    <w:p w:rsidR="00B10156" w:rsidRDefault="00B10156" w:rsidP="00D13D87">
      <w:pPr>
        <w:pStyle w:val="Textoindependiente"/>
        <w:spacing w:line="480" w:lineRule="auto"/>
        <w:jc w:val="both"/>
        <w:rPr>
          <w:szCs w:val="24"/>
          <w:lang w:val="es-AR"/>
        </w:rPr>
      </w:pPr>
      <w:r w:rsidRPr="00D13D87">
        <w:rPr>
          <w:szCs w:val="24"/>
          <w:lang w:val="es-AR"/>
        </w:rPr>
        <w:t>En este capítulo se plantean en el punto 4.1. la investigación cualitativa y el paradigma interpretativista que guían este tra</w:t>
      </w:r>
      <w:r w:rsidR="00E32F6A">
        <w:rPr>
          <w:szCs w:val="24"/>
          <w:lang w:val="es-AR"/>
        </w:rPr>
        <w:t xml:space="preserve">bajo. Dentro de este paradigma </w:t>
      </w:r>
      <w:r w:rsidRPr="00D13D87">
        <w:rPr>
          <w:szCs w:val="24"/>
          <w:lang w:val="es-AR"/>
        </w:rPr>
        <w:t>se expone (4.1.1</w:t>
      </w:r>
      <w:r w:rsidR="00690402">
        <w:rPr>
          <w:szCs w:val="24"/>
          <w:lang w:val="es-AR"/>
        </w:rPr>
        <w:t xml:space="preserve">.) la Teoría fundamentada y se </w:t>
      </w:r>
      <w:r w:rsidRPr="00D13D87">
        <w:rPr>
          <w:szCs w:val="24"/>
          <w:lang w:val="es-AR"/>
        </w:rPr>
        <w:t>prosigue con (4.1.2.) la entrevista y (4.1.3.) la historia de vida empleados en la metodología cualitativa. A continuación,  se plantean en el punto 4.2. los conceptos claves para el análisis lingüístico de los textos. Finalmente se presen</w:t>
      </w:r>
      <w:r w:rsidR="00A65ECA" w:rsidRPr="00D13D87">
        <w:rPr>
          <w:szCs w:val="24"/>
          <w:lang w:val="es-AR"/>
        </w:rPr>
        <w:t>ta en 4.3. el Corpus y (4.3.1.)</w:t>
      </w:r>
      <w:r w:rsidRPr="00D13D87">
        <w:rPr>
          <w:szCs w:val="24"/>
          <w:lang w:val="es-AR"/>
        </w:rPr>
        <w:t xml:space="preserve"> una breve síntesis del contenido de las crónicas y de los </w:t>
      </w:r>
      <w:r w:rsidR="00705F4D" w:rsidRPr="00D13D87">
        <w:rPr>
          <w:szCs w:val="24"/>
          <w:lang w:val="es-AR"/>
        </w:rPr>
        <w:t>segmentos</w:t>
      </w:r>
      <w:r w:rsidRPr="00D13D87">
        <w:rPr>
          <w:szCs w:val="24"/>
          <w:lang w:val="es-AR"/>
        </w:rPr>
        <w:t xml:space="preserve"> que integran el Corpus.</w:t>
      </w:r>
    </w:p>
    <w:p w:rsidR="00731EC4" w:rsidRPr="00D13D87" w:rsidRDefault="00731EC4" w:rsidP="00D13D87">
      <w:pPr>
        <w:pStyle w:val="Textoindependiente"/>
        <w:spacing w:line="480" w:lineRule="auto"/>
        <w:jc w:val="both"/>
        <w:rPr>
          <w:szCs w:val="24"/>
          <w:lang w:val="es-AR"/>
        </w:rPr>
      </w:pPr>
    </w:p>
    <w:p w:rsidR="00946D17" w:rsidRPr="00D13D87" w:rsidRDefault="00B10156" w:rsidP="009C561D">
      <w:pPr>
        <w:pStyle w:val="Lista2"/>
        <w:spacing w:line="480" w:lineRule="auto"/>
        <w:ind w:left="0" w:firstLine="0"/>
        <w:jc w:val="both"/>
        <w:rPr>
          <w:b/>
          <w:sz w:val="24"/>
          <w:szCs w:val="24"/>
          <w:lang w:val="es-AR"/>
        </w:rPr>
      </w:pPr>
      <w:r w:rsidRPr="009C561D">
        <w:rPr>
          <w:rFonts w:ascii="Times New Roman" w:hAnsi="Times New Roman"/>
          <w:b/>
          <w:sz w:val="24"/>
          <w:szCs w:val="24"/>
          <w:lang w:val="es-AR"/>
        </w:rPr>
        <w:t>4.1.</w:t>
      </w:r>
      <w:r w:rsidR="000F741A" w:rsidRPr="009C561D">
        <w:rPr>
          <w:rFonts w:ascii="Times New Roman" w:hAnsi="Times New Roman"/>
          <w:b/>
          <w:sz w:val="24"/>
          <w:szCs w:val="24"/>
          <w:lang w:val="es-AR"/>
        </w:rPr>
        <w:tab/>
      </w:r>
      <w:r w:rsidRPr="009C561D">
        <w:rPr>
          <w:rFonts w:ascii="Times New Roman" w:hAnsi="Times New Roman"/>
          <w:b/>
          <w:sz w:val="24"/>
          <w:szCs w:val="24"/>
          <w:lang w:val="es-AR"/>
        </w:rPr>
        <w:t>La investigación cualitativa</w:t>
      </w:r>
    </w:p>
    <w:p w:rsidR="00B10156" w:rsidRPr="00D13D87" w:rsidRDefault="00B10156" w:rsidP="00D13D87">
      <w:pPr>
        <w:pStyle w:val="Continuarlista2"/>
        <w:spacing w:line="480" w:lineRule="auto"/>
        <w:ind w:left="0"/>
        <w:jc w:val="both"/>
        <w:rPr>
          <w:sz w:val="24"/>
          <w:szCs w:val="24"/>
          <w:lang w:val="es-AR"/>
        </w:rPr>
      </w:pPr>
      <w:r w:rsidRPr="00D13D87">
        <w:rPr>
          <w:sz w:val="24"/>
          <w:szCs w:val="24"/>
          <w:lang w:val="es-AR"/>
        </w:rPr>
        <w:t>Este trabajo de investigación se inscribe en el paradigma interpretativo y la metodología cualitativa.</w:t>
      </w:r>
    </w:p>
    <w:p w:rsidR="00B10156" w:rsidRPr="00D13D87" w:rsidRDefault="00B10156" w:rsidP="00D13D87">
      <w:pPr>
        <w:pStyle w:val="Continuarlista2"/>
        <w:spacing w:line="480" w:lineRule="auto"/>
        <w:ind w:left="0"/>
        <w:jc w:val="both"/>
        <w:rPr>
          <w:sz w:val="24"/>
          <w:szCs w:val="24"/>
          <w:lang w:val="es-AR"/>
        </w:rPr>
      </w:pPr>
      <w:r w:rsidRPr="00D13D87">
        <w:rPr>
          <w:sz w:val="24"/>
          <w:szCs w:val="24"/>
          <w:lang w:val="es-AR"/>
        </w:rPr>
        <w:t xml:space="preserve">De acuerdo con Denzin y Lincoln (2000) la investigación cualitativa es un campo de investigación por derecho propio que atraviesa distintas disciplinas, campos y objetos de estudio. </w:t>
      </w:r>
    </w:p>
    <w:p w:rsidR="00B10156" w:rsidRPr="00D13D87" w:rsidRDefault="00B66F8E" w:rsidP="00D13D87">
      <w:pPr>
        <w:pStyle w:val="Continuarlista2"/>
        <w:spacing w:line="480" w:lineRule="auto"/>
        <w:ind w:left="0"/>
        <w:jc w:val="both"/>
        <w:rPr>
          <w:sz w:val="24"/>
          <w:szCs w:val="24"/>
        </w:rPr>
      </w:pPr>
      <w:r>
        <w:rPr>
          <w:sz w:val="24"/>
          <w:szCs w:val="24"/>
          <w:lang w:val="es-AR"/>
        </w:rPr>
        <w:t>Según los autores,  d</w:t>
      </w:r>
      <w:r w:rsidR="00B10156" w:rsidRPr="00D13D87">
        <w:rPr>
          <w:sz w:val="24"/>
          <w:szCs w:val="24"/>
          <w:lang w:val="es-AR"/>
        </w:rPr>
        <w:t>e manera general se la puede definir como una actividad específica que coloca al observador en el mundo. Comprende un conjunto de prácticas materiales, interpretativas que hacen al mundo visible y lo transforman. Su abordaje del mundo</w:t>
      </w:r>
      <w:r w:rsidR="008C5B28">
        <w:rPr>
          <w:sz w:val="24"/>
          <w:szCs w:val="24"/>
        </w:rPr>
        <w:t xml:space="preserve"> se lleva a cabo</w:t>
      </w:r>
      <w:r w:rsidR="00B10156" w:rsidRPr="00D13D87">
        <w:rPr>
          <w:sz w:val="24"/>
          <w:szCs w:val="24"/>
        </w:rPr>
        <w:t xml:space="preserve"> a través de una serie de representaciones, incluyendo notas de campo, entrevistas, conversaciones, fotografías, grabaciones y recordatorios. En este nivel, la investigación cualitativa implica un enfoque  interpretativo  naturalista del mundo. Esto significa que los </w:t>
      </w:r>
      <w:r w:rsidR="00B10156" w:rsidRPr="00D13D87">
        <w:rPr>
          <w:sz w:val="24"/>
          <w:szCs w:val="24"/>
        </w:rPr>
        <w:lastRenderedPageBreak/>
        <w:t>investigadores cualitativos estudian los fenómenos en su  contexto natural, tratando de otorgarles sentido o interpretarlos en términos de los significados que la gente les atribuye.</w:t>
      </w:r>
    </w:p>
    <w:p w:rsidR="00B10156" w:rsidRPr="00D13D87" w:rsidRDefault="00B10156" w:rsidP="00D13D87">
      <w:pPr>
        <w:pStyle w:val="Continuarlista2"/>
        <w:spacing w:line="480" w:lineRule="auto"/>
        <w:ind w:left="0"/>
        <w:jc w:val="both"/>
        <w:rPr>
          <w:sz w:val="24"/>
          <w:szCs w:val="24"/>
        </w:rPr>
      </w:pPr>
      <w:r w:rsidRPr="00D13D87">
        <w:rPr>
          <w:sz w:val="24"/>
          <w:szCs w:val="24"/>
        </w:rPr>
        <w:t>La investigación cualitativa requiere la recolección de una variedad de materiales empíricos- estudio de caso, experiencia personal, introspección, relato de vida, textos y producciones culturales, textos históricos, interactivos y visuales- que describen rutinas y momentos problemáticos y significativos en la vida de los individuos.  De acuerdo con ellos, los investigadores cualitativos despliegan una variedad de prácticas interpretativas interconectadas deseando alcanzar una mayor comprensión del objeto de estudio. Se entiende que cada práctica hace el mundo visible de diferente manera. De allí que frecuentemente existe el compromiso de emplear más que una práctica interpretativa en cada estudio.</w:t>
      </w:r>
    </w:p>
    <w:p w:rsidR="00B10156" w:rsidRPr="00D13D87" w:rsidRDefault="00B10156" w:rsidP="00D13D87">
      <w:pPr>
        <w:pStyle w:val="Continuarlista2"/>
        <w:spacing w:line="480" w:lineRule="auto"/>
        <w:ind w:left="0"/>
        <w:jc w:val="both"/>
        <w:rPr>
          <w:sz w:val="24"/>
          <w:szCs w:val="24"/>
        </w:rPr>
      </w:pPr>
      <w:r w:rsidRPr="00D13D87">
        <w:rPr>
          <w:sz w:val="24"/>
          <w:szCs w:val="24"/>
        </w:rPr>
        <w:t>El empleo de múltiples métodos, o triangulación, refleja el intento de asegurar una comprensión profunda del fenómeno en cuestión. Una de las premisas de la investigación cualitativa es que la realidad obje</w:t>
      </w:r>
      <w:r w:rsidR="005A2CED">
        <w:rPr>
          <w:sz w:val="24"/>
          <w:szCs w:val="24"/>
        </w:rPr>
        <w:t>tiva nunca puede ser captada; so</w:t>
      </w:r>
      <w:r w:rsidRPr="00D13D87">
        <w:rPr>
          <w:sz w:val="24"/>
          <w:szCs w:val="24"/>
        </w:rPr>
        <w:t>lo se la conoce a través de sus representaciones. La combinación de múltiples prácticas metodológicas, materiales empíricos, perspectivas y observadores, se puede entender mejor como una estrategia que agrega rigor, profundidad, complejidad a cualquier investigación.</w:t>
      </w:r>
    </w:p>
    <w:p w:rsidR="00B10156" w:rsidRPr="00D13D87" w:rsidRDefault="00B10156" w:rsidP="00D13D87">
      <w:pPr>
        <w:pStyle w:val="Continuarlista2"/>
        <w:spacing w:line="480" w:lineRule="auto"/>
        <w:ind w:left="0"/>
        <w:jc w:val="both"/>
        <w:rPr>
          <w:sz w:val="24"/>
          <w:szCs w:val="24"/>
        </w:rPr>
      </w:pPr>
      <w:r w:rsidRPr="00D13D87">
        <w:rPr>
          <w:sz w:val="24"/>
          <w:szCs w:val="24"/>
        </w:rPr>
        <w:t>La investigación cualitativa, como un conjunto de prácticas interpretativas, no privilegia una práctica metodológica sobre otra. Además, es empleada en diferentes disciplinas, ya que no pertenece a ninguna en particular.</w:t>
      </w:r>
    </w:p>
    <w:p w:rsidR="00B10156" w:rsidRPr="00D13D87" w:rsidRDefault="00B10156" w:rsidP="00D13D87">
      <w:pPr>
        <w:pStyle w:val="Continuarlista2"/>
        <w:spacing w:line="480" w:lineRule="auto"/>
        <w:ind w:left="0"/>
        <w:jc w:val="both"/>
        <w:rPr>
          <w:sz w:val="24"/>
          <w:szCs w:val="24"/>
        </w:rPr>
      </w:pPr>
      <w:r w:rsidRPr="00D13D87">
        <w:rPr>
          <w:sz w:val="24"/>
          <w:szCs w:val="24"/>
        </w:rPr>
        <w:t xml:space="preserve">El término cualitativo implica un énfasis en las cualidades de las entidades, en los procesos y significados que no son experimentalmente examinados o medidos en términos de cantidad, intensidad o frecuencia. Los investigadores cualitativos destacan la naturaleza socialmente construida de la realidad, la íntima relación entre el investigador y el objeto de </w:t>
      </w:r>
      <w:r w:rsidRPr="00D13D87">
        <w:rPr>
          <w:sz w:val="24"/>
          <w:szCs w:val="24"/>
        </w:rPr>
        <w:lastRenderedPageBreak/>
        <w:t xml:space="preserve">estudio y las restricciones situacionales que moldean la investigación. Los investigadores buscan respuestas a preguntas que remarcan </w:t>
      </w:r>
      <w:r w:rsidRPr="00D13D87">
        <w:rPr>
          <w:i/>
          <w:sz w:val="24"/>
          <w:szCs w:val="24"/>
        </w:rPr>
        <w:t>cómo</w:t>
      </w:r>
      <w:r w:rsidRPr="00D13D87">
        <w:rPr>
          <w:sz w:val="24"/>
          <w:szCs w:val="24"/>
        </w:rPr>
        <w:t xml:space="preserve"> se crea la experiencia social  y </w:t>
      </w:r>
      <w:r w:rsidRPr="00D13D87">
        <w:rPr>
          <w:i/>
          <w:sz w:val="24"/>
          <w:szCs w:val="24"/>
        </w:rPr>
        <w:t>cómo</w:t>
      </w:r>
      <w:r w:rsidRPr="00D13D87">
        <w:rPr>
          <w:sz w:val="24"/>
          <w:szCs w:val="24"/>
        </w:rPr>
        <w:t xml:space="preserve"> se le otorga significado. En cambio, los estudios cuantitativos ponen énfasis en la medida y el análisis de las relaciones causal</w:t>
      </w:r>
      <w:r w:rsidR="00B66F8E">
        <w:rPr>
          <w:sz w:val="24"/>
          <w:szCs w:val="24"/>
        </w:rPr>
        <w:t>es entre variables, no procesos (Denzin y Lincoln, 2000).</w:t>
      </w:r>
    </w:p>
    <w:p w:rsidR="00B10156" w:rsidRPr="00D13D87" w:rsidRDefault="00B10156" w:rsidP="00D13D87">
      <w:pPr>
        <w:pStyle w:val="Continuarlista2"/>
        <w:spacing w:line="480" w:lineRule="auto"/>
        <w:ind w:left="0"/>
        <w:jc w:val="both"/>
        <w:rPr>
          <w:sz w:val="24"/>
          <w:szCs w:val="24"/>
        </w:rPr>
      </w:pPr>
      <w:r w:rsidRPr="00D13D87">
        <w:rPr>
          <w:sz w:val="24"/>
          <w:szCs w:val="24"/>
        </w:rPr>
        <w:t>Para Strauss y Corbin (1990) los componentes más importantes de la investigación cualitativa son: los datos –cuyas fuentes más comunes son para ellos</w:t>
      </w:r>
      <w:r w:rsidR="005A2CED">
        <w:rPr>
          <w:sz w:val="24"/>
          <w:szCs w:val="24"/>
        </w:rPr>
        <w:t xml:space="preserve"> la entrevista y la observación</w:t>
      </w:r>
      <w:r w:rsidRPr="00D13D87">
        <w:rPr>
          <w:sz w:val="24"/>
          <w:szCs w:val="24"/>
        </w:rPr>
        <w:t xml:space="preserve">; y los diferentes procedimientos analíticos e interpretativos de esos datos para arribar a resultados o teorías y a los informes escritos o verbales. </w:t>
      </w:r>
    </w:p>
    <w:p w:rsidR="00B10156" w:rsidRPr="00D13D87" w:rsidRDefault="00B10156" w:rsidP="00D13D87">
      <w:pPr>
        <w:pStyle w:val="Continuarlista2"/>
        <w:spacing w:line="480" w:lineRule="auto"/>
        <w:ind w:left="0"/>
        <w:jc w:val="both"/>
        <w:rPr>
          <w:sz w:val="24"/>
          <w:szCs w:val="24"/>
        </w:rPr>
      </w:pPr>
      <w:r w:rsidRPr="00D13D87">
        <w:rPr>
          <w:sz w:val="24"/>
          <w:szCs w:val="24"/>
        </w:rPr>
        <w:t xml:space="preserve">Vasilachis de Gialdino (2007:28,29) resume las características de la investigación cualitativa: </w:t>
      </w:r>
    </w:p>
    <w:p w:rsidR="00B10156" w:rsidRPr="00DE6795" w:rsidRDefault="00B10156" w:rsidP="00AA45D7">
      <w:pPr>
        <w:pStyle w:val="Prrafodelista"/>
        <w:numPr>
          <w:ilvl w:val="0"/>
          <w:numId w:val="10"/>
        </w:numPr>
        <w:spacing w:line="480" w:lineRule="auto"/>
        <w:ind w:left="0" w:firstLine="0"/>
        <w:jc w:val="both"/>
        <w:rPr>
          <w:sz w:val="24"/>
          <w:szCs w:val="24"/>
        </w:rPr>
      </w:pPr>
      <w:r w:rsidRPr="00DE6795">
        <w:rPr>
          <w:sz w:val="24"/>
          <w:szCs w:val="24"/>
        </w:rPr>
        <w:t>Se interesa por la forma en que el mundo es comprendido, experimentado, producido; por el contexto y por los procesos; por la perspectiva de los participantes, por sus sentidos, por sus significados, por su experiencia, por su conocimiento y sus relatos.</w:t>
      </w:r>
    </w:p>
    <w:p w:rsidR="00B10156" w:rsidRPr="00DE6795" w:rsidRDefault="00B10156" w:rsidP="00AA45D7">
      <w:pPr>
        <w:pStyle w:val="Prrafodelista"/>
        <w:numPr>
          <w:ilvl w:val="0"/>
          <w:numId w:val="10"/>
        </w:numPr>
        <w:spacing w:line="480" w:lineRule="auto"/>
        <w:ind w:left="0" w:firstLine="0"/>
        <w:jc w:val="both"/>
        <w:rPr>
          <w:sz w:val="24"/>
          <w:szCs w:val="24"/>
        </w:rPr>
      </w:pPr>
      <w:r w:rsidRPr="00DE6795">
        <w:rPr>
          <w:sz w:val="24"/>
          <w:szCs w:val="24"/>
        </w:rPr>
        <w:t>Es interpretativa, inductiva, multimetódica y reflexiva. Emplea métodos de análisis y explicación flexibles y sensibles al contexto social en que los datos son producidos. Se centra en la práctica real, situada y se basa en un proceso interactivo en el que intervienen el investigador y los participantes.</w:t>
      </w:r>
    </w:p>
    <w:p w:rsidR="00B10156" w:rsidRPr="00DE6795" w:rsidRDefault="00B10156" w:rsidP="00AA45D7">
      <w:pPr>
        <w:pStyle w:val="Prrafodelista"/>
        <w:numPr>
          <w:ilvl w:val="0"/>
          <w:numId w:val="10"/>
        </w:numPr>
        <w:spacing w:line="480" w:lineRule="auto"/>
        <w:ind w:left="0" w:firstLine="0"/>
        <w:jc w:val="both"/>
        <w:rPr>
          <w:sz w:val="24"/>
          <w:szCs w:val="24"/>
        </w:rPr>
      </w:pPr>
      <w:r w:rsidRPr="00DE6795">
        <w:rPr>
          <w:sz w:val="24"/>
          <w:szCs w:val="24"/>
        </w:rPr>
        <w:t xml:space="preserve">Busca descubrir lo nuevo y desarrollar teorías fundamentadas empíricamente. Su relación con la teoría, con su creación, con su ampliación, con su modificación, con su superación, la hace relevante. Intenta comprender, hacer al caso individual significativo en el contexto de la teoría y provee nuevas perspectivas sobre lo que se conoce, describe, explica, construye y descubre. </w:t>
      </w:r>
    </w:p>
    <w:p w:rsidR="00B76063" w:rsidRDefault="00B10156" w:rsidP="00B76063">
      <w:pPr>
        <w:pStyle w:val="Textoindependiente"/>
        <w:spacing w:line="480" w:lineRule="auto"/>
        <w:jc w:val="both"/>
        <w:rPr>
          <w:szCs w:val="24"/>
        </w:rPr>
      </w:pPr>
      <w:r w:rsidRPr="00DE6795">
        <w:rPr>
          <w:szCs w:val="24"/>
        </w:rPr>
        <w:lastRenderedPageBreak/>
        <w:t>En síntesis, la metodología cualitativa es empleada para el estudio e interpretación de la vida de los actores sociales, de sus perspectivas subjetivas, de sus historias, de sus experiencias en el contexto particular en que ocurren, así también como para el estudio de instituciones, organizaciones, movimientos sociales y transformaciones estructurales.</w:t>
      </w:r>
    </w:p>
    <w:p w:rsidR="00B76063" w:rsidRPr="00D13D87" w:rsidRDefault="00B76063" w:rsidP="00B76063">
      <w:pPr>
        <w:pStyle w:val="Textoindependiente"/>
        <w:spacing w:line="480" w:lineRule="auto"/>
        <w:jc w:val="both"/>
        <w:rPr>
          <w:szCs w:val="24"/>
        </w:rPr>
      </w:pPr>
      <w:r w:rsidRPr="00D13D87">
        <w:rPr>
          <w:szCs w:val="24"/>
        </w:rPr>
        <w:t>Cabe señalar</w:t>
      </w:r>
      <w:r w:rsidR="00497558">
        <w:rPr>
          <w:szCs w:val="24"/>
        </w:rPr>
        <w:t>, como expresa Pardo (2008)</w:t>
      </w:r>
      <w:r w:rsidR="008C5B28">
        <w:rPr>
          <w:szCs w:val="24"/>
        </w:rPr>
        <w:t>,</w:t>
      </w:r>
      <w:r w:rsidRPr="00D13D87">
        <w:rPr>
          <w:szCs w:val="24"/>
        </w:rPr>
        <w:t xml:space="preserve"> que el investigador no es un mero observador, sino que influye en el objeto de estudio</w:t>
      </w:r>
    </w:p>
    <w:p w:rsidR="00B10156" w:rsidRPr="00C43BF3" w:rsidRDefault="00B76063" w:rsidP="00497558">
      <w:pPr>
        <w:pStyle w:val="Textoindependienteprimerasangra2"/>
        <w:ind w:left="567" w:firstLine="0"/>
        <w:jc w:val="both"/>
        <w:rPr>
          <w:sz w:val="24"/>
          <w:szCs w:val="24"/>
        </w:rPr>
      </w:pPr>
      <w:r w:rsidRPr="00D13D87">
        <w:rPr>
          <w:rFonts w:ascii="Times New Roman" w:hAnsi="Times New Roman"/>
          <w:i/>
          <w:sz w:val="24"/>
          <w:szCs w:val="24"/>
        </w:rPr>
        <w:t xml:space="preserve">en cómo lo recorta, lo analiza, o sea en cada paso del proceso de dicha investigación. El investigador se reconoce como un estudioso del lugar específico, con una tradición académica específica, una persona que tiene una ideología, un sistema de creencias particular y una cultura propia; es decir que tanto su formación académica como su formación humana influirán en su modo de investigar. Este reconocimiento es lo que se denomina proceso doble hermenéutico </w:t>
      </w:r>
      <w:r w:rsidRPr="00C43BF3">
        <w:rPr>
          <w:rFonts w:ascii="Times New Roman" w:hAnsi="Times New Roman"/>
          <w:sz w:val="24"/>
          <w:szCs w:val="24"/>
        </w:rPr>
        <w:t>(</w:t>
      </w:r>
      <w:r w:rsidRPr="00415019">
        <w:rPr>
          <w:rFonts w:ascii="Times New Roman" w:hAnsi="Times New Roman"/>
          <w:i/>
          <w:sz w:val="24"/>
          <w:szCs w:val="24"/>
        </w:rPr>
        <w:t>Pardo, 2008: 57</w:t>
      </w:r>
      <w:r w:rsidRPr="00C43BF3">
        <w:rPr>
          <w:rFonts w:ascii="Times New Roman" w:hAnsi="Times New Roman"/>
          <w:sz w:val="24"/>
          <w:szCs w:val="24"/>
        </w:rPr>
        <w:t>)</w:t>
      </w:r>
      <w:r w:rsidR="00497558" w:rsidRPr="00C43BF3">
        <w:rPr>
          <w:rFonts w:ascii="Times New Roman" w:hAnsi="Times New Roman"/>
          <w:sz w:val="24"/>
          <w:szCs w:val="24"/>
        </w:rPr>
        <w:t>.</w:t>
      </w:r>
    </w:p>
    <w:p w:rsidR="00B10156" w:rsidRPr="00D13D87" w:rsidRDefault="003F76F6" w:rsidP="00D13D87">
      <w:pPr>
        <w:pStyle w:val="Textoindependiente"/>
        <w:spacing w:line="480" w:lineRule="auto"/>
        <w:jc w:val="both"/>
        <w:rPr>
          <w:szCs w:val="24"/>
          <w:lang w:val="es-AR"/>
        </w:rPr>
      </w:pPr>
      <w:r w:rsidRPr="00D13D87">
        <w:rPr>
          <w:szCs w:val="24"/>
        </w:rPr>
        <w:t xml:space="preserve">A los </w:t>
      </w:r>
      <w:r w:rsidRPr="00D13D87">
        <w:rPr>
          <w:szCs w:val="24"/>
          <w:lang w:val="es-AR"/>
        </w:rPr>
        <w:t xml:space="preserve"> investigadores cualitativos se los compara con filósofos</w:t>
      </w:r>
      <w:r w:rsidR="00B10156" w:rsidRPr="00D13D87">
        <w:rPr>
          <w:szCs w:val="24"/>
          <w:lang w:val="es-AR"/>
        </w:rPr>
        <w:t xml:space="preserve"> en el sentido de que están guiados por prin</w:t>
      </w:r>
      <w:r w:rsidR="004B7AE2">
        <w:rPr>
          <w:szCs w:val="24"/>
          <w:lang w:val="es-AR"/>
        </w:rPr>
        <w:t>cipios altamente abstractos (Bat</w:t>
      </w:r>
      <w:r w:rsidR="00B10156" w:rsidRPr="00D13D87">
        <w:rPr>
          <w:szCs w:val="24"/>
          <w:lang w:val="es-AR"/>
        </w:rPr>
        <w:t>eson, 1972). Estos principios combinan creencias sobre Ontolo</w:t>
      </w:r>
      <w:r w:rsidR="004B7AE2">
        <w:rPr>
          <w:szCs w:val="24"/>
          <w:lang w:val="es-AR"/>
        </w:rPr>
        <w:t>gía, Epistemología y Metodología (Guba,</w:t>
      </w:r>
      <w:r w:rsidR="004721DE">
        <w:rPr>
          <w:szCs w:val="24"/>
          <w:lang w:val="es-AR"/>
        </w:rPr>
        <w:t xml:space="preserve"> </w:t>
      </w:r>
      <w:r w:rsidR="004B7AE2">
        <w:rPr>
          <w:szCs w:val="24"/>
          <w:lang w:val="es-AR"/>
        </w:rPr>
        <w:t>1990)</w:t>
      </w:r>
      <w:r w:rsidR="002B6B83">
        <w:rPr>
          <w:szCs w:val="24"/>
          <w:lang w:val="es-AR"/>
        </w:rPr>
        <w:t>:</w:t>
      </w:r>
    </w:p>
    <w:p w:rsidR="00B10156" w:rsidRPr="00D13D87" w:rsidRDefault="00B10156" w:rsidP="00D13D87">
      <w:pPr>
        <w:spacing w:line="480" w:lineRule="auto"/>
        <w:jc w:val="both"/>
        <w:rPr>
          <w:sz w:val="24"/>
          <w:szCs w:val="24"/>
          <w:lang w:val="es-AR"/>
        </w:rPr>
      </w:pPr>
      <w:r w:rsidRPr="00D13D87">
        <w:rPr>
          <w:sz w:val="24"/>
          <w:szCs w:val="24"/>
          <w:lang w:val="es-AR"/>
        </w:rPr>
        <w:t>Ontología: ¿Qué clase de ser es el ser humano? ¿Cuál es la naturaleza de la realidad?</w:t>
      </w:r>
    </w:p>
    <w:p w:rsidR="00B10156" w:rsidRPr="00D13D87" w:rsidRDefault="00B10156" w:rsidP="00D13D87">
      <w:pPr>
        <w:spacing w:line="480" w:lineRule="auto"/>
        <w:jc w:val="both"/>
        <w:rPr>
          <w:sz w:val="24"/>
          <w:szCs w:val="24"/>
          <w:lang w:val="es-AR"/>
        </w:rPr>
      </w:pPr>
      <w:r w:rsidRPr="00D13D87">
        <w:rPr>
          <w:sz w:val="24"/>
          <w:szCs w:val="24"/>
          <w:lang w:val="es-AR"/>
        </w:rPr>
        <w:t>Epistemología: ¿Cuál es la relación entre el investigador y lo conocido?</w:t>
      </w:r>
    </w:p>
    <w:p w:rsidR="00B10156" w:rsidRPr="00D13D87" w:rsidRDefault="00B10156" w:rsidP="00D13D87">
      <w:pPr>
        <w:spacing w:line="480" w:lineRule="auto"/>
        <w:jc w:val="both"/>
        <w:rPr>
          <w:sz w:val="24"/>
          <w:szCs w:val="24"/>
          <w:lang w:val="es-AR"/>
        </w:rPr>
      </w:pPr>
      <w:r w:rsidRPr="00D13D87">
        <w:rPr>
          <w:sz w:val="24"/>
          <w:szCs w:val="24"/>
          <w:lang w:val="es-AR"/>
        </w:rPr>
        <w:t>Metodología: ¿Cómo conocemos el mundo o adquirimos conocimiento sobre el mismo?</w:t>
      </w:r>
    </w:p>
    <w:p w:rsidR="00B10156" w:rsidRPr="00D13D87" w:rsidRDefault="00B10156" w:rsidP="00D13D87">
      <w:pPr>
        <w:pStyle w:val="Textoindependiente"/>
        <w:spacing w:line="480" w:lineRule="auto"/>
        <w:jc w:val="both"/>
        <w:rPr>
          <w:szCs w:val="24"/>
          <w:lang w:val="es-AR"/>
        </w:rPr>
      </w:pPr>
      <w:r w:rsidRPr="00D13D87">
        <w:rPr>
          <w:szCs w:val="24"/>
          <w:lang w:val="es-AR"/>
        </w:rPr>
        <w:t>Estas creencias moldean la manera en que el investigador ve el mundo y actúa sobre él. El investigador está inmerso en una red de premisas ontológicas y epistemológicas las cuales, sin considerar la suprema verdad o falsedad, se vuelven parcialmente auto-validantes.</w:t>
      </w:r>
    </w:p>
    <w:p w:rsidR="00B10156" w:rsidRPr="00D13D87" w:rsidRDefault="00B10156" w:rsidP="00D13D87">
      <w:pPr>
        <w:pStyle w:val="Textoindependiente"/>
        <w:spacing w:line="480" w:lineRule="auto"/>
        <w:jc w:val="both"/>
        <w:rPr>
          <w:szCs w:val="24"/>
          <w:lang w:val="es-AR"/>
        </w:rPr>
      </w:pPr>
      <w:r w:rsidRPr="00D13D87">
        <w:rPr>
          <w:szCs w:val="24"/>
          <w:lang w:val="es-AR"/>
        </w:rPr>
        <w:t xml:space="preserve">La red que contiene las premisas ontológicas, epistemológicas y metodológicas del investigador, puede ser denominada paradigma, o  marco interpretativo “un conjunto básico de creencias que guían la acción” (Guba, 1990). Toda la investigación </w:t>
      </w:r>
      <w:r w:rsidR="003F76F6" w:rsidRPr="00D13D87">
        <w:rPr>
          <w:szCs w:val="24"/>
          <w:lang w:val="es-AR"/>
        </w:rPr>
        <w:t>interpretativa, está basada en</w:t>
      </w:r>
      <w:r w:rsidRPr="00D13D87">
        <w:rPr>
          <w:szCs w:val="24"/>
          <w:lang w:val="es-AR"/>
        </w:rPr>
        <w:t xml:space="preserve"> una serie de creencias y sentimientos acerca del mundo y de la manera en que </w:t>
      </w:r>
      <w:r w:rsidR="00473514">
        <w:rPr>
          <w:szCs w:val="24"/>
          <w:lang w:val="es-AR"/>
        </w:rPr>
        <w:lastRenderedPageBreak/>
        <w:t>e</w:t>
      </w:r>
      <w:r w:rsidRPr="00D13D87">
        <w:rPr>
          <w:szCs w:val="24"/>
          <w:lang w:val="es-AR"/>
        </w:rPr>
        <w:t xml:space="preserve">ste debe ser comprendido y estudiado. Algunas creencias pueden ser dadas por sentado, invisibles, </w:t>
      </w:r>
      <w:r w:rsidR="00834EC0">
        <w:rPr>
          <w:szCs w:val="24"/>
          <w:lang w:val="es-AR"/>
        </w:rPr>
        <w:t>solo</w:t>
      </w:r>
      <w:r w:rsidRPr="00D13D87">
        <w:rPr>
          <w:szCs w:val="24"/>
          <w:lang w:val="es-AR"/>
        </w:rPr>
        <w:t xml:space="preserve"> asumidas</w:t>
      </w:r>
      <w:r w:rsidR="00BD0DFC" w:rsidRPr="00D13D87">
        <w:rPr>
          <w:szCs w:val="24"/>
          <w:lang w:val="es-AR"/>
        </w:rPr>
        <w:t>,</w:t>
      </w:r>
      <w:r w:rsidRPr="00D13D87">
        <w:rPr>
          <w:szCs w:val="24"/>
          <w:lang w:val="es-AR"/>
        </w:rPr>
        <w:t xml:space="preserve"> mientras otras son muy problemáticas y controversiales. Cada paradigma interpretativo presenta demandas particulares al investigador, incluyendo las preguntas que formula y las interpretaciones que sobre ellas realiza.</w:t>
      </w:r>
    </w:p>
    <w:p w:rsidR="00B10156" w:rsidRPr="00D13D87" w:rsidRDefault="00B10156" w:rsidP="00D13D87">
      <w:pPr>
        <w:pStyle w:val="Textoindependiente"/>
        <w:spacing w:line="480" w:lineRule="auto"/>
        <w:jc w:val="both"/>
        <w:rPr>
          <w:szCs w:val="24"/>
          <w:lang w:val="es-AR"/>
        </w:rPr>
      </w:pPr>
      <w:r w:rsidRPr="00D13D87">
        <w:rPr>
          <w:szCs w:val="24"/>
          <w:lang w:val="es-AR"/>
        </w:rPr>
        <w:t>Para responder estas preguntas los investigadores primero estudian cuatro paradigmas: el positivismo, el pospositivismo, la teoría crítica y el constructivismo, a los que luego suman el part</w:t>
      </w:r>
      <w:r w:rsidR="00037497">
        <w:rPr>
          <w:szCs w:val="24"/>
          <w:lang w:val="es-AR"/>
        </w:rPr>
        <w:t>icipatorio (Guba &amp; Lincoln, 2000</w:t>
      </w:r>
      <w:r w:rsidRPr="00D13D87">
        <w:rPr>
          <w:szCs w:val="24"/>
          <w:lang w:val="es-AR"/>
        </w:rPr>
        <w:t xml:space="preserve">). Aunque con variantes, los dos primeros corresponden al paradigma positivista y los tres restantes al interpretativista.  Pardo (2008c, 2011) </w:t>
      </w:r>
      <w:r w:rsidR="00497558">
        <w:rPr>
          <w:szCs w:val="24"/>
          <w:lang w:val="es-AR"/>
        </w:rPr>
        <w:t>y Marchese (2012),</w:t>
      </w:r>
      <w:r w:rsidR="00037497">
        <w:rPr>
          <w:szCs w:val="24"/>
          <w:lang w:val="es-AR"/>
        </w:rPr>
        <w:t xml:space="preserve"> basadas en Guba y Lincoln (2000</w:t>
      </w:r>
      <w:r w:rsidR="00497558">
        <w:rPr>
          <w:szCs w:val="24"/>
          <w:lang w:val="es-AR"/>
        </w:rPr>
        <w:t xml:space="preserve">), </w:t>
      </w:r>
      <w:r w:rsidR="00731EC4">
        <w:rPr>
          <w:szCs w:val="24"/>
          <w:lang w:val="es-AR"/>
        </w:rPr>
        <w:t>señala</w:t>
      </w:r>
      <w:r w:rsidR="00497558">
        <w:rPr>
          <w:szCs w:val="24"/>
          <w:lang w:val="es-AR"/>
        </w:rPr>
        <w:t>n</w:t>
      </w:r>
      <w:r w:rsidR="00731EC4">
        <w:rPr>
          <w:szCs w:val="24"/>
          <w:lang w:val="es-AR"/>
        </w:rPr>
        <w:t xml:space="preserve"> algunas características básica</w:t>
      </w:r>
      <w:r w:rsidR="00473514">
        <w:rPr>
          <w:szCs w:val="24"/>
          <w:lang w:val="es-AR"/>
        </w:rPr>
        <w:t>s de ambas orientaciones</w:t>
      </w:r>
      <w:r w:rsidRPr="00D13D87">
        <w:rPr>
          <w:szCs w:val="24"/>
          <w:lang w:val="es-AR"/>
        </w:rPr>
        <w:t>, ofreciendo una visualización contrastiva</w:t>
      </w:r>
      <w:r w:rsidR="00731EC4">
        <w:rPr>
          <w:szCs w:val="24"/>
          <w:lang w:val="es-AR"/>
        </w:rPr>
        <w:t>, útil para los estudiantes,  que</w:t>
      </w:r>
      <w:r w:rsidRPr="00D13D87">
        <w:rPr>
          <w:szCs w:val="24"/>
          <w:lang w:val="es-AR"/>
        </w:rPr>
        <w:t xml:space="preserve"> si bien no da cuenta de </w:t>
      </w:r>
      <w:r w:rsidR="00731EC4">
        <w:rPr>
          <w:szCs w:val="24"/>
          <w:lang w:val="es-AR"/>
        </w:rPr>
        <w:t>las posibles variedades, resulta efectiva</w:t>
      </w:r>
      <w:r w:rsidRPr="00D13D87">
        <w:rPr>
          <w:szCs w:val="24"/>
          <w:lang w:val="es-AR"/>
        </w:rPr>
        <w:t xml:space="preserve"> para especificar algunas diferencias sustanciales. </w:t>
      </w:r>
    </w:p>
    <w:p w:rsidR="00497558" w:rsidRPr="00497558" w:rsidRDefault="00497558" w:rsidP="00497558">
      <w:pPr>
        <w:pStyle w:val="Textoindependiente"/>
        <w:jc w:val="both"/>
        <w:rPr>
          <w:sz w:val="22"/>
          <w:szCs w:val="22"/>
          <w:lang w:val="es-AR"/>
        </w:rPr>
      </w:pPr>
      <w:r w:rsidRPr="00497558">
        <w:rPr>
          <w:sz w:val="22"/>
          <w:szCs w:val="22"/>
          <w:lang w:val="es-AR"/>
        </w:rPr>
        <w:t>Cuadro</w:t>
      </w:r>
      <w:r w:rsidR="009D4438">
        <w:rPr>
          <w:sz w:val="22"/>
          <w:szCs w:val="22"/>
          <w:lang w:val="es-AR"/>
        </w:rPr>
        <w:t xml:space="preserve"> 3. </w:t>
      </w:r>
      <w:r w:rsidRPr="00497558">
        <w:rPr>
          <w:sz w:val="22"/>
          <w:szCs w:val="22"/>
          <w:lang w:val="es-AR"/>
        </w:rPr>
        <w:t>Distinción entre el paradigma positivista y el interpretativista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22"/>
        <w:gridCol w:w="10"/>
        <w:gridCol w:w="4312"/>
        <w:gridCol w:w="10"/>
        <w:gridCol w:w="38"/>
      </w:tblGrid>
      <w:tr w:rsidR="00B10156" w:rsidTr="00B10156">
        <w:trPr>
          <w:gridAfter w:val="1"/>
          <w:wAfter w:w="38" w:type="dxa"/>
        </w:trPr>
        <w:tc>
          <w:tcPr>
            <w:tcW w:w="4332" w:type="dxa"/>
            <w:gridSpan w:val="2"/>
          </w:tcPr>
          <w:p w:rsidR="00B10156" w:rsidRPr="00B10156" w:rsidRDefault="00B10156" w:rsidP="001C037D">
            <w:pPr>
              <w:rPr>
                <w:b/>
                <w:sz w:val="24"/>
                <w:szCs w:val="24"/>
                <w:lang w:val="es-AR"/>
              </w:rPr>
            </w:pPr>
            <w:r w:rsidRPr="00B10156">
              <w:rPr>
                <w:b/>
                <w:sz w:val="24"/>
                <w:szCs w:val="24"/>
                <w:lang w:val="es-AR"/>
              </w:rPr>
              <w:t>Investigaciones orientadas hacia el</w:t>
            </w:r>
          </w:p>
          <w:p w:rsidR="00B10156" w:rsidRPr="00B10156" w:rsidRDefault="00B10156" w:rsidP="001C037D">
            <w:pPr>
              <w:rPr>
                <w:sz w:val="24"/>
                <w:szCs w:val="24"/>
                <w:lang w:val="es-AR"/>
              </w:rPr>
            </w:pPr>
            <w:r w:rsidRPr="00B10156">
              <w:rPr>
                <w:b/>
                <w:sz w:val="24"/>
                <w:szCs w:val="24"/>
                <w:lang w:val="es-AR"/>
              </w:rPr>
              <w:t>paradigma positivista</w:t>
            </w:r>
          </w:p>
        </w:tc>
        <w:tc>
          <w:tcPr>
            <w:tcW w:w="4322" w:type="dxa"/>
            <w:gridSpan w:val="2"/>
          </w:tcPr>
          <w:p w:rsidR="00B10156" w:rsidRPr="00B10156" w:rsidRDefault="00B10156" w:rsidP="001C037D">
            <w:pPr>
              <w:rPr>
                <w:b/>
                <w:sz w:val="24"/>
                <w:szCs w:val="24"/>
                <w:lang w:val="es-AR"/>
              </w:rPr>
            </w:pPr>
            <w:r w:rsidRPr="00B10156">
              <w:rPr>
                <w:b/>
                <w:sz w:val="24"/>
                <w:szCs w:val="24"/>
                <w:lang w:val="es-AR"/>
              </w:rPr>
              <w:t>Investigaciones orientadas hacia el</w:t>
            </w:r>
          </w:p>
          <w:p w:rsidR="00B10156" w:rsidRPr="00B10156" w:rsidRDefault="00B10156" w:rsidP="001C037D">
            <w:pPr>
              <w:rPr>
                <w:sz w:val="24"/>
                <w:szCs w:val="24"/>
                <w:lang w:val="es-AR"/>
              </w:rPr>
            </w:pPr>
            <w:r w:rsidRPr="00B10156">
              <w:rPr>
                <w:b/>
                <w:sz w:val="24"/>
                <w:szCs w:val="24"/>
                <w:lang w:val="es-AR"/>
              </w:rPr>
              <w:t>paradigma interpretativista</w:t>
            </w:r>
          </w:p>
        </w:tc>
      </w:tr>
      <w:tr w:rsidR="00B10156" w:rsidTr="00B10156">
        <w:tc>
          <w:tcPr>
            <w:tcW w:w="8692" w:type="dxa"/>
            <w:gridSpan w:val="5"/>
          </w:tcPr>
          <w:p w:rsidR="00B10156" w:rsidRPr="00B10156" w:rsidRDefault="00B10156" w:rsidP="001C037D">
            <w:pPr>
              <w:rPr>
                <w:b/>
                <w:sz w:val="24"/>
                <w:szCs w:val="24"/>
                <w:lang w:val="es-AR"/>
              </w:rPr>
            </w:pPr>
            <w:r w:rsidRPr="00B10156">
              <w:rPr>
                <w:b/>
                <w:sz w:val="24"/>
                <w:szCs w:val="24"/>
                <w:lang w:val="es-AR"/>
              </w:rPr>
              <w:t>CAMPO METODOLÓGICO</w:t>
            </w:r>
          </w:p>
        </w:tc>
      </w:tr>
      <w:tr w:rsidR="00B10156" w:rsidTr="00B10156">
        <w:trPr>
          <w:gridAfter w:val="1"/>
          <w:wAfter w:w="38" w:type="dxa"/>
        </w:trPr>
        <w:tc>
          <w:tcPr>
            <w:tcW w:w="4332" w:type="dxa"/>
            <w:gridSpan w:val="2"/>
          </w:tcPr>
          <w:p w:rsidR="00B10156" w:rsidRPr="00B10156" w:rsidRDefault="00B10156" w:rsidP="001C037D">
            <w:pPr>
              <w:rPr>
                <w:sz w:val="24"/>
                <w:szCs w:val="24"/>
                <w:lang w:val="es-AR"/>
              </w:rPr>
            </w:pPr>
            <w:r w:rsidRPr="00B10156">
              <w:rPr>
                <w:sz w:val="24"/>
                <w:szCs w:val="24"/>
                <w:lang w:val="es-AR"/>
              </w:rPr>
              <w:t>Se apoyan en razonamientos deductivos</w:t>
            </w:r>
          </w:p>
          <w:p w:rsidR="00B10156" w:rsidRPr="00B10156" w:rsidRDefault="00B10156" w:rsidP="001C037D">
            <w:pPr>
              <w:rPr>
                <w:sz w:val="24"/>
                <w:szCs w:val="24"/>
                <w:lang w:val="es-AR"/>
              </w:rPr>
            </w:pPr>
            <w:r w:rsidRPr="00B10156">
              <w:rPr>
                <w:sz w:val="24"/>
                <w:szCs w:val="24"/>
                <w:lang w:val="es-AR"/>
              </w:rPr>
              <w:t>y en la aplicación de modelos y teorías</w:t>
            </w:r>
          </w:p>
          <w:p w:rsidR="00B10156" w:rsidRPr="00B10156" w:rsidRDefault="00B10156" w:rsidP="001C037D">
            <w:pPr>
              <w:rPr>
                <w:sz w:val="24"/>
                <w:szCs w:val="24"/>
                <w:lang w:val="es-AR"/>
              </w:rPr>
            </w:pPr>
            <w:r w:rsidRPr="00B10156">
              <w:rPr>
                <w:sz w:val="24"/>
                <w:szCs w:val="24"/>
                <w:lang w:val="es-AR"/>
              </w:rPr>
              <w:t>previos</w:t>
            </w:r>
          </w:p>
        </w:tc>
        <w:tc>
          <w:tcPr>
            <w:tcW w:w="4322" w:type="dxa"/>
            <w:gridSpan w:val="2"/>
          </w:tcPr>
          <w:p w:rsidR="00B10156" w:rsidRPr="00B10156" w:rsidRDefault="00B10156" w:rsidP="001C037D">
            <w:pPr>
              <w:rPr>
                <w:sz w:val="24"/>
                <w:szCs w:val="24"/>
                <w:lang w:val="es-AR"/>
              </w:rPr>
            </w:pPr>
            <w:r w:rsidRPr="00B10156">
              <w:rPr>
                <w:sz w:val="24"/>
                <w:szCs w:val="24"/>
                <w:lang w:val="es-AR"/>
              </w:rPr>
              <w:t>Se apoyan en razonamientos inductivos y</w:t>
            </w:r>
          </w:p>
          <w:p w:rsidR="00B10156" w:rsidRPr="00B10156" w:rsidRDefault="00B10156" w:rsidP="001C037D">
            <w:pPr>
              <w:rPr>
                <w:sz w:val="24"/>
                <w:szCs w:val="24"/>
                <w:lang w:val="es-AR"/>
              </w:rPr>
            </w:pPr>
            <w:r w:rsidRPr="00B10156">
              <w:rPr>
                <w:sz w:val="24"/>
                <w:szCs w:val="24"/>
                <w:lang w:val="es-AR"/>
              </w:rPr>
              <w:t>buscan generar teoría desde los datos</w:t>
            </w:r>
          </w:p>
        </w:tc>
      </w:tr>
      <w:tr w:rsidR="00B10156" w:rsidTr="00B10156">
        <w:trPr>
          <w:gridAfter w:val="1"/>
          <w:wAfter w:w="38" w:type="dxa"/>
        </w:trPr>
        <w:tc>
          <w:tcPr>
            <w:tcW w:w="4332" w:type="dxa"/>
            <w:gridSpan w:val="2"/>
          </w:tcPr>
          <w:p w:rsidR="00B10156" w:rsidRPr="00B10156" w:rsidRDefault="00B10156" w:rsidP="001C037D">
            <w:pPr>
              <w:rPr>
                <w:sz w:val="24"/>
                <w:szCs w:val="24"/>
                <w:lang w:val="es-AR"/>
              </w:rPr>
            </w:pPr>
            <w:r w:rsidRPr="00B10156">
              <w:rPr>
                <w:sz w:val="24"/>
                <w:szCs w:val="24"/>
                <w:lang w:val="es-AR"/>
              </w:rPr>
              <w:t>Se parte de hipótesis a priori.</w:t>
            </w:r>
          </w:p>
        </w:tc>
        <w:tc>
          <w:tcPr>
            <w:tcW w:w="4322" w:type="dxa"/>
            <w:gridSpan w:val="2"/>
          </w:tcPr>
          <w:p w:rsidR="00B10156" w:rsidRPr="00B10156" w:rsidRDefault="00B10156" w:rsidP="001C037D">
            <w:pPr>
              <w:rPr>
                <w:sz w:val="24"/>
                <w:szCs w:val="24"/>
                <w:lang w:val="es-AR"/>
              </w:rPr>
            </w:pPr>
            <w:r w:rsidRPr="00B10156">
              <w:rPr>
                <w:sz w:val="24"/>
                <w:szCs w:val="24"/>
                <w:lang w:val="es-AR"/>
              </w:rPr>
              <w:t>Se postulan hipótesis teóricas de carácter</w:t>
            </w:r>
          </w:p>
          <w:p w:rsidR="00B10156" w:rsidRPr="00B10156" w:rsidRDefault="00B10156" w:rsidP="001C037D">
            <w:pPr>
              <w:rPr>
                <w:sz w:val="24"/>
                <w:szCs w:val="24"/>
                <w:lang w:val="es-AR"/>
              </w:rPr>
            </w:pPr>
            <w:r w:rsidRPr="00B10156">
              <w:rPr>
                <w:sz w:val="24"/>
                <w:szCs w:val="24"/>
                <w:lang w:val="es-AR"/>
              </w:rPr>
              <w:t>orientador que surgen de investigaciones exploratorias previas vinculadas al tema que se pretende estudiar.</w:t>
            </w:r>
          </w:p>
        </w:tc>
      </w:tr>
      <w:tr w:rsidR="00B10156" w:rsidTr="00B10156">
        <w:trPr>
          <w:gridAfter w:val="1"/>
          <w:wAfter w:w="38" w:type="dxa"/>
        </w:trPr>
        <w:tc>
          <w:tcPr>
            <w:tcW w:w="4332" w:type="dxa"/>
            <w:gridSpan w:val="2"/>
          </w:tcPr>
          <w:p w:rsidR="00B10156" w:rsidRPr="00B10156" w:rsidRDefault="00B10156" w:rsidP="001C037D">
            <w:pPr>
              <w:rPr>
                <w:sz w:val="24"/>
                <w:szCs w:val="24"/>
                <w:lang w:val="es-AR"/>
              </w:rPr>
            </w:pPr>
            <w:r w:rsidRPr="00B10156">
              <w:rPr>
                <w:sz w:val="24"/>
                <w:szCs w:val="24"/>
                <w:lang w:val="es-AR"/>
              </w:rPr>
              <w:t>Se pretende lograr objetividad en los resultados y, en este sentido, el investigador no se involucra con el objeto de estudio.</w:t>
            </w:r>
          </w:p>
        </w:tc>
        <w:tc>
          <w:tcPr>
            <w:tcW w:w="4322" w:type="dxa"/>
            <w:gridSpan w:val="2"/>
          </w:tcPr>
          <w:p w:rsidR="00B10156" w:rsidRPr="00B10156" w:rsidRDefault="00B10156" w:rsidP="001C037D">
            <w:pPr>
              <w:rPr>
                <w:sz w:val="24"/>
                <w:szCs w:val="24"/>
                <w:lang w:val="es-AR"/>
              </w:rPr>
            </w:pPr>
            <w:r w:rsidRPr="00B10156">
              <w:rPr>
                <w:sz w:val="24"/>
                <w:szCs w:val="24"/>
                <w:lang w:val="es-AR"/>
              </w:rPr>
              <w:t>Se parte de asumir que la objetividad es imposible y por ello, se utiliza el proceso doble hermenéutico según el cual el investigador busca ser consciente de cómo su marco teórico (ventana teórica) y su sistema de valores (ventana valorativa) influyen en el proceso de investigación.</w:t>
            </w:r>
          </w:p>
        </w:tc>
      </w:tr>
      <w:tr w:rsidR="00B10156" w:rsidTr="00B10156">
        <w:trPr>
          <w:gridAfter w:val="1"/>
          <w:wAfter w:w="38" w:type="dxa"/>
        </w:trPr>
        <w:tc>
          <w:tcPr>
            <w:tcW w:w="4332" w:type="dxa"/>
            <w:gridSpan w:val="2"/>
          </w:tcPr>
          <w:p w:rsidR="00B10156" w:rsidRPr="00B10156" w:rsidRDefault="00B10156" w:rsidP="001C037D">
            <w:pPr>
              <w:rPr>
                <w:sz w:val="24"/>
                <w:szCs w:val="24"/>
                <w:lang w:val="es-AR"/>
              </w:rPr>
            </w:pPr>
            <w:r w:rsidRPr="00B10156">
              <w:rPr>
                <w:sz w:val="24"/>
                <w:szCs w:val="24"/>
                <w:lang w:val="es-AR"/>
              </w:rPr>
              <w:t>Se verifican o refutan las hipótesis de investigación.</w:t>
            </w:r>
          </w:p>
        </w:tc>
        <w:tc>
          <w:tcPr>
            <w:tcW w:w="4322" w:type="dxa"/>
            <w:gridSpan w:val="2"/>
          </w:tcPr>
          <w:p w:rsidR="00B10156" w:rsidRPr="00B10156" w:rsidRDefault="00B10156" w:rsidP="001C037D">
            <w:pPr>
              <w:rPr>
                <w:sz w:val="24"/>
                <w:szCs w:val="24"/>
                <w:lang w:val="es-AR"/>
              </w:rPr>
            </w:pPr>
            <w:r w:rsidRPr="00B10156">
              <w:rPr>
                <w:sz w:val="24"/>
                <w:szCs w:val="24"/>
                <w:lang w:val="es-AR"/>
              </w:rPr>
              <w:t>Se construye o interpreta un determinado</w:t>
            </w:r>
          </w:p>
          <w:p w:rsidR="00B10156" w:rsidRPr="00B10156" w:rsidRDefault="00B10156" w:rsidP="001C037D">
            <w:pPr>
              <w:rPr>
                <w:sz w:val="24"/>
                <w:szCs w:val="24"/>
                <w:lang w:val="es-AR"/>
              </w:rPr>
            </w:pPr>
            <w:r w:rsidRPr="00B10156">
              <w:rPr>
                <w:sz w:val="24"/>
                <w:szCs w:val="24"/>
                <w:lang w:val="es-AR"/>
              </w:rPr>
              <w:t>conocimiento.</w:t>
            </w:r>
          </w:p>
        </w:tc>
      </w:tr>
      <w:tr w:rsidR="00B10156" w:rsidTr="00B10156">
        <w:trPr>
          <w:gridAfter w:val="1"/>
          <w:wAfter w:w="38" w:type="dxa"/>
        </w:trPr>
        <w:tc>
          <w:tcPr>
            <w:tcW w:w="4332" w:type="dxa"/>
            <w:gridSpan w:val="2"/>
          </w:tcPr>
          <w:p w:rsidR="00B10156" w:rsidRPr="00B10156" w:rsidRDefault="00B10156" w:rsidP="001C037D">
            <w:pPr>
              <w:rPr>
                <w:sz w:val="24"/>
                <w:szCs w:val="24"/>
                <w:lang w:val="es-AR"/>
              </w:rPr>
            </w:pPr>
            <w:r w:rsidRPr="00B10156">
              <w:rPr>
                <w:sz w:val="24"/>
                <w:szCs w:val="24"/>
                <w:lang w:val="es-AR"/>
              </w:rPr>
              <w:t xml:space="preserve">Se crean y se postulan leyes universales, dado que los objetivos de la ciencia son </w:t>
            </w:r>
            <w:r w:rsidRPr="00B10156">
              <w:rPr>
                <w:sz w:val="24"/>
                <w:szCs w:val="24"/>
                <w:lang w:val="es-AR"/>
              </w:rPr>
              <w:lastRenderedPageBreak/>
              <w:t>prever y controlar fenómenos similares al que se estudia.</w:t>
            </w:r>
          </w:p>
        </w:tc>
        <w:tc>
          <w:tcPr>
            <w:tcW w:w="4322" w:type="dxa"/>
            <w:gridSpan w:val="2"/>
          </w:tcPr>
          <w:p w:rsidR="00B10156" w:rsidRPr="00B10156" w:rsidRDefault="00B10156" w:rsidP="001C037D">
            <w:pPr>
              <w:rPr>
                <w:sz w:val="24"/>
                <w:szCs w:val="24"/>
                <w:lang w:val="es-AR"/>
              </w:rPr>
            </w:pPr>
            <w:r w:rsidRPr="00B10156">
              <w:rPr>
                <w:sz w:val="24"/>
                <w:szCs w:val="24"/>
                <w:lang w:val="es-AR"/>
              </w:rPr>
              <w:lastRenderedPageBreak/>
              <w:t xml:space="preserve">Se realizan estudios de caso en profundidad. No se postulan ni se crean </w:t>
            </w:r>
            <w:r w:rsidRPr="00B10156">
              <w:rPr>
                <w:sz w:val="24"/>
                <w:szCs w:val="24"/>
                <w:lang w:val="es-AR"/>
              </w:rPr>
              <w:lastRenderedPageBreak/>
              <w:t>leyes universales, porque la ciencia no pretende ni prever, ni controlar otros fenómenos similares al del caso estudiado.</w:t>
            </w:r>
          </w:p>
        </w:tc>
      </w:tr>
      <w:tr w:rsidR="00B10156" w:rsidTr="00B10156">
        <w:trPr>
          <w:gridAfter w:val="1"/>
          <w:wAfter w:w="38" w:type="dxa"/>
        </w:trPr>
        <w:tc>
          <w:tcPr>
            <w:tcW w:w="4332" w:type="dxa"/>
            <w:gridSpan w:val="2"/>
          </w:tcPr>
          <w:p w:rsidR="00B10156" w:rsidRPr="00B10156" w:rsidRDefault="00B10156" w:rsidP="001C037D">
            <w:pPr>
              <w:rPr>
                <w:sz w:val="24"/>
                <w:szCs w:val="24"/>
                <w:lang w:val="es-AR"/>
              </w:rPr>
            </w:pPr>
            <w:r w:rsidRPr="00B10156">
              <w:rPr>
                <w:sz w:val="24"/>
                <w:szCs w:val="24"/>
                <w:lang w:val="es-AR"/>
              </w:rPr>
              <w:lastRenderedPageBreak/>
              <w:t>Se estudian los fenómenos aislados del contexto en el cual se produjeron.</w:t>
            </w:r>
          </w:p>
        </w:tc>
        <w:tc>
          <w:tcPr>
            <w:tcW w:w="4322" w:type="dxa"/>
            <w:gridSpan w:val="2"/>
          </w:tcPr>
          <w:p w:rsidR="00B10156" w:rsidRPr="00B10156" w:rsidRDefault="00B10156" w:rsidP="001C037D">
            <w:pPr>
              <w:rPr>
                <w:sz w:val="24"/>
                <w:szCs w:val="24"/>
                <w:lang w:val="es-AR"/>
              </w:rPr>
            </w:pPr>
            <w:r w:rsidRPr="00B10156">
              <w:rPr>
                <w:sz w:val="24"/>
                <w:szCs w:val="24"/>
                <w:lang w:val="es-AR"/>
              </w:rPr>
              <w:t>Se incorpora el estudio del contexto situacional inmediato y del contexto histórico-social más amplio.</w:t>
            </w:r>
          </w:p>
        </w:tc>
      </w:tr>
      <w:tr w:rsidR="00B10156" w:rsidTr="00B10156">
        <w:trPr>
          <w:gridAfter w:val="1"/>
          <w:wAfter w:w="38" w:type="dxa"/>
        </w:trPr>
        <w:tc>
          <w:tcPr>
            <w:tcW w:w="4332" w:type="dxa"/>
            <w:gridSpan w:val="2"/>
          </w:tcPr>
          <w:p w:rsidR="00B10156" w:rsidRPr="00B10156" w:rsidRDefault="00B10156" w:rsidP="001C037D">
            <w:pPr>
              <w:rPr>
                <w:sz w:val="24"/>
                <w:szCs w:val="24"/>
                <w:lang w:val="es-AR"/>
              </w:rPr>
            </w:pPr>
            <w:r w:rsidRPr="00B10156">
              <w:rPr>
                <w:sz w:val="24"/>
                <w:szCs w:val="24"/>
                <w:lang w:val="es-AR"/>
              </w:rPr>
              <w:t>Se fomenta la especialización en el quehacer científico.</w:t>
            </w:r>
          </w:p>
        </w:tc>
        <w:tc>
          <w:tcPr>
            <w:tcW w:w="4322" w:type="dxa"/>
            <w:gridSpan w:val="2"/>
          </w:tcPr>
          <w:p w:rsidR="00B10156" w:rsidRPr="00B10156" w:rsidRDefault="00B10156" w:rsidP="001C037D">
            <w:pPr>
              <w:rPr>
                <w:sz w:val="24"/>
                <w:szCs w:val="24"/>
                <w:lang w:val="es-AR"/>
              </w:rPr>
            </w:pPr>
            <w:r w:rsidRPr="00B10156">
              <w:rPr>
                <w:sz w:val="24"/>
                <w:szCs w:val="24"/>
                <w:lang w:val="es-AR"/>
              </w:rPr>
              <w:t>Se fomenta la interdisciplina en el quehacer científico.</w:t>
            </w:r>
          </w:p>
        </w:tc>
      </w:tr>
      <w:tr w:rsidR="00B10156" w:rsidTr="00B10156">
        <w:trPr>
          <w:gridAfter w:val="1"/>
          <w:wAfter w:w="38" w:type="dxa"/>
        </w:trPr>
        <w:tc>
          <w:tcPr>
            <w:tcW w:w="4332" w:type="dxa"/>
            <w:gridSpan w:val="2"/>
          </w:tcPr>
          <w:p w:rsidR="00B10156" w:rsidRPr="00B10156" w:rsidRDefault="00B10156" w:rsidP="001C037D">
            <w:pPr>
              <w:rPr>
                <w:sz w:val="24"/>
                <w:szCs w:val="24"/>
                <w:lang w:val="es-AR"/>
              </w:rPr>
            </w:pPr>
            <w:r w:rsidRPr="00B10156">
              <w:rPr>
                <w:sz w:val="24"/>
                <w:szCs w:val="24"/>
                <w:lang w:val="es-AR"/>
              </w:rPr>
              <w:t>Se utilizan, predominantemente, métodos estadísticos que permiten cuantificar fenómenos.</w:t>
            </w:r>
          </w:p>
        </w:tc>
        <w:tc>
          <w:tcPr>
            <w:tcW w:w="4322" w:type="dxa"/>
            <w:gridSpan w:val="2"/>
          </w:tcPr>
          <w:p w:rsidR="00B10156" w:rsidRPr="00B10156" w:rsidRDefault="00B10156" w:rsidP="001C037D">
            <w:pPr>
              <w:rPr>
                <w:sz w:val="24"/>
                <w:szCs w:val="24"/>
                <w:lang w:val="es-AR"/>
              </w:rPr>
            </w:pPr>
            <w:r w:rsidRPr="00B10156">
              <w:rPr>
                <w:sz w:val="24"/>
                <w:szCs w:val="24"/>
                <w:lang w:val="es-AR"/>
              </w:rPr>
              <w:t xml:space="preserve">Se utilizan, fundamentalmente, métodos cualitativos con el fin de interpretar fenómenos sociales. Dichos métodos se pueden combinar con estudios estadísticos que son interpretados cualitativamente. Este proceso recibe la denominación de </w:t>
            </w:r>
            <w:r w:rsidRPr="00B10156">
              <w:rPr>
                <w:i/>
                <w:sz w:val="24"/>
                <w:szCs w:val="24"/>
                <w:lang w:val="es-AR"/>
              </w:rPr>
              <w:t>triangulación de datos</w:t>
            </w:r>
            <w:r w:rsidRPr="00B10156">
              <w:rPr>
                <w:sz w:val="24"/>
                <w:szCs w:val="24"/>
                <w:lang w:val="es-AR"/>
              </w:rPr>
              <w:t>.</w:t>
            </w:r>
          </w:p>
        </w:tc>
      </w:tr>
      <w:tr w:rsidR="00B10156" w:rsidTr="00B10156">
        <w:trPr>
          <w:gridAfter w:val="2"/>
          <w:wAfter w:w="48" w:type="dxa"/>
        </w:trPr>
        <w:tc>
          <w:tcPr>
            <w:tcW w:w="8644" w:type="dxa"/>
            <w:gridSpan w:val="3"/>
          </w:tcPr>
          <w:p w:rsidR="00B10156" w:rsidRPr="00B10156" w:rsidRDefault="00B10156" w:rsidP="001C037D">
            <w:pPr>
              <w:rPr>
                <w:b/>
                <w:sz w:val="24"/>
                <w:szCs w:val="24"/>
                <w:lang w:val="es-AR"/>
              </w:rPr>
            </w:pPr>
            <w:r w:rsidRPr="00B10156">
              <w:rPr>
                <w:b/>
                <w:sz w:val="24"/>
                <w:szCs w:val="24"/>
                <w:lang w:val="es-AR"/>
              </w:rPr>
              <w:t>CAMPO EPISTEMOLÓGICO</w:t>
            </w:r>
          </w:p>
        </w:tc>
      </w:tr>
      <w:tr w:rsidR="00B10156" w:rsidTr="00B10156">
        <w:trPr>
          <w:gridAfter w:val="2"/>
          <w:wAfter w:w="48" w:type="dxa"/>
        </w:trPr>
        <w:tc>
          <w:tcPr>
            <w:tcW w:w="4322" w:type="dxa"/>
          </w:tcPr>
          <w:p w:rsidR="00B10156" w:rsidRPr="00B10156" w:rsidRDefault="00B10156" w:rsidP="001C037D">
            <w:pPr>
              <w:rPr>
                <w:sz w:val="24"/>
                <w:szCs w:val="24"/>
                <w:lang w:val="es-AR"/>
              </w:rPr>
            </w:pPr>
            <w:r w:rsidRPr="00B10156">
              <w:rPr>
                <w:sz w:val="24"/>
                <w:szCs w:val="24"/>
                <w:lang w:val="es-AR"/>
              </w:rPr>
              <w:t>Se maneja la creencia de que la realidad es un objeto de estudio que puede ser aprehendido de modo fiel, puesto que el investigador y el objeto son independientes.</w:t>
            </w:r>
          </w:p>
        </w:tc>
        <w:tc>
          <w:tcPr>
            <w:tcW w:w="4322" w:type="dxa"/>
            <w:gridSpan w:val="2"/>
          </w:tcPr>
          <w:p w:rsidR="00B10156" w:rsidRPr="00B10156" w:rsidRDefault="00B10156" w:rsidP="001C037D">
            <w:pPr>
              <w:rPr>
                <w:sz w:val="24"/>
                <w:szCs w:val="24"/>
                <w:lang w:val="es-AR"/>
              </w:rPr>
            </w:pPr>
            <w:r w:rsidRPr="00B10156">
              <w:rPr>
                <w:sz w:val="24"/>
                <w:szCs w:val="24"/>
                <w:lang w:val="es-AR"/>
              </w:rPr>
              <w:t>Se maneja la creencia de que la realidad objetiva no existe, porque el investigador y el fenómeno en estudio están ligados interactivamente.</w:t>
            </w:r>
          </w:p>
        </w:tc>
      </w:tr>
      <w:tr w:rsidR="00B10156" w:rsidTr="00B10156">
        <w:trPr>
          <w:gridAfter w:val="2"/>
          <w:wAfter w:w="48" w:type="dxa"/>
        </w:trPr>
        <w:tc>
          <w:tcPr>
            <w:tcW w:w="8644" w:type="dxa"/>
            <w:gridSpan w:val="3"/>
          </w:tcPr>
          <w:p w:rsidR="00B10156" w:rsidRPr="00B10156" w:rsidRDefault="00B10156" w:rsidP="001C037D">
            <w:pPr>
              <w:rPr>
                <w:b/>
                <w:sz w:val="24"/>
                <w:szCs w:val="24"/>
                <w:lang w:val="es-AR"/>
              </w:rPr>
            </w:pPr>
            <w:r w:rsidRPr="00B10156">
              <w:rPr>
                <w:b/>
                <w:sz w:val="24"/>
                <w:szCs w:val="24"/>
                <w:lang w:val="es-AR"/>
              </w:rPr>
              <w:t>CAMPO ONTOLÓGICO</w:t>
            </w:r>
          </w:p>
        </w:tc>
      </w:tr>
      <w:tr w:rsidR="00B10156" w:rsidTr="00B10156">
        <w:trPr>
          <w:gridAfter w:val="2"/>
          <w:wAfter w:w="48" w:type="dxa"/>
        </w:trPr>
        <w:tc>
          <w:tcPr>
            <w:tcW w:w="4322" w:type="dxa"/>
          </w:tcPr>
          <w:p w:rsidR="00B10156" w:rsidRPr="00B10156" w:rsidRDefault="00B10156" w:rsidP="001C037D">
            <w:pPr>
              <w:rPr>
                <w:sz w:val="24"/>
                <w:szCs w:val="24"/>
                <w:lang w:val="es-AR"/>
              </w:rPr>
            </w:pPr>
            <w:r w:rsidRPr="00B10156">
              <w:rPr>
                <w:sz w:val="24"/>
                <w:szCs w:val="24"/>
                <w:lang w:val="es-AR"/>
              </w:rPr>
              <w:t>Se maneja el supuesto de que existen una</w:t>
            </w:r>
          </w:p>
          <w:p w:rsidR="00B10156" w:rsidRPr="00B10156" w:rsidRDefault="00B10156" w:rsidP="001C037D">
            <w:pPr>
              <w:rPr>
                <w:sz w:val="24"/>
                <w:szCs w:val="24"/>
                <w:lang w:val="es-AR"/>
              </w:rPr>
            </w:pPr>
            <w:r w:rsidRPr="00B10156">
              <w:rPr>
                <w:sz w:val="24"/>
                <w:szCs w:val="24"/>
                <w:lang w:val="es-AR"/>
              </w:rPr>
              <w:t>verdad y una realidad común para todos los seres  humanos.</w:t>
            </w:r>
          </w:p>
        </w:tc>
        <w:tc>
          <w:tcPr>
            <w:tcW w:w="4322" w:type="dxa"/>
            <w:gridSpan w:val="2"/>
          </w:tcPr>
          <w:p w:rsidR="00B10156" w:rsidRPr="00B10156" w:rsidRDefault="00B10156" w:rsidP="001C037D">
            <w:pPr>
              <w:rPr>
                <w:sz w:val="24"/>
                <w:szCs w:val="24"/>
                <w:lang w:val="es-AR"/>
              </w:rPr>
            </w:pPr>
            <w:r w:rsidRPr="00B10156">
              <w:rPr>
                <w:sz w:val="24"/>
                <w:szCs w:val="24"/>
                <w:lang w:val="es-AR"/>
              </w:rPr>
              <w:t xml:space="preserve">Se maneja el supuesto (en general explicitado en las investigaciones) de que no existe ni una verdad, ni una realidad, sino que lo que se denomina </w:t>
            </w:r>
            <w:r w:rsidRPr="00B10156">
              <w:rPr>
                <w:i/>
                <w:sz w:val="24"/>
                <w:szCs w:val="24"/>
                <w:lang w:val="es-AR"/>
              </w:rPr>
              <w:t>realidad</w:t>
            </w:r>
            <w:r w:rsidRPr="00B10156">
              <w:rPr>
                <w:sz w:val="24"/>
                <w:szCs w:val="24"/>
                <w:lang w:val="es-AR"/>
              </w:rPr>
              <w:t xml:space="preserve"> y </w:t>
            </w:r>
            <w:r w:rsidRPr="00B10156">
              <w:rPr>
                <w:i/>
                <w:sz w:val="24"/>
                <w:szCs w:val="24"/>
                <w:lang w:val="es-AR"/>
              </w:rPr>
              <w:t xml:space="preserve">verdad </w:t>
            </w:r>
            <w:r w:rsidRPr="00B10156">
              <w:rPr>
                <w:sz w:val="24"/>
                <w:szCs w:val="24"/>
                <w:lang w:val="es-AR"/>
              </w:rPr>
              <w:t>son construcciones históricas y sociales.</w:t>
            </w:r>
          </w:p>
        </w:tc>
      </w:tr>
    </w:tbl>
    <w:p w:rsidR="00B10156" w:rsidRDefault="00B10156" w:rsidP="00B10156">
      <w:pPr>
        <w:pStyle w:val="Prrafodelista"/>
        <w:spacing w:line="480" w:lineRule="auto"/>
        <w:ind w:left="0"/>
        <w:jc w:val="both"/>
        <w:rPr>
          <w:sz w:val="24"/>
          <w:szCs w:val="24"/>
        </w:rPr>
      </w:pPr>
    </w:p>
    <w:p w:rsidR="00B10156" w:rsidRPr="00A458F0" w:rsidRDefault="00395818" w:rsidP="00B10156">
      <w:pPr>
        <w:pStyle w:val="Prrafodelista"/>
        <w:spacing w:line="480" w:lineRule="auto"/>
        <w:ind w:left="0"/>
        <w:jc w:val="both"/>
        <w:rPr>
          <w:b/>
          <w:sz w:val="24"/>
          <w:szCs w:val="24"/>
        </w:rPr>
      </w:pPr>
      <w:r>
        <w:rPr>
          <w:b/>
          <w:sz w:val="24"/>
          <w:szCs w:val="24"/>
        </w:rPr>
        <w:t>4.1.1</w:t>
      </w:r>
      <w:r w:rsidR="00B10156">
        <w:rPr>
          <w:b/>
          <w:sz w:val="24"/>
          <w:szCs w:val="24"/>
        </w:rPr>
        <w:t xml:space="preserve">. </w:t>
      </w:r>
      <w:r w:rsidR="00B10156" w:rsidRPr="00A458F0">
        <w:rPr>
          <w:b/>
          <w:sz w:val="24"/>
          <w:szCs w:val="24"/>
        </w:rPr>
        <w:t>La Teoría fundamentada o bá</w:t>
      </w:r>
      <w:r w:rsidR="00B10156">
        <w:rPr>
          <w:b/>
          <w:sz w:val="24"/>
          <w:szCs w:val="24"/>
        </w:rPr>
        <w:t>s</w:t>
      </w:r>
      <w:r w:rsidR="00B10156" w:rsidRPr="00A458F0">
        <w:rPr>
          <w:b/>
          <w:sz w:val="24"/>
          <w:szCs w:val="24"/>
        </w:rPr>
        <w:t>ica</w:t>
      </w:r>
    </w:p>
    <w:p w:rsidR="00B10156" w:rsidRDefault="00B10156" w:rsidP="00B10156">
      <w:pPr>
        <w:pStyle w:val="Prrafodelista"/>
        <w:spacing w:line="480" w:lineRule="auto"/>
        <w:ind w:left="0"/>
        <w:jc w:val="both"/>
        <w:rPr>
          <w:sz w:val="24"/>
          <w:szCs w:val="24"/>
        </w:rPr>
      </w:pPr>
      <w:r>
        <w:rPr>
          <w:sz w:val="24"/>
          <w:szCs w:val="24"/>
        </w:rPr>
        <w:t xml:space="preserve">Siguiendo a Charmaz (2000) la Teoría fundamentada o básica encaja en la metodología cualitativa. Los estudios de esta teoría confían en materiales cualitativos detallados recolectados a través de la investigación de campo o etnográfica, pero no son etnografías en el sentido de una total inmersión en comunidades específicas. Tampoco los teóricos tratan de estudiar las estructuras sociales de comunidades enteras. En su lugar, tienden a mirar aspectos de la vida social y </w:t>
      </w:r>
      <w:r w:rsidR="00834EC0">
        <w:rPr>
          <w:sz w:val="24"/>
          <w:szCs w:val="24"/>
        </w:rPr>
        <w:t>solo</w:t>
      </w:r>
      <w:r>
        <w:rPr>
          <w:sz w:val="24"/>
          <w:szCs w:val="24"/>
        </w:rPr>
        <w:t xml:space="preserve"> pueden registrar momentos en el tiempo. Sin embargo, el estudio de procesos sociales básicos promueve la identificación de conexiones entre los </w:t>
      </w:r>
      <w:r>
        <w:rPr>
          <w:sz w:val="24"/>
          <w:szCs w:val="24"/>
        </w:rPr>
        <w:lastRenderedPageBreak/>
        <w:t xml:space="preserve">eventos. El mundo social está siempre en proceso y las vidas de los sujetos cambian como cambian sus circunstancias y ellos mismos. “El producto es más un cuadro que una fotografía”, expresa Charmaz. El análisis del teórico básico cuenta una historia acerca de la gente, los procesos sociales y las situaciones. El investigador es </w:t>
      </w:r>
      <w:r w:rsidR="006515A1">
        <w:rPr>
          <w:sz w:val="24"/>
          <w:szCs w:val="24"/>
        </w:rPr>
        <w:t xml:space="preserve">considerado </w:t>
      </w:r>
      <w:r>
        <w:rPr>
          <w:sz w:val="24"/>
          <w:szCs w:val="24"/>
        </w:rPr>
        <w:t>el compositor. La historia no se despliega simplemente ante los ojos de un observador objetivo sino que refleja tanto al observador como al observado. Los estudios de la teoría básica se ubican entre la metodología de investigación tradicional y el reciente giro posmodernista.</w:t>
      </w:r>
    </w:p>
    <w:p w:rsidR="00B10156" w:rsidRDefault="00B10156" w:rsidP="00631BA6">
      <w:pPr>
        <w:pStyle w:val="Prrafodelista"/>
        <w:spacing w:line="480" w:lineRule="auto"/>
        <w:ind w:left="0"/>
        <w:jc w:val="both"/>
        <w:rPr>
          <w:sz w:val="24"/>
          <w:szCs w:val="24"/>
        </w:rPr>
      </w:pPr>
      <w:r>
        <w:rPr>
          <w:sz w:val="24"/>
          <w:szCs w:val="24"/>
        </w:rPr>
        <w:t>Los autores de la Teoría fundamentada o básica, (</w:t>
      </w:r>
      <w:r w:rsidRPr="00662782">
        <w:rPr>
          <w:i/>
          <w:sz w:val="24"/>
          <w:szCs w:val="24"/>
        </w:rPr>
        <w:t>Grounded theory</w:t>
      </w:r>
      <w:r>
        <w:rPr>
          <w:sz w:val="24"/>
          <w:szCs w:val="24"/>
        </w:rPr>
        <w:t>) son Glaser y Strauss (1967). Su propósito es generar teoría social a partir de los datos mediante el método de la comparación constante. Una vez reunidos los datos a través de entrevistas, conversaciones informales, análisis de documentos, entre otras técnicas,  se procede en un primer paso a maximizar las similitudes y minimizar las diferencias para luego, en un segundo paso realizar el proceso inverso: enfatizar las diferencias. De esta manera se intenta generar algunas categorías básicas ancladas en los datos, que sirvan para comprender el fenómeno. Por ser “emergente” de los datos, la teoría es inductiva y debe modificarse si se producen cambios en los datos (Soneira, 2007:163). Glaser (1978) expresa que la teoría llega a ser relevante porque permite que emerjan problemas y procesos centrales. Aclara además que los datos se emplean para generar teoría y no para describir.</w:t>
      </w:r>
    </w:p>
    <w:p w:rsidR="00B10156" w:rsidRDefault="00B10156" w:rsidP="00631BA6">
      <w:pPr>
        <w:pStyle w:val="Prrafodelista"/>
        <w:spacing w:line="480" w:lineRule="auto"/>
        <w:ind w:left="0"/>
        <w:jc w:val="both"/>
        <w:rPr>
          <w:sz w:val="24"/>
          <w:szCs w:val="24"/>
          <w:lang w:val="es-AR"/>
        </w:rPr>
      </w:pPr>
      <w:r>
        <w:rPr>
          <w:sz w:val="24"/>
          <w:szCs w:val="24"/>
        </w:rPr>
        <w:t>El método sincrónico-diacrónico de Pardo (2011) que fue desarrollado en el capítulo anterior, actúa como una teoría básica o fundamentada ya que las categorías surgen de los datos y se emplea el método de comparación constante para generar teoría.</w:t>
      </w:r>
    </w:p>
    <w:p w:rsidR="00B10156" w:rsidRDefault="006E0F5C" w:rsidP="003705D0">
      <w:pPr>
        <w:pStyle w:val="Textoindependiente"/>
        <w:spacing w:line="480" w:lineRule="auto"/>
        <w:jc w:val="both"/>
        <w:rPr>
          <w:szCs w:val="24"/>
          <w:lang w:val="es-AR"/>
        </w:rPr>
      </w:pPr>
      <w:r>
        <w:rPr>
          <w:szCs w:val="24"/>
          <w:lang w:val="es-AR"/>
        </w:rPr>
        <w:t xml:space="preserve">El Análisis Crítico </w:t>
      </w:r>
      <w:r w:rsidR="00BD0DFC" w:rsidRPr="00D13D87">
        <w:rPr>
          <w:szCs w:val="24"/>
          <w:lang w:val="es-AR"/>
        </w:rPr>
        <w:t>del Discurso,</w:t>
      </w:r>
      <w:r w:rsidR="004721DE">
        <w:rPr>
          <w:szCs w:val="24"/>
          <w:lang w:val="es-AR"/>
        </w:rPr>
        <w:t xml:space="preserve"> en tanto </w:t>
      </w:r>
      <w:r w:rsidR="00B10156" w:rsidRPr="00D13D87">
        <w:rPr>
          <w:szCs w:val="24"/>
          <w:lang w:val="es-AR"/>
        </w:rPr>
        <w:t xml:space="preserve">herramienta heurística, permite identificar, analizar y exponer detalladamente los componentes cualitativos de las problemáticas </w:t>
      </w:r>
      <w:r w:rsidR="00B10156" w:rsidRPr="00D13D87">
        <w:rPr>
          <w:szCs w:val="24"/>
          <w:lang w:val="es-AR"/>
        </w:rPr>
        <w:lastRenderedPageBreak/>
        <w:t>sociales y se constituye en un espacio desde el cual se puede contribuir a la teoría discursiva.</w:t>
      </w:r>
    </w:p>
    <w:p w:rsidR="002D206D" w:rsidRPr="00D13D87" w:rsidRDefault="002D206D" w:rsidP="003705D0">
      <w:pPr>
        <w:pStyle w:val="Textoindependiente"/>
        <w:spacing w:line="360" w:lineRule="auto"/>
        <w:jc w:val="both"/>
        <w:rPr>
          <w:szCs w:val="24"/>
          <w:lang w:val="es-AR"/>
        </w:rPr>
      </w:pPr>
    </w:p>
    <w:p w:rsidR="00B10156" w:rsidRDefault="00395818" w:rsidP="003705D0">
      <w:pPr>
        <w:pStyle w:val="Lista2"/>
        <w:spacing w:line="480" w:lineRule="auto"/>
        <w:ind w:left="0" w:firstLine="0"/>
        <w:rPr>
          <w:rFonts w:ascii="Times New Roman" w:hAnsi="Times New Roman"/>
          <w:b/>
          <w:sz w:val="24"/>
          <w:szCs w:val="24"/>
          <w:lang w:val="es-AR"/>
        </w:rPr>
      </w:pPr>
      <w:r>
        <w:rPr>
          <w:rFonts w:ascii="Times New Roman" w:hAnsi="Times New Roman"/>
          <w:b/>
          <w:sz w:val="24"/>
          <w:szCs w:val="24"/>
          <w:lang w:val="es-AR"/>
        </w:rPr>
        <w:t>4.1.2</w:t>
      </w:r>
      <w:r w:rsidR="00B10156" w:rsidRPr="00631BA6">
        <w:rPr>
          <w:rFonts w:ascii="Times New Roman" w:hAnsi="Times New Roman"/>
          <w:b/>
          <w:sz w:val="24"/>
          <w:szCs w:val="24"/>
          <w:lang w:val="es-AR"/>
        </w:rPr>
        <w:t>.</w:t>
      </w:r>
      <w:r w:rsidR="000F741A" w:rsidRPr="00631BA6">
        <w:rPr>
          <w:rFonts w:ascii="Times New Roman" w:hAnsi="Times New Roman"/>
          <w:b/>
          <w:sz w:val="24"/>
          <w:szCs w:val="24"/>
          <w:lang w:val="es-AR"/>
        </w:rPr>
        <w:tab/>
      </w:r>
      <w:r w:rsidR="00B10156" w:rsidRPr="00631BA6">
        <w:rPr>
          <w:rFonts w:ascii="Times New Roman" w:hAnsi="Times New Roman"/>
          <w:b/>
          <w:sz w:val="24"/>
          <w:szCs w:val="24"/>
          <w:lang w:val="es-AR"/>
        </w:rPr>
        <w:t>Las entrevistas</w:t>
      </w:r>
    </w:p>
    <w:p w:rsidR="00DD5B6D" w:rsidRPr="00DD5B6D" w:rsidRDefault="00DD5B6D" w:rsidP="003705D0">
      <w:pPr>
        <w:pStyle w:val="Lista2"/>
        <w:spacing w:after="0" w:line="480" w:lineRule="auto"/>
        <w:ind w:left="0" w:firstLine="0"/>
        <w:jc w:val="both"/>
        <w:rPr>
          <w:rFonts w:ascii="Times New Roman" w:hAnsi="Times New Roman"/>
          <w:sz w:val="24"/>
          <w:szCs w:val="24"/>
          <w:lang w:val="es-AR"/>
        </w:rPr>
      </w:pPr>
      <w:r w:rsidRPr="00DD5B6D">
        <w:rPr>
          <w:rFonts w:ascii="Times New Roman" w:hAnsi="Times New Roman"/>
          <w:sz w:val="24"/>
          <w:szCs w:val="24"/>
          <w:lang w:val="es-AR"/>
        </w:rPr>
        <w:t>Si</w:t>
      </w:r>
      <w:r>
        <w:rPr>
          <w:rFonts w:ascii="Times New Roman" w:hAnsi="Times New Roman"/>
          <w:sz w:val="24"/>
          <w:szCs w:val="24"/>
          <w:lang w:val="es-AR"/>
        </w:rPr>
        <w:t xml:space="preserve"> bien en este trabajo no se realizan entrevistas a manera de corpus, sí se las analiza en tanto ambos programas objeto de estudio, las contienen.</w:t>
      </w:r>
    </w:p>
    <w:p w:rsidR="00B10156" w:rsidRPr="00D13D87" w:rsidRDefault="00B10156" w:rsidP="00DD5B6D">
      <w:pPr>
        <w:pStyle w:val="Textoindependiente"/>
        <w:spacing w:line="480" w:lineRule="auto"/>
        <w:jc w:val="both"/>
        <w:rPr>
          <w:szCs w:val="24"/>
        </w:rPr>
      </w:pPr>
      <w:r w:rsidRPr="00D13D87">
        <w:rPr>
          <w:szCs w:val="24"/>
          <w:lang w:val="es-AR"/>
        </w:rPr>
        <w:t xml:space="preserve">Dentro de la metodología cualitativa, las entrevistas son empleadas para  obtener acceso al repertorio de las historias de vida. </w:t>
      </w:r>
      <w:r w:rsidRPr="00D13D87">
        <w:rPr>
          <w:szCs w:val="24"/>
        </w:rPr>
        <w:t xml:space="preserve">De acuerdo con Silverman (2003) las entrevistas son también utilizadas en la metodología cuantitativa. La diferencia radica en que en esta última, las preguntas son de opción fija (como sí o no) ya que las respuestas </w:t>
      </w:r>
      <w:r w:rsidR="00473514">
        <w:rPr>
          <w:szCs w:val="24"/>
        </w:rPr>
        <w:t>son fáciles de tabular;</w:t>
      </w:r>
      <w:r w:rsidRPr="00D13D87">
        <w:rPr>
          <w:szCs w:val="24"/>
        </w:rPr>
        <w:t xml:space="preserve"> en cambio</w:t>
      </w:r>
      <w:r w:rsidR="00473514">
        <w:rPr>
          <w:szCs w:val="24"/>
        </w:rPr>
        <w:t>,</w:t>
      </w:r>
      <w:r w:rsidRPr="00D13D87">
        <w:rPr>
          <w:szCs w:val="24"/>
        </w:rPr>
        <w:t xml:space="preserve"> en la metodología cualitativa, las preguntas son abiertas en el sentido de que el entrevistador no conoce supuestamente de antemano el contenido de las respuestas. </w:t>
      </w:r>
    </w:p>
    <w:p w:rsidR="00B10156" w:rsidRDefault="00B10156" w:rsidP="007079F9">
      <w:pPr>
        <w:pStyle w:val="Textoindependiente"/>
        <w:spacing w:line="480" w:lineRule="auto"/>
        <w:jc w:val="both"/>
        <w:rPr>
          <w:szCs w:val="24"/>
        </w:rPr>
      </w:pPr>
      <w:r w:rsidRPr="00D13D87">
        <w:rPr>
          <w:szCs w:val="24"/>
        </w:rPr>
        <w:t xml:space="preserve">En la investigación cualitativa se prefiere la “autenticidad” en lugar de la “confiabilidad”. Por ello se emplean  preguntas abiertas que pueden conducir a obtener una comprensión auténtica de las creencias y experiencias de los entrevistados. Hammersley y Atkinson (1983: 110-11) observan que es  un tanto ingenuo asumir que las entrevistas abiertas no son en sí mismas una forma de control que moldea los discursos de la gente. Silverman (2003)  proporciona el ejemplo de los medios que en su afán de buscar la inmediata experiencia </w:t>
      </w:r>
      <w:r w:rsidR="00923445">
        <w:rPr>
          <w:szCs w:val="24"/>
        </w:rPr>
        <w:t xml:space="preserve">“personal” terminan  mostrando </w:t>
      </w:r>
      <w:r w:rsidRPr="00D13D87">
        <w:rPr>
          <w:szCs w:val="24"/>
        </w:rPr>
        <w:t xml:space="preserve">la repetición de relatos ya conocidos. Tal vez esto, continúa el autor, forma parte de la condición posmoderna. Se puede pensar que la gente es auténtica cuando en realidad está reproduciendo un guión cultural. Holstein y Gubrium (1997) agregan que las respuestas y comentarios no son considerados informes </w:t>
      </w:r>
      <w:r w:rsidR="00923445">
        <w:rPr>
          <w:szCs w:val="24"/>
        </w:rPr>
        <w:t xml:space="preserve">de la realidad </w:t>
      </w:r>
      <w:r w:rsidRPr="00D13D87">
        <w:rPr>
          <w:szCs w:val="24"/>
        </w:rPr>
        <w:t xml:space="preserve">sino que son aspectos de realidad construidos con la colaboración del entrevistador. Aplicando a los datos de la  entrevista el principio básico de la metodología </w:t>
      </w:r>
      <w:r w:rsidRPr="00D13D87">
        <w:rPr>
          <w:szCs w:val="24"/>
        </w:rPr>
        <w:lastRenderedPageBreak/>
        <w:t>cualitativa de que la realidad objetiva nunca pude ser captada, los discursos de los entrevistados son examinados como representaciones del  mundo. Las entrevistas abiertas permiten la construcción de la historia de vida del entrevistado. Se indaga cómo se sintió en ciertas situaciones, y se lo deja contar las historias de hechos y representaciones que más le han impactado (Denzin, 1989).</w:t>
      </w:r>
    </w:p>
    <w:p w:rsidR="00631BA6" w:rsidRPr="00D13D87" w:rsidRDefault="00631BA6" w:rsidP="007079F9">
      <w:pPr>
        <w:pStyle w:val="Textoindependiente"/>
        <w:spacing w:line="360" w:lineRule="auto"/>
        <w:jc w:val="both"/>
        <w:rPr>
          <w:szCs w:val="24"/>
        </w:rPr>
      </w:pPr>
    </w:p>
    <w:p w:rsidR="00B10156" w:rsidRDefault="00395818" w:rsidP="007079F9">
      <w:pPr>
        <w:pStyle w:val="Prrafodelista"/>
        <w:spacing w:line="360" w:lineRule="auto"/>
        <w:ind w:left="0"/>
        <w:jc w:val="both"/>
        <w:rPr>
          <w:b/>
          <w:sz w:val="24"/>
          <w:szCs w:val="24"/>
        </w:rPr>
      </w:pPr>
      <w:r>
        <w:rPr>
          <w:b/>
          <w:sz w:val="24"/>
          <w:szCs w:val="24"/>
        </w:rPr>
        <w:t>4.1.3</w:t>
      </w:r>
      <w:r w:rsidR="00B10156" w:rsidRPr="00D13D87">
        <w:rPr>
          <w:b/>
          <w:sz w:val="24"/>
          <w:szCs w:val="24"/>
        </w:rPr>
        <w:t>. La historia de vida</w:t>
      </w:r>
    </w:p>
    <w:p w:rsidR="001403D6" w:rsidRPr="00D13D87" w:rsidRDefault="001403D6" w:rsidP="001403D6">
      <w:pPr>
        <w:pStyle w:val="Prrafodelista"/>
        <w:spacing w:line="360" w:lineRule="auto"/>
        <w:ind w:left="0"/>
        <w:jc w:val="both"/>
        <w:rPr>
          <w:b/>
          <w:sz w:val="24"/>
          <w:szCs w:val="24"/>
        </w:rPr>
      </w:pPr>
    </w:p>
    <w:p w:rsidR="00B96CBE" w:rsidRDefault="00B10156" w:rsidP="00DD5B6D">
      <w:pPr>
        <w:pStyle w:val="Prrafodelista"/>
        <w:spacing w:line="480" w:lineRule="auto"/>
        <w:ind w:left="0"/>
        <w:jc w:val="both"/>
        <w:rPr>
          <w:sz w:val="24"/>
          <w:szCs w:val="24"/>
        </w:rPr>
      </w:pPr>
      <w:r w:rsidRPr="00D13D87">
        <w:rPr>
          <w:sz w:val="24"/>
          <w:szCs w:val="24"/>
        </w:rPr>
        <w:t xml:space="preserve">La historia de vida es un modo de abordaje cualitativo </w:t>
      </w:r>
      <w:r w:rsidR="002D206D">
        <w:rPr>
          <w:sz w:val="24"/>
          <w:szCs w:val="24"/>
        </w:rPr>
        <w:t xml:space="preserve">dentro de las ciencias sociales pero en esta investigación </w:t>
      </w:r>
      <w:r w:rsidR="007B6FEB">
        <w:rPr>
          <w:sz w:val="24"/>
          <w:szCs w:val="24"/>
        </w:rPr>
        <w:t>no es el analista quien la</w:t>
      </w:r>
      <w:r w:rsidR="002D206D">
        <w:rPr>
          <w:sz w:val="24"/>
          <w:szCs w:val="24"/>
        </w:rPr>
        <w:t xml:space="preserve"> recoge, sino el periodista cuyo objetivo </w:t>
      </w:r>
      <w:r w:rsidR="007B6FEB">
        <w:rPr>
          <w:sz w:val="24"/>
          <w:szCs w:val="24"/>
        </w:rPr>
        <w:t xml:space="preserve">no es examinar el discurso sino </w:t>
      </w:r>
      <w:r w:rsidR="002D206D">
        <w:rPr>
          <w:sz w:val="24"/>
          <w:szCs w:val="24"/>
        </w:rPr>
        <w:t xml:space="preserve">informar a las audiencias. </w:t>
      </w:r>
      <w:r w:rsidR="000D0048">
        <w:rPr>
          <w:sz w:val="24"/>
          <w:szCs w:val="24"/>
        </w:rPr>
        <w:t>La historia de vida en este trabajo</w:t>
      </w:r>
      <w:r w:rsidR="002D206D">
        <w:rPr>
          <w:sz w:val="24"/>
          <w:szCs w:val="24"/>
        </w:rPr>
        <w:t xml:space="preserve"> forma parte del género</w:t>
      </w:r>
      <w:r w:rsidR="007B6FEB">
        <w:rPr>
          <w:sz w:val="24"/>
          <w:szCs w:val="24"/>
        </w:rPr>
        <w:t xml:space="preserve"> de los programas ana</w:t>
      </w:r>
      <w:r w:rsidR="001403D6">
        <w:rPr>
          <w:sz w:val="24"/>
          <w:szCs w:val="24"/>
        </w:rPr>
        <w:t>lizados y es objeto de análisispuesto que e</w:t>
      </w:r>
      <w:r w:rsidR="000D0048">
        <w:rPr>
          <w:sz w:val="24"/>
          <w:szCs w:val="24"/>
        </w:rPr>
        <w:t xml:space="preserve">l estudio de las </w:t>
      </w:r>
      <w:r w:rsidR="007B6FEB">
        <w:rPr>
          <w:sz w:val="24"/>
          <w:szCs w:val="24"/>
        </w:rPr>
        <w:t xml:space="preserve"> historias de vida es</w:t>
      </w:r>
      <w:r w:rsidR="000D0048">
        <w:rPr>
          <w:sz w:val="24"/>
          <w:szCs w:val="24"/>
        </w:rPr>
        <w:t xml:space="preserve"> de gran interés para el analista</w:t>
      </w:r>
      <w:r w:rsidR="007B6FEB">
        <w:rPr>
          <w:sz w:val="24"/>
          <w:szCs w:val="24"/>
        </w:rPr>
        <w:t xml:space="preserve"> crítico</w:t>
      </w:r>
      <w:r w:rsidR="007079F9">
        <w:rPr>
          <w:sz w:val="24"/>
          <w:szCs w:val="24"/>
        </w:rPr>
        <w:t xml:space="preserve">. </w:t>
      </w:r>
      <w:r w:rsidR="000D0048">
        <w:rPr>
          <w:sz w:val="24"/>
          <w:szCs w:val="24"/>
        </w:rPr>
        <w:t>Pardo (2008) sostiene que e</w:t>
      </w:r>
      <w:r w:rsidR="00B96CBE">
        <w:rPr>
          <w:sz w:val="24"/>
          <w:szCs w:val="24"/>
        </w:rPr>
        <w:t xml:space="preserve">l análisis lingüístico de las historias de vida permite extraer los datos  a partir de los cuales se </w:t>
      </w:r>
      <w:r w:rsidR="000D0048">
        <w:rPr>
          <w:sz w:val="24"/>
          <w:szCs w:val="24"/>
        </w:rPr>
        <w:t>elabora la teoría. Dichos datos son irrefutables puesto que corresponden al propio decir de los protagonistas</w:t>
      </w:r>
      <w:r w:rsidR="007079F9">
        <w:rPr>
          <w:sz w:val="24"/>
          <w:szCs w:val="24"/>
        </w:rPr>
        <w:t xml:space="preserve"> que debe ser respetado</w:t>
      </w:r>
      <w:r w:rsidR="000D0048">
        <w:rPr>
          <w:sz w:val="24"/>
          <w:szCs w:val="24"/>
        </w:rPr>
        <w:t>.</w:t>
      </w:r>
    </w:p>
    <w:p w:rsidR="00B10156" w:rsidRPr="00D13D87" w:rsidRDefault="007B6FEB" w:rsidP="00DD5B6D">
      <w:pPr>
        <w:pStyle w:val="Prrafodelista"/>
        <w:spacing w:line="480" w:lineRule="auto"/>
        <w:ind w:left="0"/>
        <w:jc w:val="both"/>
        <w:rPr>
          <w:sz w:val="24"/>
          <w:szCs w:val="24"/>
        </w:rPr>
      </w:pPr>
      <w:r>
        <w:rPr>
          <w:sz w:val="24"/>
          <w:szCs w:val="24"/>
        </w:rPr>
        <w:t>Además</w:t>
      </w:r>
      <w:r w:rsidR="00B10156" w:rsidRPr="00D13D87">
        <w:rPr>
          <w:sz w:val="24"/>
          <w:szCs w:val="24"/>
        </w:rPr>
        <w:t xml:space="preserve"> de mostrar la vida de un actor social, </w:t>
      </w:r>
      <w:r w:rsidR="000D0048">
        <w:rPr>
          <w:sz w:val="24"/>
          <w:szCs w:val="24"/>
        </w:rPr>
        <w:t xml:space="preserve">la historia de vida </w:t>
      </w:r>
      <w:r w:rsidR="00B10156" w:rsidRPr="00D13D87">
        <w:rPr>
          <w:sz w:val="24"/>
          <w:szCs w:val="24"/>
        </w:rPr>
        <w:t xml:space="preserve">permite conocer las problemáticas sociales que han incidido o inciden en esa forma de vida. Como expresan Mallimaci y Giménez Beliveau (2007: 177) </w:t>
      </w:r>
    </w:p>
    <w:p w:rsidR="00B10156" w:rsidRPr="00D13D87" w:rsidRDefault="00B10156" w:rsidP="00DD5B6D">
      <w:pPr>
        <w:pStyle w:val="Textoindependienteprimerasangra2"/>
        <w:ind w:left="567" w:firstLine="0"/>
        <w:jc w:val="both"/>
        <w:rPr>
          <w:rFonts w:ascii="Times New Roman" w:hAnsi="Times New Roman"/>
          <w:i/>
          <w:sz w:val="24"/>
          <w:szCs w:val="24"/>
        </w:rPr>
      </w:pPr>
      <w:r w:rsidRPr="00D13D87">
        <w:rPr>
          <w:rFonts w:ascii="Times New Roman" w:hAnsi="Times New Roman"/>
          <w:i/>
          <w:sz w:val="24"/>
          <w:szCs w:val="24"/>
        </w:rPr>
        <w:t>Hablar de la vida de una persona significa mostrar las sociabilidades en  las que está inserta esta persona y que contribuye a generar con sus acciones; es hablar de las familias, de los grupos sociales, de las instituciones a que está ligada, y que forman parte, más o menos intensamente, de la experiencia de vida de un sujeto”</w:t>
      </w:r>
    </w:p>
    <w:p w:rsidR="009C561D" w:rsidRPr="00D13D87" w:rsidRDefault="00B10156" w:rsidP="007B6FEB">
      <w:pPr>
        <w:pStyle w:val="Textoindependiente"/>
        <w:spacing w:line="480" w:lineRule="auto"/>
        <w:jc w:val="both"/>
        <w:rPr>
          <w:i/>
          <w:szCs w:val="24"/>
        </w:rPr>
      </w:pPr>
      <w:r w:rsidRPr="00D13D87">
        <w:rPr>
          <w:szCs w:val="24"/>
        </w:rPr>
        <w:t xml:space="preserve">En otras palabras, la historia de vida individual, posibilita el acceso a la observación de lo social. Los autores antes nombrados agregan que la historia de vida permite descubrir lo cotidiano, las prácticas de vida dejadas de lado o ignoradas por los grupos dominantes, es </w:t>
      </w:r>
      <w:r w:rsidRPr="00D13D87">
        <w:rPr>
          <w:szCs w:val="24"/>
        </w:rPr>
        <w:lastRenderedPageBreak/>
        <w:t>decir, la historia “de y desde los de abajo”. Se puede apreciar que de esta manera se les cede la palabra a quienes antes no tenían la posibilidad de hacerse oír.</w:t>
      </w:r>
    </w:p>
    <w:p w:rsidR="00B10156" w:rsidRPr="00D13D87" w:rsidRDefault="00B10156" w:rsidP="00DD5B6D">
      <w:pPr>
        <w:pStyle w:val="Textoindependiente"/>
        <w:spacing w:line="480" w:lineRule="auto"/>
        <w:jc w:val="both"/>
        <w:rPr>
          <w:szCs w:val="24"/>
        </w:rPr>
      </w:pPr>
      <w:r w:rsidRPr="00D13D87">
        <w:rPr>
          <w:szCs w:val="24"/>
        </w:rPr>
        <w:t>Desde un punto de vista discursivo,  Linde (1993:18,19) define la historia de vida como el conjunto de todas las historias y unidades discursivas a ellas asociadas tales como la explicación y la crónica, narradas por un individuo a lo largo su vida</w:t>
      </w:r>
      <w:r w:rsidR="00923445">
        <w:rPr>
          <w:szCs w:val="24"/>
        </w:rPr>
        <w:t>,</w:t>
      </w:r>
      <w:r w:rsidRPr="00D13D87">
        <w:rPr>
          <w:szCs w:val="24"/>
        </w:rPr>
        <w:t xml:space="preserve"> que satisfacen los siguientes criterios:</w:t>
      </w:r>
    </w:p>
    <w:p w:rsidR="00B10156" w:rsidRPr="00D13D87" w:rsidRDefault="00B10156" w:rsidP="00AA45D7">
      <w:pPr>
        <w:pStyle w:val="Prrafodelista"/>
        <w:numPr>
          <w:ilvl w:val="0"/>
          <w:numId w:val="11"/>
        </w:numPr>
        <w:spacing w:line="480" w:lineRule="auto"/>
        <w:jc w:val="both"/>
        <w:rPr>
          <w:sz w:val="24"/>
          <w:szCs w:val="24"/>
        </w:rPr>
      </w:pPr>
      <w:r w:rsidRPr="00D13D87">
        <w:rPr>
          <w:sz w:val="24"/>
          <w:szCs w:val="24"/>
        </w:rPr>
        <w:t>las historias contienen una evaluación desde el punto de vista del hablante</w:t>
      </w:r>
    </w:p>
    <w:p w:rsidR="00B10156" w:rsidRPr="00D13D87" w:rsidRDefault="00B10156" w:rsidP="00AA45D7">
      <w:pPr>
        <w:pStyle w:val="Prrafodelista"/>
        <w:numPr>
          <w:ilvl w:val="0"/>
          <w:numId w:val="11"/>
        </w:numPr>
        <w:spacing w:line="480" w:lineRule="auto"/>
        <w:jc w:val="both"/>
        <w:rPr>
          <w:sz w:val="24"/>
          <w:szCs w:val="24"/>
        </w:rPr>
      </w:pPr>
      <w:r w:rsidRPr="00D13D87">
        <w:rPr>
          <w:sz w:val="24"/>
          <w:szCs w:val="24"/>
        </w:rPr>
        <w:t>las historias deben ser narrables en el sentido de que deben incluir una serie de hechos significativos en la vida del hablante, por ejemplo casamiento, divorcio, muerte, enfermedad terminal o conversiones ideológicas o religiosas.</w:t>
      </w:r>
    </w:p>
    <w:p w:rsidR="007B1E9C" w:rsidRDefault="00B10156" w:rsidP="00631BA6">
      <w:pPr>
        <w:pStyle w:val="Textoindependiente"/>
        <w:spacing w:line="480" w:lineRule="auto"/>
        <w:jc w:val="both"/>
        <w:rPr>
          <w:szCs w:val="24"/>
        </w:rPr>
      </w:pPr>
      <w:r w:rsidRPr="00D13D87">
        <w:rPr>
          <w:szCs w:val="24"/>
        </w:rPr>
        <w:t xml:space="preserve">El estudio de las historias de vida permite comprender los modos de categorizar la experiencia mediante el análisis de las representaciones acerca del mundo que el hablante construye en su narración. Por ello, el concepto de verdad no es relevante sino el de construcción de la realidad puesto que la historia de vida cambia constantemente con la inclusión de relatos de otros hechos, con la pérdida de viejos relatos y con la reinterpretación de viejos relatos para expresar nuevas evaluaciones. Las historias también se modifican de acuerdo con el destinatario y con la adquisición de nuevos valores que cambian la comprensión de eventos pasados. </w:t>
      </w:r>
      <w:r w:rsidR="007B1E9C">
        <w:rPr>
          <w:szCs w:val="24"/>
        </w:rPr>
        <w:t>Lo importante en el estudio de las historias de vida es examinar discursivamente cómo los narradores co</w:t>
      </w:r>
      <w:r w:rsidR="001403D6">
        <w:rPr>
          <w:szCs w:val="24"/>
        </w:rPr>
        <w:t>nstruyen sus visiones de mundo,</w:t>
      </w:r>
      <w:r w:rsidR="007B1E9C">
        <w:rPr>
          <w:szCs w:val="24"/>
        </w:rPr>
        <w:t xml:space="preserve"> sus experiencias y sus identidades.</w:t>
      </w:r>
    </w:p>
    <w:p w:rsidR="00B10156" w:rsidRDefault="005140CA" w:rsidP="00631BA6">
      <w:pPr>
        <w:pStyle w:val="Textoindependiente"/>
        <w:spacing w:line="480" w:lineRule="auto"/>
        <w:jc w:val="both"/>
        <w:rPr>
          <w:szCs w:val="24"/>
        </w:rPr>
      </w:pPr>
      <w:r>
        <w:rPr>
          <w:szCs w:val="24"/>
        </w:rPr>
        <w:t>Linde señala que en el relato de la historia de vida, se produce un desdoblamiento del hablante en</w:t>
      </w:r>
      <w:r w:rsidR="001138AC">
        <w:rPr>
          <w:szCs w:val="24"/>
        </w:rPr>
        <w:t xml:space="preserve"> narrador y personaje en tanto que el primero se convierte en espectador de lo</w:t>
      </w:r>
      <w:r w:rsidR="00264385">
        <w:rPr>
          <w:szCs w:val="24"/>
        </w:rPr>
        <w:t xml:space="preserve">s hechos narrados protagonizados por él mismo, lo cual le permite observar, reflexionar, </w:t>
      </w:r>
      <w:r w:rsidR="00264385">
        <w:rPr>
          <w:szCs w:val="24"/>
        </w:rPr>
        <w:lastRenderedPageBreak/>
        <w:t>realizar ajustes y corregir</w:t>
      </w:r>
      <w:r w:rsidR="00154EDD">
        <w:rPr>
          <w:szCs w:val="24"/>
        </w:rPr>
        <w:t xml:space="preserve"> la imagen de sí mismo que est</w:t>
      </w:r>
      <w:r w:rsidR="00F159FF">
        <w:rPr>
          <w:szCs w:val="24"/>
        </w:rPr>
        <w:t>á creando</w:t>
      </w:r>
      <w:r w:rsidR="00154EDD">
        <w:rPr>
          <w:szCs w:val="24"/>
        </w:rPr>
        <w:t>.</w:t>
      </w:r>
      <w:r w:rsidR="003705D0">
        <w:rPr>
          <w:szCs w:val="24"/>
        </w:rPr>
        <w:t xml:space="preserve"> En palabras de Goffman (1974:541), “cuando un individuo narra una anécdota personal,  </w:t>
      </w:r>
      <w:r w:rsidR="002960A8">
        <w:rPr>
          <w:szCs w:val="24"/>
        </w:rPr>
        <w:t xml:space="preserve">lo que </w:t>
      </w:r>
      <w:r w:rsidR="003705D0">
        <w:rPr>
          <w:szCs w:val="24"/>
        </w:rPr>
        <w:t xml:space="preserve"> presenta </w:t>
      </w:r>
      <w:r w:rsidR="002960A8">
        <w:rPr>
          <w:szCs w:val="24"/>
        </w:rPr>
        <w:t xml:space="preserve">no es </w:t>
      </w:r>
      <w:r w:rsidR="003705D0">
        <w:rPr>
          <w:szCs w:val="24"/>
        </w:rPr>
        <w:t>a sí mismo sino un relato que contiene un protagonista que también puede resultar ser él mismo”.</w:t>
      </w:r>
    </w:p>
    <w:p w:rsidR="007B1E9C" w:rsidRDefault="00F159FF" w:rsidP="00631BA6">
      <w:pPr>
        <w:pStyle w:val="Textoindependiente"/>
        <w:spacing w:line="480" w:lineRule="auto"/>
        <w:jc w:val="both"/>
        <w:rPr>
          <w:szCs w:val="24"/>
        </w:rPr>
      </w:pPr>
      <w:r>
        <w:rPr>
          <w:szCs w:val="24"/>
        </w:rPr>
        <w:t>La his</w:t>
      </w:r>
      <w:r w:rsidR="002960A8">
        <w:rPr>
          <w:szCs w:val="24"/>
        </w:rPr>
        <w:t>toria de vida se construye</w:t>
      </w:r>
      <w:r>
        <w:rPr>
          <w:szCs w:val="24"/>
        </w:rPr>
        <w:t xml:space="preserve"> a partir de lo que el entrevistado recuerda y selecciona como narrable, pero no se trata de una construcción monológica sino dialógica, en tanto incluye la participación del entrevistador en la guía del relato.</w:t>
      </w:r>
    </w:p>
    <w:p w:rsidR="007B1E9C" w:rsidRDefault="007B1E9C" w:rsidP="007079F9">
      <w:pPr>
        <w:pStyle w:val="Textoindependiente"/>
        <w:spacing w:line="480" w:lineRule="auto"/>
        <w:jc w:val="both"/>
        <w:rPr>
          <w:szCs w:val="24"/>
        </w:rPr>
      </w:pPr>
      <w:r>
        <w:rPr>
          <w:szCs w:val="24"/>
        </w:rPr>
        <w:t xml:space="preserve">Como se señaló anteriormente, no interesa buscar la verdad en las historias de vida. “La </w:t>
      </w:r>
      <w:r w:rsidRPr="00D13D87">
        <w:rPr>
          <w:szCs w:val="24"/>
        </w:rPr>
        <w:t>historia de vida no es la vida misma sino una construcción discursiva, negociada en el aquí y ahora de la interacción” (Montecino, 2010: 269).</w:t>
      </w:r>
    </w:p>
    <w:p w:rsidR="009C561D" w:rsidRPr="00D13D87" w:rsidRDefault="009C561D" w:rsidP="007079F9">
      <w:pPr>
        <w:pStyle w:val="Textoindependiente"/>
        <w:spacing w:line="360" w:lineRule="auto"/>
        <w:jc w:val="both"/>
        <w:rPr>
          <w:szCs w:val="24"/>
        </w:rPr>
      </w:pPr>
    </w:p>
    <w:p w:rsidR="00B10156" w:rsidRPr="00631BA6" w:rsidRDefault="00B10156" w:rsidP="007079F9">
      <w:pPr>
        <w:pStyle w:val="Lista"/>
        <w:spacing w:line="360" w:lineRule="auto"/>
        <w:ind w:left="0" w:firstLine="0"/>
        <w:jc w:val="both"/>
        <w:rPr>
          <w:rFonts w:ascii="Times New Roman" w:hAnsi="Times New Roman"/>
          <w:b/>
          <w:sz w:val="24"/>
          <w:szCs w:val="24"/>
          <w:lang w:val="es-AR"/>
        </w:rPr>
      </w:pPr>
      <w:r w:rsidRPr="00631BA6">
        <w:rPr>
          <w:rFonts w:ascii="Times New Roman" w:hAnsi="Times New Roman"/>
          <w:b/>
          <w:sz w:val="24"/>
          <w:szCs w:val="24"/>
          <w:lang w:val="es-AR"/>
        </w:rPr>
        <w:t>4.2.</w:t>
      </w:r>
      <w:r w:rsidR="000F741A" w:rsidRPr="00631BA6">
        <w:rPr>
          <w:rFonts w:ascii="Times New Roman" w:hAnsi="Times New Roman"/>
          <w:b/>
          <w:sz w:val="24"/>
          <w:szCs w:val="24"/>
          <w:lang w:val="es-AR"/>
        </w:rPr>
        <w:tab/>
      </w:r>
      <w:r w:rsidRPr="00631BA6">
        <w:rPr>
          <w:rFonts w:ascii="Times New Roman" w:hAnsi="Times New Roman"/>
          <w:b/>
          <w:sz w:val="24"/>
          <w:szCs w:val="24"/>
          <w:lang w:val="es-AR"/>
        </w:rPr>
        <w:t>Conceptos claves para el análisis lingüístico</w:t>
      </w:r>
    </w:p>
    <w:p w:rsidR="00B10156" w:rsidRPr="00D13D87" w:rsidRDefault="00B10156" w:rsidP="00631BA6">
      <w:pPr>
        <w:pStyle w:val="Continuarlista"/>
        <w:spacing w:line="480" w:lineRule="auto"/>
        <w:ind w:left="0"/>
        <w:jc w:val="both"/>
        <w:rPr>
          <w:sz w:val="24"/>
          <w:szCs w:val="24"/>
          <w:lang w:val="es-AR"/>
        </w:rPr>
      </w:pPr>
      <w:r w:rsidRPr="00D13D87">
        <w:rPr>
          <w:sz w:val="24"/>
          <w:szCs w:val="24"/>
          <w:lang w:val="es-AR"/>
        </w:rPr>
        <w:t>En este apartado se definen los conceptos claves para el análisis lingüístico siguiendo la línea de Pardo (2011) dentro del paradigma interpretativista y de la metodología cualitativa.</w:t>
      </w:r>
    </w:p>
    <w:p w:rsidR="00B10156" w:rsidRPr="00D13D87" w:rsidRDefault="00B10156" w:rsidP="00631BA6">
      <w:pPr>
        <w:pStyle w:val="Continuarlista"/>
        <w:spacing w:line="480" w:lineRule="auto"/>
        <w:ind w:left="0"/>
        <w:jc w:val="both"/>
        <w:rPr>
          <w:sz w:val="24"/>
          <w:szCs w:val="24"/>
          <w:lang w:val="es-AR"/>
        </w:rPr>
      </w:pPr>
      <w:r w:rsidRPr="00D13D87">
        <w:rPr>
          <w:sz w:val="24"/>
          <w:szCs w:val="24"/>
          <w:lang w:val="es-AR"/>
        </w:rPr>
        <w:t>El interés de los analis</w:t>
      </w:r>
      <w:r w:rsidR="00B96CBE">
        <w:rPr>
          <w:sz w:val="24"/>
          <w:szCs w:val="24"/>
          <w:lang w:val="es-AR"/>
        </w:rPr>
        <w:t xml:space="preserve">tas del discurso está puesto en </w:t>
      </w:r>
      <w:r w:rsidRPr="00D13D87">
        <w:rPr>
          <w:sz w:val="24"/>
          <w:szCs w:val="24"/>
          <w:lang w:val="es-AR"/>
        </w:rPr>
        <w:t>las representaciones discursivas, es decir, en aquellas que se construyen y reconstruyen en el discurso (Pardo, 2011).</w:t>
      </w:r>
    </w:p>
    <w:p w:rsidR="00B10156" w:rsidRPr="00D13D87" w:rsidRDefault="00B10156" w:rsidP="00B76063">
      <w:pPr>
        <w:pStyle w:val="Continuarlista"/>
        <w:spacing w:line="480" w:lineRule="auto"/>
        <w:ind w:left="0"/>
        <w:jc w:val="both"/>
        <w:rPr>
          <w:sz w:val="24"/>
          <w:szCs w:val="24"/>
          <w:lang w:val="es-AR"/>
        </w:rPr>
      </w:pPr>
      <w:r w:rsidRPr="00D13D87">
        <w:rPr>
          <w:sz w:val="24"/>
          <w:szCs w:val="24"/>
          <w:lang w:val="es-AR"/>
        </w:rPr>
        <w:t xml:space="preserve">Como se señaló en el capítulo anterior, una </w:t>
      </w:r>
      <w:r w:rsidRPr="00D13D87">
        <w:rPr>
          <w:b/>
          <w:sz w:val="24"/>
          <w:szCs w:val="24"/>
          <w:lang w:val="es-AR"/>
        </w:rPr>
        <w:t>representación discursiva</w:t>
      </w:r>
      <w:r w:rsidRPr="00D13D87">
        <w:rPr>
          <w:sz w:val="24"/>
          <w:szCs w:val="24"/>
          <w:lang w:val="es-AR"/>
        </w:rPr>
        <w:t xml:space="preserve"> forma parte de una  representación social. Pardo la define  como un concepto genérico acerca de categorías gramaticalizadas y semántico-discursivas, que a su vez  se instancian en los textos mediante recursos y estrategias lingüísticas que dan cuenta del modo en que los sujetos sociales se posicionan frente a un fenómeno.</w:t>
      </w:r>
    </w:p>
    <w:p w:rsidR="00B10156" w:rsidRPr="00D13D87" w:rsidRDefault="00B10156" w:rsidP="00B76063">
      <w:pPr>
        <w:pStyle w:val="Continuarlista"/>
        <w:spacing w:line="480" w:lineRule="auto"/>
        <w:ind w:left="0"/>
        <w:jc w:val="both"/>
        <w:rPr>
          <w:sz w:val="24"/>
          <w:szCs w:val="24"/>
          <w:lang w:val="es-AR"/>
        </w:rPr>
      </w:pPr>
      <w:r w:rsidRPr="00D13D87">
        <w:rPr>
          <w:sz w:val="24"/>
          <w:szCs w:val="24"/>
          <w:lang w:val="es-AR"/>
        </w:rPr>
        <w:t xml:space="preserve">Un </w:t>
      </w:r>
      <w:r w:rsidRPr="00D13D87">
        <w:rPr>
          <w:b/>
          <w:sz w:val="24"/>
          <w:szCs w:val="24"/>
          <w:lang w:val="es-AR"/>
        </w:rPr>
        <w:t>recurso lingüístico</w:t>
      </w:r>
      <w:r w:rsidRPr="00D13D87">
        <w:rPr>
          <w:sz w:val="24"/>
          <w:szCs w:val="24"/>
          <w:lang w:val="es-AR"/>
        </w:rPr>
        <w:t xml:space="preserve"> es una forma lingüística recurrente que posee una función y un fin comunicacional y una </w:t>
      </w:r>
      <w:r w:rsidRPr="00D13D87">
        <w:rPr>
          <w:b/>
          <w:sz w:val="24"/>
          <w:szCs w:val="24"/>
          <w:lang w:val="es-AR"/>
        </w:rPr>
        <w:t>estrategia lingüística</w:t>
      </w:r>
      <w:r w:rsidRPr="00D13D87">
        <w:rPr>
          <w:sz w:val="24"/>
          <w:szCs w:val="24"/>
          <w:lang w:val="es-AR"/>
        </w:rPr>
        <w:t xml:space="preserve"> es la coocurrencia recurrente de recursos lingüísticos orientados hacia un mismo fin comunicativo (Pardo 2011). A su vez, la </w:t>
      </w:r>
      <w:r w:rsidRPr="00D13D87">
        <w:rPr>
          <w:sz w:val="24"/>
          <w:szCs w:val="24"/>
          <w:lang w:val="es-AR"/>
        </w:rPr>
        <w:lastRenderedPageBreak/>
        <w:t xml:space="preserve">coocurrencia de estrategias lingüísticas orientadas hacia un mismo fin comunicativo constituye una </w:t>
      </w:r>
      <w:r w:rsidRPr="00D13D87">
        <w:rPr>
          <w:b/>
          <w:sz w:val="24"/>
          <w:szCs w:val="24"/>
          <w:lang w:val="es-AR"/>
        </w:rPr>
        <w:t>estrategia comunicativa</w:t>
      </w:r>
      <w:r w:rsidRPr="00D13D87">
        <w:rPr>
          <w:sz w:val="24"/>
          <w:szCs w:val="24"/>
          <w:lang w:val="es-AR"/>
        </w:rPr>
        <w:t xml:space="preserve"> (Marchese, 2012). Se aclara que el concep</w:t>
      </w:r>
      <w:r w:rsidR="00923445">
        <w:rPr>
          <w:sz w:val="24"/>
          <w:szCs w:val="24"/>
          <w:lang w:val="es-AR"/>
        </w:rPr>
        <w:t xml:space="preserve">to de fin comunicativo (Firbas, </w:t>
      </w:r>
      <w:r w:rsidRPr="00D13D87">
        <w:rPr>
          <w:sz w:val="24"/>
          <w:szCs w:val="24"/>
          <w:lang w:val="es-AR"/>
        </w:rPr>
        <w:t>1992) es esencialmente lingüístico, en el sentido de que se relaciona con los recursos y estrategias que aparecen en los discursos, independientemente de si dichos recursos y estrategias fueron producidos voluntaria o involuntariamente.</w:t>
      </w:r>
    </w:p>
    <w:p w:rsidR="00B10156" w:rsidRPr="00D13D87" w:rsidRDefault="00B10156" w:rsidP="00B76063">
      <w:pPr>
        <w:pStyle w:val="Continuarlista"/>
        <w:spacing w:line="480" w:lineRule="auto"/>
        <w:ind w:left="0"/>
        <w:jc w:val="both"/>
        <w:rPr>
          <w:sz w:val="24"/>
          <w:szCs w:val="24"/>
          <w:lang w:val="es-AR"/>
        </w:rPr>
      </w:pPr>
      <w:r w:rsidRPr="00D13D87">
        <w:rPr>
          <w:sz w:val="24"/>
          <w:szCs w:val="24"/>
          <w:lang w:val="es-AR"/>
        </w:rPr>
        <w:t>A continuación se ejemplifican los conceptos de recurso y estrategia lingüísticos y de estrategia comunicativa</w:t>
      </w:r>
    </w:p>
    <w:p w:rsidR="00B10156" w:rsidRPr="003D4299" w:rsidRDefault="00B10156" w:rsidP="00AA45D7">
      <w:pPr>
        <w:pStyle w:val="Prrafodelista"/>
        <w:numPr>
          <w:ilvl w:val="0"/>
          <w:numId w:val="13"/>
        </w:numPr>
        <w:spacing w:line="480" w:lineRule="auto"/>
        <w:ind w:left="0" w:firstLine="0"/>
        <w:jc w:val="both"/>
        <w:rPr>
          <w:sz w:val="24"/>
          <w:szCs w:val="24"/>
          <w:lang w:val="es-AR"/>
        </w:rPr>
      </w:pPr>
      <w:r w:rsidRPr="004769DC">
        <w:rPr>
          <w:b/>
          <w:sz w:val="24"/>
          <w:szCs w:val="24"/>
          <w:lang w:val="es-AR"/>
        </w:rPr>
        <w:t>Recurso lingüístico</w:t>
      </w:r>
      <w:r w:rsidRPr="003D4299">
        <w:rPr>
          <w:sz w:val="24"/>
          <w:szCs w:val="24"/>
          <w:lang w:val="es-AR"/>
        </w:rPr>
        <w:t>: Uso de los pronombres “vos” y “te” referidos a laprimera persona</w:t>
      </w:r>
      <w:r>
        <w:rPr>
          <w:sz w:val="24"/>
          <w:szCs w:val="24"/>
          <w:lang w:val="es-AR"/>
        </w:rPr>
        <w:t>.</w:t>
      </w:r>
    </w:p>
    <w:p w:rsidR="00B10156" w:rsidRPr="003D4299" w:rsidRDefault="00B10156" w:rsidP="00AA45D7">
      <w:pPr>
        <w:pStyle w:val="Prrafodelista"/>
        <w:numPr>
          <w:ilvl w:val="0"/>
          <w:numId w:val="13"/>
        </w:numPr>
        <w:spacing w:line="480" w:lineRule="auto"/>
        <w:ind w:left="0" w:firstLine="0"/>
        <w:jc w:val="both"/>
        <w:rPr>
          <w:sz w:val="24"/>
          <w:szCs w:val="24"/>
          <w:lang w:val="es-AR"/>
        </w:rPr>
      </w:pPr>
      <w:r w:rsidRPr="004769DC">
        <w:rPr>
          <w:b/>
          <w:sz w:val="24"/>
          <w:szCs w:val="24"/>
          <w:lang w:val="es-AR"/>
        </w:rPr>
        <w:t>Estrategia lingüística</w:t>
      </w:r>
      <w:r w:rsidRPr="003D4299">
        <w:rPr>
          <w:sz w:val="24"/>
          <w:szCs w:val="24"/>
          <w:lang w:val="es-AR"/>
        </w:rPr>
        <w:t>: Si los recursos lingüísticos mencionados en (a) se</w:t>
      </w:r>
      <w:r w:rsidR="00AE76BF">
        <w:rPr>
          <w:sz w:val="24"/>
          <w:szCs w:val="24"/>
          <w:lang w:val="es-AR"/>
        </w:rPr>
        <w:t xml:space="preserve"> </w:t>
      </w:r>
      <w:r w:rsidR="00923445">
        <w:rPr>
          <w:sz w:val="24"/>
          <w:szCs w:val="24"/>
          <w:lang w:val="es-AR"/>
        </w:rPr>
        <w:t xml:space="preserve">vinculan con la pasiva </w:t>
      </w:r>
      <w:r w:rsidRPr="003D4299">
        <w:rPr>
          <w:sz w:val="24"/>
          <w:szCs w:val="24"/>
          <w:lang w:val="es-AR"/>
        </w:rPr>
        <w:t xml:space="preserve">con se o la impersonal con se, o los pronombres indefinidos “uno” o “alguno”, juntos conforman una estrategia lingüística que se puede identificar como </w:t>
      </w:r>
      <w:r>
        <w:rPr>
          <w:sz w:val="24"/>
          <w:szCs w:val="24"/>
          <w:lang w:val="es-AR"/>
        </w:rPr>
        <w:t>“O</w:t>
      </w:r>
      <w:r w:rsidRPr="003D4299">
        <w:rPr>
          <w:sz w:val="24"/>
          <w:szCs w:val="24"/>
          <w:lang w:val="es-AR"/>
        </w:rPr>
        <w:t>cultamiento de la primera persona”.</w:t>
      </w:r>
    </w:p>
    <w:p w:rsidR="00B10156" w:rsidRDefault="00B10156" w:rsidP="00AA45D7">
      <w:pPr>
        <w:pStyle w:val="Prrafodelista"/>
        <w:numPr>
          <w:ilvl w:val="0"/>
          <w:numId w:val="13"/>
        </w:numPr>
        <w:spacing w:line="480" w:lineRule="auto"/>
        <w:ind w:left="0" w:firstLine="0"/>
        <w:jc w:val="both"/>
        <w:rPr>
          <w:sz w:val="24"/>
          <w:szCs w:val="24"/>
          <w:lang w:val="es-AR"/>
        </w:rPr>
      </w:pPr>
      <w:r w:rsidRPr="004769DC">
        <w:rPr>
          <w:b/>
          <w:sz w:val="24"/>
          <w:szCs w:val="24"/>
          <w:lang w:val="es-AR"/>
        </w:rPr>
        <w:t>Estrategia comunicativa</w:t>
      </w:r>
      <w:r w:rsidRPr="003D4299">
        <w:rPr>
          <w:sz w:val="24"/>
          <w:szCs w:val="24"/>
          <w:lang w:val="es-AR"/>
        </w:rPr>
        <w:t>: si la estrategia lingüística anterior se combina con</w:t>
      </w:r>
      <w:r w:rsidR="00AE76BF">
        <w:rPr>
          <w:sz w:val="24"/>
          <w:szCs w:val="24"/>
          <w:lang w:val="es-AR"/>
        </w:rPr>
        <w:t xml:space="preserve"> </w:t>
      </w:r>
      <w:r w:rsidRPr="003D4299">
        <w:rPr>
          <w:sz w:val="24"/>
          <w:szCs w:val="24"/>
          <w:lang w:val="es-AR"/>
        </w:rPr>
        <w:t>otra denominada “Acciones con pretensión de validez universal”, surgiría la estrategia comunicativa “No asunción de responsabilidad”</w:t>
      </w:r>
      <w:r>
        <w:rPr>
          <w:sz w:val="24"/>
          <w:szCs w:val="24"/>
          <w:lang w:val="es-AR"/>
        </w:rPr>
        <w:t>.</w:t>
      </w:r>
    </w:p>
    <w:p w:rsidR="00B10156" w:rsidRDefault="00B10156" w:rsidP="00631BA6">
      <w:pPr>
        <w:pStyle w:val="Prrafodelista"/>
        <w:spacing w:line="480" w:lineRule="auto"/>
        <w:ind w:left="0"/>
        <w:jc w:val="both"/>
        <w:rPr>
          <w:sz w:val="24"/>
          <w:szCs w:val="24"/>
          <w:lang w:val="es-AR"/>
        </w:rPr>
      </w:pPr>
    </w:p>
    <w:p w:rsidR="00415019" w:rsidRDefault="00B10156" w:rsidP="00415019">
      <w:pPr>
        <w:pStyle w:val="Prrafodelista"/>
        <w:spacing w:line="480" w:lineRule="auto"/>
        <w:ind w:left="0"/>
        <w:jc w:val="both"/>
        <w:rPr>
          <w:sz w:val="24"/>
          <w:szCs w:val="24"/>
          <w:lang w:val="es-AR"/>
        </w:rPr>
      </w:pPr>
      <w:r>
        <w:rPr>
          <w:sz w:val="24"/>
          <w:szCs w:val="24"/>
          <w:lang w:val="es-AR"/>
        </w:rPr>
        <w:t>Estos conceptos ponen de manifiesto los propósitos comunicativos de los hablantes  Por</w:t>
      </w:r>
      <w:r w:rsidR="00AE76BF">
        <w:rPr>
          <w:sz w:val="24"/>
          <w:szCs w:val="24"/>
          <w:lang w:val="es-AR"/>
        </w:rPr>
        <w:t xml:space="preserve"> </w:t>
      </w:r>
      <w:r>
        <w:rPr>
          <w:sz w:val="24"/>
          <w:szCs w:val="24"/>
          <w:lang w:val="es-AR"/>
        </w:rPr>
        <w:t>otro lado, permiten estudiar los discursos inductivamente y posibilitan generar teoría  social y discursiva a partir del análisis. En relación con la teoría social, son las evidencias discursivas las que fundamentan la interpretación. Con respecto a la teoría discursiva, la profundización de métodos y teorías se produce durante el análisis y no a priori (Pardo</w:t>
      </w:r>
      <w:r w:rsidR="00213172">
        <w:rPr>
          <w:sz w:val="24"/>
          <w:szCs w:val="24"/>
          <w:lang w:val="es-AR"/>
        </w:rPr>
        <w:t>,</w:t>
      </w:r>
      <w:r>
        <w:rPr>
          <w:sz w:val="24"/>
          <w:szCs w:val="24"/>
          <w:lang w:val="es-AR"/>
        </w:rPr>
        <w:t xml:space="preserve"> 2011). </w:t>
      </w:r>
    </w:p>
    <w:p w:rsidR="00B10156" w:rsidRPr="00631BA6" w:rsidRDefault="00B10156" w:rsidP="00415019">
      <w:pPr>
        <w:pStyle w:val="Prrafodelista"/>
        <w:spacing w:line="480" w:lineRule="auto"/>
        <w:ind w:left="0"/>
        <w:jc w:val="both"/>
        <w:rPr>
          <w:b/>
          <w:sz w:val="24"/>
          <w:szCs w:val="24"/>
          <w:lang w:val="es-AR"/>
        </w:rPr>
      </w:pPr>
      <w:r w:rsidRPr="00631BA6">
        <w:rPr>
          <w:b/>
          <w:sz w:val="24"/>
          <w:szCs w:val="24"/>
          <w:lang w:val="es-AR"/>
        </w:rPr>
        <w:lastRenderedPageBreak/>
        <w:t>4.3.</w:t>
      </w:r>
      <w:r w:rsidR="000F741A" w:rsidRPr="00631BA6">
        <w:rPr>
          <w:b/>
          <w:sz w:val="24"/>
          <w:szCs w:val="24"/>
          <w:lang w:val="es-AR"/>
        </w:rPr>
        <w:tab/>
      </w:r>
      <w:r w:rsidRPr="00631BA6">
        <w:rPr>
          <w:b/>
          <w:sz w:val="24"/>
          <w:szCs w:val="24"/>
          <w:lang w:val="es-AR"/>
        </w:rPr>
        <w:t>Corpus</w:t>
      </w:r>
    </w:p>
    <w:p w:rsidR="00B10156" w:rsidRPr="00D13D87" w:rsidRDefault="00B10156" w:rsidP="009C561D">
      <w:pPr>
        <w:pStyle w:val="Continuarlista"/>
        <w:spacing w:line="480" w:lineRule="auto"/>
        <w:ind w:left="0"/>
        <w:jc w:val="both"/>
        <w:rPr>
          <w:sz w:val="24"/>
          <w:szCs w:val="24"/>
          <w:lang w:val="es-AR"/>
        </w:rPr>
      </w:pPr>
      <w:r w:rsidRPr="00D13D87">
        <w:rPr>
          <w:sz w:val="24"/>
          <w:szCs w:val="24"/>
          <w:lang w:val="es-AR"/>
        </w:rPr>
        <w:t>En este apartado, se presenta el corpus del trabajo de investigación y se expone una breve síntesis sus componentes.</w:t>
      </w:r>
    </w:p>
    <w:p w:rsidR="00B10156" w:rsidRPr="00D13D87" w:rsidRDefault="00850431" w:rsidP="009C561D">
      <w:pPr>
        <w:pStyle w:val="Continuarlista"/>
        <w:spacing w:line="480" w:lineRule="auto"/>
        <w:ind w:left="0"/>
        <w:jc w:val="both"/>
        <w:rPr>
          <w:sz w:val="24"/>
          <w:szCs w:val="24"/>
          <w:lang w:val="es-AR"/>
        </w:rPr>
      </w:pPr>
      <w:r>
        <w:rPr>
          <w:sz w:val="24"/>
          <w:szCs w:val="24"/>
          <w:lang w:val="es-AR"/>
        </w:rPr>
        <w:t xml:space="preserve">Constituyen  el corpus  </w:t>
      </w:r>
      <w:r w:rsidR="00B10156" w:rsidRPr="00D13D87">
        <w:rPr>
          <w:sz w:val="24"/>
          <w:szCs w:val="24"/>
          <w:lang w:val="es-AR"/>
        </w:rPr>
        <w:t xml:space="preserve">las transcripciones de diez </w:t>
      </w:r>
      <w:r w:rsidR="00705F4D" w:rsidRPr="00D13D87">
        <w:rPr>
          <w:sz w:val="24"/>
          <w:szCs w:val="24"/>
          <w:lang w:val="es-AR"/>
        </w:rPr>
        <w:t>segmentos</w:t>
      </w:r>
      <w:r w:rsidR="00B10156" w:rsidRPr="00D13D87">
        <w:rPr>
          <w:sz w:val="24"/>
          <w:szCs w:val="24"/>
          <w:lang w:val="es-AR"/>
        </w:rPr>
        <w:t xml:space="preserve"> de </w:t>
      </w:r>
      <w:r w:rsidR="00B10156" w:rsidRPr="00D13D87">
        <w:rPr>
          <w:i/>
          <w:sz w:val="24"/>
          <w:szCs w:val="24"/>
          <w:lang w:val="es-AR"/>
        </w:rPr>
        <w:t>Policías en Acción</w:t>
      </w:r>
      <w:r w:rsidR="00B10156" w:rsidRPr="00D13D87">
        <w:rPr>
          <w:sz w:val="24"/>
          <w:szCs w:val="24"/>
          <w:lang w:val="es-AR"/>
        </w:rPr>
        <w:t xml:space="preserve"> y de veinte entrevistas de diez programas</w:t>
      </w:r>
      <w:r w:rsidR="00AE76BF">
        <w:rPr>
          <w:sz w:val="24"/>
          <w:szCs w:val="24"/>
          <w:lang w:val="es-AR"/>
        </w:rPr>
        <w:t xml:space="preserve"> </w:t>
      </w:r>
      <w:r w:rsidR="00B10156" w:rsidRPr="00D13D87">
        <w:rPr>
          <w:sz w:val="24"/>
          <w:szCs w:val="24"/>
          <w:lang w:val="es-AR"/>
        </w:rPr>
        <w:t xml:space="preserve">-dos de cada programa- de </w:t>
      </w:r>
      <w:r w:rsidR="00B10156" w:rsidRPr="00D13D87">
        <w:rPr>
          <w:i/>
          <w:sz w:val="24"/>
          <w:szCs w:val="24"/>
          <w:lang w:val="es-AR"/>
        </w:rPr>
        <w:t>Crónicas extremas</w:t>
      </w:r>
      <w:r w:rsidR="00B10156" w:rsidRPr="00D13D87">
        <w:rPr>
          <w:sz w:val="24"/>
          <w:szCs w:val="24"/>
          <w:lang w:val="es-AR"/>
        </w:rPr>
        <w:t xml:space="preserve"> del año 2007.  La razón por la que se seleccionaron dos entrevistas en lugar de una es que el estudio de los testimonios de distintas personas viviendo y sufriendo situaciones similares permitió enriquece</w:t>
      </w:r>
      <w:r w:rsidR="004F0A4E">
        <w:rPr>
          <w:sz w:val="24"/>
          <w:szCs w:val="24"/>
          <w:lang w:val="es-AR"/>
        </w:rPr>
        <w:t xml:space="preserve">r el análisis. En consecuencia, </w:t>
      </w:r>
      <w:r w:rsidR="00B10156" w:rsidRPr="00D13D87">
        <w:rPr>
          <w:sz w:val="24"/>
          <w:szCs w:val="24"/>
          <w:lang w:val="es-AR"/>
        </w:rPr>
        <w:t xml:space="preserve">se advertirá que el material correspondiente a este programa es más extenso que el de </w:t>
      </w:r>
      <w:r w:rsidR="00B10156" w:rsidRPr="00D13D87">
        <w:rPr>
          <w:i/>
          <w:sz w:val="24"/>
          <w:szCs w:val="24"/>
          <w:lang w:val="es-AR"/>
        </w:rPr>
        <w:t>Policías en acción</w:t>
      </w:r>
      <w:r w:rsidR="00B10156" w:rsidRPr="00D13D87">
        <w:rPr>
          <w:sz w:val="24"/>
          <w:szCs w:val="24"/>
          <w:lang w:val="es-AR"/>
        </w:rPr>
        <w:t>.</w:t>
      </w:r>
    </w:p>
    <w:p w:rsidR="00B10156" w:rsidRDefault="00B10156" w:rsidP="009C561D">
      <w:pPr>
        <w:pStyle w:val="Continuarlista"/>
        <w:spacing w:line="480" w:lineRule="auto"/>
        <w:ind w:left="0"/>
        <w:jc w:val="both"/>
        <w:rPr>
          <w:sz w:val="24"/>
          <w:szCs w:val="24"/>
          <w:lang w:val="es-AR"/>
        </w:rPr>
      </w:pPr>
      <w:r w:rsidRPr="00D13D87">
        <w:rPr>
          <w:sz w:val="24"/>
          <w:szCs w:val="24"/>
          <w:lang w:val="es-AR"/>
        </w:rPr>
        <w:t xml:space="preserve">Siguiendo a Silverman (2003) el trabajo con  material audiovisual ofrece la ventaja de que al </w:t>
      </w:r>
      <w:r w:rsidR="00850431">
        <w:rPr>
          <w:sz w:val="24"/>
          <w:szCs w:val="24"/>
          <w:lang w:val="es-AR"/>
        </w:rPr>
        <w:t>ser  públicas las grabaciones, e</w:t>
      </w:r>
      <w:r w:rsidRPr="00D13D87">
        <w:rPr>
          <w:sz w:val="24"/>
          <w:szCs w:val="24"/>
          <w:lang w:val="es-AR"/>
        </w:rPr>
        <w:t>stas están disponibles para la comunidad académica y pueden ser reproducidas y sus transcripciones mejoradas. Además, resultan ser datos muy útiles en el caso de interacciones, en las cuales, dependiendo del interés del analista, son diversos los aspectos que pueden ser estudiados.</w:t>
      </w:r>
    </w:p>
    <w:p w:rsidR="00EA32E1" w:rsidRDefault="00EA32E1" w:rsidP="009C561D">
      <w:pPr>
        <w:pStyle w:val="Continuarlista"/>
        <w:spacing w:line="480" w:lineRule="auto"/>
        <w:ind w:left="0"/>
        <w:jc w:val="both"/>
        <w:rPr>
          <w:sz w:val="24"/>
          <w:szCs w:val="24"/>
          <w:lang w:val="es-AR"/>
        </w:rPr>
      </w:pPr>
    </w:p>
    <w:p w:rsidR="00EA32E1" w:rsidRPr="00D13D87" w:rsidRDefault="009A222A" w:rsidP="009C561D">
      <w:pPr>
        <w:pStyle w:val="Continuarlista"/>
        <w:spacing w:line="480" w:lineRule="auto"/>
        <w:ind w:left="0"/>
        <w:jc w:val="both"/>
        <w:rPr>
          <w:sz w:val="24"/>
          <w:szCs w:val="24"/>
          <w:lang w:val="es-AR"/>
        </w:rPr>
      </w:pPr>
      <w:r>
        <w:rPr>
          <w:sz w:val="24"/>
          <w:szCs w:val="24"/>
          <w:lang w:val="es-AR"/>
        </w:rPr>
        <w:t>A continuación se presentan las crónicas y los segmentos que conforman el Corpus</w:t>
      </w:r>
    </w:p>
    <w:p w:rsidR="00B10156" w:rsidRPr="009A222A" w:rsidRDefault="009D4438" w:rsidP="005F2174">
      <w:pPr>
        <w:pStyle w:val="Continuarlista"/>
        <w:spacing w:after="0"/>
        <w:ind w:left="0"/>
        <w:rPr>
          <w:i/>
          <w:sz w:val="22"/>
          <w:szCs w:val="22"/>
          <w:lang w:val="es-AR"/>
        </w:rPr>
      </w:pPr>
      <w:r>
        <w:rPr>
          <w:sz w:val="22"/>
          <w:szCs w:val="22"/>
          <w:lang w:val="es-AR"/>
        </w:rPr>
        <w:t>Cuadro 4</w:t>
      </w:r>
      <w:r w:rsidR="009A222A" w:rsidRPr="009A222A">
        <w:rPr>
          <w:sz w:val="22"/>
          <w:szCs w:val="22"/>
          <w:lang w:val="es-AR"/>
        </w:rPr>
        <w:t>.</w:t>
      </w:r>
      <w:r w:rsidR="00B10156" w:rsidRPr="009A222A">
        <w:rPr>
          <w:i/>
          <w:sz w:val="22"/>
          <w:szCs w:val="22"/>
          <w:lang w:val="es-AR"/>
        </w:rPr>
        <w:t>Crónicas extremas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81"/>
        <w:gridCol w:w="2881"/>
        <w:gridCol w:w="2882"/>
      </w:tblGrid>
      <w:tr w:rsidR="00B10156" w:rsidTr="00B10156">
        <w:tc>
          <w:tcPr>
            <w:tcW w:w="2881" w:type="dxa"/>
          </w:tcPr>
          <w:p w:rsidR="00B10156" w:rsidRPr="00B10156" w:rsidRDefault="00B10156" w:rsidP="001C037D">
            <w:pPr>
              <w:rPr>
                <w:b/>
                <w:sz w:val="24"/>
                <w:szCs w:val="24"/>
                <w:lang w:val="es-AR"/>
              </w:rPr>
            </w:pPr>
            <w:r w:rsidRPr="00B10156">
              <w:rPr>
                <w:b/>
                <w:sz w:val="24"/>
                <w:szCs w:val="24"/>
                <w:lang w:val="es-AR"/>
              </w:rPr>
              <w:t>Crónicas</w:t>
            </w:r>
          </w:p>
        </w:tc>
        <w:tc>
          <w:tcPr>
            <w:tcW w:w="2881" w:type="dxa"/>
          </w:tcPr>
          <w:p w:rsidR="00B10156" w:rsidRPr="00B10156" w:rsidRDefault="00B10156" w:rsidP="001C037D">
            <w:pPr>
              <w:rPr>
                <w:b/>
                <w:sz w:val="24"/>
                <w:szCs w:val="24"/>
                <w:lang w:val="es-AR"/>
              </w:rPr>
            </w:pPr>
            <w:r w:rsidRPr="00B10156">
              <w:rPr>
                <w:b/>
                <w:sz w:val="24"/>
                <w:szCs w:val="24"/>
                <w:lang w:val="es-AR"/>
              </w:rPr>
              <w:t>Fecha de emisión</w:t>
            </w:r>
          </w:p>
        </w:tc>
        <w:tc>
          <w:tcPr>
            <w:tcW w:w="2882" w:type="dxa"/>
          </w:tcPr>
          <w:p w:rsidR="00B10156" w:rsidRPr="00B10156" w:rsidRDefault="00B10156" w:rsidP="001C037D">
            <w:pPr>
              <w:rPr>
                <w:b/>
                <w:sz w:val="24"/>
                <w:szCs w:val="24"/>
                <w:lang w:val="es-AR"/>
              </w:rPr>
            </w:pPr>
            <w:r w:rsidRPr="00B10156">
              <w:rPr>
                <w:b/>
                <w:sz w:val="24"/>
                <w:szCs w:val="24"/>
                <w:lang w:val="es-AR"/>
              </w:rPr>
              <w:t>Duración</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Niñas de Oberá</w:t>
            </w:r>
          </w:p>
        </w:tc>
        <w:tc>
          <w:tcPr>
            <w:tcW w:w="2881" w:type="dxa"/>
          </w:tcPr>
          <w:p w:rsidR="00B10156" w:rsidRPr="00B10156" w:rsidRDefault="00B10156" w:rsidP="001C037D">
            <w:pPr>
              <w:rPr>
                <w:sz w:val="24"/>
                <w:szCs w:val="24"/>
                <w:lang w:val="es-AR"/>
              </w:rPr>
            </w:pPr>
            <w:r w:rsidRPr="00B10156">
              <w:rPr>
                <w:sz w:val="24"/>
                <w:szCs w:val="24"/>
                <w:lang w:val="es-AR"/>
              </w:rPr>
              <w:t>Domingo 9/12</w:t>
            </w:r>
          </w:p>
        </w:tc>
        <w:tc>
          <w:tcPr>
            <w:tcW w:w="2882" w:type="dxa"/>
          </w:tcPr>
          <w:p w:rsidR="00B10156" w:rsidRPr="00B10156" w:rsidRDefault="00B10156" w:rsidP="001C037D">
            <w:pPr>
              <w:rPr>
                <w:sz w:val="24"/>
                <w:szCs w:val="24"/>
                <w:lang w:val="es-AR"/>
              </w:rPr>
            </w:pPr>
            <w:r w:rsidRPr="00B10156">
              <w:rPr>
                <w:sz w:val="24"/>
                <w:szCs w:val="24"/>
                <w:lang w:val="es-AR"/>
              </w:rPr>
              <w:t>12 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Villa 31</w:t>
            </w:r>
          </w:p>
        </w:tc>
        <w:tc>
          <w:tcPr>
            <w:tcW w:w="2881" w:type="dxa"/>
          </w:tcPr>
          <w:p w:rsidR="00B10156" w:rsidRPr="00B10156" w:rsidRDefault="00B10156" w:rsidP="001C037D">
            <w:pPr>
              <w:rPr>
                <w:sz w:val="24"/>
                <w:szCs w:val="24"/>
                <w:lang w:val="es-AR"/>
              </w:rPr>
            </w:pPr>
            <w:r w:rsidRPr="00B10156">
              <w:rPr>
                <w:sz w:val="24"/>
                <w:szCs w:val="24"/>
                <w:lang w:val="es-AR"/>
              </w:rPr>
              <w:t>Domingo 4/11</w:t>
            </w:r>
          </w:p>
        </w:tc>
        <w:tc>
          <w:tcPr>
            <w:tcW w:w="2882" w:type="dxa"/>
          </w:tcPr>
          <w:p w:rsidR="00B10156" w:rsidRPr="00B10156" w:rsidRDefault="00B10156" w:rsidP="001C037D">
            <w:pPr>
              <w:rPr>
                <w:sz w:val="24"/>
                <w:szCs w:val="24"/>
                <w:lang w:val="es-AR"/>
              </w:rPr>
            </w:pPr>
            <w:r w:rsidRPr="00B10156">
              <w:rPr>
                <w:sz w:val="24"/>
                <w:szCs w:val="24"/>
                <w:lang w:val="es-AR"/>
              </w:rPr>
              <w:t>9 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Pelea por la tierra</w:t>
            </w:r>
          </w:p>
        </w:tc>
        <w:tc>
          <w:tcPr>
            <w:tcW w:w="2881" w:type="dxa"/>
          </w:tcPr>
          <w:p w:rsidR="00B10156" w:rsidRPr="00B10156" w:rsidRDefault="00B10156" w:rsidP="001C037D">
            <w:pPr>
              <w:rPr>
                <w:sz w:val="24"/>
                <w:szCs w:val="24"/>
                <w:lang w:val="es-AR"/>
              </w:rPr>
            </w:pPr>
            <w:r w:rsidRPr="00B10156">
              <w:rPr>
                <w:sz w:val="24"/>
                <w:szCs w:val="24"/>
                <w:lang w:val="es-AR"/>
              </w:rPr>
              <w:t>Domingo 7/10</w:t>
            </w:r>
          </w:p>
        </w:tc>
        <w:tc>
          <w:tcPr>
            <w:tcW w:w="2882" w:type="dxa"/>
          </w:tcPr>
          <w:p w:rsidR="00B10156" w:rsidRPr="00B10156" w:rsidRDefault="00B10156" w:rsidP="001C037D">
            <w:pPr>
              <w:rPr>
                <w:sz w:val="24"/>
                <w:szCs w:val="24"/>
                <w:lang w:val="es-AR"/>
              </w:rPr>
            </w:pPr>
            <w:r w:rsidRPr="00B10156">
              <w:rPr>
                <w:sz w:val="24"/>
                <w:szCs w:val="24"/>
                <w:lang w:val="es-AR"/>
              </w:rPr>
              <w:t>8 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Ladrones de Fuerte Apache</w:t>
            </w:r>
          </w:p>
        </w:tc>
        <w:tc>
          <w:tcPr>
            <w:tcW w:w="2881" w:type="dxa"/>
          </w:tcPr>
          <w:p w:rsidR="00B10156" w:rsidRPr="00B10156" w:rsidRDefault="00B10156" w:rsidP="001C037D">
            <w:pPr>
              <w:rPr>
                <w:sz w:val="24"/>
                <w:szCs w:val="24"/>
                <w:lang w:val="es-AR"/>
              </w:rPr>
            </w:pPr>
            <w:r w:rsidRPr="00B10156">
              <w:rPr>
                <w:sz w:val="24"/>
                <w:szCs w:val="24"/>
                <w:lang w:val="es-AR"/>
              </w:rPr>
              <w:t>Viernes 29/06</w:t>
            </w:r>
          </w:p>
        </w:tc>
        <w:tc>
          <w:tcPr>
            <w:tcW w:w="2882" w:type="dxa"/>
          </w:tcPr>
          <w:p w:rsidR="00B10156" w:rsidRPr="00B10156" w:rsidRDefault="00B10156" w:rsidP="001C037D">
            <w:pPr>
              <w:rPr>
                <w:sz w:val="24"/>
                <w:szCs w:val="24"/>
                <w:lang w:val="es-AR"/>
              </w:rPr>
            </w:pPr>
            <w:r w:rsidRPr="00B10156">
              <w:rPr>
                <w:sz w:val="24"/>
                <w:szCs w:val="24"/>
                <w:lang w:val="es-AR"/>
              </w:rPr>
              <w:t>7 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Morir de frío</w:t>
            </w:r>
          </w:p>
        </w:tc>
        <w:tc>
          <w:tcPr>
            <w:tcW w:w="2881" w:type="dxa"/>
          </w:tcPr>
          <w:p w:rsidR="00B10156" w:rsidRPr="00B10156" w:rsidRDefault="001702C0" w:rsidP="001C037D">
            <w:pPr>
              <w:rPr>
                <w:sz w:val="24"/>
                <w:szCs w:val="24"/>
                <w:lang w:val="es-AR"/>
              </w:rPr>
            </w:pPr>
            <w:r>
              <w:rPr>
                <w:sz w:val="24"/>
                <w:szCs w:val="24"/>
                <w:lang w:val="es-AR"/>
              </w:rPr>
              <w:t>Viernes 26/08</w:t>
            </w:r>
          </w:p>
        </w:tc>
        <w:tc>
          <w:tcPr>
            <w:tcW w:w="2882" w:type="dxa"/>
          </w:tcPr>
          <w:p w:rsidR="00B10156" w:rsidRPr="00B10156" w:rsidRDefault="00B10156" w:rsidP="001C037D">
            <w:pPr>
              <w:rPr>
                <w:sz w:val="24"/>
                <w:szCs w:val="24"/>
                <w:lang w:val="es-AR"/>
              </w:rPr>
            </w:pPr>
            <w:r w:rsidRPr="00B10156">
              <w:rPr>
                <w:sz w:val="24"/>
                <w:szCs w:val="24"/>
                <w:lang w:val="es-AR"/>
              </w:rPr>
              <w:t>10 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Narcos mayoristas</w:t>
            </w:r>
          </w:p>
        </w:tc>
        <w:tc>
          <w:tcPr>
            <w:tcW w:w="2881" w:type="dxa"/>
          </w:tcPr>
          <w:p w:rsidR="00B10156" w:rsidRPr="00B10156" w:rsidRDefault="00B10156" w:rsidP="001C037D">
            <w:pPr>
              <w:rPr>
                <w:sz w:val="24"/>
                <w:szCs w:val="24"/>
                <w:lang w:val="es-AR"/>
              </w:rPr>
            </w:pPr>
            <w:r w:rsidRPr="00B10156">
              <w:rPr>
                <w:sz w:val="24"/>
                <w:szCs w:val="24"/>
                <w:lang w:val="es-AR"/>
              </w:rPr>
              <w:t>Domingo 5/08</w:t>
            </w:r>
          </w:p>
        </w:tc>
        <w:tc>
          <w:tcPr>
            <w:tcW w:w="2882" w:type="dxa"/>
          </w:tcPr>
          <w:p w:rsidR="00B10156" w:rsidRPr="00B10156" w:rsidRDefault="00B10156" w:rsidP="001C037D">
            <w:pPr>
              <w:rPr>
                <w:sz w:val="24"/>
                <w:szCs w:val="24"/>
                <w:lang w:val="es-AR"/>
              </w:rPr>
            </w:pPr>
            <w:r w:rsidRPr="00B10156">
              <w:rPr>
                <w:sz w:val="24"/>
                <w:szCs w:val="24"/>
                <w:lang w:val="es-AR"/>
              </w:rPr>
              <w:t>9 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Mafia de travestis</w:t>
            </w:r>
          </w:p>
        </w:tc>
        <w:tc>
          <w:tcPr>
            <w:tcW w:w="2881" w:type="dxa"/>
          </w:tcPr>
          <w:p w:rsidR="00B10156" w:rsidRPr="00B10156" w:rsidRDefault="00B10156" w:rsidP="001C037D">
            <w:pPr>
              <w:rPr>
                <w:sz w:val="24"/>
                <w:szCs w:val="24"/>
                <w:lang w:val="es-AR"/>
              </w:rPr>
            </w:pPr>
            <w:r w:rsidRPr="00B10156">
              <w:rPr>
                <w:sz w:val="24"/>
                <w:szCs w:val="24"/>
                <w:lang w:val="es-AR"/>
              </w:rPr>
              <w:t>Domingo 2/09</w:t>
            </w:r>
          </w:p>
        </w:tc>
        <w:tc>
          <w:tcPr>
            <w:tcW w:w="2882" w:type="dxa"/>
          </w:tcPr>
          <w:p w:rsidR="00B10156" w:rsidRPr="00B10156" w:rsidRDefault="00B10156" w:rsidP="001C037D">
            <w:pPr>
              <w:rPr>
                <w:sz w:val="24"/>
                <w:szCs w:val="24"/>
                <w:lang w:val="es-AR"/>
              </w:rPr>
            </w:pPr>
            <w:r w:rsidRPr="00B10156">
              <w:rPr>
                <w:sz w:val="24"/>
                <w:szCs w:val="24"/>
                <w:lang w:val="es-AR"/>
              </w:rPr>
              <w:t>10 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Fábrica de putas</w:t>
            </w:r>
          </w:p>
        </w:tc>
        <w:tc>
          <w:tcPr>
            <w:tcW w:w="2881" w:type="dxa"/>
          </w:tcPr>
          <w:p w:rsidR="00B10156" w:rsidRPr="00B10156" w:rsidRDefault="001702C0" w:rsidP="001C037D">
            <w:pPr>
              <w:rPr>
                <w:sz w:val="24"/>
                <w:szCs w:val="24"/>
                <w:lang w:val="es-AR"/>
              </w:rPr>
            </w:pPr>
            <w:r>
              <w:rPr>
                <w:sz w:val="24"/>
                <w:szCs w:val="24"/>
                <w:lang w:val="es-AR"/>
              </w:rPr>
              <w:t>Domingo</w:t>
            </w:r>
            <w:r w:rsidR="00B9679E">
              <w:rPr>
                <w:sz w:val="24"/>
                <w:szCs w:val="24"/>
                <w:lang w:val="es-AR"/>
              </w:rPr>
              <w:t xml:space="preserve"> 15/07</w:t>
            </w:r>
          </w:p>
        </w:tc>
        <w:tc>
          <w:tcPr>
            <w:tcW w:w="2882" w:type="dxa"/>
          </w:tcPr>
          <w:p w:rsidR="00B10156" w:rsidRPr="00B10156" w:rsidRDefault="005F2174" w:rsidP="001C037D">
            <w:pPr>
              <w:rPr>
                <w:sz w:val="24"/>
                <w:szCs w:val="24"/>
                <w:lang w:val="es-AR"/>
              </w:rPr>
            </w:pPr>
            <w:r>
              <w:rPr>
                <w:sz w:val="24"/>
                <w:szCs w:val="24"/>
                <w:lang w:val="es-AR"/>
              </w:rPr>
              <w:t>7</w:t>
            </w:r>
            <w:r w:rsidR="00B10156" w:rsidRPr="00B10156">
              <w:rPr>
                <w:sz w:val="24"/>
                <w:szCs w:val="24"/>
                <w:lang w:val="es-AR"/>
              </w:rPr>
              <w:t xml:space="preserve"> 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Los Limpia Poxi</w:t>
            </w:r>
          </w:p>
        </w:tc>
        <w:tc>
          <w:tcPr>
            <w:tcW w:w="2881" w:type="dxa"/>
          </w:tcPr>
          <w:p w:rsidR="00B10156" w:rsidRPr="00B10156" w:rsidRDefault="00B9679E" w:rsidP="001C037D">
            <w:pPr>
              <w:rPr>
                <w:sz w:val="24"/>
                <w:szCs w:val="24"/>
                <w:lang w:val="es-AR"/>
              </w:rPr>
            </w:pPr>
            <w:r>
              <w:rPr>
                <w:sz w:val="24"/>
                <w:szCs w:val="24"/>
                <w:lang w:val="es-AR"/>
              </w:rPr>
              <w:t>Domingo 8/</w:t>
            </w:r>
            <w:r w:rsidR="00B10156" w:rsidRPr="00B10156">
              <w:rPr>
                <w:sz w:val="24"/>
                <w:szCs w:val="24"/>
                <w:lang w:val="es-AR"/>
              </w:rPr>
              <w:t>07</w:t>
            </w:r>
          </w:p>
        </w:tc>
        <w:tc>
          <w:tcPr>
            <w:tcW w:w="2882" w:type="dxa"/>
          </w:tcPr>
          <w:p w:rsidR="00B10156" w:rsidRPr="00B10156" w:rsidRDefault="00B10156" w:rsidP="001C037D">
            <w:pPr>
              <w:rPr>
                <w:sz w:val="24"/>
                <w:szCs w:val="24"/>
                <w:lang w:val="es-AR"/>
              </w:rPr>
            </w:pPr>
            <w:r w:rsidRPr="00B10156">
              <w:rPr>
                <w:sz w:val="24"/>
                <w:szCs w:val="24"/>
                <w:lang w:val="es-AR"/>
              </w:rPr>
              <w:t>12 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Morir de Poxi</w:t>
            </w:r>
          </w:p>
        </w:tc>
        <w:tc>
          <w:tcPr>
            <w:tcW w:w="2881" w:type="dxa"/>
          </w:tcPr>
          <w:p w:rsidR="00B10156" w:rsidRPr="00B10156" w:rsidRDefault="00B10156" w:rsidP="001C037D">
            <w:pPr>
              <w:rPr>
                <w:sz w:val="24"/>
                <w:szCs w:val="24"/>
                <w:lang w:val="es-AR"/>
              </w:rPr>
            </w:pPr>
            <w:r w:rsidRPr="00B10156">
              <w:rPr>
                <w:sz w:val="24"/>
                <w:szCs w:val="24"/>
                <w:lang w:val="es-AR"/>
              </w:rPr>
              <w:t>Domingo 16/12</w:t>
            </w:r>
          </w:p>
        </w:tc>
        <w:tc>
          <w:tcPr>
            <w:tcW w:w="2882" w:type="dxa"/>
          </w:tcPr>
          <w:p w:rsidR="00B10156" w:rsidRPr="00B10156" w:rsidRDefault="00B10156" w:rsidP="001C037D">
            <w:pPr>
              <w:rPr>
                <w:sz w:val="24"/>
                <w:szCs w:val="24"/>
                <w:lang w:val="es-AR"/>
              </w:rPr>
            </w:pPr>
            <w:r w:rsidRPr="00B10156">
              <w:rPr>
                <w:sz w:val="24"/>
                <w:szCs w:val="24"/>
                <w:lang w:val="es-AR"/>
              </w:rPr>
              <w:t>11 m</w:t>
            </w:r>
          </w:p>
        </w:tc>
      </w:tr>
    </w:tbl>
    <w:p w:rsidR="00B10156" w:rsidRDefault="00B10156" w:rsidP="00B10156">
      <w:pPr>
        <w:rPr>
          <w:sz w:val="24"/>
          <w:szCs w:val="24"/>
          <w:lang w:val="es-AR"/>
        </w:rPr>
      </w:pPr>
    </w:p>
    <w:p w:rsidR="00B10156" w:rsidRDefault="00B10156" w:rsidP="00B10156">
      <w:pPr>
        <w:jc w:val="both"/>
        <w:rPr>
          <w:i/>
          <w:sz w:val="24"/>
          <w:szCs w:val="24"/>
          <w:lang w:val="es-AR"/>
        </w:rPr>
      </w:pPr>
    </w:p>
    <w:p w:rsidR="00EA32E1" w:rsidRDefault="00EA32E1" w:rsidP="000F741A">
      <w:pPr>
        <w:pStyle w:val="Textoindependiente"/>
        <w:rPr>
          <w:sz w:val="22"/>
          <w:szCs w:val="22"/>
          <w:lang w:val="es-AR"/>
        </w:rPr>
      </w:pPr>
    </w:p>
    <w:p w:rsidR="00EA32E1" w:rsidRDefault="00EA32E1" w:rsidP="000F741A">
      <w:pPr>
        <w:pStyle w:val="Textoindependiente"/>
        <w:rPr>
          <w:sz w:val="22"/>
          <w:szCs w:val="22"/>
          <w:lang w:val="es-AR"/>
        </w:rPr>
      </w:pPr>
    </w:p>
    <w:p w:rsidR="00EA32E1" w:rsidRDefault="00EA32E1" w:rsidP="000F741A">
      <w:pPr>
        <w:pStyle w:val="Textoindependiente"/>
        <w:rPr>
          <w:sz w:val="22"/>
          <w:szCs w:val="22"/>
          <w:lang w:val="es-AR"/>
        </w:rPr>
      </w:pPr>
    </w:p>
    <w:p w:rsidR="00B10156" w:rsidRPr="009A222A" w:rsidRDefault="009D4438" w:rsidP="000F741A">
      <w:pPr>
        <w:pStyle w:val="Textoindependiente"/>
        <w:rPr>
          <w:i/>
          <w:sz w:val="22"/>
          <w:szCs w:val="22"/>
          <w:lang w:val="es-AR"/>
        </w:rPr>
      </w:pPr>
      <w:r>
        <w:rPr>
          <w:sz w:val="22"/>
          <w:szCs w:val="22"/>
          <w:lang w:val="es-AR"/>
        </w:rPr>
        <w:t>Cuadro 5</w:t>
      </w:r>
      <w:r w:rsidR="009A222A" w:rsidRPr="009A222A">
        <w:rPr>
          <w:sz w:val="22"/>
          <w:szCs w:val="22"/>
          <w:lang w:val="es-AR"/>
        </w:rPr>
        <w:t>.</w:t>
      </w:r>
      <w:r w:rsidR="00B10156" w:rsidRPr="009A222A">
        <w:rPr>
          <w:i/>
          <w:sz w:val="22"/>
          <w:szCs w:val="22"/>
          <w:lang w:val="es-AR"/>
        </w:rPr>
        <w:t>Policías en acción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81"/>
        <w:gridCol w:w="2881"/>
        <w:gridCol w:w="2882"/>
      </w:tblGrid>
      <w:tr w:rsidR="00B10156" w:rsidRPr="00771475" w:rsidTr="00B10156">
        <w:tc>
          <w:tcPr>
            <w:tcW w:w="2881" w:type="dxa"/>
          </w:tcPr>
          <w:p w:rsidR="00B10156" w:rsidRPr="00B10156" w:rsidRDefault="00705F4D" w:rsidP="001C037D">
            <w:pPr>
              <w:rPr>
                <w:b/>
                <w:sz w:val="24"/>
                <w:szCs w:val="24"/>
                <w:lang w:val="es-AR"/>
              </w:rPr>
            </w:pPr>
            <w:r>
              <w:rPr>
                <w:b/>
                <w:sz w:val="24"/>
                <w:szCs w:val="24"/>
                <w:lang w:val="es-AR"/>
              </w:rPr>
              <w:t>Segmentos</w:t>
            </w:r>
          </w:p>
        </w:tc>
        <w:tc>
          <w:tcPr>
            <w:tcW w:w="2881" w:type="dxa"/>
          </w:tcPr>
          <w:p w:rsidR="00B10156" w:rsidRPr="00B10156" w:rsidRDefault="00B10156" w:rsidP="001C037D">
            <w:pPr>
              <w:rPr>
                <w:b/>
                <w:sz w:val="24"/>
                <w:szCs w:val="24"/>
                <w:lang w:val="es-AR"/>
              </w:rPr>
            </w:pPr>
            <w:r w:rsidRPr="00B10156">
              <w:rPr>
                <w:b/>
                <w:sz w:val="24"/>
                <w:szCs w:val="24"/>
                <w:lang w:val="es-AR"/>
              </w:rPr>
              <w:t>Fecha de emisión</w:t>
            </w:r>
          </w:p>
        </w:tc>
        <w:tc>
          <w:tcPr>
            <w:tcW w:w="2882" w:type="dxa"/>
          </w:tcPr>
          <w:p w:rsidR="00B10156" w:rsidRPr="00B10156" w:rsidRDefault="00B10156" w:rsidP="001C037D">
            <w:pPr>
              <w:rPr>
                <w:b/>
                <w:sz w:val="24"/>
                <w:szCs w:val="24"/>
                <w:lang w:val="es-AR"/>
              </w:rPr>
            </w:pPr>
            <w:r w:rsidRPr="00B10156">
              <w:rPr>
                <w:b/>
                <w:sz w:val="24"/>
                <w:szCs w:val="24"/>
                <w:lang w:val="es-AR"/>
              </w:rPr>
              <w:t>Duración</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Trapitos al sol</w:t>
            </w:r>
          </w:p>
        </w:tc>
        <w:tc>
          <w:tcPr>
            <w:tcW w:w="2881" w:type="dxa"/>
          </w:tcPr>
          <w:p w:rsidR="00B10156" w:rsidRPr="00B10156" w:rsidRDefault="00B10156" w:rsidP="001C037D">
            <w:pPr>
              <w:rPr>
                <w:sz w:val="24"/>
                <w:szCs w:val="24"/>
                <w:lang w:val="es-AR"/>
              </w:rPr>
            </w:pPr>
            <w:r w:rsidRPr="00B10156">
              <w:rPr>
                <w:sz w:val="24"/>
                <w:szCs w:val="24"/>
                <w:lang w:val="es-AR"/>
              </w:rPr>
              <w:t>Jueves 4/01</w:t>
            </w:r>
          </w:p>
        </w:tc>
        <w:tc>
          <w:tcPr>
            <w:tcW w:w="2882" w:type="dxa"/>
          </w:tcPr>
          <w:p w:rsidR="00B10156" w:rsidRPr="00B10156" w:rsidRDefault="00B10156" w:rsidP="001C037D">
            <w:pPr>
              <w:rPr>
                <w:sz w:val="24"/>
                <w:szCs w:val="24"/>
                <w:lang w:val="es-AR"/>
              </w:rPr>
            </w:pPr>
            <w:r w:rsidRPr="00B10156">
              <w:rPr>
                <w:sz w:val="24"/>
                <w:szCs w:val="24"/>
                <w:lang w:val="es-AR"/>
              </w:rPr>
              <w:t>5m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Último round</w:t>
            </w:r>
          </w:p>
        </w:tc>
        <w:tc>
          <w:tcPr>
            <w:tcW w:w="2881" w:type="dxa"/>
          </w:tcPr>
          <w:p w:rsidR="00B10156" w:rsidRPr="00B10156" w:rsidRDefault="00B10156" w:rsidP="001C037D">
            <w:pPr>
              <w:rPr>
                <w:sz w:val="24"/>
                <w:szCs w:val="24"/>
                <w:lang w:val="es-AR"/>
              </w:rPr>
            </w:pPr>
            <w:r w:rsidRPr="00B10156">
              <w:rPr>
                <w:sz w:val="24"/>
                <w:szCs w:val="24"/>
                <w:lang w:val="es-AR"/>
              </w:rPr>
              <w:t xml:space="preserve">Viernes </w:t>
            </w:r>
            <w:r w:rsidR="00473514">
              <w:rPr>
                <w:sz w:val="24"/>
                <w:szCs w:val="24"/>
                <w:lang w:val="es-AR"/>
              </w:rPr>
              <w:t xml:space="preserve"> 1/02</w:t>
            </w:r>
          </w:p>
        </w:tc>
        <w:tc>
          <w:tcPr>
            <w:tcW w:w="2882" w:type="dxa"/>
          </w:tcPr>
          <w:p w:rsidR="00B10156" w:rsidRPr="00B10156" w:rsidRDefault="00B10156" w:rsidP="001C037D">
            <w:pPr>
              <w:rPr>
                <w:sz w:val="24"/>
                <w:szCs w:val="24"/>
                <w:lang w:val="es-AR"/>
              </w:rPr>
            </w:pPr>
            <w:r w:rsidRPr="00B10156">
              <w:rPr>
                <w:sz w:val="24"/>
                <w:szCs w:val="24"/>
                <w:lang w:val="es-AR"/>
              </w:rPr>
              <w:t>5m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Robo del depto. en F. Apache Apache</w:t>
            </w:r>
          </w:p>
        </w:tc>
        <w:tc>
          <w:tcPr>
            <w:tcW w:w="2881" w:type="dxa"/>
          </w:tcPr>
          <w:p w:rsidR="00B10156" w:rsidRPr="00B10156" w:rsidRDefault="00B10156" w:rsidP="001C037D">
            <w:pPr>
              <w:rPr>
                <w:sz w:val="24"/>
                <w:szCs w:val="24"/>
                <w:lang w:val="es-AR"/>
              </w:rPr>
            </w:pPr>
          </w:p>
          <w:p w:rsidR="00B10156" w:rsidRPr="00B10156" w:rsidRDefault="00B10156" w:rsidP="001C037D">
            <w:pPr>
              <w:rPr>
                <w:sz w:val="24"/>
                <w:szCs w:val="24"/>
                <w:lang w:val="es-AR"/>
              </w:rPr>
            </w:pPr>
            <w:r w:rsidRPr="00B10156">
              <w:rPr>
                <w:sz w:val="24"/>
                <w:szCs w:val="24"/>
                <w:lang w:val="es-AR"/>
              </w:rPr>
              <w:t>Viernes</w:t>
            </w:r>
            <w:r w:rsidR="00473514">
              <w:rPr>
                <w:sz w:val="24"/>
                <w:szCs w:val="24"/>
                <w:lang w:val="es-AR"/>
              </w:rPr>
              <w:t xml:space="preserve">  1/02</w:t>
            </w:r>
          </w:p>
        </w:tc>
        <w:tc>
          <w:tcPr>
            <w:tcW w:w="2882" w:type="dxa"/>
          </w:tcPr>
          <w:p w:rsidR="00B10156" w:rsidRPr="00B10156" w:rsidRDefault="00B10156" w:rsidP="001C037D">
            <w:pPr>
              <w:rPr>
                <w:sz w:val="24"/>
                <w:szCs w:val="24"/>
                <w:lang w:val="es-AR"/>
              </w:rPr>
            </w:pPr>
          </w:p>
          <w:p w:rsidR="00B10156" w:rsidRPr="00B10156" w:rsidRDefault="00B10156" w:rsidP="001C037D">
            <w:pPr>
              <w:rPr>
                <w:sz w:val="24"/>
                <w:szCs w:val="24"/>
                <w:lang w:val="es-AR"/>
              </w:rPr>
            </w:pPr>
            <w:r w:rsidRPr="00B10156">
              <w:rPr>
                <w:sz w:val="24"/>
                <w:szCs w:val="24"/>
                <w:lang w:val="es-AR"/>
              </w:rPr>
              <w:t>5m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Robo del Polo en F.Apache</w:t>
            </w:r>
          </w:p>
        </w:tc>
        <w:tc>
          <w:tcPr>
            <w:tcW w:w="2881" w:type="dxa"/>
          </w:tcPr>
          <w:p w:rsidR="00B10156" w:rsidRPr="00B10156" w:rsidRDefault="00B10156" w:rsidP="001C037D">
            <w:pPr>
              <w:rPr>
                <w:sz w:val="24"/>
                <w:szCs w:val="24"/>
                <w:lang w:val="es-AR"/>
              </w:rPr>
            </w:pPr>
            <w:r w:rsidRPr="00B10156">
              <w:rPr>
                <w:sz w:val="24"/>
                <w:szCs w:val="24"/>
                <w:lang w:val="es-AR"/>
              </w:rPr>
              <w:t xml:space="preserve">Viernes </w:t>
            </w:r>
            <w:r w:rsidR="00473514">
              <w:rPr>
                <w:sz w:val="24"/>
                <w:szCs w:val="24"/>
                <w:lang w:val="es-AR"/>
              </w:rPr>
              <w:t>1/02</w:t>
            </w:r>
          </w:p>
        </w:tc>
        <w:tc>
          <w:tcPr>
            <w:tcW w:w="2882" w:type="dxa"/>
          </w:tcPr>
          <w:p w:rsidR="00B10156" w:rsidRPr="00B10156" w:rsidRDefault="00B10156" w:rsidP="001C037D">
            <w:pPr>
              <w:rPr>
                <w:sz w:val="24"/>
                <w:szCs w:val="24"/>
                <w:lang w:val="es-AR"/>
              </w:rPr>
            </w:pPr>
            <w:r w:rsidRPr="00B10156">
              <w:rPr>
                <w:sz w:val="24"/>
                <w:szCs w:val="24"/>
                <w:lang w:val="es-AR"/>
              </w:rPr>
              <w:t>4m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Robo del Fiat en F. Apache</w:t>
            </w:r>
          </w:p>
        </w:tc>
        <w:tc>
          <w:tcPr>
            <w:tcW w:w="2881" w:type="dxa"/>
          </w:tcPr>
          <w:p w:rsidR="00B10156" w:rsidRPr="00B10156" w:rsidRDefault="00B10156" w:rsidP="001C037D">
            <w:pPr>
              <w:rPr>
                <w:sz w:val="24"/>
                <w:szCs w:val="24"/>
                <w:lang w:val="es-AR"/>
              </w:rPr>
            </w:pPr>
            <w:r w:rsidRPr="00B10156">
              <w:rPr>
                <w:sz w:val="24"/>
                <w:szCs w:val="24"/>
                <w:lang w:val="es-AR"/>
              </w:rPr>
              <w:t xml:space="preserve">Viernes </w:t>
            </w:r>
            <w:r w:rsidR="00473514">
              <w:rPr>
                <w:sz w:val="24"/>
                <w:szCs w:val="24"/>
                <w:lang w:val="es-AR"/>
              </w:rPr>
              <w:t xml:space="preserve"> 1/02</w:t>
            </w:r>
          </w:p>
        </w:tc>
        <w:tc>
          <w:tcPr>
            <w:tcW w:w="2882" w:type="dxa"/>
          </w:tcPr>
          <w:p w:rsidR="00B10156" w:rsidRPr="00B10156" w:rsidRDefault="00B10156" w:rsidP="001C037D">
            <w:pPr>
              <w:rPr>
                <w:sz w:val="24"/>
                <w:szCs w:val="24"/>
                <w:lang w:val="es-AR"/>
              </w:rPr>
            </w:pPr>
            <w:r w:rsidRPr="00B10156">
              <w:rPr>
                <w:sz w:val="24"/>
                <w:szCs w:val="24"/>
                <w:lang w:val="es-AR"/>
              </w:rPr>
              <w:t>3m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No tengo dónde ir yo</w:t>
            </w:r>
          </w:p>
        </w:tc>
        <w:tc>
          <w:tcPr>
            <w:tcW w:w="2881" w:type="dxa"/>
          </w:tcPr>
          <w:p w:rsidR="00B10156" w:rsidRPr="00B10156" w:rsidRDefault="00B10156" w:rsidP="001C037D">
            <w:pPr>
              <w:rPr>
                <w:sz w:val="24"/>
                <w:szCs w:val="24"/>
                <w:lang w:val="es-AR"/>
              </w:rPr>
            </w:pPr>
            <w:r w:rsidRPr="00B10156">
              <w:rPr>
                <w:sz w:val="24"/>
                <w:szCs w:val="24"/>
                <w:lang w:val="es-AR"/>
              </w:rPr>
              <w:t>Viernes 13/04</w:t>
            </w:r>
          </w:p>
        </w:tc>
        <w:tc>
          <w:tcPr>
            <w:tcW w:w="2882" w:type="dxa"/>
          </w:tcPr>
          <w:p w:rsidR="00B10156" w:rsidRPr="00B10156" w:rsidRDefault="00B10156" w:rsidP="001C037D">
            <w:pPr>
              <w:rPr>
                <w:sz w:val="24"/>
                <w:szCs w:val="24"/>
                <w:lang w:val="es-AR"/>
              </w:rPr>
            </w:pPr>
            <w:r w:rsidRPr="00B10156">
              <w:rPr>
                <w:sz w:val="24"/>
                <w:szCs w:val="24"/>
                <w:lang w:val="es-AR"/>
              </w:rPr>
              <w:t>3m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Perfume de mujer</w:t>
            </w:r>
          </w:p>
        </w:tc>
        <w:tc>
          <w:tcPr>
            <w:tcW w:w="2881" w:type="dxa"/>
          </w:tcPr>
          <w:p w:rsidR="00B10156" w:rsidRPr="00B10156" w:rsidRDefault="00B10156" w:rsidP="001C037D">
            <w:pPr>
              <w:rPr>
                <w:sz w:val="24"/>
                <w:szCs w:val="24"/>
                <w:lang w:val="es-AR"/>
              </w:rPr>
            </w:pPr>
            <w:r w:rsidRPr="00B10156">
              <w:rPr>
                <w:sz w:val="24"/>
                <w:szCs w:val="24"/>
                <w:lang w:val="es-AR"/>
              </w:rPr>
              <w:t>Viernes 13/04</w:t>
            </w:r>
          </w:p>
        </w:tc>
        <w:tc>
          <w:tcPr>
            <w:tcW w:w="2882" w:type="dxa"/>
          </w:tcPr>
          <w:p w:rsidR="00B10156" w:rsidRPr="00B10156" w:rsidRDefault="00B10156" w:rsidP="001C037D">
            <w:pPr>
              <w:rPr>
                <w:sz w:val="24"/>
                <w:szCs w:val="24"/>
                <w:lang w:val="es-AR"/>
              </w:rPr>
            </w:pPr>
            <w:r w:rsidRPr="00B10156">
              <w:rPr>
                <w:sz w:val="24"/>
                <w:szCs w:val="24"/>
                <w:lang w:val="es-AR"/>
              </w:rPr>
              <w:t>5m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Te amo, te odio</w:t>
            </w:r>
          </w:p>
        </w:tc>
        <w:tc>
          <w:tcPr>
            <w:tcW w:w="2881" w:type="dxa"/>
          </w:tcPr>
          <w:p w:rsidR="00B10156" w:rsidRPr="00B10156" w:rsidRDefault="00B10156" w:rsidP="001C037D">
            <w:pPr>
              <w:rPr>
                <w:sz w:val="24"/>
                <w:szCs w:val="24"/>
                <w:lang w:val="es-AR"/>
              </w:rPr>
            </w:pPr>
            <w:r w:rsidRPr="00B10156">
              <w:rPr>
                <w:sz w:val="24"/>
                <w:szCs w:val="24"/>
                <w:lang w:val="es-AR"/>
              </w:rPr>
              <w:t>Lunes 22/10</w:t>
            </w:r>
          </w:p>
        </w:tc>
        <w:tc>
          <w:tcPr>
            <w:tcW w:w="2882" w:type="dxa"/>
          </w:tcPr>
          <w:p w:rsidR="00B10156" w:rsidRPr="00B10156" w:rsidRDefault="00B10156" w:rsidP="001C037D">
            <w:pPr>
              <w:rPr>
                <w:sz w:val="24"/>
                <w:szCs w:val="24"/>
                <w:lang w:val="es-AR"/>
              </w:rPr>
            </w:pPr>
            <w:r w:rsidRPr="00B10156">
              <w:rPr>
                <w:sz w:val="24"/>
                <w:szCs w:val="24"/>
                <w:lang w:val="es-AR"/>
              </w:rPr>
              <w:t>7 m</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Garganta profunda</w:t>
            </w:r>
          </w:p>
        </w:tc>
        <w:tc>
          <w:tcPr>
            <w:tcW w:w="2881" w:type="dxa"/>
          </w:tcPr>
          <w:p w:rsidR="00B10156" w:rsidRPr="00B10156" w:rsidRDefault="00B10156" w:rsidP="001C037D">
            <w:pPr>
              <w:rPr>
                <w:sz w:val="24"/>
                <w:szCs w:val="24"/>
                <w:lang w:val="es-AR"/>
              </w:rPr>
            </w:pPr>
            <w:r w:rsidRPr="00B10156">
              <w:rPr>
                <w:sz w:val="24"/>
                <w:szCs w:val="24"/>
                <w:lang w:val="es-AR"/>
              </w:rPr>
              <w:t>Jueves 9/11</w:t>
            </w:r>
          </w:p>
        </w:tc>
        <w:tc>
          <w:tcPr>
            <w:tcW w:w="2882" w:type="dxa"/>
          </w:tcPr>
          <w:p w:rsidR="00B10156" w:rsidRPr="00B10156" w:rsidRDefault="00B10156" w:rsidP="001C037D">
            <w:pPr>
              <w:rPr>
                <w:sz w:val="24"/>
                <w:szCs w:val="24"/>
                <w:lang w:val="es-AR"/>
              </w:rPr>
            </w:pPr>
            <w:r w:rsidRPr="00B10156">
              <w:rPr>
                <w:sz w:val="24"/>
                <w:szCs w:val="24"/>
                <w:lang w:val="es-AR"/>
              </w:rPr>
              <w:t>6m 18seg.</w:t>
            </w:r>
          </w:p>
        </w:tc>
      </w:tr>
      <w:tr w:rsidR="00B10156" w:rsidTr="00B10156">
        <w:tc>
          <w:tcPr>
            <w:tcW w:w="2881" w:type="dxa"/>
          </w:tcPr>
          <w:p w:rsidR="00B10156" w:rsidRPr="00B10156" w:rsidRDefault="00B10156" w:rsidP="001C037D">
            <w:pPr>
              <w:rPr>
                <w:sz w:val="24"/>
                <w:szCs w:val="24"/>
                <w:lang w:val="es-AR"/>
              </w:rPr>
            </w:pPr>
            <w:r w:rsidRPr="00B10156">
              <w:rPr>
                <w:sz w:val="24"/>
                <w:szCs w:val="24"/>
                <w:lang w:val="es-AR"/>
              </w:rPr>
              <w:t>Propuesta indecente</w:t>
            </w:r>
          </w:p>
        </w:tc>
        <w:tc>
          <w:tcPr>
            <w:tcW w:w="2881" w:type="dxa"/>
          </w:tcPr>
          <w:p w:rsidR="00B10156" w:rsidRPr="00B10156" w:rsidRDefault="00B10156" w:rsidP="001C037D">
            <w:pPr>
              <w:rPr>
                <w:sz w:val="24"/>
                <w:szCs w:val="24"/>
                <w:lang w:val="es-AR"/>
              </w:rPr>
            </w:pPr>
            <w:r w:rsidRPr="00B10156">
              <w:rPr>
                <w:sz w:val="24"/>
                <w:szCs w:val="24"/>
                <w:lang w:val="es-AR"/>
              </w:rPr>
              <w:t>Jueves 29/11</w:t>
            </w:r>
          </w:p>
        </w:tc>
        <w:tc>
          <w:tcPr>
            <w:tcW w:w="2882" w:type="dxa"/>
          </w:tcPr>
          <w:p w:rsidR="00B10156" w:rsidRPr="00B10156" w:rsidRDefault="00B10156" w:rsidP="001C037D">
            <w:pPr>
              <w:rPr>
                <w:sz w:val="24"/>
                <w:szCs w:val="24"/>
                <w:lang w:val="es-AR"/>
              </w:rPr>
            </w:pPr>
            <w:r w:rsidRPr="00B10156">
              <w:rPr>
                <w:sz w:val="24"/>
                <w:szCs w:val="24"/>
                <w:lang w:val="es-AR"/>
              </w:rPr>
              <w:t>6m 30seg.</w:t>
            </w:r>
          </w:p>
        </w:tc>
      </w:tr>
    </w:tbl>
    <w:p w:rsidR="00B10156" w:rsidRDefault="00B10156" w:rsidP="00B10156">
      <w:pPr>
        <w:rPr>
          <w:sz w:val="24"/>
          <w:szCs w:val="24"/>
          <w:lang w:val="es-AR"/>
        </w:rPr>
      </w:pPr>
    </w:p>
    <w:p w:rsidR="00B10156" w:rsidRDefault="00B10156" w:rsidP="00B10156">
      <w:pPr>
        <w:rPr>
          <w:sz w:val="24"/>
          <w:szCs w:val="24"/>
          <w:lang w:val="es-AR"/>
        </w:rPr>
      </w:pPr>
    </w:p>
    <w:p w:rsidR="00B10156" w:rsidRPr="00631BA6" w:rsidRDefault="00035AAC" w:rsidP="00D13D87">
      <w:pPr>
        <w:pStyle w:val="Lista"/>
        <w:spacing w:line="480" w:lineRule="auto"/>
        <w:jc w:val="both"/>
        <w:rPr>
          <w:rFonts w:ascii="Times New Roman" w:hAnsi="Times New Roman"/>
          <w:b/>
          <w:sz w:val="24"/>
          <w:szCs w:val="24"/>
          <w:lang w:val="es-AR"/>
        </w:rPr>
      </w:pPr>
      <w:r w:rsidRPr="00631BA6">
        <w:rPr>
          <w:rFonts w:ascii="Times New Roman" w:hAnsi="Times New Roman"/>
          <w:b/>
          <w:sz w:val="24"/>
          <w:szCs w:val="24"/>
          <w:lang w:val="es-AR"/>
        </w:rPr>
        <w:t>4.3.1.</w:t>
      </w:r>
      <w:r w:rsidR="000F741A" w:rsidRPr="00631BA6">
        <w:rPr>
          <w:rFonts w:ascii="Times New Roman" w:hAnsi="Times New Roman"/>
          <w:b/>
          <w:sz w:val="24"/>
          <w:szCs w:val="24"/>
          <w:lang w:val="es-AR"/>
        </w:rPr>
        <w:tab/>
      </w:r>
      <w:r w:rsidR="00B10156" w:rsidRPr="00631BA6">
        <w:rPr>
          <w:rFonts w:ascii="Times New Roman" w:hAnsi="Times New Roman"/>
          <w:b/>
          <w:sz w:val="24"/>
          <w:szCs w:val="24"/>
          <w:lang w:val="es-AR"/>
        </w:rPr>
        <w:t>Breve  síntesis de</w:t>
      </w:r>
      <w:r w:rsidR="00657DF4" w:rsidRPr="00631BA6">
        <w:rPr>
          <w:rFonts w:ascii="Times New Roman" w:hAnsi="Times New Roman"/>
          <w:b/>
          <w:sz w:val="24"/>
          <w:szCs w:val="24"/>
          <w:lang w:val="es-AR"/>
        </w:rPr>
        <w:t xml:space="preserve"> cada crónica y de cada segmento</w:t>
      </w:r>
    </w:p>
    <w:p w:rsidR="00B10156" w:rsidRPr="000F741A" w:rsidRDefault="00B10156" w:rsidP="00D13D87">
      <w:pPr>
        <w:pStyle w:val="Textoindependiente"/>
        <w:spacing w:line="480" w:lineRule="auto"/>
        <w:jc w:val="both"/>
        <w:rPr>
          <w:i/>
          <w:lang w:val="es-AR"/>
        </w:rPr>
      </w:pPr>
      <w:r w:rsidRPr="000F741A">
        <w:rPr>
          <w:i/>
          <w:lang w:val="es-AR"/>
        </w:rPr>
        <w:t>Crónicas extremas</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“Niñas de Oberá”</w:t>
      </w:r>
    </w:p>
    <w:p w:rsidR="00B10156" w:rsidRDefault="00B10156" w:rsidP="00D13D87">
      <w:pPr>
        <w:pStyle w:val="Textoindependiente"/>
        <w:spacing w:line="480" w:lineRule="auto"/>
        <w:jc w:val="both"/>
        <w:rPr>
          <w:lang w:val="es-AR"/>
        </w:rPr>
      </w:pPr>
      <w:r>
        <w:rPr>
          <w:lang w:val="es-AR"/>
        </w:rPr>
        <w:t>En esta crónica, ante la necesidad extrema que pasaban sus hermanos,  las adolescentes salen a prostituirse. Una de ellas es víctima de la violencia familiar  y ha quedado embarazada del hombre con quien tenía relaciones a cambio de comida. Se jerarquiza en la crónica las edades de las jóvenes que podrían ser las hijas de sus clientes.</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“Fábrica de putas”</w:t>
      </w:r>
    </w:p>
    <w:p w:rsidR="00B10156" w:rsidRDefault="00B10156" w:rsidP="00D13D87">
      <w:pPr>
        <w:pStyle w:val="Textoindependiente"/>
        <w:spacing w:line="480" w:lineRule="auto"/>
        <w:jc w:val="both"/>
        <w:rPr>
          <w:lang w:val="es-AR"/>
        </w:rPr>
      </w:pPr>
      <w:r>
        <w:rPr>
          <w:lang w:val="es-AR"/>
        </w:rPr>
        <w:t>Las dos mujeres que salen a prostituirse son madres que tienen los maridos presos por haber robado para comprar medicamentos para sus hijos enfermos. Una de ellas considera a la prostitución un trabajo; la otra se avergüenza de ejercerla y para ella no es un trabajo, sino una ocupación que realiza por necesidad extrema.</w:t>
      </w:r>
    </w:p>
    <w:p w:rsidR="00EA32E1" w:rsidRDefault="00EA32E1" w:rsidP="00EA32E1">
      <w:pPr>
        <w:pStyle w:val="Prrafodelista"/>
        <w:spacing w:line="480" w:lineRule="auto"/>
        <w:jc w:val="both"/>
        <w:rPr>
          <w:sz w:val="24"/>
          <w:szCs w:val="24"/>
          <w:lang w:val="es-AR"/>
        </w:rPr>
      </w:pPr>
    </w:p>
    <w:p w:rsidR="00EA32E1" w:rsidRDefault="00EA32E1" w:rsidP="00EA32E1">
      <w:pPr>
        <w:pStyle w:val="Prrafodelista"/>
        <w:spacing w:line="480" w:lineRule="auto"/>
        <w:jc w:val="both"/>
        <w:rPr>
          <w:sz w:val="24"/>
          <w:szCs w:val="24"/>
          <w:lang w:val="es-AR"/>
        </w:rPr>
      </w:pP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lastRenderedPageBreak/>
        <w:t>“Mafia de travestis”</w:t>
      </w:r>
    </w:p>
    <w:p w:rsidR="00B10156" w:rsidRDefault="00B10156" w:rsidP="00D13D87">
      <w:pPr>
        <w:pStyle w:val="Textoindependiente"/>
        <w:spacing w:line="480" w:lineRule="auto"/>
        <w:jc w:val="both"/>
        <w:rPr>
          <w:lang w:val="es-AR"/>
        </w:rPr>
      </w:pPr>
      <w:r>
        <w:rPr>
          <w:lang w:val="es-AR"/>
        </w:rPr>
        <w:t>Una de las travestis entrevistadas habla del mundo travesti como un mundo cruel dentro del cual ellas son usadas como objetos descartables. Están expuestas a enfermedades infecciosas y a otras  causadas por sobredosis, golpes o el frío. Existe una mafia de travestis en la que está involucrada la policía. Tienen que pagar para pararse en una esquina</w:t>
      </w:r>
      <w:r w:rsidR="00AE76BF">
        <w:rPr>
          <w:lang w:val="es-AR"/>
        </w:rPr>
        <w:t xml:space="preserve"> y se pelean entre </w:t>
      </w:r>
      <w:r w:rsidR="004F0A4E">
        <w:rPr>
          <w:lang w:val="es-AR"/>
        </w:rPr>
        <w:t xml:space="preserve">ellas para </w:t>
      </w:r>
      <w:r>
        <w:rPr>
          <w:lang w:val="es-AR"/>
        </w:rPr>
        <w:t>estar en una zona. Natalia, otra travesti entrevistada, considera a la prostitución un trabajo y niega toda relación con la droga.</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“Villa 31”</w:t>
      </w:r>
    </w:p>
    <w:p w:rsidR="00B10156" w:rsidRDefault="00B10156" w:rsidP="00D13D87">
      <w:pPr>
        <w:pStyle w:val="Textoindependiente"/>
        <w:spacing w:line="480" w:lineRule="auto"/>
        <w:jc w:val="both"/>
        <w:rPr>
          <w:lang w:val="es-AR"/>
        </w:rPr>
      </w:pPr>
      <w:r>
        <w:rPr>
          <w:lang w:val="es-AR"/>
        </w:rPr>
        <w:t>Chacho y Amalia, vecinos de la Villa 31, hablan de lo que significa la villa para ellos. Saben lo que piensa de ellos la gente que vive afuera de la villa, que los</w:t>
      </w:r>
      <w:r w:rsidR="004F0A4E">
        <w:rPr>
          <w:lang w:val="es-AR"/>
        </w:rPr>
        <w:t xml:space="preserve"> critica y discrimina y ello</w:t>
      </w:r>
      <w:r w:rsidR="0076214A">
        <w:rPr>
          <w:lang w:val="es-AR"/>
        </w:rPr>
        <w:t>s</w:t>
      </w:r>
      <w:r>
        <w:rPr>
          <w:lang w:val="es-AR"/>
        </w:rPr>
        <w:t xml:space="preserve"> defienden</w:t>
      </w:r>
      <w:r w:rsidR="004F0A4E">
        <w:rPr>
          <w:lang w:val="es-AR"/>
        </w:rPr>
        <w:t xml:space="preserve"> el lugar que habitan</w:t>
      </w:r>
      <w:r>
        <w:rPr>
          <w:lang w:val="es-AR"/>
        </w:rPr>
        <w:t>. Romero, otro vecino, se vio obligado a falsificar la dirección para conseguir trabajo y cuando sus empleadores lo descubren, lo despiden a pesar de que había devuelto casi 985.000 dólares.</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“Ladrones de Fuerte Apache”</w:t>
      </w:r>
    </w:p>
    <w:p w:rsidR="00B10156" w:rsidRDefault="00B10156" w:rsidP="00D13D87">
      <w:pPr>
        <w:pStyle w:val="Textoindependiente"/>
        <w:spacing w:line="480" w:lineRule="auto"/>
        <w:jc w:val="both"/>
        <w:rPr>
          <w:lang w:val="es-AR"/>
        </w:rPr>
      </w:pPr>
      <w:r>
        <w:rPr>
          <w:lang w:val="es-AR"/>
        </w:rPr>
        <w:t>Los ladrones hablan de la violencia que existe en Fuerte Apache, de la cual ellos también son víctimas. Se presentan también como víctimas de la gendarmería que los maltrata. Poco dicen de sus actividades delictivas pero manifiestan que roban para “sobrevivir” y “están jugados”.</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“Los Limpia Poxi”</w:t>
      </w:r>
    </w:p>
    <w:p w:rsidR="00B10156" w:rsidRDefault="00B10156" w:rsidP="00D13D87">
      <w:pPr>
        <w:pStyle w:val="Textoindependiente"/>
        <w:spacing w:line="480" w:lineRule="auto"/>
        <w:jc w:val="both"/>
        <w:rPr>
          <w:lang w:val="es-AR"/>
        </w:rPr>
      </w:pPr>
      <w:r>
        <w:rPr>
          <w:lang w:val="es-AR"/>
        </w:rPr>
        <w:t xml:space="preserve">Así se llama la crónica que tiene como protagonistas a los chicos que limpian vidrios y se drogan. Entre ellos, Hernán es un joven delincuente que trata de construir la imagen de chico ganador en toda la crónica: no va preso porque es menor y reduce a las víctimas con facilidad. Hernán y su amigo Juan relatan las experiencias que ambos tuvieron con el flash </w:t>
      </w:r>
      <w:r>
        <w:rPr>
          <w:lang w:val="es-AR"/>
        </w:rPr>
        <w:lastRenderedPageBreak/>
        <w:t>del Poxi Ran. Sus relatos tienen en común el temor que ambos sintieron ante las apariciones.</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“Morir de Poxi”</w:t>
      </w:r>
    </w:p>
    <w:p w:rsidR="00B10156" w:rsidRDefault="00B10156" w:rsidP="00D13D87">
      <w:pPr>
        <w:pStyle w:val="Textoindependiente"/>
        <w:spacing w:line="480" w:lineRule="auto"/>
        <w:jc w:val="both"/>
        <w:rPr>
          <w:lang w:val="es-AR"/>
        </w:rPr>
      </w:pPr>
      <w:r>
        <w:rPr>
          <w:lang w:val="es-AR"/>
        </w:rPr>
        <w:t>Ana, vecina del barrio Ludueña de Rosario, habla sobre el problema de la droga que existe en el barrio, donde han muerto muchos chicos por el consumo de pegamento.</w:t>
      </w:r>
    </w:p>
    <w:p w:rsidR="00B10156" w:rsidRDefault="00B10156" w:rsidP="00D13D87">
      <w:pPr>
        <w:pStyle w:val="Textoindependiente"/>
        <w:spacing w:line="480" w:lineRule="auto"/>
        <w:jc w:val="both"/>
        <w:rPr>
          <w:lang w:val="es-AR"/>
        </w:rPr>
      </w:pPr>
      <w:r>
        <w:rPr>
          <w:lang w:val="es-AR"/>
        </w:rPr>
        <w:t>Martín, un ex adicto, se refiere al peligro de consumir droga y Ramona, cuyo hijo murió por el consumo de Poxi, se culpa por haberse descuidado de su hijo.</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“Pelea por la tierra”</w:t>
      </w:r>
    </w:p>
    <w:p w:rsidR="00B10156" w:rsidRDefault="00B10156" w:rsidP="00D13D87">
      <w:pPr>
        <w:pStyle w:val="Textoindependiente"/>
        <w:spacing w:line="480" w:lineRule="auto"/>
        <w:jc w:val="both"/>
        <w:rPr>
          <w:lang w:val="es-AR"/>
        </w:rPr>
      </w:pPr>
      <w:r>
        <w:rPr>
          <w:lang w:val="es-AR"/>
        </w:rPr>
        <w:t xml:space="preserve">Miriam, ocupante de las tierras, habla poco de la ocupación y más de la delincuencia que existe en el barrio. No obstante, al relatar cómo consiguió el terreno, evidencia otro tipo de delincuencia de la que son víctimas los pobres. Miriam le compró el terreno a un “señor” que estaba tomando tierras. Eduardo, otro ocupante, en su discurso  se refiere a la pelea por la tierra que mantuvieron los ocupantes contra la policía. </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“Morir de frío”</w:t>
      </w:r>
    </w:p>
    <w:p w:rsidR="00B10156" w:rsidRDefault="00B10156" w:rsidP="00D13D87">
      <w:pPr>
        <w:pStyle w:val="Textoindependiente"/>
        <w:spacing w:line="480" w:lineRule="auto"/>
        <w:jc w:val="both"/>
        <w:rPr>
          <w:lang w:val="es-AR"/>
        </w:rPr>
      </w:pPr>
      <w:r>
        <w:rPr>
          <w:lang w:val="es-AR"/>
        </w:rPr>
        <w:t>En esta crónica, los participantes hablan de las medidas que toman para protegerse del frío: juntan leña y hacen fuego.  Carecen de medios para calentarse de otra manera y para comprar carbón o kerosene.</w:t>
      </w:r>
      <w:r w:rsidR="00473514">
        <w:rPr>
          <w:lang w:val="es-AR"/>
        </w:rPr>
        <w:t xml:space="preserve"> </w:t>
      </w:r>
      <w:r>
        <w:rPr>
          <w:lang w:val="es-AR"/>
        </w:rPr>
        <w:t>Corren peligro de morir de frío o de morir asfixiados.</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“Narcos mayoristas”</w:t>
      </w:r>
    </w:p>
    <w:p w:rsidR="00B10156" w:rsidRPr="00C67B92" w:rsidRDefault="00B10156" w:rsidP="00D13D87">
      <w:pPr>
        <w:pStyle w:val="Textoindependiente"/>
        <w:spacing w:line="480" w:lineRule="auto"/>
        <w:jc w:val="both"/>
        <w:rPr>
          <w:lang w:val="es-AR"/>
        </w:rPr>
      </w:pPr>
      <w:r>
        <w:rPr>
          <w:lang w:val="es-AR"/>
        </w:rPr>
        <w:t xml:space="preserve">En esta crónica, el periodista con su equipo se dirige a los centros de venta de droga de la villa. Mientras se desplazan en el auto, el periodista habla de jefes narcos famosos y se refiere a la organización de estos centros de droga, a los cuales “nadie entra”. No obstante, un baqueano que trabaja con el equipo televisivo, ingresa en un centro de droga fingiendo </w:t>
      </w:r>
      <w:r>
        <w:rPr>
          <w:lang w:val="es-AR"/>
        </w:rPr>
        <w:lastRenderedPageBreak/>
        <w:t>ser un comprador y filma una venta de cocaína con cámara oculta, que luego es mostrada a la audiencia.</w:t>
      </w:r>
    </w:p>
    <w:p w:rsidR="00B10156" w:rsidRPr="000F741A" w:rsidRDefault="00B10156" w:rsidP="00D13D87">
      <w:pPr>
        <w:pStyle w:val="Textoindependiente"/>
        <w:spacing w:line="480" w:lineRule="auto"/>
        <w:jc w:val="both"/>
        <w:rPr>
          <w:i/>
          <w:lang w:val="es-AR"/>
        </w:rPr>
      </w:pPr>
      <w:r w:rsidRPr="000F741A">
        <w:rPr>
          <w:i/>
          <w:lang w:val="es-AR"/>
        </w:rPr>
        <w:t>Policías en acción</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“Trapitos al sol”</w:t>
      </w:r>
    </w:p>
    <w:p w:rsidR="00B10156" w:rsidRDefault="00B10156" w:rsidP="00D13D87">
      <w:pPr>
        <w:pStyle w:val="Textoindependiente"/>
        <w:spacing w:line="480" w:lineRule="auto"/>
        <w:jc w:val="both"/>
        <w:rPr>
          <w:lang w:val="es-AR"/>
        </w:rPr>
      </w:pPr>
      <w:r>
        <w:rPr>
          <w:lang w:val="es-AR"/>
        </w:rPr>
        <w:t xml:space="preserve">En este </w:t>
      </w:r>
      <w:r w:rsidR="00657DF4">
        <w:rPr>
          <w:lang w:val="es-AR"/>
        </w:rPr>
        <w:t>segmento,</w:t>
      </w:r>
      <w:r>
        <w:rPr>
          <w:lang w:val="es-AR"/>
        </w:rPr>
        <w:t xml:space="preserve"> la policía fue llamada por un problema de violencia familiar. El </w:t>
      </w:r>
      <w:r w:rsidR="004968F3">
        <w:rPr>
          <w:lang w:val="es-AR"/>
        </w:rPr>
        <w:t xml:space="preserve">marido acusado de violencia sobre su mujer se muestra </w:t>
      </w:r>
      <w:r>
        <w:rPr>
          <w:lang w:val="es-AR"/>
        </w:rPr>
        <w:t xml:space="preserve">víctima de la infidelidad de su mujer. Comienzan entonces las acusaciones mutuas de infidelidad en las que también se ve involucrada una vecina. El </w:t>
      </w:r>
      <w:r w:rsidR="00657DF4">
        <w:rPr>
          <w:lang w:val="es-AR"/>
        </w:rPr>
        <w:t>segmento</w:t>
      </w:r>
      <w:r>
        <w:rPr>
          <w:lang w:val="es-AR"/>
        </w:rPr>
        <w:t xml:space="preserve"> finaliza con el informe de la policía que da cuenta de que ambos harán su correspondiente denuncia.</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“Último round”</w:t>
      </w:r>
    </w:p>
    <w:p w:rsidR="00B10156" w:rsidRDefault="00B10156" w:rsidP="00D13D87">
      <w:pPr>
        <w:pStyle w:val="Textoindependiente"/>
        <w:spacing w:line="480" w:lineRule="auto"/>
        <w:jc w:val="both"/>
        <w:rPr>
          <w:lang w:val="es-AR"/>
        </w:rPr>
      </w:pPr>
      <w:r w:rsidRPr="0096796F">
        <w:rPr>
          <w:lang w:val="es-AR"/>
        </w:rPr>
        <w:t xml:space="preserve">En este </w:t>
      </w:r>
      <w:r w:rsidR="00657DF4">
        <w:rPr>
          <w:lang w:val="es-AR"/>
        </w:rPr>
        <w:t>segmento</w:t>
      </w:r>
      <w:r w:rsidRPr="0096796F">
        <w:rPr>
          <w:lang w:val="es-AR"/>
        </w:rPr>
        <w:t xml:space="preserve"> la policía debe resolver un problema de violencia familiar.</w:t>
      </w:r>
      <w:r>
        <w:rPr>
          <w:lang w:val="es-AR"/>
        </w:rPr>
        <w:t xml:space="preserve"> El marido le pegó a su mujer pero ella le respondió con violencia. El marido fue llevado al hospital y la mujer realizó la denuncia.</w:t>
      </w:r>
      <w:r w:rsidR="004F0A4E">
        <w:rPr>
          <w:lang w:val="es-AR"/>
        </w:rPr>
        <w:t xml:space="preserve"> Este segmento plantea la duda acerca de quién es la verdadera víctima.</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“Robo del departamento en Fuerte Apache”</w:t>
      </w:r>
    </w:p>
    <w:p w:rsidR="00B10156" w:rsidRDefault="00B10156" w:rsidP="00D13D87">
      <w:pPr>
        <w:pStyle w:val="Textoindependiente"/>
        <w:spacing w:line="480" w:lineRule="auto"/>
        <w:jc w:val="both"/>
        <w:rPr>
          <w:lang w:val="es-AR"/>
        </w:rPr>
      </w:pPr>
      <w:r>
        <w:rPr>
          <w:lang w:val="es-AR"/>
        </w:rPr>
        <w:t xml:space="preserve">La policía debe actuar ante </w:t>
      </w:r>
      <w:r w:rsidR="00E37EA7">
        <w:rPr>
          <w:lang w:val="es-AR"/>
        </w:rPr>
        <w:t>el caso de un robo. Al dueño de un</w:t>
      </w:r>
      <w:r>
        <w:rPr>
          <w:lang w:val="es-AR"/>
        </w:rPr>
        <w:t xml:space="preserve"> departamento le robaron electrodomésticos y lo golpearon. Cuando la policía llegó </w:t>
      </w:r>
      <w:r w:rsidR="00E37EA7">
        <w:rPr>
          <w:lang w:val="es-AR"/>
        </w:rPr>
        <w:t xml:space="preserve">al lugar, </w:t>
      </w:r>
      <w:r>
        <w:rPr>
          <w:lang w:val="es-AR"/>
        </w:rPr>
        <w:t xml:space="preserve">ya </w:t>
      </w:r>
      <w:r w:rsidR="004968F3">
        <w:rPr>
          <w:lang w:val="es-AR"/>
        </w:rPr>
        <w:t xml:space="preserve">se habían ido los delincuentes. </w:t>
      </w:r>
      <w:r>
        <w:rPr>
          <w:lang w:val="es-AR"/>
        </w:rPr>
        <w:t>La policía recaba información sobre ellos, sale a buscarlos pero no los encuentra.</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“Robo del Fiat”</w:t>
      </w:r>
    </w:p>
    <w:p w:rsidR="00B10156" w:rsidRDefault="00B10156" w:rsidP="00D13D87">
      <w:pPr>
        <w:pStyle w:val="Textoindependiente"/>
        <w:spacing w:line="480" w:lineRule="auto"/>
        <w:jc w:val="both"/>
        <w:rPr>
          <w:lang w:val="es-AR"/>
        </w:rPr>
      </w:pPr>
      <w:r w:rsidRPr="00B03C28">
        <w:rPr>
          <w:lang w:val="es-AR"/>
        </w:rPr>
        <w:t>La policía</w:t>
      </w:r>
      <w:r>
        <w:rPr>
          <w:lang w:val="es-AR"/>
        </w:rPr>
        <w:t xml:space="preserve"> encuentra rápidamente el Fiat 147 que había sido robado y emprende</w:t>
      </w:r>
      <w:r w:rsidR="00BA0D1E">
        <w:rPr>
          <w:lang w:val="es-AR"/>
        </w:rPr>
        <w:t>, sin éxito,</w:t>
      </w:r>
      <w:r>
        <w:rPr>
          <w:lang w:val="es-AR"/>
        </w:rPr>
        <w:t xml:space="preserve"> la búsqueda de los delincuentes. El periodista habla con tres niños testigos y después con el </w:t>
      </w:r>
      <w:r>
        <w:rPr>
          <w:lang w:val="es-AR"/>
        </w:rPr>
        <w:lastRenderedPageBreak/>
        <w:t xml:space="preserve">gruísta que debe llevar el auto a la comisaría. El diálogo que mantiene con ellos gira alrededor de Fuerte Apache, lugar al que los hablantes ligan con la violencia. </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“Robo del Polo”</w:t>
      </w:r>
    </w:p>
    <w:p w:rsidR="00B10156" w:rsidRDefault="00B10156" w:rsidP="00D13D87">
      <w:pPr>
        <w:pStyle w:val="Textoindependiente"/>
        <w:spacing w:line="480" w:lineRule="auto"/>
        <w:jc w:val="both"/>
        <w:rPr>
          <w:lang w:val="es-AR"/>
        </w:rPr>
      </w:pPr>
      <w:r>
        <w:rPr>
          <w:lang w:val="es-AR"/>
        </w:rPr>
        <w:t>La policía debe resolver otro caso de robo. Esta vez, se trata de un Polo. La policía sale en su búsqueda y lo encuentra, pero no a los ladrones que, según el dueño del auto</w:t>
      </w:r>
      <w:r w:rsidR="004968F3">
        <w:rPr>
          <w:lang w:val="es-AR"/>
        </w:rPr>
        <w:t xml:space="preserve">, eran “dos pendejos armados”. </w:t>
      </w:r>
      <w:r>
        <w:rPr>
          <w:lang w:val="es-AR"/>
        </w:rPr>
        <w:t xml:space="preserve">En este </w:t>
      </w:r>
      <w:r w:rsidR="00657DF4">
        <w:rPr>
          <w:lang w:val="es-AR"/>
        </w:rPr>
        <w:t>segmento</w:t>
      </w:r>
      <w:r>
        <w:rPr>
          <w:lang w:val="es-AR"/>
        </w:rPr>
        <w:t xml:space="preserve"> la policía proporciona un informe final que liga los tres casos, que tienen en común el fracaso de la policía en la captura de los delincuentes. Es interesante observar las estrategias lingüísticas empleadas por la policía para mitigar su fracaso.</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“No tengo dónde ir yo”</w:t>
      </w:r>
    </w:p>
    <w:p w:rsidR="00B10156" w:rsidRDefault="00B10156" w:rsidP="00D13D87">
      <w:pPr>
        <w:pStyle w:val="Textoindependiente"/>
        <w:spacing w:line="480" w:lineRule="auto"/>
        <w:jc w:val="both"/>
        <w:rPr>
          <w:lang w:val="es-AR"/>
        </w:rPr>
      </w:pPr>
      <w:r>
        <w:rPr>
          <w:lang w:val="es-AR"/>
        </w:rPr>
        <w:t>La policía es llamada por un problema familiar generado por el hombre que quiere quedarse en</w:t>
      </w:r>
      <w:r w:rsidR="00BA0D1E">
        <w:rPr>
          <w:lang w:val="es-AR"/>
        </w:rPr>
        <w:t xml:space="preserve"> la casa donde vive su ex mujer</w:t>
      </w:r>
      <w:r>
        <w:rPr>
          <w:lang w:val="es-AR"/>
        </w:rPr>
        <w:t xml:space="preserve"> mujer</w:t>
      </w:r>
      <w:r w:rsidR="00BA0D1E">
        <w:rPr>
          <w:lang w:val="es-AR"/>
        </w:rPr>
        <w:t>,</w:t>
      </w:r>
      <w:r>
        <w:rPr>
          <w:lang w:val="es-AR"/>
        </w:rPr>
        <w:t xml:space="preserve"> y la mujer que se opone, alegando que él tiene exclusión de hogar porque es aficionado a la bebida y ejerce violencia verbal. La policía logra que el señor se retire de la casa.</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“Perfume de mujer”</w:t>
      </w:r>
    </w:p>
    <w:p w:rsidR="00B10156" w:rsidRDefault="00B10156" w:rsidP="00D13D87">
      <w:pPr>
        <w:pStyle w:val="Textoindependiente"/>
        <w:spacing w:line="480" w:lineRule="auto"/>
        <w:jc w:val="both"/>
        <w:rPr>
          <w:lang w:val="es-AR"/>
        </w:rPr>
      </w:pPr>
      <w:r>
        <w:rPr>
          <w:lang w:val="es-AR"/>
        </w:rPr>
        <w:t xml:space="preserve">Es un </w:t>
      </w:r>
      <w:r w:rsidR="00657DF4">
        <w:rPr>
          <w:lang w:val="es-AR"/>
        </w:rPr>
        <w:t>segmento</w:t>
      </w:r>
      <w:r>
        <w:rPr>
          <w:lang w:val="es-AR"/>
        </w:rPr>
        <w:t xml:space="preserve"> que consta de dos partes: en la primera, una mujer policía cuenta su historia de vida relacionada con la profesión y en la segunda,  la misma protagonista debe </w:t>
      </w:r>
      <w:r w:rsidR="00BA0D1E">
        <w:rPr>
          <w:lang w:val="es-AR"/>
        </w:rPr>
        <w:t xml:space="preserve">resolver el </w:t>
      </w:r>
      <w:r>
        <w:rPr>
          <w:lang w:val="es-AR"/>
        </w:rPr>
        <w:t xml:space="preserve">caso de desalojo de una casa. En esta parte, se presenta el conflicto entre el hijo del dueño que ha venido a reclamar la casa y los ocupantes de la vivienda. El </w:t>
      </w:r>
      <w:r w:rsidR="00657DF4">
        <w:rPr>
          <w:lang w:val="es-AR"/>
        </w:rPr>
        <w:t>segmento</w:t>
      </w:r>
      <w:r>
        <w:rPr>
          <w:lang w:val="es-AR"/>
        </w:rPr>
        <w:t xml:space="preserve"> finaliza cuando la policía se lleva al padre de la familia a la comisaría.</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“Te amo, te odio”</w:t>
      </w:r>
    </w:p>
    <w:p w:rsidR="00B10156" w:rsidRDefault="00B10156" w:rsidP="00D13D87">
      <w:pPr>
        <w:pStyle w:val="Textoindependiente"/>
        <w:spacing w:line="480" w:lineRule="auto"/>
        <w:jc w:val="both"/>
        <w:rPr>
          <w:lang w:val="es-AR"/>
        </w:rPr>
      </w:pPr>
      <w:r w:rsidRPr="00E33A55">
        <w:rPr>
          <w:lang w:val="es-AR"/>
        </w:rPr>
        <w:t xml:space="preserve">En este </w:t>
      </w:r>
      <w:r w:rsidR="00657DF4">
        <w:rPr>
          <w:lang w:val="es-AR"/>
        </w:rPr>
        <w:t>segmento,</w:t>
      </w:r>
      <w:r w:rsidRPr="00E33A55">
        <w:rPr>
          <w:lang w:val="es-AR"/>
        </w:rPr>
        <w:t xml:space="preserve"> una j</w:t>
      </w:r>
      <w:r>
        <w:rPr>
          <w:lang w:val="es-AR"/>
        </w:rPr>
        <w:t>o</w:t>
      </w:r>
      <w:r w:rsidRPr="00E33A55">
        <w:rPr>
          <w:lang w:val="es-AR"/>
        </w:rPr>
        <w:t xml:space="preserve">ven es </w:t>
      </w:r>
      <w:r>
        <w:rPr>
          <w:lang w:val="es-AR"/>
        </w:rPr>
        <w:t>víctima de la violencia ejercida por su novio. La chica menciona todas las manife</w:t>
      </w:r>
      <w:r w:rsidR="00BA0D1E">
        <w:rPr>
          <w:lang w:val="es-AR"/>
        </w:rPr>
        <w:t xml:space="preserve">staciones de violencia, que el </w:t>
      </w:r>
      <w:r>
        <w:rPr>
          <w:lang w:val="es-AR"/>
        </w:rPr>
        <w:t xml:space="preserve">novio admite porque dice “estar </w:t>
      </w:r>
      <w:r>
        <w:rPr>
          <w:lang w:val="es-AR"/>
        </w:rPr>
        <w:lastRenderedPageBreak/>
        <w:t>mal de la cabeza”. A pesar de que es violento con la chica, expresa que la ama  y la va a seguir dondequiera que ella vaya. El joven promete hacerse tratar pero la joven no está segura de que él cambie. No obstante, ella no desea hacer la denuncia.</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“Garganta profunda”</w:t>
      </w:r>
    </w:p>
    <w:p w:rsidR="00B10156" w:rsidRDefault="00B10156" w:rsidP="00D13D87">
      <w:pPr>
        <w:pStyle w:val="Textoindependiente"/>
        <w:spacing w:line="480" w:lineRule="auto"/>
        <w:jc w:val="both"/>
        <w:rPr>
          <w:lang w:val="es-AR"/>
        </w:rPr>
      </w:pPr>
      <w:r>
        <w:rPr>
          <w:lang w:val="es-AR"/>
        </w:rPr>
        <w:t xml:space="preserve">En este </w:t>
      </w:r>
      <w:r w:rsidR="00657DF4">
        <w:rPr>
          <w:lang w:val="es-AR"/>
        </w:rPr>
        <w:t>segmento</w:t>
      </w:r>
      <w:r>
        <w:rPr>
          <w:lang w:val="es-AR"/>
        </w:rPr>
        <w:t>, un joven esconde droga en su boca y la traga para que la po</w:t>
      </w:r>
      <w:r w:rsidR="00BA0D1E">
        <w:rPr>
          <w:lang w:val="es-AR"/>
        </w:rPr>
        <w:t xml:space="preserve">licía no lo descubra. El joven no responde las preguntas </w:t>
      </w:r>
      <w:r>
        <w:rPr>
          <w:lang w:val="es-AR"/>
        </w:rPr>
        <w:t xml:space="preserve">de la policía (no puede hacerlo) y esto despierta la sospecha del periodista que logra que la policía lo detenga. Gran parte del </w:t>
      </w:r>
      <w:r w:rsidR="00657DF4">
        <w:rPr>
          <w:lang w:val="es-AR"/>
        </w:rPr>
        <w:t>segmento</w:t>
      </w:r>
      <w:r>
        <w:rPr>
          <w:lang w:val="es-AR"/>
        </w:rPr>
        <w:t xml:space="preserve"> transcurre con la policía tratando de que el joven elimine lo que oculta en su boca. Finalmente, el joven l</w:t>
      </w:r>
      <w:r w:rsidR="004968F3">
        <w:rPr>
          <w:lang w:val="es-AR"/>
        </w:rPr>
        <w:t>o hace. Se descubre que escondía</w:t>
      </w:r>
      <w:r>
        <w:rPr>
          <w:lang w:val="es-AR"/>
        </w:rPr>
        <w:t xml:space="preserve"> marihuana.</w:t>
      </w:r>
    </w:p>
    <w:p w:rsidR="00B10156" w:rsidRPr="00F543AE" w:rsidRDefault="00B10156" w:rsidP="00AA45D7">
      <w:pPr>
        <w:pStyle w:val="Prrafodelista"/>
        <w:numPr>
          <w:ilvl w:val="0"/>
          <w:numId w:val="12"/>
        </w:numPr>
        <w:spacing w:line="480" w:lineRule="auto"/>
        <w:jc w:val="both"/>
        <w:rPr>
          <w:sz w:val="24"/>
          <w:szCs w:val="24"/>
          <w:lang w:val="es-AR"/>
        </w:rPr>
      </w:pPr>
      <w:r w:rsidRPr="00F543AE">
        <w:rPr>
          <w:sz w:val="24"/>
          <w:szCs w:val="24"/>
          <w:lang w:val="es-AR"/>
        </w:rPr>
        <w:t>“Propuesta indecente”</w:t>
      </w:r>
    </w:p>
    <w:p w:rsidR="00B176E0" w:rsidRDefault="00B10156" w:rsidP="00D13D87">
      <w:pPr>
        <w:pStyle w:val="Textoindependiente"/>
        <w:spacing w:line="480" w:lineRule="auto"/>
        <w:jc w:val="both"/>
        <w:rPr>
          <w:lang w:val="es-AR"/>
        </w:rPr>
      </w:pPr>
      <w:r>
        <w:rPr>
          <w:lang w:val="es-AR"/>
        </w:rPr>
        <w:t xml:space="preserve">En este </w:t>
      </w:r>
      <w:r w:rsidR="00657DF4">
        <w:rPr>
          <w:lang w:val="es-AR"/>
        </w:rPr>
        <w:t>segmento</w:t>
      </w:r>
      <w:r>
        <w:rPr>
          <w:lang w:val="es-AR"/>
        </w:rPr>
        <w:t xml:space="preserve"> el conflicto se genera por un auto. El tallerista que lo arregló lo retiene en su taller porque su trabajo está impago y el dueño del auto lo reclama. Aparentemente, existió un arreglo entre la hermana del dueño del auto que lo llevó a ese taller y el tallerista. La mujer le propuso al tallerista “salir con ella” como forma de pago y el tallerista primero manifestó “No, yo no cambio pareja por trabajo”, pero más adelante expresó “Andá que yo me acosté con tu hija”. De esto se infiere que algún tipo de acuerdo existió. El </w:t>
      </w:r>
      <w:r w:rsidR="00657DF4">
        <w:rPr>
          <w:lang w:val="es-AR"/>
        </w:rPr>
        <w:t>segmento</w:t>
      </w:r>
      <w:r>
        <w:rPr>
          <w:lang w:val="es-AR"/>
        </w:rPr>
        <w:t xml:space="preserve"> finaliza cuando ambas partes -el tallerista y el dueño con su padre- acuerdan asistir al juzgado al otro día.</w:t>
      </w:r>
    </w:p>
    <w:p w:rsidR="0074323A" w:rsidRDefault="00B176E0" w:rsidP="00B176E0">
      <w:pPr>
        <w:pStyle w:val="Textoindependiente"/>
        <w:spacing w:before="3480" w:line="480" w:lineRule="auto"/>
        <w:jc w:val="center"/>
        <w:rPr>
          <w:b/>
          <w:szCs w:val="24"/>
          <w:lang w:val="es-AR"/>
        </w:rPr>
      </w:pPr>
      <w:r>
        <w:rPr>
          <w:lang w:val="es-AR"/>
        </w:rPr>
        <w:br w:type="page"/>
      </w:r>
      <w:r w:rsidR="002960A8">
        <w:rPr>
          <w:b/>
          <w:szCs w:val="24"/>
          <w:lang w:val="es-AR"/>
        </w:rPr>
        <w:lastRenderedPageBreak/>
        <w:t>C</w:t>
      </w:r>
      <w:r w:rsidR="006B4CFA" w:rsidRPr="00631BA6">
        <w:rPr>
          <w:b/>
          <w:szCs w:val="24"/>
          <w:lang w:val="es-AR"/>
        </w:rPr>
        <w:t>A</w:t>
      </w:r>
      <w:r w:rsidR="0074323A" w:rsidRPr="00631BA6">
        <w:rPr>
          <w:b/>
          <w:szCs w:val="24"/>
          <w:lang w:val="es-AR"/>
        </w:rPr>
        <w:t>PÍTULO V</w:t>
      </w:r>
    </w:p>
    <w:p w:rsidR="0074323A" w:rsidRPr="00C067D4" w:rsidRDefault="0074323A" w:rsidP="00B176E0">
      <w:pPr>
        <w:pStyle w:val="Sangradetextonormal"/>
        <w:ind w:hanging="283"/>
        <w:jc w:val="center"/>
        <w:rPr>
          <w:b/>
          <w:lang w:val="es-AR"/>
        </w:rPr>
      </w:pPr>
      <w:r w:rsidRPr="00C067D4">
        <w:rPr>
          <w:b/>
          <w:sz w:val="24"/>
          <w:szCs w:val="24"/>
          <w:lang w:val="es-AR"/>
        </w:rPr>
        <w:t xml:space="preserve">COMPARACIÓN DE TEXTOS DE </w:t>
      </w:r>
      <w:r w:rsidRPr="00E2315D">
        <w:rPr>
          <w:b/>
          <w:i/>
          <w:sz w:val="24"/>
          <w:szCs w:val="24"/>
          <w:lang w:val="es-AR"/>
        </w:rPr>
        <w:t>CRÓNICAS EXTREMAS</w:t>
      </w:r>
    </w:p>
    <w:p w:rsidR="00E2315D" w:rsidRPr="00E2315D" w:rsidRDefault="00B176E0" w:rsidP="00631BA6">
      <w:pPr>
        <w:pStyle w:val="Textoindependiente"/>
        <w:spacing w:line="480" w:lineRule="auto"/>
        <w:jc w:val="both"/>
        <w:rPr>
          <w:b/>
          <w:szCs w:val="24"/>
          <w:lang w:val="es-AR"/>
        </w:rPr>
      </w:pPr>
      <w:r>
        <w:rPr>
          <w:b/>
          <w:szCs w:val="24"/>
          <w:lang w:val="es-AR"/>
        </w:rPr>
        <w:br w:type="page"/>
      </w:r>
      <w:r w:rsidR="00BA0D1E">
        <w:rPr>
          <w:b/>
          <w:szCs w:val="24"/>
          <w:lang w:val="es-AR"/>
        </w:rPr>
        <w:lastRenderedPageBreak/>
        <w:t>CAP</w:t>
      </w:r>
      <w:r w:rsidR="00E2315D" w:rsidRPr="00E2315D">
        <w:rPr>
          <w:b/>
          <w:szCs w:val="24"/>
          <w:lang w:val="es-AR"/>
        </w:rPr>
        <w:t>ÍTULO V</w:t>
      </w:r>
    </w:p>
    <w:p w:rsidR="00E2315D" w:rsidRPr="00E2315D" w:rsidRDefault="00E2315D" w:rsidP="00631BA6">
      <w:pPr>
        <w:pStyle w:val="Textoindependiente"/>
        <w:spacing w:line="480" w:lineRule="auto"/>
        <w:jc w:val="both"/>
        <w:rPr>
          <w:b/>
          <w:szCs w:val="24"/>
          <w:lang w:val="es-AR"/>
        </w:rPr>
      </w:pPr>
      <w:r w:rsidRPr="00E2315D">
        <w:rPr>
          <w:b/>
          <w:szCs w:val="24"/>
          <w:lang w:val="es-AR"/>
        </w:rPr>
        <w:t xml:space="preserve">COMPARACIÓN DE TEXTOS DE </w:t>
      </w:r>
      <w:r w:rsidR="00850431">
        <w:rPr>
          <w:b/>
          <w:i/>
          <w:szCs w:val="24"/>
          <w:lang w:val="es-AR"/>
        </w:rPr>
        <w:t>CRÓ</w:t>
      </w:r>
      <w:r w:rsidRPr="00E2315D">
        <w:rPr>
          <w:b/>
          <w:i/>
          <w:szCs w:val="24"/>
          <w:lang w:val="es-AR"/>
        </w:rPr>
        <w:t>NICAS EXTREMAS</w:t>
      </w:r>
    </w:p>
    <w:p w:rsidR="0074323A" w:rsidRPr="00631BA6" w:rsidRDefault="0074323A" w:rsidP="00631BA6">
      <w:pPr>
        <w:pStyle w:val="Textoindependiente"/>
        <w:spacing w:line="480" w:lineRule="auto"/>
        <w:jc w:val="both"/>
        <w:rPr>
          <w:szCs w:val="24"/>
          <w:lang w:val="es-AR"/>
        </w:rPr>
      </w:pPr>
      <w:r w:rsidRPr="00631BA6">
        <w:rPr>
          <w:szCs w:val="24"/>
          <w:lang w:val="es-AR"/>
        </w:rPr>
        <w:t>El objetivo de este capítulo es analizar discursiva y críticame</w:t>
      </w:r>
      <w:r w:rsidR="00354277">
        <w:rPr>
          <w:szCs w:val="24"/>
          <w:lang w:val="es-AR"/>
        </w:rPr>
        <w:t>nte y de modo comparativo las veinte</w:t>
      </w:r>
      <w:r w:rsidRPr="00631BA6">
        <w:rPr>
          <w:szCs w:val="24"/>
          <w:lang w:val="es-AR"/>
        </w:rPr>
        <w:t xml:space="preserve"> entrevistas que se encuentran en los diez programas seleccionados.</w:t>
      </w:r>
    </w:p>
    <w:p w:rsidR="00A34E6C" w:rsidRPr="00631BA6" w:rsidRDefault="0074323A" w:rsidP="00631BA6">
      <w:pPr>
        <w:pStyle w:val="Textoindependiente"/>
        <w:spacing w:line="480" w:lineRule="auto"/>
        <w:jc w:val="both"/>
        <w:rPr>
          <w:szCs w:val="24"/>
          <w:lang w:val="es-AR"/>
        </w:rPr>
      </w:pPr>
      <w:r w:rsidRPr="00631BA6">
        <w:rPr>
          <w:szCs w:val="24"/>
          <w:lang w:val="es-AR"/>
        </w:rPr>
        <w:t>En primer lugar, en 5.1.se analizan los títulos de cada programa. En 5.2 se da cuenta del género en el que confluyen la crónica televisiva, la entrevista y la historia de vida. En el punto 5.3. se examinan las categorías gramaticalizadas del análisis sincrónico-diacrónico para el análisis lingüístico de los textos:</w:t>
      </w:r>
      <w:r w:rsidR="003F5547" w:rsidRPr="00631BA6">
        <w:rPr>
          <w:szCs w:val="24"/>
          <w:lang w:val="es-AR"/>
        </w:rPr>
        <w:t xml:space="preserve"> (5.3.1.) Hablante-Protagonista,  (5.3.2.) Actores, (5.3.3.) </w:t>
      </w:r>
      <w:r w:rsidR="000C0659" w:rsidRPr="00631BA6">
        <w:rPr>
          <w:szCs w:val="24"/>
          <w:lang w:val="es-AR"/>
        </w:rPr>
        <w:t>Lugar, (5.3.4.) Tiempo y (5.3.5.) Operador Pragmático.</w:t>
      </w:r>
      <w:r w:rsidR="004968F3">
        <w:rPr>
          <w:szCs w:val="24"/>
          <w:lang w:val="es-AR"/>
        </w:rPr>
        <w:t xml:space="preserve"> </w:t>
      </w:r>
      <w:r w:rsidR="005B599A" w:rsidRPr="00631BA6">
        <w:rPr>
          <w:szCs w:val="24"/>
          <w:lang w:val="es-AR"/>
        </w:rPr>
        <w:t>Considerando la instanciación en el discurso del Hablante-Protagonista, se examinan</w:t>
      </w:r>
      <w:r w:rsidR="00CE4276" w:rsidRPr="00631BA6">
        <w:rPr>
          <w:szCs w:val="24"/>
          <w:lang w:val="es-AR"/>
        </w:rPr>
        <w:t xml:space="preserve"> los recursos lingüísticos que conforman las </w:t>
      </w:r>
      <w:r w:rsidR="0099655A">
        <w:rPr>
          <w:szCs w:val="24"/>
          <w:lang w:val="es-AR"/>
        </w:rPr>
        <w:t xml:space="preserve">siguientes </w:t>
      </w:r>
      <w:r w:rsidR="00CE4276" w:rsidRPr="00631BA6">
        <w:rPr>
          <w:szCs w:val="24"/>
          <w:lang w:val="es-AR"/>
        </w:rPr>
        <w:t>estrategias comunicativa</w:t>
      </w:r>
      <w:r w:rsidR="00835077" w:rsidRPr="00631BA6">
        <w:rPr>
          <w:szCs w:val="24"/>
          <w:lang w:val="es-AR"/>
        </w:rPr>
        <w:t>s</w:t>
      </w:r>
      <w:r w:rsidR="00CE4276" w:rsidRPr="00631BA6">
        <w:rPr>
          <w:szCs w:val="24"/>
          <w:lang w:val="es-AR"/>
        </w:rPr>
        <w:t xml:space="preserve"> y lingüística</w:t>
      </w:r>
      <w:r w:rsidR="00835077" w:rsidRPr="00631BA6">
        <w:rPr>
          <w:szCs w:val="24"/>
          <w:lang w:val="es-AR"/>
        </w:rPr>
        <w:t>s</w:t>
      </w:r>
      <w:r w:rsidR="0099655A">
        <w:rPr>
          <w:szCs w:val="24"/>
          <w:lang w:val="es-AR"/>
        </w:rPr>
        <w:t>:</w:t>
      </w:r>
      <w:r w:rsidR="00CE4276" w:rsidRPr="00631BA6">
        <w:rPr>
          <w:szCs w:val="24"/>
          <w:lang w:val="es-AR"/>
        </w:rPr>
        <w:t xml:space="preserve"> (5.3.1.1.) No asunción de responsabilidad. O</w:t>
      </w:r>
      <w:r w:rsidR="005B599A" w:rsidRPr="00631BA6">
        <w:rPr>
          <w:szCs w:val="24"/>
          <w:lang w:val="es-AR"/>
        </w:rPr>
        <w:t>cultamiento de la primera persona,</w:t>
      </w:r>
      <w:r w:rsidR="004968F3">
        <w:rPr>
          <w:szCs w:val="24"/>
          <w:lang w:val="es-AR"/>
        </w:rPr>
        <w:t xml:space="preserve"> </w:t>
      </w:r>
      <w:r w:rsidR="005B599A" w:rsidRPr="00631BA6">
        <w:rPr>
          <w:szCs w:val="24"/>
          <w:lang w:val="es-AR"/>
        </w:rPr>
        <w:t xml:space="preserve">(5.3.1.2.) </w:t>
      </w:r>
      <w:r w:rsidR="00CE4276" w:rsidRPr="00631BA6">
        <w:rPr>
          <w:szCs w:val="24"/>
          <w:lang w:val="es-AR"/>
        </w:rPr>
        <w:t xml:space="preserve">Asunción de responsabilidad. </w:t>
      </w:r>
      <w:r w:rsidR="005B599A" w:rsidRPr="00631BA6">
        <w:rPr>
          <w:szCs w:val="24"/>
          <w:lang w:val="es-AR"/>
        </w:rPr>
        <w:t xml:space="preserve">No ocultamiento de la </w:t>
      </w:r>
      <w:r w:rsidR="002B0DDE" w:rsidRPr="00631BA6">
        <w:rPr>
          <w:szCs w:val="24"/>
          <w:lang w:val="es-AR"/>
        </w:rPr>
        <w:t xml:space="preserve">primera persona y  (5.3.1.3.) </w:t>
      </w:r>
      <w:r w:rsidR="005B599A" w:rsidRPr="00631BA6">
        <w:rPr>
          <w:szCs w:val="24"/>
          <w:lang w:val="es-AR"/>
        </w:rPr>
        <w:t xml:space="preserve"> Ausencia de la primera persona.</w:t>
      </w:r>
    </w:p>
    <w:p w:rsidR="00947A70" w:rsidRPr="00631BA6" w:rsidRDefault="000C0659" w:rsidP="00631BA6">
      <w:pPr>
        <w:pStyle w:val="Textoindependiente"/>
        <w:spacing w:line="480" w:lineRule="auto"/>
        <w:jc w:val="both"/>
        <w:rPr>
          <w:szCs w:val="24"/>
          <w:lang w:val="es-AR"/>
        </w:rPr>
      </w:pPr>
      <w:r w:rsidRPr="00631BA6">
        <w:rPr>
          <w:szCs w:val="24"/>
          <w:lang w:val="es-AR"/>
        </w:rPr>
        <w:t>La categoría Actores a</w:t>
      </w:r>
      <w:r w:rsidR="0099655A">
        <w:rPr>
          <w:szCs w:val="24"/>
          <w:lang w:val="es-AR"/>
        </w:rPr>
        <w:t xml:space="preserve"> su vez toma las </w:t>
      </w:r>
      <w:r w:rsidR="0074323A" w:rsidRPr="00631BA6">
        <w:rPr>
          <w:szCs w:val="24"/>
          <w:lang w:val="es-AR"/>
        </w:rPr>
        <w:t>siguie</w:t>
      </w:r>
      <w:r w:rsidR="00B12D5C" w:rsidRPr="00631BA6">
        <w:rPr>
          <w:szCs w:val="24"/>
          <w:lang w:val="es-AR"/>
        </w:rPr>
        <w:t>ntes realizaciones: (5.3.2.1.) La familia, (5.3.2.2.) Los delincuentes, (5.3.2.3.) Los jóvenes, (5.3.2.4) L</w:t>
      </w:r>
      <w:r w:rsidR="0074323A" w:rsidRPr="00631BA6">
        <w:rPr>
          <w:szCs w:val="24"/>
          <w:lang w:val="es-AR"/>
        </w:rPr>
        <w:t>os ocupantes</w:t>
      </w:r>
      <w:r w:rsidR="00F95970" w:rsidRPr="00631BA6">
        <w:rPr>
          <w:szCs w:val="24"/>
          <w:lang w:val="es-AR"/>
        </w:rPr>
        <w:t>,</w:t>
      </w:r>
      <w:r w:rsidR="0074323A" w:rsidRPr="00631BA6">
        <w:rPr>
          <w:szCs w:val="24"/>
          <w:lang w:val="es-AR"/>
        </w:rPr>
        <w:t xml:space="preserve"> (5.3.2.5.) </w:t>
      </w:r>
      <w:r w:rsidR="00B12D5C" w:rsidRPr="00631BA6">
        <w:rPr>
          <w:szCs w:val="24"/>
          <w:lang w:val="es-AR"/>
        </w:rPr>
        <w:t>L</w:t>
      </w:r>
      <w:r w:rsidR="0074323A" w:rsidRPr="00631BA6">
        <w:rPr>
          <w:szCs w:val="24"/>
          <w:lang w:val="es-AR"/>
        </w:rPr>
        <w:t>a p</w:t>
      </w:r>
      <w:r w:rsidR="00B12D5C" w:rsidRPr="00631BA6">
        <w:rPr>
          <w:szCs w:val="24"/>
          <w:lang w:val="es-AR"/>
        </w:rPr>
        <w:t>o</w:t>
      </w:r>
      <w:r w:rsidR="00947A70" w:rsidRPr="00631BA6">
        <w:rPr>
          <w:szCs w:val="24"/>
          <w:lang w:val="es-AR"/>
        </w:rPr>
        <w:t>licía, (5.3.2.6.) Las víctimas,</w:t>
      </w:r>
      <w:r w:rsidR="00B12D5C" w:rsidRPr="00631BA6">
        <w:rPr>
          <w:szCs w:val="24"/>
          <w:lang w:val="es-AR"/>
        </w:rPr>
        <w:t xml:space="preserve"> (5.3.2.7.) L</w:t>
      </w:r>
      <w:r w:rsidR="00947A70" w:rsidRPr="00631BA6">
        <w:rPr>
          <w:szCs w:val="24"/>
          <w:lang w:val="es-AR"/>
        </w:rPr>
        <w:t>os clientes, (5.3.2.8.)</w:t>
      </w:r>
      <w:r w:rsidR="004968F3">
        <w:rPr>
          <w:szCs w:val="24"/>
          <w:lang w:val="es-AR"/>
        </w:rPr>
        <w:t xml:space="preserve"> </w:t>
      </w:r>
      <w:r w:rsidR="00947A70" w:rsidRPr="00631BA6">
        <w:rPr>
          <w:szCs w:val="24"/>
          <w:lang w:val="es-AR"/>
        </w:rPr>
        <w:t>El gobierno, (5.3.2.9.) La gente de afuera de la villa, (5.3.2.10) El baqueano y (5.3.2.11) El transa.</w:t>
      </w:r>
    </w:p>
    <w:p w:rsidR="0074323A" w:rsidRPr="00631BA6" w:rsidRDefault="000C0659" w:rsidP="00631BA6">
      <w:pPr>
        <w:pStyle w:val="Textoindependiente"/>
        <w:spacing w:line="480" w:lineRule="auto"/>
        <w:jc w:val="both"/>
        <w:rPr>
          <w:szCs w:val="24"/>
          <w:lang w:val="es-AR"/>
        </w:rPr>
      </w:pPr>
      <w:r w:rsidRPr="00631BA6">
        <w:rPr>
          <w:szCs w:val="24"/>
          <w:lang w:val="es-AR"/>
        </w:rPr>
        <w:t>Dentro de la categoría Lugar,</w:t>
      </w:r>
      <w:r w:rsidR="00F95970" w:rsidRPr="00631BA6">
        <w:rPr>
          <w:szCs w:val="24"/>
          <w:lang w:val="es-AR"/>
        </w:rPr>
        <w:t xml:space="preserve"> se examinan</w:t>
      </w:r>
      <w:r w:rsidR="0075337D">
        <w:rPr>
          <w:szCs w:val="24"/>
          <w:lang w:val="es-AR"/>
        </w:rPr>
        <w:t xml:space="preserve"> la tierra, la calle, la villa/el barrio, Villa 31, </w:t>
      </w:r>
      <w:r w:rsidR="00F95970" w:rsidRPr="00631BA6">
        <w:rPr>
          <w:szCs w:val="24"/>
          <w:lang w:val="es-AR"/>
        </w:rPr>
        <w:t xml:space="preserve"> Fuerte </w:t>
      </w:r>
      <w:r w:rsidR="0075337D">
        <w:rPr>
          <w:szCs w:val="24"/>
          <w:lang w:val="es-AR"/>
        </w:rPr>
        <w:t>Apache, la cárcel, la casa y l</w:t>
      </w:r>
      <w:r w:rsidR="00F95970" w:rsidRPr="00631BA6">
        <w:rPr>
          <w:szCs w:val="24"/>
          <w:lang w:val="es-AR"/>
        </w:rPr>
        <w:t>a  escuela.</w:t>
      </w:r>
    </w:p>
    <w:p w:rsidR="00F95970" w:rsidRPr="00631BA6" w:rsidRDefault="00F95970" w:rsidP="00631BA6">
      <w:pPr>
        <w:pStyle w:val="Textoindependiente"/>
        <w:spacing w:line="480" w:lineRule="auto"/>
        <w:jc w:val="both"/>
        <w:rPr>
          <w:szCs w:val="24"/>
          <w:lang w:val="es-AR"/>
        </w:rPr>
      </w:pPr>
      <w:r w:rsidRPr="00631BA6">
        <w:rPr>
          <w:szCs w:val="24"/>
          <w:lang w:val="es-AR"/>
        </w:rPr>
        <w:t xml:space="preserve">Con respecto a la categoría gramaticalizada Tiempo, en ella se consideran </w:t>
      </w:r>
      <w:r w:rsidR="00B12D5C" w:rsidRPr="00631BA6">
        <w:rPr>
          <w:szCs w:val="24"/>
          <w:lang w:val="es-AR"/>
        </w:rPr>
        <w:t>(</w:t>
      </w:r>
      <w:r w:rsidRPr="00631BA6">
        <w:rPr>
          <w:szCs w:val="24"/>
          <w:lang w:val="es-AR"/>
        </w:rPr>
        <w:t>5.3.4.1.</w:t>
      </w:r>
      <w:r w:rsidR="004149EE" w:rsidRPr="00631BA6">
        <w:rPr>
          <w:szCs w:val="24"/>
          <w:lang w:val="es-AR"/>
        </w:rPr>
        <w:t>) L</w:t>
      </w:r>
      <w:r w:rsidR="00B12D5C" w:rsidRPr="00631BA6">
        <w:rPr>
          <w:szCs w:val="24"/>
          <w:lang w:val="es-AR"/>
        </w:rPr>
        <w:t>os adverbios y frases temporales, (5.3.4.2.) Los Modos, Tiempos y Construcciones verbales, (5.3.4.3.) Las modalidades, (5.3.4.4.) Las edades y (5.3.4.5.) El discurso citado.</w:t>
      </w:r>
    </w:p>
    <w:p w:rsidR="00634588" w:rsidRPr="00631BA6" w:rsidRDefault="00634588" w:rsidP="00631BA6">
      <w:pPr>
        <w:pStyle w:val="Textoindependiente"/>
        <w:spacing w:line="480" w:lineRule="auto"/>
        <w:jc w:val="both"/>
        <w:rPr>
          <w:szCs w:val="24"/>
          <w:lang w:val="es-AR"/>
        </w:rPr>
      </w:pPr>
      <w:r w:rsidRPr="00631BA6">
        <w:rPr>
          <w:szCs w:val="24"/>
          <w:lang w:val="es-AR"/>
        </w:rPr>
        <w:lastRenderedPageBreak/>
        <w:t>Con respecto a la categoría Operador Pragmático</w:t>
      </w:r>
      <w:r w:rsidR="0075337D">
        <w:rPr>
          <w:szCs w:val="24"/>
          <w:lang w:val="es-AR"/>
        </w:rPr>
        <w:t>, en ella se observan</w:t>
      </w:r>
      <w:r w:rsidRPr="00631BA6">
        <w:rPr>
          <w:szCs w:val="24"/>
          <w:lang w:val="es-AR"/>
        </w:rPr>
        <w:t xml:space="preserve"> los recursos de la interacción</w:t>
      </w:r>
      <w:r w:rsidR="00395818">
        <w:rPr>
          <w:szCs w:val="24"/>
          <w:lang w:val="es-AR"/>
        </w:rPr>
        <w:t xml:space="preserve"> oral, el conector “y bueno”, la interjección “c</w:t>
      </w:r>
      <w:r w:rsidR="0075337D">
        <w:rPr>
          <w:szCs w:val="24"/>
          <w:lang w:val="es-AR"/>
        </w:rPr>
        <w:t>laro”,</w:t>
      </w:r>
      <w:r w:rsidRPr="00631BA6">
        <w:rPr>
          <w:szCs w:val="24"/>
          <w:lang w:val="es-AR"/>
        </w:rPr>
        <w:t xml:space="preserve"> las archipalabra</w:t>
      </w:r>
      <w:r w:rsidR="00395818">
        <w:rPr>
          <w:szCs w:val="24"/>
          <w:lang w:val="es-AR"/>
        </w:rPr>
        <w:t>s “todo eso” y “t</w:t>
      </w:r>
      <w:r w:rsidR="0075337D">
        <w:rPr>
          <w:szCs w:val="24"/>
          <w:lang w:val="es-AR"/>
        </w:rPr>
        <w:t>odo”, la expresión “Qué se yo”,</w:t>
      </w:r>
      <w:r w:rsidR="00F93A47" w:rsidRPr="00631BA6">
        <w:rPr>
          <w:szCs w:val="24"/>
          <w:lang w:val="es-AR"/>
        </w:rPr>
        <w:t xml:space="preserve"> l</w:t>
      </w:r>
      <w:r w:rsidR="006B73D1" w:rsidRPr="00631BA6">
        <w:rPr>
          <w:szCs w:val="24"/>
          <w:lang w:val="es-AR"/>
        </w:rPr>
        <w:t>a</w:t>
      </w:r>
      <w:r w:rsidR="00FD2171" w:rsidRPr="00631BA6">
        <w:rPr>
          <w:szCs w:val="24"/>
          <w:lang w:val="es-AR"/>
        </w:rPr>
        <w:t>s conjunciones:</w:t>
      </w:r>
      <w:r w:rsidR="0075337D">
        <w:rPr>
          <w:szCs w:val="24"/>
          <w:lang w:val="es-AR"/>
        </w:rPr>
        <w:t>“y”,</w:t>
      </w:r>
      <w:r w:rsidR="006B73D1" w:rsidRPr="00631BA6">
        <w:rPr>
          <w:szCs w:val="24"/>
          <w:lang w:val="es-AR"/>
        </w:rPr>
        <w:t xml:space="preserve"> “porque</w:t>
      </w:r>
      <w:r w:rsidR="0075337D">
        <w:rPr>
          <w:szCs w:val="24"/>
          <w:lang w:val="es-AR"/>
        </w:rPr>
        <w:t>” “pero”,</w:t>
      </w:r>
      <w:r w:rsidR="004968F3">
        <w:rPr>
          <w:szCs w:val="24"/>
          <w:lang w:val="es-AR"/>
        </w:rPr>
        <w:t xml:space="preserve"> </w:t>
      </w:r>
      <w:r w:rsidR="006B73D1" w:rsidRPr="00631BA6">
        <w:rPr>
          <w:szCs w:val="24"/>
          <w:lang w:val="es-AR"/>
        </w:rPr>
        <w:t>“p</w:t>
      </w:r>
      <w:r w:rsidR="0075337D">
        <w:rPr>
          <w:szCs w:val="24"/>
          <w:lang w:val="es-AR"/>
        </w:rPr>
        <w:t>or eso”, “entonces” y</w:t>
      </w:r>
      <w:r w:rsidR="006B73D1" w:rsidRPr="00631BA6">
        <w:rPr>
          <w:szCs w:val="24"/>
          <w:lang w:val="es-AR"/>
        </w:rPr>
        <w:t xml:space="preserve"> los vocativos.</w:t>
      </w:r>
    </w:p>
    <w:p w:rsidR="0074323A" w:rsidRPr="00631BA6" w:rsidRDefault="00947A70" w:rsidP="00631BA6">
      <w:pPr>
        <w:pStyle w:val="Textoindependiente"/>
        <w:spacing w:line="480" w:lineRule="auto"/>
        <w:jc w:val="both"/>
        <w:rPr>
          <w:szCs w:val="24"/>
          <w:lang w:val="es-AR"/>
        </w:rPr>
      </w:pPr>
      <w:r w:rsidRPr="00631BA6">
        <w:rPr>
          <w:szCs w:val="24"/>
          <w:lang w:val="es-AR"/>
        </w:rPr>
        <w:t>En 5.4. se da cuenta</w:t>
      </w:r>
      <w:r w:rsidR="0074323A" w:rsidRPr="00631BA6">
        <w:rPr>
          <w:szCs w:val="24"/>
          <w:lang w:val="es-AR"/>
        </w:rPr>
        <w:t xml:space="preserve"> de las categorías semántico-discursivas  rel</w:t>
      </w:r>
      <w:r w:rsidR="00E8724D" w:rsidRPr="00631BA6">
        <w:rPr>
          <w:szCs w:val="24"/>
          <w:lang w:val="es-AR"/>
        </w:rPr>
        <w:t>evadas en el análisis: (5.4.1) Violencia, (5.4.2.) D</w:t>
      </w:r>
      <w:r w:rsidR="0074323A" w:rsidRPr="00631BA6">
        <w:rPr>
          <w:szCs w:val="24"/>
          <w:lang w:val="es-AR"/>
        </w:rPr>
        <w:t xml:space="preserve">elincuencia, </w:t>
      </w:r>
      <w:r w:rsidR="00E8724D" w:rsidRPr="00631BA6">
        <w:rPr>
          <w:szCs w:val="24"/>
          <w:lang w:val="es-AR"/>
        </w:rPr>
        <w:t>(5.4.3.) Droga, (5.4.4.) Prostitución, (5.4.5.) Enfermedad, (5.4.6.) Dinero, (5.4.7.) Trabaj</w:t>
      </w:r>
      <w:r w:rsidR="00395818">
        <w:rPr>
          <w:szCs w:val="24"/>
          <w:lang w:val="es-AR"/>
        </w:rPr>
        <w:t xml:space="preserve">o, (5.4.8.) Necesidad, (5.4.9.) </w:t>
      </w:r>
      <w:r w:rsidR="00E8724D" w:rsidRPr="00631BA6">
        <w:rPr>
          <w:szCs w:val="24"/>
          <w:lang w:val="es-AR"/>
        </w:rPr>
        <w:t>Urbanización, (5.4.10) Desalojo, (5.4.11) Autos, (5.4.12 Doc</w:t>
      </w:r>
      <w:r w:rsidR="00395818">
        <w:rPr>
          <w:szCs w:val="24"/>
          <w:lang w:val="es-AR"/>
        </w:rPr>
        <w:t xml:space="preserve">umentos/dueño, (5.4.13) Comida </w:t>
      </w:r>
      <w:r w:rsidR="00E8724D" w:rsidRPr="00631BA6">
        <w:rPr>
          <w:szCs w:val="24"/>
          <w:lang w:val="es-AR"/>
        </w:rPr>
        <w:t>y (5.4.14) Fuego, F</w:t>
      </w:r>
      <w:r w:rsidR="00213172">
        <w:rPr>
          <w:szCs w:val="24"/>
          <w:lang w:val="es-AR"/>
        </w:rPr>
        <w:t>río y A</w:t>
      </w:r>
      <w:r w:rsidR="0074323A" w:rsidRPr="00631BA6">
        <w:rPr>
          <w:szCs w:val="24"/>
          <w:lang w:val="es-AR"/>
        </w:rPr>
        <w:t>nimales.</w:t>
      </w:r>
      <w:r w:rsidR="002E2945" w:rsidRPr="00631BA6">
        <w:rPr>
          <w:szCs w:val="24"/>
          <w:lang w:val="es-AR"/>
        </w:rPr>
        <w:t xml:space="preserve"> Par</w:t>
      </w:r>
      <w:r w:rsidR="0099655A">
        <w:rPr>
          <w:szCs w:val="24"/>
          <w:lang w:val="es-AR"/>
        </w:rPr>
        <w:t xml:space="preserve">a finalizar con las categorías </w:t>
      </w:r>
      <w:r w:rsidR="002E2945" w:rsidRPr="00631BA6">
        <w:rPr>
          <w:szCs w:val="24"/>
          <w:lang w:val="es-AR"/>
        </w:rPr>
        <w:t xml:space="preserve">semántico-discursivas, se presenta (5.4.15) una síntesis referida no </w:t>
      </w:r>
      <w:r w:rsidR="00834EC0">
        <w:rPr>
          <w:szCs w:val="24"/>
          <w:lang w:val="es-AR"/>
        </w:rPr>
        <w:t>solo</w:t>
      </w:r>
      <w:r w:rsidR="002E2945" w:rsidRPr="00631BA6">
        <w:rPr>
          <w:szCs w:val="24"/>
          <w:lang w:val="es-AR"/>
        </w:rPr>
        <w:t xml:space="preserve"> a su relevamiento en  las distintas crónicas, sino también a las relaciones que entre ellas entablan.</w:t>
      </w:r>
    </w:p>
    <w:p w:rsidR="0074323A" w:rsidRPr="00631BA6" w:rsidRDefault="0074323A" w:rsidP="00631BA6">
      <w:pPr>
        <w:pStyle w:val="Textoindependiente"/>
        <w:spacing w:line="480" w:lineRule="auto"/>
        <w:jc w:val="both"/>
        <w:rPr>
          <w:szCs w:val="24"/>
          <w:lang w:val="es-AR"/>
        </w:rPr>
      </w:pPr>
      <w:r w:rsidRPr="00631BA6">
        <w:rPr>
          <w:szCs w:val="24"/>
          <w:lang w:val="es-AR"/>
        </w:rPr>
        <w:t>En 5.5. se examina</w:t>
      </w:r>
      <w:r w:rsidR="0075337D">
        <w:rPr>
          <w:szCs w:val="24"/>
          <w:lang w:val="es-AR"/>
        </w:rPr>
        <w:t>n</w:t>
      </w:r>
      <w:r w:rsidRPr="00631BA6">
        <w:rPr>
          <w:szCs w:val="24"/>
          <w:lang w:val="es-AR"/>
        </w:rPr>
        <w:t xml:space="preserve"> el rol </w:t>
      </w:r>
      <w:r w:rsidR="0075337D">
        <w:rPr>
          <w:szCs w:val="24"/>
          <w:lang w:val="es-AR"/>
        </w:rPr>
        <w:t xml:space="preserve">y el discurso </w:t>
      </w:r>
      <w:r w:rsidRPr="00631BA6">
        <w:rPr>
          <w:szCs w:val="24"/>
          <w:lang w:val="es-AR"/>
        </w:rPr>
        <w:t>del periodista</w:t>
      </w:r>
      <w:r w:rsidR="003F5547" w:rsidRPr="00631BA6">
        <w:rPr>
          <w:szCs w:val="24"/>
          <w:lang w:val="es-AR"/>
        </w:rPr>
        <w:t xml:space="preserve"> y en 5.6. se da cuenta de los roles temáticos (5.6.1.) </w:t>
      </w:r>
      <w:r w:rsidR="00B12D5C" w:rsidRPr="00631BA6">
        <w:rPr>
          <w:szCs w:val="24"/>
          <w:lang w:val="es-AR"/>
        </w:rPr>
        <w:t xml:space="preserve">de </w:t>
      </w:r>
      <w:r w:rsidR="003F5547" w:rsidRPr="00631BA6">
        <w:rPr>
          <w:szCs w:val="24"/>
          <w:lang w:val="es-AR"/>
        </w:rPr>
        <w:t>los participantes pobres</w:t>
      </w:r>
      <w:r w:rsidR="00B12D5C" w:rsidRPr="00631BA6">
        <w:rPr>
          <w:szCs w:val="24"/>
          <w:lang w:val="es-AR"/>
        </w:rPr>
        <w:t xml:space="preserve"> y </w:t>
      </w:r>
      <w:r w:rsidR="003F5547" w:rsidRPr="00631BA6">
        <w:rPr>
          <w:szCs w:val="24"/>
          <w:lang w:val="es-AR"/>
        </w:rPr>
        <w:t xml:space="preserve"> (5.6.2.) del periodista.</w:t>
      </w:r>
    </w:p>
    <w:p w:rsidR="003F5547" w:rsidRDefault="003F5547" w:rsidP="002960A8">
      <w:pPr>
        <w:pStyle w:val="Textoindependiente"/>
        <w:spacing w:line="480" w:lineRule="auto"/>
        <w:jc w:val="both"/>
        <w:rPr>
          <w:szCs w:val="24"/>
          <w:lang w:val="es-AR"/>
        </w:rPr>
      </w:pPr>
      <w:r w:rsidRPr="00631BA6">
        <w:rPr>
          <w:szCs w:val="24"/>
          <w:lang w:val="es-AR"/>
        </w:rPr>
        <w:t>En 5.7. se presentan “otras voces” que se oyen en el programa, complementando la del periodista.</w:t>
      </w:r>
    </w:p>
    <w:p w:rsidR="00FF10C4" w:rsidRPr="00631BA6" w:rsidRDefault="00FF10C4" w:rsidP="002960A8">
      <w:pPr>
        <w:pStyle w:val="Textoindependiente"/>
        <w:spacing w:line="360" w:lineRule="auto"/>
        <w:jc w:val="both"/>
        <w:rPr>
          <w:szCs w:val="24"/>
          <w:lang w:val="es-AR"/>
        </w:rPr>
      </w:pPr>
    </w:p>
    <w:p w:rsidR="0074323A" w:rsidRPr="00631BA6" w:rsidRDefault="0074323A" w:rsidP="002960A8">
      <w:pPr>
        <w:pStyle w:val="Lista"/>
        <w:spacing w:line="360" w:lineRule="auto"/>
        <w:jc w:val="both"/>
        <w:rPr>
          <w:b/>
          <w:sz w:val="24"/>
          <w:szCs w:val="24"/>
          <w:lang w:val="es-AR"/>
        </w:rPr>
      </w:pPr>
      <w:r w:rsidRPr="00631BA6">
        <w:rPr>
          <w:rFonts w:ascii="Times New Roman" w:hAnsi="Times New Roman"/>
          <w:b/>
          <w:sz w:val="24"/>
          <w:szCs w:val="24"/>
          <w:lang w:val="es-AR"/>
        </w:rPr>
        <w:t>5.1.</w:t>
      </w:r>
      <w:r w:rsidR="000F741A" w:rsidRPr="00631BA6">
        <w:rPr>
          <w:rFonts w:ascii="Times New Roman" w:hAnsi="Times New Roman"/>
          <w:b/>
          <w:sz w:val="24"/>
          <w:szCs w:val="24"/>
          <w:lang w:val="es-AR"/>
        </w:rPr>
        <w:tab/>
      </w:r>
      <w:r w:rsidRPr="00631BA6">
        <w:rPr>
          <w:rFonts w:ascii="Times New Roman" w:hAnsi="Times New Roman"/>
          <w:b/>
          <w:sz w:val="24"/>
          <w:szCs w:val="24"/>
          <w:lang w:val="es-AR"/>
        </w:rPr>
        <w:t>Sobre los títulos</w:t>
      </w:r>
    </w:p>
    <w:p w:rsidR="0074323A" w:rsidRPr="00631BA6" w:rsidRDefault="0074323A" w:rsidP="002960A8">
      <w:pPr>
        <w:pStyle w:val="Continuarlista"/>
        <w:spacing w:line="480" w:lineRule="auto"/>
        <w:ind w:left="0"/>
        <w:jc w:val="both"/>
        <w:rPr>
          <w:i/>
          <w:sz w:val="24"/>
          <w:szCs w:val="24"/>
        </w:rPr>
      </w:pPr>
      <w:r w:rsidRPr="00631BA6">
        <w:rPr>
          <w:sz w:val="24"/>
          <w:szCs w:val="24"/>
        </w:rPr>
        <w:t xml:space="preserve">Considerando los títulos de las crónicas, estos hacen referencia a los participantes, al lugar donde ellos viven y a las actividades que realizan: </w:t>
      </w:r>
      <w:r w:rsidR="00C067D4">
        <w:rPr>
          <w:sz w:val="24"/>
          <w:szCs w:val="24"/>
        </w:rPr>
        <w:t>“</w:t>
      </w:r>
      <w:r w:rsidRPr="00C067D4">
        <w:rPr>
          <w:sz w:val="24"/>
          <w:szCs w:val="24"/>
        </w:rPr>
        <w:t>Ladrones de Fuerte Apache</w:t>
      </w:r>
      <w:r w:rsidR="00C067D4">
        <w:rPr>
          <w:sz w:val="24"/>
          <w:szCs w:val="24"/>
        </w:rPr>
        <w:t>”</w:t>
      </w:r>
      <w:r w:rsidRPr="00C067D4">
        <w:rPr>
          <w:sz w:val="24"/>
          <w:szCs w:val="24"/>
        </w:rPr>
        <w:t xml:space="preserve">, </w:t>
      </w:r>
      <w:r w:rsidR="00C067D4">
        <w:rPr>
          <w:sz w:val="24"/>
          <w:szCs w:val="24"/>
        </w:rPr>
        <w:t>“</w:t>
      </w:r>
      <w:r w:rsidRPr="00C067D4">
        <w:rPr>
          <w:sz w:val="24"/>
          <w:szCs w:val="24"/>
        </w:rPr>
        <w:t>Villa 31</w:t>
      </w:r>
      <w:r w:rsidR="00C067D4">
        <w:rPr>
          <w:sz w:val="24"/>
          <w:szCs w:val="24"/>
        </w:rPr>
        <w:t>”</w:t>
      </w:r>
      <w:r w:rsidRPr="00C067D4">
        <w:rPr>
          <w:sz w:val="24"/>
          <w:szCs w:val="24"/>
        </w:rPr>
        <w:t xml:space="preserve">, </w:t>
      </w:r>
      <w:r w:rsidR="00C067D4">
        <w:rPr>
          <w:sz w:val="24"/>
          <w:szCs w:val="24"/>
        </w:rPr>
        <w:t>“</w:t>
      </w:r>
      <w:r w:rsidRPr="00C067D4">
        <w:rPr>
          <w:sz w:val="24"/>
          <w:szCs w:val="24"/>
        </w:rPr>
        <w:t>Fábrica de Putas</w:t>
      </w:r>
      <w:r w:rsidR="00C067D4">
        <w:rPr>
          <w:sz w:val="24"/>
          <w:szCs w:val="24"/>
        </w:rPr>
        <w:t>”</w:t>
      </w:r>
      <w:r w:rsidRPr="00C067D4">
        <w:rPr>
          <w:sz w:val="24"/>
          <w:szCs w:val="24"/>
        </w:rPr>
        <w:t xml:space="preserve">, </w:t>
      </w:r>
      <w:r w:rsidR="00C067D4">
        <w:rPr>
          <w:sz w:val="24"/>
          <w:szCs w:val="24"/>
        </w:rPr>
        <w:t>“</w:t>
      </w:r>
      <w:r w:rsidRPr="00C067D4">
        <w:rPr>
          <w:sz w:val="24"/>
          <w:szCs w:val="24"/>
        </w:rPr>
        <w:t>Mafia de travestis</w:t>
      </w:r>
      <w:r w:rsidR="00C067D4">
        <w:rPr>
          <w:sz w:val="24"/>
          <w:szCs w:val="24"/>
        </w:rPr>
        <w:t>”</w:t>
      </w:r>
      <w:r w:rsidRPr="00C067D4">
        <w:rPr>
          <w:sz w:val="24"/>
          <w:szCs w:val="24"/>
        </w:rPr>
        <w:t xml:space="preserve">, </w:t>
      </w:r>
      <w:r w:rsidR="00C067D4">
        <w:rPr>
          <w:sz w:val="24"/>
          <w:szCs w:val="24"/>
        </w:rPr>
        <w:t>“</w:t>
      </w:r>
      <w:r w:rsidRPr="00C067D4">
        <w:rPr>
          <w:sz w:val="24"/>
          <w:szCs w:val="24"/>
        </w:rPr>
        <w:t>Narcos mayoristas</w:t>
      </w:r>
      <w:r w:rsidR="00C067D4">
        <w:rPr>
          <w:sz w:val="24"/>
          <w:szCs w:val="24"/>
        </w:rPr>
        <w:t>”</w:t>
      </w:r>
      <w:r w:rsidRPr="00631BA6">
        <w:rPr>
          <w:i/>
          <w:sz w:val="24"/>
          <w:szCs w:val="24"/>
        </w:rPr>
        <w:t xml:space="preserve">. </w:t>
      </w:r>
      <w:r w:rsidRPr="00631BA6">
        <w:rPr>
          <w:sz w:val="24"/>
          <w:szCs w:val="24"/>
        </w:rPr>
        <w:t>En el caso de</w:t>
      </w:r>
      <w:r w:rsidR="00C067D4">
        <w:rPr>
          <w:i/>
          <w:sz w:val="24"/>
          <w:szCs w:val="24"/>
        </w:rPr>
        <w:t>“</w:t>
      </w:r>
      <w:r w:rsidR="00B12D5C" w:rsidRPr="00C067D4">
        <w:rPr>
          <w:sz w:val="24"/>
          <w:szCs w:val="24"/>
        </w:rPr>
        <w:t>L</w:t>
      </w:r>
      <w:r w:rsidRPr="00C067D4">
        <w:rPr>
          <w:sz w:val="24"/>
          <w:szCs w:val="24"/>
        </w:rPr>
        <w:t>os  Limpia Poxi</w:t>
      </w:r>
      <w:r w:rsidR="00C067D4">
        <w:rPr>
          <w:sz w:val="24"/>
          <w:szCs w:val="24"/>
        </w:rPr>
        <w:t>”</w:t>
      </w:r>
      <w:r w:rsidRPr="00631BA6">
        <w:rPr>
          <w:i/>
          <w:sz w:val="24"/>
          <w:szCs w:val="24"/>
        </w:rPr>
        <w:t xml:space="preserve">, </w:t>
      </w:r>
      <w:r w:rsidRPr="00631BA6">
        <w:rPr>
          <w:sz w:val="24"/>
          <w:szCs w:val="24"/>
        </w:rPr>
        <w:t>este  refiere a los chicos que limpian vidrios de autos y se drogan con Poxi-Ran.</w:t>
      </w:r>
      <w:r w:rsidR="004968F3">
        <w:rPr>
          <w:sz w:val="24"/>
          <w:szCs w:val="24"/>
        </w:rPr>
        <w:t xml:space="preserve"> </w:t>
      </w:r>
      <w:r w:rsidRPr="00631BA6">
        <w:rPr>
          <w:sz w:val="24"/>
          <w:szCs w:val="24"/>
        </w:rPr>
        <w:t xml:space="preserve">Otros títulos se relacionan con la problemática que deben enfrentar los protagonistas: </w:t>
      </w:r>
      <w:r w:rsidR="00C067D4">
        <w:rPr>
          <w:sz w:val="24"/>
          <w:szCs w:val="24"/>
        </w:rPr>
        <w:t>“</w:t>
      </w:r>
      <w:r w:rsidRPr="00C067D4">
        <w:rPr>
          <w:sz w:val="24"/>
          <w:szCs w:val="24"/>
        </w:rPr>
        <w:t>Morir de frío</w:t>
      </w:r>
      <w:r w:rsidR="00C067D4">
        <w:rPr>
          <w:sz w:val="24"/>
          <w:szCs w:val="24"/>
        </w:rPr>
        <w:t>”</w:t>
      </w:r>
      <w:r w:rsidRPr="00C067D4">
        <w:rPr>
          <w:sz w:val="24"/>
          <w:szCs w:val="24"/>
        </w:rPr>
        <w:t xml:space="preserve">, </w:t>
      </w:r>
      <w:r w:rsidR="00C067D4">
        <w:rPr>
          <w:sz w:val="24"/>
          <w:szCs w:val="24"/>
        </w:rPr>
        <w:t>“</w:t>
      </w:r>
      <w:r w:rsidRPr="00C067D4">
        <w:rPr>
          <w:sz w:val="24"/>
          <w:szCs w:val="24"/>
        </w:rPr>
        <w:t>Morir de Poxi</w:t>
      </w:r>
      <w:r w:rsidR="00C067D4">
        <w:rPr>
          <w:sz w:val="24"/>
          <w:szCs w:val="24"/>
        </w:rPr>
        <w:t>”</w:t>
      </w:r>
      <w:r w:rsidRPr="00C067D4">
        <w:rPr>
          <w:sz w:val="24"/>
          <w:szCs w:val="24"/>
        </w:rPr>
        <w:t xml:space="preserve">, </w:t>
      </w:r>
      <w:r w:rsidR="00C067D4">
        <w:rPr>
          <w:sz w:val="24"/>
          <w:szCs w:val="24"/>
        </w:rPr>
        <w:t>“</w:t>
      </w:r>
      <w:r w:rsidRPr="00C067D4">
        <w:rPr>
          <w:sz w:val="24"/>
          <w:szCs w:val="24"/>
        </w:rPr>
        <w:t>Pelea por la tierra</w:t>
      </w:r>
      <w:r w:rsidR="00C067D4">
        <w:rPr>
          <w:sz w:val="24"/>
          <w:szCs w:val="24"/>
        </w:rPr>
        <w:t>”</w:t>
      </w:r>
      <w:r w:rsidRPr="00C067D4">
        <w:rPr>
          <w:sz w:val="24"/>
          <w:szCs w:val="24"/>
        </w:rPr>
        <w:t>.</w:t>
      </w:r>
      <w:r w:rsidR="004968F3">
        <w:rPr>
          <w:sz w:val="24"/>
          <w:szCs w:val="24"/>
        </w:rPr>
        <w:t xml:space="preserve"> </w:t>
      </w:r>
      <w:r w:rsidRPr="00631BA6">
        <w:rPr>
          <w:sz w:val="24"/>
          <w:szCs w:val="24"/>
        </w:rPr>
        <w:t xml:space="preserve">En la mayoría de los casos, la titulación, que corresponde a un trabajo de posproducción, anticipa al televidente que </w:t>
      </w:r>
      <w:r w:rsidRPr="00631BA6">
        <w:rPr>
          <w:sz w:val="24"/>
          <w:szCs w:val="24"/>
        </w:rPr>
        <w:lastRenderedPageBreak/>
        <w:t xml:space="preserve">asistirá a la presentación de situaciones extremas, como también lo indica el nombre del programa: </w:t>
      </w:r>
      <w:r w:rsidRPr="00631BA6">
        <w:rPr>
          <w:i/>
          <w:sz w:val="24"/>
          <w:szCs w:val="24"/>
        </w:rPr>
        <w:t>Crónicas extremas.</w:t>
      </w:r>
    </w:p>
    <w:p w:rsidR="0074323A" w:rsidRPr="00631BA6" w:rsidRDefault="0074323A" w:rsidP="002960A8">
      <w:pPr>
        <w:pStyle w:val="Lista"/>
        <w:spacing w:line="360" w:lineRule="auto"/>
        <w:ind w:left="0" w:firstLine="0"/>
        <w:jc w:val="both"/>
        <w:rPr>
          <w:rFonts w:ascii="Times New Roman" w:hAnsi="Times New Roman"/>
          <w:b/>
          <w:sz w:val="24"/>
          <w:szCs w:val="24"/>
        </w:rPr>
      </w:pPr>
      <w:r w:rsidRPr="00631BA6">
        <w:rPr>
          <w:rFonts w:ascii="Times New Roman" w:hAnsi="Times New Roman"/>
          <w:b/>
          <w:sz w:val="24"/>
          <w:szCs w:val="24"/>
        </w:rPr>
        <w:t>5.2.</w:t>
      </w:r>
      <w:r w:rsidR="000F741A" w:rsidRPr="00631BA6">
        <w:rPr>
          <w:rFonts w:ascii="Times New Roman" w:hAnsi="Times New Roman"/>
          <w:b/>
          <w:sz w:val="24"/>
          <w:szCs w:val="24"/>
        </w:rPr>
        <w:tab/>
      </w:r>
      <w:r w:rsidRPr="00631BA6">
        <w:rPr>
          <w:rFonts w:ascii="Times New Roman" w:hAnsi="Times New Roman"/>
          <w:b/>
          <w:sz w:val="24"/>
          <w:szCs w:val="24"/>
        </w:rPr>
        <w:t>Sobre el género</w:t>
      </w:r>
    </w:p>
    <w:p w:rsidR="0074323A" w:rsidRPr="00631BA6" w:rsidRDefault="0099655A" w:rsidP="00631BA6">
      <w:pPr>
        <w:pStyle w:val="Continuarlista"/>
        <w:spacing w:line="480" w:lineRule="auto"/>
        <w:ind w:left="0"/>
        <w:jc w:val="both"/>
        <w:rPr>
          <w:sz w:val="24"/>
          <w:szCs w:val="24"/>
        </w:rPr>
      </w:pPr>
      <w:r>
        <w:rPr>
          <w:sz w:val="24"/>
          <w:szCs w:val="24"/>
        </w:rPr>
        <w:t xml:space="preserve">Este docudrama </w:t>
      </w:r>
      <w:r w:rsidR="0074323A" w:rsidRPr="00631BA6">
        <w:rPr>
          <w:sz w:val="24"/>
          <w:szCs w:val="24"/>
        </w:rPr>
        <w:t>presenta característ</w:t>
      </w:r>
      <w:r>
        <w:rPr>
          <w:sz w:val="24"/>
          <w:szCs w:val="24"/>
        </w:rPr>
        <w:t xml:space="preserve">icas de la crónica televisiva. </w:t>
      </w:r>
      <w:r w:rsidR="0074323A" w:rsidRPr="00631BA6">
        <w:rPr>
          <w:sz w:val="24"/>
          <w:szCs w:val="24"/>
        </w:rPr>
        <w:t xml:space="preserve">Siguiendo los lineamientos del </w:t>
      </w:r>
      <w:r w:rsidR="0074323A" w:rsidRPr="00631BA6">
        <w:rPr>
          <w:i/>
          <w:sz w:val="24"/>
          <w:szCs w:val="24"/>
        </w:rPr>
        <w:t>Manual de Estilo de la Televisión</w:t>
      </w:r>
      <w:r w:rsidR="004968F3">
        <w:rPr>
          <w:i/>
          <w:sz w:val="24"/>
          <w:szCs w:val="24"/>
        </w:rPr>
        <w:t xml:space="preserve"> </w:t>
      </w:r>
      <w:r w:rsidR="0074323A" w:rsidRPr="00631BA6">
        <w:rPr>
          <w:i/>
          <w:sz w:val="24"/>
          <w:szCs w:val="24"/>
        </w:rPr>
        <w:t>Española</w:t>
      </w:r>
      <w:r w:rsidR="0074323A" w:rsidRPr="00631BA6">
        <w:rPr>
          <w:sz w:val="24"/>
          <w:szCs w:val="24"/>
        </w:rPr>
        <w:t xml:space="preserve"> (2010) la crónica televisiva se puede concebir como el </w:t>
      </w:r>
      <w:r w:rsidR="004968F3">
        <w:rPr>
          <w:sz w:val="24"/>
          <w:szCs w:val="24"/>
        </w:rPr>
        <w:t xml:space="preserve">relato de un periodista testigo </w:t>
      </w:r>
      <w:r w:rsidR="0074323A" w:rsidRPr="00631BA6">
        <w:rPr>
          <w:sz w:val="24"/>
          <w:szCs w:val="24"/>
        </w:rPr>
        <w:t>o no, desde el lugar de los hechos interactuando con los protagonistas. Su presencia en la pantalla aporta proximidad y veraci</w:t>
      </w:r>
      <w:r>
        <w:rPr>
          <w:sz w:val="24"/>
          <w:szCs w:val="24"/>
        </w:rPr>
        <w:t xml:space="preserve">dad al acontecimiento narrado, </w:t>
      </w:r>
      <w:r w:rsidR="0074323A" w:rsidRPr="00631BA6">
        <w:rPr>
          <w:sz w:val="24"/>
          <w:szCs w:val="24"/>
        </w:rPr>
        <w:t xml:space="preserve">lo cual incrementa la credibilidad del televidente. En </w:t>
      </w:r>
      <w:r w:rsidR="0074323A" w:rsidRPr="00631BA6">
        <w:rPr>
          <w:b/>
          <w:i/>
          <w:sz w:val="24"/>
          <w:szCs w:val="24"/>
        </w:rPr>
        <w:t>Crónicas extremas</w:t>
      </w:r>
      <w:r w:rsidR="0097010A">
        <w:rPr>
          <w:sz w:val="24"/>
          <w:szCs w:val="24"/>
        </w:rPr>
        <w:t xml:space="preserve">, </w:t>
      </w:r>
      <w:r w:rsidR="0074323A" w:rsidRPr="00631BA6">
        <w:rPr>
          <w:sz w:val="24"/>
          <w:szCs w:val="24"/>
        </w:rPr>
        <w:t>el periodista aparece en la pantalla entrevistando a los participantes, quienes r</w:t>
      </w:r>
      <w:r w:rsidR="002C0FE3" w:rsidRPr="00631BA6">
        <w:rPr>
          <w:sz w:val="24"/>
          <w:szCs w:val="24"/>
        </w:rPr>
        <w:t>elatan acontecimientos significativos en</w:t>
      </w:r>
      <w:r w:rsidR="0074323A" w:rsidRPr="00631BA6">
        <w:rPr>
          <w:sz w:val="24"/>
          <w:szCs w:val="24"/>
        </w:rPr>
        <w:t xml:space="preserve"> su vida. De esta manera, la crónica televisiva, la entrevista y la  historia de vida, se combinan en un género híbrido, en el que además, se mezcla la realidad con la ficción: el </w:t>
      </w:r>
      <w:r w:rsidR="0074323A" w:rsidRPr="00631BA6">
        <w:rPr>
          <w:i/>
          <w:sz w:val="24"/>
          <w:szCs w:val="24"/>
        </w:rPr>
        <w:t xml:space="preserve">docudrama. </w:t>
      </w:r>
      <w:r w:rsidR="0074323A" w:rsidRPr="00631BA6">
        <w:rPr>
          <w:sz w:val="24"/>
          <w:szCs w:val="24"/>
        </w:rPr>
        <w:t xml:space="preserve"> El objetivo del programa es informar acerca de la forma de vida de los participantes narrada por ellos mismos. No obstante, el entretenimiento también está presente. Forma parte del gusto posmoderno ver a personas pobres que se drogan, se prostituyen y delinquen, viviendo el día a día como pueden y exhibiend</w:t>
      </w:r>
      <w:r w:rsidR="00DD5B6D">
        <w:rPr>
          <w:sz w:val="24"/>
          <w:szCs w:val="24"/>
        </w:rPr>
        <w:t xml:space="preserve">o su drama en la televisión, lo </w:t>
      </w:r>
      <w:r w:rsidR="0097010A">
        <w:rPr>
          <w:sz w:val="24"/>
          <w:szCs w:val="24"/>
        </w:rPr>
        <w:t xml:space="preserve">cual </w:t>
      </w:r>
      <w:r w:rsidR="0074323A" w:rsidRPr="00631BA6">
        <w:rPr>
          <w:sz w:val="24"/>
          <w:szCs w:val="24"/>
        </w:rPr>
        <w:t>responde a la estetización y espectacularización de la pobreza en la posmodernidad, como se indicó en el Capítulo II.</w:t>
      </w:r>
    </w:p>
    <w:p w:rsidR="0074323A" w:rsidRPr="00631BA6" w:rsidRDefault="002C0FE3" w:rsidP="00631BA6">
      <w:pPr>
        <w:pStyle w:val="Continuarlista"/>
        <w:spacing w:line="480" w:lineRule="auto"/>
        <w:ind w:left="0"/>
        <w:jc w:val="both"/>
        <w:rPr>
          <w:sz w:val="24"/>
          <w:szCs w:val="24"/>
        </w:rPr>
      </w:pPr>
      <w:r w:rsidRPr="00631BA6">
        <w:rPr>
          <w:sz w:val="24"/>
          <w:szCs w:val="24"/>
        </w:rPr>
        <w:t>En nueve de</w:t>
      </w:r>
      <w:r w:rsidR="0074323A" w:rsidRPr="00631BA6">
        <w:rPr>
          <w:sz w:val="24"/>
          <w:szCs w:val="24"/>
        </w:rPr>
        <w:t xml:space="preserve"> las crónicas analizadas los protagonistas presentan su testimonio acerca de su vida en tanto que en “Narcos mayoristas”</w:t>
      </w:r>
      <w:r w:rsidR="0074323A" w:rsidRPr="00631BA6">
        <w:rPr>
          <w:sz w:val="24"/>
          <w:szCs w:val="24"/>
          <w:lang w:val="es-AR"/>
        </w:rPr>
        <w:t xml:space="preserve">, los narcos no proporcionan testimonios sino que el periodista relata los </w:t>
      </w:r>
      <w:r w:rsidRPr="00631BA6">
        <w:rPr>
          <w:sz w:val="24"/>
          <w:szCs w:val="24"/>
          <w:lang w:val="es-AR"/>
        </w:rPr>
        <w:t>hechos en los que e</w:t>
      </w:r>
      <w:r w:rsidR="0074323A" w:rsidRPr="00631BA6">
        <w:rPr>
          <w:sz w:val="24"/>
          <w:szCs w:val="24"/>
          <w:lang w:val="es-AR"/>
        </w:rPr>
        <w:t>stos estuvieron involucrados y trae a la televisión, la voz del noticiero y la imagen de los diarios del momento para reforzar sus argumentos. Además, él mismo se acerca a los centros de droga con la ayuda de un baqueano que con cámara oculta filma la venta de cocaína.</w:t>
      </w:r>
    </w:p>
    <w:p w:rsidR="0074323A" w:rsidRPr="00631BA6" w:rsidRDefault="0074323A" w:rsidP="00631BA6">
      <w:pPr>
        <w:pStyle w:val="Continuarlista"/>
        <w:spacing w:line="480" w:lineRule="auto"/>
        <w:ind w:left="0"/>
        <w:jc w:val="both"/>
        <w:rPr>
          <w:sz w:val="24"/>
          <w:szCs w:val="24"/>
        </w:rPr>
      </w:pPr>
      <w:r w:rsidRPr="00631BA6">
        <w:rPr>
          <w:sz w:val="24"/>
          <w:szCs w:val="24"/>
        </w:rPr>
        <w:lastRenderedPageBreak/>
        <w:t xml:space="preserve">En nueve de las diez crónicas analizadas, los participantes pobres están involucrados en acciones valoradas negativamente como delinquir, drogarse y prostituirse. </w:t>
      </w:r>
      <w:r w:rsidR="00834EC0">
        <w:rPr>
          <w:sz w:val="24"/>
          <w:szCs w:val="24"/>
        </w:rPr>
        <w:t>Solo</w:t>
      </w:r>
      <w:r w:rsidRPr="00631BA6">
        <w:rPr>
          <w:sz w:val="24"/>
          <w:szCs w:val="24"/>
        </w:rPr>
        <w:t xml:space="preserve"> en una crónica, “Morir de frío” los protagonistas no realizan ese tipo de acciones y narran sus esfuerzos para luchar contra el frío, ante la falta de medios para adquirir una garrafa o simplemente comprar carbón.</w:t>
      </w:r>
    </w:p>
    <w:p w:rsidR="0074323A" w:rsidRPr="00631BA6" w:rsidRDefault="0074323A" w:rsidP="00631BA6">
      <w:pPr>
        <w:pStyle w:val="Continuarlista"/>
        <w:spacing w:line="480" w:lineRule="auto"/>
        <w:ind w:left="0"/>
        <w:jc w:val="both"/>
        <w:rPr>
          <w:sz w:val="24"/>
          <w:szCs w:val="24"/>
        </w:rPr>
      </w:pPr>
      <w:r w:rsidRPr="00631BA6">
        <w:rPr>
          <w:sz w:val="24"/>
          <w:szCs w:val="24"/>
        </w:rPr>
        <w:t xml:space="preserve">Al tratarse de un </w:t>
      </w:r>
      <w:r w:rsidRPr="00631BA6">
        <w:rPr>
          <w:i/>
          <w:sz w:val="24"/>
          <w:szCs w:val="24"/>
        </w:rPr>
        <w:t>reality</w:t>
      </w:r>
      <w:r w:rsidRPr="00631BA6">
        <w:rPr>
          <w:sz w:val="24"/>
          <w:szCs w:val="24"/>
        </w:rPr>
        <w:t>, la parte ficcional del programa es el resultado del trabajo de posproducción llevado a cabo por la televisión, que ha montado un show a partir de las situaciones dramáticas que viven los protagonistas, con la incorporación de la cortina musical que acompaña a las entrevistas, la elaboración de carteles que aparecen en la pantalla, la transliteración de los discursos y la supresión o repetición de escenas. La parte del programa que pretende funcionar como una suerte de evidencia de la realidad o el “como si” de Jost</w:t>
      </w:r>
      <w:r w:rsidR="0074738D">
        <w:rPr>
          <w:sz w:val="24"/>
          <w:szCs w:val="24"/>
        </w:rPr>
        <w:t xml:space="preserve"> (1999)</w:t>
      </w:r>
      <w:r w:rsidRPr="00631BA6">
        <w:rPr>
          <w:sz w:val="24"/>
          <w:szCs w:val="24"/>
        </w:rPr>
        <w:t>, al cual denominaba finta narrativa, se halla en el testimonio de los protagonistas.</w:t>
      </w:r>
    </w:p>
    <w:p w:rsidR="0074323A" w:rsidRPr="00631BA6" w:rsidRDefault="0074323A" w:rsidP="00631BA6">
      <w:pPr>
        <w:pStyle w:val="Continuarlista"/>
        <w:spacing w:line="480" w:lineRule="auto"/>
        <w:ind w:left="0"/>
        <w:jc w:val="both"/>
        <w:rPr>
          <w:sz w:val="24"/>
          <w:szCs w:val="24"/>
          <w:lang w:val="es-AR"/>
        </w:rPr>
      </w:pPr>
      <w:r w:rsidRPr="00631BA6">
        <w:rPr>
          <w:sz w:val="24"/>
          <w:szCs w:val="24"/>
          <w:lang w:val="es-AR"/>
        </w:rPr>
        <w:t>La mayoría de las crónicas están precedidas por una introducción, que corresponde a un trabajo de posproducción, en la cual el periodista habla a la audiencia, presentando una especie de resumen sobre lo que se mostrará en la pantalla. A partir de entonces, comienza el show, como se observa en el ejemplo:</w:t>
      </w:r>
    </w:p>
    <w:p w:rsidR="0074323A" w:rsidRDefault="0074323A" w:rsidP="0068475F">
      <w:pPr>
        <w:pStyle w:val="Textoindependienteprimerasangra2"/>
        <w:ind w:left="567" w:firstLine="0"/>
        <w:jc w:val="both"/>
        <w:rPr>
          <w:rFonts w:ascii="Times New Roman" w:hAnsi="Times New Roman"/>
          <w:sz w:val="24"/>
          <w:szCs w:val="24"/>
          <w:lang w:val="es-AR"/>
        </w:rPr>
      </w:pPr>
      <w:r w:rsidRPr="00FF10C4">
        <w:rPr>
          <w:rFonts w:ascii="Times New Roman" w:hAnsi="Times New Roman"/>
          <w:sz w:val="24"/>
          <w:szCs w:val="24"/>
          <w:lang w:val="es-AR"/>
        </w:rPr>
        <w:t>Periodista: E6</w:t>
      </w:r>
      <w:r w:rsidRPr="00631BA6">
        <w:rPr>
          <w:rFonts w:ascii="Times New Roman" w:hAnsi="Times New Roman"/>
          <w:i/>
          <w:sz w:val="24"/>
          <w:szCs w:val="24"/>
          <w:lang w:val="es-AR"/>
        </w:rPr>
        <w:t xml:space="preserve"> [Son pibes que viven de limpiar vidrios] </w:t>
      </w:r>
      <w:r w:rsidRPr="00FF10C4">
        <w:rPr>
          <w:rFonts w:ascii="Times New Roman" w:hAnsi="Times New Roman"/>
          <w:sz w:val="24"/>
          <w:szCs w:val="24"/>
          <w:lang w:val="es-AR"/>
        </w:rPr>
        <w:t>E7</w:t>
      </w:r>
      <w:r w:rsidRPr="00631BA6">
        <w:rPr>
          <w:rFonts w:ascii="Times New Roman" w:hAnsi="Times New Roman"/>
          <w:i/>
          <w:sz w:val="24"/>
          <w:szCs w:val="24"/>
          <w:lang w:val="es-AR"/>
        </w:rPr>
        <w:t xml:space="preserve"> [Se drogan delante de todos y nadie los ve] </w:t>
      </w:r>
      <w:r w:rsidRPr="00FF10C4">
        <w:rPr>
          <w:rFonts w:ascii="Times New Roman" w:hAnsi="Times New Roman"/>
          <w:sz w:val="24"/>
          <w:szCs w:val="24"/>
          <w:lang w:val="es-AR"/>
        </w:rPr>
        <w:t>E8</w:t>
      </w:r>
      <w:r w:rsidRPr="00631BA6">
        <w:rPr>
          <w:rFonts w:ascii="Times New Roman" w:hAnsi="Times New Roman"/>
          <w:i/>
          <w:sz w:val="24"/>
          <w:szCs w:val="24"/>
          <w:lang w:val="es-AR"/>
        </w:rPr>
        <w:t xml:space="preserve"> [Les presento a los Limpia Poxi] </w:t>
      </w:r>
      <w:r w:rsidRPr="00FF10C4">
        <w:rPr>
          <w:rFonts w:ascii="Times New Roman" w:hAnsi="Times New Roman"/>
          <w:sz w:val="24"/>
          <w:szCs w:val="24"/>
          <w:lang w:val="es-AR"/>
        </w:rPr>
        <w:t>(Los Limpia Poxi)</w:t>
      </w:r>
    </w:p>
    <w:p w:rsidR="00AA0433" w:rsidRPr="00631BA6" w:rsidRDefault="00AA0433" w:rsidP="0068475F">
      <w:pPr>
        <w:pStyle w:val="Textoindependienteprimerasangra2"/>
        <w:ind w:left="567" w:firstLine="0"/>
        <w:jc w:val="both"/>
        <w:rPr>
          <w:rFonts w:ascii="Times New Roman" w:hAnsi="Times New Roman"/>
          <w:i/>
          <w:sz w:val="24"/>
          <w:szCs w:val="24"/>
          <w:lang w:val="es-AR"/>
        </w:rPr>
      </w:pPr>
    </w:p>
    <w:p w:rsidR="0074323A" w:rsidRPr="00631BA6" w:rsidRDefault="0074323A" w:rsidP="0068475F">
      <w:pPr>
        <w:pStyle w:val="Textoindependiente"/>
        <w:spacing w:line="480" w:lineRule="auto"/>
        <w:jc w:val="both"/>
        <w:rPr>
          <w:szCs w:val="24"/>
          <w:lang w:val="es-AR"/>
        </w:rPr>
      </w:pPr>
      <w:r w:rsidRPr="00631BA6">
        <w:rPr>
          <w:szCs w:val="24"/>
          <w:lang w:val="es-AR"/>
        </w:rPr>
        <w:t xml:space="preserve">A continuación, aplicando el </w:t>
      </w:r>
      <w:r w:rsidRPr="00631BA6">
        <w:rPr>
          <w:b/>
          <w:szCs w:val="24"/>
          <w:lang w:val="es-AR"/>
        </w:rPr>
        <w:t>método sincrónico-diacrónico</w:t>
      </w:r>
      <w:r w:rsidRPr="00631BA6">
        <w:rPr>
          <w:szCs w:val="24"/>
          <w:lang w:val="es-AR"/>
        </w:rPr>
        <w:t xml:space="preserve"> se examinan las categorías gramaticalizadas, las semántico-discursivas y los recursos lingüísticos que en ellas se instancian.</w:t>
      </w:r>
    </w:p>
    <w:p w:rsidR="00AA0433" w:rsidRDefault="00AA0433" w:rsidP="0068475F">
      <w:pPr>
        <w:pStyle w:val="Lista"/>
        <w:ind w:left="0" w:firstLine="0"/>
        <w:jc w:val="both"/>
        <w:rPr>
          <w:rFonts w:ascii="Times New Roman" w:hAnsi="Times New Roman"/>
          <w:b/>
          <w:sz w:val="24"/>
          <w:szCs w:val="24"/>
        </w:rPr>
      </w:pPr>
    </w:p>
    <w:p w:rsidR="0074323A" w:rsidRPr="00631BA6" w:rsidRDefault="0074323A" w:rsidP="0068475F">
      <w:pPr>
        <w:pStyle w:val="Lista"/>
        <w:ind w:left="0" w:firstLine="0"/>
        <w:jc w:val="both"/>
        <w:rPr>
          <w:rFonts w:ascii="Times New Roman" w:hAnsi="Times New Roman"/>
          <w:b/>
          <w:sz w:val="24"/>
          <w:szCs w:val="24"/>
        </w:rPr>
      </w:pPr>
      <w:r w:rsidRPr="003D296D">
        <w:rPr>
          <w:rFonts w:ascii="Times New Roman" w:hAnsi="Times New Roman"/>
          <w:b/>
          <w:sz w:val="24"/>
          <w:szCs w:val="24"/>
        </w:rPr>
        <w:lastRenderedPageBreak/>
        <w:t>5.3.</w:t>
      </w:r>
      <w:r w:rsidR="000F741A" w:rsidRPr="003D296D">
        <w:rPr>
          <w:rFonts w:ascii="Times New Roman" w:hAnsi="Times New Roman"/>
          <w:b/>
          <w:sz w:val="24"/>
          <w:szCs w:val="24"/>
        </w:rPr>
        <w:tab/>
      </w:r>
      <w:r w:rsidRPr="003D296D">
        <w:rPr>
          <w:rFonts w:ascii="Times New Roman" w:hAnsi="Times New Roman"/>
          <w:b/>
          <w:sz w:val="24"/>
          <w:szCs w:val="24"/>
        </w:rPr>
        <w:t>Las categorías gramaticalizadas</w:t>
      </w:r>
    </w:p>
    <w:p w:rsidR="0074323A" w:rsidRPr="00631BA6" w:rsidRDefault="0074323A" w:rsidP="0068475F">
      <w:pPr>
        <w:pStyle w:val="Lista2"/>
        <w:spacing w:line="480" w:lineRule="auto"/>
        <w:ind w:left="0" w:firstLine="0"/>
        <w:jc w:val="both"/>
        <w:rPr>
          <w:rFonts w:ascii="Times New Roman" w:hAnsi="Times New Roman"/>
          <w:b/>
          <w:sz w:val="24"/>
          <w:szCs w:val="24"/>
        </w:rPr>
      </w:pPr>
      <w:r w:rsidRPr="003D296D">
        <w:rPr>
          <w:rFonts w:ascii="Times New Roman" w:hAnsi="Times New Roman"/>
          <w:b/>
          <w:sz w:val="24"/>
          <w:szCs w:val="24"/>
        </w:rPr>
        <w:t>5.3.1.</w:t>
      </w:r>
      <w:r w:rsidR="000F741A" w:rsidRPr="003D296D">
        <w:rPr>
          <w:rFonts w:ascii="Times New Roman" w:hAnsi="Times New Roman"/>
          <w:b/>
          <w:sz w:val="24"/>
          <w:szCs w:val="24"/>
        </w:rPr>
        <w:tab/>
      </w:r>
      <w:r w:rsidRPr="003D296D">
        <w:rPr>
          <w:rFonts w:ascii="Times New Roman" w:hAnsi="Times New Roman"/>
          <w:b/>
          <w:sz w:val="24"/>
          <w:szCs w:val="24"/>
        </w:rPr>
        <w:t>L</w:t>
      </w:r>
      <w:r w:rsidR="00E551CF" w:rsidRPr="003D296D">
        <w:rPr>
          <w:rFonts w:ascii="Times New Roman" w:hAnsi="Times New Roman"/>
          <w:b/>
          <w:sz w:val="24"/>
          <w:szCs w:val="24"/>
        </w:rPr>
        <w:t>a categoría Hablante-P</w:t>
      </w:r>
      <w:r w:rsidRPr="003D296D">
        <w:rPr>
          <w:rFonts w:ascii="Times New Roman" w:hAnsi="Times New Roman"/>
          <w:b/>
          <w:sz w:val="24"/>
          <w:szCs w:val="24"/>
        </w:rPr>
        <w:t>rotagonista</w:t>
      </w:r>
      <w:r w:rsidR="00E551CF" w:rsidRPr="003D296D">
        <w:rPr>
          <w:rFonts w:ascii="Times New Roman" w:hAnsi="Times New Roman"/>
          <w:b/>
          <w:sz w:val="24"/>
          <w:szCs w:val="24"/>
        </w:rPr>
        <w:t xml:space="preserve"> (H/P)</w:t>
      </w:r>
    </w:p>
    <w:p w:rsidR="001030D8" w:rsidRDefault="0074323A" w:rsidP="00631BA6">
      <w:pPr>
        <w:pStyle w:val="Continuarlista2"/>
        <w:spacing w:line="480" w:lineRule="auto"/>
        <w:ind w:left="0"/>
        <w:jc w:val="both"/>
        <w:rPr>
          <w:sz w:val="24"/>
          <w:szCs w:val="24"/>
        </w:rPr>
      </w:pPr>
      <w:r w:rsidRPr="00631BA6">
        <w:rPr>
          <w:sz w:val="24"/>
          <w:szCs w:val="24"/>
        </w:rPr>
        <w:t>Como ya se expuso en la presentación del marco teóric</w:t>
      </w:r>
      <w:r w:rsidR="002C0FE3" w:rsidRPr="00631BA6">
        <w:rPr>
          <w:sz w:val="24"/>
          <w:szCs w:val="24"/>
        </w:rPr>
        <w:t>o, Capítulo III,  la categoría H</w:t>
      </w:r>
      <w:r w:rsidRPr="00631BA6">
        <w:rPr>
          <w:sz w:val="24"/>
          <w:szCs w:val="24"/>
        </w:rPr>
        <w:t>ablante</w:t>
      </w:r>
      <w:r w:rsidR="00187667" w:rsidRPr="00631BA6">
        <w:rPr>
          <w:sz w:val="24"/>
          <w:szCs w:val="24"/>
        </w:rPr>
        <w:t>-</w:t>
      </w:r>
      <w:r w:rsidR="002C0FE3" w:rsidRPr="00631BA6">
        <w:rPr>
          <w:sz w:val="24"/>
          <w:szCs w:val="24"/>
        </w:rPr>
        <w:t>P</w:t>
      </w:r>
      <w:r w:rsidRPr="00631BA6">
        <w:rPr>
          <w:sz w:val="24"/>
          <w:szCs w:val="24"/>
        </w:rPr>
        <w:t xml:space="preserve">rotagonista se corresponde con cualquier persona pronominal o cualquier referente nominal que tome el argumento del hablante. Es necesario aclarar que esta categoría no necesariamente coincide con la noción de sujeto gramatical o lógico de </w:t>
      </w:r>
      <w:r w:rsidR="001030D8">
        <w:rPr>
          <w:sz w:val="24"/>
          <w:szCs w:val="24"/>
        </w:rPr>
        <w:t xml:space="preserve">la emisión, </w:t>
      </w:r>
      <w:r w:rsidR="003F51E4">
        <w:rPr>
          <w:sz w:val="24"/>
          <w:szCs w:val="24"/>
        </w:rPr>
        <w:t>pero siempre</w:t>
      </w:r>
      <w:r w:rsidR="001030D8">
        <w:rPr>
          <w:sz w:val="24"/>
          <w:szCs w:val="24"/>
        </w:rPr>
        <w:t xml:space="preserve"> con la de emisor</w:t>
      </w:r>
      <w:r w:rsidR="0097010A">
        <w:rPr>
          <w:sz w:val="24"/>
          <w:szCs w:val="24"/>
        </w:rPr>
        <w:t xml:space="preserve"> </w:t>
      </w:r>
      <w:r w:rsidR="001030D8" w:rsidRPr="00631BA6">
        <w:rPr>
          <w:sz w:val="24"/>
          <w:szCs w:val="24"/>
        </w:rPr>
        <w:t>entendido según el modelo comunicacional de Jakobson (1960) como quien emite o produce un mensaje ya sea  una persona o institución</w:t>
      </w:r>
      <w:r w:rsidR="001030D8">
        <w:rPr>
          <w:sz w:val="24"/>
          <w:szCs w:val="24"/>
        </w:rPr>
        <w:t xml:space="preserve">. No </w:t>
      </w:r>
      <w:r w:rsidR="003F51E4">
        <w:rPr>
          <w:sz w:val="24"/>
          <w:szCs w:val="24"/>
        </w:rPr>
        <w:t xml:space="preserve">obstante, muchas veces </w:t>
      </w:r>
      <w:r w:rsidR="001030D8">
        <w:rPr>
          <w:sz w:val="24"/>
          <w:szCs w:val="24"/>
        </w:rPr>
        <w:t xml:space="preserve"> se produce una suerte de ilusión de que existe una disrupción entre el Ha</w:t>
      </w:r>
      <w:r w:rsidR="003F51E4">
        <w:rPr>
          <w:sz w:val="24"/>
          <w:szCs w:val="24"/>
        </w:rPr>
        <w:t>blante-Protagonista y el emisor cuando este utiliza la t</w:t>
      </w:r>
      <w:r w:rsidR="001030D8">
        <w:rPr>
          <w:sz w:val="24"/>
          <w:szCs w:val="24"/>
        </w:rPr>
        <w:t>ercera persona del singular o del plural. Si bien Pardo no realiza esta distinción, a fines didácticos dicha distinción parecería ser útil</w:t>
      </w:r>
      <w:r w:rsidR="00625D2E">
        <w:rPr>
          <w:sz w:val="24"/>
          <w:szCs w:val="24"/>
        </w:rPr>
        <w:t xml:space="preserve">. Se desea dejar en claro que en términos estrictamente lingüísticos siempre el emisor es coincidente </w:t>
      </w:r>
      <w:r w:rsidR="0097010A">
        <w:rPr>
          <w:sz w:val="24"/>
          <w:szCs w:val="24"/>
        </w:rPr>
        <w:t>con el Hablante-Protagonista, so</w:t>
      </w:r>
      <w:r w:rsidR="00625D2E">
        <w:rPr>
          <w:sz w:val="24"/>
          <w:szCs w:val="24"/>
        </w:rPr>
        <w:t>lo que algunas veces emisor y Hablante-Protagonista aparecen de modo expreso como coincidentes cuando se expresan en primera persona del singular o del plural. Es en el caso en que Hablante-Protagonis</w:t>
      </w:r>
      <w:r w:rsidR="00FF10C4">
        <w:rPr>
          <w:sz w:val="24"/>
          <w:szCs w:val="24"/>
        </w:rPr>
        <w:t xml:space="preserve">ta y emisor hacen uso de las terceras personas </w:t>
      </w:r>
      <w:r w:rsidR="00625D2E">
        <w:rPr>
          <w:sz w:val="24"/>
          <w:szCs w:val="24"/>
        </w:rPr>
        <w:t>que se produce una aparente disrupción tal como fue mencionado.</w:t>
      </w:r>
    </w:p>
    <w:p w:rsidR="0074323A" w:rsidRPr="00631BA6" w:rsidRDefault="0074323A" w:rsidP="00631BA6">
      <w:pPr>
        <w:pStyle w:val="Continuarlista2"/>
        <w:spacing w:line="480" w:lineRule="auto"/>
        <w:ind w:left="0"/>
        <w:jc w:val="both"/>
        <w:rPr>
          <w:sz w:val="24"/>
          <w:szCs w:val="24"/>
        </w:rPr>
      </w:pPr>
      <w:r w:rsidRPr="00631BA6">
        <w:rPr>
          <w:sz w:val="24"/>
          <w:szCs w:val="24"/>
        </w:rPr>
        <w:t>En el siguiente ejemplo tomado de una historia de vida de esta investigación se muestra que mientras el sujeto gramatical de la parte principal de la emisión es la</w:t>
      </w:r>
      <w:r w:rsidR="00B81809" w:rsidRPr="00631BA6">
        <w:rPr>
          <w:sz w:val="24"/>
          <w:szCs w:val="24"/>
        </w:rPr>
        <w:t xml:space="preserve"> frase nominal “mi abuela”, el Hablante-P</w:t>
      </w:r>
      <w:r w:rsidRPr="00631BA6">
        <w:rPr>
          <w:sz w:val="24"/>
          <w:szCs w:val="24"/>
        </w:rPr>
        <w:t>rotagonista corresponde al pronombre posesivo “mi” y al pronombre personal “me”</w:t>
      </w:r>
      <w:r w:rsidR="00B81809" w:rsidRPr="00631BA6">
        <w:rPr>
          <w:sz w:val="24"/>
          <w:szCs w:val="24"/>
        </w:rPr>
        <w:t>. En la incluida temporal, el Hablante-</w:t>
      </w:r>
      <w:r w:rsidRPr="00631BA6">
        <w:rPr>
          <w:sz w:val="24"/>
          <w:szCs w:val="24"/>
        </w:rPr>
        <w:t>P</w:t>
      </w:r>
      <w:r w:rsidR="00B81809" w:rsidRPr="00631BA6">
        <w:rPr>
          <w:sz w:val="24"/>
          <w:szCs w:val="24"/>
        </w:rPr>
        <w:t>rotagonista</w:t>
      </w:r>
      <w:r w:rsidRPr="00631BA6">
        <w:rPr>
          <w:sz w:val="24"/>
          <w:szCs w:val="24"/>
        </w:rPr>
        <w:t xml:space="preserve"> corresponde a “yo” (elidido) que sí es el</w:t>
      </w:r>
      <w:r w:rsidR="0097010A">
        <w:rPr>
          <w:sz w:val="24"/>
          <w:szCs w:val="24"/>
        </w:rPr>
        <w:t xml:space="preserve"> </w:t>
      </w:r>
      <w:r w:rsidRPr="00631BA6">
        <w:rPr>
          <w:sz w:val="24"/>
          <w:szCs w:val="24"/>
        </w:rPr>
        <w:t xml:space="preserve">sujeto gramatical. En este ejemplo, el </w:t>
      </w:r>
      <w:r w:rsidR="00B81809" w:rsidRPr="00631BA6">
        <w:rPr>
          <w:sz w:val="24"/>
          <w:szCs w:val="24"/>
        </w:rPr>
        <w:t>Hablante-P</w:t>
      </w:r>
      <w:r w:rsidRPr="00631BA6">
        <w:rPr>
          <w:sz w:val="24"/>
          <w:szCs w:val="24"/>
        </w:rPr>
        <w:t>rotagonista coincide</w:t>
      </w:r>
      <w:r w:rsidR="008D62D5">
        <w:rPr>
          <w:sz w:val="24"/>
          <w:szCs w:val="24"/>
        </w:rPr>
        <w:t xml:space="preserve"> </w:t>
      </w:r>
      <w:r w:rsidR="008D62D5">
        <w:rPr>
          <w:sz w:val="24"/>
          <w:szCs w:val="24"/>
        </w:rPr>
        <w:lastRenderedPageBreak/>
        <w:t>con el emisor en primera persona</w:t>
      </w:r>
      <w:r w:rsidRPr="00631BA6">
        <w:rPr>
          <w:sz w:val="24"/>
          <w:szCs w:val="24"/>
        </w:rPr>
        <w:t xml:space="preserve"> y habrá que evaluar qué elementos lingüísticos “protagonizan” el texto.</w:t>
      </w:r>
    </w:p>
    <w:p w:rsidR="0074323A" w:rsidRPr="009D696B" w:rsidRDefault="009D696B" w:rsidP="009D696B">
      <w:pPr>
        <w:pStyle w:val="Continuarlista2"/>
        <w:spacing w:after="0"/>
        <w:ind w:left="0"/>
        <w:jc w:val="both"/>
        <w:rPr>
          <w:sz w:val="22"/>
          <w:szCs w:val="22"/>
        </w:rPr>
      </w:pPr>
      <w:r w:rsidRPr="009D696B">
        <w:rPr>
          <w:sz w:val="22"/>
          <w:szCs w:val="22"/>
        </w:rPr>
        <w:t xml:space="preserve">Cuadro 6. </w:t>
      </w:r>
      <w:r w:rsidR="0074323A" w:rsidRPr="009D696B">
        <w:rPr>
          <w:sz w:val="22"/>
          <w:szCs w:val="22"/>
        </w:rPr>
        <w:t xml:space="preserve">No coincidencia entre el sujeto gramatical </w:t>
      </w:r>
      <w:r w:rsidR="00E551CF" w:rsidRPr="009D696B">
        <w:rPr>
          <w:sz w:val="22"/>
          <w:szCs w:val="22"/>
        </w:rPr>
        <w:t>y la categoría gramaticalizada Hablante-P</w:t>
      </w:r>
      <w:r w:rsidR="0074323A" w:rsidRPr="009D696B">
        <w:rPr>
          <w:sz w:val="22"/>
          <w:szCs w:val="22"/>
        </w:rPr>
        <w:t>rotagonista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17"/>
        <w:gridCol w:w="1417"/>
        <w:gridCol w:w="1417"/>
        <w:gridCol w:w="1417"/>
        <w:gridCol w:w="1417"/>
        <w:gridCol w:w="1417"/>
      </w:tblGrid>
      <w:tr w:rsidR="0074323A" w:rsidRPr="0074323A" w:rsidTr="0074323A">
        <w:tc>
          <w:tcPr>
            <w:tcW w:w="1417" w:type="dxa"/>
          </w:tcPr>
          <w:p w:rsidR="0074323A" w:rsidRPr="0074323A" w:rsidRDefault="0074323A" w:rsidP="0074323A">
            <w:pPr>
              <w:spacing w:line="480" w:lineRule="auto"/>
              <w:jc w:val="both"/>
              <w:rPr>
                <w:b/>
                <w:sz w:val="24"/>
                <w:szCs w:val="24"/>
              </w:rPr>
            </w:pPr>
            <w:r w:rsidRPr="0074323A">
              <w:rPr>
                <w:b/>
                <w:sz w:val="24"/>
                <w:szCs w:val="24"/>
              </w:rPr>
              <w:t>H/P</w:t>
            </w:r>
          </w:p>
        </w:tc>
        <w:tc>
          <w:tcPr>
            <w:tcW w:w="1417" w:type="dxa"/>
          </w:tcPr>
          <w:p w:rsidR="0074323A" w:rsidRPr="0074323A" w:rsidRDefault="0074323A" w:rsidP="0074323A">
            <w:pPr>
              <w:spacing w:line="480" w:lineRule="auto"/>
              <w:jc w:val="both"/>
              <w:rPr>
                <w:b/>
                <w:sz w:val="24"/>
                <w:szCs w:val="24"/>
              </w:rPr>
            </w:pPr>
            <w:r w:rsidRPr="0074323A">
              <w:rPr>
                <w:b/>
                <w:sz w:val="24"/>
                <w:szCs w:val="24"/>
              </w:rPr>
              <w:t>V1</w:t>
            </w:r>
          </w:p>
        </w:tc>
        <w:tc>
          <w:tcPr>
            <w:tcW w:w="1417" w:type="dxa"/>
          </w:tcPr>
          <w:p w:rsidR="0074323A" w:rsidRPr="0074323A" w:rsidRDefault="0074323A" w:rsidP="0074323A">
            <w:pPr>
              <w:jc w:val="both"/>
              <w:rPr>
                <w:b/>
                <w:sz w:val="24"/>
                <w:szCs w:val="24"/>
              </w:rPr>
            </w:pPr>
            <w:r w:rsidRPr="0074323A">
              <w:rPr>
                <w:b/>
                <w:sz w:val="24"/>
                <w:szCs w:val="24"/>
              </w:rPr>
              <w:t>Actor/</w:t>
            </w:r>
          </w:p>
          <w:p w:rsidR="0074323A" w:rsidRPr="0074323A" w:rsidRDefault="0074323A" w:rsidP="0074323A">
            <w:pPr>
              <w:jc w:val="both"/>
              <w:rPr>
                <w:b/>
                <w:sz w:val="24"/>
                <w:szCs w:val="24"/>
              </w:rPr>
            </w:pPr>
            <w:r w:rsidRPr="0074323A">
              <w:rPr>
                <w:b/>
                <w:sz w:val="24"/>
                <w:szCs w:val="24"/>
              </w:rPr>
              <w:t>familia</w:t>
            </w:r>
          </w:p>
        </w:tc>
        <w:tc>
          <w:tcPr>
            <w:tcW w:w="1417" w:type="dxa"/>
          </w:tcPr>
          <w:p w:rsidR="0074323A" w:rsidRPr="0074323A" w:rsidRDefault="0074323A" w:rsidP="0074323A">
            <w:pPr>
              <w:spacing w:line="480" w:lineRule="auto"/>
              <w:jc w:val="both"/>
              <w:rPr>
                <w:b/>
                <w:sz w:val="24"/>
                <w:szCs w:val="24"/>
              </w:rPr>
            </w:pPr>
            <w:r w:rsidRPr="0074323A">
              <w:rPr>
                <w:b/>
                <w:sz w:val="24"/>
                <w:szCs w:val="24"/>
              </w:rPr>
              <w:t>Tiempo</w:t>
            </w:r>
          </w:p>
        </w:tc>
        <w:tc>
          <w:tcPr>
            <w:tcW w:w="1417" w:type="dxa"/>
          </w:tcPr>
          <w:p w:rsidR="0074323A" w:rsidRPr="0074323A" w:rsidRDefault="0074323A" w:rsidP="0074323A">
            <w:pPr>
              <w:spacing w:line="480" w:lineRule="auto"/>
              <w:jc w:val="both"/>
              <w:rPr>
                <w:b/>
                <w:sz w:val="24"/>
                <w:szCs w:val="24"/>
              </w:rPr>
            </w:pPr>
            <w:r w:rsidRPr="0074323A">
              <w:rPr>
                <w:b/>
                <w:sz w:val="24"/>
                <w:szCs w:val="24"/>
              </w:rPr>
              <w:t>V2</w:t>
            </w:r>
          </w:p>
        </w:tc>
        <w:tc>
          <w:tcPr>
            <w:tcW w:w="1417" w:type="dxa"/>
          </w:tcPr>
          <w:p w:rsidR="0074323A" w:rsidRPr="0074323A" w:rsidRDefault="0074323A" w:rsidP="0074323A">
            <w:pPr>
              <w:spacing w:line="480" w:lineRule="auto"/>
              <w:jc w:val="both"/>
              <w:rPr>
                <w:b/>
                <w:sz w:val="24"/>
                <w:szCs w:val="24"/>
              </w:rPr>
            </w:pPr>
            <w:r w:rsidRPr="0074323A">
              <w:rPr>
                <w:b/>
                <w:sz w:val="24"/>
                <w:szCs w:val="24"/>
              </w:rPr>
              <w:t>Lugar</w:t>
            </w:r>
          </w:p>
        </w:tc>
      </w:tr>
      <w:tr w:rsidR="0074323A" w:rsidRPr="0074323A" w:rsidTr="0074323A">
        <w:tc>
          <w:tcPr>
            <w:tcW w:w="1417" w:type="dxa"/>
          </w:tcPr>
          <w:p w:rsidR="0074323A" w:rsidRPr="0074323A" w:rsidRDefault="0074323A" w:rsidP="0074323A">
            <w:pPr>
              <w:spacing w:line="480" w:lineRule="auto"/>
              <w:jc w:val="both"/>
              <w:rPr>
                <w:b/>
                <w:sz w:val="24"/>
                <w:szCs w:val="24"/>
              </w:rPr>
            </w:pPr>
            <w:r w:rsidRPr="0074323A">
              <w:rPr>
                <w:b/>
                <w:sz w:val="24"/>
                <w:szCs w:val="24"/>
              </w:rPr>
              <w:t>Mi</w:t>
            </w: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r w:rsidRPr="0074323A">
              <w:rPr>
                <w:sz w:val="24"/>
                <w:szCs w:val="24"/>
              </w:rPr>
              <w:t>abuela</w:t>
            </w:r>
          </w:p>
        </w:tc>
        <w:tc>
          <w:tcPr>
            <w:tcW w:w="1417" w:type="dxa"/>
          </w:tcPr>
          <w:p w:rsidR="0074323A" w:rsidRPr="0074323A" w:rsidRDefault="0074323A" w:rsidP="0074323A">
            <w:pPr>
              <w:spacing w:line="480" w:lineRule="auto"/>
              <w:jc w:val="both"/>
              <w:rPr>
                <w:sz w:val="24"/>
                <w:szCs w:val="24"/>
              </w:rPr>
            </w:pPr>
            <w:r w:rsidRPr="0074323A">
              <w:rPr>
                <w:sz w:val="24"/>
                <w:szCs w:val="24"/>
              </w:rPr>
              <w:t>siempre</w:t>
            </w: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r>
      <w:tr w:rsidR="0074323A" w:rsidRPr="0074323A" w:rsidTr="0074323A">
        <w:tc>
          <w:tcPr>
            <w:tcW w:w="1417" w:type="dxa"/>
          </w:tcPr>
          <w:p w:rsidR="0074323A" w:rsidRPr="0074323A" w:rsidRDefault="0074323A" w:rsidP="0074323A">
            <w:pPr>
              <w:spacing w:line="480" w:lineRule="auto"/>
              <w:jc w:val="both"/>
              <w:rPr>
                <w:b/>
                <w:sz w:val="24"/>
                <w:szCs w:val="24"/>
              </w:rPr>
            </w:pPr>
            <w:r w:rsidRPr="0074323A">
              <w:rPr>
                <w:b/>
                <w:sz w:val="24"/>
                <w:szCs w:val="24"/>
              </w:rPr>
              <w:t>me</w:t>
            </w: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r w:rsidRPr="0074323A">
              <w:rPr>
                <w:sz w:val="24"/>
                <w:szCs w:val="24"/>
              </w:rPr>
              <w:t>va a retirar</w:t>
            </w:r>
          </w:p>
        </w:tc>
        <w:tc>
          <w:tcPr>
            <w:tcW w:w="1417" w:type="dxa"/>
          </w:tcPr>
          <w:p w:rsidR="0074323A" w:rsidRPr="0074323A" w:rsidRDefault="0074323A" w:rsidP="0074323A">
            <w:pPr>
              <w:spacing w:line="480" w:lineRule="auto"/>
              <w:jc w:val="both"/>
              <w:rPr>
                <w:sz w:val="24"/>
                <w:szCs w:val="24"/>
              </w:rPr>
            </w:pPr>
          </w:p>
        </w:tc>
      </w:tr>
      <w:tr w:rsidR="0074323A" w:rsidRPr="0074323A" w:rsidTr="0074323A">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r w:rsidRPr="0074323A">
              <w:rPr>
                <w:sz w:val="24"/>
                <w:szCs w:val="24"/>
              </w:rPr>
              <w:t>cuando</w:t>
            </w: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r>
      <w:tr w:rsidR="0074323A" w:rsidRPr="0074323A" w:rsidTr="0074323A">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r w:rsidRPr="0074323A">
              <w:rPr>
                <w:sz w:val="24"/>
                <w:szCs w:val="24"/>
              </w:rPr>
              <w:t>caigo</w:t>
            </w: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r w:rsidRPr="0074323A">
              <w:rPr>
                <w:sz w:val="24"/>
                <w:szCs w:val="24"/>
              </w:rPr>
              <w:t>en cana</w:t>
            </w:r>
          </w:p>
        </w:tc>
      </w:tr>
    </w:tbl>
    <w:p w:rsidR="0074323A" w:rsidRPr="0075337D" w:rsidRDefault="0074323A" w:rsidP="000F741A">
      <w:pPr>
        <w:pStyle w:val="Epgrafe"/>
        <w:rPr>
          <w:b w:val="0"/>
          <w:sz w:val="24"/>
          <w:szCs w:val="24"/>
        </w:rPr>
      </w:pPr>
      <w:r w:rsidRPr="0075337D">
        <w:rPr>
          <w:b w:val="0"/>
          <w:sz w:val="24"/>
          <w:szCs w:val="24"/>
        </w:rPr>
        <w:t xml:space="preserve"> (“Los Limpia Poxi”)</w:t>
      </w:r>
    </w:p>
    <w:p w:rsidR="0075337D" w:rsidRPr="0075337D" w:rsidRDefault="0075337D" w:rsidP="003D296D">
      <w:pPr>
        <w:pStyle w:val="Textoindependiente"/>
        <w:spacing w:line="480" w:lineRule="auto"/>
        <w:jc w:val="both"/>
        <w:rPr>
          <w:szCs w:val="24"/>
        </w:rPr>
      </w:pPr>
    </w:p>
    <w:p w:rsidR="0074323A" w:rsidRDefault="003F51E4" w:rsidP="003D296D">
      <w:pPr>
        <w:pStyle w:val="Textoindependiente"/>
        <w:spacing w:line="480" w:lineRule="auto"/>
        <w:jc w:val="both"/>
      </w:pPr>
      <w:r>
        <w:t>E</w:t>
      </w:r>
      <w:r w:rsidR="0074323A">
        <w:t>n el ejemplo siguiente, tomad</w:t>
      </w:r>
      <w:r>
        <w:t xml:space="preserve">o de la introducción a la crónica “Villa 31”, se puede apreciar que </w:t>
      </w:r>
      <w:r w:rsidR="0099655A">
        <w:t xml:space="preserve">el referente nominal “Villa 31” </w:t>
      </w:r>
      <w:r>
        <w:t xml:space="preserve">es el Hablante-Protagonista ya que </w:t>
      </w:r>
      <w:r w:rsidR="0074323A">
        <w:t>“protagoniza” el texto, es decir, toma el argumento central a partir del cual se desarrolla el argumento del Actor-Maur</w:t>
      </w:r>
      <w:r w:rsidR="00B81809">
        <w:t>icio Macri que se opone al del Hablante-P</w:t>
      </w:r>
      <w:r w:rsidR="0074323A">
        <w:t>rotagonista</w:t>
      </w:r>
      <w:r w:rsidR="005F0D87">
        <w:t xml:space="preserve"> -</w:t>
      </w:r>
      <w:r w:rsidR="0097010A">
        <w:t xml:space="preserve"> </w:t>
      </w:r>
      <w:r w:rsidR="0074323A">
        <w:t xml:space="preserve">y </w:t>
      </w:r>
      <w:r w:rsidR="0097010A">
        <w:rPr>
          <w:color w:val="000000"/>
        </w:rPr>
        <w:t xml:space="preserve">el </w:t>
      </w:r>
      <w:r w:rsidR="0074323A" w:rsidRPr="004B2C1A">
        <w:rPr>
          <w:color w:val="000000"/>
        </w:rPr>
        <w:t>del padre Mugica que sostendría el del H</w:t>
      </w:r>
      <w:r w:rsidR="00B81809">
        <w:rPr>
          <w:color w:val="000000"/>
        </w:rPr>
        <w:t>ablante-</w:t>
      </w:r>
      <w:r w:rsidR="0074323A" w:rsidRPr="004B2C1A">
        <w:rPr>
          <w:color w:val="000000"/>
        </w:rPr>
        <w:t>P</w:t>
      </w:r>
      <w:r w:rsidR="00B81809">
        <w:rPr>
          <w:color w:val="000000"/>
        </w:rPr>
        <w:t>rotagonista.</w:t>
      </w:r>
      <w:r w:rsidR="0097010A">
        <w:rPr>
          <w:color w:val="000000"/>
        </w:rPr>
        <w:t xml:space="preserve"> </w:t>
      </w:r>
      <w:r w:rsidR="0074323A">
        <w:t xml:space="preserve">El emisor en esta introducción </w:t>
      </w:r>
      <w:r>
        <w:t xml:space="preserve">hace uso de la tercera persona para referirse a la Villa 31. </w:t>
      </w:r>
      <w:r w:rsidR="001026B1">
        <w:t>En términos de las funciones lingüísticas (Jakobson, 1960), se podría decir que el emisor intenta no dejar huellas de la función expresiva en su mensaje, en el cual predomina la función referencial o informativa del lenguaje. El periodista Rolando Graña</w:t>
      </w:r>
      <w:r w:rsidR="0097010A">
        <w:t xml:space="preserve"> </w:t>
      </w:r>
      <w:r w:rsidR="001026B1">
        <w:t xml:space="preserve">desempeña el rol de emisor </w:t>
      </w:r>
      <w:r w:rsidR="0097010A">
        <w:t xml:space="preserve">como lo muestra el cartel </w:t>
      </w:r>
      <w:r w:rsidR="0074323A">
        <w:t xml:space="preserve">que aparece en la pantalla con su nombre. Graña como conductor del programa </w:t>
      </w:r>
      <w:r w:rsidR="001026B1">
        <w:t>le está hablando a la audiencia sobre la Villa 31.</w:t>
      </w:r>
    </w:p>
    <w:p w:rsidR="0074323A" w:rsidRPr="009D696B" w:rsidRDefault="009D696B" w:rsidP="000F741A">
      <w:pPr>
        <w:pStyle w:val="Textoindependiente"/>
        <w:rPr>
          <w:sz w:val="22"/>
          <w:szCs w:val="22"/>
        </w:rPr>
      </w:pPr>
      <w:r w:rsidRPr="009D696B">
        <w:rPr>
          <w:sz w:val="22"/>
          <w:szCs w:val="22"/>
        </w:rPr>
        <w:t>Cuadro7.</w:t>
      </w:r>
      <w:r w:rsidR="001026B1" w:rsidRPr="009D696B">
        <w:rPr>
          <w:sz w:val="22"/>
          <w:szCs w:val="22"/>
        </w:rPr>
        <w:t>El referente nominal como</w:t>
      </w:r>
      <w:r w:rsidR="00B81809" w:rsidRPr="009D696B">
        <w:rPr>
          <w:sz w:val="22"/>
          <w:szCs w:val="22"/>
        </w:rPr>
        <w:t xml:space="preserve"> Hablante-P</w:t>
      </w:r>
      <w:r w:rsidR="0074323A" w:rsidRPr="009D696B">
        <w:rPr>
          <w:sz w:val="22"/>
          <w:szCs w:val="22"/>
        </w:rPr>
        <w:t>rotagonista</w:t>
      </w:r>
      <w:r w:rsidR="003A1A60">
        <w:rPr>
          <w:sz w:val="22"/>
          <w:szCs w:val="22"/>
        </w:rPr>
        <w:t xml:space="preserve"> en la introducción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96"/>
        <w:gridCol w:w="1214"/>
        <w:gridCol w:w="1214"/>
        <w:gridCol w:w="1215"/>
        <w:gridCol w:w="1215"/>
        <w:gridCol w:w="1215"/>
        <w:gridCol w:w="1215"/>
      </w:tblGrid>
      <w:tr w:rsidR="0074323A" w:rsidRPr="0074323A" w:rsidTr="0074323A">
        <w:tc>
          <w:tcPr>
            <w:tcW w:w="1214" w:type="dxa"/>
          </w:tcPr>
          <w:p w:rsidR="0074323A" w:rsidRPr="0074323A" w:rsidRDefault="0074323A" w:rsidP="0074323A">
            <w:pPr>
              <w:jc w:val="both"/>
              <w:rPr>
                <w:b/>
                <w:sz w:val="24"/>
                <w:szCs w:val="24"/>
              </w:rPr>
            </w:pPr>
            <w:r w:rsidRPr="0074323A">
              <w:rPr>
                <w:b/>
                <w:sz w:val="24"/>
                <w:szCs w:val="24"/>
              </w:rPr>
              <w:t>H/P/</w:t>
            </w:r>
          </w:p>
          <w:p w:rsidR="0074323A" w:rsidRPr="0074323A" w:rsidRDefault="0074323A" w:rsidP="0074323A">
            <w:pPr>
              <w:jc w:val="both"/>
              <w:rPr>
                <w:b/>
                <w:sz w:val="24"/>
                <w:szCs w:val="24"/>
              </w:rPr>
            </w:pPr>
            <w:r w:rsidRPr="0074323A">
              <w:rPr>
                <w:b/>
                <w:sz w:val="24"/>
                <w:szCs w:val="24"/>
              </w:rPr>
              <w:t>Villa 31</w:t>
            </w:r>
          </w:p>
        </w:tc>
        <w:tc>
          <w:tcPr>
            <w:tcW w:w="1214" w:type="dxa"/>
          </w:tcPr>
          <w:p w:rsidR="0074323A" w:rsidRPr="0074323A" w:rsidRDefault="0074323A" w:rsidP="0074323A">
            <w:pPr>
              <w:spacing w:line="480" w:lineRule="auto"/>
              <w:jc w:val="both"/>
              <w:rPr>
                <w:b/>
                <w:sz w:val="24"/>
                <w:szCs w:val="24"/>
              </w:rPr>
            </w:pPr>
            <w:r w:rsidRPr="0074323A">
              <w:rPr>
                <w:b/>
                <w:sz w:val="24"/>
                <w:szCs w:val="24"/>
              </w:rPr>
              <w:t>V1</w:t>
            </w:r>
          </w:p>
        </w:tc>
        <w:tc>
          <w:tcPr>
            <w:tcW w:w="1214" w:type="dxa"/>
          </w:tcPr>
          <w:p w:rsidR="0074323A" w:rsidRPr="0074323A" w:rsidRDefault="0074323A" w:rsidP="0074323A">
            <w:pPr>
              <w:spacing w:line="480" w:lineRule="auto"/>
              <w:jc w:val="both"/>
              <w:rPr>
                <w:b/>
                <w:sz w:val="24"/>
                <w:szCs w:val="24"/>
              </w:rPr>
            </w:pPr>
            <w:r w:rsidRPr="0074323A">
              <w:rPr>
                <w:b/>
                <w:sz w:val="24"/>
                <w:szCs w:val="24"/>
              </w:rPr>
              <w:t>Tiempo</w:t>
            </w:r>
          </w:p>
        </w:tc>
        <w:tc>
          <w:tcPr>
            <w:tcW w:w="1215" w:type="dxa"/>
          </w:tcPr>
          <w:p w:rsidR="0074323A" w:rsidRPr="0074323A" w:rsidRDefault="0074323A" w:rsidP="0074323A">
            <w:pPr>
              <w:spacing w:line="480" w:lineRule="auto"/>
              <w:jc w:val="both"/>
              <w:rPr>
                <w:b/>
                <w:sz w:val="24"/>
                <w:szCs w:val="24"/>
              </w:rPr>
            </w:pPr>
            <w:r w:rsidRPr="0074323A">
              <w:rPr>
                <w:b/>
                <w:sz w:val="24"/>
                <w:szCs w:val="24"/>
              </w:rPr>
              <w:t>Actores</w:t>
            </w:r>
          </w:p>
        </w:tc>
        <w:tc>
          <w:tcPr>
            <w:tcW w:w="1215" w:type="dxa"/>
          </w:tcPr>
          <w:p w:rsidR="0074323A" w:rsidRPr="0074323A" w:rsidRDefault="0074323A" w:rsidP="0074323A">
            <w:pPr>
              <w:spacing w:line="480" w:lineRule="auto"/>
              <w:jc w:val="both"/>
              <w:rPr>
                <w:b/>
                <w:sz w:val="24"/>
                <w:szCs w:val="24"/>
              </w:rPr>
            </w:pPr>
            <w:r w:rsidRPr="0074323A">
              <w:rPr>
                <w:b/>
                <w:sz w:val="24"/>
                <w:szCs w:val="24"/>
              </w:rPr>
              <w:t xml:space="preserve">V2 </w:t>
            </w:r>
          </w:p>
        </w:tc>
        <w:tc>
          <w:tcPr>
            <w:tcW w:w="1215" w:type="dxa"/>
          </w:tcPr>
          <w:p w:rsidR="0074323A" w:rsidRPr="0074323A" w:rsidRDefault="0074323A" w:rsidP="0074323A">
            <w:pPr>
              <w:spacing w:line="480" w:lineRule="auto"/>
              <w:jc w:val="both"/>
              <w:rPr>
                <w:b/>
                <w:sz w:val="24"/>
                <w:szCs w:val="24"/>
              </w:rPr>
            </w:pPr>
            <w:r w:rsidRPr="0074323A">
              <w:rPr>
                <w:b/>
                <w:sz w:val="24"/>
                <w:szCs w:val="24"/>
              </w:rPr>
              <w:t>O.P.</w:t>
            </w:r>
          </w:p>
        </w:tc>
        <w:tc>
          <w:tcPr>
            <w:tcW w:w="1215" w:type="dxa"/>
          </w:tcPr>
          <w:p w:rsidR="0074323A" w:rsidRPr="0074323A" w:rsidRDefault="0074323A" w:rsidP="0074323A">
            <w:pPr>
              <w:spacing w:line="480" w:lineRule="auto"/>
              <w:jc w:val="both"/>
              <w:rPr>
                <w:b/>
                <w:sz w:val="24"/>
                <w:szCs w:val="24"/>
              </w:rPr>
            </w:pPr>
            <w:r w:rsidRPr="0074323A">
              <w:rPr>
                <w:b/>
                <w:sz w:val="24"/>
                <w:szCs w:val="24"/>
              </w:rPr>
              <w:t>Lugar</w:t>
            </w:r>
          </w:p>
        </w:tc>
      </w:tr>
      <w:tr w:rsidR="0074323A" w:rsidRPr="0074323A" w:rsidTr="0074323A">
        <w:tc>
          <w:tcPr>
            <w:tcW w:w="1214" w:type="dxa"/>
          </w:tcPr>
          <w:p w:rsidR="0074323A" w:rsidRPr="0074323A" w:rsidRDefault="0074323A" w:rsidP="0074323A">
            <w:pPr>
              <w:jc w:val="both"/>
              <w:rPr>
                <w:sz w:val="24"/>
                <w:szCs w:val="24"/>
              </w:rPr>
            </w:pPr>
            <w:r w:rsidRPr="0074323A">
              <w:rPr>
                <w:sz w:val="24"/>
                <w:szCs w:val="24"/>
              </w:rPr>
              <w:t>LaVilla 31</w:t>
            </w:r>
          </w:p>
        </w:tc>
        <w:tc>
          <w:tcPr>
            <w:tcW w:w="1214" w:type="dxa"/>
          </w:tcPr>
          <w:p w:rsidR="00B81809" w:rsidRDefault="00B81809" w:rsidP="0074323A">
            <w:pPr>
              <w:jc w:val="both"/>
              <w:rPr>
                <w:sz w:val="24"/>
                <w:szCs w:val="24"/>
              </w:rPr>
            </w:pPr>
          </w:p>
          <w:p w:rsidR="0074323A" w:rsidRPr="0074323A" w:rsidRDefault="0074323A" w:rsidP="0074323A">
            <w:pPr>
              <w:jc w:val="both"/>
              <w:rPr>
                <w:sz w:val="24"/>
                <w:szCs w:val="24"/>
              </w:rPr>
            </w:pPr>
            <w:r w:rsidRPr="0074323A">
              <w:rPr>
                <w:sz w:val="24"/>
                <w:szCs w:val="24"/>
              </w:rPr>
              <w:t>fue</w:t>
            </w:r>
          </w:p>
        </w:tc>
        <w:tc>
          <w:tcPr>
            <w:tcW w:w="1214" w:type="dxa"/>
          </w:tcPr>
          <w:p w:rsidR="00B81809" w:rsidRDefault="00B81809" w:rsidP="0074323A">
            <w:pPr>
              <w:jc w:val="both"/>
              <w:rPr>
                <w:sz w:val="24"/>
                <w:szCs w:val="24"/>
              </w:rPr>
            </w:pPr>
          </w:p>
          <w:p w:rsidR="0074323A" w:rsidRPr="0074323A" w:rsidRDefault="0074323A" w:rsidP="0074323A">
            <w:pPr>
              <w:jc w:val="both"/>
              <w:rPr>
                <w:sz w:val="24"/>
                <w:szCs w:val="24"/>
              </w:rPr>
            </w:pPr>
            <w:r w:rsidRPr="0074323A">
              <w:rPr>
                <w:sz w:val="24"/>
                <w:szCs w:val="24"/>
              </w:rPr>
              <w:t>en los años 70</w:t>
            </w:r>
          </w:p>
        </w:tc>
        <w:tc>
          <w:tcPr>
            <w:tcW w:w="1215"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spacing w:line="480" w:lineRule="auto"/>
              <w:jc w:val="both"/>
              <w:rPr>
                <w:sz w:val="24"/>
                <w:szCs w:val="24"/>
              </w:rPr>
            </w:pPr>
          </w:p>
        </w:tc>
      </w:tr>
      <w:tr w:rsidR="0074323A" w:rsidRPr="0074323A" w:rsidTr="0074323A">
        <w:tc>
          <w:tcPr>
            <w:tcW w:w="1214" w:type="dxa"/>
          </w:tcPr>
          <w:p w:rsidR="0074323A" w:rsidRPr="0074323A" w:rsidRDefault="0074323A" w:rsidP="0074323A">
            <w:pPr>
              <w:spacing w:line="480" w:lineRule="auto"/>
              <w:jc w:val="both"/>
              <w:rPr>
                <w:sz w:val="24"/>
                <w:szCs w:val="24"/>
              </w:rPr>
            </w:pPr>
            <w:r w:rsidRPr="0074323A">
              <w:rPr>
                <w:sz w:val="24"/>
                <w:szCs w:val="24"/>
              </w:rPr>
              <w:lastRenderedPageBreak/>
              <w:t>la villa</w:t>
            </w:r>
          </w:p>
        </w:tc>
        <w:tc>
          <w:tcPr>
            <w:tcW w:w="1214" w:type="dxa"/>
          </w:tcPr>
          <w:p w:rsidR="0074323A" w:rsidRPr="0074323A" w:rsidRDefault="0074323A" w:rsidP="0074323A">
            <w:pPr>
              <w:spacing w:line="480" w:lineRule="auto"/>
              <w:jc w:val="both"/>
              <w:rPr>
                <w:sz w:val="24"/>
                <w:szCs w:val="24"/>
              </w:rPr>
            </w:pPr>
          </w:p>
        </w:tc>
        <w:tc>
          <w:tcPr>
            <w:tcW w:w="1214"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jc w:val="both"/>
              <w:rPr>
                <w:color w:val="000000"/>
                <w:sz w:val="24"/>
                <w:szCs w:val="24"/>
              </w:rPr>
            </w:pPr>
            <w:r w:rsidRPr="0074323A">
              <w:rPr>
                <w:color w:val="000000"/>
                <w:sz w:val="24"/>
                <w:szCs w:val="24"/>
              </w:rPr>
              <w:t>del padre</w:t>
            </w:r>
          </w:p>
          <w:p w:rsidR="0074323A" w:rsidRPr="0074323A" w:rsidRDefault="0074323A" w:rsidP="0074323A">
            <w:pPr>
              <w:jc w:val="both"/>
              <w:rPr>
                <w:sz w:val="24"/>
                <w:szCs w:val="24"/>
              </w:rPr>
            </w:pPr>
            <w:r w:rsidRPr="0074323A">
              <w:rPr>
                <w:color w:val="000000"/>
                <w:sz w:val="24"/>
                <w:szCs w:val="24"/>
              </w:rPr>
              <w:t>Mugica</w:t>
            </w:r>
          </w:p>
        </w:tc>
        <w:tc>
          <w:tcPr>
            <w:tcW w:w="1215"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jc w:val="both"/>
              <w:rPr>
                <w:sz w:val="24"/>
                <w:szCs w:val="24"/>
              </w:rPr>
            </w:pPr>
          </w:p>
          <w:p w:rsidR="0074323A" w:rsidRPr="0074323A" w:rsidRDefault="0074323A" w:rsidP="0074323A">
            <w:pPr>
              <w:jc w:val="both"/>
              <w:rPr>
                <w:sz w:val="24"/>
                <w:szCs w:val="24"/>
              </w:rPr>
            </w:pPr>
            <w:r w:rsidRPr="0074323A">
              <w:rPr>
                <w:sz w:val="24"/>
                <w:szCs w:val="24"/>
              </w:rPr>
              <w:t>y</w:t>
            </w:r>
          </w:p>
        </w:tc>
        <w:tc>
          <w:tcPr>
            <w:tcW w:w="1215" w:type="dxa"/>
          </w:tcPr>
          <w:p w:rsidR="0074323A" w:rsidRPr="0074323A" w:rsidRDefault="0074323A" w:rsidP="0074323A">
            <w:pPr>
              <w:spacing w:line="480" w:lineRule="auto"/>
              <w:jc w:val="both"/>
              <w:rPr>
                <w:sz w:val="24"/>
                <w:szCs w:val="24"/>
              </w:rPr>
            </w:pPr>
          </w:p>
        </w:tc>
      </w:tr>
      <w:tr w:rsidR="0074323A" w:rsidRPr="0074323A" w:rsidTr="0074323A">
        <w:trPr>
          <w:trHeight w:val="514"/>
        </w:trPr>
        <w:tc>
          <w:tcPr>
            <w:tcW w:w="1214" w:type="dxa"/>
          </w:tcPr>
          <w:p w:rsidR="0074323A" w:rsidRPr="0074323A" w:rsidRDefault="0074323A" w:rsidP="0074323A">
            <w:pPr>
              <w:spacing w:line="480" w:lineRule="auto"/>
              <w:jc w:val="both"/>
              <w:rPr>
                <w:sz w:val="24"/>
                <w:szCs w:val="24"/>
              </w:rPr>
            </w:pPr>
          </w:p>
        </w:tc>
        <w:tc>
          <w:tcPr>
            <w:tcW w:w="1214" w:type="dxa"/>
          </w:tcPr>
          <w:p w:rsidR="0074323A" w:rsidRPr="0074323A" w:rsidRDefault="0074323A" w:rsidP="0074323A">
            <w:pPr>
              <w:spacing w:line="480" w:lineRule="auto"/>
              <w:jc w:val="both"/>
              <w:rPr>
                <w:sz w:val="24"/>
                <w:szCs w:val="24"/>
              </w:rPr>
            </w:pPr>
          </w:p>
        </w:tc>
        <w:tc>
          <w:tcPr>
            <w:tcW w:w="1214" w:type="dxa"/>
          </w:tcPr>
          <w:p w:rsidR="0074323A" w:rsidRPr="0074323A" w:rsidRDefault="0074323A" w:rsidP="0074323A">
            <w:pPr>
              <w:spacing w:line="480" w:lineRule="auto"/>
              <w:jc w:val="both"/>
              <w:rPr>
                <w:sz w:val="24"/>
                <w:szCs w:val="24"/>
              </w:rPr>
            </w:pPr>
            <w:r w:rsidRPr="0074323A">
              <w:rPr>
                <w:sz w:val="24"/>
                <w:szCs w:val="24"/>
              </w:rPr>
              <w:t>hoy</w:t>
            </w:r>
          </w:p>
        </w:tc>
        <w:tc>
          <w:tcPr>
            <w:tcW w:w="1215" w:type="dxa"/>
          </w:tcPr>
          <w:p w:rsidR="0074323A" w:rsidRPr="0074323A" w:rsidRDefault="0074323A" w:rsidP="0074323A">
            <w:pPr>
              <w:jc w:val="both"/>
              <w:rPr>
                <w:sz w:val="24"/>
                <w:szCs w:val="24"/>
              </w:rPr>
            </w:pPr>
          </w:p>
        </w:tc>
        <w:tc>
          <w:tcPr>
            <w:tcW w:w="1215"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spacing w:line="480" w:lineRule="auto"/>
              <w:jc w:val="both"/>
              <w:rPr>
                <w:sz w:val="24"/>
                <w:szCs w:val="24"/>
              </w:rPr>
            </w:pPr>
          </w:p>
        </w:tc>
      </w:tr>
      <w:tr w:rsidR="0074323A" w:rsidRPr="0074323A" w:rsidTr="0074323A">
        <w:tc>
          <w:tcPr>
            <w:tcW w:w="1214" w:type="dxa"/>
          </w:tcPr>
          <w:p w:rsidR="0074323A" w:rsidRPr="0074323A" w:rsidRDefault="0074323A" w:rsidP="0074323A">
            <w:pPr>
              <w:spacing w:line="480" w:lineRule="auto"/>
              <w:jc w:val="both"/>
              <w:rPr>
                <w:sz w:val="24"/>
                <w:szCs w:val="24"/>
              </w:rPr>
            </w:pPr>
          </w:p>
        </w:tc>
        <w:tc>
          <w:tcPr>
            <w:tcW w:w="1214" w:type="dxa"/>
          </w:tcPr>
          <w:p w:rsidR="0074323A" w:rsidRPr="0074323A" w:rsidRDefault="0074323A" w:rsidP="0074323A">
            <w:pPr>
              <w:spacing w:line="480" w:lineRule="auto"/>
              <w:jc w:val="both"/>
              <w:rPr>
                <w:sz w:val="24"/>
                <w:szCs w:val="24"/>
              </w:rPr>
            </w:pPr>
            <w:r w:rsidRPr="0074323A">
              <w:rPr>
                <w:sz w:val="24"/>
                <w:szCs w:val="24"/>
              </w:rPr>
              <w:t>es</w:t>
            </w:r>
          </w:p>
        </w:tc>
        <w:tc>
          <w:tcPr>
            <w:tcW w:w="1214"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spacing w:line="480" w:lineRule="auto"/>
              <w:jc w:val="both"/>
              <w:rPr>
                <w:sz w:val="24"/>
                <w:szCs w:val="24"/>
              </w:rPr>
            </w:pPr>
          </w:p>
        </w:tc>
      </w:tr>
      <w:tr w:rsidR="0074323A" w:rsidRPr="0074323A" w:rsidTr="0074323A">
        <w:tc>
          <w:tcPr>
            <w:tcW w:w="1214" w:type="dxa"/>
          </w:tcPr>
          <w:p w:rsidR="0074323A" w:rsidRPr="0074323A" w:rsidRDefault="0074323A" w:rsidP="0074323A">
            <w:pPr>
              <w:jc w:val="both"/>
              <w:rPr>
                <w:sz w:val="24"/>
                <w:szCs w:val="24"/>
              </w:rPr>
            </w:pPr>
            <w:r w:rsidRPr="0074323A">
              <w:rPr>
                <w:sz w:val="24"/>
                <w:szCs w:val="24"/>
              </w:rPr>
              <w:t>uno de los</w:t>
            </w:r>
          </w:p>
          <w:p w:rsidR="0074323A" w:rsidRPr="0074323A" w:rsidRDefault="0074323A" w:rsidP="0074323A">
            <w:pPr>
              <w:jc w:val="both"/>
              <w:rPr>
                <w:sz w:val="24"/>
                <w:szCs w:val="24"/>
              </w:rPr>
            </w:pPr>
            <w:r w:rsidRPr="0074323A">
              <w:rPr>
                <w:sz w:val="24"/>
                <w:szCs w:val="24"/>
              </w:rPr>
              <w:t>asentamien</w:t>
            </w:r>
          </w:p>
          <w:p w:rsidR="0074323A" w:rsidRPr="0074323A" w:rsidRDefault="0074323A" w:rsidP="0074323A">
            <w:pPr>
              <w:jc w:val="both"/>
              <w:rPr>
                <w:sz w:val="24"/>
                <w:szCs w:val="24"/>
              </w:rPr>
            </w:pPr>
            <w:r w:rsidRPr="0074323A">
              <w:rPr>
                <w:sz w:val="24"/>
                <w:szCs w:val="24"/>
              </w:rPr>
              <w:t>tos que</w:t>
            </w:r>
          </w:p>
        </w:tc>
        <w:tc>
          <w:tcPr>
            <w:tcW w:w="1214" w:type="dxa"/>
          </w:tcPr>
          <w:p w:rsidR="0074323A" w:rsidRPr="0074323A" w:rsidRDefault="0074323A" w:rsidP="0074323A">
            <w:pPr>
              <w:spacing w:line="480" w:lineRule="auto"/>
              <w:jc w:val="both"/>
              <w:rPr>
                <w:sz w:val="24"/>
                <w:szCs w:val="24"/>
              </w:rPr>
            </w:pPr>
          </w:p>
        </w:tc>
        <w:tc>
          <w:tcPr>
            <w:tcW w:w="1214"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spacing w:line="480" w:lineRule="auto"/>
              <w:jc w:val="both"/>
              <w:rPr>
                <w:sz w:val="24"/>
                <w:szCs w:val="24"/>
              </w:rPr>
            </w:pPr>
          </w:p>
          <w:p w:rsidR="0074323A" w:rsidRPr="0074323A" w:rsidRDefault="0074323A" w:rsidP="0074323A">
            <w:pPr>
              <w:jc w:val="both"/>
              <w:rPr>
                <w:sz w:val="24"/>
                <w:szCs w:val="24"/>
              </w:rPr>
            </w:pPr>
            <w:r w:rsidRPr="0074323A">
              <w:rPr>
                <w:sz w:val="24"/>
                <w:szCs w:val="24"/>
              </w:rPr>
              <w:t>promete</w:t>
            </w:r>
          </w:p>
          <w:p w:rsidR="0074323A" w:rsidRPr="0074323A" w:rsidRDefault="0074323A" w:rsidP="0074323A">
            <w:pPr>
              <w:jc w:val="both"/>
              <w:rPr>
                <w:sz w:val="24"/>
                <w:szCs w:val="24"/>
              </w:rPr>
            </w:pPr>
            <w:r w:rsidRPr="0074323A">
              <w:rPr>
                <w:sz w:val="24"/>
                <w:szCs w:val="24"/>
              </w:rPr>
              <w:t>erradicar</w:t>
            </w:r>
          </w:p>
        </w:tc>
        <w:tc>
          <w:tcPr>
            <w:tcW w:w="1215"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spacing w:line="480" w:lineRule="auto"/>
              <w:jc w:val="both"/>
              <w:rPr>
                <w:sz w:val="24"/>
                <w:szCs w:val="24"/>
              </w:rPr>
            </w:pPr>
          </w:p>
        </w:tc>
      </w:tr>
      <w:tr w:rsidR="0074323A" w:rsidRPr="0074323A" w:rsidTr="0074323A">
        <w:tc>
          <w:tcPr>
            <w:tcW w:w="1214" w:type="dxa"/>
          </w:tcPr>
          <w:p w:rsidR="0074323A" w:rsidRPr="0074323A" w:rsidRDefault="0074323A" w:rsidP="0074323A">
            <w:pPr>
              <w:spacing w:line="480" w:lineRule="auto"/>
              <w:jc w:val="both"/>
              <w:rPr>
                <w:sz w:val="24"/>
                <w:szCs w:val="24"/>
              </w:rPr>
            </w:pPr>
          </w:p>
        </w:tc>
        <w:tc>
          <w:tcPr>
            <w:tcW w:w="1214" w:type="dxa"/>
          </w:tcPr>
          <w:p w:rsidR="0074323A" w:rsidRPr="0074323A" w:rsidRDefault="0074323A" w:rsidP="0074323A">
            <w:pPr>
              <w:spacing w:line="480" w:lineRule="auto"/>
              <w:jc w:val="both"/>
              <w:rPr>
                <w:sz w:val="24"/>
                <w:szCs w:val="24"/>
              </w:rPr>
            </w:pPr>
          </w:p>
        </w:tc>
        <w:tc>
          <w:tcPr>
            <w:tcW w:w="1214"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jc w:val="both"/>
              <w:rPr>
                <w:sz w:val="24"/>
                <w:szCs w:val="24"/>
              </w:rPr>
            </w:pPr>
            <w:r w:rsidRPr="0074323A">
              <w:rPr>
                <w:sz w:val="24"/>
                <w:szCs w:val="24"/>
              </w:rPr>
              <w:t>Mauricio</w:t>
            </w:r>
          </w:p>
          <w:p w:rsidR="0074323A" w:rsidRPr="0074323A" w:rsidRDefault="0074323A" w:rsidP="0074323A">
            <w:pPr>
              <w:jc w:val="both"/>
              <w:rPr>
                <w:sz w:val="24"/>
                <w:szCs w:val="24"/>
              </w:rPr>
            </w:pPr>
            <w:r w:rsidRPr="0074323A">
              <w:rPr>
                <w:sz w:val="24"/>
                <w:szCs w:val="24"/>
              </w:rPr>
              <w:t>Macri.</w:t>
            </w:r>
          </w:p>
        </w:tc>
        <w:tc>
          <w:tcPr>
            <w:tcW w:w="1215"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spacing w:line="480" w:lineRule="auto"/>
              <w:jc w:val="both"/>
              <w:rPr>
                <w:sz w:val="24"/>
                <w:szCs w:val="24"/>
              </w:rPr>
            </w:pPr>
          </w:p>
        </w:tc>
        <w:tc>
          <w:tcPr>
            <w:tcW w:w="1215" w:type="dxa"/>
          </w:tcPr>
          <w:p w:rsidR="0074323A" w:rsidRPr="0074323A" w:rsidRDefault="0074323A" w:rsidP="0074323A">
            <w:pPr>
              <w:spacing w:line="480" w:lineRule="auto"/>
              <w:jc w:val="both"/>
              <w:rPr>
                <w:sz w:val="24"/>
                <w:szCs w:val="24"/>
              </w:rPr>
            </w:pPr>
          </w:p>
        </w:tc>
      </w:tr>
      <w:tr w:rsidR="0074323A" w:rsidRPr="0074323A" w:rsidTr="0074323A">
        <w:tc>
          <w:tcPr>
            <w:tcW w:w="1214" w:type="dxa"/>
          </w:tcPr>
          <w:p w:rsidR="0074323A" w:rsidRPr="0074323A" w:rsidRDefault="0074323A" w:rsidP="0074323A">
            <w:pPr>
              <w:jc w:val="both"/>
              <w:rPr>
                <w:sz w:val="24"/>
                <w:szCs w:val="24"/>
              </w:rPr>
            </w:pPr>
            <w:r w:rsidRPr="0074323A">
              <w:rPr>
                <w:sz w:val="24"/>
                <w:szCs w:val="24"/>
              </w:rPr>
              <w:t>La villa</w:t>
            </w:r>
          </w:p>
        </w:tc>
        <w:tc>
          <w:tcPr>
            <w:tcW w:w="1214" w:type="dxa"/>
          </w:tcPr>
          <w:p w:rsidR="0074323A" w:rsidRPr="0074323A" w:rsidRDefault="0074323A" w:rsidP="0074323A">
            <w:pPr>
              <w:jc w:val="both"/>
              <w:rPr>
                <w:sz w:val="24"/>
                <w:szCs w:val="24"/>
              </w:rPr>
            </w:pPr>
            <w:r w:rsidRPr="0074323A">
              <w:rPr>
                <w:sz w:val="24"/>
                <w:szCs w:val="24"/>
              </w:rPr>
              <w:t>es</w:t>
            </w:r>
          </w:p>
        </w:tc>
        <w:tc>
          <w:tcPr>
            <w:tcW w:w="1214" w:type="dxa"/>
          </w:tcPr>
          <w:p w:rsidR="0074323A" w:rsidRPr="0074323A" w:rsidRDefault="0074323A" w:rsidP="0074323A">
            <w:pPr>
              <w:jc w:val="both"/>
              <w:rPr>
                <w:sz w:val="24"/>
                <w:szCs w:val="24"/>
              </w:rPr>
            </w:pPr>
          </w:p>
        </w:tc>
        <w:tc>
          <w:tcPr>
            <w:tcW w:w="1215" w:type="dxa"/>
          </w:tcPr>
          <w:p w:rsidR="0074323A" w:rsidRPr="0074323A" w:rsidRDefault="0074323A" w:rsidP="0074323A">
            <w:pPr>
              <w:jc w:val="both"/>
              <w:rPr>
                <w:sz w:val="24"/>
                <w:szCs w:val="24"/>
              </w:rPr>
            </w:pPr>
          </w:p>
        </w:tc>
        <w:tc>
          <w:tcPr>
            <w:tcW w:w="1215" w:type="dxa"/>
          </w:tcPr>
          <w:p w:rsidR="0074323A" w:rsidRPr="0074323A" w:rsidRDefault="0074323A" w:rsidP="0074323A">
            <w:pPr>
              <w:jc w:val="both"/>
              <w:rPr>
                <w:sz w:val="24"/>
                <w:szCs w:val="24"/>
              </w:rPr>
            </w:pPr>
          </w:p>
        </w:tc>
        <w:tc>
          <w:tcPr>
            <w:tcW w:w="1215" w:type="dxa"/>
          </w:tcPr>
          <w:p w:rsidR="0074323A" w:rsidRPr="0074323A" w:rsidRDefault="0074323A" w:rsidP="0074323A">
            <w:pPr>
              <w:jc w:val="both"/>
              <w:rPr>
                <w:sz w:val="24"/>
                <w:szCs w:val="24"/>
              </w:rPr>
            </w:pPr>
          </w:p>
        </w:tc>
        <w:tc>
          <w:tcPr>
            <w:tcW w:w="1215" w:type="dxa"/>
          </w:tcPr>
          <w:p w:rsidR="0074323A" w:rsidRPr="0074323A" w:rsidRDefault="0074323A" w:rsidP="0074323A">
            <w:pPr>
              <w:jc w:val="both"/>
              <w:rPr>
                <w:sz w:val="24"/>
                <w:szCs w:val="24"/>
              </w:rPr>
            </w:pPr>
          </w:p>
        </w:tc>
      </w:tr>
      <w:tr w:rsidR="0074323A" w:rsidRPr="0074323A" w:rsidTr="0074323A">
        <w:tc>
          <w:tcPr>
            <w:tcW w:w="1214" w:type="dxa"/>
          </w:tcPr>
          <w:p w:rsidR="0074323A" w:rsidRPr="0074323A" w:rsidRDefault="0074323A" w:rsidP="0074323A">
            <w:pPr>
              <w:jc w:val="both"/>
              <w:rPr>
                <w:sz w:val="24"/>
                <w:szCs w:val="24"/>
              </w:rPr>
            </w:pPr>
            <w:r w:rsidRPr="0074323A">
              <w:rPr>
                <w:sz w:val="24"/>
                <w:szCs w:val="24"/>
              </w:rPr>
              <w:t>una ciudad</w:t>
            </w:r>
          </w:p>
        </w:tc>
        <w:tc>
          <w:tcPr>
            <w:tcW w:w="1214" w:type="dxa"/>
          </w:tcPr>
          <w:p w:rsidR="0074323A" w:rsidRPr="0074323A" w:rsidRDefault="0074323A" w:rsidP="0074323A">
            <w:pPr>
              <w:jc w:val="both"/>
              <w:rPr>
                <w:sz w:val="24"/>
                <w:szCs w:val="24"/>
              </w:rPr>
            </w:pPr>
          </w:p>
        </w:tc>
        <w:tc>
          <w:tcPr>
            <w:tcW w:w="1214" w:type="dxa"/>
          </w:tcPr>
          <w:p w:rsidR="0074323A" w:rsidRPr="0074323A" w:rsidRDefault="0074323A" w:rsidP="0074323A">
            <w:pPr>
              <w:jc w:val="both"/>
              <w:rPr>
                <w:sz w:val="24"/>
                <w:szCs w:val="24"/>
              </w:rPr>
            </w:pPr>
          </w:p>
        </w:tc>
        <w:tc>
          <w:tcPr>
            <w:tcW w:w="1215" w:type="dxa"/>
          </w:tcPr>
          <w:p w:rsidR="0074323A" w:rsidRPr="0074323A" w:rsidRDefault="0074323A" w:rsidP="0074323A">
            <w:pPr>
              <w:jc w:val="both"/>
              <w:rPr>
                <w:sz w:val="24"/>
                <w:szCs w:val="24"/>
              </w:rPr>
            </w:pPr>
          </w:p>
        </w:tc>
        <w:tc>
          <w:tcPr>
            <w:tcW w:w="1215" w:type="dxa"/>
          </w:tcPr>
          <w:p w:rsidR="0074323A" w:rsidRPr="0074323A" w:rsidRDefault="0074323A" w:rsidP="0074323A">
            <w:pPr>
              <w:jc w:val="both"/>
              <w:rPr>
                <w:sz w:val="24"/>
                <w:szCs w:val="24"/>
              </w:rPr>
            </w:pPr>
          </w:p>
        </w:tc>
        <w:tc>
          <w:tcPr>
            <w:tcW w:w="1215" w:type="dxa"/>
          </w:tcPr>
          <w:p w:rsidR="0074323A" w:rsidRPr="0074323A" w:rsidRDefault="0074323A" w:rsidP="0074323A">
            <w:pPr>
              <w:jc w:val="both"/>
              <w:rPr>
                <w:sz w:val="24"/>
                <w:szCs w:val="24"/>
              </w:rPr>
            </w:pPr>
          </w:p>
        </w:tc>
        <w:tc>
          <w:tcPr>
            <w:tcW w:w="1215" w:type="dxa"/>
          </w:tcPr>
          <w:p w:rsidR="0074323A" w:rsidRPr="0074323A" w:rsidRDefault="0074323A" w:rsidP="0074323A">
            <w:pPr>
              <w:jc w:val="both"/>
              <w:rPr>
                <w:sz w:val="24"/>
                <w:szCs w:val="24"/>
              </w:rPr>
            </w:pPr>
          </w:p>
          <w:p w:rsidR="0074323A" w:rsidRPr="0074323A" w:rsidRDefault="0074323A" w:rsidP="0074323A">
            <w:pPr>
              <w:jc w:val="both"/>
              <w:rPr>
                <w:sz w:val="24"/>
                <w:szCs w:val="24"/>
              </w:rPr>
            </w:pPr>
            <w:r w:rsidRPr="0074323A">
              <w:rPr>
                <w:sz w:val="24"/>
                <w:szCs w:val="24"/>
              </w:rPr>
              <w:t>dentro de</w:t>
            </w:r>
          </w:p>
          <w:p w:rsidR="0074323A" w:rsidRPr="0074323A" w:rsidRDefault="0074323A" w:rsidP="0074323A">
            <w:pPr>
              <w:jc w:val="both"/>
              <w:rPr>
                <w:sz w:val="24"/>
                <w:szCs w:val="24"/>
              </w:rPr>
            </w:pPr>
            <w:r w:rsidRPr="0074323A">
              <w:rPr>
                <w:sz w:val="24"/>
                <w:szCs w:val="24"/>
              </w:rPr>
              <w:t>una ciudad</w:t>
            </w:r>
          </w:p>
        </w:tc>
      </w:tr>
    </w:tbl>
    <w:p w:rsidR="0074323A" w:rsidRDefault="0074323A" w:rsidP="0074323A">
      <w:pPr>
        <w:spacing w:line="360" w:lineRule="auto"/>
        <w:jc w:val="both"/>
        <w:rPr>
          <w:sz w:val="24"/>
          <w:szCs w:val="24"/>
        </w:rPr>
      </w:pPr>
    </w:p>
    <w:tbl>
      <w:tblPr>
        <w:tblW w:w="0" w:type="auto"/>
        <w:tblInd w:w="6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98"/>
      </w:tblGrid>
      <w:tr w:rsidR="0074323A" w:rsidTr="0074323A">
        <w:tc>
          <w:tcPr>
            <w:tcW w:w="2298" w:type="dxa"/>
          </w:tcPr>
          <w:p w:rsidR="0074323A" w:rsidRPr="0074323A" w:rsidRDefault="0074323A" w:rsidP="0074323A">
            <w:pPr>
              <w:jc w:val="both"/>
              <w:rPr>
                <w:sz w:val="24"/>
                <w:szCs w:val="24"/>
              </w:rPr>
            </w:pPr>
            <w:r w:rsidRPr="0074323A">
              <w:rPr>
                <w:sz w:val="24"/>
                <w:szCs w:val="24"/>
              </w:rPr>
              <w:t>Rolando Graña</w:t>
            </w:r>
          </w:p>
          <w:p w:rsidR="0074323A" w:rsidRPr="0074323A" w:rsidRDefault="0074323A" w:rsidP="0074323A">
            <w:pPr>
              <w:jc w:val="both"/>
              <w:rPr>
                <w:i/>
                <w:sz w:val="24"/>
                <w:szCs w:val="24"/>
              </w:rPr>
            </w:pPr>
            <w:r w:rsidRPr="0074323A">
              <w:rPr>
                <w:i/>
                <w:sz w:val="24"/>
                <w:szCs w:val="24"/>
              </w:rPr>
              <w:t>Crónicas extremas</w:t>
            </w:r>
          </w:p>
        </w:tc>
      </w:tr>
    </w:tbl>
    <w:p w:rsidR="0074323A" w:rsidRDefault="0074323A" w:rsidP="0074323A">
      <w:pPr>
        <w:spacing w:line="480" w:lineRule="auto"/>
        <w:jc w:val="both"/>
        <w:rPr>
          <w:sz w:val="24"/>
          <w:szCs w:val="24"/>
        </w:rPr>
      </w:pPr>
    </w:p>
    <w:p w:rsidR="0068475F" w:rsidRDefault="0074323A" w:rsidP="003D296D">
      <w:pPr>
        <w:pStyle w:val="Textoindependiente"/>
        <w:spacing w:line="480" w:lineRule="auto"/>
        <w:jc w:val="both"/>
      </w:pPr>
      <w:r>
        <w:t xml:space="preserve">Cabe señalar </w:t>
      </w:r>
      <w:r w:rsidR="00B81809">
        <w:t xml:space="preserve">que </w:t>
      </w:r>
      <w:r w:rsidR="005F0D87">
        <w:t>cuando los participantes</w:t>
      </w:r>
      <w:r>
        <w:t xml:space="preserve"> relatan sus h</w:t>
      </w:r>
      <w:r w:rsidR="00B81809">
        <w:t>istorias de vida, la categoría H</w:t>
      </w:r>
      <w:r>
        <w:t>ablante</w:t>
      </w:r>
      <w:r w:rsidR="00B81809">
        <w:t>-P</w:t>
      </w:r>
      <w:r>
        <w:t>rotagonis</w:t>
      </w:r>
      <w:r w:rsidR="00B81809">
        <w:t xml:space="preserve">ta coincide con el emisor </w:t>
      </w:r>
      <w:r w:rsidR="008D62D5">
        <w:t xml:space="preserve">en primera persona </w:t>
      </w:r>
      <w:r w:rsidR="00B81809">
        <w:t>y el H</w:t>
      </w:r>
      <w:r>
        <w:t>ablante</w:t>
      </w:r>
      <w:r w:rsidR="00B81809">
        <w:t>-P</w:t>
      </w:r>
      <w:r>
        <w:t>rotagonista referente nominal de la introducción a cargo del periodista, pasa a ser una categoría semántico-discursiva, como se observa en el ejemplo siguiente, tomad</w:t>
      </w:r>
      <w:r w:rsidR="00B81809">
        <w:t>o de la cró</w:t>
      </w:r>
      <w:r w:rsidR="00AA7B1A">
        <w:t xml:space="preserve">nica “Villa 31”. </w:t>
      </w:r>
      <w:r w:rsidR="00B81809">
        <w:t>El H</w:t>
      </w:r>
      <w:r>
        <w:t>ablante</w:t>
      </w:r>
      <w:r w:rsidR="00B81809">
        <w:t>-P</w:t>
      </w:r>
      <w:r>
        <w:t>rotagonista en este caso se instancia en el discurso mediante el nosotros exclusivo</w:t>
      </w:r>
      <w:r w:rsidR="00B81809">
        <w:rPr>
          <w:rStyle w:val="Refdenotaalpie"/>
          <w:szCs w:val="24"/>
        </w:rPr>
        <w:footnoteReference w:id="6"/>
      </w:r>
      <w:r>
        <w:t xml:space="preserve">  y los posesivos “nuestra”, “nuestros”. Quien “sostiene” la tesis o el arg</w:t>
      </w:r>
      <w:r w:rsidR="00B92C40">
        <w:t>umento central es la categoría Hablante P</w:t>
      </w:r>
      <w:r>
        <w:t>rotagonista</w:t>
      </w:r>
      <w:r w:rsidR="00AA7B1A">
        <w:t xml:space="preserve"> </w:t>
      </w:r>
      <w:r>
        <w:t>- nosotros con su verbo correspondiente (V1)</w:t>
      </w:r>
      <w:r w:rsidR="00AA7B1A">
        <w:t xml:space="preserve"> -</w:t>
      </w:r>
      <w:r>
        <w:t xml:space="preserve"> mientras que </w:t>
      </w:r>
      <w:r w:rsidR="00A35721">
        <w:t>e</w:t>
      </w:r>
      <w:r>
        <w:t xml:space="preserve">l Actor- gobierno esgrime argumentos opuestos. </w:t>
      </w:r>
      <w:r w:rsidR="00475AF0">
        <w:t xml:space="preserve">Como Hablante-Protagonista, Amalia habla en nombre de los vecinos de la villa, de allí el </w:t>
      </w:r>
      <w:r w:rsidR="00475AF0">
        <w:lastRenderedPageBreak/>
        <w:t xml:space="preserve">empleo del nosotros exclusivo. Mediante el verbo “ser”, Amalia </w:t>
      </w:r>
      <w:r>
        <w:t xml:space="preserve">identifica </w:t>
      </w:r>
      <w:r w:rsidR="00475AF0">
        <w:t xml:space="preserve">a la villa </w:t>
      </w:r>
      <w:r>
        <w:t>con lo material para el gobierno y con los valores más preciados para los vecinos.</w:t>
      </w:r>
      <w:r w:rsidR="00AA7B1A">
        <w:t xml:space="preserve"> </w:t>
      </w:r>
      <w:r w:rsidR="0011027A">
        <w:t>En e</w:t>
      </w:r>
      <w:r>
        <w:t xml:space="preserve">l ejemplo </w:t>
      </w:r>
      <w:r w:rsidR="0011027A">
        <w:t>se puede apreciar</w:t>
      </w:r>
      <w:r w:rsidR="00475AF0">
        <w:t xml:space="preserve">claramente, el punto de vista opuesto al del Hablante-Protagonista. </w:t>
      </w:r>
    </w:p>
    <w:p w:rsidR="0074323A" w:rsidRDefault="0099655A" w:rsidP="003D296D">
      <w:pPr>
        <w:pStyle w:val="Textoindependiente"/>
        <w:spacing w:line="480" w:lineRule="auto"/>
        <w:jc w:val="both"/>
      </w:pPr>
      <w:r>
        <w:t xml:space="preserve">Con respecto </w:t>
      </w:r>
      <w:r w:rsidR="0011027A">
        <w:t>a la categoría</w:t>
      </w:r>
      <w:r w:rsidR="0074323A">
        <w:t xml:space="preserve"> Actor,</w:t>
      </w:r>
      <w:r w:rsidR="0011027A">
        <w:t xml:space="preserve"> Pardo (2011) observa que</w:t>
      </w:r>
      <w:r w:rsidR="0074323A">
        <w:t xml:space="preserve"> aunque </w:t>
      </w:r>
      <w:r w:rsidR="0011027A">
        <w:t xml:space="preserve">esta </w:t>
      </w:r>
      <w:r w:rsidR="0074323A">
        <w:t xml:space="preserve">puede corresponder a personas puntuales, </w:t>
      </w:r>
      <w:r w:rsidR="00FF2C01">
        <w:t xml:space="preserve">como en el ejemplo, </w:t>
      </w:r>
      <w:r w:rsidR="0011027A">
        <w:t xml:space="preserve">también </w:t>
      </w:r>
      <w:r w:rsidR="0074323A">
        <w:t>señala aquellas voces, en el sentido Bajtiniano (Bajtín, 1995) con las cuales discute o en la</w:t>
      </w:r>
      <w:r w:rsidR="00B92C40">
        <w:t>s cuales se apoya la categoría H</w:t>
      </w:r>
      <w:r w:rsidR="0074323A">
        <w:t>ablante</w:t>
      </w:r>
      <w:r w:rsidR="00B92C40">
        <w:t xml:space="preserve">-Protagonista. </w:t>
      </w:r>
      <w:r w:rsidR="0011027A">
        <w:t xml:space="preserve">En palabras de </w:t>
      </w:r>
      <w:r w:rsidR="0074323A">
        <w:t>Pardo, “estas voces pueden reconocerse en los textos… El método sincrónico-diacrónico de análisis lingüístico de textos permite observar claramente este proceso a</w:t>
      </w:r>
      <w:r w:rsidR="00C5566E">
        <w:t>rgumentacional y dialógico” (</w:t>
      </w:r>
      <w:r w:rsidR="0074323A">
        <w:t>2011</w:t>
      </w:r>
      <w:r w:rsidR="00C5566E">
        <w:t>:56</w:t>
      </w:r>
      <w:r w:rsidR="0074323A">
        <w:t>). En esta concepción subyace la idea de que el uso del lenguaje posee, primordialmente, una función argumentativa.</w:t>
      </w:r>
      <w:r w:rsidR="00FF2C01">
        <w:t xml:space="preserve"> A continuación se presenta un cuadro con un fragmento del análisis</w:t>
      </w:r>
    </w:p>
    <w:p w:rsidR="0074323A" w:rsidRDefault="00FF2C01" w:rsidP="000F741A">
      <w:pPr>
        <w:pStyle w:val="Textoindependiente"/>
      </w:pPr>
      <w:r>
        <w:t>Cuadro</w:t>
      </w:r>
      <w:r w:rsidR="001F0EBC">
        <w:t xml:space="preserve"> 8. </w:t>
      </w:r>
      <w:r w:rsidR="001026B1">
        <w:t>El  emisor en primera persona como</w:t>
      </w:r>
      <w:r w:rsidR="00E551CF">
        <w:t xml:space="preserve"> Hablante-P</w:t>
      </w:r>
      <w:r w:rsidR="0074323A">
        <w:t>rotagonista</w:t>
      </w:r>
      <w:r w:rsidR="003A1A60">
        <w:t xml:space="preserve"> en la historia de vida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60"/>
        <w:gridCol w:w="1083"/>
        <w:gridCol w:w="1055"/>
        <w:gridCol w:w="1623"/>
        <w:gridCol w:w="1053"/>
        <w:gridCol w:w="1057"/>
        <w:gridCol w:w="1070"/>
        <w:gridCol w:w="1053"/>
      </w:tblGrid>
      <w:tr w:rsidR="0074323A" w:rsidRPr="0074323A" w:rsidTr="0074323A">
        <w:tc>
          <w:tcPr>
            <w:tcW w:w="1062" w:type="dxa"/>
          </w:tcPr>
          <w:p w:rsidR="0074323A" w:rsidRPr="0074323A" w:rsidRDefault="0074323A" w:rsidP="0074323A">
            <w:pPr>
              <w:jc w:val="both"/>
              <w:rPr>
                <w:b/>
                <w:sz w:val="24"/>
                <w:szCs w:val="24"/>
              </w:rPr>
            </w:pPr>
            <w:r w:rsidRPr="0074323A">
              <w:rPr>
                <w:b/>
                <w:sz w:val="24"/>
                <w:szCs w:val="24"/>
              </w:rPr>
              <w:t>Identifi</w:t>
            </w:r>
          </w:p>
          <w:p w:rsidR="0074323A" w:rsidRPr="0074323A" w:rsidRDefault="0074323A" w:rsidP="0074323A">
            <w:pPr>
              <w:jc w:val="both"/>
              <w:rPr>
                <w:b/>
                <w:sz w:val="24"/>
                <w:szCs w:val="24"/>
              </w:rPr>
            </w:pPr>
            <w:r w:rsidRPr="0074323A">
              <w:rPr>
                <w:b/>
                <w:sz w:val="24"/>
                <w:szCs w:val="24"/>
              </w:rPr>
              <w:t>cador</w:t>
            </w:r>
          </w:p>
        </w:tc>
        <w:tc>
          <w:tcPr>
            <w:tcW w:w="1062" w:type="dxa"/>
          </w:tcPr>
          <w:p w:rsidR="0074323A" w:rsidRPr="0074323A" w:rsidRDefault="0074323A" w:rsidP="0074323A">
            <w:pPr>
              <w:jc w:val="both"/>
              <w:rPr>
                <w:b/>
                <w:sz w:val="24"/>
                <w:szCs w:val="24"/>
              </w:rPr>
            </w:pPr>
            <w:r w:rsidRPr="0074323A">
              <w:rPr>
                <w:b/>
                <w:sz w:val="24"/>
                <w:szCs w:val="24"/>
              </w:rPr>
              <w:t>H/P</w:t>
            </w:r>
          </w:p>
        </w:tc>
        <w:tc>
          <w:tcPr>
            <w:tcW w:w="1063" w:type="dxa"/>
          </w:tcPr>
          <w:p w:rsidR="0074323A" w:rsidRPr="0074323A" w:rsidRDefault="0074323A" w:rsidP="0074323A">
            <w:pPr>
              <w:jc w:val="both"/>
              <w:rPr>
                <w:b/>
                <w:sz w:val="24"/>
                <w:szCs w:val="24"/>
              </w:rPr>
            </w:pPr>
            <w:r w:rsidRPr="0074323A">
              <w:rPr>
                <w:b/>
                <w:sz w:val="24"/>
                <w:szCs w:val="24"/>
              </w:rPr>
              <w:t>V1</w:t>
            </w:r>
          </w:p>
        </w:tc>
        <w:tc>
          <w:tcPr>
            <w:tcW w:w="1063" w:type="dxa"/>
          </w:tcPr>
          <w:p w:rsidR="0074323A" w:rsidRPr="0074323A" w:rsidRDefault="0074323A" w:rsidP="0074323A">
            <w:pPr>
              <w:jc w:val="both"/>
              <w:rPr>
                <w:b/>
                <w:sz w:val="24"/>
                <w:szCs w:val="24"/>
              </w:rPr>
            </w:pPr>
            <w:r w:rsidRPr="0074323A">
              <w:rPr>
                <w:b/>
                <w:sz w:val="24"/>
                <w:szCs w:val="24"/>
              </w:rPr>
              <w:t>Villa 31</w:t>
            </w:r>
          </w:p>
          <w:p w:rsidR="0074323A" w:rsidRPr="0074323A" w:rsidRDefault="0074323A" w:rsidP="0074323A">
            <w:pPr>
              <w:jc w:val="both"/>
              <w:rPr>
                <w:b/>
                <w:sz w:val="24"/>
                <w:szCs w:val="24"/>
              </w:rPr>
            </w:pPr>
            <w:r w:rsidRPr="0074323A">
              <w:rPr>
                <w:b/>
                <w:sz w:val="24"/>
                <w:szCs w:val="24"/>
              </w:rPr>
              <w:t>categ.semánt-</w:t>
            </w:r>
          </w:p>
          <w:p w:rsidR="0074323A" w:rsidRPr="0074323A" w:rsidRDefault="0074323A" w:rsidP="0074323A">
            <w:pPr>
              <w:jc w:val="both"/>
              <w:rPr>
                <w:b/>
                <w:sz w:val="24"/>
                <w:szCs w:val="24"/>
              </w:rPr>
            </w:pPr>
            <w:r w:rsidRPr="0074323A">
              <w:rPr>
                <w:b/>
                <w:sz w:val="24"/>
                <w:szCs w:val="24"/>
              </w:rPr>
              <w:t>discursiva</w:t>
            </w:r>
          </w:p>
        </w:tc>
        <w:tc>
          <w:tcPr>
            <w:tcW w:w="1063" w:type="dxa"/>
          </w:tcPr>
          <w:p w:rsidR="0074323A" w:rsidRPr="0074323A" w:rsidRDefault="0074323A" w:rsidP="0074323A">
            <w:pPr>
              <w:jc w:val="both"/>
              <w:rPr>
                <w:b/>
                <w:sz w:val="24"/>
                <w:szCs w:val="24"/>
              </w:rPr>
            </w:pPr>
            <w:r w:rsidRPr="0074323A">
              <w:rPr>
                <w:b/>
                <w:sz w:val="24"/>
                <w:szCs w:val="24"/>
              </w:rPr>
              <w:t>V2</w:t>
            </w:r>
          </w:p>
        </w:tc>
        <w:tc>
          <w:tcPr>
            <w:tcW w:w="1063" w:type="dxa"/>
          </w:tcPr>
          <w:p w:rsidR="0074323A" w:rsidRPr="0074323A" w:rsidRDefault="0074323A" w:rsidP="0074323A">
            <w:pPr>
              <w:jc w:val="both"/>
              <w:rPr>
                <w:b/>
                <w:sz w:val="24"/>
                <w:szCs w:val="24"/>
              </w:rPr>
            </w:pPr>
            <w:r w:rsidRPr="0074323A">
              <w:rPr>
                <w:b/>
                <w:sz w:val="24"/>
                <w:szCs w:val="24"/>
              </w:rPr>
              <w:t>T</w:t>
            </w:r>
          </w:p>
        </w:tc>
        <w:tc>
          <w:tcPr>
            <w:tcW w:w="1063" w:type="dxa"/>
          </w:tcPr>
          <w:p w:rsidR="0074323A" w:rsidRPr="0074323A" w:rsidRDefault="0074323A" w:rsidP="0074323A">
            <w:pPr>
              <w:jc w:val="both"/>
              <w:rPr>
                <w:b/>
                <w:sz w:val="24"/>
                <w:szCs w:val="24"/>
              </w:rPr>
            </w:pPr>
            <w:r w:rsidRPr="0074323A">
              <w:rPr>
                <w:b/>
                <w:sz w:val="24"/>
                <w:szCs w:val="24"/>
              </w:rPr>
              <w:t>Actor</w:t>
            </w:r>
          </w:p>
        </w:tc>
        <w:tc>
          <w:tcPr>
            <w:tcW w:w="1063" w:type="dxa"/>
          </w:tcPr>
          <w:p w:rsidR="0074323A" w:rsidRPr="0074323A" w:rsidRDefault="0074323A" w:rsidP="0074323A">
            <w:pPr>
              <w:jc w:val="both"/>
              <w:rPr>
                <w:b/>
                <w:sz w:val="24"/>
                <w:szCs w:val="24"/>
              </w:rPr>
            </w:pPr>
            <w:r w:rsidRPr="0074323A">
              <w:rPr>
                <w:b/>
                <w:sz w:val="24"/>
                <w:szCs w:val="24"/>
              </w:rPr>
              <w:t>V3</w:t>
            </w:r>
          </w:p>
        </w:tc>
      </w:tr>
      <w:tr w:rsidR="0074323A" w:rsidRPr="0074323A" w:rsidTr="0074323A">
        <w:tc>
          <w:tcPr>
            <w:tcW w:w="1062" w:type="dxa"/>
          </w:tcPr>
          <w:p w:rsidR="0074323A" w:rsidRPr="0074323A" w:rsidRDefault="0074323A" w:rsidP="0074323A">
            <w:pPr>
              <w:jc w:val="both"/>
              <w:rPr>
                <w:sz w:val="24"/>
                <w:szCs w:val="24"/>
              </w:rPr>
            </w:pPr>
            <w:r w:rsidRPr="0074323A">
              <w:rPr>
                <w:sz w:val="24"/>
                <w:szCs w:val="24"/>
              </w:rPr>
              <w:t>Amalia,</w:t>
            </w:r>
          </w:p>
          <w:p w:rsidR="0074323A" w:rsidRPr="0074323A" w:rsidRDefault="0074323A" w:rsidP="0074323A">
            <w:pPr>
              <w:jc w:val="both"/>
              <w:rPr>
                <w:sz w:val="24"/>
                <w:szCs w:val="24"/>
              </w:rPr>
            </w:pPr>
            <w:r w:rsidRPr="0074323A">
              <w:rPr>
                <w:sz w:val="24"/>
                <w:szCs w:val="24"/>
              </w:rPr>
              <w:t>vecina de la</w:t>
            </w:r>
          </w:p>
          <w:p w:rsidR="0074323A" w:rsidRPr="0074323A" w:rsidRDefault="0074323A" w:rsidP="0074323A">
            <w:pPr>
              <w:jc w:val="both"/>
              <w:rPr>
                <w:sz w:val="24"/>
                <w:szCs w:val="24"/>
              </w:rPr>
            </w:pPr>
            <w:r w:rsidRPr="0074323A">
              <w:rPr>
                <w:sz w:val="24"/>
                <w:szCs w:val="24"/>
              </w:rPr>
              <w:t>Villa 31</w:t>
            </w:r>
          </w:p>
        </w:tc>
        <w:tc>
          <w:tcPr>
            <w:tcW w:w="1062"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r w:rsidRPr="0074323A">
              <w:rPr>
                <w:sz w:val="24"/>
                <w:szCs w:val="24"/>
              </w:rPr>
              <w:t>Esto</w:t>
            </w:r>
          </w:p>
        </w:tc>
        <w:tc>
          <w:tcPr>
            <w:tcW w:w="1063" w:type="dxa"/>
          </w:tcPr>
          <w:p w:rsidR="0074323A" w:rsidRPr="0074323A" w:rsidRDefault="0074323A" w:rsidP="0074323A">
            <w:pPr>
              <w:jc w:val="both"/>
              <w:rPr>
                <w:sz w:val="24"/>
                <w:szCs w:val="24"/>
              </w:rPr>
            </w:pPr>
            <w:r w:rsidRPr="0074323A">
              <w:rPr>
                <w:sz w:val="24"/>
                <w:szCs w:val="24"/>
              </w:rPr>
              <w:t>es</w:t>
            </w:r>
          </w:p>
        </w:tc>
        <w:tc>
          <w:tcPr>
            <w:tcW w:w="1063" w:type="dxa"/>
          </w:tcPr>
          <w:p w:rsidR="0074323A" w:rsidRPr="0074323A" w:rsidRDefault="0074323A" w:rsidP="0074323A">
            <w:pPr>
              <w:jc w:val="both"/>
              <w:rPr>
                <w:sz w:val="24"/>
                <w:szCs w:val="24"/>
              </w:rPr>
            </w:pPr>
            <w:r w:rsidRPr="0074323A">
              <w:rPr>
                <w:sz w:val="24"/>
                <w:szCs w:val="24"/>
              </w:rPr>
              <w:t>quizá</w:t>
            </w:r>
          </w:p>
        </w:tc>
        <w:tc>
          <w:tcPr>
            <w:tcW w:w="1063" w:type="dxa"/>
          </w:tcPr>
          <w:p w:rsidR="0074323A" w:rsidRPr="0074323A" w:rsidRDefault="0074323A" w:rsidP="0074323A">
            <w:pPr>
              <w:jc w:val="both"/>
              <w:rPr>
                <w:sz w:val="24"/>
                <w:szCs w:val="24"/>
              </w:rPr>
            </w:pPr>
            <w:r w:rsidRPr="0074323A">
              <w:rPr>
                <w:sz w:val="24"/>
                <w:szCs w:val="24"/>
              </w:rPr>
              <w:t>para el</w:t>
            </w:r>
          </w:p>
          <w:p w:rsidR="0074323A" w:rsidRPr="0074323A" w:rsidRDefault="0074323A" w:rsidP="0074323A">
            <w:pPr>
              <w:jc w:val="both"/>
              <w:rPr>
                <w:sz w:val="24"/>
                <w:szCs w:val="24"/>
              </w:rPr>
            </w:pPr>
            <w:r w:rsidRPr="0074323A">
              <w:rPr>
                <w:sz w:val="24"/>
                <w:szCs w:val="24"/>
              </w:rPr>
              <w:t>gobierno</w:t>
            </w:r>
          </w:p>
        </w:tc>
        <w:tc>
          <w:tcPr>
            <w:tcW w:w="1063" w:type="dxa"/>
          </w:tcPr>
          <w:p w:rsidR="0074323A" w:rsidRPr="0074323A" w:rsidRDefault="0074323A" w:rsidP="0074323A">
            <w:pPr>
              <w:jc w:val="both"/>
              <w:rPr>
                <w:sz w:val="24"/>
                <w:szCs w:val="24"/>
              </w:rPr>
            </w:pPr>
          </w:p>
        </w:tc>
      </w:tr>
      <w:tr w:rsidR="0074323A" w:rsidRPr="0074323A" w:rsidTr="0074323A">
        <w:tc>
          <w:tcPr>
            <w:tcW w:w="1062" w:type="dxa"/>
          </w:tcPr>
          <w:p w:rsidR="0074323A" w:rsidRPr="0074323A" w:rsidRDefault="0074323A" w:rsidP="0074323A">
            <w:pPr>
              <w:jc w:val="both"/>
              <w:rPr>
                <w:sz w:val="24"/>
                <w:szCs w:val="24"/>
              </w:rPr>
            </w:pPr>
          </w:p>
        </w:tc>
        <w:tc>
          <w:tcPr>
            <w:tcW w:w="1062"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r w:rsidRPr="0074323A">
              <w:rPr>
                <w:sz w:val="24"/>
                <w:szCs w:val="24"/>
              </w:rPr>
              <w:t>lo</w:t>
            </w: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r w:rsidRPr="0074323A">
              <w:rPr>
                <w:sz w:val="24"/>
                <w:szCs w:val="24"/>
              </w:rPr>
              <w:t>ve</w:t>
            </w:r>
          </w:p>
        </w:tc>
      </w:tr>
      <w:tr w:rsidR="0074323A" w:rsidRPr="0074323A" w:rsidTr="0074323A">
        <w:tc>
          <w:tcPr>
            <w:tcW w:w="1062" w:type="dxa"/>
          </w:tcPr>
          <w:p w:rsidR="0074323A" w:rsidRPr="0074323A" w:rsidRDefault="0074323A" w:rsidP="0074323A">
            <w:pPr>
              <w:jc w:val="both"/>
              <w:rPr>
                <w:sz w:val="24"/>
                <w:szCs w:val="24"/>
              </w:rPr>
            </w:pPr>
          </w:p>
        </w:tc>
        <w:tc>
          <w:tcPr>
            <w:tcW w:w="1062"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r w:rsidRPr="0074323A">
              <w:rPr>
                <w:sz w:val="24"/>
                <w:szCs w:val="24"/>
              </w:rPr>
              <w:t>como un valor</w:t>
            </w:r>
          </w:p>
          <w:p w:rsidR="0074323A" w:rsidRPr="0074323A" w:rsidRDefault="0074323A" w:rsidP="0074323A">
            <w:pPr>
              <w:jc w:val="both"/>
              <w:rPr>
                <w:sz w:val="24"/>
                <w:szCs w:val="24"/>
              </w:rPr>
            </w:pPr>
            <w:r w:rsidRPr="0074323A">
              <w:rPr>
                <w:sz w:val="24"/>
                <w:szCs w:val="24"/>
              </w:rPr>
              <w:t>en pesos.</w:t>
            </w: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r>
      <w:tr w:rsidR="0074323A" w:rsidRPr="0074323A" w:rsidTr="0074323A">
        <w:tc>
          <w:tcPr>
            <w:tcW w:w="1062" w:type="dxa"/>
          </w:tcPr>
          <w:p w:rsidR="0074323A" w:rsidRPr="0074323A" w:rsidRDefault="0074323A" w:rsidP="0074323A">
            <w:pPr>
              <w:jc w:val="both"/>
              <w:rPr>
                <w:sz w:val="24"/>
                <w:szCs w:val="24"/>
              </w:rPr>
            </w:pPr>
          </w:p>
        </w:tc>
        <w:tc>
          <w:tcPr>
            <w:tcW w:w="1062" w:type="dxa"/>
          </w:tcPr>
          <w:p w:rsidR="0074323A" w:rsidRPr="0074323A" w:rsidRDefault="0074323A" w:rsidP="0074323A">
            <w:pPr>
              <w:jc w:val="both"/>
              <w:rPr>
                <w:b/>
                <w:sz w:val="24"/>
                <w:szCs w:val="24"/>
              </w:rPr>
            </w:pPr>
            <w:r w:rsidRPr="0074323A">
              <w:rPr>
                <w:sz w:val="24"/>
                <w:szCs w:val="24"/>
              </w:rPr>
              <w:t xml:space="preserve">Para </w:t>
            </w:r>
            <w:r w:rsidRPr="0074323A">
              <w:rPr>
                <w:b/>
                <w:sz w:val="24"/>
                <w:szCs w:val="24"/>
              </w:rPr>
              <w:t>nosotros</w:t>
            </w: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p w:rsidR="0074323A" w:rsidRPr="0074323A" w:rsidRDefault="0074323A" w:rsidP="0074323A">
            <w:pPr>
              <w:jc w:val="both"/>
              <w:rPr>
                <w:sz w:val="24"/>
                <w:szCs w:val="24"/>
              </w:rPr>
            </w:pPr>
            <w:r w:rsidRPr="0074323A">
              <w:rPr>
                <w:sz w:val="24"/>
                <w:szCs w:val="24"/>
              </w:rPr>
              <w:t>es</w:t>
            </w: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r>
      <w:tr w:rsidR="0074323A" w:rsidRPr="0074323A" w:rsidTr="0074323A">
        <w:tc>
          <w:tcPr>
            <w:tcW w:w="1062" w:type="dxa"/>
          </w:tcPr>
          <w:p w:rsidR="0074323A" w:rsidRPr="0074323A" w:rsidRDefault="0074323A" w:rsidP="0074323A">
            <w:pPr>
              <w:jc w:val="both"/>
              <w:rPr>
                <w:sz w:val="24"/>
                <w:szCs w:val="24"/>
              </w:rPr>
            </w:pPr>
          </w:p>
        </w:tc>
        <w:tc>
          <w:tcPr>
            <w:tcW w:w="1062" w:type="dxa"/>
          </w:tcPr>
          <w:p w:rsidR="0074323A" w:rsidRPr="0074323A" w:rsidRDefault="0074323A" w:rsidP="0074323A">
            <w:pPr>
              <w:jc w:val="both"/>
              <w:rPr>
                <w:b/>
                <w:sz w:val="24"/>
                <w:szCs w:val="24"/>
              </w:rPr>
            </w:pPr>
            <w:r w:rsidRPr="0074323A">
              <w:rPr>
                <w:b/>
                <w:sz w:val="24"/>
                <w:szCs w:val="24"/>
              </w:rPr>
              <w:t>nuestra</w:t>
            </w: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r w:rsidRPr="0074323A">
              <w:rPr>
                <w:sz w:val="24"/>
                <w:szCs w:val="24"/>
              </w:rPr>
              <w:t>vida</w:t>
            </w: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r>
      <w:tr w:rsidR="0074323A" w:rsidRPr="0074323A" w:rsidTr="0074323A">
        <w:tc>
          <w:tcPr>
            <w:tcW w:w="1062" w:type="dxa"/>
          </w:tcPr>
          <w:p w:rsidR="0074323A" w:rsidRPr="0074323A" w:rsidRDefault="0074323A" w:rsidP="0074323A">
            <w:pPr>
              <w:jc w:val="both"/>
              <w:rPr>
                <w:sz w:val="24"/>
                <w:szCs w:val="24"/>
              </w:rPr>
            </w:pPr>
          </w:p>
        </w:tc>
        <w:tc>
          <w:tcPr>
            <w:tcW w:w="1062" w:type="dxa"/>
          </w:tcPr>
          <w:p w:rsidR="0074323A" w:rsidRPr="0074323A" w:rsidRDefault="0074323A" w:rsidP="0074323A">
            <w:pPr>
              <w:jc w:val="both"/>
              <w:rPr>
                <w:b/>
                <w:sz w:val="24"/>
                <w:szCs w:val="24"/>
              </w:rPr>
            </w:pPr>
            <w:r w:rsidRPr="0074323A">
              <w:rPr>
                <w:b/>
                <w:sz w:val="24"/>
                <w:szCs w:val="24"/>
              </w:rPr>
              <w:t>nuestra</w:t>
            </w: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r w:rsidRPr="0074323A">
              <w:rPr>
                <w:sz w:val="24"/>
                <w:szCs w:val="24"/>
              </w:rPr>
              <w:t>familia</w:t>
            </w: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r>
      <w:tr w:rsidR="0074323A" w:rsidRPr="0074323A" w:rsidTr="0074323A">
        <w:tc>
          <w:tcPr>
            <w:tcW w:w="1062" w:type="dxa"/>
          </w:tcPr>
          <w:p w:rsidR="0074323A" w:rsidRPr="0074323A" w:rsidRDefault="0074323A" w:rsidP="0074323A">
            <w:pPr>
              <w:jc w:val="both"/>
              <w:rPr>
                <w:sz w:val="24"/>
                <w:szCs w:val="24"/>
              </w:rPr>
            </w:pPr>
          </w:p>
        </w:tc>
        <w:tc>
          <w:tcPr>
            <w:tcW w:w="1062" w:type="dxa"/>
          </w:tcPr>
          <w:p w:rsidR="0074323A" w:rsidRPr="0074323A" w:rsidRDefault="0074323A" w:rsidP="0074323A">
            <w:pPr>
              <w:jc w:val="both"/>
              <w:rPr>
                <w:b/>
                <w:sz w:val="24"/>
                <w:szCs w:val="24"/>
              </w:rPr>
            </w:pPr>
          </w:p>
        </w:tc>
        <w:tc>
          <w:tcPr>
            <w:tcW w:w="1063" w:type="dxa"/>
          </w:tcPr>
          <w:p w:rsidR="0074323A" w:rsidRPr="0074323A" w:rsidRDefault="0074323A" w:rsidP="0074323A">
            <w:pPr>
              <w:jc w:val="both"/>
              <w:rPr>
                <w:sz w:val="24"/>
                <w:szCs w:val="24"/>
              </w:rPr>
            </w:pPr>
            <w:r w:rsidRPr="0074323A">
              <w:rPr>
                <w:sz w:val="24"/>
                <w:szCs w:val="24"/>
              </w:rPr>
              <w:t>criar</w:t>
            </w: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r>
      <w:tr w:rsidR="0074323A" w:rsidRPr="0074323A" w:rsidTr="0074323A">
        <w:tc>
          <w:tcPr>
            <w:tcW w:w="1062" w:type="dxa"/>
          </w:tcPr>
          <w:p w:rsidR="0074323A" w:rsidRPr="0074323A" w:rsidRDefault="0074323A" w:rsidP="0074323A">
            <w:pPr>
              <w:jc w:val="both"/>
              <w:rPr>
                <w:sz w:val="24"/>
                <w:szCs w:val="24"/>
              </w:rPr>
            </w:pPr>
          </w:p>
        </w:tc>
        <w:tc>
          <w:tcPr>
            <w:tcW w:w="1062" w:type="dxa"/>
          </w:tcPr>
          <w:p w:rsidR="0074323A" w:rsidRPr="0074323A" w:rsidRDefault="0074323A" w:rsidP="0074323A">
            <w:pPr>
              <w:jc w:val="both"/>
              <w:rPr>
                <w:b/>
                <w:sz w:val="24"/>
                <w:szCs w:val="24"/>
              </w:rPr>
            </w:pPr>
            <w:r w:rsidRPr="0074323A">
              <w:rPr>
                <w:b/>
                <w:sz w:val="24"/>
                <w:szCs w:val="24"/>
              </w:rPr>
              <w:t>nuestros</w:t>
            </w: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r w:rsidRPr="0074323A">
              <w:rPr>
                <w:sz w:val="24"/>
                <w:szCs w:val="24"/>
              </w:rPr>
              <w:t>hijos.</w:t>
            </w: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c>
          <w:tcPr>
            <w:tcW w:w="1063" w:type="dxa"/>
          </w:tcPr>
          <w:p w:rsidR="0074323A" w:rsidRPr="0074323A" w:rsidRDefault="0074323A" w:rsidP="0074323A">
            <w:pPr>
              <w:jc w:val="both"/>
              <w:rPr>
                <w:sz w:val="24"/>
                <w:szCs w:val="24"/>
              </w:rPr>
            </w:pPr>
          </w:p>
        </w:tc>
      </w:tr>
    </w:tbl>
    <w:p w:rsidR="0074323A" w:rsidRDefault="0074323A" w:rsidP="0074323A">
      <w:pPr>
        <w:jc w:val="both"/>
        <w:rPr>
          <w:sz w:val="24"/>
          <w:szCs w:val="24"/>
        </w:rPr>
      </w:pPr>
    </w:p>
    <w:p w:rsidR="00131028" w:rsidRDefault="00131028" w:rsidP="0074323A">
      <w:pPr>
        <w:jc w:val="both"/>
        <w:rPr>
          <w:sz w:val="24"/>
          <w:szCs w:val="24"/>
        </w:rPr>
      </w:pPr>
    </w:p>
    <w:p w:rsidR="0074323A" w:rsidRDefault="0074323A" w:rsidP="0011027A">
      <w:pPr>
        <w:pStyle w:val="Textoindependiente"/>
        <w:spacing w:line="480" w:lineRule="auto"/>
        <w:jc w:val="both"/>
      </w:pPr>
      <w:r>
        <w:t>Cabe aclarar que en las historias de v</w:t>
      </w:r>
      <w:r w:rsidR="00B92C40">
        <w:t xml:space="preserve">ida, el emisor </w:t>
      </w:r>
      <w:r w:rsidR="0011027A">
        <w:t xml:space="preserve">en primera persona </w:t>
      </w:r>
      <w:r w:rsidR="00B92C40">
        <w:t>coincide con el Hablante-P</w:t>
      </w:r>
      <w:r>
        <w:t>rotagonista.</w:t>
      </w:r>
      <w:r w:rsidR="00AA7B1A">
        <w:t xml:space="preserve"> </w:t>
      </w:r>
      <w:r w:rsidR="0011027A">
        <w:t>En las introducciones,</w:t>
      </w:r>
      <w:r w:rsidR="00A1704D">
        <w:t xml:space="preserve"> de seis</w:t>
      </w:r>
      <w:r w:rsidR="0011027A">
        <w:t xml:space="preserve"> de las diez crónicas</w:t>
      </w:r>
      <w:r w:rsidR="00AA7B1A">
        <w:t xml:space="preserve">, el </w:t>
      </w:r>
      <w:r w:rsidR="00B92C40">
        <w:t>Hablante-</w:t>
      </w:r>
      <w:r w:rsidR="00B92C40">
        <w:lastRenderedPageBreak/>
        <w:t>Protagonista</w:t>
      </w:r>
      <w:r w:rsidR="0011027A">
        <w:t xml:space="preserve"> corresponde a un referente nominal y en dos, hay correspondencia con el emisor en primera persona.</w:t>
      </w:r>
      <w:r>
        <w:t xml:space="preserve"> No se re</w:t>
      </w:r>
      <w:r w:rsidR="00A1704D">
        <w:t>gistraron introducciones en dos</w:t>
      </w:r>
      <w:r>
        <w:t xml:space="preserve"> programas. </w:t>
      </w:r>
    </w:p>
    <w:p w:rsidR="0074323A" w:rsidRDefault="0074323A" w:rsidP="0011027A">
      <w:pPr>
        <w:pStyle w:val="Textoindependiente"/>
        <w:spacing w:line="480" w:lineRule="auto"/>
        <w:jc w:val="both"/>
      </w:pPr>
      <w:r>
        <w:t xml:space="preserve">En el siguiente ejemplo de la introducción a la crónica “Los Limpia Poxi”, se observa la coincidencia entre el emisor </w:t>
      </w:r>
      <w:r w:rsidR="00131028">
        <w:t xml:space="preserve">en primera persona del plural, </w:t>
      </w:r>
      <w:r>
        <w:t xml:space="preserve">nosotros </w:t>
      </w:r>
      <w:r w:rsidR="00131028">
        <w:t>exclusivo</w:t>
      </w:r>
      <w:r w:rsidR="003972B5">
        <w:t xml:space="preserve">- </w:t>
      </w:r>
      <w:r>
        <w:t>e</w:t>
      </w:r>
      <w:r w:rsidR="00E551CF">
        <w:t xml:space="preserve">l periodista y su </w:t>
      </w:r>
      <w:r w:rsidR="003972B5">
        <w:t>equipo-</w:t>
      </w:r>
      <w:r w:rsidR="00E551CF">
        <w:t xml:space="preserve"> y el H</w:t>
      </w:r>
      <w:r>
        <w:t>ablante</w:t>
      </w:r>
      <w:r w:rsidR="00E551CF">
        <w:t>- P</w:t>
      </w:r>
      <w:r>
        <w:t>rotagonista</w:t>
      </w:r>
    </w:p>
    <w:p w:rsidR="00340674" w:rsidRDefault="00340674" w:rsidP="00A14DB9">
      <w:pPr>
        <w:pStyle w:val="Textoindependiente"/>
        <w:jc w:val="both"/>
        <w:rPr>
          <w:sz w:val="22"/>
          <w:szCs w:val="22"/>
        </w:rPr>
      </w:pPr>
    </w:p>
    <w:p w:rsidR="006240E3" w:rsidRPr="00A14DB9" w:rsidRDefault="001F0EBC" w:rsidP="00A14DB9">
      <w:pPr>
        <w:pStyle w:val="Textoindependiente"/>
        <w:jc w:val="both"/>
        <w:rPr>
          <w:sz w:val="22"/>
          <w:szCs w:val="22"/>
        </w:rPr>
      </w:pPr>
      <w:r w:rsidRPr="00A14DB9">
        <w:rPr>
          <w:sz w:val="22"/>
          <w:szCs w:val="22"/>
        </w:rPr>
        <w:t>Cuadro</w:t>
      </w:r>
      <w:r w:rsidR="00A14DB9" w:rsidRPr="00A14DB9">
        <w:rPr>
          <w:sz w:val="22"/>
          <w:szCs w:val="22"/>
        </w:rPr>
        <w:t xml:space="preserve"> 9. Correspondencia entre el emisor y el H/P periodista</w:t>
      </w:r>
      <w:r w:rsidR="00A14DB9">
        <w:rPr>
          <w:sz w:val="22"/>
          <w:szCs w:val="22"/>
        </w:rPr>
        <w:t xml:space="preserve"> y equipo</w:t>
      </w:r>
      <w:r w:rsidR="003A1A60">
        <w:rPr>
          <w:sz w:val="22"/>
          <w:szCs w:val="22"/>
        </w:rPr>
        <w:t xml:space="preserve"> en la introducción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0"/>
        <w:gridCol w:w="1700"/>
        <w:gridCol w:w="1700"/>
        <w:gridCol w:w="1701"/>
        <w:gridCol w:w="1701"/>
      </w:tblGrid>
      <w:tr w:rsidR="0074323A" w:rsidRPr="0074323A" w:rsidTr="0074323A">
        <w:tc>
          <w:tcPr>
            <w:tcW w:w="1700" w:type="dxa"/>
          </w:tcPr>
          <w:p w:rsidR="0074323A" w:rsidRDefault="0074323A" w:rsidP="003972B5">
            <w:pPr>
              <w:spacing w:line="276" w:lineRule="auto"/>
              <w:jc w:val="both"/>
              <w:rPr>
                <w:b/>
                <w:sz w:val="24"/>
                <w:szCs w:val="24"/>
              </w:rPr>
            </w:pPr>
            <w:r w:rsidRPr="0074323A">
              <w:rPr>
                <w:b/>
                <w:sz w:val="24"/>
                <w:szCs w:val="24"/>
              </w:rPr>
              <w:t>H/P</w:t>
            </w:r>
          </w:p>
          <w:p w:rsidR="003972B5" w:rsidRDefault="003972B5" w:rsidP="003972B5">
            <w:pPr>
              <w:spacing w:line="276" w:lineRule="auto"/>
              <w:jc w:val="both"/>
              <w:rPr>
                <w:b/>
                <w:sz w:val="24"/>
                <w:szCs w:val="24"/>
              </w:rPr>
            </w:pPr>
            <w:r>
              <w:rPr>
                <w:b/>
                <w:sz w:val="24"/>
                <w:szCs w:val="24"/>
              </w:rPr>
              <w:t>Periodista y</w:t>
            </w:r>
          </w:p>
          <w:p w:rsidR="003972B5" w:rsidRPr="0074323A" w:rsidRDefault="003972B5" w:rsidP="003972B5">
            <w:pPr>
              <w:spacing w:line="276" w:lineRule="auto"/>
              <w:jc w:val="both"/>
              <w:rPr>
                <w:b/>
                <w:sz w:val="24"/>
                <w:szCs w:val="24"/>
              </w:rPr>
            </w:pPr>
            <w:r>
              <w:rPr>
                <w:b/>
                <w:sz w:val="24"/>
                <w:szCs w:val="24"/>
              </w:rPr>
              <w:t xml:space="preserve">equipo </w:t>
            </w:r>
          </w:p>
        </w:tc>
        <w:tc>
          <w:tcPr>
            <w:tcW w:w="1700" w:type="dxa"/>
          </w:tcPr>
          <w:p w:rsidR="0074323A" w:rsidRPr="0074323A" w:rsidRDefault="0074323A" w:rsidP="0074323A">
            <w:pPr>
              <w:spacing w:line="480" w:lineRule="auto"/>
              <w:jc w:val="both"/>
              <w:rPr>
                <w:b/>
                <w:sz w:val="24"/>
                <w:szCs w:val="24"/>
              </w:rPr>
            </w:pPr>
            <w:r w:rsidRPr="0074323A">
              <w:rPr>
                <w:b/>
                <w:sz w:val="24"/>
                <w:szCs w:val="24"/>
              </w:rPr>
              <w:t>V1</w:t>
            </w:r>
          </w:p>
        </w:tc>
        <w:tc>
          <w:tcPr>
            <w:tcW w:w="1700" w:type="dxa"/>
          </w:tcPr>
          <w:p w:rsidR="003972B5" w:rsidRDefault="003972B5" w:rsidP="003972B5">
            <w:pPr>
              <w:spacing w:line="276" w:lineRule="auto"/>
              <w:jc w:val="both"/>
              <w:rPr>
                <w:b/>
                <w:sz w:val="24"/>
                <w:szCs w:val="24"/>
              </w:rPr>
            </w:pPr>
            <w:r>
              <w:rPr>
                <w:b/>
                <w:sz w:val="24"/>
                <w:szCs w:val="24"/>
              </w:rPr>
              <w:t>Actor</w:t>
            </w:r>
          </w:p>
          <w:p w:rsidR="003972B5" w:rsidRDefault="003972B5" w:rsidP="003972B5">
            <w:pPr>
              <w:spacing w:line="276" w:lineRule="auto"/>
              <w:jc w:val="both"/>
              <w:rPr>
                <w:b/>
                <w:sz w:val="24"/>
                <w:szCs w:val="24"/>
              </w:rPr>
            </w:pPr>
            <w:r w:rsidRPr="0074323A">
              <w:rPr>
                <w:b/>
                <w:sz w:val="24"/>
                <w:szCs w:val="24"/>
              </w:rPr>
              <w:t>Limpia Poxi</w:t>
            </w:r>
          </w:p>
          <w:p w:rsidR="003972B5" w:rsidRPr="0074323A" w:rsidRDefault="003972B5" w:rsidP="003972B5">
            <w:pPr>
              <w:spacing w:line="276" w:lineRule="auto"/>
              <w:jc w:val="both"/>
              <w:rPr>
                <w:b/>
                <w:sz w:val="24"/>
                <w:szCs w:val="24"/>
              </w:rPr>
            </w:pPr>
          </w:p>
        </w:tc>
        <w:tc>
          <w:tcPr>
            <w:tcW w:w="1701" w:type="dxa"/>
          </w:tcPr>
          <w:p w:rsidR="0074323A" w:rsidRPr="0074323A" w:rsidRDefault="0074323A" w:rsidP="0074323A">
            <w:pPr>
              <w:spacing w:line="480" w:lineRule="auto"/>
              <w:jc w:val="both"/>
              <w:rPr>
                <w:b/>
                <w:sz w:val="24"/>
                <w:szCs w:val="24"/>
              </w:rPr>
            </w:pPr>
            <w:r w:rsidRPr="0074323A">
              <w:rPr>
                <w:b/>
                <w:sz w:val="24"/>
                <w:szCs w:val="24"/>
              </w:rPr>
              <w:t>V2</w:t>
            </w:r>
          </w:p>
        </w:tc>
        <w:tc>
          <w:tcPr>
            <w:tcW w:w="1701" w:type="dxa"/>
          </w:tcPr>
          <w:p w:rsidR="0074323A" w:rsidRPr="0074323A" w:rsidRDefault="0074323A" w:rsidP="0074323A">
            <w:pPr>
              <w:spacing w:line="480" w:lineRule="auto"/>
              <w:jc w:val="both"/>
              <w:rPr>
                <w:b/>
                <w:sz w:val="24"/>
                <w:szCs w:val="24"/>
              </w:rPr>
            </w:pPr>
            <w:r w:rsidRPr="0074323A">
              <w:rPr>
                <w:b/>
                <w:sz w:val="24"/>
                <w:szCs w:val="24"/>
              </w:rPr>
              <w:t>O.P.</w:t>
            </w:r>
          </w:p>
        </w:tc>
      </w:tr>
      <w:tr w:rsidR="0074323A" w:rsidRPr="0074323A" w:rsidTr="0074323A">
        <w:tc>
          <w:tcPr>
            <w:tcW w:w="1700" w:type="dxa"/>
          </w:tcPr>
          <w:p w:rsidR="0074323A" w:rsidRPr="0074323A" w:rsidRDefault="0074323A" w:rsidP="0074323A">
            <w:pPr>
              <w:jc w:val="both"/>
              <w:rPr>
                <w:b/>
                <w:sz w:val="24"/>
                <w:szCs w:val="24"/>
              </w:rPr>
            </w:pPr>
            <w:r w:rsidRPr="0074323A">
              <w:rPr>
                <w:b/>
                <w:sz w:val="24"/>
                <w:szCs w:val="24"/>
              </w:rPr>
              <w:t>Nosotros</w:t>
            </w:r>
          </w:p>
        </w:tc>
        <w:tc>
          <w:tcPr>
            <w:tcW w:w="1700" w:type="dxa"/>
          </w:tcPr>
          <w:p w:rsidR="0074323A" w:rsidRPr="0074323A" w:rsidRDefault="0074323A" w:rsidP="0074323A">
            <w:pPr>
              <w:jc w:val="both"/>
              <w:rPr>
                <w:sz w:val="24"/>
                <w:szCs w:val="24"/>
              </w:rPr>
            </w:pPr>
            <w:r w:rsidRPr="0074323A">
              <w:rPr>
                <w:sz w:val="24"/>
                <w:szCs w:val="24"/>
              </w:rPr>
              <w:t>est</w:t>
            </w:r>
            <w:r w:rsidRPr="0074323A">
              <w:rPr>
                <w:b/>
                <w:sz w:val="24"/>
                <w:szCs w:val="24"/>
              </w:rPr>
              <w:t>uvimos</w:t>
            </w:r>
          </w:p>
        </w:tc>
        <w:tc>
          <w:tcPr>
            <w:tcW w:w="1700" w:type="dxa"/>
          </w:tcPr>
          <w:p w:rsidR="0074323A" w:rsidRPr="0074323A" w:rsidRDefault="0074323A" w:rsidP="0074323A">
            <w:pPr>
              <w:jc w:val="both"/>
              <w:rPr>
                <w:sz w:val="24"/>
                <w:szCs w:val="24"/>
              </w:rPr>
            </w:pPr>
            <w:r w:rsidRPr="0074323A">
              <w:rPr>
                <w:sz w:val="24"/>
                <w:szCs w:val="24"/>
              </w:rPr>
              <w:t>con ellos</w:t>
            </w:r>
          </w:p>
        </w:tc>
        <w:tc>
          <w:tcPr>
            <w:tcW w:w="1701" w:type="dxa"/>
          </w:tcPr>
          <w:p w:rsidR="0074323A" w:rsidRPr="0074323A" w:rsidRDefault="0074323A" w:rsidP="0074323A">
            <w:pPr>
              <w:jc w:val="both"/>
              <w:rPr>
                <w:sz w:val="24"/>
                <w:szCs w:val="24"/>
              </w:rPr>
            </w:pPr>
          </w:p>
        </w:tc>
        <w:tc>
          <w:tcPr>
            <w:tcW w:w="1701" w:type="dxa"/>
          </w:tcPr>
          <w:p w:rsidR="0074323A" w:rsidRPr="0074323A" w:rsidRDefault="0074323A" w:rsidP="0074323A">
            <w:pPr>
              <w:spacing w:line="480" w:lineRule="auto"/>
              <w:jc w:val="both"/>
              <w:rPr>
                <w:sz w:val="24"/>
                <w:szCs w:val="24"/>
              </w:rPr>
            </w:pPr>
            <w:r w:rsidRPr="0074323A">
              <w:rPr>
                <w:sz w:val="24"/>
                <w:szCs w:val="24"/>
              </w:rPr>
              <w:t>y</w:t>
            </w:r>
          </w:p>
        </w:tc>
      </w:tr>
      <w:tr w:rsidR="0074323A" w:rsidRPr="0074323A" w:rsidTr="0074323A">
        <w:tc>
          <w:tcPr>
            <w:tcW w:w="1700" w:type="dxa"/>
          </w:tcPr>
          <w:p w:rsidR="0074323A" w:rsidRPr="0074323A" w:rsidRDefault="0074323A" w:rsidP="0074323A">
            <w:pPr>
              <w:jc w:val="both"/>
              <w:rPr>
                <w:sz w:val="24"/>
                <w:szCs w:val="24"/>
              </w:rPr>
            </w:pPr>
          </w:p>
        </w:tc>
        <w:tc>
          <w:tcPr>
            <w:tcW w:w="1700" w:type="dxa"/>
          </w:tcPr>
          <w:p w:rsidR="0074323A" w:rsidRPr="0074323A" w:rsidRDefault="0074323A" w:rsidP="0074323A">
            <w:pPr>
              <w:jc w:val="both"/>
              <w:rPr>
                <w:sz w:val="24"/>
                <w:szCs w:val="24"/>
              </w:rPr>
            </w:pPr>
            <w:r w:rsidRPr="0074323A">
              <w:rPr>
                <w:sz w:val="24"/>
                <w:szCs w:val="24"/>
              </w:rPr>
              <w:t>v</w:t>
            </w:r>
            <w:r w:rsidRPr="0074323A">
              <w:rPr>
                <w:b/>
                <w:sz w:val="24"/>
                <w:szCs w:val="24"/>
              </w:rPr>
              <w:t>imos</w:t>
            </w:r>
          </w:p>
        </w:tc>
        <w:tc>
          <w:tcPr>
            <w:tcW w:w="1700" w:type="dxa"/>
          </w:tcPr>
          <w:p w:rsidR="0074323A" w:rsidRPr="0074323A" w:rsidRDefault="0074323A" w:rsidP="0074323A">
            <w:pPr>
              <w:jc w:val="both"/>
              <w:rPr>
                <w:sz w:val="24"/>
                <w:szCs w:val="24"/>
              </w:rPr>
            </w:pPr>
            <w:r w:rsidRPr="0074323A">
              <w:rPr>
                <w:sz w:val="24"/>
                <w:szCs w:val="24"/>
              </w:rPr>
              <w:t>que su destino</w:t>
            </w:r>
          </w:p>
          <w:p w:rsidR="0074323A" w:rsidRPr="0074323A" w:rsidRDefault="0074323A" w:rsidP="0074323A">
            <w:pPr>
              <w:jc w:val="both"/>
              <w:rPr>
                <w:sz w:val="24"/>
                <w:szCs w:val="24"/>
              </w:rPr>
            </w:pPr>
            <w:r w:rsidRPr="0074323A">
              <w:rPr>
                <w:sz w:val="24"/>
                <w:szCs w:val="24"/>
              </w:rPr>
              <w:t>el de los pibes</w:t>
            </w:r>
          </w:p>
          <w:p w:rsidR="0074323A" w:rsidRPr="0074323A" w:rsidRDefault="0074323A" w:rsidP="0074323A">
            <w:pPr>
              <w:jc w:val="both"/>
              <w:rPr>
                <w:sz w:val="24"/>
                <w:szCs w:val="24"/>
              </w:rPr>
            </w:pPr>
            <w:r w:rsidRPr="0074323A">
              <w:rPr>
                <w:sz w:val="24"/>
                <w:szCs w:val="24"/>
              </w:rPr>
              <w:t>que</w:t>
            </w:r>
          </w:p>
        </w:tc>
        <w:tc>
          <w:tcPr>
            <w:tcW w:w="1701" w:type="dxa"/>
          </w:tcPr>
          <w:p w:rsidR="0074323A" w:rsidRPr="0074323A" w:rsidRDefault="0074323A" w:rsidP="0074323A">
            <w:pPr>
              <w:jc w:val="both"/>
              <w:rPr>
                <w:sz w:val="24"/>
                <w:szCs w:val="24"/>
              </w:rPr>
            </w:pPr>
            <w:r w:rsidRPr="0074323A">
              <w:rPr>
                <w:sz w:val="24"/>
                <w:szCs w:val="24"/>
              </w:rPr>
              <w:t>es</w:t>
            </w:r>
          </w:p>
          <w:p w:rsidR="0074323A" w:rsidRPr="0074323A" w:rsidRDefault="0074323A" w:rsidP="0074323A">
            <w:pPr>
              <w:jc w:val="both"/>
              <w:rPr>
                <w:sz w:val="24"/>
                <w:szCs w:val="24"/>
              </w:rPr>
            </w:pPr>
          </w:p>
          <w:p w:rsidR="0074323A" w:rsidRPr="0074323A" w:rsidRDefault="0074323A" w:rsidP="0074323A">
            <w:pPr>
              <w:jc w:val="both"/>
              <w:rPr>
                <w:sz w:val="24"/>
                <w:szCs w:val="24"/>
              </w:rPr>
            </w:pPr>
            <w:r w:rsidRPr="0074323A">
              <w:rPr>
                <w:sz w:val="24"/>
                <w:szCs w:val="24"/>
              </w:rPr>
              <w:t>están jugados</w:t>
            </w:r>
          </w:p>
        </w:tc>
        <w:tc>
          <w:tcPr>
            <w:tcW w:w="1701" w:type="dxa"/>
          </w:tcPr>
          <w:p w:rsidR="0074323A" w:rsidRPr="0074323A" w:rsidRDefault="0074323A" w:rsidP="0074323A">
            <w:pPr>
              <w:spacing w:line="480" w:lineRule="auto"/>
              <w:jc w:val="both"/>
              <w:rPr>
                <w:sz w:val="24"/>
                <w:szCs w:val="24"/>
              </w:rPr>
            </w:pPr>
          </w:p>
        </w:tc>
      </w:tr>
    </w:tbl>
    <w:p w:rsidR="0074323A" w:rsidRDefault="0074323A" w:rsidP="003D296D">
      <w:pPr>
        <w:spacing w:line="480" w:lineRule="auto"/>
        <w:jc w:val="both"/>
        <w:rPr>
          <w:sz w:val="24"/>
          <w:szCs w:val="24"/>
        </w:rPr>
      </w:pPr>
    </w:p>
    <w:p w:rsidR="0074323A" w:rsidRDefault="0074323A" w:rsidP="003D296D">
      <w:pPr>
        <w:pStyle w:val="Textoindependiente"/>
        <w:spacing w:line="480" w:lineRule="auto"/>
        <w:jc w:val="both"/>
      </w:pPr>
      <w:r>
        <w:t>A continuación</w:t>
      </w:r>
      <w:r w:rsidRPr="004C6F30">
        <w:t>, se examinan los distintos re</w:t>
      </w:r>
      <w:r>
        <w:t>cursos lingüísticos que se emplean</w:t>
      </w:r>
      <w:r w:rsidRPr="004C6F30">
        <w:t xml:space="preserve"> en relación con la catego</w:t>
      </w:r>
      <w:r w:rsidR="00E551CF">
        <w:t>ría Hablante-Protagonista</w:t>
      </w:r>
      <w:r>
        <w:t xml:space="preserve"> en su visión diacrónica y se da</w:t>
      </w:r>
      <w:r w:rsidRPr="004C6F30">
        <w:t xml:space="preserve"> cuen</w:t>
      </w:r>
      <w:r>
        <w:t>ta de la  tonalizació</w:t>
      </w:r>
      <w:r w:rsidRPr="004C6F30">
        <w:t>n mediante sus recursos mitigadores y reforzadores</w:t>
      </w:r>
      <w:r>
        <w:t xml:space="preserve">. </w:t>
      </w:r>
    </w:p>
    <w:p w:rsidR="0074323A" w:rsidRDefault="007C10A7" w:rsidP="003D296D">
      <w:pPr>
        <w:pStyle w:val="Textoindependiente"/>
        <w:spacing w:line="480" w:lineRule="auto"/>
        <w:jc w:val="both"/>
      </w:pPr>
      <w:r>
        <w:t xml:space="preserve">En </w:t>
      </w:r>
      <w:r w:rsidR="003A1A60">
        <w:t xml:space="preserve">nueve de </w:t>
      </w:r>
      <w:r>
        <w:t>las diez  crónicas, a la categoría</w:t>
      </w:r>
      <w:r w:rsidR="00E551CF">
        <w:t xml:space="preserve"> Hablante-</w:t>
      </w:r>
      <w:r w:rsidR="0074323A">
        <w:t>P</w:t>
      </w:r>
      <w:r w:rsidR="00E551CF">
        <w:t>rotagonista</w:t>
      </w:r>
      <w:r w:rsidR="002B6B83">
        <w:t xml:space="preserve"> </w:t>
      </w:r>
      <w:r>
        <w:t>corresponde el emisor en primera persona mitigada o reforzada</w:t>
      </w:r>
      <w:r w:rsidR="0074323A">
        <w:t xml:space="preserve">. </w:t>
      </w:r>
      <w:r w:rsidR="0052219D">
        <w:t>E</w:t>
      </w:r>
      <w:r w:rsidR="0074323A">
        <w:t>n la crónica  “Narcos may</w:t>
      </w:r>
      <w:r w:rsidR="00E551CF">
        <w:t>oristas”</w:t>
      </w:r>
      <w:r w:rsidR="0052219D">
        <w:t>, en cambio, la categoría está ocupada por un referente nominal,</w:t>
      </w:r>
      <w:r w:rsidR="00E551CF">
        <w:t xml:space="preserve"> el narcotráfico</w:t>
      </w:r>
      <w:r>
        <w:t>,</w:t>
      </w:r>
      <w:r w:rsidR="000B16E8">
        <w:t xml:space="preserve"> </w:t>
      </w:r>
      <w:r w:rsidR="0052219D">
        <w:t xml:space="preserve">que </w:t>
      </w:r>
      <w:r w:rsidR="00E551CF">
        <w:t>como Hablante-Protagonista</w:t>
      </w:r>
      <w:r>
        <w:t xml:space="preserve"> se instancia </w:t>
      </w:r>
      <w:r w:rsidR="0074323A">
        <w:t>mediante la tercera persona</w:t>
      </w:r>
      <w:r>
        <w:t xml:space="preserve">. </w:t>
      </w:r>
      <w:r w:rsidR="00E551CF">
        <w:t xml:space="preserve"> Otros Hablantes-Protagonistas </w:t>
      </w:r>
      <w:r w:rsidR="0074323A">
        <w:t xml:space="preserve">que se  instauran en esta crónica son el periodista, los productores y el baqueano cuando cada uno de ellos toma la palabra en primera persona. Que el narcotráfico sea </w:t>
      </w:r>
      <w:r w:rsidR="00E551CF">
        <w:t>el Hablante-</w:t>
      </w:r>
      <w:r w:rsidR="0074323A">
        <w:t>P</w:t>
      </w:r>
      <w:r w:rsidR="00E551CF">
        <w:t>rotagonista</w:t>
      </w:r>
      <w:r w:rsidR="0074323A">
        <w:t xml:space="preserve"> principal se debe a su gran frecuencia de ocurrencia en el texto (64 ve</w:t>
      </w:r>
      <w:r w:rsidR="00E551CF">
        <w:t>ces) con respecto a los otros Hablantes-Protagonistas</w:t>
      </w:r>
      <w:r w:rsidR="0074323A">
        <w:t xml:space="preserve"> (32 veces). Se puede decir que est</w:t>
      </w:r>
      <w:r w:rsidR="00E551CF">
        <w:t>a realización de la categoría Hablante-</w:t>
      </w:r>
      <w:r w:rsidR="0074323A">
        <w:t>P</w:t>
      </w:r>
      <w:r w:rsidR="00E551CF">
        <w:t>rotagonista</w:t>
      </w:r>
      <w:r w:rsidR="0074323A">
        <w:t xml:space="preserve"> responde al g</w:t>
      </w:r>
      <w:r w:rsidR="00A00DA9">
        <w:t>énero discursivo crónica</w:t>
      </w:r>
      <w:r w:rsidR="0074323A">
        <w:t xml:space="preserve"> cuyo</w:t>
      </w:r>
      <w:r w:rsidR="000B16E8">
        <w:t xml:space="preserve"> </w:t>
      </w:r>
      <w:r w:rsidR="0074323A">
        <w:t xml:space="preserve">objetivo </w:t>
      </w:r>
      <w:r w:rsidR="0074323A">
        <w:lastRenderedPageBreak/>
        <w:t>es “informar” y por ende presenta un predominio de la función referenc</w:t>
      </w:r>
      <w:r w:rsidR="00E551CF">
        <w:t>ial del lenguaje (Jakobson, 1960</w:t>
      </w:r>
      <w:r w:rsidR="0074323A">
        <w:t>).</w:t>
      </w:r>
    </w:p>
    <w:p w:rsidR="007C10A7" w:rsidRDefault="003A1A60" w:rsidP="003D296D">
      <w:pPr>
        <w:pStyle w:val="Textoindependiente"/>
        <w:spacing w:line="480" w:lineRule="auto"/>
        <w:jc w:val="both"/>
      </w:pPr>
      <w:r>
        <w:t xml:space="preserve">El cuadro siguiente presenta un fragmento del análisis, en el cual </w:t>
      </w:r>
      <w:r w:rsidR="0074323A">
        <w:t xml:space="preserve"> el H</w:t>
      </w:r>
      <w:r w:rsidR="00E551CF">
        <w:t>ablante-</w:t>
      </w:r>
      <w:r w:rsidR="0074323A">
        <w:t>P</w:t>
      </w:r>
      <w:r w:rsidR="00E551CF">
        <w:t xml:space="preserve">rotagonista </w:t>
      </w:r>
      <w:r>
        <w:t xml:space="preserve">es un referente nominal, el </w:t>
      </w:r>
      <w:r w:rsidR="00E551CF">
        <w:t>narcotráfico</w:t>
      </w:r>
      <w:r>
        <w:t>,</w:t>
      </w:r>
      <w:r w:rsidR="00E551CF">
        <w:t xml:space="preserve"> y el otro Hablante-</w:t>
      </w:r>
      <w:r w:rsidR="0074323A">
        <w:t>P</w:t>
      </w:r>
      <w:r w:rsidR="00E551CF">
        <w:t>rotagonista</w:t>
      </w:r>
      <w:r w:rsidR="007C10A7">
        <w:t xml:space="preserve"> es</w:t>
      </w:r>
      <w:r w:rsidR="0074323A">
        <w:t xml:space="preserve"> el periodista. </w:t>
      </w:r>
      <w:r w:rsidR="007C10A7">
        <w:t xml:space="preserve">En ambos </w:t>
      </w:r>
      <w:r w:rsidR="000B16E8">
        <w:t>casos, el emisor es el mismo, solo</w:t>
      </w:r>
      <w:r w:rsidR="007C10A7">
        <w:t xml:space="preserve"> que este asume la primera persona cuando habla de sí mismo y de su equipo (nosotros exclusivo) y se expresa en tercera persona cuando habla del narcotráfico.</w:t>
      </w:r>
    </w:p>
    <w:p w:rsidR="0074323A" w:rsidRDefault="0074323A" w:rsidP="003D296D">
      <w:pPr>
        <w:pStyle w:val="Textoindependiente"/>
        <w:spacing w:line="480" w:lineRule="auto"/>
        <w:jc w:val="both"/>
      </w:pPr>
      <w:r>
        <w:t xml:space="preserve">Se observa que  </w:t>
      </w:r>
      <w:r w:rsidR="00E551CF">
        <w:t>el Hablante-</w:t>
      </w:r>
      <w:r w:rsidRPr="00E13ED1">
        <w:t>P</w:t>
      </w:r>
      <w:r w:rsidR="00E551CF">
        <w:t>rotagonista</w:t>
      </w:r>
      <w:r w:rsidR="00223A16">
        <w:t xml:space="preserve"> periodista</w:t>
      </w:r>
      <w:r>
        <w:t xml:space="preserve"> se instancia en el discurso mediante el nosotros exclusivo elidido y la impersonal con haber que+</w:t>
      </w:r>
      <w:r w:rsidR="00E551CF">
        <w:t xml:space="preserve"> infinitivo,  en tanto que al Hablante-</w:t>
      </w:r>
      <w:r>
        <w:t>P</w:t>
      </w:r>
      <w:r w:rsidR="00E551CF">
        <w:t>rotagonista</w:t>
      </w:r>
      <w:r>
        <w:t xml:space="preserve"> narcotráfico, corresponden “los campanas” con verbo en tercera persona del plural.</w:t>
      </w:r>
    </w:p>
    <w:p w:rsidR="006240E3" w:rsidRPr="003A1A60" w:rsidRDefault="00A14DB9" w:rsidP="003A1A60">
      <w:pPr>
        <w:pStyle w:val="Textoindependiente"/>
        <w:jc w:val="both"/>
        <w:rPr>
          <w:sz w:val="22"/>
          <w:szCs w:val="22"/>
        </w:rPr>
      </w:pPr>
      <w:r w:rsidRPr="003A1A60">
        <w:rPr>
          <w:sz w:val="22"/>
          <w:szCs w:val="22"/>
        </w:rPr>
        <w:t xml:space="preserve">Cuadro 10. </w:t>
      </w:r>
      <w:r w:rsidR="003A1A60" w:rsidRPr="003A1A60">
        <w:rPr>
          <w:sz w:val="22"/>
          <w:szCs w:val="22"/>
        </w:rPr>
        <w:t>El referente nominal como H/P en la crónica “Narcos mayoristas”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30"/>
        <w:gridCol w:w="1522"/>
        <w:gridCol w:w="1417"/>
        <w:gridCol w:w="1417"/>
        <w:gridCol w:w="1417"/>
        <w:gridCol w:w="1417"/>
      </w:tblGrid>
      <w:tr w:rsidR="0074323A" w:rsidRPr="00DC556B" w:rsidTr="0074323A">
        <w:tc>
          <w:tcPr>
            <w:tcW w:w="1417" w:type="dxa"/>
          </w:tcPr>
          <w:p w:rsidR="0074323A" w:rsidRPr="0074323A" w:rsidRDefault="0074323A" w:rsidP="0074323A">
            <w:pPr>
              <w:jc w:val="both"/>
              <w:rPr>
                <w:b/>
                <w:sz w:val="24"/>
                <w:szCs w:val="24"/>
              </w:rPr>
            </w:pPr>
            <w:r w:rsidRPr="0074323A">
              <w:rPr>
                <w:b/>
                <w:sz w:val="24"/>
                <w:szCs w:val="24"/>
              </w:rPr>
              <w:t>Identifica</w:t>
            </w:r>
            <w:r>
              <w:rPr>
                <w:b/>
                <w:sz w:val="24"/>
                <w:szCs w:val="24"/>
              </w:rPr>
              <w:t>dor/</w:t>
            </w:r>
          </w:p>
          <w:p w:rsidR="0074323A" w:rsidRPr="0074323A" w:rsidRDefault="0074323A" w:rsidP="0074323A">
            <w:pPr>
              <w:jc w:val="both"/>
              <w:rPr>
                <w:b/>
                <w:sz w:val="24"/>
                <w:szCs w:val="24"/>
              </w:rPr>
            </w:pPr>
          </w:p>
        </w:tc>
        <w:tc>
          <w:tcPr>
            <w:tcW w:w="1417" w:type="dxa"/>
          </w:tcPr>
          <w:p w:rsidR="0074323A" w:rsidRPr="0074323A" w:rsidRDefault="003A1A60" w:rsidP="0074323A">
            <w:pPr>
              <w:jc w:val="both"/>
              <w:rPr>
                <w:b/>
                <w:sz w:val="24"/>
                <w:szCs w:val="24"/>
              </w:rPr>
            </w:pPr>
            <w:r>
              <w:rPr>
                <w:b/>
                <w:sz w:val="24"/>
                <w:szCs w:val="24"/>
              </w:rPr>
              <w:t>H/P N</w:t>
            </w:r>
            <w:r w:rsidR="0074323A" w:rsidRPr="0074323A">
              <w:rPr>
                <w:b/>
                <w:sz w:val="24"/>
                <w:szCs w:val="24"/>
              </w:rPr>
              <w:t>arcotráfico</w:t>
            </w:r>
          </w:p>
        </w:tc>
        <w:tc>
          <w:tcPr>
            <w:tcW w:w="1417" w:type="dxa"/>
          </w:tcPr>
          <w:p w:rsidR="0074323A" w:rsidRPr="0074323A" w:rsidRDefault="0074323A" w:rsidP="0074323A">
            <w:pPr>
              <w:spacing w:line="480" w:lineRule="auto"/>
              <w:jc w:val="both"/>
              <w:rPr>
                <w:b/>
                <w:sz w:val="24"/>
                <w:szCs w:val="24"/>
              </w:rPr>
            </w:pPr>
            <w:r w:rsidRPr="0074323A">
              <w:rPr>
                <w:b/>
                <w:sz w:val="24"/>
                <w:szCs w:val="24"/>
              </w:rPr>
              <w:t>V1</w:t>
            </w:r>
          </w:p>
        </w:tc>
        <w:tc>
          <w:tcPr>
            <w:tcW w:w="1417" w:type="dxa"/>
          </w:tcPr>
          <w:p w:rsidR="0074323A" w:rsidRPr="0074323A" w:rsidRDefault="0074323A" w:rsidP="0074323A">
            <w:pPr>
              <w:jc w:val="both"/>
              <w:rPr>
                <w:b/>
                <w:sz w:val="24"/>
                <w:szCs w:val="24"/>
              </w:rPr>
            </w:pPr>
            <w:r w:rsidRPr="0074323A">
              <w:rPr>
                <w:b/>
                <w:sz w:val="24"/>
                <w:szCs w:val="24"/>
              </w:rPr>
              <w:t>Otro H/P</w:t>
            </w:r>
          </w:p>
          <w:p w:rsidR="0074323A" w:rsidRPr="0074323A" w:rsidRDefault="007C10A7" w:rsidP="0074323A">
            <w:pPr>
              <w:jc w:val="both"/>
              <w:rPr>
                <w:b/>
                <w:sz w:val="24"/>
                <w:szCs w:val="24"/>
              </w:rPr>
            </w:pPr>
            <w:r>
              <w:rPr>
                <w:b/>
                <w:sz w:val="24"/>
                <w:szCs w:val="24"/>
              </w:rPr>
              <w:t>(periodista</w:t>
            </w:r>
            <w:r w:rsidR="0074323A" w:rsidRPr="0074323A">
              <w:rPr>
                <w:b/>
                <w:sz w:val="24"/>
                <w:szCs w:val="24"/>
              </w:rPr>
              <w:t>)</w:t>
            </w:r>
          </w:p>
        </w:tc>
        <w:tc>
          <w:tcPr>
            <w:tcW w:w="1417" w:type="dxa"/>
          </w:tcPr>
          <w:p w:rsidR="0074323A" w:rsidRPr="0074323A" w:rsidRDefault="0074323A" w:rsidP="0074323A">
            <w:pPr>
              <w:spacing w:line="480" w:lineRule="auto"/>
              <w:jc w:val="both"/>
              <w:rPr>
                <w:b/>
                <w:sz w:val="24"/>
                <w:szCs w:val="24"/>
              </w:rPr>
            </w:pPr>
            <w:r w:rsidRPr="0074323A">
              <w:rPr>
                <w:b/>
                <w:sz w:val="24"/>
                <w:szCs w:val="24"/>
              </w:rPr>
              <w:t>V2</w:t>
            </w:r>
          </w:p>
        </w:tc>
        <w:tc>
          <w:tcPr>
            <w:tcW w:w="1417" w:type="dxa"/>
          </w:tcPr>
          <w:p w:rsidR="0074323A" w:rsidRPr="0074323A" w:rsidRDefault="0074323A" w:rsidP="0074323A">
            <w:pPr>
              <w:spacing w:line="480" w:lineRule="auto"/>
              <w:jc w:val="both"/>
              <w:rPr>
                <w:b/>
                <w:sz w:val="24"/>
                <w:szCs w:val="24"/>
              </w:rPr>
            </w:pPr>
            <w:r w:rsidRPr="0074323A">
              <w:rPr>
                <w:b/>
                <w:sz w:val="24"/>
                <w:szCs w:val="24"/>
              </w:rPr>
              <w:t>Tiempo</w:t>
            </w:r>
          </w:p>
        </w:tc>
      </w:tr>
      <w:tr w:rsidR="0074323A" w:rsidRPr="0074323A" w:rsidTr="0074323A">
        <w:tc>
          <w:tcPr>
            <w:tcW w:w="1417" w:type="dxa"/>
          </w:tcPr>
          <w:p w:rsidR="0074323A" w:rsidRPr="0074323A" w:rsidRDefault="0074323A" w:rsidP="0074323A">
            <w:pPr>
              <w:spacing w:line="480" w:lineRule="auto"/>
              <w:jc w:val="both"/>
              <w:rPr>
                <w:sz w:val="24"/>
                <w:szCs w:val="24"/>
              </w:rPr>
            </w:pPr>
            <w:r w:rsidRPr="0074323A">
              <w:rPr>
                <w:sz w:val="24"/>
                <w:szCs w:val="24"/>
              </w:rPr>
              <w:t>Periodista</w:t>
            </w: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jc w:val="both"/>
              <w:rPr>
                <w:sz w:val="24"/>
                <w:szCs w:val="24"/>
              </w:rPr>
            </w:pPr>
          </w:p>
        </w:tc>
        <w:tc>
          <w:tcPr>
            <w:tcW w:w="1417" w:type="dxa"/>
          </w:tcPr>
          <w:p w:rsidR="0074323A" w:rsidRPr="0074323A" w:rsidRDefault="0074323A" w:rsidP="0074323A">
            <w:pPr>
              <w:jc w:val="both"/>
              <w:rPr>
                <w:sz w:val="24"/>
                <w:szCs w:val="24"/>
              </w:rPr>
            </w:pPr>
            <w:r w:rsidRPr="0074323A">
              <w:rPr>
                <w:sz w:val="24"/>
                <w:szCs w:val="24"/>
              </w:rPr>
              <w:t>Ya</w:t>
            </w:r>
          </w:p>
        </w:tc>
      </w:tr>
      <w:tr w:rsidR="0074323A" w:rsidRPr="0074323A" w:rsidTr="0074323A">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jc w:val="both"/>
              <w:rPr>
                <w:sz w:val="24"/>
                <w:szCs w:val="24"/>
              </w:rPr>
            </w:pPr>
            <w:r w:rsidRPr="0074323A">
              <w:rPr>
                <w:sz w:val="24"/>
                <w:szCs w:val="24"/>
              </w:rPr>
              <w:t>(nosotros elidido)</w:t>
            </w:r>
          </w:p>
        </w:tc>
        <w:tc>
          <w:tcPr>
            <w:tcW w:w="1417" w:type="dxa"/>
          </w:tcPr>
          <w:p w:rsidR="0074323A" w:rsidRPr="0074323A" w:rsidRDefault="0074323A" w:rsidP="0074323A">
            <w:pPr>
              <w:jc w:val="both"/>
              <w:rPr>
                <w:sz w:val="24"/>
                <w:szCs w:val="24"/>
              </w:rPr>
            </w:pPr>
            <w:r w:rsidRPr="0074323A">
              <w:rPr>
                <w:sz w:val="24"/>
                <w:szCs w:val="24"/>
              </w:rPr>
              <w:t>compramos</w:t>
            </w:r>
          </w:p>
        </w:tc>
        <w:tc>
          <w:tcPr>
            <w:tcW w:w="1417" w:type="dxa"/>
          </w:tcPr>
          <w:p w:rsidR="0074323A" w:rsidRPr="0074323A" w:rsidRDefault="0074323A" w:rsidP="0074323A">
            <w:pPr>
              <w:jc w:val="both"/>
              <w:rPr>
                <w:sz w:val="24"/>
                <w:szCs w:val="24"/>
              </w:rPr>
            </w:pPr>
          </w:p>
        </w:tc>
      </w:tr>
      <w:tr w:rsidR="0074323A" w:rsidRPr="0074323A" w:rsidTr="0074323A">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jc w:val="both"/>
              <w:rPr>
                <w:sz w:val="24"/>
                <w:szCs w:val="24"/>
              </w:rPr>
            </w:pPr>
          </w:p>
        </w:tc>
        <w:tc>
          <w:tcPr>
            <w:tcW w:w="1417" w:type="dxa"/>
          </w:tcPr>
          <w:p w:rsidR="0074323A" w:rsidRPr="0074323A" w:rsidRDefault="0074323A" w:rsidP="0074323A">
            <w:pPr>
              <w:jc w:val="both"/>
              <w:rPr>
                <w:sz w:val="24"/>
                <w:szCs w:val="24"/>
              </w:rPr>
            </w:pPr>
            <w:r w:rsidRPr="0074323A">
              <w:rPr>
                <w:sz w:val="24"/>
                <w:szCs w:val="24"/>
              </w:rPr>
              <w:t>Ahora</w:t>
            </w:r>
          </w:p>
        </w:tc>
      </w:tr>
      <w:tr w:rsidR="0074323A" w:rsidRPr="0074323A" w:rsidTr="0074323A">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0B16E8" w:rsidP="0074323A">
            <w:pPr>
              <w:jc w:val="both"/>
              <w:rPr>
                <w:sz w:val="24"/>
                <w:szCs w:val="24"/>
              </w:rPr>
            </w:pPr>
            <w:r>
              <w:rPr>
                <w:sz w:val="24"/>
                <w:szCs w:val="24"/>
              </w:rPr>
              <w:t xml:space="preserve">hay </w:t>
            </w:r>
            <w:r w:rsidR="0074323A" w:rsidRPr="0074323A">
              <w:rPr>
                <w:sz w:val="24"/>
                <w:szCs w:val="24"/>
              </w:rPr>
              <w:t>que salir.</w:t>
            </w:r>
          </w:p>
        </w:tc>
        <w:tc>
          <w:tcPr>
            <w:tcW w:w="1417" w:type="dxa"/>
          </w:tcPr>
          <w:p w:rsidR="0074323A" w:rsidRPr="0074323A" w:rsidRDefault="0074323A" w:rsidP="0074323A">
            <w:pPr>
              <w:jc w:val="both"/>
              <w:rPr>
                <w:sz w:val="24"/>
                <w:szCs w:val="24"/>
              </w:rPr>
            </w:pPr>
          </w:p>
        </w:tc>
      </w:tr>
      <w:tr w:rsidR="0074323A" w:rsidRPr="0074323A" w:rsidTr="0074323A">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jc w:val="both"/>
              <w:rPr>
                <w:sz w:val="24"/>
                <w:szCs w:val="24"/>
              </w:rPr>
            </w:pPr>
            <w:r w:rsidRPr="0074323A">
              <w:rPr>
                <w:sz w:val="24"/>
                <w:szCs w:val="24"/>
              </w:rPr>
              <w:t>Los campanas</w:t>
            </w:r>
          </w:p>
        </w:tc>
        <w:tc>
          <w:tcPr>
            <w:tcW w:w="1417" w:type="dxa"/>
          </w:tcPr>
          <w:p w:rsidR="0074323A" w:rsidRPr="0074323A" w:rsidRDefault="0074323A" w:rsidP="0074323A">
            <w:pPr>
              <w:jc w:val="both"/>
              <w:rPr>
                <w:sz w:val="24"/>
                <w:szCs w:val="24"/>
              </w:rPr>
            </w:pPr>
          </w:p>
          <w:p w:rsidR="0074323A" w:rsidRPr="0074323A" w:rsidRDefault="0074323A" w:rsidP="0074323A">
            <w:pPr>
              <w:jc w:val="both"/>
              <w:rPr>
                <w:sz w:val="24"/>
                <w:szCs w:val="24"/>
              </w:rPr>
            </w:pPr>
            <w:r w:rsidRPr="0074323A">
              <w:rPr>
                <w:sz w:val="24"/>
                <w:szCs w:val="24"/>
              </w:rPr>
              <w:t>siguen de</w:t>
            </w:r>
          </w:p>
          <w:p w:rsidR="0074323A" w:rsidRPr="0074323A" w:rsidRDefault="0074323A" w:rsidP="0074323A">
            <w:pPr>
              <w:jc w:val="both"/>
              <w:rPr>
                <w:sz w:val="24"/>
                <w:szCs w:val="24"/>
              </w:rPr>
            </w:pPr>
            <w:r w:rsidRPr="0074323A">
              <w:rPr>
                <w:sz w:val="24"/>
                <w:szCs w:val="24"/>
              </w:rPr>
              <w:t>guardia.</w:t>
            </w: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c>
          <w:tcPr>
            <w:tcW w:w="1417" w:type="dxa"/>
          </w:tcPr>
          <w:p w:rsidR="0074323A" w:rsidRPr="0074323A" w:rsidRDefault="0074323A" w:rsidP="0074323A">
            <w:pPr>
              <w:spacing w:line="480" w:lineRule="auto"/>
              <w:jc w:val="both"/>
              <w:rPr>
                <w:sz w:val="24"/>
                <w:szCs w:val="24"/>
              </w:rPr>
            </w:pPr>
          </w:p>
        </w:tc>
      </w:tr>
    </w:tbl>
    <w:p w:rsidR="0074323A" w:rsidRPr="0074323A" w:rsidRDefault="0074323A" w:rsidP="0074323A">
      <w:pPr>
        <w:spacing w:line="480" w:lineRule="auto"/>
        <w:jc w:val="both"/>
        <w:rPr>
          <w:sz w:val="24"/>
          <w:szCs w:val="24"/>
        </w:rPr>
      </w:pPr>
    </w:p>
    <w:p w:rsidR="0074323A" w:rsidRDefault="0074323A" w:rsidP="003D296D">
      <w:pPr>
        <w:pStyle w:val="Textoindependiente"/>
        <w:spacing w:line="480" w:lineRule="auto"/>
        <w:jc w:val="both"/>
      </w:pPr>
      <w:r>
        <w:t>Se aclara que los recursos lingüísticos mencionados a continuación no son exclusivos  de una crónica, sino que dependen de la sit</w:t>
      </w:r>
      <w:r w:rsidR="00C56575">
        <w:t xml:space="preserve">uación que el </w:t>
      </w:r>
      <w:r w:rsidR="00E551CF">
        <w:t>Hablante-</w:t>
      </w:r>
      <w:r>
        <w:t>P</w:t>
      </w:r>
      <w:r w:rsidR="00E551CF">
        <w:t>rotagonista</w:t>
      </w:r>
      <w:r>
        <w:t xml:space="preserve"> está describiendo, de allí que en una misma crónica pueden ser empleados distintos recursos. Por ejemplo, si el hablante relata una experiencia personal, empleará la primera persona del </w:t>
      </w:r>
      <w:r>
        <w:lastRenderedPageBreak/>
        <w:t>singular, si relata una experiencia común al grupo que pertenece, usará el nosotros. Si se refiere a una acción que ocurre habitualmente, especialmente si se trata de acciones valoradas negativamente, hará uso de la mitigación.</w:t>
      </w:r>
      <w:r w:rsidR="009407D0">
        <w:t xml:space="preserve"> El empleo de la primera persona</w:t>
      </w:r>
      <w:r w:rsidR="000A2A11">
        <w:t xml:space="preserve"> con o sin mitigación es consistente con el género historia de vida.</w:t>
      </w:r>
    </w:p>
    <w:p w:rsidR="0074323A" w:rsidRDefault="0074323A" w:rsidP="003D296D">
      <w:pPr>
        <w:pStyle w:val="Textoindependiente"/>
        <w:spacing w:line="480" w:lineRule="auto"/>
        <w:jc w:val="both"/>
      </w:pPr>
      <w:r>
        <w:t>Comparando las distintas crónicas se detectan dos estrategias comunicativas opuestas: No asunción de responsabilidad y Asunción de responsabilidad. Dependiendo de la crónica, se observa el predominio de una sobre la otra.</w:t>
      </w:r>
    </w:p>
    <w:p w:rsidR="00E02478" w:rsidRDefault="00354277" w:rsidP="00B5718C">
      <w:pPr>
        <w:pStyle w:val="Textoindependiente"/>
        <w:spacing w:line="480" w:lineRule="auto"/>
        <w:jc w:val="both"/>
      </w:pPr>
      <w:r>
        <w:t>E</w:t>
      </w:r>
      <w:r w:rsidR="0074323A">
        <w:t>n el cuadro siguiente se presentan las  estrategias comunicativas así como las estrategias y recursos lingüísticos que construyen dicha estrategia comunicativa. Estos recursos y estrategias se explicarán y ejemplificarán a continuación</w:t>
      </w:r>
      <w:r w:rsidR="005E2A50">
        <w:rPr>
          <w:rStyle w:val="Refdenotaalpie"/>
          <w:szCs w:val="24"/>
        </w:rPr>
        <w:footnoteReference w:id="7"/>
      </w:r>
      <w:r w:rsidR="0074323A">
        <w:t>.</w:t>
      </w:r>
    </w:p>
    <w:p w:rsidR="00E02478" w:rsidRDefault="00E02478" w:rsidP="00B5718C">
      <w:pPr>
        <w:pStyle w:val="Textoindependiente"/>
        <w:spacing w:line="276" w:lineRule="auto"/>
        <w:jc w:val="both"/>
      </w:pPr>
    </w:p>
    <w:p w:rsidR="009F5860" w:rsidRPr="00E02478" w:rsidRDefault="00E75FD3" w:rsidP="00B5718C">
      <w:pPr>
        <w:pStyle w:val="Textoindependiente"/>
        <w:spacing w:line="276" w:lineRule="auto"/>
        <w:jc w:val="both"/>
        <w:rPr>
          <w:sz w:val="22"/>
          <w:szCs w:val="22"/>
        </w:rPr>
      </w:pPr>
      <w:r w:rsidRPr="00E02478">
        <w:rPr>
          <w:sz w:val="22"/>
          <w:szCs w:val="22"/>
        </w:rPr>
        <w:t>C</w:t>
      </w:r>
      <w:r w:rsidR="00455322" w:rsidRPr="00E02478">
        <w:rPr>
          <w:sz w:val="22"/>
          <w:szCs w:val="22"/>
        </w:rPr>
        <w:t xml:space="preserve">uadro 11. </w:t>
      </w:r>
      <w:r w:rsidRPr="00E02478">
        <w:rPr>
          <w:sz w:val="22"/>
          <w:szCs w:val="22"/>
        </w:rPr>
        <w:t>Estrategias comunicativas, estrategias lingüísticas y recursos lingüísticos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34"/>
        <w:gridCol w:w="2835"/>
        <w:gridCol w:w="2834"/>
      </w:tblGrid>
      <w:tr w:rsidR="0074323A" w:rsidRPr="00C63D8F" w:rsidTr="0074323A">
        <w:tc>
          <w:tcPr>
            <w:tcW w:w="2834" w:type="dxa"/>
          </w:tcPr>
          <w:p w:rsidR="0074323A" w:rsidRPr="0074323A" w:rsidRDefault="0074323A" w:rsidP="00E75FD3">
            <w:pPr>
              <w:jc w:val="center"/>
              <w:rPr>
                <w:b/>
                <w:sz w:val="24"/>
                <w:szCs w:val="24"/>
              </w:rPr>
            </w:pPr>
            <w:r w:rsidRPr="0074323A">
              <w:rPr>
                <w:b/>
                <w:sz w:val="24"/>
                <w:szCs w:val="24"/>
              </w:rPr>
              <w:t>Estrategias comunicativas</w:t>
            </w:r>
          </w:p>
        </w:tc>
        <w:tc>
          <w:tcPr>
            <w:tcW w:w="2835" w:type="dxa"/>
          </w:tcPr>
          <w:p w:rsidR="0074323A" w:rsidRPr="0074323A" w:rsidRDefault="0074323A" w:rsidP="00E75FD3">
            <w:pPr>
              <w:spacing w:line="480" w:lineRule="auto"/>
              <w:jc w:val="center"/>
              <w:rPr>
                <w:b/>
                <w:sz w:val="24"/>
                <w:szCs w:val="24"/>
              </w:rPr>
            </w:pPr>
            <w:r w:rsidRPr="0074323A">
              <w:rPr>
                <w:b/>
                <w:sz w:val="24"/>
                <w:szCs w:val="24"/>
              </w:rPr>
              <w:t>Estrategias lingüísticas</w:t>
            </w:r>
          </w:p>
        </w:tc>
        <w:tc>
          <w:tcPr>
            <w:tcW w:w="2834" w:type="dxa"/>
          </w:tcPr>
          <w:p w:rsidR="0074323A" w:rsidRPr="0074323A" w:rsidRDefault="0074323A" w:rsidP="00E75FD3">
            <w:pPr>
              <w:spacing w:line="480" w:lineRule="auto"/>
              <w:jc w:val="center"/>
              <w:rPr>
                <w:b/>
                <w:sz w:val="24"/>
                <w:szCs w:val="24"/>
              </w:rPr>
            </w:pPr>
            <w:r w:rsidRPr="0074323A">
              <w:rPr>
                <w:b/>
                <w:sz w:val="24"/>
                <w:szCs w:val="24"/>
              </w:rPr>
              <w:t>Recursos lingüísticos</w:t>
            </w:r>
          </w:p>
        </w:tc>
      </w:tr>
      <w:tr w:rsidR="0074323A" w:rsidRPr="00E02478" w:rsidTr="0074323A">
        <w:tc>
          <w:tcPr>
            <w:tcW w:w="2834" w:type="dxa"/>
            <w:vMerge w:val="restart"/>
          </w:tcPr>
          <w:p w:rsidR="0074323A" w:rsidRPr="0074323A" w:rsidRDefault="0074323A" w:rsidP="00E75FD3">
            <w:pPr>
              <w:spacing w:line="480" w:lineRule="auto"/>
              <w:jc w:val="center"/>
              <w:rPr>
                <w:sz w:val="24"/>
                <w:szCs w:val="24"/>
              </w:rPr>
            </w:pPr>
          </w:p>
          <w:p w:rsidR="0074323A" w:rsidRPr="0074323A" w:rsidRDefault="0074323A" w:rsidP="00E75FD3">
            <w:pPr>
              <w:spacing w:line="480" w:lineRule="auto"/>
              <w:jc w:val="center"/>
              <w:rPr>
                <w:sz w:val="24"/>
                <w:szCs w:val="24"/>
              </w:rPr>
            </w:pPr>
            <w:r w:rsidRPr="0074323A">
              <w:rPr>
                <w:sz w:val="24"/>
                <w:szCs w:val="24"/>
              </w:rPr>
              <w:t>No asunción de responsabilidad</w:t>
            </w:r>
          </w:p>
          <w:p w:rsidR="0074323A" w:rsidRPr="0074323A" w:rsidRDefault="0074323A" w:rsidP="00E75FD3">
            <w:pPr>
              <w:spacing w:line="480" w:lineRule="auto"/>
              <w:jc w:val="center"/>
              <w:rPr>
                <w:sz w:val="24"/>
                <w:szCs w:val="24"/>
              </w:rPr>
            </w:pPr>
            <w:r w:rsidRPr="0074323A">
              <w:rPr>
                <w:sz w:val="24"/>
                <w:szCs w:val="24"/>
              </w:rPr>
              <w:t>(Generalización de la situación personal)</w:t>
            </w:r>
          </w:p>
          <w:p w:rsidR="0074323A" w:rsidRPr="0074323A" w:rsidRDefault="0074323A" w:rsidP="00E75FD3">
            <w:pPr>
              <w:spacing w:line="480" w:lineRule="auto"/>
              <w:jc w:val="center"/>
              <w:rPr>
                <w:sz w:val="24"/>
                <w:szCs w:val="24"/>
              </w:rPr>
            </w:pPr>
          </w:p>
        </w:tc>
        <w:tc>
          <w:tcPr>
            <w:tcW w:w="2835" w:type="dxa"/>
          </w:tcPr>
          <w:p w:rsidR="0074323A" w:rsidRPr="0074323A" w:rsidRDefault="0074323A" w:rsidP="00E75FD3">
            <w:pPr>
              <w:spacing w:line="276" w:lineRule="auto"/>
              <w:jc w:val="center"/>
              <w:rPr>
                <w:sz w:val="24"/>
                <w:szCs w:val="24"/>
              </w:rPr>
            </w:pPr>
          </w:p>
          <w:p w:rsidR="0074323A" w:rsidRPr="0074323A" w:rsidRDefault="0074323A" w:rsidP="00E75FD3">
            <w:pPr>
              <w:spacing w:line="480" w:lineRule="auto"/>
              <w:jc w:val="center"/>
              <w:rPr>
                <w:sz w:val="24"/>
                <w:szCs w:val="24"/>
              </w:rPr>
            </w:pPr>
            <w:r w:rsidRPr="0074323A">
              <w:rPr>
                <w:sz w:val="24"/>
                <w:szCs w:val="24"/>
              </w:rPr>
              <w:t>Ocultamiento de la                           primera persona</w:t>
            </w:r>
          </w:p>
        </w:tc>
        <w:tc>
          <w:tcPr>
            <w:tcW w:w="2834" w:type="dxa"/>
          </w:tcPr>
          <w:p w:rsidR="0074323A" w:rsidRPr="0074323A" w:rsidRDefault="0074323A" w:rsidP="00E75FD3">
            <w:pPr>
              <w:jc w:val="center"/>
              <w:rPr>
                <w:sz w:val="24"/>
                <w:szCs w:val="24"/>
              </w:rPr>
            </w:pPr>
            <w:r w:rsidRPr="0074323A">
              <w:rPr>
                <w:sz w:val="24"/>
                <w:szCs w:val="24"/>
              </w:rPr>
              <w:t>*Uso de la 2da persona singular “vos” y “te”</w:t>
            </w:r>
          </w:p>
          <w:p w:rsidR="0074323A" w:rsidRPr="0074323A" w:rsidRDefault="0074323A" w:rsidP="00E75FD3">
            <w:pPr>
              <w:spacing w:line="276" w:lineRule="auto"/>
              <w:jc w:val="center"/>
              <w:rPr>
                <w:sz w:val="24"/>
                <w:szCs w:val="24"/>
              </w:rPr>
            </w:pPr>
            <w:r w:rsidRPr="0074323A">
              <w:rPr>
                <w:sz w:val="24"/>
                <w:szCs w:val="24"/>
              </w:rPr>
              <w:t>*Pronombres indefinidos</w:t>
            </w:r>
          </w:p>
          <w:p w:rsidR="0074323A" w:rsidRPr="0074323A" w:rsidRDefault="0074323A" w:rsidP="00E75FD3">
            <w:pPr>
              <w:spacing w:line="276" w:lineRule="auto"/>
              <w:jc w:val="center"/>
              <w:rPr>
                <w:sz w:val="24"/>
                <w:szCs w:val="24"/>
              </w:rPr>
            </w:pPr>
            <w:r w:rsidRPr="0074323A">
              <w:rPr>
                <w:sz w:val="24"/>
                <w:szCs w:val="24"/>
              </w:rPr>
              <w:t>*Impersonal con “se”.</w:t>
            </w:r>
          </w:p>
          <w:p w:rsidR="0074323A" w:rsidRPr="0074323A" w:rsidRDefault="0074323A" w:rsidP="00E75FD3">
            <w:pPr>
              <w:spacing w:line="276" w:lineRule="auto"/>
              <w:jc w:val="center"/>
              <w:rPr>
                <w:sz w:val="24"/>
                <w:szCs w:val="24"/>
              </w:rPr>
            </w:pPr>
            <w:r w:rsidRPr="0074323A">
              <w:rPr>
                <w:sz w:val="24"/>
                <w:szCs w:val="24"/>
              </w:rPr>
              <w:t>*Pasiva con se</w:t>
            </w:r>
          </w:p>
          <w:p w:rsidR="0074323A" w:rsidRPr="0074323A" w:rsidRDefault="0074323A" w:rsidP="00E75FD3">
            <w:pPr>
              <w:spacing w:line="276" w:lineRule="auto"/>
              <w:jc w:val="center"/>
              <w:rPr>
                <w:sz w:val="24"/>
                <w:szCs w:val="24"/>
              </w:rPr>
            </w:pPr>
            <w:r w:rsidRPr="0074323A">
              <w:rPr>
                <w:sz w:val="24"/>
                <w:szCs w:val="24"/>
              </w:rPr>
              <w:t>*Tercera persona sin “se”</w:t>
            </w:r>
          </w:p>
          <w:p w:rsidR="0074323A" w:rsidRPr="0074323A" w:rsidRDefault="0074323A" w:rsidP="00E75FD3">
            <w:pPr>
              <w:spacing w:line="276" w:lineRule="auto"/>
              <w:jc w:val="center"/>
              <w:rPr>
                <w:sz w:val="24"/>
                <w:szCs w:val="24"/>
              </w:rPr>
            </w:pPr>
            <w:r w:rsidRPr="0074323A">
              <w:rPr>
                <w:sz w:val="24"/>
                <w:szCs w:val="24"/>
              </w:rPr>
              <w:t>*Haber que + infinitivo</w:t>
            </w:r>
          </w:p>
          <w:p w:rsidR="0074323A" w:rsidRPr="0074323A" w:rsidRDefault="0074323A" w:rsidP="00E75FD3">
            <w:pPr>
              <w:spacing w:line="276" w:lineRule="auto"/>
              <w:jc w:val="center"/>
              <w:rPr>
                <w:sz w:val="24"/>
                <w:szCs w:val="24"/>
              </w:rPr>
            </w:pPr>
            <w:r w:rsidRPr="0074323A">
              <w:rPr>
                <w:sz w:val="24"/>
                <w:szCs w:val="24"/>
              </w:rPr>
              <w:t>*Implícitos</w:t>
            </w:r>
          </w:p>
        </w:tc>
      </w:tr>
      <w:tr w:rsidR="0074323A" w:rsidTr="0074323A">
        <w:tc>
          <w:tcPr>
            <w:tcW w:w="2834" w:type="dxa"/>
            <w:vMerge/>
            <w:tcBorders>
              <w:bottom w:val="single" w:sz="24" w:space="0" w:color="auto"/>
            </w:tcBorders>
          </w:tcPr>
          <w:p w:rsidR="0074323A" w:rsidRPr="0074323A" w:rsidRDefault="0074323A" w:rsidP="0074323A">
            <w:pPr>
              <w:spacing w:line="480" w:lineRule="auto"/>
              <w:jc w:val="both"/>
              <w:rPr>
                <w:sz w:val="24"/>
                <w:szCs w:val="24"/>
              </w:rPr>
            </w:pPr>
          </w:p>
        </w:tc>
        <w:tc>
          <w:tcPr>
            <w:tcW w:w="2835" w:type="dxa"/>
            <w:tcBorders>
              <w:bottom w:val="single" w:sz="24" w:space="0" w:color="auto"/>
            </w:tcBorders>
          </w:tcPr>
          <w:p w:rsidR="0074323A" w:rsidRPr="0074323A" w:rsidRDefault="0074323A" w:rsidP="0074323A">
            <w:pPr>
              <w:spacing w:line="480" w:lineRule="auto"/>
              <w:jc w:val="both"/>
              <w:rPr>
                <w:sz w:val="24"/>
                <w:szCs w:val="24"/>
              </w:rPr>
            </w:pPr>
            <w:r w:rsidRPr="0074323A">
              <w:rPr>
                <w:sz w:val="24"/>
                <w:szCs w:val="24"/>
              </w:rPr>
              <w:t>Acciones con pretensión</w:t>
            </w:r>
          </w:p>
          <w:p w:rsidR="0074323A" w:rsidRPr="0074323A" w:rsidRDefault="0074323A" w:rsidP="0074323A">
            <w:pPr>
              <w:spacing w:line="480" w:lineRule="auto"/>
              <w:jc w:val="both"/>
              <w:rPr>
                <w:sz w:val="24"/>
                <w:szCs w:val="24"/>
              </w:rPr>
            </w:pPr>
            <w:r w:rsidRPr="0074323A">
              <w:rPr>
                <w:sz w:val="24"/>
                <w:szCs w:val="24"/>
              </w:rPr>
              <w:t>de verdad absoluta</w:t>
            </w:r>
          </w:p>
        </w:tc>
        <w:tc>
          <w:tcPr>
            <w:tcW w:w="2834" w:type="dxa"/>
            <w:tcBorders>
              <w:bottom w:val="single" w:sz="24" w:space="0" w:color="auto"/>
            </w:tcBorders>
          </w:tcPr>
          <w:p w:rsidR="0074323A" w:rsidRPr="0074323A" w:rsidRDefault="0074323A" w:rsidP="0074323A">
            <w:pPr>
              <w:jc w:val="both"/>
              <w:rPr>
                <w:sz w:val="24"/>
                <w:szCs w:val="24"/>
              </w:rPr>
            </w:pPr>
            <w:r w:rsidRPr="0074323A">
              <w:rPr>
                <w:sz w:val="24"/>
                <w:szCs w:val="24"/>
              </w:rPr>
              <w:t>*Modo Indicativo</w:t>
            </w:r>
          </w:p>
          <w:p w:rsidR="0074323A" w:rsidRPr="0074323A" w:rsidRDefault="0074323A" w:rsidP="0074323A">
            <w:pPr>
              <w:jc w:val="both"/>
              <w:rPr>
                <w:sz w:val="24"/>
                <w:szCs w:val="24"/>
              </w:rPr>
            </w:pPr>
            <w:r w:rsidRPr="0074323A">
              <w:rPr>
                <w:sz w:val="24"/>
                <w:szCs w:val="24"/>
              </w:rPr>
              <w:t>*Tiem</w:t>
            </w:r>
            <w:r w:rsidR="007D4063">
              <w:rPr>
                <w:sz w:val="24"/>
                <w:szCs w:val="24"/>
              </w:rPr>
              <w:t>pos Presente simple y continuo, P</w:t>
            </w:r>
            <w:r w:rsidRPr="0074323A">
              <w:rPr>
                <w:sz w:val="24"/>
                <w:szCs w:val="24"/>
              </w:rPr>
              <w:t>retérito perfecto simple.</w:t>
            </w:r>
          </w:p>
          <w:p w:rsidR="0074323A" w:rsidRPr="0074323A" w:rsidRDefault="0074323A" w:rsidP="0074323A">
            <w:pPr>
              <w:jc w:val="both"/>
              <w:rPr>
                <w:sz w:val="24"/>
                <w:szCs w:val="24"/>
              </w:rPr>
            </w:pPr>
          </w:p>
        </w:tc>
      </w:tr>
      <w:tr w:rsidR="0074323A" w:rsidRPr="007653BE" w:rsidTr="0074323A">
        <w:trPr>
          <w:trHeight w:val="1952"/>
        </w:trPr>
        <w:tc>
          <w:tcPr>
            <w:tcW w:w="2834" w:type="dxa"/>
            <w:vMerge w:val="restart"/>
            <w:tcBorders>
              <w:top w:val="single" w:sz="4" w:space="0" w:color="auto"/>
              <w:bottom w:val="single" w:sz="4" w:space="0" w:color="auto"/>
              <w:right w:val="single" w:sz="4" w:space="0" w:color="auto"/>
            </w:tcBorders>
          </w:tcPr>
          <w:p w:rsidR="007F3FC8" w:rsidRDefault="007F3FC8" w:rsidP="0074323A">
            <w:pPr>
              <w:jc w:val="both"/>
              <w:rPr>
                <w:sz w:val="24"/>
                <w:szCs w:val="24"/>
              </w:rPr>
            </w:pPr>
          </w:p>
          <w:p w:rsidR="007F3FC8" w:rsidRDefault="007F3FC8" w:rsidP="0074323A">
            <w:pPr>
              <w:jc w:val="both"/>
              <w:rPr>
                <w:sz w:val="24"/>
                <w:szCs w:val="24"/>
              </w:rPr>
            </w:pPr>
          </w:p>
          <w:p w:rsidR="007F3FC8" w:rsidRDefault="007F3FC8" w:rsidP="0074323A">
            <w:pPr>
              <w:jc w:val="both"/>
              <w:rPr>
                <w:sz w:val="24"/>
                <w:szCs w:val="24"/>
              </w:rPr>
            </w:pPr>
          </w:p>
          <w:p w:rsidR="007F3FC8" w:rsidRDefault="007F3FC8" w:rsidP="0074323A">
            <w:pPr>
              <w:jc w:val="both"/>
              <w:rPr>
                <w:sz w:val="24"/>
                <w:szCs w:val="24"/>
              </w:rPr>
            </w:pPr>
          </w:p>
          <w:p w:rsidR="007F3FC8" w:rsidRDefault="007F3FC8" w:rsidP="0074323A">
            <w:pPr>
              <w:jc w:val="both"/>
              <w:rPr>
                <w:sz w:val="24"/>
                <w:szCs w:val="24"/>
              </w:rPr>
            </w:pPr>
          </w:p>
          <w:p w:rsidR="0074323A" w:rsidRPr="0074323A" w:rsidRDefault="0074323A" w:rsidP="0074323A">
            <w:pPr>
              <w:jc w:val="both"/>
              <w:rPr>
                <w:sz w:val="24"/>
                <w:szCs w:val="24"/>
              </w:rPr>
            </w:pPr>
            <w:r w:rsidRPr="0074323A">
              <w:rPr>
                <w:sz w:val="24"/>
                <w:szCs w:val="24"/>
              </w:rPr>
              <w:t xml:space="preserve">Asunción de </w:t>
            </w:r>
          </w:p>
          <w:p w:rsidR="0074323A" w:rsidRPr="0074323A" w:rsidRDefault="0074323A" w:rsidP="0074323A">
            <w:pPr>
              <w:jc w:val="both"/>
              <w:rPr>
                <w:sz w:val="24"/>
                <w:szCs w:val="24"/>
              </w:rPr>
            </w:pPr>
          </w:p>
          <w:p w:rsidR="0074323A" w:rsidRPr="0074323A" w:rsidRDefault="0074323A" w:rsidP="0074323A">
            <w:pPr>
              <w:jc w:val="both"/>
              <w:rPr>
                <w:sz w:val="24"/>
                <w:szCs w:val="24"/>
              </w:rPr>
            </w:pPr>
            <w:r w:rsidRPr="0074323A">
              <w:rPr>
                <w:sz w:val="24"/>
                <w:szCs w:val="24"/>
              </w:rPr>
              <w:t>responsabilidad</w:t>
            </w:r>
          </w:p>
          <w:p w:rsidR="0074323A" w:rsidRPr="0074323A" w:rsidRDefault="0074323A" w:rsidP="0074323A">
            <w:pPr>
              <w:jc w:val="both"/>
              <w:rPr>
                <w:sz w:val="24"/>
                <w:szCs w:val="24"/>
              </w:rPr>
            </w:pPr>
          </w:p>
        </w:tc>
        <w:tc>
          <w:tcPr>
            <w:tcW w:w="2835" w:type="dxa"/>
            <w:tcBorders>
              <w:top w:val="single" w:sz="4" w:space="0" w:color="auto"/>
              <w:left w:val="single" w:sz="4" w:space="0" w:color="auto"/>
            </w:tcBorders>
          </w:tcPr>
          <w:p w:rsidR="0074323A" w:rsidRPr="0074323A" w:rsidRDefault="0074323A" w:rsidP="0074323A">
            <w:pPr>
              <w:jc w:val="both"/>
              <w:rPr>
                <w:sz w:val="24"/>
                <w:szCs w:val="24"/>
              </w:rPr>
            </w:pPr>
          </w:p>
          <w:p w:rsidR="0074323A" w:rsidRPr="0074323A" w:rsidRDefault="0074323A" w:rsidP="0074323A">
            <w:pPr>
              <w:jc w:val="both"/>
              <w:rPr>
                <w:sz w:val="24"/>
                <w:szCs w:val="24"/>
              </w:rPr>
            </w:pPr>
            <w:r w:rsidRPr="0074323A">
              <w:rPr>
                <w:sz w:val="24"/>
                <w:szCs w:val="24"/>
              </w:rPr>
              <w:t>No ocultamiento de la</w:t>
            </w:r>
          </w:p>
          <w:p w:rsidR="0074323A" w:rsidRPr="0074323A" w:rsidRDefault="0074323A" w:rsidP="0074323A">
            <w:pPr>
              <w:jc w:val="both"/>
              <w:rPr>
                <w:sz w:val="24"/>
                <w:szCs w:val="24"/>
              </w:rPr>
            </w:pPr>
          </w:p>
          <w:p w:rsidR="0074323A" w:rsidRPr="0074323A" w:rsidRDefault="0074323A" w:rsidP="0074323A">
            <w:pPr>
              <w:jc w:val="both"/>
              <w:rPr>
                <w:sz w:val="24"/>
                <w:szCs w:val="24"/>
              </w:rPr>
            </w:pPr>
            <w:r w:rsidRPr="0074323A">
              <w:rPr>
                <w:sz w:val="24"/>
                <w:szCs w:val="24"/>
              </w:rPr>
              <w:t>primera persona</w:t>
            </w:r>
          </w:p>
          <w:p w:rsidR="0074323A" w:rsidRPr="0074323A" w:rsidRDefault="0074323A" w:rsidP="0074323A">
            <w:pPr>
              <w:jc w:val="both"/>
              <w:rPr>
                <w:sz w:val="24"/>
                <w:szCs w:val="24"/>
              </w:rPr>
            </w:pPr>
          </w:p>
        </w:tc>
        <w:tc>
          <w:tcPr>
            <w:tcW w:w="2834" w:type="dxa"/>
            <w:tcBorders>
              <w:top w:val="single" w:sz="4" w:space="0" w:color="auto"/>
              <w:bottom w:val="single" w:sz="4" w:space="0" w:color="auto"/>
            </w:tcBorders>
          </w:tcPr>
          <w:p w:rsidR="0074323A" w:rsidRPr="0074323A" w:rsidRDefault="00E02478" w:rsidP="0074323A">
            <w:pPr>
              <w:jc w:val="both"/>
              <w:rPr>
                <w:sz w:val="24"/>
                <w:szCs w:val="24"/>
              </w:rPr>
            </w:pPr>
            <w:r>
              <w:rPr>
                <w:sz w:val="24"/>
                <w:szCs w:val="24"/>
              </w:rPr>
              <w:t>*</w:t>
            </w:r>
            <w:r w:rsidR="0074323A" w:rsidRPr="0074323A">
              <w:rPr>
                <w:sz w:val="24"/>
                <w:szCs w:val="24"/>
              </w:rPr>
              <w:t xml:space="preserve">Uso de la primera persona singular “Yo”  </w:t>
            </w:r>
          </w:p>
          <w:p w:rsidR="0074323A" w:rsidRDefault="00E02478" w:rsidP="0074323A">
            <w:pPr>
              <w:jc w:val="both"/>
              <w:rPr>
                <w:sz w:val="24"/>
                <w:szCs w:val="24"/>
              </w:rPr>
            </w:pPr>
            <w:r>
              <w:rPr>
                <w:sz w:val="24"/>
                <w:szCs w:val="24"/>
              </w:rPr>
              <w:t>*</w:t>
            </w:r>
            <w:r w:rsidR="0074323A" w:rsidRPr="0074323A">
              <w:rPr>
                <w:sz w:val="24"/>
                <w:szCs w:val="24"/>
              </w:rPr>
              <w:t xml:space="preserve">Uso de la primera personadel plural “nosotros” </w:t>
            </w:r>
          </w:p>
          <w:p w:rsidR="00E02478" w:rsidRPr="0074323A" w:rsidRDefault="00E02478" w:rsidP="0074323A">
            <w:pPr>
              <w:jc w:val="both"/>
              <w:rPr>
                <w:sz w:val="24"/>
                <w:szCs w:val="24"/>
              </w:rPr>
            </w:pPr>
            <w:r>
              <w:rPr>
                <w:sz w:val="24"/>
                <w:szCs w:val="24"/>
              </w:rPr>
              <w:t>*Uso del “me” y del “nos”</w:t>
            </w:r>
          </w:p>
          <w:p w:rsidR="0074323A" w:rsidRPr="0074323A" w:rsidRDefault="0074323A" w:rsidP="0074323A">
            <w:pPr>
              <w:jc w:val="both"/>
              <w:rPr>
                <w:sz w:val="24"/>
                <w:szCs w:val="24"/>
              </w:rPr>
            </w:pPr>
          </w:p>
        </w:tc>
      </w:tr>
      <w:tr w:rsidR="0074323A" w:rsidTr="0074323A">
        <w:tc>
          <w:tcPr>
            <w:tcW w:w="2834" w:type="dxa"/>
            <w:vMerge/>
            <w:tcBorders>
              <w:bottom w:val="single" w:sz="4" w:space="0" w:color="auto"/>
              <w:right w:val="single" w:sz="4" w:space="0" w:color="auto"/>
            </w:tcBorders>
          </w:tcPr>
          <w:p w:rsidR="0074323A" w:rsidRPr="0074323A" w:rsidRDefault="0074323A" w:rsidP="0074323A">
            <w:pPr>
              <w:spacing w:line="480" w:lineRule="auto"/>
              <w:jc w:val="both"/>
              <w:rPr>
                <w:sz w:val="24"/>
                <w:szCs w:val="24"/>
              </w:rPr>
            </w:pPr>
          </w:p>
        </w:tc>
        <w:tc>
          <w:tcPr>
            <w:tcW w:w="2835" w:type="dxa"/>
            <w:tcBorders>
              <w:left w:val="single" w:sz="4" w:space="0" w:color="auto"/>
              <w:right w:val="single" w:sz="4" w:space="0" w:color="auto"/>
            </w:tcBorders>
          </w:tcPr>
          <w:p w:rsidR="0074323A" w:rsidRPr="0074323A" w:rsidRDefault="0074323A" w:rsidP="0074323A">
            <w:pPr>
              <w:spacing w:line="480" w:lineRule="auto"/>
              <w:jc w:val="both"/>
              <w:rPr>
                <w:sz w:val="24"/>
                <w:szCs w:val="24"/>
              </w:rPr>
            </w:pPr>
            <w:r w:rsidRPr="0074323A">
              <w:rPr>
                <w:sz w:val="24"/>
                <w:szCs w:val="24"/>
              </w:rPr>
              <w:t xml:space="preserve">Personalización de acciones </w:t>
            </w:r>
          </w:p>
        </w:tc>
        <w:tc>
          <w:tcPr>
            <w:tcW w:w="2834" w:type="dxa"/>
            <w:tcBorders>
              <w:left w:val="single" w:sz="4" w:space="0" w:color="auto"/>
            </w:tcBorders>
          </w:tcPr>
          <w:p w:rsidR="0074323A" w:rsidRPr="0074323A" w:rsidRDefault="00A1704D" w:rsidP="0074323A">
            <w:pPr>
              <w:jc w:val="both"/>
              <w:rPr>
                <w:sz w:val="24"/>
                <w:szCs w:val="24"/>
              </w:rPr>
            </w:pPr>
            <w:r>
              <w:rPr>
                <w:sz w:val="24"/>
                <w:szCs w:val="24"/>
              </w:rPr>
              <w:t>*Verbos en Presente</w:t>
            </w:r>
            <w:r w:rsidR="007D4063">
              <w:rPr>
                <w:sz w:val="24"/>
                <w:szCs w:val="24"/>
              </w:rPr>
              <w:t>, Pretérito Perfecto Simple</w:t>
            </w:r>
            <w:r w:rsidR="0074323A" w:rsidRPr="0074323A">
              <w:rPr>
                <w:sz w:val="24"/>
                <w:szCs w:val="24"/>
              </w:rPr>
              <w:t xml:space="preserve"> y Pretérito Imperfecto del Modo Indicativo.</w:t>
            </w:r>
          </w:p>
          <w:p w:rsidR="0074323A" w:rsidRPr="0074323A" w:rsidRDefault="0074323A" w:rsidP="0074323A">
            <w:pPr>
              <w:jc w:val="both"/>
              <w:rPr>
                <w:sz w:val="24"/>
                <w:szCs w:val="24"/>
              </w:rPr>
            </w:pPr>
            <w:r w:rsidRPr="0074323A">
              <w:rPr>
                <w:sz w:val="24"/>
                <w:szCs w:val="24"/>
              </w:rPr>
              <w:t>*Verbos en Presente del Modo Subjuntivo</w:t>
            </w:r>
          </w:p>
          <w:p w:rsidR="0074323A" w:rsidRPr="0074323A" w:rsidRDefault="0074323A" w:rsidP="0074323A">
            <w:pPr>
              <w:jc w:val="both"/>
              <w:rPr>
                <w:sz w:val="24"/>
                <w:szCs w:val="24"/>
              </w:rPr>
            </w:pPr>
            <w:r w:rsidRPr="0074323A">
              <w:rPr>
                <w:sz w:val="24"/>
                <w:szCs w:val="24"/>
              </w:rPr>
              <w:t>*Perífrasis de futuro</w:t>
            </w:r>
          </w:p>
          <w:p w:rsidR="0074323A" w:rsidRPr="0074323A" w:rsidRDefault="0074323A" w:rsidP="0074323A">
            <w:pPr>
              <w:jc w:val="both"/>
              <w:rPr>
                <w:sz w:val="24"/>
                <w:szCs w:val="24"/>
              </w:rPr>
            </w:pPr>
            <w:r w:rsidRPr="0074323A">
              <w:rPr>
                <w:sz w:val="24"/>
                <w:szCs w:val="24"/>
              </w:rPr>
              <w:t>*Empleo de la modalidad</w:t>
            </w:r>
          </w:p>
          <w:p w:rsidR="0074323A" w:rsidRPr="0074323A" w:rsidRDefault="0074323A" w:rsidP="0074323A">
            <w:pPr>
              <w:jc w:val="both"/>
              <w:rPr>
                <w:sz w:val="24"/>
                <w:szCs w:val="24"/>
              </w:rPr>
            </w:pPr>
            <w:r w:rsidRPr="0074323A">
              <w:rPr>
                <w:sz w:val="24"/>
                <w:szCs w:val="24"/>
              </w:rPr>
              <w:t>deóntica (tener que + inf.)</w:t>
            </w:r>
          </w:p>
          <w:p w:rsidR="0074323A" w:rsidRPr="0074323A" w:rsidRDefault="0074323A" w:rsidP="0074323A">
            <w:pPr>
              <w:jc w:val="both"/>
              <w:rPr>
                <w:sz w:val="24"/>
                <w:szCs w:val="24"/>
              </w:rPr>
            </w:pPr>
            <w:r w:rsidRPr="0074323A">
              <w:rPr>
                <w:sz w:val="24"/>
                <w:szCs w:val="24"/>
              </w:rPr>
              <w:t>*Mitigación de acciones valoradas negativamente</w:t>
            </w:r>
          </w:p>
          <w:p w:rsidR="0074323A" w:rsidRPr="0074323A" w:rsidRDefault="0074323A" w:rsidP="0074323A">
            <w:pPr>
              <w:jc w:val="both"/>
              <w:rPr>
                <w:sz w:val="24"/>
                <w:szCs w:val="24"/>
              </w:rPr>
            </w:pPr>
            <w:r w:rsidRPr="0074323A">
              <w:rPr>
                <w:sz w:val="24"/>
                <w:szCs w:val="24"/>
              </w:rPr>
              <w:t>*Construcciones</w:t>
            </w:r>
          </w:p>
          <w:p w:rsidR="0074323A" w:rsidRPr="0074323A" w:rsidRDefault="0074323A" w:rsidP="0074323A">
            <w:pPr>
              <w:jc w:val="both"/>
              <w:rPr>
                <w:sz w:val="24"/>
                <w:szCs w:val="24"/>
              </w:rPr>
            </w:pPr>
            <w:r w:rsidRPr="0074323A">
              <w:rPr>
                <w:sz w:val="24"/>
                <w:szCs w:val="24"/>
              </w:rPr>
              <w:t>preposicionales con verbo en infinitivo indicando</w:t>
            </w:r>
          </w:p>
          <w:p w:rsidR="0074323A" w:rsidRPr="0074323A" w:rsidRDefault="0074323A" w:rsidP="0074323A">
            <w:pPr>
              <w:jc w:val="both"/>
              <w:rPr>
                <w:sz w:val="24"/>
                <w:szCs w:val="24"/>
              </w:rPr>
            </w:pPr>
            <w:r w:rsidRPr="0074323A">
              <w:rPr>
                <w:sz w:val="24"/>
                <w:szCs w:val="24"/>
              </w:rPr>
              <w:t>finalidad</w:t>
            </w:r>
          </w:p>
          <w:p w:rsidR="0074323A" w:rsidRPr="0074323A" w:rsidRDefault="0074323A" w:rsidP="0074323A">
            <w:pPr>
              <w:jc w:val="both"/>
              <w:rPr>
                <w:sz w:val="24"/>
                <w:szCs w:val="24"/>
              </w:rPr>
            </w:pPr>
            <w:r w:rsidRPr="0074323A">
              <w:rPr>
                <w:sz w:val="24"/>
                <w:szCs w:val="24"/>
              </w:rPr>
              <w:t>*Estilos Directo e Indirecto</w:t>
            </w:r>
            <w:r w:rsidRPr="0074323A">
              <w:rPr>
                <w:rStyle w:val="Refdenotaalpie"/>
                <w:sz w:val="24"/>
                <w:szCs w:val="24"/>
              </w:rPr>
              <w:footnoteReference w:id="8"/>
            </w:r>
          </w:p>
        </w:tc>
      </w:tr>
    </w:tbl>
    <w:p w:rsidR="0074323A" w:rsidRDefault="0074323A" w:rsidP="0074323A">
      <w:pPr>
        <w:spacing w:line="480" w:lineRule="auto"/>
        <w:jc w:val="both"/>
        <w:rPr>
          <w:sz w:val="24"/>
          <w:szCs w:val="24"/>
        </w:rPr>
      </w:pPr>
    </w:p>
    <w:p w:rsidR="005E2A50" w:rsidRDefault="005E2A50" w:rsidP="0074323A">
      <w:pPr>
        <w:pStyle w:val="Prrafodelista"/>
        <w:spacing w:line="480" w:lineRule="auto"/>
        <w:ind w:left="0"/>
        <w:jc w:val="both"/>
        <w:rPr>
          <w:b/>
          <w:sz w:val="24"/>
          <w:szCs w:val="24"/>
        </w:rPr>
      </w:pPr>
    </w:p>
    <w:p w:rsidR="0074323A" w:rsidRDefault="005E2A50" w:rsidP="0074323A">
      <w:pPr>
        <w:pStyle w:val="Prrafodelista"/>
        <w:spacing w:line="480" w:lineRule="auto"/>
        <w:ind w:left="0"/>
        <w:jc w:val="both"/>
        <w:rPr>
          <w:b/>
          <w:sz w:val="24"/>
          <w:szCs w:val="24"/>
        </w:rPr>
      </w:pPr>
      <w:r>
        <w:rPr>
          <w:b/>
          <w:sz w:val="24"/>
          <w:szCs w:val="24"/>
        </w:rPr>
        <w:t>5</w:t>
      </w:r>
      <w:r w:rsidR="0074323A">
        <w:rPr>
          <w:b/>
          <w:sz w:val="24"/>
          <w:szCs w:val="24"/>
        </w:rPr>
        <w:t xml:space="preserve">.3.1.1. </w:t>
      </w:r>
      <w:r w:rsidR="00CE4276">
        <w:rPr>
          <w:b/>
          <w:sz w:val="24"/>
          <w:szCs w:val="24"/>
        </w:rPr>
        <w:t>No asunción de responsabilidad.O</w:t>
      </w:r>
      <w:r w:rsidR="00CE4276" w:rsidRPr="009943EE">
        <w:rPr>
          <w:b/>
          <w:sz w:val="24"/>
          <w:szCs w:val="24"/>
        </w:rPr>
        <w:t>cultamiento de la primera persona</w:t>
      </w:r>
      <w:r w:rsidR="00CE4276">
        <w:rPr>
          <w:b/>
          <w:sz w:val="24"/>
          <w:szCs w:val="24"/>
        </w:rPr>
        <w:t>.</w:t>
      </w:r>
    </w:p>
    <w:p w:rsidR="0074323A" w:rsidRPr="00A01EB1" w:rsidRDefault="0074323A" w:rsidP="0074323A">
      <w:pPr>
        <w:pStyle w:val="Prrafodelista"/>
        <w:spacing w:line="480" w:lineRule="auto"/>
        <w:ind w:left="0"/>
        <w:jc w:val="both"/>
        <w:rPr>
          <w:i/>
          <w:sz w:val="24"/>
          <w:szCs w:val="24"/>
        </w:rPr>
      </w:pPr>
      <w:r w:rsidRPr="00A01EB1">
        <w:rPr>
          <w:sz w:val="24"/>
          <w:szCs w:val="24"/>
        </w:rPr>
        <w:t>En este apartado</w:t>
      </w:r>
      <w:r>
        <w:rPr>
          <w:sz w:val="24"/>
          <w:szCs w:val="24"/>
        </w:rPr>
        <w:t xml:space="preserve"> se da cuenta de los diferentes modos de ocultamiento de </w:t>
      </w:r>
      <w:r w:rsidR="007D4063">
        <w:rPr>
          <w:sz w:val="24"/>
          <w:szCs w:val="24"/>
        </w:rPr>
        <w:t>la primera persona referida al H</w:t>
      </w:r>
      <w:r>
        <w:rPr>
          <w:sz w:val="24"/>
          <w:szCs w:val="24"/>
        </w:rPr>
        <w:t>ablante</w:t>
      </w:r>
      <w:r w:rsidR="007D4063">
        <w:rPr>
          <w:sz w:val="24"/>
          <w:szCs w:val="24"/>
        </w:rPr>
        <w:t>-Protagonista, que implican la N</w:t>
      </w:r>
      <w:r>
        <w:rPr>
          <w:sz w:val="24"/>
          <w:szCs w:val="24"/>
        </w:rPr>
        <w:t>o asunción de responsabilidad por sus acciones</w:t>
      </w:r>
    </w:p>
    <w:p w:rsidR="0074323A" w:rsidRDefault="0074323A" w:rsidP="00AA45D7">
      <w:pPr>
        <w:pStyle w:val="Prrafodelista"/>
        <w:numPr>
          <w:ilvl w:val="0"/>
          <w:numId w:val="14"/>
        </w:numPr>
        <w:spacing w:after="200" w:line="480" w:lineRule="auto"/>
        <w:jc w:val="both"/>
        <w:rPr>
          <w:sz w:val="24"/>
          <w:szCs w:val="24"/>
        </w:rPr>
      </w:pPr>
      <w:r w:rsidRPr="00A03C7D">
        <w:rPr>
          <w:sz w:val="24"/>
          <w:szCs w:val="24"/>
        </w:rPr>
        <w:t xml:space="preserve">La segunda persona “Vos/te” como mitigadora de la primera. </w:t>
      </w:r>
    </w:p>
    <w:p w:rsidR="0074323A" w:rsidRPr="00A03C7D" w:rsidRDefault="0074323A" w:rsidP="0074323A">
      <w:pPr>
        <w:pStyle w:val="Prrafodelista"/>
        <w:spacing w:line="480" w:lineRule="auto"/>
        <w:ind w:left="0"/>
        <w:jc w:val="both"/>
        <w:rPr>
          <w:sz w:val="24"/>
          <w:szCs w:val="24"/>
        </w:rPr>
      </w:pPr>
      <w:r w:rsidRPr="00A03C7D">
        <w:rPr>
          <w:sz w:val="24"/>
          <w:szCs w:val="24"/>
        </w:rPr>
        <w:t xml:space="preserve">A este uso, Lavandera (2014[1984]) lo denomina “generalizador” o “indefinido”  y depende exclusivamente para su interpretación, del contexto interaccional.  Es este contexto </w:t>
      </w:r>
      <w:r w:rsidRPr="00A03C7D">
        <w:rPr>
          <w:sz w:val="24"/>
          <w:szCs w:val="24"/>
        </w:rPr>
        <w:lastRenderedPageBreak/>
        <w:t>el que determina que vos/te no estén dirig</w:t>
      </w:r>
      <w:r w:rsidR="00C56575">
        <w:rPr>
          <w:sz w:val="24"/>
          <w:szCs w:val="24"/>
        </w:rPr>
        <w:t xml:space="preserve">idos a la segunda persona. Con </w:t>
      </w:r>
      <w:r w:rsidRPr="00A03C7D">
        <w:rPr>
          <w:sz w:val="24"/>
          <w:szCs w:val="24"/>
        </w:rPr>
        <w:t>respecto al empleo de “vos” y “te”,  la autora expresa:</w:t>
      </w:r>
    </w:p>
    <w:p w:rsidR="0074323A" w:rsidRPr="0075337D" w:rsidRDefault="0074323A" w:rsidP="009C561D">
      <w:pPr>
        <w:pStyle w:val="Textoindependienteprimerasangra2"/>
        <w:ind w:left="567" w:firstLine="0"/>
        <w:jc w:val="both"/>
        <w:rPr>
          <w:rFonts w:ascii="Times New Roman" w:hAnsi="Times New Roman"/>
          <w:i/>
          <w:sz w:val="24"/>
          <w:szCs w:val="24"/>
        </w:rPr>
      </w:pPr>
      <w:r w:rsidRPr="0075337D">
        <w:rPr>
          <w:rFonts w:ascii="Times New Roman" w:hAnsi="Times New Roman"/>
          <w:i/>
          <w:sz w:val="24"/>
          <w:szCs w:val="24"/>
        </w:rPr>
        <w:t xml:space="preserve">La diferencia entre las formas </w:t>
      </w:r>
      <w:r w:rsidRPr="0075337D">
        <w:rPr>
          <w:rFonts w:ascii="Times New Roman" w:hAnsi="Times New Roman"/>
          <w:i/>
          <w:sz w:val="24"/>
          <w:szCs w:val="24"/>
          <w:u w:val="single"/>
        </w:rPr>
        <w:t>vos</w:t>
      </w:r>
      <w:r w:rsidRPr="0075337D">
        <w:rPr>
          <w:rFonts w:ascii="Times New Roman" w:hAnsi="Times New Roman"/>
          <w:i/>
          <w:sz w:val="24"/>
          <w:szCs w:val="24"/>
        </w:rPr>
        <w:t xml:space="preserve"> y </w:t>
      </w:r>
      <w:r w:rsidRPr="0075337D">
        <w:rPr>
          <w:rFonts w:ascii="Times New Roman" w:hAnsi="Times New Roman"/>
          <w:i/>
          <w:sz w:val="24"/>
          <w:szCs w:val="24"/>
          <w:u w:val="single"/>
        </w:rPr>
        <w:t xml:space="preserve">te </w:t>
      </w:r>
      <w:r w:rsidRPr="0075337D">
        <w:rPr>
          <w:rFonts w:ascii="Times New Roman" w:hAnsi="Times New Roman"/>
          <w:i/>
          <w:sz w:val="24"/>
          <w:szCs w:val="24"/>
        </w:rPr>
        <w:t xml:space="preserve"> se puede utilizar para establecer un distingo en cuanto a la responsabilidad relativa atribuida al participante indefinido. El participante indefinido se presenta por medio de </w:t>
      </w:r>
      <w:r w:rsidRPr="0075337D">
        <w:rPr>
          <w:rFonts w:ascii="Times New Roman" w:hAnsi="Times New Roman"/>
          <w:i/>
          <w:sz w:val="24"/>
          <w:szCs w:val="24"/>
          <w:u w:val="single"/>
        </w:rPr>
        <w:t>vos</w:t>
      </w:r>
      <w:r w:rsidRPr="0075337D">
        <w:rPr>
          <w:rFonts w:ascii="Times New Roman" w:hAnsi="Times New Roman"/>
          <w:i/>
          <w:sz w:val="24"/>
          <w:szCs w:val="24"/>
        </w:rPr>
        <w:t xml:space="preserve"> como responsable de una actividad, situación o hecho, o bien aparece por medio de </w:t>
      </w:r>
      <w:r w:rsidRPr="0075337D">
        <w:rPr>
          <w:rFonts w:ascii="Times New Roman" w:hAnsi="Times New Roman"/>
          <w:i/>
          <w:sz w:val="24"/>
          <w:szCs w:val="24"/>
          <w:u w:val="single"/>
        </w:rPr>
        <w:t xml:space="preserve">te </w:t>
      </w:r>
      <w:r w:rsidRPr="0075337D">
        <w:rPr>
          <w:rFonts w:ascii="Times New Roman" w:hAnsi="Times New Roman"/>
          <w:i/>
          <w:sz w:val="24"/>
          <w:szCs w:val="24"/>
        </w:rPr>
        <w:t xml:space="preserve">sufriendo pasivamente las circunstancias externas </w:t>
      </w:r>
      <w:r w:rsidRPr="000B1BDE">
        <w:rPr>
          <w:rFonts w:ascii="Times New Roman" w:hAnsi="Times New Roman"/>
          <w:sz w:val="24"/>
          <w:szCs w:val="24"/>
        </w:rPr>
        <w:t>(Lavandera, 2014:123 [1984])</w:t>
      </w:r>
      <w:r w:rsidR="000B1BDE">
        <w:rPr>
          <w:rFonts w:ascii="Times New Roman" w:hAnsi="Times New Roman"/>
          <w:sz w:val="24"/>
          <w:szCs w:val="24"/>
        </w:rPr>
        <w:t>.</w:t>
      </w:r>
    </w:p>
    <w:p w:rsidR="00425089" w:rsidRDefault="0074323A" w:rsidP="003D296D">
      <w:pPr>
        <w:pStyle w:val="Textoindependiente"/>
        <w:spacing w:line="480" w:lineRule="auto"/>
        <w:jc w:val="both"/>
        <w:rPr>
          <w:lang w:val="es-AR"/>
        </w:rPr>
      </w:pPr>
      <w:r>
        <w:rPr>
          <w:lang w:val="es-AR"/>
        </w:rPr>
        <w:t xml:space="preserve">En las crónicas “Ladrones de Fuerte Apache”, “Mafia de travestis”  y “Morir de frío” </w:t>
      </w:r>
      <w:r w:rsidRPr="00C73DB5">
        <w:rPr>
          <w:lang w:val="es-AR"/>
        </w:rPr>
        <w:t>se observa un abundante empleo de la segunda persona</w:t>
      </w:r>
      <w:r>
        <w:rPr>
          <w:lang w:val="es-AR"/>
        </w:rPr>
        <w:t xml:space="preserve"> “vos”</w:t>
      </w:r>
      <w:r w:rsidRPr="00C73DB5">
        <w:rPr>
          <w:lang w:val="es-AR"/>
        </w:rPr>
        <w:t xml:space="preserve"> como mitigadora de la primera y </w:t>
      </w:r>
      <w:r>
        <w:rPr>
          <w:lang w:val="es-AR"/>
        </w:rPr>
        <w:t>d</w:t>
      </w:r>
      <w:r w:rsidR="007D4063">
        <w:rPr>
          <w:lang w:val="es-AR"/>
        </w:rPr>
        <w:t>el “te” posicionando al Hablante-Protagonista</w:t>
      </w:r>
      <w:r w:rsidRPr="00C73DB5">
        <w:rPr>
          <w:lang w:val="es-AR"/>
        </w:rPr>
        <w:t xml:space="preserve"> como víctima</w:t>
      </w:r>
      <w:r>
        <w:rPr>
          <w:lang w:val="es-AR"/>
        </w:rPr>
        <w:t xml:space="preserve">. En “Fábrica de putas”, “Los Limpia Poxi” y “Morir de Poxi”se detectan casos de mitigación pero en menor escala. El empleo de la segunda persona posee un efecto generalizador, en el sentido de que a cualquier persona que </w:t>
      </w:r>
      <w:r w:rsidR="007D4063">
        <w:rPr>
          <w:lang w:val="es-AR"/>
        </w:rPr>
        <w:t>estuviera en la situación del Hablante-</w:t>
      </w:r>
      <w:r>
        <w:rPr>
          <w:lang w:val="es-AR"/>
        </w:rPr>
        <w:t>P</w:t>
      </w:r>
      <w:r w:rsidR="007D4063">
        <w:rPr>
          <w:lang w:val="es-AR"/>
        </w:rPr>
        <w:t>rotagonista</w:t>
      </w:r>
      <w:r>
        <w:rPr>
          <w:lang w:val="es-AR"/>
        </w:rPr>
        <w:t xml:space="preserve">, podría sucederle lo mismo. Los verbos están en el Modo Indicativo, con predominio del Presente señalando acciones que el hablante presenta como de verdad absoluta. En los ejemplos, los hablantes explican situaciones de peligro </w:t>
      </w:r>
      <w:r w:rsidR="00775731">
        <w:rPr>
          <w:lang w:val="es-AR"/>
        </w:rPr>
        <w:t xml:space="preserve">de las que ellos son víctimas.  </w:t>
      </w:r>
    </w:p>
    <w:p w:rsidR="00775731" w:rsidRDefault="00775731" w:rsidP="003D296D">
      <w:pPr>
        <w:pStyle w:val="Textoindependiente"/>
        <w:spacing w:line="480" w:lineRule="auto"/>
        <w:jc w:val="both"/>
        <w:rPr>
          <w:lang w:val="es-AR"/>
        </w:rPr>
      </w:pPr>
      <w:r>
        <w:rPr>
          <w:lang w:val="es-AR"/>
        </w:rPr>
        <w:t>En E38 y E39 el ladrón hace referencia a la violencia en Fuerte Apache</w:t>
      </w:r>
      <w:r w:rsidR="000E3FB5">
        <w:rPr>
          <w:lang w:val="es-AR"/>
        </w:rPr>
        <w:t xml:space="preserve"> “te aparece y ahí te da”</w:t>
      </w:r>
      <w:r>
        <w:rPr>
          <w:lang w:val="es-AR"/>
        </w:rPr>
        <w:t xml:space="preserve"> y</w:t>
      </w:r>
      <w:r w:rsidR="00AE4FD1">
        <w:rPr>
          <w:lang w:val="es-AR"/>
        </w:rPr>
        <w:t xml:space="preserve"> a la indiferencia de la gente </w:t>
      </w:r>
      <w:r>
        <w:rPr>
          <w:lang w:val="es-AR"/>
        </w:rPr>
        <w:t xml:space="preserve">si a ellos </w:t>
      </w:r>
      <w:r w:rsidR="00425089">
        <w:rPr>
          <w:lang w:val="es-AR"/>
        </w:rPr>
        <w:t xml:space="preserve">(los ladrones) </w:t>
      </w:r>
      <w:r>
        <w:rPr>
          <w:lang w:val="es-AR"/>
        </w:rPr>
        <w:t xml:space="preserve">les pasa algo “nadie escuchó nada, nadie vio nada”, </w:t>
      </w:r>
      <w:r w:rsidR="000E3FB5">
        <w:rPr>
          <w:lang w:val="es-AR"/>
        </w:rPr>
        <w:t xml:space="preserve">construcciones isomórficas </w:t>
      </w:r>
      <w:r>
        <w:rPr>
          <w:lang w:val="es-AR"/>
        </w:rPr>
        <w:t>con los verbos negados por “nadie” y reforzados por “nada”.</w:t>
      </w:r>
      <w:r w:rsidR="000E3FB5">
        <w:rPr>
          <w:lang w:val="es-AR"/>
        </w:rPr>
        <w:t xml:space="preserve"> Esta desvalorización de la vida de los ladrones se mantiene en todo el texto.</w:t>
      </w:r>
    </w:p>
    <w:p w:rsidR="000E3FB5" w:rsidRDefault="000E3FB5" w:rsidP="003D296D">
      <w:pPr>
        <w:pStyle w:val="Textoindependiente"/>
        <w:spacing w:line="480" w:lineRule="auto"/>
        <w:jc w:val="both"/>
        <w:rPr>
          <w:lang w:val="es-AR"/>
        </w:rPr>
      </w:pPr>
      <w:r>
        <w:rPr>
          <w:lang w:val="es-AR"/>
        </w:rPr>
        <w:t>En E149 y E150 Natalia se refiere al peligro de muerte que corren las travestis cuando se hacen colocar silicona porque puede estar</w:t>
      </w:r>
      <w:r w:rsidR="00A61278">
        <w:rPr>
          <w:lang w:val="es-AR"/>
        </w:rPr>
        <w:t xml:space="preserve"> aplicad</w:t>
      </w:r>
      <w:r>
        <w:rPr>
          <w:lang w:val="es-AR"/>
        </w:rPr>
        <w:t>a de manera incorrecta</w:t>
      </w:r>
      <w:r w:rsidR="00425089">
        <w:rPr>
          <w:lang w:val="es-AR"/>
        </w:rPr>
        <w:t xml:space="preserve"> “Te pinchan mal”.</w:t>
      </w:r>
    </w:p>
    <w:p w:rsidR="00425089" w:rsidRDefault="00425089" w:rsidP="003D296D">
      <w:pPr>
        <w:pStyle w:val="Textoindependiente"/>
        <w:spacing w:line="480" w:lineRule="auto"/>
        <w:jc w:val="both"/>
        <w:rPr>
          <w:lang w:val="es-AR"/>
        </w:rPr>
      </w:pPr>
      <w:r>
        <w:rPr>
          <w:lang w:val="es-AR"/>
        </w:rPr>
        <w:t>Se observa que los responsables de las acciones “pinchar” e “inyectar” están elididos y los verbos están en tercera persona del plural indicando “impersonalidad”</w:t>
      </w:r>
      <w:r w:rsidR="002C73DD">
        <w:rPr>
          <w:lang w:val="es-AR"/>
        </w:rPr>
        <w:t xml:space="preserve">. Mediante esta </w:t>
      </w:r>
      <w:r w:rsidR="002C73DD">
        <w:rPr>
          <w:lang w:val="es-AR"/>
        </w:rPr>
        <w:lastRenderedPageBreak/>
        <w:t xml:space="preserve">estrategia lingüística el hablante no atribuye responsabilidad a nadie. El verbo “morir” está </w:t>
      </w:r>
      <w:r w:rsidR="000A6DF7">
        <w:rPr>
          <w:lang w:val="es-AR"/>
        </w:rPr>
        <w:t>focalizado y reiterado:</w:t>
      </w:r>
      <w:r w:rsidR="002C73DD">
        <w:rPr>
          <w:lang w:val="es-AR"/>
        </w:rPr>
        <w:t xml:space="preserve"> primero es empleado en la perífrasis de futuro  y luego en Presente, tiempos que señalan el efecto </w:t>
      </w:r>
      <w:r w:rsidR="000A6DF7">
        <w:rPr>
          <w:lang w:val="es-AR"/>
        </w:rPr>
        <w:t>inminente de la</w:t>
      </w:r>
      <w:r w:rsidR="002C73DD">
        <w:rPr>
          <w:lang w:val="es-AR"/>
        </w:rPr>
        <w:t xml:space="preserve"> mala praxis.  Se aclara que el pronombre “te” con el verbo “morir” no posiciona al Hablante-Protagonista como ví</w:t>
      </w:r>
      <w:r w:rsidR="000A6DF7">
        <w:rPr>
          <w:lang w:val="es-AR"/>
        </w:rPr>
        <w:t>ctima sino que acompaña</w:t>
      </w:r>
      <w:r w:rsidR="002C73DD">
        <w:rPr>
          <w:lang w:val="es-AR"/>
        </w:rPr>
        <w:t xml:space="preserve"> al verbo cuasi reflejo. </w:t>
      </w:r>
      <w:r w:rsidR="000A6DF7">
        <w:rPr>
          <w:lang w:val="es-AR"/>
        </w:rPr>
        <w:t>En cambio en “te pinchan” y “te inyectan”, el “te” representa a la víctima.</w:t>
      </w:r>
    </w:p>
    <w:p w:rsidR="00A61278" w:rsidRDefault="00A61278" w:rsidP="003D296D">
      <w:pPr>
        <w:pStyle w:val="Textoindependiente"/>
        <w:spacing w:line="480" w:lineRule="auto"/>
        <w:jc w:val="both"/>
        <w:rPr>
          <w:lang w:val="es-AR"/>
        </w:rPr>
      </w:pPr>
      <w:r>
        <w:rPr>
          <w:lang w:val="es-AR"/>
        </w:rPr>
        <w:t>En E105, Martín, ex adicto, explica que el mayor peligro de consu</w:t>
      </w:r>
      <w:r w:rsidR="00425089">
        <w:rPr>
          <w:lang w:val="es-AR"/>
        </w:rPr>
        <w:t>mir Poxi consiste en distraerse, en posición focal al igual que “no te das cuenta”</w:t>
      </w:r>
    </w:p>
    <w:p w:rsidR="0074323A" w:rsidRPr="009C561D" w:rsidRDefault="0074323A" w:rsidP="009C561D">
      <w:pPr>
        <w:pStyle w:val="Textoindependienteprimerasangra2"/>
        <w:spacing w:after="0"/>
        <w:ind w:left="567" w:firstLine="0"/>
        <w:rPr>
          <w:rFonts w:ascii="Times New Roman" w:hAnsi="Times New Roman"/>
          <w:i/>
          <w:sz w:val="24"/>
          <w:szCs w:val="24"/>
          <w:lang w:val="es-AR"/>
        </w:rPr>
      </w:pPr>
      <w:r w:rsidRPr="00E02478">
        <w:rPr>
          <w:rFonts w:ascii="Times New Roman" w:hAnsi="Times New Roman"/>
          <w:sz w:val="24"/>
          <w:szCs w:val="24"/>
          <w:lang w:val="es-AR"/>
        </w:rPr>
        <w:t>Ladrón 4:E38</w:t>
      </w:r>
      <w:r w:rsidRPr="009C561D">
        <w:rPr>
          <w:rFonts w:ascii="Times New Roman" w:hAnsi="Times New Roman"/>
          <w:i/>
          <w:sz w:val="24"/>
          <w:szCs w:val="24"/>
          <w:lang w:val="es-AR"/>
        </w:rPr>
        <w:t xml:space="preserve"> [En un tiempo</w:t>
      </w:r>
      <w:r w:rsidRPr="009C561D">
        <w:rPr>
          <w:rFonts w:ascii="Times New Roman" w:hAnsi="Times New Roman"/>
          <w:b/>
          <w:i/>
          <w:sz w:val="24"/>
          <w:szCs w:val="24"/>
          <w:lang w:val="es-AR"/>
        </w:rPr>
        <w:t xml:space="preserve"> vos</w:t>
      </w:r>
      <w:r w:rsidRPr="009C561D">
        <w:rPr>
          <w:rFonts w:ascii="Times New Roman" w:hAnsi="Times New Roman"/>
          <w:i/>
          <w:sz w:val="24"/>
          <w:szCs w:val="24"/>
          <w:lang w:val="es-AR"/>
        </w:rPr>
        <w:t xml:space="preserve"> tuviste un enemigo y vas subiendo </w:t>
      </w:r>
      <w:r w:rsidRPr="009C561D">
        <w:rPr>
          <w:rFonts w:ascii="Times New Roman" w:hAnsi="Times New Roman"/>
          <w:b/>
          <w:i/>
          <w:sz w:val="24"/>
          <w:szCs w:val="24"/>
          <w:lang w:val="es-AR"/>
        </w:rPr>
        <w:t>vos</w:t>
      </w:r>
      <w:r w:rsidRPr="009C561D">
        <w:rPr>
          <w:rFonts w:ascii="Times New Roman" w:hAnsi="Times New Roman"/>
          <w:i/>
          <w:sz w:val="24"/>
          <w:szCs w:val="24"/>
          <w:lang w:val="es-AR"/>
        </w:rPr>
        <w:t xml:space="preserve"> confiado]</w:t>
      </w:r>
    </w:p>
    <w:p w:rsidR="0074323A" w:rsidRPr="00E02478" w:rsidRDefault="0074323A" w:rsidP="009C561D">
      <w:pPr>
        <w:pStyle w:val="Textoindependienteprimerasangra2"/>
        <w:spacing w:after="0"/>
        <w:ind w:left="567" w:firstLine="0"/>
        <w:rPr>
          <w:rFonts w:ascii="Times New Roman" w:hAnsi="Times New Roman"/>
          <w:sz w:val="24"/>
          <w:szCs w:val="24"/>
          <w:lang w:val="es-AR"/>
        </w:rPr>
      </w:pPr>
      <w:r w:rsidRPr="00E02478">
        <w:rPr>
          <w:rFonts w:ascii="Times New Roman" w:hAnsi="Times New Roman"/>
          <w:sz w:val="24"/>
          <w:szCs w:val="24"/>
          <w:lang w:val="es-AR"/>
        </w:rPr>
        <w:t xml:space="preserve">E39 </w:t>
      </w:r>
      <w:r w:rsidRPr="009C561D">
        <w:rPr>
          <w:rFonts w:ascii="Times New Roman" w:hAnsi="Times New Roman"/>
          <w:i/>
          <w:sz w:val="24"/>
          <w:szCs w:val="24"/>
          <w:lang w:val="es-AR"/>
        </w:rPr>
        <w:t xml:space="preserve">[Pasó el tiempo y </w:t>
      </w:r>
      <w:r w:rsidRPr="009C561D">
        <w:rPr>
          <w:rFonts w:ascii="Times New Roman" w:hAnsi="Times New Roman"/>
          <w:b/>
          <w:i/>
          <w:sz w:val="24"/>
          <w:szCs w:val="24"/>
          <w:lang w:val="es-AR"/>
        </w:rPr>
        <w:t>te</w:t>
      </w:r>
      <w:r w:rsidRPr="009C561D">
        <w:rPr>
          <w:rFonts w:ascii="Times New Roman" w:hAnsi="Times New Roman"/>
          <w:i/>
          <w:sz w:val="24"/>
          <w:szCs w:val="24"/>
          <w:lang w:val="es-AR"/>
        </w:rPr>
        <w:t xml:space="preserve"> aparece y ahí </w:t>
      </w:r>
      <w:r w:rsidRPr="009C561D">
        <w:rPr>
          <w:rFonts w:ascii="Times New Roman" w:hAnsi="Times New Roman"/>
          <w:b/>
          <w:i/>
          <w:sz w:val="24"/>
          <w:szCs w:val="24"/>
          <w:lang w:val="es-AR"/>
        </w:rPr>
        <w:t>te</w:t>
      </w:r>
      <w:r w:rsidRPr="009C561D">
        <w:rPr>
          <w:rFonts w:ascii="Times New Roman" w:hAnsi="Times New Roman"/>
          <w:i/>
          <w:sz w:val="24"/>
          <w:szCs w:val="24"/>
          <w:lang w:val="es-AR"/>
        </w:rPr>
        <w:t xml:space="preserve"> da y nadie escuchó nada, nadie vio nada] </w:t>
      </w:r>
      <w:r w:rsidRPr="00E02478">
        <w:rPr>
          <w:rFonts w:ascii="Times New Roman" w:hAnsi="Times New Roman"/>
          <w:sz w:val="24"/>
          <w:szCs w:val="24"/>
          <w:lang w:val="es-AR"/>
        </w:rPr>
        <w:t>(</w:t>
      </w:r>
      <w:r w:rsidR="00775731" w:rsidRPr="00E02478">
        <w:rPr>
          <w:rFonts w:ascii="Times New Roman" w:hAnsi="Times New Roman"/>
          <w:sz w:val="24"/>
          <w:szCs w:val="24"/>
          <w:lang w:val="es-AR"/>
        </w:rPr>
        <w:t>Ladrones de Fuerte</w:t>
      </w:r>
      <w:r w:rsidRPr="00E02478">
        <w:rPr>
          <w:rFonts w:ascii="Times New Roman" w:hAnsi="Times New Roman"/>
          <w:sz w:val="24"/>
          <w:szCs w:val="24"/>
          <w:lang w:val="es-AR"/>
        </w:rPr>
        <w:t xml:space="preserve"> Apache)</w:t>
      </w:r>
    </w:p>
    <w:p w:rsidR="009C561D" w:rsidRPr="00E02478" w:rsidRDefault="009C561D" w:rsidP="009C561D">
      <w:pPr>
        <w:pStyle w:val="Textoindependienteprimerasangra2"/>
        <w:spacing w:after="0"/>
        <w:ind w:left="567" w:firstLine="0"/>
        <w:rPr>
          <w:lang w:val="es-AR"/>
        </w:rPr>
      </w:pPr>
    </w:p>
    <w:p w:rsidR="0074323A" w:rsidRPr="009C561D" w:rsidRDefault="000E3FB5" w:rsidP="009C561D">
      <w:pPr>
        <w:pStyle w:val="Textoindependienteprimerasangra2"/>
        <w:spacing w:after="0"/>
        <w:ind w:left="567" w:firstLine="0"/>
        <w:rPr>
          <w:rFonts w:ascii="Times New Roman" w:hAnsi="Times New Roman"/>
          <w:i/>
          <w:sz w:val="24"/>
          <w:szCs w:val="24"/>
          <w:lang w:val="es-AR"/>
        </w:rPr>
      </w:pPr>
      <w:r w:rsidRPr="00E02478">
        <w:rPr>
          <w:rFonts w:ascii="Times New Roman" w:hAnsi="Times New Roman"/>
          <w:sz w:val="24"/>
          <w:szCs w:val="24"/>
          <w:lang w:val="es-AR"/>
        </w:rPr>
        <w:t>Natalia: E149</w:t>
      </w:r>
      <w:r w:rsidR="0074323A" w:rsidRPr="009C561D">
        <w:rPr>
          <w:rFonts w:ascii="Times New Roman" w:hAnsi="Times New Roman"/>
          <w:i/>
          <w:sz w:val="24"/>
          <w:szCs w:val="24"/>
          <w:lang w:val="es-AR"/>
        </w:rPr>
        <w:t xml:space="preserve"> [Sí porque a veces </w:t>
      </w:r>
      <w:r w:rsidR="0074323A" w:rsidRPr="009C561D">
        <w:rPr>
          <w:rFonts w:ascii="Times New Roman" w:hAnsi="Times New Roman"/>
          <w:b/>
          <w:i/>
          <w:sz w:val="24"/>
          <w:szCs w:val="24"/>
          <w:lang w:val="es-AR"/>
        </w:rPr>
        <w:t>te</w:t>
      </w:r>
      <w:r w:rsidR="0074323A" w:rsidRPr="009C561D">
        <w:rPr>
          <w:rFonts w:ascii="Times New Roman" w:hAnsi="Times New Roman"/>
          <w:i/>
          <w:sz w:val="24"/>
          <w:szCs w:val="24"/>
          <w:lang w:val="es-AR"/>
        </w:rPr>
        <w:t xml:space="preserve"> pinchan mal</w:t>
      </w:r>
      <w:r w:rsidRPr="009C561D">
        <w:rPr>
          <w:rFonts w:ascii="Times New Roman" w:hAnsi="Times New Roman"/>
          <w:i/>
          <w:sz w:val="24"/>
          <w:szCs w:val="24"/>
          <w:lang w:val="es-AR"/>
        </w:rPr>
        <w:t xml:space="preserve">] </w:t>
      </w:r>
      <w:r w:rsidRPr="00E02478">
        <w:rPr>
          <w:rFonts w:ascii="Times New Roman" w:hAnsi="Times New Roman"/>
          <w:sz w:val="24"/>
          <w:szCs w:val="24"/>
          <w:lang w:val="es-AR"/>
        </w:rPr>
        <w:t>E150</w:t>
      </w:r>
      <w:r w:rsidR="000B16E8">
        <w:rPr>
          <w:rFonts w:ascii="Times New Roman" w:hAnsi="Times New Roman"/>
          <w:sz w:val="24"/>
          <w:szCs w:val="24"/>
          <w:lang w:val="es-AR"/>
        </w:rPr>
        <w:t xml:space="preserve"> </w:t>
      </w:r>
      <w:r w:rsidR="0074323A" w:rsidRPr="009C561D">
        <w:rPr>
          <w:rFonts w:ascii="Times New Roman" w:hAnsi="Times New Roman"/>
          <w:i/>
          <w:sz w:val="24"/>
          <w:szCs w:val="24"/>
          <w:lang w:val="es-AR"/>
        </w:rPr>
        <w:t>[</w:t>
      </w:r>
      <w:r w:rsidR="0074323A" w:rsidRPr="009C561D">
        <w:rPr>
          <w:rFonts w:ascii="Times New Roman" w:hAnsi="Times New Roman"/>
          <w:b/>
          <w:i/>
          <w:sz w:val="24"/>
          <w:szCs w:val="24"/>
          <w:lang w:val="es-AR"/>
        </w:rPr>
        <w:t>Te</w:t>
      </w:r>
      <w:r w:rsidR="0074323A" w:rsidRPr="009C561D">
        <w:rPr>
          <w:rFonts w:ascii="Times New Roman" w:hAnsi="Times New Roman"/>
          <w:i/>
          <w:sz w:val="24"/>
          <w:szCs w:val="24"/>
          <w:lang w:val="es-AR"/>
        </w:rPr>
        <w:t xml:space="preserve"> inyectan la silicona en el vaso sanguíneo, obvio que</w:t>
      </w:r>
      <w:r w:rsidR="0074323A" w:rsidRPr="009C561D">
        <w:rPr>
          <w:rFonts w:ascii="Times New Roman" w:hAnsi="Times New Roman"/>
          <w:b/>
          <w:i/>
          <w:sz w:val="24"/>
          <w:szCs w:val="24"/>
          <w:lang w:val="es-AR"/>
        </w:rPr>
        <w:t xml:space="preserve"> te</w:t>
      </w:r>
      <w:r w:rsidR="0074323A" w:rsidRPr="009C561D">
        <w:rPr>
          <w:rFonts w:ascii="Times New Roman" w:hAnsi="Times New Roman"/>
          <w:i/>
          <w:sz w:val="24"/>
          <w:szCs w:val="24"/>
          <w:lang w:val="es-AR"/>
        </w:rPr>
        <w:t xml:space="preserve"> vas a morir</w:t>
      </w:r>
      <w:r w:rsidR="000A6DF7" w:rsidRPr="009C561D">
        <w:rPr>
          <w:rFonts w:ascii="Times New Roman" w:hAnsi="Times New Roman"/>
          <w:i/>
          <w:sz w:val="24"/>
          <w:szCs w:val="24"/>
          <w:lang w:val="es-AR"/>
        </w:rPr>
        <w:t>/</w:t>
      </w:r>
      <w:r w:rsidR="0074323A" w:rsidRPr="009C561D">
        <w:rPr>
          <w:rFonts w:ascii="Times New Roman" w:hAnsi="Times New Roman"/>
          <w:i/>
          <w:sz w:val="24"/>
          <w:szCs w:val="24"/>
          <w:lang w:val="es-AR"/>
        </w:rPr>
        <w:t xml:space="preserve"> porque tiene que circular por las venas</w:t>
      </w:r>
      <w:r w:rsidR="000A6DF7" w:rsidRPr="009C561D">
        <w:rPr>
          <w:rFonts w:ascii="Times New Roman" w:hAnsi="Times New Roman"/>
          <w:i/>
          <w:sz w:val="24"/>
          <w:szCs w:val="24"/>
          <w:lang w:val="es-AR"/>
        </w:rPr>
        <w:t xml:space="preserve">/ </w:t>
      </w:r>
      <w:r w:rsidR="0074323A" w:rsidRPr="009C561D">
        <w:rPr>
          <w:rFonts w:ascii="Times New Roman" w:hAnsi="Times New Roman"/>
          <w:i/>
          <w:sz w:val="24"/>
          <w:szCs w:val="24"/>
          <w:lang w:val="es-AR"/>
        </w:rPr>
        <w:t xml:space="preserve">porque </w:t>
      </w:r>
      <w:r w:rsidR="0074323A" w:rsidRPr="009C561D">
        <w:rPr>
          <w:rFonts w:ascii="Times New Roman" w:hAnsi="Times New Roman"/>
          <w:b/>
          <w:i/>
          <w:sz w:val="24"/>
          <w:szCs w:val="24"/>
          <w:lang w:val="es-AR"/>
        </w:rPr>
        <w:t xml:space="preserve">te </w:t>
      </w:r>
      <w:r w:rsidR="0074323A" w:rsidRPr="009C561D">
        <w:rPr>
          <w:rFonts w:ascii="Times New Roman" w:hAnsi="Times New Roman"/>
          <w:i/>
          <w:sz w:val="24"/>
          <w:szCs w:val="24"/>
          <w:lang w:val="es-AR"/>
        </w:rPr>
        <w:t xml:space="preserve">tapa los pulmones y </w:t>
      </w:r>
      <w:r w:rsidR="0074323A" w:rsidRPr="009C561D">
        <w:rPr>
          <w:rFonts w:ascii="Times New Roman" w:hAnsi="Times New Roman"/>
          <w:b/>
          <w:i/>
          <w:sz w:val="24"/>
          <w:szCs w:val="24"/>
          <w:lang w:val="es-AR"/>
        </w:rPr>
        <w:t>te</w:t>
      </w:r>
      <w:r w:rsidR="0074323A" w:rsidRPr="009C561D">
        <w:rPr>
          <w:rFonts w:ascii="Times New Roman" w:hAnsi="Times New Roman"/>
          <w:i/>
          <w:sz w:val="24"/>
          <w:szCs w:val="24"/>
          <w:lang w:val="es-AR"/>
        </w:rPr>
        <w:t xml:space="preserve"> morís] </w:t>
      </w:r>
      <w:r w:rsidR="0074323A" w:rsidRPr="00E02478">
        <w:rPr>
          <w:rFonts w:ascii="Times New Roman" w:hAnsi="Times New Roman"/>
          <w:sz w:val="24"/>
          <w:szCs w:val="24"/>
          <w:lang w:val="es-AR"/>
        </w:rPr>
        <w:t>(Mafia de Travestis)</w:t>
      </w:r>
    </w:p>
    <w:p w:rsidR="009C561D" w:rsidRDefault="009C561D" w:rsidP="009C561D">
      <w:pPr>
        <w:pStyle w:val="Textoindependienteprimerasangra2"/>
        <w:spacing w:after="0"/>
        <w:ind w:left="567" w:firstLine="0"/>
        <w:rPr>
          <w:lang w:val="es-AR"/>
        </w:rPr>
      </w:pPr>
    </w:p>
    <w:p w:rsidR="0074323A" w:rsidRPr="009C561D" w:rsidRDefault="0074323A" w:rsidP="009C561D">
      <w:pPr>
        <w:pStyle w:val="Textoindependienteprimerasangra2"/>
        <w:spacing w:after="0"/>
        <w:ind w:left="567" w:firstLine="0"/>
        <w:jc w:val="both"/>
        <w:rPr>
          <w:rFonts w:ascii="Times New Roman" w:hAnsi="Times New Roman"/>
          <w:i/>
          <w:sz w:val="24"/>
          <w:szCs w:val="24"/>
          <w:lang w:val="es-AR"/>
        </w:rPr>
      </w:pPr>
      <w:r w:rsidRPr="00E02478">
        <w:rPr>
          <w:rFonts w:ascii="Times New Roman" w:hAnsi="Times New Roman"/>
          <w:sz w:val="24"/>
          <w:szCs w:val="24"/>
          <w:lang w:val="es-AR"/>
        </w:rPr>
        <w:t>Periodista: E104</w:t>
      </w:r>
      <w:r w:rsidRPr="009C561D">
        <w:rPr>
          <w:rFonts w:ascii="Times New Roman" w:hAnsi="Times New Roman"/>
          <w:i/>
          <w:sz w:val="24"/>
          <w:szCs w:val="24"/>
          <w:lang w:val="es-AR"/>
        </w:rPr>
        <w:t xml:space="preserve"> [¿Cómo sabés cuando estás en peligro tomando Poxi?]</w:t>
      </w:r>
    </w:p>
    <w:p w:rsidR="0074323A" w:rsidRPr="00E02478" w:rsidRDefault="0074323A" w:rsidP="009C561D">
      <w:pPr>
        <w:pStyle w:val="Textoindependienteprimerasangra2"/>
        <w:spacing w:after="0"/>
        <w:ind w:left="567" w:firstLine="0"/>
        <w:jc w:val="both"/>
        <w:rPr>
          <w:rFonts w:ascii="Times New Roman" w:hAnsi="Times New Roman"/>
          <w:sz w:val="24"/>
          <w:szCs w:val="24"/>
          <w:lang w:val="es-AR"/>
        </w:rPr>
      </w:pPr>
      <w:r w:rsidRPr="00E02478">
        <w:rPr>
          <w:rFonts w:ascii="Times New Roman" w:hAnsi="Times New Roman"/>
          <w:sz w:val="24"/>
          <w:szCs w:val="24"/>
          <w:lang w:val="es-AR"/>
        </w:rPr>
        <w:t>Martín: E105</w:t>
      </w:r>
      <w:r w:rsidRPr="009C561D">
        <w:rPr>
          <w:rFonts w:ascii="Times New Roman" w:hAnsi="Times New Roman"/>
          <w:i/>
          <w:sz w:val="24"/>
          <w:szCs w:val="24"/>
          <w:lang w:val="es-AR"/>
        </w:rPr>
        <w:t xml:space="preserve"> [Cuando </w:t>
      </w:r>
      <w:r w:rsidRPr="009C561D">
        <w:rPr>
          <w:rFonts w:ascii="Times New Roman" w:hAnsi="Times New Roman"/>
          <w:b/>
          <w:i/>
          <w:sz w:val="24"/>
          <w:szCs w:val="24"/>
          <w:lang w:val="es-AR"/>
        </w:rPr>
        <w:t>vos te distraés</w:t>
      </w:r>
      <w:r w:rsidR="00E02478">
        <w:rPr>
          <w:rFonts w:ascii="Times New Roman" w:hAnsi="Times New Roman"/>
          <w:i/>
          <w:sz w:val="24"/>
          <w:szCs w:val="24"/>
          <w:lang w:val="es-AR"/>
        </w:rPr>
        <w:t xml:space="preserve">] </w:t>
      </w:r>
      <w:r w:rsidRPr="00E02478">
        <w:rPr>
          <w:rFonts w:ascii="Times New Roman" w:hAnsi="Times New Roman"/>
          <w:sz w:val="24"/>
          <w:szCs w:val="24"/>
          <w:lang w:val="es-AR"/>
        </w:rPr>
        <w:t xml:space="preserve">E106 </w:t>
      </w:r>
      <w:r w:rsidRPr="009C561D">
        <w:rPr>
          <w:rFonts w:ascii="Times New Roman" w:hAnsi="Times New Roman"/>
          <w:i/>
          <w:sz w:val="24"/>
          <w:szCs w:val="24"/>
          <w:lang w:val="es-AR"/>
        </w:rPr>
        <w:t xml:space="preserve">[Porque </w:t>
      </w:r>
      <w:r w:rsidRPr="009C561D">
        <w:rPr>
          <w:rFonts w:ascii="Times New Roman" w:hAnsi="Times New Roman"/>
          <w:b/>
          <w:i/>
          <w:sz w:val="24"/>
          <w:szCs w:val="24"/>
          <w:lang w:val="es-AR"/>
        </w:rPr>
        <w:t>vos</w:t>
      </w:r>
      <w:r w:rsidR="000B16E8">
        <w:rPr>
          <w:rFonts w:ascii="Times New Roman" w:hAnsi="Times New Roman"/>
          <w:b/>
          <w:i/>
          <w:sz w:val="24"/>
          <w:szCs w:val="24"/>
          <w:lang w:val="es-AR"/>
        </w:rPr>
        <w:t xml:space="preserve"> </w:t>
      </w:r>
      <w:r w:rsidRPr="009C561D">
        <w:rPr>
          <w:rFonts w:ascii="Times New Roman" w:hAnsi="Times New Roman"/>
          <w:b/>
          <w:i/>
          <w:sz w:val="24"/>
          <w:szCs w:val="24"/>
          <w:lang w:val="es-AR"/>
        </w:rPr>
        <w:t>estás alucinando</w:t>
      </w:r>
      <w:r w:rsidRPr="009C561D">
        <w:rPr>
          <w:rFonts w:ascii="Times New Roman" w:hAnsi="Times New Roman"/>
          <w:i/>
          <w:sz w:val="24"/>
          <w:szCs w:val="24"/>
          <w:lang w:val="es-AR"/>
        </w:rPr>
        <w:t xml:space="preserve"> y </w:t>
      </w:r>
      <w:r w:rsidRPr="009C561D">
        <w:rPr>
          <w:rFonts w:ascii="Times New Roman" w:hAnsi="Times New Roman"/>
          <w:b/>
          <w:i/>
          <w:sz w:val="24"/>
          <w:szCs w:val="24"/>
          <w:lang w:val="es-AR"/>
        </w:rPr>
        <w:t>te estás ahogando</w:t>
      </w:r>
      <w:r w:rsidRPr="009C561D">
        <w:rPr>
          <w:rFonts w:ascii="Times New Roman" w:hAnsi="Times New Roman"/>
          <w:i/>
          <w:sz w:val="24"/>
          <w:szCs w:val="24"/>
          <w:lang w:val="es-AR"/>
        </w:rPr>
        <w:t xml:space="preserve"> y no </w:t>
      </w:r>
      <w:r w:rsidRPr="009C561D">
        <w:rPr>
          <w:rFonts w:ascii="Times New Roman" w:hAnsi="Times New Roman"/>
          <w:b/>
          <w:i/>
          <w:sz w:val="24"/>
          <w:szCs w:val="24"/>
          <w:lang w:val="es-AR"/>
        </w:rPr>
        <w:t xml:space="preserve">te das cuenta]. </w:t>
      </w:r>
      <w:r w:rsidRPr="00E02478">
        <w:rPr>
          <w:rFonts w:ascii="Times New Roman" w:hAnsi="Times New Roman"/>
          <w:sz w:val="24"/>
          <w:szCs w:val="24"/>
          <w:lang w:val="es-AR"/>
        </w:rPr>
        <w:t>E107</w:t>
      </w:r>
      <w:r w:rsidRPr="009C561D">
        <w:rPr>
          <w:rFonts w:ascii="Times New Roman" w:hAnsi="Times New Roman"/>
          <w:i/>
          <w:sz w:val="24"/>
          <w:szCs w:val="24"/>
          <w:lang w:val="es-AR"/>
        </w:rPr>
        <w:t xml:space="preserve"> [</w:t>
      </w:r>
      <w:r w:rsidRPr="009C561D">
        <w:rPr>
          <w:rFonts w:ascii="Times New Roman" w:hAnsi="Times New Roman"/>
          <w:b/>
          <w:i/>
          <w:sz w:val="24"/>
          <w:szCs w:val="24"/>
          <w:lang w:val="es-AR"/>
        </w:rPr>
        <w:t>Te tapa</w:t>
      </w:r>
      <w:r w:rsidRPr="009C561D">
        <w:rPr>
          <w:rFonts w:ascii="Times New Roman" w:hAnsi="Times New Roman"/>
          <w:i/>
          <w:sz w:val="24"/>
          <w:szCs w:val="24"/>
          <w:lang w:val="es-AR"/>
        </w:rPr>
        <w:t xml:space="preserve"> el aire] </w:t>
      </w:r>
      <w:r w:rsidRPr="00E02478">
        <w:rPr>
          <w:rFonts w:ascii="Times New Roman" w:hAnsi="Times New Roman"/>
          <w:sz w:val="24"/>
          <w:szCs w:val="24"/>
          <w:lang w:val="es-AR"/>
        </w:rPr>
        <w:t>E108</w:t>
      </w:r>
      <w:r w:rsidRPr="009C561D">
        <w:rPr>
          <w:rFonts w:ascii="Times New Roman" w:hAnsi="Times New Roman"/>
          <w:i/>
          <w:sz w:val="24"/>
          <w:szCs w:val="24"/>
          <w:lang w:val="es-AR"/>
        </w:rPr>
        <w:t xml:space="preserve"> [O con la misma baba que </w:t>
      </w:r>
      <w:r w:rsidRPr="009C561D">
        <w:rPr>
          <w:rFonts w:ascii="Times New Roman" w:hAnsi="Times New Roman"/>
          <w:b/>
          <w:i/>
          <w:sz w:val="24"/>
          <w:szCs w:val="24"/>
          <w:lang w:val="es-AR"/>
        </w:rPr>
        <w:t>uno</w:t>
      </w:r>
      <w:r w:rsidRPr="009C561D">
        <w:rPr>
          <w:rFonts w:ascii="Times New Roman" w:hAnsi="Times New Roman"/>
          <w:i/>
          <w:sz w:val="24"/>
          <w:szCs w:val="24"/>
          <w:lang w:val="es-AR"/>
        </w:rPr>
        <w:t xml:space="preserve"> aspira] </w:t>
      </w:r>
      <w:r w:rsidRPr="00E02478">
        <w:rPr>
          <w:rFonts w:ascii="Times New Roman" w:hAnsi="Times New Roman"/>
          <w:sz w:val="24"/>
          <w:szCs w:val="24"/>
          <w:lang w:val="es-AR"/>
        </w:rPr>
        <w:t>(Morir de Poxi)</w:t>
      </w:r>
    </w:p>
    <w:p w:rsidR="0074323A" w:rsidRDefault="0074323A" w:rsidP="0074323A">
      <w:pPr>
        <w:ind w:left="567"/>
        <w:jc w:val="both"/>
        <w:rPr>
          <w:sz w:val="24"/>
          <w:szCs w:val="24"/>
          <w:lang w:val="es-AR"/>
        </w:rPr>
      </w:pPr>
    </w:p>
    <w:p w:rsidR="0074323A" w:rsidRDefault="0074323A" w:rsidP="003D296D">
      <w:pPr>
        <w:pStyle w:val="Textoindependiente"/>
        <w:spacing w:line="480" w:lineRule="auto"/>
        <w:jc w:val="both"/>
        <w:rPr>
          <w:lang w:val="es-AR"/>
        </w:rPr>
      </w:pPr>
      <w:r>
        <w:rPr>
          <w:lang w:val="es-AR"/>
        </w:rPr>
        <w:t xml:space="preserve">Para facilitar la observación diacrónica, se presenta un (recorte del) cuadro en el </w:t>
      </w:r>
      <w:r w:rsidR="00775731">
        <w:rPr>
          <w:lang w:val="es-AR"/>
        </w:rPr>
        <w:t>que se resaltan la categoría Hablante-Protagonista</w:t>
      </w:r>
      <w:r>
        <w:rPr>
          <w:lang w:val="es-AR"/>
        </w:rPr>
        <w:t xml:space="preserve"> y los verbos correspondientes. Se puede apreciar un uso marcado de “vos”</w:t>
      </w:r>
      <w:r w:rsidR="00425089">
        <w:rPr>
          <w:lang w:val="es-AR"/>
        </w:rPr>
        <w:t xml:space="preserve"> reiterado que luego es reemplazado por el indefinido “uno” con significado similar.</w:t>
      </w:r>
      <w:r>
        <w:rPr>
          <w:lang w:val="es-AR"/>
        </w:rPr>
        <w:t xml:space="preserve"> El pronombre “te” en “te distraés”, “te estás ahogando y no te das cuenta” acompaña a las acciones (verbos cuasi reflejos) </w:t>
      </w:r>
      <w:r w:rsidR="000A6DF7">
        <w:rPr>
          <w:lang w:val="es-AR"/>
        </w:rPr>
        <w:t xml:space="preserve">que realiza Hablante-Protagonista </w:t>
      </w:r>
      <w:r>
        <w:rPr>
          <w:lang w:val="es-AR"/>
        </w:rPr>
        <w:t>en segunda</w:t>
      </w:r>
      <w:r w:rsidR="00775731">
        <w:rPr>
          <w:lang w:val="es-AR"/>
        </w:rPr>
        <w:t xml:space="preserve"> persona singular</w:t>
      </w:r>
      <w:r>
        <w:rPr>
          <w:lang w:val="es-AR"/>
        </w:rPr>
        <w:t>. En cambio, el “te” de “te tapa el aire” lo posiciona como víctima de la acción de la droga en tercera persona del singular</w:t>
      </w:r>
      <w:r w:rsidR="007F3FC8">
        <w:rPr>
          <w:lang w:val="es-AR"/>
        </w:rPr>
        <w:t>.</w:t>
      </w:r>
    </w:p>
    <w:p w:rsidR="007F3FC8" w:rsidRDefault="007F3FC8" w:rsidP="003D296D">
      <w:pPr>
        <w:pStyle w:val="Textoindependiente"/>
        <w:spacing w:line="480" w:lineRule="auto"/>
        <w:jc w:val="both"/>
        <w:rPr>
          <w:lang w:val="es-AR"/>
        </w:rPr>
      </w:pPr>
    </w:p>
    <w:p w:rsidR="00E02478" w:rsidRPr="00377398" w:rsidRDefault="00E02478" w:rsidP="00377398">
      <w:pPr>
        <w:pStyle w:val="Textoindependiente"/>
        <w:jc w:val="both"/>
        <w:rPr>
          <w:sz w:val="22"/>
          <w:szCs w:val="22"/>
          <w:lang w:val="es-AR"/>
        </w:rPr>
      </w:pPr>
      <w:r w:rsidRPr="00377398">
        <w:rPr>
          <w:sz w:val="22"/>
          <w:szCs w:val="22"/>
          <w:lang w:val="es-AR"/>
        </w:rPr>
        <w:lastRenderedPageBreak/>
        <w:t>Cuadro 12. Uso de la segunda persona en lugar de la primera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17"/>
        <w:gridCol w:w="1417"/>
        <w:gridCol w:w="1417"/>
        <w:gridCol w:w="1417"/>
        <w:gridCol w:w="1417"/>
        <w:gridCol w:w="1417"/>
      </w:tblGrid>
      <w:tr w:rsidR="0074323A" w:rsidRPr="0074323A" w:rsidTr="0074323A">
        <w:tc>
          <w:tcPr>
            <w:tcW w:w="1417" w:type="dxa"/>
          </w:tcPr>
          <w:p w:rsidR="0074323A" w:rsidRPr="0074323A" w:rsidRDefault="0074323A" w:rsidP="0074323A">
            <w:pPr>
              <w:spacing w:line="480" w:lineRule="auto"/>
              <w:jc w:val="both"/>
              <w:rPr>
                <w:b/>
                <w:sz w:val="24"/>
                <w:szCs w:val="24"/>
                <w:lang w:val="es-AR"/>
              </w:rPr>
            </w:pPr>
            <w:r w:rsidRPr="0074323A">
              <w:rPr>
                <w:b/>
                <w:sz w:val="24"/>
                <w:szCs w:val="24"/>
                <w:lang w:val="es-AR"/>
              </w:rPr>
              <w:t>Tiempo</w:t>
            </w:r>
          </w:p>
        </w:tc>
        <w:tc>
          <w:tcPr>
            <w:tcW w:w="1417" w:type="dxa"/>
          </w:tcPr>
          <w:p w:rsidR="0074323A" w:rsidRPr="0074323A" w:rsidRDefault="0074323A" w:rsidP="0074323A">
            <w:pPr>
              <w:spacing w:line="480" w:lineRule="auto"/>
              <w:jc w:val="both"/>
              <w:rPr>
                <w:b/>
                <w:sz w:val="24"/>
                <w:szCs w:val="24"/>
                <w:lang w:val="es-AR"/>
              </w:rPr>
            </w:pPr>
            <w:r w:rsidRPr="0074323A">
              <w:rPr>
                <w:b/>
                <w:sz w:val="24"/>
                <w:szCs w:val="24"/>
                <w:lang w:val="es-AR"/>
              </w:rPr>
              <w:t>H/P</w:t>
            </w:r>
          </w:p>
        </w:tc>
        <w:tc>
          <w:tcPr>
            <w:tcW w:w="1417" w:type="dxa"/>
          </w:tcPr>
          <w:p w:rsidR="0074323A" w:rsidRPr="0074323A" w:rsidRDefault="0074323A" w:rsidP="0074323A">
            <w:pPr>
              <w:spacing w:line="480" w:lineRule="auto"/>
              <w:jc w:val="both"/>
              <w:rPr>
                <w:b/>
                <w:sz w:val="24"/>
                <w:szCs w:val="24"/>
                <w:lang w:val="es-AR"/>
              </w:rPr>
            </w:pPr>
            <w:r w:rsidRPr="0074323A">
              <w:rPr>
                <w:b/>
                <w:sz w:val="24"/>
                <w:szCs w:val="24"/>
                <w:lang w:val="es-AR"/>
              </w:rPr>
              <w:t>V1</w:t>
            </w:r>
          </w:p>
        </w:tc>
        <w:tc>
          <w:tcPr>
            <w:tcW w:w="1417" w:type="dxa"/>
          </w:tcPr>
          <w:p w:rsidR="0074323A" w:rsidRPr="0074323A" w:rsidRDefault="0074323A" w:rsidP="0074323A">
            <w:pPr>
              <w:spacing w:line="480" w:lineRule="auto"/>
              <w:jc w:val="both"/>
              <w:rPr>
                <w:b/>
                <w:sz w:val="24"/>
                <w:szCs w:val="24"/>
                <w:lang w:val="es-AR"/>
              </w:rPr>
            </w:pPr>
            <w:r w:rsidRPr="0074323A">
              <w:rPr>
                <w:b/>
                <w:sz w:val="24"/>
                <w:szCs w:val="24"/>
                <w:lang w:val="es-AR"/>
              </w:rPr>
              <w:t>O.P.</w:t>
            </w:r>
          </w:p>
        </w:tc>
        <w:tc>
          <w:tcPr>
            <w:tcW w:w="1417" w:type="dxa"/>
          </w:tcPr>
          <w:p w:rsidR="0074323A" w:rsidRPr="0074323A" w:rsidRDefault="0074323A" w:rsidP="0074323A">
            <w:pPr>
              <w:spacing w:line="480" w:lineRule="auto"/>
              <w:jc w:val="both"/>
              <w:rPr>
                <w:b/>
                <w:sz w:val="24"/>
                <w:szCs w:val="24"/>
                <w:lang w:val="es-AR"/>
              </w:rPr>
            </w:pPr>
            <w:r w:rsidRPr="0074323A">
              <w:rPr>
                <w:b/>
                <w:sz w:val="24"/>
                <w:szCs w:val="24"/>
                <w:lang w:val="es-AR"/>
              </w:rPr>
              <w:t>Droga</w:t>
            </w:r>
          </w:p>
        </w:tc>
        <w:tc>
          <w:tcPr>
            <w:tcW w:w="1417" w:type="dxa"/>
          </w:tcPr>
          <w:p w:rsidR="0074323A" w:rsidRPr="0074323A" w:rsidRDefault="0074323A" w:rsidP="0074323A">
            <w:pPr>
              <w:spacing w:line="480" w:lineRule="auto"/>
              <w:jc w:val="both"/>
              <w:rPr>
                <w:b/>
                <w:sz w:val="24"/>
                <w:szCs w:val="24"/>
                <w:lang w:val="es-AR"/>
              </w:rPr>
            </w:pPr>
            <w:r w:rsidRPr="0074323A">
              <w:rPr>
                <w:b/>
                <w:sz w:val="24"/>
                <w:szCs w:val="24"/>
                <w:lang w:val="es-AR"/>
              </w:rPr>
              <w:t>V2</w:t>
            </w:r>
          </w:p>
        </w:tc>
      </w:tr>
      <w:tr w:rsidR="0074323A" w:rsidRPr="0074323A" w:rsidTr="0074323A">
        <w:trPr>
          <w:trHeight w:val="480"/>
        </w:trPr>
        <w:tc>
          <w:tcPr>
            <w:tcW w:w="1417" w:type="dxa"/>
          </w:tcPr>
          <w:p w:rsidR="0074323A" w:rsidRPr="0074323A" w:rsidRDefault="0074323A" w:rsidP="0074323A">
            <w:pPr>
              <w:spacing w:line="276" w:lineRule="auto"/>
              <w:jc w:val="both"/>
              <w:rPr>
                <w:sz w:val="24"/>
                <w:szCs w:val="24"/>
                <w:lang w:val="es-AR"/>
              </w:rPr>
            </w:pPr>
            <w:r w:rsidRPr="0074323A">
              <w:rPr>
                <w:sz w:val="24"/>
                <w:szCs w:val="24"/>
                <w:lang w:val="es-AR"/>
              </w:rPr>
              <w:t>Cuando</w:t>
            </w:r>
          </w:p>
        </w:tc>
        <w:tc>
          <w:tcPr>
            <w:tcW w:w="1417" w:type="dxa"/>
          </w:tcPr>
          <w:p w:rsidR="0074323A" w:rsidRPr="00495055" w:rsidRDefault="0074323A" w:rsidP="0074323A">
            <w:pPr>
              <w:spacing w:line="276" w:lineRule="auto"/>
              <w:jc w:val="both"/>
              <w:rPr>
                <w:b/>
                <w:sz w:val="24"/>
                <w:szCs w:val="24"/>
                <w:lang w:val="es-AR"/>
              </w:rPr>
            </w:pPr>
            <w:r w:rsidRPr="00495055">
              <w:rPr>
                <w:b/>
                <w:sz w:val="24"/>
                <w:szCs w:val="24"/>
                <w:lang w:val="es-AR"/>
              </w:rPr>
              <w:t>vos te</w:t>
            </w:r>
          </w:p>
        </w:tc>
        <w:tc>
          <w:tcPr>
            <w:tcW w:w="1417" w:type="dxa"/>
          </w:tcPr>
          <w:p w:rsidR="0074323A" w:rsidRPr="00495055" w:rsidRDefault="0074323A" w:rsidP="0074323A">
            <w:pPr>
              <w:spacing w:line="276" w:lineRule="auto"/>
              <w:jc w:val="both"/>
              <w:rPr>
                <w:b/>
                <w:sz w:val="24"/>
                <w:szCs w:val="24"/>
                <w:lang w:val="es-AR"/>
              </w:rPr>
            </w:pPr>
            <w:r w:rsidRPr="00495055">
              <w:rPr>
                <w:b/>
                <w:sz w:val="24"/>
                <w:szCs w:val="24"/>
                <w:lang w:val="es-AR"/>
              </w:rPr>
              <w:t>distraés.</w:t>
            </w:r>
          </w:p>
        </w:tc>
        <w:tc>
          <w:tcPr>
            <w:tcW w:w="1417" w:type="dxa"/>
          </w:tcPr>
          <w:p w:rsidR="0074323A" w:rsidRPr="0074323A" w:rsidRDefault="0074323A" w:rsidP="0074323A">
            <w:pPr>
              <w:spacing w:line="276" w:lineRule="auto"/>
              <w:jc w:val="both"/>
              <w:rPr>
                <w:sz w:val="24"/>
                <w:szCs w:val="24"/>
                <w:lang w:val="es-AR"/>
              </w:rPr>
            </w:pPr>
            <w:r w:rsidRPr="0074323A">
              <w:rPr>
                <w:sz w:val="24"/>
                <w:szCs w:val="24"/>
                <w:lang w:val="es-AR"/>
              </w:rPr>
              <w:t>Porque</w:t>
            </w:r>
          </w:p>
        </w:tc>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74323A" w:rsidRDefault="0074323A" w:rsidP="0074323A">
            <w:pPr>
              <w:spacing w:line="480" w:lineRule="auto"/>
              <w:jc w:val="both"/>
              <w:rPr>
                <w:sz w:val="24"/>
                <w:szCs w:val="24"/>
                <w:lang w:val="es-AR"/>
              </w:rPr>
            </w:pPr>
          </w:p>
        </w:tc>
      </w:tr>
      <w:tr w:rsidR="0074323A" w:rsidTr="00B70D6B">
        <w:trPr>
          <w:trHeight w:val="711"/>
        </w:trPr>
        <w:tc>
          <w:tcPr>
            <w:tcW w:w="1417" w:type="dxa"/>
          </w:tcPr>
          <w:p w:rsidR="0074323A" w:rsidRPr="00B70D6B" w:rsidRDefault="0074323A" w:rsidP="0074323A">
            <w:pPr>
              <w:spacing w:line="276" w:lineRule="auto"/>
              <w:jc w:val="both"/>
              <w:rPr>
                <w:sz w:val="24"/>
                <w:lang w:val="es-AR"/>
              </w:rPr>
            </w:pPr>
          </w:p>
        </w:tc>
        <w:tc>
          <w:tcPr>
            <w:tcW w:w="1417" w:type="dxa"/>
          </w:tcPr>
          <w:p w:rsidR="0074323A" w:rsidRPr="00495055" w:rsidRDefault="0074323A" w:rsidP="0074323A">
            <w:pPr>
              <w:spacing w:line="276" w:lineRule="auto"/>
              <w:jc w:val="both"/>
              <w:rPr>
                <w:b/>
                <w:sz w:val="24"/>
                <w:szCs w:val="24"/>
                <w:lang w:val="es-AR"/>
              </w:rPr>
            </w:pPr>
            <w:r w:rsidRPr="00495055">
              <w:rPr>
                <w:b/>
                <w:sz w:val="24"/>
                <w:szCs w:val="24"/>
                <w:lang w:val="es-AR"/>
              </w:rPr>
              <w:t>vos</w:t>
            </w:r>
          </w:p>
        </w:tc>
        <w:tc>
          <w:tcPr>
            <w:tcW w:w="1417" w:type="dxa"/>
          </w:tcPr>
          <w:p w:rsidR="0074323A" w:rsidRPr="00495055" w:rsidRDefault="0074323A" w:rsidP="0074323A">
            <w:pPr>
              <w:spacing w:line="276" w:lineRule="auto"/>
              <w:jc w:val="both"/>
              <w:rPr>
                <w:b/>
                <w:sz w:val="24"/>
                <w:szCs w:val="24"/>
                <w:lang w:val="es-AR"/>
              </w:rPr>
            </w:pPr>
            <w:r w:rsidRPr="00495055">
              <w:rPr>
                <w:b/>
                <w:sz w:val="24"/>
                <w:szCs w:val="24"/>
                <w:lang w:val="es-AR"/>
              </w:rPr>
              <w:t>estás aluci</w:t>
            </w:r>
            <w:r w:rsidR="00B70D6B">
              <w:rPr>
                <w:b/>
                <w:sz w:val="24"/>
                <w:szCs w:val="24"/>
                <w:lang w:val="es-AR"/>
              </w:rPr>
              <w:t>-</w:t>
            </w:r>
          </w:p>
          <w:p w:rsidR="0074323A" w:rsidRPr="00495055" w:rsidRDefault="00B70D6B" w:rsidP="0074323A">
            <w:pPr>
              <w:spacing w:line="276" w:lineRule="auto"/>
              <w:jc w:val="both"/>
              <w:rPr>
                <w:b/>
                <w:sz w:val="24"/>
                <w:szCs w:val="24"/>
                <w:lang w:val="es-AR"/>
              </w:rPr>
            </w:pPr>
            <w:r>
              <w:rPr>
                <w:b/>
                <w:sz w:val="24"/>
                <w:szCs w:val="24"/>
                <w:lang w:val="es-AR"/>
              </w:rPr>
              <w:t>nando</w:t>
            </w:r>
          </w:p>
        </w:tc>
        <w:tc>
          <w:tcPr>
            <w:tcW w:w="1417" w:type="dxa"/>
          </w:tcPr>
          <w:p w:rsidR="00B70D6B" w:rsidRDefault="00B70D6B" w:rsidP="00B70D6B">
            <w:pPr>
              <w:spacing w:line="276" w:lineRule="auto"/>
              <w:jc w:val="both"/>
              <w:rPr>
                <w:sz w:val="24"/>
                <w:szCs w:val="24"/>
                <w:lang w:val="es-AR"/>
              </w:rPr>
            </w:pPr>
          </w:p>
          <w:p w:rsidR="00B70D6B" w:rsidRPr="0074323A" w:rsidRDefault="00B70D6B" w:rsidP="00B70D6B">
            <w:pPr>
              <w:spacing w:line="276" w:lineRule="auto"/>
              <w:jc w:val="both"/>
              <w:rPr>
                <w:sz w:val="24"/>
                <w:szCs w:val="24"/>
                <w:lang w:val="es-AR"/>
              </w:rPr>
            </w:pPr>
            <w:r>
              <w:rPr>
                <w:sz w:val="24"/>
                <w:szCs w:val="24"/>
                <w:lang w:val="es-AR"/>
              </w:rPr>
              <w:t>y</w:t>
            </w:r>
          </w:p>
        </w:tc>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74323A" w:rsidRDefault="0074323A" w:rsidP="0074323A">
            <w:pPr>
              <w:spacing w:line="480" w:lineRule="auto"/>
              <w:jc w:val="both"/>
              <w:rPr>
                <w:sz w:val="24"/>
                <w:szCs w:val="24"/>
                <w:lang w:val="es-AR"/>
              </w:rPr>
            </w:pPr>
          </w:p>
        </w:tc>
      </w:tr>
      <w:tr w:rsidR="0074323A" w:rsidTr="0074323A">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495055" w:rsidRDefault="0074323A" w:rsidP="0074323A">
            <w:pPr>
              <w:spacing w:line="480" w:lineRule="auto"/>
              <w:jc w:val="both"/>
              <w:rPr>
                <w:b/>
                <w:sz w:val="24"/>
                <w:szCs w:val="24"/>
                <w:lang w:val="es-AR"/>
              </w:rPr>
            </w:pPr>
            <w:r w:rsidRPr="00495055">
              <w:rPr>
                <w:b/>
                <w:sz w:val="24"/>
                <w:szCs w:val="24"/>
                <w:lang w:val="es-AR"/>
              </w:rPr>
              <w:t>te</w:t>
            </w:r>
          </w:p>
        </w:tc>
        <w:tc>
          <w:tcPr>
            <w:tcW w:w="1417" w:type="dxa"/>
          </w:tcPr>
          <w:p w:rsidR="0074323A" w:rsidRPr="00495055" w:rsidRDefault="0074323A" w:rsidP="00B70D6B">
            <w:pPr>
              <w:spacing w:line="276" w:lineRule="auto"/>
              <w:jc w:val="both"/>
              <w:rPr>
                <w:b/>
                <w:sz w:val="24"/>
                <w:szCs w:val="24"/>
                <w:lang w:val="es-AR"/>
              </w:rPr>
            </w:pPr>
            <w:r w:rsidRPr="00495055">
              <w:rPr>
                <w:b/>
                <w:sz w:val="24"/>
                <w:szCs w:val="24"/>
                <w:lang w:val="es-AR"/>
              </w:rPr>
              <w:t>estás ahogan</w:t>
            </w:r>
            <w:r w:rsidR="00B70D6B">
              <w:rPr>
                <w:b/>
                <w:sz w:val="24"/>
                <w:szCs w:val="24"/>
                <w:lang w:val="es-AR"/>
              </w:rPr>
              <w:t>do</w:t>
            </w:r>
          </w:p>
        </w:tc>
        <w:tc>
          <w:tcPr>
            <w:tcW w:w="1417" w:type="dxa"/>
          </w:tcPr>
          <w:p w:rsidR="0074323A" w:rsidRPr="0074323A" w:rsidRDefault="0074323A" w:rsidP="0074323A">
            <w:pPr>
              <w:jc w:val="both"/>
              <w:rPr>
                <w:sz w:val="24"/>
                <w:szCs w:val="24"/>
                <w:lang w:val="es-AR"/>
              </w:rPr>
            </w:pPr>
          </w:p>
          <w:p w:rsidR="0074323A" w:rsidRPr="0074323A" w:rsidRDefault="0074323A" w:rsidP="0074323A">
            <w:pPr>
              <w:jc w:val="both"/>
              <w:rPr>
                <w:sz w:val="24"/>
                <w:szCs w:val="24"/>
                <w:lang w:val="es-AR"/>
              </w:rPr>
            </w:pPr>
            <w:r w:rsidRPr="0074323A">
              <w:rPr>
                <w:sz w:val="24"/>
                <w:szCs w:val="24"/>
                <w:lang w:val="es-AR"/>
              </w:rPr>
              <w:t>y</w:t>
            </w:r>
          </w:p>
        </w:tc>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74323A" w:rsidRDefault="0074323A" w:rsidP="0074323A">
            <w:pPr>
              <w:spacing w:line="480" w:lineRule="auto"/>
              <w:jc w:val="both"/>
              <w:rPr>
                <w:sz w:val="24"/>
                <w:szCs w:val="24"/>
                <w:lang w:val="es-AR"/>
              </w:rPr>
            </w:pPr>
          </w:p>
        </w:tc>
      </w:tr>
      <w:tr w:rsidR="0074323A" w:rsidTr="0074323A">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74323A" w:rsidRDefault="0074323A" w:rsidP="0074323A">
            <w:pPr>
              <w:jc w:val="both"/>
              <w:rPr>
                <w:sz w:val="24"/>
                <w:szCs w:val="24"/>
                <w:lang w:val="es-AR"/>
              </w:rPr>
            </w:pPr>
          </w:p>
          <w:p w:rsidR="0074323A" w:rsidRPr="00B70D6B" w:rsidRDefault="0074323A" w:rsidP="0074323A">
            <w:pPr>
              <w:jc w:val="both"/>
              <w:rPr>
                <w:b/>
                <w:sz w:val="24"/>
                <w:szCs w:val="24"/>
                <w:lang w:val="es-AR"/>
              </w:rPr>
            </w:pPr>
            <w:r w:rsidRPr="00B70D6B">
              <w:rPr>
                <w:b/>
                <w:sz w:val="24"/>
                <w:szCs w:val="24"/>
                <w:lang w:val="es-AR"/>
              </w:rPr>
              <w:t>te</w:t>
            </w:r>
          </w:p>
        </w:tc>
        <w:tc>
          <w:tcPr>
            <w:tcW w:w="1417" w:type="dxa"/>
          </w:tcPr>
          <w:p w:rsidR="0074323A" w:rsidRPr="00B70D6B" w:rsidRDefault="0074323A" w:rsidP="0074323A">
            <w:pPr>
              <w:jc w:val="both"/>
              <w:rPr>
                <w:b/>
                <w:sz w:val="24"/>
                <w:szCs w:val="24"/>
                <w:lang w:val="es-AR"/>
              </w:rPr>
            </w:pPr>
            <w:r w:rsidRPr="00B70D6B">
              <w:rPr>
                <w:b/>
                <w:sz w:val="24"/>
                <w:szCs w:val="24"/>
                <w:lang w:val="es-AR"/>
              </w:rPr>
              <w:t>no</w:t>
            </w:r>
          </w:p>
          <w:p w:rsidR="0074323A" w:rsidRPr="0074323A" w:rsidRDefault="0074323A" w:rsidP="0074323A">
            <w:pPr>
              <w:jc w:val="both"/>
              <w:rPr>
                <w:sz w:val="24"/>
                <w:szCs w:val="24"/>
                <w:lang w:val="es-AR"/>
              </w:rPr>
            </w:pPr>
            <w:r w:rsidRPr="00B70D6B">
              <w:rPr>
                <w:b/>
                <w:sz w:val="24"/>
                <w:szCs w:val="24"/>
                <w:lang w:val="es-AR"/>
              </w:rPr>
              <w:t>das cuenta</w:t>
            </w:r>
          </w:p>
        </w:tc>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74323A" w:rsidRDefault="0074323A" w:rsidP="0074323A">
            <w:pPr>
              <w:spacing w:line="480" w:lineRule="auto"/>
              <w:jc w:val="both"/>
              <w:rPr>
                <w:sz w:val="24"/>
                <w:szCs w:val="24"/>
                <w:lang w:val="es-AR"/>
              </w:rPr>
            </w:pPr>
          </w:p>
        </w:tc>
      </w:tr>
      <w:tr w:rsidR="0074323A" w:rsidTr="0074323A">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B70D6B" w:rsidRDefault="0074323A" w:rsidP="0074323A">
            <w:pPr>
              <w:jc w:val="both"/>
              <w:rPr>
                <w:b/>
                <w:sz w:val="24"/>
                <w:szCs w:val="24"/>
                <w:lang w:val="es-AR"/>
              </w:rPr>
            </w:pPr>
            <w:r w:rsidRPr="00B70D6B">
              <w:rPr>
                <w:b/>
                <w:sz w:val="24"/>
                <w:szCs w:val="24"/>
                <w:lang w:val="es-AR"/>
              </w:rPr>
              <w:t>Te</w:t>
            </w:r>
          </w:p>
        </w:tc>
        <w:tc>
          <w:tcPr>
            <w:tcW w:w="1417" w:type="dxa"/>
          </w:tcPr>
          <w:p w:rsidR="0074323A" w:rsidRPr="0074323A" w:rsidRDefault="0074323A" w:rsidP="0074323A">
            <w:pPr>
              <w:jc w:val="both"/>
              <w:rPr>
                <w:sz w:val="24"/>
                <w:szCs w:val="24"/>
                <w:lang w:val="es-AR"/>
              </w:rPr>
            </w:pPr>
          </w:p>
        </w:tc>
        <w:tc>
          <w:tcPr>
            <w:tcW w:w="1417" w:type="dxa"/>
          </w:tcPr>
          <w:p w:rsidR="0074323A" w:rsidRPr="0074323A" w:rsidRDefault="0074323A" w:rsidP="0074323A">
            <w:pPr>
              <w:jc w:val="both"/>
              <w:rPr>
                <w:sz w:val="24"/>
                <w:szCs w:val="24"/>
                <w:lang w:val="es-AR"/>
              </w:rPr>
            </w:pPr>
          </w:p>
          <w:p w:rsidR="0074323A" w:rsidRPr="0074323A" w:rsidRDefault="0074323A" w:rsidP="0074323A">
            <w:pPr>
              <w:jc w:val="both"/>
              <w:rPr>
                <w:sz w:val="24"/>
                <w:szCs w:val="24"/>
                <w:lang w:val="es-AR"/>
              </w:rPr>
            </w:pPr>
          </w:p>
        </w:tc>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74323A" w:rsidRDefault="0074323A" w:rsidP="0074323A">
            <w:pPr>
              <w:jc w:val="both"/>
              <w:rPr>
                <w:sz w:val="24"/>
                <w:szCs w:val="24"/>
                <w:lang w:val="es-AR"/>
              </w:rPr>
            </w:pPr>
            <w:r w:rsidRPr="0074323A">
              <w:rPr>
                <w:sz w:val="24"/>
                <w:szCs w:val="24"/>
                <w:lang w:val="es-AR"/>
              </w:rPr>
              <w:t>tapa el</w:t>
            </w:r>
          </w:p>
          <w:p w:rsidR="0074323A" w:rsidRPr="0074323A" w:rsidRDefault="0074323A" w:rsidP="0074323A">
            <w:pPr>
              <w:jc w:val="both"/>
              <w:rPr>
                <w:sz w:val="24"/>
                <w:szCs w:val="24"/>
                <w:lang w:val="es-AR"/>
              </w:rPr>
            </w:pPr>
            <w:r w:rsidRPr="0074323A">
              <w:rPr>
                <w:sz w:val="24"/>
                <w:szCs w:val="24"/>
                <w:lang w:val="es-AR"/>
              </w:rPr>
              <w:t>aire.</w:t>
            </w:r>
          </w:p>
        </w:tc>
      </w:tr>
      <w:tr w:rsidR="0074323A" w:rsidTr="0074323A">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74323A" w:rsidRDefault="0074323A" w:rsidP="0074323A">
            <w:pPr>
              <w:spacing w:line="480" w:lineRule="auto"/>
              <w:jc w:val="both"/>
              <w:rPr>
                <w:sz w:val="24"/>
                <w:szCs w:val="24"/>
                <w:lang w:val="es-AR"/>
              </w:rPr>
            </w:pPr>
            <w:r w:rsidRPr="0074323A">
              <w:rPr>
                <w:sz w:val="24"/>
                <w:szCs w:val="24"/>
                <w:lang w:val="es-AR"/>
              </w:rPr>
              <w:t>O</w:t>
            </w:r>
          </w:p>
        </w:tc>
        <w:tc>
          <w:tcPr>
            <w:tcW w:w="1417" w:type="dxa"/>
          </w:tcPr>
          <w:p w:rsidR="0074323A" w:rsidRPr="0074323A" w:rsidRDefault="0074323A" w:rsidP="0074323A">
            <w:pPr>
              <w:jc w:val="both"/>
              <w:rPr>
                <w:sz w:val="24"/>
                <w:szCs w:val="24"/>
                <w:lang w:val="es-AR"/>
              </w:rPr>
            </w:pPr>
            <w:r w:rsidRPr="0074323A">
              <w:rPr>
                <w:sz w:val="24"/>
                <w:szCs w:val="24"/>
                <w:lang w:val="es-AR"/>
              </w:rPr>
              <w:t>con la misma baba</w:t>
            </w:r>
          </w:p>
          <w:p w:rsidR="0074323A" w:rsidRPr="0074323A" w:rsidRDefault="0074323A" w:rsidP="0074323A">
            <w:pPr>
              <w:spacing w:line="480" w:lineRule="auto"/>
              <w:jc w:val="both"/>
              <w:rPr>
                <w:sz w:val="24"/>
                <w:szCs w:val="24"/>
                <w:lang w:val="es-AR"/>
              </w:rPr>
            </w:pPr>
            <w:r w:rsidRPr="0074323A">
              <w:rPr>
                <w:sz w:val="24"/>
                <w:szCs w:val="24"/>
                <w:lang w:val="es-AR"/>
              </w:rPr>
              <w:t>que</w:t>
            </w:r>
          </w:p>
        </w:tc>
        <w:tc>
          <w:tcPr>
            <w:tcW w:w="1417" w:type="dxa"/>
          </w:tcPr>
          <w:p w:rsidR="0074323A" w:rsidRPr="0074323A" w:rsidRDefault="0074323A" w:rsidP="0074323A">
            <w:pPr>
              <w:jc w:val="both"/>
              <w:rPr>
                <w:sz w:val="24"/>
                <w:szCs w:val="24"/>
                <w:lang w:val="es-AR"/>
              </w:rPr>
            </w:pPr>
          </w:p>
        </w:tc>
      </w:tr>
      <w:tr w:rsidR="0074323A" w:rsidTr="0074323A">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B70D6B" w:rsidRDefault="0074323A" w:rsidP="0074323A">
            <w:pPr>
              <w:spacing w:line="480" w:lineRule="auto"/>
              <w:jc w:val="both"/>
              <w:rPr>
                <w:b/>
                <w:sz w:val="24"/>
                <w:szCs w:val="24"/>
                <w:lang w:val="es-AR"/>
              </w:rPr>
            </w:pPr>
            <w:r w:rsidRPr="00B70D6B">
              <w:rPr>
                <w:b/>
                <w:sz w:val="24"/>
                <w:szCs w:val="24"/>
                <w:lang w:val="es-AR"/>
              </w:rPr>
              <w:t>uno</w:t>
            </w:r>
          </w:p>
        </w:tc>
        <w:tc>
          <w:tcPr>
            <w:tcW w:w="1417" w:type="dxa"/>
          </w:tcPr>
          <w:p w:rsidR="0074323A" w:rsidRPr="00B70D6B" w:rsidRDefault="0074323A" w:rsidP="0074323A">
            <w:pPr>
              <w:spacing w:line="480" w:lineRule="auto"/>
              <w:jc w:val="both"/>
              <w:rPr>
                <w:b/>
                <w:sz w:val="24"/>
                <w:szCs w:val="24"/>
                <w:lang w:val="es-AR"/>
              </w:rPr>
            </w:pPr>
            <w:r w:rsidRPr="00B70D6B">
              <w:rPr>
                <w:b/>
                <w:sz w:val="24"/>
                <w:szCs w:val="24"/>
                <w:lang w:val="es-AR"/>
              </w:rPr>
              <w:t>aspira.</w:t>
            </w:r>
          </w:p>
        </w:tc>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74323A" w:rsidRDefault="0074323A" w:rsidP="0074323A">
            <w:pPr>
              <w:spacing w:line="480" w:lineRule="auto"/>
              <w:jc w:val="both"/>
              <w:rPr>
                <w:sz w:val="24"/>
                <w:szCs w:val="24"/>
                <w:lang w:val="es-AR"/>
              </w:rPr>
            </w:pPr>
          </w:p>
        </w:tc>
        <w:tc>
          <w:tcPr>
            <w:tcW w:w="1417" w:type="dxa"/>
          </w:tcPr>
          <w:p w:rsidR="0074323A" w:rsidRPr="0074323A" w:rsidRDefault="0074323A" w:rsidP="0074323A">
            <w:pPr>
              <w:spacing w:line="480" w:lineRule="auto"/>
              <w:jc w:val="both"/>
              <w:rPr>
                <w:sz w:val="24"/>
                <w:szCs w:val="24"/>
                <w:lang w:val="es-AR"/>
              </w:rPr>
            </w:pPr>
          </w:p>
        </w:tc>
      </w:tr>
    </w:tbl>
    <w:p w:rsidR="0074323A" w:rsidRDefault="0074323A" w:rsidP="0074323A">
      <w:pPr>
        <w:spacing w:line="480" w:lineRule="auto"/>
        <w:jc w:val="both"/>
        <w:rPr>
          <w:sz w:val="24"/>
          <w:szCs w:val="24"/>
          <w:lang w:val="es-AR"/>
        </w:rPr>
      </w:pPr>
    </w:p>
    <w:p w:rsidR="0074323A" w:rsidRDefault="0074323A" w:rsidP="003D296D">
      <w:pPr>
        <w:pStyle w:val="Textoindependiente"/>
        <w:spacing w:line="480" w:lineRule="auto"/>
        <w:jc w:val="both"/>
        <w:rPr>
          <w:lang w:val="es-AR"/>
        </w:rPr>
      </w:pPr>
      <w:r>
        <w:rPr>
          <w:lang w:val="es-AR"/>
        </w:rPr>
        <w:t>A continuación se explicitan otros modos de ocultamiento de la primera persona</w:t>
      </w:r>
    </w:p>
    <w:p w:rsidR="0074323A" w:rsidRPr="00537656" w:rsidRDefault="0074323A" w:rsidP="00AA45D7">
      <w:pPr>
        <w:pStyle w:val="Prrafodelista"/>
        <w:numPr>
          <w:ilvl w:val="0"/>
          <w:numId w:val="14"/>
        </w:numPr>
        <w:spacing w:line="480" w:lineRule="auto"/>
        <w:jc w:val="both"/>
        <w:rPr>
          <w:sz w:val="24"/>
          <w:szCs w:val="24"/>
          <w:lang w:val="es-AR"/>
        </w:rPr>
      </w:pPr>
      <w:r w:rsidRPr="00537656">
        <w:rPr>
          <w:sz w:val="24"/>
          <w:szCs w:val="24"/>
          <w:lang w:val="es-AR"/>
        </w:rPr>
        <w:t>Los pronombres indefinidos en lugar de la primera persona</w:t>
      </w:r>
    </w:p>
    <w:p w:rsidR="0074323A" w:rsidRDefault="0074323A" w:rsidP="003D296D">
      <w:pPr>
        <w:pStyle w:val="Textoindependiente"/>
        <w:spacing w:line="480" w:lineRule="auto"/>
        <w:jc w:val="both"/>
        <w:rPr>
          <w:lang w:val="es-AR"/>
        </w:rPr>
      </w:pPr>
      <w:r>
        <w:rPr>
          <w:lang w:val="es-AR"/>
        </w:rPr>
        <w:t>El empleo de indef</w:t>
      </w:r>
      <w:r w:rsidR="00D336E0">
        <w:rPr>
          <w:lang w:val="es-AR"/>
        </w:rPr>
        <w:t>inidos dentro de la categoría Hablante-</w:t>
      </w:r>
      <w:r>
        <w:rPr>
          <w:lang w:val="es-AR"/>
        </w:rPr>
        <w:t>P</w:t>
      </w:r>
      <w:r w:rsidR="00D336E0">
        <w:rPr>
          <w:lang w:val="es-AR"/>
        </w:rPr>
        <w:t>rotagonista</w:t>
      </w:r>
      <w:r>
        <w:rPr>
          <w:lang w:val="es-AR"/>
        </w:rPr>
        <w:t xml:space="preserve"> se observa en “Ladrones de Fuerte Apache”, “Morir de frío”, “Morir de Poxi” y “Narcos mayoristas”.  Dentro de los indefinidos, el pronombre más empleado es “uno” cuya interpretación es similar a la de “vos” referido a la primera persona. Se observa el empleo de los indefinidos a cargo de acciones valoradas negativamente o que causan tristeza. En el ejemplo analizado en el p</w:t>
      </w:r>
      <w:r w:rsidR="00D336E0">
        <w:rPr>
          <w:lang w:val="es-AR"/>
        </w:rPr>
        <w:t>unto anterior (E104-E108), el Hablante-</w:t>
      </w:r>
      <w:r>
        <w:rPr>
          <w:lang w:val="es-AR"/>
        </w:rPr>
        <w:t>P</w:t>
      </w:r>
      <w:r w:rsidR="00D336E0">
        <w:rPr>
          <w:lang w:val="es-AR"/>
        </w:rPr>
        <w:t>rotagonista</w:t>
      </w:r>
      <w:r w:rsidR="00C56575">
        <w:rPr>
          <w:lang w:val="es-AR"/>
        </w:rPr>
        <w:t xml:space="preserve"> Martín, ex adicto, </w:t>
      </w:r>
      <w:r>
        <w:rPr>
          <w:lang w:val="es-AR"/>
        </w:rPr>
        <w:t>emplea “uno” seguido por el verbo “aspirar”, acción que pro</w:t>
      </w:r>
      <w:r w:rsidR="00D336E0">
        <w:rPr>
          <w:lang w:val="es-AR"/>
        </w:rPr>
        <w:t>duce un efecto negativo en el Hablante-</w:t>
      </w:r>
      <w:r>
        <w:rPr>
          <w:lang w:val="es-AR"/>
        </w:rPr>
        <w:t>P</w:t>
      </w:r>
      <w:r w:rsidR="00D336E0">
        <w:rPr>
          <w:lang w:val="es-AR"/>
        </w:rPr>
        <w:t>rotagonista</w:t>
      </w:r>
      <w:r>
        <w:rPr>
          <w:lang w:val="es-AR"/>
        </w:rPr>
        <w:t xml:space="preserve">. </w:t>
      </w:r>
    </w:p>
    <w:p w:rsidR="0074323A" w:rsidRDefault="0074323A" w:rsidP="003D296D">
      <w:pPr>
        <w:pStyle w:val="Textoindependiente"/>
        <w:spacing w:line="480" w:lineRule="auto"/>
        <w:jc w:val="both"/>
        <w:rPr>
          <w:lang w:val="es-AR"/>
        </w:rPr>
      </w:pPr>
      <w:r>
        <w:rPr>
          <w:lang w:val="es-AR"/>
        </w:rPr>
        <w:t>En el ejemplo (E62- E66)  los ladrones de Fuerte Apache emplean los</w:t>
      </w:r>
      <w:r w:rsidRPr="00C73DB5">
        <w:rPr>
          <w:lang w:val="es-AR"/>
        </w:rPr>
        <w:t xml:space="preserve">  indefinidos “uno” y “algunos”</w:t>
      </w:r>
      <w:r>
        <w:rPr>
          <w:lang w:val="es-AR"/>
        </w:rPr>
        <w:t xml:space="preserve"> como mitigadores de la primera persona que  acompañan otro tipo de mitigación </w:t>
      </w:r>
      <w:r>
        <w:rPr>
          <w:lang w:val="es-AR"/>
        </w:rPr>
        <w:lastRenderedPageBreak/>
        <w:t>en la acción de “robar”, no nombrada pero sí</w:t>
      </w:r>
      <w:r w:rsidR="00B255F0">
        <w:rPr>
          <w:lang w:val="es-AR"/>
        </w:rPr>
        <w:t xml:space="preserve"> </w:t>
      </w:r>
      <w:r>
        <w:rPr>
          <w:lang w:val="es-AR"/>
        </w:rPr>
        <w:t>implicada a partir de las preguntas reiteradas con empleo de la modalidad deóntica“¿Y qué tiene que hacer?”. Al mismo tiemp</w:t>
      </w:r>
      <w:r w:rsidR="00D336E0">
        <w:rPr>
          <w:lang w:val="es-AR"/>
        </w:rPr>
        <w:t>o a través de la pregunta, el Hablante-</w:t>
      </w:r>
      <w:r>
        <w:rPr>
          <w:lang w:val="es-AR"/>
        </w:rPr>
        <w:t>P</w:t>
      </w:r>
      <w:r w:rsidR="00D336E0">
        <w:rPr>
          <w:lang w:val="es-AR"/>
        </w:rPr>
        <w:t>rotagonista</w:t>
      </w:r>
      <w:r>
        <w:rPr>
          <w:lang w:val="es-AR"/>
        </w:rPr>
        <w:t xml:space="preserve"> está justificando la acción de robar. No tiene otra alternativa. Está claro que el hablante a través de la mitigación, oculta su responsabilidad en actos delictivos. La garantía que maneja el ladrón es que “la falta de trabajo justifica el robo”.</w:t>
      </w:r>
    </w:p>
    <w:p w:rsidR="0074323A" w:rsidRDefault="0074323A" w:rsidP="003D296D">
      <w:pPr>
        <w:pStyle w:val="Textoindependiente"/>
        <w:spacing w:line="480" w:lineRule="auto"/>
        <w:jc w:val="both"/>
        <w:rPr>
          <w:lang w:val="es-AR"/>
        </w:rPr>
      </w:pPr>
      <w:r>
        <w:rPr>
          <w:lang w:val="es-AR"/>
        </w:rPr>
        <w:t xml:space="preserve">En la emisión de José (E71) el hablante </w:t>
      </w:r>
      <w:r w:rsidR="00D336E0">
        <w:rPr>
          <w:lang w:val="es-AR"/>
        </w:rPr>
        <w:t>mediant</w:t>
      </w:r>
      <w:r w:rsidR="0048507D">
        <w:rPr>
          <w:lang w:val="es-AR"/>
        </w:rPr>
        <w:t>e el indefinido</w:t>
      </w:r>
      <w:r w:rsidR="00D336E0">
        <w:rPr>
          <w:lang w:val="es-AR"/>
        </w:rPr>
        <w:t xml:space="preserve"> “uno” </w:t>
      </w:r>
      <w:r>
        <w:rPr>
          <w:lang w:val="es-AR"/>
        </w:rPr>
        <w:t xml:space="preserve">mitiga </w:t>
      </w:r>
      <w:r w:rsidR="00D336E0">
        <w:rPr>
          <w:lang w:val="es-AR"/>
        </w:rPr>
        <w:t>su rol de poseedor de un arma indicado</w:t>
      </w:r>
      <w:r>
        <w:rPr>
          <w:lang w:val="es-AR"/>
        </w:rPr>
        <w:t xml:space="preserve"> por el verbo “tener”. </w:t>
      </w:r>
      <w:r w:rsidR="00D336E0">
        <w:rPr>
          <w:lang w:val="es-AR"/>
        </w:rPr>
        <w:t xml:space="preserve">El arma le sirve para ahuyentar a los ladrones. </w:t>
      </w:r>
      <w:r>
        <w:rPr>
          <w:lang w:val="es-AR"/>
        </w:rPr>
        <w:t>La garantía que se reconstruye es que “tener un arma otorga protección”.</w:t>
      </w:r>
    </w:p>
    <w:p w:rsidR="0074323A" w:rsidRDefault="00C56575" w:rsidP="003D296D">
      <w:pPr>
        <w:pStyle w:val="Textoindependiente"/>
        <w:spacing w:line="480" w:lineRule="auto"/>
        <w:jc w:val="both"/>
        <w:rPr>
          <w:lang w:val="es-AR"/>
        </w:rPr>
      </w:pPr>
      <w:r>
        <w:rPr>
          <w:lang w:val="es-AR"/>
        </w:rPr>
        <w:t xml:space="preserve">En (E47), Ana, </w:t>
      </w:r>
      <w:r w:rsidR="0048507D">
        <w:rPr>
          <w:lang w:val="es-AR"/>
        </w:rPr>
        <w:t xml:space="preserve">vecina del barrio Ludueña, </w:t>
      </w:r>
      <w:r w:rsidR="00B255F0">
        <w:rPr>
          <w:lang w:val="es-AR"/>
        </w:rPr>
        <w:t>como Hablante-P</w:t>
      </w:r>
      <w:r>
        <w:rPr>
          <w:lang w:val="es-AR"/>
        </w:rPr>
        <w:t>rotagonista</w:t>
      </w:r>
      <w:r w:rsidR="0074323A">
        <w:rPr>
          <w:lang w:val="es-AR"/>
        </w:rPr>
        <w:t xml:space="preserve"> se instancia </w:t>
      </w:r>
      <w:r>
        <w:rPr>
          <w:lang w:val="es-AR"/>
        </w:rPr>
        <w:t>en el discurso mediante el “te” y el “uno”,</w:t>
      </w:r>
      <w:r w:rsidR="0074323A">
        <w:rPr>
          <w:lang w:val="es-AR"/>
        </w:rPr>
        <w:t xml:space="preserve"> expresa</w:t>
      </w:r>
      <w:r>
        <w:rPr>
          <w:lang w:val="es-AR"/>
        </w:rPr>
        <w:t>ndo</w:t>
      </w:r>
      <w:r w:rsidR="0020136F">
        <w:rPr>
          <w:lang w:val="es-AR"/>
        </w:rPr>
        <w:t xml:space="preserve"> su sentir ante “eso”</w:t>
      </w:r>
      <w:r w:rsidR="00B255F0">
        <w:rPr>
          <w:lang w:val="es-AR"/>
        </w:rPr>
        <w:t xml:space="preserve"> </w:t>
      </w:r>
      <w:r w:rsidR="0020136F">
        <w:rPr>
          <w:lang w:val="es-AR"/>
        </w:rPr>
        <w:t xml:space="preserve">(los chicos que se drogan) que </w:t>
      </w:r>
      <w:r w:rsidR="0074323A">
        <w:rPr>
          <w:lang w:val="es-AR"/>
        </w:rPr>
        <w:t>“ve” reforzado por la reiteración</w:t>
      </w:r>
      <w:r w:rsidR="0020136F">
        <w:rPr>
          <w:lang w:val="es-AR"/>
        </w:rPr>
        <w:t xml:space="preserve"> “viendo”</w:t>
      </w:r>
      <w:r w:rsidR="0074323A">
        <w:rPr>
          <w:lang w:val="es-AR"/>
        </w:rPr>
        <w:t xml:space="preserve">. </w:t>
      </w:r>
      <w:r w:rsidR="00566785">
        <w:rPr>
          <w:lang w:val="es-AR"/>
        </w:rPr>
        <w:t xml:space="preserve">Los pronombres antes nombrados permiten inferir que cualquiera que vea </w:t>
      </w:r>
      <w:r w:rsidR="0020136F">
        <w:rPr>
          <w:lang w:val="es-AR"/>
        </w:rPr>
        <w:t xml:space="preserve">“eso” va </w:t>
      </w:r>
      <w:r w:rsidR="00566785">
        <w:rPr>
          <w:lang w:val="es-AR"/>
        </w:rPr>
        <w:t xml:space="preserve">a sentir </w:t>
      </w:r>
      <w:r w:rsidR="0020136F">
        <w:rPr>
          <w:lang w:val="es-AR"/>
        </w:rPr>
        <w:t>la misma pena que ella experimenta.</w:t>
      </w:r>
    </w:p>
    <w:p w:rsidR="00566785" w:rsidRDefault="0048507D" w:rsidP="003D296D">
      <w:pPr>
        <w:pStyle w:val="Textoindependiente"/>
        <w:spacing w:line="480" w:lineRule="auto"/>
        <w:jc w:val="both"/>
        <w:rPr>
          <w:lang w:val="es-AR"/>
        </w:rPr>
      </w:pPr>
      <w:r>
        <w:rPr>
          <w:lang w:val="es-AR"/>
        </w:rPr>
        <w:t>En la emisión del periodista</w:t>
      </w:r>
      <w:r w:rsidR="00B255F0">
        <w:rPr>
          <w:lang w:val="es-AR"/>
        </w:rPr>
        <w:t xml:space="preserve"> </w:t>
      </w:r>
      <w:r>
        <w:rPr>
          <w:lang w:val="es-AR"/>
        </w:rPr>
        <w:t xml:space="preserve">(E91), </w:t>
      </w:r>
      <w:r w:rsidR="00566785">
        <w:rPr>
          <w:lang w:val="es-AR"/>
        </w:rPr>
        <w:t xml:space="preserve">el “uno” incluye a todo aquel que </w:t>
      </w:r>
      <w:r w:rsidR="0074323A">
        <w:rPr>
          <w:lang w:val="es-AR"/>
        </w:rPr>
        <w:t>se</w:t>
      </w:r>
      <w:r w:rsidR="009A3AD2">
        <w:rPr>
          <w:lang w:val="es-AR"/>
        </w:rPr>
        <w:t xml:space="preserve"> acerca al punto de venta de droga</w:t>
      </w:r>
      <w:r>
        <w:rPr>
          <w:lang w:val="es-AR"/>
        </w:rPr>
        <w:t xml:space="preserve"> aunque </w:t>
      </w:r>
      <w:r w:rsidR="0074323A">
        <w:rPr>
          <w:lang w:val="es-AR"/>
        </w:rPr>
        <w:t>en realidad “no cualquiera” se puede aproximar,</w:t>
      </w:r>
      <w:r>
        <w:rPr>
          <w:lang w:val="es-AR"/>
        </w:rPr>
        <w:t xml:space="preserve"> ni siquiera el periodista</w:t>
      </w:r>
      <w:r w:rsidR="0074323A">
        <w:rPr>
          <w:lang w:val="es-AR"/>
        </w:rPr>
        <w:t xml:space="preserve">. </w:t>
      </w:r>
      <w:r w:rsidR="00566785">
        <w:rPr>
          <w:lang w:val="es-AR"/>
        </w:rPr>
        <w:t xml:space="preserve">En esta emisión, </w:t>
      </w:r>
      <w:r>
        <w:rPr>
          <w:lang w:val="es-AR"/>
        </w:rPr>
        <w:t xml:space="preserve">el periodista introduce </w:t>
      </w:r>
      <w:r w:rsidR="009A3AD2">
        <w:rPr>
          <w:lang w:val="es-AR"/>
        </w:rPr>
        <w:t>“</w:t>
      </w:r>
      <w:r>
        <w:rPr>
          <w:lang w:val="es-AR"/>
        </w:rPr>
        <w:t>la pregunta</w:t>
      </w:r>
      <w:r w:rsidR="009A3AD2">
        <w:rPr>
          <w:lang w:val="es-AR"/>
        </w:rPr>
        <w:t>”</w:t>
      </w:r>
      <w:r>
        <w:rPr>
          <w:lang w:val="es-AR"/>
        </w:rPr>
        <w:t xml:space="preserve"> típica </w:t>
      </w:r>
      <w:r w:rsidR="009A3AD2">
        <w:rPr>
          <w:lang w:val="es-AR"/>
        </w:rPr>
        <w:t>que se oye en los centros de venta y que a continuación (E92 y E93)</w:t>
      </w:r>
      <w:r>
        <w:rPr>
          <w:lang w:val="es-AR"/>
        </w:rPr>
        <w:t xml:space="preserve"> formula el vendedor de droga </w:t>
      </w:r>
      <w:r w:rsidR="00737DE6">
        <w:rPr>
          <w:lang w:val="es-AR"/>
        </w:rPr>
        <w:t>a</w:t>
      </w:r>
      <w:r>
        <w:rPr>
          <w:lang w:val="es-AR"/>
        </w:rPr>
        <w:t xml:space="preserve">l baqueano que ha entrado en el </w:t>
      </w:r>
      <w:r w:rsidR="00C56575">
        <w:rPr>
          <w:lang w:val="es-AR"/>
        </w:rPr>
        <w:t xml:space="preserve">lugar. </w:t>
      </w:r>
    </w:p>
    <w:p w:rsidR="0074323A" w:rsidRPr="00C73DB5" w:rsidRDefault="0074323A" w:rsidP="003D296D">
      <w:pPr>
        <w:pStyle w:val="Textoindependiente"/>
        <w:spacing w:line="480" w:lineRule="auto"/>
        <w:jc w:val="both"/>
        <w:rPr>
          <w:lang w:val="es-AR"/>
        </w:rPr>
      </w:pPr>
      <w:r>
        <w:rPr>
          <w:lang w:val="es-AR"/>
        </w:rPr>
        <w:t>Como ya se señaló, mediante l</w:t>
      </w:r>
      <w:r w:rsidR="00566785">
        <w:rPr>
          <w:lang w:val="es-AR"/>
        </w:rPr>
        <w:t>os pronombres antes nombrados los</w:t>
      </w:r>
      <w:r>
        <w:rPr>
          <w:lang w:val="es-AR"/>
        </w:rPr>
        <w:t xml:space="preserve"> hablante</w:t>
      </w:r>
      <w:r w:rsidR="00566785">
        <w:rPr>
          <w:lang w:val="es-AR"/>
        </w:rPr>
        <w:t>s</w:t>
      </w:r>
      <w:r>
        <w:rPr>
          <w:lang w:val="es-AR"/>
        </w:rPr>
        <w:t xml:space="preserve"> logra</w:t>
      </w:r>
      <w:r w:rsidR="00566785">
        <w:rPr>
          <w:lang w:val="es-AR"/>
        </w:rPr>
        <w:t>n</w:t>
      </w:r>
      <w:r>
        <w:rPr>
          <w:lang w:val="es-AR"/>
        </w:rPr>
        <w:t xml:space="preserve"> un efecto generalizador</w:t>
      </w:r>
    </w:p>
    <w:p w:rsidR="0074323A" w:rsidRPr="00377398" w:rsidRDefault="00B255F0" w:rsidP="009C561D">
      <w:pPr>
        <w:pStyle w:val="Textoindependienteprimerasangra2"/>
        <w:ind w:left="567" w:firstLine="0"/>
        <w:jc w:val="both"/>
        <w:rPr>
          <w:rFonts w:ascii="Times New Roman" w:hAnsi="Times New Roman"/>
          <w:i/>
          <w:sz w:val="24"/>
          <w:szCs w:val="24"/>
          <w:lang w:val="es-AR"/>
        </w:rPr>
      </w:pPr>
      <w:r>
        <w:rPr>
          <w:rFonts w:ascii="Times New Roman" w:hAnsi="Times New Roman"/>
          <w:sz w:val="24"/>
          <w:szCs w:val="24"/>
          <w:lang w:val="es-AR"/>
        </w:rPr>
        <w:t xml:space="preserve">Ladrón2: </w:t>
      </w:r>
      <w:r w:rsidR="0074323A" w:rsidRPr="00377398">
        <w:rPr>
          <w:rFonts w:ascii="Times New Roman" w:hAnsi="Times New Roman"/>
          <w:sz w:val="24"/>
          <w:szCs w:val="24"/>
          <w:lang w:val="es-AR"/>
        </w:rPr>
        <w:t>E62</w:t>
      </w:r>
      <w:r w:rsidR="0074323A" w:rsidRPr="009C561D">
        <w:rPr>
          <w:rFonts w:ascii="Times New Roman" w:hAnsi="Times New Roman"/>
          <w:i/>
          <w:sz w:val="24"/>
          <w:szCs w:val="24"/>
          <w:lang w:val="es-AR"/>
        </w:rPr>
        <w:t xml:space="preserve"> [Si </w:t>
      </w:r>
      <w:r w:rsidR="0074323A" w:rsidRPr="009C561D">
        <w:rPr>
          <w:rFonts w:ascii="Times New Roman" w:hAnsi="Times New Roman"/>
          <w:b/>
          <w:i/>
          <w:sz w:val="24"/>
          <w:szCs w:val="24"/>
          <w:lang w:val="es-AR"/>
        </w:rPr>
        <w:t>uno</w:t>
      </w:r>
      <w:r w:rsidR="0074323A" w:rsidRPr="009C561D">
        <w:rPr>
          <w:rFonts w:ascii="Times New Roman" w:hAnsi="Times New Roman"/>
          <w:i/>
          <w:sz w:val="24"/>
          <w:szCs w:val="24"/>
          <w:lang w:val="es-AR"/>
        </w:rPr>
        <w:t xml:space="preserve"> no</w:t>
      </w:r>
      <w:r>
        <w:rPr>
          <w:rFonts w:ascii="Times New Roman" w:hAnsi="Times New Roman"/>
          <w:i/>
          <w:sz w:val="24"/>
          <w:szCs w:val="24"/>
          <w:lang w:val="es-AR"/>
        </w:rPr>
        <w:t xml:space="preserve"> trabaja, ¿qué tiene que hacer?</w:t>
      </w:r>
      <w:r w:rsidR="0074323A" w:rsidRPr="009C561D">
        <w:rPr>
          <w:rFonts w:ascii="Times New Roman" w:hAnsi="Times New Roman"/>
          <w:i/>
          <w:sz w:val="24"/>
          <w:szCs w:val="24"/>
          <w:lang w:val="es-AR"/>
        </w:rPr>
        <w:t xml:space="preserve">¿mendigar?] </w:t>
      </w:r>
      <w:r w:rsidR="0074323A" w:rsidRPr="00377398">
        <w:rPr>
          <w:rFonts w:ascii="Times New Roman" w:hAnsi="Times New Roman"/>
          <w:sz w:val="24"/>
          <w:szCs w:val="24"/>
          <w:lang w:val="es-AR"/>
        </w:rPr>
        <w:t>E63</w:t>
      </w:r>
      <w:r w:rsidR="0074323A" w:rsidRPr="009C561D">
        <w:rPr>
          <w:rFonts w:ascii="Times New Roman" w:hAnsi="Times New Roman"/>
          <w:i/>
          <w:sz w:val="24"/>
          <w:szCs w:val="24"/>
          <w:lang w:val="es-AR"/>
        </w:rPr>
        <w:t xml:space="preserve"> [A </w:t>
      </w:r>
      <w:r w:rsidR="0074323A" w:rsidRPr="009C561D">
        <w:rPr>
          <w:rFonts w:ascii="Times New Roman" w:hAnsi="Times New Roman"/>
          <w:b/>
          <w:i/>
          <w:sz w:val="24"/>
          <w:szCs w:val="24"/>
          <w:lang w:val="es-AR"/>
        </w:rPr>
        <w:t>algunos</w:t>
      </w:r>
      <w:r w:rsidR="0074323A" w:rsidRPr="009C561D">
        <w:rPr>
          <w:rFonts w:ascii="Times New Roman" w:hAnsi="Times New Roman"/>
          <w:i/>
          <w:sz w:val="24"/>
          <w:szCs w:val="24"/>
          <w:lang w:val="es-AR"/>
        </w:rPr>
        <w:t xml:space="preserve"> no les gusta mendigar]. </w:t>
      </w:r>
      <w:r w:rsidR="0074323A" w:rsidRPr="00377398">
        <w:rPr>
          <w:rFonts w:ascii="Times New Roman" w:hAnsi="Times New Roman"/>
          <w:sz w:val="24"/>
          <w:szCs w:val="24"/>
          <w:lang w:val="es-AR"/>
        </w:rPr>
        <w:t>E64</w:t>
      </w:r>
      <w:r w:rsidR="0074323A" w:rsidRPr="009C561D">
        <w:rPr>
          <w:rFonts w:ascii="Times New Roman" w:hAnsi="Times New Roman"/>
          <w:i/>
          <w:sz w:val="24"/>
          <w:szCs w:val="24"/>
          <w:lang w:val="es-AR"/>
        </w:rPr>
        <w:t xml:space="preserve"> [¿Y qué tiene que hacer</w:t>
      </w:r>
      <w:r w:rsidR="0074323A" w:rsidRPr="000F741A">
        <w:rPr>
          <w:i/>
          <w:lang w:val="es-AR"/>
        </w:rPr>
        <w:t xml:space="preserve">?] </w:t>
      </w:r>
      <w:r w:rsidR="0074323A" w:rsidRPr="00377398">
        <w:rPr>
          <w:rFonts w:ascii="Times New Roman" w:hAnsi="Times New Roman"/>
          <w:i/>
          <w:sz w:val="24"/>
          <w:szCs w:val="24"/>
          <w:lang w:val="es-AR"/>
        </w:rPr>
        <w:t>E65 [¿Cuál es la otra parte?] E66 [Usted lo sabe, don]. (</w:t>
      </w:r>
      <w:r w:rsidR="0074323A" w:rsidRPr="00377398">
        <w:rPr>
          <w:rFonts w:ascii="Times New Roman" w:hAnsi="Times New Roman"/>
          <w:sz w:val="24"/>
          <w:szCs w:val="24"/>
          <w:lang w:val="es-AR"/>
        </w:rPr>
        <w:t>Ladrones de Fuerte Apache</w:t>
      </w:r>
      <w:r w:rsidR="0074323A" w:rsidRPr="00377398">
        <w:rPr>
          <w:rFonts w:ascii="Times New Roman" w:hAnsi="Times New Roman"/>
          <w:i/>
          <w:sz w:val="24"/>
          <w:szCs w:val="24"/>
          <w:lang w:val="es-AR"/>
        </w:rPr>
        <w:t>)</w:t>
      </w:r>
    </w:p>
    <w:p w:rsidR="0074323A" w:rsidRPr="00003E7D" w:rsidRDefault="0074323A" w:rsidP="00003E7D">
      <w:pPr>
        <w:pStyle w:val="Textoindependienteprimerasangra2"/>
        <w:spacing w:after="0"/>
        <w:ind w:left="567" w:firstLine="0"/>
        <w:jc w:val="both"/>
        <w:rPr>
          <w:rFonts w:ascii="Times New Roman" w:hAnsi="Times New Roman"/>
          <w:i/>
          <w:sz w:val="24"/>
          <w:szCs w:val="24"/>
          <w:lang w:val="es-AR"/>
        </w:rPr>
      </w:pPr>
      <w:r w:rsidRPr="00377398">
        <w:rPr>
          <w:rFonts w:ascii="Times New Roman" w:hAnsi="Times New Roman"/>
          <w:sz w:val="24"/>
          <w:szCs w:val="24"/>
          <w:lang w:val="es-AR"/>
        </w:rPr>
        <w:lastRenderedPageBreak/>
        <w:t>Periodista: E69</w:t>
      </w:r>
      <w:r w:rsidRPr="00003E7D">
        <w:rPr>
          <w:rFonts w:ascii="Times New Roman" w:hAnsi="Times New Roman"/>
          <w:i/>
          <w:sz w:val="24"/>
          <w:szCs w:val="24"/>
          <w:lang w:val="es-AR"/>
        </w:rPr>
        <w:t xml:space="preserve"> [Pero, ¿qué hacen?] </w:t>
      </w:r>
      <w:r w:rsidRPr="00377398">
        <w:rPr>
          <w:rFonts w:ascii="Times New Roman" w:hAnsi="Times New Roman"/>
          <w:sz w:val="24"/>
          <w:szCs w:val="24"/>
          <w:lang w:val="es-AR"/>
        </w:rPr>
        <w:t xml:space="preserve">E70 </w:t>
      </w:r>
      <w:r w:rsidRPr="00003E7D">
        <w:rPr>
          <w:rFonts w:ascii="Times New Roman" w:hAnsi="Times New Roman"/>
          <w:i/>
          <w:sz w:val="24"/>
          <w:szCs w:val="24"/>
          <w:lang w:val="es-AR"/>
        </w:rPr>
        <w:t>[¿Tiran un tiro al aire?]</w:t>
      </w:r>
    </w:p>
    <w:p w:rsidR="0074323A" w:rsidRDefault="0074323A" w:rsidP="00003E7D">
      <w:pPr>
        <w:pStyle w:val="Textoindependienteprimerasangra2"/>
        <w:spacing w:after="0"/>
        <w:ind w:left="567" w:firstLine="0"/>
        <w:jc w:val="both"/>
        <w:rPr>
          <w:rFonts w:ascii="Times New Roman" w:hAnsi="Times New Roman"/>
          <w:i/>
          <w:sz w:val="24"/>
          <w:szCs w:val="24"/>
          <w:lang w:val="es-AR"/>
        </w:rPr>
      </w:pPr>
      <w:r w:rsidRPr="00377398">
        <w:rPr>
          <w:rFonts w:ascii="Times New Roman" w:hAnsi="Times New Roman"/>
          <w:sz w:val="24"/>
          <w:szCs w:val="24"/>
          <w:lang w:val="es-AR"/>
        </w:rPr>
        <w:t>José: E71</w:t>
      </w:r>
      <w:r w:rsidRPr="00003E7D">
        <w:rPr>
          <w:rFonts w:ascii="Times New Roman" w:hAnsi="Times New Roman"/>
          <w:i/>
          <w:sz w:val="24"/>
          <w:szCs w:val="24"/>
          <w:lang w:val="es-AR"/>
        </w:rPr>
        <w:t xml:space="preserve"> [Claro, de vez en cuando tiramos un tiro al aire para que sepan que </w:t>
      </w:r>
      <w:r w:rsidRPr="00003E7D">
        <w:rPr>
          <w:rFonts w:ascii="Times New Roman" w:hAnsi="Times New Roman"/>
          <w:b/>
          <w:i/>
          <w:sz w:val="24"/>
          <w:szCs w:val="24"/>
          <w:lang w:val="es-AR"/>
        </w:rPr>
        <w:t>uno</w:t>
      </w:r>
      <w:r w:rsidRPr="00003E7D">
        <w:rPr>
          <w:rFonts w:ascii="Times New Roman" w:hAnsi="Times New Roman"/>
          <w:i/>
          <w:sz w:val="24"/>
          <w:szCs w:val="24"/>
          <w:lang w:val="es-AR"/>
        </w:rPr>
        <w:t xml:space="preserve"> tiene un arma] </w:t>
      </w:r>
      <w:r w:rsidRPr="00003E7D">
        <w:rPr>
          <w:rFonts w:ascii="Times New Roman" w:hAnsi="Times New Roman"/>
          <w:sz w:val="24"/>
          <w:szCs w:val="24"/>
          <w:lang w:val="es-AR"/>
        </w:rPr>
        <w:t>(Morir de frío)</w:t>
      </w:r>
    </w:p>
    <w:p w:rsidR="00003E7D" w:rsidRPr="00003E7D" w:rsidRDefault="00003E7D" w:rsidP="00003E7D">
      <w:pPr>
        <w:pStyle w:val="Textoindependienteprimerasangra2"/>
        <w:spacing w:after="0"/>
        <w:ind w:left="567" w:firstLine="0"/>
        <w:jc w:val="both"/>
        <w:rPr>
          <w:rFonts w:ascii="Times New Roman" w:hAnsi="Times New Roman"/>
          <w:i/>
          <w:sz w:val="24"/>
          <w:szCs w:val="24"/>
          <w:lang w:val="es-AR"/>
        </w:rPr>
      </w:pPr>
    </w:p>
    <w:p w:rsidR="0074323A" w:rsidRPr="00003E7D" w:rsidRDefault="0074323A" w:rsidP="00003E7D">
      <w:pPr>
        <w:pStyle w:val="Textoindependienteprimerasangra2"/>
        <w:spacing w:after="0"/>
        <w:ind w:left="567" w:firstLine="0"/>
        <w:jc w:val="both"/>
        <w:rPr>
          <w:rFonts w:ascii="Times New Roman" w:hAnsi="Times New Roman"/>
          <w:sz w:val="24"/>
          <w:szCs w:val="24"/>
          <w:lang w:val="es-AR"/>
        </w:rPr>
      </w:pPr>
      <w:r w:rsidRPr="00377398">
        <w:rPr>
          <w:rFonts w:ascii="Times New Roman" w:hAnsi="Times New Roman"/>
          <w:sz w:val="24"/>
          <w:szCs w:val="24"/>
          <w:lang w:val="es-AR"/>
        </w:rPr>
        <w:t>Ana: E47</w:t>
      </w:r>
      <w:r w:rsidRPr="00003E7D">
        <w:rPr>
          <w:rFonts w:ascii="Times New Roman" w:hAnsi="Times New Roman"/>
          <w:i/>
          <w:sz w:val="24"/>
          <w:szCs w:val="24"/>
          <w:lang w:val="es-AR"/>
        </w:rPr>
        <w:t xml:space="preserve"> [Y </w:t>
      </w:r>
      <w:r w:rsidRPr="00003E7D">
        <w:rPr>
          <w:rFonts w:ascii="Times New Roman" w:hAnsi="Times New Roman"/>
          <w:b/>
          <w:i/>
          <w:sz w:val="24"/>
          <w:szCs w:val="24"/>
          <w:lang w:val="es-AR"/>
        </w:rPr>
        <w:t>te</w:t>
      </w:r>
      <w:r w:rsidRPr="00003E7D">
        <w:rPr>
          <w:rFonts w:ascii="Times New Roman" w:hAnsi="Times New Roman"/>
          <w:i/>
          <w:sz w:val="24"/>
          <w:szCs w:val="24"/>
          <w:lang w:val="es-AR"/>
        </w:rPr>
        <w:t xml:space="preserve"> da pena ver eso porque </w:t>
      </w:r>
      <w:r w:rsidRPr="00003E7D">
        <w:rPr>
          <w:rFonts w:ascii="Times New Roman" w:hAnsi="Times New Roman"/>
          <w:b/>
          <w:i/>
          <w:sz w:val="24"/>
          <w:szCs w:val="24"/>
          <w:lang w:val="es-AR"/>
        </w:rPr>
        <w:t>uno</w:t>
      </w:r>
      <w:r w:rsidRPr="00003E7D">
        <w:rPr>
          <w:rFonts w:ascii="Times New Roman" w:hAnsi="Times New Roman"/>
          <w:i/>
          <w:sz w:val="24"/>
          <w:szCs w:val="24"/>
          <w:lang w:val="es-AR"/>
        </w:rPr>
        <w:t xml:space="preserve"> lo está viendo, ¿entendés?] (</w:t>
      </w:r>
      <w:r w:rsidRPr="00003E7D">
        <w:rPr>
          <w:rFonts w:ascii="Times New Roman" w:hAnsi="Times New Roman"/>
          <w:sz w:val="24"/>
          <w:szCs w:val="24"/>
          <w:lang w:val="es-AR"/>
        </w:rPr>
        <w:t>Morir de Poxi)</w:t>
      </w:r>
    </w:p>
    <w:p w:rsidR="00003E7D" w:rsidRPr="00003E7D" w:rsidRDefault="00003E7D" w:rsidP="00003E7D">
      <w:pPr>
        <w:pStyle w:val="Textoindependienteprimerasangra2"/>
        <w:spacing w:after="0"/>
        <w:ind w:left="567" w:firstLine="0"/>
        <w:jc w:val="both"/>
        <w:rPr>
          <w:i/>
          <w:lang w:val="es-AR"/>
        </w:rPr>
      </w:pPr>
    </w:p>
    <w:p w:rsidR="0074323A" w:rsidRPr="00003E7D" w:rsidRDefault="0074323A" w:rsidP="00003E7D">
      <w:pPr>
        <w:pStyle w:val="Textoindependienteprimerasangra2"/>
        <w:spacing w:after="0"/>
        <w:ind w:left="567" w:firstLine="0"/>
        <w:jc w:val="both"/>
        <w:rPr>
          <w:rFonts w:ascii="Times New Roman" w:hAnsi="Times New Roman"/>
          <w:sz w:val="24"/>
          <w:szCs w:val="24"/>
          <w:lang w:val="es-AR"/>
        </w:rPr>
      </w:pPr>
      <w:r w:rsidRPr="00377398">
        <w:rPr>
          <w:rFonts w:ascii="Times New Roman" w:hAnsi="Times New Roman"/>
          <w:sz w:val="24"/>
          <w:szCs w:val="24"/>
          <w:lang w:val="es-AR"/>
        </w:rPr>
        <w:t>Periodista: E91 [</w:t>
      </w:r>
      <w:r w:rsidRPr="00003E7D">
        <w:rPr>
          <w:rFonts w:ascii="Times New Roman" w:hAnsi="Times New Roman"/>
          <w:i/>
          <w:sz w:val="24"/>
          <w:szCs w:val="24"/>
          <w:lang w:val="es-AR"/>
        </w:rPr>
        <w:t xml:space="preserve">Ni bien </w:t>
      </w:r>
      <w:r w:rsidRPr="00003E7D">
        <w:rPr>
          <w:rFonts w:ascii="Times New Roman" w:hAnsi="Times New Roman"/>
          <w:b/>
          <w:i/>
          <w:sz w:val="24"/>
          <w:szCs w:val="24"/>
          <w:lang w:val="es-AR"/>
        </w:rPr>
        <w:t>uno</w:t>
      </w:r>
      <w:r w:rsidRPr="00003E7D">
        <w:rPr>
          <w:rFonts w:ascii="Times New Roman" w:hAnsi="Times New Roman"/>
          <w:i/>
          <w:sz w:val="24"/>
          <w:szCs w:val="24"/>
          <w:lang w:val="es-AR"/>
        </w:rPr>
        <w:t xml:space="preserve"> se acerca al punto de venta, aparece la pregunta</w:t>
      </w:r>
      <w:r w:rsidRPr="00003E7D">
        <w:rPr>
          <w:rFonts w:ascii="Times New Roman" w:hAnsi="Times New Roman"/>
          <w:sz w:val="24"/>
          <w:szCs w:val="24"/>
          <w:lang w:val="es-AR"/>
        </w:rPr>
        <w:t>]</w:t>
      </w:r>
    </w:p>
    <w:p w:rsidR="0074323A" w:rsidRPr="00003E7D" w:rsidRDefault="0074323A" w:rsidP="00003E7D">
      <w:pPr>
        <w:pStyle w:val="Lista2"/>
        <w:spacing w:after="0"/>
        <w:ind w:left="567" w:firstLine="0"/>
        <w:jc w:val="both"/>
        <w:rPr>
          <w:rFonts w:ascii="Times New Roman" w:hAnsi="Times New Roman"/>
          <w:sz w:val="24"/>
          <w:szCs w:val="24"/>
          <w:lang w:val="es-AR"/>
        </w:rPr>
      </w:pPr>
      <w:r w:rsidRPr="00003E7D">
        <w:rPr>
          <w:rFonts w:ascii="Times New Roman" w:hAnsi="Times New Roman"/>
          <w:sz w:val="24"/>
          <w:szCs w:val="24"/>
          <w:lang w:val="es-AR"/>
        </w:rPr>
        <w:t xml:space="preserve">Vendedor: E92 </w:t>
      </w:r>
      <w:r w:rsidRPr="00003E7D">
        <w:rPr>
          <w:rFonts w:ascii="Times New Roman" w:hAnsi="Times New Roman"/>
          <w:i/>
          <w:sz w:val="24"/>
          <w:szCs w:val="24"/>
          <w:lang w:val="es-AR"/>
        </w:rPr>
        <w:t>[¿Cuánto, amigo</w:t>
      </w:r>
      <w:r w:rsidRPr="00003E7D">
        <w:rPr>
          <w:rFonts w:ascii="Times New Roman" w:hAnsi="Times New Roman"/>
          <w:sz w:val="24"/>
          <w:szCs w:val="24"/>
          <w:lang w:val="es-AR"/>
        </w:rPr>
        <w:t>?] E93 [¿</w:t>
      </w:r>
      <w:r w:rsidRPr="00003E7D">
        <w:rPr>
          <w:rFonts w:ascii="Times New Roman" w:hAnsi="Times New Roman"/>
          <w:i/>
          <w:sz w:val="24"/>
          <w:szCs w:val="24"/>
          <w:lang w:val="es-AR"/>
        </w:rPr>
        <w:t>10?]</w:t>
      </w:r>
    </w:p>
    <w:p w:rsidR="0074323A" w:rsidRPr="00003E7D" w:rsidRDefault="0074323A" w:rsidP="00003E7D">
      <w:pPr>
        <w:pStyle w:val="Lista2"/>
        <w:spacing w:after="0"/>
        <w:ind w:left="567" w:firstLine="0"/>
        <w:jc w:val="both"/>
        <w:rPr>
          <w:rFonts w:ascii="Times New Roman" w:hAnsi="Times New Roman"/>
          <w:sz w:val="24"/>
          <w:szCs w:val="24"/>
          <w:lang w:val="es-AR"/>
        </w:rPr>
      </w:pPr>
      <w:r w:rsidRPr="00003E7D">
        <w:rPr>
          <w:rFonts w:ascii="Times New Roman" w:hAnsi="Times New Roman"/>
          <w:sz w:val="24"/>
          <w:szCs w:val="24"/>
          <w:lang w:val="es-AR"/>
        </w:rPr>
        <w:t>Baqueano: E94 [</w:t>
      </w:r>
      <w:r w:rsidRPr="00003E7D">
        <w:rPr>
          <w:rFonts w:ascii="Times New Roman" w:hAnsi="Times New Roman"/>
          <w:i/>
          <w:sz w:val="24"/>
          <w:szCs w:val="24"/>
          <w:lang w:val="es-AR"/>
        </w:rPr>
        <w:t>20, 20]</w:t>
      </w:r>
      <w:r w:rsidRPr="00003E7D">
        <w:rPr>
          <w:rFonts w:ascii="Times New Roman" w:hAnsi="Times New Roman"/>
          <w:sz w:val="24"/>
          <w:szCs w:val="24"/>
          <w:lang w:val="es-AR"/>
        </w:rPr>
        <w:t xml:space="preserve"> (Narcos mayoristas)</w:t>
      </w:r>
    </w:p>
    <w:p w:rsidR="0074323A" w:rsidRDefault="0074323A" w:rsidP="003D296D">
      <w:pPr>
        <w:spacing w:line="480" w:lineRule="auto"/>
        <w:ind w:left="567"/>
        <w:jc w:val="both"/>
        <w:rPr>
          <w:i/>
          <w:sz w:val="24"/>
          <w:szCs w:val="24"/>
          <w:lang w:val="es-AR"/>
        </w:rPr>
      </w:pPr>
    </w:p>
    <w:p w:rsidR="0074323A" w:rsidRDefault="000F741A" w:rsidP="00AA45D7">
      <w:pPr>
        <w:pStyle w:val="Prrafodelista"/>
        <w:numPr>
          <w:ilvl w:val="0"/>
          <w:numId w:val="14"/>
        </w:numPr>
        <w:spacing w:line="480" w:lineRule="auto"/>
        <w:jc w:val="both"/>
        <w:rPr>
          <w:sz w:val="24"/>
          <w:szCs w:val="24"/>
          <w:lang w:val="es-AR"/>
        </w:rPr>
      </w:pPr>
      <w:r>
        <w:rPr>
          <w:sz w:val="24"/>
          <w:szCs w:val="24"/>
          <w:lang w:val="es-AR"/>
        </w:rPr>
        <w:tab/>
      </w:r>
      <w:r w:rsidR="0074323A">
        <w:rPr>
          <w:sz w:val="24"/>
          <w:szCs w:val="24"/>
          <w:lang w:val="es-AR"/>
        </w:rPr>
        <w:t>L</w:t>
      </w:r>
      <w:r w:rsidR="0074323A" w:rsidRPr="00537656">
        <w:rPr>
          <w:sz w:val="24"/>
          <w:szCs w:val="24"/>
          <w:lang w:val="es-AR"/>
        </w:rPr>
        <w:t xml:space="preserve">a tercera persona </w:t>
      </w:r>
      <w:r w:rsidR="0074323A">
        <w:rPr>
          <w:sz w:val="24"/>
          <w:szCs w:val="24"/>
          <w:lang w:val="es-AR"/>
        </w:rPr>
        <w:t>en lugar de la primera</w:t>
      </w:r>
    </w:p>
    <w:p w:rsidR="0074323A" w:rsidRDefault="0074323A" w:rsidP="0074323A">
      <w:pPr>
        <w:pStyle w:val="Prrafodelista"/>
        <w:spacing w:line="480" w:lineRule="auto"/>
        <w:ind w:left="0"/>
        <w:jc w:val="both"/>
        <w:rPr>
          <w:sz w:val="24"/>
          <w:szCs w:val="24"/>
          <w:lang w:val="es-AR"/>
        </w:rPr>
      </w:pPr>
      <w:r>
        <w:rPr>
          <w:sz w:val="24"/>
          <w:szCs w:val="24"/>
          <w:lang w:val="es-AR"/>
        </w:rPr>
        <w:t xml:space="preserve">En “Fábrica de putas”, “Ladrones de Fuerte Apache” y “Morir de frío” se puede apreciar  el empleo de la tercera persona </w:t>
      </w:r>
      <w:r w:rsidRPr="00537656">
        <w:rPr>
          <w:sz w:val="24"/>
          <w:szCs w:val="24"/>
          <w:lang w:val="es-AR"/>
        </w:rPr>
        <w:t xml:space="preserve">utilizando el impersonal con “se” </w:t>
      </w:r>
      <w:r>
        <w:rPr>
          <w:sz w:val="24"/>
          <w:szCs w:val="24"/>
          <w:lang w:val="es-AR"/>
        </w:rPr>
        <w:t xml:space="preserve"> y la tercera persona</w:t>
      </w:r>
      <w:r w:rsidRPr="00537656">
        <w:rPr>
          <w:sz w:val="24"/>
          <w:szCs w:val="24"/>
          <w:lang w:val="es-AR"/>
        </w:rPr>
        <w:t xml:space="preserve"> sin la utilización del se (E136).</w:t>
      </w:r>
      <w:r>
        <w:rPr>
          <w:sz w:val="24"/>
          <w:szCs w:val="24"/>
          <w:lang w:val="es-AR"/>
        </w:rPr>
        <w:t xml:space="preserve"> A través de estos recursos, el hablante/Verónica en E135 y E136 está mitigando la triste situación por la que atraviesan ella y sus hijos. Sería más doloroso decir “Un día come</w:t>
      </w:r>
      <w:r w:rsidRPr="003B2B20">
        <w:rPr>
          <w:b/>
          <w:sz w:val="24"/>
          <w:szCs w:val="24"/>
          <w:lang w:val="es-AR"/>
        </w:rPr>
        <w:t>mos</w:t>
      </w:r>
      <w:r>
        <w:rPr>
          <w:sz w:val="24"/>
          <w:szCs w:val="24"/>
          <w:lang w:val="es-AR"/>
        </w:rPr>
        <w:t xml:space="preserve">, un día no. No </w:t>
      </w:r>
      <w:r w:rsidRPr="003B2B20">
        <w:rPr>
          <w:b/>
          <w:sz w:val="24"/>
          <w:szCs w:val="24"/>
          <w:lang w:val="es-AR"/>
        </w:rPr>
        <w:t>nos</w:t>
      </w:r>
      <w:r>
        <w:rPr>
          <w:sz w:val="24"/>
          <w:szCs w:val="24"/>
          <w:lang w:val="es-AR"/>
        </w:rPr>
        <w:t xml:space="preserve"> alcanza la comida”. Al mismo tiempo, Verónica está evitando crear la imagen de una madre que no alimenta a sus hijos como corresponde. En la emisión de Verónica el verbo “comer” está en presente referido a acciones habituales, al igual que “alcanzar” negado, con “la comida” en posición marcada y focal. </w:t>
      </w:r>
    </w:p>
    <w:p w:rsidR="0074323A" w:rsidRDefault="0074323A" w:rsidP="0074323A">
      <w:pPr>
        <w:pStyle w:val="Prrafodelista"/>
        <w:spacing w:line="480" w:lineRule="auto"/>
        <w:ind w:left="0"/>
        <w:jc w:val="both"/>
        <w:rPr>
          <w:sz w:val="24"/>
          <w:szCs w:val="24"/>
          <w:lang w:val="es-AR"/>
        </w:rPr>
      </w:pPr>
      <w:r>
        <w:rPr>
          <w:sz w:val="24"/>
          <w:szCs w:val="24"/>
          <w:lang w:val="es-AR"/>
        </w:rPr>
        <w:t>En las emisiones de los ladrones, se reitera el verbo “sobrevivir”. En E81</w:t>
      </w:r>
      <w:r w:rsidR="009A3AD2">
        <w:rPr>
          <w:sz w:val="24"/>
          <w:szCs w:val="24"/>
          <w:lang w:val="es-AR"/>
        </w:rPr>
        <w:t xml:space="preserve"> este verbo</w:t>
      </w:r>
      <w:r>
        <w:rPr>
          <w:sz w:val="24"/>
          <w:szCs w:val="24"/>
          <w:lang w:val="es-AR"/>
        </w:rPr>
        <w:t xml:space="preserve"> se encuentra en una construcción preposicional que indica finalidad y en E82, forma parte de la impersonal con se en tercera persona. Sobrevivir “de cualquier manera”, expresado por los ladrones, significa robando, que está implícito.</w:t>
      </w:r>
    </w:p>
    <w:p w:rsidR="0074323A" w:rsidRPr="00537656" w:rsidRDefault="0074323A" w:rsidP="0074323A">
      <w:pPr>
        <w:pStyle w:val="Prrafodelista"/>
        <w:spacing w:line="480" w:lineRule="auto"/>
        <w:ind w:left="0"/>
        <w:jc w:val="both"/>
        <w:rPr>
          <w:sz w:val="24"/>
          <w:szCs w:val="24"/>
          <w:lang w:val="es-AR"/>
        </w:rPr>
      </w:pPr>
      <w:r>
        <w:rPr>
          <w:sz w:val="24"/>
          <w:szCs w:val="24"/>
          <w:lang w:val="es-AR"/>
        </w:rPr>
        <w:t xml:space="preserve">En E43 se pueden apreciar además de la impersonal con se en  “se puede” (modalidad epistémica), la mitigación del hablante protagonista mediante el indefinido “uno” y el pronombre personal “te”. Estos recursos le permiten al hablante mitigar la imposibilidad de comprar carbón ante un hecho irreversible: el costo elevado del carbón. El “se puede”  en la </w:t>
      </w:r>
      <w:r>
        <w:rPr>
          <w:sz w:val="24"/>
          <w:szCs w:val="24"/>
          <w:lang w:val="es-AR"/>
        </w:rPr>
        <w:lastRenderedPageBreak/>
        <w:t>incluida condicional hace pensar en una posibilidad remota que se torna en imposibilidad a partir de “pero”.  Nótese el contraste entre “uno se compra” con “se” como beneficiario y “te la cobran” con “te” como víctima</w:t>
      </w:r>
      <w:r w:rsidR="00E03ACD">
        <w:rPr>
          <w:sz w:val="24"/>
          <w:szCs w:val="24"/>
          <w:lang w:val="es-AR"/>
        </w:rPr>
        <w:t>, distintas realizaciones del Hablante-</w:t>
      </w:r>
      <w:r>
        <w:rPr>
          <w:sz w:val="24"/>
          <w:szCs w:val="24"/>
          <w:lang w:val="es-AR"/>
        </w:rPr>
        <w:t>P</w:t>
      </w:r>
      <w:r w:rsidR="00E03ACD">
        <w:rPr>
          <w:sz w:val="24"/>
          <w:szCs w:val="24"/>
          <w:lang w:val="es-AR"/>
        </w:rPr>
        <w:t>rotagonista</w:t>
      </w:r>
      <w:r>
        <w:rPr>
          <w:sz w:val="24"/>
          <w:szCs w:val="24"/>
          <w:lang w:val="es-AR"/>
        </w:rPr>
        <w:t>, con ocultamiento de responsabilidad.</w:t>
      </w:r>
      <w:r w:rsidR="00B255F0">
        <w:rPr>
          <w:sz w:val="24"/>
          <w:szCs w:val="24"/>
          <w:lang w:val="es-AR"/>
        </w:rPr>
        <w:t xml:space="preserve"> </w:t>
      </w:r>
      <w:r>
        <w:rPr>
          <w:sz w:val="24"/>
          <w:szCs w:val="24"/>
          <w:lang w:val="es-AR"/>
        </w:rPr>
        <w:t>Se observa que el empleo de “se puede”  en la condicional “si se puede” (E43) contrasta con “no se puede” (190) cuyo uso es marcado con respecto a la afirmación y es categórico: denota imposibilidad.</w:t>
      </w:r>
    </w:p>
    <w:p w:rsidR="0074323A" w:rsidRPr="00003E7D" w:rsidRDefault="0074323A" w:rsidP="00003E7D">
      <w:pPr>
        <w:pStyle w:val="Textoindependienteprimerasangra2"/>
        <w:ind w:left="567" w:firstLine="0"/>
        <w:rPr>
          <w:rFonts w:ascii="Times New Roman" w:hAnsi="Times New Roman"/>
          <w:sz w:val="24"/>
          <w:szCs w:val="24"/>
          <w:lang w:val="es-AR"/>
        </w:rPr>
      </w:pPr>
      <w:r w:rsidRPr="00003E7D">
        <w:rPr>
          <w:rFonts w:ascii="Times New Roman" w:hAnsi="Times New Roman"/>
          <w:sz w:val="24"/>
          <w:szCs w:val="24"/>
          <w:lang w:val="es-AR"/>
        </w:rPr>
        <w:t>Verónica E135 [</w:t>
      </w:r>
      <w:r w:rsidRPr="00003E7D">
        <w:rPr>
          <w:rFonts w:ascii="Times New Roman" w:hAnsi="Times New Roman"/>
          <w:i/>
          <w:sz w:val="24"/>
          <w:szCs w:val="24"/>
          <w:lang w:val="es-AR"/>
        </w:rPr>
        <w:t xml:space="preserve">Un día </w:t>
      </w:r>
      <w:r w:rsidRPr="00003E7D">
        <w:rPr>
          <w:rFonts w:ascii="Times New Roman" w:hAnsi="Times New Roman"/>
          <w:b/>
          <w:i/>
          <w:sz w:val="24"/>
          <w:szCs w:val="24"/>
          <w:lang w:val="es-AR"/>
        </w:rPr>
        <w:t>se come</w:t>
      </w:r>
      <w:r w:rsidRPr="00003E7D">
        <w:rPr>
          <w:rFonts w:ascii="Times New Roman" w:hAnsi="Times New Roman"/>
          <w:i/>
          <w:sz w:val="24"/>
          <w:szCs w:val="24"/>
          <w:lang w:val="es-AR"/>
        </w:rPr>
        <w:t>, un día no</w:t>
      </w:r>
      <w:r w:rsidRPr="00003E7D">
        <w:rPr>
          <w:rFonts w:ascii="Times New Roman" w:hAnsi="Times New Roman"/>
          <w:sz w:val="24"/>
          <w:szCs w:val="24"/>
          <w:lang w:val="es-AR"/>
        </w:rPr>
        <w:t>] E136 [</w:t>
      </w:r>
      <w:r w:rsidRPr="00003E7D">
        <w:rPr>
          <w:rFonts w:ascii="Times New Roman" w:hAnsi="Times New Roman"/>
          <w:i/>
          <w:sz w:val="24"/>
          <w:szCs w:val="24"/>
          <w:lang w:val="es-AR"/>
        </w:rPr>
        <w:t>No alcanza la comida</w:t>
      </w:r>
      <w:r w:rsidRPr="00003E7D">
        <w:rPr>
          <w:rFonts w:ascii="Times New Roman" w:hAnsi="Times New Roman"/>
          <w:sz w:val="24"/>
          <w:szCs w:val="24"/>
          <w:lang w:val="es-AR"/>
        </w:rPr>
        <w:t>]  (Fábrica de putas)</w:t>
      </w:r>
    </w:p>
    <w:p w:rsidR="0074323A" w:rsidRPr="00003E7D" w:rsidRDefault="0074323A" w:rsidP="00003E7D">
      <w:pPr>
        <w:pStyle w:val="Textoindependienteprimerasangra2"/>
        <w:spacing w:after="0"/>
        <w:ind w:left="567" w:firstLine="0"/>
        <w:rPr>
          <w:rFonts w:ascii="Times New Roman" w:hAnsi="Times New Roman"/>
          <w:sz w:val="24"/>
          <w:szCs w:val="24"/>
          <w:lang w:val="es-AR"/>
        </w:rPr>
      </w:pPr>
      <w:r w:rsidRPr="00003E7D">
        <w:rPr>
          <w:rFonts w:ascii="Times New Roman" w:hAnsi="Times New Roman"/>
          <w:sz w:val="24"/>
          <w:szCs w:val="24"/>
          <w:lang w:val="es-AR"/>
        </w:rPr>
        <w:t>Ladrón1E81 [</w:t>
      </w:r>
      <w:r w:rsidRPr="00003E7D">
        <w:rPr>
          <w:rFonts w:ascii="Times New Roman" w:hAnsi="Times New Roman"/>
          <w:i/>
          <w:sz w:val="24"/>
          <w:szCs w:val="24"/>
          <w:lang w:val="es-AR"/>
        </w:rPr>
        <w:t xml:space="preserve">La calle te da </w:t>
      </w:r>
      <w:r w:rsidRPr="00003E7D">
        <w:rPr>
          <w:rFonts w:ascii="Times New Roman" w:hAnsi="Times New Roman"/>
          <w:b/>
          <w:i/>
          <w:sz w:val="24"/>
          <w:szCs w:val="24"/>
          <w:lang w:val="es-AR"/>
        </w:rPr>
        <w:t>para sobrevivir</w:t>
      </w:r>
      <w:r w:rsidRPr="00003E7D">
        <w:rPr>
          <w:rFonts w:ascii="Times New Roman" w:hAnsi="Times New Roman"/>
          <w:sz w:val="24"/>
          <w:szCs w:val="24"/>
          <w:lang w:val="es-AR"/>
        </w:rPr>
        <w:t>]</w:t>
      </w:r>
    </w:p>
    <w:p w:rsidR="0074323A" w:rsidRDefault="0074323A" w:rsidP="00003E7D">
      <w:pPr>
        <w:pStyle w:val="Textoindependienteprimerasangra2"/>
        <w:spacing w:after="0"/>
        <w:ind w:left="567" w:firstLine="0"/>
        <w:rPr>
          <w:rFonts w:ascii="Times New Roman" w:hAnsi="Times New Roman"/>
          <w:sz w:val="24"/>
          <w:szCs w:val="24"/>
          <w:lang w:val="es-AR"/>
        </w:rPr>
      </w:pPr>
      <w:r w:rsidRPr="00003E7D">
        <w:rPr>
          <w:rFonts w:ascii="Times New Roman" w:hAnsi="Times New Roman"/>
          <w:sz w:val="24"/>
          <w:szCs w:val="24"/>
          <w:lang w:val="es-AR"/>
        </w:rPr>
        <w:t>Ladrón 4 E82 [</w:t>
      </w:r>
      <w:r w:rsidRPr="00003E7D">
        <w:rPr>
          <w:rFonts w:ascii="Times New Roman" w:hAnsi="Times New Roman"/>
          <w:b/>
          <w:i/>
          <w:sz w:val="24"/>
          <w:szCs w:val="24"/>
          <w:lang w:val="es-AR"/>
        </w:rPr>
        <w:t>Se</w:t>
      </w:r>
      <w:r w:rsidR="00B255F0">
        <w:rPr>
          <w:rFonts w:ascii="Times New Roman" w:hAnsi="Times New Roman"/>
          <w:b/>
          <w:i/>
          <w:sz w:val="24"/>
          <w:szCs w:val="24"/>
          <w:lang w:val="es-AR"/>
        </w:rPr>
        <w:t xml:space="preserve"> </w:t>
      </w:r>
      <w:r w:rsidRPr="00003E7D">
        <w:rPr>
          <w:rFonts w:ascii="Times New Roman" w:hAnsi="Times New Roman"/>
          <w:b/>
          <w:i/>
          <w:sz w:val="24"/>
          <w:szCs w:val="24"/>
          <w:lang w:val="es-AR"/>
        </w:rPr>
        <w:t>sobrevive</w:t>
      </w:r>
      <w:r w:rsidRPr="00003E7D">
        <w:rPr>
          <w:rFonts w:ascii="Times New Roman" w:hAnsi="Times New Roman"/>
          <w:i/>
          <w:sz w:val="24"/>
          <w:szCs w:val="24"/>
          <w:lang w:val="es-AR"/>
        </w:rPr>
        <w:t xml:space="preserve"> de cualquier manera</w:t>
      </w:r>
      <w:r w:rsidRPr="00003E7D">
        <w:rPr>
          <w:rFonts w:ascii="Times New Roman" w:hAnsi="Times New Roman"/>
          <w:sz w:val="24"/>
          <w:szCs w:val="24"/>
          <w:lang w:val="es-AR"/>
        </w:rPr>
        <w:t>] (Ladrones de Fuerte Apache)</w:t>
      </w:r>
    </w:p>
    <w:p w:rsidR="00003E7D" w:rsidRPr="00003E7D" w:rsidRDefault="00003E7D" w:rsidP="00003E7D">
      <w:pPr>
        <w:pStyle w:val="Textoindependienteprimerasangra2"/>
        <w:spacing w:after="0"/>
        <w:ind w:left="567" w:firstLine="0"/>
        <w:rPr>
          <w:rFonts w:ascii="Times New Roman" w:hAnsi="Times New Roman"/>
          <w:sz w:val="24"/>
          <w:szCs w:val="24"/>
          <w:lang w:val="es-AR"/>
        </w:rPr>
      </w:pPr>
    </w:p>
    <w:p w:rsidR="0074323A" w:rsidRPr="00003E7D" w:rsidRDefault="0074323A" w:rsidP="00003E7D">
      <w:pPr>
        <w:pStyle w:val="Textoindependienteprimerasangra2"/>
        <w:ind w:left="567" w:firstLine="0"/>
        <w:rPr>
          <w:rFonts w:ascii="Times New Roman" w:hAnsi="Times New Roman"/>
          <w:sz w:val="24"/>
          <w:szCs w:val="24"/>
          <w:lang w:val="es-AR"/>
        </w:rPr>
      </w:pPr>
      <w:r w:rsidRPr="00003E7D">
        <w:rPr>
          <w:rFonts w:ascii="Times New Roman" w:hAnsi="Times New Roman"/>
          <w:sz w:val="24"/>
          <w:szCs w:val="24"/>
          <w:lang w:val="es-AR"/>
        </w:rPr>
        <w:t>José: E43 [</w:t>
      </w:r>
      <w:r w:rsidRPr="00003E7D">
        <w:rPr>
          <w:rFonts w:ascii="Times New Roman" w:hAnsi="Times New Roman"/>
          <w:i/>
          <w:sz w:val="24"/>
          <w:szCs w:val="24"/>
          <w:lang w:val="es-AR"/>
        </w:rPr>
        <w:t xml:space="preserve">Si un día </w:t>
      </w:r>
      <w:r w:rsidRPr="00003E7D">
        <w:rPr>
          <w:rFonts w:ascii="Times New Roman" w:hAnsi="Times New Roman"/>
          <w:b/>
          <w:i/>
          <w:sz w:val="24"/>
          <w:szCs w:val="24"/>
          <w:lang w:val="es-AR"/>
        </w:rPr>
        <w:t>se puede</w:t>
      </w:r>
      <w:r w:rsidRPr="00003E7D">
        <w:rPr>
          <w:rFonts w:ascii="Times New Roman" w:hAnsi="Times New Roman"/>
          <w:i/>
          <w:sz w:val="24"/>
          <w:szCs w:val="24"/>
          <w:lang w:val="es-AR"/>
        </w:rPr>
        <w:t xml:space="preserve">, </w:t>
      </w:r>
      <w:r w:rsidRPr="00003E7D">
        <w:rPr>
          <w:rFonts w:ascii="Times New Roman" w:hAnsi="Times New Roman"/>
          <w:b/>
          <w:i/>
          <w:sz w:val="24"/>
          <w:szCs w:val="24"/>
          <w:lang w:val="es-AR"/>
        </w:rPr>
        <w:t>uno</w:t>
      </w:r>
      <w:r w:rsidR="00B255F0">
        <w:rPr>
          <w:rFonts w:ascii="Times New Roman" w:hAnsi="Times New Roman"/>
          <w:b/>
          <w:i/>
          <w:sz w:val="24"/>
          <w:szCs w:val="24"/>
          <w:lang w:val="es-AR"/>
        </w:rPr>
        <w:t xml:space="preserve"> </w:t>
      </w:r>
      <w:r w:rsidRPr="00003E7D">
        <w:rPr>
          <w:rFonts w:ascii="Times New Roman" w:hAnsi="Times New Roman"/>
          <w:b/>
          <w:i/>
          <w:sz w:val="24"/>
          <w:szCs w:val="24"/>
          <w:lang w:val="es-AR"/>
        </w:rPr>
        <w:t>se</w:t>
      </w:r>
      <w:r w:rsidRPr="00003E7D">
        <w:rPr>
          <w:rFonts w:ascii="Times New Roman" w:hAnsi="Times New Roman"/>
          <w:i/>
          <w:sz w:val="24"/>
          <w:szCs w:val="24"/>
          <w:lang w:val="es-AR"/>
        </w:rPr>
        <w:t xml:space="preserve"> compra una bolsa de carbón pero ahora una bolsa de carbón </w:t>
      </w:r>
      <w:r w:rsidRPr="00003E7D">
        <w:rPr>
          <w:rFonts w:ascii="Times New Roman" w:hAnsi="Times New Roman"/>
          <w:b/>
          <w:i/>
          <w:sz w:val="24"/>
          <w:szCs w:val="24"/>
          <w:lang w:val="es-AR"/>
        </w:rPr>
        <w:t>te</w:t>
      </w:r>
      <w:r w:rsidRPr="00003E7D">
        <w:rPr>
          <w:rFonts w:ascii="Times New Roman" w:hAnsi="Times New Roman"/>
          <w:i/>
          <w:sz w:val="24"/>
          <w:szCs w:val="24"/>
          <w:lang w:val="es-AR"/>
        </w:rPr>
        <w:t xml:space="preserve"> la cobran 4 pesos</w:t>
      </w:r>
      <w:r w:rsidRPr="00003E7D">
        <w:rPr>
          <w:rFonts w:ascii="Times New Roman" w:hAnsi="Times New Roman"/>
          <w:sz w:val="24"/>
          <w:szCs w:val="24"/>
          <w:lang w:val="es-AR"/>
        </w:rPr>
        <w:t>] (Morir de frío)</w:t>
      </w:r>
    </w:p>
    <w:p w:rsidR="0074323A" w:rsidRPr="00003E7D" w:rsidRDefault="0074323A" w:rsidP="00003E7D">
      <w:pPr>
        <w:pStyle w:val="Lista2"/>
        <w:ind w:left="567" w:firstLine="0"/>
        <w:rPr>
          <w:rFonts w:ascii="Times New Roman" w:hAnsi="Times New Roman"/>
          <w:sz w:val="24"/>
          <w:szCs w:val="24"/>
          <w:lang w:val="es-AR"/>
        </w:rPr>
      </w:pPr>
      <w:r w:rsidRPr="00003E7D">
        <w:rPr>
          <w:rFonts w:ascii="Times New Roman" w:hAnsi="Times New Roman"/>
          <w:sz w:val="24"/>
          <w:szCs w:val="24"/>
          <w:lang w:val="es-AR"/>
        </w:rPr>
        <w:t>Marido de Dora: E189 [</w:t>
      </w:r>
      <w:r w:rsidRPr="00003E7D">
        <w:rPr>
          <w:rFonts w:ascii="Times New Roman" w:hAnsi="Times New Roman"/>
          <w:i/>
          <w:sz w:val="24"/>
          <w:szCs w:val="24"/>
          <w:lang w:val="es-AR"/>
        </w:rPr>
        <w:t>Pero andá a comprar kerosene ahora]</w:t>
      </w:r>
    </w:p>
    <w:p w:rsidR="0074323A" w:rsidRPr="00003E7D" w:rsidRDefault="0074323A" w:rsidP="00003E7D">
      <w:pPr>
        <w:pStyle w:val="Lista2"/>
        <w:ind w:left="567" w:firstLine="0"/>
        <w:rPr>
          <w:rFonts w:ascii="Times New Roman" w:hAnsi="Times New Roman"/>
          <w:sz w:val="24"/>
          <w:szCs w:val="24"/>
          <w:lang w:val="es-AR"/>
        </w:rPr>
      </w:pPr>
      <w:r w:rsidRPr="00003E7D">
        <w:rPr>
          <w:rFonts w:ascii="Times New Roman" w:hAnsi="Times New Roman"/>
          <w:sz w:val="24"/>
          <w:szCs w:val="24"/>
          <w:lang w:val="es-AR"/>
        </w:rPr>
        <w:t>Dora: E190 [</w:t>
      </w:r>
      <w:r w:rsidRPr="00003E7D">
        <w:rPr>
          <w:rFonts w:ascii="Times New Roman" w:hAnsi="Times New Roman"/>
          <w:i/>
          <w:sz w:val="24"/>
          <w:szCs w:val="24"/>
          <w:lang w:val="es-AR"/>
        </w:rPr>
        <w:t xml:space="preserve">No, ahora </w:t>
      </w:r>
      <w:r w:rsidRPr="00003E7D">
        <w:rPr>
          <w:rFonts w:ascii="Times New Roman" w:hAnsi="Times New Roman"/>
          <w:b/>
          <w:i/>
          <w:sz w:val="24"/>
          <w:szCs w:val="24"/>
          <w:lang w:val="es-AR"/>
        </w:rPr>
        <w:t>no se puede</w:t>
      </w:r>
      <w:r w:rsidRPr="00003E7D">
        <w:rPr>
          <w:rFonts w:ascii="Times New Roman" w:hAnsi="Times New Roman"/>
          <w:sz w:val="24"/>
          <w:szCs w:val="24"/>
          <w:lang w:val="es-AR"/>
        </w:rPr>
        <w:t>] (Morir de frío)</w:t>
      </w:r>
    </w:p>
    <w:p w:rsidR="0074323A" w:rsidRPr="00003E7D" w:rsidRDefault="0074323A" w:rsidP="00003E7D">
      <w:pPr>
        <w:spacing w:line="276" w:lineRule="auto"/>
        <w:ind w:left="567"/>
        <w:jc w:val="both"/>
        <w:rPr>
          <w:sz w:val="24"/>
          <w:szCs w:val="24"/>
          <w:lang w:val="es-AR"/>
        </w:rPr>
      </w:pPr>
    </w:p>
    <w:p w:rsidR="0074323A" w:rsidRPr="00003E7D" w:rsidRDefault="0074323A" w:rsidP="00AA45D7">
      <w:pPr>
        <w:pStyle w:val="Prrafodelista"/>
        <w:numPr>
          <w:ilvl w:val="0"/>
          <w:numId w:val="14"/>
        </w:numPr>
        <w:spacing w:line="480" w:lineRule="auto"/>
        <w:ind w:left="567" w:firstLine="0"/>
        <w:jc w:val="both"/>
        <w:rPr>
          <w:sz w:val="24"/>
          <w:szCs w:val="24"/>
          <w:lang w:val="es-AR"/>
        </w:rPr>
      </w:pPr>
      <w:r w:rsidRPr="00003E7D">
        <w:rPr>
          <w:sz w:val="24"/>
          <w:szCs w:val="24"/>
          <w:lang w:val="es-AR"/>
        </w:rPr>
        <w:t>La pasiva con se cuasi refleja</w:t>
      </w:r>
    </w:p>
    <w:p w:rsidR="0020136F" w:rsidRDefault="0074323A" w:rsidP="003D296D">
      <w:pPr>
        <w:pStyle w:val="Textoindependiente"/>
        <w:spacing w:line="480" w:lineRule="auto"/>
        <w:jc w:val="both"/>
        <w:rPr>
          <w:lang w:val="es-AR"/>
        </w:rPr>
      </w:pPr>
      <w:r>
        <w:rPr>
          <w:lang w:val="es-AR"/>
        </w:rPr>
        <w:t>Su empleo se observa en muy pocas emisiones con los verbos “ver”</w:t>
      </w:r>
      <w:r w:rsidR="00657DF4">
        <w:rPr>
          <w:lang w:val="es-AR"/>
        </w:rPr>
        <w:t xml:space="preserve"> y “vender”. En E51 y E13, los H</w:t>
      </w:r>
      <w:r>
        <w:rPr>
          <w:lang w:val="es-AR"/>
        </w:rPr>
        <w:t>ablantes</w:t>
      </w:r>
      <w:r w:rsidR="00657DF4">
        <w:rPr>
          <w:lang w:val="es-AR"/>
        </w:rPr>
        <w:t>-P</w:t>
      </w:r>
      <w:r>
        <w:rPr>
          <w:lang w:val="es-AR"/>
        </w:rPr>
        <w:t>rotagonistas están describiendo el lugar mientras lo muestran</w:t>
      </w:r>
      <w:r w:rsidR="00E03ACD">
        <w:rPr>
          <w:lang w:val="es-AR"/>
        </w:rPr>
        <w:t>,</w:t>
      </w:r>
      <w:r>
        <w:rPr>
          <w:lang w:val="es-AR"/>
        </w:rPr>
        <w:t xml:space="preserve">  para lo cual emplean el verbo “ver” con borramiento de agentes. Esto puede deberse  en E51 a que lo que “se ve” es algo desagradable y en E13, a que las casas de tres pisos o más son objeto de crítica por ser construcciones hacia arriba al no haber más lugar en la villa para las construcciones horizontales. </w:t>
      </w:r>
    </w:p>
    <w:p w:rsidR="0074323A" w:rsidRDefault="0020136F" w:rsidP="003D296D">
      <w:pPr>
        <w:pStyle w:val="Textoindependiente"/>
        <w:spacing w:line="480" w:lineRule="auto"/>
        <w:jc w:val="both"/>
        <w:rPr>
          <w:lang w:val="es-AR"/>
        </w:rPr>
      </w:pPr>
      <w:r>
        <w:rPr>
          <w:lang w:val="es-AR"/>
        </w:rPr>
        <w:t>En E112, se advierte a partir del “se vende”</w:t>
      </w:r>
      <w:r w:rsidR="0074323A">
        <w:rPr>
          <w:lang w:val="es-AR"/>
        </w:rPr>
        <w:t xml:space="preserve"> que el vendedor </w:t>
      </w:r>
      <w:r w:rsidR="00E03ACD">
        <w:rPr>
          <w:lang w:val="es-AR"/>
        </w:rPr>
        <w:t xml:space="preserve">de droga </w:t>
      </w:r>
      <w:r w:rsidR="0074323A">
        <w:rPr>
          <w:lang w:val="es-AR"/>
        </w:rPr>
        <w:t>no se responsabiliza p</w:t>
      </w:r>
      <w:r w:rsidR="00B64245">
        <w:rPr>
          <w:lang w:val="es-AR"/>
        </w:rPr>
        <w:t>or lo que dispone para la venta.</w:t>
      </w:r>
    </w:p>
    <w:p w:rsidR="0074323A" w:rsidRPr="00003E7D" w:rsidRDefault="0074323A" w:rsidP="00003E7D">
      <w:pPr>
        <w:pStyle w:val="Lista2"/>
        <w:spacing w:line="480" w:lineRule="auto"/>
        <w:ind w:left="567" w:firstLine="0"/>
        <w:jc w:val="both"/>
        <w:rPr>
          <w:rFonts w:ascii="Times New Roman" w:hAnsi="Times New Roman"/>
          <w:sz w:val="24"/>
          <w:szCs w:val="24"/>
          <w:lang w:val="es-AR"/>
        </w:rPr>
      </w:pPr>
      <w:r w:rsidRPr="00003E7D">
        <w:rPr>
          <w:rFonts w:ascii="Times New Roman" w:hAnsi="Times New Roman"/>
          <w:sz w:val="24"/>
          <w:szCs w:val="24"/>
          <w:lang w:val="es-AR"/>
        </w:rPr>
        <w:t xml:space="preserve">José: E51 </w:t>
      </w:r>
      <w:r w:rsidRPr="00003E7D">
        <w:rPr>
          <w:rFonts w:ascii="Times New Roman" w:hAnsi="Times New Roman"/>
          <w:i/>
          <w:sz w:val="24"/>
          <w:szCs w:val="24"/>
          <w:lang w:val="es-AR"/>
        </w:rPr>
        <w:t xml:space="preserve">[Acá lo que más </w:t>
      </w:r>
      <w:r w:rsidRPr="00003E7D">
        <w:rPr>
          <w:rFonts w:ascii="Times New Roman" w:hAnsi="Times New Roman"/>
          <w:b/>
          <w:i/>
          <w:sz w:val="24"/>
          <w:szCs w:val="24"/>
          <w:lang w:val="es-AR"/>
        </w:rPr>
        <w:t>se ve</w:t>
      </w:r>
      <w:r w:rsidRPr="00003E7D">
        <w:rPr>
          <w:rFonts w:ascii="Times New Roman" w:hAnsi="Times New Roman"/>
          <w:i/>
          <w:sz w:val="24"/>
          <w:szCs w:val="24"/>
          <w:lang w:val="es-AR"/>
        </w:rPr>
        <w:t xml:space="preserve"> es la miseria]</w:t>
      </w:r>
      <w:r w:rsidRPr="00003E7D">
        <w:rPr>
          <w:rFonts w:ascii="Times New Roman" w:hAnsi="Times New Roman"/>
          <w:sz w:val="24"/>
          <w:szCs w:val="24"/>
          <w:lang w:val="es-AR"/>
        </w:rPr>
        <w:t xml:space="preserve"> (Morir de frío)</w:t>
      </w:r>
    </w:p>
    <w:p w:rsidR="0074323A" w:rsidRPr="00003E7D" w:rsidRDefault="0074323A" w:rsidP="00B64245">
      <w:pPr>
        <w:pStyle w:val="Lista2"/>
        <w:spacing w:after="0" w:line="480" w:lineRule="auto"/>
        <w:ind w:left="567" w:firstLine="0"/>
        <w:jc w:val="both"/>
        <w:rPr>
          <w:rFonts w:ascii="Times New Roman" w:hAnsi="Times New Roman"/>
          <w:sz w:val="24"/>
          <w:szCs w:val="24"/>
          <w:lang w:val="es-AR"/>
        </w:rPr>
      </w:pPr>
      <w:r w:rsidRPr="00003E7D">
        <w:rPr>
          <w:rFonts w:ascii="Times New Roman" w:hAnsi="Times New Roman"/>
          <w:sz w:val="24"/>
          <w:szCs w:val="24"/>
          <w:lang w:val="es-AR"/>
        </w:rPr>
        <w:t>Periodista: E13 [</w:t>
      </w:r>
      <w:r w:rsidRPr="00003E7D">
        <w:rPr>
          <w:rFonts w:ascii="Times New Roman" w:hAnsi="Times New Roman"/>
          <w:i/>
          <w:sz w:val="24"/>
          <w:szCs w:val="24"/>
          <w:lang w:val="es-AR"/>
        </w:rPr>
        <w:t xml:space="preserve">Acá </w:t>
      </w:r>
      <w:r w:rsidRPr="00003E7D">
        <w:rPr>
          <w:rFonts w:ascii="Times New Roman" w:hAnsi="Times New Roman"/>
          <w:b/>
          <w:i/>
          <w:sz w:val="24"/>
          <w:szCs w:val="24"/>
          <w:lang w:val="es-AR"/>
        </w:rPr>
        <w:t>se ven</w:t>
      </w:r>
      <w:r w:rsidRPr="00003E7D">
        <w:rPr>
          <w:rFonts w:ascii="Times New Roman" w:hAnsi="Times New Roman"/>
          <w:i/>
          <w:sz w:val="24"/>
          <w:szCs w:val="24"/>
          <w:lang w:val="es-AR"/>
        </w:rPr>
        <w:t xml:space="preserve"> las casas de tres pisos</w:t>
      </w:r>
      <w:r w:rsidRPr="00003E7D">
        <w:rPr>
          <w:rFonts w:ascii="Times New Roman" w:hAnsi="Times New Roman"/>
          <w:sz w:val="24"/>
          <w:szCs w:val="24"/>
          <w:lang w:val="es-AR"/>
        </w:rPr>
        <w:t>] (Villa 31)</w:t>
      </w:r>
    </w:p>
    <w:p w:rsidR="0074323A" w:rsidRPr="00003E7D" w:rsidRDefault="0074323A" w:rsidP="00B64245">
      <w:pPr>
        <w:pStyle w:val="Textoindependienteprimerasangra2"/>
        <w:spacing w:after="0"/>
        <w:ind w:left="567" w:firstLine="0"/>
        <w:jc w:val="both"/>
        <w:rPr>
          <w:rFonts w:ascii="Times New Roman" w:hAnsi="Times New Roman"/>
          <w:sz w:val="24"/>
          <w:szCs w:val="24"/>
          <w:lang w:val="es-AR"/>
        </w:rPr>
      </w:pPr>
      <w:r w:rsidRPr="00003E7D">
        <w:rPr>
          <w:rFonts w:ascii="Times New Roman" w:hAnsi="Times New Roman"/>
          <w:sz w:val="24"/>
          <w:szCs w:val="24"/>
          <w:lang w:val="es-AR"/>
        </w:rPr>
        <w:lastRenderedPageBreak/>
        <w:t>Vendedor: E112 [</w:t>
      </w:r>
      <w:r w:rsidRPr="00003E7D">
        <w:rPr>
          <w:rFonts w:ascii="Times New Roman" w:hAnsi="Times New Roman"/>
          <w:b/>
          <w:i/>
          <w:sz w:val="24"/>
          <w:szCs w:val="24"/>
          <w:lang w:val="es-AR"/>
        </w:rPr>
        <w:t>Se vende</w:t>
      </w:r>
      <w:r w:rsidRPr="00003E7D">
        <w:rPr>
          <w:rFonts w:ascii="Times New Roman" w:hAnsi="Times New Roman"/>
          <w:i/>
          <w:sz w:val="24"/>
          <w:szCs w:val="24"/>
          <w:lang w:val="es-AR"/>
        </w:rPr>
        <w:t xml:space="preserve"> esto, nada más</w:t>
      </w:r>
      <w:r w:rsidRPr="00003E7D">
        <w:rPr>
          <w:rFonts w:ascii="Times New Roman" w:hAnsi="Times New Roman"/>
          <w:sz w:val="24"/>
          <w:szCs w:val="24"/>
          <w:lang w:val="es-AR"/>
        </w:rPr>
        <w:t>] E113 [</w:t>
      </w:r>
      <w:r w:rsidRPr="00003E7D">
        <w:rPr>
          <w:rFonts w:ascii="Times New Roman" w:hAnsi="Times New Roman"/>
          <w:i/>
          <w:sz w:val="24"/>
          <w:szCs w:val="24"/>
          <w:lang w:val="es-AR"/>
        </w:rPr>
        <w:t>Bolsita de esto, nada más, amigo</w:t>
      </w:r>
      <w:r w:rsidRPr="00003E7D">
        <w:rPr>
          <w:rFonts w:ascii="Times New Roman" w:hAnsi="Times New Roman"/>
          <w:sz w:val="24"/>
          <w:szCs w:val="24"/>
          <w:lang w:val="es-AR"/>
        </w:rPr>
        <w:t>] (Narcos mayoristas)</w:t>
      </w:r>
    </w:p>
    <w:p w:rsidR="0074323A" w:rsidRPr="00C73DB5" w:rsidRDefault="0074323A" w:rsidP="0074323A">
      <w:pPr>
        <w:ind w:left="567"/>
        <w:jc w:val="both"/>
        <w:rPr>
          <w:sz w:val="24"/>
          <w:szCs w:val="24"/>
          <w:lang w:val="es-AR"/>
        </w:rPr>
      </w:pPr>
    </w:p>
    <w:p w:rsidR="0074323A" w:rsidRPr="00EF69AA" w:rsidRDefault="0074323A" w:rsidP="00AA45D7">
      <w:pPr>
        <w:pStyle w:val="Prrafodelista"/>
        <w:numPr>
          <w:ilvl w:val="0"/>
          <w:numId w:val="14"/>
        </w:numPr>
        <w:spacing w:line="480" w:lineRule="auto"/>
        <w:jc w:val="both"/>
        <w:rPr>
          <w:sz w:val="24"/>
          <w:szCs w:val="24"/>
          <w:lang w:val="es-AR"/>
        </w:rPr>
      </w:pPr>
      <w:r w:rsidRPr="00EF69AA">
        <w:rPr>
          <w:sz w:val="24"/>
          <w:szCs w:val="24"/>
          <w:lang w:val="es-AR"/>
        </w:rPr>
        <w:t>La forma impersonal con “haber que + infinitivo” referida a la primera persona</w:t>
      </w:r>
    </w:p>
    <w:p w:rsidR="0074323A" w:rsidRDefault="0020136F" w:rsidP="003D296D">
      <w:pPr>
        <w:pStyle w:val="Textoindependiente"/>
        <w:spacing w:line="480" w:lineRule="auto"/>
        <w:jc w:val="both"/>
        <w:rPr>
          <w:lang w:val="es-AR"/>
        </w:rPr>
      </w:pPr>
      <w:r>
        <w:rPr>
          <w:lang w:val="es-AR"/>
        </w:rPr>
        <w:t>La impersonalidad con la frase verbal “haber</w:t>
      </w:r>
      <w:r w:rsidR="00B255F0">
        <w:rPr>
          <w:lang w:val="es-AR"/>
        </w:rPr>
        <w:t xml:space="preserve"> </w:t>
      </w:r>
      <w:r w:rsidR="0074323A">
        <w:rPr>
          <w:lang w:val="es-AR"/>
        </w:rPr>
        <w:t xml:space="preserve">que+ </w:t>
      </w:r>
      <w:r w:rsidR="0074323A" w:rsidRPr="00C73DB5">
        <w:rPr>
          <w:lang w:val="es-AR"/>
        </w:rPr>
        <w:t>Infinitivo</w:t>
      </w:r>
      <w:r>
        <w:rPr>
          <w:lang w:val="es-AR"/>
        </w:rPr>
        <w:t>”</w:t>
      </w:r>
      <w:r w:rsidR="0074323A" w:rsidRPr="00C73DB5">
        <w:rPr>
          <w:lang w:val="es-AR"/>
        </w:rPr>
        <w:t xml:space="preserve"> en tercera persona indicando </w:t>
      </w:r>
      <w:r w:rsidR="0074323A">
        <w:rPr>
          <w:lang w:val="es-AR"/>
        </w:rPr>
        <w:t>la modalidad deóntica</w:t>
      </w:r>
      <w:r w:rsidR="0074323A" w:rsidRPr="00C73DB5">
        <w:rPr>
          <w:lang w:val="es-AR"/>
        </w:rPr>
        <w:t xml:space="preserve"> se observa en las siguientes emisiones</w:t>
      </w:r>
      <w:r w:rsidR="0074323A">
        <w:rPr>
          <w:lang w:val="es-AR"/>
        </w:rPr>
        <w:t xml:space="preserve"> de las crónicas “Niñas de Oberá”, “Morir de frío”, “Narcos mayoristas” y “Mafia de travestis”. Los verbos indican acciones que los hablantes se ven obligados a realizar bajo distintas circunstancias: de carencia (E70), de emergencia (E54) y de peligro (E80) y (E148). El “hacer algo por la vida” en la emisión de Soledad, se re</w:t>
      </w:r>
      <w:r w:rsidR="00556C76">
        <w:rPr>
          <w:lang w:val="es-AR"/>
        </w:rPr>
        <w:t>fiere a ejercer la prostitución (E70).</w:t>
      </w:r>
      <w:r w:rsidR="0074323A">
        <w:rPr>
          <w:lang w:val="es-AR"/>
        </w:rPr>
        <w:t xml:space="preserve"> En la emisión de José, el hablante menciona las acciones precarias que realiza ante la falta de un servicio de emergencia</w:t>
      </w:r>
      <w:r w:rsidR="00556C76">
        <w:rPr>
          <w:lang w:val="es-AR"/>
        </w:rPr>
        <w:t xml:space="preserve"> (E54, E56).</w:t>
      </w:r>
    </w:p>
    <w:p w:rsidR="0074323A" w:rsidRPr="00C73DB5" w:rsidRDefault="0074323A" w:rsidP="003D296D">
      <w:pPr>
        <w:pStyle w:val="Textoindependiente"/>
        <w:spacing w:line="480" w:lineRule="auto"/>
        <w:jc w:val="both"/>
        <w:rPr>
          <w:lang w:val="es-AR"/>
        </w:rPr>
      </w:pPr>
      <w:r>
        <w:rPr>
          <w:lang w:val="es-AR"/>
        </w:rPr>
        <w:t xml:space="preserve">En la emisión del periodista, el “salir “del centro de </w:t>
      </w:r>
      <w:r w:rsidR="00556C76">
        <w:rPr>
          <w:lang w:val="es-AR"/>
        </w:rPr>
        <w:t>venta de droga implica peligro (E80).</w:t>
      </w:r>
      <w:r>
        <w:rPr>
          <w:lang w:val="es-AR"/>
        </w:rPr>
        <w:t xml:space="preserve"> Natalia en su emisión hace referencia al peligro de la mala</w:t>
      </w:r>
      <w:r w:rsidR="00556C76">
        <w:rPr>
          <w:lang w:val="es-AR"/>
        </w:rPr>
        <w:t xml:space="preserve"> aplicación de la silicona (E148).</w:t>
      </w:r>
    </w:p>
    <w:p w:rsidR="0074323A" w:rsidRPr="00003E7D" w:rsidRDefault="0074323A" w:rsidP="00003E7D">
      <w:pPr>
        <w:pStyle w:val="Textoindependienteprimerasangra2"/>
        <w:ind w:left="567" w:firstLine="0"/>
        <w:jc w:val="both"/>
        <w:rPr>
          <w:rFonts w:ascii="Times New Roman" w:hAnsi="Times New Roman"/>
          <w:i/>
          <w:sz w:val="24"/>
          <w:szCs w:val="24"/>
          <w:lang w:val="es-AR"/>
        </w:rPr>
      </w:pPr>
      <w:r w:rsidRPr="009F5860">
        <w:rPr>
          <w:rFonts w:ascii="Times New Roman" w:hAnsi="Times New Roman"/>
          <w:sz w:val="24"/>
          <w:szCs w:val="24"/>
          <w:lang w:val="es-AR"/>
        </w:rPr>
        <w:t>Soledad E70</w:t>
      </w:r>
      <w:r w:rsidRPr="00003E7D">
        <w:rPr>
          <w:rFonts w:ascii="Times New Roman" w:hAnsi="Times New Roman"/>
          <w:i/>
          <w:sz w:val="24"/>
          <w:szCs w:val="24"/>
          <w:lang w:val="es-AR"/>
        </w:rPr>
        <w:t xml:space="preserve"> [Si yo les digo: “Y </w:t>
      </w:r>
      <w:r w:rsidRPr="00003E7D">
        <w:rPr>
          <w:rFonts w:ascii="Times New Roman" w:hAnsi="Times New Roman"/>
          <w:b/>
          <w:i/>
          <w:sz w:val="24"/>
          <w:szCs w:val="24"/>
          <w:lang w:val="es-AR"/>
        </w:rPr>
        <w:t>hay que hacer</w:t>
      </w:r>
      <w:r w:rsidRPr="00003E7D">
        <w:rPr>
          <w:rFonts w:ascii="Times New Roman" w:hAnsi="Times New Roman"/>
          <w:i/>
          <w:sz w:val="24"/>
          <w:szCs w:val="24"/>
          <w:lang w:val="es-AR"/>
        </w:rPr>
        <w:t xml:space="preserve"> algo por la vida”] </w:t>
      </w:r>
      <w:r w:rsidRPr="009F5860">
        <w:rPr>
          <w:rFonts w:ascii="Times New Roman" w:hAnsi="Times New Roman"/>
          <w:sz w:val="24"/>
          <w:szCs w:val="24"/>
          <w:lang w:val="es-AR"/>
        </w:rPr>
        <w:t>(Niñas de Oberá)</w:t>
      </w:r>
    </w:p>
    <w:p w:rsidR="0074323A" w:rsidRPr="009F5860" w:rsidRDefault="0074323A" w:rsidP="00003E7D">
      <w:pPr>
        <w:pStyle w:val="Textoindependienteprimerasangra2"/>
        <w:ind w:left="567" w:firstLine="0"/>
        <w:jc w:val="both"/>
        <w:rPr>
          <w:rFonts w:ascii="Times New Roman" w:hAnsi="Times New Roman"/>
          <w:sz w:val="24"/>
          <w:szCs w:val="24"/>
          <w:lang w:val="es-AR"/>
        </w:rPr>
      </w:pPr>
      <w:r w:rsidRPr="009F5860">
        <w:rPr>
          <w:rFonts w:ascii="Times New Roman" w:hAnsi="Times New Roman"/>
          <w:sz w:val="24"/>
          <w:szCs w:val="24"/>
          <w:lang w:val="es-AR"/>
        </w:rPr>
        <w:t>José: E54</w:t>
      </w:r>
      <w:r w:rsidRPr="00003E7D">
        <w:rPr>
          <w:rFonts w:ascii="Times New Roman" w:hAnsi="Times New Roman"/>
          <w:i/>
          <w:sz w:val="24"/>
          <w:szCs w:val="24"/>
          <w:lang w:val="es-AR"/>
        </w:rPr>
        <w:t xml:space="preserve"> [Y </w:t>
      </w:r>
      <w:r w:rsidRPr="00003E7D">
        <w:rPr>
          <w:rFonts w:ascii="Times New Roman" w:hAnsi="Times New Roman"/>
          <w:b/>
          <w:i/>
          <w:sz w:val="24"/>
          <w:szCs w:val="24"/>
          <w:lang w:val="es-AR"/>
        </w:rPr>
        <w:t>hay que arreglarse</w:t>
      </w:r>
      <w:r w:rsidRPr="00003E7D">
        <w:rPr>
          <w:rFonts w:ascii="Times New Roman" w:hAnsi="Times New Roman"/>
          <w:i/>
          <w:sz w:val="24"/>
          <w:szCs w:val="24"/>
          <w:lang w:val="es-AR"/>
        </w:rPr>
        <w:t xml:space="preserve"> como se puede] </w:t>
      </w:r>
      <w:r w:rsidRPr="009F5860">
        <w:rPr>
          <w:rFonts w:ascii="Times New Roman" w:hAnsi="Times New Roman"/>
          <w:sz w:val="24"/>
          <w:szCs w:val="24"/>
          <w:lang w:val="es-AR"/>
        </w:rPr>
        <w:t>E55</w:t>
      </w:r>
      <w:r w:rsidRPr="00003E7D">
        <w:rPr>
          <w:rFonts w:ascii="Times New Roman" w:hAnsi="Times New Roman"/>
          <w:i/>
          <w:sz w:val="24"/>
          <w:szCs w:val="24"/>
          <w:lang w:val="es-AR"/>
        </w:rPr>
        <w:t xml:space="preserve"> [Si hay algún vecino que nos lleva]</w:t>
      </w:r>
      <w:r w:rsidRPr="009F5860">
        <w:rPr>
          <w:rFonts w:ascii="Times New Roman" w:hAnsi="Times New Roman"/>
          <w:sz w:val="24"/>
          <w:szCs w:val="24"/>
          <w:lang w:val="es-AR"/>
        </w:rPr>
        <w:t xml:space="preserve"> E56</w:t>
      </w:r>
      <w:r w:rsidRPr="00003E7D">
        <w:rPr>
          <w:rFonts w:ascii="Times New Roman" w:hAnsi="Times New Roman"/>
          <w:i/>
          <w:sz w:val="24"/>
          <w:szCs w:val="24"/>
          <w:lang w:val="es-AR"/>
        </w:rPr>
        <w:t xml:space="preserve"> [Si no, </w:t>
      </w:r>
      <w:r w:rsidRPr="00003E7D">
        <w:rPr>
          <w:rFonts w:ascii="Times New Roman" w:hAnsi="Times New Roman"/>
          <w:b/>
          <w:i/>
          <w:sz w:val="24"/>
          <w:szCs w:val="24"/>
          <w:lang w:val="es-AR"/>
        </w:rPr>
        <w:t>hay que atar</w:t>
      </w:r>
      <w:r w:rsidRPr="00003E7D">
        <w:rPr>
          <w:rFonts w:ascii="Times New Roman" w:hAnsi="Times New Roman"/>
          <w:i/>
          <w:sz w:val="24"/>
          <w:szCs w:val="24"/>
          <w:lang w:val="es-AR"/>
        </w:rPr>
        <w:t xml:space="preserve"> el carro y </w:t>
      </w:r>
      <w:r w:rsidRPr="00003E7D">
        <w:rPr>
          <w:rFonts w:ascii="Times New Roman" w:hAnsi="Times New Roman"/>
          <w:b/>
          <w:i/>
          <w:sz w:val="24"/>
          <w:szCs w:val="24"/>
          <w:lang w:val="es-AR"/>
        </w:rPr>
        <w:t>salir</w:t>
      </w:r>
      <w:r w:rsidRPr="00003E7D">
        <w:rPr>
          <w:rFonts w:ascii="Times New Roman" w:hAnsi="Times New Roman"/>
          <w:i/>
          <w:sz w:val="24"/>
          <w:szCs w:val="24"/>
          <w:lang w:val="es-AR"/>
        </w:rPr>
        <w:t xml:space="preserve"> con el carro] </w:t>
      </w:r>
      <w:r w:rsidRPr="009F5860">
        <w:rPr>
          <w:rFonts w:ascii="Times New Roman" w:hAnsi="Times New Roman"/>
          <w:sz w:val="24"/>
          <w:szCs w:val="24"/>
          <w:lang w:val="es-AR"/>
        </w:rPr>
        <w:t>(Morir de frío)</w:t>
      </w:r>
    </w:p>
    <w:p w:rsidR="0074323A" w:rsidRPr="00003E7D" w:rsidRDefault="0074323A" w:rsidP="00003E7D">
      <w:pPr>
        <w:pStyle w:val="Textoindependienteprimerasangra2"/>
        <w:ind w:left="567" w:firstLine="0"/>
        <w:jc w:val="both"/>
        <w:rPr>
          <w:rFonts w:ascii="Times New Roman" w:hAnsi="Times New Roman"/>
          <w:i/>
          <w:sz w:val="24"/>
          <w:szCs w:val="24"/>
          <w:lang w:val="es-AR"/>
        </w:rPr>
      </w:pPr>
      <w:r w:rsidRPr="009F5860">
        <w:rPr>
          <w:rFonts w:ascii="Times New Roman" w:hAnsi="Times New Roman"/>
          <w:sz w:val="24"/>
          <w:szCs w:val="24"/>
          <w:lang w:val="es-AR"/>
        </w:rPr>
        <w:t>Periodista: E80</w:t>
      </w:r>
      <w:r w:rsidRPr="00003E7D">
        <w:rPr>
          <w:rFonts w:ascii="Times New Roman" w:hAnsi="Times New Roman"/>
          <w:i/>
          <w:sz w:val="24"/>
          <w:szCs w:val="24"/>
          <w:lang w:val="es-AR"/>
        </w:rPr>
        <w:t xml:space="preserve"> [Ahora </w:t>
      </w:r>
      <w:r w:rsidRPr="00003E7D">
        <w:rPr>
          <w:rFonts w:ascii="Times New Roman" w:hAnsi="Times New Roman"/>
          <w:b/>
          <w:i/>
          <w:sz w:val="24"/>
          <w:szCs w:val="24"/>
          <w:lang w:val="es-AR"/>
        </w:rPr>
        <w:t>hay que salir</w:t>
      </w:r>
      <w:r w:rsidRPr="00003E7D">
        <w:rPr>
          <w:rFonts w:ascii="Times New Roman" w:hAnsi="Times New Roman"/>
          <w:i/>
          <w:sz w:val="24"/>
          <w:szCs w:val="24"/>
          <w:lang w:val="es-AR"/>
        </w:rPr>
        <w:t xml:space="preserve">] </w:t>
      </w:r>
      <w:r w:rsidRPr="009F5860">
        <w:rPr>
          <w:rFonts w:ascii="Times New Roman" w:hAnsi="Times New Roman"/>
          <w:sz w:val="24"/>
          <w:szCs w:val="24"/>
          <w:lang w:val="es-AR"/>
        </w:rPr>
        <w:t>E81</w:t>
      </w:r>
      <w:r w:rsidRPr="00003E7D">
        <w:rPr>
          <w:rFonts w:ascii="Times New Roman" w:hAnsi="Times New Roman"/>
          <w:i/>
          <w:sz w:val="24"/>
          <w:szCs w:val="24"/>
          <w:lang w:val="es-AR"/>
        </w:rPr>
        <w:t xml:space="preserve"> [Los campanas siguen de guardia] </w:t>
      </w:r>
      <w:r w:rsidRPr="009F5860">
        <w:rPr>
          <w:rFonts w:ascii="Times New Roman" w:hAnsi="Times New Roman"/>
          <w:sz w:val="24"/>
          <w:szCs w:val="24"/>
          <w:lang w:val="es-AR"/>
        </w:rPr>
        <w:t>(Narcos mayoristas)</w:t>
      </w:r>
    </w:p>
    <w:p w:rsidR="0074323A" w:rsidRPr="009F5860" w:rsidRDefault="0074323A" w:rsidP="00003E7D">
      <w:pPr>
        <w:pStyle w:val="Textoindependienteprimerasangra2"/>
        <w:ind w:left="567" w:firstLine="0"/>
        <w:jc w:val="both"/>
        <w:rPr>
          <w:rFonts w:ascii="Times New Roman" w:hAnsi="Times New Roman"/>
          <w:sz w:val="24"/>
          <w:szCs w:val="24"/>
          <w:lang w:val="es-AR"/>
        </w:rPr>
      </w:pPr>
      <w:r w:rsidRPr="009F5860">
        <w:rPr>
          <w:rFonts w:ascii="Times New Roman" w:hAnsi="Times New Roman"/>
          <w:sz w:val="24"/>
          <w:szCs w:val="24"/>
          <w:lang w:val="es-AR"/>
        </w:rPr>
        <w:t>Natalia: E148</w:t>
      </w:r>
      <w:r w:rsidRPr="00003E7D">
        <w:rPr>
          <w:rFonts w:ascii="Times New Roman" w:hAnsi="Times New Roman"/>
          <w:i/>
          <w:sz w:val="24"/>
          <w:szCs w:val="24"/>
          <w:lang w:val="es-AR"/>
        </w:rPr>
        <w:t xml:space="preserve"> [</w:t>
      </w:r>
      <w:r w:rsidRPr="00003E7D">
        <w:rPr>
          <w:rFonts w:ascii="Times New Roman" w:hAnsi="Times New Roman"/>
          <w:b/>
          <w:i/>
          <w:sz w:val="24"/>
          <w:szCs w:val="24"/>
          <w:lang w:val="es-AR"/>
        </w:rPr>
        <w:t>Hay que saber</w:t>
      </w:r>
      <w:r w:rsidRPr="00003E7D">
        <w:rPr>
          <w:rFonts w:ascii="Times New Roman" w:hAnsi="Times New Roman"/>
          <w:i/>
          <w:sz w:val="24"/>
          <w:szCs w:val="24"/>
          <w:lang w:val="es-AR"/>
        </w:rPr>
        <w:t xml:space="preserve"> con quién ponerse] </w:t>
      </w:r>
      <w:r w:rsidRPr="009F5860">
        <w:rPr>
          <w:rFonts w:ascii="Times New Roman" w:hAnsi="Times New Roman"/>
          <w:sz w:val="24"/>
          <w:szCs w:val="24"/>
          <w:lang w:val="es-AR"/>
        </w:rPr>
        <w:t>E149</w:t>
      </w:r>
      <w:r w:rsidRPr="00003E7D">
        <w:rPr>
          <w:rFonts w:ascii="Times New Roman" w:hAnsi="Times New Roman"/>
          <w:i/>
          <w:sz w:val="24"/>
          <w:szCs w:val="24"/>
          <w:lang w:val="es-AR"/>
        </w:rPr>
        <w:t xml:space="preserve"> [Son riesgos</w:t>
      </w:r>
      <w:r w:rsidRPr="009F5860">
        <w:rPr>
          <w:rFonts w:ascii="Times New Roman" w:hAnsi="Times New Roman"/>
          <w:sz w:val="24"/>
          <w:szCs w:val="24"/>
          <w:lang w:val="es-AR"/>
        </w:rPr>
        <w:t>] (Mafia de travestis)</w:t>
      </w:r>
    </w:p>
    <w:p w:rsidR="0074323A" w:rsidRDefault="0074323A" w:rsidP="00003E7D">
      <w:pPr>
        <w:spacing w:line="480" w:lineRule="auto"/>
        <w:ind w:left="567"/>
        <w:jc w:val="both"/>
        <w:rPr>
          <w:i/>
          <w:sz w:val="24"/>
          <w:szCs w:val="24"/>
          <w:lang w:val="es-AR"/>
        </w:rPr>
      </w:pPr>
    </w:p>
    <w:p w:rsidR="0074323A" w:rsidRDefault="0074323A" w:rsidP="0075337D">
      <w:pPr>
        <w:pStyle w:val="Lista"/>
        <w:spacing w:line="480" w:lineRule="auto"/>
        <w:jc w:val="both"/>
        <w:rPr>
          <w:b/>
          <w:sz w:val="24"/>
          <w:szCs w:val="24"/>
          <w:lang w:val="es-AR"/>
        </w:rPr>
      </w:pPr>
      <w:r w:rsidRPr="00003E7D">
        <w:rPr>
          <w:rFonts w:ascii="Times New Roman" w:hAnsi="Times New Roman"/>
          <w:b/>
          <w:sz w:val="24"/>
          <w:szCs w:val="24"/>
          <w:lang w:val="es-AR"/>
        </w:rPr>
        <w:t>5.</w:t>
      </w:r>
      <w:r w:rsidR="00003E7D">
        <w:rPr>
          <w:rFonts w:ascii="Times New Roman" w:hAnsi="Times New Roman"/>
          <w:b/>
          <w:sz w:val="24"/>
          <w:szCs w:val="24"/>
          <w:lang w:val="es-AR"/>
        </w:rPr>
        <w:t xml:space="preserve">3.1.2. </w:t>
      </w:r>
      <w:r w:rsidR="00835077" w:rsidRPr="00003E7D">
        <w:rPr>
          <w:rFonts w:ascii="Times New Roman" w:hAnsi="Times New Roman"/>
          <w:b/>
          <w:sz w:val="24"/>
          <w:szCs w:val="24"/>
          <w:lang w:val="es-AR"/>
        </w:rPr>
        <w:t>Asunción de responsabilidad.</w:t>
      </w:r>
      <w:r w:rsidR="00B255F0">
        <w:rPr>
          <w:rFonts w:ascii="Times New Roman" w:hAnsi="Times New Roman"/>
          <w:b/>
          <w:sz w:val="24"/>
          <w:szCs w:val="24"/>
          <w:lang w:val="es-AR"/>
        </w:rPr>
        <w:t xml:space="preserve"> </w:t>
      </w:r>
      <w:r w:rsidRPr="00003E7D">
        <w:rPr>
          <w:rFonts w:ascii="Times New Roman" w:hAnsi="Times New Roman"/>
          <w:b/>
          <w:sz w:val="24"/>
          <w:szCs w:val="24"/>
          <w:lang w:val="es-AR"/>
        </w:rPr>
        <w:t>No ocultamiento de la primera persona</w:t>
      </w:r>
    </w:p>
    <w:p w:rsidR="0074323A" w:rsidRPr="003D296D" w:rsidRDefault="0074323A" w:rsidP="003D296D">
      <w:pPr>
        <w:pStyle w:val="Continuarlista"/>
        <w:spacing w:line="480" w:lineRule="auto"/>
        <w:ind w:left="0"/>
        <w:jc w:val="both"/>
        <w:rPr>
          <w:sz w:val="24"/>
          <w:szCs w:val="24"/>
          <w:lang w:val="es-AR"/>
        </w:rPr>
      </w:pPr>
      <w:r w:rsidRPr="003D296D">
        <w:rPr>
          <w:sz w:val="24"/>
          <w:szCs w:val="24"/>
          <w:lang w:val="es-AR"/>
        </w:rPr>
        <w:t>Mediante el empleo de la primera persona</w:t>
      </w:r>
      <w:r w:rsidR="00556C76" w:rsidRPr="003D296D">
        <w:rPr>
          <w:sz w:val="24"/>
          <w:szCs w:val="24"/>
          <w:lang w:val="es-AR"/>
        </w:rPr>
        <w:t>, el H</w:t>
      </w:r>
      <w:r w:rsidRPr="003D296D">
        <w:rPr>
          <w:sz w:val="24"/>
          <w:szCs w:val="24"/>
          <w:lang w:val="es-AR"/>
        </w:rPr>
        <w:t>ablante</w:t>
      </w:r>
      <w:r w:rsidR="00556C76" w:rsidRPr="003D296D">
        <w:rPr>
          <w:sz w:val="24"/>
          <w:szCs w:val="24"/>
          <w:lang w:val="es-AR"/>
        </w:rPr>
        <w:t>-P</w:t>
      </w:r>
      <w:r w:rsidRPr="003D296D">
        <w:rPr>
          <w:sz w:val="24"/>
          <w:szCs w:val="24"/>
          <w:lang w:val="es-AR"/>
        </w:rPr>
        <w:t>rotagonista no se oculta tras la segunda o la tercera persona como en los casos anteriores sino que asume responsabilidad por sus actos.</w:t>
      </w:r>
    </w:p>
    <w:p w:rsidR="0074323A" w:rsidRPr="003D296D" w:rsidRDefault="0074323A" w:rsidP="003D296D">
      <w:pPr>
        <w:pStyle w:val="Continuarlista"/>
        <w:spacing w:line="480" w:lineRule="auto"/>
        <w:ind w:left="0"/>
        <w:jc w:val="both"/>
        <w:rPr>
          <w:sz w:val="24"/>
          <w:szCs w:val="24"/>
          <w:lang w:val="es-AR"/>
        </w:rPr>
      </w:pPr>
      <w:r w:rsidRPr="003D296D">
        <w:rPr>
          <w:sz w:val="24"/>
          <w:szCs w:val="24"/>
          <w:lang w:val="es-AR"/>
        </w:rPr>
        <w:lastRenderedPageBreak/>
        <w:t>Hace uso de la primera persona del singular “yo” cuando habla de sí mismo y de la primera persona del plural “nosotros” cuando habla en representación del grupo al que pertenece. A su vez, emplea el “yo” y el “nosotros” en su forma expresa o elidida, según  desee reforzarlos o mitigarlos, conforme a sus intenciones comunicativas.</w:t>
      </w:r>
    </w:p>
    <w:p w:rsidR="0074323A" w:rsidRPr="003D296D" w:rsidRDefault="0074323A" w:rsidP="003D296D">
      <w:pPr>
        <w:pStyle w:val="Continuarlista"/>
        <w:spacing w:line="480" w:lineRule="auto"/>
        <w:ind w:left="0"/>
        <w:jc w:val="both"/>
        <w:rPr>
          <w:color w:val="FF0000"/>
          <w:sz w:val="24"/>
          <w:szCs w:val="24"/>
          <w:lang w:val="es-AR"/>
        </w:rPr>
      </w:pPr>
      <w:r w:rsidRPr="003D296D">
        <w:rPr>
          <w:sz w:val="24"/>
          <w:szCs w:val="24"/>
          <w:lang w:val="es-AR"/>
        </w:rPr>
        <w:t>El empleo de la primera persona se observa en  las diez crónicas. En nueve de ellas, su uso es consistente con el género historia de vida. En la crónica “Narcos traficantes” no hay historias de vida pero los distintos hablantes protagonistas emplean la primera persona cuando van mostrando y filmando los centros de venta de droga  de las villas y cuando los productores discuten entre ellos.</w:t>
      </w:r>
    </w:p>
    <w:p w:rsidR="0074323A" w:rsidRPr="003D296D" w:rsidRDefault="0074323A" w:rsidP="003D296D">
      <w:pPr>
        <w:pStyle w:val="Continuarlista"/>
        <w:spacing w:line="480" w:lineRule="auto"/>
        <w:ind w:left="0"/>
        <w:jc w:val="both"/>
        <w:rPr>
          <w:b/>
          <w:sz w:val="24"/>
          <w:szCs w:val="24"/>
          <w:lang w:val="es-AR"/>
        </w:rPr>
      </w:pPr>
      <w:r w:rsidRPr="003D296D">
        <w:rPr>
          <w:sz w:val="24"/>
          <w:szCs w:val="24"/>
          <w:lang w:val="es-AR"/>
        </w:rPr>
        <w:t>A continuación, se examinan las diferentes manifestaciones de la primera persona.</w:t>
      </w:r>
    </w:p>
    <w:p w:rsidR="0074323A" w:rsidRPr="009943EE" w:rsidRDefault="0074323A" w:rsidP="00AA45D7">
      <w:pPr>
        <w:pStyle w:val="Prrafodelista"/>
        <w:numPr>
          <w:ilvl w:val="0"/>
          <w:numId w:val="14"/>
        </w:numPr>
        <w:spacing w:line="276" w:lineRule="auto"/>
        <w:jc w:val="both"/>
        <w:rPr>
          <w:sz w:val="24"/>
          <w:szCs w:val="24"/>
          <w:lang w:val="es-AR"/>
        </w:rPr>
      </w:pPr>
      <w:r w:rsidRPr="00FD3C48">
        <w:rPr>
          <w:sz w:val="24"/>
          <w:szCs w:val="24"/>
          <w:lang w:val="es-AR"/>
        </w:rPr>
        <w:t>Uso</w:t>
      </w:r>
      <w:r w:rsidRPr="009943EE">
        <w:rPr>
          <w:sz w:val="24"/>
          <w:szCs w:val="24"/>
          <w:lang w:val="es-AR"/>
        </w:rPr>
        <w:t xml:space="preserve"> de la primera persona del singular</w:t>
      </w:r>
    </w:p>
    <w:p w:rsidR="0074323A" w:rsidRPr="00901F4F" w:rsidRDefault="0074323A" w:rsidP="0074323A">
      <w:pPr>
        <w:ind w:left="567"/>
        <w:jc w:val="both"/>
        <w:rPr>
          <w:b/>
          <w:sz w:val="24"/>
          <w:szCs w:val="24"/>
          <w:lang w:val="es-AR"/>
        </w:rPr>
      </w:pPr>
    </w:p>
    <w:p w:rsidR="0074323A" w:rsidRPr="00C73DB5" w:rsidRDefault="0074323A" w:rsidP="003D296D">
      <w:pPr>
        <w:pStyle w:val="Textoindependiente"/>
        <w:spacing w:line="480" w:lineRule="auto"/>
        <w:jc w:val="both"/>
        <w:rPr>
          <w:lang w:val="es-AR"/>
        </w:rPr>
      </w:pPr>
      <w:r w:rsidRPr="00C73DB5">
        <w:rPr>
          <w:lang w:val="es-AR"/>
        </w:rPr>
        <w:t xml:space="preserve">El empleo del “yo” </w:t>
      </w:r>
      <w:r>
        <w:rPr>
          <w:lang w:val="es-AR"/>
        </w:rPr>
        <w:t xml:space="preserve">expreso y elidido se manifiesta con frecuencia </w:t>
      </w:r>
      <w:r w:rsidRPr="00C73DB5">
        <w:rPr>
          <w:lang w:val="es-AR"/>
        </w:rPr>
        <w:t xml:space="preserve"> en el relato de  experiencias personales</w:t>
      </w:r>
      <w:r>
        <w:rPr>
          <w:lang w:val="es-AR"/>
        </w:rPr>
        <w:t xml:space="preserve"> en los cuales predomina la función expres</w:t>
      </w:r>
      <w:r w:rsidR="00556C76">
        <w:rPr>
          <w:lang w:val="es-AR"/>
        </w:rPr>
        <w:t>iva del lenguaje (Jakobson, 1960</w:t>
      </w:r>
      <w:r>
        <w:rPr>
          <w:lang w:val="es-AR"/>
        </w:rPr>
        <w:t xml:space="preserve">). El yo expreso es marcado con respecto a su ausencia, de manera que cuando el hablante lo elide, asigna mayor importancia a la acción que realiza que a quien la realiza. En el caso contrario, el énfasis está puesto en el “yo” protagonista del relato. </w:t>
      </w:r>
      <w:r w:rsidR="00F73C33">
        <w:rPr>
          <w:lang w:val="es-AR"/>
        </w:rPr>
        <w:t>En los ejemplos, l</w:t>
      </w:r>
      <w:r>
        <w:rPr>
          <w:lang w:val="es-AR"/>
        </w:rPr>
        <w:t>as acciones están e</w:t>
      </w:r>
      <w:r w:rsidR="00556C76">
        <w:rPr>
          <w:lang w:val="es-AR"/>
        </w:rPr>
        <w:t>n Presente, Pretérito perfecto simple y P</w:t>
      </w:r>
      <w:r>
        <w:rPr>
          <w:lang w:val="es-AR"/>
        </w:rPr>
        <w:t>retérito imperfecto</w:t>
      </w:r>
      <w:r w:rsidR="00556C76">
        <w:rPr>
          <w:lang w:val="es-AR"/>
        </w:rPr>
        <w:t xml:space="preserve"> del Indicativo</w:t>
      </w:r>
      <w:r>
        <w:rPr>
          <w:lang w:val="es-AR"/>
        </w:rPr>
        <w:t>. Este último es empleado en la Orientación de las narraciones como se observa en E99, E100 y E101.</w:t>
      </w:r>
      <w:r w:rsidR="00556C76">
        <w:rPr>
          <w:lang w:val="es-AR"/>
        </w:rPr>
        <w:t>En E100 el hablante hace uso también del Pretérito pluscuamperfecto para indicar una acción anterior a la del Pretérito imperfecto “habían roto”.</w:t>
      </w:r>
    </w:p>
    <w:p w:rsidR="0074323A" w:rsidRPr="009F5860" w:rsidRDefault="009F5860" w:rsidP="00003E7D">
      <w:pPr>
        <w:pStyle w:val="Textoindependienteprimerasangra2"/>
        <w:ind w:left="567" w:firstLine="0"/>
        <w:jc w:val="both"/>
        <w:rPr>
          <w:rFonts w:ascii="Times New Roman" w:hAnsi="Times New Roman"/>
          <w:sz w:val="24"/>
          <w:szCs w:val="24"/>
          <w:lang w:val="es-AR"/>
        </w:rPr>
      </w:pPr>
      <w:r w:rsidRPr="009F5860">
        <w:rPr>
          <w:rFonts w:ascii="Times New Roman" w:hAnsi="Times New Roman"/>
          <w:sz w:val="24"/>
          <w:szCs w:val="24"/>
          <w:lang w:val="es-AR"/>
        </w:rPr>
        <w:t>Ladrón</w:t>
      </w:r>
      <w:r w:rsidR="0074323A" w:rsidRPr="009F5860">
        <w:rPr>
          <w:rFonts w:ascii="Times New Roman" w:hAnsi="Times New Roman"/>
          <w:sz w:val="24"/>
          <w:szCs w:val="24"/>
          <w:lang w:val="es-AR"/>
        </w:rPr>
        <w:t>:</w:t>
      </w:r>
      <w:r w:rsidRPr="009F5860">
        <w:rPr>
          <w:rFonts w:ascii="Times New Roman" w:hAnsi="Times New Roman"/>
          <w:sz w:val="24"/>
          <w:szCs w:val="24"/>
          <w:lang w:val="es-AR"/>
        </w:rPr>
        <w:t xml:space="preserve"> E4</w:t>
      </w:r>
      <w:r w:rsidR="00B255F0">
        <w:rPr>
          <w:rFonts w:ascii="Times New Roman" w:hAnsi="Times New Roman"/>
          <w:sz w:val="24"/>
          <w:szCs w:val="24"/>
          <w:lang w:val="es-AR"/>
        </w:rPr>
        <w:t xml:space="preserve"> </w:t>
      </w:r>
      <w:r w:rsidR="0074323A" w:rsidRPr="00003E7D">
        <w:rPr>
          <w:rFonts w:ascii="Times New Roman" w:hAnsi="Times New Roman"/>
          <w:i/>
          <w:sz w:val="24"/>
          <w:szCs w:val="24"/>
          <w:lang w:val="es-AR"/>
        </w:rPr>
        <w:t xml:space="preserve">[Y </w:t>
      </w:r>
      <w:r w:rsidR="0074323A" w:rsidRPr="00003E7D">
        <w:rPr>
          <w:rFonts w:ascii="Times New Roman" w:hAnsi="Times New Roman"/>
          <w:b/>
          <w:i/>
          <w:sz w:val="24"/>
          <w:szCs w:val="24"/>
          <w:lang w:val="es-AR"/>
        </w:rPr>
        <w:t>yo</w:t>
      </w:r>
      <w:r w:rsidR="0074323A" w:rsidRPr="00003E7D">
        <w:rPr>
          <w:rFonts w:ascii="Times New Roman" w:hAnsi="Times New Roman"/>
          <w:i/>
          <w:sz w:val="24"/>
          <w:szCs w:val="24"/>
          <w:lang w:val="es-AR"/>
        </w:rPr>
        <w:t xml:space="preserve"> caí tres veces nomás] </w:t>
      </w:r>
      <w:r w:rsidR="0074323A" w:rsidRPr="009F5860">
        <w:rPr>
          <w:rFonts w:ascii="Times New Roman" w:hAnsi="Times New Roman"/>
          <w:sz w:val="24"/>
          <w:szCs w:val="24"/>
          <w:lang w:val="es-AR"/>
        </w:rPr>
        <w:t>E5</w:t>
      </w:r>
      <w:r w:rsidR="0074323A" w:rsidRPr="00003E7D">
        <w:rPr>
          <w:rFonts w:ascii="Times New Roman" w:hAnsi="Times New Roman"/>
          <w:i/>
          <w:sz w:val="24"/>
          <w:szCs w:val="24"/>
          <w:lang w:val="es-AR"/>
        </w:rPr>
        <w:t xml:space="preserve"> [</w:t>
      </w:r>
      <w:r w:rsidR="0074323A" w:rsidRPr="00003E7D">
        <w:rPr>
          <w:rFonts w:ascii="Times New Roman" w:hAnsi="Times New Roman"/>
          <w:b/>
          <w:i/>
          <w:sz w:val="24"/>
          <w:szCs w:val="24"/>
          <w:lang w:val="es-AR"/>
        </w:rPr>
        <w:t>Yo</w:t>
      </w:r>
      <w:r w:rsidR="0074323A" w:rsidRPr="00003E7D">
        <w:rPr>
          <w:rFonts w:ascii="Times New Roman" w:hAnsi="Times New Roman"/>
          <w:i/>
          <w:sz w:val="24"/>
          <w:szCs w:val="24"/>
          <w:lang w:val="es-AR"/>
        </w:rPr>
        <w:t xml:space="preserve"> hace 33 años que vivo acá] </w:t>
      </w:r>
      <w:r w:rsidR="0074323A" w:rsidRPr="009F5860">
        <w:rPr>
          <w:rFonts w:ascii="Times New Roman" w:hAnsi="Times New Roman"/>
          <w:sz w:val="24"/>
          <w:szCs w:val="24"/>
          <w:lang w:val="es-AR"/>
        </w:rPr>
        <w:t>(Ladrones de F. Apache)</w:t>
      </w:r>
    </w:p>
    <w:p w:rsidR="0074323A" w:rsidRPr="00003E7D" w:rsidRDefault="0074323A" w:rsidP="00003E7D">
      <w:pPr>
        <w:pStyle w:val="Textoindependienteprimerasangra2"/>
        <w:ind w:left="567" w:firstLine="0"/>
        <w:jc w:val="both"/>
        <w:rPr>
          <w:rFonts w:ascii="Times New Roman" w:hAnsi="Times New Roman"/>
          <w:i/>
          <w:sz w:val="24"/>
          <w:szCs w:val="24"/>
          <w:lang w:val="es-AR"/>
        </w:rPr>
      </w:pPr>
      <w:r w:rsidRPr="009F5860">
        <w:rPr>
          <w:rFonts w:ascii="Times New Roman" w:hAnsi="Times New Roman"/>
          <w:sz w:val="24"/>
          <w:szCs w:val="24"/>
          <w:lang w:val="es-AR"/>
        </w:rPr>
        <w:lastRenderedPageBreak/>
        <w:t>Martín: E99</w:t>
      </w:r>
      <w:r w:rsidRPr="00003E7D">
        <w:rPr>
          <w:rFonts w:ascii="Times New Roman" w:hAnsi="Times New Roman"/>
          <w:i/>
          <w:sz w:val="24"/>
          <w:szCs w:val="24"/>
          <w:lang w:val="es-AR"/>
        </w:rPr>
        <w:t xml:space="preserve"> [Un día</w:t>
      </w:r>
      <w:r w:rsidRPr="00003E7D">
        <w:rPr>
          <w:rFonts w:ascii="Times New Roman" w:hAnsi="Times New Roman"/>
          <w:b/>
          <w:i/>
          <w:sz w:val="24"/>
          <w:szCs w:val="24"/>
          <w:lang w:val="es-AR"/>
        </w:rPr>
        <w:t xml:space="preserve"> yo</w:t>
      </w:r>
      <w:r w:rsidRPr="00003E7D">
        <w:rPr>
          <w:rFonts w:ascii="Times New Roman" w:hAnsi="Times New Roman"/>
          <w:i/>
          <w:sz w:val="24"/>
          <w:szCs w:val="24"/>
          <w:lang w:val="es-AR"/>
        </w:rPr>
        <w:t xml:space="preserve"> estaba al costado de un puente viejo] E100 [Un puente viejo que ya habían roto y quedaban unas piedras grandes así] E101 [</w:t>
      </w:r>
      <w:r w:rsidRPr="00003E7D">
        <w:rPr>
          <w:rFonts w:ascii="Times New Roman" w:hAnsi="Times New Roman"/>
          <w:b/>
          <w:i/>
          <w:sz w:val="24"/>
          <w:szCs w:val="24"/>
          <w:lang w:val="es-AR"/>
        </w:rPr>
        <w:t>Yo</w:t>
      </w:r>
      <w:r w:rsidRPr="00003E7D">
        <w:rPr>
          <w:rFonts w:ascii="Times New Roman" w:hAnsi="Times New Roman"/>
          <w:i/>
          <w:sz w:val="24"/>
          <w:szCs w:val="24"/>
          <w:lang w:val="es-AR"/>
        </w:rPr>
        <w:t xml:space="preserve"> estaba entre medio de las piedras y alucinaba que se </w:t>
      </w:r>
      <w:r w:rsidRPr="00003E7D">
        <w:rPr>
          <w:rFonts w:ascii="Times New Roman" w:hAnsi="Times New Roman"/>
          <w:b/>
          <w:i/>
          <w:sz w:val="24"/>
          <w:szCs w:val="24"/>
          <w:lang w:val="es-AR"/>
        </w:rPr>
        <w:t>me</w:t>
      </w:r>
      <w:r w:rsidRPr="00003E7D">
        <w:rPr>
          <w:rFonts w:ascii="Times New Roman" w:hAnsi="Times New Roman"/>
          <w:i/>
          <w:sz w:val="24"/>
          <w:szCs w:val="24"/>
          <w:lang w:val="es-AR"/>
        </w:rPr>
        <w:t xml:space="preserve"> caían todas las piedras] </w:t>
      </w:r>
      <w:r w:rsidRPr="009F5860">
        <w:rPr>
          <w:rFonts w:ascii="Times New Roman" w:hAnsi="Times New Roman"/>
          <w:sz w:val="24"/>
          <w:szCs w:val="24"/>
          <w:lang w:val="es-AR"/>
        </w:rPr>
        <w:t>(Morir de Poxi)</w:t>
      </w:r>
    </w:p>
    <w:p w:rsidR="0074323A" w:rsidRPr="00003E7D" w:rsidRDefault="0074323A" w:rsidP="00003E7D">
      <w:pPr>
        <w:pStyle w:val="Textoindependienteprimerasangra2"/>
        <w:ind w:left="567" w:firstLine="0"/>
        <w:jc w:val="both"/>
        <w:rPr>
          <w:rFonts w:ascii="Times New Roman" w:hAnsi="Times New Roman"/>
          <w:sz w:val="24"/>
          <w:szCs w:val="24"/>
          <w:lang w:val="es-AR"/>
        </w:rPr>
      </w:pPr>
      <w:r w:rsidRPr="00003E7D">
        <w:rPr>
          <w:rFonts w:ascii="Times New Roman" w:hAnsi="Times New Roman"/>
          <w:sz w:val="24"/>
          <w:szCs w:val="24"/>
          <w:lang w:val="es-AR"/>
        </w:rPr>
        <w:t>José: E27 [</w:t>
      </w:r>
      <w:r w:rsidRPr="00003E7D">
        <w:rPr>
          <w:rFonts w:ascii="Times New Roman" w:hAnsi="Times New Roman"/>
          <w:i/>
          <w:sz w:val="24"/>
          <w:szCs w:val="24"/>
          <w:lang w:val="es-AR"/>
        </w:rPr>
        <w:t>Sin el caballo, ¿qué ha</w:t>
      </w:r>
      <w:r w:rsidRPr="00003E7D">
        <w:rPr>
          <w:rFonts w:ascii="Times New Roman" w:hAnsi="Times New Roman"/>
          <w:b/>
          <w:i/>
          <w:sz w:val="24"/>
          <w:szCs w:val="24"/>
          <w:lang w:val="es-AR"/>
        </w:rPr>
        <w:t>go</w:t>
      </w:r>
      <w:r w:rsidRPr="00003E7D">
        <w:rPr>
          <w:rFonts w:ascii="Times New Roman" w:hAnsi="Times New Roman"/>
          <w:i/>
          <w:sz w:val="24"/>
          <w:szCs w:val="24"/>
          <w:lang w:val="es-AR"/>
        </w:rPr>
        <w:t xml:space="preserve"> con el carro?]</w:t>
      </w:r>
      <w:r w:rsidRPr="00003E7D">
        <w:rPr>
          <w:rFonts w:ascii="Times New Roman" w:hAnsi="Times New Roman"/>
          <w:sz w:val="24"/>
          <w:szCs w:val="24"/>
          <w:lang w:val="es-AR"/>
        </w:rPr>
        <w:t xml:space="preserve"> E28 [</w:t>
      </w:r>
      <w:r w:rsidRPr="00003E7D">
        <w:rPr>
          <w:rFonts w:ascii="Times New Roman" w:hAnsi="Times New Roman"/>
          <w:i/>
          <w:sz w:val="24"/>
          <w:szCs w:val="24"/>
          <w:lang w:val="es-AR"/>
        </w:rPr>
        <w:t>No ha</w:t>
      </w:r>
      <w:r w:rsidRPr="00003E7D">
        <w:rPr>
          <w:rFonts w:ascii="Times New Roman" w:hAnsi="Times New Roman"/>
          <w:b/>
          <w:i/>
          <w:sz w:val="24"/>
          <w:szCs w:val="24"/>
          <w:lang w:val="es-AR"/>
        </w:rPr>
        <w:t>go</w:t>
      </w:r>
      <w:r w:rsidRPr="00003E7D">
        <w:rPr>
          <w:rFonts w:ascii="Times New Roman" w:hAnsi="Times New Roman"/>
          <w:i/>
          <w:sz w:val="24"/>
          <w:szCs w:val="24"/>
          <w:lang w:val="es-AR"/>
        </w:rPr>
        <w:t xml:space="preserve"> nada</w:t>
      </w:r>
      <w:r w:rsidRPr="00003E7D">
        <w:rPr>
          <w:rFonts w:ascii="Times New Roman" w:hAnsi="Times New Roman"/>
          <w:sz w:val="24"/>
          <w:szCs w:val="24"/>
          <w:lang w:val="es-AR"/>
        </w:rPr>
        <w:t xml:space="preserve">] (Morir de frío)  </w:t>
      </w:r>
    </w:p>
    <w:p w:rsidR="0074323A" w:rsidRPr="00003E7D" w:rsidRDefault="0074323A" w:rsidP="00003E7D">
      <w:pPr>
        <w:pStyle w:val="Textoindependienteprimerasangra2"/>
        <w:spacing w:after="0"/>
        <w:ind w:left="567" w:firstLine="0"/>
        <w:jc w:val="both"/>
        <w:rPr>
          <w:rFonts w:ascii="Times New Roman" w:hAnsi="Times New Roman"/>
          <w:sz w:val="24"/>
          <w:szCs w:val="24"/>
          <w:lang w:val="es-AR"/>
        </w:rPr>
      </w:pPr>
      <w:r w:rsidRPr="00003E7D">
        <w:rPr>
          <w:rFonts w:ascii="Times New Roman" w:hAnsi="Times New Roman"/>
          <w:sz w:val="24"/>
          <w:szCs w:val="24"/>
          <w:lang w:val="es-AR"/>
        </w:rPr>
        <w:t>Periodista: E13 [¿</w:t>
      </w:r>
      <w:r w:rsidRPr="00003E7D">
        <w:rPr>
          <w:rFonts w:ascii="Times New Roman" w:hAnsi="Times New Roman"/>
          <w:i/>
          <w:sz w:val="24"/>
          <w:szCs w:val="24"/>
          <w:lang w:val="es-AR"/>
        </w:rPr>
        <w:t>Tuviste pareja</w:t>
      </w:r>
      <w:r w:rsidRPr="00003E7D">
        <w:rPr>
          <w:rFonts w:ascii="Times New Roman" w:hAnsi="Times New Roman"/>
          <w:sz w:val="24"/>
          <w:szCs w:val="24"/>
          <w:lang w:val="es-AR"/>
        </w:rPr>
        <w:t>?]</w:t>
      </w:r>
    </w:p>
    <w:p w:rsidR="00267166" w:rsidRDefault="00B64245" w:rsidP="00B64245">
      <w:pPr>
        <w:pStyle w:val="Textoindependienteprimerasangra2"/>
        <w:spacing w:after="0"/>
        <w:ind w:left="567" w:firstLine="0"/>
        <w:jc w:val="both"/>
        <w:rPr>
          <w:rFonts w:ascii="Times New Roman" w:hAnsi="Times New Roman"/>
          <w:sz w:val="24"/>
          <w:szCs w:val="24"/>
          <w:lang w:val="es-AR"/>
        </w:rPr>
      </w:pPr>
      <w:r>
        <w:rPr>
          <w:rFonts w:ascii="Times New Roman" w:hAnsi="Times New Roman"/>
          <w:sz w:val="24"/>
          <w:szCs w:val="24"/>
          <w:lang w:val="es-AR"/>
        </w:rPr>
        <w:t xml:space="preserve">Esther: E14 [Sí] E15 </w:t>
      </w:r>
      <w:r w:rsidR="0074323A" w:rsidRPr="00003E7D">
        <w:rPr>
          <w:rFonts w:ascii="Times New Roman" w:hAnsi="Times New Roman"/>
          <w:sz w:val="24"/>
          <w:szCs w:val="24"/>
          <w:lang w:val="es-AR"/>
        </w:rPr>
        <w:t>[</w:t>
      </w:r>
      <w:r w:rsidR="0074323A" w:rsidRPr="00003E7D">
        <w:rPr>
          <w:rFonts w:ascii="Times New Roman" w:hAnsi="Times New Roman"/>
          <w:i/>
          <w:sz w:val="24"/>
          <w:szCs w:val="24"/>
          <w:lang w:val="es-AR"/>
        </w:rPr>
        <w:t>Est</w:t>
      </w:r>
      <w:r w:rsidR="0074323A" w:rsidRPr="00003E7D">
        <w:rPr>
          <w:rFonts w:ascii="Times New Roman" w:hAnsi="Times New Roman"/>
          <w:b/>
          <w:i/>
          <w:sz w:val="24"/>
          <w:szCs w:val="24"/>
          <w:lang w:val="es-AR"/>
        </w:rPr>
        <w:t>uve</w:t>
      </w:r>
      <w:r w:rsidR="0074323A" w:rsidRPr="00003E7D">
        <w:rPr>
          <w:rFonts w:ascii="Times New Roman" w:hAnsi="Times New Roman"/>
          <w:i/>
          <w:sz w:val="24"/>
          <w:szCs w:val="24"/>
          <w:lang w:val="es-AR"/>
        </w:rPr>
        <w:t xml:space="preserve"> juntada tres años y después </w:t>
      </w:r>
      <w:r w:rsidR="0074323A" w:rsidRPr="00003E7D">
        <w:rPr>
          <w:rFonts w:ascii="Times New Roman" w:hAnsi="Times New Roman"/>
          <w:b/>
          <w:i/>
          <w:sz w:val="24"/>
          <w:szCs w:val="24"/>
          <w:lang w:val="es-AR"/>
        </w:rPr>
        <w:t>me</w:t>
      </w:r>
      <w:r w:rsidR="0074323A" w:rsidRPr="00003E7D">
        <w:rPr>
          <w:rFonts w:ascii="Times New Roman" w:hAnsi="Times New Roman"/>
          <w:i/>
          <w:sz w:val="24"/>
          <w:szCs w:val="24"/>
          <w:lang w:val="es-AR"/>
        </w:rPr>
        <w:t xml:space="preserve"> sepa</w:t>
      </w:r>
      <w:r w:rsidR="0074323A" w:rsidRPr="00003E7D">
        <w:rPr>
          <w:rFonts w:ascii="Times New Roman" w:hAnsi="Times New Roman"/>
          <w:b/>
          <w:i/>
          <w:sz w:val="24"/>
          <w:szCs w:val="24"/>
          <w:lang w:val="es-AR"/>
        </w:rPr>
        <w:t>ré</w:t>
      </w:r>
      <w:r w:rsidR="0074323A" w:rsidRPr="00003E7D">
        <w:rPr>
          <w:rFonts w:ascii="Times New Roman" w:hAnsi="Times New Roman"/>
          <w:sz w:val="24"/>
          <w:szCs w:val="24"/>
          <w:lang w:val="es-AR"/>
        </w:rPr>
        <w:t>] (Niñas de Oberá).</w:t>
      </w:r>
    </w:p>
    <w:p w:rsidR="00B64245" w:rsidRDefault="00B64245" w:rsidP="00B64245">
      <w:pPr>
        <w:pStyle w:val="Textoindependienteprimerasangra2"/>
        <w:spacing w:after="0"/>
        <w:ind w:left="567" w:firstLine="0"/>
        <w:jc w:val="both"/>
        <w:rPr>
          <w:sz w:val="24"/>
          <w:szCs w:val="24"/>
          <w:lang w:val="es-AR"/>
        </w:rPr>
      </w:pPr>
    </w:p>
    <w:p w:rsidR="0074323A" w:rsidRDefault="0074323A" w:rsidP="00AA45D7">
      <w:pPr>
        <w:pStyle w:val="Prrafodelista"/>
        <w:numPr>
          <w:ilvl w:val="0"/>
          <w:numId w:val="14"/>
        </w:numPr>
        <w:spacing w:line="480" w:lineRule="auto"/>
        <w:jc w:val="both"/>
        <w:rPr>
          <w:sz w:val="24"/>
          <w:szCs w:val="24"/>
          <w:lang w:val="es-AR"/>
        </w:rPr>
      </w:pPr>
      <w:r w:rsidRPr="00EF69AA">
        <w:rPr>
          <w:sz w:val="24"/>
          <w:szCs w:val="24"/>
          <w:lang w:val="es-AR"/>
        </w:rPr>
        <w:t>Uso de la primera persona del singular pospuesta por lo tanto marcada</w:t>
      </w:r>
    </w:p>
    <w:p w:rsidR="00F73C33" w:rsidRDefault="0074323A" w:rsidP="003D296D">
      <w:pPr>
        <w:pStyle w:val="Textoindependiente"/>
        <w:spacing w:line="480" w:lineRule="auto"/>
        <w:jc w:val="both"/>
        <w:rPr>
          <w:lang w:val="es-AR"/>
        </w:rPr>
      </w:pPr>
      <w:r>
        <w:rPr>
          <w:lang w:val="es-AR"/>
        </w:rPr>
        <w:t xml:space="preserve">Este uso es poco frecuente pero se observa en las crónicas “Morir de Poxi”,  “Pelea por la tierra” y “Los Limpia Poxi”. </w:t>
      </w:r>
      <w:r w:rsidRPr="00C73DB5">
        <w:rPr>
          <w:lang w:val="es-AR"/>
        </w:rPr>
        <w:t xml:space="preserve">Es significativo el empleo del yo </w:t>
      </w:r>
      <w:r>
        <w:rPr>
          <w:lang w:val="es-AR"/>
        </w:rPr>
        <w:t>pospuesto al verbo en las emisiones</w:t>
      </w:r>
      <w:r w:rsidRPr="00C73DB5">
        <w:rPr>
          <w:lang w:val="es-AR"/>
        </w:rPr>
        <w:t xml:space="preserve"> de Martín</w:t>
      </w:r>
      <w:r>
        <w:rPr>
          <w:lang w:val="es-AR"/>
        </w:rPr>
        <w:t xml:space="preserve"> (E103), de Ramona (E132), de Miriam (E11) y de Hernán  (70). </w:t>
      </w:r>
    </w:p>
    <w:p w:rsidR="0074323A" w:rsidRDefault="0074323A" w:rsidP="003D296D">
      <w:pPr>
        <w:pStyle w:val="Textoindependiente"/>
        <w:spacing w:line="480" w:lineRule="auto"/>
        <w:jc w:val="both"/>
        <w:rPr>
          <w:lang w:val="es-AR"/>
        </w:rPr>
      </w:pPr>
      <w:r>
        <w:rPr>
          <w:lang w:val="es-AR"/>
        </w:rPr>
        <w:t xml:space="preserve">Como ex adicto, Martín </w:t>
      </w:r>
      <w:r w:rsidRPr="00C73DB5">
        <w:rPr>
          <w:lang w:val="es-AR"/>
        </w:rPr>
        <w:t>emite un juicio d</w:t>
      </w:r>
      <w:r>
        <w:rPr>
          <w:lang w:val="es-AR"/>
        </w:rPr>
        <w:t xml:space="preserve">e valor sobre su pasado de adicción con el verbo “ser”, tratándose de “boludo”.  </w:t>
      </w:r>
    </w:p>
    <w:p w:rsidR="0074323A" w:rsidRDefault="0074323A" w:rsidP="003D296D">
      <w:pPr>
        <w:pStyle w:val="Textoindependiente"/>
        <w:spacing w:line="480" w:lineRule="auto"/>
        <w:jc w:val="both"/>
        <w:rPr>
          <w:lang w:val="es-AR"/>
        </w:rPr>
      </w:pPr>
      <w:r>
        <w:rPr>
          <w:lang w:val="es-AR"/>
        </w:rPr>
        <w:t>Ramona, madre del joven que murió de Poxi, recuerda la advertenc</w:t>
      </w:r>
      <w:r w:rsidR="00F73C33">
        <w:rPr>
          <w:lang w:val="es-AR"/>
        </w:rPr>
        <w:t>ia que le hizo a su hijo y que e</w:t>
      </w:r>
      <w:r>
        <w:rPr>
          <w:lang w:val="es-AR"/>
        </w:rPr>
        <w:t xml:space="preserve">ste desoyó. Con el “yo” marcado pospuesto al verbo “decir”, Ramona desea destacar que ella hizo lo que pudo para evitar el desenlace. </w:t>
      </w:r>
    </w:p>
    <w:p w:rsidR="0074323A" w:rsidRDefault="0074323A" w:rsidP="003D296D">
      <w:pPr>
        <w:pStyle w:val="Textoindependiente"/>
        <w:spacing w:line="480" w:lineRule="auto"/>
        <w:jc w:val="both"/>
        <w:rPr>
          <w:lang w:val="es-AR"/>
        </w:rPr>
      </w:pPr>
      <w:r>
        <w:rPr>
          <w:lang w:val="es-AR"/>
        </w:rPr>
        <w:t>Miriam</w:t>
      </w:r>
      <w:r w:rsidRPr="00C73DB5">
        <w:rPr>
          <w:lang w:val="es-AR"/>
        </w:rPr>
        <w:t xml:space="preserve"> se identifica </w:t>
      </w:r>
      <w:r>
        <w:rPr>
          <w:lang w:val="es-AR"/>
        </w:rPr>
        <w:t xml:space="preserve">mediante el verbo “estar” </w:t>
      </w:r>
      <w:r w:rsidRPr="00C73DB5">
        <w:rPr>
          <w:lang w:val="es-AR"/>
        </w:rPr>
        <w:t>como parte del gr</w:t>
      </w:r>
      <w:r>
        <w:rPr>
          <w:lang w:val="es-AR"/>
        </w:rPr>
        <w:t>upo de gente que ocupó el terreno en el que vive.  “Ellos”  se refiere a los ocupantes y cuando Miriam expresa “entre ellos, estoy yo también”  admite abiertamente pertenecer al grupo de gente que tomó las tierras ilegalmente. El “yo” está reforzado por el “también”.</w:t>
      </w:r>
    </w:p>
    <w:p w:rsidR="0074323A" w:rsidRPr="00C73DB5" w:rsidRDefault="0074323A" w:rsidP="003D296D">
      <w:pPr>
        <w:pStyle w:val="Textoindependiente"/>
        <w:spacing w:line="480" w:lineRule="auto"/>
        <w:jc w:val="both"/>
        <w:rPr>
          <w:lang w:val="es-AR"/>
        </w:rPr>
      </w:pPr>
      <w:r>
        <w:rPr>
          <w:lang w:val="es-AR"/>
        </w:rPr>
        <w:t xml:space="preserve">En la emisión de Hernán, el hablante mediante el “yo” pospuesto al verbo “estar” intenta destacarse con respecto a quienes lo acompañan. </w:t>
      </w:r>
    </w:p>
    <w:p w:rsidR="0074323A" w:rsidRPr="00003E7D" w:rsidRDefault="0074323A" w:rsidP="00003E7D">
      <w:pPr>
        <w:pStyle w:val="Textoindependienteprimerasangra2"/>
        <w:spacing w:line="480" w:lineRule="auto"/>
        <w:ind w:left="567" w:firstLine="0"/>
        <w:jc w:val="both"/>
        <w:rPr>
          <w:rFonts w:ascii="Times New Roman" w:hAnsi="Times New Roman"/>
          <w:i/>
          <w:sz w:val="24"/>
          <w:szCs w:val="24"/>
          <w:lang w:val="es-AR"/>
        </w:rPr>
      </w:pPr>
      <w:r w:rsidRPr="009F5860">
        <w:rPr>
          <w:rFonts w:ascii="Times New Roman" w:hAnsi="Times New Roman"/>
          <w:sz w:val="24"/>
          <w:szCs w:val="24"/>
          <w:lang w:val="es-AR"/>
        </w:rPr>
        <w:t>Martín: E103</w:t>
      </w:r>
      <w:r w:rsidRPr="00003E7D">
        <w:rPr>
          <w:rFonts w:ascii="Times New Roman" w:hAnsi="Times New Roman"/>
          <w:i/>
          <w:sz w:val="24"/>
          <w:szCs w:val="24"/>
          <w:lang w:val="es-AR"/>
        </w:rPr>
        <w:t xml:space="preserve"> [Era </w:t>
      </w:r>
      <w:r w:rsidRPr="00003E7D">
        <w:rPr>
          <w:rFonts w:ascii="Times New Roman" w:hAnsi="Times New Roman"/>
          <w:b/>
          <w:i/>
          <w:sz w:val="24"/>
          <w:szCs w:val="24"/>
          <w:lang w:val="es-AR"/>
        </w:rPr>
        <w:t>yo</w:t>
      </w:r>
      <w:r w:rsidRPr="00003E7D">
        <w:rPr>
          <w:rFonts w:ascii="Times New Roman" w:hAnsi="Times New Roman"/>
          <w:i/>
          <w:sz w:val="24"/>
          <w:szCs w:val="24"/>
          <w:lang w:val="es-AR"/>
        </w:rPr>
        <w:t xml:space="preserve"> el boludo] </w:t>
      </w:r>
      <w:r w:rsidRPr="009F5860">
        <w:rPr>
          <w:rFonts w:ascii="Times New Roman" w:hAnsi="Times New Roman"/>
          <w:sz w:val="24"/>
          <w:szCs w:val="24"/>
          <w:lang w:val="es-AR"/>
        </w:rPr>
        <w:t>(Morir de Poxi)</w:t>
      </w:r>
    </w:p>
    <w:p w:rsidR="0074323A" w:rsidRPr="00003E7D" w:rsidRDefault="0074323A" w:rsidP="00003E7D">
      <w:pPr>
        <w:pStyle w:val="Textoindependienteprimerasangra2"/>
        <w:ind w:left="567" w:firstLine="0"/>
        <w:jc w:val="both"/>
        <w:rPr>
          <w:rFonts w:ascii="Times New Roman" w:hAnsi="Times New Roman"/>
          <w:i/>
          <w:sz w:val="24"/>
          <w:szCs w:val="24"/>
          <w:lang w:val="es-AR"/>
        </w:rPr>
      </w:pPr>
      <w:r w:rsidRPr="009F5860">
        <w:rPr>
          <w:rFonts w:ascii="Times New Roman" w:hAnsi="Times New Roman"/>
          <w:sz w:val="24"/>
          <w:szCs w:val="24"/>
          <w:lang w:val="es-AR"/>
        </w:rPr>
        <w:t>Ramona: E132</w:t>
      </w:r>
      <w:r w:rsidRPr="00003E7D">
        <w:rPr>
          <w:rFonts w:ascii="Times New Roman" w:hAnsi="Times New Roman"/>
          <w:i/>
          <w:sz w:val="24"/>
          <w:szCs w:val="24"/>
          <w:lang w:val="es-AR"/>
        </w:rPr>
        <w:t xml:space="preserve"> [“Cuando vos estás aspirando, te agarra, te revienta el corazón y te mueres”, digo </w:t>
      </w:r>
      <w:r w:rsidRPr="00003E7D">
        <w:rPr>
          <w:rFonts w:ascii="Times New Roman" w:hAnsi="Times New Roman"/>
          <w:b/>
          <w:i/>
          <w:sz w:val="24"/>
          <w:szCs w:val="24"/>
          <w:lang w:val="es-AR"/>
        </w:rPr>
        <w:t>yo</w:t>
      </w:r>
      <w:r w:rsidRPr="00003E7D">
        <w:rPr>
          <w:rFonts w:ascii="Times New Roman" w:hAnsi="Times New Roman"/>
          <w:i/>
          <w:sz w:val="24"/>
          <w:szCs w:val="24"/>
          <w:lang w:val="es-AR"/>
        </w:rPr>
        <w:t xml:space="preserve">] </w:t>
      </w:r>
      <w:r w:rsidRPr="009F5860">
        <w:rPr>
          <w:rFonts w:ascii="Times New Roman" w:hAnsi="Times New Roman"/>
          <w:sz w:val="24"/>
          <w:szCs w:val="24"/>
          <w:lang w:val="es-AR"/>
        </w:rPr>
        <w:t>(Morir de Poxi)</w:t>
      </w:r>
    </w:p>
    <w:p w:rsidR="0074323A" w:rsidRPr="00003E7D" w:rsidRDefault="0074323A" w:rsidP="00003E7D">
      <w:pPr>
        <w:pStyle w:val="Textoindependienteprimerasangra2"/>
        <w:spacing w:line="480" w:lineRule="auto"/>
        <w:ind w:left="567" w:firstLine="0"/>
        <w:jc w:val="both"/>
        <w:rPr>
          <w:rFonts w:ascii="Times New Roman" w:hAnsi="Times New Roman"/>
          <w:i/>
          <w:sz w:val="24"/>
          <w:szCs w:val="24"/>
          <w:lang w:val="es-AR"/>
        </w:rPr>
      </w:pPr>
      <w:r w:rsidRPr="009F5860">
        <w:rPr>
          <w:rFonts w:ascii="Times New Roman" w:hAnsi="Times New Roman"/>
          <w:sz w:val="24"/>
          <w:szCs w:val="24"/>
          <w:lang w:val="es-AR"/>
        </w:rPr>
        <w:lastRenderedPageBreak/>
        <w:t>Miriam: E11</w:t>
      </w:r>
      <w:r w:rsidRPr="00003E7D">
        <w:rPr>
          <w:rFonts w:ascii="Times New Roman" w:hAnsi="Times New Roman"/>
          <w:i/>
          <w:sz w:val="24"/>
          <w:szCs w:val="24"/>
          <w:lang w:val="es-AR"/>
        </w:rPr>
        <w:t xml:space="preserve"> [Entre ellos estoy </w:t>
      </w:r>
      <w:r w:rsidRPr="00003E7D">
        <w:rPr>
          <w:rFonts w:ascii="Times New Roman" w:hAnsi="Times New Roman"/>
          <w:b/>
          <w:i/>
          <w:sz w:val="24"/>
          <w:szCs w:val="24"/>
          <w:lang w:val="es-AR"/>
        </w:rPr>
        <w:t>yo</w:t>
      </w:r>
      <w:r w:rsidRPr="00003E7D">
        <w:rPr>
          <w:rFonts w:ascii="Times New Roman" w:hAnsi="Times New Roman"/>
          <w:i/>
          <w:sz w:val="24"/>
          <w:szCs w:val="24"/>
          <w:lang w:val="es-AR"/>
        </w:rPr>
        <w:t xml:space="preserve"> también] </w:t>
      </w:r>
      <w:r w:rsidRPr="009F5860">
        <w:rPr>
          <w:rFonts w:ascii="Times New Roman" w:hAnsi="Times New Roman"/>
          <w:sz w:val="24"/>
          <w:szCs w:val="24"/>
          <w:lang w:val="es-AR"/>
        </w:rPr>
        <w:t>(Pelea por la tierra)</w:t>
      </w:r>
    </w:p>
    <w:p w:rsidR="0074323A" w:rsidRPr="009E7EEF" w:rsidRDefault="0074323A" w:rsidP="00003E7D">
      <w:pPr>
        <w:pStyle w:val="Textoindependienteprimerasangra2"/>
        <w:ind w:left="567" w:firstLine="0"/>
        <w:jc w:val="both"/>
        <w:rPr>
          <w:sz w:val="24"/>
          <w:szCs w:val="24"/>
          <w:lang w:val="es-AR"/>
        </w:rPr>
      </w:pPr>
      <w:r w:rsidRPr="009F5860">
        <w:rPr>
          <w:rFonts w:ascii="Times New Roman" w:hAnsi="Times New Roman"/>
          <w:sz w:val="24"/>
          <w:szCs w:val="24"/>
          <w:lang w:val="es-AR"/>
        </w:rPr>
        <w:t>Hernán: E70</w:t>
      </w:r>
      <w:r w:rsidRPr="00003E7D">
        <w:rPr>
          <w:rFonts w:ascii="Times New Roman" w:hAnsi="Times New Roman"/>
          <w:i/>
          <w:sz w:val="24"/>
          <w:szCs w:val="24"/>
          <w:lang w:val="es-AR"/>
        </w:rPr>
        <w:t xml:space="preserve"> [Estaba con otro pibe </w:t>
      </w:r>
      <w:r w:rsidRPr="00003E7D">
        <w:rPr>
          <w:rFonts w:ascii="Times New Roman" w:hAnsi="Times New Roman"/>
          <w:b/>
          <w:i/>
          <w:sz w:val="24"/>
          <w:szCs w:val="24"/>
          <w:lang w:val="es-AR"/>
        </w:rPr>
        <w:t>yo</w:t>
      </w:r>
      <w:r w:rsidRPr="00003E7D">
        <w:rPr>
          <w:rFonts w:ascii="Times New Roman" w:hAnsi="Times New Roman"/>
          <w:i/>
          <w:sz w:val="24"/>
          <w:szCs w:val="24"/>
          <w:lang w:val="es-AR"/>
        </w:rPr>
        <w:t xml:space="preserve">, un pibe que cayó en cana porque le saltó, le saltó pedido de captura] </w:t>
      </w:r>
      <w:r w:rsidRPr="009F5860">
        <w:rPr>
          <w:rFonts w:ascii="Times New Roman" w:hAnsi="Times New Roman"/>
          <w:sz w:val="24"/>
          <w:szCs w:val="24"/>
          <w:lang w:val="es-AR"/>
        </w:rPr>
        <w:t xml:space="preserve">(Los Limpia Poxi) </w:t>
      </w:r>
    </w:p>
    <w:p w:rsidR="0074323A" w:rsidRDefault="0074323A" w:rsidP="003D296D">
      <w:pPr>
        <w:pStyle w:val="Textoindependiente"/>
        <w:spacing w:line="480" w:lineRule="auto"/>
        <w:jc w:val="both"/>
        <w:rPr>
          <w:lang w:val="es-AR"/>
        </w:rPr>
      </w:pPr>
      <w:r>
        <w:rPr>
          <w:lang w:val="es-AR"/>
        </w:rPr>
        <w:t>Es importante señalar que en la crónica “Los Limpia Poxi”, se observa un predominio del “yo” expreso y marcado con respecto a las de</w:t>
      </w:r>
      <w:r w:rsidR="00AE4FD1">
        <w:rPr>
          <w:lang w:val="es-AR"/>
        </w:rPr>
        <w:t xml:space="preserve">más crónicas. </w:t>
      </w:r>
      <w:r>
        <w:rPr>
          <w:lang w:val="es-AR"/>
        </w:rPr>
        <w:t>Este uso r</w:t>
      </w:r>
      <w:r w:rsidR="00F73C33">
        <w:rPr>
          <w:lang w:val="es-AR"/>
        </w:rPr>
        <w:t>esponde a las intenciones del Hablante-</w:t>
      </w:r>
      <w:r>
        <w:rPr>
          <w:lang w:val="es-AR"/>
        </w:rPr>
        <w:t>P</w:t>
      </w:r>
      <w:r w:rsidR="00F73C33">
        <w:rPr>
          <w:lang w:val="es-AR"/>
        </w:rPr>
        <w:t>rotagonista</w:t>
      </w:r>
      <w:r>
        <w:rPr>
          <w:lang w:val="es-AR"/>
        </w:rPr>
        <w:t xml:space="preserve"> Hernán de construir una imagen de chico ganador, al que todo le va bien: admite abiertamente drogarse y robar, hace alarde de la manera en que reduce a sus víctimas y no va preso porque es menor. Son escasas las emisiones en las que se posiciona como víctima.</w:t>
      </w:r>
    </w:p>
    <w:p w:rsidR="0074323A" w:rsidRDefault="0074323A" w:rsidP="00377398">
      <w:pPr>
        <w:pStyle w:val="Textoindependiente"/>
        <w:spacing w:line="480" w:lineRule="auto"/>
        <w:jc w:val="both"/>
        <w:rPr>
          <w:lang w:val="es-AR"/>
        </w:rPr>
      </w:pPr>
      <w:r>
        <w:rPr>
          <w:lang w:val="es-AR"/>
        </w:rPr>
        <w:t>A continuación, para facilitar la observación diacrónica se muestra un recorte del cuadro en el</w:t>
      </w:r>
      <w:r w:rsidR="00F73C33">
        <w:rPr>
          <w:lang w:val="es-AR"/>
        </w:rPr>
        <w:t xml:space="preserve"> que Hernán se instancia como Hablante-</w:t>
      </w:r>
      <w:r>
        <w:rPr>
          <w:lang w:val="es-AR"/>
        </w:rPr>
        <w:t>P</w:t>
      </w:r>
      <w:r w:rsidR="00F73C33">
        <w:rPr>
          <w:lang w:val="es-AR"/>
        </w:rPr>
        <w:t>rotagonista</w:t>
      </w:r>
      <w:r>
        <w:rPr>
          <w:lang w:val="es-AR"/>
        </w:rPr>
        <w:t xml:space="preserve"> en una situación habit</w:t>
      </w:r>
      <w:r w:rsidR="00F73C33">
        <w:rPr>
          <w:lang w:val="es-AR"/>
        </w:rPr>
        <w:t>ual señalada por los verbos en P</w:t>
      </w:r>
      <w:r>
        <w:rPr>
          <w:lang w:val="es-AR"/>
        </w:rPr>
        <w:t>resente del Indicativo. El primer “yo” marcado se encuentra en una co</w:t>
      </w:r>
      <w:r w:rsidR="00F73C33">
        <w:rPr>
          <w:lang w:val="es-AR"/>
        </w:rPr>
        <w:t>ndicional con el verbo “ir” en P</w:t>
      </w:r>
      <w:r>
        <w:rPr>
          <w:lang w:val="es-AR"/>
        </w:rPr>
        <w:t>resente y el segundo “yo” marcado, más jerarquizado que el anterior,  en una frase preposicional de finalid</w:t>
      </w:r>
      <w:r w:rsidR="00F73C33">
        <w:rPr>
          <w:lang w:val="es-AR"/>
        </w:rPr>
        <w:t>ad pospuesto al verbo “ser” en S</w:t>
      </w:r>
      <w:r>
        <w:rPr>
          <w:lang w:val="es-AR"/>
        </w:rPr>
        <w:t xml:space="preserve">ubjuntivo. A través del “me”, Hernán no es víctima sino beneficiario de la acción de comprar comida (reiterada) a </w:t>
      </w:r>
      <w:r w:rsidR="00C5566E">
        <w:rPr>
          <w:lang w:val="es-AR"/>
        </w:rPr>
        <w:t>cargo de su abuela. La frase pre</w:t>
      </w:r>
      <w:r>
        <w:rPr>
          <w:lang w:val="es-AR"/>
        </w:rPr>
        <w:t>posicional con infini</w:t>
      </w:r>
      <w:r w:rsidR="00F73C33">
        <w:rPr>
          <w:lang w:val="es-AR"/>
        </w:rPr>
        <w:t>tivo “para comer” a cargo del Hablante-</w:t>
      </w:r>
      <w:r>
        <w:rPr>
          <w:lang w:val="es-AR"/>
        </w:rPr>
        <w:t>P</w:t>
      </w:r>
      <w:r w:rsidR="00F73C33">
        <w:rPr>
          <w:lang w:val="es-AR"/>
        </w:rPr>
        <w:t>rotagonista</w:t>
      </w:r>
      <w:r>
        <w:rPr>
          <w:lang w:val="es-AR"/>
        </w:rPr>
        <w:t xml:space="preserve"> corresponde a la finalidad de la acción de comprar comida.</w:t>
      </w:r>
    </w:p>
    <w:p w:rsidR="00377398" w:rsidRDefault="00377398" w:rsidP="00377398">
      <w:pPr>
        <w:pStyle w:val="Textoindependiente"/>
        <w:spacing w:line="360" w:lineRule="auto"/>
        <w:jc w:val="both"/>
        <w:rPr>
          <w:lang w:val="es-AR"/>
        </w:rPr>
      </w:pPr>
    </w:p>
    <w:p w:rsidR="0075337D" w:rsidRPr="00377398" w:rsidRDefault="00377398" w:rsidP="00377398">
      <w:pPr>
        <w:pStyle w:val="Textoindependiente"/>
        <w:jc w:val="both"/>
        <w:rPr>
          <w:sz w:val="22"/>
          <w:szCs w:val="22"/>
          <w:lang w:val="es-AR"/>
        </w:rPr>
      </w:pPr>
      <w:r>
        <w:rPr>
          <w:sz w:val="22"/>
          <w:szCs w:val="22"/>
          <w:lang w:val="es-AR"/>
        </w:rPr>
        <w:t>Cuadro13</w:t>
      </w:r>
      <w:r w:rsidRPr="00377398">
        <w:rPr>
          <w:sz w:val="22"/>
          <w:szCs w:val="22"/>
          <w:lang w:val="es-AR"/>
        </w:rPr>
        <w:t>. Uso del “yo” marcado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03"/>
        <w:gridCol w:w="1043"/>
        <w:gridCol w:w="1042"/>
        <w:gridCol w:w="1061"/>
        <w:gridCol w:w="1055"/>
        <w:gridCol w:w="1054"/>
        <w:gridCol w:w="1058"/>
        <w:gridCol w:w="1062"/>
      </w:tblGrid>
      <w:tr w:rsidR="0074323A" w:rsidTr="0074323A">
        <w:tc>
          <w:tcPr>
            <w:tcW w:w="1203" w:type="dxa"/>
          </w:tcPr>
          <w:p w:rsidR="0074323A" w:rsidRPr="0074323A" w:rsidRDefault="0074323A" w:rsidP="0074323A">
            <w:pPr>
              <w:spacing w:line="276" w:lineRule="auto"/>
              <w:jc w:val="both"/>
              <w:rPr>
                <w:b/>
                <w:sz w:val="24"/>
                <w:szCs w:val="24"/>
                <w:lang w:val="es-AR"/>
              </w:rPr>
            </w:pPr>
            <w:r w:rsidRPr="0074323A">
              <w:rPr>
                <w:b/>
                <w:sz w:val="24"/>
                <w:szCs w:val="24"/>
                <w:lang w:val="es-AR"/>
              </w:rPr>
              <w:t>Identifica</w:t>
            </w:r>
          </w:p>
          <w:p w:rsidR="0074323A" w:rsidRPr="0074323A" w:rsidRDefault="0074323A" w:rsidP="0074323A">
            <w:pPr>
              <w:spacing w:line="276" w:lineRule="auto"/>
              <w:jc w:val="both"/>
              <w:rPr>
                <w:b/>
                <w:sz w:val="24"/>
                <w:szCs w:val="24"/>
                <w:lang w:val="es-AR"/>
              </w:rPr>
            </w:pPr>
            <w:r w:rsidRPr="0074323A">
              <w:rPr>
                <w:b/>
                <w:sz w:val="24"/>
                <w:szCs w:val="24"/>
                <w:lang w:val="es-AR"/>
              </w:rPr>
              <w:t>dor</w:t>
            </w:r>
          </w:p>
        </w:tc>
        <w:tc>
          <w:tcPr>
            <w:tcW w:w="1043" w:type="dxa"/>
          </w:tcPr>
          <w:p w:rsidR="0074323A" w:rsidRPr="0074323A" w:rsidRDefault="0074323A" w:rsidP="0074323A">
            <w:pPr>
              <w:spacing w:line="480" w:lineRule="auto"/>
              <w:jc w:val="both"/>
              <w:rPr>
                <w:b/>
                <w:sz w:val="24"/>
                <w:szCs w:val="24"/>
                <w:lang w:val="es-AR"/>
              </w:rPr>
            </w:pPr>
            <w:r w:rsidRPr="0074323A">
              <w:rPr>
                <w:b/>
                <w:sz w:val="24"/>
                <w:szCs w:val="24"/>
                <w:lang w:val="es-AR"/>
              </w:rPr>
              <w:t>H/P</w:t>
            </w:r>
          </w:p>
        </w:tc>
        <w:tc>
          <w:tcPr>
            <w:tcW w:w="1042" w:type="dxa"/>
          </w:tcPr>
          <w:p w:rsidR="0074323A" w:rsidRPr="0074323A" w:rsidRDefault="0074323A" w:rsidP="0074323A">
            <w:pPr>
              <w:spacing w:line="480" w:lineRule="auto"/>
              <w:jc w:val="both"/>
              <w:rPr>
                <w:b/>
                <w:sz w:val="24"/>
                <w:szCs w:val="24"/>
                <w:lang w:val="es-AR"/>
              </w:rPr>
            </w:pPr>
            <w:r w:rsidRPr="0074323A">
              <w:rPr>
                <w:b/>
                <w:sz w:val="24"/>
                <w:szCs w:val="24"/>
                <w:lang w:val="es-AR"/>
              </w:rPr>
              <w:t>V1</w:t>
            </w:r>
          </w:p>
        </w:tc>
        <w:tc>
          <w:tcPr>
            <w:tcW w:w="1061" w:type="dxa"/>
          </w:tcPr>
          <w:p w:rsidR="0074323A" w:rsidRPr="0074323A" w:rsidRDefault="0074323A" w:rsidP="0074323A">
            <w:pPr>
              <w:spacing w:line="480" w:lineRule="auto"/>
              <w:jc w:val="both"/>
              <w:rPr>
                <w:b/>
                <w:sz w:val="24"/>
                <w:szCs w:val="24"/>
                <w:lang w:val="es-AR"/>
              </w:rPr>
            </w:pPr>
            <w:r w:rsidRPr="0074323A">
              <w:rPr>
                <w:b/>
                <w:sz w:val="24"/>
                <w:szCs w:val="24"/>
                <w:lang w:val="es-AR"/>
              </w:rPr>
              <w:t>Tiempo</w:t>
            </w:r>
          </w:p>
        </w:tc>
        <w:tc>
          <w:tcPr>
            <w:tcW w:w="1055" w:type="dxa"/>
          </w:tcPr>
          <w:p w:rsidR="0074323A" w:rsidRPr="0074323A" w:rsidRDefault="0074323A" w:rsidP="0074323A">
            <w:pPr>
              <w:spacing w:line="480" w:lineRule="auto"/>
              <w:jc w:val="both"/>
              <w:rPr>
                <w:b/>
                <w:sz w:val="24"/>
                <w:szCs w:val="24"/>
                <w:lang w:val="es-AR"/>
              </w:rPr>
            </w:pPr>
            <w:r w:rsidRPr="0074323A">
              <w:rPr>
                <w:b/>
                <w:sz w:val="24"/>
                <w:szCs w:val="24"/>
                <w:lang w:val="es-AR"/>
              </w:rPr>
              <w:t>Lugar</w:t>
            </w:r>
          </w:p>
        </w:tc>
        <w:tc>
          <w:tcPr>
            <w:tcW w:w="1054" w:type="dxa"/>
          </w:tcPr>
          <w:p w:rsidR="0074323A" w:rsidRPr="0074323A" w:rsidRDefault="0074323A" w:rsidP="0074323A">
            <w:pPr>
              <w:spacing w:line="480" w:lineRule="auto"/>
              <w:jc w:val="both"/>
              <w:rPr>
                <w:b/>
                <w:sz w:val="24"/>
                <w:szCs w:val="24"/>
                <w:lang w:val="es-AR"/>
              </w:rPr>
            </w:pPr>
            <w:r w:rsidRPr="0074323A">
              <w:rPr>
                <w:b/>
                <w:sz w:val="24"/>
                <w:szCs w:val="24"/>
                <w:lang w:val="es-AR"/>
              </w:rPr>
              <w:t>Flia.</w:t>
            </w:r>
          </w:p>
        </w:tc>
        <w:tc>
          <w:tcPr>
            <w:tcW w:w="1058" w:type="dxa"/>
          </w:tcPr>
          <w:p w:rsidR="0074323A" w:rsidRPr="0074323A" w:rsidRDefault="0074323A" w:rsidP="0074323A">
            <w:pPr>
              <w:spacing w:line="480" w:lineRule="auto"/>
              <w:jc w:val="both"/>
              <w:rPr>
                <w:b/>
                <w:sz w:val="24"/>
                <w:szCs w:val="24"/>
                <w:lang w:val="es-AR"/>
              </w:rPr>
            </w:pPr>
            <w:r w:rsidRPr="0074323A">
              <w:rPr>
                <w:b/>
                <w:sz w:val="24"/>
                <w:szCs w:val="24"/>
                <w:lang w:val="es-AR"/>
              </w:rPr>
              <w:t>V2</w:t>
            </w:r>
          </w:p>
        </w:tc>
        <w:tc>
          <w:tcPr>
            <w:tcW w:w="1062" w:type="dxa"/>
          </w:tcPr>
          <w:p w:rsidR="0074323A" w:rsidRPr="0074323A" w:rsidRDefault="0074323A" w:rsidP="0074323A">
            <w:pPr>
              <w:spacing w:line="480" w:lineRule="auto"/>
              <w:jc w:val="both"/>
              <w:rPr>
                <w:b/>
                <w:sz w:val="24"/>
                <w:szCs w:val="24"/>
                <w:lang w:val="es-AR"/>
              </w:rPr>
            </w:pPr>
            <w:r w:rsidRPr="0074323A">
              <w:rPr>
                <w:b/>
                <w:sz w:val="24"/>
                <w:szCs w:val="24"/>
                <w:lang w:val="es-AR"/>
              </w:rPr>
              <w:t>Comida</w:t>
            </w:r>
          </w:p>
        </w:tc>
      </w:tr>
      <w:tr w:rsidR="0074323A" w:rsidTr="0074323A">
        <w:trPr>
          <w:trHeight w:val="850"/>
        </w:trPr>
        <w:tc>
          <w:tcPr>
            <w:tcW w:w="1203" w:type="dxa"/>
          </w:tcPr>
          <w:p w:rsidR="0074323A" w:rsidRPr="0074323A" w:rsidRDefault="0074323A" w:rsidP="0074323A">
            <w:pPr>
              <w:spacing w:line="480" w:lineRule="auto"/>
              <w:jc w:val="both"/>
              <w:rPr>
                <w:sz w:val="24"/>
                <w:szCs w:val="24"/>
                <w:lang w:val="es-AR"/>
              </w:rPr>
            </w:pPr>
            <w:r w:rsidRPr="0074323A">
              <w:rPr>
                <w:sz w:val="24"/>
                <w:szCs w:val="24"/>
                <w:lang w:val="es-AR"/>
              </w:rPr>
              <w:t>Hernán</w:t>
            </w:r>
          </w:p>
        </w:tc>
        <w:tc>
          <w:tcPr>
            <w:tcW w:w="1043" w:type="dxa"/>
          </w:tcPr>
          <w:p w:rsidR="0074323A" w:rsidRPr="0074323A" w:rsidRDefault="0074323A" w:rsidP="0074323A">
            <w:pPr>
              <w:jc w:val="both"/>
              <w:rPr>
                <w:sz w:val="24"/>
                <w:szCs w:val="24"/>
                <w:lang w:val="es-AR"/>
              </w:rPr>
            </w:pPr>
            <w:r w:rsidRPr="0074323A">
              <w:rPr>
                <w:sz w:val="24"/>
                <w:szCs w:val="24"/>
                <w:lang w:val="es-AR"/>
              </w:rPr>
              <w:t xml:space="preserve">Si </w:t>
            </w:r>
            <w:r w:rsidRPr="0074323A">
              <w:rPr>
                <w:b/>
                <w:sz w:val="24"/>
                <w:szCs w:val="24"/>
                <w:lang w:val="es-AR"/>
              </w:rPr>
              <w:t>yo</w:t>
            </w:r>
          </w:p>
          <w:p w:rsidR="0074323A" w:rsidRPr="0074323A" w:rsidRDefault="0074323A" w:rsidP="0074323A">
            <w:pPr>
              <w:jc w:val="both"/>
              <w:rPr>
                <w:sz w:val="24"/>
                <w:szCs w:val="24"/>
                <w:lang w:val="es-AR"/>
              </w:rPr>
            </w:pPr>
          </w:p>
          <w:p w:rsidR="0074323A" w:rsidRPr="0074323A" w:rsidRDefault="0074323A" w:rsidP="0074323A">
            <w:pPr>
              <w:jc w:val="both"/>
              <w:rPr>
                <w:b/>
                <w:sz w:val="24"/>
                <w:szCs w:val="24"/>
                <w:lang w:val="es-AR"/>
              </w:rPr>
            </w:pPr>
            <w:r w:rsidRPr="0074323A">
              <w:rPr>
                <w:b/>
                <w:sz w:val="24"/>
                <w:szCs w:val="24"/>
                <w:lang w:val="es-AR"/>
              </w:rPr>
              <w:t>a mi</w:t>
            </w:r>
          </w:p>
        </w:tc>
        <w:tc>
          <w:tcPr>
            <w:tcW w:w="1042" w:type="dxa"/>
          </w:tcPr>
          <w:p w:rsidR="0074323A" w:rsidRPr="0074323A" w:rsidRDefault="0074323A" w:rsidP="0074323A">
            <w:pPr>
              <w:jc w:val="both"/>
              <w:rPr>
                <w:sz w:val="24"/>
                <w:szCs w:val="24"/>
                <w:lang w:val="es-AR"/>
              </w:rPr>
            </w:pPr>
          </w:p>
          <w:p w:rsidR="0074323A" w:rsidRPr="0074323A" w:rsidRDefault="0074323A" w:rsidP="0074323A">
            <w:pPr>
              <w:jc w:val="both"/>
              <w:rPr>
                <w:sz w:val="24"/>
                <w:szCs w:val="24"/>
                <w:lang w:val="es-AR"/>
              </w:rPr>
            </w:pPr>
            <w:r w:rsidRPr="0074323A">
              <w:rPr>
                <w:sz w:val="24"/>
                <w:szCs w:val="24"/>
                <w:lang w:val="es-AR"/>
              </w:rPr>
              <w:t>voy</w:t>
            </w:r>
          </w:p>
        </w:tc>
        <w:tc>
          <w:tcPr>
            <w:tcW w:w="1061" w:type="dxa"/>
          </w:tcPr>
          <w:p w:rsidR="0074323A" w:rsidRPr="0074323A" w:rsidRDefault="0074323A" w:rsidP="0074323A">
            <w:pPr>
              <w:jc w:val="both"/>
              <w:rPr>
                <w:sz w:val="24"/>
                <w:szCs w:val="24"/>
                <w:lang w:val="es-AR"/>
              </w:rPr>
            </w:pPr>
            <w:r w:rsidRPr="0074323A">
              <w:rPr>
                <w:sz w:val="24"/>
                <w:szCs w:val="24"/>
                <w:lang w:val="es-AR"/>
              </w:rPr>
              <w:t>cuando</w:t>
            </w:r>
          </w:p>
        </w:tc>
        <w:tc>
          <w:tcPr>
            <w:tcW w:w="1055" w:type="dxa"/>
          </w:tcPr>
          <w:p w:rsidR="0074323A" w:rsidRPr="0074323A" w:rsidRDefault="0074323A" w:rsidP="0074323A">
            <w:pPr>
              <w:jc w:val="both"/>
              <w:rPr>
                <w:sz w:val="24"/>
                <w:szCs w:val="24"/>
                <w:lang w:val="es-AR"/>
              </w:rPr>
            </w:pPr>
          </w:p>
          <w:p w:rsidR="0074323A" w:rsidRPr="0074323A" w:rsidRDefault="0074323A" w:rsidP="0074323A">
            <w:pPr>
              <w:jc w:val="both"/>
              <w:rPr>
                <w:sz w:val="24"/>
                <w:szCs w:val="24"/>
                <w:lang w:val="es-AR"/>
              </w:rPr>
            </w:pPr>
          </w:p>
          <w:p w:rsidR="0074323A" w:rsidRPr="0074323A" w:rsidRDefault="0074323A" w:rsidP="0074323A">
            <w:pPr>
              <w:jc w:val="both"/>
              <w:rPr>
                <w:sz w:val="24"/>
                <w:szCs w:val="24"/>
                <w:lang w:val="es-AR"/>
              </w:rPr>
            </w:pPr>
            <w:r w:rsidRPr="0074323A">
              <w:rPr>
                <w:sz w:val="24"/>
                <w:szCs w:val="24"/>
                <w:lang w:val="es-AR"/>
              </w:rPr>
              <w:t>casa</w:t>
            </w:r>
          </w:p>
        </w:tc>
        <w:tc>
          <w:tcPr>
            <w:tcW w:w="1054" w:type="dxa"/>
          </w:tcPr>
          <w:p w:rsidR="0074323A" w:rsidRPr="0074323A" w:rsidRDefault="0074323A" w:rsidP="0074323A">
            <w:pPr>
              <w:spacing w:line="480" w:lineRule="auto"/>
              <w:jc w:val="both"/>
              <w:rPr>
                <w:b/>
                <w:sz w:val="24"/>
                <w:szCs w:val="24"/>
                <w:lang w:val="es-AR"/>
              </w:rPr>
            </w:pPr>
          </w:p>
        </w:tc>
        <w:tc>
          <w:tcPr>
            <w:tcW w:w="1058" w:type="dxa"/>
          </w:tcPr>
          <w:p w:rsidR="0074323A" w:rsidRPr="0074323A" w:rsidRDefault="0074323A" w:rsidP="0074323A">
            <w:pPr>
              <w:spacing w:line="480" w:lineRule="auto"/>
              <w:jc w:val="both"/>
              <w:rPr>
                <w:b/>
                <w:sz w:val="24"/>
                <w:szCs w:val="24"/>
                <w:lang w:val="es-AR"/>
              </w:rPr>
            </w:pPr>
          </w:p>
        </w:tc>
        <w:tc>
          <w:tcPr>
            <w:tcW w:w="1062" w:type="dxa"/>
          </w:tcPr>
          <w:p w:rsidR="0074323A" w:rsidRPr="0074323A" w:rsidRDefault="0074323A" w:rsidP="0074323A">
            <w:pPr>
              <w:spacing w:line="480" w:lineRule="auto"/>
              <w:jc w:val="both"/>
              <w:rPr>
                <w:b/>
                <w:sz w:val="24"/>
                <w:szCs w:val="24"/>
                <w:lang w:val="es-AR"/>
              </w:rPr>
            </w:pPr>
          </w:p>
        </w:tc>
      </w:tr>
      <w:tr w:rsidR="0074323A" w:rsidTr="0074323A">
        <w:trPr>
          <w:trHeight w:val="693"/>
        </w:trPr>
        <w:tc>
          <w:tcPr>
            <w:tcW w:w="1203" w:type="dxa"/>
          </w:tcPr>
          <w:p w:rsidR="0074323A" w:rsidRPr="0074323A" w:rsidRDefault="0074323A" w:rsidP="0074323A">
            <w:pPr>
              <w:spacing w:line="480" w:lineRule="auto"/>
              <w:jc w:val="both"/>
              <w:rPr>
                <w:b/>
                <w:sz w:val="24"/>
                <w:szCs w:val="24"/>
                <w:lang w:val="es-AR"/>
              </w:rPr>
            </w:pPr>
          </w:p>
        </w:tc>
        <w:tc>
          <w:tcPr>
            <w:tcW w:w="1043" w:type="dxa"/>
          </w:tcPr>
          <w:p w:rsidR="0074323A" w:rsidRPr="0074323A" w:rsidRDefault="0074323A" w:rsidP="0074323A">
            <w:pPr>
              <w:jc w:val="both"/>
              <w:rPr>
                <w:b/>
                <w:sz w:val="24"/>
                <w:szCs w:val="24"/>
                <w:lang w:val="es-AR"/>
              </w:rPr>
            </w:pPr>
            <w:r w:rsidRPr="0074323A">
              <w:rPr>
                <w:b/>
                <w:sz w:val="24"/>
                <w:szCs w:val="24"/>
                <w:lang w:val="es-AR"/>
              </w:rPr>
              <w:t>mi</w:t>
            </w:r>
          </w:p>
          <w:p w:rsidR="0074323A" w:rsidRPr="0074323A" w:rsidRDefault="0074323A" w:rsidP="0074323A">
            <w:pPr>
              <w:jc w:val="both"/>
              <w:rPr>
                <w:b/>
                <w:sz w:val="24"/>
                <w:szCs w:val="24"/>
                <w:lang w:val="es-AR"/>
              </w:rPr>
            </w:pPr>
            <w:r w:rsidRPr="0074323A">
              <w:rPr>
                <w:b/>
                <w:sz w:val="24"/>
                <w:szCs w:val="24"/>
                <w:lang w:val="es-AR"/>
              </w:rPr>
              <w:t>me</w:t>
            </w:r>
          </w:p>
        </w:tc>
        <w:tc>
          <w:tcPr>
            <w:tcW w:w="1042" w:type="dxa"/>
          </w:tcPr>
          <w:p w:rsidR="0074323A" w:rsidRPr="0074323A" w:rsidRDefault="0074323A" w:rsidP="0074323A">
            <w:pPr>
              <w:spacing w:line="480" w:lineRule="auto"/>
              <w:jc w:val="both"/>
              <w:rPr>
                <w:b/>
                <w:sz w:val="24"/>
                <w:szCs w:val="24"/>
                <w:lang w:val="es-AR"/>
              </w:rPr>
            </w:pPr>
          </w:p>
        </w:tc>
        <w:tc>
          <w:tcPr>
            <w:tcW w:w="1061" w:type="dxa"/>
          </w:tcPr>
          <w:p w:rsidR="0074323A" w:rsidRPr="0074323A" w:rsidRDefault="0074323A" w:rsidP="0074323A">
            <w:pPr>
              <w:spacing w:line="480" w:lineRule="auto"/>
              <w:jc w:val="both"/>
              <w:rPr>
                <w:b/>
                <w:sz w:val="24"/>
                <w:szCs w:val="24"/>
                <w:lang w:val="es-AR"/>
              </w:rPr>
            </w:pPr>
          </w:p>
        </w:tc>
        <w:tc>
          <w:tcPr>
            <w:tcW w:w="1055" w:type="dxa"/>
          </w:tcPr>
          <w:p w:rsidR="0074323A" w:rsidRPr="0074323A" w:rsidRDefault="0074323A" w:rsidP="0074323A">
            <w:pPr>
              <w:spacing w:line="480" w:lineRule="auto"/>
              <w:jc w:val="both"/>
              <w:rPr>
                <w:b/>
                <w:sz w:val="24"/>
                <w:szCs w:val="24"/>
                <w:lang w:val="es-AR"/>
              </w:rPr>
            </w:pPr>
          </w:p>
        </w:tc>
        <w:tc>
          <w:tcPr>
            <w:tcW w:w="1054" w:type="dxa"/>
          </w:tcPr>
          <w:p w:rsidR="0074323A" w:rsidRPr="0074323A" w:rsidRDefault="0074323A" w:rsidP="0074323A">
            <w:pPr>
              <w:spacing w:line="480" w:lineRule="auto"/>
              <w:jc w:val="both"/>
              <w:rPr>
                <w:sz w:val="24"/>
                <w:szCs w:val="24"/>
                <w:lang w:val="es-AR"/>
              </w:rPr>
            </w:pPr>
            <w:r w:rsidRPr="0074323A">
              <w:rPr>
                <w:sz w:val="24"/>
                <w:szCs w:val="24"/>
                <w:lang w:val="es-AR"/>
              </w:rPr>
              <w:t>abuela</w:t>
            </w:r>
          </w:p>
          <w:p w:rsidR="0074323A" w:rsidRPr="0074323A" w:rsidRDefault="0074323A" w:rsidP="0074323A">
            <w:pPr>
              <w:spacing w:line="480" w:lineRule="auto"/>
              <w:jc w:val="both"/>
              <w:rPr>
                <w:sz w:val="24"/>
                <w:szCs w:val="24"/>
                <w:lang w:val="es-AR"/>
              </w:rPr>
            </w:pPr>
          </w:p>
        </w:tc>
        <w:tc>
          <w:tcPr>
            <w:tcW w:w="1058" w:type="dxa"/>
          </w:tcPr>
          <w:p w:rsidR="0074323A" w:rsidRPr="0074323A" w:rsidRDefault="0074323A" w:rsidP="0074323A">
            <w:pPr>
              <w:jc w:val="both"/>
              <w:rPr>
                <w:b/>
                <w:sz w:val="24"/>
                <w:szCs w:val="24"/>
                <w:lang w:val="es-AR"/>
              </w:rPr>
            </w:pPr>
          </w:p>
          <w:p w:rsidR="0074323A" w:rsidRPr="0074323A" w:rsidRDefault="0074323A" w:rsidP="0074323A">
            <w:pPr>
              <w:jc w:val="both"/>
              <w:rPr>
                <w:sz w:val="24"/>
                <w:szCs w:val="24"/>
                <w:lang w:val="es-AR"/>
              </w:rPr>
            </w:pPr>
            <w:r w:rsidRPr="0074323A">
              <w:rPr>
                <w:sz w:val="24"/>
                <w:szCs w:val="24"/>
                <w:lang w:val="es-AR"/>
              </w:rPr>
              <w:t>compra</w:t>
            </w:r>
          </w:p>
        </w:tc>
        <w:tc>
          <w:tcPr>
            <w:tcW w:w="1062" w:type="dxa"/>
          </w:tcPr>
          <w:p w:rsidR="0074323A" w:rsidRPr="0074323A" w:rsidRDefault="0074323A" w:rsidP="0074323A">
            <w:pPr>
              <w:spacing w:line="480" w:lineRule="auto"/>
              <w:jc w:val="both"/>
              <w:rPr>
                <w:b/>
                <w:sz w:val="24"/>
                <w:szCs w:val="24"/>
                <w:lang w:val="es-AR"/>
              </w:rPr>
            </w:pPr>
          </w:p>
          <w:p w:rsidR="0074323A" w:rsidRPr="0074323A" w:rsidRDefault="0074323A" w:rsidP="0074323A">
            <w:pPr>
              <w:jc w:val="both"/>
              <w:rPr>
                <w:sz w:val="24"/>
                <w:szCs w:val="24"/>
                <w:lang w:val="es-AR"/>
              </w:rPr>
            </w:pPr>
            <w:r w:rsidRPr="0074323A">
              <w:rPr>
                <w:sz w:val="24"/>
                <w:szCs w:val="24"/>
                <w:lang w:val="es-AR"/>
              </w:rPr>
              <w:t>yogur</w:t>
            </w:r>
          </w:p>
          <w:p w:rsidR="0074323A" w:rsidRPr="0074323A" w:rsidRDefault="0074323A" w:rsidP="0074323A">
            <w:pPr>
              <w:jc w:val="both"/>
              <w:rPr>
                <w:b/>
                <w:sz w:val="24"/>
                <w:szCs w:val="24"/>
                <w:lang w:val="es-AR"/>
              </w:rPr>
            </w:pPr>
          </w:p>
        </w:tc>
      </w:tr>
      <w:tr w:rsidR="0074323A" w:rsidTr="0074323A">
        <w:tc>
          <w:tcPr>
            <w:tcW w:w="1203" w:type="dxa"/>
          </w:tcPr>
          <w:p w:rsidR="0074323A" w:rsidRPr="0074323A" w:rsidRDefault="0074323A" w:rsidP="0074323A">
            <w:pPr>
              <w:spacing w:line="480" w:lineRule="auto"/>
              <w:jc w:val="both"/>
              <w:rPr>
                <w:b/>
                <w:sz w:val="24"/>
                <w:szCs w:val="24"/>
                <w:lang w:val="es-AR"/>
              </w:rPr>
            </w:pPr>
          </w:p>
        </w:tc>
        <w:tc>
          <w:tcPr>
            <w:tcW w:w="1043" w:type="dxa"/>
          </w:tcPr>
          <w:p w:rsidR="0074323A" w:rsidRPr="0074323A" w:rsidRDefault="0074323A" w:rsidP="0074323A">
            <w:pPr>
              <w:spacing w:line="480" w:lineRule="auto"/>
              <w:jc w:val="both"/>
              <w:rPr>
                <w:b/>
                <w:sz w:val="24"/>
                <w:szCs w:val="24"/>
                <w:lang w:val="es-AR"/>
              </w:rPr>
            </w:pPr>
            <w:r w:rsidRPr="0074323A">
              <w:rPr>
                <w:b/>
                <w:sz w:val="24"/>
                <w:szCs w:val="24"/>
                <w:lang w:val="es-AR"/>
              </w:rPr>
              <w:t>me</w:t>
            </w:r>
          </w:p>
        </w:tc>
        <w:tc>
          <w:tcPr>
            <w:tcW w:w="1042" w:type="dxa"/>
          </w:tcPr>
          <w:p w:rsidR="0074323A" w:rsidRPr="0074323A" w:rsidRDefault="0074323A" w:rsidP="0074323A">
            <w:pPr>
              <w:spacing w:line="480" w:lineRule="auto"/>
              <w:jc w:val="both"/>
              <w:rPr>
                <w:b/>
                <w:sz w:val="24"/>
                <w:szCs w:val="24"/>
                <w:lang w:val="es-AR"/>
              </w:rPr>
            </w:pPr>
          </w:p>
        </w:tc>
        <w:tc>
          <w:tcPr>
            <w:tcW w:w="1061" w:type="dxa"/>
          </w:tcPr>
          <w:p w:rsidR="0074323A" w:rsidRPr="0074323A" w:rsidRDefault="0074323A" w:rsidP="0074323A">
            <w:pPr>
              <w:spacing w:line="480" w:lineRule="auto"/>
              <w:jc w:val="both"/>
              <w:rPr>
                <w:b/>
                <w:sz w:val="24"/>
                <w:szCs w:val="24"/>
                <w:lang w:val="es-AR"/>
              </w:rPr>
            </w:pPr>
          </w:p>
        </w:tc>
        <w:tc>
          <w:tcPr>
            <w:tcW w:w="1055" w:type="dxa"/>
          </w:tcPr>
          <w:p w:rsidR="0074323A" w:rsidRPr="0074323A" w:rsidRDefault="0074323A" w:rsidP="0074323A">
            <w:pPr>
              <w:spacing w:line="480" w:lineRule="auto"/>
              <w:jc w:val="both"/>
              <w:rPr>
                <w:b/>
                <w:sz w:val="24"/>
                <w:szCs w:val="24"/>
                <w:lang w:val="es-AR"/>
              </w:rPr>
            </w:pPr>
          </w:p>
        </w:tc>
        <w:tc>
          <w:tcPr>
            <w:tcW w:w="1054" w:type="dxa"/>
          </w:tcPr>
          <w:p w:rsidR="0074323A" w:rsidRPr="0074323A" w:rsidRDefault="0074323A" w:rsidP="0074323A">
            <w:pPr>
              <w:spacing w:line="480" w:lineRule="auto"/>
              <w:jc w:val="both"/>
              <w:rPr>
                <w:b/>
                <w:sz w:val="24"/>
                <w:szCs w:val="24"/>
                <w:lang w:val="es-AR"/>
              </w:rPr>
            </w:pPr>
          </w:p>
        </w:tc>
        <w:tc>
          <w:tcPr>
            <w:tcW w:w="1058" w:type="dxa"/>
          </w:tcPr>
          <w:p w:rsidR="0074323A" w:rsidRPr="0074323A" w:rsidRDefault="0074323A" w:rsidP="0074323A">
            <w:pPr>
              <w:spacing w:line="480" w:lineRule="auto"/>
              <w:jc w:val="both"/>
              <w:rPr>
                <w:sz w:val="24"/>
                <w:szCs w:val="24"/>
                <w:lang w:val="es-AR"/>
              </w:rPr>
            </w:pPr>
            <w:r w:rsidRPr="0074323A">
              <w:rPr>
                <w:sz w:val="24"/>
                <w:szCs w:val="24"/>
                <w:lang w:val="es-AR"/>
              </w:rPr>
              <w:t>compra</w:t>
            </w:r>
          </w:p>
        </w:tc>
        <w:tc>
          <w:tcPr>
            <w:tcW w:w="1062" w:type="dxa"/>
          </w:tcPr>
          <w:p w:rsidR="0074323A" w:rsidRPr="0074323A" w:rsidRDefault="0074323A" w:rsidP="0074323A">
            <w:pPr>
              <w:jc w:val="both"/>
              <w:rPr>
                <w:sz w:val="24"/>
                <w:szCs w:val="24"/>
                <w:lang w:val="es-AR"/>
              </w:rPr>
            </w:pPr>
            <w:r w:rsidRPr="0074323A">
              <w:rPr>
                <w:sz w:val="24"/>
                <w:szCs w:val="24"/>
                <w:lang w:val="es-AR"/>
              </w:rPr>
              <w:t>un montón de giladas</w:t>
            </w:r>
          </w:p>
        </w:tc>
      </w:tr>
      <w:tr w:rsidR="0074323A" w:rsidTr="0074323A">
        <w:tc>
          <w:tcPr>
            <w:tcW w:w="1203" w:type="dxa"/>
          </w:tcPr>
          <w:p w:rsidR="0074323A" w:rsidRPr="0074323A" w:rsidRDefault="0074323A" w:rsidP="0074323A">
            <w:pPr>
              <w:spacing w:line="480" w:lineRule="auto"/>
              <w:jc w:val="both"/>
              <w:rPr>
                <w:b/>
                <w:sz w:val="24"/>
                <w:szCs w:val="24"/>
                <w:lang w:val="es-AR"/>
              </w:rPr>
            </w:pPr>
          </w:p>
        </w:tc>
        <w:tc>
          <w:tcPr>
            <w:tcW w:w="1043" w:type="dxa"/>
          </w:tcPr>
          <w:p w:rsidR="0074323A" w:rsidRPr="0074323A" w:rsidRDefault="0074323A" w:rsidP="0074323A">
            <w:pPr>
              <w:spacing w:line="480" w:lineRule="auto"/>
              <w:jc w:val="both"/>
              <w:rPr>
                <w:b/>
                <w:sz w:val="24"/>
                <w:szCs w:val="24"/>
                <w:lang w:val="es-AR"/>
              </w:rPr>
            </w:pPr>
          </w:p>
          <w:p w:rsidR="0074323A" w:rsidRPr="0074323A" w:rsidRDefault="0074323A" w:rsidP="0074323A">
            <w:pPr>
              <w:spacing w:line="480" w:lineRule="auto"/>
              <w:jc w:val="both"/>
              <w:rPr>
                <w:b/>
                <w:sz w:val="24"/>
                <w:szCs w:val="24"/>
                <w:lang w:val="es-AR"/>
              </w:rPr>
            </w:pPr>
          </w:p>
          <w:p w:rsidR="0074323A" w:rsidRPr="0074323A" w:rsidRDefault="0074323A" w:rsidP="0074323A">
            <w:pPr>
              <w:jc w:val="both"/>
              <w:rPr>
                <w:sz w:val="24"/>
                <w:szCs w:val="24"/>
                <w:lang w:val="es-AR"/>
              </w:rPr>
            </w:pPr>
            <w:r w:rsidRPr="0074323A">
              <w:rPr>
                <w:b/>
                <w:sz w:val="24"/>
                <w:szCs w:val="24"/>
                <w:lang w:val="es-AR"/>
              </w:rPr>
              <w:t xml:space="preserve">yo </w:t>
            </w:r>
            <w:r w:rsidRPr="0074323A">
              <w:rPr>
                <w:sz w:val="24"/>
                <w:szCs w:val="24"/>
                <w:lang w:val="es-AR"/>
              </w:rPr>
              <w:t>más</w:t>
            </w:r>
          </w:p>
          <w:p w:rsidR="0074323A" w:rsidRPr="0074323A" w:rsidRDefault="0074323A" w:rsidP="0074323A">
            <w:pPr>
              <w:jc w:val="both"/>
              <w:rPr>
                <w:b/>
                <w:sz w:val="24"/>
                <w:szCs w:val="24"/>
                <w:lang w:val="es-AR"/>
              </w:rPr>
            </w:pPr>
            <w:r w:rsidRPr="0074323A">
              <w:rPr>
                <w:sz w:val="24"/>
                <w:szCs w:val="24"/>
                <w:lang w:val="es-AR"/>
              </w:rPr>
              <w:t>gordo</w:t>
            </w:r>
          </w:p>
        </w:tc>
        <w:tc>
          <w:tcPr>
            <w:tcW w:w="1042" w:type="dxa"/>
          </w:tcPr>
          <w:p w:rsidR="0074323A" w:rsidRPr="0074323A" w:rsidRDefault="0074323A" w:rsidP="0074323A">
            <w:pPr>
              <w:jc w:val="both"/>
              <w:rPr>
                <w:sz w:val="24"/>
                <w:szCs w:val="24"/>
                <w:lang w:val="es-AR"/>
              </w:rPr>
            </w:pPr>
            <w:r w:rsidRPr="0074323A">
              <w:rPr>
                <w:sz w:val="24"/>
                <w:szCs w:val="24"/>
                <w:lang w:val="es-AR"/>
              </w:rPr>
              <w:t>para</w:t>
            </w:r>
          </w:p>
          <w:p w:rsidR="0074323A" w:rsidRPr="0074323A" w:rsidRDefault="0074323A" w:rsidP="0074323A">
            <w:pPr>
              <w:jc w:val="both"/>
              <w:rPr>
                <w:sz w:val="24"/>
                <w:szCs w:val="24"/>
                <w:lang w:val="es-AR"/>
              </w:rPr>
            </w:pPr>
            <w:r w:rsidRPr="0074323A">
              <w:rPr>
                <w:sz w:val="24"/>
                <w:szCs w:val="24"/>
                <w:lang w:val="es-AR"/>
              </w:rPr>
              <w:t>comer</w:t>
            </w:r>
          </w:p>
          <w:p w:rsidR="0074323A" w:rsidRPr="0074323A" w:rsidRDefault="0074323A" w:rsidP="0074323A">
            <w:pPr>
              <w:jc w:val="both"/>
              <w:rPr>
                <w:b/>
                <w:sz w:val="24"/>
                <w:szCs w:val="24"/>
                <w:lang w:val="es-AR"/>
              </w:rPr>
            </w:pPr>
            <w:r w:rsidRPr="0074323A">
              <w:rPr>
                <w:sz w:val="24"/>
                <w:szCs w:val="24"/>
                <w:lang w:val="es-AR"/>
              </w:rPr>
              <w:t>para que sea</w:t>
            </w:r>
          </w:p>
        </w:tc>
        <w:tc>
          <w:tcPr>
            <w:tcW w:w="1061" w:type="dxa"/>
          </w:tcPr>
          <w:p w:rsidR="0074323A" w:rsidRPr="0074323A" w:rsidRDefault="0074323A" w:rsidP="0074323A">
            <w:pPr>
              <w:spacing w:line="480" w:lineRule="auto"/>
              <w:jc w:val="both"/>
              <w:rPr>
                <w:b/>
                <w:sz w:val="24"/>
                <w:szCs w:val="24"/>
                <w:lang w:val="es-AR"/>
              </w:rPr>
            </w:pPr>
          </w:p>
        </w:tc>
        <w:tc>
          <w:tcPr>
            <w:tcW w:w="1055" w:type="dxa"/>
          </w:tcPr>
          <w:p w:rsidR="0074323A" w:rsidRPr="0074323A" w:rsidRDefault="0074323A" w:rsidP="0074323A">
            <w:pPr>
              <w:spacing w:line="480" w:lineRule="auto"/>
              <w:jc w:val="both"/>
              <w:rPr>
                <w:b/>
                <w:sz w:val="24"/>
                <w:szCs w:val="24"/>
                <w:lang w:val="es-AR"/>
              </w:rPr>
            </w:pPr>
          </w:p>
        </w:tc>
        <w:tc>
          <w:tcPr>
            <w:tcW w:w="1054" w:type="dxa"/>
          </w:tcPr>
          <w:p w:rsidR="0074323A" w:rsidRPr="0074323A" w:rsidRDefault="0074323A" w:rsidP="0074323A">
            <w:pPr>
              <w:spacing w:line="480" w:lineRule="auto"/>
              <w:jc w:val="both"/>
              <w:rPr>
                <w:b/>
                <w:sz w:val="24"/>
                <w:szCs w:val="24"/>
                <w:lang w:val="es-AR"/>
              </w:rPr>
            </w:pPr>
          </w:p>
        </w:tc>
        <w:tc>
          <w:tcPr>
            <w:tcW w:w="1058" w:type="dxa"/>
          </w:tcPr>
          <w:p w:rsidR="0074323A" w:rsidRPr="0074323A" w:rsidRDefault="0074323A" w:rsidP="0074323A">
            <w:pPr>
              <w:spacing w:line="480" w:lineRule="auto"/>
              <w:jc w:val="both"/>
              <w:rPr>
                <w:b/>
                <w:sz w:val="24"/>
                <w:szCs w:val="24"/>
                <w:lang w:val="es-AR"/>
              </w:rPr>
            </w:pPr>
          </w:p>
        </w:tc>
        <w:tc>
          <w:tcPr>
            <w:tcW w:w="1062" w:type="dxa"/>
          </w:tcPr>
          <w:p w:rsidR="0074323A" w:rsidRPr="0074323A" w:rsidRDefault="0074323A" w:rsidP="0074323A">
            <w:pPr>
              <w:spacing w:line="480" w:lineRule="auto"/>
              <w:jc w:val="both"/>
              <w:rPr>
                <w:b/>
                <w:sz w:val="24"/>
                <w:szCs w:val="24"/>
                <w:lang w:val="es-AR"/>
              </w:rPr>
            </w:pPr>
          </w:p>
        </w:tc>
      </w:tr>
    </w:tbl>
    <w:p w:rsidR="0074323A" w:rsidRPr="00E14D22" w:rsidRDefault="0074323A" w:rsidP="0074323A">
      <w:pPr>
        <w:spacing w:line="480" w:lineRule="auto"/>
        <w:jc w:val="both"/>
        <w:rPr>
          <w:b/>
          <w:sz w:val="24"/>
          <w:szCs w:val="24"/>
          <w:lang w:val="es-AR"/>
        </w:rPr>
      </w:pPr>
    </w:p>
    <w:p w:rsidR="00A35721" w:rsidRDefault="00A35721" w:rsidP="00A35721">
      <w:pPr>
        <w:pStyle w:val="Prrafodelista"/>
        <w:spacing w:line="480" w:lineRule="auto"/>
        <w:jc w:val="both"/>
        <w:rPr>
          <w:sz w:val="24"/>
          <w:szCs w:val="24"/>
          <w:lang w:val="es-AR"/>
        </w:rPr>
      </w:pPr>
    </w:p>
    <w:p w:rsidR="0074323A" w:rsidRDefault="0074323A" w:rsidP="00AA45D7">
      <w:pPr>
        <w:pStyle w:val="Prrafodelista"/>
        <w:numPr>
          <w:ilvl w:val="0"/>
          <w:numId w:val="14"/>
        </w:numPr>
        <w:spacing w:line="480" w:lineRule="auto"/>
        <w:jc w:val="both"/>
        <w:rPr>
          <w:sz w:val="24"/>
          <w:szCs w:val="24"/>
          <w:lang w:val="es-AR"/>
        </w:rPr>
      </w:pPr>
      <w:r w:rsidRPr="000748BB">
        <w:rPr>
          <w:sz w:val="24"/>
          <w:szCs w:val="24"/>
          <w:lang w:val="es-AR"/>
        </w:rPr>
        <w:t>Uso del</w:t>
      </w:r>
      <w:r>
        <w:rPr>
          <w:sz w:val="24"/>
          <w:szCs w:val="24"/>
          <w:lang w:val="es-AR"/>
        </w:rPr>
        <w:t xml:space="preserve"> nosotros exclusivo expreso y elidido</w:t>
      </w:r>
    </w:p>
    <w:p w:rsidR="0074323A" w:rsidRDefault="0074323A" w:rsidP="003D296D">
      <w:pPr>
        <w:pStyle w:val="Textoindependiente"/>
        <w:spacing w:line="480" w:lineRule="auto"/>
        <w:jc w:val="both"/>
        <w:rPr>
          <w:lang w:val="es-AR"/>
        </w:rPr>
      </w:pPr>
      <w:r w:rsidRPr="00F133B2">
        <w:rPr>
          <w:lang w:val="es-AR"/>
        </w:rPr>
        <w:t xml:space="preserve">El </w:t>
      </w:r>
      <w:r w:rsidRPr="00F133B2">
        <w:rPr>
          <w:b/>
          <w:lang w:val="es-AR"/>
        </w:rPr>
        <w:t>nosotros exclusivo</w:t>
      </w:r>
      <w:r w:rsidRPr="00F133B2">
        <w:rPr>
          <w:lang w:val="es-AR"/>
        </w:rPr>
        <w:t xml:space="preserve"> (expreso y elidido) es muy usado en las crónicas como indicador de unidad y solidaridad grupal. </w:t>
      </w:r>
      <w:r w:rsidR="00F73C33">
        <w:rPr>
          <w:lang w:val="es-AR"/>
        </w:rPr>
        <w:t>Este empleo</w:t>
      </w:r>
      <w:r>
        <w:rPr>
          <w:lang w:val="es-AR"/>
        </w:rPr>
        <w:t xml:space="preserve"> es recurrente en las crónicas “Pelea por la tierra”, “Los Limpia Poxi”, “Ladrones de Fuerte Apache”, “Villa 31”, “Morir de frío”, “Mafia de travestis” y “Narcos mayoristas”.</w:t>
      </w:r>
    </w:p>
    <w:p w:rsidR="0074323A" w:rsidRDefault="0074323A" w:rsidP="003D296D">
      <w:pPr>
        <w:pStyle w:val="Textoindependiente"/>
        <w:spacing w:line="480" w:lineRule="auto"/>
        <w:jc w:val="both"/>
        <w:rPr>
          <w:lang w:val="es-AR"/>
        </w:rPr>
      </w:pPr>
      <w:r>
        <w:rPr>
          <w:lang w:val="es-AR"/>
        </w:rPr>
        <w:t>A diferencia del “yo” que señala experiencias personales, el “nosotros” exclusivo refiere a experiencias grupales. En las seis primera</w:t>
      </w:r>
      <w:r w:rsidR="00F73C33">
        <w:rPr>
          <w:lang w:val="es-AR"/>
        </w:rPr>
        <w:t>s crónicas antes nombradas, el H</w:t>
      </w:r>
      <w:r>
        <w:rPr>
          <w:lang w:val="es-AR"/>
        </w:rPr>
        <w:t>ablante</w:t>
      </w:r>
      <w:r w:rsidR="00F73C33">
        <w:rPr>
          <w:lang w:val="es-AR"/>
        </w:rPr>
        <w:t>- P</w:t>
      </w:r>
      <w:r>
        <w:rPr>
          <w:lang w:val="es-AR"/>
        </w:rPr>
        <w:t>rotagonista asume responsabilidad por las acciones del grupo al que pertenece: los ocupantes de las tierras, los jóvenes que se drogan y delinquen, los ladrones de Fuerte Apache, los vecinos de la villa, la familia y  las travestis. Los verbos que acompañan al</w:t>
      </w:r>
      <w:r w:rsidR="00E95418">
        <w:rPr>
          <w:lang w:val="es-AR"/>
        </w:rPr>
        <w:t xml:space="preserve"> “nosotros” expresan los deseos (E26),</w:t>
      </w:r>
      <w:r>
        <w:rPr>
          <w:lang w:val="es-AR"/>
        </w:rPr>
        <w:t xml:space="preserve"> las opiniones </w:t>
      </w:r>
      <w:r w:rsidR="00E95418">
        <w:rPr>
          <w:lang w:val="es-AR"/>
        </w:rPr>
        <w:t xml:space="preserve">de terceros sobre el grupo (E121), los conflictos (E121) </w:t>
      </w:r>
      <w:r>
        <w:rPr>
          <w:lang w:val="es-AR"/>
        </w:rPr>
        <w:t xml:space="preserve">y </w:t>
      </w:r>
      <w:r w:rsidR="00F73C33">
        <w:rPr>
          <w:lang w:val="es-AR"/>
        </w:rPr>
        <w:t>las acciones habituales de los H</w:t>
      </w:r>
      <w:r>
        <w:rPr>
          <w:lang w:val="es-AR"/>
        </w:rPr>
        <w:t>ablantes</w:t>
      </w:r>
      <w:r w:rsidR="00F73C33">
        <w:rPr>
          <w:lang w:val="es-AR"/>
        </w:rPr>
        <w:t>-P</w:t>
      </w:r>
      <w:r>
        <w:rPr>
          <w:lang w:val="es-AR"/>
        </w:rPr>
        <w:t>rotagonistas en situación de pobreza</w:t>
      </w:r>
      <w:r w:rsidR="00E95418">
        <w:rPr>
          <w:lang w:val="es-AR"/>
        </w:rPr>
        <w:t xml:space="preserve"> (E117 y E118).</w:t>
      </w:r>
    </w:p>
    <w:p w:rsidR="0074323A" w:rsidRDefault="0074323A" w:rsidP="003D296D">
      <w:pPr>
        <w:pStyle w:val="Textoindependiente"/>
        <w:spacing w:line="480" w:lineRule="auto"/>
        <w:jc w:val="both"/>
        <w:rPr>
          <w:lang w:val="es-AR"/>
        </w:rPr>
      </w:pPr>
      <w:r>
        <w:rPr>
          <w:lang w:val="es-AR"/>
        </w:rPr>
        <w:t>En la cr</w:t>
      </w:r>
      <w:r w:rsidR="00F73C33">
        <w:rPr>
          <w:lang w:val="es-AR"/>
        </w:rPr>
        <w:t>ónica “Narcos mayoristas”, el Hablante-</w:t>
      </w:r>
      <w:r>
        <w:rPr>
          <w:lang w:val="es-AR"/>
        </w:rPr>
        <w:t>P</w:t>
      </w:r>
      <w:r w:rsidR="00F73C33">
        <w:rPr>
          <w:lang w:val="es-AR"/>
        </w:rPr>
        <w:t>rotagonista</w:t>
      </w:r>
      <w:r>
        <w:rPr>
          <w:lang w:val="es-AR"/>
        </w:rPr>
        <w:t xml:space="preserve"> habla en representación del equipo de la televisión: periodista, productores y baqueano quienes entran en la villa donde </w:t>
      </w:r>
      <w:r>
        <w:rPr>
          <w:lang w:val="es-AR"/>
        </w:rPr>
        <w:lastRenderedPageBreak/>
        <w:t>es</w:t>
      </w:r>
      <w:r w:rsidR="00F73C33">
        <w:rPr>
          <w:lang w:val="es-AR"/>
        </w:rPr>
        <w:t>tán los centros de droga.  El Hablante-</w:t>
      </w:r>
      <w:r>
        <w:rPr>
          <w:lang w:val="es-AR"/>
        </w:rPr>
        <w:t>P</w:t>
      </w:r>
      <w:r w:rsidR="00F73C33">
        <w:rPr>
          <w:lang w:val="es-AR"/>
        </w:rPr>
        <w:t>rotagonista</w:t>
      </w:r>
      <w:r>
        <w:rPr>
          <w:lang w:val="es-AR"/>
        </w:rPr>
        <w:t xml:space="preserve"> explica los pasos que van siguiendo mientras la cámara filma (E60, E61).</w:t>
      </w:r>
    </w:p>
    <w:p w:rsidR="0074323A" w:rsidRDefault="0074323A" w:rsidP="003D296D">
      <w:pPr>
        <w:pStyle w:val="Textoindependiente"/>
        <w:spacing w:line="480" w:lineRule="auto"/>
        <w:jc w:val="both"/>
        <w:rPr>
          <w:lang w:val="es-AR"/>
        </w:rPr>
      </w:pPr>
      <w:r>
        <w:rPr>
          <w:lang w:val="es-AR"/>
        </w:rPr>
        <w:t>Se aclara que al igual que el “yo” expreso, e</w:t>
      </w:r>
      <w:r w:rsidRPr="00F133B2">
        <w:rPr>
          <w:lang w:val="es-AR"/>
        </w:rPr>
        <w:t>l nosotros expreso (incluido o ex</w:t>
      </w:r>
      <w:r>
        <w:rPr>
          <w:lang w:val="es-AR"/>
        </w:rPr>
        <w:t>clusivo)</w:t>
      </w:r>
      <w:r w:rsidRPr="00F133B2">
        <w:rPr>
          <w:lang w:val="es-AR"/>
        </w:rPr>
        <w:t xml:space="preserve"> es marcado (reforzado) con respecto a su ausencia. </w:t>
      </w:r>
    </w:p>
    <w:p w:rsidR="0074323A" w:rsidRDefault="0074323A" w:rsidP="003D296D">
      <w:pPr>
        <w:pStyle w:val="Textoindependiente"/>
        <w:spacing w:line="480" w:lineRule="auto"/>
        <w:jc w:val="both"/>
        <w:rPr>
          <w:lang w:val="es-AR"/>
        </w:rPr>
      </w:pPr>
      <w:r>
        <w:rPr>
          <w:lang w:val="es-AR"/>
        </w:rPr>
        <w:t xml:space="preserve">A continuación, se presentan  </w:t>
      </w:r>
      <w:r w:rsidR="00B138BC">
        <w:rPr>
          <w:lang w:val="es-AR"/>
        </w:rPr>
        <w:t xml:space="preserve">los </w:t>
      </w:r>
      <w:r>
        <w:rPr>
          <w:lang w:val="es-AR"/>
        </w:rPr>
        <w:t>ejemplos del “nosotros” expreso y  elidido</w:t>
      </w:r>
    </w:p>
    <w:p w:rsidR="0074323A" w:rsidRPr="00003E7D" w:rsidRDefault="0074323A" w:rsidP="00267D29">
      <w:pPr>
        <w:pStyle w:val="Sangradetextonormal"/>
        <w:ind w:left="567"/>
        <w:jc w:val="both"/>
        <w:rPr>
          <w:i/>
          <w:sz w:val="24"/>
          <w:szCs w:val="24"/>
          <w:lang w:val="es-AR"/>
        </w:rPr>
      </w:pPr>
      <w:r w:rsidRPr="009F5860">
        <w:rPr>
          <w:sz w:val="24"/>
          <w:szCs w:val="24"/>
          <w:lang w:val="es-AR"/>
        </w:rPr>
        <w:t>Chacho: E26</w:t>
      </w:r>
      <w:r w:rsidRPr="00003E7D">
        <w:rPr>
          <w:i/>
          <w:sz w:val="24"/>
          <w:szCs w:val="24"/>
          <w:lang w:val="es-AR"/>
        </w:rPr>
        <w:t xml:space="preserve"> [</w:t>
      </w:r>
      <w:r w:rsidRPr="00003E7D">
        <w:rPr>
          <w:b/>
          <w:i/>
          <w:sz w:val="24"/>
          <w:szCs w:val="24"/>
          <w:lang w:val="es-AR"/>
        </w:rPr>
        <w:t>Nosotros</w:t>
      </w:r>
      <w:r w:rsidRPr="00003E7D">
        <w:rPr>
          <w:i/>
          <w:sz w:val="24"/>
          <w:szCs w:val="24"/>
          <w:lang w:val="es-AR"/>
        </w:rPr>
        <w:t xml:space="preserve"> queremos ser urbanizados] </w:t>
      </w:r>
      <w:r w:rsidRPr="009F5860">
        <w:rPr>
          <w:sz w:val="24"/>
          <w:szCs w:val="24"/>
          <w:lang w:val="es-AR"/>
        </w:rPr>
        <w:t>(Villa 31)</w:t>
      </w:r>
    </w:p>
    <w:p w:rsidR="0074323A" w:rsidRPr="00003E7D" w:rsidRDefault="0074323A" w:rsidP="00267D29">
      <w:pPr>
        <w:pStyle w:val="Textoindependienteprimerasangra2"/>
        <w:ind w:left="567" w:firstLine="0"/>
        <w:jc w:val="both"/>
        <w:rPr>
          <w:rFonts w:ascii="Times New Roman" w:hAnsi="Times New Roman"/>
          <w:i/>
          <w:sz w:val="24"/>
          <w:szCs w:val="24"/>
          <w:lang w:val="es-AR"/>
        </w:rPr>
      </w:pPr>
      <w:r w:rsidRPr="009F5860">
        <w:rPr>
          <w:rFonts w:ascii="Times New Roman" w:hAnsi="Times New Roman"/>
          <w:sz w:val="24"/>
          <w:szCs w:val="24"/>
          <w:lang w:val="es-AR"/>
        </w:rPr>
        <w:t>Natalia: E121</w:t>
      </w:r>
      <w:r w:rsidRPr="00003E7D">
        <w:rPr>
          <w:rFonts w:ascii="Times New Roman" w:hAnsi="Times New Roman"/>
          <w:i/>
          <w:sz w:val="24"/>
          <w:szCs w:val="24"/>
          <w:lang w:val="es-AR"/>
        </w:rPr>
        <w:t xml:space="preserve"> [Y es como una obligación decirles para ellos dónde y piensan que es una  obligación que </w:t>
      </w:r>
      <w:r w:rsidRPr="00003E7D">
        <w:rPr>
          <w:rFonts w:ascii="Times New Roman" w:hAnsi="Times New Roman"/>
          <w:b/>
          <w:i/>
          <w:sz w:val="24"/>
          <w:szCs w:val="24"/>
          <w:lang w:val="es-AR"/>
        </w:rPr>
        <w:t>nosotros</w:t>
      </w:r>
      <w:r w:rsidRPr="00003E7D">
        <w:rPr>
          <w:rFonts w:ascii="Times New Roman" w:hAnsi="Times New Roman"/>
          <w:i/>
          <w:sz w:val="24"/>
          <w:szCs w:val="24"/>
          <w:lang w:val="es-AR"/>
        </w:rPr>
        <w:t xml:space="preserve"> sepamos quiénes venden droga] </w:t>
      </w:r>
      <w:r w:rsidRPr="009F5860">
        <w:rPr>
          <w:rFonts w:ascii="Times New Roman" w:hAnsi="Times New Roman"/>
          <w:sz w:val="24"/>
          <w:szCs w:val="24"/>
          <w:lang w:val="es-AR"/>
        </w:rPr>
        <w:t>(Mafia de travestis)</w:t>
      </w:r>
    </w:p>
    <w:p w:rsidR="0074323A" w:rsidRPr="00003E7D" w:rsidRDefault="0074323A" w:rsidP="00267D29">
      <w:pPr>
        <w:pStyle w:val="Textoindependienteprimerasangra2"/>
        <w:ind w:left="567" w:firstLine="0"/>
        <w:jc w:val="both"/>
        <w:rPr>
          <w:rFonts w:ascii="Times New Roman" w:hAnsi="Times New Roman"/>
          <w:i/>
          <w:sz w:val="24"/>
          <w:szCs w:val="24"/>
          <w:lang w:val="es-AR"/>
        </w:rPr>
      </w:pPr>
      <w:r w:rsidRPr="009F5860">
        <w:rPr>
          <w:rFonts w:ascii="Times New Roman" w:hAnsi="Times New Roman"/>
          <w:sz w:val="24"/>
          <w:szCs w:val="24"/>
          <w:lang w:val="es-AR"/>
        </w:rPr>
        <w:t>Eduardo: E120</w:t>
      </w:r>
      <w:r w:rsidRPr="00003E7D">
        <w:rPr>
          <w:rFonts w:ascii="Times New Roman" w:hAnsi="Times New Roman"/>
          <w:i/>
          <w:sz w:val="24"/>
          <w:szCs w:val="24"/>
          <w:lang w:val="es-AR"/>
        </w:rPr>
        <w:t xml:space="preserve"> [Ya está]</w:t>
      </w:r>
      <w:r w:rsidRPr="009F5860">
        <w:rPr>
          <w:rFonts w:ascii="Times New Roman" w:hAnsi="Times New Roman"/>
          <w:sz w:val="24"/>
          <w:szCs w:val="24"/>
          <w:lang w:val="es-AR"/>
        </w:rPr>
        <w:t xml:space="preserve"> E121</w:t>
      </w:r>
      <w:r w:rsidRPr="00003E7D">
        <w:rPr>
          <w:rFonts w:ascii="Times New Roman" w:hAnsi="Times New Roman"/>
          <w:i/>
          <w:sz w:val="24"/>
          <w:szCs w:val="24"/>
          <w:lang w:val="es-AR"/>
        </w:rPr>
        <w:t xml:space="preserve"> [A la tierra la gana</w:t>
      </w:r>
      <w:r w:rsidRPr="00003E7D">
        <w:rPr>
          <w:rFonts w:ascii="Times New Roman" w:hAnsi="Times New Roman"/>
          <w:b/>
          <w:i/>
          <w:sz w:val="24"/>
          <w:szCs w:val="24"/>
          <w:lang w:val="es-AR"/>
        </w:rPr>
        <w:t>mos</w:t>
      </w:r>
      <w:r w:rsidRPr="00003E7D">
        <w:rPr>
          <w:rFonts w:ascii="Times New Roman" w:hAnsi="Times New Roman"/>
          <w:i/>
          <w:sz w:val="24"/>
          <w:szCs w:val="24"/>
          <w:lang w:val="es-AR"/>
        </w:rPr>
        <w:t xml:space="preserve">] </w:t>
      </w:r>
      <w:r w:rsidRPr="009F5860">
        <w:rPr>
          <w:rFonts w:ascii="Times New Roman" w:hAnsi="Times New Roman"/>
          <w:sz w:val="24"/>
          <w:szCs w:val="24"/>
          <w:lang w:val="es-AR"/>
        </w:rPr>
        <w:t xml:space="preserve">E122 </w:t>
      </w:r>
      <w:r w:rsidRPr="00003E7D">
        <w:rPr>
          <w:rFonts w:ascii="Times New Roman" w:hAnsi="Times New Roman"/>
          <w:i/>
          <w:sz w:val="24"/>
          <w:szCs w:val="24"/>
          <w:lang w:val="es-AR"/>
        </w:rPr>
        <w:t xml:space="preserve">[La pared viene ahí] </w:t>
      </w:r>
      <w:r w:rsidRPr="009F5860">
        <w:rPr>
          <w:rFonts w:ascii="Times New Roman" w:hAnsi="Times New Roman"/>
          <w:sz w:val="24"/>
          <w:szCs w:val="24"/>
          <w:lang w:val="es-AR"/>
        </w:rPr>
        <w:t>(Pelea por la tierra)</w:t>
      </w:r>
    </w:p>
    <w:p w:rsidR="0074323A" w:rsidRPr="00003E7D" w:rsidRDefault="0074323A" w:rsidP="00267D29">
      <w:pPr>
        <w:pStyle w:val="Textoindependienteprimerasangra2"/>
        <w:ind w:left="567" w:firstLine="0"/>
        <w:jc w:val="both"/>
        <w:rPr>
          <w:rFonts w:ascii="Times New Roman" w:hAnsi="Times New Roman"/>
          <w:i/>
          <w:sz w:val="24"/>
          <w:szCs w:val="24"/>
          <w:lang w:val="es-AR"/>
        </w:rPr>
      </w:pPr>
      <w:r w:rsidRPr="009F5860">
        <w:rPr>
          <w:rFonts w:ascii="Times New Roman" w:hAnsi="Times New Roman"/>
          <w:sz w:val="24"/>
          <w:szCs w:val="24"/>
          <w:lang w:val="es-AR"/>
        </w:rPr>
        <w:t>José: E117</w:t>
      </w:r>
      <w:r w:rsidRPr="00003E7D">
        <w:rPr>
          <w:rFonts w:ascii="Times New Roman" w:hAnsi="Times New Roman"/>
          <w:i/>
          <w:sz w:val="24"/>
          <w:szCs w:val="24"/>
          <w:lang w:val="es-AR"/>
        </w:rPr>
        <w:t xml:space="preserve"> [También cocina</w:t>
      </w:r>
      <w:r w:rsidRPr="00003E7D">
        <w:rPr>
          <w:rFonts w:ascii="Times New Roman" w:hAnsi="Times New Roman"/>
          <w:b/>
          <w:i/>
          <w:sz w:val="24"/>
          <w:szCs w:val="24"/>
          <w:lang w:val="es-AR"/>
        </w:rPr>
        <w:t>mos</w:t>
      </w:r>
      <w:r w:rsidRPr="00003E7D">
        <w:rPr>
          <w:rFonts w:ascii="Times New Roman" w:hAnsi="Times New Roman"/>
          <w:i/>
          <w:sz w:val="24"/>
          <w:szCs w:val="24"/>
          <w:lang w:val="es-AR"/>
        </w:rPr>
        <w:t xml:space="preserve"> al fuego] </w:t>
      </w:r>
      <w:r w:rsidRPr="009F5860">
        <w:rPr>
          <w:rFonts w:ascii="Times New Roman" w:hAnsi="Times New Roman"/>
          <w:sz w:val="24"/>
          <w:szCs w:val="24"/>
          <w:lang w:val="es-AR"/>
        </w:rPr>
        <w:t>E118</w:t>
      </w:r>
      <w:r w:rsidRPr="00003E7D">
        <w:rPr>
          <w:rFonts w:ascii="Times New Roman" w:hAnsi="Times New Roman"/>
          <w:i/>
          <w:sz w:val="24"/>
          <w:szCs w:val="24"/>
          <w:lang w:val="es-AR"/>
        </w:rPr>
        <w:t xml:space="preserve"> [Acá pone</w:t>
      </w:r>
      <w:r w:rsidRPr="00003E7D">
        <w:rPr>
          <w:rFonts w:ascii="Times New Roman" w:hAnsi="Times New Roman"/>
          <w:b/>
          <w:i/>
          <w:sz w:val="24"/>
          <w:szCs w:val="24"/>
          <w:lang w:val="es-AR"/>
        </w:rPr>
        <w:t>mos</w:t>
      </w:r>
      <w:r w:rsidRPr="00003E7D">
        <w:rPr>
          <w:rFonts w:ascii="Times New Roman" w:hAnsi="Times New Roman"/>
          <w:i/>
          <w:sz w:val="24"/>
          <w:szCs w:val="24"/>
          <w:lang w:val="es-AR"/>
        </w:rPr>
        <w:t xml:space="preserve"> una parrilla y prende</w:t>
      </w:r>
      <w:r w:rsidRPr="00003E7D">
        <w:rPr>
          <w:rFonts w:ascii="Times New Roman" w:hAnsi="Times New Roman"/>
          <w:b/>
          <w:i/>
          <w:sz w:val="24"/>
          <w:szCs w:val="24"/>
          <w:lang w:val="es-AR"/>
        </w:rPr>
        <w:t xml:space="preserve">mos </w:t>
      </w:r>
      <w:r w:rsidRPr="00003E7D">
        <w:rPr>
          <w:rFonts w:ascii="Times New Roman" w:hAnsi="Times New Roman"/>
          <w:i/>
          <w:sz w:val="24"/>
          <w:szCs w:val="24"/>
          <w:lang w:val="es-AR"/>
        </w:rPr>
        <w:t xml:space="preserve">fuego de acá de costado] </w:t>
      </w:r>
      <w:r w:rsidRPr="009F5860">
        <w:rPr>
          <w:rFonts w:ascii="Times New Roman" w:hAnsi="Times New Roman"/>
          <w:sz w:val="24"/>
          <w:szCs w:val="24"/>
          <w:lang w:val="es-AR"/>
        </w:rPr>
        <w:t>(Morir de frío).</w:t>
      </w:r>
    </w:p>
    <w:p w:rsidR="0074323A" w:rsidRPr="00003E7D" w:rsidRDefault="0074323A" w:rsidP="009F5860">
      <w:pPr>
        <w:pStyle w:val="Textoindependienteprimerasangra2"/>
        <w:ind w:left="567" w:firstLine="0"/>
        <w:jc w:val="both"/>
        <w:rPr>
          <w:rFonts w:ascii="Times New Roman" w:hAnsi="Times New Roman"/>
          <w:i/>
          <w:sz w:val="24"/>
          <w:szCs w:val="24"/>
          <w:lang w:val="es-AR"/>
        </w:rPr>
      </w:pPr>
      <w:r w:rsidRPr="009F5860">
        <w:rPr>
          <w:rFonts w:ascii="Times New Roman" w:hAnsi="Times New Roman"/>
          <w:sz w:val="24"/>
          <w:szCs w:val="24"/>
          <w:lang w:val="es-AR"/>
        </w:rPr>
        <w:t>Periodista: E60</w:t>
      </w:r>
      <w:r w:rsidRPr="00003E7D">
        <w:rPr>
          <w:rFonts w:ascii="Times New Roman" w:hAnsi="Times New Roman"/>
          <w:i/>
          <w:sz w:val="24"/>
          <w:szCs w:val="24"/>
          <w:lang w:val="es-AR"/>
        </w:rPr>
        <w:t xml:space="preserve"> [Ya sab</w:t>
      </w:r>
      <w:r w:rsidRPr="00003E7D">
        <w:rPr>
          <w:rFonts w:ascii="Times New Roman" w:hAnsi="Times New Roman"/>
          <w:b/>
          <w:i/>
          <w:sz w:val="24"/>
          <w:szCs w:val="24"/>
          <w:lang w:val="es-AR"/>
        </w:rPr>
        <w:t>íamos</w:t>
      </w:r>
      <w:r w:rsidRPr="00003E7D">
        <w:rPr>
          <w:rFonts w:ascii="Times New Roman" w:hAnsi="Times New Roman"/>
          <w:i/>
          <w:sz w:val="24"/>
          <w:szCs w:val="24"/>
          <w:lang w:val="es-AR"/>
        </w:rPr>
        <w:t xml:space="preserve"> dónde vendían pero </w:t>
      </w:r>
      <w:r w:rsidRPr="00003E7D">
        <w:rPr>
          <w:rFonts w:ascii="Times New Roman" w:hAnsi="Times New Roman"/>
          <w:b/>
          <w:i/>
          <w:sz w:val="24"/>
          <w:szCs w:val="24"/>
          <w:lang w:val="es-AR"/>
        </w:rPr>
        <w:t>nos</w:t>
      </w:r>
      <w:r w:rsidRPr="00003E7D">
        <w:rPr>
          <w:rFonts w:ascii="Times New Roman" w:hAnsi="Times New Roman"/>
          <w:i/>
          <w:sz w:val="24"/>
          <w:szCs w:val="24"/>
          <w:lang w:val="es-AR"/>
        </w:rPr>
        <w:t xml:space="preserve"> faltaba registrar una venta de cocaína en la 18, la villa de Mameluco] </w:t>
      </w:r>
      <w:r w:rsidRPr="009F5860">
        <w:rPr>
          <w:rFonts w:ascii="Times New Roman" w:hAnsi="Times New Roman"/>
          <w:sz w:val="24"/>
          <w:szCs w:val="24"/>
          <w:lang w:val="es-AR"/>
        </w:rPr>
        <w:t>E61</w:t>
      </w:r>
      <w:r w:rsidRPr="00003E7D">
        <w:rPr>
          <w:rFonts w:ascii="Times New Roman" w:hAnsi="Times New Roman"/>
          <w:i/>
          <w:sz w:val="24"/>
          <w:szCs w:val="24"/>
          <w:lang w:val="es-AR"/>
        </w:rPr>
        <w:t xml:space="preserve"> [Por eso, la noche siguiente vol</w:t>
      </w:r>
      <w:r w:rsidRPr="00003E7D">
        <w:rPr>
          <w:rFonts w:ascii="Times New Roman" w:hAnsi="Times New Roman"/>
          <w:b/>
          <w:i/>
          <w:sz w:val="24"/>
          <w:szCs w:val="24"/>
          <w:lang w:val="es-AR"/>
        </w:rPr>
        <w:t>vimos</w:t>
      </w:r>
      <w:r w:rsidRPr="00003E7D">
        <w:rPr>
          <w:rFonts w:ascii="Times New Roman" w:hAnsi="Times New Roman"/>
          <w:i/>
          <w:sz w:val="24"/>
          <w:szCs w:val="24"/>
          <w:lang w:val="es-AR"/>
        </w:rPr>
        <w:t xml:space="preserve">, mejor dicho, </w:t>
      </w:r>
      <w:r w:rsidRPr="00003E7D">
        <w:rPr>
          <w:rFonts w:ascii="Times New Roman" w:hAnsi="Times New Roman"/>
          <w:b/>
          <w:i/>
          <w:sz w:val="24"/>
          <w:szCs w:val="24"/>
          <w:lang w:val="es-AR"/>
        </w:rPr>
        <w:t>nuestro</w:t>
      </w:r>
      <w:r w:rsidRPr="00003E7D">
        <w:rPr>
          <w:rFonts w:ascii="Times New Roman" w:hAnsi="Times New Roman"/>
          <w:i/>
          <w:sz w:val="24"/>
          <w:szCs w:val="24"/>
          <w:lang w:val="es-AR"/>
        </w:rPr>
        <w:t xml:space="preserve"> baqueano volvió con cámara oculta] </w:t>
      </w:r>
      <w:r w:rsidRPr="009F5860">
        <w:rPr>
          <w:rFonts w:ascii="Times New Roman" w:hAnsi="Times New Roman"/>
          <w:sz w:val="24"/>
          <w:szCs w:val="24"/>
          <w:lang w:val="es-AR"/>
        </w:rPr>
        <w:t>(Narcos mayoristas)</w:t>
      </w:r>
    </w:p>
    <w:p w:rsidR="0074323A" w:rsidRPr="003D296D" w:rsidRDefault="0074323A" w:rsidP="009F5860">
      <w:pPr>
        <w:pStyle w:val="Textoindependiente"/>
        <w:spacing w:line="480" w:lineRule="auto"/>
        <w:jc w:val="both"/>
        <w:rPr>
          <w:szCs w:val="24"/>
          <w:lang w:val="es-AR"/>
        </w:rPr>
      </w:pPr>
      <w:r w:rsidRPr="003D296D">
        <w:rPr>
          <w:szCs w:val="24"/>
          <w:lang w:val="es-AR"/>
        </w:rPr>
        <w:t>En el siguiente ejemplo, Amalia mediante la primera persona del plural, habla en representación de los vecinos/ocupantes de la Villa 31, que son “los pobres”. Identifica a los pobres con “nosotros” (elidido</w:t>
      </w:r>
      <w:r w:rsidR="00B138BC" w:rsidRPr="003D296D">
        <w:rPr>
          <w:szCs w:val="24"/>
          <w:lang w:val="es-AR"/>
        </w:rPr>
        <w:t>) en la categoría Hablante-</w:t>
      </w:r>
      <w:r w:rsidRPr="003D296D">
        <w:rPr>
          <w:szCs w:val="24"/>
          <w:lang w:val="es-AR"/>
        </w:rPr>
        <w:t>P</w:t>
      </w:r>
      <w:r w:rsidR="00B138BC" w:rsidRPr="003D296D">
        <w:rPr>
          <w:szCs w:val="24"/>
          <w:lang w:val="es-AR"/>
        </w:rPr>
        <w:t>rotagonista</w:t>
      </w:r>
      <w:r w:rsidRPr="003D296D">
        <w:rPr>
          <w:szCs w:val="24"/>
          <w:lang w:val="es-AR"/>
        </w:rPr>
        <w:t xml:space="preserve">. Su pregunta es una queja. El verbo “poder” </w:t>
      </w:r>
      <w:r w:rsidR="00B138BC" w:rsidRPr="003D296D">
        <w:rPr>
          <w:szCs w:val="24"/>
          <w:lang w:val="es-AR"/>
        </w:rPr>
        <w:t>negado modaliza el verbo “crecer” indicando imposibilidad</w:t>
      </w:r>
      <w:r w:rsidR="00B138BC" w:rsidRPr="003D296D">
        <w:rPr>
          <w:b/>
          <w:szCs w:val="24"/>
          <w:lang w:val="es-AR"/>
        </w:rPr>
        <w:t xml:space="preserve"> “</w:t>
      </w:r>
      <w:r w:rsidR="00B138BC" w:rsidRPr="003D296D">
        <w:rPr>
          <w:szCs w:val="24"/>
          <w:lang w:val="es-AR"/>
        </w:rPr>
        <w:t>no</w:t>
      </w:r>
      <w:r w:rsidR="006C04ED">
        <w:rPr>
          <w:szCs w:val="24"/>
          <w:lang w:val="es-AR"/>
        </w:rPr>
        <w:t xml:space="preserve"> </w:t>
      </w:r>
      <w:r w:rsidRPr="003D296D">
        <w:rPr>
          <w:szCs w:val="24"/>
          <w:lang w:val="es-AR"/>
        </w:rPr>
        <w:t>pode</w:t>
      </w:r>
      <w:r w:rsidRPr="003D296D">
        <w:rPr>
          <w:b/>
          <w:szCs w:val="24"/>
          <w:lang w:val="es-AR"/>
        </w:rPr>
        <w:t>mos</w:t>
      </w:r>
      <w:r w:rsidRPr="003D296D">
        <w:rPr>
          <w:szCs w:val="24"/>
          <w:lang w:val="es-AR"/>
        </w:rPr>
        <w:t xml:space="preserve">”. </w:t>
      </w:r>
      <w:r w:rsidR="00834EC0">
        <w:rPr>
          <w:szCs w:val="24"/>
          <w:lang w:val="es-AR"/>
        </w:rPr>
        <w:t>Solo</w:t>
      </w:r>
      <w:r w:rsidRPr="003D296D">
        <w:rPr>
          <w:szCs w:val="24"/>
          <w:lang w:val="es-AR"/>
        </w:rPr>
        <w:t xml:space="preserve"> en esta pregunta retórica se encuentra la palabra “pobre” empleada por única vez en esta emisión de la crónica Villa 31. En las demás crónicas nunca es utilizada </w:t>
      </w:r>
      <w:r w:rsidR="00B138BC" w:rsidRPr="003D296D">
        <w:rPr>
          <w:szCs w:val="24"/>
          <w:lang w:val="es-AR"/>
        </w:rPr>
        <w:t>por un participante pobre</w:t>
      </w:r>
    </w:p>
    <w:p w:rsidR="0074323A" w:rsidRPr="003D296D" w:rsidRDefault="0074323A" w:rsidP="009F5860">
      <w:pPr>
        <w:pStyle w:val="Textoindependienteprimerasangra2"/>
        <w:spacing w:line="480" w:lineRule="auto"/>
        <w:jc w:val="both"/>
        <w:rPr>
          <w:sz w:val="24"/>
          <w:szCs w:val="24"/>
          <w:lang w:val="es-AR"/>
        </w:rPr>
      </w:pPr>
      <w:r w:rsidRPr="00377398">
        <w:rPr>
          <w:rFonts w:ascii="Times New Roman" w:hAnsi="Times New Roman"/>
          <w:sz w:val="24"/>
          <w:szCs w:val="24"/>
          <w:lang w:val="es-AR"/>
        </w:rPr>
        <w:t>Amalia E49</w:t>
      </w:r>
      <w:r w:rsidRPr="003D296D">
        <w:rPr>
          <w:rFonts w:ascii="Times New Roman" w:hAnsi="Times New Roman"/>
          <w:i/>
          <w:sz w:val="24"/>
          <w:szCs w:val="24"/>
          <w:lang w:val="es-AR"/>
        </w:rPr>
        <w:t xml:space="preserve"> [¿Por qué los pobres no pode</w:t>
      </w:r>
      <w:r w:rsidRPr="003D296D">
        <w:rPr>
          <w:rFonts w:ascii="Times New Roman" w:hAnsi="Times New Roman"/>
          <w:b/>
          <w:i/>
          <w:sz w:val="24"/>
          <w:szCs w:val="24"/>
          <w:lang w:val="es-AR"/>
        </w:rPr>
        <w:t>mos</w:t>
      </w:r>
      <w:r w:rsidR="006C04ED">
        <w:rPr>
          <w:rFonts w:ascii="Times New Roman" w:hAnsi="Times New Roman"/>
          <w:b/>
          <w:i/>
          <w:sz w:val="24"/>
          <w:szCs w:val="24"/>
          <w:lang w:val="es-AR"/>
        </w:rPr>
        <w:t xml:space="preserve"> </w:t>
      </w:r>
      <w:r w:rsidRPr="003D296D">
        <w:rPr>
          <w:rFonts w:ascii="Times New Roman" w:hAnsi="Times New Roman"/>
          <w:b/>
          <w:i/>
          <w:sz w:val="24"/>
          <w:szCs w:val="24"/>
          <w:lang w:val="es-AR"/>
        </w:rPr>
        <w:t>crecer</w:t>
      </w:r>
      <w:r w:rsidRPr="003D296D">
        <w:rPr>
          <w:rFonts w:ascii="Times New Roman" w:hAnsi="Times New Roman"/>
          <w:i/>
          <w:sz w:val="24"/>
          <w:szCs w:val="24"/>
          <w:lang w:val="es-AR"/>
        </w:rPr>
        <w:t xml:space="preserve">?] </w:t>
      </w:r>
      <w:r w:rsidRPr="00377398">
        <w:rPr>
          <w:rFonts w:ascii="Times New Roman" w:hAnsi="Times New Roman"/>
          <w:sz w:val="24"/>
          <w:szCs w:val="24"/>
          <w:lang w:val="es-AR"/>
        </w:rPr>
        <w:t>(Villa 31)</w:t>
      </w:r>
    </w:p>
    <w:p w:rsidR="0074323A" w:rsidRPr="00267D29" w:rsidRDefault="0074323A" w:rsidP="00AA45D7">
      <w:pPr>
        <w:pStyle w:val="Prrafodelista"/>
        <w:numPr>
          <w:ilvl w:val="0"/>
          <w:numId w:val="14"/>
        </w:numPr>
        <w:spacing w:line="480" w:lineRule="auto"/>
        <w:ind w:left="567"/>
        <w:jc w:val="both"/>
        <w:rPr>
          <w:sz w:val="24"/>
          <w:szCs w:val="24"/>
          <w:lang w:val="es-AR"/>
        </w:rPr>
      </w:pPr>
      <w:r w:rsidRPr="00267D29">
        <w:rPr>
          <w:sz w:val="24"/>
          <w:szCs w:val="24"/>
          <w:lang w:val="es-AR"/>
        </w:rPr>
        <w:t>Uso del “me” y del “nos” como víctimas de  procesos</w:t>
      </w:r>
    </w:p>
    <w:p w:rsidR="0074323A" w:rsidRPr="003D296D" w:rsidRDefault="0074323A" w:rsidP="009F5860">
      <w:pPr>
        <w:pStyle w:val="Textoindependiente"/>
        <w:spacing w:line="480" w:lineRule="auto"/>
        <w:jc w:val="both"/>
        <w:rPr>
          <w:szCs w:val="24"/>
          <w:lang w:val="es-AR"/>
        </w:rPr>
      </w:pPr>
      <w:r w:rsidRPr="003D296D">
        <w:rPr>
          <w:szCs w:val="24"/>
          <w:lang w:val="es-AR"/>
        </w:rPr>
        <w:t xml:space="preserve">Se observa un abundante empleo de los pronombres “me” y “nos” que posicionan a </w:t>
      </w:r>
      <w:r w:rsidR="00B138BC" w:rsidRPr="003D296D">
        <w:rPr>
          <w:szCs w:val="24"/>
          <w:lang w:val="es-AR"/>
        </w:rPr>
        <w:t>los Hablantes-Protagonistas</w:t>
      </w:r>
      <w:r w:rsidR="006C04ED">
        <w:rPr>
          <w:szCs w:val="24"/>
          <w:lang w:val="es-AR"/>
        </w:rPr>
        <w:t xml:space="preserve"> </w:t>
      </w:r>
      <w:r w:rsidRPr="003D296D">
        <w:rPr>
          <w:szCs w:val="24"/>
          <w:lang w:val="es-AR"/>
        </w:rPr>
        <w:t xml:space="preserve">como víctimas en procesos materiales en las crónicas “Niñas de </w:t>
      </w:r>
      <w:r w:rsidRPr="003D296D">
        <w:rPr>
          <w:szCs w:val="24"/>
          <w:lang w:val="es-AR"/>
        </w:rPr>
        <w:lastRenderedPageBreak/>
        <w:t>Oberá”, “Villa 31”, “Pelea por la tierra” y “Morir de frío”. María es víctima de la violencia familiar (E110), Romero se construye como víctima de sus ex empleadores (E72), Eduardo y los ocupantes de las tierras fueron víctimas de la violencia de parte de la infantería (E127), Amalia y los vecinos de la villa son víctimas de la no acción del gobierno al no reconocerles la propiedad del lugar (E56) y Dora y su familia son víctimas de las condiciones climáticas (E178).</w:t>
      </w:r>
    </w:p>
    <w:p w:rsidR="0074323A" w:rsidRPr="00267D29" w:rsidRDefault="0074323A" w:rsidP="009F5860">
      <w:pPr>
        <w:pStyle w:val="Textoindependienteprimerasangra2"/>
        <w:ind w:left="567" w:firstLine="0"/>
        <w:jc w:val="both"/>
        <w:rPr>
          <w:rFonts w:ascii="Times New Roman" w:hAnsi="Times New Roman"/>
          <w:i/>
          <w:sz w:val="24"/>
          <w:szCs w:val="24"/>
          <w:lang w:val="es-AR"/>
        </w:rPr>
      </w:pPr>
      <w:r w:rsidRPr="009F5860">
        <w:rPr>
          <w:rFonts w:ascii="Times New Roman" w:hAnsi="Times New Roman"/>
          <w:sz w:val="24"/>
          <w:szCs w:val="24"/>
          <w:lang w:val="es-AR"/>
        </w:rPr>
        <w:t>María: E110</w:t>
      </w:r>
      <w:r w:rsidRPr="00267D29">
        <w:rPr>
          <w:rFonts w:ascii="Times New Roman" w:hAnsi="Times New Roman"/>
          <w:i/>
          <w:sz w:val="24"/>
          <w:szCs w:val="24"/>
          <w:lang w:val="es-AR"/>
        </w:rPr>
        <w:t xml:space="preserve"> [Ahí y ahí mi hermano le largó a machetazos a mi papá y mi papá </w:t>
      </w:r>
      <w:r w:rsidRPr="00267D29">
        <w:rPr>
          <w:rFonts w:ascii="Times New Roman" w:hAnsi="Times New Roman"/>
          <w:b/>
          <w:i/>
          <w:sz w:val="24"/>
          <w:szCs w:val="24"/>
          <w:lang w:val="es-AR"/>
        </w:rPr>
        <w:t>me</w:t>
      </w:r>
      <w:r w:rsidRPr="00267D29">
        <w:rPr>
          <w:rFonts w:ascii="Times New Roman" w:hAnsi="Times New Roman"/>
          <w:i/>
          <w:sz w:val="24"/>
          <w:szCs w:val="24"/>
          <w:lang w:val="es-AR"/>
        </w:rPr>
        <w:t xml:space="preserve"> empujó y </w:t>
      </w:r>
      <w:r w:rsidRPr="00267D29">
        <w:rPr>
          <w:rFonts w:ascii="Times New Roman" w:hAnsi="Times New Roman"/>
          <w:b/>
          <w:i/>
          <w:sz w:val="24"/>
          <w:szCs w:val="24"/>
          <w:lang w:val="es-AR"/>
        </w:rPr>
        <w:t>me</w:t>
      </w:r>
      <w:r w:rsidRPr="00267D29">
        <w:rPr>
          <w:rFonts w:ascii="Times New Roman" w:hAnsi="Times New Roman"/>
          <w:i/>
          <w:sz w:val="24"/>
          <w:szCs w:val="24"/>
          <w:lang w:val="es-AR"/>
        </w:rPr>
        <w:t xml:space="preserve"> metió en el medio y ahí </w:t>
      </w:r>
      <w:r w:rsidRPr="00267D29">
        <w:rPr>
          <w:rFonts w:ascii="Times New Roman" w:hAnsi="Times New Roman"/>
          <w:b/>
          <w:i/>
          <w:sz w:val="24"/>
          <w:szCs w:val="24"/>
          <w:lang w:val="es-AR"/>
        </w:rPr>
        <w:t>me</w:t>
      </w:r>
      <w:r w:rsidRPr="00267D29">
        <w:rPr>
          <w:rFonts w:ascii="Times New Roman" w:hAnsi="Times New Roman"/>
          <w:i/>
          <w:sz w:val="24"/>
          <w:szCs w:val="24"/>
          <w:lang w:val="es-AR"/>
        </w:rPr>
        <w:t xml:space="preserve"> agarró a machetazo] (</w:t>
      </w:r>
      <w:r w:rsidRPr="00267D29">
        <w:rPr>
          <w:rFonts w:ascii="Times New Roman" w:hAnsi="Times New Roman"/>
          <w:sz w:val="24"/>
          <w:szCs w:val="24"/>
          <w:lang w:val="es-AR"/>
        </w:rPr>
        <w:t>Niñas de Oberá</w:t>
      </w:r>
      <w:r w:rsidRPr="00267D29">
        <w:rPr>
          <w:rFonts w:ascii="Times New Roman" w:hAnsi="Times New Roman"/>
          <w:i/>
          <w:sz w:val="24"/>
          <w:szCs w:val="24"/>
          <w:lang w:val="es-AR"/>
        </w:rPr>
        <w:t>)</w:t>
      </w:r>
    </w:p>
    <w:p w:rsidR="0074323A" w:rsidRPr="00267D29" w:rsidRDefault="0074323A" w:rsidP="009F5860">
      <w:pPr>
        <w:pStyle w:val="Textoindependienteprimerasangra2"/>
        <w:ind w:left="567" w:firstLine="0"/>
        <w:jc w:val="both"/>
        <w:rPr>
          <w:rFonts w:ascii="Times New Roman" w:hAnsi="Times New Roman"/>
          <w:sz w:val="24"/>
          <w:szCs w:val="24"/>
          <w:lang w:val="es-AR"/>
        </w:rPr>
      </w:pPr>
      <w:r w:rsidRPr="009F5860">
        <w:rPr>
          <w:rFonts w:ascii="Times New Roman" w:hAnsi="Times New Roman"/>
          <w:sz w:val="24"/>
          <w:szCs w:val="24"/>
          <w:lang w:val="es-AR"/>
        </w:rPr>
        <w:t>Romero: E72</w:t>
      </w:r>
      <w:r w:rsidRPr="00267D29">
        <w:rPr>
          <w:rFonts w:ascii="Times New Roman" w:hAnsi="Times New Roman"/>
          <w:i/>
          <w:sz w:val="24"/>
          <w:szCs w:val="24"/>
          <w:lang w:val="es-AR"/>
        </w:rPr>
        <w:t xml:space="preserve"> [</w:t>
      </w:r>
      <w:r w:rsidRPr="00267D29">
        <w:rPr>
          <w:rFonts w:ascii="Times New Roman" w:hAnsi="Times New Roman"/>
          <w:b/>
          <w:i/>
          <w:sz w:val="24"/>
          <w:szCs w:val="24"/>
          <w:lang w:val="es-AR"/>
        </w:rPr>
        <w:t>M</w:t>
      </w:r>
      <w:r w:rsidRPr="00267D29">
        <w:rPr>
          <w:rFonts w:ascii="Times New Roman" w:hAnsi="Times New Roman"/>
          <w:i/>
          <w:sz w:val="24"/>
          <w:szCs w:val="24"/>
          <w:lang w:val="es-AR"/>
        </w:rPr>
        <w:t xml:space="preserve">e echaron por devolver casi 985.000 dólares y por vivir en la Villa 31] </w:t>
      </w:r>
      <w:r w:rsidRPr="00267D29">
        <w:rPr>
          <w:rFonts w:ascii="Times New Roman" w:hAnsi="Times New Roman"/>
          <w:sz w:val="24"/>
          <w:szCs w:val="24"/>
          <w:lang w:val="es-AR"/>
        </w:rPr>
        <w:t>(Villa 31)</w:t>
      </w:r>
    </w:p>
    <w:p w:rsidR="0074323A" w:rsidRPr="00267D29" w:rsidRDefault="0074323A" w:rsidP="009F5860">
      <w:pPr>
        <w:pStyle w:val="Textoindependienteprimerasangra2"/>
        <w:ind w:left="567" w:firstLine="0"/>
        <w:jc w:val="both"/>
        <w:rPr>
          <w:rFonts w:ascii="Times New Roman" w:hAnsi="Times New Roman"/>
          <w:i/>
          <w:sz w:val="24"/>
          <w:szCs w:val="24"/>
          <w:lang w:val="es-AR"/>
        </w:rPr>
      </w:pPr>
      <w:r w:rsidRPr="009F5860">
        <w:rPr>
          <w:rFonts w:ascii="Times New Roman" w:hAnsi="Times New Roman"/>
          <w:sz w:val="24"/>
          <w:szCs w:val="24"/>
          <w:lang w:val="es-AR"/>
        </w:rPr>
        <w:t>Eduardo: E127</w:t>
      </w:r>
      <w:r w:rsidRPr="00267D29">
        <w:rPr>
          <w:rFonts w:ascii="Times New Roman" w:hAnsi="Times New Roman"/>
          <w:i/>
          <w:sz w:val="24"/>
          <w:szCs w:val="24"/>
          <w:lang w:val="es-AR"/>
        </w:rPr>
        <w:t xml:space="preserve"> [Ellos </w:t>
      </w:r>
      <w:r w:rsidRPr="00267D29">
        <w:rPr>
          <w:rFonts w:ascii="Times New Roman" w:hAnsi="Times New Roman"/>
          <w:b/>
          <w:i/>
          <w:sz w:val="24"/>
          <w:szCs w:val="24"/>
          <w:lang w:val="es-AR"/>
        </w:rPr>
        <w:t>nos</w:t>
      </w:r>
      <w:r w:rsidRPr="00267D29">
        <w:rPr>
          <w:rFonts w:ascii="Times New Roman" w:hAnsi="Times New Roman"/>
          <w:i/>
          <w:sz w:val="24"/>
          <w:szCs w:val="24"/>
          <w:lang w:val="es-AR"/>
        </w:rPr>
        <w:t xml:space="preserve"> mandaban la infantería] </w:t>
      </w:r>
      <w:r w:rsidRPr="009F5860">
        <w:rPr>
          <w:rFonts w:ascii="Times New Roman" w:hAnsi="Times New Roman"/>
          <w:sz w:val="24"/>
          <w:szCs w:val="24"/>
          <w:lang w:val="es-AR"/>
        </w:rPr>
        <w:t>E128</w:t>
      </w:r>
      <w:r w:rsidRPr="00267D29">
        <w:rPr>
          <w:rFonts w:ascii="Times New Roman" w:hAnsi="Times New Roman"/>
          <w:i/>
          <w:sz w:val="24"/>
          <w:szCs w:val="24"/>
          <w:lang w:val="es-AR"/>
        </w:rPr>
        <w:t xml:space="preserve"> [Nosotros poníamos el pecho] (</w:t>
      </w:r>
      <w:r w:rsidRPr="00267D29">
        <w:rPr>
          <w:rFonts w:ascii="Times New Roman" w:hAnsi="Times New Roman"/>
          <w:sz w:val="24"/>
          <w:szCs w:val="24"/>
          <w:lang w:val="es-AR"/>
        </w:rPr>
        <w:t>Pelea por la tierra)</w:t>
      </w:r>
    </w:p>
    <w:p w:rsidR="0074323A" w:rsidRPr="00267D29" w:rsidRDefault="0074323A" w:rsidP="009F5860">
      <w:pPr>
        <w:pStyle w:val="Textoindependienteprimerasangra2"/>
        <w:ind w:left="567" w:firstLine="0"/>
        <w:jc w:val="both"/>
        <w:rPr>
          <w:rFonts w:ascii="Times New Roman" w:hAnsi="Times New Roman"/>
          <w:sz w:val="24"/>
          <w:szCs w:val="24"/>
          <w:lang w:val="es-AR"/>
        </w:rPr>
      </w:pPr>
      <w:r w:rsidRPr="009F5860">
        <w:rPr>
          <w:rFonts w:ascii="Times New Roman" w:hAnsi="Times New Roman"/>
          <w:sz w:val="24"/>
          <w:szCs w:val="24"/>
          <w:lang w:val="es-AR"/>
        </w:rPr>
        <w:t>Amalia: E56</w:t>
      </w:r>
      <w:r w:rsidRPr="00267D29">
        <w:rPr>
          <w:rFonts w:ascii="Times New Roman" w:hAnsi="Times New Roman"/>
          <w:i/>
          <w:sz w:val="24"/>
          <w:szCs w:val="24"/>
          <w:lang w:val="es-AR"/>
        </w:rPr>
        <w:t xml:space="preserve"> [Yo prefiero pagar mi luz, prefiero pagar mi agua porque de esa forma no </w:t>
      </w:r>
      <w:r w:rsidRPr="00267D29">
        <w:rPr>
          <w:rFonts w:ascii="Times New Roman" w:hAnsi="Times New Roman"/>
          <w:b/>
          <w:i/>
          <w:sz w:val="24"/>
          <w:szCs w:val="24"/>
          <w:lang w:val="es-AR"/>
        </w:rPr>
        <w:t xml:space="preserve">nos </w:t>
      </w:r>
      <w:r w:rsidRPr="00267D29">
        <w:rPr>
          <w:rFonts w:ascii="Times New Roman" w:hAnsi="Times New Roman"/>
          <w:i/>
          <w:sz w:val="24"/>
          <w:szCs w:val="24"/>
          <w:lang w:val="es-AR"/>
        </w:rPr>
        <w:t xml:space="preserve">dan derecho a la vivienda, no </w:t>
      </w:r>
      <w:r w:rsidRPr="00267D29">
        <w:rPr>
          <w:rFonts w:ascii="Times New Roman" w:hAnsi="Times New Roman"/>
          <w:b/>
          <w:i/>
          <w:sz w:val="24"/>
          <w:szCs w:val="24"/>
          <w:lang w:val="es-AR"/>
        </w:rPr>
        <w:t>nos</w:t>
      </w:r>
      <w:r w:rsidRPr="00267D29">
        <w:rPr>
          <w:rFonts w:ascii="Times New Roman" w:hAnsi="Times New Roman"/>
          <w:i/>
          <w:sz w:val="24"/>
          <w:szCs w:val="24"/>
          <w:lang w:val="es-AR"/>
        </w:rPr>
        <w:t xml:space="preserve"> dan derecho al lugar] </w:t>
      </w:r>
      <w:r w:rsidRPr="00267D29">
        <w:rPr>
          <w:rFonts w:ascii="Times New Roman" w:hAnsi="Times New Roman"/>
          <w:sz w:val="24"/>
          <w:szCs w:val="24"/>
          <w:lang w:val="es-AR"/>
        </w:rPr>
        <w:t>(Villa 31)</w:t>
      </w:r>
    </w:p>
    <w:p w:rsidR="0074323A" w:rsidRPr="00267D29" w:rsidRDefault="0074323A" w:rsidP="009F5860">
      <w:pPr>
        <w:pStyle w:val="Textoindependienteprimerasangra2"/>
        <w:ind w:left="567" w:firstLine="0"/>
        <w:jc w:val="both"/>
        <w:rPr>
          <w:rFonts w:ascii="Times New Roman" w:hAnsi="Times New Roman"/>
          <w:i/>
          <w:sz w:val="24"/>
          <w:szCs w:val="24"/>
          <w:lang w:val="es-AR"/>
        </w:rPr>
      </w:pPr>
      <w:r w:rsidRPr="009F5860">
        <w:rPr>
          <w:rFonts w:ascii="Times New Roman" w:hAnsi="Times New Roman"/>
          <w:sz w:val="24"/>
          <w:szCs w:val="24"/>
          <w:lang w:val="es-AR"/>
        </w:rPr>
        <w:t>Dora: E178</w:t>
      </w:r>
      <w:r w:rsidRPr="00267D29">
        <w:rPr>
          <w:rFonts w:ascii="Times New Roman" w:hAnsi="Times New Roman"/>
          <w:i/>
          <w:sz w:val="24"/>
          <w:szCs w:val="24"/>
          <w:lang w:val="es-AR"/>
        </w:rPr>
        <w:t xml:space="preserve"> [Nosotros rogamos que no llueva porque como acá es un pozo, se </w:t>
      </w:r>
      <w:r w:rsidRPr="00267D29">
        <w:rPr>
          <w:rFonts w:ascii="Times New Roman" w:hAnsi="Times New Roman"/>
          <w:b/>
          <w:i/>
          <w:sz w:val="24"/>
          <w:szCs w:val="24"/>
          <w:lang w:val="es-AR"/>
        </w:rPr>
        <w:t>nos</w:t>
      </w:r>
      <w:r w:rsidRPr="00267D29">
        <w:rPr>
          <w:rFonts w:ascii="Times New Roman" w:hAnsi="Times New Roman"/>
          <w:i/>
          <w:sz w:val="24"/>
          <w:szCs w:val="24"/>
          <w:lang w:val="es-AR"/>
        </w:rPr>
        <w:t xml:space="preserve"> llena de agua] (</w:t>
      </w:r>
      <w:r w:rsidRPr="00267D29">
        <w:rPr>
          <w:rFonts w:ascii="Times New Roman" w:hAnsi="Times New Roman"/>
          <w:sz w:val="24"/>
          <w:szCs w:val="24"/>
          <w:lang w:val="es-AR"/>
        </w:rPr>
        <w:t>Morir de Frío</w:t>
      </w:r>
      <w:r w:rsidRPr="00267D29">
        <w:rPr>
          <w:rFonts w:ascii="Times New Roman" w:hAnsi="Times New Roman"/>
          <w:i/>
          <w:sz w:val="24"/>
          <w:szCs w:val="24"/>
          <w:lang w:val="es-AR"/>
        </w:rPr>
        <w:t>)</w:t>
      </w:r>
    </w:p>
    <w:p w:rsidR="00185533" w:rsidRPr="003D296D" w:rsidRDefault="0074323A" w:rsidP="009F5860">
      <w:pPr>
        <w:pStyle w:val="Textoindependiente"/>
        <w:spacing w:line="480" w:lineRule="auto"/>
        <w:jc w:val="both"/>
        <w:rPr>
          <w:szCs w:val="24"/>
          <w:lang w:val="es-AR"/>
        </w:rPr>
      </w:pPr>
      <w:r w:rsidRPr="003D296D">
        <w:rPr>
          <w:szCs w:val="24"/>
          <w:lang w:val="es-AR"/>
        </w:rPr>
        <w:t>Se aclara que el “me” y el “nos” al igual que el “t</w:t>
      </w:r>
      <w:r w:rsidR="00B138BC" w:rsidRPr="003D296D">
        <w:rPr>
          <w:szCs w:val="24"/>
          <w:lang w:val="es-AR"/>
        </w:rPr>
        <w:t>e” (referido a la primer</w:t>
      </w:r>
      <w:r w:rsidR="00AE4FD1">
        <w:rPr>
          <w:szCs w:val="24"/>
          <w:lang w:val="es-AR"/>
        </w:rPr>
        <w:t>a</w:t>
      </w:r>
      <w:r w:rsidR="00B138BC" w:rsidRPr="003D296D">
        <w:rPr>
          <w:szCs w:val="24"/>
          <w:lang w:val="es-AR"/>
        </w:rPr>
        <w:t xml:space="preserve"> persona) no siempre posicionan a los Hablantes-P</w:t>
      </w:r>
      <w:r w:rsidRPr="003D296D">
        <w:rPr>
          <w:szCs w:val="24"/>
          <w:lang w:val="es-AR"/>
        </w:rPr>
        <w:t>rotagonistas como víctimas. Pueden ser empleados con los verbos pronominales que los exigen o pueden operar como destinata</w:t>
      </w:r>
      <w:r w:rsidR="00267166">
        <w:rPr>
          <w:szCs w:val="24"/>
          <w:lang w:val="es-AR"/>
        </w:rPr>
        <w:t xml:space="preserve">rios con los verbos de “decir” </w:t>
      </w:r>
      <w:r w:rsidRPr="003D296D">
        <w:rPr>
          <w:szCs w:val="24"/>
          <w:lang w:val="es-AR"/>
        </w:rPr>
        <w:t>o como beneficiarios de verbos de acción. En E104 el primer “te</w:t>
      </w:r>
      <w:r w:rsidR="00B138BC" w:rsidRPr="003D296D">
        <w:rPr>
          <w:szCs w:val="24"/>
          <w:lang w:val="es-AR"/>
        </w:rPr>
        <w:t>” mitigador de “me” señala al Hablante-</w:t>
      </w:r>
      <w:r w:rsidRPr="003D296D">
        <w:rPr>
          <w:szCs w:val="24"/>
          <w:lang w:val="es-AR"/>
        </w:rPr>
        <w:t>P</w:t>
      </w:r>
      <w:r w:rsidR="00B138BC" w:rsidRPr="003D296D">
        <w:rPr>
          <w:szCs w:val="24"/>
          <w:lang w:val="es-AR"/>
        </w:rPr>
        <w:t>rotagonista</w:t>
      </w:r>
      <w:r w:rsidRPr="003D296D">
        <w:rPr>
          <w:szCs w:val="24"/>
          <w:lang w:val="es-AR"/>
        </w:rPr>
        <w:t xml:space="preserve"> como destinatario del mensaje</w:t>
      </w:r>
      <w:r w:rsidR="00185533" w:rsidRPr="003D296D">
        <w:rPr>
          <w:szCs w:val="24"/>
          <w:lang w:val="es-AR"/>
        </w:rPr>
        <w:t>.</w:t>
      </w:r>
      <w:r w:rsidRPr="003D296D">
        <w:rPr>
          <w:szCs w:val="24"/>
          <w:lang w:val="es-AR"/>
        </w:rPr>
        <w:t xml:space="preserve"> El segundo “te” no es mitigador de “me” como H</w:t>
      </w:r>
      <w:r w:rsidR="00B138BC" w:rsidRPr="003D296D">
        <w:rPr>
          <w:szCs w:val="24"/>
          <w:lang w:val="es-AR"/>
        </w:rPr>
        <w:t>ablante-</w:t>
      </w:r>
      <w:r w:rsidRPr="003D296D">
        <w:rPr>
          <w:szCs w:val="24"/>
          <w:lang w:val="es-AR"/>
        </w:rPr>
        <w:t>P</w:t>
      </w:r>
      <w:r w:rsidR="00B138BC" w:rsidRPr="003D296D">
        <w:rPr>
          <w:szCs w:val="24"/>
          <w:lang w:val="es-AR"/>
        </w:rPr>
        <w:t>rotagonista</w:t>
      </w:r>
      <w:r w:rsidRPr="003D296D">
        <w:rPr>
          <w:szCs w:val="24"/>
          <w:lang w:val="es-AR"/>
        </w:rPr>
        <w:t xml:space="preserve"> sino que está dirigido a</w:t>
      </w:r>
      <w:r w:rsidR="006C04ED">
        <w:rPr>
          <w:szCs w:val="24"/>
          <w:lang w:val="es-AR"/>
        </w:rPr>
        <w:t xml:space="preserve"> </w:t>
      </w:r>
      <w:r w:rsidRPr="003D296D">
        <w:rPr>
          <w:szCs w:val="24"/>
          <w:lang w:val="es-AR"/>
        </w:rPr>
        <w:t>l</w:t>
      </w:r>
      <w:r w:rsidR="00185533" w:rsidRPr="003D296D">
        <w:rPr>
          <w:szCs w:val="24"/>
          <w:lang w:val="es-AR"/>
        </w:rPr>
        <w:t>a segunda persona (vos)</w:t>
      </w:r>
      <w:r w:rsidRPr="003D296D">
        <w:rPr>
          <w:szCs w:val="24"/>
          <w:lang w:val="es-AR"/>
        </w:rPr>
        <w:t xml:space="preserve">. </w:t>
      </w:r>
      <w:r w:rsidR="00185533" w:rsidRPr="003D296D">
        <w:rPr>
          <w:szCs w:val="24"/>
          <w:lang w:val="es-AR"/>
        </w:rPr>
        <w:t>Natalia está reproduciendo en estilo directo las palabras de los clientes cuando ella les ofrece sus servicios como travesti.</w:t>
      </w:r>
    </w:p>
    <w:p w:rsidR="00185533" w:rsidRPr="003D296D" w:rsidRDefault="0074323A" w:rsidP="009F5860">
      <w:pPr>
        <w:pStyle w:val="Textoindependiente"/>
        <w:spacing w:line="480" w:lineRule="auto"/>
        <w:jc w:val="both"/>
        <w:rPr>
          <w:szCs w:val="24"/>
          <w:lang w:val="es-AR"/>
        </w:rPr>
      </w:pPr>
      <w:r w:rsidRPr="003D296D">
        <w:rPr>
          <w:szCs w:val="24"/>
          <w:lang w:val="es-AR"/>
        </w:rPr>
        <w:lastRenderedPageBreak/>
        <w:t xml:space="preserve">En E37, el “me” es parte del verbo cuasi reflejo “olvidarse” y es una marca de la primera persona. </w:t>
      </w:r>
      <w:r w:rsidR="00185533" w:rsidRPr="003D296D">
        <w:rPr>
          <w:szCs w:val="24"/>
          <w:lang w:val="es-AR"/>
        </w:rPr>
        <w:t>Ana está reproduciendo en estilo dir</w:t>
      </w:r>
      <w:r w:rsidR="00037378" w:rsidRPr="003D296D">
        <w:rPr>
          <w:szCs w:val="24"/>
          <w:lang w:val="es-AR"/>
        </w:rPr>
        <w:t xml:space="preserve">ecto </w:t>
      </w:r>
      <w:r w:rsidR="00185533" w:rsidRPr="003D296D">
        <w:rPr>
          <w:szCs w:val="24"/>
          <w:lang w:val="es-AR"/>
        </w:rPr>
        <w:t>la respuesta</w:t>
      </w:r>
      <w:r w:rsidR="00037378" w:rsidRPr="003D296D">
        <w:rPr>
          <w:szCs w:val="24"/>
          <w:lang w:val="es-AR"/>
        </w:rPr>
        <w:t xml:space="preserve"> que obtiene de los chicos que se drogan, cuando ella les llama la atención.</w:t>
      </w:r>
    </w:p>
    <w:p w:rsidR="0074323A" w:rsidRPr="003D296D" w:rsidRDefault="0074323A" w:rsidP="009F5860">
      <w:pPr>
        <w:pStyle w:val="Textoindependiente"/>
        <w:spacing w:line="480" w:lineRule="auto"/>
        <w:jc w:val="both"/>
        <w:rPr>
          <w:szCs w:val="24"/>
          <w:lang w:val="es-AR"/>
        </w:rPr>
      </w:pPr>
      <w:r w:rsidRPr="003D296D">
        <w:rPr>
          <w:szCs w:val="24"/>
          <w:lang w:val="es-AR"/>
        </w:rPr>
        <w:t xml:space="preserve">En E65 y E66 el “nos” es beneficiario de la acción de “defenderse”. Hernán muestra solidaridad grupal </w:t>
      </w:r>
      <w:r w:rsidR="00037378" w:rsidRPr="003D296D">
        <w:rPr>
          <w:szCs w:val="24"/>
          <w:lang w:val="es-AR"/>
        </w:rPr>
        <w:t>a partir del verbo “defenderse” (reiterado y en posición focal);</w:t>
      </w:r>
      <w:r w:rsidRPr="003D296D">
        <w:rPr>
          <w:szCs w:val="24"/>
          <w:lang w:val="es-AR"/>
        </w:rPr>
        <w:t xml:space="preserve"> sin embargo no deja de destacarse del grupo de amigos, como lo muestra el “yo” marcado al principio de la emisión y el “yo” pospuesto al verbo “estar”, lo cual es consistente con su comportamiento discursivo, siempre atribuyéndose importancia.</w:t>
      </w:r>
    </w:p>
    <w:p w:rsidR="0074323A" w:rsidRPr="009F5860" w:rsidRDefault="0074323A" w:rsidP="009F5860">
      <w:pPr>
        <w:pStyle w:val="Textoindependienteprimerasangra2"/>
        <w:ind w:left="567" w:firstLine="0"/>
        <w:jc w:val="both"/>
        <w:rPr>
          <w:rFonts w:ascii="Times New Roman" w:hAnsi="Times New Roman"/>
          <w:sz w:val="24"/>
          <w:szCs w:val="24"/>
          <w:lang w:val="es-AR"/>
        </w:rPr>
      </w:pPr>
      <w:r w:rsidRPr="009F5860">
        <w:rPr>
          <w:rFonts w:ascii="Times New Roman" w:hAnsi="Times New Roman"/>
          <w:sz w:val="24"/>
          <w:szCs w:val="24"/>
          <w:lang w:val="es-AR"/>
        </w:rPr>
        <w:t>Natalia: E104</w:t>
      </w:r>
      <w:r w:rsidRPr="003D296D">
        <w:rPr>
          <w:rFonts w:ascii="Times New Roman" w:hAnsi="Times New Roman"/>
          <w:i/>
          <w:sz w:val="24"/>
          <w:szCs w:val="24"/>
          <w:lang w:val="es-AR"/>
        </w:rPr>
        <w:t xml:space="preserve"> [Porque hay veces que </w:t>
      </w:r>
      <w:r w:rsidRPr="003D296D">
        <w:rPr>
          <w:rFonts w:ascii="Times New Roman" w:hAnsi="Times New Roman"/>
          <w:b/>
          <w:i/>
          <w:sz w:val="24"/>
          <w:szCs w:val="24"/>
          <w:lang w:val="es-AR"/>
        </w:rPr>
        <w:t>te</w:t>
      </w:r>
      <w:r w:rsidRPr="003D296D">
        <w:rPr>
          <w:rFonts w:ascii="Times New Roman" w:hAnsi="Times New Roman"/>
          <w:i/>
          <w:sz w:val="24"/>
          <w:szCs w:val="24"/>
          <w:lang w:val="es-AR"/>
        </w:rPr>
        <w:t xml:space="preserve"> dicen: “Mirá, </w:t>
      </w:r>
      <w:r w:rsidRPr="003D296D">
        <w:rPr>
          <w:rFonts w:ascii="Times New Roman" w:hAnsi="Times New Roman"/>
          <w:b/>
          <w:i/>
          <w:sz w:val="24"/>
          <w:szCs w:val="24"/>
          <w:lang w:val="es-AR"/>
        </w:rPr>
        <w:t>te</w:t>
      </w:r>
      <w:r w:rsidRPr="003D296D">
        <w:rPr>
          <w:rFonts w:ascii="Times New Roman" w:hAnsi="Times New Roman"/>
          <w:i/>
          <w:sz w:val="24"/>
          <w:szCs w:val="24"/>
          <w:lang w:val="es-AR"/>
        </w:rPr>
        <w:t xml:space="preserve"> llevo pero si tomás”] </w:t>
      </w:r>
      <w:r w:rsidRPr="009F5860">
        <w:rPr>
          <w:rFonts w:ascii="Times New Roman" w:hAnsi="Times New Roman"/>
          <w:sz w:val="24"/>
          <w:szCs w:val="24"/>
          <w:lang w:val="es-AR"/>
        </w:rPr>
        <w:t>(Mafia de travestis)</w:t>
      </w:r>
    </w:p>
    <w:p w:rsidR="0074323A" w:rsidRPr="003D296D" w:rsidRDefault="0074323A" w:rsidP="009F5860">
      <w:pPr>
        <w:pStyle w:val="Textoindependienteprimerasangra2"/>
        <w:ind w:left="567" w:firstLine="0"/>
        <w:jc w:val="both"/>
        <w:rPr>
          <w:rFonts w:ascii="Times New Roman" w:hAnsi="Times New Roman"/>
          <w:i/>
          <w:sz w:val="24"/>
          <w:szCs w:val="24"/>
          <w:lang w:val="es-AR"/>
        </w:rPr>
      </w:pPr>
      <w:r w:rsidRPr="009F5860">
        <w:rPr>
          <w:rFonts w:ascii="Times New Roman" w:hAnsi="Times New Roman"/>
          <w:sz w:val="24"/>
          <w:szCs w:val="24"/>
          <w:lang w:val="es-AR"/>
        </w:rPr>
        <w:t>Ana: E37</w:t>
      </w:r>
      <w:r w:rsidRPr="003D296D">
        <w:rPr>
          <w:rFonts w:ascii="Times New Roman" w:hAnsi="Times New Roman"/>
          <w:i/>
          <w:sz w:val="24"/>
          <w:szCs w:val="24"/>
          <w:lang w:val="es-AR"/>
        </w:rPr>
        <w:t xml:space="preserve"> [</w:t>
      </w:r>
      <w:r w:rsidR="00185533" w:rsidRPr="003D296D">
        <w:rPr>
          <w:rFonts w:ascii="Times New Roman" w:hAnsi="Times New Roman"/>
          <w:i/>
          <w:sz w:val="24"/>
          <w:szCs w:val="24"/>
          <w:lang w:val="es-AR"/>
        </w:rPr>
        <w:t>“</w:t>
      </w:r>
      <w:r w:rsidRPr="003D296D">
        <w:rPr>
          <w:rFonts w:ascii="Times New Roman" w:hAnsi="Times New Roman"/>
          <w:i/>
          <w:sz w:val="24"/>
          <w:szCs w:val="24"/>
          <w:lang w:val="es-AR"/>
        </w:rPr>
        <w:t xml:space="preserve">Y porque </w:t>
      </w:r>
      <w:r w:rsidRPr="003D296D">
        <w:rPr>
          <w:rFonts w:ascii="Times New Roman" w:hAnsi="Times New Roman"/>
          <w:b/>
          <w:i/>
          <w:sz w:val="24"/>
          <w:szCs w:val="24"/>
          <w:lang w:val="es-AR"/>
        </w:rPr>
        <w:t>yo</w:t>
      </w:r>
      <w:r w:rsidR="006C04ED">
        <w:rPr>
          <w:rFonts w:ascii="Times New Roman" w:hAnsi="Times New Roman"/>
          <w:b/>
          <w:i/>
          <w:sz w:val="24"/>
          <w:szCs w:val="24"/>
          <w:lang w:val="es-AR"/>
        </w:rPr>
        <w:t xml:space="preserve"> </w:t>
      </w:r>
      <w:r w:rsidRPr="003D296D">
        <w:rPr>
          <w:rFonts w:ascii="Times New Roman" w:hAnsi="Times New Roman"/>
          <w:b/>
          <w:i/>
          <w:sz w:val="24"/>
          <w:szCs w:val="24"/>
          <w:lang w:val="es-AR"/>
        </w:rPr>
        <w:t>me olvido</w:t>
      </w:r>
      <w:r w:rsidRPr="003D296D">
        <w:rPr>
          <w:rFonts w:ascii="Times New Roman" w:hAnsi="Times New Roman"/>
          <w:i/>
          <w:sz w:val="24"/>
          <w:szCs w:val="24"/>
          <w:lang w:val="es-AR"/>
        </w:rPr>
        <w:t xml:space="preserve"> de mi mamá</w:t>
      </w:r>
      <w:r w:rsidR="00185533" w:rsidRPr="003D296D">
        <w:rPr>
          <w:rFonts w:ascii="Times New Roman" w:hAnsi="Times New Roman"/>
          <w:i/>
          <w:sz w:val="24"/>
          <w:szCs w:val="24"/>
          <w:lang w:val="es-AR"/>
        </w:rPr>
        <w:t>”</w:t>
      </w:r>
      <w:r w:rsidRPr="003D296D">
        <w:rPr>
          <w:rFonts w:ascii="Times New Roman" w:hAnsi="Times New Roman"/>
          <w:i/>
          <w:sz w:val="24"/>
          <w:szCs w:val="24"/>
          <w:lang w:val="es-AR"/>
        </w:rPr>
        <w:t xml:space="preserve">] </w:t>
      </w:r>
      <w:r w:rsidRPr="009F5860">
        <w:rPr>
          <w:rFonts w:ascii="Times New Roman" w:hAnsi="Times New Roman"/>
          <w:sz w:val="24"/>
          <w:szCs w:val="24"/>
          <w:lang w:val="es-AR"/>
        </w:rPr>
        <w:t>(Morir de Poxi)</w:t>
      </w:r>
    </w:p>
    <w:p w:rsidR="0074323A" w:rsidRDefault="007F3FC8" w:rsidP="009F5860">
      <w:pPr>
        <w:pStyle w:val="Textoindependienteprimerasangra2"/>
        <w:ind w:left="567" w:firstLine="0"/>
        <w:jc w:val="both"/>
        <w:rPr>
          <w:rFonts w:ascii="Times New Roman" w:hAnsi="Times New Roman"/>
          <w:sz w:val="24"/>
          <w:szCs w:val="24"/>
          <w:lang w:val="es-AR"/>
        </w:rPr>
      </w:pPr>
      <w:r>
        <w:rPr>
          <w:rFonts w:ascii="Times New Roman" w:hAnsi="Times New Roman"/>
          <w:sz w:val="24"/>
          <w:szCs w:val="24"/>
          <w:lang w:val="es-AR"/>
        </w:rPr>
        <w:t xml:space="preserve">Hernán: E65 </w:t>
      </w:r>
      <w:r w:rsidR="0074323A" w:rsidRPr="003D296D">
        <w:rPr>
          <w:rFonts w:ascii="Times New Roman" w:hAnsi="Times New Roman"/>
          <w:sz w:val="24"/>
          <w:szCs w:val="24"/>
          <w:lang w:val="es-AR"/>
        </w:rPr>
        <w:t>[</w:t>
      </w:r>
      <w:r w:rsidR="0074323A" w:rsidRPr="00267D29">
        <w:rPr>
          <w:rFonts w:ascii="Times New Roman" w:hAnsi="Times New Roman"/>
          <w:b/>
          <w:i/>
          <w:sz w:val="24"/>
          <w:szCs w:val="24"/>
          <w:lang w:val="es-AR"/>
        </w:rPr>
        <w:t>Yo</w:t>
      </w:r>
      <w:r w:rsidR="0074323A" w:rsidRPr="00267D29">
        <w:rPr>
          <w:rFonts w:ascii="Times New Roman" w:hAnsi="Times New Roman"/>
          <w:i/>
          <w:sz w:val="24"/>
          <w:szCs w:val="24"/>
          <w:lang w:val="es-AR"/>
        </w:rPr>
        <w:t xml:space="preserve"> estaba con otro más y entre todos </w:t>
      </w:r>
      <w:r w:rsidR="0074323A" w:rsidRPr="00267D29">
        <w:rPr>
          <w:rFonts w:ascii="Times New Roman" w:hAnsi="Times New Roman"/>
          <w:b/>
          <w:i/>
          <w:sz w:val="24"/>
          <w:szCs w:val="24"/>
          <w:lang w:val="es-AR"/>
        </w:rPr>
        <w:t>nos</w:t>
      </w:r>
      <w:r w:rsidR="009F5860">
        <w:rPr>
          <w:rFonts w:ascii="Times New Roman" w:hAnsi="Times New Roman"/>
          <w:i/>
          <w:sz w:val="24"/>
          <w:szCs w:val="24"/>
          <w:lang w:val="es-AR"/>
        </w:rPr>
        <w:t xml:space="preserve"> defendíamos</w:t>
      </w:r>
      <w:r w:rsidR="009F5860" w:rsidRPr="00094D14">
        <w:rPr>
          <w:rFonts w:ascii="Times New Roman" w:hAnsi="Times New Roman"/>
          <w:sz w:val="24"/>
          <w:szCs w:val="24"/>
          <w:lang w:val="es-AR"/>
        </w:rPr>
        <w:t>]</w:t>
      </w:r>
      <w:r w:rsidR="006C04ED">
        <w:rPr>
          <w:rFonts w:ascii="Times New Roman" w:hAnsi="Times New Roman"/>
          <w:sz w:val="24"/>
          <w:szCs w:val="24"/>
          <w:lang w:val="es-AR"/>
        </w:rPr>
        <w:t xml:space="preserve"> </w:t>
      </w:r>
      <w:r w:rsidR="0074323A" w:rsidRPr="00094D14">
        <w:rPr>
          <w:rFonts w:ascii="Times New Roman" w:hAnsi="Times New Roman"/>
          <w:sz w:val="24"/>
          <w:szCs w:val="24"/>
          <w:lang w:val="es-AR"/>
        </w:rPr>
        <w:t>E66</w:t>
      </w:r>
      <w:r w:rsidR="0074323A" w:rsidRPr="00267D29">
        <w:rPr>
          <w:rFonts w:ascii="Times New Roman" w:hAnsi="Times New Roman"/>
          <w:i/>
          <w:sz w:val="24"/>
          <w:szCs w:val="24"/>
          <w:lang w:val="es-AR"/>
        </w:rPr>
        <w:t xml:space="preserve"> [Estábamos</w:t>
      </w:r>
      <w:r w:rsidR="0074323A" w:rsidRPr="00267D29">
        <w:rPr>
          <w:rFonts w:ascii="Times New Roman" w:hAnsi="Times New Roman"/>
          <w:b/>
          <w:i/>
          <w:sz w:val="24"/>
          <w:szCs w:val="24"/>
          <w:lang w:val="es-AR"/>
        </w:rPr>
        <w:t xml:space="preserve"> yo</w:t>
      </w:r>
      <w:r w:rsidR="0074323A" w:rsidRPr="00267D29">
        <w:rPr>
          <w:rFonts w:ascii="Times New Roman" w:hAnsi="Times New Roman"/>
          <w:i/>
          <w:sz w:val="24"/>
          <w:szCs w:val="24"/>
          <w:lang w:val="es-AR"/>
        </w:rPr>
        <w:t xml:space="preserve"> y un par de pibes más y todos </w:t>
      </w:r>
      <w:r w:rsidR="0074323A" w:rsidRPr="00267D29">
        <w:rPr>
          <w:rFonts w:ascii="Times New Roman" w:hAnsi="Times New Roman"/>
          <w:b/>
          <w:i/>
          <w:sz w:val="24"/>
          <w:szCs w:val="24"/>
          <w:lang w:val="es-AR"/>
        </w:rPr>
        <w:t>nos</w:t>
      </w:r>
      <w:r w:rsidR="0074323A" w:rsidRPr="00267D29">
        <w:rPr>
          <w:rFonts w:ascii="Times New Roman" w:hAnsi="Times New Roman"/>
          <w:i/>
          <w:sz w:val="24"/>
          <w:szCs w:val="24"/>
          <w:lang w:val="es-AR"/>
        </w:rPr>
        <w:t xml:space="preserve"> defendíamos</w:t>
      </w:r>
      <w:r w:rsidR="0074323A" w:rsidRPr="003D296D">
        <w:rPr>
          <w:rFonts w:ascii="Times New Roman" w:hAnsi="Times New Roman"/>
          <w:sz w:val="24"/>
          <w:szCs w:val="24"/>
          <w:lang w:val="es-AR"/>
        </w:rPr>
        <w:t>] (Los Limpia Poxi)</w:t>
      </w:r>
      <w:r w:rsidR="00267166">
        <w:rPr>
          <w:rFonts w:ascii="Times New Roman" w:hAnsi="Times New Roman"/>
          <w:sz w:val="24"/>
          <w:szCs w:val="24"/>
          <w:lang w:val="es-AR"/>
        </w:rPr>
        <w:t>.</w:t>
      </w:r>
    </w:p>
    <w:p w:rsidR="0074323A" w:rsidRPr="00267D29" w:rsidRDefault="0074323A" w:rsidP="00AA45D7">
      <w:pPr>
        <w:pStyle w:val="Prrafodelista"/>
        <w:numPr>
          <w:ilvl w:val="0"/>
          <w:numId w:val="14"/>
        </w:numPr>
        <w:spacing w:line="480" w:lineRule="auto"/>
        <w:jc w:val="both"/>
        <w:rPr>
          <w:b/>
          <w:i/>
          <w:sz w:val="24"/>
          <w:szCs w:val="24"/>
          <w:lang w:val="es-AR"/>
        </w:rPr>
      </w:pPr>
      <w:r w:rsidRPr="00267D29">
        <w:rPr>
          <w:sz w:val="24"/>
          <w:szCs w:val="24"/>
          <w:lang w:val="es-AR"/>
        </w:rPr>
        <w:t>Uso de los posesivos de la primera persona del singular y del plural</w:t>
      </w:r>
    </w:p>
    <w:p w:rsidR="0074323A" w:rsidRPr="003D296D" w:rsidRDefault="0074323A" w:rsidP="009F5860">
      <w:pPr>
        <w:pStyle w:val="Prrafodelista"/>
        <w:spacing w:line="480" w:lineRule="auto"/>
        <w:ind w:left="0"/>
        <w:jc w:val="both"/>
        <w:rPr>
          <w:b/>
          <w:i/>
          <w:sz w:val="24"/>
          <w:szCs w:val="24"/>
          <w:lang w:val="es-AR"/>
        </w:rPr>
      </w:pPr>
      <w:r w:rsidRPr="003D296D">
        <w:rPr>
          <w:sz w:val="24"/>
          <w:szCs w:val="24"/>
          <w:lang w:val="es-AR"/>
        </w:rPr>
        <w:t xml:space="preserve">En relación con el “yo” expreso o elidido, el </w:t>
      </w:r>
      <w:r w:rsidR="00DC57CF" w:rsidRPr="003D296D">
        <w:rPr>
          <w:sz w:val="24"/>
          <w:szCs w:val="24"/>
          <w:lang w:val="es-AR"/>
        </w:rPr>
        <w:t>Hablante-P</w:t>
      </w:r>
      <w:r w:rsidRPr="003D296D">
        <w:rPr>
          <w:sz w:val="24"/>
          <w:szCs w:val="24"/>
          <w:lang w:val="es-AR"/>
        </w:rPr>
        <w:t>rotagonista indica pertenencia mediante los posesivos mi/mis. Se observa en las emisiones un abundante empleo de estos</w:t>
      </w:r>
      <w:r w:rsidR="00DC57CF" w:rsidRPr="003D296D">
        <w:rPr>
          <w:sz w:val="24"/>
          <w:szCs w:val="24"/>
          <w:lang w:val="es-AR"/>
        </w:rPr>
        <w:t>,</w:t>
      </w:r>
      <w:r w:rsidRPr="003D296D">
        <w:rPr>
          <w:sz w:val="24"/>
          <w:szCs w:val="24"/>
          <w:lang w:val="es-AR"/>
        </w:rPr>
        <w:t xml:space="preserve"> antepuestos a miembros de la familia</w:t>
      </w:r>
      <w:r w:rsidR="00EC68F2" w:rsidRPr="003D296D">
        <w:rPr>
          <w:sz w:val="24"/>
          <w:szCs w:val="24"/>
          <w:lang w:val="es-AR"/>
        </w:rPr>
        <w:t xml:space="preserve"> (E197, E198 y E118).</w:t>
      </w:r>
    </w:p>
    <w:p w:rsidR="0074323A" w:rsidRPr="003D296D" w:rsidRDefault="0074323A" w:rsidP="009F5860">
      <w:pPr>
        <w:pStyle w:val="Textoindependiente"/>
        <w:spacing w:line="480" w:lineRule="auto"/>
        <w:jc w:val="both"/>
        <w:rPr>
          <w:szCs w:val="24"/>
          <w:lang w:val="es-AR"/>
        </w:rPr>
      </w:pPr>
      <w:r w:rsidRPr="003D296D">
        <w:rPr>
          <w:szCs w:val="24"/>
          <w:lang w:val="es-AR"/>
        </w:rPr>
        <w:t>En relación con el “nosotros” se emplean los posesivos “nuestro/nuestra” y sus plurales. En E43  Amalia indica el valor que tiene la villa para ella y los demás vecinos: lo más preciado que poseen está en la villa y se identifica con ella. En E184, Dora muestra el afecto que sienten ella y su familia por su vivienda, señalado por el diminutivo “piecitas”, a la que deben proteger contra el frío. En ambos ejemplos se valoriza la pertenencia.</w:t>
      </w:r>
    </w:p>
    <w:p w:rsidR="0074323A" w:rsidRPr="0075337D" w:rsidRDefault="0074323A" w:rsidP="009F5860">
      <w:pPr>
        <w:pStyle w:val="Textoindependienteprimerasangra2"/>
        <w:ind w:left="567" w:firstLine="0"/>
        <w:jc w:val="both"/>
        <w:rPr>
          <w:rFonts w:ascii="Times New Roman" w:hAnsi="Times New Roman"/>
          <w:sz w:val="24"/>
          <w:szCs w:val="24"/>
          <w:lang w:val="es-AR"/>
        </w:rPr>
      </w:pPr>
      <w:r w:rsidRPr="0075337D">
        <w:rPr>
          <w:rFonts w:ascii="Times New Roman" w:hAnsi="Times New Roman"/>
          <w:sz w:val="24"/>
          <w:szCs w:val="24"/>
          <w:lang w:val="es-AR"/>
        </w:rPr>
        <w:t>Juan: E197</w:t>
      </w:r>
      <w:r w:rsidRPr="003D296D">
        <w:rPr>
          <w:rFonts w:ascii="Times New Roman" w:hAnsi="Times New Roman"/>
          <w:i/>
          <w:sz w:val="24"/>
          <w:szCs w:val="24"/>
          <w:lang w:val="es-AR"/>
        </w:rPr>
        <w:t xml:space="preserve"> [Ayer nomás estaba escabiando con </w:t>
      </w:r>
      <w:r w:rsidRPr="003D296D">
        <w:rPr>
          <w:rFonts w:ascii="Times New Roman" w:hAnsi="Times New Roman"/>
          <w:b/>
          <w:i/>
          <w:sz w:val="24"/>
          <w:szCs w:val="24"/>
          <w:lang w:val="es-AR"/>
        </w:rPr>
        <w:t>mi</w:t>
      </w:r>
      <w:r w:rsidRPr="003D296D">
        <w:rPr>
          <w:rFonts w:ascii="Times New Roman" w:hAnsi="Times New Roman"/>
          <w:i/>
          <w:sz w:val="24"/>
          <w:szCs w:val="24"/>
          <w:lang w:val="es-AR"/>
        </w:rPr>
        <w:t xml:space="preserve"> hermano] E198 [Pero porque </w:t>
      </w:r>
      <w:r w:rsidRPr="003D296D">
        <w:rPr>
          <w:rFonts w:ascii="Times New Roman" w:hAnsi="Times New Roman"/>
          <w:b/>
          <w:i/>
          <w:sz w:val="24"/>
          <w:szCs w:val="24"/>
          <w:lang w:val="es-AR"/>
        </w:rPr>
        <w:t xml:space="preserve">mi </w:t>
      </w:r>
      <w:r w:rsidRPr="003D296D">
        <w:rPr>
          <w:rFonts w:ascii="Times New Roman" w:hAnsi="Times New Roman"/>
          <w:i/>
          <w:sz w:val="24"/>
          <w:szCs w:val="24"/>
          <w:lang w:val="es-AR"/>
        </w:rPr>
        <w:t xml:space="preserve">viejo me dijo] </w:t>
      </w:r>
      <w:r w:rsidRPr="0075337D">
        <w:rPr>
          <w:rFonts w:ascii="Times New Roman" w:hAnsi="Times New Roman"/>
          <w:sz w:val="24"/>
          <w:szCs w:val="24"/>
          <w:lang w:val="es-AR"/>
        </w:rPr>
        <w:t>(Los Limpia Poxi)</w:t>
      </w:r>
    </w:p>
    <w:p w:rsidR="0074323A" w:rsidRPr="0075337D" w:rsidRDefault="0074323A" w:rsidP="009F5860">
      <w:pPr>
        <w:pStyle w:val="Textoindependienteprimerasangra2"/>
        <w:ind w:left="567" w:firstLine="0"/>
        <w:jc w:val="both"/>
        <w:rPr>
          <w:rFonts w:ascii="Times New Roman" w:hAnsi="Times New Roman"/>
          <w:sz w:val="24"/>
          <w:szCs w:val="24"/>
          <w:lang w:val="es-AR"/>
        </w:rPr>
      </w:pPr>
      <w:r w:rsidRPr="0075337D">
        <w:rPr>
          <w:rFonts w:ascii="Times New Roman" w:hAnsi="Times New Roman"/>
          <w:sz w:val="24"/>
          <w:szCs w:val="24"/>
          <w:lang w:val="es-AR"/>
        </w:rPr>
        <w:lastRenderedPageBreak/>
        <w:t>Eduardo: E116</w:t>
      </w:r>
      <w:r w:rsidRPr="003D296D">
        <w:rPr>
          <w:rFonts w:ascii="Times New Roman" w:hAnsi="Times New Roman"/>
          <w:i/>
          <w:sz w:val="24"/>
          <w:szCs w:val="24"/>
          <w:lang w:val="es-AR"/>
        </w:rPr>
        <w:t xml:space="preserve"> [Junto cartones, fierro, ¿entendés?] E117 [De eso vivo] E118 [De eso mantengo a </w:t>
      </w:r>
      <w:r w:rsidRPr="003D296D">
        <w:rPr>
          <w:rFonts w:ascii="Times New Roman" w:hAnsi="Times New Roman"/>
          <w:b/>
          <w:i/>
          <w:sz w:val="24"/>
          <w:szCs w:val="24"/>
          <w:lang w:val="es-AR"/>
        </w:rPr>
        <w:t>mis</w:t>
      </w:r>
      <w:r w:rsidRPr="003D296D">
        <w:rPr>
          <w:rFonts w:ascii="Times New Roman" w:hAnsi="Times New Roman"/>
          <w:i/>
          <w:sz w:val="24"/>
          <w:szCs w:val="24"/>
          <w:lang w:val="es-AR"/>
        </w:rPr>
        <w:t xml:space="preserve"> hijos] (</w:t>
      </w:r>
      <w:r w:rsidRPr="0075337D">
        <w:rPr>
          <w:rFonts w:ascii="Times New Roman" w:hAnsi="Times New Roman"/>
          <w:sz w:val="24"/>
          <w:szCs w:val="24"/>
          <w:lang w:val="es-AR"/>
        </w:rPr>
        <w:t>Pelea por la tierra)</w:t>
      </w:r>
    </w:p>
    <w:p w:rsidR="0074323A" w:rsidRPr="003D296D" w:rsidRDefault="0074323A" w:rsidP="009F5860">
      <w:pPr>
        <w:pStyle w:val="Textoindependienteprimerasangra2"/>
        <w:ind w:left="567" w:firstLine="0"/>
        <w:jc w:val="both"/>
        <w:rPr>
          <w:rFonts w:ascii="Times New Roman" w:hAnsi="Times New Roman"/>
          <w:i/>
          <w:sz w:val="24"/>
          <w:szCs w:val="24"/>
          <w:lang w:val="es-AR"/>
        </w:rPr>
      </w:pPr>
      <w:r w:rsidRPr="0075337D">
        <w:rPr>
          <w:rFonts w:ascii="Times New Roman" w:hAnsi="Times New Roman"/>
          <w:sz w:val="24"/>
          <w:szCs w:val="24"/>
          <w:lang w:val="es-AR"/>
        </w:rPr>
        <w:t>Amalia: E43</w:t>
      </w:r>
      <w:r w:rsidRPr="003D296D">
        <w:rPr>
          <w:rFonts w:ascii="Times New Roman" w:hAnsi="Times New Roman"/>
          <w:i/>
          <w:sz w:val="24"/>
          <w:szCs w:val="24"/>
          <w:lang w:val="es-AR"/>
        </w:rPr>
        <w:t xml:space="preserve"> [Para nosotros (la villa) es </w:t>
      </w:r>
      <w:r w:rsidRPr="003D296D">
        <w:rPr>
          <w:rFonts w:ascii="Times New Roman" w:hAnsi="Times New Roman"/>
          <w:b/>
          <w:i/>
          <w:sz w:val="24"/>
          <w:szCs w:val="24"/>
          <w:lang w:val="es-AR"/>
        </w:rPr>
        <w:t>nuestra</w:t>
      </w:r>
      <w:r w:rsidRPr="003D296D">
        <w:rPr>
          <w:rFonts w:ascii="Times New Roman" w:hAnsi="Times New Roman"/>
          <w:i/>
          <w:sz w:val="24"/>
          <w:szCs w:val="24"/>
          <w:lang w:val="es-AR"/>
        </w:rPr>
        <w:t xml:space="preserve"> vida, </w:t>
      </w:r>
      <w:r w:rsidRPr="003D296D">
        <w:rPr>
          <w:rFonts w:ascii="Times New Roman" w:hAnsi="Times New Roman"/>
          <w:b/>
          <w:i/>
          <w:sz w:val="24"/>
          <w:szCs w:val="24"/>
          <w:lang w:val="es-AR"/>
        </w:rPr>
        <w:t>nuestra</w:t>
      </w:r>
      <w:r w:rsidRPr="003D296D">
        <w:rPr>
          <w:rFonts w:ascii="Times New Roman" w:hAnsi="Times New Roman"/>
          <w:i/>
          <w:sz w:val="24"/>
          <w:szCs w:val="24"/>
          <w:lang w:val="es-AR"/>
        </w:rPr>
        <w:t xml:space="preserve"> familia, criar </w:t>
      </w:r>
      <w:r w:rsidRPr="003D296D">
        <w:rPr>
          <w:rFonts w:ascii="Times New Roman" w:hAnsi="Times New Roman"/>
          <w:b/>
          <w:i/>
          <w:sz w:val="24"/>
          <w:szCs w:val="24"/>
          <w:lang w:val="es-AR"/>
        </w:rPr>
        <w:t xml:space="preserve">nuestros </w:t>
      </w:r>
      <w:r w:rsidRPr="003D296D">
        <w:rPr>
          <w:rFonts w:ascii="Times New Roman" w:hAnsi="Times New Roman"/>
          <w:i/>
          <w:sz w:val="24"/>
          <w:szCs w:val="24"/>
          <w:lang w:val="es-AR"/>
        </w:rPr>
        <w:t xml:space="preserve">hijos] </w:t>
      </w:r>
      <w:r w:rsidRPr="0075337D">
        <w:rPr>
          <w:rFonts w:ascii="Times New Roman" w:hAnsi="Times New Roman"/>
          <w:sz w:val="24"/>
          <w:szCs w:val="24"/>
          <w:lang w:val="es-AR"/>
        </w:rPr>
        <w:t>(Villa 31)</w:t>
      </w:r>
    </w:p>
    <w:p w:rsidR="0074323A" w:rsidRPr="003D296D" w:rsidRDefault="0074323A" w:rsidP="009F5860">
      <w:pPr>
        <w:pStyle w:val="Textoindependienteprimerasangra2"/>
        <w:ind w:left="567" w:firstLine="0"/>
        <w:jc w:val="both"/>
        <w:rPr>
          <w:rFonts w:ascii="Times New Roman" w:hAnsi="Times New Roman"/>
          <w:sz w:val="24"/>
          <w:szCs w:val="24"/>
          <w:lang w:val="es-AR"/>
        </w:rPr>
      </w:pPr>
      <w:r w:rsidRPr="003D296D">
        <w:rPr>
          <w:rFonts w:ascii="Times New Roman" w:hAnsi="Times New Roman"/>
          <w:sz w:val="24"/>
          <w:szCs w:val="24"/>
          <w:lang w:val="es-AR"/>
        </w:rPr>
        <w:t>Dora: E184 [</w:t>
      </w:r>
      <w:r w:rsidRPr="0075337D">
        <w:rPr>
          <w:rFonts w:ascii="Times New Roman" w:hAnsi="Times New Roman"/>
          <w:i/>
          <w:sz w:val="24"/>
          <w:szCs w:val="24"/>
          <w:lang w:val="es-AR"/>
        </w:rPr>
        <w:t xml:space="preserve">Nosotros lamentablemente acá no podemos estar sin el fuego porque un día nomás que estemos sin el fuego, </w:t>
      </w:r>
      <w:r w:rsidRPr="0075337D">
        <w:rPr>
          <w:rFonts w:ascii="Times New Roman" w:hAnsi="Times New Roman"/>
          <w:b/>
          <w:i/>
          <w:sz w:val="24"/>
          <w:szCs w:val="24"/>
          <w:lang w:val="es-AR"/>
        </w:rPr>
        <w:t>nuestras</w:t>
      </w:r>
      <w:r w:rsidRPr="0075337D">
        <w:rPr>
          <w:rFonts w:ascii="Times New Roman" w:hAnsi="Times New Roman"/>
          <w:i/>
          <w:sz w:val="24"/>
          <w:szCs w:val="24"/>
          <w:lang w:val="es-AR"/>
        </w:rPr>
        <w:t xml:space="preserve"> piecitas todas son frías</w:t>
      </w:r>
      <w:r w:rsidRPr="003D296D">
        <w:rPr>
          <w:rFonts w:ascii="Times New Roman" w:hAnsi="Times New Roman"/>
          <w:sz w:val="24"/>
          <w:szCs w:val="24"/>
          <w:lang w:val="es-AR"/>
        </w:rPr>
        <w:t>] (Morir de frío)</w:t>
      </w:r>
    </w:p>
    <w:p w:rsidR="0074323A" w:rsidRPr="003D296D" w:rsidRDefault="0074323A" w:rsidP="009F5860">
      <w:pPr>
        <w:pStyle w:val="Textoindependiente"/>
        <w:spacing w:line="480" w:lineRule="auto"/>
        <w:jc w:val="both"/>
        <w:rPr>
          <w:szCs w:val="24"/>
          <w:lang w:val="es-AR"/>
        </w:rPr>
      </w:pPr>
      <w:r w:rsidRPr="003D296D">
        <w:rPr>
          <w:szCs w:val="24"/>
          <w:lang w:val="es-AR"/>
        </w:rPr>
        <w:t xml:space="preserve">En el ejemplo siguiente se observan diacrónicamente las </w:t>
      </w:r>
      <w:r w:rsidR="00DC57CF" w:rsidRPr="003D296D">
        <w:rPr>
          <w:szCs w:val="24"/>
          <w:lang w:val="es-AR"/>
        </w:rPr>
        <w:t>realizaciones de la categoría Hablante-</w:t>
      </w:r>
      <w:r w:rsidRPr="003D296D">
        <w:rPr>
          <w:szCs w:val="24"/>
          <w:lang w:val="es-AR"/>
        </w:rPr>
        <w:t>P</w:t>
      </w:r>
      <w:r w:rsidR="00683397" w:rsidRPr="003D296D">
        <w:rPr>
          <w:szCs w:val="24"/>
          <w:lang w:val="es-AR"/>
        </w:rPr>
        <w:t>rotagonista. El Hablante-</w:t>
      </w:r>
      <w:r w:rsidRPr="003D296D">
        <w:rPr>
          <w:szCs w:val="24"/>
          <w:lang w:val="es-AR"/>
        </w:rPr>
        <w:t>P</w:t>
      </w:r>
      <w:r w:rsidR="00683397" w:rsidRPr="003D296D">
        <w:rPr>
          <w:szCs w:val="24"/>
          <w:lang w:val="es-AR"/>
        </w:rPr>
        <w:t>rotagonista</w:t>
      </w:r>
      <w:r w:rsidRPr="003D296D">
        <w:rPr>
          <w:szCs w:val="24"/>
          <w:lang w:val="es-AR"/>
        </w:rPr>
        <w:t xml:space="preserve"> asume responsabilidad por su decir y representa la inquietud de los vecinos de la villa. A partir del “yo” emisor, el hablante formula un deseo con la frase verba</w:t>
      </w:r>
      <w:r w:rsidR="00EC68F2" w:rsidRPr="003D296D">
        <w:rPr>
          <w:szCs w:val="24"/>
          <w:lang w:val="es-AR"/>
        </w:rPr>
        <w:t>l  compuesta por “preferir” en P</w:t>
      </w:r>
      <w:r w:rsidRPr="003D296D">
        <w:rPr>
          <w:szCs w:val="24"/>
          <w:lang w:val="es-AR"/>
        </w:rPr>
        <w:t>resente del Indicativo seguido de</w:t>
      </w:r>
      <w:r w:rsidR="00EC68F2" w:rsidRPr="003D296D">
        <w:rPr>
          <w:szCs w:val="24"/>
          <w:lang w:val="es-AR"/>
        </w:rPr>
        <w:t>l</w:t>
      </w:r>
      <w:r w:rsidRPr="003D296D">
        <w:rPr>
          <w:szCs w:val="24"/>
          <w:lang w:val="es-AR"/>
        </w:rPr>
        <w:t xml:space="preserve"> infinitivo “pagar”. Emplea el posesivo “mi” delante de “luz” y de “agua”, servicios relacionados con la urbanización. Los posesivos remarcan que se trata de “la luz” y “el agua” que ella consume. Se observa el isomorfismo logrado por la reiteración de la frase verbal y de las construcciones nominales “mi luz, mi agua”. Cuando formula una queja contra el gobierno del que habló en emisiones anteriores, introduce la primera persona del plural “nos” referido a </w:t>
      </w:r>
      <w:r w:rsidR="00EC68F2" w:rsidRPr="003D296D">
        <w:rPr>
          <w:szCs w:val="24"/>
          <w:lang w:val="es-AR"/>
        </w:rPr>
        <w:t xml:space="preserve">ella y a </w:t>
      </w:r>
      <w:r w:rsidRPr="003D296D">
        <w:rPr>
          <w:szCs w:val="24"/>
          <w:lang w:val="es-AR"/>
        </w:rPr>
        <w:t xml:space="preserve">los </w:t>
      </w:r>
      <w:r w:rsidR="00EC68F2" w:rsidRPr="003D296D">
        <w:rPr>
          <w:szCs w:val="24"/>
          <w:lang w:val="es-AR"/>
        </w:rPr>
        <w:t xml:space="preserve">demás </w:t>
      </w:r>
      <w:r w:rsidRPr="003D296D">
        <w:rPr>
          <w:szCs w:val="24"/>
          <w:lang w:val="es-AR"/>
        </w:rPr>
        <w:t xml:space="preserve">vecinos como víctimas de la no acción del gobierno que no les permite pagar la luz y el agua y por ende no les reconoce la propiedad del lugar. También se observa isomorfismo en  “no nos dan derecho a la vivienda, no nos dan derecho al lugar”. La primera construcción isomórfica relacionada con la luz y el agua, está concentrada en el </w:t>
      </w:r>
      <w:r w:rsidR="00EC68F2" w:rsidRPr="003D296D">
        <w:rPr>
          <w:szCs w:val="24"/>
          <w:lang w:val="es-AR"/>
        </w:rPr>
        <w:t>“yo” y la segunda en el “ellos” (el gobierno).</w:t>
      </w:r>
      <w:r w:rsidRPr="003D296D">
        <w:rPr>
          <w:szCs w:val="24"/>
          <w:lang w:val="es-AR"/>
        </w:rPr>
        <w:t xml:space="preserve"> Las repeticiones léxicas y estructurales evidencian “cómo el decir está sujeto a una memoria cognitiva finita que utiliza la repetición como una forma de retener más fácilmente el hilo del texto tanto para producirlo como para recibirlo” (Pardo, 2011:44).</w:t>
      </w:r>
    </w:p>
    <w:p w:rsidR="0074323A" w:rsidRPr="003D296D" w:rsidRDefault="0074323A" w:rsidP="009F5860">
      <w:pPr>
        <w:pStyle w:val="Textoindependiente"/>
        <w:spacing w:line="480" w:lineRule="auto"/>
        <w:jc w:val="both"/>
        <w:rPr>
          <w:szCs w:val="24"/>
          <w:lang w:val="es-AR"/>
        </w:rPr>
      </w:pPr>
      <w:r w:rsidRPr="003D296D">
        <w:rPr>
          <w:szCs w:val="24"/>
          <w:lang w:val="es-AR"/>
        </w:rPr>
        <w:t>El ejemplo permite apreciar los recursos sintá</w:t>
      </w:r>
      <w:r w:rsidR="00EC68F2" w:rsidRPr="003D296D">
        <w:rPr>
          <w:szCs w:val="24"/>
          <w:lang w:val="es-AR"/>
        </w:rPr>
        <w:t>cticos mediante los cuales el Hablante-</w:t>
      </w:r>
      <w:r w:rsidRPr="003D296D">
        <w:rPr>
          <w:szCs w:val="24"/>
          <w:lang w:val="es-AR"/>
        </w:rPr>
        <w:t>P</w:t>
      </w:r>
      <w:r w:rsidR="00EC68F2" w:rsidRPr="003D296D">
        <w:rPr>
          <w:szCs w:val="24"/>
          <w:lang w:val="es-AR"/>
        </w:rPr>
        <w:t>rotagonista</w:t>
      </w:r>
      <w:r w:rsidRPr="003D296D">
        <w:rPr>
          <w:szCs w:val="24"/>
          <w:lang w:val="es-AR"/>
        </w:rPr>
        <w:t xml:space="preserve"> se instancia en el discurso: pronombre personal “yo”, pronombre posesivo </w:t>
      </w:r>
      <w:r w:rsidRPr="003D296D">
        <w:rPr>
          <w:szCs w:val="24"/>
          <w:lang w:val="es-AR"/>
        </w:rPr>
        <w:lastRenderedPageBreak/>
        <w:t>“mi” y pronombre personal “nos”, así también como los verbos relacionados con esta categoría. Además claramente se observa el</w:t>
      </w:r>
      <w:r w:rsidR="0082682C" w:rsidRPr="003D296D">
        <w:rPr>
          <w:szCs w:val="24"/>
          <w:lang w:val="es-AR"/>
        </w:rPr>
        <w:t xml:space="preserve"> punto de vista opuesto al del Hablante-P</w:t>
      </w:r>
      <w:r w:rsidRPr="003D296D">
        <w:rPr>
          <w:szCs w:val="24"/>
          <w:lang w:val="es-AR"/>
        </w:rPr>
        <w:t>rotagonista, a cargo del Actor /gobierno, evidenciando el conflicto entre Nosotros y Ellos.</w:t>
      </w:r>
    </w:p>
    <w:p w:rsidR="0074323A" w:rsidRDefault="0074323A" w:rsidP="009F5860">
      <w:pPr>
        <w:pStyle w:val="Textoindependiente"/>
        <w:spacing w:line="480" w:lineRule="auto"/>
        <w:jc w:val="both"/>
        <w:rPr>
          <w:szCs w:val="24"/>
          <w:lang w:val="es-AR"/>
        </w:rPr>
      </w:pPr>
      <w:r w:rsidRPr="003D296D">
        <w:rPr>
          <w:szCs w:val="24"/>
          <w:lang w:val="es-AR"/>
        </w:rPr>
        <w:t xml:space="preserve">El problema que plantea Amalia, afecta a todos los vecinos de la villa y ella actúa como portavoz  del grupo. </w:t>
      </w:r>
    </w:p>
    <w:p w:rsidR="00776C69" w:rsidRPr="003E6704" w:rsidRDefault="00094D14" w:rsidP="003E6704">
      <w:pPr>
        <w:pStyle w:val="Textoindependiente"/>
        <w:ind w:firstLine="567"/>
        <w:rPr>
          <w:sz w:val="22"/>
          <w:szCs w:val="22"/>
          <w:lang w:val="es-AR"/>
        </w:rPr>
      </w:pPr>
      <w:r w:rsidRPr="003E6704">
        <w:rPr>
          <w:sz w:val="22"/>
          <w:szCs w:val="22"/>
          <w:lang w:val="es-AR"/>
        </w:rPr>
        <w:t>Cuadro14.</w:t>
      </w:r>
      <w:r w:rsidR="003E6704" w:rsidRPr="003E6704">
        <w:rPr>
          <w:sz w:val="22"/>
          <w:szCs w:val="22"/>
          <w:lang w:val="es-AR"/>
        </w:rPr>
        <w:t xml:space="preserve"> Realizaciones de la primera persona</w:t>
      </w: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3"/>
        <w:gridCol w:w="625"/>
        <w:gridCol w:w="1086"/>
        <w:gridCol w:w="1043"/>
        <w:gridCol w:w="553"/>
        <w:gridCol w:w="896"/>
        <w:gridCol w:w="976"/>
        <w:gridCol w:w="1016"/>
        <w:gridCol w:w="594"/>
      </w:tblGrid>
      <w:tr w:rsidR="0074323A" w:rsidRPr="0074323A" w:rsidTr="0074323A">
        <w:tc>
          <w:tcPr>
            <w:tcW w:w="1457" w:type="dxa"/>
          </w:tcPr>
          <w:p w:rsidR="0074323A" w:rsidRPr="0074323A" w:rsidRDefault="0074323A" w:rsidP="0074323A">
            <w:pPr>
              <w:jc w:val="both"/>
              <w:rPr>
                <w:b/>
                <w:sz w:val="24"/>
                <w:szCs w:val="24"/>
                <w:lang w:val="es-AR"/>
              </w:rPr>
            </w:pPr>
            <w:r w:rsidRPr="0074323A">
              <w:rPr>
                <w:b/>
                <w:sz w:val="24"/>
                <w:szCs w:val="24"/>
                <w:lang w:val="es-AR"/>
              </w:rPr>
              <w:t>Identificador</w:t>
            </w:r>
          </w:p>
        </w:tc>
        <w:tc>
          <w:tcPr>
            <w:tcW w:w="625" w:type="dxa"/>
          </w:tcPr>
          <w:p w:rsidR="0074323A" w:rsidRPr="0074323A" w:rsidRDefault="0074323A" w:rsidP="0074323A">
            <w:pPr>
              <w:jc w:val="both"/>
              <w:rPr>
                <w:b/>
                <w:sz w:val="24"/>
                <w:szCs w:val="24"/>
                <w:lang w:val="es-AR"/>
              </w:rPr>
            </w:pPr>
            <w:r w:rsidRPr="0074323A">
              <w:rPr>
                <w:b/>
                <w:sz w:val="24"/>
                <w:szCs w:val="24"/>
                <w:lang w:val="es-AR"/>
              </w:rPr>
              <w:t>H/P</w:t>
            </w:r>
          </w:p>
        </w:tc>
        <w:tc>
          <w:tcPr>
            <w:tcW w:w="1086" w:type="dxa"/>
          </w:tcPr>
          <w:p w:rsidR="0074323A" w:rsidRPr="0074323A" w:rsidRDefault="0074323A" w:rsidP="0074323A">
            <w:pPr>
              <w:jc w:val="both"/>
              <w:rPr>
                <w:b/>
                <w:sz w:val="24"/>
                <w:szCs w:val="24"/>
                <w:lang w:val="es-AR"/>
              </w:rPr>
            </w:pPr>
            <w:r w:rsidRPr="0074323A">
              <w:rPr>
                <w:b/>
                <w:sz w:val="24"/>
                <w:szCs w:val="24"/>
                <w:lang w:val="es-AR"/>
              </w:rPr>
              <w:t>V1</w:t>
            </w:r>
          </w:p>
        </w:tc>
        <w:tc>
          <w:tcPr>
            <w:tcW w:w="1043" w:type="dxa"/>
          </w:tcPr>
          <w:p w:rsidR="0074323A" w:rsidRPr="0074323A" w:rsidRDefault="0074323A" w:rsidP="0074323A">
            <w:pPr>
              <w:jc w:val="both"/>
              <w:rPr>
                <w:b/>
                <w:sz w:val="24"/>
                <w:szCs w:val="24"/>
                <w:lang w:val="es-AR"/>
              </w:rPr>
            </w:pPr>
            <w:r w:rsidRPr="0074323A">
              <w:rPr>
                <w:b/>
                <w:sz w:val="24"/>
                <w:szCs w:val="24"/>
                <w:lang w:val="es-AR"/>
              </w:rPr>
              <w:t>Villa 31</w:t>
            </w:r>
          </w:p>
        </w:tc>
        <w:tc>
          <w:tcPr>
            <w:tcW w:w="553" w:type="dxa"/>
          </w:tcPr>
          <w:p w:rsidR="0074323A" w:rsidRPr="0074323A" w:rsidRDefault="0074323A" w:rsidP="0074323A">
            <w:pPr>
              <w:jc w:val="both"/>
              <w:rPr>
                <w:b/>
                <w:sz w:val="24"/>
                <w:szCs w:val="24"/>
                <w:lang w:val="es-AR"/>
              </w:rPr>
            </w:pPr>
            <w:r w:rsidRPr="0074323A">
              <w:rPr>
                <w:b/>
                <w:sz w:val="24"/>
                <w:szCs w:val="24"/>
                <w:lang w:val="es-AR"/>
              </w:rPr>
              <w:t>V2</w:t>
            </w:r>
          </w:p>
        </w:tc>
        <w:tc>
          <w:tcPr>
            <w:tcW w:w="896" w:type="dxa"/>
          </w:tcPr>
          <w:p w:rsidR="0074323A" w:rsidRPr="0074323A" w:rsidRDefault="0074323A" w:rsidP="0074323A">
            <w:pPr>
              <w:jc w:val="both"/>
              <w:rPr>
                <w:b/>
                <w:sz w:val="24"/>
                <w:szCs w:val="24"/>
                <w:lang w:val="es-AR"/>
              </w:rPr>
            </w:pPr>
            <w:r w:rsidRPr="0074323A">
              <w:rPr>
                <w:b/>
                <w:sz w:val="24"/>
                <w:szCs w:val="24"/>
                <w:lang w:val="es-AR"/>
              </w:rPr>
              <w:t>O.P.</w:t>
            </w:r>
          </w:p>
        </w:tc>
        <w:tc>
          <w:tcPr>
            <w:tcW w:w="976" w:type="dxa"/>
          </w:tcPr>
          <w:p w:rsidR="0074323A" w:rsidRPr="0074323A" w:rsidRDefault="0074323A" w:rsidP="0074323A">
            <w:pPr>
              <w:jc w:val="both"/>
              <w:rPr>
                <w:b/>
                <w:sz w:val="24"/>
                <w:szCs w:val="24"/>
                <w:lang w:val="es-AR"/>
              </w:rPr>
            </w:pPr>
            <w:r w:rsidRPr="0074323A">
              <w:rPr>
                <w:b/>
                <w:sz w:val="24"/>
                <w:szCs w:val="24"/>
                <w:lang w:val="es-AR"/>
              </w:rPr>
              <w:t>Urbani</w:t>
            </w:r>
          </w:p>
          <w:p w:rsidR="0074323A" w:rsidRPr="0074323A" w:rsidRDefault="0074323A" w:rsidP="0074323A">
            <w:pPr>
              <w:jc w:val="both"/>
              <w:rPr>
                <w:b/>
                <w:sz w:val="24"/>
                <w:szCs w:val="24"/>
                <w:lang w:val="es-AR"/>
              </w:rPr>
            </w:pPr>
            <w:r w:rsidRPr="0074323A">
              <w:rPr>
                <w:b/>
                <w:sz w:val="24"/>
                <w:szCs w:val="24"/>
                <w:lang w:val="es-AR"/>
              </w:rPr>
              <w:t>zación</w:t>
            </w:r>
          </w:p>
        </w:tc>
        <w:tc>
          <w:tcPr>
            <w:tcW w:w="781" w:type="dxa"/>
          </w:tcPr>
          <w:p w:rsidR="0074323A" w:rsidRPr="0074323A" w:rsidRDefault="0074323A" w:rsidP="0074323A">
            <w:pPr>
              <w:jc w:val="both"/>
              <w:rPr>
                <w:b/>
                <w:sz w:val="24"/>
                <w:szCs w:val="24"/>
                <w:lang w:val="es-AR"/>
              </w:rPr>
            </w:pPr>
            <w:r w:rsidRPr="0074323A">
              <w:rPr>
                <w:b/>
                <w:sz w:val="24"/>
                <w:szCs w:val="24"/>
                <w:lang w:val="es-AR"/>
              </w:rPr>
              <w:t>Actor</w:t>
            </w:r>
          </w:p>
          <w:p w:rsidR="0074323A" w:rsidRPr="0074323A" w:rsidRDefault="0074323A" w:rsidP="0074323A">
            <w:pPr>
              <w:jc w:val="both"/>
              <w:rPr>
                <w:b/>
                <w:sz w:val="24"/>
                <w:szCs w:val="24"/>
                <w:lang w:val="es-AR"/>
              </w:rPr>
            </w:pPr>
            <w:r w:rsidRPr="0074323A">
              <w:rPr>
                <w:b/>
                <w:sz w:val="24"/>
                <w:szCs w:val="24"/>
                <w:lang w:val="es-AR"/>
              </w:rPr>
              <w:t>(Gobier</w:t>
            </w:r>
          </w:p>
          <w:p w:rsidR="0074323A" w:rsidRPr="0074323A" w:rsidRDefault="0074323A" w:rsidP="0074323A">
            <w:pPr>
              <w:jc w:val="both"/>
              <w:rPr>
                <w:b/>
                <w:sz w:val="24"/>
                <w:szCs w:val="24"/>
                <w:lang w:val="es-AR"/>
              </w:rPr>
            </w:pPr>
            <w:r w:rsidRPr="0074323A">
              <w:rPr>
                <w:b/>
                <w:sz w:val="24"/>
                <w:szCs w:val="24"/>
                <w:lang w:val="es-AR"/>
              </w:rPr>
              <w:t>no)</w:t>
            </w:r>
          </w:p>
        </w:tc>
        <w:tc>
          <w:tcPr>
            <w:tcW w:w="594" w:type="dxa"/>
          </w:tcPr>
          <w:p w:rsidR="0074323A" w:rsidRPr="0074323A" w:rsidRDefault="0074323A" w:rsidP="0074323A">
            <w:pPr>
              <w:jc w:val="both"/>
              <w:rPr>
                <w:b/>
                <w:sz w:val="24"/>
                <w:szCs w:val="24"/>
                <w:lang w:val="es-AR"/>
              </w:rPr>
            </w:pPr>
            <w:r w:rsidRPr="0074323A">
              <w:rPr>
                <w:b/>
                <w:sz w:val="24"/>
                <w:szCs w:val="24"/>
                <w:lang w:val="es-AR"/>
              </w:rPr>
              <w:t>V3</w:t>
            </w:r>
          </w:p>
        </w:tc>
      </w:tr>
      <w:tr w:rsidR="0074323A" w:rsidRPr="0074323A" w:rsidTr="0074323A">
        <w:tc>
          <w:tcPr>
            <w:tcW w:w="1457" w:type="dxa"/>
          </w:tcPr>
          <w:p w:rsidR="0074323A" w:rsidRPr="0074323A" w:rsidRDefault="0074323A" w:rsidP="0074323A">
            <w:pPr>
              <w:jc w:val="both"/>
              <w:rPr>
                <w:sz w:val="24"/>
                <w:szCs w:val="24"/>
                <w:lang w:val="es-AR"/>
              </w:rPr>
            </w:pPr>
            <w:r w:rsidRPr="0074323A">
              <w:rPr>
                <w:sz w:val="24"/>
                <w:szCs w:val="24"/>
                <w:lang w:val="es-AR"/>
              </w:rPr>
              <w:t>Amalia, vecina de la</w:t>
            </w:r>
          </w:p>
          <w:p w:rsidR="0074323A" w:rsidRPr="0074323A" w:rsidRDefault="0074323A" w:rsidP="0074323A">
            <w:pPr>
              <w:jc w:val="both"/>
              <w:rPr>
                <w:sz w:val="24"/>
                <w:szCs w:val="24"/>
                <w:lang w:val="es-AR"/>
              </w:rPr>
            </w:pPr>
            <w:r w:rsidRPr="0074323A">
              <w:rPr>
                <w:sz w:val="24"/>
                <w:szCs w:val="24"/>
                <w:lang w:val="es-AR"/>
              </w:rPr>
              <w:t>Villa 31</w:t>
            </w:r>
          </w:p>
        </w:tc>
        <w:tc>
          <w:tcPr>
            <w:tcW w:w="625" w:type="dxa"/>
          </w:tcPr>
          <w:p w:rsidR="0074323A" w:rsidRPr="0074323A" w:rsidRDefault="0074323A" w:rsidP="0074323A">
            <w:pPr>
              <w:jc w:val="both"/>
              <w:rPr>
                <w:b/>
                <w:sz w:val="24"/>
                <w:szCs w:val="24"/>
                <w:lang w:val="es-AR"/>
              </w:rPr>
            </w:pPr>
            <w:r w:rsidRPr="0074323A">
              <w:rPr>
                <w:b/>
                <w:sz w:val="24"/>
                <w:szCs w:val="24"/>
                <w:lang w:val="es-AR"/>
              </w:rPr>
              <w:t>Yo</w:t>
            </w:r>
          </w:p>
        </w:tc>
        <w:tc>
          <w:tcPr>
            <w:tcW w:w="1086" w:type="dxa"/>
          </w:tcPr>
          <w:p w:rsidR="0074323A" w:rsidRPr="0074323A" w:rsidRDefault="0074323A" w:rsidP="0074323A">
            <w:pPr>
              <w:jc w:val="both"/>
              <w:rPr>
                <w:sz w:val="24"/>
                <w:szCs w:val="24"/>
                <w:lang w:val="es-AR"/>
              </w:rPr>
            </w:pPr>
            <w:r w:rsidRPr="0074323A">
              <w:rPr>
                <w:sz w:val="24"/>
                <w:szCs w:val="24"/>
                <w:lang w:val="es-AR"/>
              </w:rPr>
              <w:t>prefiero</w:t>
            </w:r>
          </w:p>
          <w:p w:rsidR="0074323A" w:rsidRPr="0074323A" w:rsidRDefault="0074323A" w:rsidP="0074323A">
            <w:pPr>
              <w:jc w:val="both"/>
              <w:rPr>
                <w:sz w:val="24"/>
                <w:szCs w:val="24"/>
                <w:lang w:val="es-AR"/>
              </w:rPr>
            </w:pPr>
            <w:r w:rsidRPr="0074323A">
              <w:rPr>
                <w:sz w:val="24"/>
                <w:szCs w:val="24"/>
                <w:lang w:val="es-AR"/>
              </w:rPr>
              <w:t>pagar</w:t>
            </w:r>
          </w:p>
        </w:tc>
        <w:tc>
          <w:tcPr>
            <w:tcW w:w="1043" w:type="dxa"/>
          </w:tcPr>
          <w:p w:rsidR="0074323A" w:rsidRPr="0074323A" w:rsidRDefault="0074323A" w:rsidP="0074323A">
            <w:pPr>
              <w:jc w:val="both"/>
              <w:rPr>
                <w:sz w:val="24"/>
                <w:szCs w:val="24"/>
                <w:lang w:val="es-AR"/>
              </w:rPr>
            </w:pPr>
          </w:p>
        </w:tc>
        <w:tc>
          <w:tcPr>
            <w:tcW w:w="553" w:type="dxa"/>
          </w:tcPr>
          <w:p w:rsidR="0074323A" w:rsidRPr="0074323A" w:rsidRDefault="0074323A" w:rsidP="0074323A">
            <w:pPr>
              <w:jc w:val="both"/>
              <w:rPr>
                <w:sz w:val="24"/>
                <w:szCs w:val="24"/>
                <w:lang w:val="es-AR"/>
              </w:rPr>
            </w:pPr>
          </w:p>
        </w:tc>
        <w:tc>
          <w:tcPr>
            <w:tcW w:w="896" w:type="dxa"/>
          </w:tcPr>
          <w:p w:rsidR="0074323A" w:rsidRPr="0074323A" w:rsidRDefault="0074323A" w:rsidP="0074323A">
            <w:pPr>
              <w:jc w:val="both"/>
              <w:rPr>
                <w:sz w:val="24"/>
                <w:szCs w:val="24"/>
                <w:lang w:val="es-AR"/>
              </w:rPr>
            </w:pPr>
          </w:p>
        </w:tc>
        <w:tc>
          <w:tcPr>
            <w:tcW w:w="976" w:type="dxa"/>
          </w:tcPr>
          <w:p w:rsidR="0074323A" w:rsidRPr="0074323A" w:rsidRDefault="0074323A" w:rsidP="0074323A">
            <w:pPr>
              <w:jc w:val="both"/>
              <w:rPr>
                <w:sz w:val="24"/>
                <w:szCs w:val="24"/>
                <w:lang w:val="es-AR"/>
              </w:rPr>
            </w:pPr>
          </w:p>
        </w:tc>
        <w:tc>
          <w:tcPr>
            <w:tcW w:w="781" w:type="dxa"/>
          </w:tcPr>
          <w:p w:rsidR="0074323A" w:rsidRPr="0074323A" w:rsidRDefault="0074323A" w:rsidP="0074323A">
            <w:pPr>
              <w:jc w:val="both"/>
              <w:rPr>
                <w:sz w:val="24"/>
                <w:szCs w:val="24"/>
                <w:lang w:val="es-AR"/>
              </w:rPr>
            </w:pPr>
          </w:p>
        </w:tc>
        <w:tc>
          <w:tcPr>
            <w:tcW w:w="594" w:type="dxa"/>
          </w:tcPr>
          <w:p w:rsidR="0074323A" w:rsidRPr="0074323A" w:rsidRDefault="0074323A" w:rsidP="0074323A">
            <w:pPr>
              <w:jc w:val="both"/>
              <w:rPr>
                <w:sz w:val="24"/>
                <w:szCs w:val="24"/>
                <w:lang w:val="es-AR"/>
              </w:rPr>
            </w:pPr>
          </w:p>
        </w:tc>
      </w:tr>
      <w:tr w:rsidR="0074323A" w:rsidRPr="0074323A" w:rsidTr="0074323A">
        <w:tc>
          <w:tcPr>
            <w:tcW w:w="1457" w:type="dxa"/>
          </w:tcPr>
          <w:p w:rsidR="0074323A" w:rsidRPr="0074323A" w:rsidRDefault="0074323A" w:rsidP="0074323A">
            <w:pPr>
              <w:jc w:val="both"/>
              <w:rPr>
                <w:sz w:val="24"/>
                <w:szCs w:val="24"/>
                <w:lang w:val="es-AR"/>
              </w:rPr>
            </w:pPr>
          </w:p>
        </w:tc>
        <w:tc>
          <w:tcPr>
            <w:tcW w:w="625" w:type="dxa"/>
          </w:tcPr>
          <w:p w:rsidR="0074323A" w:rsidRPr="0074323A" w:rsidRDefault="0074323A" w:rsidP="0074323A">
            <w:pPr>
              <w:jc w:val="both"/>
              <w:rPr>
                <w:b/>
                <w:sz w:val="24"/>
                <w:szCs w:val="24"/>
                <w:lang w:val="es-AR"/>
              </w:rPr>
            </w:pPr>
            <w:r w:rsidRPr="0074323A">
              <w:rPr>
                <w:b/>
                <w:sz w:val="24"/>
                <w:szCs w:val="24"/>
                <w:lang w:val="es-AR"/>
              </w:rPr>
              <w:t>mi</w:t>
            </w:r>
          </w:p>
        </w:tc>
        <w:tc>
          <w:tcPr>
            <w:tcW w:w="1086" w:type="dxa"/>
          </w:tcPr>
          <w:p w:rsidR="0074323A" w:rsidRPr="0074323A" w:rsidRDefault="0074323A" w:rsidP="0074323A">
            <w:pPr>
              <w:jc w:val="both"/>
              <w:rPr>
                <w:sz w:val="24"/>
                <w:szCs w:val="24"/>
                <w:lang w:val="es-AR"/>
              </w:rPr>
            </w:pPr>
          </w:p>
        </w:tc>
        <w:tc>
          <w:tcPr>
            <w:tcW w:w="1043" w:type="dxa"/>
          </w:tcPr>
          <w:p w:rsidR="0074323A" w:rsidRPr="0074323A" w:rsidRDefault="0074323A" w:rsidP="0074323A">
            <w:pPr>
              <w:jc w:val="both"/>
              <w:rPr>
                <w:sz w:val="24"/>
                <w:szCs w:val="24"/>
                <w:lang w:val="es-AR"/>
              </w:rPr>
            </w:pPr>
          </w:p>
        </w:tc>
        <w:tc>
          <w:tcPr>
            <w:tcW w:w="553" w:type="dxa"/>
          </w:tcPr>
          <w:p w:rsidR="0074323A" w:rsidRPr="0074323A" w:rsidRDefault="0074323A" w:rsidP="0074323A">
            <w:pPr>
              <w:jc w:val="both"/>
              <w:rPr>
                <w:sz w:val="24"/>
                <w:szCs w:val="24"/>
                <w:lang w:val="es-AR"/>
              </w:rPr>
            </w:pPr>
          </w:p>
        </w:tc>
        <w:tc>
          <w:tcPr>
            <w:tcW w:w="896" w:type="dxa"/>
          </w:tcPr>
          <w:p w:rsidR="0074323A" w:rsidRPr="0074323A" w:rsidRDefault="0074323A" w:rsidP="0074323A">
            <w:pPr>
              <w:jc w:val="both"/>
              <w:rPr>
                <w:sz w:val="24"/>
                <w:szCs w:val="24"/>
                <w:lang w:val="es-AR"/>
              </w:rPr>
            </w:pPr>
          </w:p>
        </w:tc>
        <w:tc>
          <w:tcPr>
            <w:tcW w:w="976" w:type="dxa"/>
          </w:tcPr>
          <w:p w:rsidR="0074323A" w:rsidRPr="0074323A" w:rsidRDefault="0074323A" w:rsidP="0074323A">
            <w:pPr>
              <w:jc w:val="both"/>
              <w:rPr>
                <w:sz w:val="24"/>
                <w:szCs w:val="24"/>
                <w:lang w:val="es-AR"/>
              </w:rPr>
            </w:pPr>
            <w:r w:rsidRPr="0074323A">
              <w:rPr>
                <w:sz w:val="24"/>
                <w:szCs w:val="24"/>
                <w:lang w:val="es-AR"/>
              </w:rPr>
              <w:t>luz</w:t>
            </w:r>
          </w:p>
        </w:tc>
        <w:tc>
          <w:tcPr>
            <w:tcW w:w="781" w:type="dxa"/>
          </w:tcPr>
          <w:p w:rsidR="0074323A" w:rsidRPr="0074323A" w:rsidRDefault="0074323A" w:rsidP="0074323A">
            <w:pPr>
              <w:jc w:val="both"/>
              <w:rPr>
                <w:sz w:val="24"/>
                <w:szCs w:val="24"/>
                <w:lang w:val="es-AR"/>
              </w:rPr>
            </w:pPr>
          </w:p>
        </w:tc>
        <w:tc>
          <w:tcPr>
            <w:tcW w:w="594" w:type="dxa"/>
          </w:tcPr>
          <w:p w:rsidR="0074323A" w:rsidRPr="0074323A" w:rsidRDefault="0074323A" w:rsidP="0074323A">
            <w:pPr>
              <w:jc w:val="both"/>
              <w:rPr>
                <w:sz w:val="24"/>
                <w:szCs w:val="24"/>
                <w:lang w:val="es-AR"/>
              </w:rPr>
            </w:pPr>
          </w:p>
        </w:tc>
      </w:tr>
      <w:tr w:rsidR="0074323A" w:rsidRPr="0074323A" w:rsidTr="0074323A">
        <w:tc>
          <w:tcPr>
            <w:tcW w:w="1457" w:type="dxa"/>
          </w:tcPr>
          <w:p w:rsidR="0074323A" w:rsidRPr="0074323A" w:rsidRDefault="0074323A" w:rsidP="0074323A">
            <w:pPr>
              <w:jc w:val="both"/>
              <w:rPr>
                <w:sz w:val="24"/>
                <w:szCs w:val="24"/>
                <w:lang w:val="es-AR"/>
              </w:rPr>
            </w:pPr>
          </w:p>
        </w:tc>
        <w:tc>
          <w:tcPr>
            <w:tcW w:w="625" w:type="dxa"/>
          </w:tcPr>
          <w:p w:rsidR="0074323A" w:rsidRPr="0074323A" w:rsidRDefault="0074323A" w:rsidP="0074323A">
            <w:pPr>
              <w:jc w:val="both"/>
              <w:rPr>
                <w:sz w:val="24"/>
                <w:szCs w:val="24"/>
                <w:lang w:val="es-AR"/>
              </w:rPr>
            </w:pPr>
          </w:p>
        </w:tc>
        <w:tc>
          <w:tcPr>
            <w:tcW w:w="1086" w:type="dxa"/>
          </w:tcPr>
          <w:p w:rsidR="0074323A" w:rsidRPr="0074323A" w:rsidRDefault="0074323A" w:rsidP="0074323A">
            <w:pPr>
              <w:jc w:val="both"/>
              <w:rPr>
                <w:sz w:val="24"/>
                <w:szCs w:val="24"/>
                <w:lang w:val="es-AR"/>
              </w:rPr>
            </w:pPr>
            <w:r w:rsidRPr="0074323A">
              <w:rPr>
                <w:sz w:val="24"/>
                <w:szCs w:val="24"/>
                <w:lang w:val="es-AR"/>
              </w:rPr>
              <w:t>prefiero</w:t>
            </w:r>
          </w:p>
          <w:p w:rsidR="0074323A" w:rsidRPr="0074323A" w:rsidRDefault="0074323A" w:rsidP="0074323A">
            <w:pPr>
              <w:jc w:val="both"/>
              <w:rPr>
                <w:sz w:val="24"/>
                <w:szCs w:val="24"/>
                <w:lang w:val="es-AR"/>
              </w:rPr>
            </w:pPr>
            <w:r w:rsidRPr="0074323A">
              <w:rPr>
                <w:sz w:val="24"/>
                <w:szCs w:val="24"/>
                <w:lang w:val="es-AR"/>
              </w:rPr>
              <w:t>pagar</w:t>
            </w:r>
          </w:p>
        </w:tc>
        <w:tc>
          <w:tcPr>
            <w:tcW w:w="1043" w:type="dxa"/>
          </w:tcPr>
          <w:p w:rsidR="0074323A" w:rsidRPr="0074323A" w:rsidRDefault="0074323A" w:rsidP="0074323A">
            <w:pPr>
              <w:jc w:val="both"/>
              <w:rPr>
                <w:sz w:val="24"/>
                <w:szCs w:val="24"/>
                <w:lang w:val="es-AR"/>
              </w:rPr>
            </w:pPr>
          </w:p>
        </w:tc>
        <w:tc>
          <w:tcPr>
            <w:tcW w:w="553" w:type="dxa"/>
          </w:tcPr>
          <w:p w:rsidR="0074323A" w:rsidRPr="0074323A" w:rsidRDefault="0074323A" w:rsidP="0074323A">
            <w:pPr>
              <w:jc w:val="both"/>
              <w:rPr>
                <w:sz w:val="24"/>
                <w:szCs w:val="24"/>
                <w:lang w:val="es-AR"/>
              </w:rPr>
            </w:pPr>
          </w:p>
        </w:tc>
        <w:tc>
          <w:tcPr>
            <w:tcW w:w="896" w:type="dxa"/>
          </w:tcPr>
          <w:p w:rsidR="0074323A" w:rsidRPr="0074323A" w:rsidRDefault="0074323A" w:rsidP="0074323A">
            <w:pPr>
              <w:jc w:val="both"/>
              <w:rPr>
                <w:sz w:val="24"/>
                <w:szCs w:val="24"/>
                <w:lang w:val="es-AR"/>
              </w:rPr>
            </w:pPr>
          </w:p>
        </w:tc>
        <w:tc>
          <w:tcPr>
            <w:tcW w:w="976" w:type="dxa"/>
          </w:tcPr>
          <w:p w:rsidR="0074323A" w:rsidRPr="0074323A" w:rsidRDefault="0074323A" w:rsidP="0074323A">
            <w:pPr>
              <w:jc w:val="both"/>
              <w:rPr>
                <w:sz w:val="24"/>
                <w:szCs w:val="24"/>
                <w:lang w:val="es-AR"/>
              </w:rPr>
            </w:pPr>
          </w:p>
        </w:tc>
        <w:tc>
          <w:tcPr>
            <w:tcW w:w="781" w:type="dxa"/>
          </w:tcPr>
          <w:p w:rsidR="0074323A" w:rsidRPr="0074323A" w:rsidRDefault="0074323A" w:rsidP="0074323A">
            <w:pPr>
              <w:jc w:val="both"/>
              <w:rPr>
                <w:sz w:val="24"/>
                <w:szCs w:val="24"/>
                <w:lang w:val="es-AR"/>
              </w:rPr>
            </w:pPr>
          </w:p>
        </w:tc>
        <w:tc>
          <w:tcPr>
            <w:tcW w:w="594" w:type="dxa"/>
          </w:tcPr>
          <w:p w:rsidR="0074323A" w:rsidRPr="0074323A" w:rsidRDefault="0074323A" w:rsidP="0074323A">
            <w:pPr>
              <w:jc w:val="both"/>
              <w:rPr>
                <w:sz w:val="24"/>
                <w:szCs w:val="24"/>
                <w:lang w:val="es-AR"/>
              </w:rPr>
            </w:pPr>
          </w:p>
        </w:tc>
      </w:tr>
      <w:tr w:rsidR="0074323A" w:rsidRPr="0074323A" w:rsidTr="0074323A">
        <w:tc>
          <w:tcPr>
            <w:tcW w:w="1457" w:type="dxa"/>
          </w:tcPr>
          <w:p w:rsidR="0074323A" w:rsidRPr="0074323A" w:rsidRDefault="0074323A" w:rsidP="0074323A">
            <w:pPr>
              <w:jc w:val="both"/>
              <w:rPr>
                <w:sz w:val="24"/>
                <w:szCs w:val="24"/>
                <w:lang w:val="es-AR"/>
              </w:rPr>
            </w:pPr>
          </w:p>
        </w:tc>
        <w:tc>
          <w:tcPr>
            <w:tcW w:w="625" w:type="dxa"/>
          </w:tcPr>
          <w:p w:rsidR="0074323A" w:rsidRPr="0074323A" w:rsidRDefault="0074323A" w:rsidP="0074323A">
            <w:pPr>
              <w:jc w:val="both"/>
              <w:rPr>
                <w:b/>
                <w:sz w:val="24"/>
                <w:szCs w:val="24"/>
                <w:lang w:val="es-AR"/>
              </w:rPr>
            </w:pPr>
            <w:r w:rsidRPr="0074323A">
              <w:rPr>
                <w:b/>
                <w:sz w:val="24"/>
                <w:szCs w:val="24"/>
                <w:lang w:val="es-AR"/>
              </w:rPr>
              <w:t>mi</w:t>
            </w:r>
          </w:p>
        </w:tc>
        <w:tc>
          <w:tcPr>
            <w:tcW w:w="1086" w:type="dxa"/>
          </w:tcPr>
          <w:p w:rsidR="0074323A" w:rsidRPr="0074323A" w:rsidRDefault="0074323A" w:rsidP="0074323A">
            <w:pPr>
              <w:jc w:val="both"/>
              <w:rPr>
                <w:sz w:val="24"/>
                <w:szCs w:val="24"/>
                <w:lang w:val="es-AR"/>
              </w:rPr>
            </w:pPr>
          </w:p>
        </w:tc>
        <w:tc>
          <w:tcPr>
            <w:tcW w:w="1043" w:type="dxa"/>
          </w:tcPr>
          <w:p w:rsidR="0074323A" w:rsidRPr="0074323A" w:rsidRDefault="0074323A" w:rsidP="0074323A">
            <w:pPr>
              <w:jc w:val="both"/>
              <w:rPr>
                <w:sz w:val="24"/>
                <w:szCs w:val="24"/>
                <w:lang w:val="es-AR"/>
              </w:rPr>
            </w:pPr>
          </w:p>
        </w:tc>
        <w:tc>
          <w:tcPr>
            <w:tcW w:w="553" w:type="dxa"/>
          </w:tcPr>
          <w:p w:rsidR="0074323A" w:rsidRPr="0074323A" w:rsidRDefault="0074323A" w:rsidP="0074323A">
            <w:pPr>
              <w:jc w:val="both"/>
              <w:rPr>
                <w:sz w:val="24"/>
                <w:szCs w:val="24"/>
                <w:lang w:val="es-AR"/>
              </w:rPr>
            </w:pPr>
          </w:p>
        </w:tc>
        <w:tc>
          <w:tcPr>
            <w:tcW w:w="896" w:type="dxa"/>
          </w:tcPr>
          <w:p w:rsidR="0074323A" w:rsidRPr="0074323A" w:rsidRDefault="0074323A" w:rsidP="0074323A">
            <w:pPr>
              <w:jc w:val="both"/>
              <w:rPr>
                <w:sz w:val="24"/>
                <w:szCs w:val="24"/>
                <w:lang w:val="es-AR"/>
              </w:rPr>
            </w:pPr>
          </w:p>
        </w:tc>
        <w:tc>
          <w:tcPr>
            <w:tcW w:w="976" w:type="dxa"/>
          </w:tcPr>
          <w:p w:rsidR="0074323A" w:rsidRPr="0074323A" w:rsidRDefault="0074323A" w:rsidP="0074323A">
            <w:pPr>
              <w:jc w:val="both"/>
              <w:rPr>
                <w:sz w:val="24"/>
                <w:szCs w:val="24"/>
                <w:lang w:val="es-AR"/>
              </w:rPr>
            </w:pPr>
            <w:r w:rsidRPr="0074323A">
              <w:rPr>
                <w:sz w:val="24"/>
                <w:szCs w:val="24"/>
                <w:lang w:val="es-AR"/>
              </w:rPr>
              <w:t>agua</w:t>
            </w:r>
          </w:p>
        </w:tc>
        <w:tc>
          <w:tcPr>
            <w:tcW w:w="781" w:type="dxa"/>
          </w:tcPr>
          <w:p w:rsidR="0074323A" w:rsidRPr="0074323A" w:rsidRDefault="0074323A" w:rsidP="0074323A">
            <w:pPr>
              <w:jc w:val="both"/>
              <w:rPr>
                <w:sz w:val="24"/>
                <w:szCs w:val="24"/>
                <w:lang w:val="es-AR"/>
              </w:rPr>
            </w:pPr>
          </w:p>
        </w:tc>
        <w:tc>
          <w:tcPr>
            <w:tcW w:w="594" w:type="dxa"/>
          </w:tcPr>
          <w:p w:rsidR="0074323A" w:rsidRPr="0074323A" w:rsidRDefault="0074323A" w:rsidP="0074323A">
            <w:pPr>
              <w:jc w:val="both"/>
              <w:rPr>
                <w:sz w:val="24"/>
                <w:szCs w:val="24"/>
                <w:lang w:val="es-AR"/>
              </w:rPr>
            </w:pPr>
          </w:p>
        </w:tc>
      </w:tr>
      <w:tr w:rsidR="0074323A" w:rsidRPr="0074323A" w:rsidTr="0074323A">
        <w:tc>
          <w:tcPr>
            <w:tcW w:w="1457" w:type="dxa"/>
          </w:tcPr>
          <w:p w:rsidR="0074323A" w:rsidRPr="0074323A" w:rsidRDefault="0074323A" w:rsidP="0074323A">
            <w:pPr>
              <w:jc w:val="both"/>
              <w:rPr>
                <w:sz w:val="24"/>
                <w:szCs w:val="24"/>
                <w:lang w:val="es-AR"/>
              </w:rPr>
            </w:pPr>
          </w:p>
        </w:tc>
        <w:tc>
          <w:tcPr>
            <w:tcW w:w="625" w:type="dxa"/>
          </w:tcPr>
          <w:p w:rsidR="0074323A" w:rsidRPr="0074323A" w:rsidRDefault="0074323A" w:rsidP="0074323A">
            <w:pPr>
              <w:jc w:val="both"/>
              <w:rPr>
                <w:sz w:val="24"/>
                <w:szCs w:val="24"/>
                <w:lang w:val="es-AR"/>
              </w:rPr>
            </w:pPr>
          </w:p>
        </w:tc>
        <w:tc>
          <w:tcPr>
            <w:tcW w:w="1086" w:type="dxa"/>
          </w:tcPr>
          <w:p w:rsidR="0074323A" w:rsidRPr="0074323A" w:rsidRDefault="0074323A" w:rsidP="0074323A">
            <w:pPr>
              <w:jc w:val="both"/>
              <w:rPr>
                <w:sz w:val="24"/>
                <w:szCs w:val="24"/>
                <w:lang w:val="es-AR"/>
              </w:rPr>
            </w:pPr>
          </w:p>
        </w:tc>
        <w:tc>
          <w:tcPr>
            <w:tcW w:w="1043" w:type="dxa"/>
          </w:tcPr>
          <w:p w:rsidR="0074323A" w:rsidRPr="0074323A" w:rsidRDefault="0074323A" w:rsidP="0074323A">
            <w:pPr>
              <w:jc w:val="both"/>
              <w:rPr>
                <w:sz w:val="24"/>
                <w:szCs w:val="24"/>
                <w:lang w:val="es-AR"/>
              </w:rPr>
            </w:pPr>
          </w:p>
        </w:tc>
        <w:tc>
          <w:tcPr>
            <w:tcW w:w="553" w:type="dxa"/>
          </w:tcPr>
          <w:p w:rsidR="0074323A" w:rsidRPr="0074323A" w:rsidRDefault="0074323A" w:rsidP="0074323A">
            <w:pPr>
              <w:jc w:val="both"/>
              <w:rPr>
                <w:sz w:val="24"/>
                <w:szCs w:val="24"/>
                <w:lang w:val="es-AR"/>
              </w:rPr>
            </w:pPr>
          </w:p>
        </w:tc>
        <w:tc>
          <w:tcPr>
            <w:tcW w:w="896" w:type="dxa"/>
          </w:tcPr>
          <w:p w:rsidR="0074323A" w:rsidRPr="0074323A" w:rsidRDefault="0074323A" w:rsidP="0074323A">
            <w:pPr>
              <w:jc w:val="both"/>
              <w:rPr>
                <w:sz w:val="24"/>
                <w:szCs w:val="24"/>
                <w:lang w:val="es-AR"/>
              </w:rPr>
            </w:pPr>
            <w:r w:rsidRPr="0074323A">
              <w:rPr>
                <w:sz w:val="24"/>
                <w:szCs w:val="24"/>
                <w:lang w:val="es-AR"/>
              </w:rPr>
              <w:t>porque</w:t>
            </w:r>
          </w:p>
          <w:p w:rsidR="0074323A" w:rsidRPr="0074323A" w:rsidRDefault="0074323A" w:rsidP="0074323A">
            <w:pPr>
              <w:jc w:val="both"/>
              <w:rPr>
                <w:sz w:val="24"/>
                <w:szCs w:val="24"/>
                <w:lang w:val="es-AR"/>
              </w:rPr>
            </w:pPr>
            <w:r w:rsidRPr="0074323A">
              <w:rPr>
                <w:sz w:val="24"/>
                <w:szCs w:val="24"/>
                <w:lang w:val="es-AR"/>
              </w:rPr>
              <w:t>de esa</w:t>
            </w:r>
          </w:p>
          <w:p w:rsidR="0074323A" w:rsidRPr="0074323A" w:rsidRDefault="0074323A" w:rsidP="0074323A">
            <w:pPr>
              <w:jc w:val="both"/>
              <w:rPr>
                <w:sz w:val="24"/>
                <w:szCs w:val="24"/>
                <w:lang w:val="es-AR"/>
              </w:rPr>
            </w:pPr>
            <w:r w:rsidRPr="0074323A">
              <w:rPr>
                <w:sz w:val="24"/>
                <w:szCs w:val="24"/>
                <w:lang w:val="es-AR"/>
              </w:rPr>
              <w:t>forma</w:t>
            </w:r>
          </w:p>
        </w:tc>
        <w:tc>
          <w:tcPr>
            <w:tcW w:w="976" w:type="dxa"/>
          </w:tcPr>
          <w:p w:rsidR="0074323A" w:rsidRPr="0074323A" w:rsidRDefault="0074323A" w:rsidP="0074323A">
            <w:pPr>
              <w:jc w:val="both"/>
              <w:rPr>
                <w:sz w:val="24"/>
                <w:szCs w:val="24"/>
                <w:lang w:val="es-AR"/>
              </w:rPr>
            </w:pPr>
          </w:p>
        </w:tc>
        <w:tc>
          <w:tcPr>
            <w:tcW w:w="781" w:type="dxa"/>
          </w:tcPr>
          <w:p w:rsidR="0074323A" w:rsidRPr="0074323A" w:rsidRDefault="0074323A" w:rsidP="0074323A">
            <w:pPr>
              <w:jc w:val="both"/>
              <w:rPr>
                <w:sz w:val="24"/>
                <w:szCs w:val="24"/>
                <w:lang w:val="es-AR"/>
              </w:rPr>
            </w:pPr>
          </w:p>
        </w:tc>
        <w:tc>
          <w:tcPr>
            <w:tcW w:w="594" w:type="dxa"/>
          </w:tcPr>
          <w:p w:rsidR="0074323A" w:rsidRPr="0074323A" w:rsidRDefault="0074323A" w:rsidP="0074323A">
            <w:pPr>
              <w:jc w:val="both"/>
              <w:rPr>
                <w:sz w:val="24"/>
                <w:szCs w:val="24"/>
                <w:lang w:val="es-AR"/>
              </w:rPr>
            </w:pPr>
          </w:p>
          <w:p w:rsidR="0074323A" w:rsidRPr="0074323A" w:rsidRDefault="0074323A" w:rsidP="0074323A">
            <w:pPr>
              <w:jc w:val="both"/>
              <w:rPr>
                <w:sz w:val="24"/>
                <w:szCs w:val="24"/>
                <w:lang w:val="es-AR"/>
              </w:rPr>
            </w:pPr>
          </w:p>
          <w:p w:rsidR="0074323A" w:rsidRPr="0074323A" w:rsidRDefault="0074323A" w:rsidP="0074323A">
            <w:pPr>
              <w:jc w:val="both"/>
              <w:rPr>
                <w:sz w:val="24"/>
                <w:szCs w:val="24"/>
                <w:lang w:val="es-AR"/>
              </w:rPr>
            </w:pPr>
          </w:p>
        </w:tc>
      </w:tr>
      <w:tr w:rsidR="0074323A" w:rsidRPr="0074323A" w:rsidTr="0074323A">
        <w:tc>
          <w:tcPr>
            <w:tcW w:w="1457" w:type="dxa"/>
          </w:tcPr>
          <w:p w:rsidR="0074323A" w:rsidRPr="0074323A" w:rsidRDefault="0074323A" w:rsidP="0074323A">
            <w:pPr>
              <w:jc w:val="both"/>
              <w:rPr>
                <w:sz w:val="24"/>
                <w:szCs w:val="24"/>
                <w:lang w:val="es-AR"/>
              </w:rPr>
            </w:pPr>
          </w:p>
          <w:p w:rsidR="0074323A" w:rsidRPr="0074323A" w:rsidRDefault="0074323A" w:rsidP="0074323A">
            <w:pPr>
              <w:jc w:val="both"/>
              <w:rPr>
                <w:sz w:val="24"/>
                <w:szCs w:val="24"/>
                <w:lang w:val="es-AR"/>
              </w:rPr>
            </w:pPr>
          </w:p>
        </w:tc>
        <w:tc>
          <w:tcPr>
            <w:tcW w:w="625" w:type="dxa"/>
          </w:tcPr>
          <w:p w:rsidR="0074323A" w:rsidRPr="0074323A" w:rsidRDefault="0074323A" w:rsidP="0074323A">
            <w:pPr>
              <w:jc w:val="both"/>
              <w:rPr>
                <w:sz w:val="24"/>
                <w:szCs w:val="24"/>
                <w:lang w:val="es-AR"/>
              </w:rPr>
            </w:pPr>
          </w:p>
          <w:p w:rsidR="00EC68F2" w:rsidRDefault="00EC68F2" w:rsidP="0074323A">
            <w:pPr>
              <w:jc w:val="both"/>
              <w:rPr>
                <w:b/>
                <w:sz w:val="24"/>
                <w:szCs w:val="24"/>
                <w:lang w:val="es-AR"/>
              </w:rPr>
            </w:pPr>
          </w:p>
          <w:p w:rsidR="0074323A" w:rsidRPr="0074323A" w:rsidRDefault="0074323A" w:rsidP="0074323A">
            <w:pPr>
              <w:jc w:val="both"/>
              <w:rPr>
                <w:b/>
                <w:sz w:val="24"/>
                <w:szCs w:val="24"/>
                <w:lang w:val="es-AR"/>
              </w:rPr>
            </w:pPr>
            <w:r w:rsidRPr="0074323A">
              <w:rPr>
                <w:b/>
                <w:sz w:val="24"/>
                <w:szCs w:val="24"/>
                <w:lang w:val="es-AR"/>
              </w:rPr>
              <w:t>nos</w:t>
            </w:r>
          </w:p>
        </w:tc>
        <w:tc>
          <w:tcPr>
            <w:tcW w:w="1086" w:type="dxa"/>
          </w:tcPr>
          <w:p w:rsidR="0074323A" w:rsidRPr="0074323A" w:rsidRDefault="0074323A" w:rsidP="0074323A">
            <w:pPr>
              <w:jc w:val="both"/>
              <w:rPr>
                <w:sz w:val="24"/>
                <w:szCs w:val="24"/>
                <w:lang w:val="es-AR"/>
              </w:rPr>
            </w:pPr>
          </w:p>
        </w:tc>
        <w:tc>
          <w:tcPr>
            <w:tcW w:w="1043" w:type="dxa"/>
          </w:tcPr>
          <w:p w:rsidR="0074323A" w:rsidRPr="0074323A" w:rsidRDefault="0074323A" w:rsidP="0074323A">
            <w:pPr>
              <w:jc w:val="both"/>
              <w:rPr>
                <w:sz w:val="24"/>
                <w:szCs w:val="24"/>
                <w:lang w:val="es-AR"/>
              </w:rPr>
            </w:pPr>
          </w:p>
        </w:tc>
        <w:tc>
          <w:tcPr>
            <w:tcW w:w="553" w:type="dxa"/>
          </w:tcPr>
          <w:p w:rsidR="0074323A" w:rsidRPr="0074323A" w:rsidRDefault="0074323A" w:rsidP="0074323A">
            <w:pPr>
              <w:jc w:val="both"/>
              <w:rPr>
                <w:sz w:val="24"/>
                <w:szCs w:val="24"/>
                <w:lang w:val="es-AR"/>
              </w:rPr>
            </w:pPr>
          </w:p>
        </w:tc>
        <w:tc>
          <w:tcPr>
            <w:tcW w:w="896" w:type="dxa"/>
          </w:tcPr>
          <w:p w:rsidR="0074323A" w:rsidRPr="0074323A" w:rsidRDefault="0074323A" w:rsidP="0074323A">
            <w:pPr>
              <w:jc w:val="both"/>
              <w:rPr>
                <w:sz w:val="24"/>
                <w:szCs w:val="24"/>
                <w:lang w:val="es-AR"/>
              </w:rPr>
            </w:pPr>
          </w:p>
        </w:tc>
        <w:tc>
          <w:tcPr>
            <w:tcW w:w="976" w:type="dxa"/>
          </w:tcPr>
          <w:p w:rsidR="0074323A" w:rsidRPr="0074323A" w:rsidRDefault="0074323A" w:rsidP="0074323A">
            <w:pPr>
              <w:jc w:val="both"/>
              <w:rPr>
                <w:sz w:val="24"/>
                <w:szCs w:val="24"/>
                <w:lang w:val="es-AR"/>
              </w:rPr>
            </w:pPr>
          </w:p>
        </w:tc>
        <w:tc>
          <w:tcPr>
            <w:tcW w:w="781" w:type="dxa"/>
          </w:tcPr>
          <w:p w:rsidR="0074323A" w:rsidRDefault="00EC68F2" w:rsidP="0074323A">
            <w:pPr>
              <w:jc w:val="both"/>
              <w:rPr>
                <w:sz w:val="24"/>
                <w:szCs w:val="24"/>
                <w:lang w:val="es-AR"/>
              </w:rPr>
            </w:pPr>
            <w:r>
              <w:rPr>
                <w:sz w:val="24"/>
                <w:szCs w:val="24"/>
                <w:lang w:val="es-AR"/>
              </w:rPr>
              <w:t>(Ellos</w:t>
            </w:r>
          </w:p>
          <w:p w:rsidR="00EC68F2" w:rsidRPr="0074323A" w:rsidRDefault="00EC68F2" w:rsidP="0074323A">
            <w:pPr>
              <w:jc w:val="both"/>
              <w:rPr>
                <w:sz w:val="24"/>
                <w:szCs w:val="24"/>
                <w:lang w:val="es-AR"/>
              </w:rPr>
            </w:pPr>
            <w:r>
              <w:rPr>
                <w:sz w:val="24"/>
                <w:szCs w:val="24"/>
                <w:lang w:val="es-AR"/>
              </w:rPr>
              <w:t>elidido)</w:t>
            </w:r>
          </w:p>
        </w:tc>
        <w:tc>
          <w:tcPr>
            <w:tcW w:w="594" w:type="dxa"/>
          </w:tcPr>
          <w:p w:rsidR="00EC68F2" w:rsidRDefault="00EC68F2" w:rsidP="0074323A">
            <w:pPr>
              <w:jc w:val="both"/>
              <w:rPr>
                <w:sz w:val="24"/>
                <w:szCs w:val="24"/>
                <w:lang w:val="es-AR"/>
              </w:rPr>
            </w:pPr>
          </w:p>
          <w:p w:rsidR="0074323A" w:rsidRPr="0074323A" w:rsidRDefault="0074323A" w:rsidP="0074323A">
            <w:pPr>
              <w:jc w:val="both"/>
              <w:rPr>
                <w:sz w:val="24"/>
                <w:szCs w:val="24"/>
                <w:lang w:val="es-AR"/>
              </w:rPr>
            </w:pPr>
            <w:r w:rsidRPr="0074323A">
              <w:rPr>
                <w:sz w:val="24"/>
                <w:szCs w:val="24"/>
                <w:lang w:val="es-AR"/>
              </w:rPr>
              <w:t>no</w:t>
            </w:r>
          </w:p>
          <w:p w:rsidR="0074323A" w:rsidRPr="0074323A" w:rsidRDefault="0074323A" w:rsidP="0074323A">
            <w:pPr>
              <w:jc w:val="both"/>
              <w:rPr>
                <w:sz w:val="24"/>
                <w:szCs w:val="24"/>
                <w:lang w:val="es-AR"/>
              </w:rPr>
            </w:pPr>
            <w:r w:rsidRPr="0074323A">
              <w:rPr>
                <w:sz w:val="24"/>
                <w:szCs w:val="24"/>
                <w:lang w:val="es-AR"/>
              </w:rPr>
              <w:t>dan</w:t>
            </w:r>
          </w:p>
        </w:tc>
      </w:tr>
      <w:tr w:rsidR="0074323A" w:rsidRPr="0074323A" w:rsidTr="0074323A">
        <w:tc>
          <w:tcPr>
            <w:tcW w:w="1457" w:type="dxa"/>
          </w:tcPr>
          <w:p w:rsidR="0074323A" w:rsidRPr="0074323A" w:rsidRDefault="0074323A" w:rsidP="0074323A">
            <w:pPr>
              <w:jc w:val="both"/>
              <w:rPr>
                <w:sz w:val="24"/>
                <w:szCs w:val="24"/>
                <w:lang w:val="es-AR"/>
              </w:rPr>
            </w:pPr>
          </w:p>
        </w:tc>
        <w:tc>
          <w:tcPr>
            <w:tcW w:w="625" w:type="dxa"/>
          </w:tcPr>
          <w:p w:rsidR="0074323A" w:rsidRPr="0074323A" w:rsidRDefault="0074323A" w:rsidP="0074323A">
            <w:pPr>
              <w:jc w:val="both"/>
              <w:rPr>
                <w:sz w:val="24"/>
                <w:szCs w:val="24"/>
                <w:lang w:val="es-AR"/>
              </w:rPr>
            </w:pPr>
          </w:p>
        </w:tc>
        <w:tc>
          <w:tcPr>
            <w:tcW w:w="1086" w:type="dxa"/>
          </w:tcPr>
          <w:p w:rsidR="0074323A" w:rsidRPr="0074323A" w:rsidRDefault="0074323A" w:rsidP="0074323A">
            <w:pPr>
              <w:jc w:val="both"/>
              <w:rPr>
                <w:sz w:val="24"/>
                <w:szCs w:val="24"/>
                <w:lang w:val="es-AR"/>
              </w:rPr>
            </w:pPr>
          </w:p>
        </w:tc>
        <w:tc>
          <w:tcPr>
            <w:tcW w:w="1043" w:type="dxa"/>
          </w:tcPr>
          <w:p w:rsidR="0074323A" w:rsidRPr="0074323A" w:rsidRDefault="0074323A" w:rsidP="0074323A">
            <w:pPr>
              <w:jc w:val="both"/>
              <w:rPr>
                <w:sz w:val="24"/>
                <w:szCs w:val="24"/>
                <w:lang w:val="es-AR"/>
              </w:rPr>
            </w:pPr>
          </w:p>
        </w:tc>
        <w:tc>
          <w:tcPr>
            <w:tcW w:w="553" w:type="dxa"/>
          </w:tcPr>
          <w:p w:rsidR="0074323A" w:rsidRPr="0074323A" w:rsidRDefault="0074323A" w:rsidP="0074323A">
            <w:pPr>
              <w:jc w:val="both"/>
              <w:rPr>
                <w:sz w:val="24"/>
                <w:szCs w:val="24"/>
                <w:lang w:val="es-AR"/>
              </w:rPr>
            </w:pPr>
          </w:p>
        </w:tc>
        <w:tc>
          <w:tcPr>
            <w:tcW w:w="896" w:type="dxa"/>
          </w:tcPr>
          <w:p w:rsidR="0074323A" w:rsidRPr="0074323A" w:rsidRDefault="0074323A" w:rsidP="0074323A">
            <w:pPr>
              <w:jc w:val="both"/>
              <w:rPr>
                <w:sz w:val="24"/>
                <w:szCs w:val="24"/>
                <w:lang w:val="es-AR"/>
              </w:rPr>
            </w:pPr>
          </w:p>
        </w:tc>
        <w:tc>
          <w:tcPr>
            <w:tcW w:w="976" w:type="dxa"/>
          </w:tcPr>
          <w:p w:rsidR="0074323A" w:rsidRPr="0074323A" w:rsidRDefault="0074323A" w:rsidP="0074323A">
            <w:pPr>
              <w:jc w:val="both"/>
              <w:rPr>
                <w:sz w:val="24"/>
                <w:szCs w:val="24"/>
                <w:lang w:val="es-AR"/>
              </w:rPr>
            </w:pPr>
            <w:r w:rsidRPr="0074323A">
              <w:rPr>
                <w:sz w:val="24"/>
                <w:szCs w:val="24"/>
                <w:lang w:val="es-AR"/>
              </w:rPr>
              <w:t>derecho</w:t>
            </w:r>
          </w:p>
        </w:tc>
        <w:tc>
          <w:tcPr>
            <w:tcW w:w="781" w:type="dxa"/>
          </w:tcPr>
          <w:p w:rsidR="0074323A" w:rsidRPr="0074323A" w:rsidRDefault="0074323A" w:rsidP="0074323A">
            <w:pPr>
              <w:jc w:val="both"/>
              <w:rPr>
                <w:sz w:val="24"/>
                <w:szCs w:val="24"/>
                <w:lang w:val="es-AR"/>
              </w:rPr>
            </w:pPr>
          </w:p>
        </w:tc>
        <w:tc>
          <w:tcPr>
            <w:tcW w:w="594" w:type="dxa"/>
          </w:tcPr>
          <w:p w:rsidR="0074323A" w:rsidRPr="0074323A" w:rsidRDefault="0074323A" w:rsidP="0074323A">
            <w:pPr>
              <w:jc w:val="both"/>
              <w:rPr>
                <w:sz w:val="24"/>
                <w:szCs w:val="24"/>
                <w:lang w:val="es-AR"/>
              </w:rPr>
            </w:pPr>
          </w:p>
        </w:tc>
      </w:tr>
      <w:tr w:rsidR="0074323A" w:rsidRPr="0074323A" w:rsidTr="0074323A">
        <w:tc>
          <w:tcPr>
            <w:tcW w:w="1457" w:type="dxa"/>
          </w:tcPr>
          <w:p w:rsidR="0074323A" w:rsidRPr="0074323A" w:rsidRDefault="0074323A" w:rsidP="0074323A">
            <w:pPr>
              <w:jc w:val="both"/>
              <w:rPr>
                <w:sz w:val="24"/>
                <w:szCs w:val="24"/>
                <w:lang w:val="es-AR"/>
              </w:rPr>
            </w:pPr>
          </w:p>
        </w:tc>
        <w:tc>
          <w:tcPr>
            <w:tcW w:w="625" w:type="dxa"/>
          </w:tcPr>
          <w:p w:rsidR="0074323A" w:rsidRPr="0074323A" w:rsidRDefault="0074323A" w:rsidP="0074323A">
            <w:pPr>
              <w:jc w:val="both"/>
              <w:rPr>
                <w:sz w:val="24"/>
                <w:szCs w:val="24"/>
                <w:lang w:val="es-AR"/>
              </w:rPr>
            </w:pPr>
          </w:p>
        </w:tc>
        <w:tc>
          <w:tcPr>
            <w:tcW w:w="1086" w:type="dxa"/>
          </w:tcPr>
          <w:p w:rsidR="0074323A" w:rsidRPr="0074323A" w:rsidRDefault="0074323A" w:rsidP="0074323A">
            <w:pPr>
              <w:jc w:val="both"/>
              <w:rPr>
                <w:sz w:val="24"/>
                <w:szCs w:val="24"/>
                <w:lang w:val="es-AR"/>
              </w:rPr>
            </w:pPr>
          </w:p>
        </w:tc>
        <w:tc>
          <w:tcPr>
            <w:tcW w:w="1043" w:type="dxa"/>
          </w:tcPr>
          <w:p w:rsidR="0074323A" w:rsidRPr="0074323A" w:rsidRDefault="0074323A" w:rsidP="0074323A">
            <w:pPr>
              <w:jc w:val="both"/>
              <w:rPr>
                <w:sz w:val="24"/>
                <w:szCs w:val="24"/>
                <w:lang w:val="es-AR"/>
              </w:rPr>
            </w:pPr>
            <w:r w:rsidRPr="0074323A">
              <w:rPr>
                <w:sz w:val="24"/>
                <w:szCs w:val="24"/>
                <w:lang w:val="es-AR"/>
              </w:rPr>
              <w:t>a la</w:t>
            </w:r>
          </w:p>
          <w:p w:rsidR="0074323A" w:rsidRPr="0074323A" w:rsidRDefault="0074323A" w:rsidP="0074323A">
            <w:pPr>
              <w:jc w:val="both"/>
              <w:rPr>
                <w:sz w:val="24"/>
                <w:szCs w:val="24"/>
                <w:lang w:val="es-AR"/>
              </w:rPr>
            </w:pPr>
            <w:r w:rsidRPr="0074323A">
              <w:rPr>
                <w:sz w:val="24"/>
                <w:szCs w:val="24"/>
                <w:lang w:val="es-AR"/>
              </w:rPr>
              <w:t>vivienda</w:t>
            </w:r>
          </w:p>
        </w:tc>
        <w:tc>
          <w:tcPr>
            <w:tcW w:w="553" w:type="dxa"/>
          </w:tcPr>
          <w:p w:rsidR="0074323A" w:rsidRPr="0074323A" w:rsidRDefault="0074323A" w:rsidP="0074323A">
            <w:pPr>
              <w:jc w:val="both"/>
              <w:rPr>
                <w:sz w:val="24"/>
                <w:szCs w:val="24"/>
                <w:lang w:val="es-AR"/>
              </w:rPr>
            </w:pPr>
          </w:p>
        </w:tc>
        <w:tc>
          <w:tcPr>
            <w:tcW w:w="896" w:type="dxa"/>
          </w:tcPr>
          <w:p w:rsidR="0074323A" w:rsidRPr="0074323A" w:rsidRDefault="0074323A" w:rsidP="0074323A">
            <w:pPr>
              <w:jc w:val="both"/>
              <w:rPr>
                <w:sz w:val="24"/>
                <w:szCs w:val="24"/>
                <w:lang w:val="es-AR"/>
              </w:rPr>
            </w:pPr>
          </w:p>
        </w:tc>
        <w:tc>
          <w:tcPr>
            <w:tcW w:w="976" w:type="dxa"/>
          </w:tcPr>
          <w:p w:rsidR="0074323A" w:rsidRPr="0074323A" w:rsidRDefault="0074323A" w:rsidP="0074323A">
            <w:pPr>
              <w:jc w:val="both"/>
              <w:rPr>
                <w:sz w:val="24"/>
                <w:szCs w:val="24"/>
                <w:lang w:val="es-AR"/>
              </w:rPr>
            </w:pPr>
          </w:p>
        </w:tc>
        <w:tc>
          <w:tcPr>
            <w:tcW w:w="781" w:type="dxa"/>
          </w:tcPr>
          <w:p w:rsidR="0074323A" w:rsidRPr="0074323A" w:rsidRDefault="0074323A" w:rsidP="0074323A">
            <w:pPr>
              <w:jc w:val="both"/>
              <w:rPr>
                <w:sz w:val="24"/>
                <w:szCs w:val="24"/>
                <w:lang w:val="es-AR"/>
              </w:rPr>
            </w:pPr>
          </w:p>
        </w:tc>
        <w:tc>
          <w:tcPr>
            <w:tcW w:w="594" w:type="dxa"/>
          </w:tcPr>
          <w:p w:rsidR="0074323A" w:rsidRPr="0074323A" w:rsidRDefault="0074323A" w:rsidP="0074323A">
            <w:pPr>
              <w:jc w:val="both"/>
              <w:rPr>
                <w:sz w:val="24"/>
                <w:szCs w:val="24"/>
                <w:lang w:val="es-AR"/>
              </w:rPr>
            </w:pPr>
          </w:p>
        </w:tc>
      </w:tr>
      <w:tr w:rsidR="0074323A" w:rsidRPr="0074323A" w:rsidTr="0074323A">
        <w:tc>
          <w:tcPr>
            <w:tcW w:w="1457" w:type="dxa"/>
          </w:tcPr>
          <w:p w:rsidR="0074323A" w:rsidRPr="0074323A" w:rsidRDefault="0074323A" w:rsidP="0074323A">
            <w:pPr>
              <w:jc w:val="both"/>
              <w:rPr>
                <w:sz w:val="24"/>
                <w:szCs w:val="24"/>
                <w:lang w:val="es-AR"/>
              </w:rPr>
            </w:pPr>
          </w:p>
          <w:p w:rsidR="0074323A" w:rsidRPr="0074323A" w:rsidRDefault="0074323A" w:rsidP="0074323A">
            <w:pPr>
              <w:jc w:val="both"/>
              <w:rPr>
                <w:sz w:val="24"/>
                <w:szCs w:val="24"/>
                <w:lang w:val="es-AR"/>
              </w:rPr>
            </w:pPr>
          </w:p>
        </w:tc>
        <w:tc>
          <w:tcPr>
            <w:tcW w:w="625" w:type="dxa"/>
          </w:tcPr>
          <w:p w:rsidR="0074323A" w:rsidRPr="0074323A" w:rsidRDefault="0074323A" w:rsidP="0074323A">
            <w:pPr>
              <w:jc w:val="both"/>
              <w:rPr>
                <w:sz w:val="24"/>
                <w:szCs w:val="24"/>
                <w:lang w:val="es-AR"/>
              </w:rPr>
            </w:pPr>
          </w:p>
          <w:p w:rsidR="0074323A" w:rsidRPr="0074323A" w:rsidRDefault="0074323A" w:rsidP="0074323A">
            <w:pPr>
              <w:jc w:val="both"/>
              <w:rPr>
                <w:b/>
                <w:sz w:val="24"/>
                <w:szCs w:val="24"/>
                <w:lang w:val="es-AR"/>
              </w:rPr>
            </w:pPr>
            <w:r w:rsidRPr="0074323A">
              <w:rPr>
                <w:b/>
                <w:sz w:val="24"/>
                <w:szCs w:val="24"/>
                <w:lang w:val="es-AR"/>
              </w:rPr>
              <w:t>nos</w:t>
            </w:r>
          </w:p>
        </w:tc>
        <w:tc>
          <w:tcPr>
            <w:tcW w:w="1086" w:type="dxa"/>
          </w:tcPr>
          <w:p w:rsidR="0074323A" w:rsidRPr="0074323A" w:rsidRDefault="0074323A" w:rsidP="0074323A">
            <w:pPr>
              <w:jc w:val="both"/>
              <w:rPr>
                <w:sz w:val="24"/>
                <w:szCs w:val="24"/>
                <w:lang w:val="es-AR"/>
              </w:rPr>
            </w:pPr>
          </w:p>
        </w:tc>
        <w:tc>
          <w:tcPr>
            <w:tcW w:w="1043" w:type="dxa"/>
          </w:tcPr>
          <w:p w:rsidR="0074323A" w:rsidRPr="0074323A" w:rsidRDefault="0074323A" w:rsidP="0074323A">
            <w:pPr>
              <w:jc w:val="both"/>
              <w:rPr>
                <w:sz w:val="24"/>
                <w:szCs w:val="24"/>
                <w:lang w:val="es-AR"/>
              </w:rPr>
            </w:pPr>
          </w:p>
        </w:tc>
        <w:tc>
          <w:tcPr>
            <w:tcW w:w="553" w:type="dxa"/>
          </w:tcPr>
          <w:p w:rsidR="0074323A" w:rsidRPr="0074323A" w:rsidRDefault="0074323A" w:rsidP="0074323A">
            <w:pPr>
              <w:jc w:val="both"/>
              <w:rPr>
                <w:sz w:val="24"/>
                <w:szCs w:val="24"/>
                <w:lang w:val="es-AR"/>
              </w:rPr>
            </w:pPr>
          </w:p>
        </w:tc>
        <w:tc>
          <w:tcPr>
            <w:tcW w:w="896" w:type="dxa"/>
          </w:tcPr>
          <w:p w:rsidR="0074323A" w:rsidRPr="0074323A" w:rsidRDefault="0074323A" w:rsidP="0074323A">
            <w:pPr>
              <w:jc w:val="both"/>
              <w:rPr>
                <w:sz w:val="24"/>
                <w:szCs w:val="24"/>
                <w:lang w:val="es-AR"/>
              </w:rPr>
            </w:pPr>
          </w:p>
        </w:tc>
        <w:tc>
          <w:tcPr>
            <w:tcW w:w="976" w:type="dxa"/>
          </w:tcPr>
          <w:p w:rsidR="0074323A" w:rsidRPr="0074323A" w:rsidRDefault="0074323A" w:rsidP="0074323A">
            <w:pPr>
              <w:jc w:val="both"/>
              <w:rPr>
                <w:sz w:val="24"/>
                <w:szCs w:val="24"/>
                <w:lang w:val="es-AR"/>
              </w:rPr>
            </w:pPr>
          </w:p>
        </w:tc>
        <w:tc>
          <w:tcPr>
            <w:tcW w:w="781" w:type="dxa"/>
          </w:tcPr>
          <w:p w:rsidR="0074323A" w:rsidRPr="0074323A" w:rsidRDefault="0074323A" w:rsidP="0074323A">
            <w:pPr>
              <w:jc w:val="both"/>
              <w:rPr>
                <w:sz w:val="24"/>
                <w:szCs w:val="24"/>
                <w:lang w:val="es-AR"/>
              </w:rPr>
            </w:pPr>
          </w:p>
        </w:tc>
        <w:tc>
          <w:tcPr>
            <w:tcW w:w="594" w:type="dxa"/>
          </w:tcPr>
          <w:p w:rsidR="0074323A" w:rsidRPr="0074323A" w:rsidRDefault="0074323A" w:rsidP="0074323A">
            <w:pPr>
              <w:jc w:val="both"/>
              <w:rPr>
                <w:sz w:val="24"/>
                <w:szCs w:val="24"/>
                <w:lang w:val="es-AR"/>
              </w:rPr>
            </w:pPr>
            <w:r w:rsidRPr="0074323A">
              <w:rPr>
                <w:sz w:val="24"/>
                <w:szCs w:val="24"/>
                <w:lang w:val="es-AR"/>
              </w:rPr>
              <w:t>no</w:t>
            </w:r>
          </w:p>
          <w:p w:rsidR="0074323A" w:rsidRPr="0074323A" w:rsidRDefault="0074323A" w:rsidP="0074323A">
            <w:pPr>
              <w:jc w:val="both"/>
              <w:rPr>
                <w:sz w:val="24"/>
                <w:szCs w:val="24"/>
                <w:lang w:val="es-AR"/>
              </w:rPr>
            </w:pPr>
            <w:r w:rsidRPr="0074323A">
              <w:rPr>
                <w:sz w:val="24"/>
                <w:szCs w:val="24"/>
                <w:lang w:val="es-AR"/>
              </w:rPr>
              <w:t>dan</w:t>
            </w:r>
          </w:p>
        </w:tc>
      </w:tr>
      <w:tr w:rsidR="0074323A" w:rsidRPr="0074323A" w:rsidTr="0074323A">
        <w:tc>
          <w:tcPr>
            <w:tcW w:w="1457" w:type="dxa"/>
          </w:tcPr>
          <w:p w:rsidR="0074323A" w:rsidRPr="0074323A" w:rsidRDefault="0074323A" w:rsidP="0074323A">
            <w:pPr>
              <w:jc w:val="both"/>
              <w:rPr>
                <w:sz w:val="24"/>
                <w:szCs w:val="24"/>
                <w:lang w:val="es-AR"/>
              </w:rPr>
            </w:pPr>
          </w:p>
        </w:tc>
        <w:tc>
          <w:tcPr>
            <w:tcW w:w="625" w:type="dxa"/>
          </w:tcPr>
          <w:p w:rsidR="0074323A" w:rsidRPr="0074323A" w:rsidRDefault="0074323A" w:rsidP="0074323A">
            <w:pPr>
              <w:jc w:val="both"/>
              <w:rPr>
                <w:sz w:val="24"/>
                <w:szCs w:val="24"/>
                <w:lang w:val="es-AR"/>
              </w:rPr>
            </w:pPr>
          </w:p>
        </w:tc>
        <w:tc>
          <w:tcPr>
            <w:tcW w:w="1086" w:type="dxa"/>
          </w:tcPr>
          <w:p w:rsidR="0074323A" w:rsidRPr="0074323A" w:rsidRDefault="0074323A" w:rsidP="0074323A">
            <w:pPr>
              <w:jc w:val="both"/>
              <w:rPr>
                <w:sz w:val="24"/>
                <w:szCs w:val="24"/>
                <w:lang w:val="es-AR"/>
              </w:rPr>
            </w:pPr>
          </w:p>
        </w:tc>
        <w:tc>
          <w:tcPr>
            <w:tcW w:w="1043" w:type="dxa"/>
          </w:tcPr>
          <w:p w:rsidR="0074323A" w:rsidRPr="0074323A" w:rsidRDefault="0074323A" w:rsidP="0074323A">
            <w:pPr>
              <w:jc w:val="both"/>
              <w:rPr>
                <w:sz w:val="24"/>
                <w:szCs w:val="24"/>
                <w:lang w:val="es-AR"/>
              </w:rPr>
            </w:pPr>
          </w:p>
        </w:tc>
        <w:tc>
          <w:tcPr>
            <w:tcW w:w="553" w:type="dxa"/>
          </w:tcPr>
          <w:p w:rsidR="0074323A" w:rsidRPr="0074323A" w:rsidRDefault="0074323A" w:rsidP="0074323A">
            <w:pPr>
              <w:jc w:val="both"/>
              <w:rPr>
                <w:sz w:val="24"/>
                <w:szCs w:val="24"/>
                <w:lang w:val="es-AR"/>
              </w:rPr>
            </w:pPr>
          </w:p>
        </w:tc>
        <w:tc>
          <w:tcPr>
            <w:tcW w:w="896" w:type="dxa"/>
          </w:tcPr>
          <w:p w:rsidR="0074323A" w:rsidRPr="0074323A" w:rsidRDefault="0074323A" w:rsidP="0074323A">
            <w:pPr>
              <w:jc w:val="both"/>
              <w:rPr>
                <w:sz w:val="24"/>
                <w:szCs w:val="24"/>
                <w:lang w:val="es-AR"/>
              </w:rPr>
            </w:pPr>
          </w:p>
        </w:tc>
        <w:tc>
          <w:tcPr>
            <w:tcW w:w="976" w:type="dxa"/>
          </w:tcPr>
          <w:p w:rsidR="0074323A" w:rsidRPr="0074323A" w:rsidRDefault="0074323A" w:rsidP="0074323A">
            <w:pPr>
              <w:jc w:val="both"/>
              <w:rPr>
                <w:sz w:val="24"/>
                <w:szCs w:val="24"/>
                <w:lang w:val="es-AR"/>
              </w:rPr>
            </w:pPr>
            <w:r w:rsidRPr="0074323A">
              <w:rPr>
                <w:sz w:val="24"/>
                <w:szCs w:val="24"/>
                <w:lang w:val="es-AR"/>
              </w:rPr>
              <w:t>derecho</w:t>
            </w:r>
          </w:p>
        </w:tc>
        <w:tc>
          <w:tcPr>
            <w:tcW w:w="781" w:type="dxa"/>
          </w:tcPr>
          <w:p w:rsidR="0074323A" w:rsidRPr="0074323A" w:rsidRDefault="0074323A" w:rsidP="0074323A">
            <w:pPr>
              <w:jc w:val="both"/>
              <w:rPr>
                <w:sz w:val="24"/>
                <w:szCs w:val="24"/>
                <w:lang w:val="es-AR"/>
              </w:rPr>
            </w:pPr>
          </w:p>
        </w:tc>
        <w:tc>
          <w:tcPr>
            <w:tcW w:w="594" w:type="dxa"/>
          </w:tcPr>
          <w:p w:rsidR="0074323A" w:rsidRPr="0074323A" w:rsidRDefault="0074323A" w:rsidP="0074323A">
            <w:pPr>
              <w:jc w:val="both"/>
              <w:rPr>
                <w:sz w:val="24"/>
                <w:szCs w:val="24"/>
                <w:lang w:val="es-AR"/>
              </w:rPr>
            </w:pPr>
          </w:p>
        </w:tc>
      </w:tr>
      <w:tr w:rsidR="0074323A" w:rsidRPr="0074323A" w:rsidTr="0074323A">
        <w:tc>
          <w:tcPr>
            <w:tcW w:w="1457" w:type="dxa"/>
          </w:tcPr>
          <w:p w:rsidR="0074323A" w:rsidRPr="0074323A" w:rsidRDefault="0074323A" w:rsidP="0074323A">
            <w:pPr>
              <w:jc w:val="both"/>
              <w:rPr>
                <w:sz w:val="24"/>
                <w:szCs w:val="24"/>
                <w:lang w:val="es-AR"/>
              </w:rPr>
            </w:pPr>
          </w:p>
        </w:tc>
        <w:tc>
          <w:tcPr>
            <w:tcW w:w="625" w:type="dxa"/>
          </w:tcPr>
          <w:p w:rsidR="0074323A" w:rsidRPr="0074323A" w:rsidRDefault="0074323A" w:rsidP="0074323A">
            <w:pPr>
              <w:jc w:val="both"/>
              <w:rPr>
                <w:sz w:val="24"/>
                <w:szCs w:val="24"/>
                <w:lang w:val="es-AR"/>
              </w:rPr>
            </w:pPr>
          </w:p>
        </w:tc>
        <w:tc>
          <w:tcPr>
            <w:tcW w:w="1086" w:type="dxa"/>
          </w:tcPr>
          <w:p w:rsidR="0074323A" w:rsidRPr="0074323A" w:rsidRDefault="0074323A" w:rsidP="0074323A">
            <w:pPr>
              <w:jc w:val="both"/>
              <w:rPr>
                <w:sz w:val="24"/>
                <w:szCs w:val="24"/>
                <w:lang w:val="es-AR"/>
              </w:rPr>
            </w:pPr>
          </w:p>
        </w:tc>
        <w:tc>
          <w:tcPr>
            <w:tcW w:w="1043" w:type="dxa"/>
          </w:tcPr>
          <w:p w:rsidR="0074323A" w:rsidRPr="0074323A" w:rsidRDefault="0074323A" w:rsidP="0074323A">
            <w:pPr>
              <w:jc w:val="both"/>
              <w:rPr>
                <w:sz w:val="24"/>
                <w:szCs w:val="24"/>
                <w:lang w:val="es-AR"/>
              </w:rPr>
            </w:pPr>
            <w:r w:rsidRPr="0074323A">
              <w:rPr>
                <w:sz w:val="24"/>
                <w:szCs w:val="24"/>
                <w:lang w:val="es-AR"/>
              </w:rPr>
              <w:t>al lugar</w:t>
            </w:r>
          </w:p>
        </w:tc>
        <w:tc>
          <w:tcPr>
            <w:tcW w:w="553" w:type="dxa"/>
          </w:tcPr>
          <w:p w:rsidR="0074323A" w:rsidRPr="0074323A" w:rsidRDefault="0074323A" w:rsidP="0074323A">
            <w:pPr>
              <w:jc w:val="both"/>
              <w:rPr>
                <w:sz w:val="24"/>
                <w:szCs w:val="24"/>
                <w:lang w:val="es-AR"/>
              </w:rPr>
            </w:pPr>
          </w:p>
        </w:tc>
        <w:tc>
          <w:tcPr>
            <w:tcW w:w="896" w:type="dxa"/>
          </w:tcPr>
          <w:p w:rsidR="0074323A" w:rsidRPr="0074323A" w:rsidRDefault="0074323A" w:rsidP="0074323A">
            <w:pPr>
              <w:jc w:val="both"/>
              <w:rPr>
                <w:sz w:val="24"/>
                <w:szCs w:val="24"/>
                <w:lang w:val="es-AR"/>
              </w:rPr>
            </w:pPr>
          </w:p>
        </w:tc>
        <w:tc>
          <w:tcPr>
            <w:tcW w:w="976" w:type="dxa"/>
          </w:tcPr>
          <w:p w:rsidR="0074323A" w:rsidRPr="0074323A" w:rsidRDefault="0074323A" w:rsidP="0074323A">
            <w:pPr>
              <w:jc w:val="both"/>
              <w:rPr>
                <w:sz w:val="24"/>
                <w:szCs w:val="24"/>
                <w:lang w:val="es-AR"/>
              </w:rPr>
            </w:pPr>
          </w:p>
        </w:tc>
        <w:tc>
          <w:tcPr>
            <w:tcW w:w="781" w:type="dxa"/>
          </w:tcPr>
          <w:p w:rsidR="0074323A" w:rsidRPr="0074323A" w:rsidRDefault="0074323A" w:rsidP="0074323A">
            <w:pPr>
              <w:jc w:val="both"/>
              <w:rPr>
                <w:sz w:val="24"/>
                <w:szCs w:val="24"/>
                <w:lang w:val="es-AR"/>
              </w:rPr>
            </w:pPr>
          </w:p>
        </w:tc>
        <w:tc>
          <w:tcPr>
            <w:tcW w:w="594" w:type="dxa"/>
          </w:tcPr>
          <w:p w:rsidR="0074323A" w:rsidRPr="0074323A" w:rsidRDefault="0074323A" w:rsidP="0074323A">
            <w:pPr>
              <w:jc w:val="both"/>
              <w:rPr>
                <w:sz w:val="24"/>
                <w:szCs w:val="24"/>
                <w:lang w:val="es-AR"/>
              </w:rPr>
            </w:pPr>
          </w:p>
        </w:tc>
      </w:tr>
    </w:tbl>
    <w:p w:rsidR="0074323A" w:rsidRPr="0074323A" w:rsidRDefault="0074323A" w:rsidP="0074323A">
      <w:pPr>
        <w:ind w:left="567"/>
        <w:jc w:val="both"/>
        <w:rPr>
          <w:sz w:val="24"/>
          <w:szCs w:val="24"/>
          <w:lang w:val="es-AR"/>
        </w:rPr>
      </w:pPr>
    </w:p>
    <w:p w:rsidR="0074323A" w:rsidRPr="00863274" w:rsidRDefault="0074323A" w:rsidP="0074323A">
      <w:pPr>
        <w:ind w:left="567"/>
        <w:jc w:val="both"/>
        <w:rPr>
          <w:sz w:val="24"/>
          <w:szCs w:val="24"/>
          <w:lang w:val="es-AR"/>
        </w:rPr>
      </w:pPr>
    </w:p>
    <w:p w:rsidR="00340674" w:rsidRDefault="00340674" w:rsidP="00863274">
      <w:pPr>
        <w:pStyle w:val="Lista"/>
        <w:ind w:left="0" w:firstLine="0"/>
        <w:rPr>
          <w:rFonts w:ascii="Times New Roman" w:hAnsi="Times New Roman"/>
          <w:b/>
          <w:sz w:val="24"/>
          <w:szCs w:val="24"/>
          <w:lang w:val="es-AR"/>
        </w:rPr>
      </w:pPr>
    </w:p>
    <w:p w:rsidR="0074323A" w:rsidRPr="0042266C" w:rsidRDefault="00A35721" w:rsidP="00863274">
      <w:pPr>
        <w:pStyle w:val="Lista"/>
        <w:ind w:left="0" w:firstLine="0"/>
        <w:rPr>
          <w:rFonts w:ascii="Times New Roman" w:hAnsi="Times New Roman"/>
          <w:b/>
          <w:sz w:val="24"/>
          <w:szCs w:val="24"/>
          <w:lang w:val="es-AR"/>
        </w:rPr>
      </w:pPr>
      <w:r w:rsidRPr="0042266C">
        <w:rPr>
          <w:rFonts w:ascii="Times New Roman" w:hAnsi="Times New Roman"/>
          <w:b/>
          <w:sz w:val="24"/>
          <w:szCs w:val="24"/>
          <w:lang w:val="es-AR"/>
        </w:rPr>
        <w:t>5</w:t>
      </w:r>
      <w:r w:rsidR="0074323A" w:rsidRPr="0042266C">
        <w:rPr>
          <w:rFonts w:ascii="Times New Roman" w:hAnsi="Times New Roman"/>
          <w:b/>
          <w:sz w:val="24"/>
          <w:szCs w:val="24"/>
          <w:lang w:val="es-AR"/>
        </w:rPr>
        <w:t>.3.1.3.</w:t>
      </w:r>
      <w:r w:rsidR="000672DC">
        <w:rPr>
          <w:rFonts w:ascii="Times New Roman" w:hAnsi="Times New Roman"/>
          <w:b/>
          <w:sz w:val="24"/>
          <w:szCs w:val="24"/>
          <w:lang w:val="es-AR"/>
        </w:rPr>
        <w:t xml:space="preserve"> </w:t>
      </w:r>
      <w:r w:rsidR="0074323A" w:rsidRPr="0042266C">
        <w:rPr>
          <w:rFonts w:ascii="Times New Roman" w:hAnsi="Times New Roman"/>
          <w:b/>
          <w:sz w:val="24"/>
          <w:szCs w:val="24"/>
          <w:lang w:val="es-AR"/>
        </w:rPr>
        <w:t>Ausencia de la primera persona como H</w:t>
      </w:r>
      <w:r w:rsidR="0082682C" w:rsidRPr="0042266C">
        <w:rPr>
          <w:rFonts w:ascii="Times New Roman" w:hAnsi="Times New Roman"/>
          <w:b/>
          <w:sz w:val="24"/>
          <w:szCs w:val="24"/>
          <w:lang w:val="es-AR"/>
        </w:rPr>
        <w:t>ablante-</w:t>
      </w:r>
      <w:r w:rsidR="0074323A" w:rsidRPr="0042266C">
        <w:rPr>
          <w:rFonts w:ascii="Times New Roman" w:hAnsi="Times New Roman"/>
          <w:b/>
          <w:sz w:val="24"/>
          <w:szCs w:val="24"/>
          <w:lang w:val="es-AR"/>
        </w:rPr>
        <w:t>P</w:t>
      </w:r>
      <w:r w:rsidR="0082682C" w:rsidRPr="0042266C">
        <w:rPr>
          <w:rFonts w:ascii="Times New Roman" w:hAnsi="Times New Roman"/>
          <w:b/>
          <w:sz w:val="24"/>
          <w:szCs w:val="24"/>
          <w:lang w:val="es-AR"/>
        </w:rPr>
        <w:t>rotagonist</w:t>
      </w:r>
      <w:r w:rsidR="005E2A50" w:rsidRPr="0042266C">
        <w:rPr>
          <w:rFonts w:ascii="Times New Roman" w:hAnsi="Times New Roman"/>
          <w:b/>
          <w:sz w:val="24"/>
          <w:szCs w:val="24"/>
          <w:lang w:val="es-AR"/>
        </w:rPr>
        <w:t>a</w:t>
      </w:r>
    </w:p>
    <w:p w:rsidR="005E2A50" w:rsidRPr="00863274" w:rsidRDefault="005E2A50" w:rsidP="00863274">
      <w:pPr>
        <w:jc w:val="both"/>
        <w:rPr>
          <w:b/>
          <w:sz w:val="24"/>
          <w:szCs w:val="24"/>
          <w:lang w:val="es-AR"/>
        </w:rPr>
      </w:pPr>
    </w:p>
    <w:p w:rsidR="0074323A" w:rsidRPr="00863274" w:rsidRDefault="0074323A" w:rsidP="00776C69">
      <w:pPr>
        <w:pStyle w:val="Continuarlista"/>
        <w:spacing w:line="480" w:lineRule="auto"/>
        <w:ind w:left="0"/>
        <w:jc w:val="both"/>
        <w:rPr>
          <w:sz w:val="24"/>
          <w:szCs w:val="24"/>
          <w:lang w:val="es-AR"/>
        </w:rPr>
      </w:pPr>
      <w:r w:rsidRPr="00863274">
        <w:rPr>
          <w:sz w:val="24"/>
          <w:szCs w:val="24"/>
          <w:lang w:val="es-AR"/>
        </w:rPr>
        <w:t xml:space="preserve">En la crónica “Narcos mayoristas”, el narcotráfico </w:t>
      </w:r>
      <w:r w:rsidR="0082682C" w:rsidRPr="00863274">
        <w:rPr>
          <w:sz w:val="24"/>
          <w:szCs w:val="24"/>
          <w:lang w:val="es-AR"/>
        </w:rPr>
        <w:t>es el Hablante-Protagonista</w:t>
      </w:r>
      <w:r w:rsidRPr="00863274">
        <w:rPr>
          <w:sz w:val="24"/>
          <w:szCs w:val="24"/>
          <w:lang w:val="es-AR"/>
        </w:rPr>
        <w:t xml:space="preserve"> princi</w:t>
      </w:r>
      <w:r w:rsidR="006C04ED">
        <w:rPr>
          <w:sz w:val="24"/>
          <w:szCs w:val="24"/>
          <w:lang w:val="es-AR"/>
        </w:rPr>
        <w:t xml:space="preserve">pal que se </w:t>
      </w:r>
      <w:r w:rsidR="0082682C" w:rsidRPr="00863274">
        <w:rPr>
          <w:sz w:val="24"/>
          <w:szCs w:val="24"/>
          <w:lang w:val="es-AR"/>
        </w:rPr>
        <w:t>diferencia de los Hablantes-</w:t>
      </w:r>
      <w:r w:rsidRPr="00863274">
        <w:rPr>
          <w:sz w:val="24"/>
          <w:szCs w:val="24"/>
          <w:lang w:val="es-AR"/>
        </w:rPr>
        <w:t>P</w:t>
      </w:r>
      <w:r w:rsidR="0082682C" w:rsidRPr="00863274">
        <w:rPr>
          <w:sz w:val="24"/>
          <w:szCs w:val="24"/>
          <w:lang w:val="es-AR"/>
        </w:rPr>
        <w:t>rotagonistas</w:t>
      </w:r>
      <w:r w:rsidRPr="00863274">
        <w:rPr>
          <w:sz w:val="24"/>
          <w:szCs w:val="24"/>
          <w:lang w:val="es-AR"/>
        </w:rPr>
        <w:t xml:space="preserve"> de las otras crónicas por no contar con historias de vida, de allí la ausencia de la primera persona en relación con el narcotráfico y </w:t>
      </w:r>
      <w:r w:rsidRPr="00863274">
        <w:rPr>
          <w:sz w:val="24"/>
          <w:szCs w:val="24"/>
          <w:lang w:val="es-AR"/>
        </w:rPr>
        <w:lastRenderedPageBreak/>
        <w:t xml:space="preserve">la presencia </w:t>
      </w:r>
      <w:r w:rsidR="007F3FC8">
        <w:rPr>
          <w:sz w:val="24"/>
          <w:szCs w:val="24"/>
          <w:lang w:val="es-AR"/>
        </w:rPr>
        <w:t xml:space="preserve">de la tercera persona. </w:t>
      </w:r>
      <w:r w:rsidRPr="00863274">
        <w:rPr>
          <w:sz w:val="24"/>
          <w:szCs w:val="24"/>
          <w:lang w:val="es-AR"/>
        </w:rPr>
        <w:t>Probablemente debido a la dificultad de acceder a los narcos, se deba la imposibilidad de mantener con ellos un diálogo. En esta crónica predomina la función informativa o referencial del lenguaje, siguiendo a Jakobson</w:t>
      </w:r>
      <w:r w:rsidR="0082682C" w:rsidRPr="00863274">
        <w:rPr>
          <w:sz w:val="24"/>
          <w:szCs w:val="24"/>
          <w:lang w:val="es-AR"/>
        </w:rPr>
        <w:t xml:space="preserve"> (1960).</w:t>
      </w:r>
    </w:p>
    <w:p w:rsidR="0074323A" w:rsidRPr="00863274" w:rsidRDefault="0082682C" w:rsidP="00776C69">
      <w:pPr>
        <w:pStyle w:val="Continuarlista"/>
        <w:spacing w:line="480" w:lineRule="auto"/>
        <w:ind w:left="0"/>
        <w:jc w:val="both"/>
        <w:rPr>
          <w:sz w:val="24"/>
          <w:szCs w:val="24"/>
          <w:lang w:val="es-AR"/>
        </w:rPr>
      </w:pPr>
      <w:r w:rsidRPr="00863274">
        <w:rPr>
          <w:sz w:val="24"/>
          <w:szCs w:val="24"/>
          <w:lang w:val="es-AR"/>
        </w:rPr>
        <w:t>En la categoría Hablante-</w:t>
      </w:r>
      <w:r w:rsidR="0074323A" w:rsidRPr="00863274">
        <w:rPr>
          <w:sz w:val="24"/>
          <w:szCs w:val="24"/>
          <w:lang w:val="es-AR"/>
        </w:rPr>
        <w:t>P</w:t>
      </w:r>
      <w:r w:rsidRPr="00863274">
        <w:rPr>
          <w:sz w:val="24"/>
          <w:szCs w:val="24"/>
          <w:lang w:val="es-AR"/>
        </w:rPr>
        <w:t>rotagonista</w:t>
      </w:r>
      <w:r w:rsidR="0074323A" w:rsidRPr="00863274">
        <w:rPr>
          <w:sz w:val="24"/>
          <w:szCs w:val="24"/>
          <w:lang w:val="es-AR"/>
        </w:rPr>
        <w:t>, se mencionan narcos  que alcanzaron notoriedad en las villas: el Boli Díaz y Mameluco quienes no hablan por sí mismos, sino que de ellos se habla.  En toda la crónica, se enfatiza el lugar donde opera el narcotráfico</w:t>
      </w:r>
      <w:r w:rsidR="006C04ED">
        <w:rPr>
          <w:sz w:val="24"/>
          <w:szCs w:val="24"/>
          <w:lang w:val="es-AR"/>
        </w:rPr>
        <w:t xml:space="preserve"> </w:t>
      </w:r>
      <w:r w:rsidR="0074323A" w:rsidRPr="00863274">
        <w:rPr>
          <w:sz w:val="24"/>
          <w:szCs w:val="24"/>
          <w:lang w:val="es-AR"/>
        </w:rPr>
        <w:t xml:space="preserve">- las villas de San Martín- </w:t>
      </w:r>
      <w:r w:rsidR="008B78AC" w:rsidRPr="00863274">
        <w:rPr>
          <w:sz w:val="24"/>
          <w:szCs w:val="24"/>
          <w:lang w:val="es-AR"/>
        </w:rPr>
        <w:t>y</w:t>
      </w:r>
      <w:r w:rsidR="0074323A" w:rsidRPr="00863274">
        <w:rPr>
          <w:sz w:val="24"/>
          <w:szCs w:val="24"/>
          <w:lang w:val="es-AR"/>
        </w:rPr>
        <w:t xml:space="preserve"> la peligrosidad de los narcos señalada por las acciones de </w:t>
      </w:r>
      <w:r w:rsidR="008B78AC" w:rsidRPr="00863274">
        <w:rPr>
          <w:sz w:val="24"/>
          <w:szCs w:val="24"/>
          <w:lang w:val="es-AR"/>
        </w:rPr>
        <w:t>“secuestrar” (implícita en “narcos se</w:t>
      </w:r>
      <w:r w:rsidR="00C5566E">
        <w:rPr>
          <w:sz w:val="24"/>
          <w:szCs w:val="24"/>
          <w:lang w:val="es-AR"/>
        </w:rPr>
        <w:t>cuestradores” en E7</w:t>
      </w:r>
      <w:r w:rsidR="008B78AC" w:rsidRPr="00863274">
        <w:rPr>
          <w:sz w:val="24"/>
          <w:szCs w:val="24"/>
          <w:lang w:val="es-AR"/>
        </w:rPr>
        <w:t xml:space="preserve"> y </w:t>
      </w:r>
      <w:r w:rsidR="0074323A" w:rsidRPr="00863274">
        <w:rPr>
          <w:sz w:val="24"/>
          <w:szCs w:val="24"/>
          <w:lang w:val="es-AR"/>
        </w:rPr>
        <w:t xml:space="preserve">“asesinar” </w:t>
      </w:r>
      <w:r w:rsidR="00C5566E">
        <w:rPr>
          <w:sz w:val="24"/>
          <w:szCs w:val="24"/>
          <w:lang w:val="es-AR"/>
        </w:rPr>
        <w:t xml:space="preserve">en </w:t>
      </w:r>
      <w:r w:rsidRPr="00863274">
        <w:rPr>
          <w:sz w:val="24"/>
          <w:szCs w:val="24"/>
          <w:lang w:val="es-AR"/>
        </w:rPr>
        <w:t>E13</w:t>
      </w:r>
      <w:r w:rsidR="008B78AC" w:rsidRPr="00863274">
        <w:rPr>
          <w:sz w:val="24"/>
          <w:szCs w:val="24"/>
          <w:lang w:val="es-AR"/>
        </w:rPr>
        <w:t>. En E7 se describe al Boli Díaz mediante un superlativo “más temido de todos los tiempos”. También se hace referencia al</w:t>
      </w:r>
      <w:r w:rsidR="0074323A" w:rsidRPr="00863274">
        <w:rPr>
          <w:sz w:val="24"/>
          <w:szCs w:val="24"/>
          <w:lang w:val="es-AR"/>
        </w:rPr>
        <w:t xml:space="preserve"> poder de los narcos a pesar</w:t>
      </w:r>
      <w:r w:rsidRPr="00863274">
        <w:rPr>
          <w:sz w:val="24"/>
          <w:szCs w:val="24"/>
          <w:lang w:val="es-AR"/>
        </w:rPr>
        <w:t xml:space="preserve"> de estar presos (E17).  </w:t>
      </w:r>
    </w:p>
    <w:p w:rsidR="0074323A" w:rsidRPr="00863274" w:rsidRDefault="0074323A" w:rsidP="006C04ED">
      <w:pPr>
        <w:pStyle w:val="Continuarlista"/>
        <w:spacing w:line="480" w:lineRule="auto"/>
        <w:ind w:left="0"/>
        <w:jc w:val="both"/>
        <w:rPr>
          <w:sz w:val="24"/>
          <w:szCs w:val="24"/>
          <w:lang w:val="es-AR"/>
        </w:rPr>
      </w:pPr>
      <w:r w:rsidRPr="00863274">
        <w:rPr>
          <w:sz w:val="24"/>
          <w:szCs w:val="24"/>
          <w:lang w:val="es-AR"/>
        </w:rPr>
        <w:t>Puesto que los narcos operan en la villa, su peligrosidad se extiende a la villa que queda estigmatizada como un lugar sumamente peligroso relacionado con la droga y la violencia.</w:t>
      </w:r>
    </w:p>
    <w:p w:rsidR="0074323A" w:rsidRPr="00863274" w:rsidRDefault="0074323A" w:rsidP="006C04ED">
      <w:pPr>
        <w:pStyle w:val="Textoindependienteprimerasangra2"/>
        <w:ind w:left="567" w:firstLine="0"/>
        <w:jc w:val="both"/>
        <w:rPr>
          <w:rFonts w:ascii="Times New Roman" w:hAnsi="Times New Roman"/>
          <w:sz w:val="24"/>
          <w:szCs w:val="24"/>
          <w:lang w:val="es-AR"/>
        </w:rPr>
      </w:pPr>
      <w:r w:rsidRPr="00863274">
        <w:rPr>
          <w:rFonts w:ascii="Times New Roman" w:hAnsi="Times New Roman"/>
          <w:sz w:val="24"/>
          <w:szCs w:val="24"/>
          <w:lang w:val="es-AR"/>
        </w:rPr>
        <w:t xml:space="preserve">Periodista: </w:t>
      </w:r>
      <w:r w:rsidR="006C04ED">
        <w:rPr>
          <w:rFonts w:ascii="Times New Roman" w:hAnsi="Times New Roman"/>
          <w:sz w:val="24"/>
          <w:szCs w:val="24"/>
          <w:lang w:val="es-AR"/>
        </w:rPr>
        <w:t xml:space="preserve"> </w:t>
      </w:r>
      <w:r w:rsidRPr="00863274">
        <w:rPr>
          <w:rFonts w:ascii="Times New Roman" w:hAnsi="Times New Roman"/>
          <w:sz w:val="24"/>
          <w:szCs w:val="24"/>
          <w:lang w:val="es-AR"/>
        </w:rPr>
        <w:t>E4 [</w:t>
      </w:r>
      <w:r w:rsidRPr="009F5860">
        <w:rPr>
          <w:rFonts w:ascii="Times New Roman" w:hAnsi="Times New Roman"/>
          <w:i/>
          <w:sz w:val="24"/>
          <w:szCs w:val="24"/>
          <w:lang w:val="es-AR"/>
        </w:rPr>
        <w:t xml:space="preserve">En el conurbano, el único lugar donde </w:t>
      </w:r>
      <w:r w:rsidRPr="009F5860">
        <w:rPr>
          <w:rFonts w:ascii="Times New Roman" w:hAnsi="Times New Roman"/>
          <w:b/>
          <w:i/>
          <w:sz w:val="24"/>
          <w:szCs w:val="24"/>
          <w:lang w:val="es-AR"/>
        </w:rPr>
        <w:t>el narcotráfico</w:t>
      </w:r>
      <w:r w:rsidRPr="009F5860">
        <w:rPr>
          <w:rFonts w:ascii="Times New Roman" w:hAnsi="Times New Roman"/>
          <w:i/>
          <w:sz w:val="24"/>
          <w:szCs w:val="24"/>
          <w:lang w:val="es-AR"/>
        </w:rPr>
        <w:t xml:space="preserve"> alcanza </w:t>
      </w:r>
      <w:r w:rsidRPr="009F5860">
        <w:rPr>
          <w:rFonts w:ascii="Times New Roman" w:hAnsi="Times New Roman"/>
          <w:b/>
          <w:i/>
          <w:sz w:val="24"/>
          <w:szCs w:val="24"/>
          <w:lang w:val="es-AR"/>
        </w:rPr>
        <w:t>cierto grado de organización</w:t>
      </w:r>
      <w:r w:rsidRPr="009F5860">
        <w:rPr>
          <w:rFonts w:ascii="Times New Roman" w:hAnsi="Times New Roman"/>
          <w:i/>
          <w:sz w:val="24"/>
          <w:szCs w:val="24"/>
          <w:lang w:val="es-AR"/>
        </w:rPr>
        <w:t xml:space="preserve"> es en las villas de San Martín</w:t>
      </w:r>
      <w:r w:rsidRPr="00863274">
        <w:rPr>
          <w:rFonts w:ascii="Times New Roman" w:hAnsi="Times New Roman"/>
          <w:sz w:val="24"/>
          <w:szCs w:val="24"/>
          <w:lang w:val="es-AR"/>
        </w:rPr>
        <w:t>]</w:t>
      </w:r>
    </w:p>
    <w:p w:rsidR="0074323A" w:rsidRPr="00863274" w:rsidRDefault="0074323A" w:rsidP="006C04ED">
      <w:pPr>
        <w:pStyle w:val="Textoindependienteprimerasangra2"/>
        <w:ind w:left="567" w:firstLine="0"/>
        <w:jc w:val="both"/>
        <w:rPr>
          <w:rFonts w:ascii="Times New Roman" w:hAnsi="Times New Roman"/>
          <w:i/>
          <w:sz w:val="24"/>
          <w:szCs w:val="24"/>
          <w:lang w:val="es-AR"/>
        </w:rPr>
      </w:pPr>
      <w:r w:rsidRPr="00863274">
        <w:rPr>
          <w:rFonts w:ascii="Times New Roman" w:hAnsi="Times New Roman"/>
          <w:i/>
          <w:sz w:val="24"/>
          <w:szCs w:val="24"/>
          <w:lang w:val="es-AR"/>
        </w:rPr>
        <w:t xml:space="preserve">Periodista: E13 [En San Martín toda una familia </w:t>
      </w:r>
      <w:r w:rsidRPr="00863274">
        <w:rPr>
          <w:rFonts w:ascii="Times New Roman" w:hAnsi="Times New Roman"/>
          <w:b/>
          <w:i/>
          <w:sz w:val="24"/>
          <w:szCs w:val="24"/>
          <w:lang w:val="es-AR"/>
        </w:rPr>
        <w:t>fue asesinada</w:t>
      </w:r>
      <w:r w:rsidRPr="00863274">
        <w:rPr>
          <w:rFonts w:ascii="Times New Roman" w:hAnsi="Times New Roman"/>
          <w:i/>
          <w:sz w:val="24"/>
          <w:szCs w:val="24"/>
          <w:lang w:val="es-AR"/>
        </w:rPr>
        <w:t xml:space="preserve"> como parte de </w:t>
      </w:r>
      <w:r w:rsidRPr="00863274">
        <w:rPr>
          <w:rFonts w:ascii="Times New Roman" w:hAnsi="Times New Roman"/>
          <w:b/>
          <w:i/>
          <w:sz w:val="24"/>
          <w:szCs w:val="24"/>
          <w:lang w:val="es-AR"/>
        </w:rPr>
        <w:t>un</w:t>
      </w:r>
      <w:r w:rsidR="00065715">
        <w:rPr>
          <w:rFonts w:ascii="Times New Roman" w:hAnsi="Times New Roman"/>
          <w:b/>
          <w:i/>
          <w:sz w:val="24"/>
          <w:szCs w:val="24"/>
          <w:lang w:val="es-AR"/>
        </w:rPr>
        <w:t xml:space="preserve"> </w:t>
      </w:r>
      <w:r w:rsidRPr="00863274">
        <w:rPr>
          <w:rFonts w:ascii="Times New Roman" w:hAnsi="Times New Roman"/>
          <w:b/>
          <w:i/>
          <w:sz w:val="24"/>
          <w:szCs w:val="24"/>
          <w:lang w:val="es-AR"/>
        </w:rPr>
        <w:t>ajuste de cuentas entre narcos</w:t>
      </w:r>
      <w:r w:rsidRPr="00863274">
        <w:rPr>
          <w:rFonts w:ascii="Times New Roman" w:hAnsi="Times New Roman"/>
          <w:i/>
          <w:sz w:val="24"/>
          <w:szCs w:val="24"/>
          <w:lang w:val="es-AR"/>
        </w:rPr>
        <w:t>]</w:t>
      </w:r>
    </w:p>
    <w:p w:rsidR="0074323A" w:rsidRPr="00863274" w:rsidRDefault="0074323A" w:rsidP="006C04ED">
      <w:pPr>
        <w:pStyle w:val="Textoindependienteprimerasangra2"/>
        <w:ind w:left="567" w:firstLine="0"/>
        <w:jc w:val="both"/>
        <w:rPr>
          <w:rFonts w:ascii="Times New Roman" w:hAnsi="Times New Roman"/>
          <w:i/>
          <w:sz w:val="24"/>
          <w:szCs w:val="24"/>
          <w:lang w:val="es-AR"/>
        </w:rPr>
      </w:pPr>
      <w:r w:rsidRPr="009F5860">
        <w:rPr>
          <w:rFonts w:ascii="Times New Roman" w:hAnsi="Times New Roman"/>
          <w:sz w:val="24"/>
          <w:szCs w:val="24"/>
          <w:lang w:val="es-AR"/>
        </w:rPr>
        <w:t>Periodista: E7</w:t>
      </w:r>
      <w:r w:rsidRPr="00863274">
        <w:rPr>
          <w:rFonts w:ascii="Times New Roman" w:hAnsi="Times New Roman"/>
          <w:i/>
          <w:sz w:val="24"/>
          <w:szCs w:val="24"/>
          <w:lang w:val="es-AR"/>
        </w:rPr>
        <w:t xml:space="preserve"> [El Boli Díaz, el jefe de los narcos secuestradores más temidos de todos los tiempos]</w:t>
      </w:r>
    </w:p>
    <w:p w:rsidR="0074323A" w:rsidRPr="00863274" w:rsidRDefault="0074323A" w:rsidP="006C04ED">
      <w:pPr>
        <w:pStyle w:val="Textoindependienteprimerasangra2"/>
        <w:ind w:left="567" w:firstLine="0"/>
        <w:jc w:val="both"/>
        <w:rPr>
          <w:rFonts w:ascii="Times New Roman" w:hAnsi="Times New Roman"/>
          <w:sz w:val="24"/>
          <w:szCs w:val="24"/>
          <w:lang w:val="es-AR"/>
        </w:rPr>
      </w:pPr>
      <w:r w:rsidRPr="00863274">
        <w:rPr>
          <w:rFonts w:ascii="Times New Roman" w:hAnsi="Times New Roman"/>
          <w:sz w:val="24"/>
          <w:szCs w:val="24"/>
          <w:lang w:val="es-AR"/>
        </w:rPr>
        <w:t>Periodista: E17 [</w:t>
      </w:r>
      <w:r w:rsidRPr="00776C69">
        <w:rPr>
          <w:rFonts w:ascii="Times New Roman" w:hAnsi="Times New Roman"/>
          <w:b/>
          <w:i/>
          <w:sz w:val="24"/>
          <w:szCs w:val="24"/>
          <w:lang w:val="es-AR"/>
        </w:rPr>
        <w:t>Mameluco</w:t>
      </w:r>
      <w:r w:rsidRPr="00776C69">
        <w:rPr>
          <w:rFonts w:ascii="Times New Roman" w:hAnsi="Times New Roman"/>
          <w:i/>
          <w:sz w:val="24"/>
          <w:szCs w:val="24"/>
          <w:lang w:val="es-AR"/>
        </w:rPr>
        <w:t xml:space="preserve"> hoy está preso pero la justicia cree que desde la cárcel  </w:t>
      </w:r>
      <w:r w:rsidRPr="00776C69">
        <w:rPr>
          <w:rFonts w:ascii="Times New Roman" w:hAnsi="Times New Roman"/>
          <w:b/>
          <w:i/>
          <w:sz w:val="24"/>
          <w:szCs w:val="24"/>
          <w:lang w:val="es-AR"/>
        </w:rPr>
        <w:t>sigue manejando</w:t>
      </w:r>
      <w:r w:rsidRPr="00776C69">
        <w:rPr>
          <w:rFonts w:ascii="Times New Roman" w:hAnsi="Times New Roman"/>
          <w:i/>
          <w:sz w:val="24"/>
          <w:szCs w:val="24"/>
          <w:lang w:val="es-AR"/>
        </w:rPr>
        <w:t xml:space="preserve"> la droga que se vende en la Villa 18 de San Martín</w:t>
      </w:r>
      <w:r w:rsidRPr="00863274">
        <w:rPr>
          <w:rFonts w:ascii="Times New Roman" w:hAnsi="Times New Roman"/>
          <w:sz w:val="24"/>
          <w:szCs w:val="24"/>
          <w:lang w:val="es-AR"/>
        </w:rPr>
        <w:t>] (Narcos mayoristas).</w:t>
      </w:r>
    </w:p>
    <w:p w:rsidR="0074323A" w:rsidRPr="00863274" w:rsidRDefault="0074323A" w:rsidP="00776C69">
      <w:pPr>
        <w:spacing w:line="276" w:lineRule="auto"/>
        <w:ind w:left="567"/>
        <w:jc w:val="both"/>
        <w:rPr>
          <w:sz w:val="24"/>
          <w:szCs w:val="24"/>
          <w:lang w:val="es-AR"/>
        </w:rPr>
      </w:pPr>
    </w:p>
    <w:p w:rsidR="0074323A" w:rsidRPr="009F5860" w:rsidRDefault="0074323A" w:rsidP="00863274">
      <w:pPr>
        <w:pStyle w:val="Lista"/>
        <w:spacing w:line="480" w:lineRule="auto"/>
        <w:ind w:left="0" w:firstLine="0"/>
        <w:jc w:val="both"/>
        <w:rPr>
          <w:rFonts w:ascii="Times New Roman" w:hAnsi="Times New Roman"/>
          <w:b/>
          <w:sz w:val="24"/>
          <w:szCs w:val="24"/>
          <w:lang w:val="es-AR"/>
        </w:rPr>
      </w:pPr>
      <w:r w:rsidRPr="009F5860">
        <w:rPr>
          <w:rFonts w:ascii="Times New Roman" w:hAnsi="Times New Roman"/>
          <w:b/>
          <w:sz w:val="24"/>
          <w:szCs w:val="24"/>
          <w:lang w:val="es-AR"/>
        </w:rPr>
        <w:t>5.3.2.</w:t>
      </w:r>
      <w:r w:rsidR="000672DC">
        <w:rPr>
          <w:rFonts w:ascii="Times New Roman" w:hAnsi="Times New Roman"/>
          <w:b/>
          <w:sz w:val="24"/>
          <w:szCs w:val="24"/>
          <w:lang w:val="es-AR"/>
        </w:rPr>
        <w:t xml:space="preserve"> </w:t>
      </w:r>
      <w:r w:rsidRPr="009F5860">
        <w:rPr>
          <w:rFonts w:ascii="Times New Roman" w:hAnsi="Times New Roman"/>
          <w:b/>
          <w:sz w:val="24"/>
          <w:szCs w:val="24"/>
          <w:lang w:val="es-AR"/>
        </w:rPr>
        <w:t xml:space="preserve">La categoría Actores </w:t>
      </w:r>
    </w:p>
    <w:p w:rsidR="0074323A" w:rsidRPr="00863274" w:rsidRDefault="0074323A" w:rsidP="00863274">
      <w:pPr>
        <w:pStyle w:val="Continuarlista"/>
        <w:spacing w:line="480" w:lineRule="auto"/>
        <w:ind w:left="0"/>
        <w:jc w:val="both"/>
        <w:rPr>
          <w:sz w:val="24"/>
          <w:szCs w:val="24"/>
          <w:lang w:val="es-AR"/>
        </w:rPr>
      </w:pPr>
      <w:r w:rsidRPr="00863274">
        <w:rPr>
          <w:sz w:val="24"/>
          <w:szCs w:val="24"/>
          <w:lang w:val="es-AR"/>
        </w:rPr>
        <w:t>Esta categoría gramaticalizada está constituida por personas pronominales que toman el argume</w:t>
      </w:r>
      <w:r w:rsidR="008B78AC" w:rsidRPr="00863274">
        <w:rPr>
          <w:sz w:val="24"/>
          <w:szCs w:val="24"/>
          <w:lang w:val="es-AR"/>
        </w:rPr>
        <w:t>nto opuesto al del Hablante-Protagonista</w:t>
      </w:r>
      <w:r w:rsidRPr="00863274">
        <w:rPr>
          <w:sz w:val="24"/>
          <w:szCs w:val="24"/>
          <w:lang w:val="es-AR"/>
        </w:rPr>
        <w:t xml:space="preserve"> y en este sentido representa el co</w:t>
      </w:r>
      <w:r w:rsidR="008B78AC" w:rsidRPr="00863274">
        <w:rPr>
          <w:sz w:val="24"/>
          <w:szCs w:val="24"/>
          <w:lang w:val="es-AR"/>
        </w:rPr>
        <w:t xml:space="preserve">nflicto al </w:t>
      </w:r>
      <w:r w:rsidR="008B78AC" w:rsidRPr="00863274">
        <w:rPr>
          <w:sz w:val="24"/>
          <w:szCs w:val="24"/>
          <w:lang w:val="es-AR"/>
        </w:rPr>
        <w:lastRenderedPageBreak/>
        <w:t>que se enfrenta el Hablante-</w:t>
      </w:r>
      <w:r w:rsidRPr="00863274">
        <w:rPr>
          <w:sz w:val="24"/>
          <w:szCs w:val="24"/>
          <w:lang w:val="es-AR"/>
        </w:rPr>
        <w:t>P</w:t>
      </w:r>
      <w:r w:rsidR="008B78AC" w:rsidRPr="00863274">
        <w:rPr>
          <w:sz w:val="24"/>
          <w:szCs w:val="24"/>
          <w:lang w:val="es-AR"/>
        </w:rPr>
        <w:t>rotagonista</w:t>
      </w:r>
      <w:r w:rsidRPr="00863274">
        <w:rPr>
          <w:sz w:val="24"/>
          <w:szCs w:val="24"/>
          <w:lang w:val="es-AR"/>
        </w:rPr>
        <w:t>, y también por aquellas personas pronominales que se orient</w:t>
      </w:r>
      <w:r w:rsidR="008B78AC" w:rsidRPr="00863274">
        <w:rPr>
          <w:sz w:val="24"/>
          <w:szCs w:val="24"/>
          <w:lang w:val="es-AR"/>
        </w:rPr>
        <w:t>an a sostener la posición del Hablante-</w:t>
      </w:r>
      <w:r w:rsidRPr="00863274">
        <w:rPr>
          <w:sz w:val="24"/>
          <w:szCs w:val="24"/>
          <w:lang w:val="es-AR"/>
        </w:rPr>
        <w:t>P</w:t>
      </w:r>
      <w:r w:rsidR="008B78AC" w:rsidRPr="00863274">
        <w:rPr>
          <w:sz w:val="24"/>
          <w:szCs w:val="24"/>
          <w:lang w:val="es-AR"/>
        </w:rPr>
        <w:t>rotagonista</w:t>
      </w:r>
      <w:r w:rsidRPr="00863274">
        <w:rPr>
          <w:sz w:val="24"/>
          <w:szCs w:val="24"/>
          <w:lang w:val="es-AR"/>
        </w:rPr>
        <w:t xml:space="preserve">. </w:t>
      </w:r>
    </w:p>
    <w:p w:rsidR="0074323A" w:rsidRPr="00863274" w:rsidRDefault="0074323A" w:rsidP="00863274">
      <w:pPr>
        <w:pStyle w:val="Continuarlista"/>
        <w:spacing w:line="480" w:lineRule="auto"/>
        <w:ind w:left="0"/>
        <w:jc w:val="both"/>
        <w:rPr>
          <w:sz w:val="24"/>
          <w:szCs w:val="24"/>
          <w:lang w:val="es-AR"/>
        </w:rPr>
      </w:pPr>
      <w:r w:rsidRPr="00863274">
        <w:rPr>
          <w:sz w:val="24"/>
          <w:szCs w:val="24"/>
          <w:lang w:val="es-AR"/>
        </w:rPr>
        <w:t>En esta categoría, se encuentran la familia, los delincuentes, los jóvenes, la policía, los ocupantes, las víctimas de los robos, los clientes de las jóvenes que ejercen la prostitución, el gobierno y la gente de afuera de la villa. El baqueano y el transa como Actores  se relevan en una sola crónica cada uno.</w:t>
      </w:r>
    </w:p>
    <w:p w:rsidR="0074323A" w:rsidRPr="00863274" w:rsidRDefault="0074323A" w:rsidP="00863274">
      <w:pPr>
        <w:pStyle w:val="Continuarlista"/>
        <w:spacing w:line="480" w:lineRule="auto"/>
        <w:ind w:left="0"/>
        <w:jc w:val="both"/>
        <w:rPr>
          <w:sz w:val="24"/>
          <w:szCs w:val="24"/>
          <w:lang w:val="es-AR"/>
        </w:rPr>
      </w:pPr>
      <w:r w:rsidRPr="00863274">
        <w:rPr>
          <w:sz w:val="24"/>
          <w:szCs w:val="24"/>
          <w:lang w:val="es-AR"/>
        </w:rPr>
        <w:t>En el siguiente apartado se señalarán las posicione</w:t>
      </w:r>
      <w:r w:rsidR="008B78AC" w:rsidRPr="00863274">
        <w:rPr>
          <w:sz w:val="24"/>
          <w:szCs w:val="24"/>
          <w:lang w:val="es-AR"/>
        </w:rPr>
        <w:t>s que adoptan con respecto al Hablante-Protagonista.</w:t>
      </w:r>
    </w:p>
    <w:p w:rsidR="0074323A" w:rsidRPr="00863274" w:rsidRDefault="0074323A" w:rsidP="00863274">
      <w:pPr>
        <w:pStyle w:val="Continuarlista"/>
        <w:spacing w:line="480" w:lineRule="auto"/>
        <w:ind w:left="0"/>
        <w:jc w:val="both"/>
        <w:rPr>
          <w:sz w:val="24"/>
          <w:szCs w:val="24"/>
          <w:lang w:val="es-AR"/>
        </w:rPr>
      </w:pPr>
      <w:r w:rsidRPr="00863274">
        <w:rPr>
          <w:sz w:val="24"/>
          <w:szCs w:val="24"/>
          <w:lang w:val="es-AR"/>
        </w:rPr>
        <w:t>En primer lugar, se examina la categoría gramaticalizada familia.</w:t>
      </w:r>
    </w:p>
    <w:p w:rsidR="0074323A" w:rsidRPr="00776C69" w:rsidRDefault="0074323A" w:rsidP="00863274">
      <w:pPr>
        <w:pStyle w:val="Lista2"/>
        <w:spacing w:line="480" w:lineRule="auto"/>
        <w:ind w:left="0" w:firstLine="0"/>
        <w:jc w:val="both"/>
        <w:rPr>
          <w:rFonts w:ascii="Times New Roman" w:hAnsi="Times New Roman"/>
          <w:b/>
          <w:sz w:val="24"/>
          <w:szCs w:val="24"/>
          <w:lang w:val="es-AR"/>
        </w:rPr>
      </w:pPr>
      <w:r w:rsidRPr="00776C69">
        <w:rPr>
          <w:rFonts w:ascii="Times New Roman" w:hAnsi="Times New Roman"/>
          <w:b/>
          <w:sz w:val="24"/>
          <w:szCs w:val="24"/>
          <w:lang w:val="es-AR"/>
        </w:rPr>
        <w:t>5.3.2.1.</w:t>
      </w:r>
      <w:r w:rsidR="000672DC">
        <w:rPr>
          <w:rFonts w:ascii="Times New Roman" w:hAnsi="Times New Roman"/>
          <w:b/>
          <w:sz w:val="24"/>
          <w:szCs w:val="24"/>
          <w:lang w:val="es-AR"/>
        </w:rPr>
        <w:t xml:space="preserve"> </w:t>
      </w:r>
      <w:r w:rsidRPr="00776C69">
        <w:rPr>
          <w:rFonts w:ascii="Times New Roman" w:hAnsi="Times New Roman"/>
          <w:b/>
          <w:sz w:val="24"/>
          <w:szCs w:val="24"/>
          <w:lang w:val="es-AR"/>
        </w:rPr>
        <w:t>La familia</w:t>
      </w:r>
    </w:p>
    <w:p w:rsidR="0074323A" w:rsidRPr="00863274" w:rsidRDefault="0074323A" w:rsidP="00863274">
      <w:pPr>
        <w:pStyle w:val="Continuarlista2"/>
        <w:spacing w:line="480" w:lineRule="auto"/>
        <w:ind w:left="0"/>
        <w:jc w:val="both"/>
        <w:rPr>
          <w:sz w:val="24"/>
          <w:szCs w:val="24"/>
          <w:lang w:val="es-AR"/>
        </w:rPr>
      </w:pPr>
      <w:r w:rsidRPr="00863274">
        <w:rPr>
          <w:sz w:val="24"/>
          <w:szCs w:val="24"/>
          <w:lang w:val="es-AR"/>
        </w:rPr>
        <w:t xml:space="preserve">Si bien la familia por su grado de frecuencia en los textos es considerada una categoría gramaticalizada, puede tornarse una categoría semántico-discursiva por su importancia los textos debido a que casi todas las emisiones se refieren a ella. Además,  por lo general los familiares nombrados están en posición focal, donde se ubican los lexemas pertenecientes a las categorías  semántico-discursivas. </w:t>
      </w:r>
    </w:p>
    <w:p w:rsidR="0074323A" w:rsidRPr="00863274" w:rsidRDefault="0074323A" w:rsidP="00863274">
      <w:pPr>
        <w:pStyle w:val="Continuarlista2"/>
        <w:spacing w:line="480" w:lineRule="auto"/>
        <w:ind w:left="0"/>
        <w:jc w:val="both"/>
        <w:rPr>
          <w:sz w:val="24"/>
          <w:szCs w:val="24"/>
          <w:lang w:val="es-AR"/>
        </w:rPr>
      </w:pPr>
      <w:r w:rsidRPr="00863274">
        <w:rPr>
          <w:sz w:val="24"/>
          <w:szCs w:val="24"/>
          <w:lang w:val="es-AR"/>
        </w:rPr>
        <w:t>La familia como categoría semántico-discursiva se encuentra en “Niñas de Oberá”, “Fábrica de putas”, “Los Limpia Poxi”, “Ladrones de Fuerte Apache”, “Morir de Poxi” y “Morir de frío”. En tres crónicas “Villa 31”, “Pelea por la tierra” y “Narcos mayoristas” se hace una br</w:t>
      </w:r>
      <w:r w:rsidR="006C04ED">
        <w:rPr>
          <w:sz w:val="24"/>
          <w:szCs w:val="24"/>
          <w:lang w:val="es-AR"/>
        </w:rPr>
        <w:t>eve mención a la familia, pero e</w:t>
      </w:r>
      <w:r w:rsidRPr="00863274">
        <w:rPr>
          <w:sz w:val="24"/>
          <w:szCs w:val="24"/>
          <w:lang w:val="es-AR"/>
        </w:rPr>
        <w:t>sta no llega a constituir por sí misma ni una categoría gramaticalizada ni una semántico-discursiva. En “Mafia de travestis” no hay ninguna mención a la familia, lo cual contribuye a mostrar la soledad en la que viven las travestis.</w:t>
      </w:r>
    </w:p>
    <w:p w:rsidR="0074323A" w:rsidRPr="00863274" w:rsidRDefault="0074323A" w:rsidP="00863274">
      <w:pPr>
        <w:pStyle w:val="Continuarlista2"/>
        <w:spacing w:line="480" w:lineRule="auto"/>
        <w:ind w:left="0"/>
        <w:jc w:val="both"/>
        <w:rPr>
          <w:sz w:val="24"/>
          <w:szCs w:val="24"/>
          <w:lang w:val="es-AR"/>
        </w:rPr>
      </w:pPr>
      <w:r w:rsidRPr="00863274">
        <w:rPr>
          <w:sz w:val="24"/>
          <w:szCs w:val="24"/>
          <w:lang w:val="es-AR"/>
        </w:rPr>
        <w:lastRenderedPageBreak/>
        <w:t>En relación con el H</w:t>
      </w:r>
      <w:r w:rsidR="003D54E6" w:rsidRPr="00863274">
        <w:rPr>
          <w:sz w:val="24"/>
          <w:szCs w:val="24"/>
          <w:lang w:val="es-AR"/>
        </w:rPr>
        <w:t>ablante-</w:t>
      </w:r>
      <w:r w:rsidRPr="00863274">
        <w:rPr>
          <w:sz w:val="24"/>
          <w:szCs w:val="24"/>
          <w:lang w:val="es-AR"/>
        </w:rPr>
        <w:t>P</w:t>
      </w:r>
      <w:r w:rsidR="003D54E6" w:rsidRPr="00863274">
        <w:rPr>
          <w:sz w:val="24"/>
          <w:szCs w:val="24"/>
          <w:lang w:val="es-AR"/>
        </w:rPr>
        <w:t>rotagonista</w:t>
      </w:r>
      <w:r w:rsidRPr="00863274">
        <w:rPr>
          <w:sz w:val="24"/>
          <w:szCs w:val="24"/>
          <w:lang w:val="es-AR"/>
        </w:rPr>
        <w:t xml:space="preserve">, la familia desempeña distintos roles, que son señalados a continuación. </w:t>
      </w:r>
    </w:p>
    <w:p w:rsidR="0074323A" w:rsidRPr="007C0FDC" w:rsidRDefault="003D54E6" w:rsidP="00AA45D7">
      <w:pPr>
        <w:pStyle w:val="Prrafodelista"/>
        <w:numPr>
          <w:ilvl w:val="0"/>
          <w:numId w:val="14"/>
        </w:numPr>
        <w:spacing w:line="480" w:lineRule="auto"/>
        <w:ind w:left="0" w:firstLine="0"/>
        <w:jc w:val="both"/>
        <w:rPr>
          <w:sz w:val="24"/>
          <w:szCs w:val="24"/>
          <w:lang w:val="es-AR"/>
        </w:rPr>
      </w:pPr>
      <w:r>
        <w:rPr>
          <w:sz w:val="24"/>
          <w:szCs w:val="24"/>
          <w:lang w:val="es-AR"/>
        </w:rPr>
        <w:t>La familia protegida por el Hablante-</w:t>
      </w:r>
      <w:r w:rsidR="0074323A" w:rsidRPr="007C0FDC">
        <w:rPr>
          <w:sz w:val="24"/>
          <w:szCs w:val="24"/>
          <w:lang w:val="es-AR"/>
        </w:rPr>
        <w:t>P</w:t>
      </w:r>
      <w:r>
        <w:rPr>
          <w:sz w:val="24"/>
          <w:szCs w:val="24"/>
          <w:lang w:val="es-AR"/>
        </w:rPr>
        <w:t>rotagonista</w:t>
      </w:r>
    </w:p>
    <w:p w:rsidR="0074323A" w:rsidRPr="003B1441" w:rsidRDefault="0074323A" w:rsidP="00863274">
      <w:pPr>
        <w:pStyle w:val="Textoindependiente"/>
        <w:spacing w:line="480" w:lineRule="auto"/>
        <w:jc w:val="both"/>
        <w:rPr>
          <w:lang w:val="es-AR"/>
        </w:rPr>
      </w:pPr>
      <w:r>
        <w:rPr>
          <w:lang w:val="es-AR"/>
        </w:rPr>
        <w:t>En “Niñas de Oberá”, “Fábrica de putas” y “Ladrones de Fuerte Ap</w:t>
      </w:r>
      <w:r w:rsidR="003D54E6">
        <w:rPr>
          <w:lang w:val="es-AR"/>
        </w:rPr>
        <w:t>ache” se observa el rol de los H</w:t>
      </w:r>
      <w:r>
        <w:rPr>
          <w:lang w:val="es-AR"/>
        </w:rPr>
        <w:t>ablantes</w:t>
      </w:r>
      <w:r w:rsidR="003D54E6">
        <w:rPr>
          <w:lang w:val="es-AR"/>
        </w:rPr>
        <w:t>-P</w:t>
      </w:r>
      <w:r>
        <w:rPr>
          <w:lang w:val="es-AR"/>
        </w:rPr>
        <w:t>rotagonistas como protectores de su familia.</w:t>
      </w:r>
    </w:p>
    <w:p w:rsidR="0074323A" w:rsidRDefault="0074323A" w:rsidP="00863274">
      <w:pPr>
        <w:pStyle w:val="Textoindependiente"/>
        <w:spacing w:line="480" w:lineRule="auto"/>
        <w:jc w:val="both"/>
        <w:rPr>
          <w:lang w:val="es-AR"/>
        </w:rPr>
      </w:pPr>
      <w:r>
        <w:rPr>
          <w:lang w:val="es-AR"/>
        </w:rPr>
        <w:t>En “Niñas de Oberá” y “Fábrica de putas”, las jóvenes salieron a prostituirse por la necesidad que estaban pasando sus hermanos en el caso de Soledad y sus hijos en el caso de Verónica. Considerando las emisiones de las jóvenes, se reconstruye la garantía social de que la prostitución se ejerce la mayoría de las veces por necesidad y no por elección como sugiere el periodista (E95).</w:t>
      </w:r>
    </w:p>
    <w:p w:rsidR="0074323A" w:rsidRDefault="0074323A" w:rsidP="00863274">
      <w:pPr>
        <w:pStyle w:val="Textoindependiente"/>
        <w:spacing w:line="480" w:lineRule="auto"/>
        <w:jc w:val="both"/>
        <w:rPr>
          <w:lang w:val="es-AR"/>
        </w:rPr>
      </w:pPr>
      <w:r>
        <w:rPr>
          <w:lang w:val="es-AR"/>
        </w:rPr>
        <w:t>Los familiares mencionados están en posición focal como beneficiarios de los verbos “cuidar” (reiterado) y “ay</w:t>
      </w:r>
      <w:r w:rsidR="002C3D52">
        <w:rPr>
          <w:lang w:val="es-AR"/>
        </w:rPr>
        <w:t xml:space="preserve">udar” (E93, E95, E96),  a cargo de </w:t>
      </w:r>
      <w:r>
        <w:rPr>
          <w:lang w:val="es-AR"/>
        </w:rPr>
        <w:t>Soledad</w:t>
      </w:r>
      <w:r w:rsidR="002C3D52">
        <w:rPr>
          <w:lang w:val="es-AR"/>
        </w:rPr>
        <w:t>.</w:t>
      </w:r>
      <w:r>
        <w:rPr>
          <w:lang w:val="es-AR"/>
        </w:rPr>
        <w:t xml:space="preserve"> Verónica hace hincapié en la desesperación de sus hijos como causa de su actividad y siente vergüenza, que se manifiesta en la expresión de deseo “qu</w:t>
      </w:r>
      <w:r w:rsidR="002C3D52">
        <w:rPr>
          <w:lang w:val="es-AR"/>
        </w:rPr>
        <w:t>e no se enteren mis hijos”, con verbo negado en Subjuntivo y “mis hijos” en posición focal</w:t>
      </w:r>
      <w:r>
        <w:rPr>
          <w:lang w:val="es-AR"/>
        </w:rPr>
        <w:t>.  En este caso, la garantía social que se releva es que “la prostitución no es una ocupación decente”. De allí la culpa que siente Verónica sabiendo lo que piensa mucha gente.</w:t>
      </w:r>
    </w:p>
    <w:p w:rsidR="0074323A" w:rsidRPr="009A62C9" w:rsidRDefault="0074323A" w:rsidP="00863274">
      <w:pPr>
        <w:pStyle w:val="Textoindependiente"/>
        <w:spacing w:line="480" w:lineRule="auto"/>
        <w:jc w:val="both"/>
        <w:rPr>
          <w:b/>
          <w:lang w:val="es-AR"/>
        </w:rPr>
      </w:pPr>
      <w:r>
        <w:rPr>
          <w:lang w:val="es-AR"/>
        </w:rPr>
        <w:t xml:space="preserve">Los ladrones de Fuerte Apache, se constituyen en protectores  de la familia contra el paco. Se observa en sus emisiones la reiteración del verbo “arruinar” con “la familia como víctima reiterada y en posición focal </w:t>
      </w:r>
      <w:r w:rsidR="002C3D52">
        <w:rPr>
          <w:lang w:val="es-AR"/>
        </w:rPr>
        <w:t>y “eso” (el paco)  como agente destructor (</w:t>
      </w:r>
      <w:r>
        <w:rPr>
          <w:lang w:val="es-AR"/>
        </w:rPr>
        <w:t>E16, E17).</w:t>
      </w:r>
    </w:p>
    <w:p w:rsidR="0074323A" w:rsidRPr="00267D29" w:rsidRDefault="0074323A" w:rsidP="00267D29">
      <w:pPr>
        <w:pStyle w:val="Lista2"/>
        <w:ind w:left="567" w:firstLine="0"/>
        <w:jc w:val="both"/>
        <w:rPr>
          <w:rFonts w:ascii="Times New Roman" w:hAnsi="Times New Roman"/>
          <w:i/>
          <w:sz w:val="24"/>
          <w:szCs w:val="24"/>
          <w:lang w:val="es-AR"/>
        </w:rPr>
      </w:pPr>
      <w:r w:rsidRPr="00267D29">
        <w:rPr>
          <w:rFonts w:ascii="Times New Roman" w:hAnsi="Times New Roman"/>
          <w:sz w:val="24"/>
          <w:szCs w:val="24"/>
          <w:lang w:val="es-AR"/>
        </w:rPr>
        <w:t>Periodista: E93 [</w:t>
      </w:r>
      <w:r w:rsidRPr="00267D29">
        <w:rPr>
          <w:rFonts w:ascii="Times New Roman" w:hAnsi="Times New Roman"/>
          <w:i/>
          <w:sz w:val="24"/>
          <w:szCs w:val="24"/>
          <w:lang w:val="es-AR"/>
        </w:rPr>
        <w:t xml:space="preserve">Seguramente vos </w:t>
      </w:r>
      <w:r w:rsidRPr="00267D29">
        <w:rPr>
          <w:rFonts w:ascii="Times New Roman" w:hAnsi="Times New Roman"/>
          <w:b/>
          <w:i/>
          <w:sz w:val="24"/>
          <w:szCs w:val="24"/>
          <w:lang w:val="es-AR"/>
        </w:rPr>
        <w:t>los</w:t>
      </w:r>
      <w:r w:rsidRPr="00267D29">
        <w:rPr>
          <w:rFonts w:ascii="Times New Roman" w:hAnsi="Times New Roman"/>
          <w:i/>
          <w:sz w:val="24"/>
          <w:szCs w:val="24"/>
          <w:lang w:val="es-AR"/>
        </w:rPr>
        <w:t xml:space="preserve"> cuidabas </w:t>
      </w:r>
      <w:r w:rsidRPr="00267D29">
        <w:rPr>
          <w:rFonts w:ascii="Times New Roman" w:hAnsi="Times New Roman"/>
          <w:b/>
          <w:i/>
          <w:sz w:val="24"/>
          <w:szCs w:val="24"/>
          <w:lang w:val="es-AR"/>
        </w:rPr>
        <w:t>a tus hermanitos</w:t>
      </w:r>
      <w:r w:rsidRPr="00267D29">
        <w:rPr>
          <w:rFonts w:ascii="Times New Roman" w:hAnsi="Times New Roman"/>
          <w:i/>
          <w:sz w:val="24"/>
          <w:szCs w:val="24"/>
          <w:lang w:val="es-AR"/>
        </w:rPr>
        <w:t>]</w:t>
      </w:r>
    </w:p>
    <w:p w:rsidR="0074323A" w:rsidRPr="00267D29" w:rsidRDefault="0074323A" w:rsidP="00267D29">
      <w:pPr>
        <w:pStyle w:val="Lista2"/>
        <w:ind w:left="567" w:firstLine="0"/>
        <w:jc w:val="both"/>
        <w:rPr>
          <w:rFonts w:ascii="Times New Roman" w:hAnsi="Times New Roman"/>
          <w:sz w:val="24"/>
          <w:szCs w:val="24"/>
          <w:lang w:val="es-AR"/>
        </w:rPr>
      </w:pPr>
      <w:r w:rsidRPr="00267D29">
        <w:rPr>
          <w:rFonts w:ascii="Times New Roman" w:hAnsi="Times New Roman"/>
          <w:sz w:val="24"/>
          <w:szCs w:val="24"/>
          <w:lang w:val="es-AR"/>
        </w:rPr>
        <w:t>Soledad:</w:t>
      </w:r>
      <w:r w:rsidR="006C04ED">
        <w:rPr>
          <w:rFonts w:ascii="Times New Roman" w:hAnsi="Times New Roman"/>
          <w:sz w:val="24"/>
          <w:szCs w:val="24"/>
          <w:lang w:val="es-AR"/>
        </w:rPr>
        <w:t xml:space="preserve"> </w:t>
      </w:r>
      <w:r w:rsidRPr="00267D29">
        <w:rPr>
          <w:rFonts w:ascii="Times New Roman" w:hAnsi="Times New Roman"/>
          <w:sz w:val="24"/>
          <w:szCs w:val="24"/>
          <w:lang w:val="es-AR"/>
        </w:rPr>
        <w:t>E94 [</w:t>
      </w:r>
      <w:r w:rsidRPr="00267D29">
        <w:rPr>
          <w:rFonts w:ascii="Times New Roman" w:hAnsi="Times New Roman"/>
          <w:i/>
          <w:sz w:val="24"/>
          <w:szCs w:val="24"/>
          <w:lang w:val="es-AR"/>
        </w:rPr>
        <w:t>Sí</w:t>
      </w:r>
      <w:r w:rsidRPr="00267D29">
        <w:rPr>
          <w:rFonts w:ascii="Times New Roman" w:hAnsi="Times New Roman"/>
          <w:sz w:val="24"/>
          <w:szCs w:val="24"/>
          <w:lang w:val="es-AR"/>
        </w:rPr>
        <w:t>]</w:t>
      </w:r>
    </w:p>
    <w:p w:rsidR="0074323A" w:rsidRPr="00267D29" w:rsidRDefault="0074323A" w:rsidP="00776C69">
      <w:pPr>
        <w:pStyle w:val="Textoindependienteprimerasangra2"/>
        <w:spacing w:after="0"/>
        <w:ind w:left="567" w:firstLine="0"/>
        <w:jc w:val="both"/>
        <w:rPr>
          <w:rFonts w:ascii="Times New Roman" w:hAnsi="Times New Roman"/>
          <w:sz w:val="24"/>
          <w:szCs w:val="24"/>
          <w:lang w:val="es-AR"/>
        </w:rPr>
      </w:pPr>
      <w:r w:rsidRPr="00267D29">
        <w:rPr>
          <w:rFonts w:ascii="Times New Roman" w:hAnsi="Times New Roman"/>
          <w:sz w:val="24"/>
          <w:szCs w:val="24"/>
          <w:lang w:val="es-AR"/>
        </w:rPr>
        <w:t xml:space="preserve">Periodista.: E95 [O </w:t>
      </w:r>
      <w:r w:rsidRPr="00267D29">
        <w:rPr>
          <w:rFonts w:ascii="Times New Roman" w:hAnsi="Times New Roman"/>
          <w:i/>
          <w:sz w:val="24"/>
          <w:szCs w:val="24"/>
          <w:lang w:val="es-AR"/>
        </w:rPr>
        <w:t xml:space="preserve">sea que dejaste de cuidar </w:t>
      </w:r>
      <w:r w:rsidRPr="00267D29">
        <w:rPr>
          <w:rFonts w:ascii="Times New Roman" w:hAnsi="Times New Roman"/>
          <w:b/>
          <w:i/>
          <w:sz w:val="24"/>
          <w:szCs w:val="24"/>
          <w:lang w:val="es-AR"/>
        </w:rPr>
        <w:t>a tus hermanos</w:t>
      </w:r>
      <w:r w:rsidRPr="00267D29">
        <w:rPr>
          <w:rFonts w:ascii="Times New Roman" w:hAnsi="Times New Roman"/>
          <w:i/>
          <w:sz w:val="24"/>
          <w:szCs w:val="24"/>
          <w:lang w:val="es-AR"/>
        </w:rPr>
        <w:t>/ para estar acá saliendo</w:t>
      </w:r>
      <w:r w:rsidRPr="00267D29">
        <w:rPr>
          <w:rFonts w:ascii="Times New Roman" w:hAnsi="Times New Roman"/>
          <w:sz w:val="24"/>
          <w:szCs w:val="24"/>
          <w:lang w:val="es-AR"/>
        </w:rPr>
        <w:t xml:space="preserve"> con hombres]</w:t>
      </w:r>
    </w:p>
    <w:p w:rsidR="0074323A" w:rsidRDefault="0074323A" w:rsidP="00776C69">
      <w:pPr>
        <w:pStyle w:val="Textoindependienteprimerasangra2"/>
        <w:spacing w:after="0"/>
        <w:ind w:left="567" w:firstLine="0"/>
        <w:jc w:val="both"/>
        <w:rPr>
          <w:rFonts w:ascii="Times New Roman" w:hAnsi="Times New Roman"/>
          <w:sz w:val="24"/>
          <w:szCs w:val="24"/>
          <w:lang w:val="es-AR"/>
        </w:rPr>
      </w:pPr>
      <w:r w:rsidRPr="00267D29">
        <w:rPr>
          <w:rFonts w:ascii="Times New Roman" w:hAnsi="Times New Roman"/>
          <w:sz w:val="24"/>
          <w:szCs w:val="24"/>
          <w:lang w:val="es-AR"/>
        </w:rPr>
        <w:lastRenderedPageBreak/>
        <w:t>Soledad: E96 [</w:t>
      </w:r>
      <w:r w:rsidRPr="00267D29">
        <w:rPr>
          <w:rFonts w:ascii="Times New Roman" w:hAnsi="Times New Roman"/>
          <w:i/>
          <w:sz w:val="24"/>
          <w:szCs w:val="24"/>
          <w:lang w:val="es-AR"/>
        </w:rPr>
        <w:t xml:space="preserve">No es eso pero yo tenía que ayudarles </w:t>
      </w:r>
      <w:r w:rsidRPr="00267D29">
        <w:rPr>
          <w:rFonts w:ascii="Times New Roman" w:hAnsi="Times New Roman"/>
          <w:b/>
          <w:i/>
          <w:sz w:val="24"/>
          <w:szCs w:val="24"/>
          <w:lang w:val="es-AR"/>
        </w:rPr>
        <w:t>a mis papás</w:t>
      </w:r>
      <w:r w:rsidRPr="00267D29">
        <w:rPr>
          <w:rFonts w:ascii="Times New Roman" w:hAnsi="Times New Roman"/>
          <w:i/>
          <w:sz w:val="24"/>
          <w:szCs w:val="24"/>
          <w:lang w:val="es-AR"/>
        </w:rPr>
        <w:t>,</w:t>
      </w:r>
      <w:r w:rsidR="006C04ED">
        <w:rPr>
          <w:rFonts w:ascii="Times New Roman" w:hAnsi="Times New Roman"/>
          <w:i/>
          <w:sz w:val="24"/>
          <w:szCs w:val="24"/>
          <w:lang w:val="es-AR"/>
        </w:rPr>
        <w:t xml:space="preserve"> </w:t>
      </w:r>
      <w:r w:rsidRPr="00267D29">
        <w:rPr>
          <w:rFonts w:ascii="Times New Roman" w:hAnsi="Times New Roman"/>
          <w:i/>
          <w:sz w:val="24"/>
          <w:szCs w:val="24"/>
          <w:lang w:val="es-AR"/>
        </w:rPr>
        <w:t>/ no iba a dejar</w:t>
      </w:r>
      <w:r w:rsidRPr="00267D29">
        <w:rPr>
          <w:rFonts w:ascii="Times New Roman" w:hAnsi="Times New Roman"/>
          <w:b/>
          <w:i/>
          <w:sz w:val="24"/>
          <w:szCs w:val="24"/>
          <w:lang w:val="es-AR"/>
        </w:rPr>
        <w:t>los</w:t>
      </w:r>
      <w:r w:rsidRPr="00267D29">
        <w:rPr>
          <w:rFonts w:ascii="Times New Roman" w:hAnsi="Times New Roman"/>
          <w:i/>
          <w:sz w:val="24"/>
          <w:szCs w:val="24"/>
          <w:lang w:val="es-AR"/>
        </w:rPr>
        <w:t xml:space="preserve"> así]</w:t>
      </w:r>
      <w:r w:rsidRPr="00267D29">
        <w:rPr>
          <w:rFonts w:ascii="Times New Roman" w:hAnsi="Times New Roman"/>
          <w:sz w:val="24"/>
          <w:szCs w:val="24"/>
          <w:lang w:val="es-AR"/>
        </w:rPr>
        <w:t xml:space="preserve"> (Niñas de Oberá)</w:t>
      </w:r>
    </w:p>
    <w:p w:rsidR="00776C69" w:rsidRPr="00267D29" w:rsidRDefault="00776C69" w:rsidP="00776C69">
      <w:pPr>
        <w:pStyle w:val="Textoindependienteprimerasangra2"/>
        <w:spacing w:after="0"/>
        <w:ind w:left="567" w:firstLine="0"/>
        <w:jc w:val="both"/>
        <w:rPr>
          <w:rFonts w:ascii="Times New Roman" w:hAnsi="Times New Roman"/>
          <w:sz w:val="24"/>
          <w:szCs w:val="24"/>
          <w:lang w:val="es-AR"/>
        </w:rPr>
      </w:pPr>
    </w:p>
    <w:p w:rsidR="0074323A" w:rsidRPr="00267D29" w:rsidRDefault="0074323A" w:rsidP="00267D29">
      <w:pPr>
        <w:pStyle w:val="Lista2"/>
        <w:ind w:left="567" w:firstLine="0"/>
        <w:jc w:val="both"/>
        <w:rPr>
          <w:rFonts w:ascii="Times New Roman" w:hAnsi="Times New Roman"/>
          <w:sz w:val="24"/>
          <w:szCs w:val="24"/>
          <w:lang w:val="es-AR"/>
        </w:rPr>
      </w:pPr>
      <w:r w:rsidRPr="00267D29">
        <w:rPr>
          <w:rFonts w:ascii="Times New Roman" w:hAnsi="Times New Roman"/>
          <w:sz w:val="24"/>
          <w:szCs w:val="24"/>
          <w:lang w:val="es-AR"/>
        </w:rPr>
        <w:t xml:space="preserve">Periodista.: 106 </w:t>
      </w:r>
      <w:r w:rsidRPr="00267D29">
        <w:rPr>
          <w:rFonts w:ascii="Times New Roman" w:hAnsi="Times New Roman"/>
          <w:i/>
          <w:sz w:val="24"/>
          <w:szCs w:val="24"/>
          <w:lang w:val="es-AR"/>
        </w:rPr>
        <w:t>[¿Y cómo fue el momento que dijiste…?]</w:t>
      </w:r>
    </w:p>
    <w:p w:rsidR="0074323A" w:rsidRPr="00267D29" w:rsidRDefault="0074323A" w:rsidP="00267D29">
      <w:pPr>
        <w:pStyle w:val="Lista2"/>
        <w:ind w:left="567" w:firstLine="0"/>
        <w:jc w:val="both"/>
        <w:rPr>
          <w:rFonts w:ascii="Times New Roman" w:hAnsi="Times New Roman"/>
          <w:sz w:val="24"/>
          <w:szCs w:val="24"/>
          <w:lang w:val="es-AR"/>
        </w:rPr>
      </w:pPr>
      <w:r w:rsidRPr="00267D29">
        <w:rPr>
          <w:rFonts w:ascii="Times New Roman" w:hAnsi="Times New Roman"/>
          <w:sz w:val="24"/>
          <w:szCs w:val="24"/>
          <w:lang w:val="es-AR"/>
        </w:rPr>
        <w:t>Verónica.: E107: [</w:t>
      </w:r>
      <w:r w:rsidRPr="00267D29">
        <w:rPr>
          <w:rFonts w:ascii="Times New Roman" w:hAnsi="Times New Roman"/>
          <w:i/>
          <w:sz w:val="24"/>
          <w:szCs w:val="24"/>
          <w:lang w:val="es-AR"/>
        </w:rPr>
        <w:t xml:space="preserve">Y bueno, era la desesperación de </w:t>
      </w:r>
      <w:r w:rsidRPr="00267D29">
        <w:rPr>
          <w:rFonts w:ascii="Times New Roman" w:hAnsi="Times New Roman"/>
          <w:b/>
          <w:i/>
          <w:sz w:val="24"/>
          <w:szCs w:val="24"/>
          <w:lang w:val="es-AR"/>
        </w:rPr>
        <w:t>mis hijos</w:t>
      </w:r>
      <w:r w:rsidRPr="00267D29">
        <w:rPr>
          <w:rFonts w:ascii="Times New Roman" w:hAnsi="Times New Roman"/>
          <w:i/>
          <w:sz w:val="24"/>
          <w:szCs w:val="24"/>
          <w:lang w:val="es-AR"/>
        </w:rPr>
        <w:t>]</w:t>
      </w:r>
    </w:p>
    <w:p w:rsidR="0074323A" w:rsidRPr="00267D29" w:rsidRDefault="00340674" w:rsidP="00267D29">
      <w:pPr>
        <w:pStyle w:val="Textoindependienteprimerasangra2"/>
        <w:ind w:left="567" w:firstLine="0"/>
        <w:jc w:val="both"/>
        <w:rPr>
          <w:rFonts w:ascii="Times New Roman" w:hAnsi="Times New Roman"/>
          <w:i/>
          <w:sz w:val="24"/>
          <w:szCs w:val="24"/>
          <w:lang w:val="es-AR"/>
        </w:rPr>
      </w:pPr>
      <w:r>
        <w:rPr>
          <w:rFonts w:ascii="Times New Roman" w:hAnsi="Times New Roman"/>
          <w:sz w:val="24"/>
          <w:szCs w:val="24"/>
          <w:lang w:val="es-AR"/>
        </w:rPr>
        <w:t>Ve</w:t>
      </w:r>
      <w:r w:rsidR="003A6763">
        <w:rPr>
          <w:rFonts w:ascii="Times New Roman" w:hAnsi="Times New Roman"/>
          <w:sz w:val="24"/>
          <w:szCs w:val="24"/>
          <w:lang w:val="es-AR"/>
        </w:rPr>
        <w:t>r</w:t>
      </w:r>
      <w:r>
        <w:rPr>
          <w:rFonts w:ascii="Times New Roman" w:hAnsi="Times New Roman"/>
          <w:sz w:val="24"/>
          <w:szCs w:val="24"/>
          <w:lang w:val="es-AR"/>
        </w:rPr>
        <w:t xml:space="preserve">ónica: </w:t>
      </w:r>
      <w:r w:rsidR="0074323A" w:rsidRPr="00776C69">
        <w:rPr>
          <w:rFonts w:ascii="Times New Roman" w:hAnsi="Times New Roman"/>
          <w:sz w:val="24"/>
          <w:szCs w:val="24"/>
          <w:lang w:val="es-AR"/>
        </w:rPr>
        <w:t xml:space="preserve">E113 </w:t>
      </w:r>
      <w:r w:rsidR="0074323A" w:rsidRPr="00267D29">
        <w:rPr>
          <w:rFonts w:ascii="Times New Roman" w:hAnsi="Times New Roman"/>
          <w:i/>
          <w:sz w:val="24"/>
          <w:szCs w:val="24"/>
          <w:lang w:val="es-AR"/>
        </w:rPr>
        <w:t xml:space="preserve">[Le ves la cara </w:t>
      </w:r>
      <w:r w:rsidR="0074323A" w:rsidRPr="00267D29">
        <w:rPr>
          <w:rFonts w:ascii="Times New Roman" w:hAnsi="Times New Roman"/>
          <w:b/>
          <w:i/>
          <w:sz w:val="24"/>
          <w:szCs w:val="24"/>
          <w:lang w:val="es-AR"/>
        </w:rPr>
        <w:t>a los chicos</w:t>
      </w:r>
      <w:r w:rsidR="0074323A" w:rsidRPr="00267D29">
        <w:rPr>
          <w:rFonts w:ascii="Times New Roman" w:hAnsi="Times New Roman"/>
          <w:i/>
          <w:sz w:val="24"/>
          <w:szCs w:val="24"/>
          <w:lang w:val="es-AR"/>
        </w:rPr>
        <w:t>, / te piden algo y no lo tenés]</w:t>
      </w:r>
    </w:p>
    <w:p w:rsidR="0074323A" w:rsidRPr="00267D29" w:rsidRDefault="0074323A" w:rsidP="00776C69">
      <w:pPr>
        <w:pStyle w:val="Textoindependienteprimerasangra2"/>
        <w:spacing w:after="0"/>
        <w:ind w:left="567" w:firstLine="0"/>
        <w:jc w:val="both"/>
        <w:rPr>
          <w:rFonts w:ascii="Times New Roman" w:hAnsi="Times New Roman"/>
          <w:i/>
          <w:sz w:val="24"/>
          <w:szCs w:val="24"/>
          <w:lang w:val="es-AR"/>
        </w:rPr>
      </w:pPr>
      <w:r w:rsidRPr="00776C69">
        <w:rPr>
          <w:rFonts w:ascii="Times New Roman" w:hAnsi="Times New Roman"/>
          <w:sz w:val="24"/>
          <w:szCs w:val="24"/>
          <w:lang w:val="es-AR"/>
        </w:rPr>
        <w:t>Periodista:</w:t>
      </w:r>
      <w:r w:rsidR="006C04ED">
        <w:rPr>
          <w:rFonts w:ascii="Times New Roman" w:hAnsi="Times New Roman"/>
          <w:sz w:val="24"/>
          <w:szCs w:val="24"/>
          <w:lang w:val="es-AR"/>
        </w:rPr>
        <w:t xml:space="preserve"> </w:t>
      </w:r>
      <w:r w:rsidRPr="00776C69">
        <w:rPr>
          <w:rFonts w:ascii="Times New Roman" w:hAnsi="Times New Roman"/>
          <w:sz w:val="24"/>
          <w:szCs w:val="24"/>
          <w:lang w:val="es-AR"/>
        </w:rPr>
        <w:t>E125</w:t>
      </w:r>
      <w:r w:rsidRPr="00267D29">
        <w:rPr>
          <w:rFonts w:ascii="Times New Roman" w:hAnsi="Times New Roman"/>
          <w:i/>
          <w:sz w:val="24"/>
          <w:szCs w:val="24"/>
          <w:lang w:val="es-AR"/>
        </w:rPr>
        <w:t xml:space="preserve"> [Pero, ¿estás en la calle, en privado…?]</w:t>
      </w:r>
    </w:p>
    <w:p w:rsidR="0074323A" w:rsidRPr="00776C69" w:rsidRDefault="0042266C" w:rsidP="00776C69">
      <w:pPr>
        <w:pStyle w:val="Textoindependienteprimerasangra2"/>
        <w:spacing w:after="0"/>
        <w:ind w:left="567" w:firstLine="0"/>
        <w:jc w:val="both"/>
        <w:rPr>
          <w:rFonts w:ascii="Times New Roman" w:hAnsi="Times New Roman"/>
          <w:sz w:val="24"/>
          <w:szCs w:val="24"/>
          <w:lang w:val="es-AR"/>
        </w:rPr>
      </w:pPr>
      <w:r w:rsidRPr="0042266C">
        <w:rPr>
          <w:rFonts w:ascii="Times New Roman" w:hAnsi="Times New Roman"/>
          <w:sz w:val="24"/>
          <w:szCs w:val="24"/>
          <w:lang w:val="es-AR"/>
        </w:rPr>
        <w:t xml:space="preserve">Verónica: </w:t>
      </w:r>
      <w:r w:rsidR="0074323A" w:rsidRPr="0042266C">
        <w:rPr>
          <w:rFonts w:ascii="Times New Roman" w:hAnsi="Times New Roman"/>
          <w:sz w:val="24"/>
          <w:szCs w:val="24"/>
          <w:lang w:val="es-AR"/>
        </w:rPr>
        <w:t>E126</w:t>
      </w:r>
      <w:r w:rsidR="0074323A" w:rsidRPr="00267D29">
        <w:rPr>
          <w:rFonts w:ascii="Times New Roman" w:hAnsi="Times New Roman"/>
          <w:i/>
          <w:sz w:val="24"/>
          <w:szCs w:val="24"/>
          <w:lang w:val="es-AR"/>
        </w:rPr>
        <w:t xml:space="preserve"> [No, no, en la calle o en lo que se presenta</w:t>
      </w:r>
      <w:r w:rsidR="006C04ED">
        <w:rPr>
          <w:rFonts w:ascii="Times New Roman" w:hAnsi="Times New Roman"/>
          <w:i/>
          <w:sz w:val="24"/>
          <w:szCs w:val="24"/>
          <w:lang w:val="es-AR"/>
        </w:rPr>
        <w:t xml:space="preserve"> </w:t>
      </w:r>
      <w:r w:rsidR="0074323A" w:rsidRPr="00267D29">
        <w:rPr>
          <w:rFonts w:ascii="Times New Roman" w:hAnsi="Times New Roman"/>
          <w:i/>
          <w:sz w:val="24"/>
          <w:szCs w:val="24"/>
          <w:lang w:val="es-AR"/>
        </w:rPr>
        <w:t xml:space="preserve">/ pero que no se enteren </w:t>
      </w:r>
      <w:r w:rsidR="0074323A" w:rsidRPr="00267D29">
        <w:rPr>
          <w:rFonts w:ascii="Times New Roman" w:hAnsi="Times New Roman"/>
          <w:b/>
          <w:i/>
          <w:sz w:val="24"/>
          <w:szCs w:val="24"/>
          <w:lang w:val="es-AR"/>
        </w:rPr>
        <w:t>mis hijos</w:t>
      </w:r>
      <w:r w:rsidR="0074323A" w:rsidRPr="00267D29">
        <w:rPr>
          <w:rFonts w:ascii="Times New Roman" w:hAnsi="Times New Roman"/>
          <w:i/>
          <w:sz w:val="24"/>
          <w:szCs w:val="24"/>
          <w:lang w:val="es-AR"/>
        </w:rPr>
        <w:t xml:space="preserve">] </w:t>
      </w:r>
      <w:r w:rsidR="0074323A" w:rsidRPr="00776C69">
        <w:rPr>
          <w:rFonts w:ascii="Times New Roman" w:hAnsi="Times New Roman"/>
          <w:sz w:val="24"/>
          <w:szCs w:val="24"/>
          <w:lang w:val="es-AR"/>
        </w:rPr>
        <w:t>(Fábrica de putas)</w:t>
      </w:r>
    </w:p>
    <w:p w:rsidR="00776C69" w:rsidRPr="00267D29" w:rsidRDefault="00776C69" w:rsidP="00776C69">
      <w:pPr>
        <w:pStyle w:val="Textoindependienteprimerasangra2"/>
        <w:spacing w:after="0"/>
        <w:ind w:left="567" w:firstLine="0"/>
        <w:jc w:val="both"/>
        <w:rPr>
          <w:rFonts w:ascii="Times New Roman" w:hAnsi="Times New Roman"/>
          <w:i/>
          <w:sz w:val="24"/>
          <w:szCs w:val="24"/>
          <w:lang w:val="es-AR"/>
        </w:rPr>
      </w:pPr>
    </w:p>
    <w:p w:rsidR="0074323A" w:rsidRPr="00267D29" w:rsidRDefault="0074323A" w:rsidP="00776C69">
      <w:pPr>
        <w:pStyle w:val="Textoindependienteprimerasangra2"/>
        <w:spacing w:after="0"/>
        <w:ind w:left="567" w:firstLine="0"/>
        <w:jc w:val="both"/>
        <w:rPr>
          <w:rFonts w:ascii="Times New Roman" w:hAnsi="Times New Roman"/>
          <w:i/>
          <w:sz w:val="24"/>
          <w:szCs w:val="24"/>
          <w:lang w:val="es-AR"/>
        </w:rPr>
      </w:pPr>
      <w:r w:rsidRPr="00776C69">
        <w:rPr>
          <w:rFonts w:ascii="Times New Roman" w:hAnsi="Times New Roman"/>
          <w:sz w:val="24"/>
          <w:szCs w:val="24"/>
          <w:lang w:val="es-AR"/>
        </w:rPr>
        <w:t>Ladrón 1</w:t>
      </w:r>
      <w:r w:rsidRPr="00267D29">
        <w:rPr>
          <w:rFonts w:ascii="Times New Roman" w:hAnsi="Times New Roman"/>
          <w:i/>
          <w:sz w:val="24"/>
          <w:szCs w:val="24"/>
          <w:lang w:val="es-AR"/>
        </w:rPr>
        <w:t xml:space="preserve">: E16 [Eso (el paco) arruina </w:t>
      </w:r>
      <w:r w:rsidRPr="00267D29">
        <w:rPr>
          <w:rFonts w:ascii="Times New Roman" w:hAnsi="Times New Roman"/>
          <w:b/>
          <w:i/>
          <w:sz w:val="24"/>
          <w:szCs w:val="24"/>
          <w:lang w:val="es-AR"/>
        </w:rPr>
        <w:t>la familia</w:t>
      </w:r>
      <w:r w:rsidRPr="00267D29">
        <w:rPr>
          <w:rFonts w:ascii="Times New Roman" w:hAnsi="Times New Roman"/>
          <w:i/>
          <w:sz w:val="24"/>
          <w:szCs w:val="24"/>
          <w:lang w:val="es-AR"/>
        </w:rPr>
        <w:t>]</w:t>
      </w:r>
    </w:p>
    <w:p w:rsidR="0074323A" w:rsidRPr="00267D29" w:rsidRDefault="0074323A" w:rsidP="00267D29">
      <w:pPr>
        <w:pStyle w:val="Textoindependienteprimerasangra2"/>
        <w:ind w:left="567" w:firstLine="0"/>
        <w:jc w:val="both"/>
        <w:rPr>
          <w:rFonts w:ascii="Times New Roman" w:hAnsi="Times New Roman"/>
          <w:b/>
          <w:i/>
          <w:sz w:val="24"/>
          <w:szCs w:val="24"/>
          <w:lang w:val="es-AR"/>
        </w:rPr>
      </w:pPr>
      <w:r w:rsidRPr="00776C69">
        <w:rPr>
          <w:rFonts w:ascii="Times New Roman" w:hAnsi="Times New Roman"/>
          <w:sz w:val="24"/>
          <w:szCs w:val="24"/>
          <w:lang w:val="es-AR"/>
        </w:rPr>
        <w:t>Ladrón 2</w:t>
      </w:r>
      <w:r w:rsidRPr="00267D29">
        <w:rPr>
          <w:rFonts w:ascii="Times New Roman" w:hAnsi="Times New Roman"/>
          <w:i/>
          <w:sz w:val="24"/>
          <w:szCs w:val="24"/>
          <w:lang w:val="es-AR"/>
        </w:rPr>
        <w:t xml:space="preserve">: E17 [Y acá lo que menos queremos… es que no arruine </w:t>
      </w:r>
      <w:r w:rsidRPr="00267D29">
        <w:rPr>
          <w:rFonts w:ascii="Times New Roman" w:hAnsi="Times New Roman"/>
          <w:b/>
          <w:i/>
          <w:sz w:val="24"/>
          <w:szCs w:val="24"/>
          <w:lang w:val="es-AR"/>
        </w:rPr>
        <w:t>la familia</w:t>
      </w:r>
      <w:r w:rsidRPr="00267D29">
        <w:rPr>
          <w:rFonts w:ascii="Times New Roman" w:hAnsi="Times New Roman"/>
          <w:i/>
          <w:sz w:val="24"/>
          <w:szCs w:val="24"/>
          <w:lang w:val="es-AR"/>
        </w:rPr>
        <w:t xml:space="preserve">] </w:t>
      </w:r>
      <w:r w:rsidRPr="00776C69">
        <w:rPr>
          <w:rFonts w:ascii="Times New Roman" w:hAnsi="Times New Roman"/>
          <w:sz w:val="24"/>
          <w:szCs w:val="24"/>
          <w:lang w:val="es-AR"/>
        </w:rPr>
        <w:t>(Ladrones de Fuerte Apache)</w:t>
      </w:r>
    </w:p>
    <w:p w:rsidR="0074323A" w:rsidRPr="00267D29" w:rsidRDefault="0074323A" w:rsidP="00267D29">
      <w:pPr>
        <w:spacing w:line="276" w:lineRule="auto"/>
        <w:ind w:left="567"/>
        <w:jc w:val="both"/>
        <w:rPr>
          <w:i/>
          <w:sz w:val="24"/>
          <w:szCs w:val="24"/>
          <w:lang w:val="es-AR"/>
        </w:rPr>
      </w:pPr>
    </w:p>
    <w:p w:rsidR="0074323A" w:rsidRDefault="0074323A" w:rsidP="00AA45D7">
      <w:pPr>
        <w:pStyle w:val="Prrafodelista"/>
        <w:numPr>
          <w:ilvl w:val="0"/>
          <w:numId w:val="14"/>
        </w:numPr>
        <w:spacing w:line="480" w:lineRule="auto"/>
        <w:jc w:val="both"/>
        <w:rPr>
          <w:sz w:val="24"/>
          <w:szCs w:val="24"/>
          <w:lang w:val="es-AR"/>
        </w:rPr>
      </w:pPr>
      <w:r w:rsidRPr="00727C2B">
        <w:rPr>
          <w:sz w:val="24"/>
          <w:szCs w:val="24"/>
          <w:lang w:val="es-AR"/>
        </w:rPr>
        <w:t>La familia protectora</w:t>
      </w:r>
    </w:p>
    <w:p w:rsidR="0074323A" w:rsidRDefault="0074323A" w:rsidP="00863274">
      <w:pPr>
        <w:pStyle w:val="Prrafodelista"/>
        <w:spacing w:line="480" w:lineRule="auto"/>
        <w:ind w:left="0"/>
        <w:jc w:val="both"/>
        <w:rPr>
          <w:b/>
          <w:sz w:val="24"/>
          <w:szCs w:val="24"/>
          <w:lang w:val="es-AR"/>
        </w:rPr>
      </w:pPr>
      <w:r>
        <w:rPr>
          <w:sz w:val="24"/>
          <w:szCs w:val="24"/>
          <w:lang w:val="es-AR"/>
        </w:rPr>
        <w:t>En este rol, el Actor familia sostiene los argumentos del H</w:t>
      </w:r>
      <w:r w:rsidR="00657B8B">
        <w:rPr>
          <w:sz w:val="24"/>
          <w:szCs w:val="24"/>
          <w:lang w:val="es-AR"/>
        </w:rPr>
        <w:t>ablante-</w:t>
      </w:r>
      <w:r>
        <w:rPr>
          <w:sz w:val="24"/>
          <w:szCs w:val="24"/>
          <w:lang w:val="es-AR"/>
        </w:rPr>
        <w:t>P</w:t>
      </w:r>
      <w:r w:rsidR="00657B8B">
        <w:rPr>
          <w:sz w:val="24"/>
          <w:szCs w:val="24"/>
          <w:lang w:val="es-AR"/>
        </w:rPr>
        <w:t>rotagonista</w:t>
      </w:r>
      <w:r>
        <w:rPr>
          <w:sz w:val="24"/>
          <w:szCs w:val="24"/>
          <w:lang w:val="es-AR"/>
        </w:rPr>
        <w:t xml:space="preserve">. </w:t>
      </w:r>
      <w:r w:rsidRPr="008A0CFD">
        <w:rPr>
          <w:sz w:val="24"/>
          <w:szCs w:val="24"/>
          <w:lang w:val="es-AR"/>
        </w:rPr>
        <w:t>El rol de la familia protectora se observa en</w:t>
      </w:r>
      <w:r>
        <w:rPr>
          <w:sz w:val="24"/>
          <w:szCs w:val="24"/>
          <w:lang w:val="es-AR"/>
        </w:rPr>
        <w:t xml:space="preserve">  “Morir de frío”, “Fábrica de putas”, “Morir de Poxi” y “Los Limpia Poxi”.</w:t>
      </w:r>
    </w:p>
    <w:p w:rsidR="0074323A" w:rsidRDefault="0074323A" w:rsidP="00863274">
      <w:pPr>
        <w:pStyle w:val="Textoindependiente"/>
        <w:spacing w:line="480" w:lineRule="auto"/>
        <w:jc w:val="both"/>
        <w:rPr>
          <w:lang w:val="es-AR"/>
        </w:rPr>
      </w:pPr>
      <w:r>
        <w:rPr>
          <w:lang w:val="es-AR"/>
        </w:rPr>
        <w:t>En ellas, l</w:t>
      </w:r>
      <w:r w:rsidRPr="00833E39">
        <w:rPr>
          <w:lang w:val="es-AR"/>
        </w:rPr>
        <w:t>os padres se preo</w:t>
      </w:r>
      <w:r>
        <w:rPr>
          <w:lang w:val="es-AR"/>
        </w:rPr>
        <w:t>cupan por su</w:t>
      </w:r>
      <w:r w:rsidRPr="00833E39">
        <w:rPr>
          <w:lang w:val="es-AR"/>
        </w:rPr>
        <w:t>s hijos en relación con el peligro</w:t>
      </w:r>
      <w:r>
        <w:rPr>
          <w:lang w:val="es-AR"/>
        </w:rPr>
        <w:t>, la droga</w:t>
      </w:r>
      <w:r w:rsidRPr="00833E39">
        <w:rPr>
          <w:lang w:val="es-AR"/>
        </w:rPr>
        <w:t xml:space="preserve"> y las enfermedades</w:t>
      </w:r>
      <w:r>
        <w:rPr>
          <w:lang w:val="es-AR"/>
        </w:rPr>
        <w:t xml:space="preserve">. Se observa que los miembros de la familia nombrados están en posición focal (E152 y E133) y en posición marcada (E72). La madre de Ángel, el chico </w:t>
      </w:r>
      <w:r w:rsidR="005F1E27">
        <w:rPr>
          <w:lang w:val="es-AR"/>
        </w:rPr>
        <w:t xml:space="preserve">que murió por consumo de Poxi, </w:t>
      </w:r>
      <w:r>
        <w:rPr>
          <w:lang w:val="es-AR"/>
        </w:rPr>
        <w:t>siente que fracasó en su rol de madre protectora y emite un juicio de valor “culpable” (reiterado) con el verb</w:t>
      </w:r>
      <w:r w:rsidR="00971D88">
        <w:rPr>
          <w:lang w:val="es-AR"/>
        </w:rPr>
        <w:t>o “sentirse”</w:t>
      </w:r>
      <w:r>
        <w:rPr>
          <w:lang w:val="es-AR"/>
        </w:rPr>
        <w:t xml:space="preserve"> (E133). </w:t>
      </w:r>
    </w:p>
    <w:p w:rsidR="0074323A" w:rsidRDefault="0074323A" w:rsidP="00863274">
      <w:pPr>
        <w:pStyle w:val="Textoindependiente"/>
        <w:spacing w:line="480" w:lineRule="auto"/>
        <w:jc w:val="both"/>
        <w:rPr>
          <w:lang w:val="es-AR"/>
        </w:rPr>
      </w:pPr>
      <w:r>
        <w:rPr>
          <w:lang w:val="es-AR"/>
        </w:rPr>
        <w:t>El marido de Verónica está en posición marcada en la pregunta del periodista (E89). En la respuesta, está elidido co</w:t>
      </w:r>
      <w:r w:rsidR="00971D88">
        <w:rPr>
          <w:lang w:val="es-AR"/>
        </w:rPr>
        <w:t>mo agente de</w:t>
      </w:r>
      <w:r>
        <w:rPr>
          <w:lang w:val="es-AR"/>
        </w:rPr>
        <w:t xml:space="preserve"> “salir a robar” y “caer”.  Por la enfermedad del nene –necesita</w:t>
      </w:r>
      <w:r w:rsidR="00971D88">
        <w:rPr>
          <w:lang w:val="es-AR"/>
        </w:rPr>
        <w:t xml:space="preserve">ban medicamentos- </w:t>
      </w:r>
      <w:r>
        <w:rPr>
          <w:lang w:val="es-AR"/>
        </w:rPr>
        <w:t>el padre</w:t>
      </w:r>
      <w:r w:rsidR="00971D88">
        <w:rPr>
          <w:lang w:val="es-AR"/>
        </w:rPr>
        <w:t xml:space="preserve"> recurrió al robo</w:t>
      </w:r>
      <w:r>
        <w:rPr>
          <w:lang w:val="es-AR"/>
        </w:rPr>
        <w:t xml:space="preserve"> (E90). </w:t>
      </w:r>
    </w:p>
    <w:p w:rsidR="0074323A" w:rsidRDefault="0074323A" w:rsidP="00863274">
      <w:pPr>
        <w:pStyle w:val="Textoindependiente"/>
        <w:spacing w:line="480" w:lineRule="auto"/>
        <w:jc w:val="both"/>
        <w:rPr>
          <w:lang w:val="es-AR"/>
        </w:rPr>
      </w:pPr>
      <w:r>
        <w:rPr>
          <w:lang w:val="es-AR"/>
        </w:rPr>
        <w:t xml:space="preserve">En “Los Limpia Poxi”, los familiares protegen a Hernán para que no vaya a la cárcel, y entre ellos, Hernán nombra a su abuela. De su madre nunca habla. Se observa en sus </w:t>
      </w:r>
      <w:r>
        <w:rPr>
          <w:lang w:val="es-AR"/>
        </w:rPr>
        <w:lastRenderedPageBreak/>
        <w:t>emisiones a “los familiares” en posición marcada y focal y a su “abuela” e</w:t>
      </w:r>
      <w:r w:rsidR="00971D88">
        <w:rPr>
          <w:lang w:val="es-AR"/>
        </w:rPr>
        <w:t>n posición temática. Como agentes</w:t>
      </w:r>
      <w:r>
        <w:rPr>
          <w:lang w:val="es-AR"/>
        </w:rPr>
        <w:t>, desempeñan las acciones de “venir”, “ir” en ayuda del joven (E75).</w:t>
      </w:r>
    </w:p>
    <w:p w:rsidR="0074323A" w:rsidRPr="00267D29" w:rsidRDefault="0074323A" w:rsidP="009F5860">
      <w:pPr>
        <w:pStyle w:val="Textoindependienteprimerasangra2"/>
        <w:ind w:left="567" w:firstLine="0"/>
        <w:jc w:val="both"/>
        <w:rPr>
          <w:rFonts w:ascii="Times New Roman" w:hAnsi="Times New Roman"/>
          <w:i/>
          <w:sz w:val="24"/>
          <w:szCs w:val="24"/>
          <w:lang w:val="es-AR"/>
        </w:rPr>
      </w:pPr>
      <w:r w:rsidRPr="000B1BDE">
        <w:rPr>
          <w:rFonts w:ascii="Times New Roman" w:hAnsi="Times New Roman"/>
          <w:sz w:val="24"/>
          <w:szCs w:val="24"/>
          <w:lang w:val="es-AR"/>
        </w:rPr>
        <w:t>Marido de Dora: E151</w:t>
      </w:r>
      <w:r w:rsidRPr="00267D29">
        <w:rPr>
          <w:rFonts w:ascii="Times New Roman" w:hAnsi="Times New Roman"/>
          <w:i/>
          <w:sz w:val="24"/>
          <w:szCs w:val="24"/>
          <w:lang w:val="es-AR"/>
        </w:rPr>
        <w:t xml:space="preserve"> [También ese es el peligro (que se provoque un incendio)] </w:t>
      </w:r>
      <w:r w:rsidRPr="000B1BDE">
        <w:rPr>
          <w:rFonts w:ascii="Times New Roman" w:hAnsi="Times New Roman"/>
          <w:sz w:val="24"/>
          <w:szCs w:val="24"/>
          <w:lang w:val="es-AR"/>
        </w:rPr>
        <w:t>E152</w:t>
      </w:r>
      <w:r w:rsidRPr="00267D29">
        <w:rPr>
          <w:rFonts w:ascii="Times New Roman" w:hAnsi="Times New Roman"/>
          <w:i/>
          <w:sz w:val="24"/>
          <w:szCs w:val="24"/>
          <w:lang w:val="es-AR"/>
        </w:rPr>
        <w:t xml:space="preserve"> [Más que hay </w:t>
      </w:r>
      <w:r w:rsidRPr="00267D29">
        <w:rPr>
          <w:rFonts w:ascii="Times New Roman" w:hAnsi="Times New Roman"/>
          <w:b/>
          <w:i/>
          <w:sz w:val="24"/>
          <w:szCs w:val="24"/>
          <w:lang w:val="es-AR"/>
        </w:rPr>
        <w:t>chicos</w:t>
      </w:r>
      <w:r w:rsidRPr="00267D29">
        <w:rPr>
          <w:rFonts w:ascii="Times New Roman" w:hAnsi="Times New Roman"/>
          <w:i/>
          <w:sz w:val="24"/>
          <w:szCs w:val="24"/>
          <w:lang w:val="es-AR"/>
        </w:rPr>
        <w:t xml:space="preserve">] </w:t>
      </w:r>
      <w:r w:rsidRPr="000B1BDE">
        <w:rPr>
          <w:rFonts w:ascii="Times New Roman" w:hAnsi="Times New Roman"/>
          <w:sz w:val="24"/>
          <w:szCs w:val="24"/>
          <w:lang w:val="es-AR"/>
        </w:rPr>
        <w:t>(Morir de Poxi)</w:t>
      </w:r>
    </w:p>
    <w:p w:rsidR="0074323A" w:rsidRPr="00267D29" w:rsidRDefault="0074323A" w:rsidP="009F5860">
      <w:pPr>
        <w:pStyle w:val="Textoindependienteprimerasangra2"/>
        <w:spacing w:after="0"/>
        <w:ind w:left="567" w:firstLine="0"/>
        <w:jc w:val="both"/>
        <w:rPr>
          <w:rFonts w:ascii="Times New Roman" w:hAnsi="Times New Roman"/>
          <w:i/>
          <w:sz w:val="24"/>
          <w:szCs w:val="24"/>
          <w:lang w:val="es-AR"/>
        </w:rPr>
      </w:pPr>
      <w:r w:rsidRPr="009F5860">
        <w:rPr>
          <w:rFonts w:ascii="Times New Roman" w:hAnsi="Times New Roman"/>
          <w:sz w:val="24"/>
          <w:szCs w:val="24"/>
          <w:lang w:val="es-AR"/>
        </w:rPr>
        <w:t>Periodista.: E159</w:t>
      </w:r>
      <w:r w:rsidRPr="00267D29">
        <w:rPr>
          <w:rFonts w:ascii="Times New Roman" w:hAnsi="Times New Roman"/>
          <w:i/>
          <w:sz w:val="24"/>
          <w:szCs w:val="24"/>
          <w:lang w:val="es-AR"/>
        </w:rPr>
        <w:t xml:space="preserve"> [Tienen </w:t>
      </w:r>
      <w:r w:rsidRPr="00267D29">
        <w:rPr>
          <w:rFonts w:ascii="Times New Roman" w:hAnsi="Times New Roman"/>
          <w:b/>
          <w:i/>
          <w:sz w:val="24"/>
          <w:szCs w:val="24"/>
          <w:lang w:val="es-AR"/>
        </w:rPr>
        <w:t>un nene</w:t>
      </w:r>
      <w:r w:rsidR="000672DC">
        <w:rPr>
          <w:rFonts w:ascii="Times New Roman" w:hAnsi="Times New Roman"/>
          <w:b/>
          <w:i/>
          <w:sz w:val="24"/>
          <w:szCs w:val="24"/>
          <w:lang w:val="es-AR"/>
        </w:rPr>
        <w:t xml:space="preserve"> </w:t>
      </w:r>
      <w:r w:rsidRPr="00267D29">
        <w:rPr>
          <w:rFonts w:ascii="Times New Roman" w:hAnsi="Times New Roman"/>
          <w:b/>
          <w:i/>
          <w:sz w:val="24"/>
          <w:szCs w:val="24"/>
          <w:lang w:val="es-AR"/>
        </w:rPr>
        <w:t>enfermo]</w:t>
      </w:r>
    </w:p>
    <w:p w:rsidR="0074323A" w:rsidRDefault="0074323A" w:rsidP="009F5860">
      <w:pPr>
        <w:pStyle w:val="Textoindependienteprimerasangra2"/>
        <w:spacing w:after="0"/>
        <w:ind w:left="567" w:firstLine="0"/>
        <w:jc w:val="both"/>
        <w:rPr>
          <w:rFonts w:ascii="Times New Roman" w:hAnsi="Times New Roman"/>
          <w:i/>
          <w:sz w:val="24"/>
          <w:szCs w:val="24"/>
          <w:lang w:val="es-AR"/>
        </w:rPr>
      </w:pPr>
      <w:r w:rsidRPr="009F5860">
        <w:rPr>
          <w:rFonts w:ascii="Times New Roman" w:hAnsi="Times New Roman"/>
          <w:sz w:val="24"/>
          <w:szCs w:val="24"/>
          <w:lang w:val="es-AR"/>
        </w:rPr>
        <w:t>Dora: E160</w:t>
      </w:r>
      <w:r w:rsidRPr="00267D29">
        <w:rPr>
          <w:rFonts w:ascii="Times New Roman" w:hAnsi="Times New Roman"/>
          <w:i/>
          <w:sz w:val="24"/>
          <w:szCs w:val="24"/>
          <w:lang w:val="es-AR"/>
        </w:rPr>
        <w:t xml:space="preserve"> [Sí, sí] E161 [Está con bronquio y está allá adentro y no puede estar al aire en este frío] </w:t>
      </w:r>
      <w:r w:rsidRPr="00776C69">
        <w:rPr>
          <w:rFonts w:ascii="Times New Roman" w:hAnsi="Times New Roman"/>
          <w:sz w:val="24"/>
          <w:szCs w:val="24"/>
          <w:lang w:val="es-AR"/>
        </w:rPr>
        <w:t>(Morir de frío)</w:t>
      </w:r>
    </w:p>
    <w:p w:rsidR="00776C69" w:rsidRPr="00267D29" w:rsidRDefault="00776C69" w:rsidP="009F5860">
      <w:pPr>
        <w:pStyle w:val="Textoindependienteprimerasangra2"/>
        <w:spacing w:after="0"/>
        <w:ind w:left="567" w:firstLine="0"/>
        <w:jc w:val="both"/>
        <w:rPr>
          <w:rFonts w:ascii="Times New Roman" w:hAnsi="Times New Roman"/>
          <w:b/>
          <w:i/>
          <w:sz w:val="24"/>
          <w:szCs w:val="24"/>
          <w:lang w:val="es-AR"/>
        </w:rPr>
      </w:pPr>
    </w:p>
    <w:p w:rsidR="0074323A" w:rsidRPr="00776C69" w:rsidRDefault="0074323A" w:rsidP="009F5860">
      <w:pPr>
        <w:pStyle w:val="Textoindependienteprimerasangra2"/>
        <w:ind w:left="567" w:firstLine="0"/>
        <w:jc w:val="both"/>
        <w:rPr>
          <w:rFonts w:ascii="Times New Roman" w:hAnsi="Times New Roman"/>
          <w:sz w:val="24"/>
          <w:szCs w:val="24"/>
          <w:lang w:val="es-AR"/>
        </w:rPr>
      </w:pPr>
      <w:r w:rsidRPr="009F5860">
        <w:rPr>
          <w:rFonts w:ascii="Times New Roman" w:hAnsi="Times New Roman"/>
          <w:sz w:val="24"/>
          <w:szCs w:val="24"/>
          <w:lang w:val="es-AR"/>
        </w:rPr>
        <w:t>Ramona (madre de Ángel):</w:t>
      </w:r>
      <w:r w:rsidRPr="00267D29">
        <w:rPr>
          <w:rFonts w:ascii="Times New Roman" w:hAnsi="Times New Roman"/>
          <w:i/>
          <w:sz w:val="24"/>
          <w:szCs w:val="24"/>
          <w:lang w:val="es-AR"/>
        </w:rPr>
        <w:t xml:space="preserve"> E133 [Me siento culpable, culpable, culpable porque así le pasó </w:t>
      </w:r>
      <w:r w:rsidRPr="00267D29">
        <w:rPr>
          <w:rFonts w:ascii="Times New Roman" w:hAnsi="Times New Roman"/>
          <w:b/>
          <w:i/>
          <w:sz w:val="24"/>
          <w:szCs w:val="24"/>
          <w:lang w:val="es-AR"/>
        </w:rPr>
        <w:t>a mi hijo</w:t>
      </w:r>
      <w:r w:rsidRPr="00267D29">
        <w:rPr>
          <w:rFonts w:ascii="Times New Roman" w:hAnsi="Times New Roman"/>
          <w:i/>
          <w:sz w:val="24"/>
          <w:szCs w:val="24"/>
          <w:lang w:val="es-AR"/>
        </w:rPr>
        <w:t xml:space="preserve">] E134 [Le agarró por aspirar y murió así] </w:t>
      </w:r>
      <w:r w:rsidRPr="00776C69">
        <w:rPr>
          <w:rFonts w:ascii="Times New Roman" w:hAnsi="Times New Roman"/>
          <w:sz w:val="24"/>
          <w:szCs w:val="24"/>
          <w:lang w:val="es-AR"/>
        </w:rPr>
        <w:t>(Morir de Poxi)</w:t>
      </w:r>
    </w:p>
    <w:p w:rsidR="0074323A" w:rsidRPr="00776C69" w:rsidRDefault="0074323A" w:rsidP="009F5860">
      <w:pPr>
        <w:pStyle w:val="Textoindependienteprimerasangra2"/>
        <w:ind w:left="567" w:firstLine="0"/>
        <w:jc w:val="both"/>
        <w:rPr>
          <w:rFonts w:ascii="Times New Roman" w:hAnsi="Times New Roman"/>
          <w:sz w:val="24"/>
          <w:szCs w:val="24"/>
          <w:lang w:val="es-AR"/>
        </w:rPr>
      </w:pPr>
      <w:r w:rsidRPr="009F5860">
        <w:rPr>
          <w:rFonts w:ascii="Times New Roman" w:hAnsi="Times New Roman"/>
          <w:sz w:val="24"/>
          <w:szCs w:val="24"/>
          <w:lang w:val="es-AR"/>
        </w:rPr>
        <w:t>Noticiero: E72</w:t>
      </w:r>
      <w:r w:rsidRPr="00267D29">
        <w:rPr>
          <w:rFonts w:ascii="Times New Roman" w:hAnsi="Times New Roman"/>
          <w:i/>
          <w:sz w:val="24"/>
          <w:szCs w:val="24"/>
          <w:lang w:val="es-AR"/>
        </w:rPr>
        <w:t xml:space="preserve"> [No tiene consuelo </w:t>
      </w:r>
      <w:r w:rsidRPr="00267D29">
        <w:rPr>
          <w:rFonts w:ascii="Times New Roman" w:hAnsi="Times New Roman"/>
          <w:b/>
          <w:i/>
          <w:sz w:val="24"/>
          <w:szCs w:val="24"/>
          <w:lang w:val="es-AR"/>
        </w:rPr>
        <w:t>la madre</w:t>
      </w:r>
      <w:r w:rsidRPr="00267D29">
        <w:rPr>
          <w:rFonts w:ascii="Times New Roman" w:hAnsi="Times New Roman"/>
          <w:i/>
          <w:sz w:val="24"/>
          <w:szCs w:val="24"/>
          <w:lang w:val="es-AR"/>
        </w:rPr>
        <w:t xml:space="preserve"> de Ángel Amarilla, el joven de 18 años que falleció ayer en el Hospital Carrasco, víctima del consumo de pegamento] </w:t>
      </w:r>
      <w:r w:rsidRPr="00776C69">
        <w:rPr>
          <w:rFonts w:ascii="Times New Roman" w:hAnsi="Times New Roman"/>
          <w:sz w:val="24"/>
          <w:szCs w:val="24"/>
          <w:lang w:val="es-AR"/>
        </w:rPr>
        <w:t>(Morir de Poxi)</w:t>
      </w:r>
    </w:p>
    <w:p w:rsidR="0074323A" w:rsidRPr="00267D29" w:rsidRDefault="0074323A" w:rsidP="009F5860">
      <w:pPr>
        <w:pStyle w:val="Textoindependienteprimerasangra2"/>
        <w:spacing w:after="0"/>
        <w:ind w:left="567" w:firstLine="0"/>
        <w:jc w:val="both"/>
        <w:rPr>
          <w:rFonts w:ascii="Times New Roman" w:hAnsi="Times New Roman"/>
          <w:i/>
          <w:sz w:val="24"/>
          <w:szCs w:val="24"/>
          <w:lang w:val="es-AR"/>
        </w:rPr>
      </w:pPr>
      <w:r w:rsidRPr="00776C69">
        <w:rPr>
          <w:rFonts w:ascii="Times New Roman" w:hAnsi="Times New Roman"/>
          <w:sz w:val="24"/>
          <w:szCs w:val="24"/>
          <w:lang w:val="es-AR"/>
        </w:rPr>
        <w:t>Periodista: E89</w:t>
      </w:r>
      <w:r w:rsidRPr="00267D29">
        <w:rPr>
          <w:rFonts w:ascii="Times New Roman" w:hAnsi="Times New Roman"/>
          <w:i/>
          <w:sz w:val="24"/>
          <w:szCs w:val="24"/>
          <w:lang w:val="es-AR"/>
        </w:rPr>
        <w:t xml:space="preserve"> [</w:t>
      </w:r>
      <w:r w:rsidRPr="00267D29">
        <w:rPr>
          <w:rFonts w:ascii="Times New Roman" w:hAnsi="Times New Roman"/>
          <w:b/>
          <w:i/>
          <w:sz w:val="24"/>
          <w:szCs w:val="24"/>
          <w:lang w:val="es-AR"/>
        </w:rPr>
        <w:t>Tu marido</w:t>
      </w:r>
      <w:r w:rsidRPr="00267D29">
        <w:rPr>
          <w:rFonts w:ascii="Times New Roman" w:hAnsi="Times New Roman"/>
          <w:i/>
          <w:sz w:val="24"/>
          <w:szCs w:val="24"/>
          <w:lang w:val="es-AR"/>
        </w:rPr>
        <w:t>, ¿qué pasó?]</w:t>
      </w:r>
    </w:p>
    <w:p w:rsidR="0074323A" w:rsidRPr="00776C69" w:rsidRDefault="0074323A" w:rsidP="009F5860">
      <w:pPr>
        <w:pStyle w:val="Textoindependienteprimerasangra2"/>
        <w:spacing w:after="0"/>
        <w:ind w:left="567" w:firstLine="0"/>
        <w:jc w:val="both"/>
        <w:rPr>
          <w:rFonts w:ascii="Times New Roman" w:hAnsi="Times New Roman"/>
          <w:sz w:val="24"/>
          <w:szCs w:val="24"/>
          <w:lang w:val="es-AR"/>
        </w:rPr>
      </w:pPr>
      <w:r w:rsidRPr="00776C69">
        <w:rPr>
          <w:rFonts w:ascii="Times New Roman" w:hAnsi="Times New Roman"/>
          <w:sz w:val="24"/>
          <w:szCs w:val="24"/>
          <w:lang w:val="es-AR"/>
        </w:rPr>
        <w:t>Verónica: E90</w:t>
      </w:r>
      <w:r w:rsidRPr="00267D29">
        <w:rPr>
          <w:rFonts w:ascii="Times New Roman" w:hAnsi="Times New Roman"/>
          <w:i/>
          <w:sz w:val="24"/>
          <w:szCs w:val="24"/>
          <w:lang w:val="es-AR"/>
        </w:rPr>
        <w:t xml:space="preserve"> [Salió a robar un día porque estaba enfermo </w:t>
      </w:r>
      <w:r w:rsidRPr="00267D29">
        <w:rPr>
          <w:rFonts w:ascii="Times New Roman" w:hAnsi="Times New Roman"/>
          <w:b/>
          <w:i/>
          <w:sz w:val="24"/>
          <w:szCs w:val="24"/>
          <w:lang w:val="es-AR"/>
        </w:rPr>
        <w:t>el más chiquito</w:t>
      </w:r>
      <w:r w:rsidRPr="00267D29">
        <w:rPr>
          <w:rFonts w:ascii="Times New Roman" w:hAnsi="Times New Roman"/>
          <w:i/>
          <w:sz w:val="24"/>
          <w:szCs w:val="24"/>
          <w:lang w:val="es-AR"/>
        </w:rPr>
        <w:t xml:space="preserve">/ y bueno, cayó.] </w:t>
      </w:r>
      <w:r w:rsidRPr="00776C69">
        <w:rPr>
          <w:rFonts w:ascii="Times New Roman" w:hAnsi="Times New Roman"/>
          <w:sz w:val="24"/>
          <w:szCs w:val="24"/>
          <w:lang w:val="es-AR"/>
        </w:rPr>
        <w:t>(Fábrica de putas)</w:t>
      </w:r>
    </w:p>
    <w:p w:rsidR="00776C69" w:rsidRPr="00267D29" w:rsidRDefault="00776C69" w:rsidP="009F5860">
      <w:pPr>
        <w:pStyle w:val="Textoindependienteprimerasangra2"/>
        <w:spacing w:after="0"/>
        <w:ind w:left="567" w:firstLine="0"/>
        <w:jc w:val="both"/>
        <w:rPr>
          <w:rFonts w:ascii="Times New Roman" w:hAnsi="Times New Roman"/>
          <w:i/>
          <w:sz w:val="24"/>
          <w:szCs w:val="24"/>
          <w:lang w:val="es-AR"/>
        </w:rPr>
      </w:pPr>
    </w:p>
    <w:p w:rsidR="0074323A" w:rsidRPr="00267D29" w:rsidRDefault="0074323A" w:rsidP="009F5860">
      <w:pPr>
        <w:pStyle w:val="Lista2"/>
        <w:ind w:left="567" w:firstLine="0"/>
        <w:jc w:val="both"/>
        <w:rPr>
          <w:rFonts w:ascii="Times New Roman" w:hAnsi="Times New Roman"/>
          <w:i/>
          <w:sz w:val="24"/>
          <w:szCs w:val="24"/>
          <w:lang w:val="es-AR"/>
        </w:rPr>
      </w:pPr>
      <w:r w:rsidRPr="00776C69">
        <w:rPr>
          <w:rFonts w:ascii="Times New Roman" w:hAnsi="Times New Roman"/>
          <w:sz w:val="24"/>
          <w:szCs w:val="24"/>
          <w:lang w:val="es-AR"/>
        </w:rPr>
        <w:t>Periodista: E75</w:t>
      </w:r>
      <w:r w:rsidRPr="00267D29">
        <w:rPr>
          <w:rFonts w:ascii="Times New Roman" w:hAnsi="Times New Roman"/>
          <w:i/>
          <w:sz w:val="24"/>
          <w:szCs w:val="24"/>
          <w:lang w:val="es-AR"/>
        </w:rPr>
        <w:t xml:space="preserve"> [A vos te agarran y te liberan en el día, digamos]</w:t>
      </w:r>
    </w:p>
    <w:p w:rsidR="0074323A" w:rsidRPr="00267D29" w:rsidRDefault="0074323A" w:rsidP="009F5860">
      <w:pPr>
        <w:pStyle w:val="Lista2"/>
        <w:ind w:left="567" w:firstLine="0"/>
        <w:jc w:val="both"/>
        <w:rPr>
          <w:rFonts w:ascii="Times New Roman" w:hAnsi="Times New Roman"/>
          <w:i/>
          <w:sz w:val="24"/>
          <w:szCs w:val="24"/>
          <w:lang w:val="es-AR"/>
        </w:rPr>
      </w:pPr>
      <w:r w:rsidRPr="00776C69">
        <w:rPr>
          <w:rFonts w:ascii="Times New Roman" w:hAnsi="Times New Roman"/>
          <w:sz w:val="24"/>
          <w:szCs w:val="24"/>
          <w:lang w:val="es-AR"/>
        </w:rPr>
        <w:t>Hernán: E76</w:t>
      </w:r>
      <w:r w:rsidRPr="00267D29">
        <w:rPr>
          <w:rFonts w:ascii="Times New Roman" w:hAnsi="Times New Roman"/>
          <w:i/>
          <w:sz w:val="24"/>
          <w:szCs w:val="24"/>
          <w:lang w:val="es-AR"/>
        </w:rPr>
        <w:t xml:space="preserve"> [Sí porque vienen </w:t>
      </w:r>
      <w:r w:rsidRPr="00267D29">
        <w:rPr>
          <w:rFonts w:ascii="Times New Roman" w:hAnsi="Times New Roman"/>
          <w:b/>
          <w:i/>
          <w:sz w:val="24"/>
          <w:szCs w:val="24"/>
          <w:lang w:val="es-AR"/>
        </w:rPr>
        <w:t>los familiares</w:t>
      </w:r>
      <w:r w:rsidRPr="00267D29">
        <w:rPr>
          <w:rFonts w:ascii="Times New Roman" w:hAnsi="Times New Roman"/>
          <w:i/>
          <w:sz w:val="24"/>
          <w:szCs w:val="24"/>
          <w:lang w:val="es-AR"/>
        </w:rPr>
        <w:t>]</w:t>
      </w:r>
    </w:p>
    <w:p w:rsidR="0074323A" w:rsidRPr="00267D29" w:rsidRDefault="0074323A" w:rsidP="009F5860">
      <w:pPr>
        <w:ind w:left="567"/>
        <w:jc w:val="both"/>
        <w:rPr>
          <w:i/>
          <w:sz w:val="24"/>
          <w:szCs w:val="24"/>
          <w:lang w:val="es-AR"/>
        </w:rPr>
      </w:pPr>
    </w:p>
    <w:p w:rsidR="00267166" w:rsidRDefault="0074323A" w:rsidP="007F3FC8">
      <w:pPr>
        <w:pStyle w:val="Textoindependienteprimerasangra2"/>
        <w:spacing w:after="0" w:line="360" w:lineRule="auto"/>
        <w:ind w:left="567" w:firstLine="0"/>
        <w:jc w:val="both"/>
        <w:rPr>
          <w:rFonts w:ascii="Times New Roman" w:hAnsi="Times New Roman"/>
          <w:sz w:val="24"/>
          <w:szCs w:val="24"/>
          <w:lang w:val="es-AR"/>
        </w:rPr>
      </w:pPr>
      <w:r w:rsidRPr="00776C69">
        <w:rPr>
          <w:rFonts w:ascii="Times New Roman" w:hAnsi="Times New Roman"/>
          <w:sz w:val="24"/>
          <w:szCs w:val="24"/>
          <w:lang w:val="es-AR"/>
        </w:rPr>
        <w:t>Hernán: E177</w:t>
      </w:r>
      <w:r w:rsidRPr="00267D29">
        <w:rPr>
          <w:rFonts w:ascii="Times New Roman" w:hAnsi="Times New Roman"/>
          <w:i/>
          <w:sz w:val="24"/>
          <w:szCs w:val="24"/>
          <w:lang w:val="es-AR"/>
        </w:rPr>
        <w:t xml:space="preserve"> [</w:t>
      </w:r>
      <w:r w:rsidRPr="00267D29">
        <w:rPr>
          <w:rFonts w:ascii="Times New Roman" w:hAnsi="Times New Roman"/>
          <w:b/>
          <w:i/>
          <w:sz w:val="24"/>
          <w:szCs w:val="24"/>
          <w:lang w:val="es-AR"/>
        </w:rPr>
        <w:t>Mi abuela</w:t>
      </w:r>
      <w:r w:rsidRPr="00267D29">
        <w:rPr>
          <w:rFonts w:ascii="Times New Roman" w:hAnsi="Times New Roman"/>
          <w:i/>
          <w:sz w:val="24"/>
          <w:szCs w:val="24"/>
          <w:lang w:val="es-AR"/>
        </w:rPr>
        <w:t xml:space="preserve"> siempre me va a retirar cuando caigo en cana] </w:t>
      </w:r>
      <w:r w:rsidRPr="00776C69">
        <w:rPr>
          <w:rFonts w:ascii="Times New Roman" w:hAnsi="Times New Roman"/>
          <w:sz w:val="24"/>
          <w:szCs w:val="24"/>
          <w:lang w:val="es-AR"/>
        </w:rPr>
        <w:t>(Los Limpia Poxi)</w:t>
      </w:r>
      <w:r w:rsidR="007F3FC8">
        <w:rPr>
          <w:rFonts w:ascii="Times New Roman" w:hAnsi="Times New Roman"/>
          <w:sz w:val="24"/>
          <w:szCs w:val="24"/>
          <w:lang w:val="es-AR"/>
        </w:rPr>
        <w:t>.</w:t>
      </w:r>
    </w:p>
    <w:p w:rsidR="007F3FC8" w:rsidRPr="00776C69" w:rsidRDefault="007F3FC8" w:rsidP="007F3FC8">
      <w:pPr>
        <w:pStyle w:val="Textoindependienteprimerasangra2"/>
        <w:spacing w:after="0" w:line="360" w:lineRule="auto"/>
        <w:ind w:left="567" w:firstLine="0"/>
        <w:jc w:val="both"/>
        <w:rPr>
          <w:rFonts w:ascii="Times New Roman" w:hAnsi="Times New Roman"/>
          <w:sz w:val="24"/>
          <w:szCs w:val="24"/>
          <w:lang w:val="es-AR"/>
        </w:rPr>
      </w:pPr>
    </w:p>
    <w:p w:rsidR="0074323A" w:rsidRPr="00267D29" w:rsidRDefault="0074323A" w:rsidP="007F3FC8">
      <w:pPr>
        <w:pStyle w:val="Prrafodelista"/>
        <w:numPr>
          <w:ilvl w:val="0"/>
          <w:numId w:val="14"/>
        </w:numPr>
        <w:spacing w:line="480" w:lineRule="auto"/>
        <w:jc w:val="both"/>
        <w:rPr>
          <w:sz w:val="24"/>
          <w:szCs w:val="24"/>
          <w:lang w:val="es-AR"/>
        </w:rPr>
      </w:pPr>
      <w:r w:rsidRPr="00267D29">
        <w:rPr>
          <w:sz w:val="24"/>
          <w:szCs w:val="24"/>
          <w:lang w:val="es-AR"/>
        </w:rPr>
        <w:t>La familia a veces delincuente</w:t>
      </w:r>
    </w:p>
    <w:p w:rsidR="0074323A" w:rsidRPr="00863274" w:rsidRDefault="0074323A" w:rsidP="007F3FC8">
      <w:pPr>
        <w:pStyle w:val="Textoindependiente"/>
        <w:spacing w:line="480" w:lineRule="auto"/>
        <w:jc w:val="both"/>
        <w:rPr>
          <w:szCs w:val="24"/>
          <w:lang w:val="es-AR"/>
        </w:rPr>
      </w:pPr>
      <w:r w:rsidRPr="00863274">
        <w:rPr>
          <w:szCs w:val="24"/>
          <w:lang w:val="es-AR"/>
        </w:rPr>
        <w:t xml:space="preserve">Este rol se observa en </w:t>
      </w:r>
      <w:r w:rsidR="00834EC0">
        <w:rPr>
          <w:szCs w:val="24"/>
          <w:lang w:val="es-AR"/>
        </w:rPr>
        <w:t>solo</w:t>
      </w:r>
      <w:r w:rsidRPr="00863274">
        <w:rPr>
          <w:szCs w:val="24"/>
          <w:lang w:val="es-AR"/>
        </w:rPr>
        <w:t xml:space="preserve"> una crónica</w:t>
      </w:r>
      <w:r w:rsidR="00657B8B" w:rsidRPr="00863274">
        <w:rPr>
          <w:szCs w:val="24"/>
          <w:lang w:val="es-AR"/>
        </w:rPr>
        <w:t>:</w:t>
      </w:r>
      <w:r w:rsidR="000672DC">
        <w:rPr>
          <w:szCs w:val="24"/>
          <w:lang w:val="es-AR"/>
        </w:rPr>
        <w:t xml:space="preserve"> </w:t>
      </w:r>
      <w:r w:rsidRPr="00863274">
        <w:rPr>
          <w:szCs w:val="24"/>
          <w:lang w:val="es-AR"/>
        </w:rPr>
        <w:t>“Morir de Poxi”</w:t>
      </w:r>
      <w:r w:rsidR="00657B8B" w:rsidRPr="00863274">
        <w:rPr>
          <w:szCs w:val="24"/>
          <w:lang w:val="es-AR"/>
        </w:rPr>
        <w:t>. El Hablante-</w:t>
      </w:r>
      <w:r w:rsidRPr="00863274">
        <w:rPr>
          <w:szCs w:val="24"/>
          <w:lang w:val="es-AR"/>
        </w:rPr>
        <w:t>P</w:t>
      </w:r>
      <w:r w:rsidR="00657B8B" w:rsidRPr="00863274">
        <w:rPr>
          <w:szCs w:val="24"/>
          <w:lang w:val="es-AR"/>
        </w:rPr>
        <w:t>rotagonista</w:t>
      </w:r>
      <w:r w:rsidRPr="00863274">
        <w:rPr>
          <w:szCs w:val="24"/>
          <w:lang w:val="es-AR"/>
        </w:rPr>
        <w:t xml:space="preserve"> desaprueba la conducta delictiva de su familia.</w:t>
      </w:r>
    </w:p>
    <w:p w:rsidR="0074323A" w:rsidRPr="00863274" w:rsidRDefault="0074323A" w:rsidP="00267D29">
      <w:pPr>
        <w:pStyle w:val="Textoindependiente"/>
        <w:spacing w:line="480" w:lineRule="auto"/>
        <w:jc w:val="both"/>
        <w:rPr>
          <w:szCs w:val="24"/>
          <w:lang w:val="es-AR"/>
        </w:rPr>
      </w:pPr>
      <w:r w:rsidRPr="00863274">
        <w:rPr>
          <w:szCs w:val="24"/>
          <w:lang w:val="es-AR"/>
        </w:rPr>
        <w:t>Ana, vecina del Ba</w:t>
      </w:r>
      <w:r w:rsidR="00657B8B" w:rsidRPr="00863274">
        <w:rPr>
          <w:szCs w:val="24"/>
          <w:lang w:val="es-AR"/>
        </w:rPr>
        <w:t>rrio Ludueña de Rosario, como Hablante-</w:t>
      </w:r>
      <w:r w:rsidRPr="00863274">
        <w:rPr>
          <w:szCs w:val="24"/>
          <w:lang w:val="es-AR"/>
        </w:rPr>
        <w:t>P</w:t>
      </w:r>
      <w:r w:rsidR="00A96DE7" w:rsidRPr="00863274">
        <w:rPr>
          <w:szCs w:val="24"/>
          <w:lang w:val="es-AR"/>
        </w:rPr>
        <w:t>rotagonista</w:t>
      </w:r>
      <w:r w:rsidRPr="00863274">
        <w:rPr>
          <w:szCs w:val="24"/>
          <w:lang w:val="es-AR"/>
        </w:rPr>
        <w:t xml:space="preserve"> habla de su familia “que hacen eso”, en posición focal, mitigador de “roban”. A continuación emite un juicio de valor sobre su familia </w:t>
      </w:r>
      <w:r w:rsidR="00A96DE7" w:rsidRPr="00863274">
        <w:rPr>
          <w:szCs w:val="24"/>
          <w:lang w:val="es-AR"/>
        </w:rPr>
        <w:t>y en E50 se refiere a ella</w:t>
      </w:r>
      <w:r w:rsidRPr="00863274">
        <w:rPr>
          <w:szCs w:val="24"/>
          <w:lang w:val="es-AR"/>
        </w:rPr>
        <w:t xml:space="preserve"> mediante “gente” como mitigador. </w:t>
      </w:r>
      <w:r w:rsidRPr="00863274">
        <w:rPr>
          <w:szCs w:val="24"/>
          <w:lang w:val="es-AR"/>
        </w:rPr>
        <w:lastRenderedPageBreak/>
        <w:t xml:space="preserve">En E12 y E13 </w:t>
      </w:r>
      <w:r w:rsidR="003A6763">
        <w:rPr>
          <w:szCs w:val="24"/>
          <w:lang w:val="es-AR"/>
        </w:rPr>
        <w:t xml:space="preserve">Ana </w:t>
      </w:r>
      <w:r w:rsidRPr="00863274">
        <w:rPr>
          <w:szCs w:val="24"/>
          <w:lang w:val="es-AR"/>
        </w:rPr>
        <w:t>está hablando de los padres de los chicos drogadictos. Se observa que están en posición focal, reiterados y reforzados por “mismos”</w:t>
      </w:r>
    </w:p>
    <w:p w:rsidR="0074323A" w:rsidRPr="00442644" w:rsidRDefault="0074323A" w:rsidP="009F5860">
      <w:pPr>
        <w:pStyle w:val="Textoindependienteprimerasangra2"/>
        <w:ind w:left="567" w:firstLine="0"/>
        <w:jc w:val="both"/>
        <w:rPr>
          <w:rFonts w:ascii="Times New Roman" w:hAnsi="Times New Roman"/>
          <w:sz w:val="24"/>
          <w:szCs w:val="24"/>
          <w:lang w:val="es-AR"/>
        </w:rPr>
      </w:pPr>
      <w:r w:rsidRPr="00442644">
        <w:rPr>
          <w:rFonts w:ascii="Times New Roman" w:hAnsi="Times New Roman"/>
          <w:sz w:val="24"/>
          <w:szCs w:val="24"/>
          <w:lang w:val="es-AR"/>
        </w:rPr>
        <w:t>Ana: E48</w:t>
      </w:r>
      <w:r w:rsidRPr="00267D29">
        <w:rPr>
          <w:rFonts w:ascii="Times New Roman" w:hAnsi="Times New Roman"/>
          <w:i/>
          <w:sz w:val="24"/>
          <w:szCs w:val="24"/>
          <w:lang w:val="es-AR"/>
        </w:rPr>
        <w:t xml:space="preserve"> [Yo también tengo </w:t>
      </w:r>
      <w:r w:rsidRPr="00267D29">
        <w:rPr>
          <w:rFonts w:ascii="Times New Roman" w:hAnsi="Times New Roman"/>
          <w:b/>
          <w:i/>
          <w:sz w:val="24"/>
          <w:szCs w:val="24"/>
          <w:lang w:val="es-AR"/>
        </w:rPr>
        <w:t>familia que hacen eso</w:t>
      </w:r>
      <w:r w:rsidRPr="00267D29">
        <w:rPr>
          <w:rFonts w:ascii="Times New Roman" w:hAnsi="Times New Roman"/>
          <w:i/>
          <w:sz w:val="24"/>
          <w:szCs w:val="24"/>
          <w:lang w:val="es-AR"/>
        </w:rPr>
        <w:t xml:space="preserve">] </w:t>
      </w:r>
      <w:r w:rsidRPr="00442644">
        <w:rPr>
          <w:rFonts w:ascii="Times New Roman" w:hAnsi="Times New Roman"/>
          <w:sz w:val="24"/>
          <w:szCs w:val="24"/>
          <w:lang w:val="es-AR"/>
        </w:rPr>
        <w:t>E49</w:t>
      </w:r>
      <w:r w:rsidRPr="00267D29">
        <w:rPr>
          <w:rFonts w:ascii="Times New Roman" w:hAnsi="Times New Roman"/>
          <w:i/>
          <w:sz w:val="24"/>
          <w:szCs w:val="24"/>
          <w:lang w:val="es-AR"/>
        </w:rPr>
        <w:t xml:space="preserve"> [</w:t>
      </w:r>
      <w:r w:rsidRPr="00267D29">
        <w:rPr>
          <w:rFonts w:ascii="Times New Roman" w:hAnsi="Times New Roman"/>
          <w:b/>
          <w:i/>
          <w:sz w:val="24"/>
          <w:szCs w:val="24"/>
          <w:lang w:val="es-AR"/>
        </w:rPr>
        <w:t>Mi familia</w:t>
      </w:r>
      <w:r w:rsidRPr="00267D29">
        <w:rPr>
          <w:rFonts w:ascii="Times New Roman" w:hAnsi="Times New Roman"/>
          <w:i/>
          <w:sz w:val="24"/>
          <w:szCs w:val="24"/>
          <w:lang w:val="es-AR"/>
        </w:rPr>
        <w:t xml:space="preserve"> no es santa] </w:t>
      </w:r>
      <w:r w:rsidRPr="00442644">
        <w:rPr>
          <w:rFonts w:ascii="Times New Roman" w:hAnsi="Times New Roman"/>
          <w:sz w:val="24"/>
          <w:szCs w:val="24"/>
          <w:lang w:val="es-AR"/>
        </w:rPr>
        <w:t>E50</w:t>
      </w:r>
      <w:r w:rsidRPr="00267D29">
        <w:rPr>
          <w:rFonts w:ascii="Times New Roman" w:hAnsi="Times New Roman"/>
          <w:i/>
          <w:sz w:val="24"/>
          <w:szCs w:val="24"/>
          <w:lang w:val="es-AR"/>
        </w:rPr>
        <w:t xml:space="preserve"> [Tengo </w:t>
      </w:r>
      <w:r w:rsidRPr="00267D29">
        <w:rPr>
          <w:rFonts w:ascii="Times New Roman" w:hAnsi="Times New Roman"/>
          <w:b/>
          <w:i/>
          <w:sz w:val="24"/>
          <w:szCs w:val="24"/>
          <w:lang w:val="es-AR"/>
        </w:rPr>
        <w:t>gente</w:t>
      </w:r>
      <w:r w:rsidRPr="00267D29">
        <w:rPr>
          <w:rFonts w:ascii="Times New Roman" w:hAnsi="Times New Roman"/>
          <w:i/>
          <w:sz w:val="24"/>
          <w:szCs w:val="24"/>
          <w:lang w:val="es-AR"/>
        </w:rPr>
        <w:t xml:space="preserve"> en la cárcel] </w:t>
      </w:r>
      <w:r w:rsidRPr="00442644">
        <w:rPr>
          <w:rFonts w:ascii="Times New Roman" w:hAnsi="Times New Roman"/>
          <w:sz w:val="24"/>
          <w:szCs w:val="24"/>
          <w:lang w:val="es-AR"/>
        </w:rPr>
        <w:t>(Morir de Poxi)</w:t>
      </w:r>
    </w:p>
    <w:p w:rsidR="0074323A" w:rsidRPr="00442644" w:rsidRDefault="0074323A" w:rsidP="009F5860">
      <w:pPr>
        <w:pStyle w:val="Textoindependienteprimerasangra2"/>
        <w:ind w:left="567" w:firstLine="0"/>
        <w:jc w:val="both"/>
        <w:rPr>
          <w:rFonts w:ascii="Times New Roman" w:hAnsi="Times New Roman"/>
          <w:sz w:val="24"/>
          <w:szCs w:val="24"/>
          <w:lang w:val="es-AR"/>
        </w:rPr>
      </w:pPr>
      <w:r w:rsidRPr="00442644">
        <w:rPr>
          <w:rFonts w:ascii="Times New Roman" w:hAnsi="Times New Roman"/>
          <w:sz w:val="24"/>
          <w:szCs w:val="24"/>
          <w:lang w:val="es-AR"/>
        </w:rPr>
        <w:t>Ana: E12</w:t>
      </w:r>
      <w:r w:rsidRPr="00267D29">
        <w:rPr>
          <w:rFonts w:ascii="Times New Roman" w:hAnsi="Times New Roman"/>
          <w:i/>
          <w:sz w:val="24"/>
          <w:szCs w:val="24"/>
          <w:lang w:val="es-AR"/>
        </w:rPr>
        <w:t xml:space="preserve"> [A veces </w:t>
      </w:r>
      <w:r w:rsidRPr="00267D29">
        <w:rPr>
          <w:rFonts w:ascii="Times New Roman" w:hAnsi="Times New Roman"/>
          <w:b/>
          <w:i/>
          <w:sz w:val="24"/>
          <w:szCs w:val="24"/>
          <w:lang w:val="es-AR"/>
        </w:rPr>
        <w:t>robanlos mismos padres</w:t>
      </w:r>
      <w:r w:rsidRPr="00267D29">
        <w:rPr>
          <w:rFonts w:ascii="Times New Roman" w:hAnsi="Times New Roman"/>
          <w:i/>
          <w:sz w:val="24"/>
          <w:szCs w:val="24"/>
          <w:lang w:val="es-AR"/>
        </w:rPr>
        <w:t xml:space="preserve">] </w:t>
      </w:r>
      <w:r w:rsidRPr="00442644">
        <w:rPr>
          <w:rFonts w:ascii="Times New Roman" w:hAnsi="Times New Roman"/>
          <w:sz w:val="24"/>
          <w:szCs w:val="24"/>
          <w:lang w:val="es-AR"/>
        </w:rPr>
        <w:t>E13</w:t>
      </w:r>
      <w:r w:rsidRPr="00267D29">
        <w:rPr>
          <w:rFonts w:ascii="Times New Roman" w:hAnsi="Times New Roman"/>
          <w:i/>
          <w:sz w:val="24"/>
          <w:szCs w:val="24"/>
          <w:lang w:val="es-AR"/>
        </w:rPr>
        <w:t xml:space="preserve"> [</w:t>
      </w:r>
      <w:r w:rsidRPr="00267D29">
        <w:rPr>
          <w:rFonts w:ascii="Times New Roman" w:hAnsi="Times New Roman"/>
          <w:b/>
          <w:i/>
          <w:sz w:val="24"/>
          <w:szCs w:val="24"/>
          <w:lang w:val="es-AR"/>
        </w:rPr>
        <w:t>Los mismos padresroban</w:t>
      </w:r>
      <w:r w:rsidRPr="00267D29">
        <w:rPr>
          <w:rFonts w:ascii="Times New Roman" w:hAnsi="Times New Roman"/>
          <w:i/>
          <w:sz w:val="24"/>
          <w:szCs w:val="24"/>
          <w:lang w:val="es-AR"/>
        </w:rPr>
        <w:t xml:space="preserve"> a veces una garrafa, la misma ropa que </w:t>
      </w:r>
      <w:r w:rsidRPr="00267D29">
        <w:rPr>
          <w:rFonts w:ascii="Times New Roman" w:hAnsi="Times New Roman"/>
          <w:b/>
          <w:i/>
          <w:sz w:val="24"/>
          <w:szCs w:val="24"/>
          <w:lang w:val="es-AR"/>
        </w:rPr>
        <w:t>ellos</w:t>
      </w:r>
      <w:r w:rsidRPr="00267D29">
        <w:rPr>
          <w:rFonts w:ascii="Times New Roman" w:hAnsi="Times New Roman"/>
          <w:i/>
          <w:sz w:val="24"/>
          <w:szCs w:val="24"/>
          <w:lang w:val="es-AR"/>
        </w:rPr>
        <w:t xml:space="preserve"> se compran se venden] (</w:t>
      </w:r>
      <w:r w:rsidRPr="00442644">
        <w:rPr>
          <w:rFonts w:ascii="Times New Roman" w:hAnsi="Times New Roman"/>
          <w:sz w:val="24"/>
          <w:szCs w:val="24"/>
          <w:lang w:val="es-AR"/>
        </w:rPr>
        <w:t>Morir de Poxi)</w:t>
      </w:r>
    </w:p>
    <w:p w:rsidR="0074323A" w:rsidRPr="00863274" w:rsidRDefault="0074323A" w:rsidP="00AA45D7">
      <w:pPr>
        <w:pStyle w:val="Prrafodelista"/>
        <w:numPr>
          <w:ilvl w:val="0"/>
          <w:numId w:val="14"/>
        </w:numPr>
        <w:spacing w:line="480" w:lineRule="auto"/>
        <w:jc w:val="both"/>
        <w:rPr>
          <w:sz w:val="24"/>
          <w:szCs w:val="24"/>
          <w:lang w:val="es-AR"/>
        </w:rPr>
      </w:pPr>
      <w:r w:rsidRPr="00863274">
        <w:rPr>
          <w:sz w:val="24"/>
          <w:szCs w:val="24"/>
          <w:lang w:val="es-AR"/>
        </w:rPr>
        <w:t>La familia víctima de la delincuencia.</w:t>
      </w:r>
    </w:p>
    <w:p w:rsidR="0074323A" w:rsidRPr="00863274" w:rsidRDefault="0074323A" w:rsidP="00267D29">
      <w:pPr>
        <w:pStyle w:val="Textoindependiente"/>
        <w:spacing w:line="480" w:lineRule="auto"/>
        <w:jc w:val="both"/>
        <w:rPr>
          <w:szCs w:val="24"/>
          <w:lang w:val="es-AR"/>
        </w:rPr>
      </w:pPr>
      <w:r w:rsidRPr="00863274">
        <w:rPr>
          <w:szCs w:val="24"/>
          <w:lang w:val="es-AR"/>
        </w:rPr>
        <w:t xml:space="preserve">También se observa en la crónica “Morir de Poxi” que la familia está representada </w:t>
      </w:r>
      <w:r w:rsidR="00A96DE7" w:rsidRPr="00863274">
        <w:rPr>
          <w:szCs w:val="24"/>
          <w:lang w:val="es-AR"/>
        </w:rPr>
        <w:t xml:space="preserve">como </w:t>
      </w:r>
      <w:r w:rsidRPr="00863274">
        <w:rPr>
          <w:szCs w:val="24"/>
          <w:lang w:val="es-AR"/>
        </w:rPr>
        <w:t xml:space="preserve">víctima del robo de sus hijos (E51). </w:t>
      </w:r>
      <w:r w:rsidR="00A96DE7" w:rsidRPr="00863274">
        <w:rPr>
          <w:szCs w:val="24"/>
          <w:lang w:val="es-AR"/>
        </w:rPr>
        <w:t>En este caso, el Hablante-</w:t>
      </w:r>
      <w:r w:rsidRPr="00863274">
        <w:rPr>
          <w:szCs w:val="24"/>
          <w:lang w:val="es-AR"/>
        </w:rPr>
        <w:t>P</w:t>
      </w:r>
      <w:r w:rsidR="00A96DE7" w:rsidRPr="00863274">
        <w:rPr>
          <w:szCs w:val="24"/>
          <w:lang w:val="es-AR"/>
        </w:rPr>
        <w:t>rotagonista</w:t>
      </w:r>
      <w:r w:rsidRPr="00863274">
        <w:rPr>
          <w:szCs w:val="24"/>
          <w:lang w:val="es-AR"/>
        </w:rPr>
        <w:t xml:space="preserve"> no presenta argumentos contrarios a los de la familia. En el siguiente intercambio, el verbo “robar” y “familia” están reiterados.</w:t>
      </w:r>
    </w:p>
    <w:p w:rsidR="0074323A" w:rsidRPr="00863274" w:rsidRDefault="0074323A" w:rsidP="00267D29">
      <w:pPr>
        <w:pStyle w:val="Textoindependiente"/>
        <w:spacing w:line="480" w:lineRule="auto"/>
        <w:jc w:val="both"/>
        <w:rPr>
          <w:szCs w:val="24"/>
          <w:lang w:val="es-AR"/>
        </w:rPr>
      </w:pPr>
      <w:r w:rsidRPr="00863274">
        <w:rPr>
          <w:szCs w:val="24"/>
          <w:lang w:val="es-AR"/>
        </w:rPr>
        <w:t xml:space="preserve">Ana en E53 primero nombra a la familia como hiperónimo, y luego a miembros de la familia </w:t>
      </w:r>
      <w:r w:rsidR="00267166">
        <w:rPr>
          <w:szCs w:val="24"/>
          <w:lang w:val="es-AR"/>
        </w:rPr>
        <w:t xml:space="preserve">ubicados </w:t>
      </w:r>
      <w:r w:rsidR="00354277">
        <w:rPr>
          <w:szCs w:val="24"/>
          <w:lang w:val="es-AR"/>
        </w:rPr>
        <w:t xml:space="preserve">en posición </w:t>
      </w:r>
      <w:r w:rsidR="00267166">
        <w:rPr>
          <w:szCs w:val="24"/>
          <w:lang w:val="es-AR"/>
        </w:rPr>
        <w:t xml:space="preserve">focal </w:t>
      </w:r>
      <w:r w:rsidRPr="00863274">
        <w:rPr>
          <w:szCs w:val="24"/>
          <w:lang w:val="es-AR"/>
        </w:rPr>
        <w:t xml:space="preserve">y precedidos por el reforzador “mismo/misma” reiterado. Se infiere que </w:t>
      </w:r>
      <w:r w:rsidR="00971D88" w:rsidRPr="00863274">
        <w:rPr>
          <w:szCs w:val="24"/>
          <w:lang w:val="es-AR"/>
        </w:rPr>
        <w:t xml:space="preserve">al momento de robar, </w:t>
      </w:r>
      <w:r w:rsidRPr="00863274">
        <w:rPr>
          <w:szCs w:val="24"/>
          <w:lang w:val="es-AR"/>
        </w:rPr>
        <w:t xml:space="preserve">los jóvenes no tienen </w:t>
      </w:r>
      <w:r w:rsidR="00A96DE7" w:rsidRPr="00863274">
        <w:rPr>
          <w:szCs w:val="24"/>
          <w:lang w:val="es-AR"/>
        </w:rPr>
        <w:t xml:space="preserve">ni siquiera </w:t>
      </w:r>
      <w:r w:rsidRPr="00863274">
        <w:rPr>
          <w:szCs w:val="24"/>
          <w:lang w:val="es-AR"/>
        </w:rPr>
        <w:t xml:space="preserve">consideración por su familia. </w:t>
      </w:r>
    </w:p>
    <w:p w:rsidR="0074323A" w:rsidRPr="00863274" w:rsidRDefault="0074323A" w:rsidP="00442644">
      <w:pPr>
        <w:pStyle w:val="Textoindependienteprimerasangra2"/>
        <w:spacing w:after="0"/>
        <w:ind w:left="567" w:firstLine="0"/>
        <w:jc w:val="both"/>
        <w:rPr>
          <w:rFonts w:ascii="Times New Roman" w:hAnsi="Times New Roman"/>
          <w:i/>
          <w:sz w:val="24"/>
          <w:szCs w:val="24"/>
          <w:lang w:val="es-AR"/>
        </w:rPr>
      </w:pPr>
      <w:r w:rsidRPr="00442644">
        <w:rPr>
          <w:rFonts w:ascii="Times New Roman" w:hAnsi="Times New Roman"/>
          <w:sz w:val="24"/>
          <w:szCs w:val="24"/>
          <w:lang w:val="es-AR"/>
        </w:rPr>
        <w:t>Periodista: E51</w:t>
      </w:r>
      <w:r w:rsidRPr="00863274">
        <w:rPr>
          <w:rFonts w:ascii="Times New Roman" w:hAnsi="Times New Roman"/>
          <w:i/>
          <w:sz w:val="24"/>
          <w:szCs w:val="24"/>
          <w:lang w:val="es-AR"/>
        </w:rPr>
        <w:t xml:space="preserve"> [Además un pibe de esa edad lo primero que roba es </w:t>
      </w:r>
      <w:r w:rsidRPr="00863274">
        <w:rPr>
          <w:rFonts w:ascii="Times New Roman" w:hAnsi="Times New Roman"/>
          <w:b/>
          <w:i/>
          <w:sz w:val="24"/>
          <w:szCs w:val="24"/>
          <w:lang w:val="es-AR"/>
        </w:rPr>
        <w:t>a la familia</w:t>
      </w:r>
      <w:r w:rsidRPr="00863274">
        <w:rPr>
          <w:rFonts w:ascii="Times New Roman" w:hAnsi="Times New Roman"/>
          <w:i/>
          <w:sz w:val="24"/>
          <w:szCs w:val="24"/>
          <w:lang w:val="es-AR"/>
        </w:rPr>
        <w:t>, al vecino…]</w:t>
      </w:r>
    </w:p>
    <w:p w:rsidR="0074323A" w:rsidRDefault="0074323A" w:rsidP="00442644">
      <w:pPr>
        <w:pStyle w:val="Textoindependienteprimerasangra2"/>
        <w:spacing w:after="0"/>
        <w:ind w:left="567" w:firstLine="0"/>
        <w:jc w:val="both"/>
        <w:rPr>
          <w:rFonts w:ascii="Times New Roman" w:hAnsi="Times New Roman"/>
          <w:sz w:val="24"/>
          <w:szCs w:val="24"/>
          <w:lang w:val="es-AR"/>
        </w:rPr>
      </w:pPr>
      <w:r w:rsidRPr="00442644">
        <w:rPr>
          <w:rFonts w:ascii="Times New Roman" w:hAnsi="Times New Roman"/>
          <w:sz w:val="24"/>
          <w:szCs w:val="24"/>
          <w:lang w:val="es-AR"/>
        </w:rPr>
        <w:t>Ana: E52</w:t>
      </w:r>
      <w:r w:rsidRPr="00863274">
        <w:rPr>
          <w:rFonts w:ascii="Times New Roman" w:hAnsi="Times New Roman"/>
          <w:i/>
          <w:sz w:val="24"/>
          <w:szCs w:val="24"/>
          <w:lang w:val="es-AR"/>
        </w:rPr>
        <w:t xml:space="preserve"> [Al vecino, se roban entre ellos, ¿entendés?] </w:t>
      </w:r>
      <w:r w:rsidRPr="00442644">
        <w:rPr>
          <w:rFonts w:ascii="Times New Roman" w:hAnsi="Times New Roman"/>
          <w:sz w:val="24"/>
          <w:szCs w:val="24"/>
          <w:lang w:val="es-AR"/>
        </w:rPr>
        <w:t>E53</w:t>
      </w:r>
      <w:r w:rsidRPr="00863274">
        <w:rPr>
          <w:rFonts w:ascii="Times New Roman" w:hAnsi="Times New Roman"/>
          <w:i/>
          <w:sz w:val="24"/>
          <w:szCs w:val="24"/>
          <w:lang w:val="es-AR"/>
        </w:rPr>
        <w:t xml:space="preserve"> [</w:t>
      </w:r>
      <w:r w:rsidRPr="00863274">
        <w:rPr>
          <w:rFonts w:ascii="Times New Roman" w:hAnsi="Times New Roman"/>
          <w:b/>
          <w:i/>
          <w:sz w:val="24"/>
          <w:szCs w:val="24"/>
          <w:lang w:val="es-AR"/>
        </w:rPr>
        <w:t xml:space="preserve">La misma familia, la misma madre, el mismo hermano] </w:t>
      </w:r>
      <w:r w:rsidRPr="00442644">
        <w:rPr>
          <w:rFonts w:ascii="Times New Roman" w:hAnsi="Times New Roman"/>
          <w:sz w:val="24"/>
          <w:szCs w:val="24"/>
          <w:lang w:val="es-AR"/>
        </w:rPr>
        <w:t>(Morir de Poxi)</w:t>
      </w:r>
    </w:p>
    <w:p w:rsidR="00267166" w:rsidRDefault="00267166" w:rsidP="00442644">
      <w:pPr>
        <w:pStyle w:val="Textoindependienteprimerasangra2"/>
        <w:spacing w:after="0"/>
        <w:ind w:left="567" w:firstLine="0"/>
        <w:jc w:val="both"/>
        <w:rPr>
          <w:rFonts w:ascii="Times New Roman" w:hAnsi="Times New Roman"/>
          <w:sz w:val="24"/>
          <w:szCs w:val="24"/>
          <w:lang w:val="es-AR"/>
        </w:rPr>
      </w:pPr>
    </w:p>
    <w:p w:rsidR="0074323A" w:rsidRPr="00863274" w:rsidRDefault="0074323A" w:rsidP="0074323A">
      <w:pPr>
        <w:ind w:left="567"/>
        <w:jc w:val="both"/>
        <w:rPr>
          <w:b/>
          <w:sz w:val="24"/>
          <w:szCs w:val="24"/>
          <w:lang w:val="es-AR"/>
        </w:rPr>
      </w:pPr>
    </w:p>
    <w:p w:rsidR="0074323A" w:rsidRPr="00442644" w:rsidRDefault="00A96DE7" w:rsidP="00AA45D7">
      <w:pPr>
        <w:pStyle w:val="Prrafodelista"/>
        <w:numPr>
          <w:ilvl w:val="0"/>
          <w:numId w:val="14"/>
        </w:numPr>
        <w:spacing w:line="480" w:lineRule="auto"/>
        <w:jc w:val="both"/>
        <w:rPr>
          <w:b/>
          <w:sz w:val="24"/>
          <w:szCs w:val="24"/>
          <w:lang w:val="es-AR"/>
        </w:rPr>
      </w:pPr>
      <w:r w:rsidRPr="00442644">
        <w:rPr>
          <w:sz w:val="24"/>
          <w:szCs w:val="24"/>
          <w:lang w:val="es-AR"/>
        </w:rPr>
        <w:t>El Hablante-</w:t>
      </w:r>
      <w:r w:rsidR="0074323A" w:rsidRPr="00442644">
        <w:rPr>
          <w:sz w:val="24"/>
          <w:szCs w:val="24"/>
          <w:lang w:val="es-AR"/>
        </w:rPr>
        <w:t>P</w:t>
      </w:r>
      <w:r w:rsidRPr="00442644">
        <w:rPr>
          <w:sz w:val="24"/>
          <w:szCs w:val="24"/>
          <w:lang w:val="es-AR"/>
        </w:rPr>
        <w:t>rotagonista</w:t>
      </w:r>
      <w:r w:rsidR="0074323A" w:rsidRPr="00442644">
        <w:rPr>
          <w:sz w:val="24"/>
          <w:szCs w:val="24"/>
          <w:lang w:val="es-AR"/>
        </w:rPr>
        <w:t xml:space="preserve"> es víctima de la violencia familiar</w:t>
      </w:r>
    </w:p>
    <w:p w:rsidR="0074323A" w:rsidRPr="00863274" w:rsidRDefault="00834EC0" w:rsidP="00863274">
      <w:pPr>
        <w:pStyle w:val="Textoindependiente"/>
        <w:spacing w:line="480" w:lineRule="auto"/>
        <w:jc w:val="both"/>
        <w:rPr>
          <w:szCs w:val="24"/>
          <w:lang w:val="es-AR"/>
        </w:rPr>
      </w:pPr>
      <w:r>
        <w:rPr>
          <w:szCs w:val="24"/>
          <w:lang w:val="es-AR"/>
        </w:rPr>
        <w:t>Solo</w:t>
      </w:r>
      <w:r w:rsidR="0074323A" w:rsidRPr="00863274">
        <w:rPr>
          <w:szCs w:val="24"/>
          <w:lang w:val="es-AR"/>
        </w:rPr>
        <w:t xml:space="preserve"> en u</w:t>
      </w:r>
      <w:r w:rsidR="00A96DE7" w:rsidRPr="00863274">
        <w:rPr>
          <w:szCs w:val="24"/>
          <w:lang w:val="es-AR"/>
        </w:rPr>
        <w:t>na crónica, “Niñas de Oberá”, el</w:t>
      </w:r>
      <w:r w:rsidR="0074323A" w:rsidRPr="00863274">
        <w:rPr>
          <w:szCs w:val="24"/>
          <w:lang w:val="es-AR"/>
        </w:rPr>
        <w:t xml:space="preserve"> H</w:t>
      </w:r>
      <w:r w:rsidR="00A96DE7" w:rsidRPr="00863274">
        <w:rPr>
          <w:szCs w:val="24"/>
          <w:lang w:val="es-AR"/>
        </w:rPr>
        <w:t>ablante-</w:t>
      </w:r>
      <w:r w:rsidR="0074323A" w:rsidRPr="00863274">
        <w:rPr>
          <w:szCs w:val="24"/>
          <w:lang w:val="es-AR"/>
        </w:rPr>
        <w:t>P</w:t>
      </w:r>
      <w:r w:rsidR="00A96DE7" w:rsidRPr="00863274">
        <w:rPr>
          <w:szCs w:val="24"/>
          <w:lang w:val="es-AR"/>
        </w:rPr>
        <w:t>rotagonista</w:t>
      </w:r>
      <w:r w:rsidR="0074323A" w:rsidRPr="00863274">
        <w:rPr>
          <w:szCs w:val="24"/>
          <w:lang w:val="es-AR"/>
        </w:rPr>
        <w:t xml:space="preserve"> María es víctima de la violencia familiar y por lo tanto sus argumentos son contrarios a los de su familia. En los siguientes ejemplos, a través del “ellos”</w:t>
      </w:r>
      <w:r w:rsidR="00A96DE7" w:rsidRPr="00863274">
        <w:rPr>
          <w:szCs w:val="24"/>
          <w:lang w:val="es-AR"/>
        </w:rPr>
        <w:t>, el Hablante-</w:t>
      </w:r>
      <w:r w:rsidR="0074323A" w:rsidRPr="00863274">
        <w:rPr>
          <w:szCs w:val="24"/>
          <w:lang w:val="es-AR"/>
        </w:rPr>
        <w:t>P</w:t>
      </w:r>
      <w:r w:rsidR="00A96DE7" w:rsidRPr="00863274">
        <w:rPr>
          <w:szCs w:val="24"/>
          <w:lang w:val="es-AR"/>
        </w:rPr>
        <w:t>rotagonista</w:t>
      </w:r>
      <w:r w:rsidR="0074323A" w:rsidRPr="00863274">
        <w:rPr>
          <w:szCs w:val="24"/>
          <w:lang w:val="es-AR"/>
        </w:rPr>
        <w:t xml:space="preserve"> esconde a los responsables. El pronombre  “me” señal</w:t>
      </w:r>
      <w:r w:rsidR="00A96DE7" w:rsidRPr="00863274">
        <w:rPr>
          <w:szCs w:val="24"/>
          <w:lang w:val="es-AR"/>
        </w:rPr>
        <w:t>a su condición de víctima.</w:t>
      </w:r>
    </w:p>
    <w:p w:rsidR="0074323A" w:rsidRPr="00863274" w:rsidRDefault="0074323A" w:rsidP="00863274">
      <w:pPr>
        <w:pStyle w:val="Textoindependiente"/>
        <w:spacing w:line="480" w:lineRule="auto"/>
        <w:jc w:val="both"/>
        <w:rPr>
          <w:szCs w:val="24"/>
          <w:lang w:val="es-AR"/>
        </w:rPr>
      </w:pPr>
      <w:r w:rsidRPr="00863274">
        <w:rPr>
          <w:szCs w:val="24"/>
          <w:lang w:val="es-AR"/>
        </w:rPr>
        <w:lastRenderedPageBreak/>
        <w:t>“Ellos” es el Actor de los verbos de violencia: pegar, golpear, procesos materiales. La incluida temporal con el</w:t>
      </w:r>
      <w:r w:rsidR="00971D88" w:rsidRPr="00863274">
        <w:rPr>
          <w:szCs w:val="24"/>
          <w:lang w:val="es-AR"/>
        </w:rPr>
        <w:t xml:space="preserve"> verbo “querer”, </w:t>
      </w:r>
      <w:r w:rsidRPr="00863274">
        <w:rPr>
          <w:szCs w:val="24"/>
          <w:lang w:val="es-AR"/>
        </w:rPr>
        <w:t xml:space="preserve"> indica que no existía ninguna causa concreta para ejercer violencia sobre la jo</w:t>
      </w:r>
      <w:r w:rsidR="000B1BDE">
        <w:rPr>
          <w:szCs w:val="24"/>
          <w:lang w:val="es-AR"/>
        </w:rPr>
        <w:t>ven: lo hacían “cuando querían”</w:t>
      </w:r>
    </w:p>
    <w:p w:rsidR="0074323A" w:rsidRPr="00267D29" w:rsidRDefault="0074323A" w:rsidP="00267D29">
      <w:pPr>
        <w:pStyle w:val="Lista2"/>
        <w:ind w:left="567" w:firstLine="0"/>
        <w:jc w:val="both"/>
        <w:rPr>
          <w:rFonts w:ascii="Times New Roman" w:hAnsi="Times New Roman"/>
          <w:i/>
          <w:sz w:val="24"/>
          <w:szCs w:val="24"/>
          <w:lang w:val="es-AR"/>
        </w:rPr>
      </w:pPr>
      <w:r w:rsidRPr="00442644">
        <w:rPr>
          <w:rFonts w:ascii="Times New Roman" w:hAnsi="Times New Roman"/>
          <w:sz w:val="24"/>
          <w:szCs w:val="24"/>
          <w:lang w:val="es-AR"/>
        </w:rPr>
        <w:t>María: E71</w:t>
      </w:r>
      <w:r w:rsidRPr="00267D29">
        <w:rPr>
          <w:rFonts w:ascii="Times New Roman" w:hAnsi="Times New Roman"/>
          <w:i/>
          <w:sz w:val="24"/>
          <w:szCs w:val="24"/>
          <w:lang w:val="es-AR"/>
        </w:rPr>
        <w:t xml:space="preserve"> [</w:t>
      </w:r>
      <w:r w:rsidRPr="00267D29">
        <w:rPr>
          <w:rFonts w:ascii="Times New Roman" w:hAnsi="Times New Roman"/>
          <w:b/>
          <w:i/>
          <w:sz w:val="24"/>
          <w:szCs w:val="24"/>
          <w:lang w:val="es-AR"/>
        </w:rPr>
        <w:t>Ellos</w:t>
      </w:r>
      <w:r w:rsidRPr="00267D29">
        <w:rPr>
          <w:rFonts w:ascii="Times New Roman" w:hAnsi="Times New Roman"/>
          <w:i/>
          <w:sz w:val="24"/>
          <w:szCs w:val="24"/>
          <w:lang w:val="es-AR"/>
        </w:rPr>
        <w:t xml:space="preserve"> me peg</w:t>
      </w:r>
      <w:r w:rsidRPr="000B1BDE">
        <w:rPr>
          <w:rFonts w:ascii="Times New Roman" w:hAnsi="Times New Roman"/>
          <w:b/>
          <w:i/>
          <w:sz w:val="24"/>
          <w:szCs w:val="24"/>
          <w:lang w:val="es-AR"/>
        </w:rPr>
        <w:t>aban</w:t>
      </w:r>
      <w:r w:rsidRPr="00267D29">
        <w:rPr>
          <w:rFonts w:ascii="Times New Roman" w:hAnsi="Times New Roman"/>
          <w:i/>
          <w:sz w:val="24"/>
          <w:szCs w:val="24"/>
          <w:lang w:val="es-AR"/>
        </w:rPr>
        <w:t>]</w:t>
      </w:r>
    </w:p>
    <w:p w:rsidR="0074323A" w:rsidRPr="00267D29" w:rsidRDefault="0074323A" w:rsidP="00267D29">
      <w:pPr>
        <w:pStyle w:val="Lista2"/>
        <w:ind w:left="567" w:firstLine="0"/>
        <w:rPr>
          <w:i/>
          <w:sz w:val="24"/>
          <w:szCs w:val="24"/>
          <w:lang w:val="es-AR"/>
        </w:rPr>
      </w:pPr>
      <w:r w:rsidRPr="00442644">
        <w:rPr>
          <w:rFonts w:ascii="Times New Roman" w:hAnsi="Times New Roman"/>
          <w:sz w:val="24"/>
          <w:szCs w:val="24"/>
          <w:lang w:val="es-AR"/>
        </w:rPr>
        <w:t xml:space="preserve">E74 </w:t>
      </w:r>
      <w:r w:rsidRPr="00267D29">
        <w:rPr>
          <w:rFonts w:ascii="Times New Roman" w:hAnsi="Times New Roman"/>
          <w:i/>
          <w:sz w:val="24"/>
          <w:szCs w:val="24"/>
          <w:lang w:val="es-AR"/>
        </w:rPr>
        <w:t>[Cuando quer</w:t>
      </w:r>
      <w:r w:rsidRPr="00267D29">
        <w:rPr>
          <w:rFonts w:ascii="Times New Roman" w:hAnsi="Times New Roman"/>
          <w:b/>
          <w:i/>
          <w:sz w:val="24"/>
          <w:szCs w:val="24"/>
          <w:lang w:val="es-AR"/>
        </w:rPr>
        <w:t>ían</w:t>
      </w:r>
      <w:r w:rsidRPr="00267D29">
        <w:rPr>
          <w:rFonts w:ascii="Times New Roman" w:hAnsi="Times New Roman"/>
          <w:i/>
          <w:sz w:val="24"/>
          <w:szCs w:val="24"/>
          <w:lang w:val="es-AR"/>
        </w:rPr>
        <w:t>, me golpe</w:t>
      </w:r>
      <w:r w:rsidRPr="00267D29">
        <w:rPr>
          <w:rFonts w:ascii="Times New Roman" w:hAnsi="Times New Roman"/>
          <w:b/>
          <w:i/>
          <w:sz w:val="24"/>
          <w:szCs w:val="24"/>
          <w:lang w:val="es-AR"/>
        </w:rPr>
        <w:t>aban</w:t>
      </w:r>
      <w:r w:rsidRPr="00267D29">
        <w:rPr>
          <w:rFonts w:ascii="Times New Roman" w:hAnsi="Times New Roman"/>
          <w:i/>
          <w:sz w:val="24"/>
          <w:szCs w:val="24"/>
          <w:lang w:val="es-AR"/>
        </w:rPr>
        <w:t xml:space="preserve">] </w:t>
      </w:r>
      <w:r w:rsidRPr="00442644">
        <w:rPr>
          <w:rFonts w:ascii="Times New Roman" w:hAnsi="Times New Roman"/>
          <w:sz w:val="24"/>
          <w:szCs w:val="24"/>
          <w:lang w:val="es-AR"/>
        </w:rPr>
        <w:t>(Niñas de Oberá)</w:t>
      </w:r>
    </w:p>
    <w:p w:rsidR="0074323A" w:rsidRPr="00863274" w:rsidRDefault="0074323A" w:rsidP="0074323A">
      <w:pPr>
        <w:ind w:firstLine="567"/>
        <w:jc w:val="both"/>
        <w:rPr>
          <w:sz w:val="24"/>
          <w:szCs w:val="24"/>
          <w:lang w:val="es-AR"/>
        </w:rPr>
      </w:pPr>
    </w:p>
    <w:p w:rsidR="0074323A" w:rsidRPr="00267D29" w:rsidRDefault="0074323A" w:rsidP="00863274">
      <w:pPr>
        <w:pStyle w:val="Lista"/>
        <w:spacing w:line="480" w:lineRule="auto"/>
        <w:ind w:left="0" w:firstLine="0"/>
        <w:rPr>
          <w:rFonts w:ascii="Times New Roman" w:hAnsi="Times New Roman"/>
          <w:b/>
          <w:sz w:val="24"/>
          <w:szCs w:val="24"/>
          <w:lang w:val="es-AR"/>
        </w:rPr>
      </w:pPr>
      <w:r w:rsidRPr="00267D29">
        <w:rPr>
          <w:rFonts w:ascii="Times New Roman" w:hAnsi="Times New Roman"/>
          <w:b/>
          <w:sz w:val="24"/>
          <w:szCs w:val="24"/>
          <w:lang w:val="es-AR"/>
        </w:rPr>
        <w:t>5.3.2.2.</w:t>
      </w:r>
      <w:r w:rsidR="000672DC">
        <w:rPr>
          <w:rFonts w:ascii="Times New Roman" w:hAnsi="Times New Roman"/>
          <w:b/>
          <w:sz w:val="24"/>
          <w:szCs w:val="24"/>
          <w:lang w:val="es-AR"/>
        </w:rPr>
        <w:t xml:space="preserve"> </w:t>
      </w:r>
      <w:r w:rsidRPr="00267D29">
        <w:rPr>
          <w:rFonts w:ascii="Times New Roman" w:hAnsi="Times New Roman"/>
          <w:b/>
          <w:sz w:val="24"/>
          <w:szCs w:val="24"/>
          <w:lang w:val="es-AR"/>
        </w:rPr>
        <w:t>Los delincuentes</w:t>
      </w:r>
    </w:p>
    <w:p w:rsidR="0074323A" w:rsidRPr="00863274" w:rsidRDefault="0074323A" w:rsidP="00863274">
      <w:pPr>
        <w:pStyle w:val="Continuarlista"/>
        <w:spacing w:line="480" w:lineRule="auto"/>
        <w:ind w:left="0"/>
        <w:jc w:val="both"/>
        <w:rPr>
          <w:sz w:val="24"/>
          <w:szCs w:val="24"/>
          <w:lang w:val="es-AR"/>
        </w:rPr>
      </w:pPr>
      <w:r w:rsidRPr="00863274">
        <w:rPr>
          <w:sz w:val="24"/>
          <w:szCs w:val="24"/>
          <w:lang w:val="es-AR"/>
        </w:rPr>
        <w:t>Este apartado está referido a los delincuentes como Actores que están presentes en las crónicas: “Pelea por la tierra”, “Morir de frío” y “Ladrones de Fuerte Apache”. En las dos primeras, los delincuentes como Actores adoptan l</w:t>
      </w:r>
      <w:r w:rsidR="00A96DE7" w:rsidRPr="00863274">
        <w:rPr>
          <w:sz w:val="24"/>
          <w:szCs w:val="24"/>
          <w:lang w:val="es-AR"/>
        </w:rPr>
        <w:t>a posición contraria a la del Hablante-</w:t>
      </w:r>
      <w:r w:rsidRPr="00863274">
        <w:rPr>
          <w:sz w:val="24"/>
          <w:szCs w:val="24"/>
          <w:lang w:val="es-AR"/>
        </w:rPr>
        <w:t>P</w:t>
      </w:r>
      <w:r w:rsidR="00A96DE7" w:rsidRPr="00863274">
        <w:rPr>
          <w:sz w:val="24"/>
          <w:szCs w:val="24"/>
          <w:lang w:val="es-AR"/>
        </w:rPr>
        <w:t>rotagonista</w:t>
      </w:r>
      <w:r w:rsidRPr="00863274">
        <w:rPr>
          <w:sz w:val="24"/>
          <w:szCs w:val="24"/>
          <w:lang w:val="es-AR"/>
        </w:rPr>
        <w:t>, es decir, son sus adversarios.  En “Ladrones de Fuert</w:t>
      </w:r>
      <w:r w:rsidR="00A96DE7" w:rsidRPr="00863274">
        <w:rPr>
          <w:sz w:val="24"/>
          <w:szCs w:val="24"/>
          <w:lang w:val="es-AR"/>
        </w:rPr>
        <w:t>e Apache”,  los ladrones como Hablantes-</w:t>
      </w:r>
      <w:r w:rsidRPr="00863274">
        <w:rPr>
          <w:sz w:val="24"/>
          <w:szCs w:val="24"/>
          <w:lang w:val="es-AR"/>
        </w:rPr>
        <w:t>P</w:t>
      </w:r>
      <w:r w:rsidR="00A96DE7" w:rsidRPr="00863274">
        <w:rPr>
          <w:sz w:val="24"/>
          <w:szCs w:val="24"/>
          <w:lang w:val="es-AR"/>
        </w:rPr>
        <w:t>rotagonistas</w:t>
      </w:r>
      <w:r w:rsidRPr="00863274">
        <w:rPr>
          <w:sz w:val="24"/>
          <w:szCs w:val="24"/>
          <w:lang w:val="es-AR"/>
        </w:rPr>
        <w:t xml:space="preserve"> hablan de “conocidos” en otro barrio con quienes comparten las actividades de</w:t>
      </w:r>
      <w:r w:rsidR="00A96DE7" w:rsidRPr="00863274">
        <w:rPr>
          <w:sz w:val="24"/>
          <w:szCs w:val="24"/>
          <w:lang w:val="es-AR"/>
        </w:rPr>
        <w:t xml:space="preserve">lictivas, es decir, sostienen su posición </w:t>
      </w:r>
      <w:r w:rsidRPr="00863274">
        <w:rPr>
          <w:sz w:val="24"/>
          <w:szCs w:val="24"/>
          <w:lang w:val="es-AR"/>
        </w:rPr>
        <w:t xml:space="preserve"> (E145). “Descargar ahí” reiterado sugiere dejar “en otro lado” los objetos de robo, que no mencionan como tales posiblemente porque dan por sentado  que se entiende a qué se están refiriendo.</w:t>
      </w:r>
    </w:p>
    <w:p w:rsidR="0074323A" w:rsidRPr="00863274" w:rsidRDefault="0074323A" w:rsidP="00863274">
      <w:pPr>
        <w:pStyle w:val="Continuarlista"/>
        <w:spacing w:line="480" w:lineRule="auto"/>
        <w:ind w:left="0"/>
        <w:jc w:val="both"/>
        <w:rPr>
          <w:sz w:val="24"/>
          <w:szCs w:val="24"/>
          <w:lang w:val="es-AR"/>
        </w:rPr>
      </w:pPr>
      <w:r w:rsidRPr="00863274">
        <w:rPr>
          <w:sz w:val="24"/>
          <w:szCs w:val="24"/>
          <w:lang w:val="es-AR"/>
        </w:rPr>
        <w:t>En las otras dos crónicas, los vecinos hablan de los delincuentes, quienes como  agentes de acciones delictivas están por lo general elididos, como si fueran fantasmas y los verbos están en tercera persona plural: “pasan” (reiterado), “van para eso”, “están rob</w:t>
      </w:r>
      <w:r w:rsidR="00E92005" w:rsidRPr="00863274">
        <w:rPr>
          <w:sz w:val="24"/>
          <w:szCs w:val="24"/>
          <w:lang w:val="es-AR"/>
        </w:rPr>
        <w:t xml:space="preserve">ando”, todos verbos de acción que contrastan con </w:t>
      </w:r>
      <w:r w:rsidRPr="00863274">
        <w:rPr>
          <w:sz w:val="24"/>
          <w:szCs w:val="24"/>
          <w:lang w:val="es-AR"/>
        </w:rPr>
        <w:t xml:space="preserve"> los verbos “conocer”, “ver” y “saber” </w:t>
      </w:r>
      <w:r w:rsidR="00E92005" w:rsidRPr="00863274">
        <w:rPr>
          <w:sz w:val="24"/>
          <w:szCs w:val="24"/>
          <w:lang w:val="es-AR"/>
        </w:rPr>
        <w:t>a cargo de los vecinos y que señalan su actitud pasiva</w:t>
      </w:r>
      <w:r w:rsidRPr="00863274">
        <w:rPr>
          <w:sz w:val="24"/>
          <w:szCs w:val="24"/>
          <w:lang w:val="es-AR"/>
        </w:rPr>
        <w:t xml:space="preserve"> hacia la delincuencia: los conocen (a los delincuentes), los ven, saben  lo que hacen pero no actúan. </w:t>
      </w:r>
      <w:r w:rsidR="00834EC0">
        <w:rPr>
          <w:sz w:val="24"/>
          <w:szCs w:val="24"/>
          <w:lang w:val="es-AR"/>
        </w:rPr>
        <w:t>Solo</w:t>
      </w:r>
      <w:r w:rsidR="00E92005" w:rsidRPr="00863274">
        <w:rPr>
          <w:sz w:val="24"/>
          <w:szCs w:val="24"/>
          <w:lang w:val="es-AR"/>
        </w:rPr>
        <w:t xml:space="preserve"> son testigos.En E16, </w:t>
      </w:r>
      <w:r w:rsidRPr="00863274">
        <w:rPr>
          <w:sz w:val="24"/>
          <w:szCs w:val="24"/>
          <w:lang w:val="es-AR"/>
        </w:rPr>
        <w:t>pronombre “los”  refiere a los ladrones</w:t>
      </w:r>
      <w:r w:rsidR="00E92005" w:rsidRPr="00863274">
        <w:rPr>
          <w:sz w:val="24"/>
          <w:szCs w:val="24"/>
          <w:lang w:val="es-AR"/>
        </w:rPr>
        <w:t xml:space="preserve"> y  está reforzado por “a todos” en posición focal. </w:t>
      </w:r>
      <w:r w:rsidRPr="00863274">
        <w:rPr>
          <w:sz w:val="24"/>
          <w:szCs w:val="24"/>
          <w:lang w:val="es-AR"/>
        </w:rPr>
        <w:t xml:space="preserve">“Van para eso” actúa </w:t>
      </w:r>
      <w:r w:rsidR="00E92005" w:rsidRPr="00863274">
        <w:rPr>
          <w:sz w:val="24"/>
          <w:szCs w:val="24"/>
          <w:lang w:val="es-AR"/>
        </w:rPr>
        <w:t xml:space="preserve">como mitigador de “van a robar” (E19 y E20). </w:t>
      </w:r>
      <w:r w:rsidRPr="00863274">
        <w:rPr>
          <w:sz w:val="24"/>
          <w:szCs w:val="24"/>
          <w:lang w:val="es-AR"/>
        </w:rPr>
        <w:t xml:space="preserve"> A los delincuentes </w:t>
      </w:r>
      <w:r w:rsidRPr="00863274">
        <w:rPr>
          <w:sz w:val="24"/>
          <w:szCs w:val="24"/>
          <w:lang w:val="es-AR"/>
        </w:rPr>
        <w:lastRenderedPageBreak/>
        <w:t>jóvene</w:t>
      </w:r>
      <w:r w:rsidR="00EA7338" w:rsidRPr="00863274">
        <w:rPr>
          <w:sz w:val="24"/>
          <w:szCs w:val="24"/>
          <w:lang w:val="es-AR"/>
        </w:rPr>
        <w:t xml:space="preserve">s Miriam los denomina “pibes”, </w:t>
      </w:r>
      <w:r w:rsidRPr="00863274">
        <w:rPr>
          <w:sz w:val="24"/>
          <w:szCs w:val="24"/>
          <w:lang w:val="es-AR"/>
        </w:rPr>
        <w:t>c</w:t>
      </w:r>
      <w:r w:rsidR="00EA7338" w:rsidRPr="00863274">
        <w:rPr>
          <w:sz w:val="24"/>
          <w:szCs w:val="24"/>
          <w:lang w:val="es-AR"/>
        </w:rPr>
        <w:t>omo agentes de</w:t>
      </w:r>
      <w:r w:rsidRPr="00863274">
        <w:rPr>
          <w:sz w:val="24"/>
          <w:szCs w:val="24"/>
          <w:lang w:val="es-AR"/>
        </w:rPr>
        <w:t xml:space="preserve"> “van para eso” y los identifica me</w:t>
      </w:r>
      <w:r w:rsidR="00EA7338" w:rsidRPr="00863274">
        <w:rPr>
          <w:sz w:val="24"/>
          <w:szCs w:val="24"/>
          <w:lang w:val="es-AR"/>
        </w:rPr>
        <w:t xml:space="preserve">diante </w:t>
      </w:r>
      <w:r w:rsidRPr="00863274">
        <w:rPr>
          <w:sz w:val="24"/>
          <w:szCs w:val="24"/>
          <w:lang w:val="es-AR"/>
        </w:rPr>
        <w:t xml:space="preserve"> el verbo “ser” como “los chorritos”</w:t>
      </w:r>
      <w:r w:rsidR="005F1E27">
        <w:rPr>
          <w:sz w:val="24"/>
          <w:szCs w:val="24"/>
          <w:lang w:val="es-AR"/>
        </w:rPr>
        <w:t xml:space="preserve"> </w:t>
      </w:r>
      <w:r w:rsidRPr="00863274">
        <w:rPr>
          <w:sz w:val="24"/>
          <w:szCs w:val="24"/>
          <w:lang w:val="es-AR"/>
        </w:rPr>
        <w:t>(E61, E62).</w:t>
      </w:r>
    </w:p>
    <w:p w:rsidR="0074323A" w:rsidRPr="00863274" w:rsidRDefault="0074323A" w:rsidP="00267D29">
      <w:pPr>
        <w:pStyle w:val="Continuarlista"/>
        <w:spacing w:line="480" w:lineRule="auto"/>
        <w:ind w:left="0"/>
        <w:jc w:val="both"/>
        <w:rPr>
          <w:sz w:val="24"/>
          <w:szCs w:val="24"/>
          <w:lang w:val="es-AR"/>
        </w:rPr>
      </w:pPr>
      <w:r w:rsidRPr="00863274">
        <w:rPr>
          <w:sz w:val="24"/>
          <w:szCs w:val="24"/>
          <w:lang w:val="es-AR"/>
        </w:rPr>
        <w:t>El tema de los pobres robándoles a otros pobres no está jerarquizado en las crónicas. Este tema se observa en las emisiones de José en la crónica “Morir de frío” y en las de Miriam en “Pelea por la tierra”.  En las emisiones de Jos</w:t>
      </w:r>
      <w:r w:rsidR="00EA7338" w:rsidRPr="00863274">
        <w:rPr>
          <w:sz w:val="24"/>
          <w:szCs w:val="24"/>
          <w:lang w:val="es-AR"/>
        </w:rPr>
        <w:t>é, los delincuentes como agentes</w:t>
      </w:r>
      <w:r w:rsidRPr="00863274">
        <w:rPr>
          <w:sz w:val="24"/>
          <w:szCs w:val="24"/>
          <w:lang w:val="es-AR"/>
        </w:rPr>
        <w:t xml:space="preserve"> están elididos (E64, E69), en cambio en las de Miriam el delincuente está identificado como “este señ</w:t>
      </w:r>
      <w:r w:rsidR="00C82628" w:rsidRPr="00863274">
        <w:rPr>
          <w:sz w:val="24"/>
          <w:szCs w:val="24"/>
          <w:lang w:val="es-AR"/>
        </w:rPr>
        <w:t>or”, A</w:t>
      </w:r>
      <w:r w:rsidR="00EA7338" w:rsidRPr="00863274">
        <w:rPr>
          <w:sz w:val="24"/>
          <w:szCs w:val="24"/>
          <w:lang w:val="es-AR"/>
        </w:rPr>
        <w:t>ctor responsable de</w:t>
      </w:r>
      <w:r w:rsidR="00C82628" w:rsidRPr="00863274">
        <w:rPr>
          <w:sz w:val="24"/>
          <w:szCs w:val="24"/>
          <w:lang w:val="es-AR"/>
        </w:rPr>
        <w:t xml:space="preserve"> “tomar terrenos” y b</w:t>
      </w:r>
      <w:r w:rsidRPr="00863274">
        <w:rPr>
          <w:sz w:val="24"/>
          <w:szCs w:val="24"/>
          <w:lang w:val="es-AR"/>
        </w:rPr>
        <w:t xml:space="preserve">eneficiario de “comprar” (E37 y E38). </w:t>
      </w:r>
      <w:r w:rsidR="00EA7338" w:rsidRPr="00863274">
        <w:rPr>
          <w:sz w:val="24"/>
          <w:szCs w:val="24"/>
          <w:lang w:val="es-AR"/>
        </w:rPr>
        <w:t xml:space="preserve">A él le compraron la tierra Miriam y su familia. </w:t>
      </w:r>
      <w:r w:rsidRPr="00863274">
        <w:rPr>
          <w:sz w:val="24"/>
          <w:szCs w:val="24"/>
          <w:lang w:val="es-AR"/>
        </w:rPr>
        <w:t>Sin embargo, Miriam no habla de él como delincuente y lo trata con respeto “este señor”, reiterado y ubicado en posición focal.  Para ella lo más importante era “conseguir” (reiterado) el terr</w:t>
      </w:r>
      <w:r w:rsidR="00EA7338" w:rsidRPr="00863274">
        <w:rPr>
          <w:sz w:val="24"/>
          <w:szCs w:val="24"/>
          <w:lang w:val="es-AR"/>
        </w:rPr>
        <w:t xml:space="preserve">eno. El </w:t>
      </w:r>
      <w:r w:rsidRPr="00863274">
        <w:rPr>
          <w:sz w:val="24"/>
          <w:szCs w:val="24"/>
          <w:lang w:val="es-AR"/>
        </w:rPr>
        <w:t>verbo “conseguir” modalizado por poder en</w:t>
      </w:r>
      <w:r w:rsidR="00EA7338" w:rsidRPr="00863274">
        <w:rPr>
          <w:sz w:val="24"/>
          <w:szCs w:val="24"/>
          <w:lang w:val="es-AR"/>
        </w:rPr>
        <w:t xml:space="preserve"> Pretérito perfecto simple</w:t>
      </w:r>
      <w:r w:rsidRPr="00863274">
        <w:rPr>
          <w:sz w:val="24"/>
          <w:szCs w:val="24"/>
          <w:lang w:val="es-AR"/>
        </w:rPr>
        <w:t xml:space="preserve"> “pudimos conseguir” señala el logro con esfuerzo de Miriam y de su familia, representados por el “nosotros” exclusivo elidido </w:t>
      </w:r>
    </w:p>
    <w:p w:rsidR="0074323A" w:rsidRPr="00267D29" w:rsidRDefault="0074323A" w:rsidP="00267D29">
      <w:pPr>
        <w:pStyle w:val="Textoindependienteprimerasangra2"/>
        <w:ind w:left="567" w:firstLine="0"/>
        <w:jc w:val="both"/>
        <w:rPr>
          <w:rFonts w:ascii="Times New Roman" w:hAnsi="Times New Roman"/>
          <w:i/>
          <w:sz w:val="24"/>
          <w:szCs w:val="24"/>
          <w:lang w:val="es-AR"/>
        </w:rPr>
      </w:pPr>
      <w:r w:rsidRPr="00442644">
        <w:rPr>
          <w:rFonts w:ascii="Times New Roman" w:hAnsi="Times New Roman"/>
          <w:sz w:val="24"/>
          <w:szCs w:val="24"/>
          <w:lang w:val="es-AR"/>
        </w:rPr>
        <w:t>Ladrón 4: E145</w:t>
      </w:r>
      <w:r w:rsidRPr="00267D29">
        <w:rPr>
          <w:rFonts w:ascii="Times New Roman" w:hAnsi="Times New Roman"/>
          <w:i/>
          <w:sz w:val="24"/>
          <w:szCs w:val="24"/>
          <w:lang w:val="es-AR"/>
        </w:rPr>
        <w:t xml:space="preserve"> [Si de acá tenemos </w:t>
      </w:r>
      <w:r w:rsidRPr="00267D29">
        <w:rPr>
          <w:rFonts w:ascii="Times New Roman" w:hAnsi="Times New Roman"/>
          <w:b/>
          <w:i/>
          <w:sz w:val="24"/>
          <w:szCs w:val="24"/>
          <w:lang w:val="es-AR"/>
        </w:rPr>
        <w:t>conocidos</w:t>
      </w:r>
      <w:r w:rsidRPr="00267D29">
        <w:rPr>
          <w:rFonts w:ascii="Times New Roman" w:hAnsi="Times New Roman"/>
          <w:i/>
          <w:sz w:val="24"/>
          <w:szCs w:val="24"/>
          <w:lang w:val="es-AR"/>
        </w:rPr>
        <w:t xml:space="preserve"> en otro barrio y vamos para otro lado y podemos descargar ahí, vamos a descargar ahí] (Ladrones de Fuerte Apache)</w:t>
      </w:r>
    </w:p>
    <w:p w:rsidR="0074323A" w:rsidRPr="00267D29" w:rsidRDefault="0074323A" w:rsidP="00267D29">
      <w:pPr>
        <w:pStyle w:val="Textoindependienteprimerasangra2"/>
        <w:spacing w:after="0"/>
        <w:ind w:left="567" w:firstLine="0"/>
        <w:jc w:val="both"/>
        <w:rPr>
          <w:rFonts w:ascii="Times New Roman" w:hAnsi="Times New Roman"/>
          <w:i/>
          <w:sz w:val="24"/>
          <w:szCs w:val="24"/>
          <w:lang w:val="es-AR"/>
        </w:rPr>
      </w:pPr>
      <w:r w:rsidRPr="00442644">
        <w:rPr>
          <w:rFonts w:ascii="Times New Roman" w:hAnsi="Times New Roman"/>
          <w:sz w:val="24"/>
          <w:szCs w:val="24"/>
          <w:lang w:val="es-AR"/>
        </w:rPr>
        <w:t>Miriam: E16</w:t>
      </w:r>
      <w:r w:rsidRPr="00267D29">
        <w:rPr>
          <w:rFonts w:ascii="Times New Roman" w:hAnsi="Times New Roman"/>
          <w:i/>
          <w:sz w:val="24"/>
          <w:szCs w:val="24"/>
          <w:lang w:val="es-AR"/>
        </w:rPr>
        <w:t xml:space="preserve"> [</w:t>
      </w:r>
      <w:r w:rsidRPr="00267D29">
        <w:rPr>
          <w:rFonts w:ascii="Times New Roman" w:hAnsi="Times New Roman"/>
          <w:b/>
          <w:i/>
          <w:sz w:val="24"/>
          <w:szCs w:val="24"/>
          <w:lang w:val="es-AR"/>
        </w:rPr>
        <w:t>Los</w:t>
      </w:r>
      <w:r w:rsidRPr="00267D29">
        <w:rPr>
          <w:rFonts w:ascii="Times New Roman" w:hAnsi="Times New Roman"/>
          <w:i/>
          <w:sz w:val="24"/>
          <w:szCs w:val="24"/>
          <w:lang w:val="es-AR"/>
        </w:rPr>
        <w:t xml:space="preserve"> conocemos a todos] </w:t>
      </w:r>
      <w:r w:rsidRPr="000B1BDE">
        <w:rPr>
          <w:rFonts w:ascii="Times New Roman" w:hAnsi="Times New Roman"/>
          <w:sz w:val="24"/>
          <w:szCs w:val="24"/>
          <w:lang w:val="es-AR"/>
        </w:rPr>
        <w:t>E17</w:t>
      </w:r>
      <w:r w:rsidRPr="00267D29">
        <w:rPr>
          <w:rFonts w:ascii="Times New Roman" w:hAnsi="Times New Roman"/>
          <w:i/>
          <w:sz w:val="24"/>
          <w:szCs w:val="24"/>
          <w:lang w:val="es-AR"/>
        </w:rPr>
        <w:t xml:space="preserve"> [Si pas</w:t>
      </w:r>
      <w:r w:rsidRPr="00267D29">
        <w:rPr>
          <w:rFonts w:ascii="Times New Roman" w:hAnsi="Times New Roman"/>
          <w:b/>
          <w:i/>
          <w:sz w:val="24"/>
          <w:szCs w:val="24"/>
          <w:lang w:val="es-AR"/>
        </w:rPr>
        <w:t>an</w:t>
      </w:r>
      <w:r w:rsidRPr="00267D29">
        <w:rPr>
          <w:rFonts w:ascii="Times New Roman" w:hAnsi="Times New Roman"/>
          <w:i/>
          <w:sz w:val="24"/>
          <w:szCs w:val="24"/>
          <w:lang w:val="es-AR"/>
        </w:rPr>
        <w:t>, pas</w:t>
      </w:r>
      <w:r w:rsidRPr="00267D29">
        <w:rPr>
          <w:rFonts w:ascii="Times New Roman" w:hAnsi="Times New Roman"/>
          <w:b/>
          <w:i/>
          <w:sz w:val="24"/>
          <w:szCs w:val="24"/>
          <w:lang w:val="es-AR"/>
        </w:rPr>
        <w:t>an</w:t>
      </w:r>
      <w:r w:rsidRPr="00267D29">
        <w:rPr>
          <w:rFonts w:ascii="Times New Roman" w:hAnsi="Times New Roman"/>
          <w:i/>
          <w:sz w:val="24"/>
          <w:szCs w:val="24"/>
          <w:lang w:val="es-AR"/>
        </w:rPr>
        <w:t xml:space="preserve"> con todo con el auto] </w:t>
      </w:r>
      <w:r w:rsidRPr="000B1BDE">
        <w:rPr>
          <w:rFonts w:ascii="Times New Roman" w:hAnsi="Times New Roman"/>
          <w:sz w:val="24"/>
          <w:szCs w:val="24"/>
          <w:lang w:val="es-AR"/>
        </w:rPr>
        <w:t>E18</w:t>
      </w:r>
      <w:r w:rsidRPr="00267D29">
        <w:rPr>
          <w:rFonts w:ascii="Times New Roman" w:hAnsi="Times New Roman"/>
          <w:i/>
          <w:sz w:val="24"/>
          <w:szCs w:val="24"/>
          <w:lang w:val="es-AR"/>
        </w:rPr>
        <w:t xml:space="preserve"> [Ya cuando</w:t>
      </w:r>
      <w:r w:rsidRPr="00267D29">
        <w:rPr>
          <w:rFonts w:ascii="Times New Roman" w:hAnsi="Times New Roman"/>
          <w:b/>
          <w:i/>
          <w:sz w:val="24"/>
          <w:szCs w:val="24"/>
          <w:lang w:val="es-AR"/>
        </w:rPr>
        <w:t xml:space="preserve"> los</w:t>
      </w:r>
      <w:r w:rsidRPr="00267D29">
        <w:rPr>
          <w:rFonts w:ascii="Times New Roman" w:hAnsi="Times New Roman"/>
          <w:i/>
          <w:sz w:val="24"/>
          <w:szCs w:val="24"/>
          <w:lang w:val="es-AR"/>
        </w:rPr>
        <w:t xml:space="preserve"> vemos salir, ya bueno] </w:t>
      </w:r>
      <w:r w:rsidRPr="000B1BDE">
        <w:rPr>
          <w:rFonts w:ascii="Times New Roman" w:hAnsi="Times New Roman"/>
          <w:sz w:val="24"/>
          <w:szCs w:val="24"/>
          <w:lang w:val="es-AR"/>
        </w:rPr>
        <w:t>E18</w:t>
      </w:r>
      <w:r w:rsidRPr="00267D29">
        <w:rPr>
          <w:rFonts w:ascii="Times New Roman" w:hAnsi="Times New Roman"/>
          <w:i/>
          <w:sz w:val="24"/>
          <w:szCs w:val="24"/>
          <w:lang w:val="es-AR"/>
        </w:rPr>
        <w:t xml:space="preserve"> [Si </w:t>
      </w:r>
      <w:r w:rsidRPr="00267D29">
        <w:rPr>
          <w:rFonts w:ascii="Times New Roman" w:hAnsi="Times New Roman"/>
          <w:b/>
          <w:i/>
          <w:sz w:val="24"/>
          <w:szCs w:val="24"/>
          <w:lang w:val="es-AR"/>
        </w:rPr>
        <w:t>van</w:t>
      </w:r>
      <w:r w:rsidRPr="00267D29">
        <w:rPr>
          <w:rFonts w:ascii="Times New Roman" w:hAnsi="Times New Roman"/>
          <w:i/>
          <w:sz w:val="24"/>
          <w:szCs w:val="24"/>
          <w:lang w:val="es-AR"/>
        </w:rPr>
        <w:t xml:space="preserve"> para el lado de la ribera…]</w:t>
      </w:r>
    </w:p>
    <w:p w:rsidR="0074323A" w:rsidRPr="00267D29" w:rsidRDefault="0074323A" w:rsidP="00267D29">
      <w:pPr>
        <w:pStyle w:val="Textoindependienteprimerasangra2"/>
        <w:spacing w:after="0"/>
        <w:ind w:left="567" w:firstLine="0"/>
        <w:jc w:val="both"/>
        <w:rPr>
          <w:rFonts w:ascii="Times New Roman" w:hAnsi="Times New Roman"/>
          <w:i/>
          <w:sz w:val="24"/>
          <w:szCs w:val="24"/>
          <w:lang w:val="es-AR"/>
        </w:rPr>
      </w:pPr>
      <w:r w:rsidRPr="000B1BDE">
        <w:rPr>
          <w:rFonts w:ascii="Times New Roman" w:hAnsi="Times New Roman"/>
          <w:sz w:val="24"/>
          <w:szCs w:val="24"/>
          <w:lang w:val="es-AR"/>
        </w:rPr>
        <w:t>Per.: E19</w:t>
      </w:r>
      <w:r w:rsidRPr="00267D29">
        <w:rPr>
          <w:rFonts w:ascii="Times New Roman" w:hAnsi="Times New Roman"/>
          <w:i/>
          <w:sz w:val="24"/>
          <w:szCs w:val="24"/>
          <w:lang w:val="es-AR"/>
        </w:rPr>
        <w:t xml:space="preserve"> [Ya saben que </w:t>
      </w:r>
      <w:r w:rsidRPr="00267D29">
        <w:rPr>
          <w:rFonts w:ascii="Times New Roman" w:hAnsi="Times New Roman"/>
          <w:b/>
          <w:i/>
          <w:sz w:val="24"/>
          <w:szCs w:val="24"/>
          <w:lang w:val="es-AR"/>
        </w:rPr>
        <w:t>van</w:t>
      </w:r>
      <w:r w:rsidRPr="00267D29">
        <w:rPr>
          <w:rFonts w:ascii="Times New Roman" w:hAnsi="Times New Roman"/>
          <w:i/>
          <w:sz w:val="24"/>
          <w:szCs w:val="24"/>
          <w:lang w:val="es-AR"/>
        </w:rPr>
        <w:t xml:space="preserve"> para eso]</w:t>
      </w:r>
    </w:p>
    <w:p w:rsidR="0074323A" w:rsidRDefault="0074323A" w:rsidP="00267D29">
      <w:pPr>
        <w:pStyle w:val="Textoindependienteprimerasangra2"/>
        <w:spacing w:after="0"/>
        <w:ind w:left="567" w:firstLine="0"/>
        <w:jc w:val="both"/>
        <w:rPr>
          <w:rFonts w:ascii="Times New Roman" w:hAnsi="Times New Roman"/>
          <w:i/>
          <w:sz w:val="24"/>
          <w:szCs w:val="24"/>
          <w:lang w:val="es-AR"/>
        </w:rPr>
      </w:pPr>
      <w:r w:rsidRPr="00442644">
        <w:rPr>
          <w:rFonts w:ascii="Times New Roman" w:hAnsi="Times New Roman"/>
          <w:sz w:val="24"/>
          <w:szCs w:val="24"/>
          <w:lang w:val="es-AR"/>
        </w:rPr>
        <w:t>Miriam: E20</w:t>
      </w:r>
      <w:r w:rsidRPr="00267D29">
        <w:rPr>
          <w:rFonts w:ascii="Times New Roman" w:hAnsi="Times New Roman"/>
          <w:i/>
          <w:sz w:val="24"/>
          <w:szCs w:val="24"/>
          <w:lang w:val="es-AR"/>
        </w:rPr>
        <w:t xml:space="preserve"> [Ya sabemos que van para eso, va</w:t>
      </w:r>
      <w:r w:rsidR="00442644">
        <w:rPr>
          <w:rFonts w:ascii="Times New Roman" w:hAnsi="Times New Roman"/>
          <w:i/>
          <w:sz w:val="24"/>
          <w:szCs w:val="24"/>
          <w:lang w:val="es-AR"/>
        </w:rPr>
        <w:t xml:space="preserve">n para eso]  </w:t>
      </w:r>
    </w:p>
    <w:p w:rsidR="00442644" w:rsidRPr="00267D29" w:rsidRDefault="00442644" w:rsidP="00267D29">
      <w:pPr>
        <w:pStyle w:val="Textoindependienteprimerasangra2"/>
        <w:spacing w:after="0"/>
        <w:ind w:left="567" w:firstLine="0"/>
        <w:jc w:val="both"/>
        <w:rPr>
          <w:rFonts w:ascii="Times New Roman" w:hAnsi="Times New Roman"/>
          <w:i/>
          <w:sz w:val="24"/>
          <w:szCs w:val="24"/>
          <w:lang w:val="es-AR"/>
        </w:rPr>
      </w:pPr>
    </w:p>
    <w:p w:rsidR="0074323A" w:rsidRPr="00442644" w:rsidRDefault="0074323A" w:rsidP="00267D29">
      <w:pPr>
        <w:pStyle w:val="Textoindependienteprimerasangra2"/>
        <w:spacing w:after="0"/>
        <w:ind w:left="567" w:firstLine="0"/>
        <w:jc w:val="both"/>
        <w:rPr>
          <w:rFonts w:ascii="Times New Roman" w:hAnsi="Times New Roman"/>
          <w:sz w:val="24"/>
          <w:szCs w:val="24"/>
          <w:lang w:val="es-AR"/>
        </w:rPr>
      </w:pPr>
      <w:r w:rsidRPr="00442644">
        <w:rPr>
          <w:rFonts w:ascii="Times New Roman" w:hAnsi="Times New Roman"/>
          <w:sz w:val="24"/>
          <w:szCs w:val="24"/>
          <w:lang w:val="es-AR"/>
        </w:rPr>
        <w:t>Miriam: E61</w:t>
      </w:r>
      <w:r w:rsidRPr="00267D29">
        <w:rPr>
          <w:rFonts w:ascii="Times New Roman" w:hAnsi="Times New Roman"/>
          <w:i/>
          <w:sz w:val="24"/>
          <w:szCs w:val="24"/>
          <w:lang w:val="es-AR"/>
        </w:rPr>
        <w:t xml:space="preserve"> [O ve (el nene) </w:t>
      </w:r>
      <w:r w:rsidRPr="00267D29">
        <w:rPr>
          <w:rFonts w:ascii="Times New Roman" w:hAnsi="Times New Roman"/>
          <w:b/>
          <w:i/>
          <w:sz w:val="24"/>
          <w:szCs w:val="24"/>
          <w:lang w:val="es-AR"/>
        </w:rPr>
        <w:t>a los pibes</w:t>
      </w:r>
      <w:r w:rsidRPr="00267D29">
        <w:rPr>
          <w:rFonts w:ascii="Times New Roman" w:hAnsi="Times New Roman"/>
          <w:i/>
          <w:sz w:val="24"/>
          <w:szCs w:val="24"/>
          <w:lang w:val="es-AR"/>
        </w:rPr>
        <w:t xml:space="preserve"> que van yendo en grupo] </w:t>
      </w:r>
      <w:r w:rsidRPr="000B1BDE">
        <w:rPr>
          <w:rFonts w:ascii="Times New Roman" w:hAnsi="Times New Roman"/>
          <w:sz w:val="24"/>
          <w:szCs w:val="24"/>
          <w:lang w:val="es-AR"/>
        </w:rPr>
        <w:t>E62</w:t>
      </w:r>
      <w:r w:rsidRPr="00267D29">
        <w:rPr>
          <w:rFonts w:ascii="Times New Roman" w:hAnsi="Times New Roman"/>
          <w:i/>
          <w:sz w:val="24"/>
          <w:szCs w:val="24"/>
          <w:lang w:val="es-AR"/>
        </w:rPr>
        <w:t xml:space="preserve"> [Son </w:t>
      </w:r>
      <w:r w:rsidRPr="00267D29">
        <w:rPr>
          <w:rFonts w:ascii="Times New Roman" w:hAnsi="Times New Roman"/>
          <w:b/>
          <w:i/>
          <w:sz w:val="24"/>
          <w:szCs w:val="24"/>
          <w:lang w:val="es-AR"/>
        </w:rPr>
        <w:t>los chorritos]</w:t>
      </w:r>
      <w:r w:rsidR="005F1E27">
        <w:rPr>
          <w:rFonts w:ascii="Times New Roman" w:hAnsi="Times New Roman"/>
          <w:b/>
          <w:i/>
          <w:sz w:val="24"/>
          <w:szCs w:val="24"/>
          <w:lang w:val="es-AR"/>
        </w:rPr>
        <w:t xml:space="preserve"> </w:t>
      </w:r>
      <w:r w:rsidR="00442644" w:rsidRPr="00442644">
        <w:rPr>
          <w:rFonts w:ascii="Times New Roman" w:hAnsi="Times New Roman"/>
          <w:sz w:val="24"/>
          <w:szCs w:val="24"/>
          <w:lang w:val="es-AR"/>
        </w:rPr>
        <w:t>(Pelea por la tierra)</w:t>
      </w:r>
    </w:p>
    <w:p w:rsidR="00267D29" w:rsidRPr="00442644" w:rsidRDefault="00267D29" w:rsidP="00267D29">
      <w:pPr>
        <w:pStyle w:val="Textoindependienteprimerasangra2"/>
        <w:spacing w:after="0"/>
        <w:ind w:left="567" w:firstLine="0"/>
        <w:jc w:val="both"/>
        <w:rPr>
          <w:rFonts w:ascii="Times New Roman" w:hAnsi="Times New Roman"/>
          <w:sz w:val="24"/>
          <w:szCs w:val="24"/>
          <w:lang w:val="es-AR"/>
        </w:rPr>
      </w:pPr>
    </w:p>
    <w:p w:rsidR="0074323A" w:rsidRPr="00267D29" w:rsidRDefault="0074323A" w:rsidP="00267D29">
      <w:pPr>
        <w:pStyle w:val="Textoindependienteprimerasangra2"/>
        <w:ind w:left="567" w:firstLine="0"/>
        <w:jc w:val="both"/>
        <w:rPr>
          <w:rFonts w:ascii="Times New Roman" w:hAnsi="Times New Roman"/>
          <w:i/>
          <w:sz w:val="24"/>
          <w:szCs w:val="24"/>
          <w:lang w:val="es-AR"/>
        </w:rPr>
      </w:pPr>
      <w:r w:rsidRPr="00442644">
        <w:rPr>
          <w:rFonts w:ascii="Times New Roman" w:hAnsi="Times New Roman"/>
          <w:sz w:val="24"/>
          <w:szCs w:val="24"/>
          <w:lang w:val="es-AR"/>
        </w:rPr>
        <w:t>José: E64</w:t>
      </w:r>
      <w:r w:rsidRPr="00267D29">
        <w:rPr>
          <w:rFonts w:ascii="Times New Roman" w:hAnsi="Times New Roman"/>
          <w:i/>
          <w:sz w:val="24"/>
          <w:szCs w:val="24"/>
          <w:lang w:val="es-AR"/>
        </w:rPr>
        <w:t xml:space="preserve"> [Ya me robar</w:t>
      </w:r>
      <w:r w:rsidRPr="00267D29">
        <w:rPr>
          <w:rFonts w:ascii="Times New Roman" w:hAnsi="Times New Roman"/>
          <w:b/>
          <w:i/>
          <w:sz w:val="24"/>
          <w:szCs w:val="24"/>
          <w:lang w:val="es-AR"/>
        </w:rPr>
        <w:t>on</w:t>
      </w:r>
      <w:r w:rsidRPr="00267D29">
        <w:rPr>
          <w:rFonts w:ascii="Times New Roman" w:hAnsi="Times New Roman"/>
          <w:i/>
          <w:sz w:val="24"/>
          <w:szCs w:val="24"/>
          <w:lang w:val="es-AR"/>
        </w:rPr>
        <w:t xml:space="preserve"> un par de caballos]</w:t>
      </w:r>
      <w:r w:rsidRPr="000B1BDE">
        <w:rPr>
          <w:rFonts w:ascii="Times New Roman" w:hAnsi="Times New Roman"/>
          <w:sz w:val="24"/>
          <w:szCs w:val="24"/>
          <w:lang w:val="es-AR"/>
        </w:rPr>
        <w:t xml:space="preserve"> E65</w:t>
      </w:r>
      <w:r w:rsidRPr="00267D29">
        <w:rPr>
          <w:rFonts w:ascii="Times New Roman" w:hAnsi="Times New Roman"/>
          <w:i/>
          <w:sz w:val="24"/>
          <w:szCs w:val="24"/>
          <w:lang w:val="es-AR"/>
        </w:rPr>
        <w:t xml:space="preserve"> [Mirá como tengo que tener el caballo] </w:t>
      </w:r>
      <w:r w:rsidRPr="000B1BDE">
        <w:rPr>
          <w:rFonts w:ascii="Times New Roman" w:hAnsi="Times New Roman"/>
          <w:sz w:val="24"/>
          <w:szCs w:val="24"/>
          <w:lang w:val="es-AR"/>
        </w:rPr>
        <w:t>E69</w:t>
      </w:r>
      <w:r w:rsidRPr="00267D29">
        <w:rPr>
          <w:rFonts w:ascii="Times New Roman" w:hAnsi="Times New Roman"/>
          <w:i/>
          <w:sz w:val="24"/>
          <w:szCs w:val="24"/>
          <w:lang w:val="es-AR"/>
        </w:rPr>
        <w:t xml:space="preserve"> [Y me lo tien</w:t>
      </w:r>
      <w:r w:rsidRPr="00267D29">
        <w:rPr>
          <w:rFonts w:ascii="Times New Roman" w:hAnsi="Times New Roman"/>
          <w:b/>
          <w:i/>
          <w:sz w:val="24"/>
          <w:szCs w:val="24"/>
          <w:lang w:val="es-AR"/>
        </w:rPr>
        <w:t>en</w:t>
      </w:r>
      <w:r w:rsidRPr="00267D29">
        <w:rPr>
          <w:rFonts w:ascii="Times New Roman" w:hAnsi="Times New Roman"/>
          <w:i/>
          <w:sz w:val="24"/>
          <w:szCs w:val="24"/>
          <w:lang w:val="es-AR"/>
        </w:rPr>
        <w:t xml:space="preserve"> que sacar por adentro de mi casa]</w:t>
      </w:r>
      <w:r w:rsidRPr="00442644">
        <w:rPr>
          <w:rFonts w:ascii="Times New Roman" w:hAnsi="Times New Roman"/>
          <w:sz w:val="24"/>
          <w:szCs w:val="24"/>
          <w:lang w:val="es-AR"/>
        </w:rPr>
        <w:t xml:space="preserve"> (Morir de frío)</w:t>
      </w:r>
    </w:p>
    <w:p w:rsidR="0074323A" w:rsidRPr="00267D29" w:rsidRDefault="0074323A" w:rsidP="00267D29">
      <w:pPr>
        <w:pStyle w:val="Textoindependienteprimerasangra2"/>
        <w:spacing w:after="0"/>
        <w:ind w:left="567" w:firstLine="0"/>
        <w:jc w:val="both"/>
        <w:rPr>
          <w:rFonts w:ascii="Times New Roman" w:hAnsi="Times New Roman"/>
          <w:i/>
          <w:sz w:val="24"/>
          <w:szCs w:val="24"/>
          <w:lang w:val="es-AR"/>
        </w:rPr>
      </w:pPr>
      <w:r w:rsidRPr="00442644">
        <w:rPr>
          <w:rFonts w:ascii="Times New Roman" w:hAnsi="Times New Roman"/>
          <w:sz w:val="24"/>
          <w:szCs w:val="24"/>
          <w:lang w:val="es-AR"/>
        </w:rPr>
        <w:t>Miriam: E37</w:t>
      </w:r>
      <w:r w:rsidRPr="00267D29">
        <w:rPr>
          <w:rFonts w:ascii="Times New Roman" w:hAnsi="Times New Roman"/>
          <w:i/>
          <w:sz w:val="24"/>
          <w:szCs w:val="24"/>
          <w:lang w:val="es-AR"/>
        </w:rPr>
        <w:t xml:space="preserve"> [Acá conseguimos por medio de un amigo que conocía </w:t>
      </w:r>
      <w:r w:rsidRPr="00267D29">
        <w:rPr>
          <w:rFonts w:ascii="Times New Roman" w:hAnsi="Times New Roman"/>
          <w:b/>
          <w:i/>
          <w:sz w:val="24"/>
          <w:szCs w:val="24"/>
          <w:lang w:val="es-AR"/>
        </w:rPr>
        <w:t>a este señor/</w:t>
      </w:r>
      <w:r w:rsidRPr="00267D29">
        <w:rPr>
          <w:rFonts w:ascii="Times New Roman" w:hAnsi="Times New Roman"/>
          <w:i/>
          <w:sz w:val="24"/>
          <w:szCs w:val="24"/>
          <w:lang w:val="es-AR"/>
        </w:rPr>
        <w:t xml:space="preserve"> que estaba tomando terrenos acá] </w:t>
      </w:r>
    </w:p>
    <w:p w:rsidR="0074323A" w:rsidRPr="00267D29" w:rsidRDefault="0074323A" w:rsidP="00267D29">
      <w:pPr>
        <w:pStyle w:val="Textoindependienteprimerasangra2"/>
        <w:spacing w:after="0"/>
        <w:ind w:left="567" w:firstLine="0"/>
        <w:jc w:val="both"/>
        <w:rPr>
          <w:rFonts w:ascii="Times New Roman" w:hAnsi="Times New Roman"/>
          <w:sz w:val="24"/>
          <w:szCs w:val="24"/>
          <w:lang w:val="es-AR"/>
        </w:rPr>
      </w:pPr>
      <w:r w:rsidRPr="00442644">
        <w:rPr>
          <w:rFonts w:ascii="Times New Roman" w:hAnsi="Times New Roman"/>
          <w:sz w:val="24"/>
          <w:szCs w:val="24"/>
          <w:lang w:val="es-AR"/>
        </w:rPr>
        <w:t xml:space="preserve">E38 </w:t>
      </w:r>
      <w:r w:rsidRPr="00267D29">
        <w:rPr>
          <w:rFonts w:ascii="Times New Roman" w:hAnsi="Times New Roman"/>
          <w:i/>
          <w:sz w:val="24"/>
          <w:szCs w:val="24"/>
          <w:lang w:val="es-AR"/>
        </w:rPr>
        <w:t xml:space="preserve">[Pudimos conseguir un terreno comprándole </w:t>
      </w:r>
      <w:r w:rsidRPr="00267D29">
        <w:rPr>
          <w:rFonts w:ascii="Times New Roman" w:hAnsi="Times New Roman"/>
          <w:b/>
          <w:i/>
          <w:sz w:val="24"/>
          <w:szCs w:val="24"/>
          <w:lang w:val="es-AR"/>
        </w:rPr>
        <w:t>a este señor</w:t>
      </w:r>
      <w:r w:rsidRPr="00267D29">
        <w:rPr>
          <w:rFonts w:ascii="Times New Roman" w:hAnsi="Times New Roman"/>
          <w:i/>
          <w:sz w:val="24"/>
          <w:szCs w:val="24"/>
          <w:lang w:val="es-AR"/>
        </w:rPr>
        <w:t>] (</w:t>
      </w:r>
      <w:r w:rsidRPr="00442644">
        <w:rPr>
          <w:rFonts w:ascii="Times New Roman" w:hAnsi="Times New Roman"/>
          <w:sz w:val="24"/>
          <w:szCs w:val="24"/>
          <w:lang w:val="es-AR"/>
        </w:rPr>
        <w:t>Pelea</w:t>
      </w:r>
      <w:r w:rsidRPr="00267D29">
        <w:rPr>
          <w:rFonts w:ascii="Times New Roman" w:hAnsi="Times New Roman"/>
          <w:sz w:val="24"/>
          <w:szCs w:val="24"/>
          <w:lang w:val="es-AR"/>
        </w:rPr>
        <w:t xml:space="preserve"> por la tierra)</w:t>
      </w:r>
    </w:p>
    <w:p w:rsidR="0074323A" w:rsidRPr="00267D29" w:rsidRDefault="0074323A" w:rsidP="00267D29">
      <w:pPr>
        <w:ind w:left="567"/>
        <w:jc w:val="both"/>
        <w:rPr>
          <w:i/>
          <w:sz w:val="24"/>
          <w:szCs w:val="24"/>
          <w:lang w:val="es-AR"/>
        </w:rPr>
      </w:pPr>
    </w:p>
    <w:p w:rsidR="0074323A" w:rsidRPr="00267D29" w:rsidRDefault="002C7550" w:rsidP="00267D29">
      <w:pPr>
        <w:pStyle w:val="Lista"/>
        <w:jc w:val="both"/>
        <w:rPr>
          <w:rFonts w:ascii="Times New Roman" w:hAnsi="Times New Roman"/>
          <w:b/>
          <w:sz w:val="24"/>
          <w:szCs w:val="24"/>
          <w:lang w:val="es-AR"/>
        </w:rPr>
      </w:pPr>
      <w:r>
        <w:rPr>
          <w:rFonts w:ascii="Times New Roman" w:hAnsi="Times New Roman"/>
          <w:b/>
          <w:sz w:val="24"/>
          <w:szCs w:val="24"/>
          <w:lang w:val="es-AR"/>
        </w:rPr>
        <w:br w:type="page"/>
      </w:r>
      <w:r w:rsidR="0074323A" w:rsidRPr="00267D29">
        <w:rPr>
          <w:rFonts w:ascii="Times New Roman" w:hAnsi="Times New Roman"/>
          <w:b/>
          <w:sz w:val="24"/>
          <w:szCs w:val="24"/>
          <w:lang w:val="es-AR"/>
        </w:rPr>
        <w:lastRenderedPageBreak/>
        <w:t>5.3.2.3.</w:t>
      </w:r>
      <w:r w:rsidR="000672DC">
        <w:rPr>
          <w:rFonts w:ascii="Times New Roman" w:hAnsi="Times New Roman"/>
          <w:b/>
          <w:sz w:val="24"/>
          <w:szCs w:val="24"/>
          <w:lang w:val="es-AR"/>
        </w:rPr>
        <w:t xml:space="preserve"> Los J</w:t>
      </w:r>
      <w:r w:rsidR="0074323A" w:rsidRPr="00267D29">
        <w:rPr>
          <w:rFonts w:ascii="Times New Roman" w:hAnsi="Times New Roman"/>
          <w:b/>
          <w:sz w:val="24"/>
          <w:szCs w:val="24"/>
          <w:lang w:val="es-AR"/>
        </w:rPr>
        <w:t>óvenes</w:t>
      </w:r>
    </w:p>
    <w:p w:rsidR="0074323A" w:rsidRPr="00C73DB5" w:rsidRDefault="0074323A" w:rsidP="00267D29">
      <w:pPr>
        <w:tabs>
          <w:tab w:val="left" w:pos="567"/>
        </w:tabs>
        <w:ind w:left="567"/>
        <w:jc w:val="both"/>
        <w:rPr>
          <w:i/>
          <w:sz w:val="24"/>
          <w:szCs w:val="24"/>
          <w:lang w:val="es-AR"/>
        </w:rPr>
      </w:pPr>
    </w:p>
    <w:p w:rsidR="0074323A" w:rsidRPr="00863274" w:rsidRDefault="0074323A" w:rsidP="00267D29">
      <w:pPr>
        <w:pStyle w:val="Continuarlista"/>
        <w:spacing w:line="480" w:lineRule="auto"/>
        <w:ind w:left="0"/>
        <w:jc w:val="both"/>
        <w:rPr>
          <w:sz w:val="24"/>
          <w:szCs w:val="24"/>
          <w:lang w:val="es-AR"/>
        </w:rPr>
      </w:pPr>
      <w:r w:rsidRPr="00863274">
        <w:rPr>
          <w:sz w:val="24"/>
          <w:szCs w:val="24"/>
          <w:lang w:val="es-AR"/>
        </w:rPr>
        <w:t xml:space="preserve">A continuación se examina la categoría gramaticalizada </w:t>
      </w:r>
      <w:r w:rsidRPr="00890F95">
        <w:rPr>
          <w:sz w:val="24"/>
          <w:szCs w:val="24"/>
          <w:lang w:val="es-AR"/>
        </w:rPr>
        <w:t xml:space="preserve">Jóvenes </w:t>
      </w:r>
      <w:r w:rsidRPr="00863274">
        <w:rPr>
          <w:sz w:val="24"/>
          <w:szCs w:val="24"/>
          <w:lang w:val="es-AR"/>
        </w:rPr>
        <w:t xml:space="preserve">que se encuentra en dos crónicas: “Los Limpia Poxi” y “Morir de Poxi”. Si bien los </w:t>
      </w:r>
      <w:r w:rsidR="00890F95">
        <w:rPr>
          <w:sz w:val="24"/>
          <w:szCs w:val="24"/>
          <w:lang w:val="es-AR"/>
        </w:rPr>
        <w:t>j</w:t>
      </w:r>
      <w:r w:rsidRPr="00890F95">
        <w:rPr>
          <w:sz w:val="24"/>
          <w:szCs w:val="24"/>
          <w:lang w:val="es-AR"/>
        </w:rPr>
        <w:t>óvenes</w:t>
      </w:r>
      <w:r w:rsidRPr="00863274">
        <w:rPr>
          <w:sz w:val="24"/>
          <w:szCs w:val="24"/>
          <w:lang w:val="es-AR"/>
        </w:rPr>
        <w:t xml:space="preserve"> (que se drogan) incluyendo a los Limpia Poxi (que limpian vidrios y se drogan) son Actores, por su importancia en los textos constituyen categorías semántico-discursivas puesto que en las distintas emisiones se hace referencia a ellos. </w:t>
      </w:r>
    </w:p>
    <w:p w:rsidR="0074323A" w:rsidRPr="00863274" w:rsidRDefault="0074323A" w:rsidP="00267D29">
      <w:pPr>
        <w:pStyle w:val="Continuarlista"/>
        <w:spacing w:line="480" w:lineRule="auto"/>
        <w:ind w:left="0"/>
        <w:jc w:val="both"/>
        <w:rPr>
          <w:sz w:val="24"/>
          <w:szCs w:val="24"/>
          <w:lang w:val="es-AR"/>
        </w:rPr>
      </w:pPr>
      <w:r w:rsidRPr="00863274">
        <w:rPr>
          <w:sz w:val="24"/>
          <w:szCs w:val="24"/>
          <w:lang w:val="es-AR"/>
        </w:rPr>
        <w:t>En “Morir de Poxi”, la categoría Actor toma l</w:t>
      </w:r>
      <w:r w:rsidR="005C4080" w:rsidRPr="00863274">
        <w:rPr>
          <w:sz w:val="24"/>
          <w:szCs w:val="24"/>
          <w:lang w:val="es-AR"/>
        </w:rPr>
        <w:t>a posición contraria a la del Hablante-</w:t>
      </w:r>
      <w:r w:rsidRPr="00863274">
        <w:rPr>
          <w:sz w:val="24"/>
          <w:szCs w:val="24"/>
          <w:lang w:val="es-AR"/>
        </w:rPr>
        <w:t>P</w:t>
      </w:r>
      <w:r w:rsidR="005C4080" w:rsidRPr="00863274">
        <w:rPr>
          <w:sz w:val="24"/>
          <w:szCs w:val="24"/>
          <w:lang w:val="es-AR"/>
        </w:rPr>
        <w:t>rotagonista</w:t>
      </w:r>
      <w:r w:rsidRPr="00863274">
        <w:rPr>
          <w:sz w:val="24"/>
          <w:szCs w:val="24"/>
          <w:lang w:val="es-AR"/>
        </w:rPr>
        <w:t xml:space="preserve"> Ana y en “Los Limpia Poxi, </w:t>
      </w:r>
      <w:r w:rsidR="005C4080" w:rsidRPr="00863274">
        <w:rPr>
          <w:sz w:val="24"/>
          <w:szCs w:val="24"/>
          <w:lang w:val="es-AR"/>
        </w:rPr>
        <w:t>la apoya ya que el Hablante-</w:t>
      </w:r>
      <w:r w:rsidRPr="00863274">
        <w:rPr>
          <w:sz w:val="24"/>
          <w:szCs w:val="24"/>
          <w:lang w:val="es-AR"/>
        </w:rPr>
        <w:t>P</w:t>
      </w:r>
      <w:r w:rsidR="005C4080" w:rsidRPr="00863274">
        <w:rPr>
          <w:sz w:val="24"/>
          <w:szCs w:val="24"/>
          <w:lang w:val="es-AR"/>
        </w:rPr>
        <w:t>rotagonista</w:t>
      </w:r>
      <w:r w:rsidRPr="00863274">
        <w:rPr>
          <w:sz w:val="24"/>
          <w:szCs w:val="24"/>
          <w:lang w:val="es-AR"/>
        </w:rPr>
        <w:t xml:space="preserve"> pertenece al grupo en cuestión.</w:t>
      </w:r>
    </w:p>
    <w:p w:rsidR="0074323A" w:rsidRPr="00863274" w:rsidRDefault="0074323A" w:rsidP="00267D29">
      <w:pPr>
        <w:pStyle w:val="Continuarlista"/>
        <w:spacing w:line="480" w:lineRule="auto"/>
        <w:ind w:left="0"/>
        <w:jc w:val="both"/>
        <w:rPr>
          <w:sz w:val="24"/>
          <w:szCs w:val="24"/>
          <w:lang w:val="es-AR"/>
        </w:rPr>
      </w:pPr>
      <w:r w:rsidRPr="00863274">
        <w:rPr>
          <w:sz w:val="24"/>
          <w:szCs w:val="24"/>
          <w:lang w:val="es-AR"/>
        </w:rPr>
        <w:t>Se observa en los siguientes ejemplos, la reiteración y focalización de “pibes”, “jóvenes” y “chicos”. Ana, vecina del barrio Ludueña, atribuye a la discriminación la causa por la cual los jóvenes se drogan y delinquen, y emplea el verbo “llegar” modalizado por “tener que” indicando que  los jóvenes carecen de otra alternativa de vida (E11).</w:t>
      </w:r>
    </w:p>
    <w:p w:rsidR="00CF4928" w:rsidRPr="005F6636" w:rsidRDefault="0074323A" w:rsidP="00267D29">
      <w:pPr>
        <w:pStyle w:val="Continuarlista"/>
        <w:spacing w:line="480" w:lineRule="auto"/>
        <w:ind w:left="0"/>
        <w:jc w:val="both"/>
        <w:rPr>
          <w:sz w:val="24"/>
          <w:szCs w:val="24"/>
          <w:lang w:val="es-AR"/>
        </w:rPr>
      </w:pPr>
      <w:r w:rsidRPr="00863274">
        <w:rPr>
          <w:sz w:val="24"/>
          <w:szCs w:val="24"/>
          <w:lang w:val="es-AR"/>
        </w:rPr>
        <w:t>El periodista y Ana hablan de los jóvenes que murieron por el Poxi. En la emisión del periodista, se observa que la acción de inhalar Poxi está a cargo de los “pibes” como Actor y la acción de mor</w:t>
      </w:r>
      <w:r w:rsidR="00267166">
        <w:rPr>
          <w:sz w:val="24"/>
          <w:szCs w:val="24"/>
          <w:lang w:val="es-AR"/>
        </w:rPr>
        <w:t xml:space="preserve">irse (reiterada) corresponde a </w:t>
      </w:r>
      <w:r w:rsidRPr="00863274">
        <w:rPr>
          <w:sz w:val="24"/>
          <w:szCs w:val="24"/>
          <w:lang w:val="es-AR"/>
        </w:rPr>
        <w:t xml:space="preserve">“los chicos”, </w:t>
      </w:r>
      <w:r w:rsidR="005C4080" w:rsidRPr="00863274">
        <w:rPr>
          <w:sz w:val="24"/>
          <w:szCs w:val="24"/>
          <w:lang w:val="es-AR"/>
        </w:rPr>
        <w:t xml:space="preserve">y luego a </w:t>
      </w:r>
      <w:r w:rsidRPr="00863274">
        <w:rPr>
          <w:sz w:val="24"/>
          <w:szCs w:val="24"/>
          <w:lang w:val="es-AR"/>
        </w:rPr>
        <w:t>“cuatro” en posición marcada y focal (E69</w:t>
      </w:r>
      <w:r w:rsidR="005C4080" w:rsidRPr="00863274">
        <w:rPr>
          <w:sz w:val="24"/>
          <w:szCs w:val="24"/>
          <w:lang w:val="es-AR"/>
        </w:rPr>
        <w:t xml:space="preserve"> y E70</w:t>
      </w:r>
      <w:r w:rsidR="00267166">
        <w:rPr>
          <w:sz w:val="24"/>
          <w:szCs w:val="24"/>
          <w:lang w:val="es-AR"/>
        </w:rPr>
        <w:t xml:space="preserve">). </w:t>
      </w:r>
      <w:r w:rsidRPr="00863274">
        <w:rPr>
          <w:sz w:val="24"/>
          <w:szCs w:val="24"/>
          <w:lang w:val="es-AR"/>
        </w:rPr>
        <w:t>Ana en su emisión apoya lo dicho por el periodista, reiterando el verbo morir y colocando “cuatro chicos” en posición</w:t>
      </w:r>
      <w:r w:rsidR="005F1E27">
        <w:rPr>
          <w:sz w:val="24"/>
          <w:szCs w:val="24"/>
          <w:lang w:val="es-AR"/>
        </w:rPr>
        <w:t xml:space="preserve"> </w:t>
      </w:r>
      <w:r w:rsidRPr="005F6636">
        <w:rPr>
          <w:sz w:val="24"/>
          <w:szCs w:val="24"/>
          <w:lang w:val="es-AR"/>
        </w:rPr>
        <w:t>marcada y focal (E71). El empleo de “chicos” en lugar de “pibes” se  puede interpretar como una actitud de pena hacia las víctimas de parte de los hablantes</w:t>
      </w:r>
      <w:r w:rsidR="00CF4928" w:rsidRPr="005F6636">
        <w:rPr>
          <w:sz w:val="24"/>
          <w:szCs w:val="24"/>
          <w:lang w:val="es-AR"/>
        </w:rPr>
        <w:t>.</w:t>
      </w:r>
    </w:p>
    <w:p w:rsidR="0074323A" w:rsidRPr="005F6636" w:rsidRDefault="0074323A" w:rsidP="00267D29">
      <w:pPr>
        <w:pStyle w:val="Continuarlista"/>
        <w:spacing w:line="480" w:lineRule="auto"/>
        <w:ind w:left="0"/>
        <w:jc w:val="both"/>
        <w:rPr>
          <w:sz w:val="24"/>
          <w:szCs w:val="24"/>
          <w:lang w:val="es-AR"/>
        </w:rPr>
      </w:pPr>
      <w:r w:rsidRPr="005F6636">
        <w:rPr>
          <w:sz w:val="24"/>
          <w:szCs w:val="24"/>
          <w:lang w:val="es-AR"/>
        </w:rPr>
        <w:t xml:space="preserve">Hernán en su emisión hace referencia a “un pibe”, reiterado (E68) con “le” como destinatario del pedido de captura por el cual está preso. Hace hincapié en la edad del pibe </w:t>
      </w:r>
      <w:r w:rsidRPr="005F6636">
        <w:rPr>
          <w:sz w:val="24"/>
          <w:szCs w:val="24"/>
          <w:lang w:val="es-AR"/>
        </w:rPr>
        <w:lastRenderedPageBreak/>
        <w:t xml:space="preserve">“Es mayor” (E69) y en la cárcel “cayó en cana” (E70) porque Hernán es menor y por esto no va preso. </w:t>
      </w:r>
    </w:p>
    <w:p w:rsidR="0074323A" w:rsidRPr="005F6636" w:rsidRDefault="0074323A" w:rsidP="00B50FFF">
      <w:pPr>
        <w:pStyle w:val="Textoindependienteprimerasangra2"/>
        <w:ind w:left="567" w:firstLine="0"/>
        <w:jc w:val="both"/>
        <w:rPr>
          <w:rFonts w:ascii="Times New Roman" w:hAnsi="Times New Roman"/>
          <w:sz w:val="24"/>
          <w:szCs w:val="24"/>
          <w:lang w:val="es-AR"/>
        </w:rPr>
      </w:pPr>
      <w:r w:rsidRPr="005F6636">
        <w:rPr>
          <w:rFonts w:ascii="Times New Roman" w:hAnsi="Times New Roman"/>
          <w:sz w:val="24"/>
          <w:szCs w:val="24"/>
          <w:lang w:val="es-AR"/>
        </w:rPr>
        <w:t>Ana: E11 [</w:t>
      </w:r>
      <w:r w:rsidRPr="00B50FFF">
        <w:rPr>
          <w:rFonts w:ascii="Times New Roman" w:hAnsi="Times New Roman"/>
          <w:i/>
          <w:sz w:val="24"/>
          <w:szCs w:val="24"/>
          <w:lang w:val="es-AR"/>
        </w:rPr>
        <w:t xml:space="preserve">Hay discriminación contra los </w:t>
      </w:r>
      <w:r w:rsidRPr="00B50FFF">
        <w:rPr>
          <w:rFonts w:ascii="Times New Roman" w:hAnsi="Times New Roman"/>
          <w:b/>
          <w:i/>
          <w:sz w:val="24"/>
          <w:szCs w:val="24"/>
          <w:lang w:val="es-AR"/>
        </w:rPr>
        <w:t>pibes</w:t>
      </w:r>
      <w:r w:rsidRPr="00B50FFF">
        <w:rPr>
          <w:rFonts w:ascii="Times New Roman" w:hAnsi="Times New Roman"/>
          <w:i/>
          <w:sz w:val="24"/>
          <w:szCs w:val="24"/>
          <w:lang w:val="es-AR"/>
        </w:rPr>
        <w:t xml:space="preserve">, a los </w:t>
      </w:r>
      <w:r w:rsidRPr="00B50FFF">
        <w:rPr>
          <w:rFonts w:ascii="Times New Roman" w:hAnsi="Times New Roman"/>
          <w:b/>
          <w:i/>
          <w:sz w:val="24"/>
          <w:szCs w:val="24"/>
          <w:lang w:val="es-AR"/>
        </w:rPr>
        <w:t>jóvenes</w:t>
      </w:r>
      <w:r w:rsidRPr="00B50FFF">
        <w:rPr>
          <w:rFonts w:ascii="Times New Roman" w:hAnsi="Times New Roman"/>
          <w:i/>
          <w:sz w:val="24"/>
          <w:szCs w:val="24"/>
          <w:lang w:val="es-AR"/>
        </w:rPr>
        <w:t xml:space="preserve">, a nuestros </w:t>
      </w:r>
      <w:r w:rsidRPr="00B50FFF">
        <w:rPr>
          <w:rFonts w:ascii="Times New Roman" w:hAnsi="Times New Roman"/>
          <w:b/>
          <w:i/>
          <w:sz w:val="24"/>
          <w:szCs w:val="24"/>
          <w:lang w:val="es-AR"/>
        </w:rPr>
        <w:t>jóvenes</w:t>
      </w:r>
      <w:r w:rsidRPr="00B50FFF">
        <w:rPr>
          <w:rFonts w:ascii="Times New Roman" w:hAnsi="Times New Roman"/>
          <w:i/>
          <w:sz w:val="24"/>
          <w:szCs w:val="24"/>
          <w:lang w:val="es-AR"/>
        </w:rPr>
        <w:t xml:space="preserve">/ y por eso </w:t>
      </w:r>
      <w:r w:rsidRPr="00B50FFF">
        <w:rPr>
          <w:rFonts w:ascii="Times New Roman" w:hAnsi="Times New Roman"/>
          <w:b/>
          <w:i/>
          <w:sz w:val="24"/>
          <w:szCs w:val="24"/>
          <w:lang w:val="es-AR"/>
        </w:rPr>
        <w:t>nuestros jóvenes</w:t>
      </w:r>
      <w:r w:rsidRPr="00B50FFF">
        <w:rPr>
          <w:rFonts w:ascii="Times New Roman" w:hAnsi="Times New Roman"/>
          <w:i/>
          <w:sz w:val="24"/>
          <w:szCs w:val="24"/>
          <w:lang w:val="es-AR"/>
        </w:rPr>
        <w:t xml:space="preserve"> llegan adonde tienen que llegar: hacia la droga o a ir a robar]</w:t>
      </w:r>
      <w:r w:rsidRPr="005F6636">
        <w:rPr>
          <w:rFonts w:ascii="Times New Roman" w:hAnsi="Times New Roman"/>
          <w:sz w:val="24"/>
          <w:szCs w:val="24"/>
          <w:lang w:val="es-AR"/>
        </w:rPr>
        <w:t xml:space="preserve"> (Morir de Poxi)</w:t>
      </w:r>
    </w:p>
    <w:p w:rsidR="0074323A" w:rsidRPr="005F6636" w:rsidRDefault="0074323A" w:rsidP="00442644">
      <w:pPr>
        <w:pStyle w:val="Textoindependienteprimerasangra2"/>
        <w:spacing w:after="0"/>
        <w:ind w:left="567" w:firstLine="0"/>
        <w:jc w:val="both"/>
        <w:rPr>
          <w:rFonts w:ascii="Times New Roman" w:hAnsi="Times New Roman"/>
          <w:i/>
          <w:sz w:val="24"/>
          <w:szCs w:val="24"/>
          <w:lang w:val="es-AR"/>
        </w:rPr>
      </w:pPr>
      <w:r w:rsidRPr="00442644">
        <w:rPr>
          <w:rFonts w:ascii="Times New Roman" w:hAnsi="Times New Roman"/>
          <w:sz w:val="24"/>
          <w:szCs w:val="24"/>
          <w:lang w:val="es-AR"/>
        </w:rPr>
        <w:t>Periodista: E69</w:t>
      </w:r>
      <w:r w:rsidRPr="005F6636">
        <w:rPr>
          <w:rFonts w:ascii="Times New Roman" w:hAnsi="Times New Roman"/>
          <w:i/>
          <w:sz w:val="24"/>
          <w:szCs w:val="24"/>
          <w:lang w:val="es-AR"/>
        </w:rPr>
        <w:t xml:space="preserve"> [Como en muchos barrios marginales hay </w:t>
      </w:r>
      <w:r w:rsidRPr="005F6636">
        <w:rPr>
          <w:rFonts w:ascii="Times New Roman" w:hAnsi="Times New Roman"/>
          <w:b/>
          <w:i/>
          <w:sz w:val="24"/>
          <w:szCs w:val="24"/>
          <w:lang w:val="es-AR"/>
        </w:rPr>
        <w:t>pibes</w:t>
      </w:r>
      <w:r w:rsidRPr="005F6636">
        <w:rPr>
          <w:rFonts w:ascii="Times New Roman" w:hAnsi="Times New Roman"/>
          <w:i/>
          <w:sz w:val="24"/>
          <w:szCs w:val="24"/>
          <w:lang w:val="es-AR"/>
        </w:rPr>
        <w:t xml:space="preserve"> que inhalan Poxi pero no en todas partes mueren </w:t>
      </w:r>
      <w:r w:rsidRPr="005F6636">
        <w:rPr>
          <w:rFonts w:ascii="Times New Roman" w:hAnsi="Times New Roman"/>
          <w:b/>
          <w:i/>
          <w:sz w:val="24"/>
          <w:szCs w:val="24"/>
          <w:lang w:val="es-AR"/>
        </w:rPr>
        <w:t>chicos</w:t>
      </w:r>
      <w:r w:rsidRPr="005F6636">
        <w:rPr>
          <w:rFonts w:ascii="Times New Roman" w:hAnsi="Times New Roman"/>
          <w:i/>
          <w:sz w:val="24"/>
          <w:szCs w:val="24"/>
          <w:lang w:val="es-AR"/>
        </w:rPr>
        <w:t xml:space="preserve">] </w:t>
      </w:r>
      <w:r w:rsidRPr="000B1BDE">
        <w:rPr>
          <w:rFonts w:ascii="Times New Roman" w:hAnsi="Times New Roman"/>
          <w:sz w:val="24"/>
          <w:szCs w:val="24"/>
          <w:lang w:val="es-AR"/>
        </w:rPr>
        <w:t>E70</w:t>
      </w:r>
      <w:r w:rsidRPr="005F6636">
        <w:rPr>
          <w:rFonts w:ascii="Times New Roman" w:hAnsi="Times New Roman"/>
          <w:i/>
          <w:sz w:val="24"/>
          <w:szCs w:val="24"/>
          <w:lang w:val="es-AR"/>
        </w:rPr>
        <w:t xml:space="preserve"> [Acá en cuestión de un mes murieron </w:t>
      </w:r>
      <w:r w:rsidRPr="005F6636">
        <w:rPr>
          <w:rFonts w:ascii="Times New Roman" w:hAnsi="Times New Roman"/>
          <w:b/>
          <w:i/>
          <w:sz w:val="24"/>
          <w:szCs w:val="24"/>
          <w:lang w:val="es-AR"/>
        </w:rPr>
        <w:t>cuatro</w:t>
      </w:r>
      <w:r w:rsidRPr="005F6636">
        <w:rPr>
          <w:rFonts w:ascii="Times New Roman" w:hAnsi="Times New Roman"/>
          <w:i/>
          <w:sz w:val="24"/>
          <w:szCs w:val="24"/>
          <w:lang w:val="es-AR"/>
        </w:rPr>
        <w:t>].</w:t>
      </w:r>
    </w:p>
    <w:p w:rsidR="0074323A" w:rsidRDefault="0074323A" w:rsidP="00442644">
      <w:pPr>
        <w:pStyle w:val="Textoindependienteprimerasangra2"/>
        <w:spacing w:after="0"/>
        <w:ind w:left="567" w:firstLine="0"/>
        <w:jc w:val="both"/>
        <w:rPr>
          <w:rFonts w:ascii="Times New Roman" w:hAnsi="Times New Roman"/>
          <w:sz w:val="24"/>
          <w:szCs w:val="24"/>
          <w:lang w:val="es-AR"/>
        </w:rPr>
      </w:pPr>
      <w:r w:rsidRPr="005F6636">
        <w:rPr>
          <w:rFonts w:ascii="Times New Roman" w:hAnsi="Times New Roman"/>
          <w:sz w:val="24"/>
          <w:szCs w:val="24"/>
          <w:lang w:val="es-AR"/>
        </w:rPr>
        <w:t>Ana: E71 [</w:t>
      </w:r>
      <w:r w:rsidRPr="005F6636">
        <w:rPr>
          <w:rFonts w:ascii="Times New Roman" w:hAnsi="Times New Roman"/>
          <w:i/>
          <w:sz w:val="24"/>
          <w:szCs w:val="24"/>
          <w:lang w:val="es-AR"/>
        </w:rPr>
        <w:t xml:space="preserve">Murieron </w:t>
      </w:r>
      <w:r w:rsidRPr="005F6636">
        <w:rPr>
          <w:rFonts w:ascii="Times New Roman" w:hAnsi="Times New Roman"/>
          <w:b/>
          <w:i/>
          <w:sz w:val="24"/>
          <w:szCs w:val="24"/>
          <w:lang w:val="es-AR"/>
        </w:rPr>
        <w:t>cuatro chicos</w:t>
      </w:r>
      <w:r w:rsidRPr="005F6636">
        <w:rPr>
          <w:rFonts w:ascii="Times New Roman" w:hAnsi="Times New Roman"/>
          <w:sz w:val="24"/>
          <w:szCs w:val="24"/>
          <w:lang w:val="es-AR"/>
        </w:rPr>
        <w:t>] (Morir de Poxi).</w:t>
      </w:r>
    </w:p>
    <w:p w:rsidR="00442644" w:rsidRPr="005F6636" w:rsidRDefault="00442644" w:rsidP="00442644">
      <w:pPr>
        <w:pStyle w:val="Textoindependienteprimerasangra2"/>
        <w:spacing w:after="0"/>
        <w:ind w:left="567" w:firstLine="0"/>
        <w:jc w:val="both"/>
        <w:rPr>
          <w:rFonts w:ascii="Times New Roman" w:hAnsi="Times New Roman"/>
          <w:sz w:val="24"/>
          <w:szCs w:val="24"/>
          <w:lang w:val="es-AR"/>
        </w:rPr>
      </w:pPr>
    </w:p>
    <w:p w:rsidR="0074323A" w:rsidRDefault="0074323A" w:rsidP="00442644">
      <w:pPr>
        <w:pStyle w:val="Textoindependienteprimerasangra2"/>
        <w:spacing w:after="0"/>
        <w:ind w:left="567" w:firstLine="0"/>
        <w:jc w:val="both"/>
        <w:rPr>
          <w:rFonts w:ascii="Times New Roman" w:hAnsi="Times New Roman"/>
          <w:sz w:val="24"/>
          <w:szCs w:val="24"/>
          <w:lang w:val="es-AR"/>
        </w:rPr>
      </w:pPr>
      <w:r w:rsidRPr="005F6636">
        <w:rPr>
          <w:rFonts w:ascii="Times New Roman" w:hAnsi="Times New Roman"/>
          <w:sz w:val="24"/>
          <w:szCs w:val="24"/>
          <w:lang w:val="es-AR"/>
        </w:rPr>
        <w:t>Hernán: E68 [</w:t>
      </w:r>
      <w:r w:rsidRPr="00B50FFF">
        <w:rPr>
          <w:rFonts w:ascii="Times New Roman" w:hAnsi="Times New Roman"/>
          <w:i/>
          <w:sz w:val="24"/>
          <w:szCs w:val="24"/>
          <w:lang w:val="es-AR"/>
        </w:rPr>
        <w:t xml:space="preserve">Estaba con otro </w:t>
      </w:r>
      <w:r w:rsidRPr="00B50FFF">
        <w:rPr>
          <w:rFonts w:ascii="Times New Roman" w:hAnsi="Times New Roman"/>
          <w:b/>
          <w:i/>
          <w:sz w:val="24"/>
          <w:szCs w:val="24"/>
          <w:lang w:val="es-AR"/>
        </w:rPr>
        <w:t>pibe</w:t>
      </w:r>
      <w:r w:rsidRPr="00B50FFF">
        <w:rPr>
          <w:rFonts w:ascii="Times New Roman" w:hAnsi="Times New Roman"/>
          <w:i/>
          <w:sz w:val="24"/>
          <w:szCs w:val="24"/>
          <w:lang w:val="es-AR"/>
        </w:rPr>
        <w:t xml:space="preserve"> yo, </w:t>
      </w:r>
      <w:r w:rsidRPr="00B50FFF">
        <w:rPr>
          <w:rFonts w:ascii="Times New Roman" w:hAnsi="Times New Roman"/>
          <w:b/>
          <w:i/>
          <w:sz w:val="24"/>
          <w:szCs w:val="24"/>
          <w:lang w:val="es-AR"/>
        </w:rPr>
        <w:t>un pibe</w:t>
      </w:r>
      <w:r w:rsidRPr="00B50FFF">
        <w:rPr>
          <w:rFonts w:ascii="Times New Roman" w:hAnsi="Times New Roman"/>
          <w:i/>
          <w:sz w:val="24"/>
          <w:szCs w:val="24"/>
          <w:lang w:val="es-AR"/>
        </w:rPr>
        <w:t xml:space="preserve"> que cayó en cana porque </w:t>
      </w:r>
      <w:r w:rsidRPr="00B50FFF">
        <w:rPr>
          <w:rFonts w:ascii="Times New Roman" w:hAnsi="Times New Roman"/>
          <w:b/>
          <w:i/>
          <w:sz w:val="24"/>
          <w:szCs w:val="24"/>
          <w:lang w:val="es-AR"/>
        </w:rPr>
        <w:t>le</w:t>
      </w:r>
      <w:r w:rsidRPr="00B50FFF">
        <w:rPr>
          <w:rFonts w:ascii="Times New Roman" w:hAnsi="Times New Roman"/>
          <w:i/>
          <w:sz w:val="24"/>
          <w:szCs w:val="24"/>
          <w:lang w:val="es-AR"/>
        </w:rPr>
        <w:t xml:space="preserve"> saltó, </w:t>
      </w:r>
      <w:r w:rsidRPr="00B50FFF">
        <w:rPr>
          <w:rFonts w:ascii="Times New Roman" w:hAnsi="Times New Roman"/>
          <w:b/>
          <w:i/>
          <w:sz w:val="24"/>
          <w:szCs w:val="24"/>
          <w:lang w:val="es-AR"/>
        </w:rPr>
        <w:t>le</w:t>
      </w:r>
      <w:r w:rsidRPr="00B50FFF">
        <w:rPr>
          <w:rFonts w:ascii="Times New Roman" w:hAnsi="Times New Roman"/>
          <w:i/>
          <w:sz w:val="24"/>
          <w:szCs w:val="24"/>
          <w:lang w:val="es-AR"/>
        </w:rPr>
        <w:t xml:space="preserve"> saltó pedido de captura</w:t>
      </w:r>
      <w:r w:rsidRPr="005F6636">
        <w:rPr>
          <w:rFonts w:ascii="Times New Roman" w:hAnsi="Times New Roman"/>
          <w:sz w:val="24"/>
          <w:szCs w:val="24"/>
          <w:lang w:val="es-AR"/>
        </w:rPr>
        <w:t>] E69 [</w:t>
      </w:r>
      <w:r w:rsidRPr="00B50FFF">
        <w:rPr>
          <w:rFonts w:ascii="Times New Roman" w:hAnsi="Times New Roman"/>
          <w:i/>
          <w:sz w:val="24"/>
          <w:szCs w:val="24"/>
          <w:lang w:val="es-AR"/>
        </w:rPr>
        <w:t>Es mayor</w:t>
      </w:r>
      <w:r w:rsidRPr="005F6636">
        <w:rPr>
          <w:rFonts w:ascii="Times New Roman" w:hAnsi="Times New Roman"/>
          <w:sz w:val="24"/>
          <w:szCs w:val="24"/>
          <w:lang w:val="es-AR"/>
        </w:rPr>
        <w:t>] E70 [</w:t>
      </w:r>
      <w:r w:rsidRPr="00B50FFF">
        <w:rPr>
          <w:rFonts w:ascii="Times New Roman" w:hAnsi="Times New Roman"/>
          <w:i/>
          <w:sz w:val="24"/>
          <w:szCs w:val="24"/>
          <w:lang w:val="es-AR"/>
        </w:rPr>
        <w:t>Ahora está en Devoto</w:t>
      </w:r>
      <w:r w:rsidRPr="005F6636">
        <w:rPr>
          <w:rFonts w:ascii="Times New Roman" w:hAnsi="Times New Roman"/>
          <w:sz w:val="24"/>
          <w:szCs w:val="24"/>
          <w:lang w:val="es-AR"/>
        </w:rPr>
        <w:t>] (Los Limpia Poxi).</w:t>
      </w:r>
    </w:p>
    <w:p w:rsidR="007F2DE3" w:rsidRPr="005F6636" w:rsidRDefault="007F2DE3" w:rsidP="00442644">
      <w:pPr>
        <w:pStyle w:val="Textoindependienteprimerasangra2"/>
        <w:spacing w:after="0"/>
        <w:ind w:left="567" w:firstLine="0"/>
        <w:jc w:val="both"/>
        <w:rPr>
          <w:rFonts w:ascii="Times New Roman" w:hAnsi="Times New Roman"/>
          <w:sz w:val="24"/>
          <w:szCs w:val="24"/>
          <w:lang w:val="es-AR"/>
        </w:rPr>
      </w:pPr>
    </w:p>
    <w:p w:rsidR="0074323A" w:rsidRPr="005F6636" w:rsidRDefault="0074323A" w:rsidP="00B50FFF">
      <w:pPr>
        <w:ind w:left="567"/>
        <w:jc w:val="both"/>
        <w:rPr>
          <w:sz w:val="24"/>
          <w:szCs w:val="24"/>
          <w:lang w:val="es-AR"/>
        </w:rPr>
      </w:pPr>
    </w:p>
    <w:p w:rsidR="0074323A" w:rsidRPr="00B50FFF" w:rsidRDefault="0074323A" w:rsidP="00267D29">
      <w:pPr>
        <w:pStyle w:val="Lista"/>
        <w:spacing w:line="480" w:lineRule="auto"/>
        <w:ind w:left="0" w:firstLine="0"/>
        <w:jc w:val="both"/>
        <w:rPr>
          <w:rFonts w:ascii="Times New Roman" w:hAnsi="Times New Roman"/>
          <w:b/>
          <w:sz w:val="24"/>
          <w:szCs w:val="24"/>
          <w:lang w:val="es-AR"/>
        </w:rPr>
      </w:pPr>
      <w:r w:rsidRPr="00B50FFF">
        <w:rPr>
          <w:rFonts w:ascii="Times New Roman" w:hAnsi="Times New Roman"/>
          <w:b/>
          <w:sz w:val="24"/>
          <w:szCs w:val="24"/>
          <w:lang w:val="es-AR"/>
        </w:rPr>
        <w:t>5.3.2.4.</w:t>
      </w:r>
      <w:r w:rsidR="000672DC">
        <w:rPr>
          <w:rFonts w:ascii="Times New Roman" w:hAnsi="Times New Roman"/>
          <w:b/>
          <w:sz w:val="24"/>
          <w:szCs w:val="24"/>
          <w:lang w:val="es-AR"/>
        </w:rPr>
        <w:t xml:space="preserve"> </w:t>
      </w:r>
      <w:r w:rsidRPr="00B50FFF">
        <w:rPr>
          <w:rFonts w:ascii="Times New Roman" w:hAnsi="Times New Roman"/>
          <w:b/>
          <w:sz w:val="24"/>
          <w:szCs w:val="24"/>
          <w:lang w:val="es-AR"/>
        </w:rPr>
        <w:t xml:space="preserve">Los Ocupantes </w:t>
      </w:r>
    </w:p>
    <w:p w:rsidR="0074323A" w:rsidRPr="005F6636" w:rsidRDefault="0074323A" w:rsidP="007F2DE3">
      <w:pPr>
        <w:pStyle w:val="Continuarlista"/>
        <w:spacing w:line="480" w:lineRule="auto"/>
        <w:ind w:left="0"/>
        <w:jc w:val="both"/>
        <w:rPr>
          <w:sz w:val="24"/>
          <w:szCs w:val="24"/>
          <w:lang w:val="es-AR"/>
        </w:rPr>
      </w:pPr>
      <w:r w:rsidRPr="005F6636">
        <w:rPr>
          <w:sz w:val="24"/>
          <w:szCs w:val="24"/>
          <w:lang w:val="es-AR"/>
        </w:rPr>
        <w:t xml:space="preserve">Esta categoría se releva en dos crónicas: “Villa 31” y “Pelea por la tierra”. Amalia y  Eduardo se refieren a los ocupantes (entre los que están ellos) como “gente”. En este sentido, la categoría </w:t>
      </w:r>
      <w:r w:rsidR="00046EFD" w:rsidRPr="005F6636">
        <w:rPr>
          <w:sz w:val="24"/>
          <w:szCs w:val="24"/>
          <w:lang w:val="es-AR"/>
        </w:rPr>
        <w:t>Ocupantes toma el argumento del Hablante-</w:t>
      </w:r>
      <w:r w:rsidRPr="005F6636">
        <w:rPr>
          <w:sz w:val="24"/>
          <w:szCs w:val="24"/>
          <w:lang w:val="es-AR"/>
        </w:rPr>
        <w:t>P</w:t>
      </w:r>
      <w:r w:rsidR="00046EFD" w:rsidRPr="005F6636">
        <w:rPr>
          <w:sz w:val="24"/>
          <w:szCs w:val="24"/>
          <w:lang w:val="es-AR"/>
        </w:rPr>
        <w:t>rotagonista que se opone al de la policía como Actor.</w:t>
      </w:r>
    </w:p>
    <w:p w:rsidR="0074323A" w:rsidRPr="005F6636" w:rsidRDefault="00046EFD" w:rsidP="000364E7">
      <w:pPr>
        <w:pStyle w:val="Continuarlista"/>
        <w:spacing w:line="480" w:lineRule="auto"/>
        <w:ind w:left="0"/>
        <w:jc w:val="both"/>
        <w:rPr>
          <w:sz w:val="24"/>
          <w:szCs w:val="24"/>
          <w:lang w:val="es-AR"/>
        </w:rPr>
      </w:pPr>
      <w:r w:rsidRPr="005F6636">
        <w:rPr>
          <w:sz w:val="24"/>
          <w:szCs w:val="24"/>
          <w:lang w:val="es-AR"/>
        </w:rPr>
        <w:t>En E34</w:t>
      </w:r>
      <w:r w:rsidR="0074323A" w:rsidRPr="005F6636">
        <w:rPr>
          <w:sz w:val="24"/>
          <w:szCs w:val="24"/>
          <w:lang w:val="es-AR"/>
        </w:rPr>
        <w:t xml:space="preserve"> “la gente”</w:t>
      </w:r>
      <w:r w:rsidRPr="005F6636">
        <w:rPr>
          <w:sz w:val="24"/>
          <w:szCs w:val="24"/>
          <w:lang w:val="es-AR"/>
        </w:rPr>
        <w:t xml:space="preserve"> está representada c</w:t>
      </w:r>
      <w:r w:rsidR="00CF4928" w:rsidRPr="005F6636">
        <w:rPr>
          <w:sz w:val="24"/>
          <w:szCs w:val="24"/>
          <w:lang w:val="es-AR"/>
        </w:rPr>
        <w:t xml:space="preserve">omo Actor responsable de </w:t>
      </w:r>
      <w:r w:rsidR="0074323A" w:rsidRPr="005F6636">
        <w:rPr>
          <w:sz w:val="24"/>
          <w:szCs w:val="24"/>
          <w:lang w:val="es-AR"/>
        </w:rPr>
        <w:t>“vino a ocupar” (E3</w:t>
      </w:r>
      <w:r w:rsidR="00CF4928" w:rsidRPr="005F6636">
        <w:rPr>
          <w:sz w:val="24"/>
          <w:szCs w:val="24"/>
          <w:lang w:val="es-AR"/>
        </w:rPr>
        <w:t>4) y como</w:t>
      </w:r>
      <w:r w:rsidR="0074323A" w:rsidRPr="005F6636">
        <w:rPr>
          <w:sz w:val="24"/>
          <w:szCs w:val="24"/>
          <w:lang w:val="es-AR"/>
        </w:rPr>
        <w:t xml:space="preserve"> víctima de las acciones de tirar (piedras) y lastimar (E98, E104), a car</w:t>
      </w:r>
      <w:r w:rsidR="00CF4928" w:rsidRPr="005F6636">
        <w:rPr>
          <w:sz w:val="24"/>
          <w:szCs w:val="24"/>
          <w:lang w:val="es-AR"/>
        </w:rPr>
        <w:t>go de la policía, que como agente</w:t>
      </w:r>
      <w:r w:rsidR="0074323A" w:rsidRPr="005F6636">
        <w:rPr>
          <w:sz w:val="24"/>
          <w:szCs w:val="24"/>
          <w:lang w:val="es-AR"/>
        </w:rPr>
        <w:t>, está omitido. Comparando las emisiones de Amalia con las de Eduardo, se observa que “la gente” como víctima está reiterada y en posición focal, en cambio, como Actor está mitigada. En E104 cuando el H</w:t>
      </w:r>
      <w:r w:rsidRPr="005F6636">
        <w:rPr>
          <w:sz w:val="24"/>
          <w:szCs w:val="24"/>
          <w:lang w:val="es-AR"/>
        </w:rPr>
        <w:t>ablante-</w:t>
      </w:r>
      <w:r w:rsidR="0074323A" w:rsidRPr="005F6636">
        <w:rPr>
          <w:sz w:val="24"/>
          <w:szCs w:val="24"/>
          <w:lang w:val="es-AR"/>
        </w:rPr>
        <w:t>P</w:t>
      </w:r>
      <w:r w:rsidRPr="005F6636">
        <w:rPr>
          <w:sz w:val="24"/>
          <w:szCs w:val="24"/>
          <w:lang w:val="es-AR"/>
        </w:rPr>
        <w:t>rotagonista</w:t>
      </w:r>
      <w:r w:rsidR="0074323A" w:rsidRPr="005F6636">
        <w:rPr>
          <w:sz w:val="24"/>
          <w:szCs w:val="24"/>
          <w:lang w:val="es-AR"/>
        </w:rPr>
        <w:t xml:space="preserve"> expresa “se lastimaron ellos (los policías) también”, se vale del “se” reflexivo ocultando la responsabilidad de los vecinos en herir a los policías para  preservar su imagen y  no aparecer como “gente violenta”.</w:t>
      </w:r>
    </w:p>
    <w:p w:rsidR="0074323A" w:rsidRPr="005F6636" w:rsidRDefault="0074323A" w:rsidP="00B50FFF">
      <w:pPr>
        <w:pStyle w:val="Textoindependienteprimerasangra2"/>
        <w:ind w:left="567" w:firstLine="0"/>
        <w:rPr>
          <w:rFonts w:ascii="Times New Roman" w:hAnsi="Times New Roman"/>
          <w:sz w:val="24"/>
          <w:szCs w:val="24"/>
          <w:lang w:val="es-AR"/>
        </w:rPr>
      </w:pPr>
      <w:r w:rsidRPr="005F6636">
        <w:rPr>
          <w:rFonts w:ascii="Times New Roman" w:hAnsi="Times New Roman"/>
          <w:sz w:val="24"/>
          <w:szCs w:val="24"/>
          <w:lang w:val="es-AR"/>
        </w:rPr>
        <w:lastRenderedPageBreak/>
        <w:t>Amalia: E34 [</w:t>
      </w:r>
      <w:r w:rsidRPr="00B50FFF">
        <w:rPr>
          <w:rFonts w:ascii="Times New Roman" w:hAnsi="Times New Roman"/>
          <w:i/>
          <w:sz w:val="24"/>
          <w:szCs w:val="24"/>
          <w:lang w:val="es-AR"/>
        </w:rPr>
        <w:t xml:space="preserve">En el año 83 </w:t>
      </w:r>
      <w:r w:rsidRPr="00B50FFF">
        <w:rPr>
          <w:rFonts w:ascii="Times New Roman" w:hAnsi="Times New Roman"/>
          <w:b/>
          <w:i/>
          <w:sz w:val="24"/>
          <w:szCs w:val="24"/>
          <w:lang w:val="es-AR"/>
        </w:rPr>
        <w:t>la gente</w:t>
      </w:r>
      <w:r w:rsidRPr="00B50FFF">
        <w:rPr>
          <w:rFonts w:ascii="Times New Roman" w:hAnsi="Times New Roman"/>
          <w:i/>
          <w:sz w:val="24"/>
          <w:szCs w:val="24"/>
          <w:lang w:val="es-AR"/>
        </w:rPr>
        <w:t xml:space="preserve"> vino a ocupar y esto era depósito de escombros de toda la ciudad de Buenos Aires]</w:t>
      </w:r>
      <w:r w:rsidRPr="005F6636">
        <w:rPr>
          <w:rFonts w:ascii="Times New Roman" w:hAnsi="Times New Roman"/>
          <w:sz w:val="24"/>
          <w:szCs w:val="24"/>
          <w:lang w:val="es-AR"/>
        </w:rPr>
        <w:t xml:space="preserve"> (Villa 31)</w:t>
      </w:r>
    </w:p>
    <w:p w:rsidR="0074323A" w:rsidRPr="005F6636" w:rsidRDefault="0074323A" w:rsidP="00B50FFF">
      <w:pPr>
        <w:pStyle w:val="Textoindependienteprimerasangra2"/>
        <w:ind w:left="567" w:firstLine="0"/>
        <w:rPr>
          <w:rFonts w:ascii="Times New Roman" w:hAnsi="Times New Roman"/>
          <w:i/>
          <w:sz w:val="24"/>
          <w:szCs w:val="24"/>
          <w:lang w:val="es-AR"/>
        </w:rPr>
      </w:pPr>
      <w:r w:rsidRPr="00442644">
        <w:rPr>
          <w:rFonts w:ascii="Times New Roman" w:hAnsi="Times New Roman"/>
          <w:sz w:val="24"/>
          <w:szCs w:val="24"/>
          <w:lang w:val="es-AR"/>
        </w:rPr>
        <w:t>Eduardo: E98</w:t>
      </w:r>
      <w:r w:rsidRPr="005F6636">
        <w:rPr>
          <w:rFonts w:ascii="Times New Roman" w:hAnsi="Times New Roman"/>
          <w:i/>
          <w:sz w:val="24"/>
          <w:szCs w:val="24"/>
          <w:lang w:val="es-AR"/>
        </w:rPr>
        <w:t xml:space="preserve"> [Tiraban piedras y tiraban balas de goma, viste </w:t>
      </w:r>
      <w:r w:rsidRPr="005F6636">
        <w:rPr>
          <w:rFonts w:ascii="Times New Roman" w:hAnsi="Times New Roman"/>
          <w:b/>
          <w:i/>
          <w:sz w:val="24"/>
          <w:szCs w:val="24"/>
          <w:lang w:val="es-AR"/>
        </w:rPr>
        <w:t>a la gente</w:t>
      </w:r>
      <w:r w:rsidRPr="005F6636">
        <w:rPr>
          <w:rFonts w:ascii="Times New Roman" w:hAnsi="Times New Roman"/>
          <w:i/>
          <w:sz w:val="24"/>
          <w:szCs w:val="24"/>
          <w:lang w:val="es-AR"/>
        </w:rPr>
        <w:t xml:space="preserve">, / y gases lacrimógenos] </w:t>
      </w:r>
    </w:p>
    <w:p w:rsidR="0074323A" w:rsidRPr="005F6636" w:rsidRDefault="0074323A" w:rsidP="00B50FFF">
      <w:pPr>
        <w:pStyle w:val="Textoindependienteprimerasangra2"/>
        <w:ind w:left="567" w:firstLine="0"/>
        <w:rPr>
          <w:rFonts w:ascii="Times New Roman" w:hAnsi="Times New Roman"/>
          <w:sz w:val="24"/>
          <w:szCs w:val="24"/>
          <w:lang w:val="es-AR"/>
        </w:rPr>
      </w:pPr>
      <w:r w:rsidRPr="005F6636">
        <w:rPr>
          <w:rFonts w:ascii="Times New Roman" w:hAnsi="Times New Roman"/>
          <w:sz w:val="24"/>
          <w:szCs w:val="24"/>
          <w:lang w:val="es-AR"/>
        </w:rPr>
        <w:t>E104 [</w:t>
      </w:r>
      <w:r w:rsidRPr="00B50FFF">
        <w:rPr>
          <w:rFonts w:ascii="Times New Roman" w:hAnsi="Times New Roman"/>
          <w:i/>
          <w:sz w:val="24"/>
          <w:szCs w:val="24"/>
          <w:lang w:val="es-AR"/>
        </w:rPr>
        <w:t xml:space="preserve">Lastimaron </w:t>
      </w:r>
      <w:r w:rsidRPr="00B50FFF">
        <w:rPr>
          <w:rFonts w:ascii="Times New Roman" w:hAnsi="Times New Roman"/>
          <w:b/>
          <w:i/>
          <w:sz w:val="24"/>
          <w:szCs w:val="24"/>
          <w:lang w:val="es-AR"/>
        </w:rPr>
        <w:t>gente</w:t>
      </w:r>
      <w:r w:rsidRPr="00B50FFF">
        <w:rPr>
          <w:rFonts w:ascii="Times New Roman" w:hAnsi="Times New Roman"/>
          <w:i/>
          <w:sz w:val="24"/>
          <w:szCs w:val="24"/>
          <w:lang w:val="es-AR"/>
        </w:rPr>
        <w:t>, / se lastimaron ellos (la policía) también</w:t>
      </w:r>
      <w:r w:rsidRPr="005F6636">
        <w:rPr>
          <w:rFonts w:ascii="Times New Roman" w:hAnsi="Times New Roman"/>
          <w:sz w:val="24"/>
          <w:szCs w:val="24"/>
          <w:lang w:val="es-AR"/>
        </w:rPr>
        <w:t>] (Pelea por la tierra)</w:t>
      </w:r>
    </w:p>
    <w:p w:rsidR="0074323A" w:rsidRPr="005F6636" w:rsidRDefault="0074323A" w:rsidP="0074323A">
      <w:pPr>
        <w:ind w:left="567"/>
        <w:jc w:val="both"/>
        <w:rPr>
          <w:sz w:val="24"/>
          <w:szCs w:val="24"/>
          <w:lang w:val="es-AR"/>
        </w:rPr>
      </w:pPr>
    </w:p>
    <w:p w:rsidR="0074323A" w:rsidRPr="00B50FFF" w:rsidRDefault="0074323A" w:rsidP="000364E7">
      <w:pPr>
        <w:pStyle w:val="Lista"/>
        <w:spacing w:line="480" w:lineRule="auto"/>
        <w:rPr>
          <w:rFonts w:ascii="Times New Roman" w:hAnsi="Times New Roman"/>
          <w:b/>
          <w:sz w:val="24"/>
          <w:szCs w:val="24"/>
          <w:lang w:val="es-AR"/>
        </w:rPr>
      </w:pPr>
      <w:r w:rsidRPr="00B50FFF">
        <w:rPr>
          <w:rFonts w:ascii="Times New Roman" w:hAnsi="Times New Roman"/>
          <w:b/>
          <w:sz w:val="24"/>
          <w:szCs w:val="24"/>
          <w:lang w:val="es-AR"/>
        </w:rPr>
        <w:t>5.3.2.5.</w:t>
      </w:r>
      <w:r w:rsidR="000672DC">
        <w:rPr>
          <w:rFonts w:ascii="Times New Roman" w:hAnsi="Times New Roman"/>
          <w:b/>
          <w:sz w:val="24"/>
          <w:szCs w:val="24"/>
          <w:lang w:val="es-AR"/>
        </w:rPr>
        <w:t xml:space="preserve"> </w:t>
      </w:r>
      <w:r w:rsidRPr="00B50FFF">
        <w:rPr>
          <w:rFonts w:ascii="Times New Roman" w:hAnsi="Times New Roman"/>
          <w:b/>
          <w:sz w:val="24"/>
          <w:szCs w:val="24"/>
          <w:lang w:val="es-AR"/>
        </w:rPr>
        <w:t xml:space="preserve">La policía </w:t>
      </w:r>
    </w:p>
    <w:p w:rsidR="0074323A" w:rsidRPr="000364E7" w:rsidRDefault="0074323A" w:rsidP="000364E7">
      <w:pPr>
        <w:pStyle w:val="Continuarlista"/>
        <w:spacing w:line="480" w:lineRule="auto"/>
        <w:ind w:left="0"/>
        <w:jc w:val="both"/>
        <w:rPr>
          <w:sz w:val="24"/>
          <w:szCs w:val="24"/>
          <w:lang w:val="es-AR"/>
        </w:rPr>
      </w:pPr>
      <w:r w:rsidRPr="000364E7">
        <w:rPr>
          <w:sz w:val="24"/>
          <w:szCs w:val="24"/>
          <w:lang w:val="es-AR"/>
        </w:rPr>
        <w:t>La policía como Actor está presente en las crónicas “Pelea por la tierra”, “Los Limpia Poxi”, “Niñas de Oberá”,” y “Ladrones de Fuerte Apache”. “Narcos mayoristas” y “Mafia de travestis”. La policía toma el argu</w:t>
      </w:r>
      <w:r w:rsidR="00046EFD" w:rsidRPr="000364E7">
        <w:rPr>
          <w:sz w:val="24"/>
          <w:szCs w:val="24"/>
          <w:lang w:val="es-AR"/>
        </w:rPr>
        <w:t>mento contrario al del Hablante-</w:t>
      </w:r>
      <w:r w:rsidRPr="000364E7">
        <w:rPr>
          <w:sz w:val="24"/>
          <w:szCs w:val="24"/>
          <w:lang w:val="es-AR"/>
        </w:rPr>
        <w:t>P</w:t>
      </w:r>
      <w:r w:rsidR="00046EFD" w:rsidRPr="000364E7">
        <w:rPr>
          <w:sz w:val="24"/>
          <w:szCs w:val="24"/>
          <w:lang w:val="es-AR"/>
        </w:rPr>
        <w:t>rotagonista, salvo en dos</w:t>
      </w:r>
      <w:r w:rsidRPr="000364E7">
        <w:rPr>
          <w:sz w:val="24"/>
          <w:szCs w:val="24"/>
          <w:lang w:val="es-AR"/>
        </w:rPr>
        <w:t xml:space="preserve"> caso</w:t>
      </w:r>
      <w:r w:rsidR="00046EFD" w:rsidRPr="000364E7">
        <w:rPr>
          <w:sz w:val="24"/>
          <w:szCs w:val="24"/>
          <w:lang w:val="es-AR"/>
        </w:rPr>
        <w:t xml:space="preserve">s que </w:t>
      </w:r>
      <w:r w:rsidRPr="000364E7">
        <w:rPr>
          <w:sz w:val="24"/>
          <w:szCs w:val="24"/>
          <w:lang w:val="es-AR"/>
        </w:rPr>
        <w:t>más adelante será</w:t>
      </w:r>
      <w:r w:rsidR="00046EFD" w:rsidRPr="000364E7">
        <w:rPr>
          <w:sz w:val="24"/>
          <w:szCs w:val="24"/>
          <w:lang w:val="es-AR"/>
        </w:rPr>
        <w:t>n</w:t>
      </w:r>
      <w:r w:rsidR="002C6E9E" w:rsidRPr="000364E7">
        <w:rPr>
          <w:sz w:val="24"/>
          <w:szCs w:val="24"/>
          <w:lang w:val="es-AR"/>
        </w:rPr>
        <w:t xml:space="preserve"> examinados.</w:t>
      </w:r>
    </w:p>
    <w:p w:rsidR="0074323A" w:rsidRPr="000364E7" w:rsidRDefault="0074323A" w:rsidP="000364E7">
      <w:pPr>
        <w:pStyle w:val="Continuarlista"/>
        <w:spacing w:line="480" w:lineRule="auto"/>
        <w:ind w:left="0"/>
        <w:jc w:val="both"/>
        <w:rPr>
          <w:sz w:val="24"/>
          <w:szCs w:val="24"/>
          <w:lang w:val="es-AR"/>
        </w:rPr>
      </w:pPr>
      <w:r w:rsidRPr="000364E7">
        <w:rPr>
          <w:sz w:val="24"/>
          <w:szCs w:val="24"/>
          <w:lang w:val="es-AR"/>
        </w:rPr>
        <w:t>En general, no se construye una imagen pos</w:t>
      </w:r>
      <w:r w:rsidR="00046EFD" w:rsidRPr="000364E7">
        <w:rPr>
          <w:sz w:val="24"/>
          <w:szCs w:val="24"/>
          <w:lang w:val="es-AR"/>
        </w:rPr>
        <w:t>itiva de la policía como Actor</w:t>
      </w:r>
      <w:r w:rsidRPr="000364E7">
        <w:rPr>
          <w:sz w:val="24"/>
          <w:szCs w:val="24"/>
          <w:lang w:val="es-AR"/>
        </w:rPr>
        <w:t xml:space="preserve">. Se la presenta relacionada con el negocio de los narcos y de las travestis, empleando violencia contra los sospechosos y los ocupantes de las tierras, y no actuando en los hechos de violencia familiar. </w:t>
      </w:r>
      <w:r w:rsidR="00834EC0">
        <w:rPr>
          <w:sz w:val="24"/>
          <w:szCs w:val="24"/>
          <w:lang w:val="es-AR"/>
        </w:rPr>
        <w:t>Solo</w:t>
      </w:r>
      <w:r w:rsidRPr="000364E7">
        <w:rPr>
          <w:sz w:val="24"/>
          <w:szCs w:val="24"/>
          <w:lang w:val="es-AR"/>
        </w:rPr>
        <w:t xml:space="preserve"> se menciona un caso de persecución a delincuentes, es decir cumpliendo la función que se espera de la policía,  en  la entrevista a Miriam (“Pelea por la tierra”) y otro  caso  de captura de los delincuentes en la en</w:t>
      </w:r>
      <w:r w:rsidR="000A2A11" w:rsidRPr="000364E7">
        <w:rPr>
          <w:sz w:val="24"/>
          <w:szCs w:val="24"/>
          <w:lang w:val="es-AR"/>
        </w:rPr>
        <w:t>trevista a Hernán (“</w:t>
      </w:r>
      <w:r w:rsidRPr="000364E7">
        <w:rPr>
          <w:sz w:val="24"/>
          <w:szCs w:val="24"/>
          <w:lang w:val="es-AR"/>
        </w:rPr>
        <w:t>Los Limpia Poxi”).</w:t>
      </w:r>
    </w:p>
    <w:p w:rsidR="0074323A" w:rsidRPr="000364E7" w:rsidRDefault="0074323A" w:rsidP="000364E7">
      <w:pPr>
        <w:pStyle w:val="Continuarlista"/>
        <w:spacing w:line="480" w:lineRule="auto"/>
        <w:ind w:left="0"/>
        <w:rPr>
          <w:sz w:val="24"/>
          <w:szCs w:val="24"/>
          <w:lang w:val="es-AR"/>
        </w:rPr>
      </w:pPr>
      <w:r w:rsidRPr="000364E7">
        <w:rPr>
          <w:sz w:val="24"/>
          <w:szCs w:val="24"/>
          <w:lang w:val="es-AR"/>
        </w:rPr>
        <w:t xml:space="preserve">A continuación se ejemplifica el comportamiento de la policía frente a las situaciones antes nombradas. </w:t>
      </w:r>
    </w:p>
    <w:p w:rsidR="0074323A" w:rsidRPr="004039F8" w:rsidRDefault="0074323A" w:rsidP="00AA45D7">
      <w:pPr>
        <w:pStyle w:val="Prrafodelista"/>
        <w:numPr>
          <w:ilvl w:val="0"/>
          <w:numId w:val="14"/>
        </w:numPr>
        <w:spacing w:line="480" w:lineRule="auto"/>
        <w:jc w:val="both"/>
        <w:rPr>
          <w:sz w:val="24"/>
          <w:szCs w:val="24"/>
          <w:lang w:val="es-AR"/>
        </w:rPr>
      </w:pPr>
      <w:r w:rsidRPr="004039F8">
        <w:rPr>
          <w:sz w:val="24"/>
          <w:szCs w:val="24"/>
          <w:lang w:val="es-AR"/>
        </w:rPr>
        <w:t>Involucrada en el negocio de los narcos y en la mafia de travestis</w:t>
      </w:r>
    </w:p>
    <w:p w:rsidR="0074323A" w:rsidRDefault="0074323A" w:rsidP="000364E7">
      <w:pPr>
        <w:pStyle w:val="Textoindependiente"/>
        <w:spacing w:line="480" w:lineRule="auto"/>
        <w:jc w:val="both"/>
        <w:rPr>
          <w:lang w:val="es-AR"/>
        </w:rPr>
      </w:pPr>
      <w:r>
        <w:rPr>
          <w:lang w:val="es-AR"/>
        </w:rPr>
        <w:t>En “Narcos mayoristas, e</w:t>
      </w:r>
      <w:r w:rsidRPr="00C73DB5">
        <w:rPr>
          <w:lang w:val="es-AR"/>
        </w:rPr>
        <w:t xml:space="preserve">l baqueano </w:t>
      </w:r>
      <w:r>
        <w:rPr>
          <w:lang w:val="es-AR"/>
        </w:rPr>
        <w:t>conocedor del mundo de la droga, se refiere a la complicidad</w:t>
      </w:r>
      <w:r w:rsidRPr="00C73DB5">
        <w:rPr>
          <w:lang w:val="es-AR"/>
        </w:rPr>
        <w:t xml:space="preserve"> que existe entre la policía y el narcotráfico</w:t>
      </w:r>
      <w:r>
        <w:rPr>
          <w:lang w:val="es-AR"/>
        </w:rPr>
        <w:t xml:space="preserve"> (E131). La</w:t>
      </w:r>
      <w:r w:rsidRPr="00C73DB5">
        <w:rPr>
          <w:lang w:val="es-AR"/>
        </w:rPr>
        <w:t xml:space="preserve"> presenta como un hecho que no da lugar a dudas</w:t>
      </w:r>
      <w:r>
        <w:rPr>
          <w:lang w:val="es-AR"/>
        </w:rPr>
        <w:t xml:space="preserve"> en una incluida de causa precedida por “como” y la policía en posición focal “</w:t>
      </w:r>
      <w:r w:rsidRPr="00C73DB5">
        <w:rPr>
          <w:lang w:val="es-AR"/>
        </w:rPr>
        <w:t>Como e</w:t>
      </w:r>
      <w:r>
        <w:rPr>
          <w:lang w:val="es-AR"/>
        </w:rPr>
        <w:t>stán arreglados con la policía”.</w:t>
      </w:r>
      <w:r w:rsidR="005F1E27">
        <w:rPr>
          <w:lang w:val="es-AR"/>
        </w:rPr>
        <w:t xml:space="preserve"> </w:t>
      </w:r>
      <w:r>
        <w:rPr>
          <w:lang w:val="es-AR"/>
        </w:rPr>
        <w:t xml:space="preserve">La policía colabora con los narcos y </w:t>
      </w:r>
      <w:r>
        <w:rPr>
          <w:lang w:val="es-AR"/>
        </w:rPr>
        <w:lastRenderedPageBreak/>
        <w:t>no se dan a publicidad las muertes de los jóvenes, cuyas vidas parecieran carecer de valor.  Como consecuencia de la complicidad de la policía con los narcos, “Se tapa todo”. La pasiva con “se” oculta el agente responsable de “tapar”  (E132) y la policía queda al margen de la guerra entre narcos  permitiendo que se maten entre el</w:t>
      </w:r>
      <w:r w:rsidR="005E138F">
        <w:rPr>
          <w:lang w:val="es-AR"/>
        </w:rPr>
        <w:t xml:space="preserve">los “que se maten” (E133). </w:t>
      </w:r>
      <w:r>
        <w:rPr>
          <w:lang w:val="es-AR"/>
        </w:rPr>
        <w:t>El baqueano ejemplifica el conflicto mediante el estilo directo, adoptando el rol de un narco (Yo) hablándole a otro narco (Vos) para concluir con un nosotros inclusivo (Yo y vos) elidido como Actores del verbo “matarse” con “nos” como víctima que tiene como reforzador a “entre nosotros” (E134 y E135).</w:t>
      </w:r>
    </w:p>
    <w:p w:rsidR="0074323A" w:rsidRDefault="0074323A" w:rsidP="000364E7">
      <w:pPr>
        <w:pStyle w:val="Textoindependiente"/>
        <w:spacing w:line="480" w:lineRule="auto"/>
        <w:jc w:val="both"/>
        <w:rPr>
          <w:lang w:val="es-AR"/>
        </w:rPr>
      </w:pPr>
      <w:r>
        <w:rPr>
          <w:lang w:val="es-AR"/>
        </w:rPr>
        <w:t>El periodista coincide en la existencia de la complicidad de la policía con los narcotraficantes. En su emisión (E137) se refiere a</w:t>
      </w:r>
      <w:r w:rsidRPr="00C73DB5">
        <w:rPr>
          <w:lang w:val="es-AR"/>
        </w:rPr>
        <w:t xml:space="preserve"> la cercanía del centro de venta de droga con respecto al cuartel de policía. Está implícito que la policía “sabe” dónde operan los narcos</w:t>
      </w:r>
      <w:r>
        <w:rPr>
          <w:lang w:val="es-AR"/>
        </w:rPr>
        <w:t xml:space="preserve"> y no actúa.</w:t>
      </w:r>
    </w:p>
    <w:p w:rsidR="0074323A" w:rsidRPr="00C73DB5" w:rsidRDefault="0074323A" w:rsidP="000364E7">
      <w:pPr>
        <w:pStyle w:val="Textoindependiente"/>
        <w:spacing w:line="480" w:lineRule="auto"/>
        <w:jc w:val="both"/>
        <w:rPr>
          <w:lang w:val="es-AR"/>
        </w:rPr>
      </w:pPr>
      <w:r>
        <w:rPr>
          <w:lang w:val="es-AR"/>
        </w:rPr>
        <w:t>En “Mafia de travestis”, Fátima, travesti, en su respuesta asegura que existe un arreglo entre la policía y las travestis (E43 y E44). Se observa que la policía está en posición focal en la pregunta de la periodista. “Estar arreglados/as” alude a la complicidad de las travestis c</w:t>
      </w:r>
      <w:r w:rsidR="005E138F">
        <w:rPr>
          <w:lang w:val="es-AR"/>
        </w:rPr>
        <w:t>on el gobierno y los policías</w:t>
      </w:r>
      <w:r w:rsidR="00765309">
        <w:rPr>
          <w:lang w:val="es-AR"/>
        </w:rPr>
        <w:t>. A</w:t>
      </w:r>
      <w:r w:rsidR="005E138F">
        <w:rPr>
          <w:lang w:val="es-AR"/>
        </w:rPr>
        <w:t>l igual que e</w:t>
      </w:r>
      <w:r>
        <w:rPr>
          <w:lang w:val="es-AR"/>
        </w:rPr>
        <w:t>n “Narcos mayoristas” el “estar arreglados” indica la complicidad</w:t>
      </w:r>
      <w:r w:rsidR="005E138F">
        <w:rPr>
          <w:lang w:val="es-AR"/>
        </w:rPr>
        <w:t xml:space="preserve"> entre los narcos y la policía </w:t>
      </w:r>
    </w:p>
    <w:p w:rsidR="0074323A" w:rsidRPr="00B50FFF" w:rsidRDefault="0074323A" w:rsidP="00B50FFF">
      <w:pPr>
        <w:pStyle w:val="Textoindependienteprimerasangra2"/>
        <w:ind w:left="567" w:firstLine="0"/>
        <w:jc w:val="both"/>
        <w:rPr>
          <w:rFonts w:ascii="Times New Roman" w:hAnsi="Times New Roman"/>
          <w:i/>
          <w:sz w:val="24"/>
          <w:szCs w:val="24"/>
          <w:lang w:val="es-AR"/>
        </w:rPr>
      </w:pPr>
      <w:r w:rsidRPr="00442644">
        <w:rPr>
          <w:rFonts w:ascii="Times New Roman" w:hAnsi="Times New Roman"/>
          <w:sz w:val="24"/>
          <w:szCs w:val="24"/>
          <w:lang w:val="es-AR"/>
        </w:rPr>
        <w:t>Baqueano:</w:t>
      </w:r>
      <w:r w:rsidR="00536568">
        <w:rPr>
          <w:rFonts w:ascii="Times New Roman" w:hAnsi="Times New Roman"/>
          <w:sz w:val="24"/>
          <w:szCs w:val="24"/>
          <w:lang w:val="es-AR"/>
        </w:rPr>
        <w:t xml:space="preserve"> </w:t>
      </w:r>
      <w:r w:rsidRPr="00442644">
        <w:rPr>
          <w:rFonts w:ascii="Times New Roman" w:hAnsi="Times New Roman"/>
          <w:sz w:val="24"/>
          <w:szCs w:val="24"/>
          <w:lang w:val="es-AR"/>
        </w:rPr>
        <w:t>E130</w:t>
      </w:r>
      <w:r w:rsidRPr="00B50FFF">
        <w:rPr>
          <w:rFonts w:ascii="Times New Roman" w:hAnsi="Times New Roman"/>
          <w:i/>
          <w:sz w:val="24"/>
          <w:szCs w:val="24"/>
          <w:lang w:val="es-AR"/>
        </w:rPr>
        <w:t xml:space="preserve"> [Corea, 18, La tranquila, la 9 son lugares que han muerto pibes] </w:t>
      </w:r>
      <w:r w:rsidRPr="00442644">
        <w:rPr>
          <w:rFonts w:ascii="Times New Roman" w:hAnsi="Times New Roman"/>
          <w:sz w:val="24"/>
          <w:szCs w:val="24"/>
          <w:lang w:val="es-AR"/>
        </w:rPr>
        <w:t>E131</w:t>
      </w:r>
      <w:r w:rsidRPr="00B50FFF">
        <w:rPr>
          <w:rFonts w:ascii="Times New Roman" w:hAnsi="Times New Roman"/>
          <w:i/>
          <w:sz w:val="24"/>
          <w:szCs w:val="24"/>
          <w:lang w:val="es-AR"/>
        </w:rPr>
        <w:t xml:space="preserve"> [Lo que pasa es que como están arreglados </w:t>
      </w:r>
      <w:r w:rsidRPr="00B50FFF">
        <w:rPr>
          <w:rFonts w:ascii="Times New Roman" w:hAnsi="Times New Roman"/>
          <w:b/>
          <w:i/>
          <w:sz w:val="24"/>
          <w:szCs w:val="24"/>
          <w:lang w:val="es-AR"/>
        </w:rPr>
        <w:t xml:space="preserve">con la policía,/ no sale] </w:t>
      </w:r>
      <w:r w:rsidRPr="00442644">
        <w:rPr>
          <w:rFonts w:ascii="Times New Roman" w:hAnsi="Times New Roman"/>
          <w:sz w:val="24"/>
          <w:szCs w:val="24"/>
          <w:lang w:val="es-AR"/>
        </w:rPr>
        <w:t>E132</w:t>
      </w:r>
      <w:r w:rsidRPr="00B50FFF">
        <w:rPr>
          <w:rFonts w:ascii="Times New Roman" w:hAnsi="Times New Roman"/>
          <w:i/>
          <w:sz w:val="24"/>
          <w:szCs w:val="24"/>
          <w:lang w:val="es-AR"/>
        </w:rPr>
        <w:t xml:space="preserve"> [Se tapa todo]</w:t>
      </w:r>
      <w:r w:rsidRPr="00442644">
        <w:rPr>
          <w:rFonts w:ascii="Times New Roman" w:hAnsi="Times New Roman"/>
          <w:sz w:val="24"/>
          <w:szCs w:val="24"/>
          <w:lang w:val="es-AR"/>
        </w:rPr>
        <w:t xml:space="preserve"> E133</w:t>
      </w:r>
      <w:r w:rsidR="00536568">
        <w:rPr>
          <w:rFonts w:ascii="Times New Roman" w:hAnsi="Times New Roman"/>
          <w:sz w:val="24"/>
          <w:szCs w:val="24"/>
          <w:lang w:val="es-AR"/>
        </w:rPr>
        <w:t xml:space="preserve"> </w:t>
      </w:r>
      <w:r w:rsidRPr="00B50FFF">
        <w:rPr>
          <w:rFonts w:ascii="Times New Roman" w:hAnsi="Times New Roman"/>
          <w:i/>
          <w:sz w:val="24"/>
          <w:szCs w:val="24"/>
          <w:lang w:val="es-AR"/>
        </w:rPr>
        <w:t xml:space="preserve">[Entonces, a la primera que se maten] </w:t>
      </w:r>
      <w:r w:rsidRPr="00442644">
        <w:rPr>
          <w:rFonts w:ascii="Times New Roman" w:hAnsi="Times New Roman"/>
          <w:sz w:val="24"/>
          <w:szCs w:val="24"/>
          <w:lang w:val="es-AR"/>
        </w:rPr>
        <w:t xml:space="preserve">E134 </w:t>
      </w:r>
      <w:r w:rsidRPr="00B50FFF">
        <w:rPr>
          <w:rFonts w:ascii="Times New Roman" w:hAnsi="Times New Roman"/>
          <w:i/>
          <w:sz w:val="24"/>
          <w:szCs w:val="24"/>
          <w:lang w:val="es-AR"/>
        </w:rPr>
        <w:t xml:space="preserve">[“Vos sos narco y yo soy narco] </w:t>
      </w:r>
      <w:r w:rsidRPr="00442644">
        <w:rPr>
          <w:rFonts w:ascii="Times New Roman" w:hAnsi="Times New Roman"/>
          <w:sz w:val="24"/>
          <w:szCs w:val="24"/>
          <w:lang w:val="es-AR"/>
        </w:rPr>
        <w:t>E135</w:t>
      </w:r>
      <w:r w:rsidR="00536568">
        <w:rPr>
          <w:rFonts w:ascii="Times New Roman" w:hAnsi="Times New Roman"/>
          <w:sz w:val="24"/>
          <w:szCs w:val="24"/>
          <w:lang w:val="es-AR"/>
        </w:rPr>
        <w:t xml:space="preserve"> </w:t>
      </w:r>
      <w:r w:rsidRPr="00B50FFF">
        <w:rPr>
          <w:rFonts w:ascii="Times New Roman" w:hAnsi="Times New Roman"/>
          <w:i/>
          <w:sz w:val="24"/>
          <w:szCs w:val="24"/>
          <w:lang w:val="es-AR"/>
        </w:rPr>
        <w:t xml:space="preserve">[Nos matamos entre nosotros”] </w:t>
      </w:r>
      <w:r w:rsidRPr="00442644">
        <w:rPr>
          <w:rFonts w:ascii="Times New Roman" w:hAnsi="Times New Roman"/>
          <w:sz w:val="24"/>
          <w:szCs w:val="24"/>
          <w:lang w:val="es-AR"/>
        </w:rPr>
        <w:t>(Narcos mayoristas)</w:t>
      </w:r>
    </w:p>
    <w:p w:rsidR="0074323A" w:rsidRPr="00B50FFF" w:rsidRDefault="0074323A" w:rsidP="00B50FFF">
      <w:pPr>
        <w:pStyle w:val="Textoindependienteprimerasangra2"/>
        <w:ind w:left="567" w:firstLine="0"/>
        <w:jc w:val="both"/>
        <w:rPr>
          <w:rFonts w:ascii="Times New Roman" w:hAnsi="Times New Roman"/>
          <w:b/>
          <w:i/>
          <w:sz w:val="24"/>
          <w:szCs w:val="24"/>
          <w:lang w:val="es-AR"/>
        </w:rPr>
      </w:pPr>
      <w:r w:rsidRPr="00442644">
        <w:rPr>
          <w:rFonts w:ascii="Times New Roman" w:hAnsi="Times New Roman"/>
          <w:sz w:val="24"/>
          <w:szCs w:val="24"/>
          <w:lang w:val="es-AR"/>
        </w:rPr>
        <w:t>Periodista: E137</w:t>
      </w:r>
      <w:r w:rsidRPr="00B50FFF">
        <w:rPr>
          <w:rFonts w:ascii="Times New Roman" w:hAnsi="Times New Roman"/>
          <w:i/>
          <w:sz w:val="24"/>
          <w:szCs w:val="24"/>
          <w:lang w:val="es-AR"/>
        </w:rPr>
        <w:t xml:space="preserve"> [El punto de venta de droga que ahora van a conocer, está a menos de 100 metros de los cuarteles de la </w:t>
      </w:r>
      <w:r w:rsidRPr="00B50FFF">
        <w:rPr>
          <w:rFonts w:ascii="Times New Roman" w:hAnsi="Times New Roman"/>
          <w:b/>
          <w:i/>
          <w:sz w:val="24"/>
          <w:szCs w:val="24"/>
          <w:lang w:val="es-AR"/>
        </w:rPr>
        <w:t>policía Buenos Aires 2].</w:t>
      </w:r>
      <w:r w:rsidR="00536568">
        <w:rPr>
          <w:rFonts w:ascii="Times New Roman" w:hAnsi="Times New Roman"/>
          <w:b/>
          <w:i/>
          <w:sz w:val="24"/>
          <w:szCs w:val="24"/>
          <w:lang w:val="es-AR"/>
        </w:rPr>
        <w:t xml:space="preserve"> </w:t>
      </w:r>
      <w:r w:rsidRPr="00442644">
        <w:rPr>
          <w:rFonts w:ascii="Times New Roman" w:hAnsi="Times New Roman"/>
          <w:sz w:val="24"/>
          <w:szCs w:val="24"/>
          <w:lang w:val="es-AR"/>
        </w:rPr>
        <w:t>(Narcos mayoristas)</w:t>
      </w:r>
    </w:p>
    <w:p w:rsidR="0074323A" w:rsidRPr="00B50FFF" w:rsidRDefault="0074323A" w:rsidP="00442644">
      <w:pPr>
        <w:pStyle w:val="Textoindependienteprimerasangra2"/>
        <w:spacing w:after="0"/>
        <w:ind w:left="567" w:firstLine="0"/>
        <w:jc w:val="both"/>
        <w:rPr>
          <w:rFonts w:ascii="Times New Roman" w:hAnsi="Times New Roman"/>
          <w:b/>
          <w:i/>
          <w:sz w:val="24"/>
          <w:szCs w:val="24"/>
          <w:lang w:val="es-AR"/>
        </w:rPr>
      </w:pPr>
      <w:r w:rsidRPr="00442644">
        <w:rPr>
          <w:rFonts w:ascii="Times New Roman" w:hAnsi="Times New Roman"/>
          <w:sz w:val="24"/>
          <w:szCs w:val="24"/>
          <w:lang w:val="es-AR"/>
        </w:rPr>
        <w:t>Periodista: E42</w:t>
      </w:r>
      <w:r w:rsidRPr="00B50FFF">
        <w:rPr>
          <w:rFonts w:ascii="Times New Roman" w:hAnsi="Times New Roman"/>
          <w:i/>
          <w:sz w:val="24"/>
          <w:szCs w:val="24"/>
          <w:lang w:val="es-AR"/>
        </w:rPr>
        <w:t xml:space="preserve"> [¿Y hay chicas que están arregladas con gente del gobierno, </w:t>
      </w:r>
      <w:r w:rsidRPr="00B50FFF">
        <w:rPr>
          <w:rFonts w:ascii="Times New Roman" w:hAnsi="Times New Roman"/>
          <w:b/>
          <w:i/>
          <w:sz w:val="24"/>
          <w:szCs w:val="24"/>
          <w:lang w:val="es-AR"/>
        </w:rPr>
        <w:t>con policías…?]</w:t>
      </w:r>
    </w:p>
    <w:p w:rsidR="0074323A" w:rsidRPr="00442644" w:rsidRDefault="0074323A" w:rsidP="00442644">
      <w:pPr>
        <w:pStyle w:val="Textoindependienteprimerasangra2"/>
        <w:spacing w:after="0"/>
        <w:ind w:left="567" w:firstLine="0"/>
        <w:jc w:val="both"/>
        <w:rPr>
          <w:rFonts w:ascii="Times New Roman" w:hAnsi="Times New Roman"/>
          <w:sz w:val="24"/>
          <w:szCs w:val="24"/>
          <w:lang w:val="es-AR"/>
        </w:rPr>
      </w:pPr>
      <w:r w:rsidRPr="00442644">
        <w:rPr>
          <w:rFonts w:ascii="Times New Roman" w:hAnsi="Times New Roman"/>
          <w:sz w:val="24"/>
          <w:szCs w:val="24"/>
          <w:lang w:val="es-AR"/>
        </w:rPr>
        <w:t>Fátima: E43</w:t>
      </w:r>
      <w:r w:rsidRPr="00B50FFF">
        <w:rPr>
          <w:rFonts w:ascii="Times New Roman" w:hAnsi="Times New Roman"/>
          <w:i/>
          <w:sz w:val="24"/>
          <w:szCs w:val="24"/>
          <w:lang w:val="es-AR"/>
        </w:rPr>
        <w:t xml:space="preserve"> [Y evidentemente, sí] </w:t>
      </w:r>
      <w:r w:rsidRPr="00442644">
        <w:rPr>
          <w:rFonts w:ascii="Times New Roman" w:hAnsi="Times New Roman"/>
          <w:sz w:val="24"/>
          <w:szCs w:val="24"/>
          <w:lang w:val="es-AR"/>
        </w:rPr>
        <w:t>E44</w:t>
      </w:r>
      <w:r w:rsidRPr="00B50FFF">
        <w:rPr>
          <w:rFonts w:ascii="Times New Roman" w:hAnsi="Times New Roman"/>
          <w:i/>
          <w:sz w:val="24"/>
          <w:szCs w:val="24"/>
          <w:lang w:val="es-AR"/>
        </w:rPr>
        <w:t xml:space="preserve"> [Tiene que haber partícipes necesarias] </w:t>
      </w:r>
      <w:r w:rsidRPr="00442644">
        <w:rPr>
          <w:rFonts w:ascii="Times New Roman" w:hAnsi="Times New Roman"/>
          <w:sz w:val="24"/>
          <w:szCs w:val="24"/>
          <w:lang w:val="es-AR"/>
        </w:rPr>
        <w:t>(Mafia de travestis)</w:t>
      </w:r>
    </w:p>
    <w:p w:rsidR="0074323A" w:rsidRPr="004039F8" w:rsidRDefault="0074323A" w:rsidP="00AA45D7">
      <w:pPr>
        <w:pStyle w:val="Prrafodelista"/>
        <w:numPr>
          <w:ilvl w:val="0"/>
          <w:numId w:val="14"/>
        </w:numPr>
        <w:spacing w:line="480" w:lineRule="auto"/>
        <w:jc w:val="both"/>
        <w:rPr>
          <w:sz w:val="24"/>
          <w:szCs w:val="24"/>
          <w:lang w:val="es-AR"/>
        </w:rPr>
      </w:pPr>
      <w:r w:rsidRPr="004039F8">
        <w:rPr>
          <w:sz w:val="24"/>
          <w:szCs w:val="24"/>
          <w:lang w:val="es-AR"/>
        </w:rPr>
        <w:lastRenderedPageBreak/>
        <w:t>La policía no interviene  en los casos de violencia familiar</w:t>
      </w:r>
    </w:p>
    <w:p w:rsidR="0074323A" w:rsidRPr="0001366A" w:rsidRDefault="0074323A" w:rsidP="000364E7">
      <w:pPr>
        <w:pStyle w:val="Textoindependiente"/>
        <w:spacing w:line="480" w:lineRule="auto"/>
        <w:jc w:val="both"/>
        <w:rPr>
          <w:lang w:val="es-AR"/>
        </w:rPr>
      </w:pPr>
      <w:r>
        <w:rPr>
          <w:lang w:val="es-AR"/>
        </w:rPr>
        <w:t>La no actuación de la policía en casos de violencia familiar se observa en u</w:t>
      </w:r>
      <w:r w:rsidR="002C6E9E">
        <w:rPr>
          <w:lang w:val="es-AR"/>
        </w:rPr>
        <w:t>na crónica: “Niñas de Oberá”. El Hablante-</w:t>
      </w:r>
      <w:r>
        <w:rPr>
          <w:lang w:val="es-AR"/>
        </w:rPr>
        <w:t>P</w:t>
      </w:r>
      <w:r w:rsidR="002C6E9E">
        <w:rPr>
          <w:lang w:val="es-AR"/>
        </w:rPr>
        <w:t>rotagonista</w:t>
      </w:r>
      <w:r>
        <w:rPr>
          <w:lang w:val="es-AR"/>
        </w:rPr>
        <w:t xml:space="preserve"> que es víctima y testigo de violencia familiar no tiene a quién recurrir por ayuda. En las siguientes </w:t>
      </w:r>
      <w:r w:rsidRPr="0001366A">
        <w:rPr>
          <w:lang w:val="es-AR"/>
        </w:rPr>
        <w:t>em</w:t>
      </w:r>
      <w:r>
        <w:rPr>
          <w:lang w:val="es-AR"/>
        </w:rPr>
        <w:t>isiones, la policía es Actor</w:t>
      </w:r>
      <w:r w:rsidRPr="0001366A">
        <w:rPr>
          <w:lang w:val="es-AR"/>
        </w:rPr>
        <w:t xml:space="preserve"> de </w:t>
      </w:r>
      <w:r>
        <w:rPr>
          <w:lang w:val="es-AR"/>
        </w:rPr>
        <w:t>procesos materiales negados:</w:t>
      </w:r>
      <w:r w:rsidRPr="0001366A">
        <w:rPr>
          <w:lang w:val="es-AR"/>
        </w:rPr>
        <w:t xml:space="preserve"> “no intervenir”, “no hacer caso”</w:t>
      </w:r>
    </w:p>
    <w:p w:rsidR="0074323A" w:rsidRPr="00776C69" w:rsidRDefault="0074323A" w:rsidP="00776C69">
      <w:pPr>
        <w:pStyle w:val="Lista2"/>
        <w:spacing w:after="0"/>
        <w:ind w:left="567" w:firstLine="0"/>
        <w:jc w:val="both"/>
        <w:rPr>
          <w:rFonts w:ascii="Times New Roman" w:hAnsi="Times New Roman"/>
          <w:i/>
          <w:sz w:val="24"/>
          <w:szCs w:val="24"/>
          <w:lang w:val="es-AR"/>
        </w:rPr>
      </w:pPr>
      <w:r w:rsidRPr="00776C69">
        <w:rPr>
          <w:rFonts w:ascii="Times New Roman" w:hAnsi="Times New Roman"/>
          <w:sz w:val="24"/>
          <w:szCs w:val="24"/>
          <w:lang w:val="es-AR"/>
        </w:rPr>
        <w:t>Periodista: E131</w:t>
      </w:r>
      <w:r w:rsidRPr="00776C69">
        <w:rPr>
          <w:rFonts w:ascii="Times New Roman" w:hAnsi="Times New Roman"/>
          <w:i/>
          <w:sz w:val="24"/>
          <w:szCs w:val="24"/>
          <w:lang w:val="es-AR"/>
        </w:rPr>
        <w:t xml:space="preserve"> [¿La </w:t>
      </w:r>
      <w:r w:rsidRPr="00776C69">
        <w:rPr>
          <w:rFonts w:ascii="Times New Roman" w:hAnsi="Times New Roman"/>
          <w:b/>
          <w:i/>
          <w:sz w:val="24"/>
          <w:szCs w:val="24"/>
          <w:lang w:val="es-AR"/>
        </w:rPr>
        <w:t>policía</w:t>
      </w:r>
      <w:r w:rsidRPr="00776C69">
        <w:rPr>
          <w:rFonts w:ascii="Times New Roman" w:hAnsi="Times New Roman"/>
          <w:i/>
          <w:sz w:val="24"/>
          <w:szCs w:val="24"/>
          <w:lang w:val="es-AR"/>
        </w:rPr>
        <w:t xml:space="preserve"> no intervino?]</w:t>
      </w:r>
    </w:p>
    <w:p w:rsidR="0074323A" w:rsidRPr="00776C69" w:rsidRDefault="0074323A" w:rsidP="00776C69">
      <w:pPr>
        <w:pStyle w:val="Lista2"/>
        <w:spacing w:after="0"/>
        <w:ind w:left="567" w:firstLine="0"/>
        <w:jc w:val="both"/>
        <w:rPr>
          <w:rFonts w:ascii="Times New Roman" w:hAnsi="Times New Roman"/>
          <w:i/>
          <w:sz w:val="24"/>
          <w:szCs w:val="24"/>
          <w:lang w:val="es-AR"/>
        </w:rPr>
      </w:pPr>
      <w:r w:rsidRPr="00776C69">
        <w:rPr>
          <w:rFonts w:ascii="Times New Roman" w:hAnsi="Times New Roman"/>
          <w:sz w:val="24"/>
          <w:szCs w:val="24"/>
          <w:lang w:val="es-AR"/>
        </w:rPr>
        <w:t>María: E132</w:t>
      </w:r>
      <w:r w:rsidRPr="00776C69">
        <w:rPr>
          <w:rFonts w:ascii="Times New Roman" w:hAnsi="Times New Roman"/>
          <w:i/>
          <w:sz w:val="24"/>
          <w:szCs w:val="24"/>
          <w:lang w:val="es-AR"/>
        </w:rPr>
        <w:t xml:space="preserve"> [No, si no hac</w:t>
      </w:r>
      <w:r w:rsidRPr="00776C69">
        <w:rPr>
          <w:rFonts w:ascii="Times New Roman" w:hAnsi="Times New Roman"/>
          <w:b/>
          <w:i/>
          <w:sz w:val="24"/>
          <w:szCs w:val="24"/>
          <w:lang w:val="es-AR"/>
        </w:rPr>
        <w:t>en</w:t>
      </w:r>
      <w:r w:rsidRPr="00776C69">
        <w:rPr>
          <w:rFonts w:ascii="Times New Roman" w:hAnsi="Times New Roman"/>
          <w:i/>
          <w:sz w:val="24"/>
          <w:szCs w:val="24"/>
          <w:lang w:val="es-AR"/>
        </w:rPr>
        <w:t xml:space="preserve"> caso] </w:t>
      </w:r>
      <w:r w:rsidRPr="00776C69">
        <w:rPr>
          <w:rFonts w:ascii="Times New Roman" w:hAnsi="Times New Roman"/>
          <w:sz w:val="24"/>
          <w:szCs w:val="24"/>
          <w:lang w:val="es-AR"/>
        </w:rPr>
        <w:t>(Niñas de Oberá)</w:t>
      </w:r>
    </w:p>
    <w:p w:rsidR="0074323A" w:rsidRDefault="0074323A" w:rsidP="00776C69">
      <w:pPr>
        <w:spacing w:line="276" w:lineRule="auto"/>
        <w:ind w:left="567"/>
        <w:jc w:val="both"/>
        <w:rPr>
          <w:sz w:val="24"/>
          <w:szCs w:val="24"/>
          <w:lang w:val="es-AR"/>
        </w:rPr>
      </w:pPr>
    </w:p>
    <w:p w:rsidR="0074323A" w:rsidRPr="00776C69" w:rsidRDefault="0074323A" w:rsidP="00AA45D7">
      <w:pPr>
        <w:pStyle w:val="Prrafodelista"/>
        <w:numPr>
          <w:ilvl w:val="0"/>
          <w:numId w:val="14"/>
        </w:numPr>
        <w:spacing w:line="480" w:lineRule="auto"/>
        <w:jc w:val="both"/>
        <w:rPr>
          <w:sz w:val="24"/>
          <w:szCs w:val="24"/>
          <w:lang w:val="es-AR"/>
        </w:rPr>
      </w:pPr>
      <w:r w:rsidRPr="00776C69">
        <w:rPr>
          <w:sz w:val="24"/>
          <w:szCs w:val="24"/>
          <w:lang w:val="es-AR"/>
        </w:rPr>
        <w:t>La policía persigue a los delincuentes</w:t>
      </w:r>
    </w:p>
    <w:p w:rsidR="0074323A" w:rsidRDefault="0074323A" w:rsidP="000364E7">
      <w:pPr>
        <w:pStyle w:val="Textoindependiente"/>
        <w:spacing w:line="480" w:lineRule="auto"/>
        <w:jc w:val="both"/>
        <w:rPr>
          <w:lang w:val="es-AR"/>
        </w:rPr>
      </w:pPr>
      <w:r>
        <w:rPr>
          <w:lang w:val="es-AR"/>
        </w:rPr>
        <w:t>La policía en su rol de perseguir y capturar a los delincuentes se observa en las crónicas “Pelea por la tierra” y “Los Limpia Poxi”. En la emisión de Miriam (E48)  “los pol</w:t>
      </w:r>
      <w:r w:rsidR="00835576">
        <w:rPr>
          <w:lang w:val="es-AR"/>
        </w:rPr>
        <w:t>icías” constituyen  el Actor</w:t>
      </w:r>
      <w:r>
        <w:rPr>
          <w:lang w:val="es-AR"/>
        </w:rPr>
        <w:t>de “venir atrás” (perseguir) y se encuentra en posición marcada en una cláusula temporal precedida por “cuando”</w:t>
      </w:r>
      <w:r w:rsidR="00F95941">
        <w:rPr>
          <w:lang w:val="es-AR"/>
        </w:rPr>
        <w:t>,</w:t>
      </w:r>
      <w:r>
        <w:rPr>
          <w:lang w:val="es-AR"/>
        </w:rPr>
        <w:t xml:space="preserve"> la cual condiciona</w:t>
      </w:r>
      <w:r w:rsidR="005E138F">
        <w:rPr>
          <w:lang w:val="es-AR"/>
        </w:rPr>
        <w:t xml:space="preserve"> el accionar de los delincuente</w:t>
      </w:r>
      <w:r w:rsidR="00F95941">
        <w:rPr>
          <w:lang w:val="es-AR"/>
        </w:rPr>
        <w:t>s</w:t>
      </w:r>
      <w:r w:rsidR="005E138F">
        <w:rPr>
          <w:lang w:val="es-AR"/>
        </w:rPr>
        <w:t xml:space="preserve">, quienes al “ver”  que la policía los persigue, </w:t>
      </w:r>
      <w:r w:rsidR="00F95941">
        <w:rPr>
          <w:lang w:val="es-AR"/>
        </w:rPr>
        <w:t>“queman”</w:t>
      </w:r>
      <w:r>
        <w:rPr>
          <w:lang w:val="es-AR"/>
        </w:rPr>
        <w:t xml:space="preserve"> (los autos). En e</w:t>
      </w:r>
      <w:r w:rsidR="002C6E9E">
        <w:rPr>
          <w:lang w:val="es-AR"/>
        </w:rPr>
        <w:t>sta emisión, la posición del Hablante-Protagonista</w:t>
      </w:r>
      <w:r>
        <w:rPr>
          <w:lang w:val="es-AR"/>
        </w:rPr>
        <w:t xml:space="preserve"> no es contraria a la de la policía.</w:t>
      </w:r>
    </w:p>
    <w:p w:rsidR="0074323A" w:rsidRPr="004248D4" w:rsidRDefault="0074323A" w:rsidP="000364E7">
      <w:pPr>
        <w:pStyle w:val="Textoindependiente"/>
        <w:spacing w:line="480" w:lineRule="auto"/>
        <w:jc w:val="both"/>
        <w:rPr>
          <w:lang w:val="es-AR"/>
        </w:rPr>
      </w:pPr>
      <w:r>
        <w:rPr>
          <w:lang w:val="es-AR"/>
        </w:rPr>
        <w:t>En cambio, la policía para Hernán es su adversario. En las emisiones del periodista y de Hernán, la poli</w:t>
      </w:r>
      <w:r w:rsidR="00F95941">
        <w:rPr>
          <w:lang w:val="es-AR"/>
        </w:rPr>
        <w:t xml:space="preserve">cía está representada </w:t>
      </w:r>
      <w:r w:rsidR="00835576">
        <w:rPr>
          <w:lang w:val="es-AR"/>
        </w:rPr>
        <w:t>como Actor</w:t>
      </w:r>
      <w:r w:rsidR="00536568">
        <w:rPr>
          <w:lang w:val="es-AR"/>
        </w:rPr>
        <w:t xml:space="preserve"> elidido </w:t>
      </w:r>
      <w:r w:rsidR="00266A60">
        <w:rPr>
          <w:lang w:val="es-AR"/>
        </w:rPr>
        <w:t>a cargo de las acciones de</w:t>
      </w:r>
      <w:r>
        <w:rPr>
          <w:lang w:val="es-AR"/>
        </w:rPr>
        <w:t xml:space="preserve"> “agarrar”, “liberar”, “llevar” (reiterado tres veces) y “tener”  en tercera persona del plural. Hernán</w:t>
      </w:r>
      <w:r w:rsidR="00536568">
        <w:rPr>
          <w:lang w:val="es-AR"/>
        </w:rPr>
        <w:t xml:space="preserve"> </w:t>
      </w:r>
      <w:r>
        <w:rPr>
          <w:lang w:val="es-AR"/>
        </w:rPr>
        <w:t>se posiciona como víctima de esos procesos  mediante el “te” y el “me” (E75- E76- E77 y E78).</w:t>
      </w:r>
    </w:p>
    <w:p w:rsidR="0074323A" w:rsidRPr="000364E7" w:rsidRDefault="0074323A" w:rsidP="00B50FFF">
      <w:pPr>
        <w:pStyle w:val="Textoindependienteprimerasangra2"/>
        <w:ind w:left="567" w:firstLine="0"/>
        <w:jc w:val="both"/>
        <w:rPr>
          <w:rFonts w:ascii="Times New Roman" w:hAnsi="Times New Roman"/>
          <w:i/>
          <w:sz w:val="24"/>
          <w:szCs w:val="24"/>
          <w:lang w:val="es-AR"/>
        </w:rPr>
      </w:pPr>
      <w:r w:rsidRPr="00776C69">
        <w:rPr>
          <w:rFonts w:ascii="Times New Roman" w:hAnsi="Times New Roman"/>
          <w:sz w:val="24"/>
          <w:szCs w:val="24"/>
          <w:lang w:val="es-AR"/>
        </w:rPr>
        <w:t>Miriam: E48</w:t>
      </w:r>
      <w:r w:rsidRPr="000364E7">
        <w:rPr>
          <w:rFonts w:ascii="Times New Roman" w:hAnsi="Times New Roman"/>
          <w:i/>
          <w:sz w:val="24"/>
          <w:szCs w:val="24"/>
          <w:lang w:val="es-AR"/>
        </w:rPr>
        <w:t xml:space="preserve"> [Cuando ellos (los delincuentes) ven que vienen </w:t>
      </w:r>
      <w:r w:rsidRPr="000364E7">
        <w:rPr>
          <w:rFonts w:ascii="Times New Roman" w:hAnsi="Times New Roman"/>
          <w:b/>
          <w:i/>
          <w:sz w:val="24"/>
          <w:szCs w:val="24"/>
          <w:lang w:val="es-AR"/>
        </w:rPr>
        <w:t>los policías</w:t>
      </w:r>
      <w:r w:rsidRPr="000364E7">
        <w:rPr>
          <w:rFonts w:ascii="Times New Roman" w:hAnsi="Times New Roman"/>
          <w:i/>
          <w:sz w:val="24"/>
          <w:szCs w:val="24"/>
          <w:lang w:val="es-AR"/>
        </w:rPr>
        <w:t xml:space="preserve"> atrás, por dañino, los queman (a los autos)] </w:t>
      </w:r>
      <w:r w:rsidRPr="00776C69">
        <w:rPr>
          <w:rFonts w:ascii="Times New Roman" w:hAnsi="Times New Roman"/>
          <w:sz w:val="24"/>
          <w:szCs w:val="24"/>
          <w:lang w:val="es-AR"/>
        </w:rPr>
        <w:t>(Pelea por la tierra).</w:t>
      </w:r>
    </w:p>
    <w:p w:rsidR="000364E7" w:rsidRDefault="000364E7" w:rsidP="00B50FFF">
      <w:pPr>
        <w:pStyle w:val="Textoindependienteprimerasangra2"/>
        <w:spacing w:after="0"/>
        <w:ind w:left="567" w:firstLine="0"/>
        <w:jc w:val="both"/>
        <w:rPr>
          <w:rFonts w:ascii="Times New Roman" w:hAnsi="Times New Roman"/>
          <w:i/>
          <w:sz w:val="24"/>
          <w:szCs w:val="24"/>
          <w:lang w:val="es-AR"/>
        </w:rPr>
      </w:pPr>
      <w:r w:rsidRPr="00776C69">
        <w:rPr>
          <w:rFonts w:ascii="Times New Roman" w:hAnsi="Times New Roman"/>
          <w:sz w:val="24"/>
          <w:szCs w:val="24"/>
          <w:lang w:val="es-AR"/>
        </w:rPr>
        <w:t>P</w:t>
      </w:r>
      <w:r w:rsidR="0074323A" w:rsidRPr="00776C69">
        <w:rPr>
          <w:rFonts w:ascii="Times New Roman" w:hAnsi="Times New Roman"/>
          <w:sz w:val="24"/>
          <w:szCs w:val="24"/>
          <w:lang w:val="es-AR"/>
        </w:rPr>
        <w:t>eriodista: E75</w:t>
      </w:r>
      <w:r w:rsidR="0074323A" w:rsidRPr="000364E7">
        <w:rPr>
          <w:rFonts w:ascii="Times New Roman" w:hAnsi="Times New Roman"/>
          <w:i/>
          <w:sz w:val="24"/>
          <w:szCs w:val="24"/>
          <w:lang w:val="es-AR"/>
        </w:rPr>
        <w:t xml:space="preserve"> [A vos  te agarr</w:t>
      </w:r>
      <w:r w:rsidR="0074323A" w:rsidRPr="000364E7">
        <w:rPr>
          <w:rFonts w:ascii="Times New Roman" w:hAnsi="Times New Roman"/>
          <w:b/>
          <w:i/>
          <w:sz w:val="24"/>
          <w:szCs w:val="24"/>
          <w:lang w:val="es-AR"/>
        </w:rPr>
        <w:t>an</w:t>
      </w:r>
      <w:r w:rsidR="0074323A" w:rsidRPr="000364E7">
        <w:rPr>
          <w:rFonts w:ascii="Times New Roman" w:hAnsi="Times New Roman"/>
          <w:i/>
          <w:sz w:val="24"/>
          <w:szCs w:val="24"/>
          <w:lang w:val="es-AR"/>
        </w:rPr>
        <w:t xml:space="preserve"> y te liber</w:t>
      </w:r>
      <w:r w:rsidR="0074323A" w:rsidRPr="000364E7">
        <w:rPr>
          <w:rFonts w:ascii="Times New Roman" w:hAnsi="Times New Roman"/>
          <w:b/>
          <w:i/>
          <w:sz w:val="24"/>
          <w:szCs w:val="24"/>
          <w:lang w:val="es-AR"/>
        </w:rPr>
        <w:t>an</w:t>
      </w:r>
      <w:r w:rsidR="0074323A" w:rsidRPr="000364E7">
        <w:rPr>
          <w:rFonts w:ascii="Times New Roman" w:hAnsi="Times New Roman"/>
          <w:i/>
          <w:sz w:val="24"/>
          <w:szCs w:val="24"/>
          <w:lang w:val="es-AR"/>
        </w:rPr>
        <w:t xml:space="preserve"> en el día, digamos]</w:t>
      </w:r>
    </w:p>
    <w:p w:rsidR="0074323A" w:rsidRPr="000364E7" w:rsidRDefault="0074323A" w:rsidP="00B50FFF">
      <w:pPr>
        <w:pStyle w:val="Textoindependienteprimerasangra2"/>
        <w:spacing w:after="0"/>
        <w:ind w:left="567" w:firstLine="0"/>
        <w:jc w:val="both"/>
        <w:rPr>
          <w:rFonts w:ascii="Times New Roman" w:hAnsi="Times New Roman"/>
          <w:i/>
          <w:sz w:val="24"/>
          <w:szCs w:val="24"/>
          <w:lang w:val="es-AR"/>
        </w:rPr>
      </w:pPr>
      <w:r w:rsidRPr="00776C69">
        <w:rPr>
          <w:rFonts w:ascii="Times New Roman" w:hAnsi="Times New Roman"/>
          <w:sz w:val="24"/>
          <w:szCs w:val="24"/>
          <w:lang w:val="es-AR"/>
        </w:rPr>
        <w:t>Hernán: E76</w:t>
      </w:r>
      <w:r w:rsidRPr="000364E7">
        <w:rPr>
          <w:rFonts w:ascii="Times New Roman" w:hAnsi="Times New Roman"/>
          <w:i/>
          <w:sz w:val="24"/>
          <w:szCs w:val="24"/>
          <w:lang w:val="es-AR"/>
        </w:rPr>
        <w:t xml:space="preserve"> [Sí porque vienen los familiares] </w:t>
      </w:r>
      <w:r w:rsidRPr="0042266C">
        <w:rPr>
          <w:rFonts w:ascii="Times New Roman" w:hAnsi="Times New Roman"/>
          <w:sz w:val="24"/>
          <w:szCs w:val="24"/>
          <w:lang w:val="es-AR"/>
        </w:rPr>
        <w:t>E77</w:t>
      </w:r>
      <w:r w:rsidRPr="000364E7">
        <w:rPr>
          <w:rFonts w:ascii="Times New Roman" w:hAnsi="Times New Roman"/>
          <w:i/>
          <w:sz w:val="24"/>
          <w:szCs w:val="24"/>
          <w:lang w:val="es-AR"/>
        </w:rPr>
        <w:t xml:space="preserve"> [Si no te llev</w:t>
      </w:r>
      <w:r w:rsidRPr="000364E7">
        <w:rPr>
          <w:rFonts w:ascii="Times New Roman" w:hAnsi="Times New Roman"/>
          <w:b/>
          <w:i/>
          <w:sz w:val="24"/>
          <w:szCs w:val="24"/>
          <w:lang w:val="es-AR"/>
        </w:rPr>
        <w:t xml:space="preserve">an </w:t>
      </w:r>
      <w:r w:rsidRPr="000364E7">
        <w:rPr>
          <w:rFonts w:ascii="Times New Roman" w:hAnsi="Times New Roman"/>
          <w:i/>
          <w:sz w:val="24"/>
          <w:szCs w:val="24"/>
          <w:lang w:val="es-AR"/>
        </w:rPr>
        <w:t xml:space="preserve">a un penal] </w:t>
      </w:r>
      <w:r w:rsidRPr="0042266C">
        <w:rPr>
          <w:rFonts w:ascii="Times New Roman" w:hAnsi="Times New Roman"/>
          <w:sz w:val="24"/>
          <w:szCs w:val="24"/>
          <w:lang w:val="es-AR"/>
        </w:rPr>
        <w:t xml:space="preserve">E78 </w:t>
      </w:r>
      <w:r w:rsidRPr="000364E7">
        <w:rPr>
          <w:rFonts w:ascii="Times New Roman" w:hAnsi="Times New Roman"/>
          <w:i/>
          <w:sz w:val="24"/>
          <w:szCs w:val="24"/>
          <w:lang w:val="es-AR"/>
        </w:rPr>
        <w:t>[A mí la otra vez cuando caí en cana me llevar</w:t>
      </w:r>
      <w:r w:rsidRPr="000364E7">
        <w:rPr>
          <w:rFonts w:ascii="Times New Roman" w:hAnsi="Times New Roman"/>
          <w:b/>
          <w:i/>
          <w:sz w:val="24"/>
          <w:szCs w:val="24"/>
          <w:lang w:val="es-AR"/>
        </w:rPr>
        <w:t>on</w:t>
      </w:r>
      <w:r w:rsidRPr="000364E7">
        <w:rPr>
          <w:rFonts w:ascii="Times New Roman" w:hAnsi="Times New Roman"/>
          <w:i/>
          <w:sz w:val="24"/>
          <w:szCs w:val="24"/>
          <w:lang w:val="es-AR"/>
        </w:rPr>
        <w:t xml:space="preserve"> al Roca] </w:t>
      </w:r>
      <w:r w:rsidRPr="0042266C">
        <w:rPr>
          <w:rFonts w:ascii="Times New Roman" w:hAnsi="Times New Roman"/>
          <w:sz w:val="24"/>
          <w:szCs w:val="24"/>
          <w:lang w:val="es-AR"/>
        </w:rPr>
        <w:t>E79</w:t>
      </w:r>
      <w:r w:rsidRPr="000364E7">
        <w:rPr>
          <w:rFonts w:ascii="Times New Roman" w:hAnsi="Times New Roman"/>
          <w:i/>
          <w:sz w:val="24"/>
          <w:szCs w:val="24"/>
          <w:lang w:val="es-AR"/>
        </w:rPr>
        <w:t xml:space="preserve"> [Me tuvier</w:t>
      </w:r>
      <w:r w:rsidRPr="000364E7">
        <w:rPr>
          <w:rFonts w:ascii="Times New Roman" w:hAnsi="Times New Roman"/>
          <w:b/>
          <w:i/>
          <w:sz w:val="24"/>
          <w:szCs w:val="24"/>
          <w:lang w:val="es-AR"/>
        </w:rPr>
        <w:t xml:space="preserve">on </w:t>
      </w:r>
      <w:r w:rsidRPr="000364E7">
        <w:rPr>
          <w:rFonts w:ascii="Times New Roman" w:hAnsi="Times New Roman"/>
          <w:i/>
          <w:sz w:val="24"/>
          <w:szCs w:val="24"/>
          <w:lang w:val="es-AR"/>
        </w:rPr>
        <w:t xml:space="preserve">dos días ahí] </w:t>
      </w:r>
      <w:r w:rsidRPr="00776C69">
        <w:rPr>
          <w:rFonts w:ascii="Times New Roman" w:hAnsi="Times New Roman"/>
          <w:sz w:val="24"/>
          <w:szCs w:val="24"/>
          <w:lang w:val="es-AR"/>
        </w:rPr>
        <w:t>(Los Limpia Poxi)</w:t>
      </w:r>
    </w:p>
    <w:p w:rsidR="0074323A" w:rsidRDefault="0074323A" w:rsidP="000364E7">
      <w:pPr>
        <w:spacing w:line="480" w:lineRule="auto"/>
        <w:ind w:left="567"/>
        <w:jc w:val="both"/>
        <w:rPr>
          <w:sz w:val="24"/>
          <w:szCs w:val="24"/>
          <w:lang w:val="es-AR"/>
        </w:rPr>
      </w:pPr>
    </w:p>
    <w:p w:rsidR="0074323A" w:rsidRPr="000364E7" w:rsidRDefault="0074323A" w:rsidP="00AA45D7">
      <w:pPr>
        <w:pStyle w:val="Prrafodelista"/>
        <w:numPr>
          <w:ilvl w:val="0"/>
          <w:numId w:val="14"/>
        </w:numPr>
        <w:spacing w:line="480" w:lineRule="auto"/>
        <w:jc w:val="both"/>
        <w:rPr>
          <w:b/>
          <w:sz w:val="24"/>
          <w:szCs w:val="24"/>
          <w:lang w:val="es-AR"/>
        </w:rPr>
      </w:pPr>
      <w:r w:rsidRPr="000364E7">
        <w:rPr>
          <w:sz w:val="24"/>
          <w:szCs w:val="24"/>
          <w:lang w:val="es-AR"/>
        </w:rPr>
        <w:lastRenderedPageBreak/>
        <w:t>La policía actúa con violencia en los casos de desalojo</w:t>
      </w:r>
    </w:p>
    <w:p w:rsidR="0074323A" w:rsidRDefault="0074323A" w:rsidP="000364E7">
      <w:pPr>
        <w:pStyle w:val="Textoindependiente"/>
        <w:spacing w:line="480" w:lineRule="auto"/>
        <w:jc w:val="both"/>
        <w:rPr>
          <w:b/>
          <w:lang w:val="es-AR"/>
        </w:rPr>
      </w:pPr>
      <w:r>
        <w:rPr>
          <w:lang w:val="es-AR"/>
        </w:rPr>
        <w:t xml:space="preserve">En la crónica “Pelea por la tierra”, la policía es Actor (elidido) </w:t>
      </w:r>
      <w:r w:rsidR="00266A60">
        <w:rPr>
          <w:lang w:val="es-AR"/>
        </w:rPr>
        <w:t xml:space="preserve">responsable de la acción de </w:t>
      </w:r>
      <w:r>
        <w:rPr>
          <w:lang w:val="es-AR"/>
        </w:rPr>
        <w:t>“tirar” (reiterado) seguido de objetos destructores</w:t>
      </w:r>
      <w:r w:rsidR="00266A60">
        <w:rPr>
          <w:lang w:val="es-AR"/>
        </w:rPr>
        <w:t xml:space="preserve"> “piedras”, “balas de goma”, “gases lacrimógenos” </w:t>
      </w:r>
      <w:r>
        <w:rPr>
          <w:lang w:val="es-AR"/>
        </w:rPr>
        <w:t xml:space="preserve"> y la gente (los ocupantes) como víctima</w:t>
      </w:r>
    </w:p>
    <w:p w:rsidR="0074323A" w:rsidRPr="00B50FFF" w:rsidRDefault="0074323A" w:rsidP="00B50FFF">
      <w:pPr>
        <w:pStyle w:val="Textoindependienteprimerasangra2"/>
        <w:ind w:left="567" w:firstLine="0"/>
        <w:jc w:val="both"/>
        <w:rPr>
          <w:rFonts w:ascii="Times New Roman" w:hAnsi="Times New Roman"/>
          <w:i/>
          <w:sz w:val="24"/>
          <w:szCs w:val="24"/>
          <w:lang w:val="es-AR"/>
        </w:rPr>
      </w:pPr>
      <w:r w:rsidRPr="00B50FFF">
        <w:rPr>
          <w:rFonts w:ascii="Times New Roman" w:hAnsi="Times New Roman"/>
          <w:sz w:val="24"/>
          <w:szCs w:val="24"/>
          <w:lang w:val="es-AR"/>
        </w:rPr>
        <w:t>Eduardo:</w:t>
      </w:r>
      <w:r w:rsidRPr="00B50FFF">
        <w:rPr>
          <w:rFonts w:ascii="Times New Roman" w:hAnsi="Times New Roman"/>
          <w:i/>
          <w:sz w:val="24"/>
          <w:szCs w:val="24"/>
          <w:lang w:val="es-AR"/>
        </w:rPr>
        <w:t xml:space="preserve"> </w:t>
      </w:r>
      <w:r w:rsidRPr="00C63A7B">
        <w:rPr>
          <w:rFonts w:ascii="Times New Roman" w:hAnsi="Times New Roman"/>
          <w:sz w:val="24"/>
          <w:szCs w:val="24"/>
          <w:lang w:val="es-AR"/>
        </w:rPr>
        <w:t>E98</w:t>
      </w:r>
      <w:r w:rsidRPr="00B50FFF">
        <w:rPr>
          <w:rFonts w:ascii="Times New Roman" w:hAnsi="Times New Roman"/>
          <w:i/>
          <w:sz w:val="24"/>
          <w:szCs w:val="24"/>
          <w:lang w:val="es-AR"/>
        </w:rPr>
        <w:t xml:space="preserve"> [Tir</w:t>
      </w:r>
      <w:r w:rsidRPr="00B50FFF">
        <w:rPr>
          <w:rFonts w:ascii="Times New Roman" w:hAnsi="Times New Roman"/>
          <w:b/>
          <w:i/>
          <w:sz w:val="24"/>
          <w:szCs w:val="24"/>
          <w:lang w:val="es-AR"/>
        </w:rPr>
        <w:t>aban</w:t>
      </w:r>
      <w:r w:rsidRPr="00B50FFF">
        <w:rPr>
          <w:rFonts w:ascii="Times New Roman" w:hAnsi="Times New Roman"/>
          <w:i/>
          <w:sz w:val="24"/>
          <w:szCs w:val="24"/>
          <w:lang w:val="es-AR"/>
        </w:rPr>
        <w:t xml:space="preserve"> piedras y tir</w:t>
      </w:r>
      <w:r w:rsidRPr="00B50FFF">
        <w:rPr>
          <w:rFonts w:ascii="Times New Roman" w:hAnsi="Times New Roman"/>
          <w:b/>
          <w:i/>
          <w:sz w:val="24"/>
          <w:szCs w:val="24"/>
          <w:lang w:val="es-AR"/>
        </w:rPr>
        <w:t>aban</w:t>
      </w:r>
      <w:r w:rsidRPr="00B50FFF">
        <w:rPr>
          <w:rFonts w:ascii="Times New Roman" w:hAnsi="Times New Roman"/>
          <w:i/>
          <w:sz w:val="24"/>
          <w:szCs w:val="24"/>
          <w:lang w:val="es-AR"/>
        </w:rPr>
        <w:t xml:space="preserve"> balas de goma, viste a la gente, y gases lacrimógenos] </w:t>
      </w:r>
      <w:r w:rsidRPr="00B50FFF">
        <w:rPr>
          <w:rFonts w:ascii="Times New Roman" w:hAnsi="Times New Roman"/>
          <w:sz w:val="24"/>
          <w:szCs w:val="24"/>
          <w:lang w:val="es-AR"/>
        </w:rPr>
        <w:t>(Pelea por la tierra)</w:t>
      </w:r>
    </w:p>
    <w:p w:rsidR="0074323A" w:rsidRPr="002B3389" w:rsidRDefault="0074323A" w:rsidP="00AA45D7">
      <w:pPr>
        <w:pStyle w:val="Prrafodelista"/>
        <w:numPr>
          <w:ilvl w:val="0"/>
          <w:numId w:val="14"/>
        </w:numPr>
        <w:spacing w:line="480" w:lineRule="auto"/>
        <w:jc w:val="both"/>
        <w:rPr>
          <w:sz w:val="24"/>
          <w:szCs w:val="24"/>
          <w:lang w:val="es-AR"/>
        </w:rPr>
      </w:pPr>
      <w:r w:rsidRPr="002B3389">
        <w:rPr>
          <w:sz w:val="24"/>
          <w:szCs w:val="24"/>
          <w:lang w:val="es-AR"/>
        </w:rPr>
        <w:t>La gendarmería es violenta y discriminatoria</w:t>
      </w:r>
    </w:p>
    <w:p w:rsidR="0074323A" w:rsidRDefault="0074323A" w:rsidP="000364E7">
      <w:pPr>
        <w:pStyle w:val="Textoindependiente"/>
        <w:spacing w:line="480" w:lineRule="auto"/>
        <w:jc w:val="both"/>
        <w:rPr>
          <w:b/>
          <w:lang w:val="es-AR"/>
        </w:rPr>
      </w:pPr>
      <w:r w:rsidRPr="006F664A">
        <w:rPr>
          <w:lang w:val="es-AR"/>
        </w:rPr>
        <w:t>En la crónica “Ladrones de Fuerte Apache”, los ladrones se refieren a la violencia</w:t>
      </w:r>
      <w:r>
        <w:rPr>
          <w:lang w:val="es-AR"/>
        </w:rPr>
        <w:t xml:space="preserve"> y a los actos discriminatorios de</w:t>
      </w:r>
      <w:r w:rsidRPr="006F664A">
        <w:rPr>
          <w:lang w:val="es-AR"/>
        </w:rPr>
        <w:t xml:space="preserve"> la gendarmería</w:t>
      </w:r>
      <w:r>
        <w:rPr>
          <w:lang w:val="es-AR"/>
        </w:rPr>
        <w:t>.</w:t>
      </w:r>
    </w:p>
    <w:p w:rsidR="00005867" w:rsidRDefault="0074323A" w:rsidP="000364E7">
      <w:pPr>
        <w:pStyle w:val="Textoindependiente"/>
        <w:spacing w:line="480" w:lineRule="auto"/>
        <w:jc w:val="both"/>
        <w:rPr>
          <w:lang w:val="es-AR"/>
        </w:rPr>
      </w:pPr>
      <w:r>
        <w:rPr>
          <w:lang w:val="es-AR"/>
        </w:rPr>
        <w:t>La gendarmería como Acto</w:t>
      </w:r>
      <w:r w:rsidR="00005867">
        <w:rPr>
          <w:lang w:val="es-AR"/>
        </w:rPr>
        <w:t xml:space="preserve">r elidido </w:t>
      </w:r>
      <w:r w:rsidR="007F2DE3">
        <w:rPr>
          <w:lang w:val="es-AR"/>
        </w:rPr>
        <w:t xml:space="preserve">está a cargo de </w:t>
      </w:r>
      <w:r>
        <w:rPr>
          <w:lang w:val="es-AR"/>
        </w:rPr>
        <w:t>los verbos</w:t>
      </w:r>
      <w:r w:rsidRPr="00232F2A">
        <w:rPr>
          <w:lang w:val="es-AR"/>
        </w:rPr>
        <w:t xml:space="preserve"> “parar”, “revisar” </w:t>
      </w:r>
      <w:r>
        <w:rPr>
          <w:lang w:val="es-AR"/>
        </w:rPr>
        <w:t xml:space="preserve">seguido de </w:t>
      </w:r>
      <w:r w:rsidRPr="00232F2A">
        <w:rPr>
          <w:lang w:val="es-AR"/>
        </w:rPr>
        <w:t>“como ellos quieren”</w:t>
      </w:r>
      <w:r w:rsidR="007F2DE3">
        <w:rPr>
          <w:lang w:val="es-AR"/>
        </w:rPr>
        <w:t xml:space="preserve"> y de “abrir las piernas </w:t>
      </w:r>
      <w:r>
        <w:rPr>
          <w:lang w:val="es-AR"/>
        </w:rPr>
        <w:t>corte J.</w:t>
      </w:r>
      <w:r w:rsidR="00005867">
        <w:rPr>
          <w:lang w:val="es-AR"/>
        </w:rPr>
        <w:t xml:space="preserve"> Jan” (E135, E136).  </w:t>
      </w:r>
      <w:r w:rsidR="00F96496">
        <w:rPr>
          <w:lang w:val="es-AR"/>
        </w:rPr>
        <w:t xml:space="preserve">De esto se infiere que la gendarmería actúa con violencia. </w:t>
      </w:r>
      <w:r w:rsidR="00005867">
        <w:rPr>
          <w:lang w:val="es-AR"/>
        </w:rPr>
        <w:t xml:space="preserve">A través de la siguiente pregunta retórica </w:t>
      </w:r>
      <w:r w:rsidR="007F2DE3">
        <w:rPr>
          <w:lang w:val="es-AR"/>
        </w:rPr>
        <w:t xml:space="preserve">(E137), </w:t>
      </w:r>
      <w:r w:rsidR="00005867">
        <w:rPr>
          <w:lang w:val="es-AR"/>
        </w:rPr>
        <w:t>los ladrones hacen oír su queja contra</w:t>
      </w:r>
      <w:r w:rsidR="00F96496">
        <w:rPr>
          <w:lang w:val="es-AR"/>
        </w:rPr>
        <w:t xml:space="preserve"> la gendarmería que no los respeta</w:t>
      </w:r>
      <w:r w:rsidR="00005867">
        <w:rPr>
          <w:lang w:val="es-AR"/>
        </w:rPr>
        <w:t xml:space="preserve"> como personas</w:t>
      </w:r>
      <w:r w:rsidR="007F2DE3">
        <w:rPr>
          <w:lang w:val="es-AR"/>
        </w:rPr>
        <w:t>.</w:t>
      </w:r>
    </w:p>
    <w:p w:rsidR="0074323A" w:rsidRPr="00232F2A" w:rsidRDefault="00F96496" w:rsidP="000364E7">
      <w:pPr>
        <w:pStyle w:val="Textoindependiente"/>
        <w:spacing w:line="480" w:lineRule="auto"/>
        <w:jc w:val="both"/>
        <w:rPr>
          <w:lang w:val="es-AR"/>
        </w:rPr>
      </w:pPr>
      <w:r>
        <w:rPr>
          <w:lang w:val="es-AR"/>
        </w:rPr>
        <w:t>Según los ladrones, l</w:t>
      </w:r>
      <w:r w:rsidR="0074323A">
        <w:rPr>
          <w:lang w:val="es-AR"/>
        </w:rPr>
        <w:t>os bolivianos son víctimas de discriminación y de violencia señalada por “cagar a palos”. El proceso verbal de decir que contiene un proceso relacional de identificació</w:t>
      </w:r>
      <w:r w:rsidR="00005867">
        <w:rPr>
          <w:lang w:val="es-AR"/>
        </w:rPr>
        <w:t>n en estilo indirecto</w:t>
      </w:r>
      <w:r w:rsidR="0074323A">
        <w:rPr>
          <w:lang w:val="es-AR"/>
        </w:rPr>
        <w:t xml:space="preserve"> “Le dice</w:t>
      </w:r>
      <w:r w:rsidR="00005867">
        <w:rPr>
          <w:lang w:val="es-AR"/>
        </w:rPr>
        <w:t>n que son bolivianos” provoca la reacción violenta de la gendarmería que  “los cagan a palos”  con “los” (los b</w:t>
      </w:r>
      <w:r w:rsidR="007F2DE3">
        <w:rPr>
          <w:lang w:val="es-AR"/>
        </w:rPr>
        <w:t>olivianos) como víctimas (E158)</w:t>
      </w:r>
    </w:p>
    <w:p w:rsidR="0074323A" w:rsidRPr="00B50FFF" w:rsidRDefault="0074323A" w:rsidP="00442644">
      <w:pPr>
        <w:pStyle w:val="Textoindependienteprimerasangra2"/>
        <w:ind w:left="567" w:firstLine="0"/>
        <w:jc w:val="both"/>
        <w:rPr>
          <w:rFonts w:ascii="Times New Roman" w:hAnsi="Times New Roman"/>
          <w:i/>
          <w:sz w:val="24"/>
          <w:szCs w:val="24"/>
          <w:lang w:val="es-AR"/>
        </w:rPr>
      </w:pPr>
      <w:r w:rsidRPr="00776C69">
        <w:rPr>
          <w:rFonts w:ascii="Times New Roman" w:hAnsi="Times New Roman"/>
          <w:sz w:val="24"/>
          <w:szCs w:val="24"/>
          <w:lang w:val="es-AR"/>
        </w:rPr>
        <w:t>Ladrón de F. Apache:</w:t>
      </w:r>
      <w:r w:rsidRPr="00442644">
        <w:rPr>
          <w:rFonts w:ascii="Times New Roman" w:hAnsi="Times New Roman"/>
          <w:sz w:val="24"/>
          <w:szCs w:val="24"/>
          <w:lang w:val="es-AR"/>
        </w:rPr>
        <w:t>E135</w:t>
      </w:r>
      <w:r w:rsidRPr="00B50FFF">
        <w:rPr>
          <w:rFonts w:ascii="Times New Roman" w:hAnsi="Times New Roman"/>
          <w:i/>
          <w:sz w:val="24"/>
          <w:szCs w:val="24"/>
          <w:lang w:val="es-AR"/>
        </w:rPr>
        <w:t xml:space="preserve"> [Te paran y te revisan como </w:t>
      </w:r>
      <w:r w:rsidRPr="00B50FFF">
        <w:rPr>
          <w:rFonts w:ascii="Times New Roman" w:hAnsi="Times New Roman"/>
          <w:b/>
          <w:i/>
          <w:sz w:val="24"/>
          <w:szCs w:val="24"/>
          <w:lang w:val="es-AR"/>
        </w:rPr>
        <w:t>ellos</w:t>
      </w:r>
      <w:r w:rsidRPr="00B50FFF">
        <w:rPr>
          <w:rFonts w:ascii="Times New Roman" w:hAnsi="Times New Roman"/>
          <w:i/>
          <w:sz w:val="24"/>
          <w:szCs w:val="24"/>
          <w:lang w:val="es-AR"/>
        </w:rPr>
        <w:t xml:space="preserve"> quieren, ¿me entendés?] E136 [Te abren las piernas de acá, corte Jackie Jan]. </w:t>
      </w:r>
      <w:r w:rsidRPr="00442644">
        <w:rPr>
          <w:rFonts w:ascii="Times New Roman" w:hAnsi="Times New Roman"/>
          <w:sz w:val="24"/>
          <w:szCs w:val="24"/>
          <w:lang w:val="es-AR"/>
        </w:rPr>
        <w:t>E137</w:t>
      </w:r>
      <w:r w:rsidRPr="00B50FFF">
        <w:rPr>
          <w:rFonts w:ascii="Times New Roman" w:hAnsi="Times New Roman"/>
          <w:i/>
          <w:sz w:val="24"/>
          <w:szCs w:val="24"/>
          <w:lang w:val="es-AR"/>
        </w:rPr>
        <w:t xml:space="preserve"> [¿Qué se piensan que somos nosotros?] </w:t>
      </w:r>
      <w:r w:rsidRPr="00776C69">
        <w:rPr>
          <w:rFonts w:ascii="Times New Roman" w:hAnsi="Times New Roman"/>
          <w:sz w:val="24"/>
          <w:szCs w:val="24"/>
          <w:lang w:val="es-AR"/>
        </w:rPr>
        <w:t>(Ladrones de Fuerte Apache).</w:t>
      </w:r>
    </w:p>
    <w:p w:rsidR="0074323A" w:rsidRDefault="0074323A" w:rsidP="00442644">
      <w:pPr>
        <w:pStyle w:val="Textoindependienteprimerasangra2"/>
        <w:ind w:left="567" w:firstLine="0"/>
        <w:jc w:val="both"/>
        <w:rPr>
          <w:rFonts w:ascii="Times New Roman" w:hAnsi="Times New Roman"/>
          <w:sz w:val="24"/>
          <w:szCs w:val="24"/>
          <w:lang w:val="es-AR"/>
        </w:rPr>
      </w:pPr>
      <w:r w:rsidRPr="00B50FFF">
        <w:rPr>
          <w:rFonts w:ascii="Times New Roman" w:hAnsi="Times New Roman"/>
          <w:sz w:val="24"/>
          <w:szCs w:val="24"/>
          <w:lang w:val="es-AR"/>
        </w:rPr>
        <w:t>E158 [</w:t>
      </w:r>
      <w:r w:rsidRPr="00B50FFF">
        <w:rPr>
          <w:rFonts w:ascii="Times New Roman" w:hAnsi="Times New Roman"/>
          <w:i/>
          <w:sz w:val="24"/>
          <w:szCs w:val="24"/>
          <w:lang w:val="es-AR"/>
        </w:rPr>
        <w:t xml:space="preserve">Le dicen que son </w:t>
      </w:r>
      <w:r w:rsidRPr="00B50FFF">
        <w:rPr>
          <w:rFonts w:ascii="Times New Roman" w:hAnsi="Times New Roman"/>
          <w:b/>
          <w:i/>
          <w:sz w:val="24"/>
          <w:szCs w:val="24"/>
          <w:lang w:val="es-AR"/>
        </w:rPr>
        <w:t>bolivianos /</w:t>
      </w:r>
      <w:r w:rsidRPr="00B50FFF">
        <w:rPr>
          <w:rFonts w:ascii="Times New Roman" w:hAnsi="Times New Roman"/>
          <w:i/>
          <w:sz w:val="24"/>
          <w:szCs w:val="24"/>
          <w:lang w:val="es-AR"/>
        </w:rPr>
        <w:t xml:space="preserve"> y </w:t>
      </w:r>
      <w:r w:rsidRPr="00B50FFF">
        <w:rPr>
          <w:rFonts w:ascii="Times New Roman" w:hAnsi="Times New Roman"/>
          <w:b/>
          <w:i/>
          <w:sz w:val="24"/>
          <w:szCs w:val="24"/>
          <w:lang w:val="es-AR"/>
        </w:rPr>
        <w:t>los</w:t>
      </w:r>
      <w:r w:rsidRPr="00B50FFF">
        <w:rPr>
          <w:rFonts w:ascii="Times New Roman" w:hAnsi="Times New Roman"/>
          <w:i/>
          <w:sz w:val="24"/>
          <w:szCs w:val="24"/>
          <w:lang w:val="es-AR"/>
        </w:rPr>
        <w:t xml:space="preserve"> cagan a palo</w:t>
      </w:r>
      <w:r w:rsidRPr="00B50FFF">
        <w:rPr>
          <w:rFonts w:ascii="Times New Roman" w:hAnsi="Times New Roman"/>
          <w:sz w:val="24"/>
          <w:szCs w:val="24"/>
          <w:lang w:val="es-AR"/>
        </w:rPr>
        <w:t>] (Ladrones de Fuerte Apache)</w:t>
      </w:r>
      <w:r w:rsidR="00005867" w:rsidRPr="00B50FFF">
        <w:rPr>
          <w:rFonts w:ascii="Times New Roman" w:hAnsi="Times New Roman"/>
          <w:sz w:val="24"/>
          <w:szCs w:val="24"/>
          <w:lang w:val="es-AR"/>
        </w:rPr>
        <w:t>.</w:t>
      </w:r>
    </w:p>
    <w:p w:rsidR="007F2DE3" w:rsidRDefault="007F2DE3" w:rsidP="00442644">
      <w:pPr>
        <w:pStyle w:val="Textoindependienteprimerasangra2"/>
        <w:ind w:left="567" w:firstLine="0"/>
        <w:jc w:val="both"/>
        <w:rPr>
          <w:rFonts w:ascii="Times New Roman" w:hAnsi="Times New Roman"/>
          <w:sz w:val="24"/>
          <w:szCs w:val="24"/>
          <w:lang w:val="es-AR"/>
        </w:rPr>
      </w:pPr>
    </w:p>
    <w:p w:rsidR="007F2DE3" w:rsidRDefault="007F2DE3" w:rsidP="00442644">
      <w:pPr>
        <w:pStyle w:val="Textoindependienteprimerasangra2"/>
        <w:ind w:left="567" w:firstLine="0"/>
        <w:jc w:val="both"/>
        <w:rPr>
          <w:rFonts w:ascii="Times New Roman" w:hAnsi="Times New Roman"/>
          <w:sz w:val="24"/>
          <w:szCs w:val="24"/>
          <w:lang w:val="es-AR"/>
        </w:rPr>
      </w:pPr>
    </w:p>
    <w:p w:rsidR="007F2DE3" w:rsidRDefault="007F2DE3" w:rsidP="00442644">
      <w:pPr>
        <w:pStyle w:val="Textoindependienteprimerasangra2"/>
        <w:ind w:left="567" w:firstLine="0"/>
        <w:jc w:val="both"/>
        <w:rPr>
          <w:rFonts w:ascii="Times New Roman" w:hAnsi="Times New Roman"/>
          <w:sz w:val="24"/>
          <w:szCs w:val="24"/>
          <w:lang w:val="es-AR"/>
        </w:rPr>
      </w:pPr>
    </w:p>
    <w:p w:rsidR="0074323A" w:rsidRPr="00802AF2" w:rsidRDefault="0074323A" w:rsidP="007F2DE3">
      <w:pPr>
        <w:pStyle w:val="Lista"/>
        <w:rPr>
          <w:b/>
          <w:sz w:val="24"/>
          <w:szCs w:val="24"/>
          <w:lang w:val="es-AR"/>
        </w:rPr>
      </w:pPr>
      <w:r w:rsidRPr="00B50FFF">
        <w:rPr>
          <w:rFonts w:ascii="Times New Roman" w:hAnsi="Times New Roman"/>
          <w:b/>
          <w:sz w:val="24"/>
          <w:szCs w:val="24"/>
          <w:lang w:val="es-AR"/>
        </w:rPr>
        <w:lastRenderedPageBreak/>
        <w:t>5.3.2.6.</w:t>
      </w:r>
      <w:r w:rsidR="000672DC">
        <w:rPr>
          <w:rFonts w:ascii="Times New Roman" w:hAnsi="Times New Roman"/>
          <w:b/>
          <w:sz w:val="24"/>
          <w:szCs w:val="24"/>
          <w:lang w:val="es-AR"/>
        </w:rPr>
        <w:t xml:space="preserve"> </w:t>
      </w:r>
      <w:r w:rsidRPr="00B50FFF">
        <w:rPr>
          <w:rFonts w:ascii="Times New Roman" w:hAnsi="Times New Roman"/>
          <w:b/>
          <w:sz w:val="24"/>
          <w:szCs w:val="24"/>
          <w:lang w:val="es-AR"/>
        </w:rPr>
        <w:t>Las víctimas</w:t>
      </w:r>
    </w:p>
    <w:p w:rsidR="0074323A" w:rsidRPr="005F6636" w:rsidRDefault="0074323A" w:rsidP="00B50FFF">
      <w:pPr>
        <w:pStyle w:val="Continuarlista"/>
        <w:spacing w:line="480" w:lineRule="auto"/>
        <w:ind w:left="0"/>
        <w:jc w:val="both"/>
        <w:rPr>
          <w:sz w:val="24"/>
          <w:szCs w:val="24"/>
          <w:lang w:val="es-AR"/>
        </w:rPr>
      </w:pPr>
      <w:r w:rsidRPr="00B50FFF">
        <w:rPr>
          <w:sz w:val="24"/>
          <w:szCs w:val="24"/>
          <w:lang w:val="es-AR"/>
        </w:rPr>
        <w:t xml:space="preserve">En la categoría  </w:t>
      </w:r>
      <w:r w:rsidRPr="00025471">
        <w:rPr>
          <w:sz w:val="24"/>
          <w:szCs w:val="24"/>
          <w:lang w:val="es-AR"/>
        </w:rPr>
        <w:t>Actores</w:t>
      </w:r>
      <w:r w:rsidR="00536568">
        <w:rPr>
          <w:sz w:val="24"/>
          <w:szCs w:val="24"/>
          <w:lang w:val="es-AR"/>
        </w:rPr>
        <w:t xml:space="preserve"> </w:t>
      </w:r>
      <w:r w:rsidRPr="00B50FFF">
        <w:rPr>
          <w:sz w:val="24"/>
          <w:szCs w:val="24"/>
          <w:lang w:val="es-AR"/>
        </w:rPr>
        <w:t>se encuentran también las</w:t>
      </w:r>
      <w:r w:rsidRPr="00025471">
        <w:rPr>
          <w:sz w:val="24"/>
          <w:szCs w:val="24"/>
          <w:lang w:val="es-AR"/>
        </w:rPr>
        <w:t xml:space="preserve"> víctimas</w:t>
      </w:r>
      <w:r w:rsidRPr="00B50FFF">
        <w:rPr>
          <w:sz w:val="24"/>
          <w:szCs w:val="24"/>
          <w:lang w:val="es-AR"/>
        </w:rPr>
        <w:t xml:space="preserve"> del robo a las que se hace referencia en “Los Limpia Poxi” y “Ladrones de Fuerte Apache”.  En ambas crónicas,  las víctimas adoptan posiciones contrari</w:t>
      </w:r>
      <w:r w:rsidR="002C6E9E" w:rsidRPr="00B50FFF">
        <w:rPr>
          <w:sz w:val="24"/>
          <w:szCs w:val="24"/>
          <w:lang w:val="es-AR"/>
        </w:rPr>
        <w:t>as a las del Hablante-</w:t>
      </w:r>
      <w:r w:rsidRPr="00B50FFF">
        <w:rPr>
          <w:sz w:val="24"/>
          <w:szCs w:val="24"/>
          <w:lang w:val="es-AR"/>
        </w:rPr>
        <w:t>P</w:t>
      </w:r>
      <w:r w:rsidR="002C6E9E" w:rsidRPr="00B50FFF">
        <w:rPr>
          <w:sz w:val="24"/>
          <w:szCs w:val="24"/>
          <w:lang w:val="es-AR"/>
        </w:rPr>
        <w:t>rotagonista</w:t>
      </w:r>
      <w:r w:rsidRPr="00B50FFF">
        <w:rPr>
          <w:sz w:val="24"/>
          <w:szCs w:val="24"/>
          <w:lang w:val="es-AR"/>
        </w:rPr>
        <w:t xml:space="preserve"> y sus reacciones frente a los hechos delictivos son diferentes,</w:t>
      </w:r>
      <w:r w:rsidR="002C6E9E" w:rsidRPr="00B50FFF">
        <w:rPr>
          <w:sz w:val="24"/>
          <w:szCs w:val="24"/>
          <w:lang w:val="es-AR"/>
        </w:rPr>
        <w:t xml:space="preserve"> según las versiones de los hablantes</w:t>
      </w:r>
      <w:r w:rsidRPr="00B50FFF">
        <w:rPr>
          <w:sz w:val="24"/>
          <w:szCs w:val="24"/>
          <w:lang w:val="es-AR"/>
        </w:rPr>
        <w:t>. En “Los Limpia Poxi”, adoptan una actitud pasiva. Según Hernán, el joven Limpia Poxi, él les habla “Chamuyo chamuyo” y ellas obedecen “te pagan todo”, de allí que no sea necesario emplear violencia contra ellas. Esta ausencia de necesidad está señalada por el verbo “pegar” modalizado por “tener que” negado y reforzado por “nada”: “No le tenés que pegar ni nada”. El pronombre “le” representa a la víctima. En E120, se observa el empleo del verbo “pa</w:t>
      </w:r>
      <w:r w:rsidR="00F96496" w:rsidRPr="00B50FFF">
        <w:rPr>
          <w:sz w:val="24"/>
          <w:szCs w:val="24"/>
          <w:lang w:val="es-AR"/>
        </w:rPr>
        <w:t>gar” con</w:t>
      </w:r>
      <w:r w:rsidRPr="00B50FFF">
        <w:rPr>
          <w:sz w:val="24"/>
          <w:szCs w:val="24"/>
          <w:lang w:val="es-AR"/>
        </w:rPr>
        <w:t xml:space="preserve"> las víctimas como Actor. El verbo “pagar” implica que el robo para Hernán es un trabajo, cuyo beneficiario es él, señalado por el pronombre “te”. En cambio, en “Ladrones de Fuerte Apache”, los ladrones hablan de sus víctimas de otra manera: éstas pueden resistirse y en este caso, ellos actúan porque no les queda otra opción, señalada por la conjunción disyuntiva “o” reiterada y por lo tanto reforzada: “o te matan o matás”  (E170). En la emisión, se representan como  víctimas del primer  “matar” mediante el “te”, con  las víctimas del robo como</w:t>
      </w:r>
      <w:r w:rsidR="00F96496" w:rsidRPr="00B50FFF">
        <w:rPr>
          <w:sz w:val="24"/>
          <w:szCs w:val="24"/>
          <w:lang w:val="es-AR"/>
        </w:rPr>
        <w:t xml:space="preserve"> Actor (elidido), y como agentes</w:t>
      </w:r>
      <w:r w:rsidRPr="00B50FFF">
        <w:rPr>
          <w:sz w:val="24"/>
          <w:szCs w:val="24"/>
          <w:lang w:val="es-AR"/>
        </w:rPr>
        <w:t xml:space="preserve"> del segundo “matar” con la víctima elidida. Es evidente que mediante esta elisión,  están evitando decir que pueden llegar a matar a sus víctimas, lo cual afectaría su imagen: no </w:t>
      </w:r>
      <w:r w:rsidR="00834EC0">
        <w:rPr>
          <w:sz w:val="24"/>
          <w:szCs w:val="24"/>
          <w:lang w:val="es-AR"/>
        </w:rPr>
        <w:t>solo</w:t>
      </w:r>
      <w:r w:rsidRPr="00B50FFF">
        <w:rPr>
          <w:sz w:val="24"/>
          <w:szCs w:val="24"/>
          <w:lang w:val="es-AR"/>
        </w:rPr>
        <w:t xml:space="preserve"> serían ladrones, sino</w:t>
      </w:r>
      <w:r w:rsidR="00180446" w:rsidRPr="00B50FFF">
        <w:rPr>
          <w:sz w:val="24"/>
          <w:szCs w:val="24"/>
          <w:lang w:val="es-AR"/>
        </w:rPr>
        <w:t xml:space="preserve"> también asesinos. En E171 el Hablante-Protagonista</w:t>
      </w:r>
      <w:r w:rsidRPr="00B50FFF">
        <w:rPr>
          <w:sz w:val="24"/>
          <w:szCs w:val="24"/>
          <w:lang w:val="es-AR"/>
        </w:rPr>
        <w:t xml:space="preserve"> se muestra conocedor de las reacciones de las víctimas. Mediante el verbo “ajusticiar” modalizado</w:t>
      </w:r>
      <w:r w:rsidRPr="005F6636">
        <w:rPr>
          <w:sz w:val="24"/>
          <w:szCs w:val="24"/>
          <w:lang w:val="es-AR"/>
        </w:rPr>
        <w:t xml:space="preserve"> por “querer” el hablante está señalando el deseo de las víctimas de hacer justicia por mano propia y dentro de ese grupo, está aquel  que “reacciona mal” y convierte ese deseo en realidad. El indefinido “alguno” opera como mitigador de “gente” en el sentido de que no todos se </w:t>
      </w:r>
      <w:r w:rsidRPr="005F6636">
        <w:rPr>
          <w:sz w:val="24"/>
          <w:szCs w:val="24"/>
          <w:lang w:val="es-AR"/>
        </w:rPr>
        <w:lastRenderedPageBreak/>
        <w:t>resisten, pero sí desearían hacerlo. Mediante el verbo “ajusticiar” el hablante es consciente de  que “el robo” es un delito, no un t</w:t>
      </w:r>
      <w:r w:rsidR="0073021D">
        <w:rPr>
          <w:sz w:val="24"/>
          <w:szCs w:val="24"/>
          <w:lang w:val="es-AR"/>
        </w:rPr>
        <w:t>rabajo como lo considera Hernán</w:t>
      </w:r>
    </w:p>
    <w:p w:rsidR="0074323A" w:rsidRPr="005F6636" w:rsidRDefault="0074323A" w:rsidP="00442644">
      <w:pPr>
        <w:pStyle w:val="Textoindependienteprimerasangra2"/>
        <w:ind w:left="567" w:firstLine="0"/>
        <w:jc w:val="both"/>
        <w:rPr>
          <w:rFonts w:ascii="Times New Roman" w:hAnsi="Times New Roman"/>
          <w:i/>
          <w:sz w:val="24"/>
          <w:szCs w:val="24"/>
          <w:lang w:val="es-AR"/>
        </w:rPr>
      </w:pPr>
      <w:r w:rsidRPr="00442644">
        <w:rPr>
          <w:rFonts w:ascii="Times New Roman" w:hAnsi="Times New Roman"/>
          <w:sz w:val="24"/>
          <w:szCs w:val="24"/>
          <w:lang w:val="es-AR"/>
        </w:rPr>
        <w:t>Hernán: E114</w:t>
      </w:r>
      <w:r w:rsidRPr="005F6636">
        <w:rPr>
          <w:rFonts w:ascii="Times New Roman" w:hAnsi="Times New Roman"/>
          <w:i/>
          <w:sz w:val="24"/>
          <w:szCs w:val="24"/>
          <w:lang w:val="es-AR"/>
        </w:rPr>
        <w:t xml:space="preserve"> [No </w:t>
      </w:r>
      <w:r w:rsidRPr="005F6636">
        <w:rPr>
          <w:rFonts w:ascii="Times New Roman" w:hAnsi="Times New Roman"/>
          <w:b/>
          <w:i/>
          <w:sz w:val="24"/>
          <w:szCs w:val="24"/>
          <w:lang w:val="es-AR"/>
        </w:rPr>
        <w:t>le</w:t>
      </w:r>
      <w:r w:rsidRPr="005F6636">
        <w:rPr>
          <w:rFonts w:ascii="Times New Roman" w:hAnsi="Times New Roman"/>
          <w:i/>
          <w:sz w:val="24"/>
          <w:szCs w:val="24"/>
          <w:lang w:val="es-AR"/>
        </w:rPr>
        <w:t xml:space="preserve"> tenés que pegar ni nada]</w:t>
      </w:r>
    </w:p>
    <w:p w:rsidR="0074323A" w:rsidRPr="00442644" w:rsidRDefault="0074323A" w:rsidP="00442644">
      <w:pPr>
        <w:pStyle w:val="Textoindependienteprimerasangra2"/>
        <w:ind w:left="567" w:firstLine="0"/>
        <w:jc w:val="both"/>
        <w:rPr>
          <w:rFonts w:ascii="Times New Roman" w:hAnsi="Times New Roman"/>
          <w:sz w:val="24"/>
          <w:szCs w:val="24"/>
          <w:lang w:val="es-AR"/>
        </w:rPr>
      </w:pPr>
      <w:r w:rsidRPr="00442644">
        <w:rPr>
          <w:rFonts w:ascii="Times New Roman" w:hAnsi="Times New Roman"/>
          <w:sz w:val="24"/>
          <w:szCs w:val="24"/>
          <w:lang w:val="es-AR"/>
        </w:rPr>
        <w:t>E120</w:t>
      </w:r>
      <w:r w:rsidRPr="005F6636">
        <w:rPr>
          <w:rFonts w:ascii="Times New Roman" w:hAnsi="Times New Roman"/>
          <w:i/>
          <w:sz w:val="24"/>
          <w:szCs w:val="24"/>
          <w:lang w:val="es-AR"/>
        </w:rPr>
        <w:t xml:space="preserve"> [Pum, Pum, Pum, chamuyo, chamuyo y te pag</w:t>
      </w:r>
      <w:r w:rsidRPr="005F6636">
        <w:rPr>
          <w:rFonts w:ascii="Times New Roman" w:hAnsi="Times New Roman"/>
          <w:b/>
          <w:i/>
          <w:sz w:val="24"/>
          <w:szCs w:val="24"/>
          <w:lang w:val="es-AR"/>
        </w:rPr>
        <w:t>an</w:t>
      </w:r>
      <w:r w:rsidRPr="005F6636">
        <w:rPr>
          <w:rFonts w:ascii="Times New Roman" w:hAnsi="Times New Roman"/>
          <w:i/>
          <w:sz w:val="24"/>
          <w:szCs w:val="24"/>
          <w:lang w:val="es-AR"/>
        </w:rPr>
        <w:t xml:space="preserve"> todo] </w:t>
      </w:r>
      <w:r w:rsidRPr="00442644">
        <w:rPr>
          <w:rFonts w:ascii="Times New Roman" w:hAnsi="Times New Roman"/>
          <w:sz w:val="24"/>
          <w:szCs w:val="24"/>
          <w:lang w:val="es-AR"/>
        </w:rPr>
        <w:t>(Los Limpia Poxi)</w:t>
      </w:r>
    </w:p>
    <w:p w:rsidR="0074323A" w:rsidRPr="005F6636" w:rsidRDefault="0074323A" w:rsidP="00442644">
      <w:pPr>
        <w:pStyle w:val="Textoindependienteprimerasangra2"/>
        <w:spacing w:after="0"/>
        <w:ind w:left="567" w:firstLine="0"/>
        <w:jc w:val="both"/>
        <w:rPr>
          <w:rFonts w:ascii="Times New Roman" w:hAnsi="Times New Roman"/>
          <w:sz w:val="24"/>
          <w:szCs w:val="24"/>
          <w:lang w:val="es-AR"/>
        </w:rPr>
      </w:pPr>
      <w:r w:rsidRPr="005F6636">
        <w:rPr>
          <w:rFonts w:ascii="Times New Roman" w:hAnsi="Times New Roman"/>
          <w:sz w:val="24"/>
          <w:szCs w:val="24"/>
          <w:lang w:val="es-AR"/>
        </w:rPr>
        <w:t>Ladrón4: E170 [</w:t>
      </w:r>
      <w:r w:rsidRPr="00B50FFF">
        <w:rPr>
          <w:rFonts w:ascii="Times New Roman" w:hAnsi="Times New Roman"/>
          <w:i/>
          <w:sz w:val="24"/>
          <w:szCs w:val="24"/>
          <w:lang w:val="es-AR"/>
        </w:rPr>
        <w:t>Vas sabés que si o no volvés o te mat</w:t>
      </w:r>
      <w:r w:rsidRPr="00B50FFF">
        <w:rPr>
          <w:rFonts w:ascii="Times New Roman" w:hAnsi="Times New Roman"/>
          <w:b/>
          <w:i/>
          <w:sz w:val="24"/>
          <w:szCs w:val="24"/>
          <w:lang w:val="es-AR"/>
        </w:rPr>
        <w:t xml:space="preserve">an </w:t>
      </w:r>
      <w:r w:rsidRPr="00B50FFF">
        <w:rPr>
          <w:rFonts w:ascii="Times New Roman" w:hAnsi="Times New Roman"/>
          <w:i/>
          <w:sz w:val="24"/>
          <w:szCs w:val="24"/>
          <w:lang w:val="es-AR"/>
        </w:rPr>
        <w:t>o matás estás jugado</w:t>
      </w:r>
      <w:r w:rsidRPr="005F6636">
        <w:rPr>
          <w:rFonts w:ascii="Times New Roman" w:hAnsi="Times New Roman"/>
          <w:sz w:val="24"/>
          <w:szCs w:val="24"/>
          <w:lang w:val="es-AR"/>
        </w:rPr>
        <w:t>]</w:t>
      </w:r>
    </w:p>
    <w:p w:rsidR="00442644" w:rsidRDefault="0074323A" w:rsidP="0073021D">
      <w:pPr>
        <w:pStyle w:val="Textoindependienteprimerasangra2"/>
        <w:spacing w:before="240" w:after="0"/>
        <w:ind w:left="567" w:firstLine="0"/>
        <w:jc w:val="both"/>
        <w:rPr>
          <w:rFonts w:ascii="Times New Roman" w:hAnsi="Times New Roman"/>
          <w:sz w:val="24"/>
          <w:szCs w:val="24"/>
          <w:lang w:val="es-AR"/>
        </w:rPr>
      </w:pPr>
      <w:r w:rsidRPr="005F6636">
        <w:rPr>
          <w:rFonts w:ascii="Times New Roman" w:hAnsi="Times New Roman"/>
          <w:sz w:val="24"/>
          <w:szCs w:val="24"/>
          <w:lang w:val="es-AR"/>
        </w:rPr>
        <w:t xml:space="preserve">E171 </w:t>
      </w:r>
      <w:r w:rsidRPr="00B50FFF">
        <w:rPr>
          <w:rFonts w:ascii="Times New Roman" w:hAnsi="Times New Roman"/>
          <w:i/>
          <w:sz w:val="24"/>
          <w:szCs w:val="24"/>
          <w:lang w:val="es-AR"/>
        </w:rPr>
        <w:t xml:space="preserve">[Mayormente </w:t>
      </w:r>
      <w:r w:rsidRPr="00B50FFF">
        <w:rPr>
          <w:rFonts w:ascii="Times New Roman" w:hAnsi="Times New Roman"/>
          <w:b/>
          <w:i/>
          <w:sz w:val="24"/>
          <w:szCs w:val="24"/>
          <w:lang w:val="es-AR"/>
        </w:rPr>
        <w:t>la gente</w:t>
      </w:r>
      <w:r w:rsidRPr="00B50FFF">
        <w:rPr>
          <w:rFonts w:ascii="Times New Roman" w:hAnsi="Times New Roman"/>
          <w:i/>
          <w:sz w:val="24"/>
          <w:szCs w:val="24"/>
          <w:lang w:val="es-AR"/>
        </w:rPr>
        <w:t xml:space="preserve"> quiere ajusticiar y bueno, hay </w:t>
      </w:r>
      <w:r w:rsidRPr="00B50FFF">
        <w:rPr>
          <w:rFonts w:ascii="Times New Roman" w:hAnsi="Times New Roman"/>
          <w:b/>
          <w:i/>
          <w:sz w:val="24"/>
          <w:szCs w:val="24"/>
          <w:lang w:val="es-AR"/>
        </w:rPr>
        <w:t>alguno</w:t>
      </w:r>
      <w:r w:rsidRPr="00B50FFF">
        <w:rPr>
          <w:rFonts w:ascii="Times New Roman" w:hAnsi="Times New Roman"/>
          <w:i/>
          <w:sz w:val="24"/>
          <w:szCs w:val="24"/>
          <w:lang w:val="es-AR"/>
        </w:rPr>
        <w:t xml:space="preserve"> que reacciona mal]</w:t>
      </w:r>
      <w:r w:rsidRPr="005F6636">
        <w:rPr>
          <w:rFonts w:ascii="Times New Roman" w:hAnsi="Times New Roman"/>
          <w:sz w:val="24"/>
          <w:szCs w:val="24"/>
          <w:lang w:val="es-AR"/>
        </w:rPr>
        <w:t xml:space="preserve"> (Ladrones de F. Apache)</w:t>
      </w:r>
    </w:p>
    <w:p w:rsidR="00442644" w:rsidRPr="005F6636" w:rsidRDefault="00442644" w:rsidP="0073021D">
      <w:pPr>
        <w:pStyle w:val="Textoindependienteprimerasangra2"/>
        <w:spacing w:after="0"/>
        <w:ind w:left="567" w:firstLine="0"/>
        <w:jc w:val="both"/>
        <w:rPr>
          <w:rFonts w:ascii="Times New Roman" w:hAnsi="Times New Roman"/>
          <w:sz w:val="24"/>
          <w:szCs w:val="24"/>
          <w:lang w:val="es-AR"/>
        </w:rPr>
      </w:pPr>
    </w:p>
    <w:p w:rsidR="0074323A" w:rsidRPr="005F6636" w:rsidRDefault="0074323A" w:rsidP="0073021D">
      <w:pPr>
        <w:pStyle w:val="Lista"/>
        <w:spacing w:before="240"/>
        <w:jc w:val="both"/>
        <w:rPr>
          <w:b/>
          <w:sz w:val="24"/>
          <w:szCs w:val="24"/>
          <w:lang w:val="es-AR"/>
        </w:rPr>
      </w:pPr>
      <w:r w:rsidRPr="00B50FFF">
        <w:rPr>
          <w:rFonts w:ascii="Times New Roman" w:hAnsi="Times New Roman"/>
          <w:b/>
          <w:sz w:val="24"/>
          <w:szCs w:val="24"/>
          <w:lang w:val="es-AR"/>
        </w:rPr>
        <w:t>5.3.2.7.</w:t>
      </w:r>
      <w:r w:rsidR="001267D8">
        <w:rPr>
          <w:rFonts w:ascii="Times New Roman" w:hAnsi="Times New Roman"/>
          <w:b/>
          <w:sz w:val="24"/>
          <w:szCs w:val="24"/>
          <w:lang w:val="es-AR"/>
        </w:rPr>
        <w:t xml:space="preserve"> </w:t>
      </w:r>
      <w:r w:rsidRPr="00B50FFF">
        <w:rPr>
          <w:rFonts w:ascii="Times New Roman" w:hAnsi="Times New Roman"/>
          <w:b/>
          <w:sz w:val="24"/>
          <w:szCs w:val="24"/>
          <w:lang w:val="es-AR"/>
        </w:rPr>
        <w:t>Los clientes</w:t>
      </w:r>
    </w:p>
    <w:p w:rsidR="0074323A" w:rsidRPr="005F6636" w:rsidRDefault="0074323A" w:rsidP="0073021D">
      <w:pPr>
        <w:pStyle w:val="Continuarlista"/>
        <w:spacing w:before="240" w:line="480" w:lineRule="auto"/>
        <w:ind w:left="0"/>
        <w:jc w:val="both"/>
        <w:rPr>
          <w:sz w:val="24"/>
          <w:szCs w:val="24"/>
          <w:lang w:val="es-AR"/>
        </w:rPr>
      </w:pPr>
      <w:r w:rsidRPr="005F6636">
        <w:rPr>
          <w:sz w:val="24"/>
          <w:szCs w:val="24"/>
          <w:lang w:val="es-AR"/>
        </w:rPr>
        <w:t xml:space="preserve">A la categoría </w:t>
      </w:r>
      <w:r w:rsidRPr="00025471">
        <w:rPr>
          <w:sz w:val="24"/>
          <w:szCs w:val="24"/>
          <w:lang w:val="es-AR"/>
        </w:rPr>
        <w:t>Actores,</w:t>
      </w:r>
      <w:r w:rsidRPr="005F6636">
        <w:rPr>
          <w:sz w:val="24"/>
          <w:szCs w:val="24"/>
          <w:lang w:val="es-AR"/>
        </w:rPr>
        <w:t xml:space="preserve"> pertenecen además, los </w:t>
      </w:r>
      <w:r w:rsidRPr="00025471">
        <w:rPr>
          <w:sz w:val="24"/>
          <w:szCs w:val="24"/>
          <w:lang w:val="es-AR"/>
        </w:rPr>
        <w:t>clientes</w:t>
      </w:r>
      <w:r w:rsidRPr="005F6636">
        <w:rPr>
          <w:sz w:val="24"/>
          <w:szCs w:val="24"/>
          <w:lang w:val="es-AR"/>
        </w:rPr>
        <w:t xml:space="preserve"> de las jóvenes que ejercen la pros</w:t>
      </w:r>
      <w:r w:rsidR="00A70383">
        <w:rPr>
          <w:sz w:val="24"/>
          <w:szCs w:val="24"/>
          <w:lang w:val="es-AR"/>
        </w:rPr>
        <w:t xml:space="preserve">titución </w:t>
      </w:r>
      <w:r w:rsidRPr="005F6636">
        <w:rPr>
          <w:sz w:val="24"/>
          <w:szCs w:val="24"/>
          <w:lang w:val="es-AR"/>
        </w:rPr>
        <w:t>y sostienen ar</w:t>
      </w:r>
      <w:r w:rsidR="007F2DE3">
        <w:rPr>
          <w:sz w:val="24"/>
          <w:szCs w:val="24"/>
          <w:lang w:val="es-AR"/>
        </w:rPr>
        <w:t xml:space="preserve">gumentos contrarios </w:t>
      </w:r>
      <w:r w:rsidR="002C6E9E" w:rsidRPr="005F6636">
        <w:rPr>
          <w:sz w:val="24"/>
          <w:szCs w:val="24"/>
          <w:lang w:val="es-AR"/>
        </w:rPr>
        <w:t>a los del Hablante-</w:t>
      </w:r>
      <w:r w:rsidRPr="005F6636">
        <w:rPr>
          <w:sz w:val="24"/>
          <w:szCs w:val="24"/>
          <w:lang w:val="es-AR"/>
        </w:rPr>
        <w:t>P</w:t>
      </w:r>
      <w:r w:rsidR="002C6E9E" w:rsidRPr="005F6636">
        <w:rPr>
          <w:sz w:val="24"/>
          <w:szCs w:val="24"/>
          <w:lang w:val="es-AR"/>
        </w:rPr>
        <w:t>rotagonista</w:t>
      </w:r>
      <w:r w:rsidR="007F2DE3">
        <w:rPr>
          <w:sz w:val="24"/>
          <w:szCs w:val="24"/>
          <w:lang w:val="es-AR"/>
        </w:rPr>
        <w:t>. A los clientes</w:t>
      </w:r>
      <w:r w:rsidR="00A70383">
        <w:rPr>
          <w:sz w:val="24"/>
          <w:szCs w:val="24"/>
          <w:lang w:val="es-AR"/>
        </w:rPr>
        <w:t xml:space="preserve">, no presentes en la interacción, </w:t>
      </w:r>
      <w:r w:rsidR="007F2DE3">
        <w:rPr>
          <w:sz w:val="24"/>
          <w:szCs w:val="24"/>
          <w:lang w:val="es-AR"/>
        </w:rPr>
        <w:t xml:space="preserve">se </w:t>
      </w:r>
      <w:r w:rsidR="00A70383">
        <w:rPr>
          <w:sz w:val="24"/>
          <w:szCs w:val="24"/>
          <w:lang w:val="es-AR"/>
        </w:rPr>
        <w:t xml:space="preserve">refieren los </w:t>
      </w:r>
      <w:r w:rsidR="003A6763">
        <w:rPr>
          <w:sz w:val="24"/>
          <w:szCs w:val="24"/>
          <w:lang w:val="es-AR"/>
        </w:rPr>
        <w:t>H</w:t>
      </w:r>
      <w:r w:rsidR="007F2DE3">
        <w:rPr>
          <w:sz w:val="24"/>
          <w:szCs w:val="24"/>
          <w:lang w:val="es-AR"/>
        </w:rPr>
        <w:t>ablantes</w:t>
      </w:r>
      <w:r w:rsidR="003A6763">
        <w:rPr>
          <w:sz w:val="24"/>
          <w:szCs w:val="24"/>
          <w:lang w:val="es-AR"/>
        </w:rPr>
        <w:t>-P</w:t>
      </w:r>
      <w:r w:rsidR="00A70383">
        <w:rPr>
          <w:sz w:val="24"/>
          <w:szCs w:val="24"/>
          <w:lang w:val="es-AR"/>
        </w:rPr>
        <w:t>rotagonistas</w:t>
      </w:r>
      <w:r w:rsidR="007F2DE3">
        <w:rPr>
          <w:sz w:val="24"/>
          <w:szCs w:val="24"/>
          <w:lang w:val="es-AR"/>
        </w:rPr>
        <w:t>, si</w:t>
      </w:r>
      <w:r w:rsidR="00A70383">
        <w:rPr>
          <w:sz w:val="24"/>
          <w:szCs w:val="24"/>
          <w:lang w:val="es-AR"/>
        </w:rPr>
        <w:t>n</w:t>
      </w:r>
      <w:r w:rsidR="007F2DE3">
        <w:rPr>
          <w:sz w:val="24"/>
          <w:szCs w:val="24"/>
          <w:lang w:val="es-AR"/>
        </w:rPr>
        <w:t xml:space="preserve"> nombrarlos como tales,</w:t>
      </w:r>
      <w:r w:rsidRPr="005F6636">
        <w:rPr>
          <w:sz w:val="24"/>
          <w:szCs w:val="24"/>
          <w:lang w:val="es-AR"/>
        </w:rPr>
        <w:t xml:space="preserve"> en las crónicas “Fábrica de putas”, “Niñas de Oberá” y “Mafia de travestis”.</w:t>
      </w:r>
    </w:p>
    <w:p w:rsidR="00F96496" w:rsidRPr="005F6636" w:rsidRDefault="0074323A" w:rsidP="00B50FFF">
      <w:pPr>
        <w:pStyle w:val="Continuarlista"/>
        <w:spacing w:line="480" w:lineRule="auto"/>
        <w:ind w:left="0"/>
        <w:jc w:val="both"/>
        <w:rPr>
          <w:sz w:val="24"/>
          <w:szCs w:val="24"/>
          <w:lang w:val="es-AR"/>
        </w:rPr>
      </w:pPr>
      <w:r w:rsidRPr="005F6636">
        <w:rPr>
          <w:sz w:val="24"/>
          <w:szCs w:val="24"/>
          <w:lang w:val="es-AR"/>
        </w:rPr>
        <w:t xml:space="preserve">Verónica y Natalia hablan del peligro de contraer enfermedades, a partir de sus relaciones. Verónica emplea el verbo “cuidarse” modalizado por “querer” negado a cargo de “algunos” indefinido referido a los clientes (E133).  </w:t>
      </w:r>
    </w:p>
    <w:p w:rsidR="0074323A" w:rsidRPr="005F6636" w:rsidRDefault="0074323A" w:rsidP="00B50FFF">
      <w:pPr>
        <w:pStyle w:val="Continuarlista"/>
        <w:spacing w:line="480" w:lineRule="auto"/>
        <w:ind w:left="0"/>
        <w:jc w:val="both"/>
        <w:rPr>
          <w:sz w:val="24"/>
          <w:szCs w:val="24"/>
          <w:lang w:val="es-AR"/>
        </w:rPr>
      </w:pPr>
      <w:r w:rsidRPr="005F6636">
        <w:rPr>
          <w:sz w:val="24"/>
          <w:szCs w:val="24"/>
          <w:lang w:val="es-AR"/>
        </w:rPr>
        <w:t>Natalia habla de las precauciones que toma para tener relaciones, a pesar de lo cual existe la posibilidad- señalada por la frase verbal con “poder”- de contraer una enfermedad “y caés” (E140). Se refiere a los clientes como “chabones”.</w:t>
      </w:r>
    </w:p>
    <w:p w:rsidR="0074323A" w:rsidRPr="005F6636" w:rsidRDefault="0074323A" w:rsidP="00B50FFF">
      <w:pPr>
        <w:pStyle w:val="Continuarlista"/>
        <w:spacing w:line="480" w:lineRule="auto"/>
        <w:ind w:left="0"/>
        <w:jc w:val="both"/>
        <w:rPr>
          <w:sz w:val="24"/>
          <w:szCs w:val="24"/>
          <w:lang w:val="es-AR"/>
        </w:rPr>
      </w:pPr>
      <w:r w:rsidRPr="005F6636">
        <w:rPr>
          <w:sz w:val="24"/>
          <w:szCs w:val="24"/>
          <w:lang w:val="es-AR"/>
        </w:rPr>
        <w:t>En el caso de María, el cliente es “un conocido” que se aprovechó de su situación  de necesidad  “me cobró” de lo cual se infi</w:t>
      </w:r>
      <w:r w:rsidR="00536568">
        <w:rPr>
          <w:sz w:val="24"/>
          <w:szCs w:val="24"/>
          <w:lang w:val="es-AR"/>
        </w:rPr>
        <w:t>ere que ella le tuvo que pagar</w:t>
      </w:r>
      <w:r w:rsidRPr="005F6636">
        <w:rPr>
          <w:sz w:val="24"/>
          <w:szCs w:val="24"/>
          <w:lang w:val="es-AR"/>
        </w:rPr>
        <w:t xml:space="preserve"> a él, la comida (E27). </w:t>
      </w:r>
    </w:p>
    <w:p w:rsidR="0074323A" w:rsidRPr="005F6636" w:rsidRDefault="0074323A" w:rsidP="00B50FFF">
      <w:pPr>
        <w:pStyle w:val="Continuarlista"/>
        <w:spacing w:line="480" w:lineRule="auto"/>
        <w:ind w:left="0"/>
        <w:jc w:val="both"/>
        <w:rPr>
          <w:sz w:val="24"/>
          <w:szCs w:val="24"/>
          <w:lang w:val="es-AR"/>
        </w:rPr>
      </w:pPr>
      <w:r w:rsidRPr="005F6636">
        <w:rPr>
          <w:sz w:val="24"/>
          <w:szCs w:val="24"/>
          <w:lang w:val="es-AR"/>
        </w:rPr>
        <w:t>Los clientes de Soledad, se erigen en sus protectores como si fueran sus padres: le dan consejos  mediante la frase verbal con “poder” indicando posibilidad y el indefinido “</w:t>
      </w:r>
      <w:r w:rsidR="00765309" w:rsidRPr="005F6636">
        <w:rPr>
          <w:sz w:val="24"/>
          <w:szCs w:val="24"/>
          <w:lang w:val="es-AR"/>
        </w:rPr>
        <w:t xml:space="preserve">algo” </w:t>
      </w:r>
      <w:r w:rsidR="00765309" w:rsidRPr="005F6636">
        <w:rPr>
          <w:sz w:val="24"/>
          <w:szCs w:val="24"/>
          <w:lang w:val="es-AR"/>
        </w:rPr>
        <w:lastRenderedPageBreak/>
        <w:t>referido al peligro (E71)</w:t>
      </w:r>
      <w:r w:rsidRPr="005F6636">
        <w:rPr>
          <w:sz w:val="24"/>
          <w:szCs w:val="24"/>
          <w:lang w:val="es-AR"/>
        </w:rPr>
        <w:t>.</w:t>
      </w:r>
      <w:r w:rsidR="00536568">
        <w:rPr>
          <w:sz w:val="24"/>
          <w:szCs w:val="24"/>
          <w:lang w:val="es-AR"/>
        </w:rPr>
        <w:t xml:space="preserve"> </w:t>
      </w:r>
      <w:r w:rsidR="00A70383">
        <w:rPr>
          <w:sz w:val="24"/>
          <w:szCs w:val="24"/>
          <w:lang w:val="es-AR"/>
        </w:rPr>
        <w:t xml:space="preserve">Como dicentes, están elididos en “Ya me dijeron” y como destinatarios están señalados por “les” en “Y yo les digo”. </w:t>
      </w:r>
      <w:r w:rsidRPr="005F6636">
        <w:rPr>
          <w:sz w:val="24"/>
          <w:szCs w:val="24"/>
          <w:lang w:val="es-AR"/>
        </w:rPr>
        <w:t>Hipócritamente, la garantía en la que se apoyan es “que hay que oír a los hombres mayores que saben de la vida”.</w:t>
      </w:r>
    </w:p>
    <w:p w:rsidR="0074323A" w:rsidRPr="005F6636" w:rsidRDefault="0074323A" w:rsidP="00B50FFF">
      <w:pPr>
        <w:pStyle w:val="Textoindependienteprimerasangra2"/>
        <w:ind w:left="567" w:firstLine="0"/>
        <w:jc w:val="both"/>
        <w:rPr>
          <w:rFonts w:ascii="Times New Roman" w:hAnsi="Times New Roman"/>
          <w:sz w:val="24"/>
          <w:szCs w:val="24"/>
          <w:lang w:val="es-AR"/>
        </w:rPr>
      </w:pPr>
      <w:r w:rsidRPr="005F6636">
        <w:rPr>
          <w:rFonts w:ascii="Times New Roman" w:hAnsi="Times New Roman"/>
          <w:sz w:val="24"/>
          <w:szCs w:val="24"/>
          <w:lang w:val="es-AR"/>
        </w:rPr>
        <w:t>Verónica: E133 [</w:t>
      </w:r>
      <w:r w:rsidRPr="00B50FFF">
        <w:rPr>
          <w:rFonts w:ascii="Times New Roman" w:hAnsi="Times New Roman"/>
          <w:i/>
          <w:sz w:val="24"/>
          <w:szCs w:val="24"/>
          <w:lang w:val="es-AR"/>
        </w:rPr>
        <w:t xml:space="preserve">Hay </w:t>
      </w:r>
      <w:r w:rsidRPr="00B50FFF">
        <w:rPr>
          <w:rFonts w:ascii="Times New Roman" w:hAnsi="Times New Roman"/>
          <w:b/>
          <w:i/>
          <w:sz w:val="24"/>
          <w:szCs w:val="24"/>
          <w:lang w:val="es-AR"/>
        </w:rPr>
        <w:t>algunos</w:t>
      </w:r>
      <w:r w:rsidRPr="00B50FFF">
        <w:rPr>
          <w:rFonts w:ascii="Times New Roman" w:hAnsi="Times New Roman"/>
          <w:i/>
          <w:sz w:val="24"/>
          <w:szCs w:val="24"/>
          <w:lang w:val="es-AR"/>
        </w:rPr>
        <w:t xml:space="preserve"> que no se quieren cuidar] </w:t>
      </w:r>
      <w:r w:rsidRPr="00442644">
        <w:rPr>
          <w:rFonts w:ascii="Times New Roman" w:hAnsi="Times New Roman"/>
          <w:sz w:val="24"/>
          <w:szCs w:val="24"/>
          <w:lang w:val="es-AR"/>
        </w:rPr>
        <w:t>E134</w:t>
      </w:r>
      <w:r w:rsidRPr="00B50FFF">
        <w:rPr>
          <w:rFonts w:ascii="Times New Roman" w:hAnsi="Times New Roman"/>
          <w:i/>
          <w:sz w:val="24"/>
          <w:szCs w:val="24"/>
          <w:lang w:val="es-AR"/>
        </w:rPr>
        <w:t xml:space="preserve"> [</w:t>
      </w:r>
      <w:r w:rsidRPr="00B50FFF">
        <w:rPr>
          <w:rFonts w:ascii="Times New Roman" w:hAnsi="Times New Roman"/>
          <w:b/>
          <w:i/>
          <w:sz w:val="24"/>
          <w:szCs w:val="24"/>
          <w:lang w:val="es-AR"/>
        </w:rPr>
        <w:t>Los</w:t>
      </w:r>
      <w:r w:rsidRPr="00B50FFF">
        <w:rPr>
          <w:rFonts w:ascii="Times New Roman" w:hAnsi="Times New Roman"/>
          <w:i/>
          <w:sz w:val="24"/>
          <w:szCs w:val="24"/>
          <w:lang w:val="es-AR"/>
        </w:rPr>
        <w:t xml:space="preserve"> tengo que rechazar porque si no me mata mi vida</w:t>
      </w:r>
      <w:r w:rsidRPr="005F6636">
        <w:rPr>
          <w:rFonts w:ascii="Times New Roman" w:hAnsi="Times New Roman"/>
          <w:sz w:val="24"/>
          <w:szCs w:val="24"/>
          <w:lang w:val="es-AR"/>
        </w:rPr>
        <w:t>] (Fábrica de putas)</w:t>
      </w:r>
    </w:p>
    <w:p w:rsidR="0074323A" w:rsidRPr="005F6636" w:rsidRDefault="0074323A" w:rsidP="00B50FFF">
      <w:pPr>
        <w:pStyle w:val="Textoindependienteprimerasangra2"/>
        <w:ind w:left="567" w:firstLine="0"/>
        <w:jc w:val="both"/>
        <w:rPr>
          <w:rFonts w:ascii="Times New Roman" w:hAnsi="Times New Roman"/>
          <w:sz w:val="24"/>
          <w:szCs w:val="24"/>
          <w:lang w:val="es-AR"/>
        </w:rPr>
      </w:pPr>
      <w:r w:rsidRPr="005F6636">
        <w:rPr>
          <w:rFonts w:ascii="Times New Roman" w:hAnsi="Times New Roman"/>
          <w:sz w:val="24"/>
          <w:szCs w:val="24"/>
          <w:lang w:val="es-AR"/>
        </w:rPr>
        <w:t>Natalia: E140 [</w:t>
      </w:r>
      <w:r w:rsidRPr="00B50FFF">
        <w:rPr>
          <w:rFonts w:ascii="Times New Roman" w:hAnsi="Times New Roman"/>
          <w:i/>
          <w:sz w:val="24"/>
          <w:szCs w:val="24"/>
          <w:lang w:val="es-AR"/>
        </w:rPr>
        <w:t xml:space="preserve">La verdad, yo me puedo comer </w:t>
      </w:r>
      <w:r w:rsidRPr="00B50FFF">
        <w:rPr>
          <w:rFonts w:ascii="Times New Roman" w:hAnsi="Times New Roman"/>
          <w:b/>
          <w:i/>
          <w:sz w:val="24"/>
          <w:szCs w:val="24"/>
          <w:lang w:val="es-AR"/>
        </w:rPr>
        <w:t>diez chabones</w:t>
      </w:r>
      <w:r w:rsidRPr="00B50FFF">
        <w:rPr>
          <w:rFonts w:ascii="Times New Roman" w:hAnsi="Times New Roman"/>
          <w:i/>
          <w:sz w:val="24"/>
          <w:szCs w:val="24"/>
          <w:lang w:val="es-AR"/>
        </w:rPr>
        <w:t xml:space="preserve"> en la noche, usado diez forros y de los diez, uno puede haber venido pinchado, y caés]</w:t>
      </w:r>
      <w:r w:rsidRPr="005F6636">
        <w:rPr>
          <w:rFonts w:ascii="Times New Roman" w:hAnsi="Times New Roman"/>
          <w:sz w:val="24"/>
          <w:szCs w:val="24"/>
          <w:lang w:val="es-AR"/>
        </w:rPr>
        <w:t xml:space="preserve"> (Mafia de travestis)</w:t>
      </w:r>
    </w:p>
    <w:p w:rsidR="0074323A" w:rsidRPr="005F6636" w:rsidRDefault="0074323A" w:rsidP="00442644">
      <w:pPr>
        <w:pStyle w:val="Textoindependienteprimerasangra2"/>
        <w:spacing w:after="0"/>
        <w:ind w:left="567" w:firstLine="0"/>
        <w:jc w:val="both"/>
        <w:rPr>
          <w:rFonts w:ascii="Times New Roman" w:hAnsi="Times New Roman"/>
          <w:sz w:val="24"/>
          <w:szCs w:val="24"/>
          <w:lang w:val="es-AR"/>
        </w:rPr>
      </w:pPr>
      <w:r w:rsidRPr="005F6636">
        <w:rPr>
          <w:rFonts w:ascii="Times New Roman" w:hAnsi="Times New Roman"/>
          <w:sz w:val="24"/>
          <w:szCs w:val="24"/>
          <w:lang w:val="es-AR"/>
        </w:rPr>
        <w:t>Periodista: E26 [</w:t>
      </w:r>
      <w:r w:rsidRPr="00B50FFF">
        <w:rPr>
          <w:rFonts w:ascii="Times New Roman" w:hAnsi="Times New Roman"/>
          <w:i/>
          <w:sz w:val="24"/>
          <w:szCs w:val="24"/>
          <w:lang w:val="es-AR"/>
        </w:rPr>
        <w:t>Contame cómo quedaste embarazada</w:t>
      </w:r>
      <w:r w:rsidRPr="005F6636">
        <w:rPr>
          <w:rFonts w:ascii="Times New Roman" w:hAnsi="Times New Roman"/>
          <w:sz w:val="24"/>
          <w:szCs w:val="24"/>
          <w:lang w:val="es-AR"/>
        </w:rPr>
        <w:t>]</w:t>
      </w:r>
    </w:p>
    <w:p w:rsidR="0074323A" w:rsidRDefault="0074323A" w:rsidP="00442644">
      <w:pPr>
        <w:pStyle w:val="Textoindependienteprimerasangra2"/>
        <w:spacing w:after="0"/>
        <w:ind w:left="567" w:firstLine="0"/>
        <w:jc w:val="both"/>
        <w:rPr>
          <w:rFonts w:ascii="Times New Roman" w:hAnsi="Times New Roman"/>
          <w:sz w:val="24"/>
          <w:szCs w:val="24"/>
          <w:lang w:val="es-AR"/>
        </w:rPr>
      </w:pPr>
      <w:r w:rsidRPr="005F6636">
        <w:rPr>
          <w:rFonts w:ascii="Times New Roman" w:hAnsi="Times New Roman"/>
          <w:sz w:val="24"/>
          <w:szCs w:val="24"/>
          <w:lang w:val="es-AR"/>
        </w:rPr>
        <w:t>María: E27 [</w:t>
      </w:r>
      <w:r w:rsidRPr="00B50FFF">
        <w:rPr>
          <w:rFonts w:ascii="Times New Roman" w:hAnsi="Times New Roman"/>
          <w:i/>
          <w:sz w:val="24"/>
          <w:szCs w:val="24"/>
          <w:lang w:val="es-AR"/>
        </w:rPr>
        <w:t xml:space="preserve">Y sí porque yo me fui a la casa de </w:t>
      </w:r>
      <w:r w:rsidRPr="00B50FFF">
        <w:rPr>
          <w:rFonts w:ascii="Times New Roman" w:hAnsi="Times New Roman"/>
          <w:b/>
          <w:i/>
          <w:sz w:val="24"/>
          <w:szCs w:val="24"/>
          <w:lang w:val="es-AR"/>
        </w:rPr>
        <w:t>un conocido</w:t>
      </w:r>
      <w:r w:rsidRPr="00B50FFF">
        <w:rPr>
          <w:rFonts w:ascii="Times New Roman" w:hAnsi="Times New Roman"/>
          <w:i/>
          <w:sz w:val="24"/>
          <w:szCs w:val="24"/>
          <w:lang w:val="es-AR"/>
        </w:rPr>
        <w:t xml:space="preserve"> de allá y </w:t>
      </w:r>
      <w:r w:rsidRPr="00B50FFF">
        <w:rPr>
          <w:rFonts w:ascii="Times New Roman" w:hAnsi="Times New Roman"/>
          <w:b/>
          <w:i/>
          <w:sz w:val="24"/>
          <w:szCs w:val="24"/>
          <w:lang w:val="es-AR"/>
        </w:rPr>
        <w:t>él</w:t>
      </w:r>
      <w:r w:rsidRPr="00B50FFF">
        <w:rPr>
          <w:rFonts w:ascii="Times New Roman" w:hAnsi="Times New Roman"/>
          <w:i/>
          <w:sz w:val="24"/>
          <w:szCs w:val="24"/>
          <w:lang w:val="es-AR"/>
        </w:rPr>
        <w:t xml:space="preserve"> me cobró para darme de comer</w:t>
      </w:r>
      <w:r w:rsidRPr="005F6636">
        <w:rPr>
          <w:rFonts w:ascii="Times New Roman" w:hAnsi="Times New Roman"/>
          <w:sz w:val="24"/>
          <w:szCs w:val="24"/>
          <w:lang w:val="es-AR"/>
        </w:rPr>
        <w:t>] (Niñas de Oberá)</w:t>
      </w:r>
    </w:p>
    <w:p w:rsidR="00442644" w:rsidRPr="005F6636" w:rsidRDefault="00442644" w:rsidP="00442644">
      <w:pPr>
        <w:pStyle w:val="Textoindependienteprimerasangra2"/>
        <w:spacing w:after="0"/>
        <w:ind w:left="567" w:firstLine="0"/>
        <w:jc w:val="both"/>
        <w:rPr>
          <w:rFonts w:ascii="Times New Roman" w:hAnsi="Times New Roman"/>
          <w:sz w:val="24"/>
          <w:szCs w:val="24"/>
          <w:lang w:val="es-AR"/>
        </w:rPr>
      </w:pPr>
    </w:p>
    <w:p w:rsidR="0074323A" w:rsidRPr="005F6636" w:rsidRDefault="0074323A" w:rsidP="00442644">
      <w:pPr>
        <w:pStyle w:val="Textoindependienteprimerasangra2"/>
        <w:spacing w:after="0"/>
        <w:ind w:left="567" w:firstLine="0"/>
        <w:jc w:val="both"/>
        <w:rPr>
          <w:rFonts w:ascii="Times New Roman" w:hAnsi="Times New Roman"/>
          <w:i/>
          <w:sz w:val="24"/>
          <w:szCs w:val="24"/>
          <w:lang w:val="es-AR"/>
        </w:rPr>
      </w:pPr>
      <w:r w:rsidRPr="00442644">
        <w:rPr>
          <w:rFonts w:ascii="Times New Roman" w:hAnsi="Times New Roman"/>
          <w:sz w:val="24"/>
          <w:szCs w:val="24"/>
          <w:lang w:val="es-AR"/>
        </w:rPr>
        <w:t>Soledad: E71</w:t>
      </w:r>
      <w:r w:rsidRPr="005F6636">
        <w:rPr>
          <w:rFonts w:ascii="Times New Roman" w:hAnsi="Times New Roman"/>
          <w:i/>
          <w:sz w:val="24"/>
          <w:szCs w:val="24"/>
          <w:lang w:val="es-AR"/>
        </w:rPr>
        <w:t xml:space="preserve"> [Ya me dijer</w:t>
      </w:r>
      <w:r w:rsidRPr="005F6636">
        <w:rPr>
          <w:rFonts w:ascii="Times New Roman" w:hAnsi="Times New Roman"/>
          <w:b/>
          <w:i/>
          <w:sz w:val="24"/>
          <w:szCs w:val="24"/>
          <w:lang w:val="es-AR"/>
        </w:rPr>
        <w:t>on</w:t>
      </w:r>
      <w:r w:rsidRPr="005F6636">
        <w:rPr>
          <w:rFonts w:ascii="Times New Roman" w:hAnsi="Times New Roman"/>
          <w:i/>
          <w:sz w:val="24"/>
          <w:szCs w:val="24"/>
          <w:lang w:val="es-AR"/>
        </w:rPr>
        <w:t>: “Vos sos muy chiquita para andar por la calle, te puede pasar algo”]</w:t>
      </w:r>
    </w:p>
    <w:p w:rsidR="0074323A" w:rsidRDefault="0074323A" w:rsidP="00442644">
      <w:pPr>
        <w:pStyle w:val="Textoindependienteprimerasangra2"/>
        <w:spacing w:after="0"/>
        <w:ind w:left="567" w:firstLine="0"/>
        <w:jc w:val="both"/>
        <w:rPr>
          <w:rFonts w:ascii="Times New Roman" w:hAnsi="Times New Roman"/>
          <w:sz w:val="24"/>
          <w:szCs w:val="24"/>
          <w:lang w:val="es-AR"/>
        </w:rPr>
      </w:pPr>
      <w:r w:rsidRPr="005F6636">
        <w:rPr>
          <w:rFonts w:ascii="Times New Roman" w:hAnsi="Times New Roman"/>
          <w:sz w:val="24"/>
          <w:szCs w:val="24"/>
          <w:lang w:val="es-AR"/>
        </w:rPr>
        <w:t>E72 [</w:t>
      </w:r>
      <w:r w:rsidRPr="005F6636">
        <w:rPr>
          <w:rFonts w:ascii="Times New Roman" w:hAnsi="Times New Roman"/>
          <w:i/>
          <w:sz w:val="24"/>
          <w:szCs w:val="24"/>
          <w:lang w:val="es-AR"/>
        </w:rPr>
        <w:t xml:space="preserve">Y yo </w:t>
      </w:r>
      <w:r w:rsidRPr="005F6636">
        <w:rPr>
          <w:rFonts w:ascii="Times New Roman" w:hAnsi="Times New Roman"/>
          <w:b/>
          <w:i/>
          <w:sz w:val="24"/>
          <w:szCs w:val="24"/>
          <w:lang w:val="es-AR"/>
        </w:rPr>
        <w:t>les</w:t>
      </w:r>
      <w:r w:rsidRPr="005F6636">
        <w:rPr>
          <w:rFonts w:ascii="Times New Roman" w:hAnsi="Times New Roman"/>
          <w:i/>
          <w:sz w:val="24"/>
          <w:szCs w:val="24"/>
          <w:lang w:val="es-AR"/>
        </w:rPr>
        <w:t xml:space="preserve"> digo “No”</w:t>
      </w:r>
      <w:r w:rsidRPr="005F6636">
        <w:rPr>
          <w:rFonts w:ascii="Times New Roman" w:hAnsi="Times New Roman"/>
          <w:sz w:val="24"/>
          <w:szCs w:val="24"/>
          <w:lang w:val="es-AR"/>
        </w:rPr>
        <w:t>] (Niñas de Oberá)</w:t>
      </w:r>
    </w:p>
    <w:p w:rsidR="00442644" w:rsidRPr="005F6636" w:rsidRDefault="00442644" w:rsidP="00442644">
      <w:pPr>
        <w:pStyle w:val="Textoindependienteprimerasangra2"/>
        <w:spacing w:after="0"/>
        <w:ind w:left="567" w:firstLine="0"/>
        <w:jc w:val="both"/>
        <w:rPr>
          <w:rFonts w:ascii="Times New Roman" w:hAnsi="Times New Roman"/>
          <w:sz w:val="24"/>
          <w:szCs w:val="24"/>
          <w:lang w:val="es-AR"/>
        </w:rPr>
      </w:pPr>
    </w:p>
    <w:p w:rsidR="0074323A" w:rsidRPr="005F6636" w:rsidRDefault="0074323A" w:rsidP="00B50FFF">
      <w:pPr>
        <w:spacing w:line="276" w:lineRule="auto"/>
        <w:ind w:left="567"/>
        <w:jc w:val="both"/>
        <w:rPr>
          <w:sz w:val="24"/>
          <w:szCs w:val="24"/>
          <w:lang w:val="es-AR"/>
        </w:rPr>
      </w:pPr>
    </w:p>
    <w:p w:rsidR="0074323A" w:rsidRDefault="0074323A" w:rsidP="0024662C">
      <w:pPr>
        <w:pStyle w:val="Lista"/>
        <w:spacing w:after="0"/>
        <w:rPr>
          <w:rFonts w:ascii="Times New Roman" w:hAnsi="Times New Roman"/>
          <w:b/>
          <w:sz w:val="24"/>
          <w:szCs w:val="24"/>
          <w:lang w:val="es-AR"/>
        </w:rPr>
      </w:pPr>
      <w:r w:rsidRPr="00B50FFF">
        <w:rPr>
          <w:rFonts w:ascii="Times New Roman" w:hAnsi="Times New Roman"/>
          <w:b/>
          <w:sz w:val="24"/>
          <w:szCs w:val="24"/>
          <w:lang w:val="es-AR"/>
        </w:rPr>
        <w:t>5.3.2.8.</w:t>
      </w:r>
      <w:r w:rsidR="000672DC">
        <w:rPr>
          <w:rFonts w:ascii="Times New Roman" w:hAnsi="Times New Roman"/>
          <w:b/>
          <w:sz w:val="24"/>
          <w:szCs w:val="24"/>
          <w:lang w:val="es-AR"/>
        </w:rPr>
        <w:t xml:space="preserve"> </w:t>
      </w:r>
      <w:r w:rsidRPr="00B50FFF">
        <w:rPr>
          <w:rFonts w:ascii="Times New Roman" w:hAnsi="Times New Roman"/>
          <w:b/>
          <w:sz w:val="24"/>
          <w:szCs w:val="24"/>
          <w:lang w:val="es-AR"/>
        </w:rPr>
        <w:t>El gobierno</w:t>
      </w:r>
    </w:p>
    <w:p w:rsidR="0024662C" w:rsidRPr="005F6636" w:rsidRDefault="0024662C" w:rsidP="0024662C">
      <w:pPr>
        <w:pStyle w:val="Lista"/>
        <w:spacing w:after="0"/>
        <w:rPr>
          <w:b/>
          <w:sz w:val="24"/>
          <w:szCs w:val="24"/>
          <w:lang w:val="es-AR"/>
        </w:rPr>
      </w:pPr>
    </w:p>
    <w:p w:rsidR="0074323A" w:rsidRPr="005F6636" w:rsidRDefault="0074323A" w:rsidP="0024662C">
      <w:pPr>
        <w:pStyle w:val="Continuarlista"/>
        <w:spacing w:after="0" w:line="480" w:lineRule="auto"/>
        <w:ind w:left="0"/>
        <w:jc w:val="both"/>
        <w:rPr>
          <w:sz w:val="24"/>
          <w:szCs w:val="24"/>
          <w:lang w:val="es-AR"/>
        </w:rPr>
      </w:pPr>
      <w:r w:rsidRPr="005F6636">
        <w:rPr>
          <w:sz w:val="24"/>
          <w:szCs w:val="24"/>
          <w:lang w:val="es-AR"/>
        </w:rPr>
        <w:t>Las autoridades de gobierno, el Estado, los políticos,  como Actores se observan en las crónicas “Villa 31”, “Fábrica de putas” y “Mafia de Travestis”, exhibiendo ar</w:t>
      </w:r>
      <w:r w:rsidR="002C6E9E" w:rsidRPr="005F6636">
        <w:rPr>
          <w:sz w:val="24"/>
          <w:szCs w:val="24"/>
          <w:lang w:val="es-AR"/>
        </w:rPr>
        <w:t>gumentos contrarios a los del Hablante-</w:t>
      </w:r>
      <w:r w:rsidRPr="005F6636">
        <w:rPr>
          <w:sz w:val="24"/>
          <w:szCs w:val="24"/>
          <w:lang w:val="es-AR"/>
        </w:rPr>
        <w:t>P</w:t>
      </w:r>
      <w:r w:rsidR="002C6E9E" w:rsidRPr="005F6636">
        <w:rPr>
          <w:sz w:val="24"/>
          <w:szCs w:val="24"/>
          <w:lang w:val="es-AR"/>
        </w:rPr>
        <w:t>rotagonista</w:t>
      </w:r>
      <w:r w:rsidRPr="005F6636">
        <w:rPr>
          <w:sz w:val="24"/>
          <w:szCs w:val="24"/>
          <w:lang w:val="es-AR"/>
        </w:rPr>
        <w:t>. En las dos primeras crónicas, son Actores de acciones negadas, como se observa en las emisiones de Amalia (E54)  y de Viviana (E52, E54, E55). Los participantes pobres expresan la indiferencia del gobierno hacia a sus problemáticas.  En Villa 31, los pedidos al gobierno no son satisfechos. Nótese que “al gobierno de la ciudad” está en posición marcada en la emisión y el Estado, el gobierno, en posición focal. Amalia reitera el verbo “pedir” (medidores de luz y de agua). Si los vecinos tuvieran medidores, podrían pagar sus servicios.</w:t>
      </w:r>
    </w:p>
    <w:p w:rsidR="0074323A" w:rsidRPr="005F6636" w:rsidRDefault="0074323A" w:rsidP="00B50FFF">
      <w:pPr>
        <w:pStyle w:val="Continuarlista"/>
        <w:spacing w:line="480" w:lineRule="auto"/>
        <w:ind w:left="0"/>
        <w:jc w:val="both"/>
        <w:rPr>
          <w:sz w:val="24"/>
          <w:szCs w:val="24"/>
          <w:lang w:val="es-AR"/>
        </w:rPr>
      </w:pPr>
      <w:r w:rsidRPr="005F6636">
        <w:rPr>
          <w:sz w:val="24"/>
          <w:szCs w:val="24"/>
          <w:lang w:val="es-AR"/>
        </w:rPr>
        <w:t xml:space="preserve">En “Fábrica de putas”, una de las jóvenes, Verónica, expresa su imposibilidad en  conseguir trabajo  pese a sus conocidos entre los políticos y en el  Ministerio de Trabajo. Se observa </w:t>
      </w:r>
      <w:r w:rsidRPr="005F6636">
        <w:rPr>
          <w:sz w:val="24"/>
          <w:szCs w:val="24"/>
          <w:lang w:val="es-AR"/>
        </w:rPr>
        <w:lastRenderedPageBreak/>
        <w:t>la reiteraci</w:t>
      </w:r>
      <w:r w:rsidR="00180446" w:rsidRPr="005F6636">
        <w:rPr>
          <w:sz w:val="24"/>
          <w:szCs w:val="24"/>
          <w:lang w:val="es-AR"/>
        </w:rPr>
        <w:t>ón de “conocer”, “conocidos”. El Hablante-P</w:t>
      </w:r>
      <w:r w:rsidRPr="005F6636">
        <w:rPr>
          <w:sz w:val="24"/>
          <w:szCs w:val="24"/>
          <w:lang w:val="es-AR"/>
        </w:rPr>
        <w:t>rotagonista maneja la garantía social según la cual “Si tenés conocidos influyentes, es más fácil conseguir tr</w:t>
      </w:r>
      <w:r w:rsidR="00D60DA7" w:rsidRPr="005F6636">
        <w:rPr>
          <w:sz w:val="24"/>
          <w:szCs w:val="24"/>
          <w:lang w:val="es-AR"/>
        </w:rPr>
        <w:t>abajo”, pero esta garantía no  funciona en su caso.</w:t>
      </w:r>
    </w:p>
    <w:p w:rsidR="0074323A" w:rsidRPr="005F6636" w:rsidRDefault="0074323A" w:rsidP="00B50FFF">
      <w:pPr>
        <w:pStyle w:val="Continuarlista"/>
        <w:spacing w:line="480" w:lineRule="auto"/>
        <w:ind w:left="0"/>
        <w:jc w:val="both"/>
        <w:rPr>
          <w:sz w:val="24"/>
          <w:szCs w:val="24"/>
          <w:lang w:val="es-AR"/>
        </w:rPr>
      </w:pPr>
      <w:r w:rsidRPr="005F6636">
        <w:rPr>
          <w:sz w:val="24"/>
          <w:szCs w:val="24"/>
          <w:lang w:val="es-AR"/>
        </w:rPr>
        <w:t xml:space="preserve">Otra de las jóvenes se refiere a  las condiciones del barrio del que el intendente no se ocupa, y construye al barrio donde vive como un lugar abandonado a su suerte así también como sus habitantes. El periodista primero pregunta por el Intendente, si </w:t>
      </w:r>
      <w:r w:rsidR="00D60DA7" w:rsidRPr="005F6636">
        <w:rPr>
          <w:sz w:val="24"/>
          <w:szCs w:val="24"/>
          <w:lang w:val="es-AR"/>
        </w:rPr>
        <w:t>e</w:t>
      </w:r>
      <w:r w:rsidRPr="005F6636">
        <w:rPr>
          <w:sz w:val="24"/>
          <w:szCs w:val="24"/>
          <w:lang w:val="es-AR"/>
        </w:rPr>
        <w:t>ste se acerca al barrio,  y luego por “Alguien” (del gobierno) (E51, E53). Viviana responde negativamente, reforzando  la negación  mediante la reiteración de “no” y de “nadie” (E54). Agrega que ni siquiera una asistente social se ocupa del barrio. En E55 “él” referido al intendente está en posición marcada después del verbo negado.</w:t>
      </w:r>
    </w:p>
    <w:p w:rsidR="0074323A" w:rsidRPr="005F6636" w:rsidRDefault="0074323A" w:rsidP="00B50FFF">
      <w:pPr>
        <w:pStyle w:val="Continuarlista"/>
        <w:spacing w:line="480" w:lineRule="auto"/>
        <w:ind w:left="0"/>
        <w:jc w:val="both"/>
        <w:rPr>
          <w:sz w:val="24"/>
          <w:szCs w:val="24"/>
          <w:lang w:val="es-AR"/>
        </w:rPr>
      </w:pPr>
      <w:r w:rsidRPr="005F6636">
        <w:rPr>
          <w:sz w:val="24"/>
          <w:szCs w:val="24"/>
          <w:lang w:val="es-AR"/>
        </w:rPr>
        <w:t>En “Mafia de travestis”, la periodista sugiere la complicidad del gobierno y la poli</w:t>
      </w:r>
      <w:r w:rsidR="00536568">
        <w:rPr>
          <w:sz w:val="24"/>
          <w:szCs w:val="24"/>
          <w:lang w:val="es-AR"/>
        </w:rPr>
        <w:t xml:space="preserve">cía con las travestis </w:t>
      </w:r>
      <w:r w:rsidR="00A70383">
        <w:rPr>
          <w:sz w:val="24"/>
          <w:szCs w:val="24"/>
          <w:lang w:val="es-AR"/>
        </w:rPr>
        <w:t xml:space="preserve">y Fátima, la </w:t>
      </w:r>
      <w:r w:rsidRPr="005F6636">
        <w:rPr>
          <w:sz w:val="24"/>
          <w:szCs w:val="24"/>
          <w:lang w:val="es-AR"/>
        </w:rPr>
        <w:t xml:space="preserve">travesti entrevistada, asiente reforzando el “Sí” con “evidentemente” y a continuación menciona a quienes son cómplices del gobierno y la policía como </w:t>
      </w:r>
      <w:r w:rsidR="00D60DA7" w:rsidRPr="005F6636">
        <w:rPr>
          <w:sz w:val="24"/>
          <w:szCs w:val="24"/>
          <w:lang w:val="es-AR"/>
        </w:rPr>
        <w:t>“</w:t>
      </w:r>
      <w:r w:rsidRPr="005F6636">
        <w:rPr>
          <w:sz w:val="24"/>
          <w:szCs w:val="24"/>
          <w:lang w:val="es-AR"/>
        </w:rPr>
        <w:t>partícipes necesarias</w:t>
      </w:r>
      <w:r w:rsidR="00D60DA7" w:rsidRPr="005F6636">
        <w:rPr>
          <w:sz w:val="24"/>
          <w:szCs w:val="24"/>
          <w:lang w:val="es-AR"/>
        </w:rPr>
        <w:t>”</w:t>
      </w:r>
      <w:r w:rsidRPr="005F6636">
        <w:rPr>
          <w:sz w:val="24"/>
          <w:szCs w:val="24"/>
          <w:lang w:val="es-AR"/>
        </w:rPr>
        <w:t xml:space="preserve"> con</w:t>
      </w:r>
      <w:r w:rsidR="00D60DA7" w:rsidRPr="005F6636">
        <w:rPr>
          <w:sz w:val="24"/>
          <w:szCs w:val="24"/>
          <w:lang w:val="es-AR"/>
        </w:rPr>
        <w:t xml:space="preserve"> el verbo</w:t>
      </w:r>
      <w:r w:rsidRPr="005F6636">
        <w:rPr>
          <w:sz w:val="24"/>
          <w:szCs w:val="24"/>
          <w:lang w:val="es-AR"/>
        </w:rPr>
        <w:t xml:space="preserve"> “haber” modalizado por “te</w:t>
      </w:r>
      <w:r w:rsidR="00536568">
        <w:rPr>
          <w:sz w:val="24"/>
          <w:szCs w:val="24"/>
          <w:lang w:val="es-AR"/>
        </w:rPr>
        <w:t xml:space="preserve">ner que” indicando </w:t>
      </w:r>
      <w:r w:rsidR="00D60DA7" w:rsidRPr="005F6636">
        <w:rPr>
          <w:sz w:val="24"/>
          <w:szCs w:val="24"/>
          <w:lang w:val="es-AR"/>
        </w:rPr>
        <w:t>obligación</w:t>
      </w:r>
      <w:r w:rsidRPr="005F6636">
        <w:rPr>
          <w:sz w:val="24"/>
          <w:szCs w:val="24"/>
          <w:lang w:val="es-AR"/>
        </w:rPr>
        <w:t xml:space="preserve"> (E43). Se infiere que estas “partícipes necesarias” son el nexo entre las travestis que trabajan </w:t>
      </w:r>
      <w:r w:rsidR="00FD1709" w:rsidRPr="005F6636">
        <w:rPr>
          <w:sz w:val="24"/>
          <w:szCs w:val="24"/>
          <w:lang w:val="es-AR"/>
        </w:rPr>
        <w:t xml:space="preserve">en la calle </w:t>
      </w:r>
      <w:r w:rsidR="000B7877" w:rsidRPr="005F6636">
        <w:rPr>
          <w:sz w:val="24"/>
          <w:szCs w:val="24"/>
          <w:lang w:val="es-AR"/>
        </w:rPr>
        <w:t>y la policía y el gobierno</w:t>
      </w:r>
    </w:p>
    <w:p w:rsidR="0074323A" w:rsidRPr="005F6636" w:rsidRDefault="0074323A" w:rsidP="0038474B">
      <w:pPr>
        <w:pStyle w:val="Textoindependiente"/>
        <w:spacing w:line="276" w:lineRule="auto"/>
        <w:ind w:left="567"/>
        <w:jc w:val="both"/>
        <w:rPr>
          <w:i/>
          <w:szCs w:val="24"/>
          <w:lang w:val="es-AR"/>
        </w:rPr>
      </w:pPr>
      <w:r w:rsidRPr="00776C69">
        <w:rPr>
          <w:szCs w:val="24"/>
          <w:lang w:val="es-AR"/>
        </w:rPr>
        <w:t>Amalia: E51</w:t>
      </w:r>
      <w:r w:rsidRPr="005F6636">
        <w:rPr>
          <w:i/>
          <w:szCs w:val="24"/>
          <w:lang w:val="es-AR"/>
        </w:rPr>
        <w:t xml:space="preserve"> [</w:t>
      </w:r>
      <w:r w:rsidRPr="005F6636">
        <w:rPr>
          <w:b/>
          <w:i/>
          <w:szCs w:val="24"/>
          <w:lang w:val="es-AR"/>
        </w:rPr>
        <w:t>Al gobierno de la ciudad le</w:t>
      </w:r>
      <w:r w:rsidRPr="005F6636">
        <w:rPr>
          <w:i/>
          <w:szCs w:val="24"/>
          <w:lang w:val="es-AR"/>
        </w:rPr>
        <w:t xml:space="preserve"> pedimos que nos pongan medidores] </w:t>
      </w:r>
      <w:r w:rsidRPr="00442644">
        <w:rPr>
          <w:szCs w:val="24"/>
          <w:lang w:val="es-AR"/>
        </w:rPr>
        <w:t>E52</w:t>
      </w:r>
      <w:r w:rsidRPr="005F6636">
        <w:rPr>
          <w:i/>
          <w:szCs w:val="24"/>
          <w:lang w:val="es-AR"/>
        </w:rPr>
        <w:t xml:space="preserve"> [Años] </w:t>
      </w:r>
      <w:r w:rsidRPr="00442644">
        <w:rPr>
          <w:szCs w:val="24"/>
          <w:lang w:val="es-AR"/>
        </w:rPr>
        <w:t>E53</w:t>
      </w:r>
      <w:r w:rsidRPr="005F6636">
        <w:rPr>
          <w:i/>
          <w:szCs w:val="24"/>
          <w:lang w:val="es-AR"/>
        </w:rPr>
        <w:t xml:space="preserve"> [También se pidió medidores para que se pongan a la red de agua</w:t>
      </w:r>
      <w:r w:rsidRPr="005F6636">
        <w:rPr>
          <w:i/>
          <w:szCs w:val="24"/>
          <w:lang w:val="es-AR"/>
        </w:rPr>
        <w:br/>
      </w:r>
      <w:r w:rsidRPr="00442644">
        <w:rPr>
          <w:szCs w:val="24"/>
          <w:lang w:val="es-AR"/>
        </w:rPr>
        <w:t>E54</w:t>
      </w:r>
      <w:r w:rsidRPr="005F6636">
        <w:rPr>
          <w:i/>
          <w:szCs w:val="24"/>
          <w:lang w:val="es-AR"/>
        </w:rPr>
        <w:t xml:space="preserve"> [Ahora, el que no la quiere poner es </w:t>
      </w:r>
      <w:r w:rsidRPr="005F6636">
        <w:rPr>
          <w:b/>
          <w:i/>
          <w:szCs w:val="24"/>
          <w:lang w:val="es-AR"/>
        </w:rPr>
        <w:t>el Estado, el gobierno</w:t>
      </w:r>
      <w:r w:rsidRPr="005F6636">
        <w:rPr>
          <w:i/>
          <w:szCs w:val="24"/>
          <w:lang w:val="es-AR"/>
        </w:rPr>
        <w:t xml:space="preserve">] </w:t>
      </w:r>
      <w:r w:rsidRPr="00442644">
        <w:rPr>
          <w:szCs w:val="24"/>
          <w:lang w:val="es-AR"/>
        </w:rPr>
        <w:t>E55 [</w:t>
      </w:r>
      <w:r w:rsidRPr="005F6636">
        <w:rPr>
          <w:i/>
          <w:szCs w:val="24"/>
          <w:lang w:val="es-AR"/>
        </w:rPr>
        <w:t xml:space="preserve">No es nosotros que no queremos pagar] </w:t>
      </w:r>
      <w:r w:rsidRPr="00776C69">
        <w:rPr>
          <w:szCs w:val="24"/>
          <w:lang w:val="es-AR"/>
        </w:rPr>
        <w:t>(Villa 31)</w:t>
      </w:r>
    </w:p>
    <w:p w:rsidR="0074323A" w:rsidRPr="005F6636" w:rsidRDefault="0074323A" w:rsidP="0038474B">
      <w:pPr>
        <w:spacing w:line="276" w:lineRule="auto"/>
        <w:ind w:left="567"/>
        <w:jc w:val="both"/>
        <w:rPr>
          <w:sz w:val="24"/>
          <w:szCs w:val="24"/>
          <w:lang w:val="es-AR"/>
        </w:rPr>
      </w:pPr>
    </w:p>
    <w:p w:rsidR="0074323A" w:rsidRPr="005F6636" w:rsidRDefault="0074323A" w:rsidP="0038474B">
      <w:pPr>
        <w:pStyle w:val="Textoindependienteprimerasangra2"/>
        <w:ind w:left="567" w:firstLine="0"/>
        <w:jc w:val="both"/>
        <w:rPr>
          <w:rFonts w:ascii="Times New Roman" w:hAnsi="Times New Roman"/>
          <w:b/>
          <w:i/>
          <w:sz w:val="24"/>
          <w:szCs w:val="24"/>
          <w:lang w:val="es-AR"/>
        </w:rPr>
      </w:pPr>
      <w:r w:rsidRPr="00776C69">
        <w:rPr>
          <w:rFonts w:ascii="Times New Roman" w:hAnsi="Times New Roman"/>
          <w:sz w:val="24"/>
          <w:szCs w:val="24"/>
          <w:lang w:val="es-AR"/>
        </w:rPr>
        <w:t>Verónica: E116</w:t>
      </w:r>
      <w:r w:rsidRPr="005F6636">
        <w:rPr>
          <w:rFonts w:ascii="Times New Roman" w:hAnsi="Times New Roman"/>
          <w:i/>
          <w:sz w:val="24"/>
          <w:szCs w:val="24"/>
          <w:lang w:val="es-AR"/>
        </w:rPr>
        <w:t xml:space="preserve"> [Hasta hace un mes estuve golpeando puertas en la Municipalidad] </w:t>
      </w:r>
      <w:r w:rsidRPr="00442644">
        <w:rPr>
          <w:rFonts w:ascii="Times New Roman" w:hAnsi="Times New Roman"/>
          <w:sz w:val="24"/>
          <w:szCs w:val="24"/>
          <w:lang w:val="es-AR"/>
        </w:rPr>
        <w:t>E117</w:t>
      </w:r>
      <w:r w:rsidRPr="005F6636">
        <w:rPr>
          <w:rFonts w:ascii="Times New Roman" w:hAnsi="Times New Roman"/>
          <w:i/>
          <w:sz w:val="24"/>
          <w:szCs w:val="24"/>
          <w:lang w:val="es-AR"/>
        </w:rPr>
        <w:t xml:space="preserve"> [</w:t>
      </w:r>
      <w:r w:rsidRPr="005F6636">
        <w:rPr>
          <w:rFonts w:ascii="Times New Roman" w:hAnsi="Times New Roman"/>
          <w:b/>
          <w:i/>
          <w:sz w:val="24"/>
          <w:szCs w:val="24"/>
          <w:lang w:val="es-AR"/>
        </w:rPr>
        <w:t>Los políticos</w:t>
      </w:r>
      <w:r w:rsidRPr="005F6636">
        <w:rPr>
          <w:rFonts w:ascii="Times New Roman" w:hAnsi="Times New Roman"/>
          <w:i/>
          <w:sz w:val="24"/>
          <w:szCs w:val="24"/>
          <w:lang w:val="es-AR"/>
        </w:rPr>
        <w:t xml:space="preserve"> me conocen] </w:t>
      </w:r>
      <w:r w:rsidRPr="00442644">
        <w:rPr>
          <w:rFonts w:ascii="Times New Roman" w:hAnsi="Times New Roman"/>
          <w:sz w:val="24"/>
          <w:szCs w:val="24"/>
          <w:lang w:val="es-AR"/>
        </w:rPr>
        <w:t xml:space="preserve">E118 </w:t>
      </w:r>
      <w:r w:rsidRPr="005F6636">
        <w:rPr>
          <w:rFonts w:ascii="Times New Roman" w:hAnsi="Times New Roman"/>
          <w:i/>
          <w:sz w:val="24"/>
          <w:szCs w:val="24"/>
          <w:lang w:val="es-AR"/>
        </w:rPr>
        <w:t xml:space="preserve">[Tengo </w:t>
      </w:r>
      <w:r w:rsidRPr="005F6636">
        <w:rPr>
          <w:rFonts w:ascii="Times New Roman" w:hAnsi="Times New Roman"/>
          <w:b/>
          <w:i/>
          <w:sz w:val="24"/>
          <w:szCs w:val="24"/>
          <w:lang w:val="es-AR"/>
        </w:rPr>
        <w:t>gente conocidos</w:t>
      </w:r>
      <w:r w:rsidRPr="005F6636">
        <w:rPr>
          <w:rFonts w:ascii="Times New Roman" w:hAnsi="Times New Roman"/>
          <w:i/>
          <w:sz w:val="24"/>
          <w:szCs w:val="24"/>
          <w:lang w:val="es-AR"/>
        </w:rPr>
        <w:t xml:space="preserve"> en el </w:t>
      </w:r>
      <w:r w:rsidRPr="005F6636">
        <w:rPr>
          <w:rFonts w:ascii="Times New Roman" w:hAnsi="Times New Roman"/>
          <w:b/>
          <w:i/>
          <w:sz w:val="24"/>
          <w:szCs w:val="24"/>
          <w:lang w:val="es-AR"/>
        </w:rPr>
        <w:t xml:space="preserve">Ministerio de Trabajo] </w:t>
      </w:r>
      <w:r w:rsidRPr="00776C69">
        <w:rPr>
          <w:rFonts w:ascii="Times New Roman" w:hAnsi="Times New Roman"/>
          <w:sz w:val="24"/>
          <w:szCs w:val="24"/>
          <w:lang w:val="es-AR"/>
        </w:rPr>
        <w:t>(Fábrica de putas)</w:t>
      </w:r>
    </w:p>
    <w:p w:rsidR="0074323A" w:rsidRPr="00B50FFF" w:rsidRDefault="0074323A" w:rsidP="0038474B">
      <w:pPr>
        <w:pStyle w:val="Lista2"/>
        <w:ind w:left="567" w:firstLine="0"/>
        <w:jc w:val="both"/>
        <w:rPr>
          <w:rFonts w:ascii="Times New Roman" w:hAnsi="Times New Roman"/>
          <w:sz w:val="24"/>
          <w:szCs w:val="24"/>
          <w:lang w:val="es-AR"/>
        </w:rPr>
      </w:pPr>
      <w:r w:rsidRPr="00B50FFF">
        <w:rPr>
          <w:rFonts w:ascii="Times New Roman" w:hAnsi="Times New Roman"/>
          <w:sz w:val="24"/>
          <w:szCs w:val="24"/>
          <w:lang w:val="es-AR"/>
        </w:rPr>
        <w:t>Periodista: E51  [¿</w:t>
      </w:r>
      <w:r w:rsidRPr="00B50FFF">
        <w:rPr>
          <w:rFonts w:ascii="Times New Roman" w:hAnsi="Times New Roman"/>
          <w:b/>
          <w:i/>
          <w:sz w:val="24"/>
          <w:szCs w:val="24"/>
          <w:lang w:val="es-AR"/>
        </w:rPr>
        <w:t>El Intendente</w:t>
      </w:r>
      <w:r w:rsidRPr="00B50FFF">
        <w:rPr>
          <w:rFonts w:ascii="Times New Roman" w:hAnsi="Times New Roman"/>
          <w:i/>
          <w:sz w:val="24"/>
          <w:szCs w:val="24"/>
          <w:lang w:val="es-AR"/>
        </w:rPr>
        <w:t xml:space="preserve"> viene?]</w:t>
      </w:r>
    </w:p>
    <w:p w:rsidR="0074323A" w:rsidRPr="00B50FFF" w:rsidRDefault="0074323A" w:rsidP="0038474B">
      <w:pPr>
        <w:pStyle w:val="Lista2"/>
        <w:ind w:left="567" w:firstLine="0"/>
        <w:jc w:val="both"/>
        <w:rPr>
          <w:rFonts w:ascii="Times New Roman" w:hAnsi="Times New Roman"/>
          <w:sz w:val="24"/>
          <w:szCs w:val="24"/>
          <w:lang w:val="es-AR"/>
        </w:rPr>
      </w:pPr>
      <w:r w:rsidRPr="00B50FFF">
        <w:rPr>
          <w:rFonts w:ascii="Times New Roman" w:hAnsi="Times New Roman"/>
          <w:sz w:val="24"/>
          <w:szCs w:val="24"/>
          <w:lang w:val="es-AR"/>
        </w:rPr>
        <w:t>Viviana: E52 [</w:t>
      </w:r>
      <w:r w:rsidRPr="00B50FFF">
        <w:rPr>
          <w:rFonts w:ascii="Times New Roman" w:hAnsi="Times New Roman"/>
          <w:i/>
          <w:sz w:val="24"/>
          <w:szCs w:val="24"/>
          <w:lang w:val="es-AR"/>
        </w:rPr>
        <w:t>No, nunca vino</w:t>
      </w:r>
      <w:r w:rsidRPr="00B50FFF">
        <w:rPr>
          <w:rFonts w:ascii="Times New Roman" w:hAnsi="Times New Roman"/>
          <w:sz w:val="24"/>
          <w:szCs w:val="24"/>
          <w:lang w:val="es-AR"/>
        </w:rPr>
        <w:t>]</w:t>
      </w:r>
    </w:p>
    <w:p w:rsidR="0074323A" w:rsidRPr="00B50FFF" w:rsidRDefault="0074323A" w:rsidP="0038474B">
      <w:pPr>
        <w:pStyle w:val="Lista2"/>
        <w:spacing w:after="0"/>
        <w:ind w:left="567" w:firstLine="0"/>
        <w:jc w:val="both"/>
        <w:rPr>
          <w:rFonts w:ascii="Times New Roman" w:hAnsi="Times New Roman"/>
          <w:sz w:val="24"/>
          <w:szCs w:val="24"/>
          <w:lang w:val="es-AR"/>
        </w:rPr>
      </w:pPr>
      <w:r w:rsidRPr="00B50FFF">
        <w:rPr>
          <w:rFonts w:ascii="Times New Roman" w:hAnsi="Times New Roman"/>
          <w:sz w:val="24"/>
          <w:szCs w:val="24"/>
          <w:lang w:val="es-AR"/>
        </w:rPr>
        <w:t xml:space="preserve">Periodista: E53 </w:t>
      </w:r>
      <w:r w:rsidRPr="00B50FFF">
        <w:rPr>
          <w:rFonts w:ascii="Times New Roman" w:hAnsi="Times New Roman"/>
          <w:i/>
          <w:sz w:val="24"/>
          <w:szCs w:val="24"/>
          <w:lang w:val="es-AR"/>
        </w:rPr>
        <w:t>[¿</w:t>
      </w:r>
      <w:r w:rsidRPr="00B50FFF">
        <w:rPr>
          <w:rFonts w:ascii="Times New Roman" w:hAnsi="Times New Roman"/>
          <w:b/>
          <w:i/>
          <w:sz w:val="24"/>
          <w:szCs w:val="24"/>
          <w:lang w:val="es-AR"/>
        </w:rPr>
        <w:t>Alguien</w:t>
      </w:r>
      <w:r w:rsidRPr="00B50FFF">
        <w:rPr>
          <w:rFonts w:ascii="Times New Roman" w:hAnsi="Times New Roman"/>
          <w:i/>
          <w:sz w:val="24"/>
          <w:szCs w:val="24"/>
          <w:lang w:val="es-AR"/>
        </w:rPr>
        <w:t>?]</w:t>
      </w:r>
    </w:p>
    <w:p w:rsidR="001D418C" w:rsidRDefault="0074323A" w:rsidP="001D418C">
      <w:pPr>
        <w:pStyle w:val="Textoindependiente"/>
        <w:spacing w:line="276" w:lineRule="auto"/>
        <w:ind w:left="567"/>
        <w:jc w:val="both"/>
        <w:rPr>
          <w:szCs w:val="24"/>
          <w:lang w:val="es-AR"/>
        </w:rPr>
      </w:pPr>
      <w:r w:rsidRPr="00B50FFF">
        <w:rPr>
          <w:szCs w:val="24"/>
          <w:lang w:val="es-AR"/>
        </w:rPr>
        <w:lastRenderedPageBreak/>
        <w:t>Viviana: E54 [</w:t>
      </w:r>
      <w:r w:rsidRPr="00B50FFF">
        <w:rPr>
          <w:i/>
          <w:szCs w:val="24"/>
          <w:lang w:val="es-AR"/>
        </w:rPr>
        <w:t xml:space="preserve">No, </w:t>
      </w:r>
      <w:r w:rsidRPr="00B50FFF">
        <w:rPr>
          <w:b/>
          <w:i/>
          <w:szCs w:val="24"/>
          <w:lang w:val="es-AR"/>
        </w:rPr>
        <w:t>nadie</w:t>
      </w:r>
      <w:r w:rsidRPr="00B50FFF">
        <w:rPr>
          <w:i/>
          <w:szCs w:val="24"/>
          <w:lang w:val="es-AR"/>
        </w:rPr>
        <w:t>,</w:t>
      </w:r>
      <w:r w:rsidRPr="00B50FFF">
        <w:rPr>
          <w:b/>
          <w:i/>
          <w:szCs w:val="24"/>
          <w:lang w:val="es-AR"/>
        </w:rPr>
        <w:t xml:space="preserve"> nadie</w:t>
      </w:r>
      <w:r w:rsidRPr="00B50FFF">
        <w:rPr>
          <w:i/>
          <w:szCs w:val="24"/>
          <w:lang w:val="es-AR"/>
        </w:rPr>
        <w:t>, no</w:t>
      </w:r>
      <w:r w:rsidRPr="00B50FFF">
        <w:rPr>
          <w:szCs w:val="24"/>
          <w:lang w:val="es-AR"/>
        </w:rPr>
        <w:t>] E55 [</w:t>
      </w:r>
      <w:r w:rsidRPr="00B50FFF">
        <w:rPr>
          <w:i/>
          <w:szCs w:val="24"/>
          <w:lang w:val="es-AR"/>
        </w:rPr>
        <w:t>Si no viene una</w:t>
      </w:r>
      <w:r w:rsidR="00A70383">
        <w:rPr>
          <w:i/>
          <w:szCs w:val="24"/>
          <w:lang w:val="es-AR"/>
        </w:rPr>
        <w:t xml:space="preserve"> asistente social que están</w:t>
      </w:r>
      <w:r w:rsidR="001D418C">
        <w:rPr>
          <w:i/>
          <w:szCs w:val="24"/>
          <w:lang w:val="es-AR"/>
        </w:rPr>
        <w:t xml:space="preserve"> acá nomás, menos va a venir </w:t>
      </w:r>
      <w:r w:rsidR="001D418C" w:rsidRPr="001D418C">
        <w:rPr>
          <w:b/>
          <w:i/>
          <w:szCs w:val="24"/>
          <w:lang w:val="es-AR"/>
        </w:rPr>
        <w:t>él</w:t>
      </w:r>
      <w:r w:rsidR="001D418C">
        <w:rPr>
          <w:i/>
          <w:szCs w:val="24"/>
          <w:lang w:val="es-AR"/>
        </w:rPr>
        <w:t xml:space="preserve">] </w:t>
      </w:r>
      <w:r w:rsidR="001D418C" w:rsidRPr="001D418C">
        <w:rPr>
          <w:szCs w:val="24"/>
          <w:lang w:val="es-AR"/>
        </w:rPr>
        <w:t>(Fábrica de putas)</w:t>
      </w:r>
    </w:p>
    <w:p w:rsidR="001D418C" w:rsidRDefault="001D418C" w:rsidP="0038474B">
      <w:pPr>
        <w:pStyle w:val="Textoindependiente"/>
        <w:ind w:left="567"/>
        <w:jc w:val="both"/>
        <w:rPr>
          <w:i/>
          <w:szCs w:val="24"/>
          <w:lang w:val="es-AR"/>
        </w:rPr>
      </w:pPr>
    </w:p>
    <w:p w:rsidR="0074323A" w:rsidRPr="00B50FFF" w:rsidRDefault="001D418C" w:rsidP="0038474B">
      <w:pPr>
        <w:pStyle w:val="Textoindependienteprimerasangra2"/>
        <w:spacing w:after="0"/>
        <w:ind w:left="567" w:firstLine="0"/>
        <w:jc w:val="both"/>
        <w:rPr>
          <w:rFonts w:ascii="Times New Roman" w:hAnsi="Times New Roman"/>
          <w:i/>
          <w:sz w:val="24"/>
          <w:szCs w:val="24"/>
          <w:lang w:val="es-AR"/>
        </w:rPr>
      </w:pPr>
      <w:r>
        <w:rPr>
          <w:rFonts w:ascii="Times New Roman" w:hAnsi="Times New Roman"/>
          <w:sz w:val="24"/>
          <w:szCs w:val="24"/>
          <w:lang w:val="es-AR"/>
        </w:rPr>
        <w:t>Periodista</w:t>
      </w:r>
      <w:r w:rsidR="0074323A" w:rsidRPr="00057A97">
        <w:rPr>
          <w:rFonts w:ascii="Times New Roman" w:hAnsi="Times New Roman"/>
          <w:sz w:val="24"/>
          <w:szCs w:val="24"/>
          <w:lang w:val="es-AR"/>
        </w:rPr>
        <w:t>:</w:t>
      </w:r>
      <w:r w:rsidR="0074323A" w:rsidRPr="00B50FFF">
        <w:rPr>
          <w:rFonts w:ascii="Times New Roman" w:hAnsi="Times New Roman"/>
          <w:i/>
          <w:sz w:val="24"/>
          <w:szCs w:val="24"/>
          <w:lang w:val="es-AR"/>
        </w:rPr>
        <w:t xml:space="preserve"> E42 [¿Y hay chicas que están arregladas con </w:t>
      </w:r>
      <w:r w:rsidR="0074323A" w:rsidRPr="00B50FFF">
        <w:rPr>
          <w:rFonts w:ascii="Times New Roman" w:hAnsi="Times New Roman"/>
          <w:b/>
          <w:i/>
          <w:sz w:val="24"/>
          <w:szCs w:val="24"/>
          <w:lang w:val="es-AR"/>
        </w:rPr>
        <w:t>el gobierno</w:t>
      </w:r>
      <w:r w:rsidR="0074323A" w:rsidRPr="00B50FFF">
        <w:rPr>
          <w:rFonts w:ascii="Times New Roman" w:hAnsi="Times New Roman"/>
          <w:i/>
          <w:sz w:val="24"/>
          <w:szCs w:val="24"/>
          <w:lang w:val="es-AR"/>
        </w:rPr>
        <w:t>, con policías…?]</w:t>
      </w:r>
    </w:p>
    <w:p w:rsidR="0074323A" w:rsidRDefault="002C7550" w:rsidP="0038474B">
      <w:pPr>
        <w:pStyle w:val="Textoindependienteprimerasangra2"/>
        <w:spacing w:after="0"/>
        <w:ind w:left="567" w:firstLine="0"/>
        <w:jc w:val="both"/>
        <w:rPr>
          <w:rFonts w:ascii="Times New Roman" w:hAnsi="Times New Roman"/>
          <w:sz w:val="24"/>
          <w:szCs w:val="24"/>
          <w:lang w:val="es-AR"/>
        </w:rPr>
      </w:pPr>
      <w:r>
        <w:rPr>
          <w:rFonts w:ascii="Times New Roman" w:hAnsi="Times New Roman"/>
          <w:sz w:val="24"/>
          <w:szCs w:val="24"/>
          <w:lang w:val="es-AR"/>
        </w:rPr>
        <w:t xml:space="preserve">Fátima: E43 </w:t>
      </w:r>
      <w:r w:rsidR="0074323A" w:rsidRPr="00B50FFF">
        <w:rPr>
          <w:rFonts w:ascii="Times New Roman" w:hAnsi="Times New Roman"/>
          <w:sz w:val="24"/>
          <w:szCs w:val="24"/>
          <w:lang w:val="es-AR"/>
        </w:rPr>
        <w:t>[</w:t>
      </w:r>
      <w:r w:rsidR="0074323A" w:rsidRPr="00B50FFF">
        <w:rPr>
          <w:rFonts w:ascii="Times New Roman" w:hAnsi="Times New Roman"/>
          <w:i/>
          <w:sz w:val="24"/>
          <w:szCs w:val="24"/>
          <w:lang w:val="es-AR"/>
        </w:rPr>
        <w:t>Y evidentemente, sí</w:t>
      </w:r>
      <w:r w:rsidR="00A70383">
        <w:rPr>
          <w:rFonts w:ascii="Times New Roman" w:hAnsi="Times New Roman"/>
          <w:sz w:val="24"/>
          <w:szCs w:val="24"/>
          <w:lang w:val="es-AR"/>
        </w:rPr>
        <w:t xml:space="preserve">] E44 </w:t>
      </w:r>
      <w:r w:rsidR="0074323A" w:rsidRPr="00B50FFF">
        <w:rPr>
          <w:rFonts w:ascii="Times New Roman" w:hAnsi="Times New Roman"/>
          <w:sz w:val="24"/>
          <w:szCs w:val="24"/>
          <w:lang w:val="es-AR"/>
        </w:rPr>
        <w:t>[</w:t>
      </w:r>
      <w:r w:rsidR="0074323A" w:rsidRPr="00B50FFF">
        <w:rPr>
          <w:rFonts w:ascii="Times New Roman" w:hAnsi="Times New Roman"/>
          <w:i/>
          <w:sz w:val="24"/>
          <w:szCs w:val="24"/>
          <w:lang w:val="es-AR"/>
        </w:rPr>
        <w:t xml:space="preserve">Tiene que haber </w:t>
      </w:r>
      <w:r w:rsidR="0074323A" w:rsidRPr="00B50FFF">
        <w:rPr>
          <w:rFonts w:ascii="Times New Roman" w:hAnsi="Times New Roman"/>
          <w:b/>
          <w:i/>
          <w:sz w:val="24"/>
          <w:szCs w:val="24"/>
          <w:lang w:val="es-AR"/>
        </w:rPr>
        <w:t>partícipes necesarias</w:t>
      </w:r>
      <w:r w:rsidR="0074323A" w:rsidRPr="00B50FFF">
        <w:rPr>
          <w:rFonts w:ascii="Times New Roman" w:hAnsi="Times New Roman"/>
          <w:i/>
          <w:sz w:val="24"/>
          <w:szCs w:val="24"/>
          <w:lang w:val="es-AR"/>
        </w:rPr>
        <w:t xml:space="preserve">] </w:t>
      </w:r>
      <w:r w:rsidR="0074323A" w:rsidRPr="00057A97">
        <w:rPr>
          <w:rFonts w:ascii="Times New Roman" w:hAnsi="Times New Roman"/>
          <w:sz w:val="24"/>
          <w:szCs w:val="24"/>
          <w:lang w:val="es-AR"/>
        </w:rPr>
        <w:t>(Mafia de travestis)</w:t>
      </w:r>
    </w:p>
    <w:p w:rsidR="00776C69" w:rsidRPr="00057A97" w:rsidRDefault="00776C69" w:rsidP="00057A97">
      <w:pPr>
        <w:pStyle w:val="Textoindependienteprimerasangra2"/>
        <w:spacing w:after="0"/>
        <w:ind w:left="567" w:firstLine="0"/>
        <w:rPr>
          <w:rFonts w:ascii="Times New Roman" w:hAnsi="Times New Roman"/>
          <w:sz w:val="24"/>
          <w:szCs w:val="24"/>
          <w:lang w:val="es-AR"/>
        </w:rPr>
      </w:pPr>
    </w:p>
    <w:p w:rsidR="0074323A" w:rsidRDefault="0074323A" w:rsidP="0074323A">
      <w:pPr>
        <w:ind w:left="567"/>
        <w:rPr>
          <w:sz w:val="24"/>
          <w:szCs w:val="24"/>
          <w:lang w:val="es-AR"/>
        </w:rPr>
      </w:pPr>
    </w:p>
    <w:p w:rsidR="0074323A" w:rsidRPr="00057A97" w:rsidRDefault="0074323A" w:rsidP="000F741A">
      <w:pPr>
        <w:pStyle w:val="Lista"/>
        <w:rPr>
          <w:rFonts w:ascii="Times New Roman" w:hAnsi="Times New Roman"/>
          <w:b/>
          <w:sz w:val="24"/>
          <w:szCs w:val="24"/>
          <w:lang w:val="es-AR"/>
        </w:rPr>
      </w:pPr>
      <w:r w:rsidRPr="00057A97">
        <w:rPr>
          <w:rFonts w:ascii="Times New Roman" w:hAnsi="Times New Roman"/>
          <w:b/>
          <w:sz w:val="24"/>
          <w:szCs w:val="24"/>
          <w:lang w:val="es-AR"/>
        </w:rPr>
        <w:t>5.3.2.9.</w:t>
      </w:r>
      <w:r w:rsidR="001267D8">
        <w:rPr>
          <w:rFonts w:ascii="Times New Roman" w:hAnsi="Times New Roman"/>
          <w:b/>
          <w:sz w:val="24"/>
          <w:szCs w:val="24"/>
          <w:lang w:val="es-AR"/>
        </w:rPr>
        <w:t xml:space="preserve"> </w:t>
      </w:r>
      <w:r w:rsidRPr="00057A97">
        <w:rPr>
          <w:rFonts w:ascii="Times New Roman" w:hAnsi="Times New Roman"/>
          <w:b/>
          <w:sz w:val="24"/>
          <w:szCs w:val="24"/>
          <w:lang w:val="es-AR"/>
        </w:rPr>
        <w:t xml:space="preserve">La gente de afuera de la villa </w:t>
      </w:r>
    </w:p>
    <w:p w:rsidR="0074323A" w:rsidRDefault="0074323A" w:rsidP="0074323A">
      <w:pPr>
        <w:jc w:val="both"/>
        <w:rPr>
          <w:b/>
          <w:sz w:val="24"/>
          <w:szCs w:val="24"/>
          <w:lang w:val="es-AR"/>
        </w:rPr>
      </w:pPr>
    </w:p>
    <w:p w:rsidR="0074323A" w:rsidRPr="00057A97" w:rsidRDefault="0074323A" w:rsidP="00057A97">
      <w:pPr>
        <w:pStyle w:val="Continuarlista"/>
        <w:spacing w:line="480" w:lineRule="auto"/>
        <w:ind w:left="0"/>
        <w:jc w:val="both"/>
        <w:rPr>
          <w:sz w:val="24"/>
          <w:szCs w:val="24"/>
          <w:lang w:val="es-AR"/>
        </w:rPr>
      </w:pPr>
      <w:r w:rsidRPr="00057A97">
        <w:rPr>
          <w:sz w:val="24"/>
          <w:szCs w:val="24"/>
          <w:lang w:val="es-AR"/>
        </w:rPr>
        <w:t>También quienes no viven en la villa se instancian como Actores que critican a los vecinos de la villa  en las crónicas “Morir de frío” y “Villa 31”.  José habla de estos Actores como “Ellos” y mediante el “le” se refiere al barrio que identifica con los vecinos a quienes “ellos” llaman “Los Negros del Bajo”. José e</w:t>
      </w:r>
      <w:r w:rsidR="00180446" w:rsidRPr="00057A97">
        <w:rPr>
          <w:sz w:val="24"/>
          <w:szCs w:val="24"/>
          <w:lang w:val="es-AR"/>
        </w:rPr>
        <w:t>xpresa resignación mediante el Operador Pragmático</w:t>
      </w:r>
      <w:r w:rsidRPr="00057A97">
        <w:rPr>
          <w:sz w:val="24"/>
          <w:szCs w:val="24"/>
          <w:lang w:val="es-AR"/>
        </w:rPr>
        <w:t xml:space="preserve"> “y bueno” y</w:t>
      </w:r>
      <w:r w:rsidR="00555ECA">
        <w:rPr>
          <w:sz w:val="24"/>
          <w:szCs w:val="24"/>
          <w:lang w:val="es-AR"/>
        </w:rPr>
        <w:t xml:space="preserve"> a</w:t>
      </w:r>
      <w:r w:rsidRPr="00057A97">
        <w:rPr>
          <w:sz w:val="24"/>
          <w:szCs w:val="24"/>
          <w:lang w:val="es-AR"/>
        </w:rPr>
        <w:t xml:space="preserve"> continuación justifica su forma de vida (E48). Los vecinos son conscientes de que son criticados y discriminados. Chacho, vecino de la Villa 31, defiende a la villa de la crí</w:t>
      </w:r>
      <w:r w:rsidR="002551E6" w:rsidRPr="00057A97">
        <w:rPr>
          <w:sz w:val="24"/>
          <w:szCs w:val="24"/>
          <w:lang w:val="es-AR"/>
        </w:rPr>
        <w:t xml:space="preserve">tica (E57, E58 y E59) y destaca el hecho de que </w:t>
      </w:r>
      <w:r w:rsidR="00765309" w:rsidRPr="00057A97">
        <w:rPr>
          <w:sz w:val="24"/>
          <w:szCs w:val="24"/>
          <w:lang w:val="es-AR"/>
        </w:rPr>
        <w:t>“</w:t>
      </w:r>
      <w:r w:rsidRPr="00057A97">
        <w:rPr>
          <w:sz w:val="24"/>
          <w:szCs w:val="24"/>
          <w:lang w:val="es-AR"/>
        </w:rPr>
        <w:t>gente de Recoleta</w:t>
      </w:r>
      <w:r w:rsidR="00765309" w:rsidRPr="00057A97">
        <w:rPr>
          <w:sz w:val="24"/>
          <w:szCs w:val="24"/>
          <w:lang w:val="es-AR"/>
        </w:rPr>
        <w:t>”</w:t>
      </w:r>
      <w:r w:rsidR="00555ECA">
        <w:rPr>
          <w:sz w:val="24"/>
          <w:szCs w:val="24"/>
          <w:lang w:val="es-AR"/>
        </w:rPr>
        <w:t xml:space="preserve"> </w:t>
      </w:r>
      <w:r w:rsidR="002551E6" w:rsidRPr="00057A97">
        <w:rPr>
          <w:sz w:val="24"/>
          <w:szCs w:val="24"/>
          <w:lang w:val="es-AR"/>
        </w:rPr>
        <w:t>(de barrio de la clase alta)</w:t>
      </w:r>
      <w:r w:rsidRPr="00057A97">
        <w:rPr>
          <w:sz w:val="24"/>
          <w:szCs w:val="24"/>
          <w:lang w:val="es-AR"/>
        </w:rPr>
        <w:t xml:space="preserve"> va a comprar a la villa </w:t>
      </w:r>
      <w:r w:rsidR="00765309" w:rsidRPr="00057A97">
        <w:rPr>
          <w:sz w:val="24"/>
          <w:szCs w:val="24"/>
          <w:lang w:val="es-AR"/>
        </w:rPr>
        <w:t xml:space="preserve">como justificación de que la villa es segura </w:t>
      </w:r>
      <w:r w:rsidRPr="00057A97">
        <w:rPr>
          <w:sz w:val="24"/>
          <w:szCs w:val="24"/>
          <w:lang w:val="es-AR"/>
        </w:rPr>
        <w:t>(E63).</w:t>
      </w:r>
    </w:p>
    <w:p w:rsidR="0074323A" w:rsidRPr="00057A97" w:rsidRDefault="0074323A" w:rsidP="00057A97">
      <w:pPr>
        <w:pStyle w:val="Textoindependienteprimerasangra2"/>
        <w:ind w:left="567" w:firstLine="0"/>
        <w:rPr>
          <w:rFonts w:ascii="Times New Roman" w:hAnsi="Times New Roman"/>
          <w:b/>
          <w:sz w:val="24"/>
          <w:szCs w:val="24"/>
          <w:lang w:val="es-AR"/>
        </w:rPr>
      </w:pPr>
      <w:r w:rsidRPr="00057A97">
        <w:rPr>
          <w:rFonts w:ascii="Times New Roman" w:hAnsi="Times New Roman"/>
          <w:sz w:val="24"/>
          <w:szCs w:val="24"/>
          <w:lang w:val="es-AR"/>
        </w:rPr>
        <w:t>José: E48 [</w:t>
      </w:r>
      <w:r w:rsidRPr="0038474B">
        <w:rPr>
          <w:rFonts w:ascii="Times New Roman" w:hAnsi="Times New Roman"/>
          <w:b/>
          <w:i/>
          <w:sz w:val="24"/>
          <w:szCs w:val="24"/>
          <w:lang w:val="es-AR"/>
        </w:rPr>
        <w:t xml:space="preserve">Ellos </w:t>
      </w:r>
      <w:r w:rsidRPr="0038474B">
        <w:rPr>
          <w:rFonts w:ascii="Times New Roman" w:hAnsi="Times New Roman"/>
          <w:i/>
          <w:sz w:val="24"/>
          <w:szCs w:val="24"/>
          <w:lang w:val="es-AR"/>
        </w:rPr>
        <w:t>le dicen “los Negros del Bajo” y bueno, cada cual vive como puede</w:t>
      </w:r>
      <w:r w:rsidRPr="00057A97">
        <w:rPr>
          <w:rFonts w:ascii="Times New Roman" w:hAnsi="Times New Roman"/>
          <w:sz w:val="24"/>
          <w:szCs w:val="24"/>
          <w:lang w:val="es-AR"/>
        </w:rPr>
        <w:t>] (Morir de frío)</w:t>
      </w:r>
    </w:p>
    <w:p w:rsidR="0074323A" w:rsidRPr="00057A97" w:rsidRDefault="0074323A" w:rsidP="00057A97">
      <w:pPr>
        <w:pStyle w:val="Textoindependienteprimerasangra2"/>
        <w:ind w:left="567" w:firstLine="0"/>
        <w:rPr>
          <w:rFonts w:ascii="Times New Roman" w:hAnsi="Times New Roman"/>
          <w:i/>
          <w:sz w:val="24"/>
          <w:szCs w:val="24"/>
          <w:lang w:val="es-AR"/>
        </w:rPr>
      </w:pPr>
      <w:r w:rsidRPr="0038474B">
        <w:rPr>
          <w:rFonts w:ascii="Times New Roman" w:hAnsi="Times New Roman"/>
          <w:sz w:val="24"/>
          <w:szCs w:val="24"/>
          <w:lang w:val="es-AR"/>
        </w:rPr>
        <w:t>Chacho: E57</w:t>
      </w:r>
      <w:r w:rsidRPr="00057A97">
        <w:rPr>
          <w:rFonts w:ascii="Times New Roman" w:hAnsi="Times New Roman"/>
          <w:i/>
          <w:sz w:val="24"/>
          <w:szCs w:val="24"/>
          <w:lang w:val="es-AR"/>
        </w:rPr>
        <w:t xml:space="preserve"> [Nosotros queremos mostrar a nuestro barrio de la manera como es] </w:t>
      </w:r>
      <w:r w:rsidRPr="0038474B">
        <w:rPr>
          <w:rFonts w:ascii="Times New Roman" w:hAnsi="Times New Roman"/>
          <w:sz w:val="24"/>
          <w:szCs w:val="24"/>
          <w:lang w:val="es-AR"/>
        </w:rPr>
        <w:t>E58</w:t>
      </w:r>
      <w:r w:rsidRPr="00057A97">
        <w:rPr>
          <w:rFonts w:ascii="Times New Roman" w:hAnsi="Times New Roman"/>
          <w:i/>
          <w:sz w:val="24"/>
          <w:szCs w:val="24"/>
          <w:lang w:val="es-AR"/>
        </w:rPr>
        <w:t xml:space="preserve"> [No como lo cuentan </w:t>
      </w:r>
      <w:r w:rsidRPr="00057A97">
        <w:rPr>
          <w:rFonts w:ascii="Times New Roman" w:hAnsi="Times New Roman"/>
          <w:b/>
          <w:i/>
          <w:sz w:val="24"/>
          <w:szCs w:val="24"/>
          <w:lang w:val="es-AR"/>
        </w:rPr>
        <w:t>algunos</w:t>
      </w:r>
      <w:r w:rsidRPr="00057A97">
        <w:rPr>
          <w:rFonts w:ascii="Times New Roman" w:hAnsi="Times New Roman"/>
          <w:i/>
          <w:sz w:val="24"/>
          <w:szCs w:val="24"/>
          <w:lang w:val="es-AR"/>
        </w:rPr>
        <w:t xml:space="preserve"> por… que escriben que en la Villa 31 roban droga, que no se puede entrar, que matan, que es un tráfico, que ahí hay gente que no paga impuestos”] </w:t>
      </w:r>
      <w:r w:rsidRPr="0038474B">
        <w:rPr>
          <w:rFonts w:ascii="Times New Roman" w:hAnsi="Times New Roman"/>
          <w:sz w:val="24"/>
          <w:szCs w:val="24"/>
          <w:lang w:val="es-AR"/>
        </w:rPr>
        <w:t>E59</w:t>
      </w:r>
      <w:r w:rsidRPr="00057A97">
        <w:rPr>
          <w:rFonts w:ascii="Times New Roman" w:hAnsi="Times New Roman"/>
          <w:i/>
          <w:sz w:val="24"/>
          <w:szCs w:val="24"/>
          <w:lang w:val="es-AR"/>
        </w:rPr>
        <w:t xml:space="preserve"> [¡No!](</w:t>
      </w:r>
      <w:r w:rsidRPr="0038474B">
        <w:rPr>
          <w:rFonts w:ascii="Times New Roman" w:hAnsi="Times New Roman"/>
          <w:sz w:val="24"/>
          <w:szCs w:val="24"/>
          <w:lang w:val="es-AR"/>
        </w:rPr>
        <w:t>Villa 31)</w:t>
      </w:r>
    </w:p>
    <w:p w:rsidR="0074323A" w:rsidRPr="00057A97" w:rsidRDefault="0074323A" w:rsidP="00057A97">
      <w:pPr>
        <w:pStyle w:val="Textoindependienteprimerasangra2"/>
        <w:ind w:left="567" w:firstLine="0"/>
        <w:rPr>
          <w:rFonts w:ascii="Times New Roman" w:hAnsi="Times New Roman"/>
          <w:i/>
          <w:sz w:val="24"/>
          <w:szCs w:val="24"/>
          <w:lang w:val="es-AR"/>
        </w:rPr>
      </w:pPr>
      <w:r w:rsidRPr="0038474B">
        <w:rPr>
          <w:rFonts w:ascii="Times New Roman" w:hAnsi="Times New Roman"/>
          <w:sz w:val="24"/>
          <w:szCs w:val="24"/>
          <w:lang w:val="es-AR"/>
        </w:rPr>
        <w:t>Chacho: E63</w:t>
      </w:r>
      <w:r w:rsidRPr="00057A97">
        <w:rPr>
          <w:rFonts w:ascii="Times New Roman" w:hAnsi="Times New Roman"/>
          <w:i/>
          <w:sz w:val="24"/>
          <w:szCs w:val="24"/>
          <w:lang w:val="es-AR"/>
        </w:rPr>
        <w:t xml:space="preserve"> [Viene </w:t>
      </w:r>
      <w:r w:rsidRPr="00057A97">
        <w:rPr>
          <w:rFonts w:ascii="Times New Roman" w:hAnsi="Times New Roman"/>
          <w:b/>
          <w:i/>
          <w:sz w:val="24"/>
          <w:szCs w:val="24"/>
          <w:lang w:val="es-AR"/>
        </w:rPr>
        <w:t>gente de Recoleta</w:t>
      </w:r>
      <w:r w:rsidRPr="00057A97">
        <w:rPr>
          <w:rFonts w:ascii="Times New Roman" w:hAnsi="Times New Roman"/>
          <w:i/>
          <w:sz w:val="24"/>
          <w:szCs w:val="24"/>
          <w:lang w:val="es-AR"/>
        </w:rPr>
        <w:t xml:space="preserve"> a comprar aquí] (</w:t>
      </w:r>
      <w:r w:rsidRPr="0038474B">
        <w:rPr>
          <w:rFonts w:ascii="Times New Roman" w:hAnsi="Times New Roman"/>
          <w:sz w:val="24"/>
          <w:szCs w:val="24"/>
          <w:lang w:val="es-AR"/>
        </w:rPr>
        <w:t>Villa 31)</w:t>
      </w:r>
    </w:p>
    <w:p w:rsidR="0074323A" w:rsidRPr="00057A97" w:rsidRDefault="0074323A" w:rsidP="00057A97">
      <w:pPr>
        <w:ind w:left="567"/>
        <w:jc w:val="both"/>
        <w:rPr>
          <w:sz w:val="24"/>
          <w:szCs w:val="24"/>
          <w:lang w:val="es-AR"/>
        </w:rPr>
      </w:pPr>
    </w:p>
    <w:p w:rsidR="0074323A" w:rsidRPr="00776C69" w:rsidRDefault="002C7550" w:rsidP="00057A97">
      <w:pPr>
        <w:pStyle w:val="Lista"/>
        <w:jc w:val="both"/>
        <w:rPr>
          <w:rFonts w:ascii="Times New Roman" w:hAnsi="Times New Roman"/>
          <w:b/>
          <w:sz w:val="24"/>
          <w:szCs w:val="24"/>
          <w:lang w:val="es-AR"/>
        </w:rPr>
      </w:pPr>
      <w:r>
        <w:rPr>
          <w:rFonts w:ascii="Times New Roman" w:hAnsi="Times New Roman"/>
          <w:b/>
          <w:sz w:val="24"/>
          <w:szCs w:val="24"/>
          <w:lang w:val="es-AR"/>
        </w:rPr>
        <w:br w:type="page"/>
      </w:r>
      <w:r w:rsidR="0074323A" w:rsidRPr="00776C69">
        <w:rPr>
          <w:rFonts w:ascii="Times New Roman" w:hAnsi="Times New Roman"/>
          <w:b/>
          <w:sz w:val="24"/>
          <w:szCs w:val="24"/>
          <w:lang w:val="es-AR"/>
        </w:rPr>
        <w:lastRenderedPageBreak/>
        <w:t>5.3.2.10.</w:t>
      </w:r>
      <w:r w:rsidR="001267D8">
        <w:rPr>
          <w:rFonts w:ascii="Times New Roman" w:hAnsi="Times New Roman"/>
          <w:b/>
          <w:sz w:val="24"/>
          <w:szCs w:val="24"/>
          <w:lang w:val="es-AR"/>
        </w:rPr>
        <w:t xml:space="preserve"> </w:t>
      </w:r>
      <w:r w:rsidR="0074323A" w:rsidRPr="00776C69">
        <w:rPr>
          <w:rFonts w:ascii="Times New Roman" w:hAnsi="Times New Roman"/>
          <w:b/>
          <w:sz w:val="24"/>
          <w:szCs w:val="24"/>
          <w:lang w:val="es-AR"/>
        </w:rPr>
        <w:t>El baqueano</w:t>
      </w:r>
    </w:p>
    <w:p w:rsidR="0074323A" w:rsidRPr="00057A97" w:rsidRDefault="0074323A" w:rsidP="00057A97">
      <w:pPr>
        <w:pStyle w:val="Continuarlista"/>
        <w:spacing w:line="480" w:lineRule="auto"/>
        <w:ind w:left="0"/>
        <w:jc w:val="both"/>
        <w:rPr>
          <w:sz w:val="24"/>
          <w:szCs w:val="24"/>
          <w:lang w:val="es-AR"/>
        </w:rPr>
      </w:pPr>
      <w:r w:rsidRPr="00057A97">
        <w:rPr>
          <w:sz w:val="24"/>
          <w:szCs w:val="24"/>
          <w:lang w:val="es-AR"/>
        </w:rPr>
        <w:t>Este Actor está presente en la crónica “Narcos mayoristas” solamente. Gracias a él, conocedor del mundo narco, el equipo televisivo pudo acercarse a los centros de venta de droga en la Villa 18 y obtener información acerca de su organización. Además, el baqueano, pretendiendo ser un comprador, entró en un centro de venta con cámara oculta y compró droga mientras filmaba la operación que luego fue mostrada por la televisión y forma parte de esta crónica. En E61 se reitera el verbo “volver”, el primero, a cargo de un nosotros exclusivo (yo, mi equipo y el baqueano) y el segundo a partir de la reformulación, a cargo del baqueano. El circunstancial “con cámara oculta” que implica la intención del baqueano de filmar la venta está en posición focal. La reformulación correctiva que efectúa el periodista a partir del “mejor dicho” destaca el rol del baqueano, ya que no cualquiera puede acceder a estos lugares y para el mismo baqueano, su misión representa un riesgo.</w:t>
      </w:r>
    </w:p>
    <w:p w:rsidR="0074323A" w:rsidRPr="0038474B" w:rsidRDefault="0074323A" w:rsidP="0038474B">
      <w:pPr>
        <w:pStyle w:val="Textoindependienteprimerasangra2"/>
        <w:ind w:left="567" w:firstLine="0"/>
        <w:jc w:val="both"/>
        <w:rPr>
          <w:rFonts w:ascii="Times New Roman" w:hAnsi="Times New Roman"/>
          <w:sz w:val="24"/>
          <w:szCs w:val="24"/>
          <w:lang w:val="es-AR"/>
        </w:rPr>
      </w:pPr>
      <w:r w:rsidRPr="0038474B">
        <w:rPr>
          <w:rFonts w:ascii="Times New Roman" w:hAnsi="Times New Roman"/>
          <w:sz w:val="24"/>
          <w:szCs w:val="24"/>
          <w:lang w:val="es-AR"/>
        </w:rPr>
        <w:t>Periodista: E60</w:t>
      </w:r>
      <w:r w:rsidRPr="00057A97">
        <w:rPr>
          <w:rFonts w:ascii="Times New Roman" w:hAnsi="Times New Roman"/>
          <w:i/>
          <w:sz w:val="24"/>
          <w:szCs w:val="24"/>
          <w:lang w:val="es-AR"/>
        </w:rPr>
        <w:t xml:space="preserve"> [Ya sabíamos donde vendían pero nos faltaba registrar una venta de cocaína en la 18, la villa de Mameluco]</w:t>
      </w:r>
      <w:r w:rsidRPr="0038474B">
        <w:rPr>
          <w:rFonts w:ascii="Times New Roman" w:hAnsi="Times New Roman"/>
          <w:sz w:val="24"/>
          <w:szCs w:val="24"/>
          <w:lang w:val="es-AR"/>
        </w:rPr>
        <w:t xml:space="preserve"> E61 </w:t>
      </w:r>
      <w:r w:rsidRPr="00057A97">
        <w:rPr>
          <w:rFonts w:ascii="Times New Roman" w:hAnsi="Times New Roman"/>
          <w:i/>
          <w:sz w:val="24"/>
          <w:szCs w:val="24"/>
          <w:lang w:val="es-AR"/>
        </w:rPr>
        <w:t xml:space="preserve">[Por eso, la noche siguiente volvimos, mejor dicho, </w:t>
      </w:r>
      <w:r w:rsidRPr="00057A97">
        <w:rPr>
          <w:rFonts w:ascii="Times New Roman" w:hAnsi="Times New Roman"/>
          <w:b/>
          <w:i/>
          <w:sz w:val="24"/>
          <w:szCs w:val="24"/>
          <w:lang w:val="es-AR"/>
        </w:rPr>
        <w:t>nuestro baqueano</w:t>
      </w:r>
      <w:r w:rsidRPr="00057A97">
        <w:rPr>
          <w:rFonts w:ascii="Times New Roman" w:hAnsi="Times New Roman"/>
          <w:i/>
          <w:sz w:val="24"/>
          <w:szCs w:val="24"/>
          <w:lang w:val="es-AR"/>
        </w:rPr>
        <w:t xml:space="preserve"> volvió con cámara oculta</w:t>
      </w:r>
      <w:r w:rsidRPr="0038474B">
        <w:rPr>
          <w:rFonts w:ascii="Times New Roman" w:hAnsi="Times New Roman"/>
          <w:sz w:val="24"/>
          <w:szCs w:val="24"/>
          <w:lang w:val="es-AR"/>
        </w:rPr>
        <w:t>].</w:t>
      </w:r>
      <w:r w:rsidR="00555ECA">
        <w:rPr>
          <w:rFonts w:ascii="Times New Roman" w:hAnsi="Times New Roman"/>
          <w:sz w:val="24"/>
          <w:szCs w:val="24"/>
          <w:lang w:val="es-AR"/>
        </w:rPr>
        <w:t xml:space="preserve"> </w:t>
      </w:r>
      <w:r w:rsidR="0038474B" w:rsidRPr="0038474B">
        <w:rPr>
          <w:rFonts w:ascii="Times New Roman" w:hAnsi="Times New Roman"/>
          <w:sz w:val="24"/>
          <w:szCs w:val="24"/>
          <w:lang w:val="es-AR"/>
        </w:rPr>
        <w:t>(Narcos mayoristas)</w:t>
      </w:r>
    </w:p>
    <w:p w:rsidR="0038474B" w:rsidRPr="00057A97" w:rsidRDefault="0038474B" w:rsidP="0038474B">
      <w:pPr>
        <w:pStyle w:val="Textoindependienteprimerasangra2"/>
        <w:ind w:left="567" w:firstLine="0"/>
        <w:jc w:val="both"/>
        <w:rPr>
          <w:rFonts w:ascii="Times New Roman" w:hAnsi="Times New Roman"/>
          <w:i/>
          <w:sz w:val="24"/>
          <w:szCs w:val="24"/>
          <w:lang w:val="es-AR"/>
        </w:rPr>
      </w:pPr>
    </w:p>
    <w:p w:rsidR="0074323A" w:rsidRPr="00057A97" w:rsidRDefault="0074323A" w:rsidP="00057A97">
      <w:pPr>
        <w:pStyle w:val="Lista"/>
        <w:spacing w:line="480" w:lineRule="auto"/>
        <w:ind w:left="0" w:firstLine="0"/>
        <w:jc w:val="both"/>
        <w:rPr>
          <w:rFonts w:ascii="Times New Roman" w:hAnsi="Times New Roman"/>
          <w:b/>
          <w:sz w:val="24"/>
          <w:szCs w:val="24"/>
          <w:lang w:val="es-AR"/>
        </w:rPr>
      </w:pPr>
      <w:r w:rsidRPr="00057A97">
        <w:rPr>
          <w:rFonts w:ascii="Times New Roman" w:hAnsi="Times New Roman"/>
          <w:b/>
          <w:sz w:val="24"/>
          <w:szCs w:val="24"/>
          <w:lang w:val="es-AR"/>
        </w:rPr>
        <w:t>5.3.2.11.</w:t>
      </w:r>
      <w:r w:rsidR="00555ECA">
        <w:rPr>
          <w:rFonts w:ascii="Times New Roman" w:hAnsi="Times New Roman"/>
          <w:b/>
          <w:sz w:val="24"/>
          <w:szCs w:val="24"/>
          <w:lang w:val="es-AR"/>
        </w:rPr>
        <w:t xml:space="preserve"> </w:t>
      </w:r>
      <w:r w:rsidRPr="00057A97">
        <w:rPr>
          <w:rFonts w:ascii="Times New Roman" w:hAnsi="Times New Roman"/>
          <w:b/>
          <w:sz w:val="24"/>
          <w:szCs w:val="24"/>
          <w:lang w:val="es-AR"/>
        </w:rPr>
        <w:t>El transa</w:t>
      </w:r>
    </w:p>
    <w:p w:rsidR="0074323A" w:rsidRPr="00057A97" w:rsidRDefault="0074323A" w:rsidP="00057A97">
      <w:pPr>
        <w:pStyle w:val="Continuarlista"/>
        <w:spacing w:line="480" w:lineRule="auto"/>
        <w:ind w:left="0"/>
        <w:jc w:val="both"/>
        <w:rPr>
          <w:sz w:val="24"/>
          <w:szCs w:val="24"/>
          <w:lang w:val="es-AR"/>
        </w:rPr>
      </w:pPr>
      <w:r w:rsidRPr="00057A97">
        <w:rPr>
          <w:sz w:val="24"/>
          <w:szCs w:val="24"/>
          <w:lang w:val="es-AR"/>
        </w:rPr>
        <w:t>El transa como Actor es mencionado en “Ladrones de Fuerte Apache”. Los ladrones a lo largo de la crónica, dejan sentada su posición en contra de la droga y por ende, en contra del transa. Según los ladrones, el transa</w:t>
      </w:r>
      <w:r w:rsidR="00D60DA7" w:rsidRPr="00057A97">
        <w:rPr>
          <w:sz w:val="24"/>
          <w:szCs w:val="24"/>
          <w:lang w:val="es-AR"/>
        </w:rPr>
        <w:t>, aludido en la emisión como “el que vende”</w:t>
      </w:r>
      <w:r w:rsidR="00C158BE" w:rsidRPr="00057A97">
        <w:rPr>
          <w:sz w:val="24"/>
          <w:szCs w:val="24"/>
          <w:lang w:val="es-AR"/>
        </w:rPr>
        <w:t xml:space="preserve"> vende droga para mantenerse (E20 y E21).</w:t>
      </w:r>
      <w:r w:rsidRPr="00057A97">
        <w:rPr>
          <w:sz w:val="24"/>
          <w:szCs w:val="24"/>
          <w:lang w:val="es-AR"/>
        </w:rPr>
        <w:t xml:space="preserve"> Nótese que en las emisiones hacen hincapié mediante la reiteración, de la finalidad de vender droga: “para comer”, “para mantenerse”. El ladrón 2, sugiere que, a diferencia de ellos, el transa no es lo suficientemente valiente</w:t>
      </w:r>
      <w:r w:rsidR="00D60DA7" w:rsidRPr="00057A97">
        <w:rPr>
          <w:sz w:val="24"/>
          <w:szCs w:val="24"/>
          <w:lang w:val="es-AR"/>
        </w:rPr>
        <w:t xml:space="preserve"> como para salir a robar armado, “no se animan”</w:t>
      </w:r>
      <w:r w:rsidR="00C158BE" w:rsidRPr="00057A97">
        <w:rPr>
          <w:sz w:val="24"/>
          <w:szCs w:val="24"/>
          <w:lang w:val="es-AR"/>
        </w:rPr>
        <w:t xml:space="preserve"> (E22).</w:t>
      </w:r>
    </w:p>
    <w:p w:rsidR="0074323A" w:rsidRPr="00057A97" w:rsidRDefault="0074323A" w:rsidP="00057A97">
      <w:pPr>
        <w:pStyle w:val="Lista2"/>
        <w:spacing w:after="0"/>
        <w:ind w:left="567" w:firstLine="0"/>
        <w:jc w:val="both"/>
        <w:rPr>
          <w:rFonts w:ascii="Times New Roman" w:hAnsi="Times New Roman"/>
          <w:sz w:val="24"/>
          <w:szCs w:val="24"/>
          <w:lang w:val="es-AR"/>
        </w:rPr>
      </w:pPr>
      <w:r w:rsidRPr="00057A97">
        <w:rPr>
          <w:rFonts w:ascii="Times New Roman" w:hAnsi="Times New Roman"/>
          <w:sz w:val="24"/>
          <w:szCs w:val="24"/>
          <w:lang w:val="es-AR"/>
        </w:rPr>
        <w:lastRenderedPageBreak/>
        <w:t xml:space="preserve">Periodista: E19 </w:t>
      </w:r>
      <w:r w:rsidRPr="00057A97">
        <w:rPr>
          <w:rFonts w:ascii="Times New Roman" w:hAnsi="Times New Roman"/>
          <w:i/>
          <w:sz w:val="24"/>
          <w:szCs w:val="24"/>
          <w:lang w:val="es-AR"/>
        </w:rPr>
        <w:t>[¿Cómo es la cuestión de la droga acá?]</w:t>
      </w:r>
    </w:p>
    <w:p w:rsidR="0074323A" w:rsidRPr="00057A97" w:rsidRDefault="0074323A" w:rsidP="00057A97">
      <w:pPr>
        <w:pStyle w:val="Lista2"/>
        <w:spacing w:after="0"/>
        <w:ind w:left="567" w:firstLine="0"/>
        <w:jc w:val="both"/>
        <w:rPr>
          <w:rFonts w:ascii="Times New Roman" w:hAnsi="Times New Roman"/>
          <w:sz w:val="24"/>
          <w:szCs w:val="24"/>
          <w:lang w:val="es-AR"/>
        </w:rPr>
      </w:pPr>
      <w:r w:rsidRPr="00057A97">
        <w:rPr>
          <w:rFonts w:ascii="Times New Roman" w:hAnsi="Times New Roman"/>
          <w:sz w:val="24"/>
          <w:szCs w:val="24"/>
          <w:lang w:val="es-AR"/>
        </w:rPr>
        <w:t>Ladrón 2: E20 [</w:t>
      </w:r>
      <w:r w:rsidRPr="00057A97">
        <w:rPr>
          <w:rFonts w:ascii="Times New Roman" w:hAnsi="Times New Roman"/>
          <w:b/>
          <w:i/>
          <w:sz w:val="24"/>
          <w:szCs w:val="24"/>
          <w:lang w:val="es-AR"/>
        </w:rPr>
        <w:t>El que vende</w:t>
      </w:r>
      <w:r w:rsidRPr="00057A97">
        <w:rPr>
          <w:rFonts w:ascii="Times New Roman" w:hAnsi="Times New Roman"/>
          <w:i/>
          <w:sz w:val="24"/>
          <w:szCs w:val="24"/>
          <w:lang w:val="es-AR"/>
        </w:rPr>
        <w:t>, vende para comer, directamente</w:t>
      </w:r>
      <w:r w:rsidRPr="00057A97">
        <w:rPr>
          <w:rFonts w:ascii="Times New Roman" w:hAnsi="Times New Roman"/>
          <w:sz w:val="24"/>
          <w:szCs w:val="24"/>
          <w:lang w:val="es-AR"/>
        </w:rPr>
        <w:t>]</w:t>
      </w:r>
    </w:p>
    <w:p w:rsidR="0074323A" w:rsidRPr="00057A97" w:rsidRDefault="0074323A" w:rsidP="00057A97">
      <w:pPr>
        <w:pStyle w:val="Lista2"/>
        <w:spacing w:after="0"/>
        <w:ind w:left="567" w:firstLine="0"/>
        <w:jc w:val="both"/>
        <w:rPr>
          <w:rFonts w:ascii="Times New Roman" w:hAnsi="Times New Roman"/>
          <w:i/>
          <w:sz w:val="24"/>
          <w:szCs w:val="24"/>
          <w:lang w:val="es-AR"/>
        </w:rPr>
      </w:pPr>
      <w:r w:rsidRPr="00057A97">
        <w:rPr>
          <w:rFonts w:ascii="Times New Roman" w:hAnsi="Times New Roman"/>
          <w:sz w:val="24"/>
          <w:szCs w:val="24"/>
          <w:lang w:val="es-AR"/>
        </w:rPr>
        <w:t>Ladrón 3: E21 [</w:t>
      </w:r>
      <w:r w:rsidRPr="00057A97">
        <w:rPr>
          <w:rFonts w:ascii="Times New Roman" w:hAnsi="Times New Roman"/>
          <w:i/>
          <w:sz w:val="24"/>
          <w:szCs w:val="24"/>
          <w:lang w:val="es-AR"/>
        </w:rPr>
        <w:t>Es para comer, para mantenerse]</w:t>
      </w:r>
    </w:p>
    <w:p w:rsidR="0074323A" w:rsidRPr="00057A97" w:rsidRDefault="0074323A" w:rsidP="00057A97">
      <w:pPr>
        <w:pStyle w:val="Textoindependienteprimerasangra2"/>
        <w:spacing w:after="0"/>
        <w:ind w:left="567" w:firstLine="0"/>
        <w:jc w:val="both"/>
        <w:rPr>
          <w:rFonts w:ascii="Times New Roman" w:hAnsi="Times New Roman"/>
          <w:i/>
          <w:sz w:val="24"/>
          <w:szCs w:val="24"/>
          <w:lang w:val="es-AR"/>
        </w:rPr>
      </w:pPr>
      <w:r w:rsidRPr="00057A97">
        <w:rPr>
          <w:rFonts w:ascii="Times New Roman" w:hAnsi="Times New Roman"/>
          <w:sz w:val="24"/>
          <w:szCs w:val="24"/>
          <w:lang w:val="es-AR"/>
        </w:rPr>
        <w:t>Ladrón 2</w:t>
      </w:r>
      <w:r w:rsidRPr="00057A97">
        <w:rPr>
          <w:rFonts w:ascii="Times New Roman" w:hAnsi="Times New Roman"/>
          <w:i/>
          <w:sz w:val="24"/>
          <w:szCs w:val="24"/>
          <w:lang w:val="es-AR"/>
        </w:rPr>
        <w:t>:</w:t>
      </w:r>
      <w:r w:rsidRPr="00C63A7B">
        <w:rPr>
          <w:rFonts w:ascii="Times New Roman" w:hAnsi="Times New Roman"/>
          <w:sz w:val="24"/>
          <w:szCs w:val="24"/>
          <w:lang w:val="es-AR"/>
        </w:rPr>
        <w:t>E22</w:t>
      </w:r>
      <w:r w:rsidRPr="00057A97">
        <w:rPr>
          <w:rFonts w:ascii="Times New Roman" w:hAnsi="Times New Roman"/>
          <w:i/>
          <w:sz w:val="24"/>
          <w:szCs w:val="24"/>
          <w:lang w:val="es-AR"/>
        </w:rPr>
        <w:t xml:space="preserve"> [Para mantenerse porque no se animan a salir a la calle con una pistola </w:t>
      </w:r>
      <w:r w:rsidR="00057A97">
        <w:rPr>
          <w:rFonts w:ascii="Times New Roman" w:hAnsi="Times New Roman"/>
          <w:i/>
          <w:sz w:val="24"/>
          <w:szCs w:val="24"/>
          <w:lang w:val="es-AR"/>
        </w:rPr>
        <w:t>para traer plata, ¿me entiende?]</w:t>
      </w:r>
    </w:p>
    <w:p w:rsidR="0074323A" w:rsidRPr="00057A97" w:rsidRDefault="0074323A" w:rsidP="00057A97">
      <w:pPr>
        <w:spacing w:line="276" w:lineRule="auto"/>
        <w:ind w:left="567"/>
        <w:jc w:val="both"/>
        <w:rPr>
          <w:sz w:val="24"/>
          <w:szCs w:val="24"/>
          <w:lang w:val="es-AR"/>
        </w:rPr>
      </w:pPr>
    </w:p>
    <w:p w:rsidR="0074323A" w:rsidRPr="00057A97" w:rsidRDefault="0074323A" w:rsidP="00057A97">
      <w:pPr>
        <w:pStyle w:val="Lista"/>
        <w:spacing w:after="0" w:line="480" w:lineRule="auto"/>
        <w:ind w:left="0" w:firstLine="0"/>
        <w:jc w:val="both"/>
        <w:rPr>
          <w:rFonts w:ascii="Times New Roman" w:hAnsi="Times New Roman"/>
          <w:b/>
          <w:sz w:val="24"/>
          <w:szCs w:val="24"/>
          <w:lang w:val="es-AR"/>
        </w:rPr>
      </w:pPr>
      <w:r w:rsidRPr="00057A97">
        <w:rPr>
          <w:rFonts w:ascii="Times New Roman" w:hAnsi="Times New Roman"/>
          <w:b/>
          <w:sz w:val="24"/>
          <w:szCs w:val="24"/>
          <w:lang w:val="es-AR"/>
        </w:rPr>
        <w:t>5.3.3.</w:t>
      </w:r>
      <w:r w:rsidR="000F741A" w:rsidRPr="00057A97">
        <w:rPr>
          <w:rFonts w:ascii="Times New Roman" w:hAnsi="Times New Roman"/>
          <w:b/>
          <w:sz w:val="24"/>
          <w:szCs w:val="24"/>
          <w:lang w:val="es-AR"/>
        </w:rPr>
        <w:tab/>
      </w:r>
      <w:r w:rsidRPr="00057A97">
        <w:rPr>
          <w:rFonts w:ascii="Times New Roman" w:hAnsi="Times New Roman"/>
          <w:b/>
          <w:sz w:val="24"/>
          <w:szCs w:val="24"/>
          <w:lang w:val="es-AR"/>
        </w:rPr>
        <w:t>La categoría Lugar</w:t>
      </w:r>
    </w:p>
    <w:p w:rsidR="0074323A" w:rsidRPr="00057A97" w:rsidRDefault="0074323A" w:rsidP="00057A97">
      <w:pPr>
        <w:pStyle w:val="Continuarlista"/>
        <w:spacing w:line="480" w:lineRule="auto"/>
        <w:ind w:left="0"/>
        <w:jc w:val="both"/>
        <w:rPr>
          <w:b/>
          <w:sz w:val="24"/>
          <w:szCs w:val="24"/>
          <w:lang w:val="es-AR"/>
        </w:rPr>
      </w:pPr>
      <w:r w:rsidRPr="00057A97">
        <w:rPr>
          <w:sz w:val="24"/>
          <w:szCs w:val="24"/>
          <w:lang w:val="es-AR"/>
        </w:rPr>
        <w:t>El lugar donde transcurre la interacción está expresamente señalado en todos los programas mediante carteles que aparecen en pantalla, por lo general al comienzo de cada crónica.</w:t>
      </w:r>
    </w:p>
    <w:p w:rsidR="0074323A" w:rsidRPr="00057A97" w:rsidRDefault="0074323A" w:rsidP="00057A97">
      <w:pPr>
        <w:pStyle w:val="Continuarlista"/>
        <w:spacing w:line="480" w:lineRule="auto"/>
        <w:ind w:left="0"/>
        <w:jc w:val="both"/>
        <w:rPr>
          <w:sz w:val="24"/>
          <w:szCs w:val="24"/>
          <w:lang w:val="es-AR"/>
        </w:rPr>
      </w:pPr>
      <w:r w:rsidRPr="00057A97">
        <w:rPr>
          <w:sz w:val="24"/>
          <w:szCs w:val="24"/>
          <w:lang w:val="es-AR"/>
        </w:rPr>
        <w:t xml:space="preserve">En los textos analizados,  la categoría </w:t>
      </w:r>
      <w:r w:rsidRPr="00025471">
        <w:rPr>
          <w:sz w:val="24"/>
          <w:szCs w:val="24"/>
          <w:lang w:val="es-AR"/>
        </w:rPr>
        <w:t>Lugar</w:t>
      </w:r>
      <w:r w:rsidRPr="00057A97">
        <w:rPr>
          <w:sz w:val="24"/>
          <w:szCs w:val="24"/>
          <w:lang w:val="es-AR"/>
        </w:rPr>
        <w:t xml:space="preserve"> posee distintas realizaciones: la tierra, la calle, la villa, la cárcel, la casa y la escuela, lugares que inciden de distinta manera en la vida de los hablantes/protagonistas.</w:t>
      </w:r>
    </w:p>
    <w:p w:rsidR="0074323A" w:rsidRPr="00057A97" w:rsidRDefault="0074323A" w:rsidP="00AA45D7">
      <w:pPr>
        <w:pStyle w:val="Listaconvietas2"/>
        <w:numPr>
          <w:ilvl w:val="0"/>
          <w:numId w:val="14"/>
        </w:numPr>
        <w:spacing w:line="480" w:lineRule="auto"/>
        <w:ind w:left="0" w:firstLine="0"/>
        <w:jc w:val="both"/>
        <w:rPr>
          <w:sz w:val="24"/>
          <w:szCs w:val="24"/>
          <w:lang w:val="es-AR"/>
        </w:rPr>
      </w:pPr>
      <w:r w:rsidRPr="00057A97">
        <w:rPr>
          <w:sz w:val="24"/>
          <w:szCs w:val="24"/>
          <w:lang w:val="es-AR"/>
        </w:rPr>
        <w:t>La tierra</w:t>
      </w:r>
    </w:p>
    <w:p w:rsidR="0074323A" w:rsidRDefault="0074323A" w:rsidP="00057A97">
      <w:pPr>
        <w:pStyle w:val="Textoindependiente"/>
        <w:spacing w:line="480" w:lineRule="auto"/>
        <w:jc w:val="both"/>
      </w:pPr>
      <w:r w:rsidRPr="00057A97">
        <w:rPr>
          <w:szCs w:val="24"/>
        </w:rPr>
        <w:t>En las</w:t>
      </w:r>
      <w:r>
        <w:t xml:space="preserve"> crónicas “Villa 31”</w:t>
      </w:r>
      <w:r w:rsidR="00FD1709">
        <w:t xml:space="preserve"> y “Pelea por la tierra”, los Hablantes-</w:t>
      </w:r>
      <w:r>
        <w:t>P</w:t>
      </w:r>
      <w:r w:rsidR="00FD1709">
        <w:t>rotagonista</w:t>
      </w:r>
      <w:r>
        <w:t xml:space="preserve">s  relatan cómo ocuparon </w:t>
      </w:r>
      <w:r w:rsidRPr="00113D2C">
        <w:t xml:space="preserve">la tierra  </w:t>
      </w:r>
      <w:r>
        <w:t xml:space="preserve">en la que están viviendo.  </w:t>
      </w:r>
    </w:p>
    <w:p w:rsidR="0074323A" w:rsidRDefault="0074323A" w:rsidP="00057A97">
      <w:pPr>
        <w:pStyle w:val="Textoindependiente"/>
        <w:spacing w:line="480" w:lineRule="auto"/>
        <w:jc w:val="both"/>
        <w:rPr>
          <w:lang w:val="es-AR"/>
        </w:rPr>
      </w:pPr>
      <w:r w:rsidRPr="00C73DB5">
        <w:rPr>
          <w:lang w:val="es-AR"/>
        </w:rPr>
        <w:t>Amalia</w:t>
      </w:r>
      <w:r w:rsidR="00A70383">
        <w:rPr>
          <w:lang w:val="es-AR"/>
        </w:rPr>
        <w:t xml:space="preserve">, vecina de la Villa 31, </w:t>
      </w:r>
      <w:r>
        <w:rPr>
          <w:lang w:val="es-AR"/>
        </w:rPr>
        <w:t xml:space="preserve">justifica la ocupación por datos externos:  </w:t>
      </w:r>
      <w:r w:rsidRPr="00C73DB5">
        <w:rPr>
          <w:lang w:val="es-AR"/>
        </w:rPr>
        <w:t>el estado de las tierr</w:t>
      </w:r>
      <w:r w:rsidR="00555ECA">
        <w:rPr>
          <w:lang w:val="es-AR"/>
        </w:rPr>
        <w:t>as -</w:t>
      </w:r>
      <w:r>
        <w:rPr>
          <w:lang w:val="es-AR"/>
        </w:rPr>
        <w:t xml:space="preserve"> ubicado en posición focal</w:t>
      </w:r>
      <w:r w:rsidR="00555ECA">
        <w:rPr>
          <w:lang w:val="es-AR"/>
        </w:rPr>
        <w:t xml:space="preserve">, precedido por el verbo “ser”- </w:t>
      </w:r>
      <w:r>
        <w:rPr>
          <w:lang w:val="es-AR"/>
        </w:rPr>
        <w:t xml:space="preserve"> y el no tener dueño - el indefinido negativo “Nadie” como agente de “ocupar” indica la ausencia de poseedor de esas tierras representadas por el pronombre “las”.  Amalia emplea un mitigador “vine acá”, en lugar de decir </w:t>
      </w:r>
      <w:r w:rsidRPr="00C73DB5">
        <w:rPr>
          <w:lang w:val="es-AR"/>
        </w:rPr>
        <w:t>“ocupé estas tierras”</w:t>
      </w:r>
      <w:r>
        <w:rPr>
          <w:lang w:val="es-AR"/>
        </w:rPr>
        <w:t>, que pondría en evidencia la ilegalidad en la ocupación.</w:t>
      </w:r>
      <w:r w:rsidR="00555ECA">
        <w:rPr>
          <w:lang w:val="es-AR"/>
        </w:rPr>
        <w:t xml:space="preserve"> </w:t>
      </w:r>
      <w:r>
        <w:rPr>
          <w:lang w:val="es-AR"/>
        </w:rPr>
        <w:t>La garantía que maneja Amalia es “Si algo no es de nadie, puedo apropiármelo” (E47 y 48).</w:t>
      </w:r>
    </w:p>
    <w:p w:rsidR="0074323A" w:rsidRDefault="0074323A" w:rsidP="00057A97">
      <w:pPr>
        <w:pStyle w:val="Textoindependiente"/>
        <w:spacing w:line="480" w:lineRule="auto"/>
        <w:jc w:val="both"/>
        <w:rPr>
          <w:lang w:val="es-AR"/>
        </w:rPr>
      </w:pPr>
      <w:r>
        <w:rPr>
          <w:lang w:val="es-AR"/>
        </w:rPr>
        <w:t>En la crónica “Pelea por la tierra”, Eduardo emplea una justificación de la ocupación de las tierras similar a la de Amalia: eran tierras sin dueño. Esto se infiere de sus emisiones 109 y 110. Si aparece el dueño, Eduardo está dispuesto a devolver la tierra. Se observa “la tierra” en posición focal en E109 y sustituida por “la” en E110.</w:t>
      </w:r>
      <w:r w:rsidR="00555ECA">
        <w:rPr>
          <w:lang w:val="es-AR"/>
        </w:rPr>
        <w:t xml:space="preserve"> </w:t>
      </w:r>
      <w:r>
        <w:rPr>
          <w:lang w:val="es-AR"/>
        </w:rPr>
        <w:t>Además, a Eduardo le</w:t>
      </w:r>
      <w:r w:rsidR="00555ECA">
        <w:rPr>
          <w:lang w:val="es-AR"/>
        </w:rPr>
        <w:t xml:space="preserve"> </w:t>
      </w:r>
      <w:r>
        <w:t xml:space="preserve">interesa </w:t>
      </w:r>
      <w:r>
        <w:lastRenderedPageBreak/>
        <w:t xml:space="preserve">resaltar que en la pelea por la tierra, ellos (los vecinos)  resultaron victoriosos. </w:t>
      </w:r>
      <w:r w:rsidRPr="00E92D9B">
        <w:t>Nótese en E121 la posición marcada, al principio de la emisión del objeto</w:t>
      </w:r>
      <w:r w:rsidR="007E6AB7">
        <w:t>/meta</w:t>
      </w:r>
      <w:r w:rsidRPr="00E92D9B">
        <w:t xml:space="preserve"> “A la tierra”</w:t>
      </w:r>
      <w:r w:rsidRPr="00C73DB5">
        <w:t xml:space="preserve"> seguido por “la” indicando la importancia de la tierra para los vecinos/ocupantes. En </w:t>
      </w:r>
      <w:r>
        <w:t>las demás emisiones, la tierra es sustituida por el pronombre “la”c</w:t>
      </w:r>
      <w:r w:rsidRPr="00C73DB5">
        <w:t>omo objeto</w:t>
      </w:r>
      <w:r w:rsidR="007E6AB7">
        <w:t>/m</w:t>
      </w:r>
      <w:r>
        <w:t>eta</w:t>
      </w:r>
      <w:r w:rsidRPr="00C73DB5">
        <w:t xml:space="preserve"> del verbo “ganar” </w:t>
      </w:r>
      <w:r>
        <w:t xml:space="preserve">reiterado tres veces.  </w:t>
      </w:r>
      <w:r>
        <w:rPr>
          <w:lang w:val="es-AR"/>
        </w:rPr>
        <w:t>La garantía que maneja el hablante es  “como peleamos por la tierra y ganamos, ahora la tierra es nuestra” (E124).</w:t>
      </w:r>
    </w:p>
    <w:p w:rsidR="0074323A" w:rsidRDefault="0074323A" w:rsidP="00057A97">
      <w:pPr>
        <w:pStyle w:val="Textoindependiente"/>
        <w:spacing w:line="480" w:lineRule="auto"/>
        <w:jc w:val="both"/>
        <w:rPr>
          <w:lang w:val="es-AR"/>
        </w:rPr>
      </w:pPr>
      <w:r w:rsidRPr="00C73DB5">
        <w:rPr>
          <w:lang w:val="es-AR"/>
        </w:rPr>
        <w:t>Miriam</w:t>
      </w:r>
      <w:r>
        <w:rPr>
          <w:lang w:val="es-AR"/>
        </w:rPr>
        <w:t xml:space="preserve">, otra vecina del mismo barrio que Eduardo, Villa Diamante, </w:t>
      </w:r>
      <w:r w:rsidRPr="00C73DB5">
        <w:rPr>
          <w:lang w:val="es-AR"/>
        </w:rPr>
        <w:t>relata cómo consiguió un terre</w:t>
      </w:r>
      <w:r>
        <w:rPr>
          <w:lang w:val="es-AR"/>
        </w:rPr>
        <w:t xml:space="preserve">no en el lugar, poniendo en evidencia el negocio que se ha montado para la adquisición de los terrenos: ella y su familia le compraron a un señor que estaba ocupando las tierras (ilegalmente) (E37 y E38). </w:t>
      </w:r>
      <w:r w:rsidRPr="00C73DB5">
        <w:rPr>
          <w:lang w:val="es-AR"/>
        </w:rPr>
        <w:t>Se obser</w:t>
      </w:r>
      <w:r w:rsidR="007E6AB7">
        <w:rPr>
          <w:lang w:val="es-AR"/>
        </w:rPr>
        <w:t xml:space="preserve">va la reiteración de “terreno” </w:t>
      </w:r>
      <w:r w:rsidRPr="00C73DB5">
        <w:rPr>
          <w:lang w:val="es-AR"/>
        </w:rPr>
        <w:t>que es el objeto</w:t>
      </w:r>
      <w:r w:rsidR="007E6AB7">
        <w:rPr>
          <w:lang w:val="es-AR"/>
        </w:rPr>
        <w:t>/m</w:t>
      </w:r>
      <w:r>
        <w:rPr>
          <w:lang w:val="es-AR"/>
        </w:rPr>
        <w:t xml:space="preserve">eta de “tomando” y de </w:t>
      </w:r>
      <w:r w:rsidR="00113D2C">
        <w:rPr>
          <w:lang w:val="es-AR"/>
        </w:rPr>
        <w:t>“conseguir”</w:t>
      </w:r>
      <w:r>
        <w:rPr>
          <w:lang w:val="es-AR"/>
        </w:rPr>
        <w:t xml:space="preserve">. “Un señor” es el Actor de “estaba tomando” y  </w:t>
      </w:r>
      <w:r w:rsidRPr="00C73DB5">
        <w:rPr>
          <w:lang w:val="es-AR"/>
        </w:rPr>
        <w:t>Miriam y su familia</w:t>
      </w:r>
      <w:r>
        <w:rPr>
          <w:lang w:val="es-AR"/>
        </w:rPr>
        <w:t>, el Actor elidido (nosotros)  de “conseguir”</w:t>
      </w:r>
      <w:r w:rsidRPr="00C73DB5">
        <w:rPr>
          <w:lang w:val="es-AR"/>
        </w:rPr>
        <w:t xml:space="preserve">. </w:t>
      </w:r>
      <w:r>
        <w:rPr>
          <w:lang w:val="es-AR"/>
        </w:rPr>
        <w:t>El señor es el beneficiario del verbo comprar, en otras palabras, el beneficiario del negocio, un delincuente, como ya se señaló al examinar la categoría “Delincuentes”.</w:t>
      </w:r>
    </w:p>
    <w:p w:rsidR="0074323A" w:rsidRPr="00057A97" w:rsidRDefault="0074323A" w:rsidP="0038474B">
      <w:pPr>
        <w:pStyle w:val="Lista2"/>
        <w:ind w:left="567" w:firstLine="0"/>
        <w:jc w:val="both"/>
        <w:rPr>
          <w:rFonts w:ascii="Times New Roman" w:hAnsi="Times New Roman"/>
          <w:i/>
          <w:sz w:val="24"/>
          <w:szCs w:val="24"/>
          <w:lang w:val="es-AR"/>
        </w:rPr>
      </w:pPr>
      <w:r w:rsidRPr="0038474B">
        <w:rPr>
          <w:rFonts w:ascii="Times New Roman" w:hAnsi="Times New Roman"/>
          <w:sz w:val="24"/>
          <w:szCs w:val="24"/>
          <w:lang w:val="es-AR"/>
        </w:rPr>
        <w:t>Amalia: E47</w:t>
      </w:r>
      <w:r w:rsidRPr="00057A97">
        <w:rPr>
          <w:rFonts w:ascii="Times New Roman" w:hAnsi="Times New Roman"/>
          <w:i/>
          <w:sz w:val="24"/>
          <w:szCs w:val="24"/>
          <w:lang w:val="es-AR"/>
        </w:rPr>
        <w:t xml:space="preserve"> [… cuando yo vine </w:t>
      </w:r>
      <w:r w:rsidRPr="00057A97">
        <w:rPr>
          <w:rFonts w:ascii="Times New Roman" w:hAnsi="Times New Roman"/>
          <w:b/>
          <w:i/>
          <w:sz w:val="24"/>
          <w:szCs w:val="24"/>
          <w:lang w:val="es-AR"/>
        </w:rPr>
        <w:t>acá,</w:t>
      </w:r>
      <w:r w:rsidRPr="00057A97">
        <w:rPr>
          <w:rFonts w:ascii="Times New Roman" w:hAnsi="Times New Roman"/>
          <w:i/>
          <w:sz w:val="24"/>
          <w:szCs w:val="24"/>
          <w:lang w:val="es-AR"/>
        </w:rPr>
        <w:t xml:space="preserve"> /esto era </w:t>
      </w:r>
      <w:r w:rsidRPr="00057A97">
        <w:rPr>
          <w:rFonts w:ascii="Times New Roman" w:hAnsi="Times New Roman"/>
          <w:b/>
          <w:i/>
          <w:sz w:val="24"/>
          <w:szCs w:val="24"/>
          <w:lang w:val="es-AR"/>
        </w:rPr>
        <w:t>tierra de nadie</w:t>
      </w:r>
      <w:r w:rsidRPr="00057A97">
        <w:rPr>
          <w:rFonts w:ascii="Times New Roman" w:hAnsi="Times New Roman"/>
          <w:i/>
          <w:sz w:val="24"/>
          <w:szCs w:val="24"/>
          <w:lang w:val="es-AR"/>
        </w:rPr>
        <w:t>]</w:t>
      </w:r>
    </w:p>
    <w:p w:rsidR="0074323A" w:rsidRPr="00057A97" w:rsidRDefault="0074323A" w:rsidP="0038474B">
      <w:pPr>
        <w:pStyle w:val="Lista2"/>
        <w:ind w:left="567" w:firstLine="0"/>
        <w:jc w:val="both"/>
        <w:rPr>
          <w:rFonts w:ascii="Times New Roman" w:hAnsi="Times New Roman"/>
          <w:i/>
          <w:sz w:val="24"/>
          <w:szCs w:val="24"/>
          <w:lang w:val="es-AR"/>
        </w:rPr>
      </w:pPr>
      <w:r w:rsidRPr="0038474B">
        <w:rPr>
          <w:rFonts w:ascii="Times New Roman" w:hAnsi="Times New Roman"/>
          <w:sz w:val="24"/>
          <w:szCs w:val="24"/>
          <w:lang w:val="es-AR"/>
        </w:rPr>
        <w:t>E48</w:t>
      </w:r>
      <w:r w:rsidRPr="00057A97">
        <w:rPr>
          <w:rFonts w:ascii="Times New Roman" w:hAnsi="Times New Roman"/>
          <w:i/>
          <w:sz w:val="24"/>
          <w:szCs w:val="24"/>
          <w:lang w:val="es-AR"/>
        </w:rPr>
        <w:t xml:space="preserve"> [Eran </w:t>
      </w:r>
      <w:r w:rsidRPr="00057A97">
        <w:rPr>
          <w:rFonts w:ascii="Times New Roman" w:hAnsi="Times New Roman"/>
          <w:b/>
          <w:i/>
          <w:sz w:val="24"/>
          <w:szCs w:val="24"/>
          <w:lang w:val="es-AR"/>
        </w:rPr>
        <w:t>tierras inundables</w:t>
      </w:r>
      <w:r w:rsidRPr="00057A97">
        <w:rPr>
          <w:rFonts w:ascii="Times New Roman" w:hAnsi="Times New Roman"/>
          <w:i/>
          <w:sz w:val="24"/>
          <w:szCs w:val="24"/>
          <w:lang w:val="es-AR"/>
        </w:rPr>
        <w:t xml:space="preserve"> /y nadie </w:t>
      </w:r>
      <w:r w:rsidRPr="00057A97">
        <w:rPr>
          <w:rFonts w:ascii="Times New Roman" w:hAnsi="Times New Roman"/>
          <w:b/>
          <w:i/>
          <w:sz w:val="24"/>
          <w:szCs w:val="24"/>
          <w:lang w:val="es-AR"/>
        </w:rPr>
        <w:t>las</w:t>
      </w:r>
      <w:r w:rsidRPr="00057A97">
        <w:rPr>
          <w:rFonts w:ascii="Times New Roman" w:hAnsi="Times New Roman"/>
          <w:i/>
          <w:sz w:val="24"/>
          <w:szCs w:val="24"/>
          <w:lang w:val="es-AR"/>
        </w:rPr>
        <w:t xml:space="preserve"> ocupaba] (</w:t>
      </w:r>
      <w:r w:rsidRPr="0038474B">
        <w:rPr>
          <w:rFonts w:ascii="Times New Roman" w:hAnsi="Times New Roman"/>
          <w:sz w:val="24"/>
          <w:szCs w:val="24"/>
          <w:lang w:val="es-AR"/>
        </w:rPr>
        <w:t>Villa 31)</w:t>
      </w:r>
    </w:p>
    <w:p w:rsidR="0074323A" w:rsidRPr="00057A97" w:rsidRDefault="0074323A" w:rsidP="0038474B">
      <w:pPr>
        <w:spacing w:line="276" w:lineRule="auto"/>
        <w:ind w:left="567"/>
        <w:jc w:val="both"/>
        <w:rPr>
          <w:i/>
          <w:sz w:val="24"/>
          <w:szCs w:val="24"/>
          <w:lang w:val="es-AR"/>
        </w:rPr>
      </w:pPr>
    </w:p>
    <w:p w:rsidR="0074323A" w:rsidRPr="00057A97" w:rsidRDefault="0074323A" w:rsidP="0038474B">
      <w:pPr>
        <w:pStyle w:val="Textoindependienteprimerasangra2"/>
        <w:spacing w:after="0"/>
        <w:ind w:left="567" w:firstLine="0"/>
        <w:jc w:val="both"/>
        <w:rPr>
          <w:rFonts w:ascii="Times New Roman" w:hAnsi="Times New Roman"/>
          <w:i/>
          <w:sz w:val="24"/>
          <w:szCs w:val="24"/>
          <w:lang w:val="es-AR"/>
        </w:rPr>
      </w:pPr>
      <w:r w:rsidRPr="0038474B">
        <w:rPr>
          <w:rFonts w:ascii="Times New Roman" w:hAnsi="Times New Roman"/>
          <w:sz w:val="24"/>
          <w:szCs w:val="24"/>
          <w:lang w:val="es-AR"/>
        </w:rPr>
        <w:t>Periodista: E108</w:t>
      </w:r>
      <w:r w:rsidRPr="00057A97">
        <w:rPr>
          <w:rFonts w:ascii="Times New Roman" w:hAnsi="Times New Roman"/>
          <w:i/>
          <w:sz w:val="24"/>
          <w:szCs w:val="24"/>
          <w:lang w:val="es-AR"/>
        </w:rPr>
        <w:t xml:space="preserve"> [O sea, si te traen un papel, vos…]</w:t>
      </w:r>
    </w:p>
    <w:p w:rsidR="0074323A" w:rsidRDefault="0074323A" w:rsidP="0038474B">
      <w:pPr>
        <w:pStyle w:val="Textoindependienteprimerasangra2"/>
        <w:spacing w:after="0"/>
        <w:ind w:left="567" w:firstLine="0"/>
        <w:jc w:val="both"/>
        <w:rPr>
          <w:rFonts w:ascii="Times New Roman" w:hAnsi="Times New Roman"/>
          <w:i/>
          <w:sz w:val="24"/>
          <w:szCs w:val="24"/>
          <w:lang w:val="es-AR"/>
        </w:rPr>
      </w:pPr>
      <w:r w:rsidRPr="0038474B">
        <w:rPr>
          <w:rFonts w:ascii="Times New Roman" w:hAnsi="Times New Roman"/>
          <w:sz w:val="24"/>
          <w:szCs w:val="24"/>
          <w:lang w:val="es-AR"/>
        </w:rPr>
        <w:t>Eduardo: E109</w:t>
      </w:r>
      <w:r w:rsidRPr="00057A97">
        <w:rPr>
          <w:rFonts w:ascii="Times New Roman" w:hAnsi="Times New Roman"/>
          <w:i/>
          <w:sz w:val="24"/>
          <w:szCs w:val="24"/>
          <w:lang w:val="es-AR"/>
        </w:rPr>
        <w:t xml:space="preserve"> [Diciéndome bueno, “yo soy dueño”, firmado por él, nombre de él, documento, todo, yo te doy </w:t>
      </w:r>
      <w:r w:rsidRPr="00057A97">
        <w:rPr>
          <w:rFonts w:ascii="Times New Roman" w:hAnsi="Times New Roman"/>
          <w:b/>
          <w:i/>
          <w:sz w:val="24"/>
          <w:szCs w:val="24"/>
          <w:lang w:val="es-AR"/>
        </w:rPr>
        <w:t xml:space="preserve">la tierra] </w:t>
      </w:r>
      <w:r w:rsidRPr="0038474B">
        <w:rPr>
          <w:rFonts w:ascii="Times New Roman" w:hAnsi="Times New Roman"/>
          <w:sz w:val="24"/>
          <w:szCs w:val="24"/>
          <w:lang w:val="es-AR"/>
        </w:rPr>
        <w:t>E110</w:t>
      </w:r>
      <w:r w:rsidRPr="00057A97">
        <w:rPr>
          <w:rFonts w:ascii="Times New Roman" w:hAnsi="Times New Roman"/>
          <w:i/>
          <w:sz w:val="24"/>
          <w:szCs w:val="24"/>
          <w:lang w:val="es-AR"/>
        </w:rPr>
        <w:t xml:space="preserve"> [Pero si vos no me presentás ningún papel, yo no te </w:t>
      </w:r>
      <w:r w:rsidRPr="00057A97">
        <w:rPr>
          <w:rFonts w:ascii="Times New Roman" w:hAnsi="Times New Roman"/>
          <w:b/>
          <w:i/>
          <w:sz w:val="24"/>
          <w:szCs w:val="24"/>
          <w:lang w:val="es-AR"/>
        </w:rPr>
        <w:t xml:space="preserve">la </w:t>
      </w:r>
      <w:r w:rsidRPr="00057A97">
        <w:rPr>
          <w:rFonts w:ascii="Times New Roman" w:hAnsi="Times New Roman"/>
          <w:i/>
          <w:sz w:val="24"/>
          <w:szCs w:val="24"/>
          <w:lang w:val="es-AR"/>
        </w:rPr>
        <w:t>voy a dar]</w:t>
      </w:r>
    </w:p>
    <w:p w:rsidR="00057A97" w:rsidRPr="00057A97" w:rsidRDefault="00057A97" w:rsidP="0038474B">
      <w:pPr>
        <w:pStyle w:val="Textoindependienteprimerasangra2"/>
        <w:spacing w:after="0"/>
        <w:ind w:left="567" w:firstLine="0"/>
        <w:jc w:val="both"/>
        <w:rPr>
          <w:rFonts w:ascii="Times New Roman" w:hAnsi="Times New Roman"/>
          <w:i/>
          <w:sz w:val="24"/>
          <w:szCs w:val="24"/>
          <w:lang w:val="es-AR"/>
        </w:rPr>
      </w:pPr>
    </w:p>
    <w:p w:rsidR="0074323A" w:rsidRPr="00057A97" w:rsidRDefault="0074323A" w:rsidP="0038474B">
      <w:pPr>
        <w:pStyle w:val="Lista2"/>
        <w:ind w:left="567" w:firstLine="0"/>
        <w:jc w:val="both"/>
        <w:rPr>
          <w:rFonts w:ascii="Times New Roman" w:hAnsi="Times New Roman"/>
          <w:i/>
          <w:sz w:val="24"/>
          <w:szCs w:val="24"/>
        </w:rPr>
      </w:pPr>
      <w:r w:rsidRPr="0038474B">
        <w:rPr>
          <w:rFonts w:ascii="Times New Roman" w:hAnsi="Times New Roman"/>
          <w:sz w:val="24"/>
          <w:szCs w:val="24"/>
        </w:rPr>
        <w:t>Eduardo: E121</w:t>
      </w:r>
      <w:r w:rsidRPr="00057A97">
        <w:rPr>
          <w:rFonts w:ascii="Times New Roman" w:hAnsi="Times New Roman"/>
          <w:i/>
          <w:sz w:val="24"/>
          <w:szCs w:val="24"/>
        </w:rPr>
        <w:t xml:space="preserve"> [</w:t>
      </w:r>
      <w:r w:rsidRPr="00057A97">
        <w:rPr>
          <w:rFonts w:ascii="Times New Roman" w:hAnsi="Times New Roman"/>
          <w:b/>
          <w:i/>
          <w:sz w:val="24"/>
          <w:szCs w:val="24"/>
        </w:rPr>
        <w:t>A la tierra la</w:t>
      </w:r>
      <w:r w:rsidRPr="00057A97">
        <w:rPr>
          <w:rFonts w:ascii="Times New Roman" w:hAnsi="Times New Roman"/>
          <w:i/>
          <w:sz w:val="24"/>
          <w:szCs w:val="24"/>
        </w:rPr>
        <w:t xml:space="preserve"> ganamos] E122 [La pared viene </w:t>
      </w:r>
      <w:r w:rsidRPr="00057A97">
        <w:rPr>
          <w:rFonts w:ascii="Times New Roman" w:hAnsi="Times New Roman"/>
          <w:b/>
          <w:i/>
          <w:sz w:val="24"/>
          <w:szCs w:val="24"/>
        </w:rPr>
        <w:t>ahí</w:t>
      </w:r>
      <w:r w:rsidRPr="00057A97">
        <w:rPr>
          <w:rFonts w:ascii="Times New Roman" w:hAnsi="Times New Roman"/>
          <w:i/>
          <w:sz w:val="24"/>
          <w:szCs w:val="24"/>
        </w:rPr>
        <w:t>]</w:t>
      </w:r>
    </w:p>
    <w:p w:rsidR="0074323A" w:rsidRPr="00057A97" w:rsidRDefault="0038474B" w:rsidP="0038474B">
      <w:pPr>
        <w:pStyle w:val="Lista2"/>
        <w:ind w:left="567" w:firstLine="0"/>
        <w:jc w:val="both"/>
        <w:rPr>
          <w:rFonts w:ascii="Times New Roman" w:hAnsi="Times New Roman"/>
          <w:i/>
          <w:sz w:val="24"/>
          <w:szCs w:val="24"/>
        </w:rPr>
      </w:pPr>
      <w:r w:rsidRPr="0038474B">
        <w:rPr>
          <w:rFonts w:ascii="Times New Roman" w:hAnsi="Times New Roman"/>
          <w:sz w:val="24"/>
          <w:szCs w:val="24"/>
        </w:rPr>
        <w:t>Periodista</w:t>
      </w:r>
      <w:r w:rsidR="0074323A" w:rsidRPr="0038474B">
        <w:rPr>
          <w:rFonts w:ascii="Times New Roman" w:hAnsi="Times New Roman"/>
          <w:sz w:val="24"/>
          <w:szCs w:val="24"/>
        </w:rPr>
        <w:t>: E123</w:t>
      </w:r>
      <w:r w:rsidR="0074323A" w:rsidRPr="00057A97">
        <w:rPr>
          <w:rFonts w:ascii="Times New Roman" w:hAnsi="Times New Roman"/>
          <w:i/>
          <w:sz w:val="24"/>
          <w:szCs w:val="24"/>
        </w:rPr>
        <w:t xml:space="preserve"> [¿Pero cómo </w:t>
      </w:r>
      <w:r w:rsidR="0074323A" w:rsidRPr="00057A97">
        <w:rPr>
          <w:rFonts w:ascii="Times New Roman" w:hAnsi="Times New Roman"/>
          <w:b/>
          <w:i/>
          <w:sz w:val="24"/>
          <w:szCs w:val="24"/>
        </w:rPr>
        <w:t>la</w:t>
      </w:r>
      <w:r w:rsidR="0074323A" w:rsidRPr="00057A97">
        <w:rPr>
          <w:rFonts w:ascii="Times New Roman" w:hAnsi="Times New Roman"/>
          <w:i/>
          <w:sz w:val="24"/>
          <w:szCs w:val="24"/>
        </w:rPr>
        <w:t xml:space="preserve"> ganaron?]</w:t>
      </w:r>
    </w:p>
    <w:p w:rsidR="0074323A" w:rsidRPr="0038474B" w:rsidRDefault="0074323A" w:rsidP="0038474B">
      <w:pPr>
        <w:pStyle w:val="Lista2"/>
        <w:ind w:left="567" w:firstLine="0"/>
        <w:jc w:val="both"/>
        <w:rPr>
          <w:rFonts w:ascii="Times New Roman" w:hAnsi="Times New Roman"/>
          <w:sz w:val="24"/>
          <w:szCs w:val="24"/>
        </w:rPr>
      </w:pPr>
      <w:r w:rsidRPr="0038474B">
        <w:rPr>
          <w:rFonts w:ascii="Times New Roman" w:hAnsi="Times New Roman"/>
          <w:sz w:val="24"/>
          <w:szCs w:val="24"/>
        </w:rPr>
        <w:t>Eduardo: E124</w:t>
      </w:r>
      <w:r w:rsidRPr="00057A97">
        <w:rPr>
          <w:rFonts w:ascii="Times New Roman" w:hAnsi="Times New Roman"/>
          <w:i/>
          <w:sz w:val="24"/>
          <w:szCs w:val="24"/>
        </w:rPr>
        <w:t xml:space="preserve"> [</w:t>
      </w:r>
      <w:r w:rsidRPr="00057A97">
        <w:rPr>
          <w:rFonts w:ascii="Times New Roman" w:hAnsi="Times New Roman"/>
          <w:b/>
          <w:i/>
          <w:sz w:val="24"/>
          <w:szCs w:val="24"/>
        </w:rPr>
        <w:t>La</w:t>
      </w:r>
      <w:r w:rsidRPr="00057A97">
        <w:rPr>
          <w:rFonts w:ascii="Times New Roman" w:hAnsi="Times New Roman"/>
          <w:i/>
          <w:sz w:val="24"/>
          <w:szCs w:val="24"/>
        </w:rPr>
        <w:t xml:space="preserve"> ganamos peleando] </w:t>
      </w:r>
      <w:r w:rsidRPr="0038474B">
        <w:rPr>
          <w:rFonts w:ascii="Times New Roman" w:hAnsi="Times New Roman"/>
          <w:sz w:val="24"/>
          <w:szCs w:val="24"/>
        </w:rPr>
        <w:t>(Pelea por la tierra)</w:t>
      </w:r>
    </w:p>
    <w:p w:rsidR="0074323A" w:rsidRPr="00057A97" w:rsidRDefault="0074323A" w:rsidP="0038474B">
      <w:pPr>
        <w:spacing w:line="276" w:lineRule="auto"/>
        <w:ind w:left="567"/>
        <w:jc w:val="both"/>
        <w:rPr>
          <w:i/>
          <w:sz w:val="24"/>
          <w:szCs w:val="24"/>
          <w:lang w:val="es-AR"/>
        </w:rPr>
      </w:pPr>
    </w:p>
    <w:p w:rsidR="0074323A" w:rsidRDefault="0074323A" w:rsidP="0038474B">
      <w:pPr>
        <w:pStyle w:val="Textoindependienteprimerasangra2"/>
        <w:ind w:left="567" w:firstLine="0"/>
        <w:jc w:val="both"/>
        <w:rPr>
          <w:rFonts w:ascii="Times New Roman" w:hAnsi="Times New Roman"/>
          <w:sz w:val="24"/>
          <w:szCs w:val="24"/>
          <w:lang w:val="es-AR"/>
        </w:rPr>
      </w:pPr>
      <w:r w:rsidRPr="0038474B">
        <w:rPr>
          <w:rFonts w:ascii="Times New Roman" w:hAnsi="Times New Roman"/>
          <w:sz w:val="24"/>
          <w:szCs w:val="24"/>
          <w:lang w:val="es-AR"/>
        </w:rPr>
        <w:t>Miriam: E37</w:t>
      </w:r>
      <w:r w:rsidRPr="00057A97">
        <w:rPr>
          <w:rFonts w:ascii="Times New Roman" w:hAnsi="Times New Roman"/>
          <w:i/>
          <w:sz w:val="24"/>
          <w:szCs w:val="24"/>
          <w:lang w:val="es-AR"/>
        </w:rPr>
        <w:t xml:space="preserve"> [</w:t>
      </w:r>
      <w:r w:rsidRPr="00057A97">
        <w:rPr>
          <w:rFonts w:ascii="Times New Roman" w:hAnsi="Times New Roman"/>
          <w:b/>
          <w:i/>
          <w:sz w:val="24"/>
          <w:szCs w:val="24"/>
          <w:lang w:val="es-AR"/>
        </w:rPr>
        <w:t xml:space="preserve">Acá </w:t>
      </w:r>
      <w:r w:rsidRPr="00057A97">
        <w:rPr>
          <w:rFonts w:ascii="Times New Roman" w:hAnsi="Times New Roman"/>
          <w:i/>
          <w:sz w:val="24"/>
          <w:szCs w:val="24"/>
          <w:lang w:val="es-AR"/>
        </w:rPr>
        <w:t xml:space="preserve">conseguimos por intermedio de un amigo que conocía a este señor que estaba tomando </w:t>
      </w:r>
      <w:r w:rsidRPr="00057A97">
        <w:rPr>
          <w:rFonts w:ascii="Times New Roman" w:hAnsi="Times New Roman"/>
          <w:b/>
          <w:i/>
          <w:sz w:val="24"/>
          <w:szCs w:val="24"/>
          <w:lang w:val="es-AR"/>
        </w:rPr>
        <w:t>terrenos</w:t>
      </w:r>
      <w:r w:rsidRPr="00057A97">
        <w:rPr>
          <w:rFonts w:ascii="Times New Roman" w:hAnsi="Times New Roman"/>
          <w:i/>
          <w:sz w:val="24"/>
          <w:szCs w:val="24"/>
          <w:lang w:val="es-AR"/>
        </w:rPr>
        <w:t xml:space="preserve"> acá] E38 [Pudimos conseguir </w:t>
      </w:r>
      <w:r w:rsidRPr="00057A97">
        <w:rPr>
          <w:rFonts w:ascii="Times New Roman" w:hAnsi="Times New Roman"/>
          <w:b/>
          <w:i/>
          <w:sz w:val="24"/>
          <w:szCs w:val="24"/>
          <w:lang w:val="es-AR"/>
        </w:rPr>
        <w:t>un terreno</w:t>
      </w:r>
      <w:r w:rsidRPr="00057A97">
        <w:rPr>
          <w:rFonts w:ascii="Times New Roman" w:hAnsi="Times New Roman"/>
          <w:i/>
          <w:sz w:val="24"/>
          <w:szCs w:val="24"/>
          <w:lang w:val="es-AR"/>
        </w:rPr>
        <w:t xml:space="preserve"> comprándole a este señor] </w:t>
      </w:r>
      <w:r w:rsidRPr="0038474B">
        <w:rPr>
          <w:rFonts w:ascii="Times New Roman" w:hAnsi="Times New Roman"/>
          <w:sz w:val="24"/>
          <w:szCs w:val="24"/>
          <w:lang w:val="es-AR"/>
        </w:rPr>
        <w:t>(Pelea por la tierra)</w:t>
      </w:r>
    </w:p>
    <w:p w:rsidR="0074323A" w:rsidRPr="007E6AB7" w:rsidRDefault="002C7550" w:rsidP="00AA45D7">
      <w:pPr>
        <w:pStyle w:val="Listaconvietas2"/>
        <w:numPr>
          <w:ilvl w:val="0"/>
          <w:numId w:val="14"/>
        </w:numPr>
        <w:spacing w:line="480" w:lineRule="auto"/>
        <w:jc w:val="both"/>
        <w:rPr>
          <w:b/>
          <w:sz w:val="24"/>
          <w:szCs w:val="24"/>
          <w:lang w:val="es-AR"/>
        </w:rPr>
      </w:pPr>
      <w:r>
        <w:rPr>
          <w:sz w:val="24"/>
          <w:szCs w:val="24"/>
          <w:lang w:val="es-AR"/>
        </w:rPr>
        <w:lastRenderedPageBreak/>
        <w:t>La</w:t>
      </w:r>
      <w:r w:rsidR="0074323A" w:rsidRPr="00057A97">
        <w:rPr>
          <w:sz w:val="24"/>
          <w:szCs w:val="24"/>
          <w:lang w:val="es-AR"/>
        </w:rPr>
        <w:t xml:space="preserve"> calle</w:t>
      </w:r>
    </w:p>
    <w:p w:rsidR="0074323A" w:rsidRPr="00057A97" w:rsidRDefault="0074323A" w:rsidP="00057A97">
      <w:pPr>
        <w:pStyle w:val="Textoindependiente"/>
        <w:spacing w:line="480" w:lineRule="auto"/>
        <w:jc w:val="both"/>
        <w:rPr>
          <w:szCs w:val="24"/>
          <w:lang w:val="es-AR"/>
        </w:rPr>
      </w:pPr>
      <w:r w:rsidRPr="00057A97">
        <w:rPr>
          <w:szCs w:val="24"/>
          <w:lang w:val="es-AR"/>
        </w:rPr>
        <w:t>Dentro de la categoría Lugar, la calle</w:t>
      </w:r>
      <w:r w:rsidR="00113D2C" w:rsidRPr="00057A97">
        <w:rPr>
          <w:szCs w:val="24"/>
          <w:lang w:val="es-AR"/>
        </w:rPr>
        <w:t xml:space="preserve"> es el ámbito donde los Hablantes-P</w:t>
      </w:r>
      <w:r w:rsidRPr="00057A97">
        <w:rPr>
          <w:szCs w:val="24"/>
          <w:lang w:val="es-AR"/>
        </w:rPr>
        <w:t>rotagonistas realizan sus actividades, como se observa en las crónicas “Ladrones de Fuerte Apache”,  “Los  Limpia Poxi”, “Fábrica de putas” y “Mafia de travestis”.</w:t>
      </w:r>
    </w:p>
    <w:p w:rsidR="0074323A" w:rsidRPr="00057A97" w:rsidRDefault="0074323A" w:rsidP="00057A97">
      <w:pPr>
        <w:pStyle w:val="Textoindependiente"/>
        <w:spacing w:line="480" w:lineRule="auto"/>
        <w:jc w:val="both"/>
        <w:rPr>
          <w:szCs w:val="24"/>
          <w:lang w:val="es-AR"/>
        </w:rPr>
      </w:pPr>
      <w:r w:rsidRPr="00057A97">
        <w:rPr>
          <w:szCs w:val="24"/>
          <w:lang w:val="es-AR"/>
        </w:rPr>
        <w:t>“Estar en la calle”, “trabajar en la calle” tiene distintas implicancias dependiendo de los distintos H</w:t>
      </w:r>
      <w:r w:rsidR="00113D2C" w:rsidRPr="00057A97">
        <w:rPr>
          <w:szCs w:val="24"/>
          <w:lang w:val="es-AR"/>
        </w:rPr>
        <w:t>ablantes-</w:t>
      </w:r>
      <w:r w:rsidRPr="00057A97">
        <w:rPr>
          <w:szCs w:val="24"/>
          <w:lang w:val="es-AR"/>
        </w:rPr>
        <w:t>P</w:t>
      </w:r>
      <w:r w:rsidR="00113D2C" w:rsidRPr="00057A97">
        <w:rPr>
          <w:szCs w:val="24"/>
          <w:lang w:val="es-AR"/>
        </w:rPr>
        <w:t>rotagonistas</w:t>
      </w:r>
      <w:r w:rsidRPr="00057A97">
        <w:rPr>
          <w:szCs w:val="24"/>
          <w:lang w:val="es-AR"/>
        </w:rPr>
        <w:t>. Los ladrones de Fuerte Apache “delinquen” en la calle; ellos dicen que “sobreviven” (sobreviven robando); Hernán de los Limpia Poxi, se droga y delinque en la calle, Viviana y las travestis ejercen  la prostitución en la calle.</w:t>
      </w:r>
    </w:p>
    <w:p w:rsidR="0074323A" w:rsidRPr="00057A97" w:rsidRDefault="0074323A" w:rsidP="00057A97">
      <w:pPr>
        <w:pStyle w:val="Textoindependiente"/>
        <w:spacing w:line="480" w:lineRule="auto"/>
        <w:jc w:val="both"/>
        <w:rPr>
          <w:szCs w:val="24"/>
          <w:lang w:val="es-AR"/>
        </w:rPr>
      </w:pPr>
      <w:r w:rsidRPr="00057A97">
        <w:rPr>
          <w:szCs w:val="24"/>
          <w:lang w:val="es-AR"/>
        </w:rPr>
        <w:t>Se observa en la emisión del ladrón (E81) que la calle está en posición temática; en las demás emisiones a cargo de los otros hablantes, “en la calle” y “en tu parada” están en el rema y en posición focal, como Circunstancia d</w:t>
      </w:r>
      <w:r w:rsidR="00113D2C" w:rsidRPr="00057A97">
        <w:rPr>
          <w:szCs w:val="24"/>
          <w:lang w:val="es-AR"/>
        </w:rPr>
        <w:t>e lugar</w:t>
      </w:r>
      <w:r w:rsidRPr="00057A97">
        <w:rPr>
          <w:szCs w:val="24"/>
          <w:lang w:val="es-AR"/>
        </w:rPr>
        <w:t xml:space="preserve"> con</w:t>
      </w:r>
      <w:r w:rsidR="00113D2C" w:rsidRPr="00057A97">
        <w:rPr>
          <w:szCs w:val="24"/>
          <w:lang w:val="es-AR"/>
        </w:rPr>
        <w:t xml:space="preserve"> los verbos</w:t>
      </w:r>
      <w:r w:rsidRPr="00057A97">
        <w:rPr>
          <w:szCs w:val="24"/>
          <w:lang w:val="es-AR"/>
        </w:rPr>
        <w:t xml:space="preserve"> “estar”</w:t>
      </w:r>
      <w:r w:rsidR="00113D2C" w:rsidRPr="00057A97">
        <w:rPr>
          <w:szCs w:val="24"/>
          <w:lang w:val="es-AR"/>
        </w:rPr>
        <w:t xml:space="preserve"> (E172), </w:t>
      </w:r>
      <w:r w:rsidRPr="00057A97">
        <w:rPr>
          <w:szCs w:val="24"/>
          <w:lang w:val="es-AR"/>
        </w:rPr>
        <w:t>“trabajar” ” (E12) y “cuidar” (E74).</w:t>
      </w:r>
    </w:p>
    <w:p w:rsidR="0074323A" w:rsidRPr="0038474B" w:rsidRDefault="0074323A" w:rsidP="0038474B">
      <w:pPr>
        <w:pStyle w:val="Textoindependienteprimerasangra2"/>
        <w:ind w:left="567" w:firstLine="0"/>
        <w:jc w:val="both"/>
        <w:rPr>
          <w:rFonts w:ascii="Times New Roman" w:hAnsi="Times New Roman"/>
          <w:sz w:val="24"/>
          <w:szCs w:val="24"/>
          <w:lang w:val="es-AR"/>
        </w:rPr>
      </w:pPr>
      <w:r w:rsidRPr="0038474B">
        <w:rPr>
          <w:rFonts w:ascii="Times New Roman" w:hAnsi="Times New Roman"/>
          <w:sz w:val="24"/>
          <w:szCs w:val="24"/>
          <w:lang w:val="es-AR"/>
        </w:rPr>
        <w:t>Ladrón 4: E81</w:t>
      </w:r>
      <w:r w:rsidRPr="00057A97">
        <w:rPr>
          <w:rFonts w:ascii="Times New Roman" w:hAnsi="Times New Roman"/>
          <w:i/>
          <w:sz w:val="24"/>
          <w:szCs w:val="24"/>
          <w:lang w:val="es-AR"/>
        </w:rPr>
        <w:t xml:space="preserve"> [</w:t>
      </w:r>
      <w:r w:rsidRPr="00057A97">
        <w:rPr>
          <w:rFonts w:ascii="Times New Roman" w:hAnsi="Times New Roman"/>
          <w:b/>
          <w:i/>
          <w:sz w:val="24"/>
          <w:szCs w:val="24"/>
          <w:lang w:val="es-AR"/>
        </w:rPr>
        <w:t>La calle</w:t>
      </w:r>
      <w:r w:rsidRPr="00057A97">
        <w:rPr>
          <w:rFonts w:ascii="Times New Roman" w:hAnsi="Times New Roman"/>
          <w:i/>
          <w:sz w:val="24"/>
          <w:szCs w:val="24"/>
          <w:lang w:val="es-AR"/>
        </w:rPr>
        <w:t xml:space="preserve"> te da para sobrevivir]</w:t>
      </w:r>
      <w:r w:rsidRPr="0038474B">
        <w:rPr>
          <w:rFonts w:ascii="Times New Roman" w:hAnsi="Times New Roman"/>
          <w:sz w:val="24"/>
          <w:szCs w:val="24"/>
          <w:lang w:val="es-AR"/>
        </w:rPr>
        <w:t xml:space="preserve"> E82</w:t>
      </w:r>
      <w:r w:rsidRPr="00057A97">
        <w:rPr>
          <w:rFonts w:ascii="Times New Roman" w:hAnsi="Times New Roman"/>
          <w:i/>
          <w:sz w:val="24"/>
          <w:szCs w:val="24"/>
          <w:lang w:val="es-AR"/>
        </w:rPr>
        <w:t xml:space="preserve"> [Se sobrevive de cualquier  manera] </w:t>
      </w:r>
      <w:r w:rsidR="0038474B">
        <w:rPr>
          <w:rFonts w:ascii="Times New Roman" w:hAnsi="Times New Roman"/>
          <w:sz w:val="24"/>
          <w:szCs w:val="24"/>
          <w:lang w:val="es-AR"/>
        </w:rPr>
        <w:t>(Ladrones de Fuerte</w:t>
      </w:r>
      <w:r w:rsidRPr="0038474B">
        <w:rPr>
          <w:rFonts w:ascii="Times New Roman" w:hAnsi="Times New Roman"/>
          <w:sz w:val="24"/>
          <w:szCs w:val="24"/>
          <w:lang w:val="es-AR"/>
        </w:rPr>
        <w:t xml:space="preserve"> Apache)</w:t>
      </w:r>
    </w:p>
    <w:p w:rsidR="0074323A" w:rsidRPr="00057A97" w:rsidRDefault="0074323A" w:rsidP="0038474B">
      <w:pPr>
        <w:pStyle w:val="Textoindependienteprimerasangra2"/>
        <w:ind w:left="567" w:firstLine="0"/>
        <w:jc w:val="both"/>
        <w:rPr>
          <w:rFonts w:ascii="Times New Roman" w:hAnsi="Times New Roman"/>
          <w:i/>
          <w:sz w:val="24"/>
          <w:szCs w:val="24"/>
          <w:lang w:val="es-AR"/>
        </w:rPr>
      </w:pPr>
      <w:r w:rsidRPr="0038474B">
        <w:rPr>
          <w:rFonts w:ascii="Times New Roman" w:hAnsi="Times New Roman"/>
          <w:sz w:val="24"/>
          <w:szCs w:val="24"/>
          <w:lang w:val="es-AR"/>
        </w:rPr>
        <w:t>Hernán: E172</w:t>
      </w:r>
      <w:r w:rsidRPr="00057A97">
        <w:rPr>
          <w:rFonts w:ascii="Times New Roman" w:hAnsi="Times New Roman"/>
          <w:i/>
          <w:sz w:val="24"/>
          <w:szCs w:val="24"/>
          <w:lang w:val="es-AR"/>
        </w:rPr>
        <w:t xml:space="preserve"> [Yo vivo en mi casa pero me gusta estar </w:t>
      </w:r>
      <w:r w:rsidRPr="00057A97">
        <w:rPr>
          <w:rFonts w:ascii="Times New Roman" w:hAnsi="Times New Roman"/>
          <w:b/>
          <w:i/>
          <w:sz w:val="24"/>
          <w:szCs w:val="24"/>
          <w:lang w:val="es-AR"/>
        </w:rPr>
        <w:t>en la calle</w:t>
      </w:r>
      <w:r w:rsidR="0038474B">
        <w:rPr>
          <w:rFonts w:ascii="Times New Roman" w:hAnsi="Times New Roman"/>
          <w:i/>
          <w:sz w:val="24"/>
          <w:szCs w:val="24"/>
          <w:lang w:val="es-AR"/>
        </w:rPr>
        <w:t xml:space="preserve">] </w:t>
      </w:r>
      <w:r w:rsidR="0038474B" w:rsidRPr="0038474B">
        <w:rPr>
          <w:rFonts w:ascii="Times New Roman" w:hAnsi="Times New Roman"/>
          <w:sz w:val="24"/>
          <w:szCs w:val="24"/>
          <w:lang w:val="es-AR"/>
        </w:rPr>
        <w:t>(Los Limpia</w:t>
      </w:r>
      <w:r w:rsidRPr="0038474B">
        <w:rPr>
          <w:rFonts w:ascii="Times New Roman" w:hAnsi="Times New Roman"/>
          <w:sz w:val="24"/>
          <w:szCs w:val="24"/>
          <w:lang w:val="es-AR"/>
        </w:rPr>
        <w:t>Poxi).</w:t>
      </w:r>
    </w:p>
    <w:p w:rsidR="0074323A" w:rsidRPr="00057A97" w:rsidRDefault="0074323A" w:rsidP="0038474B">
      <w:pPr>
        <w:pStyle w:val="Lista2"/>
        <w:ind w:left="567" w:firstLine="0"/>
        <w:jc w:val="both"/>
        <w:rPr>
          <w:rFonts w:ascii="Times New Roman" w:hAnsi="Times New Roman"/>
          <w:i/>
          <w:sz w:val="24"/>
          <w:szCs w:val="24"/>
          <w:lang w:val="es-AR"/>
        </w:rPr>
      </w:pPr>
      <w:r w:rsidRPr="0038474B">
        <w:rPr>
          <w:rFonts w:ascii="Times New Roman" w:hAnsi="Times New Roman"/>
          <w:sz w:val="24"/>
          <w:szCs w:val="24"/>
          <w:lang w:val="es-AR"/>
        </w:rPr>
        <w:t>Periodista: E11</w:t>
      </w:r>
      <w:r w:rsidRPr="00057A97">
        <w:rPr>
          <w:rFonts w:ascii="Times New Roman" w:hAnsi="Times New Roman"/>
          <w:i/>
          <w:sz w:val="24"/>
          <w:szCs w:val="24"/>
          <w:lang w:val="es-AR"/>
        </w:rPr>
        <w:t xml:space="preserve"> [¿De qué trabajás?]</w:t>
      </w:r>
    </w:p>
    <w:p w:rsidR="0074323A" w:rsidRPr="0038474B" w:rsidRDefault="0074323A" w:rsidP="0038474B">
      <w:pPr>
        <w:pStyle w:val="Lista2"/>
        <w:ind w:left="567" w:firstLine="0"/>
        <w:jc w:val="both"/>
        <w:rPr>
          <w:rFonts w:ascii="Times New Roman" w:hAnsi="Times New Roman"/>
          <w:sz w:val="24"/>
          <w:szCs w:val="24"/>
          <w:lang w:val="es-AR"/>
        </w:rPr>
      </w:pPr>
      <w:r w:rsidRPr="0038474B">
        <w:rPr>
          <w:rFonts w:ascii="Times New Roman" w:hAnsi="Times New Roman"/>
          <w:sz w:val="24"/>
          <w:szCs w:val="24"/>
          <w:lang w:val="es-AR"/>
        </w:rPr>
        <w:t>Viviana: E12</w:t>
      </w:r>
      <w:r w:rsidRPr="00057A97">
        <w:rPr>
          <w:rFonts w:ascii="Times New Roman" w:hAnsi="Times New Roman"/>
          <w:i/>
          <w:sz w:val="24"/>
          <w:szCs w:val="24"/>
          <w:lang w:val="es-AR"/>
        </w:rPr>
        <w:t xml:space="preserve"> [</w:t>
      </w:r>
      <w:r w:rsidRPr="00057A97">
        <w:rPr>
          <w:rFonts w:ascii="Times New Roman" w:hAnsi="Times New Roman"/>
          <w:b/>
          <w:i/>
          <w:sz w:val="24"/>
          <w:szCs w:val="24"/>
          <w:lang w:val="es-AR"/>
        </w:rPr>
        <w:t>En la calle</w:t>
      </w:r>
      <w:r w:rsidRPr="00057A97">
        <w:rPr>
          <w:rFonts w:ascii="Times New Roman" w:hAnsi="Times New Roman"/>
          <w:i/>
          <w:sz w:val="24"/>
          <w:szCs w:val="24"/>
          <w:lang w:val="es-AR"/>
        </w:rPr>
        <w:t xml:space="preserve">] E13 [Así vivo] </w:t>
      </w:r>
      <w:r w:rsidRPr="0038474B">
        <w:rPr>
          <w:rFonts w:ascii="Times New Roman" w:hAnsi="Times New Roman"/>
          <w:sz w:val="24"/>
          <w:szCs w:val="24"/>
          <w:lang w:val="es-AR"/>
        </w:rPr>
        <w:t>(Fábrica de putas)</w:t>
      </w:r>
    </w:p>
    <w:p w:rsidR="0074323A" w:rsidRPr="00057A97" w:rsidRDefault="0074323A" w:rsidP="0038474B">
      <w:pPr>
        <w:spacing w:line="276" w:lineRule="auto"/>
        <w:ind w:left="567"/>
        <w:jc w:val="both"/>
        <w:rPr>
          <w:i/>
          <w:sz w:val="24"/>
          <w:szCs w:val="24"/>
          <w:lang w:val="es-AR"/>
        </w:rPr>
      </w:pPr>
    </w:p>
    <w:p w:rsidR="0074323A" w:rsidRPr="00057A97" w:rsidRDefault="0074323A" w:rsidP="0038474B">
      <w:pPr>
        <w:pStyle w:val="Textoindependienteprimerasangra2"/>
        <w:spacing w:after="0"/>
        <w:ind w:left="567" w:firstLine="0"/>
        <w:jc w:val="both"/>
        <w:rPr>
          <w:rFonts w:ascii="Times New Roman" w:hAnsi="Times New Roman"/>
          <w:i/>
          <w:sz w:val="24"/>
          <w:szCs w:val="24"/>
          <w:lang w:val="es-AR"/>
        </w:rPr>
      </w:pPr>
      <w:r w:rsidRPr="0038474B">
        <w:rPr>
          <w:rFonts w:ascii="Times New Roman" w:hAnsi="Times New Roman"/>
          <w:sz w:val="24"/>
          <w:szCs w:val="24"/>
          <w:lang w:val="es-AR"/>
        </w:rPr>
        <w:t>Periodista: E74</w:t>
      </w:r>
      <w:r w:rsidRPr="00057A97">
        <w:rPr>
          <w:rFonts w:ascii="Times New Roman" w:hAnsi="Times New Roman"/>
          <w:i/>
          <w:sz w:val="24"/>
          <w:szCs w:val="24"/>
          <w:lang w:val="es-AR"/>
        </w:rPr>
        <w:t xml:space="preserve"> [¿Y hay gente que cobra para cuidarte </w:t>
      </w:r>
      <w:r w:rsidRPr="00057A97">
        <w:rPr>
          <w:rFonts w:ascii="Times New Roman" w:hAnsi="Times New Roman"/>
          <w:b/>
          <w:i/>
          <w:sz w:val="24"/>
          <w:szCs w:val="24"/>
          <w:lang w:val="es-AR"/>
        </w:rPr>
        <w:t>en tu parada</w:t>
      </w:r>
      <w:r w:rsidRPr="00057A97">
        <w:rPr>
          <w:rFonts w:ascii="Times New Roman" w:hAnsi="Times New Roman"/>
          <w:i/>
          <w:sz w:val="24"/>
          <w:szCs w:val="24"/>
          <w:lang w:val="es-AR"/>
        </w:rPr>
        <w:t>?]</w:t>
      </w:r>
    </w:p>
    <w:p w:rsidR="0074323A" w:rsidRPr="0038474B" w:rsidRDefault="0074323A" w:rsidP="0038474B">
      <w:pPr>
        <w:pStyle w:val="Textoindependienteprimerasangra2"/>
        <w:spacing w:after="0"/>
        <w:ind w:left="567" w:firstLine="0"/>
        <w:jc w:val="both"/>
        <w:rPr>
          <w:rFonts w:ascii="Times New Roman" w:hAnsi="Times New Roman"/>
          <w:sz w:val="24"/>
          <w:szCs w:val="24"/>
          <w:lang w:val="es-AR"/>
        </w:rPr>
      </w:pPr>
      <w:r w:rsidRPr="0038474B">
        <w:rPr>
          <w:rFonts w:ascii="Times New Roman" w:hAnsi="Times New Roman"/>
          <w:sz w:val="24"/>
          <w:szCs w:val="24"/>
          <w:lang w:val="es-AR"/>
        </w:rPr>
        <w:t>Fátima: E75</w:t>
      </w:r>
      <w:r w:rsidRPr="00057A97">
        <w:rPr>
          <w:rFonts w:ascii="Times New Roman" w:hAnsi="Times New Roman"/>
          <w:i/>
          <w:sz w:val="24"/>
          <w:szCs w:val="24"/>
          <w:lang w:val="es-AR"/>
        </w:rPr>
        <w:t xml:space="preserve"> [Sí, hay, sí] </w:t>
      </w:r>
      <w:r w:rsidRPr="0038474B">
        <w:rPr>
          <w:rFonts w:ascii="Times New Roman" w:hAnsi="Times New Roman"/>
          <w:sz w:val="24"/>
          <w:szCs w:val="24"/>
          <w:lang w:val="es-AR"/>
        </w:rPr>
        <w:t>(Mafia de travestis)</w:t>
      </w:r>
    </w:p>
    <w:p w:rsidR="00A75784" w:rsidRPr="00057A97" w:rsidRDefault="00A75784" w:rsidP="0038474B">
      <w:pPr>
        <w:spacing w:line="276" w:lineRule="auto"/>
        <w:ind w:left="567"/>
        <w:jc w:val="both"/>
        <w:rPr>
          <w:i/>
          <w:sz w:val="24"/>
          <w:szCs w:val="24"/>
          <w:lang w:val="es-AR"/>
        </w:rPr>
      </w:pPr>
    </w:p>
    <w:p w:rsidR="0074323A" w:rsidRPr="00057A97" w:rsidRDefault="0074323A" w:rsidP="00AA45D7">
      <w:pPr>
        <w:pStyle w:val="Listaconvietas2"/>
        <w:numPr>
          <w:ilvl w:val="0"/>
          <w:numId w:val="14"/>
        </w:numPr>
        <w:spacing w:line="480" w:lineRule="auto"/>
        <w:ind w:left="567"/>
        <w:jc w:val="both"/>
        <w:rPr>
          <w:sz w:val="24"/>
          <w:szCs w:val="24"/>
          <w:lang w:val="es-AR"/>
        </w:rPr>
      </w:pPr>
      <w:r w:rsidRPr="00057A97">
        <w:rPr>
          <w:sz w:val="24"/>
          <w:szCs w:val="24"/>
          <w:lang w:val="es-AR"/>
        </w:rPr>
        <w:t>La villa/el barrio</w:t>
      </w:r>
    </w:p>
    <w:p w:rsidR="0074323A" w:rsidRPr="00057A97" w:rsidRDefault="0074323A" w:rsidP="00057A97">
      <w:pPr>
        <w:pStyle w:val="Textoindependiente"/>
        <w:spacing w:line="480" w:lineRule="auto"/>
        <w:jc w:val="both"/>
        <w:rPr>
          <w:szCs w:val="24"/>
          <w:lang w:val="es-AR"/>
        </w:rPr>
      </w:pPr>
      <w:r w:rsidRPr="00057A97">
        <w:rPr>
          <w:szCs w:val="24"/>
          <w:lang w:val="es-AR"/>
        </w:rPr>
        <w:t xml:space="preserve">La </w:t>
      </w:r>
      <w:r w:rsidRPr="00025471">
        <w:rPr>
          <w:szCs w:val="24"/>
          <w:lang w:val="es-AR"/>
        </w:rPr>
        <w:t>villa/el barrio</w:t>
      </w:r>
      <w:r w:rsidRPr="00057A97">
        <w:rPr>
          <w:szCs w:val="24"/>
          <w:lang w:val="es-AR"/>
        </w:rPr>
        <w:t xml:space="preserve"> es el lugar donde viven los </w:t>
      </w:r>
      <w:r w:rsidR="00F87CDC" w:rsidRPr="00057A97">
        <w:rPr>
          <w:szCs w:val="24"/>
          <w:lang w:val="es-AR"/>
        </w:rPr>
        <w:t>Hablantes-P</w:t>
      </w:r>
      <w:r w:rsidRPr="00057A97">
        <w:rPr>
          <w:szCs w:val="24"/>
          <w:lang w:val="es-AR"/>
        </w:rPr>
        <w:t>rotagonistas y donde funciona un centro de venta de droga. Está presente en las crónicas “Villa 31”, “Ladrones de Fuerte Apache”, “Pelea por la tierra”, “Morir de frío”, “Fábrica de putas”, “Morir de Poxi” y “Narcos mayoristas”.</w:t>
      </w:r>
    </w:p>
    <w:p w:rsidR="0074323A" w:rsidRPr="00057A97" w:rsidRDefault="0074323A" w:rsidP="00057A97">
      <w:pPr>
        <w:pStyle w:val="Textoindependiente"/>
        <w:spacing w:line="480" w:lineRule="auto"/>
        <w:jc w:val="both"/>
        <w:rPr>
          <w:szCs w:val="24"/>
        </w:rPr>
      </w:pPr>
      <w:r w:rsidRPr="00057A97">
        <w:rPr>
          <w:szCs w:val="24"/>
          <w:lang w:val="es-AR"/>
        </w:rPr>
        <w:lastRenderedPageBreak/>
        <w:t>Se observa que con excepción</w:t>
      </w:r>
      <w:r w:rsidRPr="00057A97">
        <w:rPr>
          <w:szCs w:val="24"/>
        </w:rPr>
        <w:t xml:space="preserve"> de la Villa 31, los vecinos no están conformes con el lugar donde viven pero carecen de medios para irse a otro lugar. Eduardo, vecino de Villa Diamante, señala la carencia mediante un proceso relacional de posesión con el verbo “tener” negado seguido de “dónde irme” y de “plata” para acceder a una vivienda. El lugar está focalizado en las emisiones.</w:t>
      </w:r>
    </w:p>
    <w:p w:rsidR="0074323A" w:rsidRPr="00057A97" w:rsidRDefault="0074323A" w:rsidP="00057A97">
      <w:pPr>
        <w:pStyle w:val="Textoindependiente"/>
        <w:spacing w:line="480" w:lineRule="auto"/>
        <w:jc w:val="both"/>
        <w:rPr>
          <w:szCs w:val="24"/>
        </w:rPr>
      </w:pPr>
      <w:r w:rsidRPr="00057A97">
        <w:rPr>
          <w:szCs w:val="24"/>
        </w:rPr>
        <w:t>José, veci</w:t>
      </w:r>
      <w:r w:rsidR="00555ECA">
        <w:rPr>
          <w:szCs w:val="24"/>
        </w:rPr>
        <w:t xml:space="preserve">no del Bajo de la Prosperidad, </w:t>
      </w:r>
      <w:r w:rsidRPr="00057A97">
        <w:rPr>
          <w:szCs w:val="24"/>
        </w:rPr>
        <w:t>enuncia las carencias del barrio, reiterando el adverbio deíctico “Acá” y mostrando la situación de desprotección de los vecinos frente a las  enfermedades por no contar con un servicio de remises ni con una ambulancia.</w:t>
      </w:r>
    </w:p>
    <w:p w:rsidR="0074323A" w:rsidRPr="00057A97" w:rsidRDefault="0074323A" w:rsidP="00057A97">
      <w:pPr>
        <w:pStyle w:val="Textoindependiente"/>
        <w:spacing w:line="480" w:lineRule="auto"/>
        <w:jc w:val="both"/>
        <w:rPr>
          <w:szCs w:val="24"/>
        </w:rPr>
      </w:pPr>
      <w:r w:rsidRPr="00057A97">
        <w:rPr>
          <w:szCs w:val="24"/>
        </w:rPr>
        <w:t>Viviana, vecina de Loyola, habla del abandono de su barrio, Loyola, de parte de las autoridades. (Su barrio está al lado de los restos de una fábrica. Se muestran en la pantalla fierros, vidrios, basura). Viviana emplea en sus emisiones el deíctico “acá” para referirse a su barrio. Se observa en la emisión del periodista y en las de Viviana la reiteración del verbo “venir” con circunstancia de lugar implícita “acá” (E51, E52 y E55). Con el verbo “estar” la circunstancia está expresa “acá” reforzada por  “nomás” (E55)</w:t>
      </w:r>
    </w:p>
    <w:p w:rsidR="0074323A" w:rsidRPr="00057A97" w:rsidRDefault="0074323A" w:rsidP="00057A97">
      <w:pPr>
        <w:pStyle w:val="Textoindependienteprimerasangra2"/>
        <w:ind w:left="567" w:firstLine="0"/>
        <w:jc w:val="both"/>
        <w:rPr>
          <w:rFonts w:ascii="Times New Roman" w:hAnsi="Times New Roman"/>
          <w:i/>
          <w:sz w:val="24"/>
          <w:szCs w:val="24"/>
        </w:rPr>
      </w:pPr>
      <w:r w:rsidRPr="00776C69">
        <w:rPr>
          <w:rFonts w:ascii="Times New Roman" w:hAnsi="Times New Roman"/>
          <w:sz w:val="24"/>
          <w:szCs w:val="24"/>
        </w:rPr>
        <w:t>Periodista: E111</w:t>
      </w:r>
      <w:r w:rsidRPr="00057A97">
        <w:rPr>
          <w:rFonts w:ascii="Times New Roman" w:hAnsi="Times New Roman"/>
          <w:i/>
          <w:sz w:val="24"/>
          <w:szCs w:val="24"/>
        </w:rPr>
        <w:t xml:space="preserve"> [¿Vos te podrías  ir </w:t>
      </w:r>
      <w:r w:rsidRPr="00057A97">
        <w:rPr>
          <w:rFonts w:ascii="Times New Roman" w:hAnsi="Times New Roman"/>
          <w:b/>
          <w:i/>
          <w:sz w:val="24"/>
          <w:szCs w:val="24"/>
        </w:rPr>
        <w:t>a algún lugar</w:t>
      </w:r>
      <w:r w:rsidRPr="00057A97">
        <w:rPr>
          <w:rFonts w:ascii="Times New Roman" w:hAnsi="Times New Roman"/>
          <w:i/>
          <w:sz w:val="24"/>
          <w:szCs w:val="24"/>
        </w:rPr>
        <w:t xml:space="preserve">?] </w:t>
      </w:r>
      <w:r w:rsidRPr="0042266C">
        <w:rPr>
          <w:rFonts w:ascii="Times New Roman" w:hAnsi="Times New Roman"/>
          <w:sz w:val="24"/>
          <w:szCs w:val="24"/>
        </w:rPr>
        <w:t>E112</w:t>
      </w:r>
      <w:r w:rsidRPr="00057A97">
        <w:rPr>
          <w:rFonts w:ascii="Times New Roman" w:hAnsi="Times New Roman"/>
          <w:i/>
          <w:sz w:val="24"/>
          <w:szCs w:val="24"/>
        </w:rPr>
        <w:t xml:space="preserve"> [O sea si te vas </w:t>
      </w:r>
      <w:r w:rsidRPr="00057A97">
        <w:rPr>
          <w:rFonts w:ascii="Times New Roman" w:hAnsi="Times New Roman"/>
          <w:b/>
          <w:i/>
          <w:sz w:val="24"/>
          <w:szCs w:val="24"/>
        </w:rPr>
        <w:t>de acá</w:t>
      </w:r>
      <w:r w:rsidRPr="00057A97">
        <w:rPr>
          <w:rFonts w:ascii="Times New Roman" w:hAnsi="Times New Roman"/>
          <w:i/>
          <w:sz w:val="24"/>
          <w:szCs w:val="24"/>
        </w:rPr>
        <w:t xml:space="preserve">/, ¿tenés </w:t>
      </w:r>
      <w:r w:rsidRPr="00057A97">
        <w:rPr>
          <w:rFonts w:ascii="Times New Roman" w:hAnsi="Times New Roman"/>
          <w:b/>
          <w:i/>
          <w:sz w:val="24"/>
          <w:szCs w:val="24"/>
        </w:rPr>
        <w:t>dónde ir</w:t>
      </w:r>
      <w:r w:rsidRPr="00057A97">
        <w:rPr>
          <w:rFonts w:ascii="Times New Roman" w:hAnsi="Times New Roman"/>
          <w:i/>
          <w:sz w:val="24"/>
          <w:szCs w:val="24"/>
        </w:rPr>
        <w:t>?]</w:t>
      </w:r>
    </w:p>
    <w:p w:rsidR="0074323A" w:rsidRPr="00057A97" w:rsidRDefault="0074323A" w:rsidP="00057A97">
      <w:pPr>
        <w:pStyle w:val="Textoindependienteprimerasangra2"/>
        <w:ind w:left="567" w:firstLine="0"/>
        <w:jc w:val="both"/>
        <w:rPr>
          <w:rFonts w:ascii="Times New Roman" w:hAnsi="Times New Roman"/>
          <w:i/>
          <w:sz w:val="24"/>
          <w:szCs w:val="24"/>
        </w:rPr>
      </w:pPr>
      <w:r w:rsidRPr="00776C69">
        <w:rPr>
          <w:rFonts w:ascii="Times New Roman" w:hAnsi="Times New Roman"/>
          <w:sz w:val="24"/>
          <w:szCs w:val="24"/>
        </w:rPr>
        <w:t>Eduardo:</w:t>
      </w:r>
      <w:r w:rsidR="00C63A7B">
        <w:rPr>
          <w:rFonts w:ascii="Times New Roman" w:hAnsi="Times New Roman"/>
          <w:sz w:val="24"/>
          <w:szCs w:val="24"/>
        </w:rPr>
        <w:t xml:space="preserve"> </w:t>
      </w:r>
      <w:r w:rsidRPr="00776C69">
        <w:rPr>
          <w:rFonts w:ascii="Times New Roman" w:hAnsi="Times New Roman"/>
          <w:sz w:val="24"/>
          <w:szCs w:val="24"/>
        </w:rPr>
        <w:t>E113</w:t>
      </w:r>
      <w:r w:rsidRPr="00057A97">
        <w:rPr>
          <w:rFonts w:ascii="Times New Roman" w:hAnsi="Times New Roman"/>
          <w:i/>
          <w:sz w:val="24"/>
          <w:szCs w:val="24"/>
        </w:rPr>
        <w:t xml:space="preserve"> [No, yo no tengo </w:t>
      </w:r>
      <w:r w:rsidRPr="00057A97">
        <w:rPr>
          <w:rFonts w:ascii="Times New Roman" w:hAnsi="Times New Roman"/>
          <w:b/>
          <w:i/>
          <w:sz w:val="24"/>
          <w:szCs w:val="24"/>
        </w:rPr>
        <w:t>dónde irme</w:t>
      </w:r>
      <w:r w:rsidRPr="00057A97">
        <w:rPr>
          <w:rFonts w:ascii="Times New Roman" w:hAnsi="Times New Roman"/>
          <w:i/>
          <w:sz w:val="24"/>
          <w:szCs w:val="24"/>
        </w:rPr>
        <w:t xml:space="preserve">] </w:t>
      </w:r>
      <w:r w:rsidRPr="0042266C">
        <w:rPr>
          <w:rFonts w:ascii="Times New Roman" w:hAnsi="Times New Roman"/>
          <w:sz w:val="24"/>
          <w:szCs w:val="24"/>
        </w:rPr>
        <w:t>E114</w:t>
      </w:r>
      <w:r w:rsidRPr="00057A97">
        <w:rPr>
          <w:rFonts w:ascii="Times New Roman" w:hAnsi="Times New Roman"/>
          <w:i/>
          <w:sz w:val="24"/>
          <w:szCs w:val="24"/>
        </w:rPr>
        <w:t xml:space="preserve"> [No tengo tampoco plata para comprarme </w:t>
      </w:r>
      <w:r w:rsidRPr="00057A97">
        <w:rPr>
          <w:rFonts w:ascii="Times New Roman" w:hAnsi="Times New Roman"/>
          <w:b/>
          <w:i/>
          <w:sz w:val="24"/>
          <w:szCs w:val="24"/>
        </w:rPr>
        <w:t>una casa</w:t>
      </w:r>
      <w:r w:rsidRPr="00057A97">
        <w:rPr>
          <w:rFonts w:ascii="Times New Roman" w:hAnsi="Times New Roman"/>
          <w:i/>
          <w:sz w:val="24"/>
          <w:szCs w:val="24"/>
        </w:rPr>
        <w:t>] (Pelea por la tierra)</w:t>
      </w:r>
    </w:p>
    <w:p w:rsidR="0074323A" w:rsidRPr="00057A97" w:rsidRDefault="00776C69" w:rsidP="00057A97">
      <w:pPr>
        <w:pStyle w:val="Textoindependienteprimerasangra2"/>
        <w:ind w:left="567" w:firstLine="0"/>
        <w:jc w:val="both"/>
        <w:rPr>
          <w:rFonts w:ascii="Times New Roman" w:hAnsi="Times New Roman"/>
          <w:i/>
          <w:sz w:val="24"/>
          <w:szCs w:val="24"/>
          <w:lang w:val="es-AR"/>
        </w:rPr>
      </w:pPr>
      <w:r>
        <w:rPr>
          <w:rFonts w:ascii="Times New Roman" w:hAnsi="Times New Roman"/>
          <w:sz w:val="24"/>
          <w:szCs w:val="24"/>
          <w:lang w:val="es-AR"/>
        </w:rPr>
        <w:t>José: E</w:t>
      </w:r>
      <w:r w:rsidR="0074323A" w:rsidRPr="00776C69">
        <w:rPr>
          <w:rFonts w:ascii="Times New Roman" w:hAnsi="Times New Roman"/>
          <w:sz w:val="24"/>
          <w:szCs w:val="24"/>
          <w:lang w:val="es-AR"/>
        </w:rPr>
        <w:t>51</w:t>
      </w:r>
      <w:r w:rsidR="00C63A7B">
        <w:rPr>
          <w:rFonts w:ascii="Times New Roman" w:hAnsi="Times New Roman"/>
          <w:sz w:val="24"/>
          <w:szCs w:val="24"/>
          <w:lang w:val="es-AR"/>
        </w:rPr>
        <w:t xml:space="preserve"> </w:t>
      </w:r>
      <w:r w:rsidR="0074323A" w:rsidRPr="00057A97">
        <w:rPr>
          <w:rFonts w:ascii="Times New Roman" w:hAnsi="Times New Roman"/>
          <w:i/>
          <w:sz w:val="24"/>
          <w:szCs w:val="24"/>
          <w:lang w:val="es-AR"/>
        </w:rPr>
        <w:t>[</w:t>
      </w:r>
      <w:r w:rsidR="0074323A" w:rsidRPr="00057A97">
        <w:rPr>
          <w:rFonts w:ascii="Times New Roman" w:hAnsi="Times New Roman"/>
          <w:b/>
          <w:i/>
          <w:sz w:val="24"/>
          <w:szCs w:val="24"/>
          <w:lang w:val="es-AR"/>
        </w:rPr>
        <w:t>Acá</w:t>
      </w:r>
      <w:r w:rsidR="0074323A" w:rsidRPr="00057A97">
        <w:rPr>
          <w:rFonts w:ascii="Times New Roman" w:hAnsi="Times New Roman"/>
          <w:i/>
          <w:sz w:val="24"/>
          <w:szCs w:val="24"/>
          <w:lang w:val="es-AR"/>
        </w:rPr>
        <w:t xml:space="preserve"> lo que más se ve es la miseria] </w:t>
      </w:r>
      <w:r w:rsidR="0074323A" w:rsidRPr="0042266C">
        <w:rPr>
          <w:rFonts w:ascii="Times New Roman" w:hAnsi="Times New Roman"/>
          <w:sz w:val="24"/>
          <w:szCs w:val="24"/>
          <w:lang w:val="es-AR"/>
        </w:rPr>
        <w:t xml:space="preserve">E52 </w:t>
      </w:r>
      <w:r w:rsidR="0074323A" w:rsidRPr="00057A97">
        <w:rPr>
          <w:rFonts w:ascii="Times New Roman" w:hAnsi="Times New Roman"/>
          <w:i/>
          <w:sz w:val="24"/>
          <w:szCs w:val="24"/>
          <w:lang w:val="es-AR"/>
        </w:rPr>
        <w:t>[</w:t>
      </w:r>
      <w:r w:rsidR="0074323A" w:rsidRPr="00057A97">
        <w:rPr>
          <w:rFonts w:ascii="Times New Roman" w:hAnsi="Times New Roman"/>
          <w:b/>
          <w:i/>
          <w:sz w:val="24"/>
          <w:szCs w:val="24"/>
          <w:lang w:val="es-AR"/>
        </w:rPr>
        <w:t>Acá</w:t>
      </w:r>
      <w:r w:rsidR="0074323A" w:rsidRPr="00057A97">
        <w:rPr>
          <w:rFonts w:ascii="Times New Roman" w:hAnsi="Times New Roman"/>
          <w:i/>
          <w:sz w:val="24"/>
          <w:szCs w:val="24"/>
          <w:lang w:val="es-AR"/>
        </w:rPr>
        <w:t xml:space="preserve"> hay un nenito </w:t>
      </w:r>
      <w:r w:rsidR="0074323A" w:rsidRPr="00057A97">
        <w:rPr>
          <w:rFonts w:ascii="Times New Roman" w:hAnsi="Times New Roman"/>
          <w:b/>
          <w:i/>
          <w:sz w:val="24"/>
          <w:szCs w:val="24"/>
          <w:lang w:val="es-AR"/>
        </w:rPr>
        <w:t>de acá</w:t>
      </w:r>
      <w:r w:rsidR="0074323A" w:rsidRPr="00057A97">
        <w:rPr>
          <w:rFonts w:ascii="Times New Roman" w:hAnsi="Times New Roman"/>
          <w:i/>
          <w:sz w:val="24"/>
          <w:szCs w:val="24"/>
          <w:lang w:val="es-AR"/>
        </w:rPr>
        <w:t xml:space="preserve">, del vecino </w:t>
      </w:r>
      <w:r w:rsidR="0074323A" w:rsidRPr="00057A97">
        <w:rPr>
          <w:rFonts w:ascii="Times New Roman" w:hAnsi="Times New Roman"/>
          <w:b/>
          <w:i/>
          <w:sz w:val="24"/>
          <w:szCs w:val="24"/>
          <w:lang w:val="es-AR"/>
        </w:rPr>
        <w:t>acá del mismo territorio</w:t>
      </w:r>
      <w:r w:rsidR="0074323A" w:rsidRPr="00057A97">
        <w:rPr>
          <w:rFonts w:ascii="Times New Roman" w:hAnsi="Times New Roman"/>
          <w:i/>
          <w:sz w:val="24"/>
          <w:szCs w:val="24"/>
          <w:lang w:val="es-AR"/>
        </w:rPr>
        <w:t xml:space="preserve"> que estamos nosotros, eh… por la humedad tiene mucha asma y dos por tres tiene que salir disparando]</w:t>
      </w:r>
    </w:p>
    <w:p w:rsidR="0074323A" w:rsidRPr="00057A97" w:rsidRDefault="0042266C" w:rsidP="00057A97">
      <w:pPr>
        <w:pStyle w:val="Textoindependienteprimerasangra2"/>
        <w:ind w:left="567" w:firstLine="0"/>
        <w:jc w:val="both"/>
        <w:rPr>
          <w:rFonts w:ascii="Times New Roman" w:hAnsi="Times New Roman"/>
          <w:i/>
          <w:sz w:val="24"/>
          <w:szCs w:val="24"/>
          <w:lang w:val="es-AR"/>
        </w:rPr>
      </w:pPr>
      <w:r>
        <w:rPr>
          <w:rFonts w:ascii="Times New Roman" w:hAnsi="Times New Roman"/>
          <w:sz w:val="24"/>
          <w:szCs w:val="24"/>
          <w:lang w:val="es-AR"/>
        </w:rPr>
        <w:t xml:space="preserve">José: </w:t>
      </w:r>
      <w:r w:rsidR="0074323A" w:rsidRPr="0042266C">
        <w:rPr>
          <w:rFonts w:ascii="Times New Roman" w:hAnsi="Times New Roman"/>
          <w:sz w:val="24"/>
          <w:szCs w:val="24"/>
          <w:lang w:val="es-AR"/>
        </w:rPr>
        <w:t>E57</w:t>
      </w:r>
      <w:r w:rsidR="0074323A" w:rsidRPr="00057A97">
        <w:rPr>
          <w:rFonts w:ascii="Times New Roman" w:hAnsi="Times New Roman"/>
          <w:i/>
          <w:sz w:val="24"/>
          <w:szCs w:val="24"/>
          <w:lang w:val="es-AR"/>
        </w:rPr>
        <w:t xml:space="preserve"> [Si por ahí querés conseguir un remís, </w:t>
      </w:r>
      <w:r w:rsidR="0074323A" w:rsidRPr="00057A97">
        <w:rPr>
          <w:rFonts w:ascii="Times New Roman" w:hAnsi="Times New Roman"/>
          <w:b/>
          <w:i/>
          <w:sz w:val="24"/>
          <w:szCs w:val="24"/>
          <w:lang w:val="es-AR"/>
        </w:rPr>
        <w:t>acá</w:t>
      </w:r>
      <w:r w:rsidR="0074323A" w:rsidRPr="00057A97">
        <w:rPr>
          <w:rFonts w:ascii="Times New Roman" w:hAnsi="Times New Roman"/>
          <w:i/>
          <w:sz w:val="24"/>
          <w:szCs w:val="24"/>
          <w:lang w:val="es-AR"/>
        </w:rPr>
        <w:t xml:space="preserve"> no conseguís]</w:t>
      </w:r>
    </w:p>
    <w:p w:rsidR="0074323A" w:rsidRPr="00057A97" w:rsidRDefault="0074323A" w:rsidP="00057A97">
      <w:pPr>
        <w:pStyle w:val="Textoindependienteprimerasangra2"/>
        <w:ind w:left="567" w:firstLine="0"/>
        <w:jc w:val="both"/>
        <w:rPr>
          <w:rFonts w:ascii="Times New Roman" w:hAnsi="Times New Roman"/>
          <w:i/>
          <w:sz w:val="24"/>
          <w:szCs w:val="24"/>
          <w:lang w:val="es-AR"/>
        </w:rPr>
      </w:pPr>
      <w:r w:rsidRPr="0042266C">
        <w:rPr>
          <w:rFonts w:ascii="Times New Roman" w:hAnsi="Times New Roman"/>
          <w:sz w:val="24"/>
          <w:szCs w:val="24"/>
          <w:lang w:val="es-AR"/>
        </w:rPr>
        <w:t>E59</w:t>
      </w:r>
      <w:r w:rsidRPr="00057A97">
        <w:rPr>
          <w:rFonts w:ascii="Times New Roman" w:hAnsi="Times New Roman"/>
          <w:i/>
          <w:sz w:val="24"/>
          <w:szCs w:val="24"/>
          <w:lang w:val="es-AR"/>
        </w:rPr>
        <w:t xml:space="preserve"> [Y la ambulancia si la llamás, viene cuando se le da la gana] E60 [Te podés morir y después llega la ambulancia] (Morir de frío)</w:t>
      </w:r>
    </w:p>
    <w:p w:rsidR="0074323A" w:rsidRPr="00057A97" w:rsidRDefault="0074323A" w:rsidP="00057A97">
      <w:pPr>
        <w:pStyle w:val="Lista2"/>
        <w:ind w:left="567" w:firstLine="0"/>
        <w:jc w:val="both"/>
        <w:rPr>
          <w:rFonts w:ascii="Times New Roman" w:hAnsi="Times New Roman"/>
          <w:i/>
          <w:sz w:val="24"/>
          <w:szCs w:val="24"/>
          <w:lang w:val="es-AR"/>
        </w:rPr>
      </w:pPr>
      <w:r w:rsidRPr="00FE7880">
        <w:rPr>
          <w:rFonts w:ascii="Times New Roman" w:hAnsi="Times New Roman"/>
          <w:sz w:val="24"/>
          <w:szCs w:val="24"/>
          <w:lang w:val="es-AR"/>
        </w:rPr>
        <w:t>Periodista: E51</w:t>
      </w:r>
      <w:r w:rsidRPr="00057A97">
        <w:rPr>
          <w:rFonts w:ascii="Times New Roman" w:hAnsi="Times New Roman"/>
          <w:i/>
          <w:sz w:val="24"/>
          <w:szCs w:val="24"/>
          <w:lang w:val="es-AR"/>
        </w:rPr>
        <w:t xml:space="preserve"> [¿El intendente viene?]</w:t>
      </w:r>
    </w:p>
    <w:p w:rsidR="0074323A" w:rsidRPr="00057A97" w:rsidRDefault="0074323A" w:rsidP="00057A97">
      <w:pPr>
        <w:pStyle w:val="Lista2"/>
        <w:ind w:left="567" w:firstLine="0"/>
        <w:jc w:val="both"/>
        <w:rPr>
          <w:rFonts w:ascii="Times New Roman" w:hAnsi="Times New Roman"/>
          <w:i/>
          <w:sz w:val="24"/>
          <w:szCs w:val="24"/>
          <w:lang w:val="es-AR"/>
        </w:rPr>
      </w:pPr>
      <w:r w:rsidRPr="00FE7880">
        <w:rPr>
          <w:rFonts w:ascii="Times New Roman" w:hAnsi="Times New Roman"/>
          <w:sz w:val="24"/>
          <w:szCs w:val="24"/>
          <w:lang w:val="es-AR"/>
        </w:rPr>
        <w:t>Viviana: E52</w:t>
      </w:r>
      <w:r w:rsidRPr="00057A97">
        <w:rPr>
          <w:rFonts w:ascii="Times New Roman" w:hAnsi="Times New Roman"/>
          <w:i/>
          <w:sz w:val="24"/>
          <w:szCs w:val="24"/>
          <w:lang w:val="es-AR"/>
        </w:rPr>
        <w:t xml:space="preserve"> [No, nunca vino]</w:t>
      </w:r>
    </w:p>
    <w:p w:rsidR="0074323A" w:rsidRPr="00057A97" w:rsidRDefault="0074323A" w:rsidP="00FE7880">
      <w:pPr>
        <w:pStyle w:val="Lista2"/>
        <w:spacing w:after="0"/>
        <w:ind w:left="567" w:firstLine="0"/>
        <w:jc w:val="both"/>
        <w:rPr>
          <w:rFonts w:ascii="Times New Roman" w:hAnsi="Times New Roman"/>
          <w:i/>
          <w:sz w:val="24"/>
          <w:szCs w:val="24"/>
          <w:lang w:val="es-AR"/>
        </w:rPr>
      </w:pPr>
      <w:r w:rsidRPr="00FE7880">
        <w:rPr>
          <w:rFonts w:ascii="Times New Roman" w:hAnsi="Times New Roman"/>
          <w:sz w:val="24"/>
          <w:szCs w:val="24"/>
          <w:lang w:val="es-AR"/>
        </w:rPr>
        <w:t>Periodista: E53</w:t>
      </w:r>
      <w:r w:rsidRPr="00057A97">
        <w:rPr>
          <w:rFonts w:ascii="Times New Roman" w:hAnsi="Times New Roman"/>
          <w:i/>
          <w:sz w:val="24"/>
          <w:szCs w:val="24"/>
          <w:lang w:val="es-AR"/>
        </w:rPr>
        <w:t xml:space="preserve"> [¿Alguien…?]</w:t>
      </w:r>
    </w:p>
    <w:p w:rsidR="0074323A" w:rsidRDefault="0074323A" w:rsidP="00FE7880">
      <w:pPr>
        <w:pStyle w:val="Textoindependienteprimerasangra2"/>
        <w:spacing w:after="0"/>
        <w:ind w:left="567" w:firstLine="0"/>
        <w:jc w:val="both"/>
        <w:rPr>
          <w:rFonts w:ascii="Times New Roman" w:hAnsi="Times New Roman"/>
          <w:i/>
          <w:sz w:val="24"/>
          <w:szCs w:val="24"/>
          <w:lang w:val="es-AR"/>
        </w:rPr>
      </w:pPr>
      <w:r w:rsidRPr="00FE7880">
        <w:rPr>
          <w:rFonts w:ascii="Times New Roman" w:hAnsi="Times New Roman"/>
          <w:sz w:val="24"/>
          <w:szCs w:val="24"/>
          <w:lang w:val="es-AR"/>
        </w:rPr>
        <w:lastRenderedPageBreak/>
        <w:t xml:space="preserve">Viviana: E54 </w:t>
      </w:r>
      <w:r w:rsidRPr="00057A97">
        <w:rPr>
          <w:rFonts w:ascii="Times New Roman" w:hAnsi="Times New Roman"/>
          <w:i/>
          <w:sz w:val="24"/>
          <w:szCs w:val="24"/>
          <w:lang w:val="es-AR"/>
        </w:rPr>
        <w:t xml:space="preserve">[No, nadie, no] E55 [Si no viene una asistente social que están </w:t>
      </w:r>
      <w:r w:rsidRPr="00057A97">
        <w:rPr>
          <w:rFonts w:ascii="Times New Roman" w:hAnsi="Times New Roman"/>
          <w:b/>
          <w:i/>
          <w:sz w:val="24"/>
          <w:szCs w:val="24"/>
          <w:lang w:val="es-AR"/>
        </w:rPr>
        <w:t>acá</w:t>
      </w:r>
      <w:r w:rsidR="00AC2A35">
        <w:rPr>
          <w:rFonts w:ascii="Times New Roman" w:hAnsi="Times New Roman"/>
          <w:b/>
          <w:i/>
          <w:sz w:val="24"/>
          <w:szCs w:val="24"/>
          <w:lang w:val="es-AR"/>
        </w:rPr>
        <w:t xml:space="preserve"> </w:t>
      </w:r>
      <w:r w:rsidRPr="00057A97">
        <w:rPr>
          <w:rFonts w:ascii="Times New Roman" w:hAnsi="Times New Roman"/>
          <w:b/>
          <w:i/>
          <w:sz w:val="24"/>
          <w:szCs w:val="24"/>
          <w:lang w:val="es-AR"/>
        </w:rPr>
        <w:t>nomás</w:t>
      </w:r>
      <w:r w:rsidRPr="00057A97">
        <w:rPr>
          <w:rFonts w:ascii="Times New Roman" w:hAnsi="Times New Roman"/>
          <w:i/>
          <w:sz w:val="24"/>
          <w:szCs w:val="24"/>
          <w:lang w:val="es-AR"/>
        </w:rPr>
        <w:t>, menos va a venir él] (Fábrica de putas)</w:t>
      </w:r>
    </w:p>
    <w:p w:rsidR="00FE7880" w:rsidRPr="00057A97" w:rsidRDefault="00FE7880" w:rsidP="00FE7880">
      <w:pPr>
        <w:pStyle w:val="Textoindependienteprimerasangra2"/>
        <w:spacing w:after="0"/>
        <w:ind w:left="567" w:firstLine="0"/>
        <w:jc w:val="both"/>
        <w:rPr>
          <w:rFonts w:ascii="Times New Roman" w:hAnsi="Times New Roman"/>
          <w:sz w:val="24"/>
          <w:szCs w:val="24"/>
          <w:lang w:val="es-AR"/>
        </w:rPr>
      </w:pPr>
    </w:p>
    <w:p w:rsidR="0074323A" w:rsidRPr="00057A97" w:rsidRDefault="0074323A" w:rsidP="00057A97">
      <w:pPr>
        <w:pStyle w:val="Textoindependiente"/>
        <w:spacing w:line="480" w:lineRule="auto"/>
        <w:jc w:val="both"/>
        <w:rPr>
          <w:szCs w:val="24"/>
          <w:lang w:val="es-AR"/>
        </w:rPr>
      </w:pPr>
      <w:r w:rsidRPr="00057A97">
        <w:rPr>
          <w:szCs w:val="24"/>
          <w:lang w:val="es-AR"/>
        </w:rPr>
        <w:t xml:space="preserve">El vivir en una villa es una marca de </w:t>
      </w:r>
      <w:r w:rsidRPr="00025471">
        <w:rPr>
          <w:szCs w:val="24"/>
          <w:lang w:val="es-AR"/>
        </w:rPr>
        <w:t>discriminación</w:t>
      </w:r>
      <w:r w:rsidRPr="00057A97">
        <w:rPr>
          <w:szCs w:val="24"/>
          <w:lang w:val="es-AR"/>
        </w:rPr>
        <w:t xml:space="preserve">: Villa 31, Barrio Ludueña, el Bajo de la Prosperidad, La California, Villa Diamante. Juan Romero en su relato se construye como víctima de discriminación por vivir en la Villa 31. La garantía que se reconstruye de parte de sus empleadores es “Quien vive en la villa no es honrado”. En las emisiones de Romero, el verbo “vivir” está </w:t>
      </w:r>
      <w:r w:rsidR="00AC2A35">
        <w:rPr>
          <w:szCs w:val="24"/>
          <w:lang w:val="es-AR"/>
        </w:rPr>
        <w:t xml:space="preserve">reiterado y el lugar focalizado (E72 y E75). Se infiere </w:t>
      </w:r>
      <w:r w:rsidRPr="00057A97">
        <w:rPr>
          <w:szCs w:val="24"/>
          <w:lang w:val="es-AR"/>
        </w:rPr>
        <w:t>que si Juan Romero no hubiera falsificado su dirección, no habría conseguido traba</w:t>
      </w:r>
      <w:r w:rsidR="007E6AB7">
        <w:rPr>
          <w:szCs w:val="24"/>
          <w:lang w:val="es-AR"/>
        </w:rPr>
        <w:t>jo. Como conocedor de los prejuicios</w:t>
      </w:r>
      <w:r w:rsidRPr="00057A97">
        <w:rPr>
          <w:szCs w:val="24"/>
          <w:lang w:val="es-AR"/>
        </w:rPr>
        <w:t xml:space="preserve"> que manejan los empleadores, Juan recurrió a la falsificación de su dirección.</w:t>
      </w:r>
    </w:p>
    <w:p w:rsidR="0074323A" w:rsidRPr="00057A97" w:rsidRDefault="0074323A" w:rsidP="00057A97">
      <w:pPr>
        <w:pStyle w:val="Textoindependiente"/>
        <w:spacing w:line="480" w:lineRule="auto"/>
        <w:jc w:val="both"/>
        <w:rPr>
          <w:szCs w:val="24"/>
          <w:lang w:val="es-AR"/>
        </w:rPr>
      </w:pPr>
      <w:r w:rsidRPr="00057A97">
        <w:rPr>
          <w:szCs w:val="24"/>
          <w:lang w:val="es-AR"/>
        </w:rPr>
        <w:t>José, vecino del Bajo de la Prosperidad, sabe que los habitantes de su barrio son discriminados por la gente de afuera de la villa que los llaman “los Negros del Bajo” (E46, E47, E48 y E49). El nombre del barrio es una ironía por las carencias que presenta el lugar. El mismo periodista muestra una actitud despreciativa hacia al barrio</w:t>
      </w:r>
      <w:r w:rsidR="00A75784" w:rsidRPr="00057A97">
        <w:rPr>
          <w:szCs w:val="24"/>
          <w:lang w:val="es-AR"/>
        </w:rPr>
        <w:t xml:space="preserve"> al que alude como “Esto” colocándolo en posición focal:</w:t>
      </w:r>
      <w:r w:rsidRPr="00057A97">
        <w:rPr>
          <w:szCs w:val="24"/>
          <w:lang w:val="es-AR"/>
        </w:rPr>
        <w:t xml:space="preserve"> “de prosperidad tiene bastante poco esto”. </w:t>
      </w:r>
      <w:r w:rsidR="00A75784" w:rsidRPr="00057A97">
        <w:rPr>
          <w:szCs w:val="24"/>
          <w:lang w:val="es-AR"/>
        </w:rPr>
        <w:t xml:space="preserve">En su emisión, “de prosperidad” se encuentra en posición marcada seguida del verbo “tener” </w:t>
      </w:r>
      <w:r w:rsidRPr="00057A97">
        <w:rPr>
          <w:szCs w:val="24"/>
          <w:lang w:val="es-AR"/>
        </w:rPr>
        <w:t xml:space="preserve">y </w:t>
      </w:r>
      <w:r w:rsidR="00A75784" w:rsidRPr="00057A97">
        <w:rPr>
          <w:szCs w:val="24"/>
          <w:lang w:val="es-AR"/>
        </w:rPr>
        <w:t>el mitigador “bastante poco”</w:t>
      </w:r>
      <w:r w:rsidRPr="00057A97">
        <w:rPr>
          <w:szCs w:val="24"/>
          <w:lang w:val="es-AR"/>
        </w:rPr>
        <w:t>.  En realidad, quiso decir “de prosperidad no tiene nada”.</w:t>
      </w:r>
    </w:p>
    <w:p w:rsidR="0074323A" w:rsidRPr="00057A97" w:rsidRDefault="0074323A" w:rsidP="00057A97">
      <w:pPr>
        <w:pStyle w:val="Textoindependiente"/>
        <w:spacing w:line="480" w:lineRule="auto"/>
        <w:rPr>
          <w:szCs w:val="24"/>
          <w:lang w:val="es-AR"/>
        </w:rPr>
      </w:pPr>
      <w:r w:rsidRPr="00057A97">
        <w:rPr>
          <w:szCs w:val="24"/>
          <w:lang w:val="es-AR"/>
        </w:rPr>
        <w:t xml:space="preserve">En  las emisiones, los lugares están focalizados. </w:t>
      </w:r>
    </w:p>
    <w:p w:rsidR="0074323A" w:rsidRPr="00A95B0E" w:rsidRDefault="0074323A" w:rsidP="00A95B0E">
      <w:pPr>
        <w:pStyle w:val="Textoindependienteprimerasangra2"/>
        <w:spacing w:after="0"/>
        <w:ind w:left="567" w:firstLine="0"/>
        <w:rPr>
          <w:rFonts w:ascii="Times New Roman" w:hAnsi="Times New Roman"/>
          <w:i/>
          <w:sz w:val="24"/>
          <w:szCs w:val="24"/>
          <w:lang w:val="es-AR"/>
        </w:rPr>
      </w:pPr>
      <w:r w:rsidRPr="00FE7880">
        <w:rPr>
          <w:rFonts w:ascii="Times New Roman" w:hAnsi="Times New Roman"/>
          <w:sz w:val="24"/>
          <w:szCs w:val="24"/>
          <w:lang w:val="es-AR"/>
        </w:rPr>
        <w:t>Juan Romero: E72</w:t>
      </w:r>
      <w:r w:rsidRPr="00A95B0E">
        <w:rPr>
          <w:rFonts w:ascii="Times New Roman" w:hAnsi="Times New Roman"/>
          <w:i/>
          <w:sz w:val="24"/>
          <w:szCs w:val="24"/>
          <w:lang w:val="es-AR"/>
        </w:rPr>
        <w:t xml:space="preserve"> [Me echaron por devolver casi 985.000 dólares/ y por vivir </w:t>
      </w:r>
      <w:r w:rsidRPr="00A95B0E">
        <w:rPr>
          <w:rFonts w:ascii="Times New Roman" w:hAnsi="Times New Roman"/>
          <w:b/>
          <w:i/>
          <w:sz w:val="24"/>
          <w:szCs w:val="24"/>
          <w:lang w:val="es-AR"/>
        </w:rPr>
        <w:t>en la Villa 31</w:t>
      </w:r>
      <w:r w:rsidRPr="00A95B0E">
        <w:rPr>
          <w:rFonts w:ascii="Times New Roman" w:hAnsi="Times New Roman"/>
          <w:i/>
          <w:sz w:val="24"/>
          <w:szCs w:val="24"/>
          <w:lang w:val="es-AR"/>
        </w:rPr>
        <w:t>]</w:t>
      </w:r>
    </w:p>
    <w:p w:rsidR="0074323A" w:rsidRDefault="0074323A" w:rsidP="00A95B0E">
      <w:pPr>
        <w:pStyle w:val="Textoindependienteprimerasangra2"/>
        <w:spacing w:after="0"/>
        <w:ind w:left="567" w:firstLine="0"/>
        <w:rPr>
          <w:rFonts w:ascii="Times New Roman" w:hAnsi="Times New Roman"/>
          <w:i/>
          <w:sz w:val="24"/>
          <w:szCs w:val="24"/>
          <w:lang w:val="es-AR"/>
        </w:rPr>
      </w:pPr>
      <w:r w:rsidRPr="00A95B0E">
        <w:rPr>
          <w:rFonts w:ascii="Times New Roman" w:hAnsi="Times New Roman"/>
          <w:i/>
          <w:sz w:val="24"/>
          <w:szCs w:val="24"/>
          <w:lang w:val="es-AR"/>
        </w:rPr>
        <w:t xml:space="preserve">E75 [Se enteran de que había falsificado </w:t>
      </w:r>
      <w:r w:rsidRPr="00A95B0E">
        <w:rPr>
          <w:rFonts w:ascii="Times New Roman" w:hAnsi="Times New Roman"/>
          <w:b/>
          <w:i/>
          <w:sz w:val="24"/>
          <w:szCs w:val="24"/>
          <w:lang w:val="es-AR"/>
        </w:rPr>
        <w:t>donde vivía</w:t>
      </w:r>
      <w:r w:rsidRPr="00A95B0E">
        <w:rPr>
          <w:rFonts w:ascii="Times New Roman" w:hAnsi="Times New Roman"/>
          <w:i/>
          <w:sz w:val="24"/>
          <w:szCs w:val="24"/>
          <w:lang w:val="es-AR"/>
        </w:rPr>
        <w:t>] (Villa 31)</w:t>
      </w:r>
    </w:p>
    <w:p w:rsidR="00A95B0E" w:rsidRPr="00A95B0E" w:rsidRDefault="00A95B0E" w:rsidP="00A95B0E">
      <w:pPr>
        <w:pStyle w:val="Textoindependienteprimerasangra2"/>
        <w:spacing w:after="0"/>
        <w:ind w:left="567" w:firstLine="0"/>
        <w:rPr>
          <w:rFonts w:ascii="Times New Roman" w:hAnsi="Times New Roman"/>
          <w:i/>
          <w:sz w:val="24"/>
          <w:szCs w:val="24"/>
          <w:lang w:val="es-AR"/>
        </w:rPr>
      </w:pPr>
    </w:p>
    <w:p w:rsidR="0074323A" w:rsidRPr="00A95B0E" w:rsidRDefault="0074323A" w:rsidP="00A95B0E">
      <w:pPr>
        <w:pStyle w:val="Lista2"/>
        <w:spacing w:after="0"/>
        <w:ind w:left="567" w:firstLine="0"/>
        <w:rPr>
          <w:rFonts w:ascii="Times New Roman" w:hAnsi="Times New Roman"/>
          <w:i/>
          <w:sz w:val="24"/>
          <w:szCs w:val="24"/>
          <w:lang w:val="es-AR"/>
        </w:rPr>
      </w:pPr>
      <w:r w:rsidRPr="00FE7880">
        <w:rPr>
          <w:rFonts w:ascii="Times New Roman" w:hAnsi="Times New Roman"/>
          <w:sz w:val="24"/>
          <w:szCs w:val="24"/>
          <w:lang w:val="es-AR"/>
        </w:rPr>
        <w:t>Periodista: E45</w:t>
      </w:r>
      <w:r w:rsidRPr="00A95B0E">
        <w:rPr>
          <w:rFonts w:ascii="Times New Roman" w:hAnsi="Times New Roman"/>
          <w:i/>
          <w:sz w:val="24"/>
          <w:szCs w:val="24"/>
          <w:lang w:val="es-AR"/>
        </w:rPr>
        <w:t xml:space="preserve"> [¿Cómo se llama </w:t>
      </w:r>
      <w:r w:rsidRPr="00A95B0E">
        <w:rPr>
          <w:rFonts w:ascii="Times New Roman" w:hAnsi="Times New Roman"/>
          <w:b/>
          <w:i/>
          <w:sz w:val="24"/>
          <w:szCs w:val="24"/>
          <w:lang w:val="es-AR"/>
        </w:rPr>
        <w:t>el lugar</w:t>
      </w:r>
      <w:r w:rsidRPr="00A95B0E">
        <w:rPr>
          <w:rFonts w:ascii="Times New Roman" w:hAnsi="Times New Roman"/>
          <w:i/>
          <w:sz w:val="24"/>
          <w:szCs w:val="24"/>
          <w:lang w:val="es-AR"/>
        </w:rPr>
        <w:t>?]</w:t>
      </w:r>
    </w:p>
    <w:p w:rsidR="0074323A" w:rsidRPr="00A95B0E" w:rsidRDefault="0074323A" w:rsidP="00A95B0E">
      <w:pPr>
        <w:pStyle w:val="Lista2"/>
        <w:ind w:left="567" w:firstLine="0"/>
        <w:rPr>
          <w:rFonts w:ascii="Times New Roman" w:hAnsi="Times New Roman"/>
          <w:i/>
          <w:sz w:val="24"/>
          <w:szCs w:val="24"/>
          <w:lang w:val="es-AR"/>
        </w:rPr>
      </w:pPr>
      <w:r w:rsidRPr="00FE7880">
        <w:rPr>
          <w:rFonts w:ascii="Times New Roman" w:hAnsi="Times New Roman"/>
          <w:sz w:val="24"/>
          <w:szCs w:val="24"/>
          <w:lang w:val="es-AR"/>
        </w:rPr>
        <w:t>José: E46:</w:t>
      </w:r>
      <w:r w:rsidRPr="00A95B0E">
        <w:rPr>
          <w:rFonts w:ascii="Times New Roman" w:hAnsi="Times New Roman"/>
          <w:i/>
          <w:sz w:val="24"/>
          <w:szCs w:val="24"/>
          <w:lang w:val="es-AR"/>
        </w:rPr>
        <w:t xml:space="preserve"> [El Bajo de la Prosperidad]</w:t>
      </w:r>
    </w:p>
    <w:p w:rsidR="0074323A" w:rsidRPr="00A95B0E" w:rsidRDefault="0074323A" w:rsidP="00A95B0E">
      <w:pPr>
        <w:pStyle w:val="Lista2"/>
        <w:spacing w:after="0"/>
        <w:ind w:left="567" w:firstLine="0"/>
        <w:rPr>
          <w:rFonts w:ascii="Times New Roman" w:hAnsi="Times New Roman"/>
          <w:i/>
          <w:sz w:val="24"/>
          <w:szCs w:val="24"/>
          <w:lang w:val="es-AR"/>
        </w:rPr>
      </w:pPr>
      <w:r w:rsidRPr="00FE7880">
        <w:rPr>
          <w:rFonts w:ascii="Times New Roman" w:hAnsi="Times New Roman"/>
          <w:sz w:val="24"/>
          <w:szCs w:val="24"/>
          <w:lang w:val="es-AR"/>
        </w:rPr>
        <w:t>Periodista: E47</w:t>
      </w:r>
      <w:r w:rsidRPr="00A95B0E">
        <w:rPr>
          <w:rFonts w:ascii="Times New Roman" w:hAnsi="Times New Roman"/>
          <w:i/>
          <w:sz w:val="24"/>
          <w:szCs w:val="24"/>
          <w:lang w:val="es-AR"/>
        </w:rPr>
        <w:t xml:space="preserve"> [De prosperidad tiene bastante poco </w:t>
      </w:r>
      <w:r w:rsidRPr="00A95B0E">
        <w:rPr>
          <w:rFonts w:ascii="Times New Roman" w:hAnsi="Times New Roman"/>
          <w:b/>
          <w:i/>
          <w:sz w:val="24"/>
          <w:szCs w:val="24"/>
          <w:lang w:val="es-AR"/>
        </w:rPr>
        <w:t>esto</w:t>
      </w:r>
      <w:r w:rsidRPr="00A95B0E">
        <w:rPr>
          <w:rFonts w:ascii="Times New Roman" w:hAnsi="Times New Roman"/>
          <w:i/>
          <w:sz w:val="24"/>
          <w:szCs w:val="24"/>
          <w:lang w:val="es-AR"/>
        </w:rPr>
        <w:t>]</w:t>
      </w:r>
    </w:p>
    <w:p w:rsidR="0074323A" w:rsidRDefault="0074323A" w:rsidP="00A95B0E">
      <w:pPr>
        <w:pStyle w:val="Textoindependienteprimerasangra2"/>
        <w:spacing w:after="0"/>
        <w:ind w:left="567" w:firstLine="0"/>
        <w:rPr>
          <w:rFonts w:ascii="Times New Roman" w:hAnsi="Times New Roman"/>
          <w:i/>
          <w:sz w:val="24"/>
          <w:szCs w:val="24"/>
          <w:lang w:val="es-AR"/>
        </w:rPr>
      </w:pPr>
      <w:r w:rsidRPr="00FE7880">
        <w:rPr>
          <w:rFonts w:ascii="Times New Roman" w:hAnsi="Times New Roman"/>
          <w:sz w:val="24"/>
          <w:szCs w:val="24"/>
          <w:lang w:val="es-AR"/>
        </w:rPr>
        <w:t>José: E48</w:t>
      </w:r>
      <w:r w:rsidRPr="00A95B0E">
        <w:rPr>
          <w:rFonts w:ascii="Times New Roman" w:hAnsi="Times New Roman"/>
          <w:i/>
          <w:sz w:val="24"/>
          <w:szCs w:val="24"/>
          <w:lang w:val="es-AR"/>
        </w:rPr>
        <w:t xml:space="preserve"> [Sí, bueno] </w:t>
      </w:r>
      <w:r w:rsidRPr="0042266C">
        <w:rPr>
          <w:rFonts w:ascii="Times New Roman" w:hAnsi="Times New Roman"/>
          <w:sz w:val="24"/>
          <w:szCs w:val="24"/>
          <w:lang w:val="es-AR"/>
        </w:rPr>
        <w:t>E49</w:t>
      </w:r>
      <w:r w:rsidRPr="00A95B0E">
        <w:rPr>
          <w:rFonts w:ascii="Times New Roman" w:hAnsi="Times New Roman"/>
          <w:i/>
          <w:sz w:val="24"/>
          <w:szCs w:val="24"/>
          <w:lang w:val="es-AR"/>
        </w:rPr>
        <w:t xml:space="preserve"> [Ellos </w:t>
      </w:r>
      <w:r w:rsidRPr="00A95B0E">
        <w:rPr>
          <w:rFonts w:ascii="Times New Roman" w:hAnsi="Times New Roman"/>
          <w:b/>
          <w:i/>
          <w:sz w:val="24"/>
          <w:szCs w:val="24"/>
          <w:lang w:val="es-AR"/>
        </w:rPr>
        <w:t>le</w:t>
      </w:r>
      <w:r w:rsidRPr="00A95B0E">
        <w:rPr>
          <w:rFonts w:ascii="Times New Roman" w:hAnsi="Times New Roman"/>
          <w:i/>
          <w:sz w:val="24"/>
          <w:szCs w:val="24"/>
          <w:lang w:val="es-AR"/>
        </w:rPr>
        <w:t xml:space="preserve"> dicen “</w:t>
      </w:r>
      <w:r w:rsidRPr="00A95B0E">
        <w:rPr>
          <w:rFonts w:ascii="Times New Roman" w:hAnsi="Times New Roman"/>
          <w:b/>
          <w:i/>
          <w:sz w:val="24"/>
          <w:szCs w:val="24"/>
          <w:lang w:val="es-AR"/>
        </w:rPr>
        <w:t>los Negros del Bajo</w:t>
      </w:r>
      <w:r w:rsidRPr="00A95B0E">
        <w:rPr>
          <w:rFonts w:ascii="Times New Roman" w:hAnsi="Times New Roman"/>
          <w:i/>
          <w:sz w:val="24"/>
          <w:szCs w:val="24"/>
          <w:lang w:val="es-AR"/>
        </w:rPr>
        <w:t xml:space="preserve">”, / y bueno, cada cual vive como puede] </w:t>
      </w:r>
      <w:r w:rsidRPr="0042266C">
        <w:rPr>
          <w:rFonts w:ascii="Times New Roman" w:hAnsi="Times New Roman"/>
          <w:sz w:val="24"/>
          <w:szCs w:val="24"/>
          <w:lang w:val="es-AR"/>
        </w:rPr>
        <w:t>(Morir de frío)</w:t>
      </w:r>
    </w:p>
    <w:p w:rsidR="00A95B0E" w:rsidRPr="00A95B0E" w:rsidRDefault="00A95B0E" w:rsidP="00A95B0E">
      <w:pPr>
        <w:pStyle w:val="Textoindependienteprimerasangra2"/>
        <w:spacing w:after="0"/>
        <w:ind w:left="567" w:firstLine="0"/>
        <w:rPr>
          <w:rFonts w:ascii="Times New Roman" w:hAnsi="Times New Roman"/>
          <w:i/>
          <w:sz w:val="24"/>
          <w:szCs w:val="24"/>
          <w:lang w:val="es-AR"/>
        </w:rPr>
      </w:pPr>
    </w:p>
    <w:p w:rsidR="00E622D6" w:rsidRPr="00057A97" w:rsidRDefault="0074323A" w:rsidP="007E6AB7">
      <w:pPr>
        <w:pStyle w:val="Textoindependiente"/>
        <w:spacing w:line="480" w:lineRule="auto"/>
        <w:jc w:val="both"/>
        <w:rPr>
          <w:szCs w:val="24"/>
          <w:lang w:val="es-AR"/>
        </w:rPr>
      </w:pPr>
      <w:r w:rsidRPr="00057A97">
        <w:rPr>
          <w:szCs w:val="24"/>
          <w:lang w:val="es-AR"/>
        </w:rPr>
        <w:lastRenderedPageBreak/>
        <w:t>En las crónicas “Narcos mayoristas”, “Ladrones de Fuerte Apache”, “Morir de Poxi” y “Fábrica de putas” la</w:t>
      </w:r>
      <w:r w:rsidR="00AC2A35">
        <w:rPr>
          <w:szCs w:val="24"/>
          <w:lang w:val="es-AR"/>
        </w:rPr>
        <w:t xml:space="preserve"> </w:t>
      </w:r>
      <w:r w:rsidRPr="00025471">
        <w:rPr>
          <w:szCs w:val="24"/>
          <w:lang w:val="es-AR"/>
        </w:rPr>
        <w:t>villa</w:t>
      </w:r>
      <w:r w:rsidR="00AC2A35">
        <w:rPr>
          <w:szCs w:val="24"/>
          <w:lang w:val="es-AR"/>
        </w:rPr>
        <w:t xml:space="preserve"> </w:t>
      </w:r>
      <w:r w:rsidRPr="00057A97">
        <w:rPr>
          <w:szCs w:val="24"/>
          <w:lang w:val="es-AR"/>
        </w:rPr>
        <w:t xml:space="preserve">está íntimamente relacionada con las categorías semántico-discursivas </w:t>
      </w:r>
      <w:r w:rsidR="00025471">
        <w:rPr>
          <w:szCs w:val="24"/>
          <w:lang w:val="es-AR"/>
        </w:rPr>
        <w:t>D</w:t>
      </w:r>
      <w:r w:rsidRPr="00025471">
        <w:rPr>
          <w:szCs w:val="24"/>
          <w:lang w:val="es-AR"/>
        </w:rPr>
        <w:t>roga</w:t>
      </w:r>
      <w:r w:rsidR="00AC2A35">
        <w:rPr>
          <w:szCs w:val="24"/>
          <w:lang w:val="es-AR"/>
        </w:rPr>
        <w:t xml:space="preserve"> </w:t>
      </w:r>
      <w:r w:rsidRPr="00025471">
        <w:rPr>
          <w:szCs w:val="24"/>
          <w:lang w:val="es-AR"/>
        </w:rPr>
        <w:t xml:space="preserve">y </w:t>
      </w:r>
      <w:r w:rsidR="00025471">
        <w:rPr>
          <w:szCs w:val="24"/>
          <w:lang w:val="es-AR"/>
        </w:rPr>
        <w:t>V</w:t>
      </w:r>
      <w:r w:rsidRPr="00025471">
        <w:rPr>
          <w:szCs w:val="24"/>
          <w:lang w:val="es-AR"/>
        </w:rPr>
        <w:t>iolencia</w:t>
      </w:r>
      <w:r w:rsidRPr="00057A97">
        <w:rPr>
          <w:szCs w:val="24"/>
          <w:lang w:val="es-AR"/>
        </w:rPr>
        <w:t xml:space="preserve">. En “Narcos mayoristas” se mencionan las villas que alcanzaron notoriedad por la presencia de los narcos, por ejemplo, las villas de San Martín, en posición marcada en las emisiones (E13 y E15). </w:t>
      </w:r>
      <w:r w:rsidR="00E622D6" w:rsidRPr="00057A97">
        <w:rPr>
          <w:szCs w:val="24"/>
          <w:lang w:val="es-AR"/>
        </w:rPr>
        <w:t>La construcción</w:t>
      </w:r>
      <w:r w:rsidR="00B73FD1">
        <w:rPr>
          <w:szCs w:val="24"/>
          <w:lang w:val="es-AR"/>
        </w:rPr>
        <w:t xml:space="preserve"> preposicional “entre narcos”, </w:t>
      </w:r>
      <w:r w:rsidR="00E622D6" w:rsidRPr="00057A97">
        <w:rPr>
          <w:szCs w:val="24"/>
          <w:lang w:val="es-AR"/>
        </w:rPr>
        <w:t>se encuentra</w:t>
      </w:r>
      <w:r w:rsidRPr="00057A97">
        <w:rPr>
          <w:szCs w:val="24"/>
          <w:lang w:val="es-AR"/>
        </w:rPr>
        <w:t xml:space="preserve"> en posición focal  (E13) y Mameluco, </w:t>
      </w:r>
      <w:r w:rsidR="00D63EC0" w:rsidRPr="00057A97">
        <w:rPr>
          <w:szCs w:val="24"/>
          <w:lang w:val="es-AR"/>
        </w:rPr>
        <w:t xml:space="preserve">el nombre del jefe narco, </w:t>
      </w:r>
      <w:r w:rsidRPr="00057A97">
        <w:rPr>
          <w:szCs w:val="24"/>
          <w:lang w:val="es-AR"/>
        </w:rPr>
        <w:t>en posición marcada y focalizada. El baqueano se refiere a la rivalidad entre las villas. El pronombre reflexivo “se”  le permite señalar que se pelean y matan entre ellas (E129). Luego menciona las villas involucradas en la guerra narco, a las que identifica como “lugares que han muerto pibes”. Se observa que “pibes” está en posición marcada y focal.</w:t>
      </w:r>
      <w:r w:rsidR="00E622D6" w:rsidRPr="00057A97">
        <w:rPr>
          <w:szCs w:val="24"/>
          <w:lang w:val="es-AR"/>
        </w:rPr>
        <w:t xml:space="preserve"> Se podría pensar a través de los focos  y las posiciones marcadas que las villas nombrad</w:t>
      </w:r>
      <w:r w:rsidR="00D63EC0" w:rsidRPr="00057A97">
        <w:rPr>
          <w:szCs w:val="24"/>
          <w:lang w:val="es-AR"/>
        </w:rPr>
        <w:t>as son territorio de los narcos, sellados por la violencia.</w:t>
      </w:r>
    </w:p>
    <w:p w:rsidR="0074323A" w:rsidRPr="00057A97" w:rsidRDefault="0074323A" w:rsidP="007E6AB7">
      <w:pPr>
        <w:pStyle w:val="Textoindependiente"/>
        <w:spacing w:line="480" w:lineRule="auto"/>
        <w:jc w:val="both"/>
        <w:rPr>
          <w:szCs w:val="24"/>
          <w:lang w:val="es-AR"/>
        </w:rPr>
      </w:pPr>
      <w:r w:rsidRPr="00057A97">
        <w:rPr>
          <w:szCs w:val="24"/>
          <w:lang w:val="es-AR"/>
        </w:rPr>
        <w:t>En “Fábric</w:t>
      </w:r>
      <w:r w:rsidR="00F87CDC" w:rsidRPr="00057A97">
        <w:rPr>
          <w:szCs w:val="24"/>
          <w:lang w:val="es-AR"/>
        </w:rPr>
        <w:t>a de putas” y “Morir de Poxi” los H</w:t>
      </w:r>
      <w:r w:rsidRPr="00057A97">
        <w:rPr>
          <w:szCs w:val="24"/>
          <w:lang w:val="es-AR"/>
        </w:rPr>
        <w:t>ablantes</w:t>
      </w:r>
      <w:r w:rsidR="00F87CDC" w:rsidRPr="00057A97">
        <w:rPr>
          <w:szCs w:val="24"/>
          <w:lang w:val="es-AR"/>
        </w:rPr>
        <w:t>-P</w:t>
      </w:r>
      <w:r w:rsidR="00DD7653">
        <w:rPr>
          <w:szCs w:val="24"/>
          <w:lang w:val="es-AR"/>
        </w:rPr>
        <w:t xml:space="preserve">rotagonistas </w:t>
      </w:r>
      <w:r w:rsidRPr="00057A97">
        <w:rPr>
          <w:szCs w:val="24"/>
          <w:lang w:val="es-AR"/>
        </w:rPr>
        <w:t xml:space="preserve">hablan de la droga que hay en sus barrios, Loyola y Barrio Ludueña respectivamente y de la facilidad para conseguirla. En las emisiones de Viviana se observa que el lugar </w:t>
      </w:r>
      <w:r w:rsidR="00B73FD1">
        <w:rPr>
          <w:szCs w:val="24"/>
          <w:lang w:val="es-AR"/>
        </w:rPr>
        <w:t xml:space="preserve">“Acá” y “en Loyola” </w:t>
      </w:r>
      <w:r w:rsidRPr="00057A97">
        <w:rPr>
          <w:szCs w:val="24"/>
          <w:lang w:val="es-AR"/>
        </w:rPr>
        <w:t>se encuentra</w:t>
      </w:r>
      <w:r w:rsidR="00B73FD1">
        <w:rPr>
          <w:szCs w:val="24"/>
          <w:lang w:val="es-AR"/>
        </w:rPr>
        <w:t>n</w:t>
      </w:r>
      <w:r w:rsidRPr="00057A97">
        <w:rPr>
          <w:szCs w:val="24"/>
          <w:lang w:val="es-AR"/>
        </w:rPr>
        <w:t xml:space="preserve"> en posición marcada, al principio</w:t>
      </w:r>
      <w:r w:rsidR="00B73FD1">
        <w:rPr>
          <w:szCs w:val="24"/>
          <w:lang w:val="es-AR"/>
        </w:rPr>
        <w:t xml:space="preserve"> de las emisiones  (E41 y E43) y “de todo” referido a la droga</w:t>
      </w:r>
      <w:r w:rsidR="00DD7653">
        <w:rPr>
          <w:szCs w:val="24"/>
          <w:lang w:val="es-AR"/>
        </w:rPr>
        <w:t xml:space="preserve">, empleado cinco veces con el verbo “haber” reiterado tres veces. De “de todo”, se infiere que no </w:t>
      </w:r>
      <w:r w:rsidR="00834EC0">
        <w:rPr>
          <w:szCs w:val="24"/>
          <w:lang w:val="es-AR"/>
        </w:rPr>
        <w:t>solo</w:t>
      </w:r>
      <w:r w:rsidR="00DD7653">
        <w:rPr>
          <w:szCs w:val="24"/>
          <w:lang w:val="es-AR"/>
        </w:rPr>
        <w:t xml:space="preserve"> hay paco, sino también otras drogas.</w:t>
      </w:r>
    </w:p>
    <w:p w:rsidR="0074323A" w:rsidRPr="00057A97" w:rsidRDefault="0074323A" w:rsidP="00DD7653">
      <w:pPr>
        <w:pStyle w:val="Textoindependiente"/>
        <w:spacing w:line="480" w:lineRule="auto"/>
        <w:jc w:val="both"/>
        <w:rPr>
          <w:szCs w:val="24"/>
          <w:lang w:val="es-AR"/>
        </w:rPr>
      </w:pPr>
      <w:r w:rsidRPr="00057A97">
        <w:rPr>
          <w:szCs w:val="24"/>
          <w:lang w:val="es-AR"/>
        </w:rPr>
        <w:t>En la emisión del periodista, el lugar “acá” está en posición focal (E14) y en la de Ana en posición marcada junto a “</w:t>
      </w:r>
      <w:r w:rsidR="00B73FD1">
        <w:rPr>
          <w:szCs w:val="24"/>
          <w:lang w:val="es-AR"/>
        </w:rPr>
        <w:t>los negocios” que está reiterado,</w:t>
      </w:r>
      <w:r w:rsidRPr="00057A97">
        <w:rPr>
          <w:szCs w:val="24"/>
          <w:lang w:val="es-AR"/>
        </w:rPr>
        <w:t xml:space="preserve"> focal</w:t>
      </w:r>
      <w:r w:rsidR="00B73FD1">
        <w:rPr>
          <w:szCs w:val="24"/>
          <w:lang w:val="es-AR"/>
        </w:rPr>
        <w:t xml:space="preserve">izado y reforzado por “mismos” </w:t>
      </w:r>
      <w:r w:rsidRPr="00057A97">
        <w:rPr>
          <w:szCs w:val="24"/>
          <w:lang w:val="es-AR"/>
        </w:rPr>
        <w:t xml:space="preserve"> la segunda vez que es pronunciado (E15).</w:t>
      </w:r>
      <w:r w:rsidR="00AC2A35">
        <w:rPr>
          <w:szCs w:val="24"/>
          <w:lang w:val="es-AR"/>
        </w:rPr>
        <w:t xml:space="preserve"> </w:t>
      </w:r>
      <w:r w:rsidR="007E6AB7">
        <w:rPr>
          <w:szCs w:val="24"/>
          <w:lang w:val="es-AR"/>
        </w:rPr>
        <w:t xml:space="preserve">Ana </w:t>
      </w:r>
      <w:r w:rsidRPr="00057A97">
        <w:rPr>
          <w:szCs w:val="24"/>
          <w:lang w:val="es-AR"/>
        </w:rPr>
        <w:t xml:space="preserve">atribuye al fácil acceso a la droga en los negocios, la causa de la existencia de tanta droga en el barrio. </w:t>
      </w:r>
      <w:r w:rsidR="00B73FD1">
        <w:rPr>
          <w:szCs w:val="24"/>
          <w:lang w:val="es-AR"/>
        </w:rPr>
        <w:t>Los señala</w:t>
      </w:r>
      <w:r w:rsidR="00AC2A35">
        <w:rPr>
          <w:szCs w:val="24"/>
          <w:lang w:val="es-AR"/>
        </w:rPr>
        <w:t xml:space="preserve"> </w:t>
      </w:r>
      <w:r w:rsidR="00D63EC0" w:rsidRPr="00057A97">
        <w:rPr>
          <w:szCs w:val="24"/>
          <w:lang w:val="es-AR"/>
        </w:rPr>
        <w:t>como</w:t>
      </w:r>
      <w:r w:rsidRPr="00057A97">
        <w:rPr>
          <w:szCs w:val="24"/>
          <w:lang w:val="es-AR"/>
        </w:rPr>
        <w:t xml:space="preserve"> responsables de vender droga (E15). El periodista interroga sobre los negocios (que venden </w:t>
      </w:r>
      <w:r w:rsidRPr="00057A97">
        <w:rPr>
          <w:szCs w:val="24"/>
          <w:lang w:val="es-AR"/>
        </w:rPr>
        <w:lastRenderedPageBreak/>
        <w:t xml:space="preserve">droga) (E16) y Ana responde en una emisión elíptica que </w:t>
      </w:r>
      <w:r w:rsidR="00834EC0">
        <w:rPr>
          <w:szCs w:val="24"/>
          <w:lang w:val="es-AR"/>
        </w:rPr>
        <w:t>solo</w:t>
      </w:r>
      <w:r w:rsidRPr="00057A97">
        <w:rPr>
          <w:szCs w:val="24"/>
          <w:lang w:val="es-AR"/>
        </w:rPr>
        <w:t xml:space="preserve"> contiene el rema “kioscos y almacenes” (E17).</w:t>
      </w:r>
    </w:p>
    <w:p w:rsidR="0074323A" w:rsidRPr="00A95B0E" w:rsidRDefault="0074323A" w:rsidP="00DD7653">
      <w:pPr>
        <w:pStyle w:val="Textoindependienteprimerasangra2"/>
        <w:ind w:left="567" w:firstLine="0"/>
        <w:jc w:val="both"/>
        <w:rPr>
          <w:rFonts w:ascii="Times New Roman" w:hAnsi="Times New Roman"/>
          <w:i/>
          <w:sz w:val="24"/>
          <w:szCs w:val="24"/>
          <w:lang w:val="es-AR"/>
        </w:rPr>
      </w:pPr>
      <w:r w:rsidRPr="00FE7880">
        <w:rPr>
          <w:rFonts w:ascii="Times New Roman" w:hAnsi="Times New Roman"/>
          <w:sz w:val="24"/>
          <w:szCs w:val="24"/>
          <w:lang w:val="es-AR"/>
        </w:rPr>
        <w:t>Periodista: E13</w:t>
      </w:r>
      <w:r w:rsidRPr="00A95B0E">
        <w:rPr>
          <w:rFonts w:ascii="Times New Roman" w:hAnsi="Times New Roman"/>
          <w:i/>
          <w:sz w:val="24"/>
          <w:szCs w:val="24"/>
          <w:lang w:val="es-AR"/>
        </w:rPr>
        <w:t xml:space="preserve"> [</w:t>
      </w:r>
      <w:r w:rsidRPr="00A95B0E">
        <w:rPr>
          <w:rFonts w:ascii="Times New Roman" w:hAnsi="Times New Roman"/>
          <w:b/>
          <w:i/>
          <w:sz w:val="24"/>
          <w:szCs w:val="24"/>
          <w:lang w:val="es-AR"/>
        </w:rPr>
        <w:t>En</w:t>
      </w:r>
      <w:r w:rsidR="00AC2A35">
        <w:rPr>
          <w:rFonts w:ascii="Times New Roman" w:hAnsi="Times New Roman"/>
          <w:b/>
          <w:i/>
          <w:sz w:val="24"/>
          <w:szCs w:val="24"/>
          <w:lang w:val="es-AR"/>
        </w:rPr>
        <w:t xml:space="preserve"> </w:t>
      </w:r>
      <w:r w:rsidRPr="00A95B0E">
        <w:rPr>
          <w:rFonts w:ascii="Times New Roman" w:hAnsi="Times New Roman"/>
          <w:b/>
          <w:i/>
          <w:sz w:val="24"/>
          <w:szCs w:val="24"/>
          <w:lang w:val="es-AR"/>
        </w:rPr>
        <w:t>San Martín</w:t>
      </w:r>
      <w:r w:rsidRPr="00A95B0E">
        <w:rPr>
          <w:rFonts w:ascii="Times New Roman" w:hAnsi="Times New Roman"/>
          <w:i/>
          <w:sz w:val="24"/>
          <w:szCs w:val="24"/>
          <w:lang w:val="es-AR"/>
        </w:rPr>
        <w:t xml:space="preserve"> hace algunos años toda una familia fue asesinada como parte de un ajuste de cuentas entre narcos]</w:t>
      </w:r>
      <w:r w:rsidRPr="00FE7880">
        <w:rPr>
          <w:rFonts w:ascii="Times New Roman" w:hAnsi="Times New Roman"/>
          <w:sz w:val="24"/>
          <w:szCs w:val="24"/>
          <w:lang w:val="es-AR"/>
        </w:rPr>
        <w:t xml:space="preserve"> (Narcos mayoristas)</w:t>
      </w:r>
    </w:p>
    <w:p w:rsidR="0074323A" w:rsidRPr="00A95B0E" w:rsidRDefault="0074323A" w:rsidP="00DD7653">
      <w:pPr>
        <w:pStyle w:val="Textoindependienteprimerasangra2"/>
        <w:ind w:left="567" w:firstLine="0"/>
        <w:jc w:val="both"/>
        <w:rPr>
          <w:rFonts w:ascii="Times New Roman" w:hAnsi="Times New Roman"/>
          <w:i/>
          <w:sz w:val="24"/>
          <w:szCs w:val="24"/>
          <w:lang w:val="es-AR"/>
        </w:rPr>
      </w:pPr>
      <w:r w:rsidRPr="00FE7880">
        <w:rPr>
          <w:rFonts w:ascii="Times New Roman" w:hAnsi="Times New Roman"/>
          <w:sz w:val="24"/>
          <w:szCs w:val="24"/>
          <w:lang w:val="es-AR"/>
        </w:rPr>
        <w:t>Periodista: E15</w:t>
      </w:r>
      <w:r w:rsidRPr="00A95B0E">
        <w:rPr>
          <w:rFonts w:ascii="Times New Roman" w:hAnsi="Times New Roman"/>
          <w:i/>
          <w:sz w:val="24"/>
          <w:szCs w:val="24"/>
          <w:lang w:val="es-AR"/>
        </w:rPr>
        <w:t xml:space="preserve"> [</w:t>
      </w:r>
      <w:r w:rsidRPr="00A95B0E">
        <w:rPr>
          <w:rFonts w:ascii="Times New Roman" w:hAnsi="Times New Roman"/>
          <w:b/>
          <w:i/>
          <w:sz w:val="24"/>
          <w:szCs w:val="24"/>
          <w:lang w:val="es-AR"/>
        </w:rPr>
        <w:t>En</w:t>
      </w:r>
      <w:r w:rsidR="00AC2A35">
        <w:rPr>
          <w:rFonts w:ascii="Times New Roman" w:hAnsi="Times New Roman"/>
          <w:b/>
          <w:i/>
          <w:sz w:val="24"/>
          <w:szCs w:val="24"/>
          <w:lang w:val="es-AR"/>
        </w:rPr>
        <w:t xml:space="preserve"> </w:t>
      </w:r>
      <w:r w:rsidRPr="00A95B0E">
        <w:rPr>
          <w:rFonts w:ascii="Times New Roman" w:hAnsi="Times New Roman"/>
          <w:b/>
          <w:i/>
          <w:sz w:val="24"/>
          <w:szCs w:val="24"/>
          <w:lang w:val="es-AR"/>
        </w:rPr>
        <w:t>una villa de San Martín</w:t>
      </w:r>
      <w:r w:rsidRPr="00A95B0E">
        <w:rPr>
          <w:rFonts w:ascii="Times New Roman" w:hAnsi="Times New Roman"/>
          <w:i/>
          <w:sz w:val="24"/>
          <w:szCs w:val="24"/>
          <w:lang w:val="es-AR"/>
        </w:rPr>
        <w:t xml:space="preserve"> también tenía </w:t>
      </w:r>
      <w:r w:rsidRPr="00A95B0E">
        <w:rPr>
          <w:rFonts w:ascii="Times New Roman" w:hAnsi="Times New Roman"/>
          <w:b/>
          <w:i/>
          <w:sz w:val="24"/>
          <w:szCs w:val="24"/>
          <w:lang w:val="es-AR"/>
        </w:rPr>
        <w:t>su cuartel</w:t>
      </w:r>
      <w:r w:rsidRPr="00A95B0E">
        <w:rPr>
          <w:rFonts w:ascii="Times New Roman" w:hAnsi="Times New Roman"/>
          <w:i/>
          <w:sz w:val="24"/>
          <w:szCs w:val="24"/>
          <w:lang w:val="es-AR"/>
        </w:rPr>
        <w:t xml:space="preserve"> Mameluco] </w:t>
      </w:r>
      <w:r w:rsidRPr="00FE7880">
        <w:rPr>
          <w:rFonts w:ascii="Times New Roman" w:hAnsi="Times New Roman"/>
          <w:sz w:val="24"/>
          <w:szCs w:val="24"/>
          <w:lang w:val="es-AR"/>
        </w:rPr>
        <w:t>(Narcos mayoristas)</w:t>
      </w:r>
    </w:p>
    <w:p w:rsidR="0074323A" w:rsidRPr="00A95B0E" w:rsidRDefault="0074323A" w:rsidP="00DD7653">
      <w:pPr>
        <w:pStyle w:val="Textoindependienteprimerasangra2"/>
        <w:ind w:left="567" w:firstLine="0"/>
        <w:jc w:val="both"/>
        <w:rPr>
          <w:rFonts w:ascii="Times New Roman" w:hAnsi="Times New Roman"/>
          <w:i/>
          <w:sz w:val="24"/>
          <w:szCs w:val="24"/>
          <w:lang w:val="es-AR"/>
        </w:rPr>
      </w:pPr>
      <w:r w:rsidRPr="00FE7880">
        <w:rPr>
          <w:rFonts w:ascii="Times New Roman" w:hAnsi="Times New Roman"/>
          <w:sz w:val="24"/>
          <w:szCs w:val="24"/>
          <w:lang w:val="es-AR"/>
        </w:rPr>
        <w:t>Baqueano: E129</w:t>
      </w:r>
      <w:r w:rsidR="00AC2A35">
        <w:rPr>
          <w:rFonts w:ascii="Times New Roman" w:hAnsi="Times New Roman"/>
          <w:sz w:val="24"/>
          <w:szCs w:val="24"/>
          <w:lang w:val="es-AR"/>
        </w:rPr>
        <w:t xml:space="preserve"> </w:t>
      </w:r>
      <w:r w:rsidRPr="00FE7880">
        <w:rPr>
          <w:rFonts w:ascii="Times New Roman" w:hAnsi="Times New Roman"/>
          <w:i/>
          <w:sz w:val="24"/>
          <w:szCs w:val="24"/>
          <w:lang w:val="es-AR"/>
        </w:rPr>
        <w:t xml:space="preserve">[La rivalidad es que </w:t>
      </w:r>
      <w:r w:rsidRPr="00FE7880">
        <w:rPr>
          <w:rFonts w:ascii="Times New Roman" w:hAnsi="Times New Roman"/>
          <w:b/>
          <w:i/>
          <w:sz w:val="24"/>
          <w:szCs w:val="24"/>
          <w:lang w:val="es-AR"/>
        </w:rPr>
        <w:t>se</w:t>
      </w:r>
      <w:r w:rsidRPr="00FE7880">
        <w:rPr>
          <w:rFonts w:ascii="Times New Roman" w:hAnsi="Times New Roman"/>
          <w:i/>
          <w:sz w:val="24"/>
          <w:szCs w:val="24"/>
          <w:lang w:val="es-AR"/>
        </w:rPr>
        <w:t xml:space="preserve"> agarran a tiros y </w:t>
      </w:r>
      <w:r w:rsidRPr="00FE7880">
        <w:rPr>
          <w:rFonts w:ascii="Times New Roman" w:hAnsi="Times New Roman"/>
          <w:b/>
          <w:i/>
          <w:sz w:val="24"/>
          <w:szCs w:val="24"/>
          <w:lang w:val="es-AR"/>
        </w:rPr>
        <w:t>se</w:t>
      </w:r>
      <w:r w:rsidRPr="00FE7880">
        <w:rPr>
          <w:rFonts w:ascii="Times New Roman" w:hAnsi="Times New Roman"/>
          <w:i/>
          <w:sz w:val="24"/>
          <w:szCs w:val="24"/>
          <w:lang w:val="es-AR"/>
        </w:rPr>
        <w:t xml:space="preserve"> matan] </w:t>
      </w:r>
      <w:r w:rsidRPr="00FE7880">
        <w:rPr>
          <w:rFonts w:ascii="Times New Roman" w:hAnsi="Times New Roman"/>
          <w:sz w:val="24"/>
          <w:szCs w:val="24"/>
          <w:lang w:val="es-AR"/>
        </w:rPr>
        <w:t>E130</w:t>
      </w:r>
      <w:r w:rsidRPr="00FE7880">
        <w:rPr>
          <w:rFonts w:ascii="Times New Roman" w:hAnsi="Times New Roman"/>
          <w:i/>
          <w:sz w:val="24"/>
          <w:szCs w:val="24"/>
          <w:lang w:val="es-AR"/>
        </w:rPr>
        <w:t xml:space="preserve"> [</w:t>
      </w:r>
      <w:r w:rsidRPr="00FE7880">
        <w:rPr>
          <w:rFonts w:ascii="Times New Roman" w:hAnsi="Times New Roman"/>
          <w:b/>
          <w:i/>
          <w:sz w:val="24"/>
          <w:szCs w:val="24"/>
          <w:lang w:val="es-AR"/>
        </w:rPr>
        <w:t>Corea, 18</w:t>
      </w:r>
      <w:r w:rsidRPr="00A95B0E">
        <w:rPr>
          <w:rFonts w:ascii="Times New Roman" w:hAnsi="Times New Roman"/>
          <w:b/>
          <w:i/>
          <w:sz w:val="24"/>
          <w:szCs w:val="24"/>
          <w:lang w:val="es-AR"/>
        </w:rPr>
        <w:t>, La Tranquila, la 9</w:t>
      </w:r>
      <w:r w:rsidRPr="00A95B0E">
        <w:rPr>
          <w:rFonts w:ascii="Times New Roman" w:hAnsi="Times New Roman"/>
          <w:i/>
          <w:sz w:val="24"/>
          <w:szCs w:val="24"/>
          <w:lang w:val="es-AR"/>
        </w:rPr>
        <w:t xml:space="preserve"> son </w:t>
      </w:r>
      <w:r w:rsidRPr="00A95B0E">
        <w:rPr>
          <w:rFonts w:ascii="Times New Roman" w:hAnsi="Times New Roman"/>
          <w:b/>
          <w:i/>
          <w:sz w:val="24"/>
          <w:szCs w:val="24"/>
          <w:lang w:val="es-AR"/>
        </w:rPr>
        <w:t>lugares que</w:t>
      </w:r>
      <w:r w:rsidRPr="00A95B0E">
        <w:rPr>
          <w:rFonts w:ascii="Times New Roman" w:hAnsi="Times New Roman"/>
          <w:i/>
          <w:sz w:val="24"/>
          <w:szCs w:val="24"/>
          <w:lang w:val="es-AR"/>
        </w:rPr>
        <w:t xml:space="preserve"> han muerto pibes] </w:t>
      </w:r>
      <w:r w:rsidRPr="00FE7880">
        <w:rPr>
          <w:rFonts w:ascii="Times New Roman" w:hAnsi="Times New Roman"/>
          <w:sz w:val="24"/>
          <w:szCs w:val="24"/>
          <w:lang w:val="es-AR"/>
        </w:rPr>
        <w:t>(Narcos mayoristas)</w:t>
      </w:r>
    </w:p>
    <w:p w:rsidR="0074323A" w:rsidRPr="00A95B0E" w:rsidRDefault="0074323A" w:rsidP="00DD7653">
      <w:pPr>
        <w:pStyle w:val="Textoindependienteprimerasangra2"/>
        <w:spacing w:after="0"/>
        <w:ind w:left="567" w:firstLine="0"/>
        <w:jc w:val="both"/>
        <w:rPr>
          <w:rFonts w:ascii="Times New Roman" w:hAnsi="Times New Roman"/>
          <w:i/>
          <w:sz w:val="24"/>
          <w:szCs w:val="24"/>
          <w:lang w:val="es-AR"/>
        </w:rPr>
      </w:pPr>
      <w:r w:rsidRPr="00FE7880">
        <w:rPr>
          <w:rFonts w:ascii="Times New Roman" w:hAnsi="Times New Roman"/>
          <w:sz w:val="24"/>
          <w:szCs w:val="24"/>
          <w:lang w:val="es-AR"/>
        </w:rPr>
        <w:t>Periodista: E39</w:t>
      </w:r>
      <w:r w:rsidRPr="00A95B0E">
        <w:rPr>
          <w:rFonts w:ascii="Times New Roman" w:hAnsi="Times New Roman"/>
          <w:i/>
          <w:sz w:val="24"/>
          <w:szCs w:val="24"/>
          <w:lang w:val="es-AR"/>
        </w:rPr>
        <w:t xml:space="preserve"> [¿Hay paco?]</w:t>
      </w:r>
    </w:p>
    <w:p w:rsidR="0074323A" w:rsidRDefault="0074323A" w:rsidP="00DD7653">
      <w:pPr>
        <w:pStyle w:val="Textoindependienteprimerasangra2"/>
        <w:spacing w:after="0"/>
        <w:ind w:left="567" w:firstLine="0"/>
        <w:jc w:val="both"/>
        <w:rPr>
          <w:rFonts w:ascii="Times New Roman" w:hAnsi="Times New Roman"/>
          <w:i/>
          <w:sz w:val="24"/>
          <w:szCs w:val="24"/>
          <w:lang w:val="es-AR"/>
        </w:rPr>
      </w:pPr>
      <w:r w:rsidRPr="00FE7880">
        <w:rPr>
          <w:rFonts w:ascii="Times New Roman" w:hAnsi="Times New Roman"/>
          <w:sz w:val="24"/>
          <w:szCs w:val="24"/>
          <w:lang w:val="es-AR"/>
        </w:rPr>
        <w:t>Viviana: E40</w:t>
      </w:r>
      <w:r w:rsidRPr="00A95B0E">
        <w:rPr>
          <w:rFonts w:ascii="Times New Roman" w:hAnsi="Times New Roman"/>
          <w:i/>
          <w:sz w:val="24"/>
          <w:szCs w:val="24"/>
          <w:lang w:val="es-AR"/>
        </w:rPr>
        <w:t xml:space="preserve"> [Sí, venden, sí] </w:t>
      </w:r>
      <w:r w:rsidRPr="00FE7880">
        <w:rPr>
          <w:rFonts w:ascii="Times New Roman" w:hAnsi="Times New Roman"/>
          <w:sz w:val="24"/>
          <w:szCs w:val="24"/>
          <w:lang w:val="es-AR"/>
        </w:rPr>
        <w:t>E41</w:t>
      </w:r>
      <w:r w:rsidRPr="00A95B0E">
        <w:rPr>
          <w:rFonts w:ascii="Times New Roman" w:hAnsi="Times New Roman"/>
          <w:i/>
          <w:sz w:val="24"/>
          <w:szCs w:val="24"/>
          <w:lang w:val="es-AR"/>
        </w:rPr>
        <w:t xml:space="preserve"> [</w:t>
      </w:r>
      <w:r w:rsidRPr="00A95B0E">
        <w:rPr>
          <w:rFonts w:ascii="Times New Roman" w:hAnsi="Times New Roman"/>
          <w:b/>
          <w:i/>
          <w:sz w:val="24"/>
          <w:szCs w:val="24"/>
          <w:lang w:val="es-AR"/>
        </w:rPr>
        <w:t>Acá</w:t>
      </w:r>
      <w:r w:rsidRPr="00A95B0E">
        <w:rPr>
          <w:rFonts w:ascii="Times New Roman" w:hAnsi="Times New Roman"/>
          <w:i/>
          <w:sz w:val="24"/>
          <w:szCs w:val="24"/>
          <w:lang w:val="es-AR"/>
        </w:rPr>
        <w:t xml:space="preserve"> hay de todo] </w:t>
      </w:r>
      <w:r w:rsidRPr="00FE7880">
        <w:rPr>
          <w:rFonts w:ascii="Times New Roman" w:hAnsi="Times New Roman"/>
          <w:sz w:val="24"/>
          <w:szCs w:val="24"/>
          <w:lang w:val="es-AR"/>
        </w:rPr>
        <w:t xml:space="preserve">E42 </w:t>
      </w:r>
      <w:r w:rsidRPr="00A95B0E">
        <w:rPr>
          <w:rFonts w:ascii="Times New Roman" w:hAnsi="Times New Roman"/>
          <w:i/>
          <w:sz w:val="24"/>
          <w:szCs w:val="24"/>
          <w:lang w:val="es-AR"/>
        </w:rPr>
        <w:t xml:space="preserve">[De todo, hay, de todo, de todo]. </w:t>
      </w:r>
      <w:r w:rsidRPr="00FE7880">
        <w:rPr>
          <w:rFonts w:ascii="Times New Roman" w:hAnsi="Times New Roman"/>
          <w:sz w:val="24"/>
          <w:szCs w:val="24"/>
          <w:lang w:val="es-AR"/>
        </w:rPr>
        <w:t>E43</w:t>
      </w:r>
      <w:r w:rsidRPr="00A95B0E">
        <w:rPr>
          <w:rFonts w:ascii="Times New Roman" w:hAnsi="Times New Roman"/>
          <w:i/>
          <w:sz w:val="24"/>
          <w:szCs w:val="24"/>
          <w:lang w:val="es-AR"/>
        </w:rPr>
        <w:t xml:space="preserve"> [</w:t>
      </w:r>
      <w:r w:rsidRPr="00A95B0E">
        <w:rPr>
          <w:rFonts w:ascii="Times New Roman" w:hAnsi="Times New Roman"/>
          <w:b/>
          <w:i/>
          <w:sz w:val="24"/>
          <w:szCs w:val="24"/>
          <w:lang w:val="es-AR"/>
        </w:rPr>
        <w:t>En Loyola</w:t>
      </w:r>
      <w:r w:rsidRPr="00A95B0E">
        <w:rPr>
          <w:rFonts w:ascii="Times New Roman" w:hAnsi="Times New Roman"/>
          <w:i/>
          <w:sz w:val="24"/>
          <w:szCs w:val="24"/>
          <w:lang w:val="es-AR"/>
        </w:rPr>
        <w:t xml:space="preserve"> hay de todo] </w:t>
      </w:r>
      <w:r w:rsidRPr="00FE7880">
        <w:rPr>
          <w:rFonts w:ascii="Times New Roman" w:hAnsi="Times New Roman"/>
          <w:sz w:val="24"/>
          <w:szCs w:val="24"/>
          <w:lang w:val="es-AR"/>
        </w:rPr>
        <w:t>(Fábrica de putas)</w:t>
      </w:r>
    </w:p>
    <w:p w:rsidR="00A95B0E" w:rsidRPr="00A95B0E" w:rsidRDefault="00A95B0E" w:rsidP="00DD7653">
      <w:pPr>
        <w:pStyle w:val="Textoindependienteprimerasangra2"/>
        <w:spacing w:after="0"/>
        <w:ind w:left="567" w:firstLine="0"/>
        <w:jc w:val="both"/>
        <w:rPr>
          <w:rFonts w:ascii="Times New Roman" w:hAnsi="Times New Roman"/>
          <w:i/>
          <w:sz w:val="24"/>
          <w:szCs w:val="24"/>
          <w:lang w:val="es-AR"/>
        </w:rPr>
      </w:pPr>
    </w:p>
    <w:p w:rsidR="0074323A" w:rsidRPr="00A95B0E" w:rsidRDefault="0074323A" w:rsidP="00DD7653">
      <w:pPr>
        <w:pStyle w:val="Lista2"/>
        <w:ind w:left="567" w:firstLine="0"/>
        <w:jc w:val="both"/>
        <w:rPr>
          <w:rFonts w:ascii="Times New Roman" w:hAnsi="Times New Roman"/>
          <w:i/>
          <w:sz w:val="24"/>
          <w:szCs w:val="24"/>
          <w:lang w:val="es-AR"/>
        </w:rPr>
      </w:pPr>
      <w:r w:rsidRPr="00FE7880">
        <w:rPr>
          <w:rFonts w:ascii="Times New Roman" w:hAnsi="Times New Roman"/>
          <w:sz w:val="24"/>
          <w:szCs w:val="24"/>
          <w:lang w:val="es-AR"/>
        </w:rPr>
        <w:t>Periodista: E14</w:t>
      </w:r>
      <w:r w:rsidRPr="00A95B0E">
        <w:rPr>
          <w:rFonts w:ascii="Times New Roman" w:hAnsi="Times New Roman"/>
          <w:i/>
          <w:sz w:val="24"/>
          <w:szCs w:val="24"/>
          <w:lang w:val="es-AR"/>
        </w:rPr>
        <w:t xml:space="preserve"> [¿Por qué hay tanto Poxi </w:t>
      </w:r>
      <w:r w:rsidRPr="00A95B0E">
        <w:rPr>
          <w:rFonts w:ascii="Times New Roman" w:hAnsi="Times New Roman"/>
          <w:b/>
          <w:i/>
          <w:sz w:val="24"/>
          <w:szCs w:val="24"/>
          <w:lang w:val="es-AR"/>
        </w:rPr>
        <w:t>acá</w:t>
      </w:r>
      <w:r w:rsidRPr="00A95B0E">
        <w:rPr>
          <w:rFonts w:ascii="Times New Roman" w:hAnsi="Times New Roman"/>
          <w:i/>
          <w:sz w:val="24"/>
          <w:szCs w:val="24"/>
          <w:lang w:val="es-AR"/>
        </w:rPr>
        <w:t>?]</w:t>
      </w:r>
    </w:p>
    <w:p w:rsidR="0074323A" w:rsidRPr="00A95B0E" w:rsidRDefault="00B73FD1" w:rsidP="00DD7653">
      <w:pPr>
        <w:pStyle w:val="Lista2"/>
        <w:ind w:left="567" w:firstLine="0"/>
        <w:jc w:val="both"/>
        <w:rPr>
          <w:rFonts w:ascii="Times New Roman" w:hAnsi="Times New Roman"/>
          <w:i/>
          <w:sz w:val="24"/>
          <w:szCs w:val="24"/>
          <w:lang w:val="es-AR"/>
        </w:rPr>
      </w:pPr>
      <w:r>
        <w:rPr>
          <w:rFonts w:ascii="Times New Roman" w:hAnsi="Times New Roman"/>
          <w:sz w:val="24"/>
          <w:szCs w:val="24"/>
          <w:lang w:val="es-AR"/>
        </w:rPr>
        <w:t>Ana</w:t>
      </w:r>
      <w:r w:rsidR="0074323A" w:rsidRPr="00FE7880">
        <w:rPr>
          <w:rFonts w:ascii="Times New Roman" w:hAnsi="Times New Roman"/>
          <w:sz w:val="24"/>
          <w:szCs w:val="24"/>
          <w:lang w:val="es-AR"/>
        </w:rPr>
        <w:t>: E15</w:t>
      </w:r>
      <w:r w:rsidR="0074323A" w:rsidRPr="00A95B0E">
        <w:rPr>
          <w:rFonts w:ascii="Times New Roman" w:hAnsi="Times New Roman"/>
          <w:i/>
          <w:sz w:val="24"/>
          <w:szCs w:val="24"/>
          <w:lang w:val="es-AR"/>
        </w:rPr>
        <w:t xml:space="preserve"> [Acá </w:t>
      </w:r>
      <w:r w:rsidR="0074323A" w:rsidRPr="007E6AB7">
        <w:rPr>
          <w:rFonts w:ascii="Times New Roman" w:hAnsi="Times New Roman"/>
          <w:b/>
          <w:i/>
          <w:sz w:val="24"/>
          <w:szCs w:val="24"/>
          <w:lang w:val="es-AR"/>
        </w:rPr>
        <w:t>los negocios</w:t>
      </w:r>
      <w:r w:rsidR="0074323A" w:rsidRPr="00A95B0E">
        <w:rPr>
          <w:rFonts w:ascii="Times New Roman" w:hAnsi="Times New Roman"/>
          <w:i/>
          <w:sz w:val="24"/>
          <w:szCs w:val="24"/>
          <w:lang w:val="es-AR"/>
        </w:rPr>
        <w:t xml:space="preserve"> eh… venden </w:t>
      </w:r>
      <w:r w:rsidR="0074323A" w:rsidRPr="007E6AB7">
        <w:rPr>
          <w:rFonts w:ascii="Times New Roman" w:hAnsi="Times New Roman"/>
          <w:b/>
          <w:i/>
          <w:sz w:val="24"/>
          <w:szCs w:val="24"/>
          <w:lang w:val="es-AR"/>
        </w:rPr>
        <w:t>los mismos negocios</w:t>
      </w:r>
      <w:r w:rsidR="0074323A" w:rsidRPr="00A95B0E">
        <w:rPr>
          <w:rFonts w:ascii="Times New Roman" w:hAnsi="Times New Roman"/>
          <w:i/>
          <w:sz w:val="24"/>
          <w:szCs w:val="24"/>
          <w:lang w:val="es-AR"/>
        </w:rPr>
        <w:t>]</w:t>
      </w:r>
    </w:p>
    <w:p w:rsidR="0074323A" w:rsidRPr="00A95B0E" w:rsidRDefault="0074323A" w:rsidP="00DD7653">
      <w:pPr>
        <w:pStyle w:val="Lista2"/>
        <w:ind w:left="567" w:firstLine="0"/>
        <w:jc w:val="both"/>
        <w:rPr>
          <w:rFonts w:ascii="Times New Roman" w:hAnsi="Times New Roman"/>
          <w:i/>
          <w:sz w:val="24"/>
          <w:szCs w:val="24"/>
          <w:lang w:val="es-AR"/>
        </w:rPr>
      </w:pPr>
      <w:r w:rsidRPr="00FE7880">
        <w:rPr>
          <w:rFonts w:ascii="Times New Roman" w:hAnsi="Times New Roman"/>
          <w:sz w:val="24"/>
          <w:szCs w:val="24"/>
          <w:lang w:val="es-AR"/>
        </w:rPr>
        <w:t>Periodista: E16</w:t>
      </w:r>
      <w:r w:rsidRPr="00A95B0E">
        <w:rPr>
          <w:rFonts w:ascii="Times New Roman" w:hAnsi="Times New Roman"/>
          <w:i/>
          <w:sz w:val="24"/>
          <w:szCs w:val="24"/>
          <w:lang w:val="es-AR"/>
        </w:rPr>
        <w:t xml:space="preserve"> [Los negocios, ¿qué negocios?]</w:t>
      </w:r>
    </w:p>
    <w:p w:rsidR="0074323A" w:rsidRPr="00A95B0E" w:rsidRDefault="00B73FD1" w:rsidP="00DD7653">
      <w:pPr>
        <w:pStyle w:val="Lista2"/>
        <w:ind w:left="567" w:firstLine="0"/>
        <w:jc w:val="both"/>
        <w:rPr>
          <w:rFonts w:ascii="Times New Roman" w:hAnsi="Times New Roman"/>
          <w:i/>
          <w:sz w:val="24"/>
          <w:szCs w:val="24"/>
          <w:lang w:val="es-AR"/>
        </w:rPr>
      </w:pPr>
      <w:r>
        <w:rPr>
          <w:rFonts w:ascii="Times New Roman" w:hAnsi="Times New Roman"/>
          <w:sz w:val="24"/>
          <w:szCs w:val="24"/>
          <w:lang w:val="es-AR"/>
        </w:rPr>
        <w:t>A</w:t>
      </w:r>
      <w:r w:rsidR="0074323A" w:rsidRPr="00FE7880">
        <w:rPr>
          <w:rFonts w:ascii="Times New Roman" w:hAnsi="Times New Roman"/>
          <w:sz w:val="24"/>
          <w:szCs w:val="24"/>
          <w:lang w:val="es-AR"/>
        </w:rPr>
        <w:t>na: E17</w:t>
      </w:r>
      <w:r w:rsidR="0074323A" w:rsidRPr="00A95B0E">
        <w:rPr>
          <w:rFonts w:ascii="Times New Roman" w:hAnsi="Times New Roman"/>
          <w:i/>
          <w:sz w:val="24"/>
          <w:szCs w:val="24"/>
          <w:lang w:val="es-AR"/>
        </w:rPr>
        <w:t xml:space="preserve"> [</w:t>
      </w:r>
      <w:r w:rsidR="0074323A" w:rsidRPr="00A95B0E">
        <w:rPr>
          <w:rFonts w:ascii="Times New Roman" w:hAnsi="Times New Roman"/>
          <w:b/>
          <w:i/>
          <w:sz w:val="24"/>
          <w:szCs w:val="24"/>
          <w:lang w:val="es-AR"/>
        </w:rPr>
        <w:t>Kioscos y almacenes</w:t>
      </w:r>
      <w:r w:rsidR="0074323A" w:rsidRPr="00A95B0E">
        <w:rPr>
          <w:rFonts w:ascii="Times New Roman" w:hAnsi="Times New Roman"/>
          <w:i/>
          <w:sz w:val="24"/>
          <w:szCs w:val="24"/>
          <w:lang w:val="es-AR"/>
        </w:rPr>
        <w:t xml:space="preserve">] </w:t>
      </w:r>
      <w:r w:rsidR="0074323A" w:rsidRPr="0042266C">
        <w:rPr>
          <w:rFonts w:ascii="Times New Roman" w:hAnsi="Times New Roman"/>
          <w:sz w:val="24"/>
          <w:szCs w:val="24"/>
          <w:lang w:val="es-AR"/>
        </w:rPr>
        <w:t>(Morir de Poxi)</w:t>
      </w:r>
    </w:p>
    <w:p w:rsidR="0074323A" w:rsidRPr="00057A97" w:rsidRDefault="0074323A" w:rsidP="00DD7653">
      <w:pPr>
        <w:spacing w:line="480" w:lineRule="auto"/>
        <w:jc w:val="both"/>
        <w:rPr>
          <w:sz w:val="24"/>
          <w:szCs w:val="24"/>
          <w:lang w:val="es-AR"/>
        </w:rPr>
      </w:pPr>
    </w:p>
    <w:p w:rsidR="0074323A" w:rsidRPr="00057A97" w:rsidRDefault="0074323A" w:rsidP="00DD7653">
      <w:pPr>
        <w:pStyle w:val="Textoindependiente"/>
        <w:spacing w:line="480" w:lineRule="auto"/>
        <w:jc w:val="both"/>
        <w:rPr>
          <w:szCs w:val="24"/>
          <w:lang w:val="es-AR"/>
        </w:rPr>
      </w:pPr>
      <w:r w:rsidRPr="00057A97">
        <w:rPr>
          <w:szCs w:val="24"/>
          <w:lang w:val="es-AR"/>
        </w:rPr>
        <w:t xml:space="preserve">La </w:t>
      </w:r>
      <w:r w:rsidRPr="00025471">
        <w:rPr>
          <w:szCs w:val="24"/>
          <w:lang w:val="es-AR"/>
        </w:rPr>
        <w:t>Villa 31 y Fuerte Apache,</w:t>
      </w:r>
      <w:r w:rsidRPr="00057A97">
        <w:rPr>
          <w:szCs w:val="24"/>
          <w:lang w:val="es-AR"/>
        </w:rPr>
        <w:t xml:space="preserve"> si bien corresponden a la categoría gramaticalizada </w:t>
      </w:r>
      <w:r w:rsidRPr="00025471">
        <w:rPr>
          <w:szCs w:val="24"/>
          <w:lang w:val="es-AR"/>
        </w:rPr>
        <w:t>Lugar,</w:t>
      </w:r>
      <w:r w:rsidRPr="00057A97">
        <w:rPr>
          <w:szCs w:val="24"/>
          <w:lang w:val="es-AR"/>
        </w:rPr>
        <w:t xml:space="preserve"> constituyen categorías semántico-discursivas por su importancia en los textos. Todos los participantes hablan</w:t>
      </w:r>
      <w:r w:rsidR="00DD7653">
        <w:rPr>
          <w:szCs w:val="24"/>
          <w:lang w:val="es-AR"/>
        </w:rPr>
        <w:t xml:space="preserve"> de la Villa  y de Fuerte Apache en cada una de las</w:t>
      </w:r>
      <w:r w:rsidRPr="00057A97">
        <w:rPr>
          <w:szCs w:val="24"/>
          <w:lang w:val="es-AR"/>
        </w:rPr>
        <w:t xml:space="preserve"> crónica</w:t>
      </w:r>
      <w:r w:rsidR="00DD7653">
        <w:rPr>
          <w:szCs w:val="24"/>
          <w:lang w:val="es-AR"/>
        </w:rPr>
        <w:t>s que llevan</w:t>
      </w:r>
      <w:r w:rsidR="00AC2A35">
        <w:rPr>
          <w:szCs w:val="24"/>
          <w:lang w:val="es-AR"/>
        </w:rPr>
        <w:t xml:space="preserve"> </w:t>
      </w:r>
      <w:r w:rsidR="00DD7653">
        <w:rPr>
          <w:szCs w:val="24"/>
          <w:lang w:val="es-AR"/>
        </w:rPr>
        <w:t>estos nombres.</w:t>
      </w:r>
    </w:p>
    <w:p w:rsidR="0074323A" w:rsidRPr="00057A97" w:rsidRDefault="0074323A" w:rsidP="00DD7653">
      <w:pPr>
        <w:pStyle w:val="Listaconvietas2"/>
        <w:numPr>
          <w:ilvl w:val="0"/>
          <w:numId w:val="14"/>
        </w:numPr>
        <w:spacing w:line="480" w:lineRule="auto"/>
        <w:jc w:val="both"/>
        <w:rPr>
          <w:sz w:val="24"/>
          <w:szCs w:val="24"/>
          <w:lang w:val="es-AR"/>
        </w:rPr>
      </w:pPr>
      <w:r w:rsidRPr="00057A97">
        <w:rPr>
          <w:sz w:val="24"/>
          <w:szCs w:val="24"/>
          <w:lang w:val="es-AR"/>
        </w:rPr>
        <w:t>Villa 31</w:t>
      </w:r>
    </w:p>
    <w:p w:rsidR="00D63EC0" w:rsidRPr="00057A97" w:rsidRDefault="0074323A" w:rsidP="00DD7653">
      <w:pPr>
        <w:pStyle w:val="Textoindependiente"/>
        <w:spacing w:line="480" w:lineRule="auto"/>
        <w:jc w:val="both"/>
        <w:rPr>
          <w:szCs w:val="24"/>
          <w:lang w:val="es-AR"/>
        </w:rPr>
      </w:pPr>
      <w:r w:rsidRPr="00057A97">
        <w:rPr>
          <w:szCs w:val="24"/>
          <w:lang w:val="es-AR"/>
        </w:rPr>
        <w:t>Los vecinos  de la Villa 31 muestran una actitud positiva hacia la villa y la defienden de las críticas. En sus emisiones, Chacho, vecino delegado de la Villa 31, expresa el punto de vista opuesto al suyo que liga a la villa con la droga, la violencia y la delincuenci</w:t>
      </w:r>
      <w:r w:rsidR="00DD7653">
        <w:rPr>
          <w:szCs w:val="24"/>
          <w:lang w:val="es-AR"/>
        </w:rPr>
        <w:t xml:space="preserve">a (E58)  para luego rebatirlo. </w:t>
      </w:r>
      <w:r w:rsidRPr="00057A97">
        <w:rPr>
          <w:szCs w:val="24"/>
          <w:lang w:val="es-AR"/>
        </w:rPr>
        <w:t xml:space="preserve">La garantía que se releva es “La Villa es un peligro por la droga, la violencia y la delincuencia”. Chacho niega esa posición enérgicamente mediante el “¡No!” </w:t>
      </w:r>
      <w:r w:rsidRPr="00057A97">
        <w:rPr>
          <w:szCs w:val="24"/>
          <w:lang w:val="es-AR"/>
        </w:rPr>
        <w:lastRenderedPageBreak/>
        <w:t xml:space="preserve">(E59) y expresa la conclusión mostrando su punto de vista. La garantía que se releva es “La Villa es un lugar tranquilo, habitado por gente decente”. </w:t>
      </w:r>
    </w:p>
    <w:p w:rsidR="0074323A" w:rsidRPr="00057A97" w:rsidRDefault="0074323A" w:rsidP="00DD7653">
      <w:pPr>
        <w:pStyle w:val="Textoindependiente"/>
        <w:spacing w:line="480" w:lineRule="auto"/>
        <w:jc w:val="both"/>
        <w:rPr>
          <w:szCs w:val="24"/>
          <w:lang w:val="es-AR"/>
        </w:rPr>
      </w:pPr>
      <w:r w:rsidRPr="00057A97">
        <w:rPr>
          <w:szCs w:val="24"/>
          <w:lang w:val="es-AR"/>
        </w:rPr>
        <w:t>Amalia, vecina de la Villa 31, establece una distinción entre lo que significa la villa para el gobierno y para ella y los vecinos. El gobiern</w:t>
      </w:r>
      <w:r w:rsidR="00AC2A35">
        <w:rPr>
          <w:szCs w:val="24"/>
          <w:lang w:val="es-AR"/>
        </w:rPr>
        <w:t xml:space="preserve">o le asigna un valor material; </w:t>
      </w:r>
      <w:r w:rsidRPr="00057A97">
        <w:rPr>
          <w:szCs w:val="24"/>
          <w:lang w:val="es-AR"/>
        </w:rPr>
        <w:t xml:space="preserve">Amalia, en cambio, identifica a la villa con los valores más </w:t>
      </w:r>
      <w:r w:rsidR="008344C6" w:rsidRPr="00057A97">
        <w:rPr>
          <w:szCs w:val="24"/>
          <w:lang w:val="es-AR"/>
        </w:rPr>
        <w:t>preciados: su vida y su familia</w:t>
      </w:r>
    </w:p>
    <w:p w:rsidR="0074323A" w:rsidRPr="00A95B0E" w:rsidRDefault="0074323A" w:rsidP="00DD7653">
      <w:pPr>
        <w:pStyle w:val="Textoindependienteprimerasangra2"/>
        <w:spacing w:after="0"/>
        <w:ind w:left="567" w:firstLine="0"/>
        <w:jc w:val="both"/>
        <w:rPr>
          <w:rFonts w:ascii="Times New Roman" w:hAnsi="Times New Roman"/>
          <w:i/>
          <w:sz w:val="24"/>
          <w:szCs w:val="24"/>
          <w:lang w:val="es-AR"/>
        </w:rPr>
      </w:pPr>
      <w:r w:rsidRPr="00057A97">
        <w:rPr>
          <w:rFonts w:ascii="Times New Roman" w:hAnsi="Times New Roman"/>
          <w:sz w:val="24"/>
          <w:szCs w:val="24"/>
          <w:lang w:val="es-AR"/>
        </w:rPr>
        <w:t>Chacho (vecino delegado de la villa): E57 [</w:t>
      </w:r>
      <w:r w:rsidRPr="00A95B0E">
        <w:rPr>
          <w:rFonts w:ascii="Times New Roman" w:hAnsi="Times New Roman"/>
          <w:i/>
          <w:sz w:val="24"/>
          <w:szCs w:val="24"/>
          <w:lang w:val="es-AR"/>
        </w:rPr>
        <w:t xml:space="preserve">Nosotros queremos mostrar </w:t>
      </w:r>
      <w:r w:rsidRPr="00A95B0E">
        <w:rPr>
          <w:rFonts w:ascii="Times New Roman" w:hAnsi="Times New Roman"/>
          <w:b/>
          <w:i/>
          <w:sz w:val="24"/>
          <w:szCs w:val="24"/>
          <w:lang w:val="es-AR"/>
        </w:rPr>
        <w:t>a nuestro barrio</w:t>
      </w:r>
      <w:r w:rsidRPr="00A95B0E">
        <w:rPr>
          <w:rFonts w:ascii="Times New Roman" w:hAnsi="Times New Roman"/>
          <w:i/>
          <w:sz w:val="24"/>
          <w:szCs w:val="24"/>
          <w:lang w:val="es-AR"/>
        </w:rPr>
        <w:t xml:space="preserve"> de la manera como es]</w:t>
      </w:r>
    </w:p>
    <w:p w:rsidR="0074323A" w:rsidRPr="00A95B0E" w:rsidRDefault="0074323A" w:rsidP="00DD7653">
      <w:pPr>
        <w:pStyle w:val="Lista2"/>
        <w:spacing w:after="0"/>
        <w:ind w:left="567" w:firstLine="0"/>
        <w:jc w:val="both"/>
        <w:rPr>
          <w:rFonts w:ascii="Times New Roman" w:hAnsi="Times New Roman"/>
          <w:i/>
          <w:sz w:val="24"/>
          <w:szCs w:val="24"/>
          <w:lang w:val="es-AR"/>
        </w:rPr>
      </w:pPr>
      <w:r w:rsidRPr="00A95B0E">
        <w:rPr>
          <w:rFonts w:ascii="Times New Roman" w:hAnsi="Times New Roman"/>
          <w:i/>
          <w:sz w:val="24"/>
          <w:szCs w:val="24"/>
          <w:lang w:val="es-AR"/>
        </w:rPr>
        <w:t xml:space="preserve">E58 [No como lo cuentan algunos por… que escriben que </w:t>
      </w:r>
      <w:r w:rsidRPr="00A95B0E">
        <w:rPr>
          <w:rFonts w:ascii="Times New Roman" w:hAnsi="Times New Roman"/>
          <w:b/>
          <w:i/>
          <w:sz w:val="24"/>
          <w:szCs w:val="24"/>
          <w:lang w:val="es-AR"/>
        </w:rPr>
        <w:t>en la Villa 31</w:t>
      </w:r>
    </w:p>
    <w:p w:rsidR="0074323A" w:rsidRPr="00A95B0E" w:rsidRDefault="0074323A" w:rsidP="00DD7653">
      <w:pPr>
        <w:pStyle w:val="Lista2"/>
        <w:spacing w:after="0"/>
        <w:ind w:left="567" w:firstLine="0"/>
        <w:jc w:val="both"/>
        <w:rPr>
          <w:rFonts w:ascii="Times New Roman" w:hAnsi="Times New Roman"/>
          <w:i/>
          <w:sz w:val="24"/>
          <w:szCs w:val="24"/>
          <w:lang w:val="es-AR"/>
        </w:rPr>
      </w:pPr>
      <w:r w:rsidRPr="00A95B0E">
        <w:rPr>
          <w:rFonts w:ascii="Times New Roman" w:hAnsi="Times New Roman"/>
          <w:i/>
          <w:sz w:val="24"/>
          <w:szCs w:val="24"/>
          <w:lang w:val="es-AR"/>
        </w:rPr>
        <w:t xml:space="preserve">roban droga,/ </w:t>
      </w:r>
    </w:p>
    <w:p w:rsidR="0074323A" w:rsidRPr="00A95B0E" w:rsidRDefault="0074323A" w:rsidP="00DD7653">
      <w:pPr>
        <w:pStyle w:val="Lista2"/>
        <w:ind w:left="567" w:firstLine="0"/>
        <w:jc w:val="both"/>
        <w:rPr>
          <w:rFonts w:ascii="Times New Roman" w:hAnsi="Times New Roman"/>
          <w:i/>
          <w:sz w:val="24"/>
          <w:szCs w:val="24"/>
          <w:lang w:val="es-AR"/>
        </w:rPr>
      </w:pPr>
      <w:r w:rsidRPr="00A95B0E">
        <w:rPr>
          <w:rFonts w:ascii="Times New Roman" w:hAnsi="Times New Roman"/>
          <w:i/>
          <w:sz w:val="24"/>
          <w:szCs w:val="24"/>
          <w:lang w:val="es-AR"/>
        </w:rPr>
        <w:t xml:space="preserve">que no se puede entrar,/ </w:t>
      </w:r>
    </w:p>
    <w:p w:rsidR="0074323A" w:rsidRPr="00A95B0E" w:rsidRDefault="0074323A" w:rsidP="00DD7653">
      <w:pPr>
        <w:pStyle w:val="Lista2"/>
        <w:ind w:left="567" w:firstLine="0"/>
        <w:jc w:val="both"/>
        <w:rPr>
          <w:rFonts w:ascii="Times New Roman" w:hAnsi="Times New Roman"/>
          <w:i/>
          <w:sz w:val="24"/>
          <w:szCs w:val="24"/>
          <w:lang w:val="es-AR"/>
        </w:rPr>
      </w:pPr>
      <w:r w:rsidRPr="00A95B0E">
        <w:rPr>
          <w:rFonts w:ascii="Times New Roman" w:hAnsi="Times New Roman"/>
          <w:i/>
          <w:sz w:val="24"/>
          <w:szCs w:val="24"/>
          <w:lang w:val="es-AR"/>
        </w:rPr>
        <w:t>que matan/</w:t>
      </w:r>
    </w:p>
    <w:p w:rsidR="0074323A" w:rsidRPr="00A95B0E" w:rsidRDefault="0074323A" w:rsidP="00DD7653">
      <w:pPr>
        <w:pStyle w:val="Lista2"/>
        <w:ind w:left="567" w:firstLine="0"/>
        <w:jc w:val="both"/>
        <w:rPr>
          <w:rFonts w:ascii="Times New Roman" w:hAnsi="Times New Roman"/>
          <w:i/>
          <w:sz w:val="24"/>
          <w:szCs w:val="24"/>
          <w:lang w:val="es-AR"/>
        </w:rPr>
      </w:pPr>
      <w:r w:rsidRPr="00A95B0E">
        <w:rPr>
          <w:rFonts w:ascii="Times New Roman" w:hAnsi="Times New Roman"/>
          <w:i/>
          <w:sz w:val="24"/>
          <w:szCs w:val="24"/>
          <w:lang w:val="es-AR"/>
        </w:rPr>
        <w:t xml:space="preserve">que es un tráfico,/ </w:t>
      </w:r>
    </w:p>
    <w:p w:rsidR="0074323A" w:rsidRPr="00A95B0E" w:rsidRDefault="0074323A" w:rsidP="00DD7653">
      <w:pPr>
        <w:pStyle w:val="Lista2"/>
        <w:ind w:left="567" w:firstLine="0"/>
        <w:jc w:val="both"/>
        <w:rPr>
          <w:rFonts w:ascii="Times New Roman" w:hAnsi="Times New Roman"/>
          <w:i/>
          <w:sz w:val="24"/>
          <w:szCs w:val="24"/>
          <w:lang w:val="es-AR"/>
        </w:rPr>
      </w:pPr>
      <w:r w:rsidRPr="00A95B0E">
        <w:rPr>
          <w:rFonts w:ascii="Times New Roman" w:hAnsi="Times New Roman"/>
          <w:i/>
          <w:sz w:val="24"/>
          <w:szCs w:val="24"/>
          <w:lang w:val="es-AR"/>
        </w:rPr>
        <w:t xml:space="preserve">que </w:t>
      </w:r>
      <w:r w:rsidRPr="00A95B0E">
        <w:rPr>
          <w:rFonts w:ascii="Times New Roman" w:hAnsi="Times New Roman"/>
          <w:b/>
          <w:i/>
          <w:sz w:val="24"/>
          <w:szCs w:val="24"/>
          <w:lang w:val="es-AR"/>
        </w:rPr>
        <w:t>ahí</w:t>
      </w:r>
      <w:r w:rsidRPr="00A95B0E">
        <w:rPr>
          <w:rFonts w:ascii="Times New Roman" w:hAnsi="Times New Roman"/>
          <w:i/>
          <w:sz w:val="24"/>
          <w:szCs w:val="24"/>
          <w:lang w:val="es-AR"/>
        </w:rPr>
        <w:t xml:space="preserve"> hay gente que no paga impuestos]</w:t>
      </w:r>
    </w:p>
    <w:p w:rsidR="0074323A" w:rsidRPr="00A95B0E" w:rsidRDefault="0074323A" w:rsidP="00DD7653">
      <w:pPr>
        <w:pStyle w:val="Lista2"/>
        <w:ind w:left="567" w:firstLine="0"/>
        <w:jc w:val="both"/>
        <w:rPr>
          <w:rFonts w:ascii="Times New Roman" w:hAnsi="Times New Roman"/>
          <w:i/>
          <w:sz w:val="24"/>
          <w:szCs w:val="24"/>
          <w:lang w:val="es-AR"/>
        </w:rPr>
      </w:pPr>
      <w:r w:rsidRPr="00A95B0E">
        <w:rPr>
          <w:rFonts w:ascii="Times New Roman" w:hAnsi="Times New Roman"/>
          <w:i/>
          <w:sz w:val="24"/>
          <w:szCs w:val="24"/>
          <w:lang w:val="es-AR"/>
        </w:rPr>
        <w:t>E59 [¡No!]</w:t>
      </w:r>
    </w:p>
    <w:p w:rsidR="0074323A" w:rsidRPr="00A95B0E" w:rsidRDefault="0074323A" w:rsidP="00DD7653">
      <w:pPr>
        <w:pStyle w:val="Lista2"/>
        <w:ind w:left="567" w:firstLine="0"/>
        <w:jc w:val="both"/>
        <w:rPr>
          <w:rFonts w:ascii="Times New Roman" w:hAnsi="Times New Roman"/>
          <w:i/>
          <w:sz w:val="24"/>
          <w:szCs w:val="24"/>
          <w:lang w:val="es-AR"/>
        </w:rPr>
      </w:pPr>
      <w:r w:rsidRPr="00A95B0E">
        <w:rPr>
          <w:rFonts w:ascii="Times New Roman" w:hAnsi="Times New Roman"/>
          <w:i/>
          <w:sz w:val="24"/>
          <w:szCs w:val="24"/>
          <w:lang w:val="es-AR"/>
        </w:rPr>
        <w:t xml:space="preserve">E60 </w:t>
      </w:r>
      <w:r w:rsidR="00D63EC0" w:rsidRPr="00A95B0E">
        <w:rPr>
          <w:rFonts w:ascii="Times New Roman" w:hAnsi="Times New Roman"/>
          <w:i/>
          <w:sz w:val="24"/>
          <w:szCs w:val="24"/>
          <w:lang w:val="es-AR"/>
        </w:rPr>
        <w:t>[</w:t>
      </w:r>
      <w:r w:rsidR="00D63EC0" w:rsidRPr="00A95B0E">
        <w:rPr>
          <w:rFonts w:ascii="Times New Roman" w:hAnsi="Times New Roman"/>
          <w:b/>
          <w:i/>
          <w:sz w:val="24"/>
          <w:szCs w:val="24"/>
          <w:lang w:val="es-AR"/>
        </w:rPr>
        <w:t>E</w:t>
      </w:r>
      <w:r w:rsidRPr="00A95B0E">
        <w:rPr>
          <w:rFonts w:ascii="Times New Roman" w:hAnsi="Times New Roman"/>
          <w:b/>
          <w:i/>
          <w:sz w:val="24"/>
          <w:szCs w:val="24"/>
          <w:lang w:val="es-AR"/>
        </w:rPr>
        <w:t xml:space="preserve">ste </w:t>
      </w:r>
      <w:r w:rsidRPr="00A95B0E">
        <w:rPr>
          <w:rFonts w:ascii="Times New Roman" w:hAnsi="Times New Roman"/>
          <w:i/>
          <w:sz w:val="24"/>
          <w:szCs w:val="24"/>
          <w:lang w:val="es-AR"/>
        </w:rPr>
        <w:t xml:space="preserve">es </w:t>
      </w:r>
      <w:r w:rsidRPr="00A95B0E">
        <w:rPr>
          <w:rFonts w:ascii="Times New Roman" w:hAnsi="Times New Roman"/>
          <w:b/>
          <w:i/>
          <w:sz w:val="24"/>
          <w:szCs w:val="24"/>
          <w:lang w:val="es-AR"/>
        </w:rPr>
        <w:t>un barrio</w:t>
      </w:r>
      <w:r w:rsidRPr="00A95B0E">
        <w:rPr>
          <w:rFonts w:ascii="Times New Roman" w:hAnsi="Times New Roman"/>
          <w:i/>
          <w:sz w:val="24"/>
          <w:szCs w:val="24"/>
          <w:lang w:val="es-AR"/>
        </w:rPr>
        <w:t xml:space="preserve"> donde  pueden entrar tranquilamente /</w:t>
      </w:r>
    </w:p>
    <w:p w:rsidR="0074323A" w:rsidRPr="0042266C" w:rsidRDefault="0074323A" w:rsidP="00DD7653">
      <w:pPr>
        <w:pStyle w:val="Lista2"/>
        <w:ind w:left="567" w:firstLine="0"/>
        <w:jc w:val="both"/>
        <w:rPr>
          <w:rFonts w:ascii="Times New Roman" w:hAnsi="Times New Roman"/>
          <w:sz w:val="24"/>
          <w:szCs w:val="24"/>
          <w:lang w:val="es-AR"/>
        </w:rPr>
      </w:pPr>
      <w:r w:rsidRPr="00A95B0E">
        <w:rPr>
          <w:rFonts w:ascii="Times New Roman" w:hAnsi="Times New Roman"/>
          <w:i/>
          <w:sz w:val="24"/>
          <w:szCs w:val="24"/>
          <w:lang w:val="es-AR"/>
        </w:rPr>
        <w:t xml:space="preserve">y hay un 85% de trabajadores] </w:t>
      </w:r>
      <w:r w:rsidRPr="0042266C">
        <w:rPr>
          <w:rFonts w:ascii="Times New Roman" w:hAnsi="Times New Roman"/>
          <w:sz w:val="24"/>
          <w:szCs w:val="24"/>
          <w:lang w:val="es-AR"/>
        </w:rPr>
        <w:t>(Villa 31)</w:t>
      </w:r>
    </w:p>
    <w:p w:rsidR="0074323A" w:rsidRPr="00057A97" w:rsidRDefault="0074323A" w:rsidP="00DD7653">
      <w:pPr>
        <w:spacing w:line="276" w:lineRule="auto"/>
        <w:ind w:left="567"/>
        <w:jc w:val="both"/>
        <w:rPr>
          <w:sz w:val="24"/>
          <w:szCs w:val="24"/>
          <w:lang w:val="es-AR"/>
        </w:rPr>
      </w:pPr>
    </w:p>
    <w:p w:rsidR="0074323A" w:rsidRPr="00057A97" w:rsidRDefault="0074323A" w:rsidP="00DD7653">
      <w:pPr>
        <w:pStyle w:val="Textoindependienteprimerasangra2"/>
        <w:ind w:left="567" w:firstLine="0"/>
        <w:jc w:val="both"/>
        <w:rPr>
          <w:rFonts w:ascii="Times New Roman" w:hAnsi="Times New Roman"/>
          <w:i/>
          <w:sz w:val="24"/>
          <w:szCs w:val="24"/>
          <w:lang w:val="es-AR"/>
        </w:rPr>
      </w:pPr>
      <w:r w:rsidRPr="0042266C">
        <w:rPr>
          <w:rFonts w:ascii="Times New Roman" w:hAnsi="Times New Roman"/>
          <w:sz w:val="24"/>
          <w:szCs w:val="24"/>
          <w:lang w:val="es-AR"/>
        </w:rPr>
        <w:t>Amalia: E42</w:t>
      </w:r>
      <w:r w:rsidRPr="00057A97">
        <w:rPr>
          <w:rFonts w:ascii="Times New Roman" w:hAnsi="Times New Roman"/>
          <w:i/>
          <w:sz w:val="24"/>
          <w:szCs w:val="24"/>
          <w:lang w:val="es-AR"/>
        </w:rPr>
        <w:t xml:space="preserve"> [</w:t>
      </w:r>
      <w:r w:rsidRPr="00057A97">
        <w:rPr>
          <w:rFonts w:ascii="Times New Roman" w:hAnsi="Times New Roman"/>
          <w:b/>
          <w:i/>
          <w:sz w:val="24"/>
          <w:szCs w:val="24"/>
          <w:lang w:val="es-AR"/>
        </w:rPr>
        <w:t>Esto</w:t>
      </w:r>
      <w:r w:rsidRPr="00057A97">
        <w:rPr>
          <w:rFonts w:ascii="Times New Roman" w:hAnsi="Times New Roman"/>
          <w:i/>
          <w:sz w:val="24"/>
          <w:szCs w:val="24"/>
          <w:lang w:val="es-AR"/>
        </w:rPr>
        <w:t xml:space="preserve"> es quizá para el gobierno, eh… </w:t>
      </w:r>
      <w:r w:rsidRPr="00057A97">
        <w:rPr>
          <w:rFonts w:ascii="Times New Roman" w:hAnsi="Times New Roman"/>
          <w:b/>
          <w:i/>
          <w:sz w:val="24"/>
          <w:szCs w:val="24"/>
          <w:lang w:val="es-AR"/>
        </w:rPr>
        <w:t>lo</w:t>
      </w:r>
      <w:r w:rsidRPr="00057A97">
        <w:rPr>
          <w:rFonts w:ascii="Times New Roman" w:hAnsi="Times New Roman"/>
          <w:i/>
          <w:sz w:val="24"/>
          <w:szCs w:val="24"/>
          <w:lang w:val="es-AR"/>
        </w:rPr>
        <w:t xml:space="preserve"> ve como un valor en pesos, en dinero] </w:t>
      </w:r>
      <w:r w:rsidRPr="0042266C">
        <w:rPr>
          <w:rFonts w:ascii="Times New Roman" w:hAnsi="Times New Roman"/>
          <w:sz w:val="24"/>
          <w:szCs w:val="24"/>
          <w:lang w:val="es-AR"/>
        </w:rPr>
        <w:t>E43</w:t>
      </w:r>
      <w:r w:rsidRPr="00057A97">
        <w:rPr>
          <w:rFonts w:ascii="Times New Roman" w:hAnsi="Times New Roman"/>
          <w:i/>
          <w:sz w:val="24"/>
          <w:szCs w:val="24"/>
          <w:lang w:val="es-AR"/>
        </w:rPr>
        <w:t xml:space="preserve"> [Para nosotros es nuestra vida, nuestra familia, criar nuestros hijos]</w:t>
      </w:r>
      <w:r w:rsidR="00AC2A35">
        <w:rPr>
          <w:rFonts w:ascii="Times New Roman" w:hAnsi="Times New Roman"/>
          <w:i/>
          <w:sz w:val="24"/>
          <w:szCs w:val="24"/>
          <w:lang w:val="es-AR"/>
        </w:rPr>
        <w:t xml:space="preserve"> </w:t>
      </w:r>
      <w:r w:rsidR="008344C6" w:rsidRPr="0042266C">
        <w:rPr>
          <w:rFonts w:ascii="Times New Roman" w:hAnsi="Times New Roman"/>
          <w:sz w:val="24"/>
          <w:szCs w:val="24"/>
          <w:lang w:val="es-AR"/>
        </w:rPr>
        <w:t>(Villa 31)</w:t>
      </w:r>
    </w:p>
    <w:p w:rsidR="0074323A" w:rsidRPr="00A95B0E" w:rsidRDefault="0074323A" w:rsidP="00DD7653">
      <w:pPr>
        <w:pStyle w:val="Listaconvietas2"/>
        <w:numPr>
          <w:ilvl w:val="0"/>
          <w:numId w:val="14"/>
        </w:numPr>
        <w:spacing w:line="480" w:lineRule="auto"/>
        <w:ind w:left="567"/>
        <w:jc w:val="both"/>
        <w:rPr>
          <w:i/>
          <w:sz w:val="24"/>
          <w:szCs w:val="24"/>
          <w:lang w:val="es-AR"/>
        </w:rPr>
      </w:pPr>
      <w:r w:rsidRPr="00A95B0E">
        <w:rPr>
          <w:sz w:val="24"/>
          <w:szCs w:val="24"/>
          <w:lang w:val="es-AR"/>
        </w:rPr>
        <w:t>Fuerte Apache</w:t>
      </w:r>
    </w:p>
    <w:p w:rsidR="0074323A" w:rsidRPr="00057A97" w:rsidRDefault="0074323A" w:rsidP="00DD7653">
      <w:pPr>
        <w:pStyle w:val="Textoindependiente"/>
        <w:spacing w:line="480" w:lineRule="auto"/>
        <w:jc w:val="both"/>
        <w:rPr>
          <w:i/>
          <w:szCs w:val="24"/>
          <w:lang w:val="es-AR"/>
        </w:rPr>
      </w:pPr>
      <w:r w:rsidRPr="00057A97">
        <w:rPr>
          <w:szCs w:val="24"/>
          <w:lang w:val="es-AR"/>
        </w:rPr>
        <w:t>En la crónica “Ladrones de Fuerte Apache”, los ladrones presentan al Fuerte como un lugar sumamente peligroso, incluso para ellos. Puesto que la entrevista a los ladrones se desarrolla en Fuerte Apache, en las emisiones abunda el empleo del  deíctico “acá” referido al Fuerte, y cuando se mencionan “los pasillos”, “los edificios”, “cada esquina”, son lugares del Fuerte.</w:t>
      </w:r>
    </w:p>
    <w:p w:rsidR="0074323A" w:rsidRPr="00057A97" w:rsidRDefault="0074323A" w:rsidP="00DD7653">
      <w:pPr>
        <w:pStyle w:val="Textoindependiente"/>
        <w:spacing w:line="480" w:lineRule="auto"/>
        <w:jc w:val="both"/>
        <w:rPr>
          <w:szCs w:val="24"/>
          <w:lang w:val="es-AR"/>
        </w:rPr>
      </w:pPr>
      <w:r w:rsidRPr="00057A97">
        <w:rPr>
          <w:szCs w:val="24"/>
          <w:lang w:val="es-AR"/>
        </w:rPr>
        <w:t xml:space="preserve">En los siguientes ejemplos los ladrones crean una especie de misterio con respecto a la violencia: emplean la palabra “cosas” (reiterada) a las que caracterizan como “peores, que no tienen que pasar”  y referido a “cualquier cosa” expresan “no sabés lo que te espera”, lo </w:t>
      </w:r>
      <w:r w:rsidRPr="00057A97">
        <w:rPr>
          <w:szCs w:val="24"/>
          <w:lang w:val="es-AR"/>
        </w:rPr>
        <w:lastRenderedPageBreak/>
        <w:t>cual aumenta la peligrosidad del lugar (E10 y E26), como si los hechos de violencia los tomara</w:t>
      </w:r>
      <w:r w:rsidR="00AC2A35">
        <w:rPr>
          <w:szCs w:val="24"/>
          <w:lang w:val="es-AR"/>
        </w:rPr>
        <w:t>n</w:t>
      </w:r>
      <w:r w:rsidRPr="00057A97">
        <w:rPr>
          <w:szCs w:val="24"/>
          <w:lang w:val="es-AR"/>
        </w:rPr>
        <w:t xml:space="preserve"> por sorpresa. Proporcionan varios ejemplos acerca de la violencia en Fuerte Apache. Con respecto a la droga, señalan</w:t>
      </w:r>
      <w:r w:rsidR="008344C6" w:rsidRPr="00057A97">
        <w:rPr>
          <w:szCs w:val="24"/>
          <w:lang w:val="es-AR"/>
        </w:rPr>
        <w:t xml:space="preserve"> la ausencia de paco</w:t>
      </w:r>
      <w:r w:rsidR="005D5546" w:rsidRPr="00057A97">
        <w:rPr>
          <w:szCs w:val="24"/>
          <w:lang w:val="es-AR"/>
        </w:rPr>
        <w:t xml:space="preserve"> en el lugar “acá” </w:t>
      </w:r>
      <w:r w:rsidRPr="00057A97">
        <w:rPr>
          <w:szCs w:val="24"/>
          <w:lang w:val="es-AR"/>
        </w:rPr>
        <w:t xml:space="preserve">mediante </w:t>
      </w:r>
      <w:r w:rsidR="008344C6" w:rsidRPr="00057A97">
        <w:rPr>
          <w:szCs w:val="24"/>
          <w:lang w:val="es-AR"/>
        </w:rPr>
        <w:t>el verbo “existir” negado</w:t>
      </w:r>
      <w:r w:rsidRPr="00057A97">
        <w:rPr>
          <w:szCs w:val="24"/>
          <w:lang w:val="es-AR"/>
        </w:rPr>
        <w:t xml:space="preserve"> (E14, E15).</w:t>
      </w:r>
    </w:p>
    <w:p w:rsidR="0074323A" w:rsidRDefault="0074323A" w:rsidP="00DD7653">
      <w:pPr>
        <w:pStyle w:val="Textoindependiente"/>
        <w:spacing w:line="480" w:lineRule="auto"/>
        <w:jc w:val="both"/>
        <w:rPr>
          <w:szCs w:val="24"/>
          <w:lang w:val="es-AR"/>
        </w:rPr>
      </w:pPr>
      <w:r w:rsidRPr="00057A97">
        <w:rPr>
          <w:szCs w:val="24"/>
          <w:lang w:val="es-AR"/>
        </w:rPr>
        <w:t>En Fuerte Apache tenían su casa, pero cuando salieron de la cárcel, la habían perdido</w:t>
      </w:r>
      <w:r w:rsidR="0073021D">
        <w:rPr>
          <w:szCs w:val="24"/>
          <w:lang w:val="es-AR"/>
        </w:rPr>
        <w:t xml:space="preserve"> (E57) </w:t>
      </w:r>
    </w:p>
    <w:p w:rsidR="0073021D" w:rsidRPr="00057A97" w:rsidRDefault="0073021D" w:rsidP="00DD7653">
      <w:pPr>
        <w:pStyle w:val="Textoindependiente"/>
        <w:spacing w:line="480" w:lineRule="auto"/>
        <w:jc w:val="both"/>
        <w:rPr>
          <w:i/>
          <w:szCs w:val="24"/>
          <w:lang w:val="es-AR"/>
        </w:rPr>
      </w:pPr>
      <w:r>
        <w:rPr>
          <w:szCs w:val="24"/>
          <w:lang w:val="es-AR"/>
        </w:rPr>
        <w:t>y uno de ellos a su familia</w:t>
      </w:r>
      <w:r w:rsidR="0070230D">
        <w:rPr>
          <w:szCs w:val="24"/>
          <w:lang w:val="es-AR"/>
        </w:rPr>
        <w:t xml:space="preserve"> (E58)</w:t>
      </w:r>
    </w:p>
    <w:p w:rsidR="0074323A" w:rsidRPr="00057A97" w:rsidRDefault="005D5546" w:rsidP="00DD7653">
      <w:pPr>
        <w:pStyle w:val="Textoindependienteprimerasangra2"/>
        <w:ind w:left="567" w:firstLine="0"/>
        <w:jc w:val="both"/>
        <w:rPr>
          <w:rFonts w:ascii="Times New Roman" w:hAnsi="Times New Roman"/>
          <w:i/>
          <w:sz w:val="24"/>
          <w:szCs w:val="24"/>
          <w:lang w:val="es-AR"/>
        </w:rPr>
      </w:pPr>
      <w:r w:rsidRPr="00A95B0E">
        <w:rPr>
          <w:rFonts w:ascii="Times New Roman" w:hAnsi="Times New Roman"/>
          <w:sz w:val="24"/>
          <w:szCs w:val="24"/>
          <w:lang w:val="es-AR"/>
        </w:rPr>
        <w:t>Ladrón 1</w:t>
      </w:r>
      <w:r w:rsidRPr="00057A97">
        <w:rPr>
          <w:rFonts w:ascii="Times New Roman" w:hAnsi="Times New Roman"/>
          <w:i/>
          <w:sz w:val="24"/>
          <w:szCs w:val="24"/>
          <w:lang w:val="es-AR"/>
        </w:rPr>
        <w:t>: E10</w:t>
      </w:r>
      <w:r w:rsidR="0074323A" w:rsidRPr="00057A97">
        <w:rPr>
          <w:rFonts w:ascii="Times New Roman" w:hAnsi="Times New Roman"/>
          <w:i/>
          <w:sz w:val="24"/>
          <w:szCs w:val="24"/>
          <w:lang w:val="es-AR"/>
        </w:rPr>
        <w:t xml:space="preserve"> [Rolando, vos sabés que </w:t>
      </w:r>
      <w:r w:rsidR="0074323A" w:rsidRPr="00057A97">
        <w:rPr>
          <w:rFonts w:ascii="Times New Roman" w:hAnsi="Times New Roman"/>
          <w:b/>
          <w:i/>
          <w:sz w:val="24"/>
          <w:szCs w:val="24"/>
          <w:lang w:val="es-AR"/>
        </w:rPr>
        <w:t>acá</w:t>
      </w:r>
      <w:r w:rsidR="0074323A" w:rsidRPr="00057A97">
        <w:rPr>
          <w:rFonts w:ascii="Times New Roman" w:hAnsi="Times New Roman"/>
          <w:i/>
          <w:sz w:val="24"/>
          <w:szCs w:val="24"/>
          <w:lang w:val="es-AR"/>
        </w:rPr>
        <w:t xml:space="preserve"> pasan cosas peores, cosas que no tienen que pasar]  </w:t>
      </w:r>
    </w:p>
    <w:p w:rsidR="0074323A" w:rsidRPr="00A95B0E" w:rsidRDefault="0074323A" w:rsidP="00DD7653">
      <w:pPr>
        <w:pStyle w:val="Lista2"/>
        <w:ind w:left="567" w:firstLine="0"/>
        <w:jc w:val="both"/>
        <w:rPr>
          <w:rFonts w:ascii="Times New Roman" w:hAnsi="Times New Roman"/>
          <w:i/>
          <w:sz w:val="24"/>
          <w:szCs w:val="24"/>
          <w:lang w:val="es-AR"/>
        </w:rPr>
      </w:pPr>
      <w:r w:rsidRPr="00057A97">
        <w:rPr>
          <w:rFonts w:ascii="Times New Roman" w:hAnsi="Times New Roman"/>
          <w:sz w:val="24"/>
          <w:szCs w:val="24"/>
          <w:lang w:val="es-AR"/>
        </w:rPr>
        <w:t>Periodista: E25 [¿</w:t>
      </w:r>
      <w:r w:rsidRPr="00A95B0E">
        <w:rPr>
          <w:rFonts w:ascii="Times New Roman" w:hAnsi="Times New Roman"/>
          <w:i/>
          <w:sz w:val="24"/>
          <w:szCs w:val="24"/>
          <w:lang w:val="es-AR"/>
        </w:rPr>
        <w:t xml:space="preserve">Cómo es la vida </w:t>
      </w:r>
      <w:r w:rsidRPr="00A95B0E">
        <w:rPr>
          <w:rFonts w:ascii="Times New Roman" w:hAnsi="Times New Roman"/>
          <w:b/>
          <w:i/>
          <w:sz w:val="24"/>
          <w:szCs w:val="24"/>
          <w:lang w:val="es-AR"/>
        </w:rPr>
        <w:t>en los edificios</w:t>
      </w:r>
      <w:r w:rsidRPr="00A95B0E">
        <w:rPr>
          <w:rFonts w:ascii="Times New Roman" w:hAnsi="Times New Roman"/>
          <w:i/>
          <w:sz w:val="24"/>
          <w:szCs w:val="24"/>
          <w:lang w:val="es-AR"/>
        </w:rPr>
        <w:t>?]</w:t>
      </w:r>
    </w:p>
    <w:p w:rsidR="0074323A" w:rsidRPr="00057A97" w:rsidRDefault="0074323A" w:rsidP="002C7550">
      <w:pPr>
        <w:pStyle w:val="Lista2"/>
        <w:spacing w:after="0"/>
        <w:ind w:left="567" w:firstLine="0"/>
        <w:jc w:val="both"/>
        <w:rPr>
          <w:rFonts w:ascii="Times New Roman" w:hAnsi="Times New Roman"/>
          <w:sz w:val="24"/>
          <w:szCs w:val="24"/>
          <w:lang w:val="es-AR"/>
        </w:rPr>
      </w:pPr>
      <w:r w:rsidRPr="00057A97">
        <w:rPr>
          <w:rFonts w:ascii="Times New Roman" w:hAnsi="Times New Roman"/>
          <w:sz w:val="24"/>
          <w:szCs w:val="24"/>
          <w:lang w:val="es-AR"/>
        </w:rPr>
        <w:t>Ladrón 3: E26 [</w:t>
      </w:r>
      <w:r w:rsidRPr="00A95B0E">
        <w:rPr>
          <w:rFonts w:ascii="Times New Roman" w:hAnsi="Times New Roman"/>
          <w:i/>
          <w:sz w:val="24"/>
          <w:szCs w:val="24"/>
          <w:lang w:val="es-AR"/>
        </w:rPr>
        <w:t xml:space="preserve">Cualquier cosa, </w:t>
      </w:r>
      <w:r w:rsidRPr="00A95B0E">
        <w:rPr>
          <w:rFonts w:ascii="Times New Roman" w:hAnsi="Times New Roman"/>
          <w:b/>
          <w:i/>
          <w:sz w:val="24"/>
          <w:szCs w:val="24"/>
          <w:lang w:val="es-AR"/>
        </w:rPr>
        <w:t>en los pasillos</w:t>
      </w:r>
      <w:r w:rsidRPr="00A95B0E">
        <w:rPr>
          <w:rFonts w:ascii="Times New Roman" w:hAnsi="Times New Roman"/>
          <w:i/>
          <w:sz w:val="24"/>
          <w:szCs w:val="24"/>
          <w:lang w:val="es-AR"/>
        </w:rPr>
        <w:t xml:space="preserve"> no sabés lo que te espera</w:t>
      </w:r>
      <w:r w:rsidRPr="00057A97">
        <w:rPr>
          <w:rFonts w:ascii="Times New Roman" w:hAnsi="Times New Roman"/>
          <w:sz w:val="24"/>
          <w:szCs w:val="24"/>
          <w:lang w:val="es-AR"/>
        </w:rPr>
        <w:t>]</w:t>
      </w:r>
    </w:p>
    <w:p w:rsidR="0074323A" w:rsidRPr="00057A97" w:rsidRDefault="0074323A" w:rsidP="00DD7653">
      <w:pPr>
        <w:spacing w:line="276" w:lineRule="auto"/>
        <w:ind w:left="567"/>
        <w:jc w:val="both"/>
        <w:rPr>
          <w:i/>
          <w:sz w:val="24"/>
          <w:szCs w:val="24"/>
          <w:lang w:val="es-AR"/>
        </w:rPr>
      </w:pPr>
    </w:p>
    <w:p w:rsidR="0074323A" w:rsidRPr="00057A97" w:rsidRDefault="0074323A" w:rsidP="002C7550">
      <w:pPr>
        <w:pStyle w:val="Lista2"/>
        <w:spacing w:after="0"/>
        <w:ind w:left="567" w:firstLine="0"/>
        <w:jc w:val="both"/>
        <w:rPr>
          <w:rFonts w:ascii="Times New Roman" w:hAnsi="Times New Roman"/>
          <w:sz w:val="24"/>
          <w:szCs w:val="24"/>
          <w:lang w:val="es-AR"/>
        </w:rPr>
      </w:pPr>
      <w:r w:rsidRPr="00057A97">
        <w:rPr>
          <w:rFonts w:ascii="Times New Roman" w:hAnsi="Times New Roman"/>
          <w:sz w:val="24"/>
          <w:szCs w:val="24"/>
          <w:lang w:val="es-AR"/>
        </w:rPr>
        <w:t xml:space="preserve">Periodista: E14 </w:t>
      </w:r>
      <w:r w:rsidRPr="00A95B0E">
        <w:rPr>
          <w:rFonts w:ascii="Times New Roman" w:hAnsi="Times New Roman"/>
          <w:i/>
          <w:sz w:val="24"/>
          <w:szCs w:val="24"/>
          <w:lang w:val="es-AR"/>
        </w:rPr>
        <w:t>[Me decían que ustedes no dejan entrar el paco</w:t>
      </w:r>
      <w:r w:rsidRPr="00057A97">
        <w:rPr>
          <w:rFonts w:ascii="Times New Roman" w:hAnsi="Times New Roman"/>
          <w:sz w:val="24"/>
          <w:szCs w:val="24"/>
          <w:lang w:val="es-AR"/>
        </w:rPr>
        <w:t>]</w:t>
      </w:r>
    </w:p>
    <w:p w:rsidR="0074323A" w:rsidRPr="00057A97" w:rsidRDefault="0074323A" w:rsidP="002C7550">
      <w:pPr>
        <w:pStyle w:val="Lista2"/>
        <w:spacing w:after="0"/>
        <w:ind w:left="567" w:firstLine="0"/>
        <w:jc w:val="both"/>
        <w:rPr>
          <w:rFonts w:ascii="Times New Roman" w:hAnsi="Times New Roman"/>
          <w:sz w:val="24"/>
          <w:szCs w:val="24"/>
          <w:lang w:val="es-AR"/>
        </w:rPr>
      </w:pPr>
      <w:r w:rsidRPr="00057A97">
        <w:rPr>
          <w:rFonts w:ascii="Times New Roman" w:hAnsi="Times New Roman"/>
          <w:sz w:val="24"/>
          <w:szCs w:val="24"/>
          <w:lang w:val="es-AR"/>
        </w:rPr>
        <w:t xml:space="preserve">Ladrón 2: E15 </w:t>
      </w:r>
      <w:r w:rsidRPr="002C7550">
        <w:rPr>
          <w:rFonts w:ascii="Times New Roman" w:hAnsi="Times New Roman"/>
          <w:i/>
          <w:sz w:val="24"/>
          <w:szCs w:val="24"/>
          <w:lang w:val="es-AR"/>
        </w:rPr>
        <w:t xml:space="preserve">[El paco </w:t>
      </w:r>
      <w:r w:rsidRPr="002C7550">
        <w:rPr>
          <w:rFonts w:ascii="Times New Roman" w:hAnsi="Times New Roman"/>
          <w:b/>
          <w:i/>
          <w:sz w:val="24"/>
          <w:szCs w:val="24"/>
          <w:lang w:val="es-AR"/>
        </w:rPr>
        <w:t>acá</w:t>
      </w:r>
      <w:r w:rsidRPr="002C7550">
        <w:rPr>
          <w:rFonts w:ascii="Times New Roman" w:hAnsi="Times New Roman"/>
          <w:i/>
          <w:sz w:val="24"/>
          <w:szCs w:val="24"/>
          <w:lang w:val="es-AR"/>
        </w:rPr>
        <w:t xml:space="preserve"> no existe</w:t>
      </w:r>
      <w:r w:rsidRPr="00057A97">
        <w:rPr>
          <w:rFonts w:ascii="Times New Roman" w:hAnsi="Times New Roman"/>
          <w:sz w:val="24"/>
          <w:szCs w:val="24"/>
          <w:lang w:val="es-AR"/>
        </w:rPr>
        <w:t>] (Ladrones de Fuerte Apache)</w:t>
      </w:r>
    </w:p>
    <w:p w:rsidR="0074323A" w:rsidRPr="00A95B0E" w:rsidRDefault="0074323A" w:rsidP="00DD7653">
      <w:pPr>
        <w:spacing w:line="276" w:lineRule="auto"/>
        <w:ind w:left="567"/>
        <w:jc w:val="both"/>
        <w:rPr>
          <w:sz w:val="24"/>
          <w:szCs w:val="24"/>
          <w:lang w:val="es-AR"/>
        </w:rPr>
      </w:pPr>
    </w:p>
    <w:p w:rsidR="00333609" w:rsidRDefault="0074323A" w:rsidP="002C7550">
      <w:pPr>
        <w:pStyle w:val="Textoindependienteprimerasangra2"/>
        <w:spacing w:after="0"/>
        <w:ind w:left="567" w:firstLine="0"/>
        <w:jc w:val="both"/>
        <w:rPr>
          <w:rFonts w:ascii="Times New Roman" w:hAnsi="Times New Roman"/>
          <w:i/>
          <w:sz w:val="24"/>
          <w:szCs w:val="24"/>
          <w:lang w:val="es-AR"/>
        </w:rPr>
      </w:pPr>
      <w:r w:rsidRPr="00A95B0E">
        <w:rPr>
          <w:rFonts w:ascii="Times New Roman" w:hAnsi="Times New Roman"/>
          <w:sz w:val="24"/>
          <w:szCs w:val="24"/>
          <w:lang w:val="es-AR"/>
        </w:rPr>
        <w:t>Ladrón 2:</w:t>
      </w:r>
      <w:r w:rsidR="00333609">
        <w:rPr>
          <w:rFonts w:ascii="Times New Roman" w:hAnsi="Times New Roman"/>
          <w:sz w:val="24"/>
          <w:szCs w:val="24"/>
          <w:lang w:val="es-AR"/>
        </w:rPr>
        <w:t xml:space="preserve"> </w:t>
      </w:r>
      <w:r w:rsidRPr="00333609">
        <w:rPr>
          <w:rFonts w:ascii="Times New Roman" w:hAnsi="Times New Roman"/>
          <w:sz w:val="24"/>
          <w:szCs w:val="24"/>
          <w:lang w:val="es-AR"/>
        </w:rPr>
        <w:t>E57</w:t>
      </w:r>
      <w:r w:rsidRPr="00057A97">
        <w:rPr>
          <w:rFonts w:ascii="Times New Roman" w:hAnsi="Times New Roman"/>
          <w:i/>
          <w:sz w:val="24"/>
          <w:szCs w:val="24"/>
          <w:lang w:val="es-AR"/>
        </w:rPr>
        <w:t xml:space="preserve"> [Y cuando salimos ya no teníamos más </w:t>
      </w:r>
      <w:r w:rsidRPr="00057A97">
        <w:rPr>
          <w:rFonts w:ascii="Times New Roman" w:hAnsi="Times New Roman"/>
          <w:b/>
          <w:i/>
          <w:sz w:val="24"/>
          <w:szCs w:val="24"/>
          <w:lang w:val="es-AR"/>
        </w:rPr>
        <w:t>casa</w:t>
      </w:r>
      <w:r w:rsidRPr="00057A97">
        <w:rPr>
          <w:rFonts w:ascii="Times New Roman" w:hAnsi="Times New Roman"/>
          <w:i/>
          <w:sz w:val="24"/>
          <w:szCs w:val="24"/>
          <w:lang w:val="es-AR"/>
        </w:rPr>
        <w:t xml:space="preserve">] </w:t>
      </w:r>
    </w:p>
    <w:p w:rsidR="0074323A" w:rsidRDefault="00333609" w:rsidP="002C7550">
      <w:pPr>
        <w:pStyle w:val="Textoindependienteprimerasangra2"/>
        <w:spacing w:after="0"/>
        <w:ind w:left="567" w:firstLine="0"/>
        <w:jc w:val="both"/>
        <w:rPr>
          <w:rFonts w:ascii="Times New Roman" w:hAnsi="Times New Roman"/>
          <w:sz w:val="24"/>
          <w:szCs w:val="24"/>
          <w:lang w:val="es-AR"/>
        </w:rPr>
      </w:pPr>
      <w:r w:rsidRPr="00333609">
        <w:rPr>
          <w:rFonts w:ascii="Times New Roman" w:hAnsi="Times New Roman"/>
          <w:sz w:val="24"/>
          <w:szCs w:val="24"/>
          <w:lang w:val="es-AR"/>
        </w:rPr>
        <w:t>E58</w:t>
      </w:r>
      <w:r>
        <w:rPr>
          <w:rFonts w:ascii="Times New Roman" w:hAnsi="Times New Roman"/>
          <w:i/>
          <w:sz w:val="24"/>
          <w:szCs w:val="24"/>
          <w:lang w:val="es-AR"/>
        </w:rPr>
        <w:t xml:space="preserve"> [Mi familia se tuvo que ir al extranjero] </w:t>
      </w:r>
      <w:r w:rsidR="0074323A" w:rsidRPr="00057A97">
        <w:rPr>
          <w:rFonts w:ascii="Times New Roman" w:hAnsi="Times New Roman"/>
          <w:i/>
          <w:sz w:val="24"/>
          <w:szCs w:val="24"/>
          <w:lang w:val="es-AR"/>
        </w:rPr>
        <w:t>(</w:t>
      </w:r>
      <w:r w:rsidR="0074323A" w:rsidRPr="00A95B0E">
        <w:rPr>
          <w:rFonts w:ascii="Times New Roman" w:hAnsi="Times New Roman"/>
          <w:sz w:val="24"/>
          <w:szCs w:val="24"/>
          <w:lang w:val="es-AR"/>
        </w:rPr>
        <w:t>Ladrones de Fuerte Apache)</w:t>
      </w:r>
    </w:p>
    <w:p w:rsidR="002C7550" w:rsidRPr="00A95B0E" w:rsidRDefault="002C7550" w:rsidP="002C7550">
      <w:pPr>
        <w:pStyle w:val="Textoindependienteprimerasangra2"/>
        <w:spacing w:after="0"/>
        <w:ind w:left="567" w:firstLine="0"/>
        <w:jc w:val="both"/>
        <w:rPr>
          <w:rFonts w:ascii="Times New Roman" w:hAnsi="Times New Roman"/>
          <w:sz w:val="24"/>
          <w:szCs w:val="24"/>
          <w:lang w:val="es-AR"/>
        </w:rPr>
      </w:pPr>
    </w:p>
    <w:p w:rsidR="0074323A" w:rsidRPr="00057A97" w:rsidRDefault="0074323A" w:rsidP="00DD7653">
      <w:pPr>
        <w:pStyle w:val="Listaconvietas2"/>
        <w:numPr>
          <w:ilvl w:val="0"/>
          <w:numId w:val="14"/>
        </w:numPr>
        <w:spacing w:line="480" w:lineRule="auto"/>
        <w:jc w:val="both"/>
        <w:rPr>
          <w:sz w:val="24"/>
          <w:szCs w:val="24"/>
          <w:lang w:val="es-AR"/>
        </w:rPr>
      </w:pPr>
      <w:r w:rsidRPr="00057A97">
        <w:rPr>
          <w:sz w:val="24"/>
          <w:szCs w:val="24"/>
          <w:lang w:val="es-AR"/>
        </w:rPr>
        <w:t>La cárcel</w:t>
      </w:r>
    </w:p>
    <w:p w:rsidR="0074323A" w:rsidRPr="00057A97" w:rsidRDefault="0074323A" w:rsidP="00DD7653">
      <w:pPr>
        <w:pStyle w:val="Textoindependiente"/>
        <w:spacing w:line="480" w:lineRule="auto"/>
        <w:jc w:val="both"/>
        <w:rPr>
          <w:szCs w:val="24"/>
          <w:lang w:val="es-AR"/>
        </w:rPr>
      </w:pPr>
      <w:r w:rsidRPr="00057A97">
        <w:rPr>
          <w:szCs w:val="24"/>
          <w:lang w:val="es-AR"/>
        </w:rPr>
        <w:t>La cárcel  dentro de la categoría Lugar se releva en dos crónicas: “Los Limpia Poxi” y “Narcos mayoristas”. Hernán, el Limpia Poxi, menciona la cárcel donde estuvo “el Roca” (E78) y el adverbio “ahí” en su uso anafórico, referido al Roca (E79). El periodista nombra la cárcel do</w:t>
      </w:r>
      <w:r w:rsidR="00AC2A35">
        <w:rPr>
          <w:szCs w:val="24"/>
          <w:lang w:val="es-AR"/>
        </w:rPr>
        <w:t xml:space="preserve">nde está preso Mameluco (E17). </w:t>
      </w:r>
      <w:r w:rsidRPr="00057A97">
        <w:rPr>
          <w:szCs w:val="24"/>
          <w:lang w:val="es-AR"/>
        </w:rPr>
        <w:t xml:space="preserve">Los lugares en las emisiones antes nombradas están focalizados; “desde la cárcel” está en posición marcada y permite enfatizar el hecho de que a pesar de estar preso, Mameluco sigue ejerciendo poder. </w:t>
      </w:r>
    </w:p>
    <w:p w:rsidR="0074323A" w:rsidRPr="00057A97" w:rsidRDefault="0074323A" w:rsidP="00DD7653">
      <w:pPr>
        <w:pStyle w:val="Textoindependiente"/>
        <w:spacing w:line="480" w:lineRule="auto"/>
        <w:jc w:val="both"/>
        <w:rPr>
          <w:szCs w:val="24"/>
          <w:lang w:val="es-AR"/>
        </w:rPr>
      </w:pPr>
      <w:r w:rsidRPr="00057A97">
        <w:rPr>
          <w:szCs w:val="24"/>
          <w:lang w:val="es-AR"/>
        </w:rPr>
        <w:t xml:space="preserve">Por otro lado, “la cárcel” está implícita en las crónicas “Ladrones de Fuerte Apache”, “Fábrica de putas”. Se infiere a partir de “caer en cana”, “estar/caer preso”, “estar adentro” que los participantes han estado o están en la cárcel. A partir del verbo “salir” en el contexto del que se está hablando, se sobreentiende que se trata de “salir de la cárcel” </w:t>
      </w:r>
      <w:r w:rsidRPr="00057A97">
        <w:rPr>
          <w:szCs w:val="24"/>
          <w:lang w:val="es-AR"/>
        </w:rPr>
        <w:lastRenderedPageBreak/>
        <w:t>aunque “la cárcel” esté elidida (E67, E68, E20 y E32). El problema que plantea Viviana con respecto a conseguir trabajo al salir de la cárcel, también lo sufren los ladrones de Fuerte Apache</w:t>
      </w:r>
    </w:p>
    <w:p w:rsidR="0074323A" w:rsidRPr="0042266C" w:rsidRDefault="0074323A" w:rsidP="00DD7653">
      <w:pPr>
        <w:pStyle w:val="Textoindependienteprimerasangra2"/>
        <w:ind w:left="567" w:firstLine="0"/>
        <w:jc w:val="both"/>
        <w:rPr>
          <w:rFonts w:ascii="Times New Roman" w:hAnsi="Times New Roman"/>
          <w:sz w:val="24"/>
          <w:szCs w:val="24"/>
          <w:lang w:val="es-AR"/>
        </w:rPr>
      </w:pPr>
      <w:r w:rsidRPr="0042266C">
        <w:rPr>
          <w:rFonts w:ascii="Times New Roman" w:hAnsi="Times New Roman"/>
          <w:sz w:val="24"/>
          <w:szCs w:val="24"/>
          <w:lang w:val="es-AR"/>
        </w:rPr>
        <w:t>Hernán: E78</w:t>
      </w:r>
      <w:r w:rsidRPr="00A95B0E">
        <w:rPr>
          <w:rFonts w:ascii="Times New Roman" w:hAnsi="Times New Roman"/>
          <w:i/>
          <w:sz w:val="24"/>
          <w:szCs w:val="24"/>
          <w:lang w:val="es-AR"/>
        </w:rPr>
        <w:t xml:space="preserve"> [A mí la otra vez cuando </w:t>
      </w:r>
      <w:r w:rsidRPr="00A95B0E">
        <w:rPr>
          <w:rFonts w:ascii="Times New Roman" w:hAnsi="Times New Roman"/>
          <w:b/>
          <w:i/>
          <w:sz w:val="24"/>
          <w:szCs w:val="24"/>
          <w:lang w:val="es-AR"/>
        </w:rPr>
        <w:t>caí en cana</w:t>
      </w:r>
      <w:r w:rsidRPr="00A95B0E">
        <w:rPr>
          <w:rFonts w:ascii="Times New Roman" w:hAnsi="Times New Roman"/>
          <w:i/>
          <w:sz w:val="24"/>
          <w:szCs w:val="24"/>
          <w:lang w:val="es-AR"/>
        </w:rPr>
        <w:t xml:space="preserve"> me llevaron </w:t>
      </w:r>
      <w:r w:rsidRPr="00A95B0E">
        <w:rPr>
          <w:rFonts w:ascii="Times New Roman" w:hAnsi="Times New Roman"/>
          <w:b/>
          <w:i/>
          <w:sz w:val="24"/>
          <w:szCs w:val="24"/>
          <w:lang w:val="es-AR"/>
        </w:rPr>
        <w:t>al Roca</w:t>
      </w:r>
      <w:r w:rsidRPr="00A95B0E">
        <w:rPr>
          <w:rFonts w:ascii="Times New Roman" w:hAnsi="Times New Roman"/>
          <w:i/>
          <w:sz w:val="24"/>
          <w:szCs w:val="24"/>
          <w:lang w:val="es-AR"/>
        </w:rPr>
        <w:t xml:space="preserve">] </w:t>
      </w:r>
      <w:r w:rsidRPr="0042266C">
        <w:rPr>
          <w:rFonts w:ascii="Times New Roman" w:hAnsi="Times New Roman"/>
          <w:sz w:val="24"/>
          <w:szCs w:val="24"/>
          <w:lang w:val="es-AR"/>
        </w:rPr>
        <w:t>E79</w:t>
      </w:r>
      <w:r w:rsidRPr="00A95B0E">
        <w:rPr>
          <w:rFonts w:ascii="Times New Roman" w:hAnsi="Times New Roman"/>
          <w:i/>
          <w:sz w:val="24"/>
          <w:szCs w:val="24"/>
          <w:lang w:val="es-AR"/>
        </w:rPr>
        <w:t xml:space="preserve"> [Me tuvieron dos días </w:t>
      </w:r>
      <w:r w:rsidRPr="00A95B0E">
        <w:rPr>
          <w:rFonts w:ascii="Times New Roman" w:hAnsi="Times New Roman"/>
          <w:b/>
          <w:i/>
          <w:sz w:val="24"/>
          <w:szCs w:val="24"/>
          <w:lang w:val="es-AR"/>
        </w:rPr>
        <w:t>ahí]</w:t>
      </w:r>
      <w:r w:rsidR="004154ED">
        <w:rPr>
          <w:rFonts w:ascii="Times New Roman" w:hAnsi="Times New Roman"/>
          <w:b/>
          <w:i/>
          <w:sz w:val="24"/>
          <w:szCs w:val="24"/>
          <w:lang w:val="es-AR"/>
        </w:rPr>
        <w:t xml:space="preserve"> </w:t>
      </w:r>
      <w:r w:rsidR="0042266C" w:rsidRPr="0042266C">
        <w:rPr>
          <w:rFonts w:ascii="Times New Roman" w:hAnsi="Times New Roman"/>
          <w:sz w:val="24"/>
          <w:szCs w:val="24"/>
          <w:lang w:val="es-AR"/>
        </w:rPr>
        <w:t>(Los Limpia</w:t>
      </w:r>
      <w:r w:rsidRPr="0042266C">
        <w:rPr>
          <w:rFonts w:ascii="Times New Roman" w:hAnsi="Times New Roman"/>
          <w:sz w:val="24"/>
          <w:szCs w:val="24"/>
          <w:lang w:val="es-AR"/>
        </w:rPr>
        <w:t xml:space="preserve"> Poxi)</w:t>
      </w:r>
    </w:p>
    <w:p w:rsidR="0074323A" w:rsidRPr="00D808B1" w:rsidRDefault="0074323A" w:rsidP="00DD7653">
      <w:pPr>
        <w:pStyle w:val="Textoindependienteprimerasangra2"/>
        <w:ind w:left="567" w:firstLine="0"/>
        <w:jc w:val="both"/>
        <w:rPr>
          <w:rFonts w:ascii="Times New Roman" w:hAnsi="Times New Roman"/>
          <w:sz w:val="24"/>
          <w:szCs w:val="24"/>
          <w:lang w:val="es-AR"/>
        </w:rPr>
      </w:pPr>
      <w:r w:rsidRPr="00D808B1">
        <w:rPr>
          <w:rFonts w:ascii="Times New Roman" w:hAnsi="Times New Roman"/>
          <w:sz w:val="24"/>
          <w:szCs w:val="24"/>
          <w:lang w:val="es-AR"/>
        </w:rPr>
        <w:t>Periodista: E17</w:t>
      </w:r>
      <w:r w:rsidRPr="00A95B0E">
        <w:rPr>
          <w:rFonts w:ascii="Times New Roman" w:hAnsi="Times New Roman"/>
          <w:i/>
          <w:sz w:val="24"/>
          <w:szCs w:val="24"/>
          <w:lang w:val="es-AR"/>
        </w:rPr>
        <w:t xml:space="preserve"> [Mameluco hoy </w:t>
      </w:r>
      <w:r w:rsidRPr="00A95B0E">
        <w:rPr>
          <w:rFonts w:ascii="Times New Roman" w:hAnsi="Times New Roman"/>
          <w:b/>
          <w:i/>
          <w:sz w:val="24"/>
          <w:szCs w:val="24"/>
          <w:lang w:val="es-AR"/>
        </w:rPr>
        <w:t>está preso</w:t>
      </w:r>
      <w:r w:rsidRPr="00A95B0E">
        <w:rPr>
          <w:rFonts w:ascii="Times New Roman" w:hAnsi="Times New Roman"/>
          <w:i/>
          <w:sz w:val="24"/>
          <w:szCs w:val="24"/>
          <w:lang w:val="es-AR"/>
        </w:rPr>
        <w:t xml:space="preserve"> pero la justicia cree que </w:t>
      </w:r>
      <w:r w:rsidRPr="00A95B0E">
        <w:rPr>
          <w:rFonts w:ascii="Times New Roman" w:hAnsi="Times New Roman"/>
          <w:b/>
          <w:i/>
          <w:sz w:val="24"/>
          <w:szCs w:val="24"/>
          <w:lang w:val="es-AR"/>
        </w:rPr>
        <w:t>desde la cárcel</w:t>
      </w:r>
      <w:r w:rsidRPr="00A95B0E">
        <w:rPr>
          <w:rFonts w:ascii="Times New Roman" w:hAnsi="Times New Roman"/>
          <w:i/>
          <w:sz w:val="24"/>
          <w:szCs w:val="24"/>
          <w:lang w:val="es-AR"/>
        </w:rPr>
        <w:t xml:space="preserve"> sigue manejando la droga que se vende en la Villa 18 de San Martín] (</w:t>
      </w:r>
      <w:r w:rsidRPr="00D808B1">
        <w:rPr>
          <w:rFonts w:ascii="Times New Roman" w:hAnsi="Times New Roman"/>
          <w:sz w:val="24"/>
          <w:szCs w:val="24"/>
          <w:lang w:val="es-AR"/>
        </w:rPr>
        <w:t>Narcos mayoristas)</w:t>
      </w:r>
    </w:p>
    <w:p w:rsidR="0074323A" w:rsidRPr="00D808B1" w:rsidRDefault="0074323A" w:rsidP="00DD7653">
      <w:pPr>
        <w:pStyle w:val="Textoindependienteprimerasangra2"/>
        <w:ind w:left="567" w:firstLine="0"/>
        <w:jc w:val="both"/>
        <w:rPr>
          <w:rFonts w:ascii="Times New Roman" w:hAnsi="Times New Roman"/>
          <w:sz w:val="24"/>
          <w:szCs w:val="24"/>
          <w:lang w:val="es-AR"/>
        </w:rPr>
      </w:pPr>
      <w:r w:rsidRPr="00D808B1">
        <w:rPr>
          <w:rFonts w:ascii="Times New Roman" w:hAnsi="Times New Roman"/>
          <w:sz w:val="24"/>
          <w:szCs w:val="24"/>
          <w:lang w:val="es-AR"/>
        </w:rPr>
        <w:t>Ladrón 4: E67</w:t>
      </w:r>
      <w:r w:rsidRPr="00A95B0E">
        <w:rPr>
          <w:rFonts w:ascii="Times New Roman" w:hAnsi="Times New Roman"/>
          <w:i/>
          <w:sz w:val="24"/>
          <w:szCs w:val="24"/>
          <w:lang w:val="es-AR"/>
        </w:rPr>
        <w:t xml:space="preserve"> [Yo </w:t>
      </w:r>
      <w:r w:rsidRPr="00A95B0E">
        <w:rPr>
          <w:rFonts w:ascii="Times New Roman" w:hAnsi="Times New Roman"/>
          <w:b/>
          <w:i/>
          <w:sz w:val="24"/>
          <w:szCs w:val="24"/>
          <w:lang w:val="es-AR"/>
        </w:rPr>
        <w:t>estuve</w:t>
      </w:r>
      <w:r w:rsidRPr="00A95B0E">
        <w:rPr>
          <w:rFonts w:ascii="Times New Roman" w:hAnsi="Times New Roman"/>
          <w:i/>
          <w:sz w:val="24"/>
          <w:szCs w:val="24"/>
          <w:lang w:val="es-AR"/>
        </w:rPr>
        <w:t xml:space="preserve"> dos meses nomás </w:t>
      </w:r>
      <w:r w:rsidRPr="00A95B0E">
        <w:rPr>
          <w:rFonts w:ascii="Times New Roman" w:hAnsi="Times New Roman"/>
          <w:b/>
          <w:i/>
          <w:sz w:val="24"/>
          <w:szCs w:val="24"/>
          <w:lang w:val="es-AR"/>
        </w:rPr>
        <w:t>preso</w:t>
      </w:r>
      <w:r w:rsidRPr="00A95B0E">
        <w:rPr>
          <w:rFonts w:ascii="Times New Roman" w:hAnsi="Times New Roman"/>
          <w:i/>
          <w:sz w:val="24"/>
          <w:szCs w:val="24"/>
          <w:lang w:val="es-AR"/>
        </w:rPr>
        <w:t xml:space="preserve">] </w:t>
      </w:r>
      <w:r w:rsidRPr="00D808B1">
        <w:rPr>
          <w:rFonts w:ascii="Times New Roman" w:hAnsi="Times New Roman"/>
          <w:sz w:val="24"/>
          <w:szCs w:val="24"/>
          <w:lang w:val="es-AR"/>
        </w:rPr>
        <w:t xml:space="preserve">E68 </w:t>
      </w:r>
      <w:r w:rsidRPr="00A95B0E">
        <w:rPr>
          <w:rFonts w:ascii="Times New Roman" w:hAnsi="Times New Roman"/>
          <w:i/>
          <w:sz w:val="24"/>
          <w:szCs w:val="24"/>
          <w:lang w:val="es-AR"/>
        </w:rPr>
        <w:t xml:space="preserve">[Y bueno, hace un año que </w:t>
      </w:r>
      <w:r w:rsidRPr="00A95B0E">
        <w:rPr>
          <w:rFonts w:ascii="Times New Roman" w:hAnsi="Times New Roman"/>
          <w:b/>
          <w:i/>
          <w:sz w:val="24"/>
          <w:szCs w:val="24"/>
          <w:lang w:val="es-AR"/>
        </w:rPr>
        <w:t>salí</w:t>
      </w:r>
      <w:r w:rsidR="00D808B1">
        <w:rPr>
          <w:rFonts w:ascii="Times New Roman" w:hAnsi="Times New Roman"/>
          <w:i/>
          <w:sz w:val="24"/>
          <w:szCs w:val="24"/>
          <w:lang w:val="es-AR"/>
        </w:rPr>
        <w:t xml:space="preserve">] </w:t>
      </w:r>
      <w:r w:rsidR="00D808B1" w:rsidRPr="00D808B1">
        <w:rPr>
          <w:rFonts w:ascii="Times New Roman" w:hAnsi="Times New Roman"/>
          <w:sz w:val="24"/>
          <w:szCs w:val="24"/>
          <w:lang w:val="es-AR"/>
        </w:rPr>
        <w:t xml:space="preserve">(Ladrones </w:t>
      </w:r>
      <w:r w:rsidRPr="00D808B1">
        <w:rPr>
          <w:rFonts w:ascii="Times New Roman" w:hAnsi="Times New Roman"/>
          <w:sz w:val="24"/>
          <w:szCs w:val="24"/>
          <w:lang w:val="es-AR"/>
        </w:rPr>
        <w:t>de F. Apache)</w:t>
      </w:r>
    </w:p>
    <w:p w:rsidR="0074323A" w:rsidRPr="00A95B0E" w:rsidRDefault="0074323A" w:rsidP="00DD7653">
      <w:pPr>
        <w:pStyle w:val="Textoindependienteprimerasangra2"/>
        <w:ind w:left="567" w:firstLine="0"/>
        <w:jc w:val="both"/>
        <w:rPr>
          <w:rFonts w:ascii="Times New Roman" w:hAnsi="Times New Roman"/>
          <w:i/>
          <w:sz w:val="24"/>
          <w:szCs w:val="24"/>
          <w:lang w:val="es-AR"/>
        </w:rPr>
      </w:pPr>
      <w:r w:rsidRPr="00D808B1">
        <w:rPr>
          <w:rFonts w:ascii="Times New Roman" w:hAnsi="Times New Roman"/>
          <w:sz w:val="24"/>
          <w:szCs w:val="24"/>
          <w:lang w:val="es-AR"/>
        </w:rPr>
        <w:t>Viviana: E20</w:t>
      </w:r>
      <w:r w:rsidRPr="00A95B0E">
        <w:rPr>
          <w:rFonts w:ascii="Times New Roman" w:hAnsi="Times New Roman"/>
          <w:i/>
          <w:sz w:val="24"/>
          <w:szCs w:val="24"/>
          <w:lang w:val="es-AR"/>
        </w:rPr>
        <w:t xml:space="preserve"> [Y lo engancharon (al marido) y bueno, </w:t>
      </w:r>
      <w:r w:rsidRPr="00A95B0E">
        <w:rPr>
          <w:rFonts w:ascii="Times New Roman" w:hAnsi="Times New Roman"/>
          <w:b/>
          <w:i/>
          <w:sz w:val="24"/>
          <w:szCs w:val="24"/>
          <w:lang w:val="es-AR"/>
        </w:rPr>
        <w:t>cayó preso</w:t>
      </w:r>
      <w:r w:rsidRPr="00A95B0E">
        <w:rPr>
          <w:rFonts w:ascii="Times New Roman" w:hAnsi="Times New Roman"/>
          <w:i/>
          <w:sz w:val="24"/>
          <w:szCs w:val="24"/>
          <w:lang w:val="es-AR"/>
        </w:rPr>
        <w:t>]</w:t>
      </w:r>
    </w:p>
    <w:p w:rsidR="004154ED" w:rsidRDefault="0074323A" w:rsidP="004154ED">
      <w:pPr>
        <w:pStyle w:val="Textoindependienteprimerasangra2"/>
        <w:spacing w:after="0"/>
        <w:ind w:left="567" w:firstLine="0"/>
        <w:jc w:val="both"/>
        <w:rPr>
          <w:rFonts w:ascii="Times New Roman" w:hAnsi="Times New Roman"/>
          <w:sz w:val="24"/>
          <w:szCs w:val="24"/>
          <w:lang w:val="es-AR"/>
        </w:rPr>
      </w:pPr>
      <w:r w:rsidRPr="00D808B1">
        <w:rPr>
          <w:rFonts w:ascii="Times New Roman" w:hAnsi="Times New Roman"/>
          <w:sz w:val="24"/>
          <w:szCs w:val="24"/>
          <w:lang w:val="es-AR"/>
        </w:rPr>
        <w:t>Viviana E32</w:t>
      </w:r>
      <w:r w:rsidRPr="00A95B0E">
        <w:rPr>
          <w:rFonts w:ascii="Times New Roman" w:hAnsi="Times New Roman"/>
          <w:i/>
          <w:sz w:val="24"/>
          <w:szCs w:val="24"/>
          <w:lang w:val="es-AR"/>
        </w:rPr>
        <w:t xml:space="preserve"> [Y bueno, ahora cuando </w:t>
      </w:r>
      <w:r w:rsidRPr="00A95B0E">
        <w:rPr>
          <w:rFonts w:ascii="Times New Roman" w:hAnsi="Times New Roman"/>
          <w:b/>
          <w:i/>
          <w:sz w:val="24"/>
          <w:szCs w:val="24"/>
          <w:lang w:val="es-AR"/>
        </w:rPr>
        <w:t>salga</w:t>
      </w:r>
      <w:r w:rsidRPr="00A95B0E">
        <w:rPr>
          <w:rFonts w:ascii="Times New Roman" w:hAnsi="Times New Roman"/>
          <w:i/>
          <w:sz w:val="24"/>
          <w:szCs w:val="24"/>
          <w:lang w:val="es-AR"/>
        </w:rPr>
        <w:t xml:space="preserve"> va a ser peor porque con antecedentes hoy… si no conseguía antes, menos ahora] </w:t>
      </w:r>
      <w:r w:rsidRPr="00D808B1">
        <w:rPr>
          <w:rFonts w:ascii="Times New Roman" w:hAnsi="Times New Roman"/>
          <w:sz w:val="24"/>
          <w:szCs w:val="24"/>
          <w:lang w:val="es-AR"/>
        </w:rPr>
        <w:t>(Fábrica de putas)</w:t>
      </w:r>
    </w:p>
    <w:p w:rsidR="004154ED" w:rsidRDefault="004154ED" w:rsidP="004154ED">
      <w:pPr>
        <w:pStyle w:val="Textoindependienteprimerasangra2"/>
        <w:spacing w:after="0"/>
        <w:ind w:left="567" w:firstLine="0"/>
        <w:jc w:val="both"/>
        <w:rPr>
          <w:rFonts w:ascii="Times New Roman" w:hAnsi="Times New Roman"/>
          <w:sz w:val="24"/>
          <w:szCs w:val="24"/>
          <w:lang w:val="es-AR"/>
        </w:rPr>
      </w:pPr>
    </w:p>
    <w:p w:rsidR="0074323A" w:rsidRDefault="0074323A" w:rsidP="004154ED">
      <w:pPr>
        <w:pStyle w:val="Textoindependienteprimerasangra2"/>
        <w:numPr>
          <w:ilvl w:val="0"/>
          <w:numId w:val="14"/>
        </w:numPr>
        <w:spacing w:after="0"/>
        <w:jc w:val="both"/>
        <w:rPr>
          <w:rFonts w:ascii="Times New Roman" w:hAnsi="Times New Roman"/>
          <w:sz w:val="24"/>
          <w:szCs w:val="24"/>
          <w:lang w:val="es-AR"/>
        </w:rPr>
      </w:pPr>
      <w:r w:rsidRPr="004154ED">
        <w:rPr>
          <w:rFonts w:ascii="Times New Roman" w:hAnsi="Times New Roman"/>
          <w:sz w:val="24"/>
          <w:szCs w:val="24"/>
          <w:lang w:val="es-AR"/>
        </w:rPr>
        <w:t>La casa</w:t>
      </w:r>
    </w:p>
    <w:p w:rsidR="004154ED" w:rsidRPr="004154ED" w:rsidRDefault="004154ED" w:rsidP="004154ED">
      <w:pPr>
        <w:pStyle w:val="Textoindependienteprimerasangra2"/>
        <w:spacing w:after="0"/>
        <w:ind w:left="720" w:firstLine="0"/>
        <w:jc w:val="both"/>
        <w:rPr>
          <w:rFonts w:ascii="Times New Roman" w:hAnsi="Times New Roman"/>
          <w:sz w:val="24"/>
          <w:szCs w:val="24"/>
          <w:lang w:val="es-AR"/>
        </w:rPr>
      </w:pPr>
    </w:p>
    <w:p w:rsidR="0074323A" w:rsidRPr="00057A97" w:rsidRDefault="0074323A" w:rsidP="00DD7653">
      <w:pPr>
        <w:pStyle w:val="Textoindependiente"/>
        <w:spacing w:line="480" w:lineRule="auto"/>
        <w:jc w:val="both"/>
        <w:rPr>
          <w:szCs w:val="24"/>
          <w:lang w:val="es-AR"/>
        </w:rPr>
      </w:pPr>
      <w:r w:rsidRPr="00C41240">
        <w:rPr>
          <w:szCs w:val="24"/>
          <w:lang w:val="es-AR"/>
        </w:rPr>
        <w:t>La casa</w:t>
      </w:r>
      <w:r w:rsidRPr="00057A97">
        <w:rPr>
          <w:szCs w:val="24"/>
          <w:lang w:val="es-AR"/>
        </w:rPr>
        <w:t xml:space="preserve"> dentro de la categoría Lugar se releva en las crónicas “Los Limpia Poxi”, “Niñas de Oberá”, “Ladrones de Fuerte Apache”, “Pelea por la tierra”. En “Los Limpia Poxi”</w:t>
      </w:r>
      <w:r w:rsidR="004154ED">
        <w:rPr>
          <w:szCs w:val="24"/>
          <w:lang w:val="es-AR"/>
        </w:rPr>
        <w:t xml:space="preserve">, la casa se opone a la calle. </w:t>
      </w:r>
      <w:r w:rsidRPr="00057A97">
        <w:rPr>
          <w:szCs w:val="24"/>
          <w:lang w:val="es-AR"/>
        </w:rPr>
        <w:t>En la ca</w:t>
      </w:r>
      <w:r w:rsidR="008344C6" w:rsidRPr="00057A97">
        <w:rPr>
          <w:szCs w:val="24"/>
          <w:lang w:val="es-AR"/>
        </w:rPr>
        <w:t>sa, el Hablante-</w:t>
      </w:r>
      <w:r w:rsidRPr="00057A97">
        <w:rPr>
          <w:szCs w:val="24"/>
          <w:lang w:val="es-AR"/>
        </w:rPr>
        <w:t>P</w:t>
      </w:r>
      <w:r w:rsidR="008344C6" w:rsidRPr="00057A97">
        <w:rPr>
          <w:szCs w:val="24"/>
          <w:lang w:val="es-AR"/>
        </w:rPr>
        <w:t>rotagonista</w:t>
      </w:r>
      <w:r w:rsidRPr="00057A97">
        <w:rPr>
          <w:szCs w:val="24"/>
          <w:lang w:val="es-AR"/>
        </w:rPr>
        <w:t xml:space="preserve"> no realiza las actividades valoradas negativamente y se siente protegido. En las emisiones del periodista y de Hernán se observa “casa” en posición focal y opuesta a la calle, también en posición focal (E179 y E180).  </w:t>
      </w:r>
    </w:p>
    <w:p w:rsidR="0074323A" w:rsidRPr="00057A97" w:rsidRDefault="0074323A" w:rsidP="00DD7653">
      <w:pPr>
        <w:pStyle w:val="Textoindependiente"/>
        <w:spacing w:line="480" w:lineRule="auto"/>
        <w:jc w:val="both"/>
        <w:rPr>
          <w:szCs w:val="24"/>
          <w:lang w:val="es-AR"/>
        </w:rPr>
      </w:pPr>
      <w:r w:rsidRPr="00057A97">
        <w:rPr>
          <w:szCs w:val="24"/>
          <w:lang w:val="es-AR"/>
        </w:rPr>
        <w:t>Distinto es el caso de María en la crónica “Niñas de Oberá”. La casa donde vive representa un peligro para ella y para su bebé. Por no tener casa propia, debe convivir con la violencia familiar en casa de sus padres. La carencia de vivienda propia está señalada por el verbo “tener” negado seguido de “otro lugar dónde ir” en posición focal. En el pedido de María “casa” está en posición focal. La promesa de la Municipalidad no se ha cumplido. Esto se infiere de una emisión incompleta a partir del “pero nunca” que deja sin efecto la promesa (E90, E91).</w:t>
      </w:r>
    </w:p>
    <w:p w:rsidR="0074323A" w:rsidRPr="00057A97" w:rsidRDefault="0074323A" w:rsidP="004154ED">
      <w:pPr>
        <w:pStyle w:val="Textoindependiente"/>
        <w:jc w:val="both"/>
        <w:rPr>
          <w:szCs w:val="24"/>
          <w:lang w:val="es-AR"/>
        </w:rPr>
      </w:pPr>
      <w:r w:rsidRPr="00057A97">
        <w:rPr>
          <w:szCs w:val="24"/>
          <w:lang w:val="es-AR"/>
        </w:rPr>
        <w:lastRenderedPageBreak/>
        <w:t>Los Ladrones de Fuerte Apache mencionan  la pérdida de su casa, como ya se indicó.</w:t>
      </w:r>
    </w:p>
    <w:p w:rsidR="0074323A" w:rsidRPr="00D808B1" w:rsidRDefault="0074323A" w:rsidP="004154ED">
      <w:pPr>
        <w:pStyle w:val="Textoindependiente"/>
        <w:spacing w:before="240" w:line="480" w:lineRule="auto"/>
        <w:jc w:val="both"/>
        <w:rPr>
          <w:szCs w:val="24"/>
          <w:lang w:val="es-AR"/>
        </w:rPr>
      </w:pPr>
      <w:r w:rsidRPr="00057A97">
        <w:rPr>
          <w:szCs w:val="24"/>
          <w:lang w:val="es-AR"/>
        </w:rPr>
        <w:t xml:space="preserve">En “Pelea por la tierra”, Eduardo se refiere a la carencia de terreno y de medios para comprarse </w:t>
      </w:r>
      <w:r w:rsidRPr="00D808B1">
        <w:rPr>
          <w:szCs w:val="24"/>
          <w:lang w:val="es-AR"/>
        </w:rPr>
        <w:t>una casa. “Donde ir” referido a “casa” es recurrente en la</w:t>
      </w:r>
      <w:r w:rsidR="00760CAB" w:rsidRPr="00D808B1">
        <w:rPr>
          <w:szCs w:val="24"/>
          <w:lang w:val="es-AR"/>
        </w:rPr>
        <w:t>s crónicas</w:t>
      </w:r>
    </w:p>
    <w:p w:rsidR="0074323A" w:rsidRPr="00A95B0E" w:rsidRDefault="0074323A" w:rsidP="004154ED">
      <w:pPr>
        <w:pStyle w:val="Textoindependienteprimerasangra2"/>
        <w:spacing w:after="0"/>
        <w:ind w:left="567" w:firstLine="0"/>
        <w:jc w:val="both"/>
        <w:rPr>
          <w:rFonts w:ascii="Times New Roman" w:hAnsi="Times New Roman"/>
          <w:i/>
          <w:sz w:val="24"/>
          <w:szCs w:val="24"/>
          <w:lang w:val="es-AR"/>
        </w:rPr>
      </w:pPr>
      <w:r w:rsidRPr="00D808B1">
        <w:rPr>
          <w:rFonts w:ascii="Times New Roman" w:hAnsi="Times New Roman"/>
          <w:sz w:val="24"/>
          <w:szCs w:val="24"/>
          <w:lang w:val="es-AR"/>
        </w:rPr>
        <w:t>Periodista: E179</w:t>
      </w:r>
      <w:r w:rsidRPr="00A95B0E">
        <w:rPr>
          <w:rFonts w:ascii="Times New Roman" w:hAnsi="Times New Roman"/>
          <w:i/>
          <w:sz w:val="24"/>
          <w:szCs w:val="24"/>
          <w:lang w:val="es-AR"/>
        </w:rPr>
        <w:t xml:space="preserve"> [¿Te tratan bien </w:t>
      </w:r>
      <w:r w:rsidRPr="00A95B0E">
        <w:rPr>
          <w:rFonts w:ascii="Times New Roman" w:hAnsi="Times New Roman"/>
          <w:b/>
          <w:i/>
          <w:sz w:val="24"/>
          <w:szCs w:val="24"/>
          <w:lang w:val="es-AR"/>
        </w:rPr>
        <w:t>en tu casa</w:t>
      </w:r>
      <w:r w:rsidRPr="00A95B0E">
        <w:rPr>
          <w:rFonts w:ascii="Times New Roman" w:hAnsi="Times New Roman"/>
          <w:i/>
          <w:sz w:val="24"/>
          <w:szCs w:val="24"/>
          <w:lang w:val="es-AR"/>
        </w:rPr>
        <w:t>?]</w:t>
      </w:r>
    </w:p>
    <w:p w:rsidR="0074323A" w:rsidRPr="00A95B0E" w:rsidRDefault="0074323A" w:rsidP="004154ED">
      <w:pPr>
        <w:pStyle w:val="Textoindependienteprimerasangra2"/>
        <w:spacing w:after="0"/>
        <w:ind w:left="567" w:firstLine="0"/>
        <w:jc w:val="both"/>
        <w:rPr>
          <w:rFonts w:ascii="Times New Roman" w:hAnsi="Times New Roman"/>
          <w:sz w:val="24"/>
          <w:szCs w:val="24"/>
          <w:lang w:val="es-AR"/>
        </w:rPr>
      </w:pPr>
      <w:r w:rsidRPr="00D808B1">
        <w:rPr>
          <w:rFonts w:ascii="Times New Roman" w:hAnsi="Times New Roman"/>
          <w:sz w:val="24"/>
          <w:szCs w:val="24"/>
          <w:lang w:val="es-AR"/>
        </w:rPr>
        <w:t>Hernán: E180</w:t>
      </w:r>
      <w:r w:rsidRPr="00A95B0E">
        <w:rPr>
          <w:rFonts w:ascii="Times New Roman" w:hAnsi="Times New Roman"/>
          <w:i/>
          <w:sz w:val="24"/>
          <w:szCs w:val="24"/>
          <w:lang w:val="es-AR"/>
        </w:rPr>
        <w:t xml:space="preserve"> [Sí, yo cuando voy </w:t>
      </w:r>
      <w:r w:rsidRPr="00A95B0E">
        <w:rPr>
          <w:rFonts w:ascii="Times New Roman" w:hAnsi="Times New Roman"/>
          <w:b/>
          <w:i/>
          <w:sz w:val="24"/>
          <w:szCs w:val="24"/>
          <w:lang w:val="es-AR"/>
        </w:rPr>
        <w:t>a mi casa</w:t>
      </w:r>
      <w:r w:rsidRPr="00A95B0E">
        <w:rPr>
          <w:rFonts w:ascii="Times New Roman" w:hAnsi="Times New Roman"/>
          <w:i/>
          <w:sz w:val="24"/>
          <w:szCs w:val="24"/>
          <w:lang w:val="es-AR"/>
        </w:rPr>
        <w:t xml:space="preserve">, mi abuela me compra yogur, me compra un montón de giladas] </w:t>
      </w:r>
      <w:r w:rsidRPr="00D808B1">
        <w:rPr>
          <w:rFonts w:ascii="Times New Roman" w:hAnsi="Times New Roman"/>
          <w:sz w:val="24"/>
          <w:szCs w:val="24"/>
          <w:lang w:val="es-AR"/>
        </w:rPr>
        <w:t>E181</w:t>
      </w:r>
      <w:r w:rsidRPr="00A95B0E">
        <w:rPr>
          <w:rFonts w:ascii="Times New Roman" w:hAnsi="Times New Roman"/>
          <w:i/>
          <w:sz w:val="24"/>
          <w:szCs w:val="24"/>
          <w:lang w:val="es-AR"/>
        </w:rPr>
        <w:t xml:space="preserve"> [Si yo antes pesaba 90 kilos] </w:t>
      </w:r>
      <w:r w:rsidRPr="00D808B1">
        <w:rPr>
          <w:rFonts w:ascii="Times New Roman" w:hAnsi="Times New Roman"/>
          <w:sz w:val="24"/>
          <w:szCs w:val="24"/>
          <w:lang w:val="es-AR"/>
        </w:rPr>
        <w:t>E182</w:t>
      </w:r>
      <w:r w:rsidRPr="00A95B0E">
        <w:rPr>
          <w:rFonts w:ascii="Times New Roman" w:hAnsi="Times New Roman"/>
          <w:i/>
          <w:sz w:val="24"/>
          <w:szCs w:val="24"/>
          <w:lang w:val="es-AR"/>
        </w:rPr>
        <w:t xml:space="preserve"> [Y cuando vine acá </w:t>
      </w:r>
      <w:r w:rsidRPr="00A95B0E">
        <w:rPr>
          <w:rFonts w:ascii="Times New Roman" w:hAnsi="Times New Roman"/>
          <w:b/>
          <w:i/>
          <w:sz w:val="24"/>
          <w:szCs w:val="24"/>
          <w:lang w:val="es-AR"/>
        </w:rPr>
        <w:t>a</w:t>
      </w:r>
      <w:r w:rsidR="00333609">
        <w:rPr>
          <w:rFonts w:ascii="Times New Roman" w:hAnsi="Times New Roman"/>
          <w:b/>
          <w:i/>
          <w:sz w:val="24"/>
          <w:szCs w:val="24"/>
          <w:lang w:val="es-AR"/>
        </w:rPr>
        <w:t xml:space="preserve"> </w:t>
      </w:r>
      <w:r w:rsidRPr="00A95B0E">
        <w:rPr>
          <w:rFonts w:ascii="Times New Roman" w:hAnsi="Times New Roman"/>
          <w:b/>
          <w:i/>
          <w:sz w:val="24"/>
          <w:szCs w:val="24"/>
          <w:lang w:val="es-AR"/>
        </w:rPr>
        <w:t>la calle</w:t>
      </w:r>
      <w:r w:rsidRPr="00A95B0E">
        <w:rPr>
          <w:rFonts w:ascii="Times New Roman" w:hAnsi="Times New Roman"/>
          <w:i/>
          <w:sz w:val="24"/>
          <w:szCs w:val="24"/>
          <w:lang w:val="es-AR"/>
        </w:rPr>
        <w:t>, ahora peso 72 kilos]</w:t>
      </w:r>
      <w:r w:rsidR="004154ED">
        <w:rPr>
          <w:rFonts w:ascii="Times New Roman" w:hAnsi="Times New Roman"/>
          <w:i/>
          <w:sz w:val="24"/>
          <w:szCs w:val="24"/>
          <w:lang w:val="es-AR"/>
        </w:rPr>
        <w:t xml:space="preserve"> </w:t>
      </w:r>
      <w:r w:rsidR="00A95B0E" w:rsidRPr="00A95B0E">
        <w:rPr>
          <w:rFonts w:ascii="Times New Roman" w:hAnsi="Times New Roman"/>
          <w:sz w:val="24"/>
          <w:szCs w:val="24"/>
          <w:lang w:val="es-AR"/>
        </w:rPr>
        <w:t>(Los Limpia Poxi)</w:t>
      </w:r>
    </w:p>
    <w:p w:rsidR="00A95B0E" w:rsidRPr="00A95B0E" w:rsidRDefault="00A95B0E" w:rsidP="00DD7653">
      <w:pPr>
        <w:pStyle w:val="Textoindependienteprimerasangra2"/>
        <w:spacing w:after="0"/>
        <w:ind w:left="567" w:firstLine="0"/>
        <w:jc w:val="both"/>
        <w:rPr>
          <w:rFonts w:ascii="Times New Roman" w:hAnsi="Times New Roman"/>
          <w:i/>
          <w:sz w:val="24"/>
          <w:szCs w:val="24"/>
          <w:lang w:val="es-AR"/>
        </w:rPr>
      </w:pPr>
    </w:p>
    <w:p w:rsidR="0074323A" w:rsidRPr="00A95B0E" w:rsidRDefault="0074323A" w:rsidP="00DD7653">
      <w:pPr>
        <w:pStyle w:val="Textoindependienteprimerasangra2"/>
        <w:spacing w:after="0"/>
        <w:ind w:left="567" w:firstLine="0"/>
        <w:jc w:val="both"/>
        <w:rPr>
          <w:rFonts w:ascii="Times New Roman" w:hAnsi="Times New Roman"/>
          <w:i/>
          <w:sz w:val="24"/>
          <w:szCs w:val="24"/>
          <w:lang w:val="es-AR"/>
        </w:rPr>
      </w:pPr>
      <w:r w:rsidRPr="00D808B1">
        <w:rPr>
          <w:rFonts w:ascii="Times New Roman" w:hAnsi="Times New Roman"/>
          <w:sz w:val="24"/>
          <w:szCs w:val="24"/>
          <w:lang w:val="es-AR"/>
        </w:rPr>
        <w:t>Periodista: E89</w:t>
      </w:r>
      <w:r w:rsidRPr="00A95B0E">
        <w:rPr>
          <w:rFonts w:ascii="Times New Roman" w:hAnsi="Times New Roman"/>
          <w:i/>
          <w:sz w:val="24"/>
          <w:szCs w:val="24"/>
          <w:lang w:val="es-AR"/>
        </w:rPr>
        <w:t xml:space="preserve"> [¿Y todavía vivís con él (con tu padre)?]</w:t>
      </w:r>
    </w:p>
    <w:p w:rsidR="0074323A" w:rsidRDefault="0074323A" w:rsidP="00DD7653">
      <w:pPr>
        <w:pStyle w:val="Textoindependienteprimerasangra2"/>
        <w:spacing w:after="0"/>
        <w:ind w:left="567" w:firstLine="0"/>
        <w:jc w:val="both"/>
        <w:rPr>
          <w:rFonts w:ascii="Times New Roman" w:hAnsi="Times New Roman"/>
          <w:i/>
          <w:sz w:val="24"/>
          <w:szCs w:val="24"/>
          <w:lang w:val="es-AR"/>
        </w:rPr>
      </w:pPr>
      <w:r w:rsidRPr="00D808B1">
        <w:rPr>
          <w:rFonts w:ascii="Times New Roman" w:hAnsi="Times New Roman"/>
          <w:sz w:val="24"/>
          <w:szCs w:val="24"/>
          <w:lang w:val="es-AR"/>
        </w:rPr>
        <w:t>María</w:t>
      </w:r>
      <w:r w:rsidR="00D808B1">
        <w:rPr>
          <w:rFonts w:ascii="Times New Roman" w:hAnsi="Times New Roman"/>
          <w:sz w:val="24"/>
          <w:szCs w:val="24"/>
          <w:lang w:val="es-AR"/>
        </w:rPr>
        <w:t>:</w:t>
      </w:r>
      <w:r w:rsidRPr="00D808B1">
        <w:rPr>
          <w:rFonts w:ascii="Times New Roman" w:hAnsi="Times New Roman"/>
          <w:sz w:val="24"/>
          <w:szCs w:val="24"/>
          <w:lang w:val="es-AR"/>
        </w:rPr>
        <w:t xml:space="preserve"> E90</w:t>
      </w:r>
      <w:r w:rsidRPr="00A95B0E">
        <w:rPr>
          <w:rFonts w:ascii="Times New Roman" w:hAnsi="Times New Roman"/>
          <w:i/>
          <w:sz w:val="24"/>
          <w:szCs w:val="24"/>
          <w:lang w:val="es-AR"/>
        </w:rPr>
        <w:t xml:space="preserve"> [No tengo </w:t>
      </w:r>
      <w:r w:rsidRPr="00A95B0E">
        <w:rPr>
          <w:rFonts w:ascii="Times New Roman" w:hAnsi="Times New Roman"/>
          <w:b/>
          <w:i/>
          <w:sz w:val="24"/>
          <w:szCs w:val="24"/>
          <w:lang w:val="es-AR"/>
        </w:rPr>
        <w:t>otro lugar dónde ir</w:t>
      </w:r>
      <w:r w:rsidRPr="00A95B0E">
        <w:rPr>
          <w:rFonts w:ascii="Times New Roman" w:hAnsi="Times New Roman"/>
          <w:i/>
          <w:sz w:val="24"/>
          <w:szCs w:val="24"/>
          <w:lang w:val="es-AR"/>
        </w:rPr>
        <w:t xml:space="preserve">] </w:t>
      </w:r>
      <w:r w:rsidRPr="00D808B1">
        <w:rPr>
          <w:rFonts w:ascii="Times New Roman" w:hAnsi="Times New Roman"/>
          <w:sz w:val="24"/>
          <w:szCs w:val="24"/>
          <w:lang w:val="es-AR"/>
        </w:rPr>
        <w:t>E91</w:t>
      </w:r>
      <w:r w:rsidRPr="00A95B0E">
        <w:rPr>
          <w:rFonts w:ascii="Times New Roman" w:hAnsi="Times New Roman"/>
          <w:i/>
          <w:sz w:val="24"/>
          <w:szCs w:val="24"/>
          <w:lang w:val="es-AR"/>
        </w:rPr>
        <w:t xml:space="preserve"> [Yo fui a la Municipalidad a pedir </w:t>
      </w:r>
      <w:r w:rsidRPr="00A95B0E">
        <w:rPr>
          <w:rFonts w:ascii="Times New Roman" w:hAnsi="Times New Roman"/>
          <w:b/>
          <w:i/>
          <w:sz w:val="24"/>
          <w:szCs w:val="24"/>
          <w:lang w:val="es-AR"/>
        </w:rPr>
        <w:t>casa/</w:t>
      </w:r>
      <w:r w:rsidRPr="00A95B0E">
        <w:rPr>
          <w:rFonts w:ascii="Times New Roman" w:hAnsi="Times New Roman"/>
          <w:i/>
          <w:sz w:val="24"/>
          <w:szCs w:val="24"/>
          <w:lang w:val="es-AR"/>
        </w:rPr>
        <w:t xml:space="preserve"> y me dicen que sí, que van a traer, que me van a dar </w:t>
      </w:r>
      <w:r w:rsidRPr="00A95B0E">
        <w:rPr>
          <w:rFonts w:ascii="Times New Roman" w:hAnsi="Times New Roman"/>
          <w:b/>
          <w:i/>
          <w:sz w:val="24"/>
          <w:szCs w:val="24"/>
          <w:lang w:val="es-AR"/>
        </w:rPr>
        <w:t>lugar</w:t>
      </w:r>
      <w:r w:rsidRPr="00A95B0E">
        <w:rPr>
          <w:rFonts w:ascii="Times New Roman" w:hAnsi="Times New Roman"/>
          <w:i/>
          <w:sz w:val="24"/>
          <w:szCs w:val="24"/>
          <w:lang w:val="es-AR"/>
        </w:rPr>
        <w:t xml:space="preserve"> en Pasto Verde /pero nunca…] </w:t>
      </w:r>
      <w:r w:rsidRPr="00A95B0E">
        <w:rPr>
          <w:rFonts w:ascii="Times New Roman" w:hAnsi="Times New Roman"/>
          <w:sz w:val="24"/>
          <w:szCs w:val="24"/>
          <w:lang w:val="es-AR"/>
        </w:rPr>
        <w:t>(Niñas de Oberá)</w:t>
      </w:r>
    </w:p>
    <w:p w:rsidR="00A95B0E" w:rsidRPr="00A95B0E" w:rsidRDefault="00A95B0E" w:rsidP="00DD7653">
      <w:pPr>
        <w:pStyle w:val="Textoindependienteprimerasangra2"/>
        <w:spacing w:after="0"/>
        <w:ind w:left="567" w:firstLine="0"/>
        <w:jc w:val="both"/>
        <w:rPr>
          <w:rFonts w:ascii="Times New Roman" w:hAnsi="Times New Roman"/>
          <w:i/>
          <w:sz w:val="24"/>
          <w:szCs w:val="24"/>
          <w:lang w:val="es-AR"/>
        </w:rPr>
      </w:pPr>
    </w:p>
    <w:p w:rsidR="0074323A" w:rsidRDefault="0074323A" w:rsidP="00DD7653">
      <w:pPr>
        <w:pStyle w:val="Textoindependienteprimerasangra2"/>
        <w:ind w:left="567" w:firstLine="0"/>
        <w:jc w:val="both"/>
        <w:rPr>
          <w:rFonts w:ascii="Times New Roman" w:hAnsi="Times New Roman"/>
          <w:sz w:val="24"/>
          <w:szCs w:val="24"/>
          <w:lang w:val="es-AR"/>
        </w:rPr>
      </w:pPr>
      <w:r w:rsidRPr="00D808B1">
        <w:rPr>
          <w:rFonts w:ascii="Times New Roman" w:hAnsi="Times New Roman"/>
          <w:sz w:val="24"/>
          <w:szCs w:val="24"/>
          <w:lang w:val="es-AR"/>
        </w:rPr>
        <w:t>Eduardo: E113</w:t>
      </w:r>
      <w:r w:rsidRPr="00A95B0E">
        <w:rPr>
          <w:rFonts w:ascii="Times New Roman" w:hAnsi="Times New Roman"/>
          <w:i/>
          <w:sz w:val="24"/>
          <w:szCs w:val="24"/>
          <w:lang w:val="es-AR"/>
        </w:rPr>
        <w:t xml:space="preserve"> [No, yo no tengo </w:t>
      </w:r>
      <w:r w:rsidRPr="00A95B0E">
        <w:rPr>
          <w:rFonts w:ascii="Times New Roman" w:hAnsi="Times New Roman"/>
          <w:b/>
          <w:i/>
          <w:sz w:val="24"/>
          <w:szCs w:val="24"/>
          <w:lang w:val="es-AR"/>
        </w:rPr>
        <w:t>dónde irme</w:t>
      </w:r>
      <w:r w:rsidRPr="00A95B0E">
        <w:rPr>
          <w:rFonts w:ascii="Times New Roman" w:hAnsi="Times New Roman"/>
          <w:i/>
          <w:sz w:val="24"/>
          <w:szCs w:val="24"/>
          <w:lang w:val="es-AR"/>
        </w:rPr>
        <w:t xml:space="preserve">] </w:t>
      </w:r>
      <w:r w:rsidRPr="00D808B1">
        <w:rPr>
          <w:rFonts w:ascii="Times New Roman" w:hAnsi="Times New Roman"/>
          <w:sz w:val="24"/>
          <w:szCs w:val="24"/>
          <w:lang w:val="es-AR"/>
        </w:rPr>
        <w:t xml:space="preserve">E114 </w:t>
      </w:r>
      <w:r w:rsidRPr="00A95B0E">
        <w:rPr>
          <w:rFonts w:ascii="Times New Roman" w:hAnsi="Times New Roman"/>
          <w:i/>
          <w:sz w:val="24"/>
          <w:szCs w:val="24"/>
          <w:lang w:val="es-AR"/>
        </w:rPr>
        <w:t xml:space="preserve">[No tengo tampoco plata para comprarme </w:t>
      </w:r>
      <w:r w:rsidRPr="00A95B0E">
        <w:rPr>
          <w:rFonts w:ascii="Times New Roman" w:hAnsi="Times New Roman"/>
          <w:b/>
          <w:i/>
          <w:sz w:val="24"/>
          <w:szCs w:val="24"/>
          <w:lang w:val="es-AR"/>
        </w:rPr>
        <w:t>una casa</w:t>
      </w:r>
      <w:r w:rsidRPr="00A95B0E">
        <w:rPr>
          <w:rFonts w:ascii="Times New Roman" w:hAnsi="Times New Roman"/>
          <w:i/>
          <w:sz w:val="24"/>
          <w:szCs w:val="24"/>
          <w:lang w:val="es-AR"/>
        </w:rPr>
        <w:t>] (</w:t>
      </w:r>
      <w:r w:rsidRPr="00A95B0E">
        <w:rPr>
          <w:rFonts w:ascii="Times New Roman" w:hAnsi="Times New Roman"/>
          <w:sz w:val="24"/>
          <w:szCs w:val="24"/>
          <w:lang w:val="es-AR"/>
        </w:rPr>
        <w:t>Pelea por la tierra)</w:t>
      </w:r>
    </w:p>
    <w:p w:rsidR="004154ED" w:rsidRPr="00A95B0E" w:rsidRDefault="004154ED" w:rsidP="00DD7653">
      <w:pPr>
        <w:pStyle w:val="Textoindependienteprimerasangra2"/>
        <w:ind w:left="567" w:firstLine="0"/>
        <w:jc w:val="both"/>
        <w:rPr>
          <w:rFonts w:ascii="Times New Roman" w:hAnsi="Times New Roman"/>
          <w:i/>
          <w:sz w:val="24"/>
          <w:szCs w:val="24"/>
          <w:lang w:val="es-AR"/>
        </w:rPr>
      </w:pPr>
    </w:p>
    <w:p w:rsidR="0074323A" w:rsidRPr="00FE7880" w:rsidRDefault="0074323A" w:rsidP="00DD7653">
      <w:pPr>
        <w:pStyle w:val="Listaconvietas2"/>
        <w:numPr>
          <w:ilvl w:val="0"/>
          <w:numId w:val="14"/>
        </w:numPr>
        <w:spacing w:line="480" w:lineRule="auto"/>
        <w:ind w:left="567"/>
        <w:jc w:val="both"/>
        <w:rPr>
          <w:i/>
          <w:sz w:val="24"/>
          <w:szCs w:val="24"/>
          <w:lang w:val="es-AR"/>
        </w:rPr>
      </w:pPr>
      <w:r w:rsidRPr="00FE7880">
        <w:rPr>
          <w:sz w:val="24"/>
          <w:szCs w:val="24"/>
          <w:lang w:val="es-AR"/>
        </w:rPr>
        <w:t>La escuela</w:t>
      </w:r>
    </w:p>
    <w:p w:rsidR="0074323A" w:rsidRPr="00057A97" w:rsidRDefault="0074323A" w:rsidP="00DD7653">
      <w:pPr>
        <w:pStyle w:val="Textoindependiente"/>
        <w:spacing w:line="480" w:lineRule="auto"/>
        <w:jc w:val="both"/>
        <w:rPr>
          <w:szCs w:val="24"/>
          <w:lang w:val="es-AR"/>
        </w:rPr>
      </w:pPr>
      <w:r w:rsidRPr="00057A97">
        <w:rPr>
          <w:szCs w:val="24"/>
          <w:lang w:val="es-AR"/>
        </w:rPr>
        <w:t>La escuela</w:t>
      </w:r>
      <w:r w:rsidR="004154ED">
        <w:rPr>
          <w:szCs w:val="24"/>
          <w:lang w:val="es-AR"/>
        </w:rPr>
        <w:t xml:space="preserve"> </w:t>
      </w:r>
      <w:r w:rsidRPr="00057A97">
        <w:rPr>
          <w:szCs w:val="24"/>
          <w:lang w:val="es-AR"/>
        </w:rPr>
        <w:t>es otro lugar mencionado por los H</w:t>
      </w:r>
      <w:r w:rsidR="00760CAB" w:rsidRPr="00057A97">
        <w:rPr>
          <w:szCs w:val="24"/>
          <w:lang w:val="es-AR"/>
        </w:rPr>
        <w:t>ablantes-</w:t>
      </w:r>
      <w:r w:rsidRPr="00057A97">
        <w:rPr>
          <w:szCs w:val="24"/>
          <w:lang w:val="es-AR"/>
        </w:rPr>
        <w:t>P</w:t>
      </w:r>
      <w:r w:rsidR="00760CAB" w:rsidRPr="00057A97">
        <w:rPr>
          <w:szCs w:val="24"/>
          <w:lang w:val="es-AR"/>
        </w:rPr>
        <w:t>rotagonistas</w:t>
      </w:r>
      <w:r w:rsidRPr="00057A97">
        <w:rPr>
          <w:szCs w:val="24"/>
          <w:lang w:val="es-AR"/>
        </w:rPr>
        <w:t xml:space="preserve"> en </w:t>
      </w:r>
      <w:r w:rsidR="004154ED">
        <w:rPr>
          <w:szCs w:val="24"/>
          <w:lang w:val="es-AR"/>
        </w:rPr>
        <w:t xml:space="preserve">las crónicas “Los Limpia Poxi” </w:t>
      </w:r>
      <w:r w:rsidRPr="00057A97">
        <w:rPr>
          <w:szCs w:val="24"/>
          <w:lang w:val="es-AR"/>
        </w:rPr>
        <w:t xml:space="preserve">y “Niñas de Oberá”. La salida de la escuela marca un cambio en la vida de los protagonistas. Hernán dejó la escuela por la droga y María dejó la escuela y comenzó a prostituirse. En relación semántica con “escuela”, Hernán menciona “abanderado”, “todo”, “octavo” en posición focal. Hernán construye la imagen de un “alumno excelente” hasta que probó la droga (y cambió su vida). La escuela está en posición focal en las emisiones </w:t>
      </w:r>
      <w:r w:rsidR="004154ED">
        <w:rPr>
          <w:szCs w:val="24"/>
          <w:lang w:val="es-AR"/>
        </w:rPr>
        <w:t>de Hernán (E9) y de María (E34)</w:t>
      </w:r>
    </w:p>
    <w:p w:rsidR="0074323A" w:rsidRPr="00D808B1" w:rsidRDefault="0074323A" w:rsidP="00DD7653">
      <w:pPr>
        <w:pStyle w:val="Textoindependienteprimerasangra2"/>
        <w:ind w:left="567" w:firstLine="0"/>
        <w:jc w:val="both"/>
        <w:rPr>
          <w:rFonts w:ascii="Times New Roman" w:hAnsi="Times New Roman"/>
          <w:b/>
          <w:sz w:val="24"/>
          <w:szCs w:val="24"/>
          <w:lang w:val="es-AR"/>
        </w:rPr>
      </w:pPr>
      <w:r w:rsidRPr="00FE7880">
        <w:rPr>
          <w:rFonts w:ascii="Times New Roman" w:hAnsi="Times New Roman"/>
          <w:sz w:val="24"/>
          <w:szCs w:val="24"/>
          <w:lang w:val="es-AR"/>
        </w:rPr>
        <w:t>Hernán: E9</w:t>
      </w:r>
      <w:r w:rsidRPr="00057A97">
        <w:rPr>
          <w:rFonts w:ascii="Times New Roman" w:hAnsi="Times New Roman"/>
          <w:i/>
          <w:sz w:val="24"/>
          <w:szCs w:val="24"/>
          <w:lang w:val="es-AR"/>
        </w:rPr>
        <w:t xml:space="preserve"> [Yo antes cuando iba a </w:t>
      </w:r>
      <w:r w:rsidRPr="00057A97">
        <w:rPr>
          <w:rFonts w:ascii="Times New Roman" w:hAnsi="Times New Roman"/>
          <w:b/>
          <w:i/>
          <w:sz w:val="24"/>
          <w:szCs w:val="24"/>
          <w:lang w:val="es-AR"/>
        </w:rPr>
        <w:t>la escuela</w:t>
      </w:r>
      <w:r w:rsidRPr="00057A97">
        <w:rPr>
          <w:rFonts w:ascii="Times New Roman" w:hAnsi="Times New Roman"/>
          <w:i/>
          <w:sz w:val="24"/>
          <w:szCs w:val="24"/>
          <w:lang w:val="es-AR"/>
        </w:rPr>
        <w:t xml:space="preserve">/ era repiola] </w:t>
      </w:r>
      <w:r w:rsidRPr="00D808B1">
        <w:rPr>
          <w:rFonts w:ascii="Times New Roman" w:hAnsi="Times New Roman"/>
          <w:sz w:val="24"/>
          <w:szCs w:val="24"/>
          <w:lang w:val="es-AR"/>
        </w:rPr>
        <w:t>E10</w:t>
      </w:r>
      <w:r w:rsidRPr="00057A97">
        <w:rPr>
          <w:rFonts w:ascii="Times New Roman" w:hAnsi="Times New Roman"/>
          <w:i/>
          <w:sz w:val="24"/>
          <w:szCs w:val="24"/>
          <w:lang w:val="es-AR"/>
        </w:rPr>
        <w:t xml:space="preserve"> [Yo estudiaba todo] </w:t>
      </w:r>
      <w:r w:rsidRPr="00D808B1">
        <w:rPr>
          <w:rFonts w:ascii="Times New Roman" w:hAnsi="Times New Roman"/>
          <w:sz w:val="24"/>
          <w:szCs w:val="24"/>
          <w:lang w:val="es-AR"/>
        </w:rPr>
        <w:t>E11</w:t>
      </w:r>
      <w:r w:rsidRPr="00057A97">
        <w:rPr>
          <w:rFonts w:ascii="Times New Roman" w:hAnsi="Times New Roman"/>
          <w:i/>
          <w:sz w:val="24"/>
          <w:szCs w:val="24"/>
          <w:lang w:val="es-AR"/>
        </w:rPr>
        <w:t xml:space="preserve"> [Dos veces salí </w:t>
      </w:r>
      <w:r w:rsidRPr="00057A97">
        <w:rPr>
          <w:rFonts w:ascii="Times New Roman" w:hAnsi="Times New Roman"/>
          <w:b/>
          <w:i/>
          <w:sz w:val="24"/>
          <w:szCs w:val="24"/>
          <w:lang w:val="es-AR"/>
        </w:rPr>
        <w:t>abanderado,</w:t>
      </w:r>
      <w:r w:rsidRPr="00057A97">
        <w:rPr>
          <w:rFonts w:ascii="Times New Roman" w:hAnsi="Times New Roman"/>
          <w:i/>
          <w:sz w:val="24"/>
          <w:szCs w:val="24"/>
          <w:lang w:val="es-AR"/>
        </w:rPr>
        <w:t xml:space="preserve"> t</w:t>
      </w:r>
      <w:r w:rsidRPr="00057A97">
        <w:rPr>
          <w:rFonts w:ascii="Times New Roman" w:hAnsi="Times New Roman"/>
          <w:b/>
          <w:i/>
          <w:sz w:val="24"/>
          <w:szCs w:val="24"/>
          <w:lang w:val="es-AR"/>
        </w:rPr>
        <w:t>odo</w:t>
      </w:r>
      <w:r w:rsidRPr="00057A97">
        <w:rPr>
          <w:rFonts w:ascii="Times New Roman" w:hAnsi="Times New Roman"/>
          <w:i/>
          <w:sz w:val="24"/>
          <w:szCs w:val="24"/>
          <w:lang w:val="es-AR"/>
        </w:rPr>
        <w:t>]</w:t>
      </w:r>
      <w:r w:rsidRPr="00D808B1">
        <w:rPr>
          <w:rFonts w:ascii="Times New Roman" w:hAnsi="Times New Roman"/>
          <w:sz w:val="24"/>
          <w:szCs w:val="24"/>
          <w:lang w:val="es-AR"/>
        </w:rPr>
        <w:t xml:space="preserve"> E12</w:t>
      </w:r>
      <w:r w:rsidRPr="00057A97">
        <w:rPr>
          <w:rFonts w:ascii="Times New Roman" w:hAnsi="Times New Roman"/>
          <w:i/>
          <w:sz w:val="24"/>
          <w:szCs w:val="24"/>
          <w:lang w:val="es-AR"/>
        </w:rPr>
        <w:t xml:space="preserve"> [Llegué a </w:t>
      </w:r>
      <w:r w:rsidRPr="00057A97">
        <w:rPr>
          <w:rFonts w:ascii="Times New Roman" w:hAnsi="Times New Roman"/>
          <w:b/>
          <w:i/>
          <w:sz w:val="24"/>
          <w:szCs w:val="24"/>
          <w:lang w:val="es-AR"/>
        </w:rPr>
        <w:t>octavo</w:t>
      </w:r>
      <w:r w:rsidRPr="00057A97">
        <w:rPr>
          <w:rFonts w:ascii="Times New Roman" w:hAnsi="Times New Roman"/>
          <w:i/>
          <w:sz w:val="24"/>
          <w:szCs w:val="24"/>
          <w:lang w:val="es-AR"/>
        </w:rPr>
        <w:t xml:space="preserve"> /y me invitaron faso a fumar] </w:t>
      </w:r>
      <w:r w:rsidRPr="00D808B1">
        <w:rPr>
          <w:rFonts w:ascii="Times New Roman" w:hAnsi="Times New Roman"/>
          <w:sz w:val="24"/>
          <w:szCs w:val="24"/>
          <w:lang w:val="es-AR"/>
        </w:rPr>
        <w:t>E13</w:t>
      </w:r>
      <w:r w:rsidRPr="00057A97">
        <w:rPr>
          <w:rFonts w:ascii="Times New Roman" w:hAnsi="Times New Roman"/>
          <w:i/>
          <w:sz w:val="24"/>
          <w:szCs w:val="24"/>
          <w:lang w:val="es-AR"/>
        </w:rPr>
        <w:t xml:space="preserve"> [Agarré la junta, viajé</w:t>
      </w:r>
      <w:r w:rsidRPr="00D808B1">
        <w:rPr>
          <w:rFonts w:ascii="Times New Roman" w:hAnsi="Times New Roman"/>
          <w:sz w:val="24"/>
          <w:szCs w:val="24"/>
          <w:lang w:val="es-AR"/>
        </w:rPr>
        <w:t>]</w:t>
      </w:r>
      <w:r w:rsidR="004154ED">
        <w:rPr>
          <w:rFonts w:ascii="Times New Roman" w:hAnsi="Times New Roman"/>
          <w:sz w:val="24"/>
          <w:szCs w:val="24"/>
          <w:lang w:val="es-AR"/>
        </w:rPr>
        <w:t xml:space="preserve"> </w:t>
      </w:r>
      <w:r w:rsidRPr="00D808B1">
        <w:rPr>
          <w:rFonts w:ascii="Times New Roman" w:hAnsi="Times New Roman"/>
          <w:sz w:val="24"/>
          <w:szCs w:val="24"/>
          <w:lang w:val="es-AR"/>
        </w:rPr>
        <w:t>(Los Limpia Poxi)</w:t>
      </w:r>
    </w:p>
    <w:p w:rsidR="0074323A" w:rsidRPr="00057A97" w:rsidRDefault="0074323A" w:rsidP="00DD7653">
      <w:pPr>
        <w:pStyle w:val="Lista2"/>
        <w:ind w:left="567" w:firstLine="0"/>
        <w:jc w:val="both"/>
        <w:rPr>
          <w:rFonts w:ascii="Times New Roman" w:hAnsi="Times New Roman"/>
          <w:sz w:val="24"/>
          <w:szCs w:val="24"/>
          <w:lang w:val="es-AR"/>
        </w:rPr>
      </w:pPr>
      <w:r w:rsidRPr="00057A97">
        <w:rPr>
          <w:rFonts w:ascii="Times New Roman" w:hAnsi="Times New Roman"/>
          <w:sz w:val="24"/>
          <w:szCs w:val="24"/>
          <w:lang w:val="es-AR"/>
        </w:rPr>
        <w:t>Periodista: E33 [</w:t>
      </w:r>
      <w:r w:rsidRPr="00A95B0E">
        <w:rPr>
          <w:rFonts w:ascii="Times New Roman" w:hAnsi="Times New Roman"/>
          <w:i/>
          <w:sz w:val="24"/>
          <w:szCs w:val="24"/>
          <w:lang w:val="es-AR"/>
        </w:rPr>
        <w:t>Contame cómo llegaste a eso, cómo empezó</w:t>
      </w:r>
      <w:r w:rsidRPr="00057A97">
        <w:rPr>
          <w:rFonts w:ascii="Times New Roman" w:hAnsi="Times New Roman"/>
          <w:sz w:val="24"/>
          <w:szCs w:val="24"/>
          <w:lang w:val="es-AR"/>
        </w:rPr>
        <w:t>]</w:t>
      </w:r>
    </w:p>
    <w:p w:rsidR="0074323A" w:rsidRDefault="0074323A" w:rsidP="00DD7653">
      <w:pPr>
        <w:pStyle w:val="Lista2"/>
        <w:ind w:left="567" w:firstLine="0"/>
        <w:jc w:val="both"/>
        <w:rPr>
          <w:rFonts w:ascii="Times New Roman" w:hAnsi="Times New Roman"/>
          <w:sz w:val="24"/>
          <w:szCs w:val="24"/>
          <w:lang w:val="es-AR"/>
        </w:rPr>
      </w:pPr>
      <w:r w:rsidRPr="00057A97">
        <w:rPr>
          <w:rFonts w:ascii="Times New Roman" w:hAnsi="Times New Roman"/>
          <w:sz w:val="24"/>
          <w:szCs w:val="24"/>
          <w:lang w:val="es-AR"/>
        </w:rPr>
        <w:t>María: E34 [</w:t>
      </w:r>
      <w:r w:rsidRPr="00057A97">
        <w:rPr>
          <w:rFonts w:ascii="Times New Roman" w:hAnsi="Times New Roman"/>
          <w:i/>
          <w:sz w:val="24"/>
          <w:szCs w:val="24"/>
          <w:lang w:val="es-AR"/>
        </w:rPr>
        <w:t xml:space="preserve">Y desde que salí de </w:t>
      </w:r>
      <w:r w:rsidRPr="00057A97">
        <w:rPr>
          <w:rFonts w:ascii="Times New Roman" w:hAnsi="Times New Roman"/>
          <w:b/>
          <w:i/>
          <w:sz w:val="24"/>
          <w:szCs w:val="24"/>
          <w:lang w:val="es-AR"/>
        </w:rPr>
        <w:t>la escuela</w:t>
      </w:r>
      <w:r w:rsidRPr="00057A97">
        <w:rPr>
          <w:rFonts w:ascii="Times New Roman" w:hAnsi="Times New Roman"/>
          <w:b/>
          <w:sz w:val="24"/>
          <w:szCs w:val="24"/>
          <w:lang w:val="es-AR"/>
        </w:rPr>
        <w:t xml:space="preserve">] </w:t>
      </w:r>
      <w:r w:rsidRPr="00057A97">
        <w:rPr>
          <w:rFonts w:ascii="Times New Roman" w:hAnsi="Times New Roman"/>
          <w:sz w:val="24"/>
          <w:szCs w:val="24"/>
          <w:lang w:val="es-AR"/>
        </w:rPr>
        <w:t>(Niñas de Oberá)</w:t>
      </w:r>
    </w:p>
    <w:p w:rsidR="004154ED" w:rsidRDefault="004154ED" w:rsidP="00DD7653">
      <w:pPr>
        <w:pStyle w:val="Lista2"/>
        <w:ind w:left="567" w:firstLine="0"/>
        <w:jc w:val="both"/>
        <w:rPr>
          <w:rFonts w:ascii="Times New Roman" w:hAnsi="Times New Roman"/>
          <w:sz w:val="24"/>
          <w:szCs w:val="24"/>
          <w:lang w:val="es-AR"/>
        </w:rPr>
      </w:pPr>
    </w:p>
    <w:p w:rsidR="004154ED" w:rsidRDefault="004154ED" w:rsidP="00DD7653">
      <w:pPr>
        <w:pStyle w:val="Lista2"/>
        <w:ind w:left="567" w:firstLine="0"/>
        <w:jc w:val="both"/>
        <w:rPr>
          <w:rFonts w:ascii="Times New Roman" w:hAnsi="Times New Roman"/>
          <w:sz w:val="24"/>
          <w:szCs w:val="24"/>
          <w:lang w:val="es-AR"/>
        </w:rPr>
      </w:pPr>
    </w:p>
    <w:p w:rsidR="0074323A" w:rsidRPr="003E6704" w:rsidRDefault="002C7550" w:rsidP="00DD7653">
      <w:pPr>
        <w:pStyle w:val="Lista"/>
        <w:spacing w:line="480" w:lineRule="auto"/>
        <w:jc w:val="both"/>
        <w:rPr>
          <w:rFonts w:ascii="Times New Roman" w:hAnsi="Times New Roman"/>
          <w:b/>
          <w:sz w:val="24"/>
          <w:szCs w:val="24"/>
          <w:lang w:val="es-AR"/>
        </w:rPr>
      </w:pPr>
      <w:r>
        <w:rPr>
          <w:rFonts w:ascii="Times New Roman" w:hAnsi="Times New Roman"/>
          <w:b/>
          <w:sz w:val="24"/>
          <w:szCs w:val="24"/>
          <w:lang w:val="es-AR"/>
        </w:rPr>
        <w:lastRenderedPageBreak/>
        <w:t>5</w:t>
      </w:r>
      <w:r w:rsidR="0074323A" w:rsidRPr="003E6704">
        <w:rPr>
          <w:rFonts w:ascii="Times New Roman" w:hAnsi="Times New Roman"/>
          <w:b/>
          <w:sz w:val="24"/>
          <w:szCs w:val="24"/>
          <w:lang w:val="es-AR"/>
        </w:rPr>
        <w:t>.3.4.</w:t>
      </w:r>
      <w:r w:rsidR="000F741A" w:rsidRPr="003E6704">
        <w:rPr>
          <w:rFonts w:ascii="Times New Roman" w:hAnsi="Times New Roman"/>
          <w:b/>
          <w:sz w:val="24"/>
          <w:szCs w:val="24"/>
          <w:lang w:val="es-AR"/>
        </w:rPr>
        <w:tab/>
      </w:r>
      <w:r w:rsidR="0074323A" w:rsidRPr="003E6704">
        <w:rPr>
          <w:rFonts w:ascii="Times New Roman" w:hAnsi="Times New Roman"/>
          <w:b/>
          <w:sz w:val="24"/>
          <w:szCs w:val="24"/>
          <w:lang w:val="es-AR"/>
        </w:rPr>
        <w:t>La categoría Tiempo</w:t>
      </w:r>
    </w:p>
    <w:p w:rsidR="0074323A" w:rsidRPr="00057A97" w:rsidRDefault="0074323A" w:rsidP="00F52484">
      <w:pPr>
        <w:pStyle w:val="Continuarlista"/>
        <w:spacing w:line="480" w:lineRule="auto"/>
        <w:ind w:left="0"/>
        <w:jc w:val="both"/>
        <w:rPr>
          <w:sz w:val="24"/>
          <w:szCs w:val="24"/>
          <w:lang w:val="es-AR"/>
        </w:rPr>
      </w:pPr>
      <w:r w:rsidRPr="00057A97">
        <w:rPr>
          <w:sz w:val="24"/>
          <w:szCs w:val="24"/>
          <w:lang w:val="es-AR"/>
        </w:rPr>
        <w:t xml:space="preserve">En esta categoría se consideran los adverbios </w:t>
      </w:r>
      <w:r w:rsidR="00760CAB" w:rsidRPr="00057A97">
        <w:rPr>
          <w:sz w:val="24"/>
          <w:szCs w:val="24"/>
          <w:lang w:val="es-AR"/>
        </w:rPr>
        <w:t>y frases temporales, los modos,</w:t>
      </w:r>
      <w:r w:rsidRPr="00057A97">
        <w:rPr>
          <w:sz w:val="24"/>
          <w:szCs w:val="24"/>
          <w:lang w:val="es-AR"/>
        </w:rPr>
        <w:t xml:space="preserve"> tiempos </w:t>
      </w:r>
      <w:r w:rsidR="00760CAB" w:rsidRPr="00057A97">
        <w:rPr>
          <w:sz w:val="24"/>
          <w:szCs w:val="24"/>
          <w:lang w:val="es-AR"/>
        </w:rPr>
        <w:t xml:space="preserve">y construcciones </w:t>
      </w:r>
      <w:r w:rsidRPr="00057A97">
        <w:rPr>
          <w:sz w:val="24"/>
          <w:szCs w:val="24"/>
          <w:lang w:val="es-AR"/>
        </w:rPr>
        <w:t>verbales, las modalidades, las edades y el discurso citado.</w:t>
      </w:r>
    </w:p>
    <w:p w:rsidR="0074323A" w:rsidRPr="00A95B0E" w:rsidRDefault="0074323A" w:rsidP="00F52484">
      <w:pPr>
        <w:pStyle w:val="Lista2"/>
        <w:spacing w:after="0" w:line="480" w:lineRule="auto"/>
        <w:ind w:left="0" w:firstLine="0"/>
        <w:jc w:val="both"/>
        <w:rPr>
          <w:rFonts w:ascii="Times New Roman" w:hAnsi="Times New Roman"/>
          <w:b/>
          <w:sz w:val="24"/>
          <w:szCs w:val="24"/>
          <w:lang w:val="es-AR"/>
        </w:rPr>
      </w:pPr>
      <w:r w:rsidRPr="00A95B0E">
        <w:rPr>
          <w:rFonts w:ascii="Times New Roman" w:hAnsi="Times New Roman"/>
          <w:b/>
          <w:sz w:val="24"/>
          <w:szCs w:val="24"/>
          <w:lang w:val="es-AR"/>
        </w:rPr>
        <w:t>5.3.4.1.</w:t>
      </w:r>
      <w:r w:rsidR="004154ED">
        <w:rPr>
          <w:rFonts w:ascii="Times New Roman" w:hAnsi="Times New Roman"/>
          <w:b/>
          <w:sz w:val="24"/>
          <w:szCs w:val="24"/>
          <w:lang w:val="es-AR"/>
        </w:rPr>
        <w:t xml:space="preserve"> </w:t>
      </w:r>
      <w:r w:rsidR="004E5762">
        <w:rPr>
          <w:rFonts w:ascii="Times New Roman" w:hAnsi="Times New Roman"/>
          <w:b/>
          <w:sz w:val="24"/>
          <w:szCs w:val="24"/>
          <w:lang w:val="es-AR"/>
        </w:rPr>
        <w:t>Adverbios y F</w:t>
      </w:r>
      <w:r w:rsidRPr="00A95B0E">
        <w:rPr>
          <w:rFonts w:ascii="Times New Roman" w:hAnsi="Times New Roman"/>
          <w:b/>
          <w:sz w:val="24"/>
          <w:szCs w:val="24"/>
          <w:lang w:val="es-AR"/>
        </w:rPr>
        <w:t>rases temporales</w:t>
      </w:r>
    </w:p>
    <w:p w:rsidR="00760CAB" w:rsidRPr="00057A97" w:rsidRDefault="00760CAB" w:rsidP="00F52484">
      <w:pPr>
        <w:pStyle w:val="Continuarlista2"/>
        <w:spacing w:after="0" w:line="480" w:lineRule="auto"/>
        <w:ind w:left="0"/>
        <w:jc w:val="both"/>
        <w:rPr>
          <w:sz w:val="24"/>
          <w:szCs w:val="24"/>
          <w:lang w:val="es-AR"/>
        </w:rPr>
      </w:pPr>
      <w:r w:rsidRPr="00057A97">
        <w:rPr>
          <w:sz w:val="24"/>
          <w:szCs w:val="24"/>
          <w:lang w:val="es-AR"/>
        </w:rPr>
        <w:t>A continuación se presentan los temporales más empleados en las crónicas</w:t>
      </w:r>
    </w:p>
    <w:p w:rsidR="00760CAB" w:rsidRPr="00057A97" w:rsidRDefault="00842740" w:rsidP="00F52484">
      <w:pPr>
        <w:pStyle w:val="Listaconvietas3"/>
        <w:numPr>
          <w:ilvl w:val="0"/>
          <w:numId w:val="14"/>
        </w:numPr>
        <w:spacing w:line="480" w:lineRule="auto"/>
        <w:ind w:left="0" w:firstLine="0"/>
        <w:jc w:val="both"/>
        <w:rPr>
          <w:sz w:val="24"/>
          <w:szCs w:val="24"/>
          <w:lang w:val="es-AR"/>
        </w:rPr>
      </w:pPr>
      <w:r w:rsidRPr="00057A97">
        <w:rPr>
          <w:sz w:val="24"/>
          <w:szCs w:val="24"/>
          <w:lang w:val="es-AR"/>
        </w:rPr>
        <w:t>“</w:t>
      </w:r>
      <w:r w:rsidR="00760CAB" w:rsidRPr="00057A97">
        <w:rPr>
          <w:sz w:val="24"/>
          <w:szCs w:val="24"/>
          <w:lang w:val="es-AR"/>
        </w:rPr>
        <w:t>Cuando</w:t>
      </w:r>
      <w:r w:rsidRPr="00057A97">
        <w:rPr>
          <w:sz w:val="24"/>
          <w:szCs w:val="24"/>
          <w:lang w:val="es-AR"/>
        </w:rPr>
        <w:t>”</w:t>
      </w:r>
    </w:p>
    <w:p w:rsidR="00E50131" w:rsidRPr="00057A97" w:rsidRDefault="00025471" w:rsidP="00F52484">
      <w:pPr>
        <w:pStyle w:val="Textoindependiente"/>
        <w:spacing w:line="480" w:lineRule="auto"/>
        <w:jc w:val="both"/>
        <w:rPr>
          <w:szCs w:val="24"/>
          <w:lang w:val="es-AR"/>
        </w:rPr>
      </w:pPr>
      <w:r>
        <w:rPr>
          <w:szCs w:val="24"/>
          <w:lang w:val="es-AR"/>
        </w:rPr>
        <w:t>“</w:t>
      </w:r>
      <w:r w:rsidR="0074323A" w:rsidRPr="00025471">
        <w:rPr>
          <w:szCs w:val="24"/>
          <w:lang w:val="es-AR"/>
        </w:rPr>
        <w:t>Cuando</w:t>
      </w:r>
      <w:r>
        <w:rPr>
          <w:szCs w:val="24"/>
          <w:lang w:val="es-AR"/>
        </w:rPr>
        <w:t>”</w:t>
      </w:r>
      <w:r w:rsidR="0074323A" w:rsidRPr="00057A97">
        <w:rPr>
          <w:szCs w:val="24"/>
          <w:lang w:val="es-AR"/>
        </w:rPr>
        <w:t xml:space="preserve"> precediendo incluidas temporales es empleado en nueve crónicas. No se observa en “Narcos mayoristas”. </w:t>
      </w:r>
      <w:r w:rsidR="00E50131" w:rsidRPr="00057A97">
        <w:rPr>
          <w:szCs w:val="24"/>
          <w:lang w:val="es-AR"/>
        </w:rPr>
        <w:t xml:space="preserve">En los ejemplos siguientes, las incluidas con “cuando” </w:t>
      </w:r>
      <w:r w:rsidR="00B35DA5" w:rsidRPr="00057A97">
        <w:rPr>
          <w:szCs w:val="24"/>
          <w:lang w:val="es-AR"/>
        </w:rPr>
        <w:t>señalan</w:t>
      </w:r>
      <w:r w:rsidR="00CC788C">
        <w:rPr>
          <w:szCs w:val="24"/>
          <w:lang w:val="es-AR"/>
        </w:rPr>
        <w:t xml:space="preserve"> </w:t>
      </w:r>
      <w:r w:rsidR="00B35DA5" w:rsidRPr="00057A97">
        <w:rPr>
          <w:szCs w:val="24"/>
          <w:lang w:val="es-AR"/>
        </w:rPr>
        <w:t>la</w:t>
      </w:r>
      <w:r w:rsidR="00CC788C">
        <w:rPr>
          <w:szCs w:val="24"/>
          <w:lang w:val="es-AR"/>
        </w:rPr>
        <w:t xml:space="preserve"> </w:t>
      </w:r>
      <w:r w:rsidR="00B35DA5" w:rsidRPr="00057A97">
        <w:rPr>
          <w:szCs w:val="24"/>
          <w:lang w:val="es-AR"/>
        </w:rPr>
        <w:t xml:space="preserve">circunstancia temporal a partir de la cual ocurren </w:t>
      </w:r>
      <w:r w:rsidR="00CC788C">
        <w:rPr>
          <w:szCs w:val="24"/>
          <w:lang w:val="es-AR"/>
        </w:rPr>
        <w:t xml:space="preserve">situaciones de peligro. Nótese </w:t>
      </w:r>
      <w:r w:rsidR="00B43E84" w:rsidRPr="00057A97">
        <w:rPr>
          <w:szCs w:val="24"/>
          <w:lang w:val="es-AR"/>
        </w:rPr>
        <w:t>la reiteración del verbo “morir”.</w:t>
      </w:r>
    </w:p>
    <w:p w:rsidR="00B43E84" w:rsidRPr="00057A97" w:rsidRDefault="00B43E84" w:rsidP="00F52484">
      <w:pPr>
        <w:pStyle w:val="Textoindependiente"/>
        <w:spacing w:line="480" w:lineRule="auto"/>
        <w:jc w:val="both"/>
        <w:rPr>
          <w:szCs w:val="24"/>
          <w:lang w:val="es-AR"/>
        </w:rPr>
      </w:pPr>
      <w:r w:rsidRPr="00057A97">
        <w:rPr>
          <w:szCs w:val="24"/>
          <w:lang w:val="es-AR"/>
        </w:rPr>
        <w:t>En E132, Ramona reproduce en Estilo Directo la advertencia a su hijo que murió por aspirar Poxi.</w:t>
      </w:r>
    </w:p>
    <w:p w:rsidR="0074323A" w:rsidRPr="00057A97" w:rsidRDefault="0074323A" w:rsidP="00F52484">
      <w:pPr>
        <w:pStyle w:val="Textoindependiente"/>
        <w:spacing w:line="480" w:lineRule="auto"/>
        <w:jc w:val="both"/>
        <w:rPr>
          <w:szCs w:val="24"/>
          <w:lang w:val="es-AR"/>
        </w:rPr>
      </w:pPr>
      <w:r w:rsidRPr="00057A97">
        <w:rPr>
          <w:szCs w:val="24"/>
          <w:lang w:val="es-AR"/>
        </w:rPr>
        <w:t xml:space="preserve">En E28, Fátima provee </w:t>
      </w:r>
      <w:r w:rsidR="00B43E84" w:rsidRPr="00057A97">
        <w:rPr>
          <w:szCs w:val="24"/>
          <w:lang w:val="es-AR"/>
        </w:rPr>
        <w:t>la causa de la desaparición de las jóvenes travestis</w:t>
      </w:r>
      <w:r w:rsidR="00621DCA" w:rsidRPr="00057A97">
        <w:rPr>
          <w:szCs w:val="24"/>
          <w:lang w:val="es-AR"/>
        </w:rPr>
        <w:t xml:space="preserve">, que </w:t>
      </w:r>
      <w:r w:rsidRPr="00057A97">
        <w:rPr>
          <w:szCs w:val="24"/>
          <w:lang w:val="es-AR"/>
        </w:rPr>
        <w:t xml:space="preserve">por lo general </w:t>
      </w:r>
      <w:r w:rsidR="00621DCA" w:rsidRPr="00057A97">
        <w:rPr>
          <w:szCs w:val="24"/>
          <w:lang w:val="es-AR"/>
        </w:rPr>
        <w:t xml:space="preserve">pasa </w:t>
      </w:r>
      <w:r w:rsidRPr="00057A97">
        <w:rPr>
          <w:szCs w:val="24"/>
          <w:lang w:val="es-AR"/>
        </w:rPr>
        <w:t>i</w:t>
      </w:r>
      <w:r w:rsidR="00CC788C">
        <w:rPr>
          <w:szCs w:val="24"/>
          <w:lang w:val="es-AR"/>
        </w:rPr>
        <w:t>nadvertida, a nadie le importa</w:t>
      </w:r>
    </w:p>
    <w:p w:rsidR="0074323A" w:rsidRPr="00057A97" w:rsidRDefault="00B35DA5" w:rsidP="00F52484">
      <w:pPr>
        <w:pStyle w:val="Textoindependienteprimerasangra2"/>
        <w:ind w:left="567" w:firstLine="0"/>
        <w:jc w:val="both"/>
        <w:rPr>
          <w:rFonts w:ascii="Times New Roman" w:hAnsi="Times New Roman"/>
          <w:i/>
          <w:sz w:val="24"/>
          <w:szCs w:val="24"/>
          <w:lang w:val="es-AR"/>
        </w:rPr>
      </w:pPr>
      <w:r w:rsidRPr="00A95B0E">
        <w:rPr>
          <w:rFonts w:ascii="Times New Roman" w:hAnsi="Times New Roman"/>
          <w:sz w:val="24"/>
          <w:szCs w:val="24"/>
          <w:lang w:val="es-AR"/>
        </w:rPr>
        <w:t>Ramona:</w:t>
      </w:r>
      <w:r w:rsidRPr="00057A97">
        <w:rPr>
          <w:rFonts w:ascii="Times New Roman" w:hAnsi="Times New Roman"/>
          <w:i/>
          <w:sz w:val="24"/>
          <w:szCs w:val="24"/>
          <w:lang w:val="es-AR"/>
        </w:rPr>
        <w:t xml:space="preserve"> E132 [“</w:t>
      </w:r>
      <w:r w:rsidRPr="00057A97">
        <w:rPr>
          <w:rFonts w:ascii="Times New Roman" w:hAnsi="Times New Roman"/>
          <w:b/>
          <w:i/>
          <w:sz w:val="24"/>
          <w:szCs w:val="24"/>
          <w:lang w:val="es-AR"/>
        </w:rPr>
        <w:t>Cuando</w:t>
      </w:r>
      <w:r w:rsidRPr="00057A97">
        <w:rPr>
          <w:rFonts w:ascii="Times New Roman" w:hAnsi="Times New Roman"/>
          <w:i/>
          <w:sz w:val="24"/>
          <w:szCs w:val="24"/>
          <w:lang w:val="es-AR"/>
        </w:rPr>
        <w:t xml:space="preserve"> vos estás aspirando, te agarra, te revienta el corazón y te mueres”, digo yo] (</w:t>
      </w:r>
      <w:r w:rsidRPr="00A95B0E">
        <w:rPr>
          <w:rFonts w:ascii="Times New Roman" w:hAnsi="Times New Roman"/>
          <w:sz w:val="24"/>
          <w:szCs w:val="24"/>
          <w:lang w:val="es-AR"/>
        </w:rPr>
        <w:t>Morir de Poxi)</w:t>
      </w:r>
    </w:p>
    <w:p w:rsidR="0074323A" w:rsidRPr="00057A97" w:rsidRDefault="0074323A" w:rsidP="00F52484">
      <w:pPr>
        <w:pStyle w:val="Textoindependienteprimerasangra2"/>
        <w:ind w:left="567" w:firstLine="0"/>
        <w:jc w:val="both"/>
        <w:rPr>
          <w:rFonts w:ascii="Times New Roman" w:hAnsi="Times New Roman"/>
          <w:i/>
          <w:sz w:val="24"/>
          <w:szCs w:val="24"/>
          <w:lang w:val="es-AR"/>
        </w:rPr>
      </w:pPr>
      <w:r w:rsidRPr="00A95B0E">
        <w:rPr>
          <w:rFonts w:ascii="Times New Roman" w:hAnsi="Times New Roman"/>
          <w:sz w:val="24"/>
          <w:szCs w:val="24"/>
          <w:lang w:val="es-AR"/>
        </w:rPr>
        <w:t>Fátima:</w:t>
      </w:r>
      <w:r w:rsidRPr="00057A97">
        <w:rPr>
          <w:rFonts w:ascii="Times New Roman" w:hAnsi="Times New Roman"/>
          <w:i/>
          <w:sz w:val="24"/>
          <w:szCs w:val="24"/>
          <w:lang w:val="es-AR"/>
        </w:rPr>
        <w:t xml:space="preserve"> E28 [</w:t>
      </w:r>
      <w:r w:rsidRPr="00057A97">
        <w:rPr>
          <w:rFonts w:ascii="Times New Roman" w:hAnsi="Times New Roman"/>
          <w:b/>
          <w:i/>
          <w:sz w:val="24"/>
          <w:szCs w:val="24"/>
          <w:lang w:val="es-AR"/>
        </w:rPr>
        <w:t>Cuando</w:t>
      </w:r>
      <w:r w:rsidRPr="00057A97">
        <w:rPr>
          <w:rFonts w:ascii="Times New Roman" w:hAnsi="Times New Roman"/>
          <w:i/>
          <w:sz w:val="24"/>
          <w:szCs w:val="24"/>
          <w:lang w:val="es-AR"/>
        </w:rPr>
        <w:t xml:space="preserve"> se enferma en un hospital, se muere una trans, pasa a ser desaparecida…] </w:t>
      </w:r>
      <w:r w:rsidRPr="00A95B0E">
        <w:rPr>
          <w:rFonts w:ascii="Times New Roman" w:hAnsi="Times New Roman"/>
          <w:sz w:val="24"/>
          <w:szCs w:val="24"/>
          <w:lang w:val="es-AR"/>
        </w:rPr>
        <w:t>(Mafia de travestis)</w:t>
      </w:r>
    </w:p>
    <w:p w:rsidR="0074323A" w:rsidRPr="00A95B0E" w:rsidRDefault="00842740" w:rsidP="00F52484">
      <w:pPr>
        <w:pStyle w:val="Listaconvietas2"/>
        <w:numPr>
          <w:ilvl w:val="0"/>
          <w:numId w:val="14"/>
        </w:numPr>
        <w:spacing w:line="480" w:lineRule="auto"/>
        <w:jc w:val="both"/>
        <w:rPr>
          <w:i/>
          <w:sz w:val="24"/>
          <w:szCs w:val="24"/>
          <w:lang w:val="es-AR"/>
        </w:rPr>
      </w:pPr>
      <w:r w:rsidRPr="00A95B0E">
        <w:rPr>
          <w:sz w:val="24"/>
          <w:szCs w:val="24"/>
          <w:lang w:val="es-AR"/>
        </w:rPr>
        <w:t>“</w:t>
      </w:r>
      <w:r w:rsidR="00760CAB" w:rsidRPr="00A95B0E">
        <w:rPr>
          <w:sz w:val="24"/>
          <w:szCs w:val="24"/>
          <w:lang w:val="es-AR"/>
        </w:rPr>
        <w:t>A veces</w:t>
      </w:r>
      <w:r w:rsidR="00A95B0E" w:rsidRPr="00A95B0E">
        <w:rPr>
          <w:sz w:val="24"/>
          <w:szCs w:val="24"/>
          <w:lang w:val="es-AR"/>
        </w:rPr>
        <w:t>”</w:t>
      </w:r>
    </w:p>
    <w:p w:rsidR="0074323A" w:rsidRPr="00057A97" w:rsidRDefault="00760CAB" w:rsidP="00F52484">
      <w:pPr>
        <w:pStyle w:val="Textoindependiente"/>
        <w:spacing w:line="480" w:lineRule="auto"/>
        <w:jc w:val="both"/>
        <w:rPr>
          <w:szCs w:val="24"/>
          <w:lang w:val="es-AR"/>
        </w:rPr>
      </w:pPr>
      <w:r w:rsidRPr="00057A97">
        <w:rPr>
          <w:szCs w:val="24"/>
          <w:lang w:val="es-AR"/>
        </w:rPr>
        <w:t>El temporal</w:t>
      </w:r>
      <w:r w:rsidR="00CC788C">
        <w:rPr>
          <w:szCs w:val="24"/>
          <w:lang w:val="es-AR"/>
        </w:rPr>
        <w:t xml:space="preserve"> </w:t>
      </w:r>
      <w:r w:rsidR="000A2507" w:rsidRPr="00057A97">
        <w:rPr>
          <w:szCs w:val="24"/>
          <w:lang w:val="es-AR"/>
        </w:rPr>
        <w:t>“</w:t>
      </w:r>
      <w:r w:rsidR="0074323A" w:rsidRPr="00057A97">
        <w:rPr>
          <w:szCs w:val="24"/>
          <w:lang w:val="es-AR"/>
        </w:rPr>
        <w:t>a veces</w:t>
      </w:r>
      <w:r w:rsidR="000A2507" w:rsidRPr="00057A97">
        <w:rPr>
          <w:szCs w:val="24"/>
          <w:lang w:val="es-AR"/>
        </w:rPr>
        <w:t>”</w:t>
      </w:r>
      <w:r w:rsidR="0074323A" w:rsidRPr="00057A97">
        <w:rPr>
          <w:szCs w:val="24"/>
          <w:lang w:val="es-AR"/>
        </w:rPr>
        <w:t xml:space="preserve"> es empleado rei</w:t>
      </w:r>
      <w:r w:rsidR="00CC788C">
        <w:rPr>
          <w:szCs w:val="24"/>
          <w:lang w:val="es-AR"/>
        </w:rPr>
        <w:t xml:space="preserve">teradamente, en ocasiones como </w:t>
      </w:r>
      <w:r w:rsidR="0074323A" w:rsidRPr="00057A97">
        <w:rPr>
          <w:szCs w:val="24"/>
          <w:lang w:val="es-AR"/>
        </w:rPr>
        <w:t>mitigador de “siempre” en las crónicas “Los Limpia Poxi”, “Morir de Poxi”, “Mafia de travestis”, “Morir de frío” y “Niñas de Oberá”</w:t>
      </w:r>
    </w:p>
    <w:p w:rsidR="0074323A" w:rsidRPr="00A95B0E" w:rsidRDefault="0074323A" w:rsidP="00F52484">
      <w:pPr>
        <w:pStyle w:val="Textoindependienteprimerasangra2"/>
        <w:spacing w:after="0"/>
        <w:ind w:left="567" w:firstLine="0"/>
        <w:jc w:val="both"/>
        <w:rPr>
          <w:rFonts w:ascii="Times New Roman" w:hAnsi="Times New Roman"/>
          <w:i/>
          <w:sz w:val="24"/>
          <w:szCs w:val="24"/>
          <w:lang w:val="es-AR"/>
        </w:rPr>
      </w:pPr>
      <w:r w:rsidRPr="00FE7880">
        <w:rPr>
          <w:rFonts w:ascii="Times New Roman" w:hAnsi="Times New Roman"/>
          <w:sz w:val="24"/>
          <w:szCs w:val="24"/>
          <w:lang w:val="es-AR"/>
        </w:rPr>
        <w:t>Periodista: E80</w:t>
      </w:r>
      <w:r w:rsidRPr="00A95B0E">
        <w:rPr>
          <w:rFonts w:ascii="Times New Roman" w:hAnsi="Times New Roman"/>
          <w:i/>
          <w:sz w:val="24"/>
          <w:szCs w:val="24"/>
          <w:lang w:val="es-AR"/>
        </w:rPr>
        <w:t xml:space="preserve"> [¿Vas a robar drogado?] </w:t>
      </w:r>
    </w:p>
    <w:p w:rsidR="0074323A" w:rsidRPr="00FE7880" w:rsidRDefault="0074323A" w:rsidP="00F52484">
      <w:pPr>
        <w:pStyle w:val="Textoindependienteprimerasangra2"/>
        <w:spacing w:after="0"/>
        <w:ind w:left="567" w:firstLine="0"/>
        <w:jc w:val="both"/>
        <w:rPr>
          <w:rFonts w:ascii="Times New Roman" w:hAnsi="Times New Roman"/>
          <w:sz w:val="24"/>
          <w:szCs w:val="24"/>
          <w:lang w:val="es-AR"/>
        </w:rPr>
      </w:pPr>
      <w:r w:rsidRPr="00FE7880">
        <w:rPr>
          <w:rFonts w:ascii="Times New Roman" w:hAnsi="Times New Roman"/>
          <w:sz w:val="24"/>
          <w:szCs w:val="24"/>
          <w:lang w:val="es-AR"/>
        </w:rPr>
        <w:t>Hernán: E81</w:t>
      </w:r>
      <w:r w:rsidRPr="00A95B0E">
        <w:rPr>
          <w:rFonts w:ascii="Times New Roman" w:hAnsi="Times New Roman"/>
          <w:i/>
          <w:sz w:val="24"/>
          <w:szCs w:val="24"/>
          <w:lang w:val="es-AR"/>
        </w:rPr>
        <w:t xml:space="preserve"> [</w:t>
      </w:r>
      <w:r w:rsidRPr="00A95B0E">
        <w:rPr>
          <w:rFonts w:ascii="Times New Roman" w:hAnsi="Times New Roman"/>
          <w:b/>
          <w:i/>
          <w:sz w:val="24"/>
          <w:szCs w:val="24"/>
          <w:lang w:val="es-AR"/>
        </w:rPr>
        <w:t>A veces</w:t>
      </w:r>
      <w:r w:rsidRPr="00A95B0E">
        <w:rPr>
          <w:rFonts w:ascii="Times New Roman" w:hAnsi="Times New Roman"/>
          <w:i/>
          <w:sz w:val="24"/>
          <w:szCs w:val="24"/>
          <w:lang w:val="es-AR"/>
        </w:rPr>
        <w:t xml:space="preserve">, cuando estoy muy sacado y agarro una víctima y fue] </w:t>
      </w:r>
      <w:r w:rsidRPr="00FE7880">
        <w:rPr>
          <w:rFonts w:ascii="Times New Roman" w:hAnsi="Times New Roman"/>
          <w:sz w:val="24"/>
          <w:szCs w:val="24"/>
          <w:lang w:val="es-AR"/>
        </w:rPr>
        <w:t>(</w:t>
      </w:r>
      <w:r w:rsidR="00FE7880" w:rsidRPr="00FE7880">
        <w:rPr>
          <w:rFonts w:ascii="Times New Roman" w:hAnsi="Times New Roman"/>
          <w:sz w:val="24"/>
          <w:szCs w:val="24"/>
          <w:lang w:val="es-AR"/>
        </w:rPr>
        <w:t xml:space="preserve">Los </w:t>
      </w:r>
      <w:r w:rsidRPr="00FE7880">
        <w:rPr>
          <w:rFonts w:ascii="Times New Roman" w:hAnsi="Times New Roman"/>
          <w:sz w:val="24"/>
          <w:szCs w:val="24"/>
          <w:lang w:val="es-AR"/>
        </w:rPr>
        <w:t>Limpia Poxi)</w:t>
      </w:r>
    </w:p>
    <w:p w:rsidR="0074323A" w:rsidRPr="00FE7880" w:rsidRDefault="0074323A" w:rsidP="00F52484">
      <w:pPr>
        <w:pStyle w:val="Textoindependienteprimerasangra2"/>
        <w:spacing w:after="0"/>
        <w:ind w:left="567" w:firstLine="0"/>
        <w:jc w:val="both"/>
        <w:rPr>
          <w:rFonts w:ascii="Times New Roman" w:hAnsi="Times New Roman"/>
          <w:sz w:val="24"/>
          <w:szCs w:val="24"/>
          <w:lang w:val="es-AR"/>
        </w:rPr>
      </w:pPr>
      <w:r w:rsidRPr="00FE7880">
        <w:rPr>
          <w:rFonts w:ascii="Times New Roman" w:hAnsi="Times New Roman"/>
          <w:sz w:val="24"/>
          <w:szCs w:val="24"/>
          <w:lang w:val="es-AR"/>
        </w:rPr>
        <w:lastRenderedPageBreak/>
        <w:t>Ana:</w:t>
      </w:r>
      <w:r w:rsidR="00CC788C">
        <w:rPr>
          <w:rFonts w:ascii="Times New Roman" w:hAnsi="Times New Roman"/>
          <w:sz w:val="24"/>
          <w:szCs w:val="24"/>
          <w:lang w:val="es-AR"/>
        </w:rPr>
        <w:t xml:space="preserve"> </w:t>
      </w:r>
      <w:r w:rsidRPr="00FE7880">
        <w:rPr>
          <w:rFonts w:ascii="Times New Roman" w:hAnsi="Times New Roman"/>
          <w:sz w:val="24"/>
          <w:szCs w:val="24"/>
          <w:lang w:val="es-AR"/>
        </w:rPr>
        <w:t>E12</w:t>
      </w:r>
      <w:r w:rsidRPr="00A95B0E">
        <w:rPr>
          <w:rFonts w:ascii="Times New Roman" w:hAnsi="Times New Roman"/>
          <w:i/>
          <w:sz w:val="24"/>
          <w:szCs w:val="24"/>
          <w:lang w:val="es-AR"/>
        </w:rPr>
        <w:t xml:space="preserve"> [</w:t>
      </w:r>
      <w:r w:rsidRPr="00A95B0E">
        <w:rPr>
          <w:rFonts w:ascii="Times New Roman" w:hAnsi="Times New Roman"/>
          <w:b/>
          <w:i/>
          <w:sz w:val="24"/>
          <w:szCs w:val="24"/>
          <w:lang w:val="es-AR"/>
        </w:rPr>
        <w:t>A veces</w:t>
      </w:r>
      <w:r w:rsidRPr="00A95B0E">
        <w:rPr>
          <w:rFonts w:ascii="Times New Roman" w:hAnsi="Times New Roman"/>
          <w:i/>
          <w:sz w:val="24"/>
          <w:szCs w:val="24"/>
          <w:lang w:val="es-AR"/>
        </w:rPr>
        <w:t xml:space="preserve"> roban los mismos padres.]. </w:t>
      </w:r>
      <w:r w:rsidRPr="00FE7880">
        <w:rPr>
          <w:rFonts w:ascii="Times New Roman" w:hAnsi="Times New Roman"/>
          <w:sz w:val="24"/>
          <w:szCs w:val="24"/>
          <w:lang w:val="es-AR"/>
        </w:rPr>
        <w:t>E13</w:t>
      </w:r>
      <w:r w:rsidR="00CC788C">
        <w:rPr>
          <w:rFonts w:ascii="Times New Roman" w:hAnsi="Times New Roman"/>
          <w:sz w:val="24"/>
          <w:szCs w:val="24"/>
          <w:lang w:val="es-AR"/>
        </w:rPr>
        <w:t xml:space="preserve"> </w:t>
      </w:r>
      <w:r w:rsidRPr="00A95B0E">
        <w:rPr>
          <w:rFonts w:ascii="Times New Roman" w:hAnsi="Times New Roman"/>
          <w:i/>
          <w:sz w:val="24"/>
          <w:szCs w:val="24"/>
          <w:lang w:val="es-AR"/>
        </w:rPr>
        <w:t xml:space="preserve">[Los mismos padres </w:t>
      </w:r>
      <w:r w:rsidRPr="00A95B0E">
        <w:rPr>
          <w:rFonts w:ascii="Times New Roman" w:hAnsi="Times New Roman"/>
          <w:b/>
          <w:i/>
          <w:sz w:val="24"/>
          <w:szCs w:val="24"/>
          <w:lang w:val="es-AR"/>
        </w:rPr>
        <w:t>a veces</w:t>
      </w:r>
      <w:r w:rsidRPr="00A95B0E">
        <w:rPr>
          <w:rFonts w:ascii="Times New Roman" w:hAnsi="Times New Roman"/>
          <w:i/>
          <w:sz w:val="24"/>
          <w:szCs w:val="24"/>
          <w:lang w:val="es-AR"/>
        </w:rPr>
        <w:t xml:space="preserve"> roban una garrafa, la misma ropa que ellos se compran se venden] </w:t>
      </w:r>
      <w:r w:rsidRPr="00FE7880">
        <w:rPr>
          <w:rFonts w:ascii="Times New Roman" w:hAnsi="Times New Roman"/>
          <w:sz w:val="24"/>
          <w:szCs w:val="24"/>
          <w:lang w:val="es-AR"/>
        </w:rPr>
        <w:t>(Morir de Poxi)</w:t>
      </w:r>
    </w:p>
    <w:p w:rsidR="00A95B0E" w:rsidRPr="00A95B0E" w:rsidRDefault="00A95B0E" w:rsidP="003E6704">
      <w:pPr>
        <w:pStyle w:val="Textoindependienteprimerasangra2"/>
        <w:spacing w:after="0"/>
        <w:ind w:left="567" w:firstLine="0"/>
        <w:jc w:val="both"/>
        <w:rPr>
          <w:rFonts w:ascii="Times New Roman" w:hAnsi="Times New Roman"/>
          <w:i/>
          <w:sz w:val="24"/>
          <w:szCs w:val="24"/>
          <w:lang w:val="es-AR"/>
        </w:rPr>
      </w:pPr>
    </w:p>
    <w:p w:rsidR="0074323A" w:rsidRPr="00A95B0E" w:rsidRDefault="00842740" w:rsidP="00F52484">
      <w:pPr>
        <w:pStyle w:val="Listaconvietas2"/>
        <w:numPr>
          <w:ilvl w:val="0"/>
          <w:numId w:val="14"/>
        </w:numPr>
        <w:spacing w:line="480" w:lineRule="auto"/>
        <w:ind w:left="567"/>
        <w:jc w:val="both"/>
        <w:rPr>
          <w:sz w:val="24"/>
          <w:szCs w:val="24"/>
          <w:lang w:val="es-AR"/>
        </w:rPr>
      </w:pPr>
      <w:r w:rsidRPr="00A95B0E">
        <w:rPr>
          <w:sz w:val="24"/>
          <w:szCs w:val="24"/>
          <w:lang w:val="es-AR"/>
        </w:rPr>
        <w:t>“</w:t>
      </w:r>
      <w:r w:rsidR="005A500E" w:rsidRPr="00A95B0E">
        <w:rPr>
          <w:sz w:val="24"/>
          <w:szCs w:val="24"/>
          <w:lang w:val="es-AR"/>
        </w:rPr>
        <w:t>El día</w:t>
      </w:r>
      <w:r w:rsidRPr="00A95B0E">
        <w:rPr>
          <w:sz w:val="24"/>
          <w:szCs w:val="24"/>
          <w:lang w:val="es-AR"/>
        </w:rPr>
        <w:t>”</w:t>
      </w:r>
      <w:r w:rsidR="005A500E" w:rsidRPr="00A95B0E">
        <w:rPr>
          <w:sz w:val="24"/>
          <w:szCs w:val="24"/>
          <w:lang w:val="es-AR"/>
        </w:rPr>
        <w:t xml:space="preserve"> y </w:t>
      </w:r>
      <w:r w:rsidRPr="00A95B0E">
        <w:rPr>
          <w:sz w:val="24"/>
          <w:szCs w:val="24"/>
          <w:lang w:val="es-AR"/>
        </w:rPr>
        <w:t>“</w:t>
      </w:r>
      <w:r w:rsidR="005A500E" w:rsidRPr="00A95B0E">
        <w:rPr>
          <w:sz w:val="24"/>
          <w:szCs w:val="24"/>
          <w:lang w:val="es-AR"/>
        </w:rPr>
        <w:t>la noche</w:t>
      </w:r>
      <w:r w:rsidRPr="00A95B0E">
        <w:rPr>
          <w:sz w:val="24"/>
          <w:szCs w:val="24"/>
          <w:lang w:val="es-AR"/>
        </w:rPr>
        <w:t>”</w:t>
      </w:r>
    </w:p>
    <w:p w:rsidR="0074323A" w:rsidRPr="00057A97" w:rsidRDefault="0074323A" w:rsidP="00F52484">
      <w:pPr>
        <w:pStyle w:val="Textoindependiente"/>
        <w:spacing w:line="480" w:lineRule="auto"/>
        <w:jc w:val="both"/>
        <w:rPr>
          <w:szCs w:val="24"/>
          <w:lang w:val="es-AR"/>
        </w:rPr>
      </w:pPr>
      <w:r w:rsidRPr="00057A97">
        <w:rPr>
          <w:szCs w:val="24"/>
          <w:lang w:val="es-AR"/>
        </w:rPr>
        <w:t xml:space="preserve">Se observa un contraste entre las actividades </w:t>
      </w:r>
      <w:r w:rsidRPr="00057A97">
        <w:rPr>
          <w:b/>
          <w:szCs w:val="24"/>
          <w:lang w:val="es-AR"/>
        </w:rPr>
        <w:t>del día</w:t>
      </w:r>
      <w:r w:rsidRPr="00057A97">
        <w:rPr>
          <w:szCs w:val="24"/>
          <w:lang w:val="es-AR"/>
        </w:rPr>
        <w:t xml:space="preserve"> y </w:t>
      </w:r>
      <w:r w:rsidRPr="00057A97">
        <w:rPr>
          <w:b/>
          <w:szCs w:val="24"/>
          <w:lang w:val="es-AR"/>
        </w:rPr>
        <w:t>de la noche</w:t>
      </w:r>
      <w:r w:rsidRPr="00057A97">
        <w:rPr>
          <w:szCs w:val="24"/>
          <w:lang w:val="es-AR"/>
        </w:rPr>
        <w:t xml:space="preserve">  en “Fábrica de putas” y “Los Limpia Poxi” De noche, Verónica ejerce la prostitución “otra cosa” y Hernán roba “soy otra persona”. En la crónica “Niñas de Oberá” María expresa que de noche estalla la violencia en su casa </w:t>
      </w:r>
    </w:p>
    <w:p w:rsidR="0074323A" w:rsidRPr="00A95B0E" w:rsidRDefault="0074323A" w:rsidP="00CC788C">
      <w:pPr>
        <w:pStyle w:val="Textoindependienteprimerasangra2"/>
        <w:spacing w:after="0"/>
        <w:ind w:left="567" w:firstLine="0"/>
        <w:jc w:val="both"/>
        <w:rPr>
          <w:rFonts w:ascii="Times New Roman" w:hAnsi="Times New Roman"/>
          <w:i/>
          <w:sz w:val="24"/>
          <w:szCs w:val="24"/>
          <w:lang w:val="es-AR"/>
        </w:rPr>
      </w:pPr>
      <w:r w:rsidRPr="00D808B1">
        <w:rPr>
          <w:rFonts w:ascii="Times New Roman" w:hAnsi="Times New Roman"/>
          <w:sz w:val="24"/>
          <w:szCs w:val="24"/>
          <w:lang w:val="es-AR"/>
        </w:rPr>
        <w:t>Periodista: E97</w:t>
      </w:r>
      <w:r w:rsidRPr="00A95B0E">
        <w:rPr>
          <w:rFonts w:ascii="Times New Roman" w:hAnsi="Times New Roman"/>
          <w:i/>
          <w:sz w:val="24"/>
          <w:szCs w:val="24"/>
          <w:lang w:val="es-AR"/>
        </w:rPr>
        <w:t xml:space="preserve"> [Y vos te quedás a cargo de la casa]</w:t>
      </w:r>
    </w:p>
    <w:p w:rsidR="0074323A" w:rsidRDefault="0074323A" w:rsidP="00CC788C">
      <w:pPr>
        <w:pStyle w:val="Textoindependienteprimerasangra2"/>
        <w:spacing w:after="0"/>
        <w:ind w:left="567" w:firstLine="0"/>
        <w:jc w:val="both"/>
        <w:rPr>
          <w:rFonts w:ascii="Times New Roman" w:hAnsi="Times New Roman"/>
          <w:sz w:val="24"/>
          <w:szCs w:val="24"/>
          <w:lang w:val="es-AR"/>
        </w:rPr>
      </w:pPr>
      <w:r w:rsidRPr="00D808B1">
        <w:rPr>
          <w:rFonts w:ascii="Times New Roman" w:hAnsi="Times New Roman"/>
          <w:sz w:val="24"/>
          <w:szCs w:val="24"/>
          <w:lang w:val="es-AR"/>
        </w:rPr>
        <w:t>Verónica: E98</w:t>
      </w:r>
      <w:r w:rsidRPr="00A95B0E">
        <w:rPr>
          <w:rFonts w:ascii="Times New Roman" w:hAnsi="Times New Roman"/>
          <w:i/>
          <w:sz w:val="24"/>
          <w:szCs w:val="24"/>
          <w:lang w:val="es-AR"/>
        </w:rPr>
        <w:t xml:space="preserve"> [</w:t>
      </w:r>
      <w:r w:rsidRPr="00A95B0E">
        <w:rPr>
          <w:rFonts w:ascii="Times New Roman" w:hAnsi="Times New Roman"/>
          <w:b/>
          <w:i/>
          <w:sz w:val="24"/>
          <w:szCs w:val="24"/>
          <w:lang w:val="es-AR"/>
        </w:rPr>
        <w:t>De día</w:t>
      </w:r>
      <w:r w:rsidRPr="00A95B0E">
        <w:rPr>
          <w:rFonts w:ascii="Times New Roman" w:hAnsi="Times New Roman"/>
          <w:i/>
          <w:sz w:val="24"/>
          <w:szCs w:val="24"/>
          <w:lang w:val="es-AR"/>
        </w:rPr>
        <w:t xml:space="preserve"> sí] E99 [Ya </w:t>
      </w:r>
      <w:r w:rsidRPr="00A95B0E">
        <w:rPr>
          <w:rFonts w:ascii="Times New Roman" w:hAnsi="Times New Roman"/>
          <w:b/>
          <w:i/>
          <w:sz w:val="24"/>
          <w:szCs w:val="24"/>
          <w:lang w:val="es-AR"/>
        </w:rPr>
        <w:t>de noche</w:t>
      </w:r>
      <w:r w:rsidRPr="00A95B0E">
        <w:rPr>
          <w:rFonts w:ascii="Times New Roman" w:hAnsi="Times New Roman"/>
          <w:i/>
          <w:sz w:val="24"/>
          <w:szCs w:val="24"/>
          <w:lang w:val="es-AR"/>
        </w:rPr>
        <w:t xml:space="preserve"> es otra cosa] </w:t>
      </w:r>
      <w:r w:rsidRPr="00D808B1">
        <w:rPr>
          <w:rFonts w:ascii="Times New Roman" w:hAnsi="Times New Roman"/>
          <w:sz w:val="24"/>
          <w:szCs w:val="24"/>
          <w:lang w:val="es-AR"/>
        </w:rPr>
        <w:t>(Fábrica de putas)</w:t>
      </w:r>
    </w:p>
    <w:p w:rsidR="00CC788C" w:rsidRPr="00A95B0E" w:rsidRDefault="00CC788C" w:rsidP="00CC788C">
      <w:pPr>
        <w:pStyle w:val="Textoindependienteprimerasangra2"/>
        <w:spacing w:after="0"/>
        <w:ind w:left="567" w:firstLine="0"/>
        <w:jc w:val="both"/>
        <w:rPr>
          <w:rFonts w:ascii="Times New Roman" w:hAnsi="Times New Roman"/>
          <w:i/>
          <w:sz w:val="24"/>
          <w:szCs w:val="24"/>
          <w:lang w:val="es-AR"/>
        </w:rPr>
      </w:pPr>
    </w:p>
    <w:p w:rsidR="0074323A" w:rsidRDefault="0074323A" w:rsidP="00CC788C">
      <w:pPr>
        <w:pStyle w:val="Textoindependienteprimerasangra2"/>
        <w:spacing w:after="0"/>
        <w:ind w:left="567" w:firstLine="0"/>
        <w:jc w:val="both"/>
        <w:rPr>
          <w:rFonts w:ascii="Times New Roman" w:hAnsi="Times New Roman"/>
          <w:sz w:val="24"/>
          <w:szCs w:val="24"/>
          <w:lang w:val="es-AR"/>
        </w:rPr>
      </w:pPr>
      <w:r w:rsidRPr="00D808B1">
        <w:rPr>
          <w:rFonts w:ascii="Times New Roman" w:hAnsi="Times New Roman"/>
          <w:sz w:val="24"/>
          <w:szCs w:val="24"/>
          <w:lang w:val="es-AR"/>
        </w:rPr>
        <w:t>Hernán: E93</w:t>
      </w:r>
      <w:r w:rsidRPr="00A95B0E">
        <w:rPr>
          <w:rFonts w:ascii="Times New Roman" w:hAnsi="Times New Roman"/>
          <w:i/>
          <w:sz w:val="24"/>
          <w:szCs w:val="24"/>
          <w:lang w:val="es-AR"/>
        </w:rPr>
        <w:t xml:space="preserve"> [Yo ahora </w:t>
      </w:r>
      <w:r w:rsidRPr="00A95B0E">
        <w:rPr>
          <w:rFonts w:ascii="Times New Roman" w:hAnsi="Times New Roman"/>
          <w:b/>
          <w:i/>
          <w:sz w:val="24"/>
          <w:szCs w:val="24"/>
          <w:lang w:val="es-AR"/>
        </w:rPr>
        <w:t>de día</w:t>
      </w:r>
      <w:r w:rsidRPr="00A95B0E">
        <w:rPr>
          <w:rFonts w:ascii="Times New Roman" w:hAnsi="Times New Roman"/>
          <w:i/>
          <w:sz w:val="24"/>
          <w:szCs w:val="24"/>
          <w:lang w:val="es-AR"/>
        </w:rPr>
        <w:t xml:space="preserve"> me hago el buenito, </w:t>
      </w:r>
      <w:r w:rsidRPr="00A95B0E">
        <w:rPr>
          <w:rFonts w:ascii="Times New Roman" w:hAnsi="Times New Roman"/>
          <w:b/>
          <w:i/>
          <w:sz w:val="24"/>
          <w:szCs w:val="24"/>
          <w:lang w:val="es-AR"/>
        </w:rPr>
        <w:t>de noche</w:t>
      </w:r>
      <w:r w:rsidRPr="00A95B0E">
        <w:rPr>
          <w:rFonts w:ascii="Times New Roman" w:hAnsi="Times New Roman"/>
          <w:i/>
          <w:sz w:val="24"/>
          <w:szCs w:val="24"/>
          <w:lang w:val="es-AR"/>
        </w:rPr>
        <w:t xml:space="preserve"> soy otra persona] </w:t>
      </w:r>
      <w:r w:rsidRPr="00D808B1">
        <w:rPr>
          <w:rFonts w:ascii="Times New Roman" w:hAnsi="Times New Roman"/>
          <w:sz w:val="24"/>
          <w:szCs w:val="24"/>
          <w:lang w:val="es-AR"/>
        </w:rPr>
        <w:t>(LosLimpia Poxi)</w:t>
      </w:r>
    </w:p>
    <w:p w:rsidR="00CC788C" w:rsidRPr="00A95B0E" w:rsidRDefault="00CC788C" w:rsidP="00CC788C">
      <w:pPr>
        <w:pStyle w:val="Textoindependienteprimerasangra2"/>
        <w:spacing w:after="0"/>
        <w:ind w:left="567" w:firstLine="0"/>
        <w:jc w:val="both"/>
        <w:rPr>
          <w:rFonts w:ascii="Times New Roman" w:hAnsi="Times New Roman"/>
          <w:i/>
          <w:sz w:val="24"/>
          <w:szCs w:val="24"/>
          <w:lang w:val="es-AR"/>
        </w:rPr>
      </w:pPr>
    </w:p>
    <w:p w:rsidR="0074323A" w:rsidRPr="00A95B0E" w:rsidRDefault="0074323A" w:rsidP="00F52484">
      <w:pPr>
        <w:pStyle w:val="Textoindependienteprimerasangra2"/>
        <w:ind w:left="567" w:firstLine="0"/>
        <w:jc w:val="both"/>
        <w:rPr>
          <w:rFonts w:ascii="Times New Roman" w:hAnsi="Times New Roman"/>
          <w:i/>
          <w:sz w:val="24"/>
          <w:szCs w:val="24"/>
          <w:lang w:val="es-AR"/>
        </w:rPr>
      </w:pPr>
      <w:r w:rsidRPr="00D808B1">
        <w:rPr>
          <w:rFonts w:ascii="Times New Roman" w:hAnsi="Times New Roman"/>
          <w:sz w:val="24"/>
          <w:szCs w:val="24"/>
          <w:lang w:val="es-AR"/>
        </w:rPr>
        <w:t>María: E94</w:t>
      </w:r>
      <w:r w:rsidRPr="00A95B0E">
        <w:rPr>
          <w:rFonts w:ascii="Times New Roman" w:hAnsi="Times New Roman"/>
          <w:i/>
          <w:sz w:val="24"/>
          <w:szCs w:val="24"/>
          <w:lang w:val="es-AR"/>
        </w:rPr>
        <w:t xml:space="preserve"> [Hay </w:t>
      </w:r>
      <w:r w:rsidRPr="00A95B0E">
        <w:rPr>
          <w:rFonts w:ascii="Times New Roman" w:hAnsi="Times New Roman"/>
          <w:b/>
          <w:i/>
          <w:sz w:val="24"/>
          <w:szCs w:val="24"/>
          <w:lang w:val="es-AR"/>
        </w:rPr>
        <w:t>noches</w:t>
      </w:r>
      <w:r w:rsidRPr="00A95B0E">
        <w:rPr>
          <w:rFonts w:ascii="Times New Roman" w:hAnsi="Times New Roman"/>
          <w:i/>
          <w:sz w:val="24"/>
          <w:szCs w:val="24"/>
          <w:lang w:val="es-AR"/>
        </w:rPr>
        <w:t xml:space="preserve"> que no se puede ni dormir quilombo golpea a mi mamá, le corre de la casa, le hace dormir afuera] </w:t>
      </w:r>
      <w:r w:rsidRPr="00D808B1">
        <w:rPr>
          <w:rFonts w:ascii="Times New Roman" w:hAnsi="Times New Roman"/>
          <w:sz w:val="24"/>
          <w:szCs w:val="24"/>
          <w:lang w:val="es-AR"/>
        </w:rPr>
        <w:t>(Niñas de Oberá)</w:t>
      </w:r>
    </w:p>
    <w:p w:rsidR="0074323A" w:rsidRPr="00057A97" w:rsidRDefault="0074323A" w:rsidP="00F52484">
      <w:pPr>
        <w:spacing w:line="480" w:lineRule="auto"/>
        <w:ind w:left="567"/>
        <w:jc w:val="both"/>
        <w:rPr>
          <w:sz w:val="24"/>
          <w:szCs w:val="24"/>
          <w:lang w:val="es-AR"/>
        </w:rPr>
      </w:pPr>
    </w:p>
    <w:p w:rsidR="0074323A" w:rsidRPr="00057A97" w:rsidRDefault="0074323A" w:rsidP="00F52484">
      <w:pPr>
        <w:pStyle w:val="Textoindependiente"/>
        <w:spacing w:line="480" w:lineRule="auto"/>
        <w:jc w:val="both"/>
        <w:rPr>
          <w:szCs w:val="24"/>
          <w:lang w:val="es-AR"/>
        </w:rPr>
      </w:pPr>
      <w:r w:rsidRPr="00057A97">
        <w:rPr>
          <w:szCs w:val="24"/>
          <w:lang w:val="es-AR"/>
        </w:rPr>
        <w:t xml:space="preserve">El vivir </w:t>
      </w:r>
      <w:r w:rsidR="005A500E" w:rsidRPr="00057A97">
        <w:rPr>
          <w:szCs w:val="24"/>
          <w:lang w:val="es-AR"/>
        </w:rPr>
        <w:t xml:space="preserve">el </w:t>
      </w:r>
      <w:r w:rsidR="004E5762">
        <w:rPr>
          <w:szCs w:val="24"/>
          <w:lang w:val="es-AR"/>
        </w:rPr>
        <w:t>“</w:t>
      </w:r>
      <w:r w:rsidRPr="004E5762">
        <w:rPr>
          <w:szCs w:val="24"/>
          <w:lang w:val="es-AR"/>
        </w:rPr>
        <w:t>día a día</w:t>
      </w:r>
      <w:r w:rsidR="004E5762">
        <w:rPr>
          <w:szCs w:val="24"/>
          <w:lang w:val="es-AR"/>
        </w:rPr>
        <w:t>”</w:t>
      </w:r>
      <w:r w:rsidRPr="00057A97">
        <w:rPr>
          <w:szCs w:val="24"/>
          <w:lang w:val="es-AR"/>
        </w:rPr>
        <w:t xml:space="preserve"> está enfatizado en las distintas crónicas. En los ejemplos</w:t>
      </w:r>
      <w:r w:rsidR="005A500E" w:rsidRPr="00057A97">
        <w:rPr>
          <w:szCs w:val="24"/>
          <w:lang w:val="es-AR"/>
        </w:rPr>
        <w:t xml:space="preserve"> siguientes, lo</w:t>
      </w:r>
      <w:r w:rsidRPr="00057A97">
        <w:rPr>
          <w:szCs w:val="24"/>
          <w:lang w:val="es-AR"/>
        </w:rPr>
        <w:t>s hablantes menciona</w:t>
      </w:r>
      <w:r w:rsidR="005A500E" w:rsidRPr="00057A97">
        <w:rPr>
          <w:szCs w:val="24"/>
          <w:lang w:val="es-AR"/>
        </w:rPr>
        <w:t>n las actividades del día.</w:t>
      </w:r>
      <w:r w:rsidRPr="00057A97">
        <w:rPr>
          <w:szCs w:val="24"/>
          <w:lang w:val="es-AR"/>
        </w:rPr>
        <w:t xml:space="preserve"> Viviana se prostituye (trabaja en la calle)  para conseguir la comida del día (E15).  Dora menciona las distintas partes del día en relación con las medidas que toma la familia para enfrentar el frío (E142, E177, E173, E174). En la emisión de Viviana, el día está reforzado por el “nomás”; en las emisiones de Dora los temporales están en posición marcada y en la pregunta del periodista, en posición focal.</w:t>
      </w:r>
    </w:p>
    <w:p w:rsidR="0074323A" w:rsidRPr="00C0716D" w:rsidRDefault="0074323A" w:rsidP="00F52484">
      <w:pPr>
        <w:pStyle w:val="Lista2"/>
        <w:ind w:left="567" w:firstLine="0"/>
        <w:jc w:val="both"/>
        <w:rPr>
          <w:rFonts w:ascii="Times New Roman" w:hAnsi="Times New Roman"/>
          <w:i/>
          <w:sz w:val="24"/>
          <w:szCs w:val="24"/>
          <w:lang w:val="es-AR"/>
        </w:rPr>
      </w:pPr>
      <w:r w:rsidRPr="00C0716D">
        <w:rPr>
          <w:rFonts w:ascii="Times New Roman" w:hAnsi="Times New Roman"/>
          <w:sz w:val="24"/>
          <w:szCs w:val="24"/>
          <w:lang w:val="es-AR"/>
        </w:rPr>
        <w:t>Periodista</w:t>
      </w:r>
      <w:r w:rsidRPr="00057A97">
        <w:rPr>
          <w:rFonts w:ascii="Times New Roman" w:hAnsi="Times New Roman"/>
          <w:sz w:val="24"/>
          <w:szCs w:val="24"/>
          <w:lang w:val="es-AR"/>
        </w:rPr>
        <w:t xml:space="preserve">: </w:t>
      </w:r>
      <w:r w:rsidRPr="00C63A7B">
        <w:rPr>
          <w:rFonts w:ascii="Times New Roman" w:hAnsi="Times New Roman"/>
          <w:sz w:val="24"/>
          <w:szCs w:val="24"/>
          <w:lang w:val="es-AR"/>
        </w:rPr>
        <w:t>E11</w:t>
      </w:r>
      <w:r w:rsidRPr="00C0716D">
        <w:rPr>
          <w:rFonts w:ascii="Times New Roman" w:hAnsi="Times New Roman"/>
          <w:i/>
          <w:sz w:val="24"/>
          <w:szCs w:val="24"/>
          <w:lang w:val="es-AR"/>
        </w:rPr>
        <w:t xml:space="preserve"> [¿De qué trabajás?]</w:t>
      </w:r>
    </w:p>
    <w:p w:rsidR="0074323A" w:rsidRPr="00C0716D" w:rsidRDefault="0074323A" w:rsidP="00F52484">
      <w:pPr>
        <w:pStyle w:val="Lista2"/>
        <w:ind w:left="567" w:firstLine="0"/>
        <w:jc w:val="both"/>
        <w:rPr>
          <w:rFonts w:ascii="Times New Roman" w:hAnsi="Times New Roman"/>
          <w:i/>
          <w:sz w:val="24"/>
          <w:szCs w:val="24"/>
          <w:lang w:val="es-AR"/>
        </w:rPr>
      </w:pPr>
      <w:r w:rsidRPr="00C0716D">
        <w:rPr>
          <w:rFonts w:ascii="Times New Roman" w:hAnsi="Times New Roman"/>
          <w:sz w:val="24"/>
          <w:szCs w:val="24"/>
          <w:lang w:val="es-AR"/>
        </w:rPr>
        <w:t>Viviana:</w:t>
      </w:r>
      <w:r w:rsidRPr="00C0716D">
        <w:rPr>
          <w:rFonts w:ascii="Times New Roman" w:hAnsi="Times New Roman"/>
          <w:i/>
          <w:sz w:val="24"/>
          <w:szCs w:val="24"/>
          <w:lang w:val="es-AR"/>
        </w:rPr>
        <w:t xml:space="preserve"> </w:t>
      </w:r>
      <w:r w:rsidRPr="00C63A7B">
        <w:rPr>
          <w:rFonts w:ascii="Times New Roman" w:hAnsi="Times New Roman"/>
          <w:sz w:val="24"/>
          <w:szCs w:val="24"/>
          <w:lang w:val="es-AR"/>
        </w:rPr>
        <w:t xml:space="preserve">E12 </w:t>
      </w:r>
      <w:r w:rsidRPr="00C0716D">
        <w:rPr>
          <w:rFonts w:ascii="Times New Roman" w:hAnsi="Times New Roman"/>
          <w:i/>
          <w:sz w:val="24"/>
          <w:szCs w:val="24"/>
          <w:lang w:val="es-AR"/>
        </w:rPr>
        <w:t xml:space="preserve">[En la calle] </w:t>
      </w:r>
      <w:r w:rsidRPr="00C63A7B">
        <w:rPr>
          <w:rFonts w:ascii="Times New Roman" w:hAnsi="Times New Roman"/>
          <w:sz w:val="24"/>
          <w:szCs w:val="24"/>
          <w:lang w:val="es-AR"/>
        </w:rPr>
        <w:t>E13</w:t>
      </w:r>
      <w:r w:rsidRPr="00C0716D">
        <w:rPr>
          <w:rFonts w:ascii="Times New Roman" w:hAnsi="Times New Roman"/>
          <w:i/>
          <w:sz w:val="24"/>
          <w:szCs w:val="24"/>
          <w:lang w:val="es-AR"/>
        </w:rPr>
        <w:t xml:space="preserve"> [Así vivo]</w:t>
      </w:r>
    </w:p>
    <w:p w:rsidR="0074323A" w:rsidRPr="00C0716D" w:rsidRDefault="0074323A" w:rsidP="00F52484">
      <w:pPr>
        <w:pStyle w:val="Lista2"/>
        <w:spacing w:after="0"/>
        <w:ind w:left="567" w:firstLine="0"/>
        <w:jc w:val="both"/>
        <w:rPr>
          <w:rFonts w:ascii="Times New Roman" w:hAnsi="Times New Roman"/>
          <w:i/>
          <w:sz w:val="24"/>
          <w:szCs w:val="24"/>
          <w:lang w:val="es-AR"/>
        </w:rPr>
      </w:pPr>
      <w:r w:rsidRPr="00C0716D">
        <w:rPr>
          <w:rFonts w:ascii="Times New Roman" w:hAnsi="Times New Roman"/>
          <w:sz w:val="24"/>
          <w:szCs w:val="24"/>
          <w:lang w:val="es-AR"/>
        </w:rPr>
        <w:t>Periodista</w:t>
      </w:r>
      <w:r w:rsidRPr="00C0716D">
        <w:rPr>
          <w:rFonts w:ascii="Times New Roman" w:hAnsi="Times New Roman"/>
          <w:i/>
          <w:sz w:val="24"/>
          <w:szCs w:val="24"/>
          <w:lang w:val="es-AR"/>
        </w:rPr>
        <w:t xml:space="preserve">: </w:t>
      </w:r>
      <w:r w:rsidRPr="00C63A7B">
        <w:rPr>
          <w:rFonts w:ascii="Times New Roman" w:hAnsi="Times New Roman"/>
          <w:sz w:val="24"/>
          <w:szCs w:val="24"/>
          <w:lang w:val="es-AR"/>
        </w:rPr>
        <w:t>E14</w:t>
      </w:r>
      <w:r w:rsidRPr="00C0716D">
        <w:rPr>
          <w:rFonts w:ascii="Times New Roman" w:hAnsi="Times New Roman"/>
          <w:i/>
          <w:sz w:val="24"/>
          <w:szCs w:val="24"/>
          <w:lang w:val="es-AR"/>
        </w:rPr>
        <w:t xml:space="preserve"> [¿En la calle?]</w:t>
      </w:r>
    </w:p>
    <w:p w:rsidR="0074323A" w:rsidRDefault="0074323A" w:rsidP="00F52484">
      <w:pPr>
        <w:pStyle w:val="Textoindependienteprimerasangra2"/>
        <w:spacing w:after="0"/>
        <w:ind w:left="567" w:firstLine="0"/>
        <w:jc w:val="both"/>
        <w:rPr>
          <w:rFonts w:ascii="Times New Roman" w:hAnsi="Times New Roman"/>
          <w:i/>
          <w:sz w:val="24"/>
          <w:szCs w:val="24"/>
          <w:lang w:val="es-AR"/>
        </w:rPr>
      </w:pPr>
      <w:r w:rsidRPr="00C0716D">
        <w:rPr>
          <w:rFonts w:ascii="Times New Roman" w:hAnsi="Times New Roman"/>
          <w:sz w:val="24"/>
          <w:szCs w:val="24"/>
          <w:lang w:val="es-AR"/>
        </w:rPr>
        <w:t>Viviana:</w:t>
      </w:r>
      <w:r w:rsidRPr="00057A97">
        <w:rPr>
          <w:rFonts w:ascii="Times New Roman" w:hAnsi="Times New Roman"/>
          <w:i/>
          <w:sz w:val="24"/>
          <w:szCs w:val="24"/>
          <w:lang w:val="es-AR"/>
        </w:rPr>
        <w:t xml:space="preserve"> </w:t>
      </w:r>
      <w:r w:rsidRPr="00C63A7B">
        <w:rPr>
          <w:rFonts w:ascii="Times New Roman" w:hAnsi="Times New Roman"/>
          <w:sz w:val="24"/>
          <w:szCs w:val="24"/>
          <w:lang w:val="es-AR"/>
        </w:rPr>
        <w:t>E15</w:t>
      </w:r>
      <w:r w:rsidRPr="00057A97">
        <w:rPr>
          <w:rFonts w:ascii="Times New Roman" w:hAnsi="Times New Roman"/>
          <w:i/>
          <w:sz w:val="24"/>
          <w:szCs w:val="24"/>
          <w:lang w:val="es-AR"/>
        </w:rPr>
        <w:t xml:space="preserve"> [Sí pero </w:t>
      </w:r>
      <w:r w:rsidR="00834EC0">
        <w:rPr>
          <w:rFonts w:ascii="Times New Roman" w:hAnsi="Times New Roman"/>
          <w:i/>
          <w:sz w:val="24"/>
          <w:szCs w:val="24"/>
          <w:lang w:val="es-AR"/>
        </w:rPr>
        <w:t>solo</w:t>
      </w:r>
      <w:r w:rsidRPr="00057A97">
        <w:rPr>
          <w:rFonts w:ascii="Times New Roman" w:hAnsi="Times New Roman"/>
          <w:i/>
          <w:sz w:val="24"/>
          <w:szCs w:val="24"/>
          <w:lang w:val="es-AR"/>
        </w:rPr>
        <w:t xml:space="preserve"> para el papeo </w:t>
      </w:r>
      <w:r w:rsidRPr="00057A97">
        <w:rPr>
          <w:rFonts w:ascii="Times New Roman" w:hAnsi="Times New Roman"/>
          <w:b/>
          <w:i/>
          <w:sz w:val="24"/>
          <w:szCs w:val="24"/>
          <w:lang w:val="es-AR"/>
        </w:rPr>
        <w:t>del día</w:t>
      </w:r>
      <w:r w:rsidR="00333609">
        <w:rPr>
          <w:rFonts w:ascii="Times New Roman" w:hAnsi="Times New Roman"/>
          <w:b/>
          <w:i/>
          <w:sz w:val="24"/>
          <w:szCs w:val="24"/>
          <w:lang w:val="es-AR"/>
        </w:rPr>
        <w:t xml:space="preserve"> </w:t>
      </w:r>
      <w:r w:rsidRPr="00057A97">
        <w:rPr>
          <w:rFonts w:ascii="Times New Roman" w:hAnsi="Times New Roman"/>
          <w:b/>
          <w:i/>
          <w:sz w:val="24"/>
          <w:szCs w:val="24"/>
          <w:lang w:val="es-AR"/>
        </w:rPr>
        <w:t>nomás</w:t>
      </w:r>
      <w:r w:rsidR="00A95B0E">
        <w:rPr>
          <w:rFonts w:ascii="Times New Roman" w:hAnsi="Times New Roman"/>
          <w:i/>
          <w:sz w:val="24"/>
          <w:szCs w:val="24"/>
          <w:lang w:val="es-AR"/>
        </w:rPr>
        <w:t xml:space="preserve"> /porque como tengo muchos </w:t>
      </w:r>
      <w:r w:rsidRPr="00057A97">
        <w:rPr>
          <w:rFonts w:ascii="Times New Roman" w:hAnsi="Times New Roman"/>
          <w:i/>
          <w:sz w:val="24"/>
          <w:szCs w:val="24"/>
          <w:lang w:val="es-AR"/>
        </w:rPr>
        <w:t>chicos, no los puedo dejar solos] (Fábrica de putas)</w:t>
      </w:r>
    </w:p>
    <w:p w:rsidR="00C0716D" w:rsidRPr="00057A97" w:rsidRDefault="00C0716D" w:rsidP="00F52484">
      <w:pPr>
        <w:pStyle w:val="Textoindependienteprimerasangra2"/>
        <w:spacing w:after="0"/>
        <w:ind w:left="567" w:firstLine="0"/>
        <w:jc w:val="both"/>
        <w:rPr>
          <w:rFonts w:ascii="Times New Roman" w:hAnsi="Times New Roman"/>
          <w:i/>
          <w:sz w:val="24"/>
          <w:szCs w:val="24"/>
          <w:lang w:val="es-AR"/>
        </w:rPr>
      </w:pPr>
    </w:p>
    <w:p w:rsidR="0074323A" w:rsidRPr="00A95B0E" w:rsidRDefault="0074323A" w:rsidP="00F52484">
      <w:pPr>
        <w:pStyle w:val="Textoindependienteprimerasangra2"/>
        <w:ind w:left="567" w:firstLine="0"/>
        <w:jc w:val="both"/>
        <w:rPr>
          <w:rFonts w:ascii="Times New Roman" w:hAnsi="Times New Roman"/>
          <w:i/>
          <w:sz w:val="24"/>
          <w:szCs w:val="24"/>
          <w:lang w:val="es-AR"/>
        </w:rPr>
      </w:pPr>
      <w:r w:rsidRPr="00057A97">
        <w:rPr>
          <w:rFonts w:ascii="Times New Roman" w:hAnsi="Times New Roman"/>
          <w:sz w:val="24"/>
          <w:szCs w:val="24"/>
          <w:lang w:val="es-AR"/>
        </w:rPr>
        <w:lastRenderedPageBreak/>
        <w:t>Dora: E142 [</w:t>
      </w:r>
      <w:r w:rsidRPr="00A95B0E">
        <w:rPr>
          <w:rFonts w:ascii="Times New Roman" w:hAnsi="Times New Roman"/>
          <w:i/>
          <w:sz w:val="24"/>
          <w:szCs w:val="24"/>
          <w:lang w:val="es-AR"/>
        </w:rPr>
        <w:t xml:space="preserve">No tenemos para el carbón y juntamos leña y hacemos </w:t>
      </w:r>
      <w:r w:rsidRPr="00A95B0E">
        <w:rPr>
          <w:rFonts w:ascii="Times New Roman" w:hAnsi="Times New Roman"/>
          <w:b/>
          <w:i/>
          <w:sz w:val="24"/>
          <w:szCs w:val="24"/>
          <w:lang w:val="es-AR"/>
        </w:rPr>
        <w:t>toda la noche</w:t>
      </w:r>
      <w:r w:rsidRPr="00A95B0E">
        <w:rPr>
          <w:rFonts w:ascii="Times New Roman" w:hAnsi="Times New Roman"/>
          <w:i/>
          <w:sz w:val="24"/>
          <w:szCs w:val="24"/>
          <w:lang w:val="es-AR"/>
        </w:rPr>
        <w:t xml:space="preserve"> el fuego]</w:t>
      </w:r>
    </w:p>
    <w:p w:rsidR="0074323A" w:rsidRPr="00057A97" w:rsidRDefault="0074323A" w:rsidP="00C0716D">
      <w:pPr>
        <w:pStyle w:val="Textoindependienteprimerasangra2"/>
        <w:ind w:left="567" w:firstLine="0"/>
        <w:jc w:val="both"/>
        <w:rPr>
          <w:rFonts w:ascii="Times New Roman" w:hAnsi="Times New Roman"/>
          <w:sz w:val="24"/>
          <w:szCs w:val="24"/>
          <w:lang w:val="es-AR"/>
        </w:rPr>
      </w:pPr>
      <w:r w:rsidRPr="00057A97">
        <w:rPr>
          <w:rFonts w:ascii="Times New Roman" w:hAnsi="Times New Roman"/>
          <w:sz w:val="24"/>
          <w:szCs w:val="24"/>
          <w:lang w:val="es-AR"/>
        </w:rPr>
        <w:t>Dora: E177 [</w:t>
      </w:r>
      <w:r w:rsidRPr="00A95B0E">
        <w:rPr>
          <w:rFonts w:ascii="Times New Roman" w:hAnsi="Times New Roman"/>
          <w:b/>
          <w:i/>
          <w:sz w:val="24"/>
          <w:szCs w:val="24"/>
          <w:lang w:val="es-AR"/>
        </w:rPr>
        <w:t>A la mañana</w:t>
      </w:r>
      <w:r w:rsidRPr="00A95B0E">
        <w:rPr>
          <w:rFonts w:ascii="Times New Roman" w:hAnsi="Times New Roman"/>
          <w:i/>
          <w:sz w:val="24"/>
          <w:szCs w:val="24"/>
          <w:lang w:val="es-AR"/>
        </w:rPr>
        <w:t xml:space="preserve"> cuando nos levantamos temprano ya tenemos que hacer para los chicos porque si no se levantan ellos y hace un frío adentro que no se puede estar]</w:t>
      </w:r>
    </w:p>
    <w:p w:rsidR="0074323A" w:rsidRPr="00057A97" w:rsidRDefault="0074323A" w:rsidP="00C0716D">
      <w:pPr>
        <w:pStyle w:val="Textoindependienteprimerasangra2"/>
        <w:spacing w:after="0"/>
        <w:ind w:left="567" w:firstLine="0"/>
        <w:jc w:val="both"/>
        <w:rPr>
          <w:rFonts w:ascii="Times New Roman" w:hAnsi="Times New Roman"/>
          <w:sz w:val="24"/>
          <w:szCs w:val="24"/>
          <w:lang w:val="es-AR"/>
        </w:rPr>
      </w:pPr>
      <w:r w:rsidRPr="00057A97">
        <w:rPr>
          <w:rFonts w:ascii="Times New Roman" w:hAnsi="Times New Roman"/>
          <w:sz w:val="24"/>
          <w:szCs w:val="24"/>
          <w:lang w:val="es-AR"/>
        </w:rPr>
        <w:t>Periodista.: E173 [¿</w:t>
      </w:r>
      <w:r w:rsidRPr="00A95B0E">
        <w:rPr>
          <w:rFonts w:ascii="Times New Roman" w:hAnsi="Times New Roman"/>
          <w:b/>
          <w:i/>
          <w:sz w:val="24"/>
          <w:szCs w:val="24"/>
          <w:lang w:val="es-AR"/>
        </w:rPr>
        <w:t>En qué momento</w:t>
      </w:r>
      <w:r w:rsidRPr="00A95B0E">
        <w:rPr>
          <w:rFonts w:ascii="Times New Roman" w:hAnsi="Times New Roman"/>
          <w:i/>
          <w:sz w:val="24"/>
          <w:szCs w:val="24"/>
          <w:lang w:val="es-AR"/>
        </w:rPr>
        <w:t xml:space="preserve"> se sufre más </w:t>
      </w:r>
      <w:r w:rsidRPr="00A95B0E">
        <w:rPr>
          <w:rFonts w:ascii="Times New Roman" w:hAnsi="Times New Roman"/>
          <w:b/>
          <w:i/>
          <w:sz w:val="24"/>
          <w:szCs w:val="24"/>
          <w:lang w:val="es-AR"/>
        </w:rPr>
        <w:t>del día</w:t>
      </w:r>
      <w:r w:rsidRPr="00A95B0E">
        <w:rPr>
          <w:rFonts w:ascii="Times New Roman" w:hAnsi="Times New Roman"/>
          <w:i/>
          <w:sz w:val="24"/>
          <w:szCs w:val="24"/>
          <w:lang w:val="es-AR"/>
        </w:rPr>
        <w:t>?]</w:t>
      </w:r>
    </w:p>
    <w:p w:rsidR="0074323A" w:rsidRPr="00A95B0E" w:rsidRDefault="0074323A" w:rsidP="00C0716D">
      <w:pPr>
        <w:pStyle w:val="Textoindependienteprimerasangra2"/>
        <w:spacing w:after="0"/>
        <w:ind w:left="567" w:firstLine="0"/>
        <w:jc w:val="both"/>
        <w:rPr>
          <w:rFonts w:ascii="Times New Roman" w:hAnsi="Times New Roman"/>
          <w:sz w:val="24"/>
          <w:szCs w:val="24"/>
          <w:lang w:val="es-AR"/>
        </w:rPr>
      </w:pPr>
      <w:r w:rsidRPr="00057A97">
        <w:rPr>
          <w:rFonts w:ascii="Times New Roman" w:hAnsi="Times New Roman"/>
          <w:sz w:val="24"/>
          <w:szCs w:val="24"/>
          <w:lang w:val="es-AR"/>
        </w:rPr>
        <w:t>Dora: E174 [</w:t>
      </w:r>
      <w:r w:rsidRPr="00A95B0E">
        <w:rPr>
          <w:rFonts w:ascii="Times New Roman" w:hAnsi="Times New Roman"/>
          <w:b/>
          <w:i/>
          <w:sz w:val="24"/>
          <w:szCs w:val="24"/>
          <w:lang w:val="es-AR"/>
        </w:rPr>
        <w:t>A las 6 de la tarde</w:t>
      </w:r>
      <w:r w:rsidRPr="00A95B0E">
        <w:rPr>
          <w:rFonts w:ascii="Times New Roman" w:hAnsi="Times New Roman"/>
          <w:i/>
          <w:sz w:val="24"/>
          <w:szCs w:val="24"/>
          <w:lang w:val="es-AR"/>
        </w:rPr>
        <w:t>] E175 [</w:t>
      </w:r>
      <w:r w:rsidRPr="00A95B0E">
        <w:rPr>
          <w:rFonts w:ascii="Times New Roman" w:hAnsi="Times New Roman"/>
          <w:b/>
          <w:i/>
          <w:sz w:val="24"/>
          <w:szCs w:val="24"/>
          <w:lang w:val="es-AR"/>
        </w:rPr>
        <w:t>De 5 y media a 6</w:t>
      </w:r>
      <w:r w:rsidRPr="00A95B0E">
        <w:rPr>
          <w:rFonts w:ascii="Times New Roman" w:hAnsi="Times New Roman"/>
          <w:i/>
          <w:sz w:val="24"/>
          <w:szCs w:val="24"/>
          <w:lang w:val="es-AR"/>
        </w:rPr>
        <w:t xml:space="preserve"> ya empieza el frío] (</w:t>
      </w:r>
      <w:r w:rsidRPr="00A95B0E">
        <w:rPr>
          <w:rFonts w:ascii="Times New Roman" w:hAnsi="Times New Roman"/>
          <w:sz w:val="24"/>
          <w:szCs w:val="24"/>
          <w:lang w:val="es-AR"/>
        </w:rPr>
        <w:t>Morir de frío)</w:t>
      </w:r>
    </w:p>
    <w:p w:rsidR="005A500E" w:rsidRPr="00057A97" w:rsidRDefault="005A500E" w:rsidP="00C0716D">
      <w:pPr>
        <w:spacing w:line="276" w:lineRule="auto"/>
        <w:ind w:left="567"/>
        <w:jc w:val="both"/>
        <w:rPr>
          <w:sz w:val="24"/>
          <w:szCs w:val="24"/>
          <w:lang w:val="es-AR"/>
        </w:rPr>
      </w:pPr>
    </w:p>
    <w:p w:rsidR="005A500E" w:rsidRPr="00C0716D" w:rsidRDefault="00842740" w:rsidP="00AA45D7">
      <w:pPr>
        <w:pStyle w:val="Listaconvietas2"/>
        <w:numPr>
          <w:ilvl w:val="0"/>
          <w:numId w:val="14"/>
        </w:numPr>
        <w:spacing w:line="480" w:lineRule="auto"/>
        <w:jc w:val="both"/>
        <w:rPr>
          <w:sz w:val="24"/>
          <w:szCs w:val="24"/>
          <w:lang w:val="es-AR"/>
        </w:rPr>
      </w:pPr>
      <w:r w:rsidRPr="00C0716D">
        <w:rPr>
          <w:sz w:val="24"/>
          <w:szCs w:val="24"/>
          <w:lang w:val="es-AR"/>
        </w:rPr>
        <w:t>“</w:t>
      </w:r>
      <w:r w:rsidR="005A500E" w:rsidRPr="00C0716D">
        <w:rPr>
          <w:sz w:val="24"/>
          <w:szCs w:val="24"/>
          <w:lang w:val="es-AR"/>
        </w:rPr>
        <w:t>Antes</w:t>
      </w:r>
      <w:r w:rsidRPr="00C0716D">
        <w:rPr>
          <w:sz w:val="24"/>
          <w:szCs w:val="24"/>
          <w:lang w:val="es-AR"/>
        </w:rPr>
        <w:t>”</w:t>
      </w:r>
      <w:r w:rsidR="005A500E" w:rsidRPr="00C0716D">
        <w:rPr>
          <w:sz w:val="24"/>
          <w:szCs w:val="24"/>
          <w:lang w:val="es-AR"/>
        </w:rPr>
        <w:t xml:space="preserve"> y </w:t>
      </w:r>
      <w:r w:rsidRPr="00C0716D">
        <w:rPr>
          <w:sz w:val="24"/>
          <w:szCs w:val="24"/>
          <w:lang w:val="es-AR"/>
        </w:rPr>
        <w:t>“</w:t>
      </w:r>
      <w:r w:rsidR="005A500E" w:rsidRPr="00C0716D">
        <w:rPr>
          <w:sz w:val="24"/>
          <w:szCs w:val="24"/>
          <w:lang w:val="es-AR"/>
        </w:rPr>
        <w:t>ahora</w:t>
      </w:r>
      <w:r w:rsidRPr="00C0716D">
        <w:rPr>
          <w:sz w:val="24"/>
          <w:szCs w:val="24"/>
          <w:lang w:val="es-AR"/>
        </w:rPr>
        <w:t>”</w:t>
      </w:r>
    </w:p>
    <w:p w:rsidR="005A500E" w:rsidRDefault="005A500E" w:rsidP="00C0716D">
      <w:pPr>
        <w:pStyle w:val="Textoindependiente"/>
        <w:spacing w:line="480" w:lineRule="auto"/>
        <w:jc w:val="both"/>
        <w:rPr>
          <w:szCs w:val="24"/>
          <w:lang w:val="es-AR"/>
        </w:rPr>
      </w:pPr>
      <w:r w:rsidRPr="00057A97">
        <w:rPr>
          <w:szCs w:val="24"/>
          <w:lang w:val="es-AR"/>
        </w:rPr>
        <w:t>Se presenta un contraste entre el “</w:t>
      </w:r>
      <w:r w:rsidRPr="00025471">
        <w:rPr>
          <w:szCs w:val="24"/>
          <w:lang w:val="es-AR"/>
        </w:rPr>
        <w:t>antes</w:t>
      </w:r>
      <w:r w:rsidRPr="00057A97">
        <w:rPr>
          <w:szCs w:val="24"/>
          <w:lang w:val="es-AR"/>
        </w:rPr>
        <w:t>” y el “</w:t>
      </w:r>
      <w:r w:rsidRPr="00025471">
        <w:rPr>
          <w:szCs w:val="24"/>
          <w:lang w:val="es-AR"/>
        </w:rPr>
        <w:t>ahora”</w:t>
      </w:r>
      <w:r w:rsidRPr="00057A97">
        <w:rPr>
          <w:szCs w:val="24"/>
          <w:lang w:val="es-AR"/>
        </w:rPr>
        <w:t xml:space="preserve"> (implícito en E100), que señalan un cambio en la forma de vida del Hablante-Protagonista. Se observa que el Pretérito Imperfecto está empleado en las acciones señaladas por “antes”, que no ocurren ahora. Está implícito que “antes” el marido de Dora podía comprar kerosene; ahora, no puede. “Antes” Natalia tenía otras ocupaciones; ahora “hace esto”, mitigador de  ejercer la prostitución </w:t>
      </w:r>
    </w:p>
    <w:p w:rsidR="005A500E" w:rsidRPr="00C0716D" w:rsidRDefault="005A500E" w:rsidP="00F52484">
      <w:pPr>
        <w:pStyle w:val="Textoindependienteprimerasangra2"/>
        <w:ind w:left="567" w:firstLine="0"/>
        <w:jc w:val="both"/>
        <w:rPr>
          <w:rFonts w:ascii="Times New Roman" w:hAnsi="Times New Roman"/>
          <w:i/>
          <w:sz w:val="24"/>
          <w:szCs w:val="24"/>
          <w:lang w:val="es-AR"/>
        </w:rPr>
      </w:pPr>
      <w:r w:rsidRPr="00D808B1">
        <w:rPr>
          <w:rFonts w:ascii="Times New Roman" w:hAnsi="Times New Roman"/>
          <w:sz w:val="24"/>
          <w:szCs w:val="24"/>
          <w:lang w:val="es-AR"/>
        </w:rPr>
        <w:t>Marido de Dora: E188</w:t>
      </w:r>
      <w:r w:rsidRPr="00C0716D">
        <w:rPr>
          <w:rFonts w:ascii="Times New Roman" w:hAnsi="Times New Roman"/>
          <w:i/>
          <w:sz w:val="24"/>
          <w:szCs w:val="24"/>
          <w:lang w:val="es-AR"/>
        </w:rPr>
        <w:t xml:space="preserve"> [</w:t>
      </w:r>
      <w:r w:rsidRPr="00C0716D">
        <w:rPr>
          <w:rFonts w:ascii="Times New Roman" w:hAnsi="Times New Roman"/>
          <w:b/>
          <w:i/>
          <w:sz w:val="24"/>
          <w:szCs w:val="24"/>
          <w:lang w:val="es-AR"/>
        </w:rPr>
        <w:t>Antes</w:t>
      </w:r>
      <w:r w:rsidRPr="00C0716D">
        <w:rPr>
          <w:rFonts w:ascii="Times New Roman" w:hAnsi="Times New Roman"/>
          <w:i/>
          <w:sz w:val="24"/>
          <w:szCs w:val="24"/>
          <w:lang w:val="es-AR"/>
        </w:rPr>
        <w:t xml:space="preserve"> estaban las estufas de kerosene] </w:t>
      </w:r>
      <w:r w:rsidRPr="00D808B1">
        <w:rPr>
          <w:rFonts w:ascii="Times New Roman" w:hAnsi="Times New Roman"/>
          <w:sz w:val="24"/>
          <w:szCs w:val="24"/>
          <w:lang w:val="es-AR"/>
        </w:rPr>
        <w:t>E189</w:t>
      </w:r>
      <w:r w:rsidRPr="00C0716D">
        <w:rPr>
          <w:rFonts w:ascii="Times New Roman" w:hAnsi="Times New Roman"/>
          <w:i/>
          <w:sz w:val="24"/>
          <w:szCs w:val="24"/>
          <w:lang w:val="es-AR"/>
        </w:rPr>
        <w:t xml:space="preserve"> [Pero andá a comprar kerosene </w:t>
      </w:r>
      <w:r w:rsidRPr="00C0716D">
        <w:rPr>
          <w:rFonts w:ascii="Times New Roman" w:hAnsi="Times New Roman"/>
          <w:b/>
          <w:i/>
          <w:sz w:val="24"/>
          <w:szCs w:val="24"/>
          <w:lang w:val="es-AR"/>
        </w:rPr>
        <w:t>ahora</w:t>
      </w:r>
      <w:r w:rsidRPr="00C0716D">
        <w:rPr>
          <w:rFonts w:ascii="Times New Roman" w:hAnsi="Times New Roman"/>
          <w:i/>
          <w:sz w:val="24"/>
          <w:szCs w:val="24"/>
          <w:lang w:val="es-AR"/>
        </w:rPr>
        <w:t xml:space="preserve">] </w:t>
      </w:r>
      <w:r w:rsidRPr="00FE7880">
        <w:rPr>
          <w:rFonts w:ascii="Times New Roman" w:hAnsi="Times New Roman"/>
          <w:sz w:val="24"/>
          <w:szCs w:val="24"/>
          <w:lang w:val="es-AR"/>
        </w:rPr>
        <w:t>(Morir de frío)</w:t>
      </w:r>
    </w:p>
    <w:p w:rsidR="00C0716D" w:rsidRPr="00FE7880" w:rsidRDefault="005A500E" w:rsidP="00F52484">
      <w:pPr>
        <w:pStyle w:val="Textoindependienteprimerasangra2"/>
        <w:ind w:left="567" w:firstLine="0"/>
        <w:jc w:val="both"/>
        <w:rPr>
          <w:rFonts w:ascii="Times New Roman" w:hAnsi="Times New Roman"/>
          <w:sz w:val="24"/>
          <w:szCs w:val="24"/>
          <w:lang w:val="es-AR"/>
        </w:rPr>
      </w:pPr>
      <w:r w:rsidRPr="00D808B1">
        <w:rPr>
          <w:rFonts w:ascii="Times New Roman" w:hAnsi="Times New Roman"/>
          <w:sz w:val="24"/>
          <w:szCs w:val="24"/>
          <w:lang w:val="es-AR"/>
        </w:rPr>
        <w:t>Natalia: E100</w:t>
      </w:r>
      <w:r w:rsidRPr="00C0716D">
        <w:rPr>
          <w:rFonts w:ascii="Times New Roman" w:hAnsi="Times New Roman"/>
          <w:i/>
          <w:sz w:val="24"/>
          <w:szCs w:val="24"/>
          <w:lang w:val="es-AR"/>
        </w:rPr>
        <w:t xml:space="preserve"> [Trabajaba en Gas del Estado, he trabajado en restaurantes </w:t>
      </w:r>
      <w:r w:rsidRPr="00C0716D">
        <w:rPr>
          <w:rFonts w:ascii="Times New Roman" w:hAnsi="Times New Roman"/>
          <w:b/>
          <w:i/>
          <w:sz w:val="24"/>
          <w:szCs w:val="24"/>
          <w:lang w:val="es-AR"/>
        </w:rPr>
        <w:t>antes</w:t>
      </w:r>
      <w:r w:rsidRPr="00C0716D">
        <w:rPr>
          <w:rFonts w:ascii="Times New Roman" w:hAnsi="Times New Roman"/>
          <w:i/>
          <w:sz w:val="24"/>
          <w:szCs w:val="24"/>
          <w:lang w:val="es-AR"/>
        </w:rPr>
        <w:t xml:space="preserve"> de hacer esto] </w:t>
      </w:r>
      <w:r w:rsidRPr="00FE7880">
        <w:rPr>
          <w:rFonts w:ascii="Times New Roman" w:hAnsi="Times New Roman"/>
          <w:sz w:val="24"/>
          <w:szCs w:val="24"/>
          <w:lang w:val="es-AR"/>
        </w:rPr>
        <w:t>(Mafia de travestis)</w:t>
      </w:r>
    </w:p>
    <w:p w:rsidR="005A500E" w:rsidRPr="00057A97" w:rsidRDefault="00842740" w:rsidP="00F52484">
      <w:pPr>
        <w:pStyle w:val="Listaconvietas2"/>
        <w:numPr>
          <w:ilvl w:val="0"/>
          <w:numId w:val="14"/>
        </w:numPr>
        <w:spacing w:line="480" w:lineRule="auto"/>
        <w:jc w:val="both"/>
        <w:rPr>
          <w:sz w:val="24"/>
          <w:szCs w:val="24"/>
          <w:lang w:val="es-AR"/>
        </w:rPr>
      </w:pPr>
      <w:r w:rsidRPr="00057A97">
        <w:rPr>
          <w:sz w:val="24"/>
          <w:szCs w:val="24"/>
          <w:lang w:val="es-AR"/>
        </w:rPr>
        <w:t>“H</w:t>
      </w:r>
      <w:r w:rsidR="005A500E" w:rsidRPr="00057A97">
        <w:rPr>
          <w:sz w:val="24"/>
          <w:szCs w:val="24"/>
          <w:lang w:val="es-AR"/>
        </w:rPr>
        <w:t>ace + tiempo</w:t>
      </w:r>
      <w:r w:rsidRPr="00057A97">
        <w:rPr>
          <w:sz w:val="24"/>
          <w:szCs w:val="24"/>
          <w:lang w:val="es-AR"/>
        </w:rPr>
        <w:t>”</w:t>
      </w:r>
    </w:p>
    <w:p w:rsidR="0074323A" w:rsidRPr="00057A97" w:rsidRDefault="0074323A" w:rsidP="00F52484">
      <w:pPr>
        <w:pStyle w:val="Textoindependiente"/>
        <w:spacing w:line="480" w:lineRule="auto"/>
        <w:jc w:val="both"/>
        <w:rPr>
          <w:szCs w:val="24"/>
          <w:lang w:val="es-AR"/>
        </w:rPr>
      </w:pPr>
      <w:r w:rsidRPr="00057A97">
        <w:rPr>
          <w:szCs w:val="24"/>
          <w:lang w:val="es-AR"/>
        </w:rPr>
        <w:t xml:space="preserve">La estructura temporal </w:t>
      </w:r>
      <w:r w:rsidRPr="00025471">
        <w:rPr>
          <w:szCs w:val="24"/>
          <w:lang w:val="es-AR"/>
        </w:rPr>
        <w:t>hace + tiempo</w:t>
      </w:r>
      <w:r w:rsidRPr="00057A97">
        <w:rPr>
          <w:szCs w:val="24"/>
          <w:lang w:val="es-AR"/>
        </w:rPr>
        <w:t xml:space="preserve"> empleada en “Pelea por la tierra”, “Fábrica de putas”, “Los Limpi Poxi”, “Niñas de Oberá” y “Narcos mayoristas”. La construcción temporal  marca una conexión entre el pasado y el presente</w:t>
      </w:r>
    </w:p>
    <w:p w:rsidR="0074323A" w:rsidRPr="00057A97" w:rsidRDefault="0074323A" w:rsidP="00F52484">
      <w:pPr>
        <w:pStyle w:val="Textoindependienteprimerasangra2"/>
        <w:ind w:left="567" w:firstLine="0"/>
        <w:jc w:val="both"/>
        <w:rPr>
          <w:rFonts w:ascii="Times New Roman" w:hAnsi="Times New Roman"/>
          <w:sz w:val="24"/>
          <w:szCs w:val="24"/>
          <w:lang w:val="es-AR"/>
        </w:rPr>
      </w:pPr>
      <w:r w:rsidRPr="00057A97">
        <w:rPr>
          <w:rFonts w:ascii="Times New Roman" w:hAnsi="Times New Roman"/>
          <w:sz w:val="24"/>
          <w:szCs w:val="24"/>
          <w:lang w:val="es-AR"/>
        </w:rPr>
        <w:t>Eduardo E87 [</w:t>
      </w:r>
      <w:r w:rsidRPr="00C0716D">
        <w:rPr>
          <w:rFonts w:ascii="Times New Roman" w:hAnsi="Times New Roman"/>
          <w:i/>
          <w:sz w:val="24"/>
          <w:szCs w:val="24"/>
          <w:lang w:val="es-AR"/>
        </w:rPr>
        <w:t xml:space="preserve">Yo </w:t>
      </w:r>
      <w:r w:rsidRPr="00C0716D">
        <w:rPr>
          <w:rFonts w:ascii="Times New Roman" w:hAnsi="Times New Roman"/>
          <w:b/>
          <w:i/>
          <w:sz w:val="24"/>
          <w:szCs w:val="24"/>
          <w:lang w:val="es-AR"/>
        </w:rPr>
        <w:t>hace ya cuatro años</w:t>
      </w:r>
      <w:r w:rsidRPr="00C0716D">
        <w:rPr>
          <w:rFonts w:ascii="Times New Roman" w:hAnsi="Times New Roman"/>
          <w:i/>
          <w:sz w:val="24"/>
          <w:szCs w:val="24"/>
          <w:lang w:val="es-AR"/>
        </w:rPr>
        <w:t xml:space="preserve"> que estoy acá</w:t>
      </w:r>
      <w:r w:rsidRPr="00057A97">
        <w:rPr>
          <w:rFonts w:ascii="Times New Roman" w:hAnsi="Times New Roman"/>
          <w:sz w:val="24"/>
          <w:szCs w:val="24"/>
          <w:lang w:val="es-AR"/>
        </w:rPr>
        <w:t>] (Pelea por la tierra)</w:t>
      </w:r>
    </w:p>
    <w:p w:rsidR="0074323A" w:rsidRPr="00057A97" w:rsidRDefault="0074323A" w:rsidP="00F52484">
      <w:pPr>
        <w:pStyle w:val="Textoindependienteprimerasangra2"/>
        <w:ind w:left="567" w:firstLine="0"/>
        <w:jc w:val="both"/>
        <w:rPr>
          <w:rFonts w:ascii="Times New Roman" w:hAnsi="Times New Roman"/>
          <w:i/>
          <w:sz w:val="24"/>
          <w:szCs w:val="24"/>
          <w:lang w:val="es-AR"/>
        </w:rPr>
      </w:pPr>
      <w:r w:rsidRPr="00057A97">
        <w:rPr>
          <w:rFonts w:ascii="Times New Roman" w:hAnsi="Times New Roman"/>
          <w:i/>
          <w:sz w:val="24"/>
          <w:szCs w:val="24"/>
          <w:lang w:val="es-AR"/>
        </w:rPr>
        <w:t xml:space="preserve">Verónica: E83 [El mío (mi marido) está </w:t>
      </w:r>
      <w:r w:rsidRPr="00057A97">
        <w:rPr>
          <w:rFonts w:ascii="Times New Roman" w:hAnsi="Times New Roman"/>
          <w:b/>
          <w:i/>
          <w:sz w:val="24"/>
          <w:szCs w:val="24"/>
          <w:lang w:val="es-AR"/>
        </w:rPr>
        <w:t>hace dos años</w:t>
      </w:r>
      <w:r w:rsidRPr="00057A97">
        <w:rPr>
          <w:rFonts w:ascii="Times New Roman" w:hAnsi="Times New Roman"/>
          <w:i/>
          <w:sz w:val="24"/>
          <w:szCs w:val="24"/>
          <w:lang w:val="es-AR"/>
        </w:rPr>
        <w:t xml:space="preserve"> preso y el de mi amiga falleció] (Fábrica de putas)</w:t>
      </w:r>
    </w:p>
    <w:p w:rsidR="0074323A" w:rsidRPr="00057A97" w:rsidRDefault="0074323A" w:rsidP="00F52484">
      <w:pPr>
        <w:pStyle w:val="Textoindependienteprimerasangra2"/>
        <w:ind w:left="567" w:firstLine="0"/>
        <w:jc w:val="both"/>
        <w:rPr>
          <w:rFonts w:ascii="Times New Roman" w:hAnsi="Times New Roman"/>
          <w:sz w:val="24"/>
          <w:szCs w:val="24"/>
        </w:rPr>
      </w:pPr>
      <w:r w:rsidRPr="00057A97">
        <w:rPr>
          <w:rFonts w:ascii="Times New Roman" w:hAnsi="Times New Roman"/>
          <w:sz w:val="24"/>
          <w:szCs w:val="24"/>
          <w:lang w:val="es-AR"/>
        </w:rPr>
        <w:t>Juan: E194 [</w:t>
      </w:r>
      <w:r w:rsidRPr="00C0716D">
        <w:rPr>
          <w:rFonts w:ascii="Times New Roman" w:hAnsi="Times New Roman"/>
          <w:i/>
          <w:sz w:val="24"/>
          <w:szCs w:val="24"/>
          <w:lang w:val="es-AR"/>
        </w:rPr>
        <w:t xml:space="preserve">Y </w:t>
      </w:r>
      <w:r w:rsidRPr="00C0716D">
        <w:rPr>
          <w:rFonts w:ascii="Times New Roman" w:hAnsi="Times New Roman"/>
          <w:b/>
          <w:i/>
          <w:sz w:val="24"/>
          <w:szCs w:val="24"/>
        </w:rPr>
        <w:t>hace tres, cuatro días</w:t>
      </w:r>
      <w:r w:rsidRPr="00C0716D">
        <w:rPr>
          <w:rFonts w:ascii="Times New Roman" w:hAnsi="Times New Roman"/>
          <w:i/>
          <w:sz w:val="24"/>
          <w:szCs w:val="24"/>
        </w:rPr>
        <w:t xml:space="preserve"> que paré de jalar y hasta ahora no…]</w:t>
      </w:r>
      <w:r w:rsidRPr="00057A97">
        <w:rPr>
          <w:rFonts w:ascii="Times New Roman" w:hAnsi="Times New Roman"/>
          <w:sz w:val="24"/>
          <w:szCs w:val="24"/>
        </w:rPr>
        <w:t xml:space="preserve"> (Los Limpia Poxi)</w:t>
      </w:r>
    </w:p>
    <w:p w:rsidR="0074323A" w:rsidRPr="00C0716D" w:rsidRDefault="00842740" w:rsidP="00F52484">
      <w:pPr>
        <w:pStyle w:val="Listaconvietas2"/>
        <w:numPr>
          <w:ilvl w:val="0"/>
          <w:numId w:val="14"/>
        </w:numPr>
        <w:spacing w:line="480" w:lineRule="auto"/>
        <w:ind w:left="567"/>
        <w:jc w:val="both"/>
        <w:rPr>
          <w:sz w:val="24"/>
          <w:szCs w:val="24"/>
        </w:rPr>
      </w:pPr>
      <w:r w:rsidRPr="00C0716D">
        <w:rPr>
          <w:sz w:val="24"/>
          <w:szCs w:val="24"/>
        </w:rPr>
        <w:t>“</w:t>
      </w:r>
      <w:r w:rsidR="005A500E" w:rsidRPr="00C0716D">
        <w:rPr>
          <w:sz w:val="24"/>
          <w:szCs w:val="24"/>
        </w:rPr>
        <w:t>Después</w:t>
      </w:r>
      <w:r w:rsidRPr="00C0716D">
        <w:rPr>
          <w:sz w:val="24"/>
          <w:szCs w:val="24"/>
        </w:rPr>
        <w:t>”</w:t>
      </w:r>
    </w:p>
    <w:p w:rsidR="0074323A" w:rsidRPr="00057A97" w:rsidRDefault="0074323A" w:rsidP="00F52484">
      <w:pPr>
        <w:pStyle w:val="Textoindependiente"/>
        <w:spacing w:line="480" w:lineRule="auto"/>
        <w:jc w:val="both"/>
        <w:rPr>
          <w:szCs w:val="24"/>
        </w:rPr>
      </w:pPr>
      <w:r w:rsidRPr="00057A97">
        <w:rPr>
          <w:szCs w:val="24"/>
        </w:rPr>
        <w:lastRenderedPageBreak/>
        <w:t xml:space="preserve">El adverbio temporal </w:t>
      </w:r>
      <w:r w:rsidRPr="00025471">
        <w:rPr>
          <w:szCs w:val="24"/>
        </w:rPr>
        <w:t>después</w:t>
      </w:r>
      <w:r w:rsidRPr="00057A97">
        <w:rPr>
          <w:szCs w:val="24"/>
        </w:rPr>
        <w:t xml:space="preserve"> es empleado en las crónicas “Morir de frío”, “Morir de Poxi”, “Narcos mayoristas” y “Niñas de Oberá”. Su función es  conectar  acciones que siguen un orden cronológico.  En los ejemplos siguientes, es utilizado en los relatos (E1 y E83) y en las instrucciones de José para cocinar un gato (E115).</w:t>
      </w:r>
    </w:p>
    <w:p w:rsidR="0074323A" w:rsidRPr="00C0716D" w:rsidRDefault="0074323A" w:rsidP="00F52484">
      <w:pPr>
        <w:pStyle w:val="Textoindependienteprimerasangra2"/>
        <w:tabs>
          <w:tab w:val="left" w:pos="1276"/>
        </w:tabs>
        <w:ind w:left="567" w:firstLine="0"/>
        <w:jc w:val="both"/>
        <w:rPr>
          <w:rFonts w:ascii="Times New Roman" w:hAnsi="Times New Roman"/>
          <w:i/>
          <w:sz w:val="24"/>
          <w:szCs w:val="24"/>
        </w:rPr>
      </w:pPr>
      <w:r w:rsidRPr="00D808B1">
        <w:rPr>
          <w:rFonts w:ascii="Times New Roman" w:hAnsi="Times New Roman"/>
          <w:sz w:val="24"/>
          <w:szCs w:val="24"/>
        </w:rPr>
        <w:t>Noticiero: E1</w:t>
      </w:r>
      <w:r w:rsidRPr="00C0716D">
        <w:rPr>
          <w:rFonts w:ascii="Times New Roman" w:hAnsi="Times New Roman"/>
          <w:i/>
          <w:sz w:val="24"/>
          <w:szCs w:val="24"/>
        </w:rPr>
        <w:t xml:space="preserve"> [Con el dinero de los rescates, el Boli Díaz compraba cantidad de cocaína y marihuana que </w:t>
      </w:r>
      <w:r w:rsidRPr="00C0716D">
        <w:rPr>
          <w:rFonts w:ascii="Times New Roman" w:hAnsi="Times New Roman"/>
          <w:b/>
          <w:i/>
          <w:sz w:val="24"/>
          <w:szCs w:val="24"/>
        </w:rPr>
        <w:t>después</w:t>
      </w:r>
      <w:r w:rsidRPr="00C0716D">
        <w:rPr>
          <w:rFonts w:ascii="Times New Roman" w:hAnsi="Times New Roman"/>
          <w:i/>
          <w:sz w:val="24"/>
          <w:szCs w:val="24"/>
        </w:rPr>
        <w:t xml:space="preserve"> distribuiría en las villas del gran Buenos Aires] </w:t>
      </w:r>
      <w:r w:rsidRPr="00D808B1">
        <w:rPr>
          <w:rFonts w:ascii="Times New Roman" w:hAnsi="Times New Roman"/>
          <w:sz w:val="24"/>
          <w:szCs w:val="24"/>
        </w:rPr>
        <w:t>(Narcos Mayoristas)</w:t>
      </w:r>
    </w:p>
    <w:p w:rsidR="0074323A" w:rsidRPr="00C0716D" w:rsidRDefault="0074323A" w:rsidP="00F52484">
      <w:pPr>
        <w:pStyle w:val="Textoindependienteprimerasangra2"/>
        <w:tabs>
          <w:tab w:val="left" w:pos="1276"/>
        </w:tabs>
        <w:ind w:left="567" w:firstLine="0"/>
        <w:jc w:val="both"/>
        <w:rPr>
          <w:rFonts w:ascii="Times New Roman" w:hAnsi="Times New Roman"/>
          <w:i/>
          <w:sz w:val="24"/>
          <w:szCs w:val="24"/>
        </w:rPr>
      </w:pPr>
      <w:r w:rsidRPr="00D808B1">
        <w:rPr>
          <w:rFonts w:ascii="Times New Roman" w:hAnsi="Times New Roman"/>
          <w:sz w:val="24"/>
          <w:szCs w:val="24"/>
        </w:rPr>
        <w:t>María: E83</w:t>
      </w:r>
      <w:r w:rsidRPr="00C0716D">
        <w:rPr>
          <w:rFonts w:ascii="Times New Roman" w:hAnsi="Times New Roman"/>
          <w:i/>
          <w:sz w:val="24"/>
          <w:szCs w:val="24"/>
        </w:rPr>
        <w:t xml:space="preserve"> [Y </w:t>
      </w:r>
      <w:r w:rsidRPr="00C0716D">
        <w:rPr>
          <w:rFonts w:ascii="Times New Roman" w:hAnsi="Times New Roman"/>
          <w:b/>
          <w:i/>
          <w:sz w:val="24"/>
          <w:szCs w:val="24"/>
        </w:rPr>
        <w:t>después</w:t>
      </w:r>
      <w:r w:rsidRPr="00C0716D">
        <w:rPr>
          <w:rFonts w:ascii="Times New Roman" w:hAnsi="Times New Roman"/>
          <w:i/>
          <w:sz w:val="24"/>
          <w:szCs w:val="24"/>
        </w:rPr>
        <w:t>, cuando me enteré que estaba embarazada, fui allá y le dije al que yo salía antes]</w:t>
      </w:r>
      <w:r w:rsidRPr="00D808B1">
        <w:rPr>
          <w:rFonts w:ascii="Times New Roman" w:hAnsi="Times New Roman"/>
          <w:sz w:val="24"/>
          <w:szCs w:val="24"/>
        </w:rPr>
        <w:t xml:space="preserve"> E84</w:t>
      </w:r>
      <w:r w:rsidRPr="00C0716D">
        <w:rPr>
          <w:rFonts w:ascii="Times New Roman" w:hAnsi="Times New Roman"/>
          <w:i/>
          <w:sz w:val="24"/>
          <w:szCs w:val="24"/>
        </w:rPr>
        <w:t xml:space="preserve"> [Me dijo “No, no es mi hijo y no se quiso hacer cargo”] </w:t>
      </w:r>
      <w:r w:rsidRPr="00D808B1">
        <w:rPr>
          <w:rFonts w:ascii="Times New Roman" w:hAnsi="Times New Roman"/>
          <w:sz w:val="24"/>
          <w:szCs w:val="24"/>
        </w:rPr>
        <w:t>(Niñas de Oberá)</w:t>
      </w:r>
    </w:p>
    <w:p w:rsidR="0074323A" w:rsidRDefault="0074323A" w:rsidP="00F52484">
      <w:pPr>
        <w:pStyle w:val="Textoindependienteprimerasangra2"/>
        <w:tabs>
          <w:tab w:val="left" w:pos="1276"/>
        </w:tabs>
        <w:spacing w:after="0"/>
        <w:ind w:left="567" w:firstLine="0"/>
        <w:jc w:val="both"/>
        <w:rPr>
          <w:rFonts w:ascii="Times New Roman" w:hAnsi="Times New Roman"/>
          <w:i/>
          <w:sz w:val="24"/>
          <w:szCs w:val="24"/>
        </w:rPr>
      </w:pPr>
      <w:r w:rsidRPr="00D808B1">
        <w:rPr>
          <w:rFonts w:ascii="Times New Roman" w:hAnsi="Times New Roman"/>
          <w:sz w:val="24"/>
          <w:szCs w:val="24"/>
        </w:rPr>
        <w:t>José: E115</w:t>
      </w:r>
      <w:r w:rsidRPr="00C0716D">
        <w:rPr>
          <w:rFonts w:ascii="Times New Roman" w:hAnsi="Times New Roman"/>
          <w:i/>
          <w:sz w:val="24"/>
          <w:szCs w:val="24"/>
        </w:rPr>
        <w:t xml:space="preserve"> [Lo matás, lo cuereás como si fuera una liebre, lo condimentás todo, lo condimentás un poco] </w:t>
      </w:r>
      <w:r w:rsidRPr="00D808B1">
        <w:rPr>
          <w:rFonts w:ascii="Times New Roman" w:hAnsi="Times New Roman"/>
          <w:sz w:val="24"/>
          <w:szCs w:val="24"/>
        </w:rPr>
        <w:t>E116</w:t>
      </w:r>
      <w:r w:rsidRPr="00C0716D">
        <w:rPr>
          <w:rFonts w:ascii="Times New Roman" w:hAnsi="Times New Roman"/>
          <w:i/>
          <w:sz w:val="24"/>
          <w:szCs w:val="24"/>
        </w:rPr>
        <w:t xml:space="preserve"> [</w:t>
      </w:r>
      <w:r w:rsidRPr="00C0716D">
        <w:rPr>
          <w:rFonts w:ascii="Times New Roman" w:hAnsi="Times New Roman"/>
          <w:b/>
          <w:i/>
          <w:sz w:val="24"/>
          <w:szCs w:val="24"/>
        </w:rPr>
        <w:t>Después</w:t>
      </w:r>
      <w:r w:rsidRPr="00C0716D">
        <w:rPr>
          <w:rFonts w:ascii="Times New Roman" w:hAnsi="Times New Roman"/>
          <w:i/>
          <w:sz w:val="24"/>
          <w:szCs w:val="24"/>
        </w:rPr>
        <w:t xml:space="preserve"> lo hacés estofado, asado, como quieras] </w:t>
      </w:r>
      <w:r w:rsidRPr="00D808B1">
        <w:rPr>
          <w:rFonts w:ascii="Times New Roman" w:hAnsi="Times New Roman"/>
          <w:sz w:val="24"/>
          <w:szCs w:val="24"/>
        </w:rPr>
        <w:t>(Morir de frío)</w:t>
      </w:r>
    </w:p>
    <w:p w:rsidR="00C0716D" w:rsidRPr="00C0716D" w:rsidRDefault="00C0716D" w:rsidP="00F52484">
      <w:pPr>
        <w:pStyle w:val="Textoindependienteprimerasangra2"/>
        <w:tabs>
          <w:tab w:val="left" w:pos="1276"/>
        </w:tabs>
        <w:spacing w:after="0"/>
        <w:ind w:left="567" w:firstLine="0"/>
        <w:jc w:val="both"/>
        <w:rPr>
          <w:rFonts w:ascii="Times New Roman" w:hAnsi="Times New Roman"/>
          <w:i/>
          <w:sz w:val="24"/>
          <w:szCs w:val="24"/>
        </w:rPr>
      </w:pPr>
    </w:p>
    <w:p w:rsidR="0074323A" w:rsidRPr="00C0716D" w:rsidRDefault="00842740" w:rsidP="00F52484">
      <w:pPr>
        <w:pStyle w:val="Listaconvietas2"/>
        <w:numPr>
          <w:ilvl w:val="0"/>
          <w:numId w:val="14"/>
        </w:numPr>
        <w:spacing w:line="480" w:lineRule="auto"/>
        <w:ind w:left="567"/>
        <w:jc w:val="both"/>
        <w:rPr>
          <w:sz w:val="24"/>
          <w:szCs w:val="24"/>
        </w:rPr>
      </w:pPr>
      <w:r w:rsidRPr="00C0716D">
        <w:rPr>
          <w:sz w:val="24"/>
          <w:szCs w:val="24"/>
        </w:rPr>
        <w:t>“</w:t>
      </w:r>
      <w:r w:rsidR="001A06D3" w:rsidRPr="00C0716D">
        <w:rPr>
          <w:sz w:val="24"/>
          <w:szCs w:val="24"/>
        </w:rPr>
        <w:t>Nunca</w:t>
      </w:r>
      <w:r w:rsidRPr="00C0716D">
        <w:rPr>
          <w:sz w:val="24"/>
          <w:szCs w:val="24"/>
        </w:rPr>
        <w:t>”</w:t>
      </w:r>
      <w:r w:rsidR="001A06D3" w:rsidRPr="00C0716D">
        <w:rPr>
          <w:sz w:val="24"/>
          <w:szCs w:val="24"/>
        </w:rPr>
        <w:t xml:space="preserve"> y</w:t>
      </w:r>
      <w:r w:rsidRPr="00C0716D">
        <w:rPr>
          <w:sz w:val="24"/>
          <w:szCs w:val="24"/>
        </w:rPr>
        <w:t xml:space="preserve"> “</w:t>
      </w:r>
      <w:r w:rsidR="001A06D3" w:rsidRPr="00C0716D">
        <w:rPr>
          <w:sz w:val="24"/>
          <w:szCs w:val="24"/>
        </w:rPr>
        <w:t>siempre</w:t>
      </w:r>
      <w:r w:rsidRPr="00C0716D">
        <w:rPr>
          <w:sz w:val="24"/>
          <w:szCs w:val="24"/>
        </w:rPr>
        <w:t>”</w:t>
      </w:r>
    </w:p>
    <w:p w:rsidR="0074323A" w:rsidRPr="00057A97" w:rsidRDefault="00025471" w:rsidP="00F52484">
      <w:pPr>
        <w:pStyle w:val="Textoindependiente"/>
        <w:spacing w:line="480" w:lineRule="auto"/>
        <w:jc w:val="both"/>
        <w:rPr>
          <w:szCs w:val="24"/>
        </w:rPr>
      </w:pPr>
      <w:r>
        <w:rPr>
          <w:szCs w:val="24"/>
        </w:rPr>
        <w:t xml:space="preserve">Los adverbios </w:t>
      </w:r>
      <w:r w:rsidR="0074323A" w:rsidRPr="00025471">
        <w:rPr>
          <w:szCs w:val="24"/>
        </w:rPr>
        <w:t>nunca</w:t>
      </w:r>
      <w:r w:rsidR="00333609">
        <w:rPr>
          <w:szCs w:val="24"/>
        </w:rPr>
        <w:t xml:space="preserve"> </w:t>
      </w:r>
      <w:r w:rsidR="0074323A" w:rsidRPr="00025471">
        <w:rPr>
          <w:szCs w:val="24"/>
        </w:rPr>
        <w:t>y siempre</w:t>
      </w:r>
      <w:r w:rsidR="009112E0">
        <w:rPr>
          <w:szCs w:val="24"/>
        </w:rPr>
        <w:t xml:space="preserve"> </w:t>
      </w:r>
      <w:r w:rsidR="0074323A" w:rsidRPr="00057A97">
        <w:rPr>
          <w:szCs w:val="24"/>
        </w:rPr>
        <w:t xml:space="preserve">son empleados en “Fábrica de putas” y “Ladrones de Fuerte Apache”, con predominio del “nunca” sobre el “siempre”.  Como se puede observar en los ejemplos “nunca” es empleado para reforzar la negación. En E29 y E30, mediante el “nunca” y el “siempre” el hablante opone las acciones de robar y de trabajar con “Él” (su marido) como agente. </w:t>
      </w:r>
    </w:p>
    <w:p w:rsidR="0074323A" w:rsidRPr="00057A97" w:rsidRDefault="0074323A" w:rsidP="00F52484">
      <w:pPr>
        <w:pStyle w:val="Textoindependiente"/>
        <w:spacing w:line="480" w:lineRule="auto"/>
        <w:jc w:val="both"/>
        <w:rPr>
          <w:szCs w:val="24"/>
        </w:rPr>
      </w:pPr>
      <w:r w:rsidRPr="00057A97">
        <w:rPr>
          <w:szCs w:val="24"/>
        </w:rPr>
        <w:t>En E52, Viviana niega la acción del Intendente que nunca se acercó al barrio, abandonado a su suerte.</w:t>
      </w:r>
    </w:p>
    <w:p w:rsidR="0074323A" w:rsidRPr="00057A97" w:rsidRDefault="0074323A" w:rsidP="00F52484">
      <w:pPr>
        <w:pStyle w:val="Textoindependiente"/>
        <w:spacing w:line="480" w:lineRule="auto"/>
        <w:jc w:val="both"/>
        <w:rPr>
          <w:szCs w:val="24"/>
        </w:rPr>
      </w:pPr>
      <w:r w:rsidRPr="00057A97">
        <w:rPr>
          <w:szCs w:val="24"/>
        </w:rPr>
        <w:t>En E47, el ladrón relata cómo siempre se genera una pelea en Fuerte Apache, a partir de acciones intrascendentes. Su intención es mostrar la violencia que reina en el Fuerte.</w:t>
      </w:r>
    </w:p>
    <w:p w:rsidR="0074323A" w:rsidRPr="00C0716D" w:rsidRDefault="0074323A" w:rsidP="00F52484">
      <w:pPr>
        <w:pStyle w:val="Textoindependienteprimerasangra2"/>
        <w:spacing w:after="0"/>
        <w:ind w:left="567" w:firstLine="0"/>
        <w:jc w:val="both"/>
        <w:rPr>
          <w:rFonts w:ascii="Times New Roman" w:hAnsi="Times New Roman"/>
          <w:i/>
          <w:sz w:val="24"/>
          <w:szCs w:val="24"/>
        </w:rPr>
      </w:pPr>
      <w:r w:rsidRPr="00D808B1">
        <w:rPr>
          <w:rFonts w:ascii="Times New Roman" w:hAnsi="Times New Roman"/>
          <w:sz w:val="24"/>
          <w:szCs w:val="24"/>
        </w:rPr>
        <w:t>Periodista: E27</w:t>
      </w:r>
      <w:r w:rsidRPr="00C0716D">
        <w:rPr>
          <w:rFonts w:ascii="Times New Roman" w:hAnsi="Times New Roman"/>
          <w:i/>
          <w:sz w:val="24"/>
          <w:szCs w:val="24"/>
        </w:rPr>
        <w:t xml:space="preserve"> [O sea que se cagó la vida]</w:t>
      </w:r>
    </w:p>
    <w:p w:rsidR="0074323A" w:rsidRDefault="0074323A" w:rsidP="00F52484">
      <w:pPr>
        <w:pStyle w:val="Textoindependienteprimerasangra2"/>
        <w:spacing w:after="0"/>
        <w:ind w:left="567" w:firstLine="0"/>
        <w:jc w:val="both"/>
        <w:rPr>
          <w:rFonts w:ascii="Times New Roman" w:hAnsi="Times New Roman"/>
          <w:sz w:val="24"/>
          <w:szCs w:val="24"/>
        </w:rPr>
      </w:pPr>
      <w:r w:rsidRPr="00D808B1">
        <w:rPr>
          <w:rFonts w:ascii="Times New Roman" w:hAnsi="Times New Roman"/>
          <w:sz w:val="24"/>
          <w:szCs w:val="24"/>
        </w:rPr>
        <w:t>Viviana: E28</w:t>
      </w:r>
      <w:r w:rsidRPr="00C0716D">
        <w:rPr>
          <w:rFonts w:ascii="Times New Roman" w:hAnsi="Times New Roman"/>
          <w:i/>
          <w:sz w:val="24"/>
          <w:szCs w:val="24"/>
        </w:rPr>
        <w:t xml:space="preserve"> [Sí] E29 [No, </w:t>
      </w:r>
      <w:r w:rsidRPr="00C0716D">
        <w:rPr>
          <w:rFonts w:ascii="Times New Roman" w:hAnsi="Times New Roman"/>
          <w:b/>
          <w:i/>
          <w:sz w:val="24"/>
          <w:szCs w:val="24"/>
        </w:rPr>
        <w:t>nunca</w:t>
      </w:r>
      <w:r w:rsidRPr="00C0716D">
        <w:rPr>
          <w:rFonts w:ascii="Times New Roman" w:hAnsi="Times New Roman"/>
          <w:i/>
          <w:sz w:val="24"/>
          <w:szCs w:val="24"/>
        </w:rPr>
        <w:t xml:space="preserve"> robó nada] </w:t>
      </w:r>
      <w:r w:rsidRPr="00C63A7B">
        <w:rPr>
          <w:rFonts w:ascii="Times New Roman" w:hAnsi="Times New Roman"/>
          <w:sz w:val="24"/>
          <w:szCs w:val="24"/>
        </w:rPr>
        <w:t>E30</w:t>
      </w:r>
      <w:r w:rsidRPr="00C0716D">
        <w:rPr>
          <w:rFonts w:ascii="Times New Roman" w:hAnsi="Times New Roman"/>
          <w:i/>
          <w:sz w:val="24"/>
          <w:szCs w:val="24"/>
        </w:rPr>
        <w:t xml:space="preserve"> [Él </w:t>
      </w:r>
      <w:r w:rsidRPr="00C0716D">
        <w:rPr>
          <w:rFonts w:ascii="Times New Roman" w:hAnsi="Times New Roman"/>
          <w:b/>
          <w:i/>
          <w:sz w:val="24"/>
          <w:szCs w:val="24"/>
        </w:rPr>
        <w:t>siempre</w:t>
      </w:r>
      <w:r w:rsidRPr="00C0716D">
        <w:rPr>
          <w:rFonts w:ascii="Times New Roman" w:hAnsi="Times New Roman"/>
          <w:i/>
          <w:sz w:val="24"/>
          <w:szCs w:val="24"/>
        </w:rPr>
        <w:t xml:space="preserve"> trabajó] </w:t>
      </w:r>
      <w:r w:rsidRPr="00FE7880">
        <w:rPr>
          <w:rFonts w:ascii="Times New Roman" w:hAnsi="Times New Roman"/>
          <w:sz w:val="24"/>
          <w:szCs w:val="24"/>
        </w:rPr>
        <w:t>(Fábrica de putas)</w:t>
      </w:r>
    </w:p>
    <w:p w:rsidR="00D808B1" w:rsidRPr="00FE7880" w:rsidRDefault="00D808B1" w:rsidP="00F52484">
      <w:pPr>
        <w:pStyle w:val="Textoindependienteprimerasangra2"/>
        <w:spacing w:after="0"/>
        <w:ind w:left="567" w:firstLine="0"/>
        <w:jc w:val="both"/>
        <w:rPr>
          <w:rFonts w:ascii="Times New Roman" w:hAnsi="Times New Roman"/>
          <w:sz w:val="24"/>
          <w:szCs w:val="24"/>
        </w:rPr>
      </w:pPr>
    </w:p>
    <w:p w:rsidR="0074323A" w:rsidRPr="00C0716D" w:rsidRDefault="0074323A" w:rsidP="00F52484">
      <w:pPr>
        <w:pStyle w:val="Lista2"/>
        <w:ind w:left="567" w:firstLine="0"/>
        <w:jc w:val="both"/>
        <w:rPr>
          <w:rFonts w:ascii="Times New Roman" w:hAnsi="Times New Roman"/>
          <w:i/>
          <w:sz w:val="24"/>
          <w:szCs w:val="24"/>
        </w:rPr>
      </w:pPr>
      <w:r w:rsidRPr="00D808B1">
        <w:rPr>
          <w:rFonts w:ascii="Times New Roman" w:hAnsi="Times New Roman"/>
          <w:sz w:val="24"/>
          <w:szCs w:val="24"/>
        </w:rPr>
        <w:t>Periodista: E51</w:t>
      </w:r>
      <w:r w:rsidRPr="00C0716D">
        <w:rPr>
          <w:rFonts w:ascii="Times New Roman" w:hAnsi="Times New Roman"/>
          <w:i/>
          <w:sz w:val="24"/>
          <w:szCs w:val="24"/>
        </w:rPr>
        <w:t xml:space="preserve"> [¿El intendente viene?]</w:t>
      </w:r>
    </w:p>
    <w:p w:rsidR="0074323A" w:rsidRPr="002A401F" w:rsidRDefault="0074323A" w:rsidP="00F52484">
      <w:pPr>
        <w:pStyle w:val="Lista2"/>
        <w:spacing w:after="0"/>
        <w:ind w:left="567" w:firstLine="0"/>
        <w:jc w:val="both"/>
        <w:rPr>
          <w:rFonts w:ascii="Times New Roman" w:hAnsi="Times New Roman"/>
          <w:i/>
          <w:sz w:val="24"/>
          <w:szCs w:val="24"/>
          <w:lang w:val="pt-BR"/>
        </w:rPr>
      </w:pPr>
      <w:r w:rsidRPr="002A401F">
        <w:rPr>
          <w:rFonts w:ascii="Times New Roman" w:hAnsi="Times New Roman"/>
          <w:sz w:val="24"/>
          <w:szCs w:val="24"/>
          <w:lang w:val="pt-BR"/>
        </w:rPr>
        <w:lastRenderedPageBreak/>
        <w:t>Viviana: E52</w:t>
      </w:r>
      <w:r w:rsidRPr="002A401F">
        <w:rPr>
          <w:rFonts w:ascii="Times New Roman" w:hAnsi="Times New Roman"/>
          <w:i/>
          <w:sz w:val="24"/>
          <w:szCs w:val="24"/>
          <w:lang w:val="pt-BR"/>
        </w:rPr>
        <w:t xml:space="preserve"> [No, </w:t>
      </w:r>
      <w:r w:rsidRPr="002A401F">
        <w:rPr>
          <w:rFonts w:ascii="Times New Roman" w:hAnsi="Times New Roman"/>
          <w:b/>
          <w:i/>
          <w:sz w:val="24"/>
          <w:szCs w:val="24"/>
          <w:lang w:val="pt-BR"/>
        </w:rPr>
        <w:t>nunca</w:t>
      </w:r>
      <w:r w:rsidRPr="002A401F">
        <w:rPr>
          <w:rFonts w:ascii="Times New Roman" w:hAnsi="Times New Roman"/>
          <w:i/>
          <w:sz w:val="24"/>
          <w:szCs w:val="24"/>
          <w:lang w:val="pt-BR"/>
        </w:rPr>
        <w:t xml:space="preserve"> vino] (</w:t>
      </w:r>
      <w:r w:rsidRPr="002A401F">
        <w:rPr>
          <w:rFonts w:ascii="Times New Roman" w:hAnsi="Times New Roman"/>
          <w:sz w:val="24"/>
          <w:szCs w:val="24"/>
          <w:lang w:val="pt-BR"/>
        </w:rPr>
        <w:t>Fábrica de putas</w:t>
      </w:r>
      <w:r w:rsidRPr="002A401F">
        <w:rPr>
          <w:rFonts w:ascii="Times New Roman" w:hAnsi="Times New Roman"/>
          <w:i/>
          <w:sz w:val="24"/>
          <w:szCs w:val="24"/>
          <w:lang w:val="pt-BR"/>
        </w:rPr>
        <w:t>)</w:t>
      </w:r>
    </w:p>
    <w:p w:rsidR="0074323A" w:rsidRPr="002A401F" w:rsidRDefault="0074323A" w:rsidP="00F52484">
      <w:pPr>
        <w:spacing w:line="276" w:lineRule="auto"/>
        <w:ind w:left="567"/>
        <w:jc w:val="both"/>
        <w:rPr>
          <w:i/>
          <w:sz w:val="24"/>
          <w:szCs w:val="24"/>
          <w:lang w:val="pt-BR"/>
        </w:rPr>
      </w:pPr>
    </w:p>
    <w:p w:rsidR="0074323A" w:rsidRDefault="0074323A" w:rsidP="00F52484">
      <w:pPr>
        <w:pStyle w:val="Textoindependienteprimerasangra2"/>
        <w:spacing w:after="0"/>
        <w:ind w:left="567" w:firstLine="0"/>
        <w:jc w:val="both"/>
        <w:rPr>
          <w:rFonts w:ascii="Times New Roman" w:hAnsi="Times New Roman"/>
          <w:sz w:val="24"/>
          <w:szCs w:val="24"/>
        </w:rPr>
      </w:pPr>
      <w:r w:rsidRPr="00D808B1">
        <w:rPr>
          <w:rFonts w:ascii="Times New Roman" w:hAnsi="Times New Roman"/>
          <w:sz w:val="24"/>
          <w:szCs w:val="24"/>
        </w:rPr>
        <w:t>Ladrón 4: E47</w:t>
      </w:r>
      <w:r w:rsidRPr="00C0716D">
        <w:rPr>
          <w:rFonts w:ascii="Times New Roman" w:hAnsi="Times New Roman"/>
          <w:i/>
          <w:sz w:val="24"/>
          <w:szCs w:val="24"/>
        </w:rPr>
        <w:t xml:space="preserve"> [Pasa que uno </w:t>
      </w:r>
      <w:r w:rsidRPr="00C0716D">
        <w:rPr>
          <w:rFonts w:ascii="Times New Roman" w:hAnsi="Times New Roman"/>
          <w:b/>
          <w:i/>
          <w:sz w:val="24"/>
          <w:szCs w:val="24"/>
        </w:rPr>
        <w:t>siempre</w:t>
      </w:r>
      <w:r w:rsidRPr="00C0716D">
        <w:rPr>
          <w:rFonts w:ascii="Times New Roman" w:hAnsi="Times New Roman"/>
          <w:i/>
          <w:sz w:val="24"/>
          <w:szCs w:val="24"/>
        </w:rPr>
        <w:t xml:space="preserve"> o escucha música o tira agua y es una pelea] </w:t>
      </w:r>
      <w:r w:rsidRPr="00FE7880">
        <w:rPr>
          <w:rFonts w:ascii="Times New Roman" w:hAnsi="Times New Roman"/>
          <w:sz w:val="24"/>
          <w:szCs w:val="24"/>
        </w:rPr>
        <w:t>(La</w:t>
      </w:r>
      <w:r w:rsidR="00FE7880" w:rsidRPr="00FE7880">
        <w:rPr>
          <w:rFonts w:ascii="Times New Roman" w:hAnsi="Times New Roman"/>
          <w:sz w:val="24"/>
          <w:szCs w:val="24"/>
        </w:rPr>
        <w:t>drones de Fuerte Apache)</w:t>
      </w:r>
    </w:p>
    <w:p w:rsidR="003E6704" w:rsidRPr="00FE7880" w:rsidRDefault="003E6704" w:rsidP="003E6704">
      <w:pPr>
        <w:pStyle w:val="Textoindependienteprimerasangra2"/>
        <w:spacing w:after="0"/>
        <w:ind w:left="567" w:firstLine="0"/>
        <w:rPr>
          <w:sz w:val="24"/>
          <w:szCs w:val="24"/>
        </w:rPr>
      </w:pPr>
    </w:p>
    <w:p w:rsidR="0074323A" w:rsidRDefault="0074323A" w:rsidP="00F52484">
      <w:pPr>
        <w:pStyle w:val="Textoindependiente"/>
        <w:spacing w:line="480" w:lineRule="auto"/>
        <w:jc w:val="both"/>
        <w:rPr>
          <w:szCs w:val="24"/>
          <w:lang w:val="es-AR"/>
        </w:rPr>
      </w:pPr>
      <w:r w:rsidRPr="00057A97">
        <w:rPr>
          <w:szCs w:val="24"/>
          <w:lang w:val="es-AR"/>
        </w:rPr>
        <w:t xml:space="preserve">En relación con la categoría gramaticalizada </w:t>
      </w:r>
      <w:r w:rsidRPr="00025471">
        <w:rPr>
          <w:szCs w:val="24"/>
          <w:lang w:val="es-AR"/>
        </w:rPr>
        <w:t>Tiempo</w:t>
      </w:r>
      <w:r w:rsidRPr="00057A97">
        <w:rPr>
          <w:szCs w:val="24"/>
          <w:lang w:val="es-AR"/>
        </w:rPr>
        <w:t>, a con</w:t>
      </w:r>
      <w:r w:rsidR="001A06D3" w:rsidRPr="00057A97">
        <w:rPr>
          <w:szCs w:val="24"/>
          <w:lang w:val="es-AR"/>
        </w:rPr>
        <w:t xml:space="preserve">tinuación se examinan los modos, tiempos y construcciones verbales </w:t>
      </w:r>
      <w:r w:rsidRPr="00057A97">
        <w:rPr>
          <w:szCs w:val="24"/>
          <w:lang w:val="es-AR"/>
        </w:rPr>
        <w:t>más empleados en las crónicas.</w:t>
      </w:r>
    </w:p>
    <w:p w:rsidR="003E6704" w:rsidRPr="00057A97" w:rsidRDefault="003E6704" w:rsidP="00F52484">
      <w:pPr>
        <w:pStyle w:val="Textoindependiente"/>
        <w:spacing w:line="276" w:lineRule="auto"/>
        <w:jc w:val="both"/>
        <w:rPr>
          <w:szCs w:val="24"/>
          <w:lang w:val="es-AR"/>
        </w:rPr>
      </w:pPr>
    </w:p>
    <w:p w:rsidR="0074323A" w:rsidRPr="00C0716D" w:rsidRDefault="000C0659" w:rsidP="00F52484">
      <w:pPr>
        <w:pStyle w:val="Lista"/>
        <w:jc w:val="both"/>
        <w:rPr>
          <w:rFonts w:ascii="Times New Roman" w:hAnsi="Times New Roman"/>
          <w:b/>
          <w:sz w:val="24"/>
          <w:szCs w:val="24"/>
          <w:lang w:val="es-AR"/>
        </w:rPr>
      </w:pPr>
      <w:r w:rsidRPr="00C0716D">
        <w:rPr>
          <w:rFonts w:ascii="Times New Roman" w:hAnsi="Times New Roman"/>
          <w:b/>
          <w:sz w:val="24"/>
          <w:szCs w:val="24"/>
          <w:lang w:val="es-AR"/>
        </w:rPr>
        <w:t>5.3.4.2.</w:t>
      </w:r>
      <w:r w:rsidR="00AC5E60">
        <w:rPr>
          <w:rFonts w:ascii="Times New Roman" w:hAnsi="Times New Roman"/>
          <w:b/>
          <w:sz w:val="24"/>
          <w:szCs w:val="24"/>
          <w:lang w:val="es-AR"/>
        </w:rPr>
        <w:t xml:space="preserve"> </w:t>
      </w:r>
      <w:r w:rsidRPr="00C0716D">
        <w:rPr>
          <w:rFonts w:ascii="Times New Roman" w:hAnsi="Times New Roman"/>
          <w:b/>
          <w:sz w:val="24"/>
          <w:szCs w:val="24"/>
          <w:lang w:val="es-AR"/>
        </w:rPr>
        <w:t>Modos,</w:t>
      </w:r>
      <w:r w:rsidR="0074323A" w:rsidRPr="00C0716D">
        <w:rPr>
          <w:rFonts w:ascii="Times New Roman" w:hAnsi="Times New Roman"/>
          <w:b/>
          <w:sz w:val="24"/>
          <w:szCs w:val="24"/>
          <w:lang w:val="es-AR"/>
        </w:rPr>
        <w:t xml:space="preserve"> Tiempos </w:t>
      </w:r>
      <w:r w:rsidRPr="00C0716D">
        <w:rPr>
          <w:rFonts w:ascii="Times New Roman" w:hAnsi="Times New Roman"/>
          <w:b/>
          <w:sz w:val="24"/>
          <w:szCs w:val="24"/>
          <w:lang w:val="es-AR"/>
        </w:rPr>
        <w:t xml:space="preserve">y Construcciones </w:t>
      </w:r>
      <w:r w:rsidR="0074323A" w:rsidRPr="00C0716D">
        <w:rPr>
          <w:rFonts w:ascii="Times New Roman" w:hAnsi="Times New Roman"/>
          <w:b/>
          <w:sz w:val="24"/>
          <w:szCs w:val="24"/>
          <w:lang w:val="es-AR"/>
        </w:rPr>
        <w:t>verbales</w:t>
      </w:r>
    </w:p>
    <w:p w:rsidR="001A06D3" w:rsidRPr="00057A97" w:rsidRDefault="001A06D3" w:rsidP="00F52484">
      <w:pPr>
        <w:pStyle w:val="Listaconvietas2"/>
        <w:numPr>
          <w:ilvl w:val="0"/>
          <w:numId w:val="14"/>
        </w:numPr>
        <w:spacing w:line="480" w:lineRule="auto"/>
        <w:jc w:val="both"/>
        <w:rPr>
          <w:sz w:val="24"/>
          <w:szCs w:val="24"/>
          <w:lang w:val="es-AR"/>
        </w:rPr>
      </w:pPr>
      <w:r w:rsidRPr="00057A97">
        <w:rPr>
          <w:sz w:val="24"/>
          <w:szCs w:val="24"/>
          <w:lang w:val="es-AR"/>
        </w:rPr>
        <w:t>Tiempo Presente</w:t>
      </w:r>
      <w:r w:rsidR="0064399C" w:rsidRPr="00057A97">
        <w:rPr>
          <w:sz w:val="24"/>
          <w:szCs w:val="24"/>
          <w:lang w:val="es-AR"/>
        </w:rPr>
        <w:t xml:space="preserve"> del Modo Indicativo</w:t>
      </w:r>
    </w:p>
    <w:p w:rsidR="001A06D3" w:rsidRPr="00057A97" w:rsidRDefault="0074323A" w:rsidP="00F52484">
      <w:pPr>
        <w:pStyle w:val="Textoindependiente"/>
        <w:spacing w:line="480" w:lineRule="auto"/>
        <w:jc w:val="both"/>
        <w:rPr>
          <w:szCs w:val="24"/>
          <w:lang w:val="es-AR"/>
        </w:rPr>
      </w:pPr>
      <w:r w:rsidRPr="00057A97">
        <w:rPr>
          <w:szCs w:val="24"/>
          <w:lang w:val="es-AR"/>
        </w:rPr>
        <w:t>El análisis revela que predominan los verbos en Presente del Indicativo para las acciones habituales con y sin marcadores temporales. Las</w:t>
      </w:r>
      <w:r w:rsidR="00CA752F" w:rsidRPr="00057A97">
        <w:rPr>
          <w:szCs w:val="24"/>
          <w:lang w:val="es-AR"/>
        </w:rPr>
        <w:t xml:space="preserve"> acciones en P</w:t>
      </w:r>
      <w:r w:rsidR="001A06D3" w:rsidRPr="00057A97">
        <w:rPr>
          <w:szCs w:val="24"/>
          <w:lang w:val="es-AR"/>
        </w:rPr>
        <w:t>resente continuo</w:t>
      </w:r>
      <w:r w:rsidRPr="00057A97">
        <w:rPr>
          <w:szCs w:val="24"/>
          <w:lang w:val="es-AR"/>
        </w:rPr>
        <w:t xml:space="preserve"> acompañadas del temporal “ahora”, “en este momento”, son un ejemplo de lo que ocurre </w:t>
      </w:r>
      <w:r w:rsidR="00F778F6" w:rsidRPr="00057A97">
        <w:rPr>
          <w:szCs w:val="24"/>
          <w:lang w:val="es-AR"/>
        </w:rPr>
        <w:t xml:space="preserve">habitualmente, “todos los días”, como se observa en las emisiones de Miriam </w:t>
      </w:r>
      <w:r w:rsidRPr="00057A97">
        <w:rPr>
          <w:szCs w:val="24"/>
          <w:lang w:val="es-AR"/>
        </w:rPr>
        <w:t>(</w:t>
      </w:r>
      <w:r w:rsidR="00F778F6" w:rsidRPr="00057A97">
        <w:rPr>
          <w:szCs w:val="24"/>
          <w:lang w:val="es-AR"/>
        </w:rPr>
        <w:t>E</w:t>
      </w:r>
      <w:r w:rsidRPr="00057A97">
        <w:rPr>
          <w:szCs w:val="24"/>
          <w:lang w:val="es-AR"/>
        </w:rPr>
        <w:t xml:space="preserve">76, E77, E81). </w:t>
      </w:r>
      <w:r w:rsidR="00F778F6" w:rsidRPr="00057A97">
        <w:rPr>
          <w:szCs w:val="24"/>
          <w:lang w:val="es-AR"/>
        </w:rPr>
        <w:t xml:space="preserve">Miriam reitera en Presente Continuo “están quemando </w:t>
      </w:r>
      <w:r w:rsidR="00CA752F" w:rsidRPr="00057A97">
        <w:rPr>
          <w:szCs w:val="24"/>
          <w:lang w:val="es-AR"/>
        </w:rPr>
        <w:t xml:space="preserve">(autos) </w:t>
      </w:r>
      <w:r w:rsidR="009112E0">
        <w:rPr>
          <w:szCs w:val="24"/>
          <w:lang w:val="es-AR"/>
        </w:rPr>
        <w:t xml:space="preserve">ahora/en este momento” </w:t>
      </w:r>
      <w:r w:rsidR="00F778F6" w:rsidRPr="00057A97">
        <w:rPr>
          <w:szCs w:val="24"/>
          <w:lang w:val="es-AR"/>
        </w:rPr>
        <w:t xml:space="preserve">y luego en Presente Simple agrega que esa acción </w:t>
      </w:r>
      <w:r w:rsidR="00CA752F" w:rsidRPr="00057A97">
        <w:rPr>
          <w:szCs w:val="24"/>
          <w:lang w:val="es-AR"/>
        </w:rPr>
        <w:t xml:space="preserve">“Esto” </w:t>
      </w:r>
      <w:r w:rsidR="00F778F6" w:rsidRPr="00057A97">
        <w:rPr>
          <w:szCs w:val="24"/>
          <w:lang w:val="es-AR"/>
        </w:rPr>
        <w:t>ocurre “todos los días”</w:t>
      </w:r>
      <w:r w:rsidR="00DF13D5" w:rsidRPr="00057A97">
        <w:rPr>
          <w:szCs w:val="24"/>
          <w:lang w:val="es-AR"/>
        </w:rPr>
        <w:t xml:space="preserve"> reiterado y focalizado.</w:t>
      </w:r>
    </w:p>
    <w:p w:rsidR="000C6C50" w:rsidRPr="00057A97" w:rsidRDefault="00CA752F" w:rsidP="00F52484">
      <w:pPr>
        <w:pStyle w:val="Textoindependiente"/>
        <w:spacing w:line="480" w:lineRule="auto"/>
        <w:jc w:val="both"/>
        <w:rPr>
          <w:szCs w:val="24"/>
          <w:lang w:val="es-AR"/>
        </w:rPr>
      </w:pPr>
      <w:r w:rsidRPr="00057A97">
        <w:rPr>
          <w:szCs w:val="24"/>
          <w:lang w:val="es-AR"/>
        </w:rPr>
        <w:t xml:space="preserve">En el siguiente ejemplo, </w:t>
      </w:r>
      <w:r w:rsidR="00F95819" w:rsidRPr="00057A97">
        <w:rPr>
          <w:szCs w:val="24"/>
          <w:lang w:val="es-AR"/>
        </w:rPr>
        <w:t xml:space="preserve">Dora describe en el </w:t>
      </w:r>
      <w:r w:rsidR="009112E0">
        <w:rPr>
          <w:szCs w:val="24"/>
          <w:lang w:val="es-AR"/>
        </w:rPr>
        <w:t xml:space="preserve">Presente habitual las acciones </w:t>
      </w:r>
      <w:r w:rsidR="00F95819" w:rsidRPr="00057A97">
        <w:rPr>
          <w:szCs w:val="24"/>
          <w:lang w:val="es-AR"/>
        </w:rPr>
        <w:t xml:space="preserve">que realizan </w:t>
      </w:r>
      <w:r w:rsidR="000C6C50" w:rsidRPr="00057A97">
        <w:rPr>
          <w:szCs w:val="24"/>
          <w:lang w:val="es-AR"/>
        </w:rPr>
        <w:t>ella y su familia para enfrentar el frío</w:t>
      </w:r>
      <w:r w:rsidR="00F95819" w:rsidRPr="00057A97">
        <w:rPr>
          <w:szCs w:val="24"/>
          <w:lang w:val="es-AR"/>
        </w:rPr>
        <w:t>.  Hace hincapié en el “hacer el fuego” y en “no tener” (dinero omitido) para adquirir carbón</w:t>
      </w:r>
      <w:r w:rsidR="00CF6A5C" w:rsidRPr="00057A97">
        <w:rPr>
          <w:szCs w:val="24"/>
          <w:lang w:val="es-AR"/>
        </w:rPr>
        <w:t xml:space="preserve">. Para referirse a la situación económica </w:t>
      </w:r>
      <w:r w:rsidR="00DF13D5" w:rsidRPr="00057A97">
        <w:rPr>
          <w:szCs w:val="24"/>
          <w:lang w:val="es-AR"/>
        </w:rPr>
        <w:t>del momento</w:t>
      </w:r>
      <w:r w:rsidR="00CF6A5C" w:rsidRPr="00057A97">
        <w:rPr>
          <w:szCs w:val="24"/>
          <w:lang w:val="es-AR"/>
        </w:rPr>
        <w:t xml:space="preserve">, emplea el Presente Continuo </w:t>
      </w:r>
      <w:r w:rsidR="00F95819" w:rsidRPr="00057A97">
        <w:rPr>
          <w:szCs w:val="24"/>
          <w:lang w:val="es-AR"/>
        </w:rPr>
        <w:t xml:space="preserve">en “ahora que están aumentando todas las cosas”, con </w:t>
      </w:r>
      <w:r w:rsidR="00CF6A5C" w:rsidRPr="00057A97">
        <w:rPr>
          <w:szCs w:val="24"/>
          <w:lang w:val="es-AR"/>
        </w:rPr>
        <w:t>“</w:t>
      </w:r>
      <w:r w:rsidR="00F95819" w:rsidRPr="00057A97">
        <w:rPr>
          <w:szCs w:val="24"/>
          <w:lang w:val="es-AR"/>
        </w:rPr>
        <w:t>todas las cosas</w:t>
      </w:r>
      <w:r w:rsidR="00CF6A5C" w:rsidRPr="00057A97">
        <w:rPr>
          <w:szCs w:val="24"/>
          <w:lang w:val="es-AR"/>
        </w:rPr>
        <w:t>”</w:t>
      </w:r>
      <w:r w:rsidR="00F95819" w:rsidRPr="00057A97">
        <w:rPr>
          <w:szCs w:val="24"/>
          <w:lang w:val="es-AR"/>
        </w:rPr>
        <w:t xml:space="preserve"> en posición focal.</w:t>
      </w:r>
      <w:r w:rsidR="009112E0">
        <w:rPr>
          <w:szCs w:val="24"/>
          <w:lang w:val="es-AR"/>
        </w:rPr>
        <w:t xml:space="preserve"> Y entre todas esas cosas, </w:t>
      </w:r>
      <w:r w:rsidR="00CF6A5C" w:rsidRPr="00057A97">
        <w:rPr>
          <w:szCs w:val="24"/>
          <w:lang w:val="es-AR"/>
        </w:rPr>
        <w:t>está el carb</w:t>
      </w:r>
      <w:r w:rsidR="00F778F6" w:rsidRPr="00057A97">
        <w:rPr>
          <w:szCs w:val="24"/>
          <w:lang w:val="es-AR"/>
        </w:rPr>
        <w:t>ón que ella no puede compra</w:t>
      </w:r>
      <w:r w:rsidR="00DF13D5" w:rsidRPr="00057A97">
        <w:rPr>
          <w:szCs w:val="24"/>
          <w:lang w:val="es-AR"/>
        </w:rPr>
        <w:t>r</w:t>
      </w:r>
      <w:r w:rsidR="00F778F6" w:rsidRPr="00057A97">
        <w:rPr>
          <w:szCs w:val="24"/>
          <w:lang w:val="es-AR"/>
        </w:rPr>
        <w:t xml:space="preserve"> (E141, E142, E143) </w:t>
      </w:r>
    </w:p>
    <w:p w:rsidR="001A06D3" w:rsidRPr="00057A97" w:rsidRDefault="001A06D3" w:rsidP="00F52484">
      <w:pPr>
        <w:pStyle w:val="Textoindependienteprimerasangra2"/>
        <w:spacing w:after="0"/>
        <w:ind w:left="567" w:firstLine="0"/>
        <w:jc w:val="both"/>
        <w:rPr>
          <w:rFonts w:ascii="Times New Roman" w:hAnsi="Times New Roman"/>
          <w:i/>
          <w:sz w:val="24"/>
          <w:szCs w:val="24"/>
          <w:lang w:val="es-AR"/>
        </w:rPr>
      </w:pPr>
      <w:r w:rsidRPr="00FE7880">
        <w:rPr>
          <w:rFonts w:ascii="Times New Roman" w:hAnsi="Times New Roman"/>
          <w:sz w:val="24"/>
          <w:szCs w:val="24"/>
          <w:lang w:val="es-AR"/>
        </w:rPr>
        <w:t>Miriam: E76</w:t>
      </w:r>
      <w:r w:rsidRPr="00057A97">
        <w:rPr>
          <w:rFonts w:ascii="Times New Roman" w:hAnsi="Times New Roman"/>
          <w:i/>
          <w:sz w:val="24"/>
          <w:szCs w:val="24"/>
          <w:lang w:val="es-AR"/>
        </w:rPr>
        <w:t xml:space="preserve"> [</w:t>
      </w:r>
      <w:r w:rsidRPr="00057A97">
        <w:rPr>
          <w:rFonts w:ascii="Times New Roman" w:hAnsi="Times New Roman"/>
          <w:b/>
          <w:i/>
          <w:sz w:val="24"/>
          <w:szCs w:val="24"/>
          <w:lang w:val="es-AR"/>
        </w:rPr>
        <w:t>Están quemando</w:t>
      </w:r>
      <w:r w:rsidRPr="00057A97">
        <w:rPr>
          <w:rFonts w:ascii="Times New Roman" w:hAnsi="Times New Roman"/>
          <w:i/>
          <w:sz w:val="24"/>
          <w:szCs w:val="24"/>
          <w:lang w:val="es-AR"/>
        </w:rPr>
        <w:t xml:space="preserve"> ahora, justamente</w:t>
      </w:r>
      <w:r w:rsidR="00F95819" w:rsidRPr="00057A97">
        <w:rPr>
          <w:rFonts w:ascii="Times New Roman" w:hAnsi="Times New Roman"/>
          <w:i/>
          <w:sz w:val="24"/>
          <w:szCs w:val="24"/>
          <w:lang w:val="es-AR"/>
        </w:rPr>
        <w:t>].</w:t>
      </w:r>
      <w:r w:rsidR="009112E0">
        <w:rPr>
          <w:rFonts w:ascii="Times New Roman" w:hAnsi="Times New Roman"/>
          <w:i/>
          <w:sz w:val="24"/>
          <w:szCs w:val="24"/>
          <w:lang w:val="es-AR"/>
        </w:rPr>
        <w:t xml:space="preserve"> </w:t>
      </w:r>
      <w:r w:rsidRPr="00C63A7B">
        <w:rPr>
          <w:rFonts w:ascii="Times New Roman" w:hAnsi="Times New Roman"/>
          <w:sz w:val="24"/>
          <w:szCs w:val="24"/>
          <w:lang w:val="es-AR"/>
        </w:rPr>
        <w:t>E7</w:t>
      </w:r>
      <w:r w:rsidR="00FE7880" w:rsidRPr="00C63A7B">
        <w:rPr>
          <w:rFonts w:ascii="Times New Roman" w:hAnsi="Times New Roman"/>
          <w:sz w:val="24"/>
          <w:szCs w:val="24"/>
          <w:lang w:val="es-AR"/>
        </w:rPr>
        <w:t>7</w:t>
      </w:r>
      <w:r w:rsidR="00FE4912">
        <w:rPr>
          <w:rFonts w:ascii="Times New Roman" w:hAnsi="Times New Roman"/>
          <w:sz w:val="24"/>
          <w:szCs w:val="24"/>
          <w:lang w:val="es-AR"/>
        </w:rPr>
        <w:t xml:space="preserve"> </w:t>
      </w:r>
      <w:r w:rsidRPr="00057A97">
        <w:rPr>
          <w:rFonts w:ascii="Times New Roman" w:hAnsi="Times New Roman"/>
          <w:i/>
          <w:sz w:val="24"/>
          <w:szCs w:val="24"/>
          <w:lang w:val="es-AR"/>
        </w:rPr>
        <w:t xml:space="preserve">[En este momento </w:t>
      </w:r>
      <w:r w:rsidRPr="00057A97">
        <w:rPr>
          <w:rFonts w:ascii="Times New Roman" w:hAnsi="Times New Roman"/>
          <w:b/>
          <w:i/>
          <w:sz w:val="24"/>
          <w:szCs w:val="24"/>
          <w:lang w:val="es-AR"/>
        </w:rPr>
        <w:t>están quemando</w:t>
      </w:r>
      <w:r w:rsidRPr="00057A97">
        <w:rPr>
          <w:rFonts w:ascii="Times New Roman" w:hAnsi="Times New Roman"/>
          <w:i/>
          <w:sz w:val="24"/>
          <w:szCs w:val="24"/>
          <w:lang w:val="es-AR"/>
        </w:rPr>
        <w:t xml:space="preserve">] </w:t>
      </w:r>
    </w:p>
    <w:p w:rsidR="001A06D3" w:rsidRDefault="001A06D3" w:rsidP="00F52484">
      <w:pPr>
        <w:pStyle w:val="Textoindependienteprimerasangra2"/>
        <w:spacing w:after="0"/>
        <w:ind w:left="567" w:firstLine="0"/>
        <w:jc w:val="both"/>
        <w:rPr>
          <w:rFonts w:ascii="Times New Roman" w:hAnsi="Times New Roman"/>
          <w:sz w:val="24"/>
          <w:szCs w:val="24"/>
          <w:lang w:val="es-AR"/>
        </w:rPr>
      </w:pPr>
      <w:r w:rsidRPr="00C63A7B">
        <w:rPr>
          <w:rFonts w:ascii="Times New Roman" w:hAnsi="Times New Roman"/>
          <w:sz w:val="24"/>
          <w:szCs w:val="24"/>
          <w:lang w:val="es-AR"/>
        </w:rPr>
        <w:t>E81</w:t>
      </w:r>
      <w:r w:rsidRPr="00057A97">
        <w:rPr>
          <w:rFonts w:ascii="Times New Roman" w:hAnsi="Times New Roman"/>
          <w:i/>
          <w:sz w:val="24"/>
          <w:szCs w:val="24"/>
          <w:lang w:val="es-AR"/>
        </w:rPr>
        <w:t xml:space="preserve"> [Esto </w:t>
      </w:r>
      <w:r w:rsidRPr="00057A97">
        <w:rPr>
          <w:rFonts w:ascii="Times New Roman" w:hAnsi="Times New Roman"/>
          <w:b/>
          <w:i/>
          <w:sz w:val="24"/>
          <w:szCs w:val="24"/>
          <w:lang w:val="es-AR"/>
        </w:rPr>
        <w:t xml:space="preserve">es </w:t>
      </w:r>
      <w:r w:rsidRPr="00057A97">
        <w:rPr>
          <w:rFonts w:ascii="Times New Roman" w:hAnsi="Times New Roman"/>
          <w:i/>
          <w:sz w:val="24"/>
          <w:szCs w:val="24"/>
          <w:lang w:val="es-AR"/>
        </w:rPr>
        <w:t xml:space="preserve">de todos los días, de todos los días] </w:t>
      </w:r>
      <w:r w:rsidRPr="00FE7880">
        <w:rPr>
          <w:rFonts w:ascii="Times New Roman" w:hAnsi="Times New Roman"/>
          <w:sz w:val="24"/>
          <w:szCs w:val="24"/>
          <w:lang w:val="es-AR"/>
        </w:rPr>
        <w:t>(Pelea por la tierra)</w:t>
      </w:r>
    </w:p>
    <w:p w:rsidR="00FE7880" w:rsidRPr="00FE7880" w:rsidRDefault="00FE7880" w:rsidP="00F52484">
      <w:pPr>
        <w:pStyle w:val="Textoindependienteprimerasangra2"/>
        <w:spacing w:after="0"/>
        <w:ind w:left="567" w:firstLine="0"/>
        <w:jc w:val="both"/>
        <w:rPr>
          <w:rFonts w:ascii="Times New Roman" w:hAnsi="Times New Roman"/>
          <w:sz w:val="24"/>
          <w:szCs w:val="24"/>
          <w:lang w:val="es-AR"/>
        </w:rPr>
      </w:pPr>
    </w:p>
    <w:p w:rsidR="000C6C50" w:rsidRDefault="000C6C50" w:rsidP="00F52484">
      <w:pPr>
        <w:pStyle w:val="Textoindependienteprimerasangra2"/>
        <w:spacing w:after="0"/>
        <w:ind w:left="567" w:firstLine="0"/>
        <w:jc w:val="both"/>
        <w:rPr>
          <w:rFonts w:ascii="Times New Roman" w:hAnsi="Times New Roman"/>
          <w:sz w:val="24"/>
          <w:szCs w:val="24"/>
          <w:lang w:val="es-AR"/>
        </w:rPr>
      </w:pPr>
      <w:r w:rsidRPr="00FE7880">
        <w:rPr>
          <w:rFonts w:ascii="Times New Roman" w:hAnsi="Times New Roman"/>
          <w:sz w:val="24"/>
          <w:szCs w:val="24"/>
          <w:lang w:val="es-AR"/>
        </w:rPr>
        <w:lastRenderedPageBreak/>
        <w:t>Dora: E141</w:t>
      </w:r>
      <w:r w:rsidR="009112E0">
        <w:rPr>
          <w:rFonts w:ascii="Times New Roman" w:hAnsi="Times New Roman"/>
          <w:sz w:val="24"/>
          <w:szCs w:val="24"/>
          <w:lang w:val="es-AR"/>
        </w:rPr>
        <w:t xml:space="preserve"> </w:t>
      </w:r>
      <w:r w:rsidRPr="00057A97">
        <w:rPr>
          <w:rFonts w:ascii="Times New Roman" w:hAnsi="Times New Roman"/>
          <w:i/>
          <w:sz w:val="24"/>
          <w:szCs w:val="24"/>
          <w:lang w:val="es-AR"/>
        </w:rPr>
        <w:t>[</w:t>
      </w:r>
      <w:r w:rsidRPr="00057A97">
        <w:rPr>
          <w:rFonts w:ascii="Times New Roman" w:hAnsi="Times New Roman"/>
          <w:b/>
          <w:i/>
          <w:sz w:val="24"/>
          <w:szCs w:val="24"/>
          <w:lang w:val="es-AR"/>
        </w:rPr>
        <w:t>Hacemos</w:t>
      </w:r>
      <w:r w:rsidRPr="00057A97">
        <w:rPr>
          <w:rFonts w:ascii="Times New Roman" w:hAnsi="Times New Roman"/>
          <w:i/>
          <w:sz w:val="24"/>
          <w:szCs w:val="24"/>
          <w:lang w:val="es-AR"/>
        </w:rPr>
        <w:t xml:space="preserve"> fuego hasta que se haga brasa] </w:t>
      </w:r>
      <w:r w:rsidRPr="00FE4912">
        <w:rPr>
          <w:rFonts w:ascii="Times New Roman" w:hAnsi="Times New Roman"/>
          <w:sz w:val="24"/>
          <w:szCs w:val="24"/>
          <w:lang w:val="es-AR"/>
        </w:rPr>
        <w:t>E142</w:t>
      </w:r>
      <w:r w:rsidR="009112E0">
        <w:rPr>
          <w:rFonts w:ascii="Times New Roman" w:hAnsi="Times New Roman"/>
          <w:i/>
          <w:sz w:val="24"/>
          <w:szCs w:val="24"/>
          <w:lang w:val="es-AR"/>
        </w:rPr>
        <w:t xml:space="preserve"> </w:t>
      </w:r>
      <w:r w:rsidRPr="00057A97">
        <w:rPr>
          <w:rFonts w:ascii="Times New Roman" w:hAnsi="Times New Roman"/>
          <w:i/>
          <w:sz w:val="24"/>
          <w:szCs w:val="24"/>
          <w:lang w:val="es-AR"/>
        </w:rPr>
        <w:t xml:space="preserve">[Porque a veces uno </w:t>
      </w:r>
      <w:r w:rsidRPr="00057A97">
        <w:rPr>
          <w:rFonts w:ascii="Times New Roman" w:hAnsi="Times New Roman"/>
          <w:b/>
          <w:i/>
          <w:sz w:val="24"/>
          <w:szCs w:val="24"/>
          <w:lang w:val="es-AR"/>
        </w:rPr>
        <w:t>no tiene</w:t>
      </w:r>
      <w:r w:rsidRPr="00057A97">
        <w:rPr>
          <w:rFonts w:ascii="Times New Roman" w:hAnsi="Times New Roman"/>
          <w:i/>
          <w:sz w:val="24"/>
          <w:szCs w:val="24"/>
          <w:lang w:val="es-AR"/>
        </w:rPr>
        <w:t xml:space="preserve"> para el carbón</w:t>
      </w:r>
      <w:r w:rsidR="00F95819" w:rsidRPr="00057A97">
        <w:rPr>
          <w:rFonts w:ascii="Times New Roman" w:hAnsi="Times New Roman"/>
          <w:i/>
          <w:sz w:val="24"/>
          <w:szCs w:val="24"/>
          <w:lang w:val="es-AR"/>
        </w:rPr>
        <w:t>/</w:t>
      </w:r>
      <w:r w:rsidRPr="00057A97">
        <w:rPr>
          <w:rFonts w:ascii="Times New Roman" w:hAnsi="Times New Roman"/>
          <w:i/>
          <w:sz w:val="24"/>
          <w:szCs w:val="24"/>
          <w:lang w:val="es-AR"/>
        </w:rPr>
        <w:t xml:space="preserve">-ahora que </w:t>
      </w:r>
      <w:r w:rsidRPr="00057A97">
        <w:rPr>
          <w:rFonts w:ascii="Times New Roman" w:hAnsi="Times New Roman"/>
          <w:b/>
          <w:i/>
          <w:sz w:val="24"/>
          <w:szCs w:val="24"/>
          <w:lang w:val="es-AR"/>
        </w:rPr>
        <w:t>están aumentando</w:t>
      </w:r>
      <w:r w:rsidRPr="00057A97">
        <w:rPr>
          <w:rFonts w:ascii="Times New Roman" w:hAnsi="Times New Roman"/>
          <w:i/>
          <w:sz w:val="24"/>
          <w:szCs w:val="24"/>
          <w:lang w:val="es-AR"/>
        </w:rPr>
        <w:t xml:space="preserve"> todas las cosas]</w:t>
      </w:r>
      <w:r w:rsidR="009112E0">
        <w:rPr>
          <w:rFonts w:ascii="Times New Roman" w:hAnsi="Times New Roman"/>
          <w:i/>
          <w:sz w:val="24"/>
          <w:szCs w:val="24"/>
          <w:lang w:val="es-AR"/>
        </w:rPr>
        <w:t xml:space="preserve"> </w:t>
      </w:r>
      <w:r w:rsidRPr="00C63A7B">
        <w:rPr>
          <w:rFonts w:ascii="Times New Roman" w:hAnsi="Times New Roman"/>
          <w:sz w:val="24"/>
          <w:szCs w:val="24"/>
          <w:lang w:val="es-AR"/>
        </w:rPr>
        <w:t>E143</w:t>
      </w:r>
      <w:r w:rsidRPr="00057A97">
        <w:rPr>
          <w:rFonts w:ascii="Times New Roman" w:hAnsi="Times New Roman"/>
          <w:i/>
          <w:sz w:val="24"/>
          <w:szCs w:val="24"/>
          <w:lang w:val="es-AR"/>
        </w:rPr>
        <w:t>[</w:t>
      </w:r>
      <w:r w:rsidRPr="00057A97">
        <w:rPr>
          <w:rFonts w:ascii="Times New Roman" w:hAnsi="Times New Roman"/>
          <w:b/>
          <w:i/>
          <w:sz w:val="24"/>
          <w:szCs w:val="24"/>
          <w:lang w:val="es-AR"/>
        </w:rPr>
        <w:t>No tenemos</w:t>
      </w:r>
      <w:r w:rsidRPr="00057A97">
        <w:rPr>
          <w:rFonts w:ascii="Times New Roman" w:hAnsi="Times New Roman"/>
          <w:i/>
          <w:sz w:val="24"/>
          <w:szCs w:val="24"/>
          <w:lang w:val="es-AR"/>
        </w:rPr>
        <w:t xml:space="preserve"> para el carbón</w:t>
      </w:r>
      <w:r w:rsidR="00F95819" w:rsidRPr="00057A97">
        <w:rPr>
          <w:rFonts w:ascii="Times New Roman" w:hAnsi="Times New Roman"/>
          <w:i/>
          <w:sz w:val="24"/>
          <w:szCs w:val="24"/>
          <w:lang w:val="es-AR"/>
        </w:rPr>
        <w:t>/</w:t>
      </w:r>
      <w:r w:rsidRPr="00057A97">
        <w:rPr>
          <w:rFonts w:ascii="Times New Roman" w:hAnsi="Times New Roman"/>
          <w:i/>
          <w:sz w:val="24"/>
          <w:szCs w:val="24"/>
          <w:lang w:val="es-AR"/>
        </w:rPr>
        <w:t xml:space="preserve"> y </w:t>
      </w:r>
      <w:r w:rsidRPr="00057A97">
        <w:rPr>
          <w:rFonts w:ascii="Times New Roman" w:hAnsi="Times New Roman"/>
          <w:b/>
          <w:i/>
          <w:sz w:val="24"/>
          <w:szCs w:val="24"/>
          <w:lang w:val="es-AR"/>
        </w:rPr>
        <w:t xml:space="preserve">juntamos </w:t>
      </w:r>
      <w:r w:rsidRPr="00057A97">
        <w:rPr>
          <w:rFonts w:ascii="Times New Roman" w:hAnsi="Times New Roman"/>
          <w:i/>
          <w:sz w:val="24"/>
          <w:szCs w:val="24"/>
          <w:lang w:val="es-AR"/>
        </w:rPr>
        <w:t>leña</w:t>
      </w:r>
      <w:r w:rsidR="00F95819" w:rsidRPr="00057A97">
        <w:rPr>
          <w:rFonts w:ascii="Times New Roman" w:hAnsi="Times New Roman"/>
          <w:i/>
          <w:sz w:val="24"/>
          <w:szCs w:val="24"/>
          <w:lang w:val="es-AR"/>
        </w:rPr>
        <w:t>/</w:t>
      </w:r>
      <w:r w:rsidRPr="00057A97">
        <w:rPr>
          <w:rFonts w:ascii="Times New Roman" w:hAnsi="Times New Roman"/>
          <w:i/>
          <w:sz w:val="24"/>
          <w:szCs w:val="24"/>
          <w:lang w:val="es-AR"/>
        </w:rPr>
        <w:t xml:space="preserve"> y </w:t>
      </w:r>
      <w:r w:rsidRPr="00057A97">
        <w:rPr>
          <w:rFonts w:ascii="Times New Roman" w:hAnsi="Times New Roman"/>
          <w:b/>
          <w:i/>
          <w:sz w:val="24"/>
          <w:szCs w:val="24"/>
          <w:lang w:val="es-AR"/>
        </w:rPr>
        <w:t xml:space="preserve">hacemos </w:t>
      </w:r>
      <w:r w:rsidRPr="00057A97">
        <w:rPr>
          <w:rFonts w:ascii="Times New Roman" w:hAnsi="Times New Roman"/>
          <w:i/>
          <w:sz w:val="24"/>
          <w:szCs w:val="24"/>
          <w:lang w:val="es-AR"/>
        </w:rPr>
        <w:t>toda la noche el fuego</w:t>
      </w:r>
      <w:r w:rsidRPr="00FE7880">
        <w:rPr>
          <w:rFonts w:ascii="Times New Roman" w:hAnsi="Times New Roman"/>
          <w:sz w:val="24"/>
          <w:szCs w:val="24"/>
          <w:lang w:val="es-AR"/>
        </w:rPr>
        <w:t>]</w:t>
      </w:r>
      <w:r w:rsidR="00F778F6" w:rsidRPr="00FE7880">
        <w:rPr>
          <w:rFonts w:ascii="Times New Roman" w:hAnsi="Times New Roman"/>
          <w:sz w:val="24"/>
          <w:szCs w:val="24"/>
          <w:lang w:val="es-AR"/>
        </w:rPr>
        <w:t>(Morir de frío)</w:t>
      </w:r>
    </w:p>
    <w:p w:rsidR="00F52484" w:rsidRPr="00FE7880" w:rsidRDefault="00F52484" w:rsidP="00F52484">
      <w:pPr>
        <w:pStyle w:val="Textoindependienteprimerasangra2"/>
        <w:spacing w:after="0"/>
        <w:ind w:left="567" w:firstLine="0"/>
        <w:jc w:val="both"/>
        <w:rPr>
          <w:rFonts w:ascii="Times New Roman" w:hAnsi="Times New Roman"/>
          <w:sz w:val="24"/>
          <w:szCs w:val="24"/>
          <w:lang w:val="es-AR"/>
        </w:rPr>
      </w:pPr>
    </w:p>
    <w:p w:rsidR="00F778F6" w:rsidRPr="00057A97" w:rsidRDefault="00F778F6" w:rsidP="00F52484">
      <w:pPr>
        <w:spacing w:line="276" w:lineRule="auto"/>
        <w:ind w:left="567"/>
        <w:jc w:val="both"/>
        <w:rPr>
          <w:i/>
          <w:sz w:val="24"/>
          <w:szCs w:val="24"/>
          <w:lang w:val="es-AR"/>
        </w:rPr>
      </w:pPr>
    </w:p>
    <w:p w:rsidR="001A06D3" w:rsidRPr="00057A97" w:rsidRDefault="0064399C" w:rsidP="00F52484">
      <w:pPr>
        <w:pStyle w:val="Listaconvietas2"/>
        <w:numPr>
          <w:ilvl w:val="0"/>
          <w:numId w:val="14"/>
        </w:numPr>
        <w:spacing w:line="480" w:lineRule="auto"/>
        <w:jc w:val="both"/>
        <w:rPr>
          <w:sz w:val="24"/>
          <w:szCs w:val="24"/>
          <w:lang w:val="es-AR"/>
        </w:rPr>
      </w:pPr>
      <w:r w:rsidRPr="00057A97">
        <w:rPr>
          <w:sz w:val="24"/>
          <w:szCs w:val="24"/>
          <w:lang w:val="es-AR"/>
        </w:rPr>
        <w:t>Pretérito Perfecto y P</w:t>
      </w:r>
      <w:r w:rsidR="001A06D3" w:rsidRPr="00057A97">
        <w:rPr>
          <w:sz w:val="24"/>
          <w:szCs w:val="24"/>
          <w:lang w:val="es-AR"/>
        </w:rPr>
        <w:t>retérito Imperfecto</w:t>
      </w:r>
      <w:r w:rsidRPr="00057A97">
        <w:rPr>
          <w:sz w:val="24"/>
          <w:szCs w:val="24"/>
          <w:lang w:val="es-AR"/>
        </w:rPr>
        <w:t xml:space="preserve"> del Modo Indicativo</w:t>
      </w:r>
    </w:p>
    <w:p w:rsidR="005D2E91" w:rsidRPr="00057A97" w:rsidRDefault="0074323A" w:rsidP="00C0716D">
      <w:pPr>
        <w:pStyle w:val="Textoindependiente"/>
        <w:spacing w:line="480" w:lineRule="auto"/>
        <w:jc w:val="both"/>
        <w:rPr>
          <w:szCs w:val="24"/>
          <w:lang w:val="es-AR"/>
        </w:rPr>
      </w:pPr>
      <w:r w:rsidRPr="00057A97">
        <w:rPr>
          <w:szCs w:val="24"/>
          <w:lang w:val="es-AR"/>
        </w:rPr>
        <w:t>E</w:t>
      </w:r>
      <w:r w:rsidR="00DF13D5" w:rsidRPr="00057A97">
        <w:rPr>
          <w:szCs w:val="24"/>
          <w:lang w:val="es-AR"/>
        </w:rPr>
        <w:t>l p</w:t>
      </w:r>
      <w:r w:rsidRPr="00057A97">
        <w:rPr>
          <w:szCs w:val="24"/>
          <w:lang w:val="es-AR"/>
        </w:rPr>
        <w:t xml:space="preserve">asado es empleado </w:t>
      </w:r>
      <w:r w:rsidR="008A5398" w:rsidRPr="00057A97">
        <w:rPr>
          <w:szCs w:val="24"/>
          <w:lang w:val="es-AR"/>
        </w:rPr>
        <w:t xml:space="preserve">principalmente </w:t>
      </w:r>
      <w:r w:rsidRPr="00057A97">
        <w:rPr>
          <w:szCs w:val="24"/>
          <w:lang w:val="es-AR"/>
        </w:rPr>
        <w:t>en los relatos de experiencias personales</w:t>
      </w:r>
      <w:r w:rsidR="004043BA" w:rsidRPr="00057A97">
        <w:rPr>
          <w:szCs w:val="24"/>
          <w:lang w:val="es-AR"/>
        </w:rPr>
        <w:t xml:space="preserve"> que sirven de justificación a acciones que debieron </w:t>
      </w:r>
      <w:r w:rsidR="005D2E91" w:rsidRPr="00057A97">
        <w:rPr>
          <w:szCs w:val="24"/>
          <w:lang w:val="es-AR"/>
        </w:rPr>
        <w:t>realizar los Hablantes-Protagonistas, acciones por lo general valoradas negativamente. De esta manera, la narración constituye una estrategia lingüística dentro de la Argumentación, como se puede apreciar en el ejemplo. Miriam se vio obligada a tomar un terreno, ante la falta de vivienda.</w:t>
      </w:r>
    </w:p>
    <w:p w:rsidR="000A7931" w:rsidRPr="00057A97" w:rsidRDefault="005D2E91" w:rsidP="00C0716D">
      <w:pPr>
        <w:pStyle w:val="Textoindependiente"/>
        <w:spacing w:line="480" w:lineRule="auto"/>
        <w:jc w:val="both"/>
        <w:rPr>
          <w:szCs w:val="24"/>
          <w:lang w:val="es-AR"/>
        </w:rPr>
      </w:pPr>
      <w:r w:rsidRPr="00057A97">
        <w:rPr>
          <w:szCs w:val="24"/>
          <w:lang w:val="es-AR"/>
        </w:rPr>
        <w:t xml:space="preserve">Considerando los tiempos verbales en las estructuras narrativas (Labov y Waletzky (1967), se observa que el Pretérito Imperfecto predomina en la Orientación y el Pretérito Perfecto Simple </w:t>
      </w:r>
      <w:r w:rsidR="00DF13D5" w:rsidRPr="00057A97">
        <w:rPr>
          <w:szCs w:val="24"/>
          <w:lang w:val="es-AR"/>
        </w:rPr>
        <w:t xml:space="preserve">“dijeron” introduciendo el estilo indirecto en Pretérito Imperfecto “que me tenía que ir” </w:t>
      </w:r>
      <w:r w:rsidRPr="00057A97">
        <w:rPr>
          <w:szCs w:val="24"/>
          <w:lang w:val="es-AR"/>
        </w:rPr>
        <w:t xml:space="preserve">en la Complicación (E31, E32) </w:t>
      </w:r>
      <w:r w:rsidR="00DF13D5" w:rsidRPr="00057A97">
        <w:rPr>
          <w:szCs w:val="24"/>
          <w:lang w:val="es-AR"/>
        </w:rPr>
        <w:t>.</w:t>
      </w:r>
      <w:r w:rsidRPr="00057A97">
        <w:rPr>
          <w:szCs w:val="24"/>
          <w:lang w:val="es-AR"/>
        </w:rPr>
        <w:t xml:space="preserve"> En E34, mediante su pregunta, el periodista provee la Resolución en Pretérito Perfecto</w:t>
      </w:r>
      <w:r w:rsidR="00AE0D0D" w:rsidRPr="00057A97">
        <w:rPr>
          <w:szCs w:val="24"/>
          <w:lang w:val="es-AR"/>
        </w:rPr>
        <w:t xml:space="preserve"> “saliste y dijiste” seguido del estilo directo en Presente “Me meto acá”. Miriam expresa su acuerdo mediante el “Sí” </w:t>
      </w:r>
      <w:r w:rsidR="000A7931" w:rsidRPr="00057A97">
        <w:rPr>
          <w:szCs w:val="24"/>
          <w:lang w:val="es-AR"/>
        </w:rPr>
        <w:t xml:space="preserve">(E35) y a continuación </w:t>
      </w:r>
      <w:r w:rsidR="00AE0D0D" w:rsidRPr="00057A97">
        <w:rPr>
          <w:szCs w:val="24"/>
          <w:lang w:val="es-AR"/>
        </w:rPr>
        <w:t>presenta</w:t>
      </w:r>
      <w:r w:rsidR="000A7931" w:rsidRPr="00057A97">
        <w:rPr>
          <w:szCs w:val="24"/>
          <w:lang w:val="es-AR"/>
        </w:rPr>
        <w:t xml:space="preserve"> una justificación en Pretérito Imperfecto negado “No me quedaba otro</w:t>
      </w:r>
      <w:r w:rsidR="000A2507" w:rsidRPr="00057A97">
        <w:rPr>
          <w:szCs w:val="24"/>
          <w:lang w:val="es-AR"/>
        </w:rPr>
        <w:t>”</w:t>
      </w:r>
    </w:p>
    <w:p w:rsidR="005D2E91" w:rsidRPr="00057A97" w:rsidRDefault="005D2E91" w:rsidP="00C0716D">
      <w:pPr>
        <w:pStyle w:val="Lista2"/>
        <w:ind w:left="567" w:firstLine="0"/>
        <w:jc w:val="both"/>
        <w:rPr>
          <w:rFonts w:ascii="Times New Roman" w:hAnsi="Times New Roman"/>
          <w:sz w:val="24"/>
          <w:szCs w:val="24"/>
          <w:lang w:val="es-AR"/>
        </w:rPr>
      </w:pPr>
      <w:r w:rsidRPr="00057A97">
        <w:rPr>
          <w:rFonts w:ascii="Times New Roman" w:hAnsi="Times New Roman"/>
          <w:sz w:val="24"/>
          <w:szCs w:val="24"/>
          <w:lang w:val="es-AR"/>
        </w:rPr>
        <w:t>Periodista: E30 [</w:t>
      </w:r>
      <w:r w:rsidRPr="00C0716D">
        <w:rPr>
          <w:rFonts w:ascii="Times New Roman" w:hAnsi="Times New Roman"/>
          <w:i/>
          <w:sz w:val="24"/>
          <w:szCs w:val="24"/>
          <w:lang w:val="es-AR"/>
        </w:rPr>
        <w:t xml:space="preserve">Dónde </w:t>
      </w:r>
      <w:r w:rsidRPr="00C0716D">
        <w:rPr>
          <w:rFonts w:ascii="Times New Roman" w:hAnsi="Times New Roman"/>
          <w:b/>
          <w:i/>
          <w:sz w:val="24"/>
          <w:szCs w:val="24"/>
          <w:lang w:val="es-AR"/>
        </w:rPr>
        <w:t>vivías</w:t>
      </w:r>
      <w:r w:rsidRPr="00C0716D">
        <w:rPr>
          <w:rFonts w:ascii="Times New Roman" w:hAnsi="Times New Roman"/>
          <w:i/>
          <w:sz w:val="24"/>
          <w:szCs w:val="24"/>
          <w:lang w:val="es-AR"/>
        </w:rPr>
        <w:t xml:space="preserve"> antes</w:t>
      </w:r>
      <w:r w:rsidRPr="00057A97">
        <w:rPr>
          <w:rFonts w:ascii="Times New Roman" w:hAnsi="Times New Roman"/>
          <w:sz w:val="24"/>
          <w:szCs w:val="24"/>
          <w:lang w:val="es-AR"/>
        </w:rPr>
        <w:t>?]</w:t>
      </w:r>
    </w:p>
    <w:p w:rsidR="005D2E91" w:rsidRPr="00057A97" w:rsidRDefault="005D2E91" w:rsidP="00C0716D">
      <w:pPr>
        <w:pStyle w:val="Lista2"/>
        <w:spacing w:after="0"/>
        <w:ind w:left="567" w:firstLine="0"/>
        <w:jc w:val="both"/>
        <w:rPr>
          <w:rFonts w:ascii="Times New Roman" w:hAnsi="Times New Roman"/>
          <w:sz w:val="24"/>
          <w:szCs w:val="24"/>
          <w:lang w:val="es-AR"/>
        </w:rPr>
      </w:pPr>
      <w:r w:rsidRPr="00057A97">
        <w:rPr>
          <w:rFonts w:ascii="Times New Roman" w:hAnsi="Times New Roman"/>
          <w:sz w:val="24"/>
          <w:szCs w:val="24"/>
          <w:lang w:val="es-AR"/>
        </w:rPr>
        <w:t>Miriam: E31 [</w:t>
      </w:r>
      <w:r w:rsidRPr="00C0716D">
        <w:rPr>
          <w:rFonts w:ascii="Times New Roman" w:hAnsi="Times New Roman"/>
          <w:i/>
          <w:sz w:val="24"/>
          <w:szCs w:val="24"/>
          <w:lang w:val="es-AR"/>
        </w:rPr>
        <w:t xml:space="preserve">Me </w:t>
      </w:r>
      <w:r w:rsidRPr="00C0716D">
        <w:rPr>
          <w:rFonts w:ascii="Times New Roman" w:hAnsi="Times New Roman"/>
          <w:b/>
          <w:i/>
          <w:sz w:val="24"/>
          <w:szCs w:val="24"/>
          <w:lang w:val="es-AR"/>
        </w:rPr>
        <w:t xml:space="preserve">prestaba </w:t>
      </w:r>
      <w:r w:rsidRPr="00C0716D">
        <w:rPr>
          <w:rFonts w:ascii="Times New Roman" w:hAnsi="Times New Roman"/>
          <w:i/>
          <w:sz w:val="24"/>
          <w:szCs w:val="24"/>
          <w:lang w:val="es-AR"/>
        </w:rPr>
        <w:t>mi cuñada</w:t>
      </w:r>
      <w:r w:rsidRPr="00057A97">
        <w:rPr>
          <w:rFonts w:ascii="Times New Roman" w:hAnsi="Times New Roman"/>
          <w:sz w:val="24"/>
          <w:szCs w:val="24"/>
          <w:lang w:val="es-AR"/>
        </w:rPr>
        <w:t>](Orientación)</w:t>
      </w:r>
    </w:p>
    <w:p w:rsidR="00C0716D" w:rsidRDefault="005D2E91" w:rsidP="00C0716D">
      <w:pPr>
        <w:pStyle w:val="Textoindependienteprimerasangra2"/>
        <w:spacing w:after="0"/>
        <w:ind w:left="567" w:firstLine="0"/>
        <w:jc w:val="both"/>
        <w:rPr>
          <w:rFonts w:ascii="Times New Roman" w:hAnsi="Times New Roman"/>
          <w:i/>
          <w:sz w:val="24"/>
          <w:szCs w:val="24"/>
          <w:lang w:val="es-AR"/>
        </w:rPr>
      </w:pPr>
      <w:r w:rsidRPr="00057A97">
        <w:rPr>
          <w:rFonts w:ascii="Times New Roman" w:hAnsi="Times New Roman"/>
          <w:i/>
          <w:sz w:val="24"/>
          <w:szCs w:val="24"/>
          <w:lang w:val="es-AR"/>
        </w:rPr>
        <w:t xml:space="preserve">E32 [Y bueno, en un momento me </w:t>
      </w:r>
      <w:r w:rsidRPr="00057A97">
        <w:rPr>
          <w:rFonts w:ascii="Times New Roman" w:hAnsi="Times New Roman"/>
          <w:b/>
          <w:i/>
          <w:sz w:val="24"/>
          <w:szCs w:val="24"/>
          <w:lang w:val="es-AR"/>
        </w:rPr>
        <w:t>dijeron</w:t>
      </w:r>
      <w:r w:rsidRPr="00057A97">
        <w:rPr>
          <w:rFonts w:ascii="Times New Roman" w:hAnsi="Times New Roman"/>
          <w:i/>
          <w:sz w:val="24"/>
          <w:szCs w:val="24"/>
          <w:lang w:val="es-AR"/>
        </w:rPr>
        <w:t xml:space="preserve"> que me tenía que ir] </w:t>
      </w:r>
      <w:r w:rsidRPr="00B64245">
        <w:rPr>
          <w:rFonts w:ascii="Times New Roman" w:hAnsi="Times New Roman"/>
          <w:sz w:val="24"/>
          <w:szCs w:val="24"/>
          <w:lang w:val="es-AR"/>
        </w:rPr>
        <w:t>(Complicación)</w:t>
      </w:r>
    </w:p>
    <w:p w:rsidR="005D2E91" w:rsidRPr="00057A97" w:rsidRDefault="005D2E91" w:rsidP="00C0716D">
      <w:pPr>
        <w:pStyle w:val="Textoindependienteprimerasangra2"/>
        <w:spacing w:after="0"/>
        <w:ind w:left="567" w:firstLine="0"/>
        <w:jc w:val="both"/>
        <w:rPr>
          <w:rFonts w:ascii="Times New Roman" w:hAnsi="Times New Roman"/>
          <w:sz w:val="24"/>
          <w:szCs w:val="24"/>
          <w:lang w:val="es-AR"/>
        </w:rPr>
      </w:pPr>
      <w:r w:rsidRPr="00057A97">
        <w:rPr>
          <w:rFonts w:ascii="Times New Roman" w:hAnsi="Times New Roman"/>
          <w:sz w:val="24"/>
          <w:szCs w:val="24"/>
          <w:lang w:val="es-AR"/>
        </w:rPr>
        <w:t>Periodista: E33 [¿</w:t>
      </w:r>
      <w:r w:rsidRPr="00C0716D">
        <w:rPr>
          <w:rFonts w:ascii="Times New Roman" w:hAnsi="Times New Roman"/>
          <w:i/>
          <w:sz w:val="24"/>
          <w:szCs w:val="24"/>
          <w:lang w:val="es-AR"/>
        </w:rPr>
        <w:t xml:space="preserve">Y qué </w:t>
      </w:r>
      <w:r w:rsidRPr="00C0716D">
        <w:rPr>
          <w:rFonts w:ascii="Times New Roman" w:hAnsi="Times New Roman"/>
          <w:b/>
          <w:i/>
          <w:sz w:val="24"/>
          <w:szCs w:val="24"/>
          <w:lang w:val="es-AR"/>
        </w:rPr>
        <w:t>hiciste</w:t>
      </w:r>
      <w:r w:rsidRPr="00057A97">
        <w:rPr>
          <w:rFonts w:ascii="Times New Roman" w:hAnsi="Times New Roman"/>
          <w:sz w:val="24"/>
          <w:szCs w:val="24"/>
          <w:lang w:val="es-AR"/>
        </w:rPr>
        <w:t>?] E34 [¿</w:t>
      </w:r>
      <w:r w:rsidRPr="00C0716D">
        <w:rPr>
          <w:rFonts w:ascii="Times New Roman" w:hAnsi="Times New Roman"/>
          <w:i/>
          <w:sz w:val="24"/>
          <w:szCs w:val="24"/>
          <w:lang w:val="es-AR"/>
        </w:rPr>
        <w:t xml:space="preserve">Y </w:t>
      </w:r>
      <w:r w:rsidRPr="00C0716D">
        <w:rPr>
          <w:rFonts w:ascii="Times New Roman" w:hAnsi="Times New Roman"/>
          <w:b/>
          <w:i/>
          <w:sz w:val="24"/>
          <w:szCs w:val="24"/>
          <w:lang w:val="es-AR"/>
        </w:rPr>
        <w:t xml:space="preserve">saliste </w:t>
      </w:r>
      <w:r w:rsidRPr="00C0716D">
        <w:rPr>
          <w:rFonts w:ascii="Times New Roman" w:hAnsi="Times New Roman"/>
          <w:i/>
          <w:sz w:val="24"/>
          <w:szCs w:val="24"/>
          <w:lang w:val="es-AR"/>
        </w:rPr>
        <w:t>a la calle</w:t>
      </w:r>
      <w:r w:rsidRPr="00C0716D">
        <w:rPr>
          <w:rFonts w:ascii="Times New Roman" w:hAnsi="Times New Roman"/>
          <w:b/>
          <w:i/>
          <w:sz w:val="24"/>
          <w:szCs w:val="24"/>
          <w:lang w:val="es-AR"/>
        </w:rPr>
        <w:t xml:space="preserve"> y dijiste</w:t>
      </w:r>
      <w:r w:rsidRPr="00C0716D">
        <w:rPr>
          <w:rFonts w:ascii="Times New Roman" w:hAnsi="Times New Roman"/>
          <w:i/>
          <w:sz w:val="24"/>
          <w:szCs w:val="24"/>
          <w:lang w:val="es-AR"/>
        </w:rPr>
        <w:t xml:space="preserve"> “me meto acá”?</w:t>
      </w:r>
      <w:r w:rsidRPr="00057A97">
        <w:rPr>
          <w:rFonts w:ascii="Times New Roman" w:hAnsi="Times New Roman"/>
          <w:sz w:val="24"/>
          <w:szCs w:val="24"/>
          <w:lang w:val="es-AR"/>
        </w:rPr>
        <w:t>]</w:t>
      </w:r>
      <w:r w:rsidR="009112E0">
        <w:rPr>
          <w:rFonts w:ascii="Times New Roman" w:hAnsi="Times New Roman"/>
          <w:sz w:val="24"/>
          <w:szCs w:val="24"/>
          <w:lang w:val="es-AR"/>
        </w:rPr>
        <w:t xml:space="preserve"> </w:t>
      </w:r>
      <w:r w:rsidRPr="00057A97">
        <w:rPr>
          <w:rFonts w:ascii="Times New Roman" w:hAnsi="Times New Roman"/>
          <w:sz w:val="24"/>
          <w:szCs w:val="24"/>
          <w:lang w:val="es-AR"/>
        </w:rPr>
        <w:t>(Resolución)</w:t>
      </w:r>
    </w:p>
    <w:p w:rsidR="00F30115" w:rsidRPr="00057A97" w:rsidRDefault="005D2E91" w:rsidP="00FE7880">
      <w:pPr>
        <w:pStyle w:val="Textoindependienteprimerasangra2"/>
        <w:ind w:left="567" w:firstLine="0"/>
        <w:jc w:val="both"/>
        <w:rPr>
          <w:sz w:val="24"/>
          <w:szCs w:val="24"/>
          <w:lang w:val="es-AR"/>
        </w:rPr>
      </w:pPr>
      <w:r w:rsidRPr="00057A97">
        <w:rPr>
          <w:rFonts w:ascii="Times New Roman" w:hAnsi="Times New Roman"/>
          <w:sz w:val="24"/>
          <w:szCs w:val="24"/>
          <w:lang w:val="es-AR"/>
        </w:rPr>
        <w:t>Miriam: E35 [</w:t>
      </w:r>
      <w:r w:rsidRPr="00057A97">
        <w:rPr>
          <w:rFonts w:ascii="Times New Roman" w:hAnsi="Times New Roman"/>
          <w:i/>
          <w:sz w:val="24"/>
          <w:szCs w:val="24"/>
          <w:lang w:val="es-AR"/>
        </w:rPr>
        <w:t>Sí</w:t>
      </w:r>
      <w:r w:rsidRPr="00057A97">
        <w:rPr>
          <w:rFonts w:ascii="Times New Roman" w:hAnsi="Times New Roman"/>
          <w:sz w:val="24"/>
          <w:szCs w:val="24"/>
          <w:lang w:val="es-AR"/>
        </w:rPr>
        <w:t xml:space="preserve">] </w:t>
      </w:r>
      <w:r w:rsidR="00C0716D">
        <w:rPr>
          <w:rFonts w:ascii="Times New Roman" w:hAnsi="Times New Roman"/>
          <w:sz w:val="24"/>
          <w:szCs w:val="24"/>
          <w:lang w:val="es-AR"/>
        </w:rPr>
        <w:t xml:space="preserve"> (Resolución) </w:t>
      </w:r>
      <w:r w:rsidR="000A7931" w:rsidRPr="00057A97">
        <w:rPr>
          <w:rFonts w:ascii="Times New Roman" w:hAnsi="Times New Roman"/>
          <w:sz w:val="24"/>
          <w:szCs w:val="24"/>
          <w:lang w:val="es-AR"/>
        </w:rPr>
        <w:t>E36 [</w:t>
      </w:r>
      <w:r w:rsidR="000A7931" w:rsidRPr="00057A97">
        <w:rPr>
          <w:rFonts w:ascii="Times New Roman" w:hAnsi="Times New Roman"/>
          <w:i/>
          <w:sz w:val="24"/>
          <w:szCs w:val="24"/>
          <w:lang w:val="es-AR"/>
        </w:rPr>
        <w:t>No me quedaba otro]</w:t>
      </w:r>
      <w:r w:rsidR="00C0716D">
        <w:rPr>
          <w:rFonts w:ascii="Times New Roman" w:hAnsi="Times New Roman"/>
          <w:sz w:val="24"/>
          <w:szCs w:val="24"/>
          <w:lang w:val="es-AR"/>
        </w:rPr>
        <w:t xml:space="preserve"> (Eva</w:t>
      </w:r>
      <w:r w:rsidR="00D808B1">
        <w:rPr>
          <w:rFonts w:ascii="Times New Roman" w:hAnsi="Times New Roman"/>
          <w:sz w:val="24"/>
          <w:szCs w:val="24"/>
          <w:lang w:val="es-AR"/>
        </w:rPr>
        <w:t>l</w:t>
      </w:r>
      <w:r w:rsidR="00C0716D">
        <w:rPr>
          <w:rFonts w:ascii="Times New Roman" w:hAnsi="Times New Roman"/>
          <w:sz w:val="24"/>
          <w:szCs w:val="24"/>
          <w:lang w:val="es-AR"/>
        </w:rPr>
        <w:t>uación</w:t>
      </w:r>
      <w:r w:rsidR="000A7931" w:rsidRPr="00057A97">
        <w:rPr>
          <w:rFonts w:ascii="Times New Roman" w:hAnsi="Times New Roman"/>
          <w:sz w:val="24"/>
          <w:szCs w:val="24"/>
          <w:lang w:val="es-AR"/>
        </w:rPr>
        <w:t>) (Pelea por la tierra)</w:t>
      </w:r>
    </w:p>
    <w:p w:rsidR="00F30115" w:rsidRPr="00057A97" w:rsidRDefault="00F30115" w:rsidP="00C0716D">
      <w:pPr>
        <w:pStyle w:val="Textoindependiente"/>
        <w:spacing w:line="480" w:lineRule="auto"/>
        <w:jc w:val="both"/>
        <w:rPr>
          <w:szCs w:val="24"/>
          <w:lang w:val="es-AR"/>
        </w:rPr>
      </w:pPr>
      <w:r w:rsidRPr="00057A97">
        <w:rPr>
          <w:szCs w:val="24"/>
          <w:lang w:val="es-AR"/>
        </w:rPr>
        <w:t>Los Pretéritos también son empleados en la crónica “Narcos mayorista</w:t>
      </w:r>
      <w:r w:rsidR="009112E0">
        <w:rPr>
          <w:szCs w:val="24"/>
          <w:lang w:val="es-AR"/>
        </w:rPr>
        <w:t xml:space="preserve">s”, no para narrar experiencias </w:t>
      </w:r>
      <w:r w:rsidRPr="00057A97">
        <w:rPr>
          <w:szCs w:val="24"/>
          <w:lang w:val="es-AR"/>
        </w:rPr>
        <w:t xml:space="preserve">personales sino para brindar información acerca de hechos pasados relacionados con los narcos. En el ejemplo siguiente, el oficial de policía está describiendo </w:t>
      </w:r>
      <w:r w:rsidRPr="00057A97">
        <w:rPr>
          <w:szCs w:val="24"/>
          <w:lang w:val="es-AR"/>
        </w:rPr>
        <w:lastRenderedPageBreak/>
        <w:t>al jefe narco el Boli Díaz a quien compara con Robin Hood por distribuir droga y dinero en la villa. La acción de “regalar” en Pretérito Imperfecto, ya  no se lleva a cabo</w:t>
      </w:r>
      <w:r w:rsidR="00AE0D0D" w:rsidRPr="00057A97">
        <w:rPr>
          <w:szCs w:val="24"/>
          <w:lang w:val="es-AR"/>
        </w:rPr>
        <w:t xml:space="preserve"> porque el Boli Díaz está preso</w:t>
      </w:r>
    </w:p>
    <w:p w:rsidR="0074323A" w:rsidRDefault="0074323A" w:rsidP="00F52484">
      <w:pPr>
        <w:pStyle w:val="Textoindependienteprimerasangra2"/>
        <w:ind w:left="567" w:firstLine="0"/>
        <w:jc w:val="both"/>
        <w:rPr>
          <w:rFonts w:ascii="Times New Roman" w:hAnsi="Times New Roman"/>
          <w:sz w:val="24"/>
          <w:szCs w:val="24"/>
          <w:lang w:val="es-AR"/>
        </w:rPr>
      </w:pPr>
      <w:r w:rsidRPr="00D808B1">
        <w:rPr>
          <w:rFonts w:ascii="Times New Roman" w:hAnsi="Times New Roman"/>
          <w:sz w:val="24"/>
          <w:szCs w:val="24"/>
          <w:lang w:val="es-AR"/>
        </w:rPr>
        <w:t>Oficial de policía: E11</w:t>
      </w:r>
      <w:r w:rsidRPr="00C0716D">
        <w:rPr>
          <w:rFonts w:ascii="Times New Roman" w:hAnsi="Times New Roman"/>
          <w:i/>
          <w:sz w:val="24"/>
          <w:szCs w:val="24"/>
          <w:lang w:val="es-AR"/>
        </w:rPr>
        <w:t xml:space="preserve"> [Una personalidad con una suerte de Robin Hood] </w:t>
      </w:r>
      <w:r w:rsidRPr="00D808B1">
        <w:rPr>
          <w:rFonts w:ascii="Times New Roman" w:hAnsi="Times New Roman"/>
          <w:sz w:val="24"/>
          <w:szCs w:val="24"/>
          <w:lang w:val="es-AR"/>
        </w:rPr>
        <w:t>E12</w:t>
      </w:r>
      <w:r w:rsidRPr="00C0716D">
        <w:rPr>
          <w:rFonts w:ascii="Times New Roman" w:hAnsi="Times New Roman"/>
          <w:i/>
          <w:sz w:val="24"/>
          <w:szCs w:val="24"/>
          <w:lang w:val="es-AR"/>
        </w:rPr>
        <w:t xml:space="preserve"> [Este… él </w:t>
      </w:r>
      <w:r w:rsidRPr="00C0716D">
        <w:rPr>
          <w:rFonts w:ascii="Times New Roman" w:hAnsi="Times New Roman"/>
          <w:b/>
          <w:i/>
          <w:sz w:val="24"/>
          <w:szCs w:val="24"/>
          <w:lang w:val="es-AR"/>
        </w:rPr>
        <w:t>regalaba</w:t>
      </w:r>
      <w:r w:rsidRPr="00C0716D">
        <w:rPr>
          <w:rFonts w:ascii="Times New Roman" w:hAnsi="Times New Roman"/>
          <w:i/>
          <w:sz w:val="24"/>
          <w:szCs w:val="24"/>
          <w:lang w:val="es-AR"/>
        </w:rPr>
        <w:t xml:space="preserve"> desde dinero hasta droga en la villa</w:t>
      </w:r>
      <w:r w:rsidRPr="00057A97">
        <w:rPr>
          <w:rFonts w:ascii="Times New Roman" w:hAnsi="Times New Roman"/>
          <w:sz w:val="24"/>
          <w:szCs w:val="24"/>
          <w:lang w:val="es-AR"/>
        </w:rPr>
        <w:t>]</w:t>
      </w:r>
      <w:r w:rsidR="009112E0">
        <w:rPr>
          <w:rFonts w:ascii="Times New Roman" w:hAnsi="Times New Roman"/>
          <w:sz w:val="24"/>
          <w:szCs w:val="24"/>
          <w:lang w:val="es-AR"/>
        </w:rPr>
        <w:t xml:space="preserve"> </w:t>
      </w:r>
      <w:r w:rsidRPr="00057A97">
        <w:rPr>
          <w:rFonts w:ascii="Times New Roman" w:hAnsi="Times New Roman"/>
          <w:sz w:val="24"/>
          <w:szCs w:val="24"/>
          <w:lang w:val="es-AR"/>
        </w:rPr>
        <w:t>(Narcos mayoristas)</w:t>
      </w:r>
    </w:p>
    <w:p w:rsidR="00FE7880" w:rsidRPr="00057A97" w:rsidRDefault="00FE7880" w:rsidP="00F52484">
      <w:pPr>
        <w:pStyle w:val="Textoindependienteprimerasangra2"/>
        <w:spacing w:after="0"/>
        <w:ind w:left="567" w:firstLine="0"/>
        <w:jc w:val="both"/>
        <w:rPr>
          <w:rFonts w:ascii="Times New Roman" w:hAnsi="Times New Roman"/>
          <w:sz w:val="24"/>
          <w:szCs w:val="24"/>
          <w:lang w:val="es-AR"/>
        </w:rPr>
      </w:pPr>
    </w:p>
    <w:p w:rsidR="0074323A" w:rsidRPr="00FE7880" w:rsidRDefault="001A06D3" w:rsidP="00F52484">
      <w:pPr>
        <w:pStyle w:val="Listaconvietas2"/>
        <w:numPr>
          <w:ilvl w:val="0"/>
          <w:numId w:val="14"/>
        </w:numPr>
        <w:spacing w:line="480" w:lineRule="auto"/>
        <w:ind w:left="567"/>
        <w:jc w:val="both"/>
        <w:rPr>
          <w:sz w:val="24"/>
          <w:szCs w:val="24"/>
          <w:lang w:val="es-AR"/>
        </w:rPr>
      </w:pPr>
      <w:r w:rsidRPr="00FE7880">
        <w:rPr>
          <w:sz w:val="24"/>
          <w:szCs w:val="24"/>
          <w:lang w:val="es-AR"/>
        </w:rPr>
        <w:t>Tiempo Presente</w:t>
      </w:r>
      <w:r w:rsidR="0064399C" w:rsidRPr="00FE7880">
        <w:rPr>
          <w:sz w:val="24"/>
          <w:szCs w:val="24"/>
          <w:lang w:val="es-AR"/>
        </w:rPr>
        <w:t xml:space="preserve"> del Modo Subjuntivo</w:t>
      </w:r>
    </w:p>
    <w:p w:rsidR="0074323A" w:rsidRPr="00057A97" w:rsidRDefault="0074323A" w:rsidP="00F52484">
      <w:pPr>
        <w:pStyle w:val="Textoindependiente"/>
        <w:spacing w:line="480" w:lineRule="auto"/>
        <w:jc w:val="both"/>
        <w:rPr>
          <w:szCs w:val="24"/>
          <w:lang w:val="es-AR"/>
        </w:rPr>
      </w:pPr>
      <w:r w:rsidRPr="00057A97">
        <w:rPr>
          <w:szCs w:val="24"/>
          <w:lang w:val="es-AR"/>
        </w:rPr>
        <w:t xml:space="preserve">Se observa también el empleo del </w:t>
      </w:r>
      <w:r w:rsidRPr="0012733A">
        <w:rPr>
          <w:szCs w:val="24"/>
          <w:lang w:val="es-AR"/>
        </w:rPr>
        <w:t>Presente del Subjuntivo</w:t>
      </w:r>
      <w:r w:rsidRPr="00057A97">
        <w:rPr>
          <w:szCs w:val="24"/>
          <w:lang w:val="es-AR"/>
        </w:rPr>
        <w:t xml:space="preserve"> en todas las crónicas, al menos en una o dos emisiones.</w:t>
      </w:r>
    </w:p>
    <w:p w:rsidR="0074323A" w:rsidRPr="00057A97" w:rsidRDefault="0074323A" w:rsidP="00F52484">
      <w:pPr>
        <w:pStyle w:val="Textoindependiente"/>
        <w:spacing w:line="480" w:lineRule="auto"/>
        <w:jc w:val="both"/>
        <w:rPr>
          <w:szCs w:val="24"/>
          <w:lang w:val="es-AR"/>
        </w:rPr>
      </w:pPr>
      <w:r w:rsidRPr="00057A97">
        <w:rPr>
          <w:szCs w:val="24"/>
          <w:lang w:val="es-AR"/>
        </w:rPr>
        <w:t>Es significativo su uso en los ruegos y en los deseos como se puede apreciar en E178 y E183 y en E29 y E30 respectivamente. Cabe señalar que el periodista y el ladrón al negar los verbos “vender” y “arruinar”, están expresando la idea contraria a sus deseos, que a pesar del error son interpretados de acuerdo con la postura que ambos tomaron en contra de la droga en el resto de sus discursos.</w:t>
      </w:r>
    </w:p>
    <w:p w:rsidR="00AE0D0D" w:rsidRPr="00057A97" w:rsidRDefault="001A06D3" w:rsidP="00F52484">
      <w:pPr>
        <w:pStyle w:val="Textoindependiente"/>
        <w:spacing w:line="480" w:lineRule="auto"/>
        <w:jc w:val="both"/>
        <w:rPr>
          <w:szCs w:val="24"/>
          <w:lang w:val="es-AR"/>
        </w:rPr>
      </w:pPr>
      <w:r w:rsidRPr="00057A97">
        <w:rPr>
          <w:szCs w:val="24"/>
          <w:lang w:val="es-AR"/>
        </w:rPr>
        <w:t>En E35, el S</w:t>
      </w:r>
      <w:r w:rsidR="0074323A" w:rsidRPr="00057A97">
        <w:rPr>
          <w:szCs w:val="24"/>
          <w:lang w:val="es-AR"/>
        </w:rPr>
        <w:t xml:space="preserve">ubjuntivo indica </w:t>
      </w:r>
      <w:r w:rsidR="00AE0D0D" w:rsidRPr="00057A97">
        <w:rPr>
          <w:szCs w:val="24"/>
          <w:lang w:val="es-AR"/>
        </w:rPr>
        <w:t xml:space="preserve">la </w:t>
      </w:r>
      <w:r w:rsidR="0074323A" w:rsidRPr="00057A97">
        <w:rPr>
          <w:szCs w:val="24"/>
          <w:lang w:val="es-AR"/>
        </w:rPr>
        <w:t xml:space="preserve">posibilidad </w:t>
      </w:r>
      <w:r w:rsidR="00527418" w:rsidRPr="00057A97">
        <w:rPr>
          <w:szCs w:val="24"/>
          <w:lang w:val="es-AR"/>
        </w:rPr>
        <w:t>de que Fátima sea</w:t>
      </w:r>
      <w:r w:rsidR="00AE0D0D" w:rsidRPr="00057A97">
        <w:rPr>
          <w:szCs w:val="24"/>
          <w:lang w:val="es-AR"/>
        </w:rPr>
        <w:t xml:space="preserve"> agredida</w:t>
      </w:r>
      <w:r w:rsidR="00527418" w:rsidRPr="00057A97">
        <w:rPr>
          <w:szCs w:val="24"/>
          <w:lang w:val="es-AR"/>
        </w:rPr>
        <w:t>,</w:t>
      </w:r>
      <w:r w:rsidR="009112E0">
        <w:rPr>
          <w:szCs w:val="24"/>
          <w:lang w:val="es-AR"/>
        </w:rPr>
        <w:t xml:space="preserve"> </w:t>
      </w:r>
      <w:r w:rsidR="0074323A" w:rsidRPr="00057A97">
        <w:rPr>
          <w:szCs w:val="24"/>
          <w:lang w:val="es-AR"/>
        </w:rPr>
        <w:t xml:space="preserve">señalada por el temporal “por las dudas” reiterado en la pregunta de la periodista y reafirmado por Fátima en su respuesta. </w:t>
      </w:r>
      <w:r w:rsidR="00527418" w:rsidRPr="00057A97">
        <w:rPr>
          <w:szCs w:val="24"/>
          <w:lang w:val="es-AR"/>
        </w:rPr>
        <w:t>Ante esta posibilidad, Fátima lleva un arma.</w:t>
      </w:r>
    </w:p>
    <w:p w:rsidR="0074323A" w:rsidRPr="00057A97" w:rsidRDefault="0074323A" w:rsidP="00F52484">
      <w:pPr>
        <w:pStyle w:val="Textoindependiente"/>
        <w:spacing w:line="480" w:lineRule="auto"/>
        <w:jc w:val="both"/>
        <w:rPr>
          <w:szCs w:val="24"/>
          <w:lang w:val="es-AR"/>
        </w:rPr>
      </w:pPr>
      <w:r w:rsidRPr="00057A97">
        <w:rPr>
          <w:szCs w:val="24"/>
          <w:lang w:val="es-AR"/>
        </w:rPr>
        <w:t xml:space="preserve">Los ejemplos </w:t>
      </w:r>
      <w:r w:rsidR="00527418" w:rsidRPr="00057A97">
        <w:rPr>
          <w:szCs w:val="24"/>
          <w:lang w:val="es-AR"/>
        </w:rPr>
        <w:t xml:space="preserve">en Subjuntivo </w:t>
      </w:r>
      <w:r w:rsidRPr="00057A97">
        <w:rPr>
          <w:szCs w:val="24"/>
          <w:lang w:val="es-AR"/>
        </w:rPr>
        <w:t>coinciden en la presentación de situaciones de peligro por el frío y la lluvia, por la droga y por la violencia.</w:t>
      </w:r>
    </w:p>
    <w:p w:rsidR="0074323A" w:rsidRPr="00C0716D" w:rsidRDefault="0074323A" w:rsidP="00F52484">
      <w:pPr>
        <w:pStyle w:val="Textoindependienteprimerasangra2"/>
        <w:ind w:left="567" w:firstLine="0"/>
        <w:jc w:val="both"/>
        <w:rPr>
          <w:rFonts w:ascii="Times New Roman" w:hAnsi="Times New Roman"/>
          <w:i/>
          <w:sz w:val="24"/>
          <w:szCs w:val="24"/>
          <w:lang w:val="es-AR"/>
        </w:rPr>
      </w:pPr>
      <w:r w:rsidRPr="00057A97">
        <w:rPr>
          <w:rFonts w:ascii="Times New Roman" w:hAnsi="Times New Roman"/>
          <w:sz w:val="24"/>
          <w:szCs w:val="24"/>
          <w:lang w:val="es-AR"/>
        </w:rPr>
        <w:t>Dora: E178 [</w:t>
      </w:r>
      <w:r w:rsidRPr="00C0716D">
        <w:rPr>
          <w:rFonts w:ascii="Times New Roman" w:hAnsi="Times New Roman"/>
          <w:i/>
          <w:sz w:val="24"/>
          <w:szCs w:val="24"/>
          <w:lang w:val="es-AR"/>
        </w:rPr>
        <w:t xml:space="preserve">Nosotros rogamos que no </w:t>
      </w:r>
      <w:r w:rsidRPr="00C0716D">
        <w:rPr>
          <w:rFonts w:ascii="Times New Roman" w:hAnsi="Times New Roman"/>
          <w:b/>
          <w:i/>
          <w:sz w:val="24"/>
          <w:szCs w:val="24"/>
          <w:lang w:val="es-AR"/>
        </w:rPr>
        <w:t>llueva</w:t>
      </w:r>
      <w:r w:rsidRPr="00C0716D">
        <w:rPr>
          <w:rFonts w:ascii="Times New Roman" w:hAnsi="Times New Roman"/>
          <w:i/>
          <w:sz w:val="24"/>
          <w:szCs w:val="24"/>
          <w:lang w:val="es-AR"/>
        </w:rPr>
        <w:t xml:space="preserve"> porque como acá es un pozo, se nos llena de agua]</w:t>
      </w:r>
    </w:p>
    <w:p w:rsidR="0074323A" w:rsidRPr="00057A97" w:rsidRDefault="0074323A" w:rsidP="00F52484">
      <w:pPr>
        <w:pStyle w:val="Textoindependienteprimerasangra2"/>
        <w:ind w:left="567" w:firstLine="0"/>
        <w:jc w:val="both"/>
        <w:rPr>
          <w:rFonts w:ascii="Times New Roman" w:hAnsi="Times New Roman"/>
          <w:sz w:val="24"/>
          <w:szCs w:val="24"/>
          <w:lang w:val="es-AR"/>
        </w:rPr>
      </w:pPr>
      <w:r w:rsidRPr="00057A97">
        <w:rPr>
          <w:rFonts w:ascii="Times New Roman" w:hAnsi="Times New Roman"/>
          <w:sz w:val="24"/>
          <w:szCs w:val="24"/>
          <w:lang w:val="es-AR"/>
        </w:rPr>
        <w:t>Dora: E183 [</w:t>
      </w:r>
      <w:r w:rsidRPr="00057A97">
        <w:rPr>
          <w:rFonts w:ascii="Times New Roman" w:hAnsi="Times New Roman"/>
          <w:i/>
          <w:sz w:val="24"/>
          <w:szCs w:val="24"/>
          <w:lang w:val="es-AR"/>
        </w:rPr>
        <w:t xml:space="preserve">Dios me </w:t>
      </w:r>
      <w:r w:rsidRPr="00057A97">
        <w:rPr>
          <w:rFonts w:ascii="Times New Roman" w:hAnsi="Times New Roman"/>
          <w:b/>
          <w:i/>
          <w:sz w:val="24"/>
          <w:szCs w:val="24"/>
          <w:lang w:val="es-AR"/>
        </w:rPr>
        <w:t>libre</w:t>
      </w:r>
      <w:r w:rsidRPr="00057A97">
        <w:rPr>
          <w:rFonts w:ascii="Times New Roman" w:hAnsi="Times New Roman"/>
          <w:i/>
          <w:sz w:val="24"/>
          <w:szCs w:val="24"/>
          <w:lang w:val="es-AR"/>
        </w:rPr>
        <w:t xml:space="preserve"> y </w:t>
      </w:r>
      <w:r w:rsidRPr="00057A97">
        <w:rPr>
          <w:rFonts w:ascii="Times New Roman" w:hAnsi="Times New Roman"/>
          <w:b/>
          <w:i/>
          <w:sz w:val="24"/>
          <w:szCs w:val="24"/>
          <w:lang w:val="es-AR"/>
        </w:rPr>
        <w:t>guarde</w:t>
      </w:r>
      <w:r w:rsidRPr="00057A97">
        <w:rPr>
          <w:rFonts w:ascii="Times New Roman" w:hAnsi="Times New Roman"/>
          <w:sz w:val="24"/>
          <w:szCs w:val="24"/>
          <w:lang w:val="es-AR"/>
        </w:rPr>
        <w:t>] (Morir de frío)</w:t>
      </w:r>
    </w:p>
    <w:p w:rsidR="0074323A" w:rsidRPr="00057A97" w:rsidRDefault="0074323A" w:rsidP="00F52484">
      <w:pPr>
        <w:pStyle w:val="Lista2"/>
        <w:ind w:left="567" w:firstLine="0"/>
        <w:jc w:val="both"/>
        <w:rPr>
          <w:rFonts w:ascii="Times New Roman" w:hAnsi="Times New Roman"/>
          <w:sz w:val="24"/>
          <w:szCs w:val="24"/>
          <w:lang w:val="es-AR"/>
        </w:rPr>
      </w:pPr>
      <w:r w:rsidRPr="00057A97">
        <w:rPr>
          <w:rFonts w:ascii="Times New Roman" w:hAnsi="Times New Roman"/>
          <w:sz w:val="24"/>
          <w:szCs w:val="24"/>
          <w:lang w:val="es-AR"/>
        </w:rPr>
        <w:t>Periodista: E29 [</w:t>
      </w:r>
      <w:r w:rsidRPr="00C0716D">
        <w:rPr>
          <w:rFonts w:ascii="Times New Roman" w:hAnsi="Times New Roman"/>
          <w:i/>
          <w:sz w:val="24"/>
          <w:szCs w:val="24"/>
          <w:lang w:val="es-AR"/>
        </w:rPr>
        <w:t xml:space="preserve">El problema que </w:t>
      </w:r>
      <w:r w:rsidRPr="00C0716D">
        <w:rPr>
          <w:rFonts w:ascii="Times New Roman" w:hAnsi="Times New Roman"/>
          <w:b/>
          <w:i/>
          <w:sz w:val="24"/>
          <w:szCs w:val="24"/>
          <w:lang w:val="es-AR"/>
        </w:rPr>
        <w:t>no</w:t>
      </w:r>
      <w:r w:rsidRPr="00C0716D">
        <w:rPr>
          <w:rFonts w:ascii="Times New Roman" w:hAnsi="Times New Roman"/>
          <w:i/>
          <w:sz w:val="24"/>
          <w:szCs w:val="24"/>
          <w:lang w:val="es-AR"/>
        </w:rPr>
        <w:t xml:space="preserve"> le </w:t>
      </w:r>
      <w:r w:rsidRPr="00C0716D">
        <w:rPr>
          <w:rFonts w:ascii="Times New Roman" w:hAnsi="Times New Roman"/>
          <w:b/>
          <w:i/>
          <w:sz w:val="24"/>
          <w:szCs w:val="24"/>
          <w:lang w:val="es-AR"/>
        </w:rPr>
        <w:t>vendan</w:t>
      </w:r>
      <w:r w:rsidRPr="00C0716D">
        <w:rPr>
          <w:rFonts w:ascii="Times New Roman" w:hAnsi="Times New Roman"/>
          <w:i/>
          <w:sz w:val="24"/>
          <w:szCs w:val="24"/>
          <w:lang w:val="es-AR"/>
        </w:rPr>
        <w:t xml:space="preserve"> a los chicos</w:t>
      </w:r>
      <w:r w:rsidRPr="00057A97">
        <w:rPr>
          <w:rFonts w:ascii="Times New Roman" w:hAnsi="Times New Roman"/>
          <w:sz w:val="24"/>
          <w:szCs w:val="24"/>
          <w:lang w:val="es-AR"/>
        </w:rPr>
        <w:t>]</w:t>
      </w:r>
    </w:p>
    <w:p w:rsidR="0074323A" w:rsidRPr="00057A97" w:rsidRDefault="0074323A" w:rsidP="00F52484">
      <w:pPr>
        <w:pStyle w:val="Lista2"/>
        <w:ind w:left="567" w:firstLine="0"/>
        <w:jc w:val="both"/>
        <w:rPr>
          <w:rFonts w:ascii="Times New Roman" w:hAnsi="Times New Roman"/>
          <w:sz w:val="24"/>
          <w:szCs w:val="24"/>
          <w:lang w:val="es-AR"/>
        </w:rPr>
      </w:pPr>
      <w:r w:rsidRPr="00057A97">
        <w:rPr>
          <w:rFonts w:ascii="Times New Roman" w:hAnsi="Times New Roman"/>
          <w:sz w:val="24"/>
          <w:szCs w:val="24"/>
          <w:lang w:val="es-AR"/>
        </w:rPr>
        <w:t>Ana: E30 [</w:t>
      </w:r>
      <w:r w:rsidRPr="00C0716D">
        <w:rPr>
          <w:rFonts w:ascii="Times New Roman" w:hAnsi="Times New Roman"/>
          <w:i/>
          <w:sz w:val="24"/>
          <w:szCs w:val="24"/>
          <w:lang w:val="es-AR"/>
        </w:rPr>
        <w:t xml:space="preserve">Que no le </w:t>
      </w:r>
      <w:r w:rsidRPr="00C0716D">
        <w:rPr>
          <w:rFonts w:ascii="Times New Roman" w:hAnsi="Times New Roman"/>
          <w:b/>
          <w:i/>
          <w:sz w:val="24"/>
          <w:szCs w:val="24"/>
          <w:lang w:val="es-AR"/>
        </w:rPr>
        <w:t>vendan</w:t>
      </w:r>
      <w:r w:rsidRPr="00C0716D">
        <w:rPr>
          <w:rFonts w:ascii="Times New Roman" w:hAnsi="Times New Roman"/>
          <w:i/>
          <w:sz w:val="24"/>
          <w:szCs w:val="24"/>
          <w:lang w:val="es-AR"/>
        </w:rPr>
        <w:t xml:space="preserve"> a los chicos</w:t>
      </w:r>
      <w:r w:rsidRPr="00057A97">
        <w:rPr>
          <w:rFonts w:ascii="Times New Roman" w:hAnsi="Times New Roman"/>
          <w:sz w:val="24"/>
          <w:szCs w:val="24"/>
          <w:lang w:val="es-AR"/>
        </w:rPr>
        <w:t>] (Morir de Poxi)</w:t>
      </w:r>
    </w:p>
    <w:p w:rsidR="0074323A" w:rsidRPr="00057A97" w:rsidRDefault="0074323A" w:rsidP="00F52484">
      <w:pPr>
        <w:spacing w:line="276" w:lineRule="auto"/>
        <w:ind w:left="567"/>
        <w:jc w:val="both"/>
        <w:rPr>
          <w:sz w:val="24"/>
          <w:szCs w:val="24"/>
          <w:lang w:val="es-AR"/>
        </w:rPr>
      </w:pPr>
    </w:p>
    <w:p w:rsidR="0074323A" w:rsidRPr="00057A97" w:rsidRDefault="0074323A" w:rsidP="00F52484">
      <w:pPr>
        <w:pStyle w:val="Textoindependienteprimerasangra2"/>
        <w:ind w:left="567" w:firstLine="0"/>
        <w:jc w:val="both"/>
        <w:rPr>
          <w:rFonts w:ascii="Times New Roman" w:hAnsi="Times New Roman"/>
          <w:sz w:val="24"/>
          <w:szCs w:val="24"/>
          <w:lang w:val="es-AR"/>
        </w:rPr>
      </w:pPr>
      <w:r w:rsidRPr="00057A97">
        <w:rPr>
          <w:rFonts w:ascii="Times New Roman" w:hAnsi="Times New Roman"/>
          <w:sz w:val="24"/>
          <w:szCs w:val="24"/>
          <w:lang w:val="es-AR"/>
        </w:rPr>
        <w:lastRenderedPageBreak/>
        <w:t>Ladrón 2: E17 [</w:t>
      </w:r>
      <w:r w:rsidRPr="00C0716D">
        <w:rPr>
          <w:rFonts w:ascii="Times New Roman" w:hAnsi="Times New Roman"/>
          <w:i/>
          <w:sz w:val="24"/>
          <w:szCs w:val="24"/>
          <w:lang w:val="es-AR"/>
        </w:rPr>
        <w:t xml:space="preserve">Lo que menos queremos es que </w:t>
      </w:r>
      <w:r w:rsidRPr="00C0716D">
        <w:rPr>
          <w:rFonts w:ascii="Times New Roman" w:hAnsi="Times New Roman"/>
          <w:b/>
          <w:i/>
          <w:sz w:val="24"/>
          <w:szCs w:val="24"/>
          <w:lang w:val="es-AR"/>
        </w:rPr>
        <w:t>no arruine</w:t>
      </w:r>
      <w:r w:rsidRPr="00C0716D">
        <w:rPr>
          <w:rFonts w:ascii="Times New Roman" w:hAnsi="Times New Roman"/>
          <w:i/>
          <w:sz w:val="24"/>
          <w:szCs w:val="24"/>
          <w:lang w:val="es-AR"/>
        </w:rPr>
        <w:t xml:space="preserve"> la familia (el paco</w:t>
      </w:r>
      <w:r w:rsidRPr="00057A97">
        <w:rPr>
          <w:rFonts w:ascii="Times New Roman" w:hAnsi="Times New Roman"/>
          <w:sz w:val="24"/>
          <w:szCs w:val="24"/>
          <w:lang w:val="es-AR"/>
        </w:rPr>
        <w:t>)] (Ladrones de Fuerte Apache)</w:t>
      </w:r>
    </w:p>
    <w:p w:rsidR="0074323A" w:rsidRPr="00057A97" w:rsidRDefault="0074323A" w:rsidP="00F52484">
      <w:pPr>
        <w:pStyle w:val="Textoindependienteprimerasangra2"/>
        <w:spacing w:after="0"/>
        <w:ind w:left="567" w:firstLine="0"/>
        <w:jc w:val="both"/>
        <w:rPr>
          <w:rFonts w:ascii="Times New Roman" w:hAnsi="Times New Roman"/>
          <w:i/>
          <w:sz w:val="24"/>
          <w:szCs w:val="24"/>
          <w:lang w:val="es-AR"/>
        </w:rPr>
      </w:pPr>
      <w:r w:rsidRPr="00C0716D">
        <w:rPr>
          <w:rFonts w:ascii="Times New Roman" w:hAnsi="Times New Roman"/>
          <w:sz w:val="24"/>
          <w:szCs w:val="24"/>
          <w:lang w:val="es-AR"/>
        </w:rPr>
        <w:t>Periodista:</w:t>
      </w:r>
      <w:r w:rsidRPr="00057A97">
        <w:rPr>
          <w:rFonts w:ascii="Times New Roman" w:hAnsi="Times New Roman"/>
          <w:i/>
          <w:sz w:val="24"/>
          <w:szCs w:val="24"/>
          <w:lang w:val="es-AR"/>
        </w:rPr>
        <w:t xml:space="preserve"> </w:t>
      </w:r>
      <w:r w:rsidRPr="00C63A7B">
        <w:rPr>
          <w:rFonts w:ascii="Times New Roman" w:hAnsi="Times New Roman"/>
          <w:sz w:val="24"/>
          <w:szCs w:val="24"/>
          <w:lang w:val="es-AR"/>
        </w:rPr>
        <w:t>E35</w:t>
      </w:r>
      <w:r w:rsidRPr="00057A97">
        <w:rPr>
          <w:rFonts w:ascii="Times New Roman" w:hAnsi="Times New Roman"/>
          <w:i/>
          <w:sz w:val="24"/>
          <w:szCs w:val="24"/>
          <w:lang w:val="es-AR"/>
        </w:rPr>
        <w:t xml:space="preserve"> [Y esto (el arma) ¿por las dudas que </w:t>
      </w:r>
      <w:r w:rsidRPr="00057A97">
        <w:rPr>
          <w:rFonts w:ascii="Times New Roman" w:hAnsi="Times New Roman"/>
          <w:b/>
          <w:i/>
          <w:sz w:val="24"/>
          <w:szCs w:val="24"/>
          <w:lang w:val="es-AR"/>
        </w:rPr>
        <w:t>se ponga</w:t>
      </w:r>
      <w:r w:rsidRPr="00057A97">
        <w:rPr>
          <w:rFonts w:ascii="Times New Roman" w:hAnsi="Times New Roman"/>
          <w:i/>
          <w:sz w:val="24"/>
          <w:szCs w:val="24"/>
          <w:lang w:val="es-AR"/>
        </w:rPr>
        <w:t xml:space="preserve"> en pesado un cliente o por las dudas que te </w:t>
      </w:r>
      <w:r w:rsidRPr="00057A97">
        <w:rPr>
          <w:rFonts w:ascii="Times New Roman" w:hAnsi="Times New Roman"/>
          <w:b/>
          <w:i/>
          <w:sz w:val="24"/>
          <w:szCs w:val="24"/>
          <w:lang w:val="es-AR"/>
        </w:rPr>
        <w:t>pelees</w:t>
      </w:r>
      <w:r w:rsidRPr="00057A97">
        <w:rPr>
          <w:rFonts w:ascii="Times New Roman" w:hAnsi="Times New Roman"/>
          <w:i/>
          <w:sz w:val="24"/>
          <w:szCs w:val="24"/>
          <w:lang w:val="es-AR"/>
        </w:rPr>
        <w:t xml:space="preserve"> con una compañera?]</w:t>
      </w:r>
    </w:p>
    <w:p w:rsidR="0074323A" w:rsidRDefault="0074323A" w:rsidP="00F52484">
      <w:pPr>
        <w:pStyle w:val="Textoindependienteprimerasangra2"/>
        <w:spacing w:after="0"/>
        <w:ind w:left="567" w:firstLine="0"/>
        <w:jc w:val="both"/>
        <w:rPr>
          <w:rFonts w:ascii="Times New Roman" w:hAnsi="Times New Roman"/>
          <w:sz w:val="24"/>
          <w:szCs w:val="24"/>
          <w:lang w:val="es-AR"/>
        </w:rPr>
      </w:pPr>
      <w:r w:rsidRPr="00057A97">
        <w:rPr>
          <w:rFonts w:ascii="Times New Roman" w:hAnsi="Times New Roman"/>
          <w:sz w:val="24"/>
          <w:szCs w:val="24"/>
          <w:lang w:val="es-AR"/>
        </w:rPr>
        <w:t>Fátima: E36 [</w:t>
      </w:r>
      <w:r w:rsidRPr="00057A97">
        <w:rPr>
          <w:rFonts w:ascii="Times New Roman" w:hAnsi="Times New Roman"/>
          <w:i/>
          <w:sz w:val="24"/>
          <w:szCs w:val="24"/>
          <w:lang w:val="es-AR"/>
        </w:rPr>
        <w:t>Por las dudas</w:t>
      </w:r>
      <w:r w:rsidRPr="00057A97">
        <w:rPr>
          <w:rFonts w:ascii="Times New Roman" w:hAnsi="Times New Roman"/>
          <w:sz w:val="24"/>
          <w:szCs w:val="24"/>
          <w:lang w:val="es-AR"/>
        </w:rPr>
        <w:t>] (Mafia de travestis)</w:t>
      </w:r>
    </w:p>
    <w:p w:rsidR="00C0716D" w:rsidRPr="00057A97" w:rsidRDefault="00C0716D" w:rsidP="00F52484">
      <w:pPr>
        <w:pStyle w:val="Textoindependienteprimerasangra2"/>
        <w:spacing w:after="0"/>
        <w:ind w:left="567" w:firstLine="0"/>
        <w:jc w:val="both"/>
        <w:rPr>
          <w:rFonts w:ascii="Times New Roman" w:hAnsi="Times New Roman"/>
          <w:sz w:val="24"/>
          <w:szCs w:val="24"/>
          <w:lang w:val="es-AR"/>
        </w:rPr>
      </w:pPr>
    </w:p>
    <w:p w:rsidR="0074323A" w:rsidRPr="00FE7880" w:rsidRDefault="001A06D3" w:rsidP="00F52484">
      <w:pPr>
        <w:pStyle w:val="Listaconvietas2"/>
        <w:numPr>
          <w:ilvl w:val="0"/>
          <w:numId w:val="14"/>
        </w:numPr>
        <w:spacing w:line="480" w:lineRule="auto"/>
        <w:ind w:left="567"/>
        <w:jc w:val="both"/>
        <w:rPr>
          <w:sz w:val="24"/>
          <w:szCs w:val="24"/>
          <w:lang w:val="es-AR"/>
        </w:rPr>
      </w:pPr>
      <w:r w:rsidRPr="00FE7880">
        <w:rPr>
          <w:sz w:val="24"/>
          <w:szCs w:val="24"/>
          <w:lang w:val="es-AR"/>
        </w:rPr>
        <w:t>La perífrasis de futuro</w:t>
      </w:r>
    </w:p>
    <w:p w:rsidR="0074323A" w:rsidRPr="00057A97" w:rsidRDefault="0074323A" w:rsidP="00C0716D">
      <w:pPr>
        <w:pStyle w:val="Textoindependiente"/>
        <w:spacing w:line="480" w:lineRule="auto"/>
        <w:jc w:val="both"/>
        <w:rPr>
          <w:szCs w:val="24"/>
          <w:lang w:val="es-AR"/>
        </w:rPr>
      </w:pPr>
      <w:r w:rsidRPr="00057A97">
        <w:rPr>
          <w:szCs w:val="24"/>
          <w:lang w:val="es-AR"/>
        </w:rPr>
        <w:t xml:space="preserve">La </w:t>
      </w:r>
      <w:r w:rsidRPr="0012733A">
        <w:rPr>
          <w:szCs w:val="24"/>
          <w:lang w:val="es-AR"/>
        </w:rPr>
        <w:t>perífrasis de futuro</w:t>
      </w:r>
      <w:r w:rsidRPr="00057A97">
        <w:rPr>
          <w:szCs w:val="24"/>
          <w:lang w:val="es-AR"/>
        </w:rPr>
        <w:t>es empleada en ocho crónicas principalmente para expresar promesas (E91), acciones que ocurren siempre en una determinada situación (E106) y  acciones que se realizarán en el futuro cercano (E82). En E91 María reproduce la promesa que le hicieron en la Municipalidad que no se concretó. En E106, el ladrón sabe cuál será la consecuencia si roba un auto. Para Hernán, en E82 es tan fácil robar que le plantea al periodista</w:t>
      </w:r>
      <w:r w:rsidR="00D7045E" w:rsidRPr="00057A97">
        <w:rPr>
          <w:szCs w:val="24"/>
          <w:lang w:val="es-AR"/>
        </w:rPr>
        <w:t xml:space="preserve">, a quien se dirige mediante “vos”, </w:t>
      </w:r>
      <w:r w:rsidRPr="00057A97">
        <w:rPr>
          <w:szCs w:val="24"/>
          <w:lang w:val="es-AR"/>
        </w:rPr>
        <w:t xml:space="preserve"> la posibilidad de robarle a él en ese momento y en E83 le pregunta mediante la perífrasis de futuro cuál sería su reacción con </w:t>
      </w:r>
      <w:r w:rsidR="00D7045E" w:rsidRPr="00057A97">
        <w:rPr>
          <w:szCs w:val="24"/>
          <w:lang w:val="es-AR"/>
        </w:rPr>
        <w:t>el verbo “hacer”</w:t>
      </w:r>
    </w:p>
    <w:p w:rsidR="0074323A" w:rsidRPr="00057A97" w:rsidRDefault="0074323A" w:rsidP="001B512B">
      <w:pPr>
        <w:pStyle w:val="Textoindependienteprimerasangra2"/>
        <w:ind w:left="567" w:firstLine="0"/>
        <w:jc w:val="both"/>
        <w:rPr>
          <w:rFonts w:ascii="Times New Roman" w:hAnsi="Times New Roman"/>
          <w:sz w:val="24"/>
          <w:szCs w:val="24"/>
          <w:lang w:val="es-AR"/>
        </w:rPr>
      </w:pPr>
      <w:r w:rsidRPr="00057A97">
        <w:rPr>
          <w:rFonts w:ascii="Times New Roman" w:hAnsi="Times New Roman"/>
          <w:sz w:val="24"/>
          <w:szCs w:val="24"/>
          <w:lang w:val="es-AR"/>
        </w:rPr>
        <w:t>María: E91 [</w:t>
      </w:r>
      <w:r w:rsidRPr="001B512B">
        <w:rPr>
          <w:rFonts w:ascii="Times New Roman" w:hAnsi="Times New Roman"/>
          <w:i/>
          <w:sz w:val="24"/>
          <w:szCs w:val="24"/>
          <w:lang w:val="es-AR"/>
        </w:rPr>
        <w:t xml:space="preserve">Yo fui a la Municipalidad a pedir casa y me dicen que sí, que me </w:t>
      </w:r>
      <w:r w:rsidRPr="001B512B">
        <w:rPr>
          <w:rFonts w:ascii="Times New Roman" w:hAnsi="Times New Roman"/>
          <w:b/>
          <w:i/>
          <w:sz w:val="24"/>
          <w:szCs w:val="24"/>
          <w:lang w:val="es-AR"/>
        </w:rPr>
        <w:t>van a dar</w:t>
      </w:r>
      <w:r w:rsidRPr="001B512B">
        <w:rPr>
          <w:rFonts w:ascii="Times New Roman" w:hAnsi="Times New Roman"/>
          <w:i/>
          <w:sz w:val="24"/>
          <w:szCs w:val="24"/>
          <w:lang w:val="es-AR"/>
        </w:rPr>
        <w:t xml:space="preserve"> un lugar en pasto verde pero nunca…]</w:t>
      </w:r>
      <w:r w:rsidRPr="00057A97">
        <w:rPr>
          <w:rFonts w:ascii="Times New Roman" w:hAnsi="Times New Roman"/>
          <w:sz w:val="24"/>
          <w:szCs w:val="24"/>
          <w:lang w:val="es-AR"/>
        </w:rPr>
        <w:t xml:space="preserve"> (Niñas de Oberá)</w:t>
      </w:r>
    </w:p>
    <w:p w:rsidR="0074323A" w:rsidRPr="00057A97" w:rsidRDefault="0074323A" w:rsidP="001B512B">
      <w:pPr>
        <w:pStyle w:val="Textoindependienteprimerasangra2"/>
        <w:ind w:left="567" w:firstLine="0"/>
        <w:jc w:val="both"/>
        <w:rPr>
          <w:rFonts w:ascii="Times New Roman" w:hAnsi="Times New Roman"/>
          <w:sz w:val="24"/>
          <w:szCs w:val="24"/>
          <w:lang w:val="es-AR"/>
        </w:rPr>
      </w:pPr>
      <w:r w:rsidRPr="00057A97">
        <w:rPr>
          <w:rFonts w:ascii="Times New Roman" w:hAnsi="Times New Roman"/>
          <w:sz w:val="24"/>
          <w:szCs w:val="24"/>
          <w:lang w:val="es-AR"/>
        </w:rPr>
        <w:t>Ladrón1: E106 [</w:t>
      </w:r>
      <w:r w:rsidRPr="001B512B">
        <w:rPr>
          <w:rFonts w:ascii="Times New Roman" w:hAnsi="Times New Roman"/>
          <w:i/>
          <w:sz w:val="24"/>
          <w:szCs w:val="24"/>
          <w:lang w:val="es-AR"/>
        </w:rPr>
        <w:t xml:space="preserve">Porque si te agarran </w:t>
      </w:r>
      <w:r w:rsidRPr="001B512B">
        <w:rPr>
          <w:rFonts w:ascii="Times New Roman" w:hAnsi="Times New Roman"/>
          <w:b/>
          <w:i/>
          <w:sz w:val="24"/>
          <w:szCs w:val="24"/>
          <w:lang w:val="es-AR"/>
        </w:rPr>
        <w:t>vas a estar</w:t>
      </w:r>
      <w:r w:rsidRPr="001B512B">
        <w:rPr>
          <w:rFonts w:ascii="Times New Roman" w:hAnsi="Times New Roman"/>
          <w:i/>
          <w:sz w:val="24"/>
          <w:szCs w:val="24"/>
          <w:lang w:val="es-AR"/>
        </w:rPr>
        <w:t xml:space="preserve"> un año preso por un coche]</w:t>
      </w:r>
      <w:r w:rsidRPr="00057A97">
        <w:rPr>
          <w:rFonts w:ascii="Times New Roman" w:hAnsi="Times New Roman"/>
          <w:sz w:val="24"/>
          <w:szCs w:val="24"/>
          <w:lang w:val="es-AR"/>
        </w:rPr>
        <w:t xml:space="preserve"> (Ladrones de Fuerte Apache)</w:t>
      </w:r>
    </w:p>
    <w:p w:rsidR="0074323A" w:rsidRDefault="0074323A" w:rsidP="003E6704">
      <w:pPr>
        <w:pStyle w:val="Textoindependienteprimerasangra2"/>
        <w:spacing w:after="0"/>
        <w:ind w:left="567" w:firstLine="0"/>
        <w:jc w:val="both"/>
        <w:rPr>
          <w:rFonts w:ascii="Times New Roman" w:hAnsi="Times New Roman"/>
          <w:sz w:val="24"/>
          <w:szCs w:val="24"/>
          <w:lang w:val="es-AR"/>
        </w:rPr>
      </w:pPr>
      <w:r w:rsidRPr="00057A97">
        <w:rPr>
          <w:rFonts w:ascii="Times New Roman" w:hAnsi="Times New Roman"/>
          <w:sz w:val="24"/>
          <w:szCs w:val="24"/>
          <w:lang w:val="es-AR"/>
        </w:rPr>
        <w:t>Hernán (al periodista) E82: [</w:t>
      </w:r>
      <w:r w:rsidRPr="001B512B">
        <w:rPr>
          <w:rFonts w:ascii="Times New Roman" w:hAnsi="Times New Roman"/>
          <w:i/>
          <w:sz w:val="24"/>
          <w:szCs w:val="24"/>
          <w:lang w:val="es-AR"/>
        </w:rPr>
        <w:t>O mirá, como te puedo agarrar a vos ahora, te puedo robar]</w:t>
      </w:r>
      <w:r w:rsidRPr="00057A97">
        <w:rPr>
          <w:rFonts w:ascii="Times New Roman" w:hAnsi="Times New Roman"/>
          <w:sz w:val="24"/>
          <w:szCs w:val="24"/>
          <w:lang w:val="es-AR"/>
        </w:rPr>
        <w:t xml:space="preserve"> E83 [¿</w:t>
      </w:r>
      <w:r w:rsidRPr="001B512B">
        <w:rPr>
          <w:rFonts w:ascii="Times New Roman" w:hAnsi="Times New Roman"/>
          <w:i/>
          <w:sz w:val="24"/>
          <w:szCs w:val="24"/>
          <w:lang w:val="es-AR"/>
        </w:rPr>
        <w:t xml:space="preserve">Y vos qué </w:t>
      </w:r>
      <w:r w:rsidRPr="001B512B">
        <w:rPr>
          <w:rFonts w:ascii="Times New Roman" w:hAnsi="Times New Roman"/>
          <w:b/>
          <w:i/>
          <w:sz w:val="24"/>
          <w:szCs w:val="24"/>
          <w:lang w:val="es-AR"/>
        </w:rPr>
        <w:t>vas a hacer</w:t>
      </w:r>
      <w:r w:rsidRPr="00057A97">
        <w:rPr>
          <w:rFonts w:ascii="Times New Roman" w:hAnsi="Times New Roman"/>
          <w:sz w:val="24"/>
          <w:szCs w:val="24"/>
          <w:lang w:val="es-AR"/>
        </w:rPr>
        <w:t>?]  (Los Limpia Poxi)</w:t>
      </w:r>
    </w:p>
    <w:p w:rsidR="001B512B" w:rsidRPr="00057A97" w:rsidRDefault="001B512B" w:rsidP="003E6704">
      <w:pPr>
        <w:pStyle w:val="Textoindependienteprimerasangra2"/>
        <w:spacing w:after="0"/>
        <w:ind w:left="567" w:firstLine="0"/>
        <w:jc w:val="both"/>
        <w:rPr>
          <w:rFonts w:ascii="Times New Roman" w:hAnsi="Times New Roman"/>
          <w:sz w:val="24"/>
          <w:szCs w:val="24"/>
          <w:lang w:val="es-AR"/>
        </w:rPr>
      </w:pPr>
    </w:p>
    <w:p w:rsidR="0074323A" w:rsidRPr="001B512B" w:rsidRDefault="00CB5179" w:rsidP="00AA45D7">
      <w:pPr>
        <w:pStyle w:val="Listaconvietas2"/>
        <w:numPr>
          <w:ilvl w:val="0"/>
          <w:numId w:val="14"/>
        </w:numPr>
        <w:tabs>
          <w:tab w:val="left" w:pos="567"/>
        </w:tabs>
        <w:spacing w:line="480" w:lineRule="auto"/>
        <w:ind w:left="567" w:hanging="567"/>
        <w:jc w:val="both"/>
        <w:rPr>
          <w:sz w:val="24"/>
          <w:szCs w:val="24"/>
          <w:lang w:val="es-AR"/>
        </w:rPr>
      </w:pPr>
      <w:r w:rsidRPr="001B512B">
        <w:rPr>
          <w:sz w:val="24"/>
          <w:szCs w:val="24"/>
          <w:lang w:val="es-AR"/>
        </w:rPr>
        <w:t>Futuro Imperfecto del Indicativo</w:t>
      </w:r>
    </w:p>
    <w:p w:rsidR="0074323A" w:rsidRPr="00057A97" w:rsidRDefault="0074323A" w:rsidP="00C0716D">
      <w:pPr>
        <w:pStyle w:val="Textoindependiente"/>
        <w:spacing w:line="480" w:lineRule="auto"/>
        <w:jc w:val="both"/>
        <w:rPr>
          <w:szCs w:val="24"/>
          <w:lang w:val="es-AR"/>
        </w:rPr>
      </w:pPr>
      <w:r w:rsidRPr="00057A97">
        <w:rPr>
          <w:szCs w:val="24"/>
          <w:lang w:val="es-AR"/>
        </w:rPr>
        <w:t xml:space="preserve">Se observa en una sola emisión el empleo del </w:t>
      </w:r>
      <w:r w:rsidRPr="0012733A">
        <w:rPr>
          <w:szCs w:val="24"/>
          <w:lang w:val="es-AR"/>
        </w:rPr>
        <w:t>Futuro Imperfecto del Indicativo</w:t>
      </w:r>
      <w:r w:rsidR="009112E0">
        <w:rPr>
          <w:szCs w:val="24"/>
          <w:lang w:val="es-AR"/>
        </w:rPr>
        <w:t xml:space="preserve"> </w:t>
      </w:r>
      <w:r w:rsidRPr="00057A97">
        <w:rPr>
          <w:szCs w:val="24"/>
          <w:lang w:val="es-AR"/>
        </w:rPr>
        <w:t>mediante el cual</w:t>
      </w:r>
      <w:r w:rsidR="00D7045E" w:rsidRPr="00057A97">
        <w:rPr>
          <w:szCs w:val="24"/>
          <w:lang w:val="es-AR"/>
        </w:rPr>
        <w:t xml:space="preserve">, </w:t>
      </w:r>
      <w:r w:rsidRPr="00057A97">
        <w:rPr>
          <w:szCs w:val="24"/>
          <w:lang w:val="es-AR"/>
        </w:rPr>
        <w:t>Verónica predice lo que ocurrirá como consecuenci</w:t>
      </w:r>
      <w:r w:rsidR="00CB5179" w:rsidRPr="00057A97">
        <w:rPr>
          <w:szCs w:val="24"/>
          <w:lang w:val="es-AR"/>
        </w:rPr>
        <w:t>a de la escasez de comida</w:t>
      </w:r>
      <w:r w:rsidR="00D7045E" w:rsidRPr="00057A97">
        <w:rPr>
          <w:szCs w:val="24"/>
          <w:lang w:val="es-AR"/>
        </w:rPr>
        <w:t xml:space="preserve"> “Nos quedaremos sin comer los más grandes</w:t>
      </w:r>
      <w:r w:rsidR="00B077AD" w:rsidRPr="00057A97">
        <w:rPr>
          <w:szCs w:val="24"/>
          <w:lang w:val="es-AR"/>
        </w:rPr>
        <w:t>”, con “los más grandes” en posición focal.</w:t>
      </w:r>
      <w:r w:rsidR="00CB5179" w:rsidRPr="00057A97">
        <w:rPr>
          <w:szCs w:val="24"/>
          <w:lang w:val="es-AR"/>
        </w:rPr>
        <w:t xml:space="preserve"> El Operador Pragmático</w:t>
      </w:r>
      <w:r w:rsidRPr="00057A97">
        <w:rPr>
          <w:szCs w:val="24"/>
          <w:lang w:val="es-AR"/>
        </w:rPr>
        <w:t xml:space="preserve"> “bueno” indica la resignación de Verónica ante la diferencia que establece entre sus hijos más grandes y los más chiquitos con respecto a la comida. </w:t>
      </w:r>
      <w:r w:rsidR="00B077AD" w:rsidRPr="00057A97">
        <w:rPr>
          <w:szCs w:val="24"/>
          <w:lang w:val="es-AR"/>
        </w:rPr>
        <w:t xml:space="preserve">“A los </w:t>
      </w:r>
      <w:r w:rsidR="00B077AD" w:rsidRPr="00057A97">
        <w:rPr>
          <w:szCs w:val="24"/>
          <w:lang w:val="es-AR"/>
        </w:rPr>
        <w:lastRenderedPageBreak/>
        <w:t xml:space="preserve">chiquitos”, como beneficiarios del verbo “dar”, se encuentra en posición focal, contrastando con “los más grandes”. </w:t>
      </w:r>
      <w:r w:rsidRPr="00057A97">
        <w:rPr>
          <w:szCs w:val="24"/>
          <w:lang w:val="es-AR"/>
        </w:rPr>
        <w:t xml:space="preserve">Ella  </w:t>
      </w:r>
      <w:r w:rsidR="00B077AD" w:rsidRPr="00057A97">
        <w:rPr>
          <w:szCs w:val="24"/>
          <w:lang w:val="es-AR"/>
        </w:rPr>
        <w:t xml:space="preserve">como Hablante-Protagonista, </w:t>
      </w:r>
      <w:r w:rsidRPr="00057A97">
        <w:rPr>
          <w:szCs w:val="24"/>
          <w:lang w:val="es-AR"/>
        </w:rPr>
        <w:t>mediante el nosotros (elidido) se incluye con los chicos más grandes en el grupo que no comerá. La preposición “sin” en “sin comer” niega el verbo comer.</w:t>
      </w:r>
    </w:p>
    <w:p w:rsidR="0074323A" w:rsidRDefault="0074323A" w:rsidP="003E6704">
      <w:pPr>
        <w:pStyle w:val="Textoindependienteprimerasangra2"/>
        <w:spacing w:after="0"/>
        <w:ind w:left="567" w:firstLine="0"/>
        <w:rPr>
          <w:rFonts w:ascii="Times New Roman" w:hAnsi="Times New Roman"/>
          <w:sz w:val="24"/>
          <w:szCs w:val="24"/>
          <w:lang w:val="es-AR"/>
        </w:rPr>
      </w:pPr>
      <w:r w:rsidRPr="001B512B">
        <w:rPr>
          <w:rFonts w:ascii="Times New Roman" w:hAnsi="Times New Roman"/>
          <w:sz w:val="24"/>
          <w:szCs w:val="24"/>
          <w:lang w:val="es-AR"/>
        </w:rPr>
        <w:t>Verónica:</w:t>
      </w:r>
      <w:r w:rsidR="00C63A7B">
        <w:rPr>
          <w:rFonts w:ascii="Times New Roman" w:hAnsi="Times New Roman"/>
          <w:sz w:val="24"/>
          <w:szCs w:val="24"/>
          <w:lang w:val="es-AR"/>
        </w:rPr>
        <w:t xml:space="preserve"> </w:t>
      </w:r>
      <w:r w:rsidRPr="00D808B1">
        <w:rPr>
          <w:rFonts w:ascii="Times New Roman" w:hAnsi="Times New Roman"/>
          <w:sz w:val="24"/>
          <w:szCs w:val="24"/>
          <w:lang w:val="es-AR"/>
        </w:rPr>
        <w:t xml:space="preserve">E136 </w:t>
      </w:r>
      <w:r w:rsidRPr="001B512B">
        <w:rPr>
          <w:rFonts w:ascii="Times New Roman" w:hAnsi="Times New Roman"/>
          <w:i/>
          <w:sz w:val="24"/>
          <w:szCs w:val="24"/>
          <w:lang w:val="es-AR"/>
        </w:rPr>
        <w:t xml:space="preserve">[No alcanza la comida] E137 [Bueno, </w:t>
      </w:r>
      <w:r w:rsidRPr="001B512B">
        <w:rPr>
          <w:rFonts w:ascii="Times New Roman" w:hAnsi="Times New Roman"/>
          <w:b/>
          <w:i/>
          <w:sz w:val="24"/>
          <w:szCs w:val="24"/>
          <w:lang w:val="es-AR"/>
        </w:rPr>
        <w:t>nos quedaremos</w:t>
      </w:r>
      <w:r w:rsidRPr="001B512B">
        <w:rPr>
          <w:rFonts w:ascii="Times New Roman" w:hAnsi="Times New Roman"/>
          <w:i/>
          <w:sz w:val="24"/>
          <w:szCs w:val="24"/>
          <w:lang w:val="es-AR"/>
        </w:rPr>
        <w:t xml:space="preserve"> sin comer los más grandes</w:t>
      </w:r>
      <w:r w:rsidR="00B077AD" w:rsidRPr="001B512B">
        <w:rPr>
          <w:rFonts w:ascii="Times New Roman" w:hAnsi="Times New Roman"/>
          <w:i/>
          <w:sz w:val="24"/>
          <w:szCs w:val="24"/>
          <w:lang w:val="es-AR"/>
        </w:rPr>
        <w:t>/</w:t>
      </w:r>
      <w:r w:rsidRPr="001B512B">
        <w:rPr>
          <w:rFonts w:ascii="Times New Roman" w:hAnsi="Times New Roman"/>
          <w:i/>
          <w:sz w:val="24"/>
          <w:szCs w:val="24"/>
          <w:lang w:val="es-AR"/>
        </w:rPr>
        <w:t xml:space="preserve"> y darle a los chiquitos] (</w:t>
      </w:r>
      <w:r w:rsidRPr="001B512B">
        <w:rPr>
          <w:rFonts w:ascii="Times New Roman" w:hAnsi="Times New Roman"/>
          <w:sz w:val="24"/>
          <w:szCs w:val="24"/>
          <w:lang w:val="es-AR"/>
        </w:rPr>
        <w:t>Fábrica de putas)</w:t>
      </w:r>
    </w:p>
    <w:p w:rsidR="0012733A" w:rsidRDefault="0012733A" w:rsidP="003E6704">
      <w:pPr>
        <w:pStyle w:val="Textoindependienteprimerasangra2"/>
        <w:spacing w:after="0"/>
        <w:ind w:left="567" w:firstLine="0"/>
        <w:rPr>
          <w:rFonts w:ascii="Times New Roman" w:hAnsi="Times New Roman"/>
          <w:sz w:val="24"/>
          <w:szCs w:val="24"/>
          <w:lang w:val="es-AR"/>
        </w:rPr>
      </w:pPr>
    </w:p>
    <w:p w:rsidR="0074323A" w:rsidRPr="001B512B" w:rsidRDefault="00CB5179" w:rsidP="00AA45D7">
      <w:pPr>
        <w:pStyle w:val="Listaconvietas2"/>
        <w:numPr>
          <w:ilvl w:val="0"/>
          <w:numId w:val="14"/>
        </w:numPr>
        <w:spacing w:line="480" w:lineRule="auto"/>
        <w:jc w:val="both"/>
        <w:rPr>
          <w:sz w:val="24"/>
          <w:szCs w:val="24"/>
          <w:lang w:val="es-AR"/>
        </w:rPr>
      </w:pPr>
      <w:r w:rsidRPr="001B512B">
        <w:rPr>
          <w:sz w:val="24"/>
          <w:szCs w:val="24"/>
          <w:lang w:val="es-AR"/>
        </w:rPr>
        <w:t>Modo Imperativo</w:t>
      </w:r>
    </w:p>
    <w:p w:rsidR="0074323A" w:rsidRPr="00057A97" w:rsidRDefault="0074323A" w:rsidP="001B512B">
      <w:pPr>
        <w:pStyle w:val="Textoindependiente"/>
        <w:spacing w:line="480" w:lineRule="auto"/>
        <w:jc w:val="both"/>
        <w:rPr>
          <w:szCs w:val="24"/>
          <w:lang w:val="es-AR"/>
        </w:rPr>
      </w:pPr>
      <w:r w:rsidRPr="00057A97">
        <w:rPr>
          <w:szCs w:val="24"/>
          <w:lang w:val="es-AR"/>
        </w:rPr>
        <w:t xml:space="preserve">El </w:t>
      </w:r>
      <w:r w:rsidRPr="0012733A">
        <w:rPr>
          <w:szCs w:val="24"/>
          <w:lang w:val="es-AR"/>
        </w:rPr>
        <w:t>Imperativo</w:t>
      </w:r>
      <w:r w:rsidRPr="00057A97">
        <w:rPr>
          <w:szCs w:val="24"/>
          <w:lang w:val="es-AR"/>
        </w:rPr>
        <w:t xml:space="preserve"> no es muy usado en las crónicas. Su uso se detecta en “Los Limpia Poxi” y en “Narcos Mayoristas”. En “Los Limpia Poxi”, es empleado en los pedidos y en las órdenes y en “Narcos mayoristas” en las instrucciones.  </w:t>
      </w:r>
    </w:p>
    <w:p w:rsidR="0074323A" w:rsidRPr="00057A97" w:rsidRDefault="0074323A" w:rsidP="001B512B">
      <w:pPr>
        <w:pStyle w:val="Textoindependiente"/>
        <w:spacing w:line="480" w:lineRule="auto"/>
        <w:jc w:val="both"/>
        <w:rPr>
          <w:szCs w:val="24"/>
          <w:lang w:val="es-AR"/>
        </w:rPr>
      </w:pPr>
      <w:r w:rsidRPr="00057A97">
        <w:rPr>
          <w:szCs w:val="24"/>
          <w:lang w:val="es-AR"/>
        </w:rPr>
        <w:t>En “Los Limpia Poxi”, cuando los jóvenes relatan sus experiencias con el flash,  Hernán y Juan reproducen en estilo directo su diálogo con las apariciones. En el ejemplo (E149, E150) Hernán habla con el flash de la Virgen María. Cuando la virgen lo llama “Vení” en Imperativo, “que yo te llevo”, él siente temor y le  pide a la vi</w:t>
      </w:r>
      <w:r w:rsidR="00CB5179" w:rsidRPr="00057A97">
        <w:rPr>
          <w:szCs w:val="24"/>
          <w:lang w:val="es-AR"/>
        </w:rPr>
        <w:t>rgen que no se lo lleve con el I</w:t>
      </w:r>
      <w:r w:rsidRPr="00057A97">
        <w:rPr>
          <w:szCs w:val="24"/>
          <w:lang w:val="es-AR"/>
        </w:rPr>
        <w:t xml:space="preserve">mperativo negado y </w:t>
      </w:r>
      <w:r w:rsidR="00621DCA" w:rsidRPr="00057A97">
        <w:rPr>
          <w:szCs w:val="24"/>
          <w:lang w:val="es-AR"/>
        </w:rPr>
        <w:t xml:space="preserve">el “me” reforzado por el “a mí”  sino </w:t>
      </w:r>
      <w:r w:rsidR="00CB5179" w:rsidRPr="00057A97">
        <w:rPr>
          <w:szCs w:val="24"/>
          <w:lang w:val="es-AR"/>
        </w:rPr>
        <w:t>a su amigo con el I</w:t>
      </w:r>
      <w:r w:rsidRPr="00057A97">
        <w:rPr>
          <w:szCs w:val="24"/>
          <w:lang w:val="es-AR"/>
        </w:rPr>
        <w:t xml:space="preserve">mperativo afirmado y reiterado y “lo” reforzado por “a él” también reiterados. (En el flash, no muestra con sus amigos la solidaridad que despliega en otras ocasiones). </w:t>
      </w:r>
    </w:p>
    <w:p w:rsidR="0074323A" w:rsidRPr="00057A97" w:rsidRDefault="0074323A" w:rsidP="001B512B">
      <w:pPr>
        <w:pStyle w:val="Textoindependiente"/>
        <w:spacing w:line="480" w:lineRule="auto"/>
        <w:jc w:val="both"/>
        <w:rPr>
          <w:szCs w:val="24"/>
          <w:lang w:val="es-AR"/>
        </w:rPr>
      </w:pPr>
      <w:r w:rsidRPr="00057A97">
        <w:rPr>
          <w:szCs w:val="24"/>
          <w:lang w:val="es-AR"/>
        </w:rPr>
        <w:t>También Hernán emplea el Imperativo cuando reproduce la orden que él les da a las víctimas de robo “Pasame” (E119). El “no te vamos a hacer nada” es una amenaza encubierta. Según su versión, dirigirse a las víctimas de esa manera, “chamuyando”, le da resultado. El interrogante que surge es qué hará si las víctimas se resisten. De esto, no dice nada.</w:t>
      </w:r>
    </w:p>
    <w:p w:rsidR="0074323A" w:rsidRPr="00057A97" w:rsidRDefault="0074323A" w:rsidP="001B512B">
      <w:pPr>
        <w:pStyle w:val="Textoindependiente"/>
        <w:spacing w:line="480" w:lineRule="auto"/>
        <w:jc w:val="both"/>
        <w:rPr>
          <w:szCs w:val="24"/>
          <w:lang w:val="es-AR"/>
        </w:rPr>
      </w:pPr>
      <w:r w:rsidRPr="00057A97">
        <w:rPr>
          <w:szCs w:val="24"/>
          <w:lang w:val="es-AR"/>
        </w:rPr>
        <w:lastRenderedPageBreak/>
        <w:t>En “Narcos mayoristas”, el Imperativo es empleado en las instrucciones que da uno de los productores del programa al conductor del auto mientras se desplazan hacia los centros de venta de droga en la villa (E52, E53, E54).</w:t>
      </w:r>
    </w:p>
    <w:p w:rsidR="0074323A" w:rsidRPr="00057A97" w:rsidRDefault="0074323A" w:rsidP="001B512B">
      <w:pPr>
        <w:pStyle w:val="Textoindependienteprimerasangra2"/>
        <w:ind w:left="567" w:firstLine="0"/>
        <w:jc w:val="both"/>
        <w:rPr>
          <w:rFonts w:ascii="Times New Roman" w:hAnsi="Times New Roman"/>
          <w:i/>
          <w:sz w:val="24"/>
          <w:szCs w:val="24"/>
          <w:lang w:val="es-AR"/>
        </w:rPr>
      </w:pPr>
      <w:r w:rsidRPr="00CA0E41">
        <w:rPr>
          <w:rFonts w:ascii="Times New Roman" w:hAnsi="Times New Roman"/>
          <w:sz w:val="24"/>
          <w:szCs w:val="24"/>
          <w:lang w:val="es-AR"/>
        </w:rPr>
        <w:t>Hernán: E149</w:t>
      </w:r>
      <w:r w:rsidRPr="00057A97">
        <w:rPr>
          <w:rFonts w:ascii="Times New Roman" w:hAnsi="Times New Roman"/>
          <w:i/>
          <w:sz w:val="24"/>
          <w:szCs w:val="24"/>
          <w:lang w:val="es-AR"/>
        </w:rPr>
        <w:t xml:space="preserve"> [Me dice “</w:t>
      </w:r>
      <w:r w:rsidRPr="00057A97">
        <w:rPr>
          <w:rFonts w:ascii="Times New Roman" w:hAnsi="Times New Roman"/>
          <w:b/>
          <w:i/>
          <w:sz w:val="24"/>
          <w:szCs w:val="24"/>
          <w:lang w:val="es-AR"/>
        </w:rPr>
        <w:t>Vení</w:t>
      </w:r>
      <w:r w:rsidRPr="00057A97">
        <w:rPr>
          <w:rFonts w:ascii="Times New Roman" w:hAnsi="Times New Roman"/>
          <w:i/>
          <w:sz w:val="24"/>
          <w:szCs w:val="24"/>
          <w:lang w:val="es-AR"/>
        </w:rPr>
        <w:t xml:space="preserve"> que yo te llevo”, me dice] </w:t>
      </w:r>
      <w:r w:rsidRPr="00FE4912">
        <w:rPr>
          <w:rFonts w:ascii="Times New Roman" w:hAnsi="Times New Roman"/>
          <w:sz w:val="24"/>
          <w:szCs w:val="24"/>
          <w:lang w:val="es-AR"/>
        </w:rPr>
        <w:t>E150</w:t>
      </w:r>
      <w:r w:rsidRPr="00057A97">
        <w:rPr>
          <w:rFonts w:ascii="Times New Roman" w:hAnsi="Times New Roman"/>
          <w:i/>
          <w:sz w:val="24"/>
          <w:szCs w:val="24"/>
          <w:lang w:val="es-AR"/>
        </w:rPr>
        <w:t xml:space="preserve"> [Y yo le decía “</w:t>
      </w:r>
      <w:r w:rsidRPr="00057A97">
        <w:rPr>
          <w:rFonts w:ascii="Times New Roman" w:hAnsi="Times New Roman"/>
          <w:b/>
          <w:i/>
          <w:sz w:val="24"/>
          <w:szCs w:val="24"/>
          <w:lang w:val="es-AR"/>
        </w:rPr>
        <w:t>No</w:t>
      </w:r>
      <w:r w:rsidRPr="00057A97">
        <w:rPr>
          <w:rFonts w:ascii="Times New Roman" w:hAnsi="Times New Roman"/>
          <w:i/>
          <w:sz w:val="24"/>
          <w:szCs w:val="24"/>
          <w:lang w:val="es-AR"/>
        </w:rPr>
        <w:t xml:space="preserve">, </w:t>
      </w:r>
      <w:r w:rsidRPr="00057A97">
        <w:rPr>
          <w:rFonts w:ascii="Times New Roman" w:hAnsi="Times New Roman"/>
          <w:b/>
          <w:i/>
          <w:sz w:val="24"/>
          <w:szCs w:val="24"/>
          <w:lang w:val="es-AR"/>
        </w:rPr>
        <w:t xml:space="preserve">no </w:t>
      </w:r>
      <w:r w:rsidRPr="00057A97">
        <w:rPr>
          <w:rFonts w:ascii="Times New Roman" w:hAnsi="Times New Roman"/>
          <w:i/>
          <w:sz w:val="24"/>
          <w:szCs w:val="24"/>
          <w:lang w:val="es-AR"/>
        </w:rPr>
        <w:t xml:space="preserve">me </w:t>
      </w:r>
      <w:r w:rsidRPr="00057A97">
        <w:rPr>
          <w:rFonts w:ascii="Times New Roman" w:hAnsi="Times New Roman"/>
          <w:b/>
          <w:i/>
          <w:sz w:val="24"/>
          <w:szCs w:val="24"/>
          <w:lang w:val="es-AR"/>
        </w:rPr>
        <w:t xml:space="preserve">llevés </w:t>
      </w:r>
      <w:r w:rsidRPr="00057A97">
        <w:rPr>
          <w:rFonts w:ascii="Times New Roman" w:hAnsi="Times New Roman"/>
          <w:i/>
          <w:sz w:val="24"/>
          <w:szCs w:val="24"/>
          <w:lang w:val="es-AR"/>
        </w:rPr>
        <w:t xml:space="preserve">a mí, </w:t>
      </w:r>
      <w:r w:rsidRPr="00057A97">
        <w:rPr>
          <w:rFonts w:ascii="Times New Roman" w:hAnsi="Times New Roman"/>
          <w:b/>
          <w:i/>
          <w:sz w:val="24"/>
          <w:szCs w:val="24"/>
          <w:lang w:val="es-AR"/>
        </w:rPr>
        <w:t>lleva</w:t>
      </w:r>
      <w:r w:rsidRPr="00057A97">
        <w:rPr>
          <w:rFonts w:ascii="Times New Roman" w:hAnsi="Times New Roman"/>
          <w:i/>
          <w:sz w:val="24"/>
          <w:szCs w:val="24"/>
          <w:lang w:val="es-AR"/>
        </w:rPr>
        <w:t xml:space="preserve">lo a él, </w:t>
      </w:r>
      <w:r w:rsidRPr="00057A97">
        <w:rPr>
          <w:rFonts w:ascii="Times New Roman" w:hAnsi="Times New Roman"/>
          <w:b/>
          <w:i/>
          <w:sz w:val="24"/>
          <w:szCs w:val="24"/>
          <w:lang w:val="es-AR"/>
        </w:rPr>
        <w:t>lleva</w:t>
      </w:r>
      <w:r w:rsidRPr="00057A97">
        <w:rPr>
          <w:rFonts w:ascii="Times New Roman" w:hAnsi="Times New Roman"/>
          <w:i/>
          <w:sz w:val="24"/>
          <w:szCs w:val="24"/>
          <w:lang w:val="es-AR"/>
        </w:rPr>
        <w:t xml:space="preserve">lo a él, le dije] </w:t>
      </w:r>
    </w:p>
    <w:p w:rsidR="0074323A" w:rsidRPr="00CA0E41" w:rsidRDefault="0074323A" w:rsidP="001B512B">
      <w:pPr>
        <w:pStyle w:val="Textoindependienteprimerasangra2"/>
        <w:ind w:left="567" w:firstLine="0"/>
        <w:jc w:val="both"/>
        <w:rPr>
          <w:rFonts w:ascii="Times New Roman" w:hAnsi="Times New Roman"/>
          <w:sz w:val="24"/>
          <w:szCs w:val="24"/>
          <w:lang w:val="es-AR"/>
        </w:rPr>
      </w:pPr>
      <w:r w:rsidRPr="00CA0E41">
        <w:rPr>
          <w:rFonts w:ascii="Times New Roman" w:hAnsi="Times New Roman"/>
          <w:sz w:val="24"/>
          <w:szCs w:val="24"/>
          <w:lang w:val="es-AR"/>
        </w:rPr>
        <w:t>Hernán: E119</w:t>
      </w:r>
      <w:r w:rsidRPr="00057A97">
        <w:rPr>
          <w:rFonts w:ascii="Times New Roman" w:hAnsi="Times New Roman"/>
          <w:i/>
          <w:sz w:val="24"/>
          <w:szCs w:val="24"/>
          <w:lang w:val="es-AR"/>
        </w:rPr>
        <w:t xml:space="preserve"> [Vos </w:t>
      </w:r>
      <w:r w:rsidRPr="00057A97">
        <w:rPr>
          <w:rFonts w:ascii="Times New Roman" w:hAnsi="Times New Roman"/>
          <w:b/>
          <w:i/>
          <w:sz w:val="24"/>
          <w:szCs w:val="24"/>
          <w:lang w:val="es-AR"/>
        </w:rPr>
        <w:t>pasa</w:t>
      </w:r>
      <w:r w:rsidRPr="00057A97">
        <w:rPr>
          <w:rFonts w:ascii="Times New Roman" w:hAnsi="Times New Roman"/>
          <w:i/>
          <w:sz w:val="24"/>
          <w:szCs w:val="24"/>
          <w:lang w:val="es-AR"/>
        </w:rPr>
        <w:t xml:space="preserve">me las cosas y no te vamos a hacer nada] </w:t>
      </w:r>
      <w:r w:rsidRPr="00FE4912">
        <w:rPr>
          <w:rFonts w:ascii="Times New Roman" w:hAnsi="Times New Roman"/>
          <w:sz w:val="24"/>
          <w:szCs w:val="24"/>
          <w:lang w:val="es-AR"/>
        </w:rPr>
        <w:t>E120</w:t>
      </w:r>
      <w:r w:rsidRPr="00057A97">
        <w:rPr>
          <w:rFonts w:ascii="Times New Roman" w:hAnsi="Times New Roman"/>
          <w:i/>
          <w:sz w:val="24"/>
          <w:szCs w:val="24"/>
          <w:lang w:val="es-AR"/>
        </w:rPr>
        <w:t xml:space="preserve"> [Pum, Pum, Pum, chamuyo, chamuyo y te pagan todo] </w:t>
      </w:r>
      <w:r w:rsidRPr="00CA0E41">
        <w:rPr>
          <w:rFonts w:ascii="Times New Roman" w:hAnsi="Times New Roman"/>
          <w:sz w:val="24"/>
          <w:szCs w:val="24"/>
          <w:lang w:val="es-AR"/>
        </w:rPr>
        <w:t>(Los Limpia Poxi)</w:t>
      </w:r>
    </w:p>
    <w:p w:rsidR="0074323A" w:rsidRDefault="0074323A" w:rsidP="003E6704">
      <w:pPr>
        <w:pStyle w:val="Textoindependienteprimerasangra2"/>
        <w:spacing w:after="0"/>
        <w:ind w:left="567" w:firstLine="0"/>
        <w:jc w:val="both"/>
        <w:rPr>
          <w:rFonts w:ascii="Times New Roman" w:hAnsi="Times New Roman"/>
          <w:sz w:val="24"/>
          <w:szCs w:val="24"/>
          <w:lang w:val="es-AR"/>
        </w:rPr>
      </w:pPr>
      <w:r w:rsidRPr="00CA0E41">
        <w:rPr>
          <w:rFonts w:ascii="Times New Roman" w:hAnsi="Times New Roman"/>
          <w:sz w:val="24"/>
          <w:szCs w:val="24"/>
          <w:lang w:val="es-AR"/>
        </w:rPr>
        <w:t>Productor:</w:t>
      </w:r>
      <w:r w:rsidRPr="00057A97">
        <w:rPr>
          <w:rFonts w:ascii="Times New Roman" w:hAnsi="Times New Roman"/>
          <w:i/>
          <w:sz w:val="24"/>
          <w:szCs w:val="24"/>
          <w:lang w:val="es-AR"/>
        </w:rPr>
        <w:t xml:space="preserve"> </w:t>
      </w:r>
      <w:r w:rsidRPr="00FE4912">
        <w:rPr>
          <w:rFonts w:ascii="Times New Roman" w:hAnsi="Times New Roman"/>
          <w:sz w:val="24"/>
          <w:szCs w:val="24"/>
          <w:lang w:val="es-AR"/>
        </w:rPr>
        <w:t>E52</w:t>
      </w:r>
      <w:r w:rsidRPr="00057A97">
        <w:rPr>
          <w:rFonts w:ascii="Times New Roman" w:hAnsi="Times New Roman"/>
          <w:i/>
          <w:sz w:val="24"/>
          <w:szCs w:val="24"/>
          <w:lang w:val="es-AR"/>
        </w:rPr>
        <w:t xml:space="preserve"> [</w:t>
      </w:r>
      <w:r w:rsidRPr="00057A97">
        <w:rPr>
          <w:rFonts w:ascii="Times New Roman" w:hAnsi="Times New Roman"/>
          <w:b/>
          <w:i/>
          <w:sz w:val="24"/>
          <w:szCs w:val="24"/>
          <w:lang w:val="es-AR"/>
        </w:rPr>
        <w:t>Metete</w:t>
      </w:r>
      <w:r w:rsidRPr="00057A97">
        <w:rPr>
          <w:rFonts w:ascii="Times New Roman" w:hAnsi="Times New Roman"/>
          <w:i/>
          <w:sz w:val="24"/>
          <w:szCs w:val="24"/>
          <w:lang w:val="es-AR"/>
        </w:rPr>
        <w:t xml:space="preserve"> a la izquierda] E53 [</w:t>
      </w:r>
      <w:r w:rsidRPr="00057A97">
        <w:rPr>
          <w:rFonts w:ascii="Times New Roman" w:hAnsi="Times New Roman"/>
          <w:b/>
          <w:i/>
          <w:sz w:val="24"/>
          <w:szCs w:val="24"/>
          <w:lang w:val="es-AR"/>
        </w:rPr>
        <w:t xml:space="preserve">Acelerá </w:t>
      </w:r>
      <w:r w:rsidRPr="00057A97">
        <w:rPr>
          <w:rFonts w:ascii="Times New Roman" w:hAnsi="Times New Roman"/>
          <w:i/>
          <w:sz w:val="24"/>
          <w:szCs w:val="24"/>
          <w:lang w:val="es-AR"/>
        </w:rPr>
        <w:t xml:space="preserve">el auto] </w:t>
      </w:r>
      <w:r w:rsidRPr="00FE4912">
        <w:rPr>
          <w:rFonts w:ascii="Times New Roman" w:hAnsi="Times New Roman"/>
          <w:sz w:val="24"/>
          <w:szCs w:val="24"/>
          <w:lang w:val="es-AR"/>
        </w:rPr>
        <w:t>E54</w:t>
      </w:r>
      <w:r w:rsidRPr="00057A97">
        <w:rPr>
          <w:rFonts w:ascii="Times New Roman" w:hAnsi="Times New Roman"/>
          <w:i/>
          <w:sz w:val="24"/>
          <w:szCs w:val="24"/>
          <w:lang w:val="es-AR"/>
        </w:rPr>
        <w:t xml:space="preserve"> [</w:t>
      </w:r>
      <w:r w:rsidRPr="00057A97">
        <w:rPr>
          <w:rFonts w:ascii="Times New Roman" w:hAnsi="Times New Roman"/>
          <w:b/>
          <w:i/>
          <w:sz w:val="24"/>
          <w:szCs w:val="24"/>
          <w:lang w:val="es-AR"/>
        </w:rPr>
        <w:t>Poné</w:t>
      </w:r>
      <w:r w:rsidRPr="00057A97">
        <w:rPr>
          <w:rFonts w:ascii="Times New Roman" w:hAnsi="Times New Roman"/>
          <w:i/>
          <w:sz w:val="24"/>
          <w:szCs w:val="24"/>
          <w:lang w:val="es-AR"/>
        </w:rPr>
        <w:t xml:space="preserve"> en segunda] </w:t>
      </w:r>
      <w:r w:rsidRPr="00CA0E41">
        <w:rPr>
          <w:rFonts w:ascii="Times New Roman" w:hAnsi="Times New Roman"/>
          <w:sz w:val="24"/>
          <w:szCs w:val="24"/>
          <w:lang w:val="es-AR"/>
        </w:rPr>
        <w:t>(Narcos mayoristas)</w:t>
      </w:r>
    </w:p>
    <w:p w:rsidR="003E6704" w:rsidRPr="00CA0E41" w:rsidRDefault="003E6704" w:rsidP="003E6704">
      <w:pPr>
        <w:pStyle w:val="Textoindependienteprimerasangra2"/>
        <w:spacing w:after="0"/>
        <w:ind w:left="567" w:firstLine="0"/>
        <w:jc w:val="both"/>
        <w:rPr>
          <w:rFonts w:ascii="Times New Roman" w:hAnsi="Times New Roman"/>
          <w:sz w:val="24"/>
          <w:szCs w:val="24"/>
          <w:lang w:val="es-AR"/>
        </w:rPr>
      </w:pPr>
    </w:p>
    <w:p w:rsidR="0074323A" w:rsidRPr="001B512B" w:rsidRDefault="00CB5179" w:rsidP="00AA45D7">
      <w:pPr>
        <w:pStyle w:val="Listaconvietas2"/>
        <w:numPr>
          <w:ilvl w:val="0"/>
          <w:numId w:val="14"/>
        </w:numPr>
        <w:spacing w:line="480" w:lineRule="auto"/>
        <w:jc w:val="both"/>
        <w:rPr>
          <w:i/>
          <w:sz w:val="24"/>
          <w:szCs w:val="24"/>
          <w:lang w:val="es-AR"/>
        </w:rPr>
      </w:pPr>
      <w:r w:rsidRPr="001B512B">
        <w:rPr>
          <w:sz w:val="24"/>
          <w:szCs w:val="24"/>
          <w:lang w:val="es-AR"/>
        </w:rPr>
        <w:t>Incluidas condicionales</w:t>
      </w:r>
    </w:p>
    <w:p w:rsidR="0074323A" w:rsidRPr="00057A97" w:rsidRDefault="0074323A" w:rsidP="001B512B">
      <w:pPr>
        <w:pStyle w:val="Textoindependiente"/>
        <w:spacing w:line="480" w:lineRule="auto"/>
        <w:jc w:val="both"/>
        <w:rPr>
          <w:szCs w:val="24"/>
          <w:lang w:val="es-AR"/>
        </w:rPr>
      </w:pPr>
      <w:r w:rsidRPr="00057A97">
        <w:rPr>
          <w:szCs w:val="24"/>
          <w:lang w:val="es-AR"/>
        </w:rPr>
        <w:t xml:space="preserve">Se observa también en todas las  crónicas, el empleo de </w:t>
      </w:r>
      <w:r w:rsidRPr="0012733A">
        <w:rPr>
          <w:szCs w:val="24"/>
          <w:lang w:val="es-AR"/>
        </w:rPr>
        <w:t>incluidas condicionales.</w:t>
      </w:r>
      <w:r w:rsidRPr="00057A97">
        <w:rPr>
          <w:szCs w:val="24"/>
          <w:lang w:val="es-AR"/>
        </w:rPr>
        <w:t>Los siguientes ejemplos presentan una situación  problemática</w:t>
      </w:r>
      <w:r w:rsidR="00CB5179" w:rsidRPr="00057A97">
        <w:rPr>
          <w:szCs w:val="24"/>
          <w:lang w:val="es-AR"/>
        </w:rPr>
        <w:t xml:space="preserve"> frente a la cual el Hablante-</w:t>
      </w:r>
      <w:r w:rsidRPr="00057A97">
        <w:rPr>
          <w:szCs w:val="24"/>
          <w:lang w:val="es-AR"/>
        </w:rPr>
        <w:t>P</w:t>
      </w:r>
      <w:r w:rsidR="00CB5179" w:rsidRPr="00057A97">
        <w:rPr>
          <w:szCs w:val="24"/>
          <w:lang w:val="es-AR"/>
        </w:rPr>
        <w:t>rotagonista</w:t>
      </w:r>
      <w:r w:rsidRPr="00057A97">
        <w:rPr>
          <w:szCs w:val="24"/>
          <w:lang w:val="es-AR"/>
        </w:rPr>
        <w:t xml:space="preserve"> debe actuar (E62, E193) o sufrir las posibles consecuencias (E200).</w:t>
      </w:r>
    </w:p>
    <w:p w:rsidR="0074323A" w:rsidRPr="00057A97" w:rsidRDefault="00090ED6" w:rsidP="001B512B">
      <w:pPr>
        <w:pStyle w:val="Textoindependienteprimerasangra2"/>
        <w:ind w:left="567" w:firstLine="0"/>
        <w:jc w:val="both"/>
        <w:rPr>
          <w:rFonts w:ascii="Times New Roman" w:hAnsi="Times New Roman"/>
          <w:sz w:val="24"/>
          <w:szCs w:val="24"/>
          <w:lang w:val="es-AR"/>
        </w:rPr>
      </w:pPr>
      <w:r>
        <w:rPr>
          <w:rFonts w:ascii="Times New Roman" w:hAnsi="Times New Roman"/>
          <w:sz w:val="24"/>
          <w:szCs w:val="24"/>
          <w:lang w:val="es-AR"/>
        </w:rPr>
        <w:t xml:space="preserve">Ladrón 2: E62 </w:t>
      </w:r>
      <w:r w:rsidR="0074323A" w:rsidRPr="00057A97">
        <w:rPr>
          <w:rFonts w:ascii="Times New Roman" w:hAnsi="Times New Roman"/>
          <w:sz w:val="24"/>
          <w:szCs w:val="24"/>
          <w:lang w:val="es-AR"/>
        </w:rPr>
        <w:t>[</w:t>
      </w:r>
      <w:r w:rsidR="0074323A" w:rsidRPr="00057A97">
        <w:rPr>
          <w:rFonts w:ascii="Times New Roman" w:hAnsi="Times New Roman"/>
          <w:b/>
          <w:i/>
          <w:sz w:val="24"/>
          <w:szCs w:val="24"/>
          <w:lang w:val="es-AR"/>
        </w:rPr>
        <w:t>Si</w:t>
      </w:r>
      <w:r w:rsidR="0074323A" w:rsidRPr="00057A97">
        <w:rPr>
          <w:rFonts w:ascii="Times New Roman" w:hAnsi="Times New Roman"/>
          <w:i/>
          <w:sz w:val="24"/>
          <w:szCs w:val="24"/>
          <w:lang w:val="es-AR"/>
        </w:rPr>
        <w:t xml:space="preserve"> uno no trabaja, ¿qué tiene que hacer?]</w:t>
      </w:r>
      <w:r w:rsidR="0074323A" w:rsidRPr="00057A97">
        <w:rPr>
          <w:rFonts w:ascii="Times New Roman" w:hAnsi="Times New Roman"/>
          <w:sz w:val="24"/>
          <w:szCs w:val="24"/>
          <w:lang w:val="es-AR"/>
        </w:rPr>
        <w:t xml:space="preserve"> (Ladrones de Fuerte Apache)</w:t>
      </w:r>
    </w:p>
    <w:p w:rsidR="0074323A" w:rsidRPr="00057A97" w:rsidRDefault="0074323A" w:rsidP="001B512B">
      <w:pPr>
        <w:pStyle w:val="Textoindependienteprimerasangra2"/>
        <w:ind w:left="567" w:firstLine="0"/>
        <w:jc w:val="both"/>
        <w:rPr>
          <w:rFonts w:ascii="Times New Roman" w:hAnsi="Times New Roman"/>
          <w:sz w:val="24"/>
          <w:szCs w:val="24"/>
          <w:lang w:val="es-AR"/>
        </w:rPr>
      </w:pPr>
      <w:r w:rsidRPr="00057A97">
        <w:rPr>
          <w:rFonts w:ascii="Times New Roman" w:hAnsi="Times New Roman"/>
          <w:sz w:val="24"/>
          <w:szCs w:val="24"/>
          <w:lang w:val="es-AR"/>
        </w:rPr>
        <w:t>Marido de Dora: E193 [</w:t>
      </w:r>
      <w:r w:rsidRPr="001B512B">
        <w:rPr>
          <w:rFonts w:ascii="Times New Roman" w:hAnsi="Times New Roman"/>
          <w:b/>
          <w:i/>
          <w:sz w:val="24"/>
          <w:szCs w:val="24"/>
          <w:lang w:val="es-AR"/>
        </w:rPr>
        <w:t>Si</w:t>
      </w:r>
      <w:r w:rsidR="00AC5E60">
        <w:rPr>
          <w:rFonts w:ascii="Times New Roman" w:hAnsi="Times New Roman"/>
          <w:i/>
          <w:sz w:val="24"/>
          <w:szCs w:val="24"/>
          <w:lang w:val="es-AR"/>
        </w:rPr>
        <w:t xml:space="preserve">  me enfermo yo, </w:t>
      </w:r>
      <w:r w:rsidR="00961D2C">
        <w:rPr>
          <w:rFonts w:ascii="Times New Roman" w:hAnsi="Times New Roman"/>
          <w:i/>
          <w:sz w:val="24"/>
          <w:szCs w:val="24"/>
          <w:lang w:val="es-AR"/>
        </w:rPr>
        <w:t xml:space="preserve"> </w:t>
      </w:r>
      <w:r w:rsidRPr="001B512B">
        <w:rPr>
          <w:rFonts w:ascii="Times New Roman" w:hAnsi="Times New Roman"/>
          <w:i/>
          <w:sz w:val="24"/>
          <w:szCs w:val="24"/>
          <w:lang w:val="es-AR"/>
        </w:rPr>
        <w:t>no me tengo que enfermar</w:t>
      </w:r>
      <w:r w:rsidRPr="00057A97">
        <w:rPr>
          <w:rFonts w:ascii="Times New Roman" w:hAnsi="Times New Roman"/>
          <w:sz w:val="24"/>
          <w:szCs w:val="24"/>
          <w:lang w:val="es-AR"/>
        </w:rPr>
        <w:t>] (Morir de frío)</w:t>
      </w:r>
    </w:p>
    <w:p w:rsidR="0074323A" w:rsidRPr="00057A97" w:rsidRDefault="0074323A" w:rsidP="001B512B">
      <w:pPr>
        <w:pStyle w:val="Textoindependienteprimerasangra2"/>
        <w:ind w:left="567" w:firstLine="0"/>
        <w:jc w:val="both"/>
        <w:rPr>
          <w:rFonts w:ascii="Times New Roman" w:hAnsi="Times New Roman"/>
          <w:sz w:val="24"/>
          <w:szCs w:val="24"/>
          <w:lang w:val="es-AR"/>
        </w:rPr>
      </w:pPr>
      <w:r w:rsidRPr="00057A97">
        <w:rPr>
          <w:rFonts w:ascii="Times New Roman" w:hAnsi="Times New Roman"/>
          <w:sz w:val="24"/>
          <w:szCs w:val="24"/>
          <w:lang w:val="es-AR"/>
        </w:rPr>
        <w:t>Juan: E200 [</w:t>
      </w:r>
      <w:r w:rsidRPr="001B512B">
        <w:rPr>
          <w:rFonts w:ascii="Times New Roman" w:hAnsi="Times New Roman"/>
          <w:b/>
          <w:i/>
          <w:sz w:val="24"/>
          <w:szCs w:val="24"/>
          <w:lang w:val="es-AR"/>
        </w:rPr>
        <w:t xml:space="preserve">Si </w:t>
      </w:r>
      <w:r w:rsidRPr="001B512B">
        <w:rPr>
          <w:rFonts w:ascii="Times New Roman" w:hAnsi="Times New Roman"/>
          <w:i/>
          <w:sz w:val="24"/>
          <w:szCs w:val="24"/>
          <w:lang w:val="es-AR"/>
        </w:rPr>
        <w:t>sigo así, me puedo morir, todo eso</w:t>
      </w:r>
      <w:r w:rsidRPr="00057A97">
        <w:rPr>
          <w:rFonts w:ascii="Times New Roman" w:hAnsi="Times New Roman"/>
          <w:sz w:val="24"/>
          <w:szCs w:val="24"/>
          <w:lang w:val="es-AR"/>
        </w:rPr>
        <w:t>] (Los Limpia Poxi)</w:t>
      </w:r>
    </w:p>
    <w:p w:rsidR="0074323A" w:rsidRPr="00057A97" w:rsidRDefault="0074323A" w:rsidP="001B512B">
      <w:pPr>
        <w:spacing w:line="276" w:lineRule="auto"/>
        <w:ind w:left="567"/>
        <w:jc w:val="both"/>
        <w:rPr>
          <w:sz w:val="24"/>
          <w:szCs w:val="24"/>
          <w:lang w:val="es-AR"/>
        </w:rPr>
      </w:pPr>
    </w:p>
    <w:p w:rsidR="0074323A" w:rsidRPr="00057A97" w:rsidRDefault="0074323A" w:rsidP="00AA45D7">
      <w:pPr>
        <w:pStyle w:val="Listaconvietas2"/>
        <w:numPr>
          <w:ilvl w:val="0"/>
          <w:numId w:val="14"/>
        </w:numPr>
        <w:spacing w:line="480" w:lineRule="auto"/>
        <w:jc w:val="both"/>
        <w:rPr>
          <w:sz w:val="24"/>
          <w:szCs w:val="24"/>
          <w:lang w:val="es-AR"/>
        </w:rPr>
      </w:pPr>
      <w:r w:rsidRPr="00057A97">
        <w:rPr>
          <w:sz w:val="24"/>
          <w:szCs w:val="24"/>
          <w:lang w:val="es-AR"/>
        </w:rPr>
        <w:t>La construcción para/a + infinitivo indicando finalidad</w:t>
      </w:r>
    </w:p>
    <w:p w:rsidR="0074323A" w:rsidRPr="00057A97" w:rsidRDefault="0074323A" w:rsidP="001B512B">
      <w:pPr>
        <w:pStyle w:val="Textoindependiente"/>
        <w:spacing w:line="480" w:lineRule="auto"/>
        <w:jc w:val="both"/>
        <w:rPr>
          <w:szCs w:val="24"/>
          <w:lang w:val="es-AR"/>
        </w:rPr>
      </w:pPr>
      <w:r w:rsidRPr="00057A97">
        <w:rPr>
          <w:szCs w:val="24"/>
          <w:lang w:val="es-AR"/>
        </w:rPr>
        <w:t>Esta construcción se observa en “Ladrones de Fuerte Apache”, “Morir de frío”, “Niñas de Oberá”, “Pelea por la tierra”, “Villa 31” y “Los Limpia Poxi”. E</w:t>
      </w:r>
      <w:r w:rsidR="00961D2C">
        <w:rPr>
          <w:szCs w:val="24"/>
          <w:lang w:val="es-AR"/>
        </w:rPr>
        <w:t xml:space="preserve">n las cinco primeras crónicas, </w:t>
      </w:r>
      <w:r w:rsidRPr="00057A97">
        <w:rPr>
          <w:szCs w:val="24"/>
          <w:lang w:val="es-AR"/>
        </w:rPr>
        <w:t>su empleo</w:t>
      </w:r>
      <w:r w:rsidR="00CB5179" w:rsidRPr="00057A97">
        <w:rPr>
          <w:szCs w:val="24"/>
          <w:lang w:val="es-AR"/>
        </w:rPr>
        <w:t xml:space="preserve"> está relacionado con acciones </w:t>
      </w:r>
      <w:r w:rsidRPr="00057A97">
        <w:rPr>
          <w:szCs w:val="24"/>
          <w:lang w:val="es-AR"/>
        </w:rPr>
        <w:t>paliativas que realizan los hablantes para enfrentar situaciones adversas, que tienen como origen, la pobreza: la carencia de medios para protegerse del frío (E87) y la carencia de medios para alimentarse (E56).</w:t>
      </w:r>
    </w:p>
    <w:p w:rsidR="0074323A" w:rsidRPr="00057A97" w:rsidRDefault="0074323A" w:rsidP="001B512B">
      <w:pPr>
        <w:pStyle w:val="Textoindependiente"/>
        <w:spacing w:line="480" w:lineRule="auto"/>
        <w:jc w:val="both"/>
        <w:rPr>
          <w:szCs w:val="24"/>
          <w:lang w:val="es-AR"/>
        </w:rPr>
      </w:pPr>
      <w:r w:rsidRPr="00057A97">
        <w:rPr>
          <w:szCs w:val="24"/>
          <w:lang w:val="es-AR"/>
        </w:rPr>
        <w:lastRenderedPageBreak/>
        <w:t>En “Los Limpia Poxi” (E26),  Hernán expresa que se droga “para olvidarme de todas las cosas”, sin especificar qué son todas las cosas. Se puede pensar que se está refi</w:t>
      </w:r>
      <w:r w:rsidR="00CB5179" w:rsidRPr="00057A97">
        <w:rPr>
          <w:szCs w:val="24"/>
          <w:lang w:val="es-AR"/>
        </w:rPr>
        <w:t>riendo a sus problemas y e</w:t>
      </w:r>
      <w:r w:rsidRPr="00057A97">
        <w:rPr>
          <w:szCs w:val="24"/>
          <w:lang w:val="es-AR"/>
        </w:rPr>
        <w:t>sta es la única mención que hace a “las cosas” que lo perturban. La emisión revela que no todo le va bien en la vida, contrariamente a  la imagen de chico ganador que tr</w:t>
      </w:r>
      <w:r w:rsidR="00961D2C">
        <w:rPr>
          <w:szCs w:val="24"/>
          <w:lang w:val="es-AR"/>
        </w:rPr>
        <w:t>ata de construir en su discurso</w:t>
      </w:r>
    </w:p>
    <w:p w:rsidR="0074323A" w:rsidRPr="001B512B" w:rsidRDefault="0074323A" w:rsidP="00D808B1">
      <w:pPr>
        <w:pStyle w:val="Textoindependienteprimerasangra2"/>
        <w:spacing w:after="0"/>
        <w:ind w:left="567" w:firstLine="0"/>
        <w:jc w:val="both"/>
        <w:rPr>
          <w:rFonts w:ascii="Times New Roman" w:hAnsi="Times New Roman"/>
          <w:i/>
          <w:sz w:val="24"/>
          <w:szCs w:val="24"/>
          <w:lang w:val="es-AR"/>
        </w:rPr>
      </w:pPr>
      <w:r w:rsidRPr="00D808B1">
        <w:rPr>
          <w:rFonts w:ascii="Times New Roman" w:hAnsi="Times New Roman"/>
          <w:sz w:val="24"/>
          <w:szCs w:val="24"/>
          <w:lang w:val="es-AR"/>
        </w:rPr>
        <w:t>Periodista: E86</w:t>
      </w:r>
      <w:r w:rsidRPr="001B512B">
        <w:rPr>
          <w:rFonts w:ascii="Times New Roman" w:hAnsi="Times New Roman"/>
          <w:i/>
          <w:sz w:val="24"/>
          <w:szCs w:val="24"/>
          <w:lang w:val="es-AR"/>
        </w:rPr>
        <w:t xml:space="preserve"> [¿Pero tienen con qué abrigarse de noche?]</w:t>
      </w:r>
    </w:p>
    <w:p w:rsidR="0074323A" w:rsidRDefault="0074323A" w:rsidP="00D808B1">
      <w:pPr>
        <w:pStyle w:val="Textoindependienteprimerasangra2"/>
        <w:spacing w:after="0"/>
        <w:ind w:left="567" w:firstLine="0"/>
        <w:jc w:val="both"/>
        <w:rPr>
          <w:rFonts w:ascii="Times New Roman" w:hAnsi="Times New Roman"/>
          <w:sz w:val="24"/>
          <w:szCs w:val="24"/>
          <w:lang w:val="es-AR"/>
        </w:rPr>
      </w:pPr>
      <w:r w:rsidRPr="00D808B1">
        <w:rPr>
          <w:rFonts w:ascii="Times New Roman" w:hAnsi="Times New Roman"/>
          <w:sz w:val="24"/>
          <w:szCs w:val="24"/>
          <w:lang w:val="es-AR"/>
        </w:rPr>
        <w:t>José: E87</w:t>
      </w:r>
      <w:r w:rsidRPr="001B512B">
        <w:rPr>
          <w:rFonts w:ascii="Times New Roman" w:hAnsi="Times New Roman"/>
          <w:i/>
          <w:sz w:val="24"/>
          <w:szCs w:val="24"/>
          <w:lang w:val="es-AR"/>
        </w:rPr>
        <w:t xml:space="preserve"> [Sí, por lo menos y si no, me meto una campera arriba, todo, </w:t>
      </w:r>
      <w:r w:rsidRPr="001B512B">
        <w:rPr>
          <w:rFonts w:ascii="Times New Roman" w:hAnsi="Times New Roman"/>
          <w:b/>
          <w:i/>
          <w:sz w:val="24"/>
          <w:szCs w:val="24"/>
          <w:lang w:val="es-AR"/>
        </w:rPr>
        <w:t>para no pasar frío</w:t>
      </w:r>
      <w:r w:rsidRPr="001B512B">
        <w:rPr>
          <w:rFonts w:ascii="Times New Roman" w:hAnsi="Times New Roman"/>
          <w:i/>
          <w:sz w:val="24"/>
          <w:szCs w:val="24"/>
          <w:lang w:val="es-AR"/>
        </w:rPr>
        <w:t xml:space="preserve">] </w:t>
      </w:r>
      <w:r w:rsidRPr="00D808B1">
        <w:rPr>
          <w:rFonts w:ascii="Times New Roman" w:hAnsi="Times New Roman"/>
          <w:sz w:val="24"/>
          <w:szCs w:val="24"/>
          <w:lang w:val="es-AR"/>
        </w:rPr>
        <w:t>(Morir de frío)</w:t>
      </w:r>
    </w:p>
    <w:p w:rsidR="00D808B1" w:rsidRPr="001B512B" w:rsidRDefault="00D808B1" w:rsidP="00D808B1">
      <w:pPr>
        <w:pStyle w:val="Textoindependienteprimerasangra2"/>
        <w:spacing w:after="0"/>
        <w:ind w:left="567" w:firstLine="0"/>
        <w:jc w:val="both"/>
        <w:rPr>
          <w:rFonts w:ascii="Times New Roman" w:hAnsi="Times New Roman"/>
          <w:i/>
          <w:sz w:val="24"/>
          <w:szCs w:val="24"/>
          <w:lang w:val="es-AR"/>
        </w:rPr>
      </w:pPr>
    </w:p>
    <w:p w:rsidR="0074323A" w:rsidRPr="001B512B" w:rsidRDefault="0074323A" w:rsidP="001B512B">
      <w:pPr>
        <w:pStyle w:val="Textoindependienteprimerasangra2"/>
        <w:ind w:left="567" w:firstLine="0"/>
        <w:jc w:val="both"/>
        <w:rPr>
          <w:rFonts w:ascii="Times New Roman" w:hAnsi="Times New Roman"/>
          <w:i/>
          <w:sz w:val="24"/>
          <w:szCs w:val="24"/>
          <w:lang w:val="es-AR"/>
        </w:rPr>
      </w:pPr>
      <w:r w:rsidRPr="00D808B1">
        <w:rPr>
          <w:rFonts w:ascii="Times New Roman" w:hAnsi="Times New Roman"/>
          <w:sz w:val="24"/>
          <w:szCs w:val="24"/>
          <w:lang w:val="es-AR"/>
        </w:rPr>
        <w:t>María: E56</w:t>
      </w:r>
      <w:r w:rsidRPr="001B512B">
        <w:rPr>
          <w:rFonts w:ascii="Times New Roman" w:hAnsi="Times New Roman"/>
          <w:i/>
          <w:sz w:val="24"/>
          <w:szCs w:val="24"/>
          <w:lang w:val="es-AR"/>
        </w:rPr>
        <w:t xml:space="preserve"> [Y porque él era el único, si no me iba a los almacenes, por ahí </w:t>
      </w:r>
      <w:r w:rsidRPr="001B512B">
        <w:rPr>
          <w:rFonts w:ascii="Times New Roman" w:hAnsi="Times New Roman"/>
          <w:b/>
          <w:i/>
          <w:sz w:val="24"/>
          <w:szCs w:val="24"/>
          <w:lang w:val="es-AR"/>
        </w:rPr>
        <w:t>a pedir</w:t>
      </w:r>
      <w:r w:rsidRPr="001B512B">
        <w:rPr>
          <w:rFonts w:ascii="Times New Roman" w:hAnsi="Times New Roman"/>
          <w:i/>
          <w:sz w:val="24"/>
          <w:szCs w:val="24"/>
          <w:lang w:val="es-AR"/>
        </w:rPr>
        <w:t xml:space="preserve"> fiado] </w:t>
      </w:r>
      <w:r w:rsidRPr="00D808B1">
        <w:rPr>
          <w:rFonts w:ascii="Times New Roman" w:hAnsi="Times New Roman"/>
          <w:sz w:val="24"/>
          <w:szCs w:val="24"/>
          <w:lang w:val="es-AR"/>
        </w:rPr>
        <w:t>(Niñas de Oberá)</w:t>
      </w:r>
    </w:p>
    <w:p w:rsidR="0074323A" w:rsidRPr="001B512B" w:rsidRDefault="00D808B1" w:rsidP="00961D2C">
      <w:pPr>
        <w:pStyle w:val="Textoindependienteprimerasangra2"/>
        <w:spacing w:line="240" w:lineRule="auto"/>
        <w:ind w:left="567" w:firstLine="0"/>
        <w:jc w:val="both"/>
        <w:rPr>
          <w:rFonts w:ascii="Times New Roman" w:hAnsi="Times New Roman"/>
          <w:i/>
          <w:sz w:val="24"/>
          <w:szCs w:val="24"/>
          <w:lang w:val="es-AR"/>
        </w:rPr>
      </w:pPr>
      <w:r w:rsidRPr="00D808B1">
        <w:rPr>
          <w:rFonts w:ascii="Times New Roman" w:hAnsi="Times New Roman"/>
          <w:sz w:val="24"/>
          <w:szCs w:val="24"/>
          <w:lang w:val="es-AR"/>
        </w:rPr>
        <w:t xml:space="preserve">Hernán: </w:t>
      </w:r>
      <w:r w:rsidR="0074323A" w:rsidRPr="00D808B1">
        <w:rPr>
          <w:rFonts w:ascii="Times New Roman" w:hAnsi="Times New Roman"/>
          <w:sz w:val="24"/>
          <w:szCs w:val="24"/>
          <w:lang w:val="es-AR"/>
        </w:rPr>
        <w:t>E26</w:t>
      </w:r>
      <w:r w:rsidR="0074323A" w:rsidRPr="001B512B">
        <w:rPr>
          <w:rFonts w:ascii="Times New Roman" w:hAnsi="Times New Roman"/>
          <w:i/>
          <w:sz w:val="24"/>
          <w:szCs w:val="24"/>
          <w:lang w:val="es-AR"/>
        </w:rPr>
        <w:t xml:space="preserve"> [Yo me drogo para estar re loco, </w:t>
      </w:r>
      <w:r w:rsidR="0074323A" w:rsidRPr="001B512B">
        <w:rPr>
          <w:rFonts w:ascii="Times New Roman" w:hAnsi="Times New Roman"/>
          <w:b/>
          <w:i/>
          <w:sz w:val="24"/>
          <w:szCs w:val="24"/>
          <w:lang w:val="es-AR"/>
        </w:rPr>
        <w:t>para olvidarme</w:t>
      </w:r>
      <w:r w:rsidR="0074323A" w:rsidRPr="001B512B">
        <w:rPr>
          <w:rFonts w:ascii="Times New Roman" w:hAnsi="Times New Roman"/>
          <w:i/>
          <w:sz w:val="24"/>
          <w:szCs w:val="24"/>
          <w:lang w:val="es-AR"/>
        </w:rPr>
        <w:t xml:space="preserve"> de todas las cosas, viste, amigo] </w:t>
      </w:r>
      <w:r w:rsidR="0074323A" w:rsidRPr="00D808B1">
        <w:rPr>
          <w:rFonts w:ascii="Times New Roman" w:hAnsi="Times New Roman"/>
          <w:sz w:val="24"/>
          <w:szCs w:val="24"/>
          <w:lang w:val="es-AR"/>
        </w:rPr>
        <w:t>(Los Limpia Poxi)</w:t>
      </w:r>
      <w:r w:rsidR="00FA1D52" w:rsidRPr="00D808B1">
        <w:rPr>
          <w:rFonts w:ascii="Times New Roman" w:hAnsi="Times New Roman"/>
          <w:sz w:val="24"/>
          <w:szCs w:val="24"/>
          <w:lang w:val="es-AR"/>
        </w:rPr>
        <w:t>.</w:t>
      </w:r>
    </w:p>
    <w:p w:rsidR="00961D2C" w:rsidRDefault="00961D2C" w:rsidP="00961D2C">
      <w:pPr>
        <w:pStyle w:val="Textoindependiente"/>
        <w:jc w:val="both"/>
        <w:rPr>
          <w:szCs w:val="24"/>
          <w:lang w:val="es-AR"/>
        </w:rPr>
      </w:pPr>
    </w:p>
    <w:p w:rsidR="0074323A" w:rsidRDefault="0074323A" w:rsidP="00961D2C">
      <w:pPr>
        <w:pStyle w:val="Textoindependiente"/>
        <w:jc w:val="both"/>
        <w:rPr>
          <w:szCs w:val="24"/>
          <w:lang w:val="es-AR"/>
        </w:rPr>
      </w:pPr>
      <w:r w:rsidRPr="00057A97">
        <w:rPr>
          <w:szCs w:val="24"/>
          <w:lang w:val="es-AR"/>
        </w:rPr>
        <w:t>A continuación se examinan las modalidades</w:t>
      </w:r>
      <w:r w:rsidR="00961D2C">
        <w:rPr>
          <w:szCs w:val="24"/>
          <w:lang w:val="es-AR"/>
        </w:rPr>
        <w:t>.</w:t>
      </w:r>
    </w:p>
    <w:p w:rsidR="00961D2C" w:rsidRPr="00057A97" w:rsidRDefault="00961D2C" w:rsidP="00961D2C">
      <w:pPr>
        <w:pStyle w:val="Textoindependiente"/>
        <w:jc w:val="both"/>
        <w:rPr>
          <w:szCs w:val="24"/>
          <w:lang w:val="es-AR"/>
        </w:rPr>
      </w:pPr>
    </w:p>
    <w:p w:rsidR="0074323A" w:rsidRPr="001B512B" w:rsidRDefault="0074323A" w:rsidP="00961D2C">
      <w:pPr>
        <w:pStyle w:val="Lista"/>
        <w:spacing w:line="360" w:lineRule="auto"/>
        <w:jc w:val="both"/>
        <w:rPr>
          <w:rFonts w:ascii="Times New Roman" w:hAnsi="Times New Roman"/>
          <w:b/>
          <w:sz w:val="24"/>
          <w:szCs w:val="24"/>
          <w:lang w:val="es-AR"/>
        </w:rPr>
      </w:pPr>
      <w:r w:rsidRPr="001B512B">
        <w:rPr>
          <w:rFonts w:ascii="Times New Roman" w:hAnsi="Times New Roman"/>
          <w:b/>
          <w:sz w:val="24"/>
          <w:szCs w:val="24"/>
          <w:lang w:val="es-AR"/>
        </w:rPr>
        <w:t>5.3.4.3.</w:t>
      </w:r>
      <w:r w:rsidR="000672DC">
        <w:rPr>
          <w:rFonts w:ascii="Times New Roman" w:hAnsi="Times New Roman"/>
          <w:b/>
          <w:sz w:val="24"/>
          <w:szCs w:val="24"/>
          <w:lang w:val="es-AR"/>
        </w:rPr>
        <w:t xml:space="preserve"> </w:t>
      </w:r>
      <w:r w:rsidRPr="001B512B">
        <w:rPr>
          <w:rFonts w:ascii="Times New Roman" w:hAnsi="Times New Roman"/>
          <w:b/>
          <w:sz w:val="24"/>
          <w:szCs w:val="24"/>
          <w:lang w:val="es-AR"/>
        </w:rPr>
        <w:t>Las modalidades</w:t>
      </w:r>
    </w:p>
    <w:p w:rsidR="0074323A" w:rsidRPr="00057A97" w:rsidRDefault="0074323A" w:rsidP="001B512B">
      <w:pPr>
        <w:pStyle w:val="Continuarlista"/>
        <w:spacing w:line="480" w:lineRule="auto"/>
        <w:ind w:left="0"/>
        <w:jc w:val="both"/>
        <w:rPr>
          <w:sz w:val="24"/>
          <w:szCs w:val="24"/>
          <w:lang w:val="es-AR"/>
        </w:rPr>
      </w:pPr>
      <w:r w:rsidRPr="00057A97">
        <w:rPr>
          <w:sz w:val="24"/>
          <w:szCs w:val="24"/>
          <w:lang w:val="es-AR"/>
        </w:rPr>
        <w:t>Según Halliday (1994), la modalidad refiere al juicio de probabilidades o de obligaciones  involucrados en el decir del hablante. La primera es denominada modalidad epistémica y la segunda, modalidad deóntica.</w:t>
      </w:r>
    </w:p>
    <w:p w:rsidR="0074323A" w:rsidRPr="001B512B" w:rsidRDefault="0074323A" w:rsidP="00AA45D7">
      <w:pPr>
        <w:pStyle w:val="Continuarlista"/>
        <w:numPr>
          <w:ilvl w:val="0"/>
          <w:numId w:val="14"/>
        </w:numPr>
        <w:spacing w:line="480" w:lineRule="auto"/>
        <w:jc w:val="both"/>
        <w:rPr>
          <w:sz w:val="24"/>
          <w:szCs w:val="24"/>
          <w:lang w:val="es-AR"/>
        </w:rPr>
      </w:pPr>
      <w:r w:rsidRPr="001B512B">
        <w:rPr>
          <w:sz w:val="24"/>
          <w:szCs w:val="24"/>
          <w:lang w:val="es-AR"/>
        </w:rPr>
        <w:t>La modalidad epistémica</w:t>
      </w:r>
    </w:p>
    <w:p w:rsidR="0074323A" w:rsidRPr="00057A97" w:rsidRDefault="0074323A" w:rsidP="001B512B">
      <w:pPr>
        <w:pStyle w:val="Continuarlista"/>
        <w:spacing w:line="480" w:lineRule="auto"/>
        <w:ind w:left="0"/>
        <w:jc w:val="both"/>
        <w:rPr>
          <w:sz w:val="24"/>
          <w:szCs w:val="24"/>
          <w:lang w:val="es-AR"/>
        </w:rPr>
      </w:pPr>
      <w:r w:rsidRPr="00057A97">
        <w:rPr>
          <w:sz w:val="24"/>
          <w:szCs w:val="24"/>
          <w:lang w:val="es-AR"/>
        </w:rPr>
        <w:t>La modalidad epis</w:t>
      </w:r>
      <w:r w:rsidR="00961D2C">
        <w:rPr>
          <w:sz w:val="24"/>
          <w:szCs w:val="24"/>
          <w:lang w:val="es-AR"/>
        </w:rPr>
        <w:t xml:space="preserve">témica que indica posibilidad, </w:t>
      </w:r>
      <w:r w:rsidRPr="00057A97">
        <w:rPr>
          <w:sz w:val="24"/>
          <w:szCs w:val="24"/>
          <w:lang w:val="es-AR"/>
        </w:rPr>
        <w:t xml:space="preserve">expresada mediante “poder + infinitivo” se observa en “Ladrones de Fuerte Apache”, “Fábrica de putas”, “Villa 31”, “Morir de frío” y “Los Limpia Poxi”, con un marcado predominio de  la frase verbal negada que indica “imposibilidad”. En E27 mediante la modalidad epistémica, el ladrón </w:t>
      </w:r>
      <w:r w:rsidR="005B40BD" w:rsidRPr="00057A97">
        <w:rPr>
          <w:sz w:val="24"/>
          <w:szCs w:val="24"/>
          <w:lang w:val="es-AR"/>
        </w:rPr>
        <w:t xml:space="preserve">de Fuerte Apache </w:t>
      </w:r>
      <w:r w:rsidRPr="00057A97">
        <w:rPr>
          <w:sz w:val="24"/>
          <w:szCs w:val="24"/>
          <w:lang w:val="es-AR"/>
        </w:rPr>
        <w:t>expresa la imposibilidad de saber (verbo reiterado) lo que le puede ocurrir en l</w:t>
      </w:r>
      <w:r w:rsidR="00961D2C">
        <w:rPr>
          <w:sz w:val="24"/>
          <w:szCs w:val="24"/>
          <w:lang w:val="es-AR"/>
        </w:rPr>
        <w:t xml:space="preserve">os edificios “cualquier cosa”. </w:t>
      </w:r>
      <w:r w:rsidRPr="00057A97">
        <w:rPr>
          <w:sz w:val="24"/>
          <w:szCs w:val="24"/>
          <w:lang w:val="es-AR"/>
        </w:rPr>
        <w:t>En E49, Amalia formula la pregunta retórica que implica que para los pobres, como ella, es imposible prosperar.</w:t>
      </w:r>
    </w:p>
    <w:p w:rsidR="0074323A" w:rsidRPr="00057A97" w:rsidRDefault="0074323A" w:rsidP="001B512B">
      <w:pPr>
        <w:pStyle w:val="Continuarlista"/>
        <w:spacing w:line="480" w:lineRule="auto"/>
        <w:ind w:left="0"/>
        <w:jc w:val="both"/>
        <w:rPr>
          <w:sz w:val="24"/>
          <w:szCs w:val="24"/>
          <w:lang w:val="es-AR"/>
        </w:rPr>
      </w:pPr>
      <w:r w:rsidRPr="00057A97">
        <w:rPr>
          <w:sz w:val="24"/>
          <w:szCs w:val="24"/>
          <w:lang w:val="es-AR"/>
        </w:rPr>
        <w:lastRenderedPageBreak/>
        <w:t>En E60, Chacho indica que es posible</w:t>
      </w:r>
      <w:r w:rsidR="0064399C" w:rsidRPr="00057A97">
        <w:rPr>
          <w:sz w:val="24"/>
          <w:szCs w:val="24"/>
          <w:lang w:val="es-AR"/>
        </w:rPr>
        <w:t xml:space="preserve"> para la gente de afuera de la villa, entrar</w:t>
      </w:r>
      <w:r w:rsidRPr="00057A97">
        <w:rPr>
          <w:sz w:val="24"/>
          <w:szCs w:val="24"/>
          <w:lang w:val="es-AR"/>
        </w:rPr>
        <w:t xml:space="preserve"> “pueden entrar tranquilamen</w:t>
      </w:r>
      <w:r w:rsidR="0064399C" w:rsidRPr="00057A97">
        <w:rPr>
          <w:sz w:val="24"/>
          <w:szCs w:val="24"/>
          <w:lang w:val="es-AR"/>
        </w:rPr>
        <w:t>te”</w:t>
      </w:r>
      <w:r w:rsidRPr="00057A97">
        <w:rPr>
          <w:sz w:val="24"/>
          <w:szCs w:val="24"/>
          <w:lang w:val="es-AR"/>
        </w:rPr>
        <w:t xml:space="preserve"> porque allí vive gente honesta, es d</w:t>
      </w:r>
      <w:r w:rsidR="0064399C" w:rsidRPr="00057A97">
        <w:rPr>
          <w:sz w:val="24"/>
          <w:szCs w:val="24"/>
          <w:lang w:val="es-AR"/>
        </w:rPr>
        <w:t xml:space="preserve">ecir no hay peligro en la villa </w:t>
      </w:r>
    </w:p>
    <w:p w:rsidR="0074323A" w:rsidRPr="00057A97" w:rsidRDefault="0074323A" w:rsidP="001B512B">
      <w:pPr>
        <w:pStyle w:val="Textoindependienteprimerasangra2"/>
        <w:ind w:left="567" w:firstLine="0"/>
        <w:jc w:val="both"/>
        <w:rPr>
          <w:rFonts w:ascii="Times New Roman" w:hAnsi="Times New Roman"/>
          <w:sz w:val="24"/>
          <w:szCs w:val="24"/>
          <w:lang w:val="es-AR"/>
        </w:rPr>
      </w:pPr>
      <w:r w:rsidRPr="00057A97">
        <w:rPr>
          <w:rFonts w:ascii="Times New Roman" w:hAnsi="Times New Roman"/>
          <w:sz w:val="24"/>
          <w:szCs w:val="24"/>
          <w:lang w:val="es-AR"/>
        </w:rPr>
        <w:t>Ladrón 3: E26 [</w:t>
      </w:r>
      <w:r w:rsidRPr="001B512B">
        <w:rPr>
          <w:rFonts w:ascii="Times New Roman" w:hAnsi="Times New Roman"/>
          <w:i/>
          <w:sz w:val="24"/>
          <w:szCs w:val="24"/>
          <w:lang w:val="es-AR"/>
        </w:rPr>
        <w:t>Cualquier cosa en los edificios no sabés lo que te espera</w:t>
      </w:r>
      <w:r w:rsidRPr="00057A97">
        <w:rPr>
          <w:rFonts w:ascii="Times New Roman" w:hAnsi="Times New Roman"/>
          <w:sz w:val="24"/>
          <w:szCs w:val="24"/>
          <w:lang w:val="es-AR"/>
        </w:rPr>
        <w:t>] E27 [</w:t>
      </w:r>
      <w:r w:rsidRPr="001B512B">
        <w:rPr>
          <w:rFonts w:ascii="Times New Roman" w:hAnsi="Times New Roman"/>
          <w:i/>
          <w:sz w:val="24"/>
          <w:szCs w:val="24"/>
          <w:lang w:val="es-AR"/>
        </w:rPr>
        <w:t xml:space="preserve">No </w:t>
      </w:r>
      <w:r w:rsidRPr="001B512B">
        <w:rPr>
          <w:rFonts w:ascii="Times New Roman" w:hAnsi="Times New Roman"/>
          <w:b/>
          <w:i/>
          <w:sz w:val="24"/>
          <w:szCs w:val="24"/>
          <w:lang w:val="es-AR"/>
        </w:rPr>
        <w:t>podés saber</w:t>
      </w:r>
      <w:r w:rsidRPr="00057A97">
        <w:rPr>
          <w:rFonts w:ascii="Times New Roman" w:hAnsi="Times New Roman"/>
          <w:b/>
          <w:sz w:val="24"/>
          <w:szCs w:val="24"/>
          <w:lang w:val="es-AR"/>
        </w:rPr>
        <w:t xml:space="preserve">] </w:t>
      </w:r>
      <w:r w:rsidRPr="00057A97">
        <w:rPr>
          <w:rFonts w:ascii="Times New Roman" w:hAnsi="Times New Roman"/>
          <w:sz w:val="24"/>
          <w:szCs w:val="24"/>
          <w:lang w:val="es-AR"/>
        </w:rPr>
        <w:t>(Ladrones de Fuerte Apache).</w:t>
      </w:r>
    </w:p>
    <w:p w:rsidR="0074323A" w:rsidRPr="00D808B1" w:rsidRDefault="0074323A" w:rsidP="001B512B">
      <w:pPr>
        <w:pStyle w:val="Textoindependienteprimerasangra2"/>
        <w:ind w:left="567" w:firstLine="0"/>
        <w:jc w:val="both"/>
        <w:rPr>
          <w:rFonts w:ascii="Times New Roman" w:hAnsi="Times New Roman"/>
          <w:sz w:val="24"/>
          <w:szCs w:val="24"/>
          <w:lang w:val="es-AR"/>
        </w:rPr>
      </w:pPr>
      <w:r w:rsidRPr="001B512B">
        <w:rPr>
          <w:rFonts w:ascii="Times New Roman" w:hAnsi="Times New Roman"/>
          <w:sz w:val="24"/>
          <w:szCs w:val="24"/>
          <w:lang w:val="es-AR"/>
        </w:rPr>
        <w:t>Amalia: E49</w:t>
      </w:r>
      <w:r w:rsidRPr="00057A97">
        <w:rPr>
          <w:rFonts w:ascii="Times New Roman" w:hAnsi="Times New Roman"/>
          <w:i/>
          <w:sz w:val="24"/>
          <w:szCs w:val="24"/>
          <w:lang w:val="es-AR"/>
        </w:rPr>
        <w:t xml:space="preserve"> [¿Por qué los pobres no </w:t>
      </w:r>
      <w:r w:rsidRPr="00057A97">
        <w:rPr>
          <w:rFonts w:ascii="Times New Roman" w:hAnsi="Times New Roman"/>
          <w:b/>
          <w:i/>
          <w:sz w:val="24"/>
          <w:szCs w:val="24"/>
          <w:lang w:val="es-AR"/>
        </w:rPr>
        <w:t>podemos crecer</w:t>
      </w:r>
      <w:r w:rsidRPr="00057A97">
        <w:rPr>
          <w:rFonts w:ascii="Times New Roman" w:hAnsi="Times New Roman"/>
          <w:i/>
          <w:sz w:val="24"/>
          <w:szCs w:val="24"/>
          <w:lang w:val="es-AR"/>
        </w:rPr>
        <w:t xml:space="preserve">?] </w:t>
      </w:r>
      <w:r w:rsidRPr="00D808B1">
        <w:rPr>
          <w:rFonts w:ascii="Times New Roman" w:hAnsi="Times New Roman"/>
          <w:sz w:val="24"/>
          <w:szCs w:val="24"/>
          <w:lang w:val="es-AR"/>
        </w:rPr>
        <w:t>(Villa 31)</w:t>
      </w:r>
    </w:p>
    <w:p w:rsidR="0074323A" w:rsidRPr="00057A97" w:rsidRDefault="00D808B1" w:rsidP="001B512B">
      <w:pPr>
        <w:pStyle w:val="Textoindependienteprimerasangra2"/>
        <w:ind w:left="567" w:firstLine="0"/>
        <w:jc w:val="both"/>
        <w:rPr>
          <w:rFonts w:ascii="Times New Roman" w:hAnsi="Times New Roman"/>
          <w:sz w:val="24"/>
          <w:szCs w:val="24"/>
          <w:lang w:val="es-AR"/>
        </w:rPr>
      </w:pPr>
      <w:r>
        <w:rPr>
          <w:rFonts w:ascii="Times New Roman" w:hAnsi="Times New Roman"/>
          <w:sz w:val="24"/>
          <w:szCs w:val="24"/>
          <w:lang w:val="es-AR"/>
        </w:rPr>
        <w:t>Chacho: E</w:t>
      </w:r>
      <w:r w:rsidR="0074323A" w:rsidRPr="00057A97">
        <w:rPr>
          <w:rFonts w:ascii="Times New Roman" w:hAnsi="Times New Roman"/>
          <w:sz w:val="24"/>
          <w:szCs w:val="24"/>
          <w:lang w:val="es-AR"/>
        </w:rPr>
        <w:t>60 [</w:t>
      </w:r>
      <w:r w:rsidR="0074323A" w:rsidRPr="001B512B">
        <w:rPr>
          <w:rFonts w:ascii="Times New Roman" w:hAnsi="Times New Roman"/>
          <w:i/>
          <w:sz w:val="24"/>
          <w:szCs w:val="24"/>
          <w:lang w:val="es-AR"/>
        </w:rPr>
        <w:t xml:space="preserve">Éste es un barrio donde </w:t>
      </w:r>
      <w:r w:rsidR="0074323A" w:rsidRPr="001B512B">
        <w:rPr>
          <w:rFonts w:ascii="Times New Roman" w:hAnsi="Times New Roman"/>
          <w:b/>
          <w:i/>
          <w:sz w:val="24"/>
          <w:szCs w:val="24"/>
          <w:lang w:val="es-AR"/>
        </w:rPr>
        <w:t>pueden entrar</w:t>
      </w:r>
      <w:r w:rsidR="0074323A" w:rsidRPr="001B512B">
        <w:rPr>
          <w:rFonts w:ascii="Times New Roman" w:hAnsi="Times New Roman"/>
          <w:i/>
          <w:sz w:val="24"/>
          <w:szCs w:val="24"/>
          <w:lang w:val="es-AR"/>
        </w:rPr>
        <w:t xml:space="preserve"> tranquilamente y hay un 80% de trabajadores</w:t>
      </w:r>
      <w:r w:rsidR="0074323A" w:rsidRPr="00057A97">
        <w:rPr>
          <w:rFonts w:ascii="Times New Roman" w:hAnsi="Times New Roman"/>
          <w:sz w:val="24"/>
          <w:szCs w:val="24"/>
          <w:lang w:val="es-AR"/>
        </w:rPr>
        <w:t>] (Villa 31)</w:t>
      </w:r>
    </w:p>
    <w:p w:rsidR="0074323A" w:rsidRPr="00057A97" w:rsidRDefault="0074323A" w:rsidP="001B512B">
      <w:pPr>
        <w:spacing w:line="276" w:lineRule="auto"/>
        <w:ind w:left="567"/>
        <w:jc w:val="both"/>
        <w:rPr>
          <w:sz w:val="24"/>
          <w:szCs w:val="24"/>
          <w:lang w:val="es-AR"/>
        </w:rPr>
      </w:pPr>
    </w:p>
    <w:p w:rsidR="005B40BD" w:rsidRPr="00057A97" w:rsidRDefault="0074323A" w:rsidP="00AA45D7">
      <w:pPr>
        <w:pStyle w:val="Textoindependiente"/>
        <w:numPr>
          <w:ilvl w:val="0"/>
          <w:numId w:val="14"/>
        </w:numPr>
        <w:spacing w:line="480" w:lineRule="auto"/>
        <w:jc w:val="both"/>
        <w:rPr>
          <w:szCs w:val="24"/>
          <w:lang w:val="es-AR"/>
        </w:rPr>
      </w:pPr>
      <w:r w:rsidRPr="00057A97">
        <w:rPr>
          <w:szCs w:val="24"/>
          <w:lang w:val="es-AR"/>
        </w:rPr>
        <w:t xml:space="preserve">La modalidad deóntica </w:t>
      </w:r>
    </w:p>
    <w:p w:rsidR="0064399C" w:rsidRPr="00057A97" w:rsidRDefault="005B40BD" w:rsidP="001B512B">
      <w:pPr>
        <w:pStyle w:val="Textoindependiente"/>
        <w:spacing w:line="480" w:lineRule="auto"/>
        <w:jc w:val="both"/>
        <w:rPr>
          <w:szCs w:val="24"/>
          <w:lang w:val="es-AR"/>
        </w:rPr>
      </w:pPr>
      <w:r w:rsidRPr="00057A97">
        <w:rPr>
          <w:szCs w:val="24"/>
          <w:lang w:val="es-AR"/>
        </w:rPr>
        <w:t xml:space="preserve">Esta modalidad, </w:t>
      </w:r>
      <w:r w:rsidR="0074323A" w:rsidRPr="00057A97">
        <w:rPr>
          <w:szCs w:val="24"/>
          <w:lang w:val="es-AR"/>
        </w:rPr>
        <w:t xml:space="preserve">expresada mediante </w:t>
      </w:r>
      <w:r w:rsidR="00961D2C">
        <w:rPr>
          <w:szCs w:val="24"/>
          <w:lang w:val="es-AR"/>
        </w:rPr>
        <w:t>“</w:t>
      </w:r>
      <w:r w:rsidR="0074323A" w:rsidRPr="00057A97">
        <w:rPr>
          <w:szCs w:val="24"/>
          <w:lang w:val="es-AR"/>
        </w:rPr>
        <w:t>tener que + infinitivo</w:t>
      </w:r>
      <w:r w:rsidR="00961D2C">
        <w:rPr>
          <w:szCs w:val="24"/>
          <w:lang w:val="es-AR"/>
        </w:rPr>
        <w:t>”</w:t>
      </w:r>
      <w:r w:rsidR="0074323A" w:rsidRPr="00057A97">
        <w:rPr>
          <w:szCs w:val="24"/>
          <w:lang w:val="es-AR"/>
        </w:rPr>
        <w:t xml:space="preserve">  y </w:t>
      </w:r>
      <w:r w:rsidR="00961D2C">
        <w:rPr>
          <w:szCs w:val="24"/>
          <w:lang w:val="es-AR"/>
        </w:rPr>
        <w:t>“</w:t>
      </w:r>
      <w:r w:rsidR="0074323A" w:rsidRPr="00057A97">
        <w:rPr>
          <w:szCs w:val="24"/>
          <w:lang w:val="es-AR"/>
        </w:rPr>
        <w:t>haber que + infinitivo</w:t>
      </w:r>
      <w:r w:rsidR="00961D2C">
        <w:rPr>
          <w:szCs w:val="24"/>
          <w:lang w:val="es-AR"/>
        </w:rPr>
        <w:t>”</w:t>
      </w:r>
      <w:r w:rsidR="0074323A" w:rsidRPr="00057A97">
        <w:rPr>
          <w:szCs w:val="24"/>
          <w:lang w:val="es-AR"/>
        </w:rPr>
        <w:t xml:space="preserve"> se observa en todas las crónicas. Como se puede apreciar en los siguientes ejemplos, está relacionada con acciones que demandan esfuerzo, sacrificio y dificultad.  </w:t>
      </w:r>
    </w:p>
    <w:p w:rsidR="0074323A" w:rsidRPr="00057A97" w:rsidRDefault="0074323A" w:rsidP="001B512B">
      <w:pPr>
        <w:pStyle w:val="Textoindependiente"/>
        <w:spacing w:line="480" w:lineRule="auto"/>
        <w:jc w:val="both"/>
        <w:rPr>
          <w:szCs w:val="24"/>
          <w:lang w:val="es-AR"/>
        </w:rPr>
      </w:pPr>
      <w:r w:rsidRPr="00057A97">
        <w:rPr>
          <w:szCs w:val="24"/>
          <w:lang w:val="es-AR"/>
        </w:rPr>
        <w:t>En E126, “comprar el carbón” implica un sacrificio porque es caro y a eso se suma otra dificultad: la lluvia que moja la leña. El “tener que luchar” sintetiza el esfuerzo del hablante para protegerse contra el frío.</w:t>
      </w:r>
    </w:p>
    <w:p w:rsidR="0074323A" w:rsidRPr="00057A97" w:rsidRDefault="0074323A" w:rsidP="001B512B">
      <w:pPr>
        <w:pStyle w:val="Textoindependiente"/>
        <w:spacing w:line="480" w:lineRule="auto"/>
        <w:jc w:val="both"/>
        <w:rPr>
          <w:szCs w:val="24"/>
          <w:lang w:val="es-AR"/>
        </w:rPr>
      </w:pPr>
      <w:r w:rsidRPr="00057A97">
        <w:rPr>
          <w:szCs w:val="24"/>
          <w:lang w:val="es-AR"/>
        </w:rPr>
        <w:t>En E18 María, ante la carencia de comida se sintió obligada a prostituirse, lo cual para ella era una actividad que realizaba contra su voluntad, un sacrificio.</w:t>
      </w:r>
    </w:p>
    <w:p w:rsidR="0074323A" w:rsidRPr="00057A97" w:rsidRDefault="0074323A" w:rsidP="001B512B">
      <w:pPr>
        <w:pStyle w:val="Textoindependiente"/>
        <w:spacing w:line="480" w:lineRule="auto"/>
        <w:jc w:val="both"/>
        <w:rPr>
          <w:szCs w:val="24"/>
          <w:lang w:val="es-AR"/>
        </w:rPr>
      </w:pPr>
      <w:r w:rsidRPr="00057A97">
        <w:rPr>
          <w:szCs w:val="24"/>
          <w:lang w:val="es-AR"/>
        </w:rPr>
        <w:t>En E54, A</w:t>
      </w:r>
      <w:r w:rsidR="00961D2C">
        <w:rPr>
          <w:szCs w:val="24"/>
          <w:lang w:val="es-AR"/>
        </w:rPr>
        <w:t xml:space="preserve">na, vecina del barrio Ludueña, </w:t>
      </w:r>
      <w:r w:rsidRPr="00057A97">
        <w:rPr>
          <w:szCs w:val="24"/>
          <w:lang w:val="es-AR"/>
        </w:rPr>
        <w:t xml:space="preserve">mediante la impersonal con </w:t>
      </w:r>
      <w:r w:rsidR="00961D2C">
        <w:rPr>
          <w:szCs w:val="24"/>
          <w:lang w:val="es-AR"/>
        </w:rPr>
        <w:t>“</w:t>
      </w:r>
      <w:r w:rsidRPr="00057A97">
        <w:rPr>
          <w:szCs w:val="24"/>
          <w:lang w:val="es-AR"/>
        </w:rPr>
        <w:t>haber que + infinitivo</w:t>
      </w:r>
      <w:r w:rsidR="00961D2C">
        <w:rPr>
          <w:szCs w:val="24"/>
          <w:lang w:val="es-AR"/>
        </w:rPr>
        <w:t>”</w:t>
      </w:r>
      <w:r w:rsidRPr="00057A97">
        <w:rPr>
          <w:szCs w:val="24"/>
          <w:lang w:val="es-AR"/>
        </w:rPr>
        <w:t xml:space="preserve"> generaliza su situación: no es fácil la vida en los barrios por los problemas de la droga y la delincuencia- temas que ella desarrolla en su discurso porque los conoce a fondo y puede hablar con propiedad. La garantía que se releva es </w:t>
      </w:r>
      <w:r w:rsidR="00834EC0">
        <w:rPr>
          <w:szCs w:val="24"/>
          <w:lang w:val="es-AR"/>
        </w:rPr>
        <w:t>solo</w:t>
      </w:r>
      <w:r w:rsidRPr="00057A97">
        <w:rPr>
          <w:szCs w:val="24"/>
          <w:lang w:val="es-AR"/>
        </w:rPr>
        <w:t xml:space="preserve"> </w:t>
      </w:r>
      <w:r w:rsidR="005B40BD" w:rsidRPr="00057A97">
        <w:rPr>
          <w:szCs w:val="24"/>
          <w:lang w:val="es-AR"/>
        </w:rPr>
        <w:t>quien vive en los barrios en contacto con</w:t>
      </w:r>
      <w:r w:rsidRPr="00057A97">
        <w:rPr>
          <w:szCs w:val="24"/>
          <w:lang w:val="es-AR"/>
        </w:rPr>
        <w:t xml:space="preserve"> los problemas que allí existen y puede hablar con certeza.</w:t>
      </w:r>
    </w:p>
    <w:p w:rsidR="0074323A" w:rsidRPr="00057A97" w:rsidRDefault="0074323A" w:rsidP="001B512B">
      <w:pPr>
        <w:pStyle w:val="Textoindependienteprimerasangra2"/>
        <w:ind w:left="567" w:firstLine="0"/>
        <w:jc w:val="both"/>
        <w:rPr>
          <w:rFonts w:ascii="Times New Roman" w:hAnsi="Times New Roman"/>
          <w:sz w:val="24"/>
          <w:szCs w:val="24"/>
          <w:lang w:val="es-AR"/>
        </w:rPr>
      </w:pPr>
      <w:r w:rsidRPr="00057A97">
        <w:rPr>
          <w:rFonts w:ascii="Times New Roman" w:hAnsi="Times New Roman"/>
          <w:sz w:val="24"/>
          <w:szCs w:val="24"/>
          <w:lang w:val="es-AR"/>
        </w:rPr>
        <w:t>José: E126 [</w:t>
      </w:r>
      <w:r w:rsidRPr="001B512B">
        <w:rPr>
          <w:rFonts w:ascii="Times New Roman" w:hAnsi="Times New Roman"/>
          <w:i/>
          <w:sz w:val="24"/>
          <w:szCs w:val="24"/>
          <w:lang w:val="es-AR"/>
        </w:rPr>
        <w:t xml:space="preserve">Y cuando llueve acá, ni hablar porque si vos </w:t>
      </w:r>
      <w:r w:rsidRPr="001B512B">
        <w:rPr>
          <w:rFonts w:ascii="Times New Roman" w:hAnsi="Times New Roman"/>
          <w:b/>
          <w:i/>
          <w:sz w:val="24"/>
          <w:szCs w:val="24"/>
          <w:lang w:val="es-AR"/>
        </w:rPr>
        <w:t>tenés que comprar</w:t>
      </w:r>
      <w:r w:rsidRPr="001B512B">
        <w:rPr>
          <w:rFonts w:ascii="Times New Roman" w:hAnsi="Times New Roman"/>
          <w:i/>
          <w:sz w:val="24"/>
          <w:szCs w:val="24"/>
          <w:lang w:val="es-AR"/>
        </w:rPr>
        <w:t xml:space="preserve"> el carbón que cuesta 4 pesos, la leña está mojada, </w:t>
      </w:r>
      <w:r w:rsidRPr="001B512B">
        <w:rPr>
          <w:rFonts w:ascii="Times New Roman" w:hAnsi="Times New Roman"/>
          <w:b/>
          <w:i/>
          <w:sz w:val="24"/>
          <w:szCs w:val="24"/>
          <w:lang w:val="es-AR"/>
        </w:rPr>
        <w:t>tenés que luchar</w:t>
      </w:r>
      <w:r w:rsidRPr="00057A97">
        <w:rPr>
          <w:rFonts w:ascii="Times New Roman" w:hAnsi="Times New Roman"/>
          <w:sz w:val="24"/>
          <w:szCs w:val="24"/>
          <w:lang w:val="es-AR"/>
        </w:rPr>
        <w:t>] (Morir de frío)</w:t>
      </w:r>
    </w:p>
    <w:p w:rsidR="0074323A" w:rsidRPr="00057A97" w:rsidRDefault="0074323A" w:rsidP="00B2061C">
      <w:pPr>
        <w:pStyle w:val="Textoindependienteprimerasangra2"/>
        <w:spacing w:after="0"/>
        <w:ind w:left="567" w:firstLine="0"/>
        <w:jc w:val="both"/>
        <w:rPr>
          <w:rFonts w:ascii="Times New Roman" w:hAnsi="Times New Roman"/>
          <w:i/>
          <w:sz w:val="24"/>
          <w:szCs w:val="24"/>
          <w:lang w:val="es-AR"/>
        </w:rPr>
      </w:pPr>
      <w:r w:rsidRPr="00B2061C">
        <w:rPr>
          <w:rFonts w:ascii="Times New Roman" w:hAnsi="Times New Roman"/>
          <w:sz w:val="24"/>
          <w:szCs w:val="24"/>
          <w:lang w:val="es-AR"/>
        </w:rPr>
        <w:t>Periodista: E16</w:t>
      </w:r>
      <w:r w:rsidRPr="00057A97">
        <w:rPr>
          <w:rFonts w:ascii="Times New Roman" w:hAnsi="Times New Roman"/>
          <w:i/>
          <w:sz w:val="24"/>
          <w:szCs w:val="24"/>
          <w:lang w:val="es-AR"/>
        </w:rPr>
        <w:t xml:space="preserve"> [Quedaste embarazada de tu pareja]</w:t>
      </w:r>
    </w:p>
    <w:p w:rsidR="0074323A" w:rsidRDefault="0074323A" w:rsidP="00B2061C">
      <w:pPr>
        <w:pStyle w:val="Textoindependienteprimerasangra2"/>
        <w:spacing w:after="0"/>
        <w:ind w:left="567" w:firstLine="0"/>
        <w:jc w:val="both"/>
        <w:rPr>
          <w:rFonts w:ascii="Times New Roman" w:hAnsi="Times New Roman"/>
          <w:i/>
          <w:sz w:val="24"/>
          <w:szCs w:val="24"/>
          <w:lang w:val="es-AR"/>
        </w:rPr>
      </w:pPr>
      <w:r w:rsidRPr="00B2061C">
        <w:rPr>
          <w:rFonts w:ascii="Times New Roman" w:hAnsi="Times New Roman"/>
          <w:sz w:val="24"/>
          <w:szCs w:val="24"/>
          <w:lang w:val="es-AR"/>
        </w:rPr>
        <w:lastRenderedPageBreak/>
        <w:t>María: E17</w:t>
      </w:r>
      <w:r w:rsidRPr="00057A97">
        <w:rPr>
          <w:rFonts w:ascii="Times New Roman" w:hAnsi="Times New Roman"/>
          <w:i/>
          <w:sz w:val="24"/>
          <w:szCs w:val="24"/>
          <w:lang w:val="es-AR"/>
        </w:rPr>
        <w:t xml:space="preserve"> [No, porque la estábamos pasando mal] </w:t>
      </w:r>
      <w:r w:rsidRPr="00B2061C">
        <w:rPr>
          <w:rFonts w:ascii="Times New Roman" w:hAnsi="Times New Roman"/>
          <w:sz w:val="24"/>
          <w:szCs w:val="24"/>
          <w:lang w:val="es-AR"/>
        </w:rPr>
        <w:t>E18</w:t>
      </w:r>
      <w:r w:rsidRPr="00057A97">
        <w:rPr>
          <w:rFonts w:ascii="Times New Roman" w:hAnsi="Times New Roman"/>
          <w:i/>
          <w:sz w:val="24"/>
          <w:szCs w:val="24"/>
          <w:lang w:val="es-AR"/>
        </w:rPr>
        <w:t xml:space="preserve"> [Y yo </w:t>
      </w:r>
      <w:r w:rsidRPr="00057A97">
        <w:rPr>
          <w:rFonts w:ascii="Times New Roman" w:hAnsi="Times New Roman"/>
          <w:b/>
          <w:i/>
          <w:sz w:val="24"/>
          <w:szCs w:val="24"/>
          <w:lang w:val="es-AR"/>
        </w:rPr>
        <w:t>tenía que salir a ver</w:t>
      </w:r>
      <w:r w:rsidRPr="00057A97">
        <w:rPr>
          <w:rFonts w:ascii="Times New Roman" w:hAnsi="Times New Roman"/>
          <w:i/>
          <w:sz w:val="24"/>
          <w:szCs w:val="24"/>
          <w:lang w:val="es-AR"/>
        </w:rPr>
        <w:t xml:space="preserve"> a algún conocido así para conseguir para comer] (Niñas de Oberá)</w:t>
      </w:r>
    </w:p>
    <w:p w:rsidR="00B2061C" w:rsidRPr="00057A97" w:rsidRDefault="00B2061C" w:rsidP="00B2061C">
      <w:pPr>
        <w:pStyle w:val="Textoindependienteprimerasangra2"/>
        <w:spacing w:after="0"/>
        <w:ind w:left="567" w:firstLine="0"/>
        <w:jc w:val="both"/>
        <w:rPr>
          <w:rFonts w:ascii="Times New Roman" w:hAnsi="Times New Roman"/>
          <w:i/>
          <w:sz w:val="24"/>
          <w:szCs w:val="24"/>
          <w:lang w:val="es-AR"/>
        </w:rPr>
      </w:pPr>
    </w:p>
    <w:p w:rsidR="001B512B" w:rsidRDefault="0074323A" w:rsidP="001B512B">
      <w:pPr>
        <w:pStyle w:val="Textoindependienteprimerasangra2"/>
        <w:ind w:left="567" w:firstLine="0"/>
        <w:jc w:val="both"/>
        <w:rPr>
          <w:rFonts w:ascii="Times New Roman" w:hAnsi="Times New Roman"/>
          <w:sz w:val="24"/>
          <w:szCs w:val="24"/>
          <w:lang w:val="es-AR"/>
        </w:rPr>
      </w:pPr>
      <w:r w:rsidRPr="00057A97">
        <w:rPr>
          <w:rFonts w:ascii="Times New Roman" w:hAnsi="Times New Roman"/>
          <w:sz w:val="24"/>
          <w:szCs w:val="24"/>
          <w:lang w:val="es-AR"/>
        </w:rPr>
        <w:t>Ana: E54 [</w:t>
      </w:r>
      <w:r w:rsidRPr="001B512B">
        <w:rPr>
          <w:rFonts w:ascii="Times New Roman" w:hAnsi="Times New Roman"/>
          <w:i/>
          <w:sz w:val="24"/>
          <w:szCs w:val="24"/>
          <w:lang w:val="es-AR"/>
        </w:rPr>
        <w:t xml:space="preserve">Por eso te digo, </w:t>
      </w:r>
      <w:r w:rsidRPr="001B512B">
        <w:rPr>
          <w:rFonts w:ascii="Times New Roman" w:hAnsi="Times New Roman"/>
          <w:b/>
          <w:i/>
          <w:sz w:val="24"/>
          <w:szCs w:val="24"/>
          <w:lang w:val="es-AR"/>
        </w:rPr>
        <w:t>hay que vivir</w:t>
      </w:r>
      <w:r w:rsidRPr="001B512B">
        <w:rPr>
          <w:rFonts w:ascii="Times New Roman" w:hAnsi="Times New Roman"/>
          <w:i/>
          <w:sz w:val="24"/>
          <w:szCs w:val="24"/>
          <w:lang w:val="es-AR"/>
        </w:rPr>
        <w:t xml:space="preserve"> en los barrios</w:t>
      </w:r>
      <w:r w:rsidRPr="00057A97">
        <w:rPr>
          <w:rFonts w:ascii="Times New Roman" w:hAnsi="Times New Roman"/>
          <w:sz w:val="24"/>
          <w:szCs w:val="24"/>
          <w:lang w:val="es-AR"/>
        </w:rPr>
        <w:t>] (Morir de Poxi)</w:t>
      </w:r>
    </w:p>
    <w:p w:rsidR="00354277" w:rsidRDefault="00354277" w:rsidP="001B512B">
      <w:pPr>
        <w:pStyle w:val="Textoindependienteprimerasangra2"/>
        <w:ind w:left="567" w:firstLine="0"/>
        <w:jc w:val="both"/>
        <w:rPr>
          <w:rFonts w:ascii="Times New Roman" w:hAnsi="Times New Roman"/>
          <w:sz w:val="24"/>
          <w:szCs w:val="24"/>
          <w:lang w:val="es-AR"/>
        </w:rPr>
      </w:pPr>
    </w:p>
    <w:p w:rsidR="0074323A" w:rsidRPr="001B512B" w:rsidRDefault="0074323A" w:rsidP="001B512B">
      <w:pPr>
        <w:pStyle w:val="Textoindependienteprimerasangra2"/>
        <w:ind w:left="0" w:firstLine="142"/>
        <w:jc w:val="both"/>
        <w:rPr>
          <w:rFonts w:ascii="Times New Roman" w:hAnsi="Times New Roman"/>
          <w:b/>
          <w:sz w:val="24"/>
          <w:szCs w:val="24"/>
          <w:lang w:val="es-AR"/>
        </w:rPr>
      </w:pPr>
      <w:r w:rsidRPr="001B512B">
        <w:rPr>
          <w:rFonts w:ascii="Times New Roman" w:hAnsi="Times New Roman"/>
          <w:b/>
          <w:sz w:val="24"/>
          <w:szCs w:val="24"/>
          <w:lang w:val="es-AR"/>
        </w:rPr>
        <w:t>5.3.4.4</w:t>
      </w:r>
      <w:r w:rsidR="005B40BD" w:rsidRPr="001B512B">
        <w:rPr>
          <w:rFonts w:ascii="Times New Roman" w:hAnsi="Times New Roman"/>
          <w:b/>
          <w:sz w:val="24"/>
          <w:szCs w:val="24"/>
          <w:lang w:val="es-AR"/>
        </w:rPr>
        <w:t>.</w:t>
      </w:r>
      <w:r w:rsidR="000672DC">
        <w:rPr>
          <w:rFonts w:ascii="Times New Roman" w:hAnsi="Times New Roman"/>
          <w:b/>
          <w:sz w:val="24"/>
          <w:szCs w:val="24"/>
          <w:lang w:val="es-AR"/>
        </w:rPr>
        <w:t xml:space="preserve"> </w:t>
      </w:r>
      <w:r w:rsidR="005B40BD" w:rsidRPr="001B512B">
        <w:rPr>
          <w:rFonts w:ascii="Times New Roman" w:hAnsi="Times New Roman"/>
          <w:b/>
          <w:sz w:val="24"/>
          <w:szCs w:val="24"/>
          <w:lang w:val="es-AR"/>
        </w:rPr>
        <w:t>L</w:t>
      </w:r>
      <w:r w:rsidRPr="001B512B">
        <w:rPr>
          <w:rFonts w:ascii="Times New Roman" w:hAnsi="Times New Roman"/>
          <w:b/>
          <w:sz w:val="24"/>
          <w:szCs w:val="24"/>
          <w:lang w:val="es-AR"/>
        </w:rPr>
        <w:t>as edades</w:t>
      </w:r>
    </w:p>
    <w:p w:rsidR="0074323A" w:rsidRPr="00057A97" w:rsidRDefault="0074323A" w:rsidP="001B512B">
      <w:pPr>
        <w:pStyle w:val="Continuarlista"/>
        <w:spacing w:line="480" w:lineRule="auto"/>
        <w:ind w:left="0"/>
        <w:jc w:val="both"/>
        <w:rPr>
          <w:sz w:val="24"/>
          <w:szCs w:val="24"/>
          <w:lang w:val="es-AR"/>
        </w:rPr>
      </w:pPr>
      <w:r w:rsidRPr="00057A97">
        <w:rPr>
          <w:sz w:val="24"/>
          <w:szCs w:val="24"/>
          <w:lang w:val="es-AR"/>
        </w:rPr>
        <w:t xml:space="preserve">A continuación se presentan ejemplos de la categoría </w:t>
      </w:r>
      <w:r w:rsidRPr="0012733A">
        <w:rPr>
          <w:sz w:val="24"/>
          <w:szCs w:val="24"/>
          <w:lang w:val="es-AR"/>
        </w:rPr>
        <w:t>Tiempo</w:t>
      </w:r>
      <w:r w:rsidRPr="00057A97">
        <w:rPr>
          <w:sz w:val="24"/>
          <w:szCs w:val="24"/>
          <w:lang w:val="es-AR"/>
        </w:rPr>
        <w:t xml:space="preserve"> en relación con las </w:t>
      </w:r>
      <w:r w:rsidRPr="0012733A">
        <w:rPr>
          <w:sz w:val="24"/>
          <w:szCs w:val="24"/>
          <w:lang w:val="es-AR"/>
        </w:rPr>
        <w:t>edades</w:t>
      </w:r>
      <w:r w:rsidRPr="00057A97">
        <w:rPr>
          <w:sz w:val="24"/>
          <w:szCs w:val="24"/>
          <w:lang w:val="es-AR"/>
        </w:rPr>
        <w:t xml:space="preserve"> de los partic</w:t>
      </w:r>
      <w:r w:rsidR="00961D2C">
        <w:rPr>
          <w:sz w:val="24"/>
          <w:szCs w:val="24"/>
          <w:lang w:val="es-AR"/>
        </w:rPr>
        <w:t>ipantes que especifican cuá</w:t>
      </w:r>
      <w:r w:rsidRPr="00057A97">
        <w:rPr>
          <w:sz w:val="24"/>
          <w:szCs w:val="24"/>
          <w:lang w:val="es-AR"/>
        </w:rPr>
        <w:t>ndo comenzaron a prostituirse, a robar y a drogarse. Se observa en los ejemplos que el verbo “empezar” es el más empleado y que las edades están focalizadas. Los chicos que se drogan y roban comienzan desde niños y las chicas que se prostituyen, en la adolescencia. Se advierte que los niños y los jóvenes que realizan estas acciones valoradas negativamente, ad</w:t>
      </w:r>
      <w:r w:rsidR="00961D2C">
        <w:rPr>
          <w:sz w:val="24"/>
          <w:szCs w:val="24"/>
          <w:lang w:val="es-AR"/>
        </w:rPr>
        <w:t>emás de sufrir otras necesidades</w:t>
      </w:r>
      <w:r w:rsidRPr="00057A97">
        <w:rPr>
          <w:sz w:val="24"/>
          <w:szCs w:val="24"/>
          <w:lang w:val="es-AR"/>
        </w:rPr>
        <w:t>, están privados de  una infancia y d</w:t>
      </w:r>
      <w:r w:rsidR="00485155">
        <w:rPr>
          <w:sz w:val="24"/>
          <w:szCs w:val="24"/>
          <w:lang w:val="es-AR"/>
        </w:rPr>
        <w:t>e una adolescencia sana y feliz</w:t>
      </w:r>
    </w:p>
    <w:p w:rsidR="0074323A" w:rsidRPr="00057A97" w:rsidRDefault="0074323A" w:rsidP="001B512B">
      <w:pPr>
        <w:pStyle w:val="Lista2"/>
        <w:ind w:left="567" w:firstLine="0"/>
        <w:jc w:val="both"/>
        <w:rPr>
          <w:rFonts w:ascii="Times New Roman" w:hAnsi="Times New Roman"/>
          <w:sz w:val="24"/>
          <w:szCs w:val="24"/>
          <w:lang w:val="es-AR"/>
        </w:rPr>
      </w:pPr>
      <w:r w:rsidRPr="00057A97">
        <w:rPr>
          <w:rFonts w:ascii="Times New Roman" w:hAnsi="Times New Roman"/>
          <w:sz w:val="24"/>
          <w:szCs w:val="24"/>
          <w:lang w:val="es-AR"/>
        </w:rPr>
        <w:t xml:space="preserve">Periodista: E115 </w:t>
      </w:r>
      <w:r w:rsidRPr="001B512B">
        <w:rPr>
          <w:rFonts w:ascii="Times New Roman" w:hAnsi="Times New Roman"/>
          <w:i/>
          <w:sz w:val="24"/>
          <w:szCs w:val="24"/>
          <w:lang w:val="es-AR"/>
        </w:rPr>
        <w:t>[¿</w:t>
      </w:r>
      <w:r w:rsidRPr="001B512B">
        <w:rPr>
          <w:rFonts w:ascii="Times New Roman" w:hAnsi="Times New Roman"/>
          <w:b/>
          <w:i/>
          <w:sz w:val="24"/>
          <w:szCs w:val="24"/>
          <w:lang w:val="es-AR"/>
        </w:rPr>
        <w:t>A qué edad</w:t>
      </w:r>
      <w:r w:rsidRPr="001B512B">
        <w:rPr>
          <w:rFonts w:ascii="Times New Roman" w:hAnsi="Times New Roman"/>
          <w:i/>
          <w:sz w:val="24"/>
          <w:szCs w:val="24"/>
          <w:lang w:val="es-AR"/>
        </w:rPr>
        <w:t xml:space="preserve"> empezaste a robar</w:t>
      </w:r>
      <w:r w:rsidR="001B512B">
        <w:rPr>
          <w:rFonts w:ascii="Times New Roman" w:hAnsi="Times New Roman"/>
          <w:sz w:val="24"/>
          <w:szCs w:val="24"/>
          <w:lang w:val="es-AR"/>
        </w:rPr>
        <w:t>?</w:t>
      </w:r>
      <w:r w:rsidRPr="00057A97">
        <w:rPr>
          <w:rFonts w:ascii="Times New Roman" w:hAnsi="Times New Roman"/>
          <w:sz w:val="24"/>
          <w:szCs w:val="24"/>
          <w:lang w:val="es-AR"/>
        </w:rPr>
        <w:t>]</w:t>
      </w:r>
    </w:p>
    <w:p w:rsidR="0074323A" w:rsidRPr="00057A97" w:rsidRDefault="0074323A" w:rsidP="001B512B">
      <w:pPr>
        <w:pStyle w:val="Lista2"/>
        <w:ind w:left="567" w:firstLine="0"/>
        <w:jc w:val="both"/>
        <w:rPr>
          <w:rFonts w:ascii="Times New Roman" w:hAnsi="Times New Roman"/>
          <w:sz w:val="24"/>
          <w:szCs w:val="24"/>
          <w:lang w:val="es-AR"/>
        </w:rPr>
      </w:pPr>
      <w:r w:rsidRPr="00057A97">
        <w:rPr>
          <w:rFonts w:ascii="Times New Roman" w:hAnsi="Times New Roman"/>
          <w:sz w:val="24"/>
          <w:szCs w:val="24"/>
          <w:lang w:val="es-AR"/>
        </w:rPr>
        <w:t>Ladrón 2: E116 [</w:t>
      </w:r>
      <w:r w:rsidRPr="00057A97">
        <w:rPr>
          <w:rFonts w:ascii="Times New Roman" w:hAnsi="Times New Roman"/>
          <w:i/>
          <w:sz w:val="24"/>
          <w:szCs w:val="24"/>
          <w:lang w:val="es-AR"/>
        </w:rPr>
        <w:t xml:space="preserve">Y yo empecé </w:t>
      </w:r>
      <w:r w:rsidRPr="00057A97">
        <w:rPr>
          <w:rFonts w:ascii="Times New Roman" w:hAnsi="Times New Roman"/>
          <w:b/>
          <w:i/>
          <w:sz w:val="24"/>
          <w:szCs w:val="24"/>
          <w:lang w:val="es-AR"/>
        </w:rPr>
        <w:t>a los 14 años</w:t>
      </w:r>
      <w:r w:rsidRPr="00057A97">
        <w:rPr>
          <w:rFonts w:ascii="Times New Roman" w:hAnsi="Times New Roman"/>
          <w:sz w:val="24"/>
          <w:szCs w:val="24"/>
          <w:lang w:val="es-AR"/>
        </w:rPr>
        <w:t xml:space="preserve">] </w:t>
      </w:r>
      <w:r w:rsidR="005B40BD" w:rsidRPr="00057A97">
        <w:rPr>
          <w:rFonts w:ascii="Times New Roman" w:hAnsi="Times New Roman"/>
          <w:sz w:val="24"/>
          <w:szCs w:val="24"/>
          <w:lang w:val="es-AR"/>
        </w:rPr>
        <w:t>(Ladrones de Fuerte</w:t>
      </w:r>
      <w:r w:rsidRPr="00057A97">
        <w:rPr>
          <w:rFonts w:ascii="Times New Roman" w:hAnsi="Times New Roman"/>
          <w:sz w:val="24"/>
          <w:szCs w:val="24"/>
          <w:lang w:val="es-AR"/>
        </w:rPr>
        <w:t xml:space="preserve"> Apache)</w:t>
      </w:r>
    </w:p>
    <w:p w:rsidR="0074323A" w:rsidRPr="00057A97" w:rsidRDefault="0074323A" w:rsidP="001B512B">
      <w:pPr>
        <w:spacing w:line="276" w:lineRule="auto"/>
        <w:ind w:left="567"/>
        <w:jc w:val="both"/>
        <w:rPr>
          <w:sz w:val="24"/>
          <w:szCs w:val="24"/>
          <w:lang w:val="es-AR"/>
        </w:rPr>
      </w:pPr>
    </w:p>
    <w:p w:rsidR="0074323A" w:rsidRPr="00057A97" w:rsidRDefault="0074323A" w:rsidP="001B512B">
      <w:pPr>
        <w:pStyle w:val="Textoindependiente"/>
        <w:spacing w:line="276" w:lineRule="auto"/>
        <w:ind w:left="567"/>
        <w:jc w:val="both"/>
        <w:rPr>
          <w:szCs w:val="24"/>
          <w:lang w:val="es-AR"/>
        </w:rPr>
      </w:pPr>
      <w:r w:rsidRPr="00057A97">
        <w:rPr>
          <w:szCs w:val="24"/>
          <w:lang w:val="es-AR"/>
        </w:rPr>
        <w:t>Periodista: E63 [</w:t>
      </w:r>
      <w:r w:rsidRPr="001B512B">
        <w:rPr>
          <w:i/>
          <w:szCs w:val="24"/>
          <w:lang w:val="es-AR"/>
        </w:rPr>
        <w:t>Y esta gente que vos decís que están robando autos, ¿</w:t>
      </w:r>
      <w:r w:rsidRPr="001B512B">
        <w:rPr>
          <w:b/>
          <w:i/>
          <w:szCs w:val="24"/>
          <w:lang w:val="es-AR"/>
        </w:rPr>
        <w:t>qué edad</w:t>
      </w:r>
      <w:r w:rsidRPr="001B512B">
        <w:rPr>
          <w:i/>
          <w:szCs w:val="24"/>
          <w:lang w:val="es-AR"/>
        </w:rPr>
        <w:t xml:space="preserve"> tienen?]</w:t>
      </w:r>
      <w:r w:rsidRPr="001B512B">
        <w:rPr>
          <w:i/>
          <w:szCs w:val="24"/>
          <w:lang w:val="es-AR"/>
        </w:rPr>
        <w:br/>
      </w:r>
      <w:r w:rsidRPr="00057A97">
        <w:rPr>
          <w:szCs w:val="24"/>
          <w:lang w:val="es-AR"/>
        </w:rPr>
        <w:t>Miriam: [</w:t>
      </w:r>
      <w:r w:rsidRPr="001B512B">
        <w:rPr>
          <w:i/>
          <w:szCs w:val="24"/>
          <w:lang w:val="es-AR"/>
        </w:rPr>
        <w:t xml:space="preserve">Van de </w:t>
      </w:r>
      <w:r w:rsidRPr="001B512B">
        <w:rPr>
          <w:b/>
          <w:i/>
          <w:szCs w:val="24"/>
          <w:lang w:val="es-AR"/>
        </w:rPr>
        <w:t>7 años para arriba</w:t>
      </w:r>
      <w:r w:rsidRPr="00057A97">
        <w:rPr>
          <w:szCs w:val="24"/>
          <w:lang w:val="es-AR"/>
        </w:rPr>
        <w:t>] (Pelea por la tierra)</w:t>
      </w:r>
    </w:p>
    <w:p w:rsidR="0074323A" w:rsidRPr="00057A97" w:rsidRDefault="0074323A" w:rsidP="001B512B">
      <w:pPr>
        <w:spacing w:line="276" w:lineRule="auto"/>
        <w:ind w:left="567"/>
        <w:jc w:val="both"/>
        <w:rPr>
          <w:sz w:val="24"/>
          <w:szCs w:val="24"/>
          <w:lang w:val="es-AR"/>
        </w:rPr>
      </w:pPr>
    </w:p>
    <w:p w:rsidR="0074323A" w:rsidRPr="001B512B" w:rsidRDefault="0074323A" w:rsidP="001B512B">
      <w:pPr>
        <w:pStyle w:val="Lista2"/>
        <w:ind w:left="567" w:firstLine="0"/>
        <w:jc w:val="both"/>
        <w:rPr>
          <w:rFonts w:ascii="Times New Roman" w:hAnsi="Times New Roman"/>
          <w:i/>
          <w:sz w:val="24"/>
          <w:szCs w:val="24"/>
          <w:lang w:val="es-AR"/>
        </w:rPr>
      </w:pPr>
      <w:r w:rsidRPr="00057A97">
        <w:rPr>
          <w:rFonts w:ascii="Times New Roman" w:hAnsi="Times New Roman"/>
          <w:sz w:val="24"/>
          <w:szCs w:val="24"/>
          <w:lang w:val="es-AR"/>
        </w:rPr>
        <w:t>Periodista: E47 [¿</w:t>
      </w:r>
      <w:r w:rsidRPr="001B512B">
        <w:rPr>
          <w:rFonts w:ascii="Times New Roman" w:hAnsi="Times New Roman"/>
          <w:b/>
          <w:i/>
          <w:sz w:val="24"/>
          <w:szCs w:val="24"/>
          <w:lang w:val="es-AR"/>
        </w:rPr>
        <w:t>A qué edad</w:t>
      </w:r>
      <w:r w:rsidRPr="001B512B">
        <w:rPr>
          <w:rFonts w:ascii="Times New Roman" w:hAnsi="Times New Roman"/>
          <w:i/>
          <w:sz w:val="24"/>
          <w:szCs w:val="24"/>
          <w:lang w:val="es-AR"/>
        </w:rPr>
        <w:t xml:space="preserve"> empezaste, fue </w:t>
      </w:r>
      <w:r w:rsidRPr="001B512B">
        <w:rPr>
          <w:rFonts w:ascii="Times New Roman" w:hAnsi="Times New Roman"/>
          <w:b/>
          <w:i/>
          <w:sz w:val="24"/>
          <w:szCs w:val="24"/>
          <w:lang w:val="es-AR"/>
        </w:rPr>
        <w:t>la primera vez</w:t>
      </w:r>
      <w:r w:rsidRPr="001B512B">
        <w:rPr>
          <w:rFonts w:ascii="Times New Roman" w:hAnsi="Times New Roman"/>
          <w:i/>
          <w:sz w:val="24"/>
          <w:szCs w:val="24"/>
          <w:lang w:val="es-AR"/>
        </w:rPr>
        <w:t>?]</w:t>
      </w:r>
    </w:p>
    <w:p w:rsidR="0074323A" w:rsidRPr="001B512B" w:rsidRDefault="0074323A" w:rsidP="001B512B">
      <w:pPr>
        <w:pStyle w:val="Lista2"/>
        <w:ind w:left="567" w:firstLine="0"/>
        <w:jc w:val="both"/>
        <w:rPr>
          <w:rFonts w:ascii="Times New Roman" w:hAnsi="Times New Roman"/>
          <w:i/>
          <w:sz w:val="24"/>
          <w:szCs w:val="24"/>
          <w:lang w:val="es-AR"/>
        </w:rPr>
      </w:pPr>
      <w:r w:rsidRPr="00B2061C">
        <w:rPr>
          <w:rFonts w:ascii="Times New Roman" w:hAnsi="Times New Roman"/>
          <w:sz w:val="24"/>
          <w:szCs w:val="24"/>
          <w:lang w:val="es-AR"/>
        </w:rPr>
        <w:t>María: E48</w:t>
      </w:r>
      <w:r w:rsidRPr="001B512B">
        <w:rPr>
          <w:rFonts w:ascii="Times New Roman" w:hAnsi="Times New Roman"/>
          <w:i/>
          <w:sz w:val="24"/>
          <w:szCs w:val="24"/>
          <w:lang w:val="es-AR"/>
        </w:rPr>
        <w:t xml:space="preserve"> [</w:t>
      </w:r>
      <w:r w:rsidRPr="001B512B">
        <w:rPr>
          <w:rFonts w:ascii="Times New Roman" w:hAnsi="Times New Roman"/>
          <w:b/>
          <w:i/>
          <w:sz w:val="24"/>
          <w:szCs w:val="24"/>
          <w:lang w:val="es-AR"/>
        </w:rPr>
        <w:t>A los 15]</w:t>
      </w:r>
      <w:r w:rsidRPr="001B512B">
        <w:rPr>
          <w:rFonts w:ascii="Times New Roman" w:hAnsi="Times New Roman"/>
          <w:i/>
          <w:sz w:val="24"/>
          <w:szCs w:val="24"/>
          <w:lang w:val="es-AR"/>
        </w:rPr>
        <w:t xml:space="preserve"> (</w:t>
      </w:r>
      <w:r w:rsidRPr="001B512B">
        <w:rPr>
          <w:rFonts w:ascii="Times New Roman" w:hAnsi="Times New Roman"/>
          <w:sz w:val="24"/>
          <w:szCs w:val="24"/>
          <w:lang w:val="es-AR"/>
        </w:rPr>
        <w:t>Niñas de Oberá)</w:t>
      </w:r>
    </w:p>
    <w:p w:rsidR="0074323A" w:rsidRPr="00057A97" w:rsidRDefault="0074323A" w:rsidP="001B512B">
      <w:pPr>
        <w:spacing w:line="276" w:lineRule="auto"/>
        <w:ind w:left="567"/>
        <w:jc w:val="both"/>
        <w:rPr>
          <w:sz w:val="24"/>
          <w:szCs w:val="24"/>
          <w:lang w:val="es-AR"/>
        </w:rPr>
      </w:pPr>
    </w:p>
    <w:p w:rsidR="0074323A" w:rsidRPr="00057A97" w:rsidRDefault="0074323A" w:rsidP="001B512B">
      <w:pPr>
        <w:pStyle w:val="Textoindependienteprimerasangra2"/>
        <w:spacing w:after="0"/>
        <w:ind w:left="567" w:firstLine="0"/>
        <w:jc w:val="both"/>
        <w:rPr>
          <w:rFonts w:ascii="Times New Roman" w:hAnsi="Times New Roman"/>
          <w:i/>
          <w:sz w:val="24"/>
          <w:szCs w:val="24"/>
          <w:lang w:val="es-AR"/>
        </w:rPr>
      </w:pPr>
      <w:r w:rsidRPr="001B512B">
        <w:rPr>
          <w:rFonts w:ascii="Times New Roman" w:hAnsi="Times New Roman"/>
          <w:sz w:val="24"/>
          <w:szCs w:val="24"/>
          <w:lang w:val="es-AR"/>
        </w:rPr>
        <w:t>Ana:</w:t>
      </w:r>
      <w:r w:rsidRPr="00B2061C">
        <w:rPr>
          <w:rFonts w:ascii="Times New Roman" w:hAnsi="Times New Roman"/>
          <w:sz w:val="24"/>
          <w:szCs w:val="24"/>
          <w:lang w:val="es-AR"/>
        </w:rPr>
        <w:t xml:space="preserve"> E3</w:t>
      </w:r>
      <w:r w:rsidRPr="00057A97">
        <w:rPr>
          <w:rFonts w:ascii="Times New Roman" w:hAnsi="Times New Roman"/>
          <w:i/>
          <w:sz w:val="24"/>
          <w:szCs w:val="24"/>
          <w:lang w:val="es-AR"/>
        </w:rPr>
        <w:t xml:space="preserve"> [Acá los chicos empiezan a consumir </w:t>
      </w:r>
      <w:r w:rsidRPr="00057A97">
        <w:rPr>
          <w:rFonts w:ascii="Times New Roman" w:hAnsi="Times New Roman"/>
          <w:b/>
          <w:i/>
          <w:sz w:val="24"/>
          <w:szCs w:val="24"/>
          <w:lang w:val="es-AR"/>
        </w:rPr>
        <w:t>muy chicos</w:t>
      </w:r>
      <w:r w:rsidRPr="00057A97">
        <w:rPr>
          <w:rFonts w:ascii="Times New Roman" w:hAnsi="Times New Roman"/>
          <w:i/>
          <w:sz w:val="24"/>
          <w:szCs w:val="24"/>
          <w:lang w:val="es-AR"/>
        </w:rPr>
        <w:t xml:space="preserve"> Poxi, </w:t>
      </w:r>
      <w:r w:rsidRPr="00057A97">
        <w:rPr>
          <w:rFonts w:ascii="Times New Roman" w:hAnsi="Times New Roman"/>
          <w:b/>
          <w:i/>
          <w:sz w:val="24"/>
          <w:szCs w:val="24"/>
          <w:lang w:val="es-AR"/>
        </w:rPr>
        <w:t>muy chicos</w:t>
      </w:r>
      <w:r w:rsidRPr="00057A97">
        <w:rPr>
          <w:rFonts w:ascii="Times New Roman" w:hAnsi="Times New Roman"/>
          <w:i/>
          <w:sz w:val="24"/>
          <w:szCs w:val="24"/>
          <w:lang w:val="es-AR"/>
        </w:rPr>
        <w:t xml:space="preserve">] </w:t>
      </w:r>
    </w:p>
    <w:p w:rsidR="0074323A" w:rsidRPr="001B512B" w:rsidRDefault="0074323A" w:rsidP="001B512B">
      <w:pPr>
        <w:pStyle w:val="Textoindependienteprimerasangra2"/>
        <w:spacing w:after="0"/>
        <w:ind w:left="567" w:firstLine="0"/>
        <w:jc w:val="both"/>
        <w:rPr>
          <w:rFonts w:ascii="Times New Roman" w:hAnsi="Times New Roman"/>
          <w:sz w:val="24"/>
          <w:szCs w:val="24"/>
          <w:lang w:val="es-AR"/>
        </w:rPr>
      </w:pPr>
      <w:r w:rsidRPr="00B2061C">
        <w:rPr>
          <w:rFonts w:ascii="Times New Roman" w:hAnsi="Times New Roman"/>
          <w:sz w:val="24"/>
          <w:szCs w:val="24"/>
          <w:lang w:val="es-AR"/>
        </w:rPr>
        <w:t xml:space="preserve">E4 </w:t>
      </w:r>
      <w:r w:rsidRPr="00057A97">
        <w:rPr>
          <w:rFonts w:ascii="Times New Roman" w:hAnsi="Times New Roman"/>
          <w:i/>
          <w:sz w:val="24"/>
          <w:szCs w:val="24"/>
          <w:lang w:val="es-AR"/>
        </w:rPr>
        <w:t xml:space="preserve">[Estamos hablando de </w:t>
      </w:r>
      <w:r w:rsidRPr="00057A97">
        <w:rPr>
          <w:rFonts w:ascii="Times New Roman" w:hAnsi="Times New Roman"/>
          <w:b/>
          <w:i/>
          <w:sz w:val="24"/>
          <w:szCs w:val="24"/>
          <w:lang w:val="es-AR"/>
        </w:rPr>
        <w:t>8, 9, 10 años</w:t>
      </w:r>
      <w:r w:rsidRPr="00057A97">
        <w:rPr>
          <w:rFonts w:ascii="Times New Roman" w:hAnsi="Times New Roman"/>
          <w:i/>
          <w:sz w:val="24"/>
          <w:szCs w:val="24"/>
          <w:lang w:val="es-AR"/>
        </w:rPr>
        <w:t>] (</w:t>
      </w:r>
      <w:r w:rsidRPr="001B512B">
        <w:rPr>
          <w:rFonts w:ascii="Times New Roman" w:hAnsi="Times New Roman"/>
          <w:sz w:val="24"/>
          <w:szCs w:val="24"/>
          <w:lang w:val="es-AR"/>
        </w:rPr>
        <w:t>Morir de Poxi)</w:t>
      </w:r>
    </w:p>
    <w:p w:rsidR="0074323A" w:rsidRPr="00057A97" w:rsidRDefault="0074323A" w:rsidP="001B512B">
      <w:pPr>
        <w:spacing w:line="480" w:lineRule="auto"/>
        <w:ind w:left="567"/>
        <w:jc w:val="both"/>
        <w:rPr>
          <w:sz w:val="24"/>
          <w:szCs w:val="24"/>
          <w:lang w:val="es-AR"/>
        </w:rPr>
      </w:pPr>
    </w:p>
    <w:p w:rsidR="0074323A" w:rsidRDefault="0074323A" w:rsidP="0074323A">
      <w:pPr>
        <w:pStyle w:val="Prrafodelista"/>
        <w:ind w:left="0"/>
        <w:jc w:val="both"/>
        <w:rPr>
          <w:b/>
          <w:sz w:val="24"/>
          <w:szCs w:val="24"/>
          <w:lang w:val="es-AR"/>
        </w:rPr>
      </w:pPr>
      <w:r>
        <w:rPr>
          <w:b/>
          <w:sz w:val="24"/>
          <w:szCs w:val="24"/>
          <w:lang w:val="es-AR"/>
        </w:rPr>
        <w:t xml:space="preserve">5.3.4.5. </w:t>
      </w:r>
      <w:r w:rsidRPr="006D3122">
        <w:rPr>
          <w:b/>
          <w:sz w:val="24"/>
          <w:szCs w:val="24"/>
          <w:lang w:val="es-AR"/>
        </w:rPr>
        <w:t>El discurso citado</w:t>
      </w:r>
    </w:p>
    <w:p w:rsidR="0074323A" w:rsidRDefault="0074323A" w:rsidP="0074323A">
      <w:pPr>
        <w:pStyle w:val="Prrafodelista"/>
        <w:jc w:val="both"/>
        <w:rPr>
          <w:b/>
          <w:sz w:val="24"/>
          <w:szCs w:val="24"/>
          <w:lang w:val="es-AR"/>
        </w:rPr>
      </w:pPr>
    </w:p>
    <w:p w:rsidR="0074323A" w:rsidRDefault="0074323A" w:rsidP="0074323A">
      <w:pPr>
        <w:pStyle w:val="Prrafodelista"/>
        <w:spacing w:line="480" w:lineRule="auto"/>
        <w:ind w:left="0"/>
        <w:jc w:val="both"/>
        <w:rPr>
          <w:sz w:val="24"/>
          <w:szCs w:val="24"/>
          <w:lang w:val="es-AR"/>
        </w:rPr>
      </w:pPr>
      <w:r w:rsidRPr="00DD4385">
        <w:rPr>
          <w:sz w:val="24"/>
          <w:szCs w:val="24"/>
          <w:lang w:val="es-AR"/>
        </w:rPr>
        <w:t>Los distintos hablantes</w:t>
      </w:r>
      <w:r w:rsidR="005B40BD">
        <w:rPr>
          <w:sz w:val="24"/>
          <w:szCs w:val="24"/>
          <w:lang w:val="es-AR"/>
        </w:rPr>
        <w:t xml:space="preserve"> hacen oír</w:t>
      </w:r>
      <w:r w:rsidR="007C2149">
        <w:rPr>
          <w:sz w:val="24"/>
          <w:szCs w:val="24"/>
          <w:lang w:val="es-AR"/>
        </w:rPr>
        <w:t xml:space="preserve"> </w:t>
      </w:r>
      <w:r w:rsidR="00961D2C">
        <w:rPr>
          <w:sz w:val="24"/>
          <w:szCs w:val="24"/>
          <w:lang w:val="es-AR"/>
        </w:rPr>
        <w:t>en sus discursos voces ajenas y/o</w:t>
      </w:r>
      <w:r>
        <w:rPr>
          <w:sz w:val="24"/>
          <w:szCs w:val="24"/>
          <w:lang w:val="es-AR"/>
        </w:rPr>
        <w:t xml:space="preserve"> propias p</w:t>
      </w:r>
      <w:r w:rsidR="00961D2C">
        <w:rPr>
          <w:sz w:val="24"/>
          <w:szCs w:val="24"/>
          <w:lang w:val="es-AR"/>
        </w:rPr>
        <w:t xml:space="preserve">ronunciadas en otro momento, es </w:t>
      </w:r>
      <w:r>
        <w:rPr>
          <w:sz w:val="24"/>
          <w:szCs w:val="24"/>
          <w:lang w:val="es-AR"/>
        </w:rPr>
        <w:t>decir, citan palabras ajenas y</w:t>
      </w:r>
      <w:r w:rsidR="00961D2C">
        <w:rPr>
          <w:sz w:val="24"/>
          <w:szCs w:val="24"/>
          <w:lang w:val="es-AR"/>
        </w:rPr>
        <w:t>/o</w:t>
      </w:r>
      <w:r>
        <w:rPr>
          <w:sz w:val="24"/>
          <w:szCs w:val="24"/>
          <w:lang w:val="es-AR"/>
        </w:rPr>
        <w:t xml:space="preserve"> propias y lo hacen mediante dos </w:t>
      </w:r>
      <w:r>
        <w:rPr>
          <w:sz w:val="24"/>
          <w:szCs w:val="24"/>
          <w:lang w:val="es-AR"/>
        </w:rPr>
        <w:lastRenderedPageBreak/>
        <w:t>procedimientos: Estilo Directo (ED) y Estilo Indirecto (EI) (Reyes, 1995). Mediante el E</w:t>
      </w:r>
      <w:r w:rsidR="00B4630A">
        <w:rPr>
          <w:sz w:val="24"/>
          <w:szCs w:val="24"/>
          <w:lang w:val="es-AR"/>
        </w:rPr>
        <w:t xml:space="preserve">stilo </w:t>
      </w:r>
      <w:r>
        <w:rPr>
          <w:sz w:val="24"/>
          <w:szCs w:val="24"/>
          <w:lang w:val="es-AR"/>
        </w:rPr>
        <w:t>D</w:t>
      </w:r>
      <w:r w:rsidR="00B4630A">
        <w:rPr>
          <w:sz w:val="24"/>
          <w:szCs w:val="24"/>
          <w:lang w:val="es-AR"/>
        </w:rPr>
        <w:t>irecto</w:t>
      </w:r>
      <w:r>
        <w:rPr>
          <w:sz w:val="24"/>
          <w:szCs w:val="24"/>
          <w:lang w:val="es-AR"/>
        </w:rPr>
        <w:t xml:space="preserve"> el hablante reproduce exactamente o finge hacerlo, las palabras del hablante citado; mediante el E</w:t>
      </w:r>
      <w:r w:rsidR="00B4630A">
        <w:rPr>
          <w:sz w:val="24"/>
          <w:szCs w:val="24"/>
          <w:lang w:val="es-AR"/>
        </w:rPr>
        <w:t xml:space="preserve">stilo </w:t>
      </w:r>
      <w:r>
        <w:rPr>
          <w:sz w:val="24"/>
          <w:szCs w:val="24"/>
          <w:lang w:val="es-AR"/>
        </w:rPr>
        <w:t>I</w:t>
      </w:r>
      <w:r w:rsidR="00B4630A">
        <w:rPr>
          <w:sz w:val="24"/>
          <w:szCs w:val="24"/>
          <w:lang w:val="es-AR"/>
        </w:rPr>
        <w:t>ndirecto</w:t>
      </w:r>
      <w:r>
        <w:rPr>
          <w:sz w:val="24"/>
          <w:szCs w:val="24"/>
          <w:lang w:val="es-AR"/>
        </w:rPr>
        <w:t xml:space="preserve"> el hablante citador reformula lo dicho  por el hablante citado, más atento al contenido que a la forma en que fue dicho (Reyes, 1995).</w:t>
      </w:r>
    </w:p>
    <w:p w:rsidR="0074323A" w:rsidRDefault="0074323A" w:rsidP="001B512B">
      <w:pPr>
        <w:pStyle w:val="Textoindependiente"/>
        <w:spacing w:line="480" w:lineRule="auto"/>
        <w:jc w:val="both"/>
        <w:rPr>
          <w:lang w:val="es-AR"/>
        </w:rPr>
      </w:pPr>
      <w:r>
        <w:rPr>
          <w:lang w:val="es-AR"/>
        </w:rPr>
        <w:t>Siguiendo a Reyes (1995:13), en el ED se mantienen las referencias deícticas –pronombres personales, verbos y adverbios de tiempo y</w:t>
      </w:r>
      <w:r w:rsidR="00961D2C">
        <w:rPr>
          <w:lang w:val="es-AR"/>
        </w:rPr>
        <w:t xml:space="preserve"> de lugar- del hablante citado </w:t>
      </w:r>
      <w:r>
        <w:rPr>
          <w:lang w:val="es-AR"/>
        </w:rPr>
        <w:t>y en el EI, en cambio, estas referencias se acomodan a la situación comunicativa del hablante que cita.</w:t>
      </w:r>
    </w:p>
    <w:p w:rsidR="0074323A" w:rsidRDefault="0074323A" w:rsidP="001B512B">
      <w:pPr>
        <w:pStyle w:val="Textoindependiente"/>
        <w:spacing w:line="480" w:lineRule="auto"/>
        <w:jc w:val="both"/>
        <w:rPr>
          <w:lang w:val="es-AR"/>
        </w:rPr>
      </w:pPr>
      <w:r>
        <w:rPr>
          <w:lang w:val="es-AR"/>
        </w:rPr>
        <w:t>Si bien los hablantes hacen uso del ED para que sus relatos sean más creíbles, como expresa Reyes (1995: 21,22) “reproducir exactamente lo que alguien dijo, no garantiz</w:t>
      </w:r>
      <w:r w:rsidR="00090ED6">
        <w:rPr>
          <w:lang w:val="es-AR"/>
        </w:rPr>
        <w:t xml:space="preserve">a que la transmisión sea fiel </w:t>
      </w:r>
      <w:r>
        <w:rPr>
          <w:lang w:val="es-AR"/>
        </w:rPr>
        <w:t>… las palabras citadas quedan siempre amputadas de su contexto que les daba sentido, y el contexto no puede citarse”.</w:t>
      </w:r>
    </w:p>
    <w:p w:rsidR="0074323A" w:rsidRDefault="0074323A" w:rsidP="001B512B">
      <w:pPr>
        <w:pStyle w:val="Textoindependiente"/>
        <w:spacing w:line="480" w:lineRule="auto"/>
        <w:jc w:val="both"/>
        <w:rPr>
          <w:lang w:val="es-AR"/>
        </w:rPr>
      </w:pPr>
      <w:r>
        <w:rPr>
          <w:lang w:val="es-AR"/>
        </w:rPr>
        <w:t>El ED es histriónico, al intentar ser una imitación de las palabras del otro, lo cual hace más dramático el relato. El EI, en cambio, quita dramatismo al relato y atiende más a lo que se dijo que a cómo se dijo. Otra diferencia entre ambos estilos se manifiesta en que las palabras transmitidas en EI se dan por interpretadas por el hablante citador; en el ED,  las palabras reproducidas deben ser interpretadas por el interlocutor (Reyes, 1995).</w:t>
      </w:r>
    </w:p>
    <w:p w:rsidR="0074323A" w:rsidRPr="00DD4385" w:rsidRDefault="0074323A" w:rsidP="001B512B">
      <w:pPr>
        <w:pStyle w:val="Prrafodelista"/>
        <w:spacing w:line="480" w:lineRule="auto"/>
        <w:ind w:left="0"/>
        <w:jc w:val="both"/>
        <w:rPr>
          <w:sz w:val="24"/>
          <w:szCs w:val="24"/>
          <w:lang w:val="es-AR"/>
        </w:rPr>
      </w:pPr>
      <w:r>
        <w:rPr>
          <w:sz w:val="24"/>
          <w:szCs w:val="24"/>
          <w:lang w:val="es-AR"/>
        </w:rPr>
        <w:t>Relacionando el empleo de las citas con las estrategias comunicativas señaladas en  5.3.1 de este capítulo, se puede decir que mediante las</w:t>
      </w:r>
      <w:r w:rsidR="007C2149">
        <w:rPr>
          <w:sz w:val="24"/>
          <w:szCs w:val="24"/>
          <w:lang w:val="es-AR"/>
        </w:rPr>
        <w:t xml:space="preserve"> citas de palabras ajenas, el Hablante-</w:t>
      </w:r>
      <w:r>
        <w:rPr>
          <w:sz w:val="24"/>
          <w:szCs w:val="24"/>
          <w:lang w:val="es-AR"/>
        </w:rPr>
        <w:t>P</w:t>
      </w:r>
      <w:r w:rsidR="007C2149">
        <w:rPr>
          <w:sz w:val="24"/>
          <w:szCs w:val="24"/>
          <w:lang w:val="es-AR"/>
        </w:rPr>
        <w:t>rotagonista</w:t>
      </w:r>
      <w:r w:rsidR="006D5336">
        <w:rPr>
          <w:sz w:val="24"/>
          <w:szCs w:val="24"/>
          <w:lang w:val="es-AR"/>
        </w:rPr>
        <w:t xml:space="preserve"> no asume </w:t>
      </w:r>
      <w:r>
        <w:rPr>
          <w:sz w:val="24"/>
          <w:szCs w:val="24"/>
          <w:lang w:val="es-AR"/>
        </w:rPr>
        <w:t>responsabilidad por lo dicho, sino que intencionalmente se las atribuye a otro</w:t>
      </w:r>
      <w:r w:rsidR="00621DCA">
        <w:rPr>
          <w:sz w:val="24"/>
          <w:szCs w:val="24"/>
          <w:lang w:val="es-AR"/>
        </w:rPr>
        <w:t>,</w:t>
      </w:r>
      <w:r>
        <w:rPr>
          <w:sz w:val="24"/>
          <w:szCs w:val="24"/>
          <w:lang w:val="es-AR"/>
        </w:rPr>
        <w:t xml:space="preserve"> y mediante la cita de sus propias palabras, asume total responsabilidad  conforme  a su propósito comunicativo.</w:t>
      </w:r>
    </w:p>
    <w:p w:rsidR="0074323A" w:rsidRDefault="0074323A" w:rsidP="001B512B">
      <w:pPr>
        <w:pStyle w:val="Textoindependiente"/>
        <w:spacing w:line="480" w:lineRule="auto"/>
        <w:jc w:val="both"/>
        <w:rPr>
          <w:lang w:val="es-AR"/>
        </w:rPr>
      </w:pPr>
      <w:r>
        <w:rPr>
          <w:lang w:val="es-AR"/>
        </w:rPr>
        <w:t>En las crónicas, el empleo</w:t>
      </w:r>
      <w:r w:rsidRPr="00C73DB5">
        <w:rPr>
          <w:lang w:val="es-AR"/>
        </w:rPr>
        <w:t xml:space="preserve"> del </w:t>
      </w:r>
      <w:r w:rsidR="00B4630A">
        <w:rPr>
          <w:lang w:val="es-AR"/>
        </w:rPr>
        <w:t>ED</w:t>
      </w:r>
      <w:r>
        <w:rPr>
          <w:lang w:val="es-AR"/>
        </w:rPr>
        <w:t xml:space="preserve"> y del </w:t>
      </w:r>
      <w:r w:rsidR="00B4630A">
        <w:rPr>
          <w:lang w:val="es-AR"/>
        </w:rPr>
        <w:t>EI</w:t>
      </w:r>
      <w:r w:rsidR="006D5336">
        <w:rPr>
          <w:lang w:val="es-AR"/>
        </w:rPr>
        <w:t xml:space="preserve">, </w:t>
      </w:r>
      <w:r>
        <w:rPr>
          <w:lang w:val="es-AR"/>
        </w:rPr>
        <w:t>ocurre con la misma frecuencia (20 veces c/u).</w:t>
      </w:r>
      <w:r w:rsidR="006D5336">
        <w:rPr>
          <w:lang w:val="es-AR"/>
        </w:rPr>
        <w:t xml:space="preserve"> Se aclara que so</w:t>
      </w:r>
      <w:r>
        <w:rPr>
          <w:lang w:val="es-AR"/>
        </w:rPr>
        <w:t>lo se consideran los verbos de decir o verbos de la comunicación como introductores específicos de ambos estilos, que son Procesos Verbales</w:t>
      </w:r>
      <w:r w:rsidR="00B4630A">
        <w:rPr>
          <w:lang w:val="es-AR"/>
        </w:rPr>
        <w:t xml:space="preserve"> (Halliday, 1994).</w:t>
      </w:r>
    </w:p>
    <w:p w:rsidR="0074323A" w:rsidRDefault="0074323A" w:rsidP="001B512B">
      <w:pPr>
        <w:pStyle w:val="Textoindependiente"/>
        <w:spacing w:line="480" w:lineRule="auto"/>
        <w:jc w:val="both"/>
        <w:rPr>
          <w:lang w:val="es-AR"/>
        </w:rPr>
      </w:pPr>
      <w:r>
        <w:rPr>
          <w:lang w:val="es-AR"/>
        </w:rPr>
        <w:lastRenderedPageBreak/>
        <w:t>En “L</w:t>
      </w:r>
      <w:r w:rsidRPr="00C73DB5">
        <w:rPr>
          <w:lang w:val="es-AR"/>
        </w:rPr>
        <w:t>os Limpia</w:t>
      </w:r>
      <w:r>
        <w:rPr>
          <w:lang w:val="es-AR"/>
        </w:rPr>
        <w:t xml:space="preserve"> Poxi</w:t>
      </w:r>
      <w:r w:rsidR="00B4630A">
        <w:rPr>
          <w:lang w:val="es-AR"/>
        </w:rPr>
        <w:t>”, el relato de Hernán en ED</w:t>
      </w:r>
      <w:r>
        <w:rPr>
          <w:lang w:val="es-AR"/>
        </w:rPr>
        <w:t xml:space="preserve">  pone de manifiesto cómo el joven </w:t>
      </w:r>
      <w:r w:rsidRPr="00C73DB5">
        <w:rPr>
          <w:lang w:val="es-AR"/>
        </w:rPr>
        <w:t xml:space="preserve"> está actuando frente a la cámara. Hernán reproduce la batalla verbal que mantuvo con el policía, de la cual él</w:t>
      </w:r>
      <w:r>
        <w:rPr>
          <w:lang w:val="es-AR"/>
        </w:rPr>
        <w:t>, según su versión,</w:t>
      </w:r>
      <w:r w:rsidR="006D5336">
        <w:rPr>
          <w:lang w:val="es-AR"/>
        </w:rPr>
        <w:t xml:space="preserve"> resultó</w:t>
      </w:r>
      <w:r w:rsidRPr="00C73DB5">
        <w:rPr>
          <w:lang w:val="es-AR"/>
        </w:rPr>
        <w:t xml:space="preserve"> victorioso.</w:t>
      </w:r>
      <w:r>
        <w:rPr>
          <w:lang w:val="es-AR"/>
        </w:rPr>
        <w:t xml:space="preserve"> En su relato, Hernán es a la vez narrador y  personaje de su propia historia. Se observa que hace mayor hincapié en sus respuestas  que en la orden y en la pregunta del policía, porque está construyendo la imagen de chico ganador, que desafía al policía y lo deja sin argumentos “se la reaplicaba”.</w:t>
      </w:r>
      <w:r w:rsidR="006D5336">
        <w:rPr>
          <w:lang w:val="es-AR"/>
        </w:rPr>
        <w:t xml:space="preserve"> </w:t>
      </w:r>
      <w:r>
        <w:rPr>
          <w:lang w:val="es-AR"/>
        </w:rPr>
        <w:t>De allí lo significativo de reproducir sus propias palabras acorde a su propósito comunicativo: d</w:t>
      </w:r>
      <w:r w:rsidR="006D5336">
        <w:rPr>
          <w:lang w:val="es-AR"/>
        </w:rPr>
        <w:t xml:space="preserve">estacarse. El relato de Hernán </w:t>
      </w:r>
      <w:r>
        <w:rPr>
          <w:lang w:val="es-AR"/>
        </w:rPr>
        <w:t>es representativo del carácter histriónico del ED (E56- E63). El lenguaje gestual y el cambio en la entonación acompañan el discurso directo. Se observa la reiteración del verbo</w:t>
      </w:r>
      <w:r w:rsidR="007C2149">
        <w:rPr>
          <w:lang w:val="es-AR"/>
        </w:rPr>
        <w:t xml:space="preserve"> “decir” como introductor de este estilo</w:t>
      </w:r>
      <w:r>
        <w:rPr>
          <w:lang w:val="es-AR"/>
        </w:rPr>
        <w:t>.</w:t>
      </w:r>
    </w:p>
    <w:p w:rsidR="007C2149" w:rsidRPr="00C73DB5" w:rsidRDefault="0074323A" w:rsidP="00DE4603">
      <w:pPr>
        <w:pStyle w:val="Textoindependiente"/>
        <w:spacing w:line="480" w:lineRule="auto"/>
        <w:jc w:val="both"/>
        <w:rPr>
          <w:lang w:val="es-AR"/>
        </w:rPr>
      </w:pPr>
      <w:r>
        <w:rPr>
          <w:lang w:val="es-AR"/>
        </w:rPr>
        <w:t>Ana en la crónica “Mo</w:t>
      </w:r>
      <w:r w:rsidR="00B4630A">
        <w:rPr>
          <w:lang w:val="es-AR"/>
        </w:rPr>
        <w:t>rir de Poxi” reproduce en ED</w:t>
      </w:r>
      <w:r>
        <w:rPr>
          <w:lang w:val="es-AR"/>
        </w:rPr>
        <w:t xml:space="preserve"> el diálogo que ella mantiene con los chicos que se drogan (E36, E37y E38). E</w:t>
      </w:r>
      <w:r w:rsidR="006D5336">
        <w:rPr>
          <w:lang w:val="es-AR"/>
        </w:rPr>
        <w:t>l verbo introductor utilizado en</w:t>
      </w:r>
      <w:r>
        <w:rPr>
          <w:lang w:val="es-AR"/>
        </w:rPr>
        <w:t xml:space="preserve"> sus preguntas es “decir”; la repuesta del chico en E</w:t>
      </w:r>
      <w:r w:rsidR="006D5336">
        <w:rPr>
          <w:lang w:val="es-AR"/>
        </w:rPr>
        <w:t xml:space="preserve">D carece de verbo introductor. </w:t>
      </w:r>
      <w:r>
        <w:rPr>
          <w:lang w:val="es-AR"/>
        </w:rPr>
        <w:t>Ana cita sus propias palabras para mostrar que ella no es indiferente a la situación de estos chicos y por eso sus preguntas citadas suenan a reproches o reprimendas, que es todo lo que ella como vecina puede hacer. “¿Qué hacés?” reiterado significa “no tenés que hacer esto”. Al igual que en el caso de Hernán, ella es narrador y personaje. En sus respuestas, el chico justifica el consumo de droga. Por un lado, el no querer recordar a la madre implica que existe algún problema familiar y en “hacer lo que me gusta”, que no tiene la oportunidad tal vez, de realizar otra actividad q</w:t>
      </w:r>
      <w:r w:rsidR="007C2149">
        <w:rPr>
          <w:lang w:val="es-AR"/>
        </w:rPr>
        <w:t>ue reemplace el consumir drogas</w:t>
      </w:r>
    </w:p>
    <w:p w:rsidR="0074323A" w:rsidRPr="00B228BA" w:rsidRDefault="0074323A" w:rsidP="00DE4603">
      <w:pPr>
        <w:pStyle w:val="Textoindependienteprimerasangra2"/>
        <w:ind w:left="567" w:firstLine="0"/>
        <w:jc w:val="both"/>
        <w:rPr>
          <w:rFonts w:ascii="Times New Roman" w:hAnsi="Times New Roman"/>
          <w:sz w:val="24"/>
          <w:szCs w:val="24"/>
          <w:lang w:val="es-AR"/>
        </w:rPr>
      </w:pPr>
      <w:r w:rsidRPr="00B228BA">
        <w:rPr>
          <w:rFonts w:ascii="Times New Roman" w:hAnsi="Times New Roman"/>
          <w:sz w:val="24"/>
          <w:szCs w:val="24"/>
          <w:lang w:val="es-AR"/>
        </w:rPr>
        <w:t>Hernán: E56</w:t>
      </w:r>
      <w:r w:rsidRPr="00B228BA">
        <w:rPr>
          <w:rFonts w:ascii="Times New Roman" w:hAnsi="Times New Roman"/>
          <w:i/>
          <w:sz w:val="24"/>
          <w:szCs w:val="24"/>
          <w:lang w:val="es-AR"/>
        </w:rPr>
        <w:t xml:space="preserve"> [Bueno fueron, agarraron y me </w:t>
      </w:r>
      <w:r w:rsidRPr="00B228BA">
        <w:rPr>
          <w:rFonts w:ascii="Times New Roman" w:hAnsi="Times New Roman"/>
          <w:b/>
          <w:i/>
          <w:sz w:val="24"/>
          <w:szCs w:val="24"/>
          <w:lang w:val="es-AR"/>
        </w:rPr>
        <w:t>dijeron</w:t>
      </w:r>
      <w:r w:rsidRPr="00B228BA">
        <w:rPr>
          <w:rFonts w:ascii="Times New Roman" w:hAnsi="Times New Roman"/>
          <w:i/>
          <w:sz w:val="24"/>
          <w:szCs w:val="24"/>
          <w:lang w:val="es-AR"/>
        </w:rPr>
        <w:t xml:space="preserve"> “dejá eso”, me </w:t>
      </w:r>
      <w:r w:rsidRPr="00B228BA">
        <w:rPr>
          <w:rFonts w:ascii="Times New Roman" w:hAnsi="Times New Roman"/>
          <w:b/>
          <w:i/>
          <w:sz w:val="24"/>
          <w:szCs w:val="24"/>
          <w:lang w:val="es-AR"/>
        </w:rPr>
        <w:t>dice</w:t>
      </w:r>
      <w:r w:rsidRPr="00B228BA">
        <w:rPr>
          <w:rFonts w:ascii="Times New Roman" w:hAnsi="Times New Roman"/>
          <w:i/>
          <w:sz w:val="24"/>
          <w:szCs w:val="24"/>
          <w:lang w:val="es-AR"/>
        </w:rPr>
        <w:t xml:space="preserve">] </w:t>
      </w:r>
      <w:r w:rsidRPr="00B228BA">
        <w:rPr>
          <w:rFonts w:ascii="Times New Roman" w:hAnsi="Times New Roman"/>
          <w:sz w:val="24"/>
          <w:szCs w:val="24"/>
          <w:lang w:val="es-AR"/>
        </w:rPr>
        <w:t>E57</w:t>
      </w:r>
      <w:r w:rsidRPr="00B228BA">
        <w:rPr>
          <w:rFonts w:ascii="Times New Roman" w:hAnsi="Times New Roman"/>
          <w:i/>
          <w:sz w:val="24"/>
          <w:szCs w:val="24"/>
          <w:lang w:val="es-AR"/>
        </w:rPr>
        <w:t xml:space="preserve"> [“¿Por qué? Si es mi consumición”, </w:t>
      </w:r>
      <w:r w:rsidRPr="00B228BA">
        <w:rPr>
          <w:rFonts w:ascii="Times New Roman" w:hAnsi="Times New Roman"/>
          <w:b/>
          <w:i/>
          <w:sz w:val="24"/>
          <w:szCs w:val="24"/>
          <w:lang w:val="es-AR"/>
        </w:rPr>
        <w:t>digo</w:t>
      </w:r>
      <w:r w:rsidRPr="00B228BA">
        <w:rPr>
          <w:rFonts w:ascii="Times New Roman" w:hAnsi="Times New Roman"/>
          <w:i/>
          <w:sz w:val="24"/>
          <w:szCs w:val="24"/>
          <w:lang w:val="es-AR"/>
        </w:rPr>
        <w:t xml:space="preserve">] </w:t>
      </w:r>
      <w:r w:rsidRPr="00B228BA">
        <w:rPr>
          <w:rFonts w:ascii="Times New Roman" w:hAnsi="Times New Roman"/>
          <w:sz w:val="24"/>
          <w:szCs w:val="24"/>
          <w:lang w:val="es-AR"/>
        </w:rPr>
        <w:t>E58</w:t>
      </w:r>
      <w:r w:rsidRPr="00B228BA">
        <w:rPr>
          <w:rFonts w:ascii="Times New Roman" w:hAnsi="Times New Roman"/>
          <w:i/>
          <w:sz w:val="24"/>
          <w:szCs w:val="24"/>
          <w:lang w:val="es-AR"/>
        </w:rPr>
        <w:t xml:space="preserve"> [Vos no consumís, vos no me la compraste” le </w:t>
      </w:r>
      <w:r w:rsidRPr="00B228BA">
        <w:rPr>
          <w:rFonts w:ascii="Times New Roman" w:hAnsi="Times New Roman"/>
          <w:b/>
          <w:i/>
          <w:sz w:val="24"/>
          <w:szCs w:val="24"/>
          <w:lang w:val="es-AR"/>
        </w:rPr>
        <w:t>digo</w:t>
      </w:r>
      <w:r w:rsidRPr="00B228BA">
        <w:rPr>
          <w:rFonts w:ascii="Times New Roman" w:hAnsi="Times New Roman"/>
          <w:i/>
          <w:sz w:val="24"/>
          <w:szCs w:val="24"/>
          <w:lang w:val="es-AR"/>
        </w:rPr>
        <w:t xml:space="preserve">] </w:t>
      </w:r>
      <w:r w:rsidRPr="00B228BA">
        <w:rPr>
          <w:rFonts w:ascii="Times New Roman" w:hAnsi="Times New Roman"/>
          <w:sz w:val="24"/>
          <w:szCs w:val="24"/>
          <w:lang w:val="es-AR"/>
        </w:rPr>
        <w:t>E59</w:t>
      </w:r>
      <w:r w:rsidRPr="00B228BA">
        <w:rPr>
          <w:rFonts w:ascii="Times New Roman" w:hAnsi="Times New Roman"/>
          <w:i/>
          <w:sz w:val="24"/>
          <w:szCs w:val="24"/>
          <w:lang w:val="es-AR"/>
        </w:rPr>
        <w:t xml:space="preserve"> [Y después me </w:t>
      </w:r>
      <w:r w:rsidRPr="00B228BA">
        <w:rPr>
          <w:rFonts w:ascii="Times New Roman" w:hAnsi="Times New Roman"/>
          <w:b/>
          <w:i/>
          <w:sz w:val="24"/>
          <w:szCs w:val="24"/>
          <w:lang w:val="es-AR"/>
        </w:rPr>
        <w:t>dice</w:t>
      </w:r>
      <w:r w:rsidRPr="00B228BA">
        <w:rPr>
          <w:rFonts w:ascii="Times New Roman" w:hAnsi="Times New Roman"/>
          <w:i/>
          <w:sz w:val="24"/>
          <w:szCs w:val="24"/>
          <w:lang w:val="es-AR"/>
        </w:rPr>
        <w:t xml:space="preserve"> “pero ¿tenés boleto?]</w:t>
      </w:r>
      <w:r w:rsidRPr="00B228BA">
        <w:rPr>
          <w:rFonts w:ascii="Times New Roman" w:hAnsi="Times New Roman"/>
          <w:sz w:val="24"/>
          <w:szCs w:val="24"/>
          <w:lang w:val="es-AR"/>
        </w:rPr>
        <w:t xml:space="preserve"> E60</w:t>
      </w:r>
      <w:r w:rsidRPr="00B228BA">
        <w:rPr>
          <w:rFonts w:ascii="Times New Roman" w:hAnsi="Times New Roman"/>
          <w:i/>
          <w:sz w:val="24"/>
          <w:szCs w:val="24"/>
          <w:lang w:val="es-AR"/>
        </w:rPr>
        <w:t xml:space="preserve"> [“Sí, mirá tengo tu boleto]</w:t>
      </w:r>
      <w:r w:rsidRPr="00B228BA">
        <w:rPr>
          <w:rFonts w:ascii="Times New Roman" w:hAnsi="Times New Roman"/>
          <w:sz w:val="24"/>
          <w:szCs w:val="24"/>
          <w:lang w:val="es-AR"/>
        </w:rPr>
        <w:t xml:space="preserve"> E61</w:t>
      </w:r>
      <w:r w:rsidRPr="00B228BA">
        <w:rPr>
          <w:rFonts w:ascii="Times New Roman" w:hAnsi="Times New Roman"/>
          <w:i/>
          <w:sz w:val="24"/>
          <w:szCs w:val="24"/>
          <w:lang w:val="es-AR"/>
        </w:rPr>
        <w:t xml:space="preserve"> [Mirá]</w:t>
      </w:r>
      <w:r w:rsidRPr="00B228BA">
        <w:rPr>
          <w:rFonts w:ascii="Times New Roman" w:hAnsi="Times New Roman"/>
          <w:sz w:val="24"/>
          <w:szCs w:val="24"/>
          <w:lang w:val="es-AR"/>
        </w:rPr>
        <w:t xml:space="preserve"> E62</w:t>
      </w:r>
      <w:r w:rsidRPr="00B228BA">
        <w:rPr>
          <w:rFonts w:ascii="Times New Roman" w:hAnsi="Times New Roman"/>
          <w:i/>
          <w:sz w:val="24"/>
          <w:szCs w:val="24"/>
          <w:lang w:val="es-AR"/>
        </w:rPr>
        <w:t xml:space="preserve"> [“Qué me vas a bajar si yo soy un pasajero?”] </w:t>
      </w:r>
      <w:r w:rsidRPr="00B228BA">
        <w:rPr>
          <w:rFonts w:ascii="Times New Roman" w:hAnsi="Times New Roman"/>
          <w:sz w:val="24"/>
          <w:szCs w:val="24"/>
          <w:lang w:val="es-AR"/>
        </w:rPr>
        <w:t>E63</w:t>
      </w:r>
      <w:r w:rsidRPr="00B228BA">
        <w:rPr>
          <w:rFonts w:ascii="Times New Roman" w:hAnsi="Times New Roman"/>
          <w:i/>
          <w:sz w:val="24"/>
          <w:szCs w:val="24"/>
          <w:lang w:val="es-AR"/>
        </w:rPr>
        <w:t xml:space="preserve"> [Entonces se la reaplicaba] (</w:t>
      </w:r>
      <w:r w:rsidRPr="00B228BA">
        <w:rPr>
          <w:rFonts w:ascii="Times New Roman" w:hAnsi="Times New Roman"/>
          <w:sz w:val="24"/>
          <w:szCs w:val="24"/>
          <w:lang w:val="es-AR"/>
        </w:rPr>
        <w:t>Los Limpia Poxi)</w:t>
      </w:r>
    </w:p>
    <w:p w:rsidR="0074323A" w:rsidRPr="00B228BA" w:rsidRDefault="0074323A" w:rsidP="00DE4603">
      <w:pPr>
        <w:pStyle w:val="Textoindependienteprimerasangra2"/>
        <w:ind w:left="567" w:firstLine="0"/>
        <w:jc w:val="both"/>
        <w:rPr>
          <w:rFonts w:ascii="Times New Roman" w:hAnsi="Times New Roman"/>
          <w:sz w:val="24"/>
          <w:szCs w:val="24"/>
          <w:lang w:val="es-AR"/>
        </w:rPr>
      </w:pPr>
      <w:r w:rsidRPr="00B228BA">
        <w:rPr>
          <w:rFonts w:ascii="Times New Roman" w:hAnsi="Times New Roman"/>
          <w:sz w:val="24"/>
          <w:szCs w:val="24"/>
          <w:lang w:val="es-AR"/>
        </w:rPr>
        <w:lastRenderedPageBreak/>
        <w:t>Ana: E36</w:t>
      </w:r>
      <w:r w:rsidRPr="00B228BA">
        <w:rPr>
          <w:rFonts w:ascii="Times New Roman" w:hAnsi="Times New Roman"/>
          <w:i/>
          <w:sz w:val="24"/>
          <w:szCs w:val="24"/>
          <w:lang w:val="es-AR"/>
        </w:rPr>
        <w:t xml:space="preserve"> [Y yo les </w:t>
      </w:r>
      <w:r w:rsidRPr="00B228BA">
        <w:rPr>
          <w:rFonts w:ascii="Times New Roman" w:hAnsi="Times New Roman"/>
          <w:b/>
          <w:i/>
          <w:sz w:val="24"/>
          <w:szCs w:val="24"/>
          <w:lang w:val="es-AR"/>
        </w:rPr>
        <w:t>digo</w:t>
      </w:r>
      <w:r w:rsidR="006D5336">
        <w:rPr>
          <w:rFonts w:ascii="Times New Roman" w:hAnsi="Times New Roman"/>
          <w:i/>
          <w:sz w:val="24"/>
          <w:szCs w:val="24"/>
          <w:lang w:val="es-AR"/>
        </w:rPr>
        <w:t xml:space="preserve">, “pero qué hacés?, </w:t>
      </w:r>
      <w:r w:rsidRPr="00B228BA">
        <w:rPr>
          <w:rFonts w:ascii="Times New Roman" w:hAnsi="Times New Roman"/>
          <w:i/>
          <w:sz w:val="24"/>
          <w:szCs w:val="24"/>
          <w:lang w:val="es-AR"/>
        </w:rPr>
        <w:t xml:space="preserve">¿qué  hacés?”] </w:t>
      </w:r>
      <w:r w:rsidRPr="00B228BA">
        <w:rPr>
          <w:rFonts w:ascii="Times New Roman" w:hAnsi="Times New Roman"/>
          <w:sz w:val="24"/>
          <w:szCs w:val="24"/>
          <w:lang w:val="es-AR"/>
        </w:rPr>
        <w:t xml:space="preserve"> E37</w:t>
      </w:r>
      <w:r w:rsidRPr="00B228BA">
        <w:rPr>
          <w:rFonts w:ascii="Times New Roman" w:hAnsi="Times New Roman"/>
          <w:i/>
          <w:sz w:val="24"/>
          <w:szCs w:val="24"/>
          <w:lang w:val="es-AR"/>
        </w:rPr>
        <w:t xml:space="preserve"> [“Y porque yo me olvido de mi mamá] </w:t>
      </w:r>
      <w:r w:rsidRPr="00B228BA">
        <w:rPr>
          <w:rFonts w:ascii="Times New Roman" w:hAnsi="Times New Roman"/>
          <w:sz w:val="24"/>
          <w:szCs w:val="24"/>
          <w:lang w:val="es-AR"/>
        </w:rPr>
        <w:t xml:space="preserve">E38 </w:t>
      </w:r>
      <w:r w:rsidRPr="00B228BA">
        <w:rPr>
          <w:rFonts w:ascii="Times New Roman" w:hAnsi="Times New Roman"/>
          <w:i/>
          <w:sz w:val="24"/>
          <w:szCs w:val="24"/>
          <w:lang w:val="es-AR"/>
        </w:rPr>
        <w:t xml:space="preserve">[Y porque yo hago lo que me gusta”] </w:t>
      </w:r>
      <w:r w:rsidRPr="00B228BA">
        <w:rPr>
          <w:rFonts w:ascii="Times New Roman" w:hAnsi="Times New Roman"/>
          <w:sz w:val="24"/>
          <w:szCs w:val="24"/>
          <w:lang w:val="es-AR"/>
        </w:rPr>
        <w:t>(Morir de Poxi)</w:t>
      </w:r>
    </w:p>
    <w:p w:rsidR="0074323A" w:rsidRDefault="0074323A" w:rsidP="00DE4603">
      <w:pPr>
        <w:pStyle w:val="Textoindependiente"/>
        <w:spacing w:line="480" w:lineRule="auto"/>
        <w:jc w:val="both"/>
        <w:rPr>
          <w:lang w:val="es-AR"/>
        </w:rPr>
      </w:pPr>
      <w:r>
        <w:rPr>
          <w:lang w:val="es-AR"/>
        </w:rPr>
        <w:t>También en las crónic</w:t>
      </w:r>
      <w:r w:rsidR="007C2149">
        <w:rPr>
          <w:lang w:val="es-AR"/>
        </w:rPr>
        <w:t>as lo</w:t>
      </w:r>
      <w:r w:rsidR="00B4630A">
        <w:rPr>
          <w:lang w:val="es-AR"/>
        </w:rPr>
        <w:t>s hablantes hacen uso del EI</w:t>
      </w:r>
      <w:r w:rsidR="006D5336">
        <w:rPr>
          <w:lang w:val="es-AR"/>
        </w:rPr>
        <w:t xml:space="preserve"> </w:t>
      </w:r>
      <w:r>
        <w:rPr>
          <w:lang w:val="es-AR"/>
        </w:rPr>
        <w:t>que supone una interpretación de la  cita ajena. El verbo introductor “decir” es el más empleado. En E38, Soled</w:t>
      </w:r>
      <w:r w:rsidR="007C2149">
        <w:rPr>
          <w:lang w:val="es-AR"/>
        </w:rPr>
        <w:t>ad hace oír la voz de su</w:t>
      </w:r>
      <w:r>
        <w:rPr>
          <w:lang w:val="es-AR"/>
        </w:rPr>
        <w:t xml:space="preserve"> madre aconsejándola, ya que acepta que su hija salga a prostituirse. En “que me cuide nomás”, el verbo está en Subjuntivo. Es todo lo que le dice la madre.</w:t>
      </w:r>
    </w:p>
    <w:p w:rsidR="0074323A" w:rsidRPr="00C73DB5" w:rsidRDefault="0074323A" w:rsidP="00DE4603">
      <w:pPr>
        <w:pStyle w:val="Textoindependiente"/>
        <w:spacing w:line="480" w:lineRule="auto"/>
        <w:jc w:val="both"/>
        <w:rPr>
          <w:lang w:val="es-AR"/>
        </w:rPr>
      </w:pPr>
      <w:r>
        <w:rPr>
          <w:lang w:val="es-AR"/>
        </w:rPr>
        <w:t>En E24, E25 y E</w:t>
      </w:r>
      <w:r w:rsidR="007C2149">
        <w:rPr>
          <w:lang w:val="es-AR"/>
        </w:rPr>
        <w:t>26,</w:t>
      </w:r>
      <w:r w:rsidR="00B4630A">
        <w:rPr>
          <w:lang w:val="es-AR"/>
        </w:rPr>
        <w:t xml:space="preserve"> Fátima  da a conocer  en EI</w:t>
      </w:r>
      <w:r w:rsidR="006D5336">
        <w:rPr>
          <w:lang w:val="es-AR"/>
        </w:rPr>
        <w:t xml:space="preserve"> </w:t>
      </w:r>
      <w:r>
        <w:rPr>
          <w:lang w:val="es-AR"/>
        </w:rPr>
        <w:t>dos versiones distintas acerca de las causas de la muerte de una compañera travesti. Son “versiones”: de qué murió en realidad, no se sabe, lo cual es consistente con la idea que Fátima desarrolla en su discurso: no hay información fehaciente acerca de las travestis porque su vida, a</w:t>
      </w:r>
      <w:r w:rsidR="007C2149">
        <w:rPr>
          <w:lang w:val="es-AR"/>
        </w:rPr>
        <w:t xml:space="preserve"> nadie le importa</w:t>
      </w:r>
    </w:p>
    <w:p w:rsidR="0074323A" w:rsidRPr="00B228BA" w:rsidRDefault="0074323A" w:rsidP="006D5336">
      <w:pPr>
        <w:pStyle w:val="Textoindependienteprimerasangra2"/>
        <w:ind w:left="567" w:firstLine="0"/>
        <w:jc w:val="both"/>
        <w:rPr>
          <w:rFonts w:ascii="Times New Roman" w:hAnsi="Times New Roman"/>
          <w:sz w:val="24"/>
          <w:szCs w:val="24"/>
          <w:lang w:val="es-AR"/>
        </w:rPr>
      </w:pPr>
      <w:r w:rsidRPr="00B228BA">
        <w:rPr>
          <w:rFonts w:ascii="Times New Roman" w:hAnsi="Times New Roman"/>
          <w:sz w:val="24"/>
          <w:szCs w:val="24"/>
          <w:lang w:val="es-AR"/>
        </w:rPr>
        <w:t>Soledad: E38</w:t>
      </w:r>
      <w:r w:rsidRPr="00B228BA">
        <w:rPr>
          <w:rFonts w:ascii="Times New Roman" w:hAnsi="Times New Roman"/>
          <w:i/>
          <w:sz w:val="24"/>
          <w:szCs w:val="24"/>
          <w:lang w:val="es-AR"/>
        </w:rPr>
        <w:t xml:space="preserve"> [Sí solamente me </w:t>
      </w:r>
      <w:r w:rsidRPr="00B228BA">
        <w:rPr>
          <w:rFonts w:ascii="Times New Roman" w:hAnsi="Times New Roman"/>
          <w:b/>
          <w:i/>
          <w:sz w:val="24"/>
          <w:szCs w:val="24"/>
          <w:lang w:val="es-AR"/>
        </w:rPr>
        <w:t>dijo</w:t>
      </w:r>
      <w:r w:rsidRPr="00B228BA">
        <w:rPr>
          <w:rFonts w:ascii="Times New Roman" w:hAnsi="Times New Roman"/>
          <w:i/>
          <w:sz w:val="24"/>
          <w:szCs w:val="24"/>
          <w:lang w:val="es-AR"/>
        </w:rPr>
        <w:t xml:space="preserve"> (mi madre) que me cuide nomás</w:t>
      </w:r>
      <w:r w:rsidRPr="00B228BA">
        <w:rPr>
          <w:rFonts w:ascii="Times New Roman" w:hAnsi="Times New Roman"/>
          <w:sz w:val="24"/>
          <w:szCs w:val="24"/>
          <w:lang w:val="es-AR"/>
        </w:rPr>
        <w:t>] (Niñas de Oberá)</w:t>
      </w:r>
    </w:p>
    <w:p w:rsidR="0074323A" w:rsidRPr="00B228BA" w:rsidRDefault="0074323A" w:rsidP="006D5336">
      <w:pPr>
        <w:pStyle w:val="Textoindependienteprimerasangra2"/>
        <w:ind w:left="567" w:firstLine="0"/>
        <w:jc w:val="both"/>
        <w:rPr>
          <w:rFonts w:ascii="Times New Roman" w:hAnsi="Times New Roman"/>
          <w:i/>
          <w:sz w:val="24"/>
          <w:szCs w:val="24"/>
          <w:lang w:val="es-AR"/>
        </w:rPr>
      </w:pPr>
      <w:r w:rsidRPr="00B228BA">
        <w:rPr>
          <w:rFonts w:ascii="Times New Roman" w:hAnsi="Times New Roman"/>
          <w:sz w:val="24"/>
          <w:szCs w:val="24"/>
          <w:lang w:val="es-AR"/>
        </w:rPr>
        <w:t>Fátima: E24</w:t>
      </w:r>
      <w:r w:rsidRPr="00B228BA">
        <w:rPr>
          <w:rFonts w:ascii="Times New Roman" w:hAnsi="Times New Roman"/>
          <w:i/>
          <w:sz w:val="24"/>
          <w:szCs w:val="24"/>
          <w:lang w:val="es-AR"/>
        </w:rPr>
        <w:t xml:space="preserve"> [Mirá, hay dos versiones] E25 [Una</w:t>
      </w:r>
      <w:r w:rsidRPr="00B228BA">
        <w:rPr>
          <w:rFonts w:ascii="Times New Roman" w:hAnsi="Times New Roman"/>
          <w:b/>
          <w:i/>
          <w:sz w:val="24"/>
          <w:szCs w:val="24"/>
          <w:lang w:val="es-AR"/>
        </w:rPr>
        <w:t xml:space="preserve"> dice</w:t>
      </w:r>
      <w:r w:rsidRPr="00B228BA">
        <w:rPr>
          <w:rFonts w:ascii="Times New Roman" w:hAnsi="Times New Roman"/>
          <w:i/>
          <w:sz w:val="24"/>
          <w:szCs w:val="24"/>
          <w:lang w:val="es-AR"/>
        </w:rPr>
        <w:t xml:space="preserve"> que es por siliconas] E26 [Otra </w:t>
      </w:r>
      <w:r w:rsidRPr="00B228BA">
        <w:rPr>
          <w:rFonts w:ascii="Times New Roman" w:hAnsi="Times New Roman"/>
          <w:b/>
          <w:i/>
          <w:sz w:val="24"/>
          <w:szCs w:val="24"/>
          <w:lang w:val="es-AR"/>
        </w:rPr>
        <w:t xml:space="preserve">dice </w:t>
      </w:r>
      <w:r w:rsidRPr="00B228BA">
        <w:rPr>
          <w:rFonts w:ascii="Times New Roman" w:hAnsi="Times New Roman"/>
          <w:i/>
          <w:sz w:val="24"/>
          <w:szCs w:val="24"/>
          <w:lang w:val="es-AR"/>
        </w:rPr>
        <w:t xml:space="preserve">que es por cocaína en mal estado] </w:t>
      </w:r>
      <w:r w:rsidRPr="00B228BA">
        <w:rPr>
          <w:rFonts w:ascii="Times New Roman" w:hAnsi="Times New Roman"/>
          <w:sz w:val="24"/>
          <w:szCs w:val="24"/>
          <w:lang w:val="es-AR"/>
        </w:rPr>
        <w:t>(Mafia de travestis)</w:t>
      </w:r>
    </w:p>
    <w:p w:rsidR="0074323A" w:rsidRDefault="0074323A" w:rsidP="006D5336">
      <w:pPr>
        <w:spacing w:line="276" w:lineRule="auto"/>
        <w:jc w:val="both"/>
        <w:rPr>
          <w:b/>
          <w:sz w:val="24"/>
          <w:szCs w:val="24"/>
          <w:lang w:val="es-AR"/>
        </w:rPr>
      </w:pPr>
    </w:p>
    <w:p w:rsidR="005D5546" w:rsidRDefault="0074323A" w:rsidP="006D5336">
      <w:pPr>
        <w:pStyle w:val="Lista"/>
        <w:jc w:val="both"/>
        <w:rPr>
          <w:sz w:val="24"/>
          <w:szCs w:val="24"/>
          <w:lang w:val="es-AR"/>
        </w:rPr>
      </w:pPr>
      <w:r w:rsidRPr="00B228BA">
        <w:rPr>
          <w:rFonts w:ascii="Times New Roman" w:hAnsi="Times New Roman"/>
          <w:b/>
          <w:sz w:val="24"/>
          <w:szCs w:val="24"/>
          <w:lang w:val="es-AR"/>
        </w:rPr>
        <w:t>5.3.5.</w:t>
      </w:r>
      <w:r w:rsidR="006D5336">
        <w:rPr>
          <w:rFonts w:ascii="Times New Roman" w:hAnsi="Times New Roman"/>
          <w:b/>
          <w:sz w:val="24"/>
          <w:szCs w:val="24"/>
          <w:lang w:val="es-AR"/>
        </w:rPr>
        <w:t xml:space="preserve"> </w:t>
      </w:r>
      <w:r w:rsidRPr="00B228BA">
        <w:rPr>
          <w:rFonts w:ascii="Times New Roman" w:hAnsi="Times New Roman"/>
          <w:b/>
          <w:sz w:val="24"/>
          <w:szCs w:val="24"/>
          <w:lang w:val="es-AR"/>
        </w:rPr>
        <w:t xml:space="preserve">La categoría Operador Pragmático (O.P.) </w:t>
      </w:r>
    </w:p>
    <w:p w:rsidR="005D5546" w:rsidRPr="001B512B" w:rsidRDefault="005D5546" w:rsidP="006D5336">
      <w:pPr>
        <w:pStyle w:val="Continuarlista"/>
        <w:ind w:left="0" w:firstLine="142"/>
        <w:jc w:val="both"/>
        <w:rPr>
          <w:sz w:val="24"/>
          <w:szCs w:val="24"/>
          <w:lang w:val="es-AR"/>
        </w:rPr>
      </w:pPr>
      <w:r w:rsidRPr="001B512B">
        <w:rPr>
          <w:sz w:val="24"/>
          <w:szCs w:val="24"/>
          <w:lang w:val="es-AR"/>
        </w:rPr>
        <w:t>En esta categoría se examinan los recursos lingüísticos más empleados en las crónicas.</w:t>
      </w:r>
    </w:p>
    <w:p w:rsidR="00540B38" w:rsidRPr="001B512B" w:rsidRDefault="00540B38" w:rsidP="006D5336">
      <w:pPr>
        <w:ind w:firstLine="142"/>
        <w:jc w:val="both"/>
        <w:rPr>
          <w:b/>
          <w:sz w:val="24"/>
          <w:szCs w:val="24"/>
          <w:lang w:val="es-AR"/>
        </w:rPr>
      </w:pPr>
    </w:p>
    <w:p w:rsidR="00540B38" w:rsidRPr="001B512B" w:rsidRDefault="00540B38" w:rsidP="006D5336">
      <w:pPr>
        <w:pStyle w:val="Listaconvietas2"/>
        <w:numPr>
          <w:ilvl w:val="0"/>
          <w:numId w:val="14"/>
        </w:numPr>
        <w:ind w:left="0" w:firstLine="142"/>
        <w:jc w:val="both"/>
        <w:rPr>
          <w:sz w:val="24"/>
          <w:szCs w:val="24"/>
          <w:lang w:val="es-AR"/>
        </w:rPr>
      </w:pPr>
      <w:r w:rsidRPr="001B512B">
        <w:rPr>
          <w:sz w:val="24"/>
          <w:szCs w:val="24"/>
          <w:lang w:val="es-AR"/>
        </w:rPr>
        <w:t>Los recursos propios de la interacción oral</w:t>
      </w:r>
    </w:p>
    <w:p w:rsidR="0074323A" w:rsidRPr="001B512B" w:rsidRDefault="0074323A" w:rsidP="006D5336">
      <w:pPr>
        <w:jc w:val="both"/>
        <w:rPr>
          <w:sz w:val="24"/>
          <w:szCs w:val="24"/>
          <w:lang w:val="es-AR"/>
        </w:rPr>
      </w:pPr>
    </w:p>
    <w:p w:rsidR="0074323A" w:rsidRDefault="0074323A" w:rsidP="006D5336">
      <w:pPr>
        <w:pStyle w:val="Textoindependiente"/>
        <w:spacing w:line="480" w:lineRule="auto"/>
        <w:jc w:val="both"/>
        <w:rPr>
          <w:lang w:val="es-AR"/>
        </w:rPr>
      </w:pPr>
      <w:r w:rsidRPr="001B512B">
        <w:rPr>
          <w:szCs w:val="24"/>
          <w:lang w:val="es-AR"/>
        </w:rPr>
        <w:t>En la</w:t>
      </w:r>
      <w:r w:rsidRPr="00C73DB5">
        <w:rPr>
          <w:lang w:val="es-AR"/>
        </w:rPr>
        <w:t xml:space="preserve"> categoría </w:t>
      </w:r>
      <w:r w:rsidR="00540B38" w:rsidRPr="00540B38">
        <w:rPr>
          <w:lang w:val="es-AR"/>
        </w:rPr>
        <w:t>Operador Pragmático</w:t>
      </w:r>
      <w:r w:rsidR="006D5336">
        <w:rPr>
          <w:lang w:val="es-AR"/>
        </w:rPr>
        <w:t xml:space="preserve"> </w:t>
      </w:r>
      <w:r w:rsidRPr="00C73DB5">
        <w:rPr>
          <w:lang w:val="es-AR"/>
        </w:rPr>
        <w:t>se empl</w:t>
      </w:r>
      <w:r>
        <w:rPr>
          <w:lang w:val="es-AR"/>
        </w:rPr>
        <w:t>ean los recursos propios de la interacción oral</w:t>
      </w:r>
      <w:r w:rsidR="006D5336">
        <w:rPr>
          <w:lang w:val="es-AR"/>
        </w:rPr>
        <w:t xml:space="preserve"> </w:t>
      </w:r>
      <w:r w:rsidR="00634588">
        <w:rPr>
          <w:lang w:val="es-AR"/>
        </w:rPr>
        <w:t xml:space="preserve">coloquial </w:t>
      </w:r>
      <w:r>
        <w:rPr>
          <w:lang w:val="es-AR"/>
        </w:rPr>
        <w:t xml:space="preserve">que permiten al Hablante-Protagonista asegurar la comprensión de su interlocutor: </w:t>
      </w:r>
      <w:r w:rsidR="00540B38">
        <w:rPr>
          <w:lang w:val="es-AR"/>
        </w:rPr>
        <w:t>“</w:t>
      </w:r>
      <w:r w:rsidRPr="00C73DB5">
        <w:rPr>
          <w:lang w:val="es-AR"/>
        </w:rPr>
        <w:t>¿viste?</w:t>
      </w:r>
      <w:r w:rsidR="00540B38">
        <w:rPr>
          <w:lang w:val="es-AR"/>
        </w:rPr>
        <w:t>”</w:t>
      </w:r>
      <w:r>
        <w:rPr>
          <w:lang w:val="es-AR"/>
        </w:rPr>
        <w:t>,</w:t>
      </w:r>
      <w:r w:rsidR="006D5336">
        <w:rPr>
          <w:lang w:val="es-AR"/>
        </w:rPr>
        <w:t xml:space="preserve"> </w:t>
      </w:r>
      <w:r w:rsidR="00540B38">
        <w:rPr>
          <w:lang w:val="es-AR"/>
        </w:rPr>
        <w:t>“</w:t>
      </w:r>
      <w:r w:rsidRPr="00C73DB5">
        <w:rPr>
          <w:lang w:val="es-AR"/>
        </w:rPr>
        <w:t>¿me entendés?</w:t>
      </w:r>
      <w:r w:rsidR="00540B38">
        <w:rPr>
          <w:lang w:val="es-AR"/>
        </w:rPr>
        <w:t>”</w:t>
      </w:r>
      <w:r>
        <w:rPr>
          <w:lang w:val="es-AR"/>
        </w:rPr>
        <w:t>,</w:t>
      </w:r>
      <w:r w:rsidR="006D5336">
        <w:rPr>
          <w:lang w:val="es-AR"/>
        </w:rPr>
        <w:t xml:space="preserve"> </w:t>
      </w:r>
      <w:r w:rsidR="00540B38">
        <w:rPr>
          <w:lang w:val="es-AR"/>
        </w:rPr>
        <w:t>“</w:t>
      </w:r>
      <w:r w:rsidRPr="00C73DB5">
        <w:rPr>
          <w:lang w:val="es-AR"/>
        </w:rPr>
        <w:t>¿no te parece?</w:t>
      </w:r>
      <w:r w:rsidR="00540B38">
        <w:rPr>
          <w:lang w:val="es-AR"/>
        </w:rPr>
        <w:t>”,</w:t>
      </w:r>
      <w:r w:rsidR="006D5336">
        <w:rPr>
          <w:lang w:val="es-AR"/>
        </w:rPr>
        <w:t xml:space="preserve"> </w:t>
      </w:r>
      <w:r w:rsidR="00540B38">
        <w:rPr>
          <w:lang w:val="es-AR"/>
        </w:rPr>
        <w:t>“</w:t>
      </w:r>
      <w:r>
        <w:rPr>
          <w:lang w:val="es-AR"/>
        </w:rPr>
        <w:t>t</w:t>
      </w:r>
      <w:r w:rsidRPr="00C73DB5">
        <w:rPr>
          <w:lang w:val="es-AR"/>
        </w:rPr>
        <w:t>e imaginás</w:t>
      </w:r>
      <w:r w:rsidR="00540B38">
        <w:rPr>
          <w:lang w:val="es-AR"/>
        </w:rPr>
        <w:t>”</w:t>
      </w:r>
      <w:r w:rsidRPr="00C73DB5">
        <w:rPr>
          <w:lang w:val="es-AR"/>
        </w:rPr>
        <w:t xml:space="preserve">. </w:t>
      </w:r>
      <w:r w:rsidR="00327A29">
        <w:rPr>
          <w:lang w:val="es-AR"/>
        </w:rPr>
        <w:t>Se observa un abundante uso de estos recursos en todas las crónicas</w:t>
      </w:r>
    </w:p>
    <w:p w:rsidR="0074323A" w:rsidRPr="00497D9A" w:rsidRDefault="0074323A" w:rsidP="006D5336">
      <w:pPr>
        <w:pStyle w:val="Textoindependienteprimerasangra2"/>
        <w:ind w:left="567" w:firstLine="0"/>
        <w:jc w:val="both"/>
        <w:rPr>
          <w:rFonts w:ascii="Times New Roman" w:hAnsi="Times New Roman"/>
          <w:sz w:val="24"/>
          <w:szCs w:val="24"/>
          <w:lang w:val="es-AR"/>
        </w:rPr>
      </w:pPr>
      <w:r w:rsidRPr="00497D9A">
        <w:rPr>
          <w:rFonts w:ascii="Times New Roman" w:hAnsi="Times New Roman"/>
          <w:sz w:val="24"/>
          <w:szCs w:val="24"/>
          <w:lang w:val="es-AR"/>
        </w:rPr>
        <w:t>Ladrón1: E34</w:t>
      </w:r>
      <w:r w:rsidRPr="00B228BA">
        <w:rPr>
          <w:rFonts w:ascii="Times New Roman" w:hAnsi="Times New Roman"/>
          <w:i/>
          <w:sz w:val="24"/>
          <w:szCs w:val="24"/>
          <w:lang w:val="es-AR"/>
        </w:rPr>
        <w:t xml:space="preserve"> [¿Y qué vas a decir? E35 [¿</w:t>
      </w:r>
      <w:r w:rsidRPr="00B228BA">
        <w:rPr>
          <w:rFonts w:ascii="Times New Roman" w:hAnsi="Times New Roman"/>
          <w:b/>
          <w:i/>
          <w:sz w:val="24"/>
          <w:szCs w:val="24"/>
          <w:lang w:val="es-AR"/>
        </w:rPr>
        <w:t>No te parece</w:t>
      </w:r>
      <w:r w:rsidRPr="00B228BA">
        <w:rPr>
          <w:rFonts w:ascii="Times New Roman" w:hAnsi="Times New Roman"/>
          <w:i/>
          <w:sz w:val="24"/>
          <w:szCs w:val="24"/>
          <w:lang w:val="es-AR"/>
        </w:rPr>
        <w:t xml:space="preserve">?] </w:t>
      </w:r>
      <w:r w:rsidR="00497D9A">
        <w:rPr>
          <w:rFonts w:ascii="Times New Roman" w:hAnsi="Times New Roman"/>
          <w:sz w:val="24"/>
          <w:szCs w:val="24"/>
          <w:lang w:val="es-AR"/>
        </w:rPr>
        <w:t>(Ladrones</w:t>
      </w:r>
      <w:r w:rsidRPr="00497D9A">
        <w:rPr>
          <w:rFonts w:ascii="Times New Roman" w:hAnsi="Times New Roman"/>
          <w:sz w:val="24"/>
          <w:szCs w:val="24"/>
          <w:lang w:val="es-AR"/>
        </w:rPr>
        <w:t xml:space="preserve"> de F</w:t>
      </w:r>
      <w:r w:rsidR="00497D9A">
        <w:rPr>
          <w:rFonts w:ascii="Times New Roman" w:hAnsi="Times New Roman"/>
          <w:sz w:val="24"/>
          <w:szCs w:val="24"/>
          <w:lang w:val="es-AR"/>
        </w:rPr>
        <w:t>uerte</w:t>
      </w:r>
      <w:r w:rsidRPr="00497D9A">
        <w:rPr>
          <w:rFonts w:ascii="Times New Roman" w:hAnsi="Times New Roman"/>
          <w:sz w:val="24"/>
          <w:szCs w:val="24"/>
          <w:lang w:val="es-AR"/>
        </w:rPr>
        <w:t xml:space="preserve"> Apache)</w:t>
      </w:r>
    </w:p>
    <w:p w:rsidR="0074323A" w:rsidRPr="00B228BA" w:rsidRDefault="0074323A" w:rsidP="006D5336">
      <w:pPr>
        <w:pStyle w:val="Textoindependienteprimerasangra2"/>
        <w:ind w:left="567" w:firstLine="0"/>
        <w:jc w:val="both"/>
        <w:rPr>
          <w:rFonts w:ascii="Times New Roman" w:hAnsi="Times New Roman"/>
          <w:i/>
          <w:sz w:val="24"/>
          <w:szCs w:val="24"/>
          <w:lang w:val="es-AR"/>
        </w:rPr>
      </w:pPr>
      <w:r w:rsidRPr="00497D9A">
        <w:rPr>
          <w:rFonts w:ascii="Times New Roman" w:hAnsi="Times New Roman"/>
          <w:sz w:val="24"/>
          <w:szCs w:val="24"/>
          <w:lang w:val="es-AR"/>
        </w:rPr>
        <w:t>Baqueano: E136</w:t>
      </w:r>
      <w:r w:rsidRPr="00B228BA">
        <w:rPr>
          <w:rFonts w:ascii="Times New Roman" w:hAnsi="Times New Roman"/>
          <w:i/>
          <w:sz w:val="24"/>
          <w:szCs w:val="24"/>
          <w:lang w:val="es-AR"/>
        </w:rPr>
        <w:t xml:space="preserve"> [No estamos entrando a los Jardines de Infantes ni a Disneylandia, </w:t>
      </w:r>
      <w:r w:rsidR="007C2149" w:rsidRPr="00B228BA">
        <w:rPr>
          <w:rFonts w:ascii="Times New Roman" w:hAnsi="Times New Roman"/>
          <w:i/>
          <w:sz w:val="24"/>
          <w:szCs w:val="24"/>
          <w:lang w:val="es-AR"/>
        </w:rPr>
        <w:t>¿</w:t>
      </w:r>
      <w:r w:rsidRPr="00B228BA">
        <w:rPr>
          <w:rFonts w:ascii="Times New Roman" w:hAnsi="Times New Roman"/>
          <w:b/>
          <w:i/>
          <w:sz w:val="24"/>
          <w:szCs w:val="24"/>
          <w:lang w:val="es-AR"/>
        </w:rPr>
        <w:t>me entendés</w:t>
      </w:r>
      <w:r w:rsidR="007C2149" w:rsidRPr="00B228BA">
        <w:rPr>
          <w:rFonts w:ascii="Times New Roman" w:hAnsi="Times New Roman"/>
          <w:b/>
          <w:i/>
          <w:sz w:val="24"/>
          <w:szCs w:val="24"/>
          <w:lang w:val="es-AR"/>
        </w:rPr>
        <w:t>?</w:t>
      </w:r>
      <w:r w:rsidRPr="00B228BA">
        <w:rPr>
          <w:rFonts w:ascii="Times New Roman" w:hAnsi="Times New Roman"/>
          <w:i/>
          <w:sz w:val="24"/>
          <w:szCs w:val="24"/>
          <w:lang w:val="es-AR"/>
        </w:rPr>
        <w:t xml:space="preserve">] </w:t>
      </w:r>
      <w:r w:rsidRPr="00497D9A">
        <w:rPr>
          <w:rFonts w:ascii="Times New Roman" w:hAnsi="Times New Roman"/>
          <w:sz w:val="24"/>
          <w:szCs w:val="24"/>
          <w:lang w:val="es-AR"/>
        </w:rPr>
        <w:t>(Narcos mayoristas)</w:t>
      </w:r>
    </w:p>
    <w:p w:rsidR="0074323A" w:rsidRPr="00B228BA" w:rsidRDefault="0074323A" w:rsidP="00B228BA">
      <w:pPr>
        <w:pStyle w:val="Textoindependienteprimerasangra2"/>
        <w:ind w:left="567" w:firstLine="0"/>
        <w:rPr>
          <w:rFonts w:ascii="Times New Roman" w:hAnsi="Times New Roman"/>
          <w:i/>
          <w:sz w:val="24"/>
          <w:szCs w:val="24"/>
          <w:lang w:val="es-AR"/>
        </w:rPr>
      </w:pPr>
      <w:r w:rsidRPr="00497D9A">
        <w:rPr>
          <w:rFonts w:ascii="Times New Roman" w:hAnsi="Times New Roman"/>
          <w:sz w:val="24"/>
          <w:szCs w:val="24"/>
          <w:lang w:val="es-AR"/>
        </w:rPr>
        <w:lastRenderedPageBreak/>
        <w:t>José: E125</w:t>
      </w:r>
      <w:r w:rsidRPr="00B228BA">
        <w:rPr>
          <w:rFonts w:ascii="Times New Roman" w:hAnsi="Times New Roman"/>
          <w:i/>
          <w:sz w:val="24"/>
          <w:szCs w:val="24"/>
          <w:lang w:val="es-AR"/>
        </w:rPr>
        <w:t xml:space="preserve"> [Cuando vos después vas a salir a algún lado, vas y te sienten el olor a humo, </w:t>
      </w:r>
      <w:r w:rsidRPr="00B228BA">
        <w:rPr>
          <w:rFonts w:ascii="Times New Roman" w:hAnsi="Times New Roman"/>
          <w:b/>
          <w:i/>
          <w:sz w:val="24"/>
          <w:szCs w:val="24"/>
          <w:lang w:val="es-AR"/>
        </w:rPr>
        <w:t>¿viste</w:t>
      </w:r>
      <w:r w:rsidRPr="00B228BA">
        <w:rPr>
          <w:rFonts w:ascii="Times New Roman" w:hAnsi="Times New Roman"/>
          <w:i/>
          <w:sz w:val="24"/>
          <w:szCs w:val="24"/>
          <w:lang w:val="es-AR"/>
        </w:rPr>
        <w:t xml:space="preserve">?] </w:t>
      </w:r>
      <w:r w:rsidRPr="00497D9A">
        <w:rPr>
          <w:rFonts w:ascii="Times New Roman" w:hAnsi="Times New Roman"/>
          <w:sz w:val="24"/>
          <w:szCs w:val="24"/>
          <w:lang w:val="es-AR"/>
        </w:rPr>
        <w:t>(Morir de frío)</w:t>
      </w:r>
    </w:p>
    <w:p w:rsidR="0074323A" w:rsidRPr="001B512B" w:rsidRDefault="00540B38" w:rsidP="00AA45D7">
      <w:pPr>
        <w:pStyle w:val="Listaconvietas2"/>
        <w:numPr>
          <w:ilvl w:val="0"/>
          <w:numId w:val="14"/>
        </w:numPr>
        <w:rPr>
          <w:sz w:val="24"/>
          <w:szCs w:val="24"/>
          <w:lang w:val="es-AR"/>
        </w:rPr>
      </w:pPr>
      <w:r w:rsidRPr="001B512B">
        <w:rPr>
          <w:sz w:val="24"/>
          <w:szCs w:val="24"/>
          <w:lang w:val="es-AR"/>
        </w:rPr>
        <w:t>El conector “Y bueno”</w:t>
      </w:r>
    </w:p>
    <w:p w:rsidR="0074323A" w:rsidRPr="001B512B" w:rsidRDefault="0074323A" w:rsidP="0074323A">
      <w:pPr>
        <w:jc w:val="both"/>
        <w:rPr>
          <w:sz w:val="24"/>
          <w:szCs w:val="24"/>
          <w:lang w:val="es-AR"/>
        </w:rPr>
      </w:pPr>
    </w:p>
    <w:p w:rsidR="0074323A" w:rsidRPr="00C04B70" w:rsidRDefault="007C05F4" w:rsidP="001B512B">
      <w:pPr>
        <w:pStyle w:val="Textoindependiente"/>
        <w:spacing w:line="480" w:lineRule="auto"/>
        <w:jc w:val="both"/>
        <w:rPr>
          <w:i/>
          <w:lang w:val="es-AR"/>
        </w:rPr>
      </w:pPr>
      <w:r w:rsidRPr="001B512B">
        <w:rPr>
          <w:szCs w:val="24"/>
          <w:lang w:val="es-AR"/>
        </w:rPr>
        <w:t>En la</w:t>
      </w:r>
      <w:r w:rsidR="0074323A" w:rsidRPr="001B512B">
        <w:rPr>
          <w:szCs w:val="24"/>
          <w:lang w:val="es-AR"/>
        </w:rPr>
        <w:t xml:space="preserve"> categoría </w:t>
      </w:r>
      <w:r w:rsidRPr="001B512B">
        <w:rPr>
          <w:szCs w:val="24"/>
          <w:lang w:val="es-AR"/>
        </w:rPr>
        <w:t>Operador Pragmático s</w:t>
      </w:r>
      <w:r w:rsidR="0074323A" w:rsidRPr="001B512B">
        <w:rPr>
          <w:szCs w:val="24"/>
          <w:lang w:val="es-AR"/>
        </w:rPr>
        <w:t>e destaca</w:t>
      </w:r>
      <w:r w:rsidR="0074323A">
        <w:rPr>
          <w:lang w:val="es-AR"/>
        </w:rPr>
        <w:t xml:space="preserve"> el empleo de </w:t>
      </w:r>
      <w:r w:rsidR="0074323A" w:rsidRPr="0012733A">
        <w:rPr>
          <w:lang w:val="es-AR"/>
        </w:rPr>
        <w:t>“Y bueno”,</w:t>
      </w:r>
      <w:r w:rsidR="0074323A">
        <w:rPr>
          <w:lang w:val="es-AR"/>
        </w:rPr>
        <w:t xml:space="preserve"> que actúa como conector o </w:t>
      </w:r>
      <w:r w:rsidR="006D5336">
        <w:rPr>
          <w:lang w:val="es-AR"/>
        </w:rPr>
        <w:t xml:space="preserve">marcador discursivo. Según la </w:t>
      </w:r>
      <w:r w:rsidR="0074323A">
        <w:rPr>
          <w:lang w:val="es-AR"/>
        </w:rPr>
        <w:t xml:space="preserve">Nueva Gramática </w:t>
      </w:r>
      <w:r w:rsidR="00FE4912">
        <w:rPr>
          <w:lang w:val="es-AR"/>
        </w:rPr>
        <w:t>de la Lengua Española (2010:595,</w:t>
      </w:r>
      <w:r w:rsidR="0074323A">
        <w:rPr>
          <w:lang w:val="es-AR"/>
        </w:rPr>
        <w:t>5</w:t>
      </w:r>
      <w:r w:rsidR="006D5336">
        <w:rPr>
          <w:lang w:val="es-AR"/>
        </w:rPr>
        <w:t xml:space="preserve">96) </w:t>
      </w:r>
      <w:r w:rsidR="0012733A">
        <w:rPr>
          <w:lang w:val="es-AR"/>
        </w:rPr>
        <w:t xml:space="preserve">los marcadores discursivos </w:t>
      </w:r>
      <w:r w:rsidR="0074323A">
        <w:rPr>
          <w:lang w:val="es-AR"/>
        </w:rPr>
        <w:t>pueden funcionar como unidades independientes, delimitadas por pausas y por diferente entonación. En el caso de “y bueno”, ambos elementos forman una unidad claramente delimitada por las pa</w:t>
      </w:r>
      <w:r w:rsidR="006D5336">
        <w:rPr>
          <w:lang w:val="es-AR"/>
        </w:rPr>
        <w:t xml:space="preserve">usas, la entonación y el cambio </w:t>
      </w:r>
      <w:r w:rsidR="0074323A">
        <w:rPr>
          <w:lang w:val="es-AR"/>
        </w:rPr>
        <w:t xml:space="preserve">de tono. Siguiendo a Halliday (1994), todo conector manifiesta no </w:t>
      </w:r>
      <w:r w:rsidR="00834EC0">
        <w:rPr>
          <w:lang w:val="es-AR"/>
        </w:rPr>
        <w:t>solo</w:t>
      </w:r>
      <w:r w:rsidR="0074323A">
        <w:rPr>
          <w:lang w:val="es-AR"/>
        </w:rPr>
        <w:t xml:space="preserve"> significados experienciales</w:t>
      </w:r>
      <w:r w:rsidR="0074323A">
        <w:rPr>
          <w:rStyle w:val="Refdenotaalpie"/>
          <w:szCs w:val="24"/>
          <w:lang w:val="es-AR"/>
        </w:rPr>
        <w:footnoteReference w:id="9"/>
      </w:r>
      <w:r w:rsidR="0074323A">
        <w:rPr>
          <w:lang w:val="es-AR"/>
        </w:rPr>
        <w:t xml:space="preserve"> sino también significados interpersonales</w:t>
      </w:r>
      <w:r w:rsidR="0074323A">
        <w:rPr>
          <w:rStyle w:val="Refdenotaalpie"/>
          <w:szCs w:val="24"/>
          <w:lang w:val="es-AR"/>
        </w:rPr>
        <w:footnoteReference w:id="10"/>
      </w:r>
      <w:r w:rsidR="0074323A">
        <w:rPr>
          <w:lang w:val="es-AR"/>
        </w:rPr>
        <w:t>. Y en el empleo de “y bueno” se observa un predominio de los significados interpersonales, en el sentido de que “y bueno” está cargado de subjetividad en virtud de que permite a los  hablantes mostrar su actitud de resignación frente a situaciones que no pueden modificar. Por lo general, los hablantes lo emplean en emisiones que contienen  una  justificación de sus  acciones mostrando que no tenían otra alternativa, o que se encuentran frente a un hecho que no pueden solucionar. De allí la resignación que sienten expresada por el O</w:t>
      </w:r>
      <w:r w:rsidR="00327A29">
        <w:rPr>
          <w:lang w:val="es-AR"/>
        </w:rPr>
        <w:t xml:space="preserve">perador </w:t>
      </w:r>
      <w:r w:rsidR="0074323A">
        <w:rPr>
          <w:lang w:val="es-AR"/>
        </w:rPr>
        <w:t>P</w:t>
      </w:r>
      <w:r w:rsidR="00327A29">
        <w:rPr>
          <w:lang w:val="es-AR"/>
        </w:rPr>
        <w:t>ragmático</w:t>
      </w:r>
      <w:r w:rsidR="0074323A">
        <w:rPr>
          <w:lang w:val="es-AR"/>
        </w:rPr>
        <w:t xml:space="preserve"> “y bueno”</w:t>
      </w:r>
    </w:p>
    <w:p w:rsidR="0074323A" w:rsidRPr="001B512B" w:rsidRDefault="0074323A" w:rsidP="001B512B">
      <w:pPr>
        <w:pStyle w:val="Textoindependienteprimerasangra2"/>
        <w:ind w:left="567" w:firstLine="0"/>
        <w:jc w:val="both"/>
        <w:rPr>
          <w:rFonts w:ascii="Times New Roman" w:hAnsi="Times New Roman"/>
          <w:sz w:val="24"/>
          <w:szCs w:val="24"/>
          <w:lang w:val="es-AR"/>
        </w:rPr>
      </w:pPr>
      <w:r w:rsidRPr="001B512B">
        <w:rPr>
          <w:rFonts w:ascii="Times New Roman" w:hAnsi="Times New Roman"/>
          <w:sz w:val="24"/>
          <w:szCs w:val="24"/>
          <w:lang w:val="es-AR"/>
        </w:rPr>
        <w:t xml:space="preserve">Ramona: E128 </w:t>
      </w:r>
      <w:r w:rsidRPr="001B512B">
        <w:rPr>
          <w:rFonts w:ascii="Times New Roman" w:hAnsi="Times New Roman"/>
          <w:i/>
          <w:sz w:val="24"/>
          <w:szCs w:val="24"/>
          <w:lang w:val="es-AR"/>
        </w:rPr>
        <w:t xml:space="preserve">[Pero viste como yo tengo tantos hijos </w:t>
      </w:r>
      <w:r w:rsidRPr="001B512B">
        <w:rPr>
          <w:rFonts w:ascii="Times New Roman" w:hAnsi="Times New Roman"/>
          <w:b/>
          <w:i/>
          <w:sz w:val="24"/>
          <w:szCs w:val="24"/>
          <w:lang w:val="es-AR"/>
        </w:rPr>
        <w:t>y bueno</w:t>
      </w:r>
      <w:r w:rsidRPr="001B512B">
        <w:rPr>
          <w:rFonts w:ascii="Times New Roman" w:hAnsi="Times New Roman"/>
          <w:i/>
          <w:sz w:val="24"/>
          <w:szCs w:val="24"/>
          <w:lang w:val="es-AR"/>
        </w:rPr>
        <w:t>, yo estaba sola</w:t>
      </w:r>
      <w:r w:rsidRPr="001B512B">
        <w:rPr>
          <w:rFonts w:ascii="Times New Roman" w:hAnsi="Times New Roman"/>
          <w:sz w:val="24"/>
          <w:szCs w:val="24"/>
          <w:lang w:val="es-AR"/>
        </w:rPr>
        <w:t>]. E129 [</w:t>
      </w:r>
      <w:r w:rsidRPr="001B512B">
        <w:rPr>
          <w:rFonts w:ascii="Times New Roman" w:hAnsi="Times New Roman"/>
          <w:i/>
          <w:sz w:val="24"/>
          <w:szCs w:val="24"/>
          <w:lang w:val="es-AR"/>
        </w:rPr>
        <w:t>Yo trabajaba cama adentro</w:t>
      </w:r>
      <w:r w:rsidRPr="001B512B">
        <w:rPr>
          <w:rFonts w:ascii="Times New Roman" w:hAnsi="Times New Roman"/>
          <w:sz w:val="24"/>
          <w:szCs w:val="24"/>
          <w:lang w:val="es-AR"/>
        </w:rPr>
        <w:t>]. E130 [</w:t>
      </w:r>
      <w:r w:rsidRPr="001B512B">
        <w:rPr>
          <w:rFonts w:ascii="Times New Roman" w:hAnsi="Times New Roman"/>
          <w:i/>
          <w:sz w:val="24"/>
          <w:szCs w:val="24"/>
          <w:lang w:val="es-AR"/>
        </w:rPr>
        <w:t>Entonces me descuidé de mi hijo</w:t>
      </w:r>
      <w:r w:rsidRPr="001B512B">
        <w:rPr>
          <w:rFonts w:ascii="Times New Roman" w:hAnsi="Times New Roman"/>
          <w:sz w:val="24"/>
          <w:szCs w:val="24"/>
          <w:lang w:val="es-AR"/>
        </w:rPr>
        <w:t>](Morir de Poxi)</w:t>
      </w:r>
    </w:p>
    <w:p w:rsidR="00497D9A" w:rsidRPr="001B512B" w:rsidRDefault="00485155" w:rsidP="001B512B">
      <w:pPr>
        <w:pStyle w:val="Textoindependienteprimerasangra2"/>
        <w:ind w:left="567" w:firstLine="0"/>
        <w:jc w:val="both"/>
        <w:rPr>
          <w:rFonts w:ascii="Times New Roman" w:hAnsi="Times New Roman"/>
          <w:sz w:val="24"/>
          <w:szCs w:val="24"/>
          <w:lang w:val="es-AR"/>
        </w:rPr>
      </w:pPr>
      <w:r>
        <w:rPr>
          <w:rFonts w:ascii="Times New Roman" w:hAnsi="Times New Roman"/>
          <w:sz w:val="24"/>
          <w:szCs w:val="24"/>
          <w:lang w:val="es-AR"/>
        </w:rPr>
        <w:t xml:space="preserve">Viviana: E32 </w:t>
      </w:r>
      <w:r w:rsidR="0074323A" w:rsidRPr="001B512B">
        <w:rPr>
          <w:rFonts w:ascii="Times New Roman" w:hAnsi="Times New Roman"/>
          <w:sz w:val="24"/>
          <w:szCs w:val="24"/>
          <w:lang w:val="es-AR"/>
        </w:rPr>
        <w:t>[</w:t>
      </w:r>
      <w:r>
        <w:rPr>
          <w:rFonts w:ascii="Times New Roman" w:hAnsi="Times New Roman"/>
          <w:b/>
          <w:i/>
          <w:sz w:val="24"/>
          <w:szCs w:val="24"/>
          <w:lang w:val="es-AR"/>
        </w:rPr>
        <w:t xml:space="preserve">Y </w:t>
      </w:r>
      <w:r w:rsidR="0074323A" w:rsidRPr="004D31CF">
        <w:rPr>
          <w:rFonts w:ascii="Times New Roman" w:hAnsi="Times New Roman"/>
          <w:b/>
          <w:i/>
          <w:sz w:val="24"/>
          <w:szCs w:val="24"/>
          <w:lang w:val="es-AR"/>
        </w:rPr>
        <w:t>bueno</w:t>
      </w:r>
      <w:r w:rsidR="0074323A" w:rsidRPr="004D31CF">
        <w:rPr>
          <w:rFonts w:ascii="Times New Roman" w:hAnsi="Times New Roman"/>
          <w:i/>
          <w:sz w:val="24"/>
          <w:szCs w:val="24"/>
          <w:lang w:val="es-AR"/>
        </w:rPr>
        <w:t xml:space="preserve"> ahora cuando salga va a ser peor porque con antecedentes…si no conseguía (trabajo) antes menos ahora</w:t>
      </w:r>
      <w:r w:rsidR="0074323A" w:rsidRPr="001B512B">
        <w:rPr>
          <w:rFonts w:ascii="Times New Roman" w:hAnsi="Times New Roman"/>
          <w:sz w:val="24"/>
          <w:szCs w:val="24"/>
          <w:lang w:val="es-AR"/>
        </w:rPr>
        <w:t>] (Fábrica de Putas)</w:t>
      </w:r>
    </w:p>
    <w:p w:rsidR="0074323A" w:rsidRDefault="0074323A" w:rsidP="001B512B">
      <w:pPr>
        <w:pStyle w:val="Textoindependiente"/>
        <w:spacing w:line="480" w:lineRule="auto"/>
        <w:jc w:val="both"/>
        <w:rPr>
          <w:lang w:val="es-AR"/>
        </w:rPr>
      </w:pPr>
      <w:r>
        <w:rPr>
          <w:lang w:val="es-AR"/>
        </w:rPr>
        <w:lastRenderedPageBreak/>
        <w:t xml:space="preserve">Con significado similar a </w:t>
      </w:r>
      <w:r w:rsidR="0012733A">
        <w:rPr>
          <w:lang w:val="es-AR"/>
        </w:rPr>
        <w:t>“</w:t>
      </w:r>
      <w:r w:rsidR="00485155" w:rsidRPr="0012733A">
        <w:rPr>
          <w:lang w:val="es-AR"/>
        </w:rPr>
        <w:t xml:space="preserve">Y </w:t>
      </w:r>
      <w:r w:rsidRPr="0012733A">
        <w:rPr>
          <w:lang w:val="es-AR"/>
        </w:rPr>
        <w:t>bueno</w:t>
      </w:r>
      <w:r w:rsidR="0012733A">
        <w:rPr>
          <w:lang w:val="es-AR"/>
        </w:rPr>
        <w:t>”</w:t>
      </w:r>
      <w:r w:rsidR="00FE4912">
        <w:rPr>
          <w:lang w:val="es-AR"/>
        </w:rPr>
        <w:t xml:space="preserve"> </w:t>
      </w:r>
      <w:r>
        <w:rPr>
          <w:lang w:val="es-AR"/>
        </w:rPr>
        <w:t xml:space="preserve">se emplea </w:t>
      </w:r>
      <w:r w:rsidR="0012733A">
        <w:rPr>
          <w:lang w:val="es-AR"/>
        </w:rPr>
        <w:t>“</w:t>
      </w:r>
      <w:r w:rsidRPr="0012733A">
        <w:rPr>
          <w:lang w:val="es-AR"/>
        </w:rPr>
        <w:t>Qué va a hacer</w:t>
      </w:r>
      <w:r w:rsidR="0012733A">
        <w:rPr>
          <w:lang w:val="es-AR"/>
        </w:rPr>
        <w:t>”</w:t>
      </w:r>
      <w:r w:rsidRPr="00FF66C4">
        <w:rPr>
          <w:b/>
          <w:lang w:val="es-AR"/>
        </w:rPr>
        <w:t>,</w:t>
      </w:r>
      <w:r w:rsidR="00327A29">
        <w:rPr>
          <w:lang w:val="es-AR"/>
        </w:rPr>
        <w:t xml:space="preserve"> matiz de Operador </w:t>
      </w:r>
      <w:r>
        <w:rPr>
          <w:lang w:val="es-AR"/>
        </w:rPr>
        <w:t>P</w:t>
      </w:r>
      <w:r w:rsidR="00327A29">
        <w:rPr>
          <w:lang w:val="es-AR"/>
        </w:rPr>
        <w:t>ragmático,</w:t>
      </w:r>
      <w:r>
        <w:rPr>
          <w:lang w:val="es-AR"/>
        </w:rPr>
        <w:t xml:space="preserve"> en tanto interpela al otro y actúa como reforzador de “Y bueno”</w:t>
      </w:r>
    </w:p>
    <w:p w:rsidR="0074323A" w:rsidRPr="004D31CF" w:rsidRDefault="0074323A" w:rsidP="004D31CF">
      <w:pPr>
        <w:pStyle w:val="Textoindependienteprimerasangra2"/>
        <w:ind w:left="567" w:firstLine="0"/>
        <w:jc w:val="both"/>
        <w:rPr>
          <w:rFonts w:ascii="Times New Roman" w:hAnsi="Times New Roman"/>
          <w:sz w:val="24"/>
          <w:szCs w:val="24"/>
          <w:lang w:val="es-AR"/>
        </w:rPr>
      </w:pPr>
      <w:r w:rsidRPr="004D31CF">
        <w:rPr>
          <w:rFonts w:ascii="Times New Roman" w:hAnsi="Times New Roman"/>
          <w:sz w:val="24"/>
          <w:szCs w:val="24"/>
          <w:lang w:val="es-AR"/>
        </w:rPr>
        <w:t>Eduardo: E107 [</w:t>
      </w:r>
      <w:r w:rsidRPr="004D31CF">
        <w:rPr>
          <w:rFonts w:ascii="Times New Roman" w:hAnsi="Times New Roman"/>
          <w:i/>
          <w:sz w:val="24"/>
          <w:szCs w:val="24"/>
          <w:lang w:val="es-AR"/>
        </w:rPr>
        <w:t xml:space="preserve">Y sí, andábamos mal </w:t>
      </w:r>
      <w:r w:rsidRPr="004D31CF">
        <w:rPr>
          <w:rFonts w:ascii="Times New Roman" w:hAnsi="Times New Roman"/>
          <w:b/>
          <w:i/>
          <w:sz w:val="24"/>
          <w:szCs w:val="24"/>
          <w:lang w:val="es-AR"/>
        </w:rPr>
        <w:t>y bueno</w:t>
      </w:r>
      <w:r w:rsidRPr="004D31CF">
        <w:rPr>
          <w:rFonts w:ascii="Times New Roman" w:hAnsi="Times New Roman"/>
          <w:i/>
          <w:sz w:val="24"/>
          <w:szCs w:val="24"/>
          <w:lang w:val="es-AR"/>
        </w:rPr>
        <w:t>, tiramos un gato y lo hicimos a la parrilla] E108 [</w:t>
      </w:r>
      <w:r w:rsidRPr="004D31CF">
        <w:rPr>
          <w:rFonts w:ascii="Times New Roman" w:hAnsi="Times New Roman"/>
          <w:b/>
          <w:i/>
          <w:sz w:val="24"/>
          <w:szCs w:val="24"/>
          <w:lang w:val="es-AR"/>
        </w:rPr>
        <w:t>Qué va a hacer</w:t>
      </w:r>
      <w:r w:rsidRPr="004D31CF">
        <w:rPr>
          <w:rFonts w:ascii="Times New Roman" w:hAnsi="Times New Roman"/>
          <w:sz w:val="24"/>
          <w:szCs w:val="24"/>
          <w:lang w:val="es-AR"/>
        </w:rPr>
        <w:t xml:space="preserve">] (Morir de frío) </w:t>
      </w:r>
    </w:p>
    <w:p w:rsidR="0074323A" w:rsidRPr="004D31CF" w:rsidRDefault="00327A29" w:rsidP="00AA45D7">
      <w:pPr>
        <w:pStyle w:val="Listaconvietas2"/>
        <w:numPr>
          <w:ilvl w:val="0"/>
          <w:numId w:val="14"/>
        </w:numPr>
        <w:rPr>
          <w:sz w:val="24"/>
          <w:szCs w:val="24"/>
          <w:lang w:val="es-AR"/>
        </w:rPr>
      </w:pPr>
      <w:r w:rsidRPr="004D31CF">
        <w:rPr>
          <w:sz w:val="24"/>
          <w:szCs w:val="24"/>
          <w:lang w:val="es-AR"/>
        </w:rPr>
        <w:t>La interjección “</w:t>
      </w:r>
      <w:r w:rsidR="00540B38" w:rsidRPr="004D31CF">
        <w:rPr>
          <w:sz w:val="24"/>
          <w:szCs w:val="24"/>
          <w:lang w:val="es-AR"/>
        </w:rPr>
        <w:t>Claro</w:t>
      </w:r>
      <w:r w:rsidRPr="004D31CF">
        <w:rPr>
          <w:sz w:val="24"/>
          <w:szCs w:val="24"/>
          <w:lang w:val="es-AR"/>
        </w:rPr>
        <w:t>”</w:t>
      </w:r>
    </w:p>
    <w:p w:rsidR="0074323A" w:rsidRPr="004D31CF" w:rsidRDefault="0074323A" w:rsidP="0074323A">
      <w:pPr>
        <w:jc w:val="both"/>
        <w:rPr>
          <w:sz w:val="24"/>
          <w:szCs w:val="24"/>
          <w:lang w:val="es-AR"/>
        </w:rPr>
      </w:pPr>
    </w:p>
    <w:p w:rsidR="0074323A" w:rsidRDefault="0074323A" w:rsidP="000F741A">
      <w:pPr>
        <w:pStyle w:val="Textoindependiente"/>
        <w:rPr>
          <w:szCs w:val="24"/>
          <w:lang w:val="es-AR"/>
        </w:rPr>
      </w:pPr>
      <w:r w:rsidRPr="004D31CF">
        <w:rPr>
          <w:szCs w:val="24"/>
          <w:lang w:val="es-AR"/>
        </w:rPr>
        <w:t xml:space="preserve">También en esta categoría se encuentra  </w:t>
      </w:r>
      <w:r w:rsidR="0012733A">
        <w:rPr>
          <w:szCs w:val="24"/>
          <w:lang w:val="es-AR"/>
        </w:rPr>
        <w:t>“</w:t>
      </w:r>
      <w:r w:rsidRPr="0012733A">
        <w:rPr>
          <w:szCs w:val="24"/>
          <w:lang w:val="es-AR"/>
        </w:rPr>
        <w:t>Claro</w:t>
      </w:r>
      <w:r w:rsidR="0012733A">
        <w:rPr>
          <w:szCs w:val="24"/>
          <w:lang w:val="es-AR"/>
        </w:rPr>
        <w:t>”</w:t>
      </w:r>
      <w:r w:rsidRPr="004D31CF">
        <w:rPr>
          <w:szCs w:val="24"/>
          <w:lang w:val="es-AR"/>
        </w:rPr>
        <w:t xml:space="preserve">  expresando asentimiento</w:t>
      </w:r>
    </w:p>
    <w:p w:rsidR="004D31CF" w:rsidRPr="004D31CF" w:rsidRDefault="004D31CF" w:rsidP="000F741A">
      <w:pPr>
        <w:pStyle w:val="Textoindependiente"/>
        <w:rPr>
          <w:szCs w:val="24"/>
          <w:lang w:val="es-AR"/>
        </w:rPr>
      </w:pPr>
    </w:p>
    <w:p w:rsidR="0074323A" w:rsidRPr="004D31CF" w:rsidRDefault="0074323A" w:rsidP="004D31CF">
      <w:pPr>
        <w:pStyle w:val="Lista2"/>
        <w:ind w:left="567" w:firstLine="0"/>
        <w:rPr>
          <w:rFonts w:ascii="Times New Roman" w:hAnsi="Times New Roman"/>
          <w:sz w:val="24"/>
          <w:szCs w:val="24"/>
          <w:lang w:val="es-AR"/>
        </w:rPr>
      </w:pPr>
      <w:r w:rsidRPr="004D31CF">
        <w:rPr>
          <w:rFonts w:ascii="Times New Roman" w:hAnsi="Times New Roman"/>
          <w:sz w:val="24"/>
          <w:szCs w:val="24"/>
          <w:lang w:val="es-AR"/>
        </w:rPr>
        <w:t>Periodista E7 [¿</w:t>
      </w:r>
      <w:r w:rsidRPr="004D31CF">
        <w:rPr>
          <w:rFonts w:ascii="Times New Roman" w:hAnsi="Times New Roman"/>
          <w:i/>
          <w:sz w:val="24"/>
          <w:szCs w:val="24"/>
          <w:lang w:val="es-AR"/>
        </w:rPr>
        <w:t>Hay gente viviendo acá adentro?]</w:t>
      </w:r>
    </w:p>
    <w:p w:rsidR="0074323A" w:rsidRPr="004D31CF" w:rsidRDefault="0074323A" w:rsidP="004D31CF">
      <w:pPr>
        <w:pStyle w:val="Lista2"/>
        <w:ind w:left="567" w:firstLine="0"/>
        <w:rPr>
          <w:rFonts w:ascii="Times New Roman" w:hAnsi="Times New Roman"/>
          <w:sz w:val="24"/>
          <w:szCs w:val="24"/>
          <w:lang w:val="es-AR"/>
        </w:rPr>
      </w:pPr>
      <w:r w:rsidRPr="004D31CF">
        <w:rPr>
          <w:rFonts w:ascii="Times New Roman" w:hAnsi="Times New Roman"/>
          <w:sz w:val="24"/>
          <w:szCs w:val="24"/>
          <w:lang w:val="es-AR"/>
        </w:rPr>
        <w:t>Miriam: E8 [</w:t>
      </w:r>
      <w:r w:rsidRPr="004D31CF">
        <w:rPr>
          <w:rFonts w:ascii="Times New Roman" w:hAnsi="Times New Roman"/>
          <w:i/>
          <w:sz w:val="24"/>
          <w:szCs w:val="24"/>
          <w:lang w:val="es-AR"/>
        </w:rPr>
        <w:t>Sí hay gente viviendo</w:t>
      </w:r>
      <w:r w:rsidRPr="004D31CF">
        <w:rPr>
          <w:rFonts w:ascii="Times New Roman" w:hAnsi="Times New Roman"/>
          <w:sz w:val="24"/>
          <w:szCs w:val="24"/>
          <w:lang w:val="es-AR"/>
        </w:rPr>
        <w:t>]</w:t>
      </w:r>
    </w:p>
    <w:p w:rsidR="0074323A" w:rsidRPr="004D31CF" w:rsidRDefault="0074323A" w:rsidP="004D31CF">
      <w:pPr>
        <w:pStyle w:val="Lista2"/>
        <w:spacing w:after="0"/>
        <w:ind w:left="567" w:firstLine="0"/>
        <w:rPr>
          <w:rFonts w:ascii="Times New Roman" w:hAnsi="Times New Roman"/>
          <w:sz w:val="24"/>
          <w:szCs w:val="24"/>
          <w:lang w:val="es-AR"/>
        </w:rPr>
      </w:pPr>
      <w:r w:rsidRPr="004D31CF">
        <w:rPr>
          <w:rFonts w:ascii="Times New Roman" w:hAnsi="Times New Roman"/>
          <w:sz w:val="24"/>
          <w:szCs w:val="24"/>
          <w:lang w:val="es-AR"/>
        </w:rPr>
        <w:t>Periodista: E9 [</w:t>
      </w:r>
      <w:r w:rsidRPr="004D31CF">
        <w:rPr>
          <w:rFonts w:ascii="Times New Roman" w:hAnsi="Times New Roman"/>
          <w:i/>
          <w:sz w:val="24"/>
          <w:szCs w:val="24"/>
          <w:lang w:val="es-AR"/>
        </w:rPr>
        <w:t>Ocupó el lugar, digamos</w:t>
      </w:r>
      <w:r w:rsidRPr="004D31CF">
        <w:rPr>
          <w:rFonts w:ascii="Times New Roman" w:hAnsi="Times New Roman"/>
          <w:sz w:val="24"/>
          <w:szCs w:val="24"/>
          <w:lang w:val="es-AR"/>
        </w:rPr>
        <w:t>]</w:t>
      </w:r>
    </w:p>
    <w:p w:rsidR="0074323A" w:rsidRDefault="0074323A" w:rsidP="004D31CF">
      <w:pPr>
        <w:pStyle w:val="Textoindependienteprimerasangra2"/>
        <w:spacing w:after="0"/>
        <w:ind w:left="567" w:firstLine="0"/>
        <w:rPr>
          <w:rFonts w:ascii="Times New Roman" w:hAnsi="Times New Roman"/>
          <w:sz w:val="24"/>
          <w:szCs w:val="24"/>
          <w:lang w:val="es-AR"/>
        </w:rPr>
      </w:pPr>
      <w:r w:rsidRPr="004D31CF">
        <w:rPr>
          <w:rFonts w:ascii="Times New Roman" w:hAnsi="Times New Roman"/>
          <w:sz w:val="24"/>
          <w:szCs w:val="24"/>
          <w:lang w:val="es-AR"/>
        </w:rPr>
        <w:t>Miriam: E10 [</w:t>
      </w:r>
      <w:r w:rsidRPr="004D31CF">
        <w:rPr>
          <w:rFonts w:ascii="Times New Roman" w:hAnsi="Times New Roman"/>
          <w:b/>
          <w:i/>
          <w:sz w:val="24"/>
          <w:szCs w:val="24"/>
          <w:lang w:val="es-AR"/>
        </w:rPr>
        <w:t>Claro</w:t>
      </w:r>
      <w:r w:rsidRPr="004D31CF">
        <w:rPr>
          <w:rFonts w:ascii="Times New Roman" w:hAnsi="Times New Roman"/>
          <w:sz w:val="24"/>
          <w:szCs w:val="24"/>
          <w:lang w:val="es-AR"/>
        </w:rPr>
        <w:t>] E11 [</w:t>
      </w:r>
      <w:r w:rsidRPr="004D31CF">
        <w:rPr>
          <w:rFonts w:ascii="Times New Roman" w:hAnsi="Times New Roman"/>
          <w:i/>
          <w:sz w:val="24"/>
          <w:szCs w:val="24"/>
          <w:lang w:val="es-AR"/>
        </w:rPr>
        <w:t>Entre ellos estoy yo también</w:t>
      </w:r>
      <w:r w:rsidRPr="004D31CF">
        <w:rPr>
          <w:rFonts w:ascii="Times New Roman" w:hAnsi="Times New Roman"/>
          <w:sz w:val="24"/>
          <w:szCs w:val="24"/>
          <w:lang w:val="es-AR"/>
        </w:rPr>
        <w:t>] (Pelea por la tierra)</w:t>
      </w:r>
    </w:p>
    <w:p w:rsidR="004D31CF" w:rsidRPr="004D31CF" w:rsidRDefault="004D31CF" w:rsidP="004D31CF">
      <w:pPr>
        <w:pStyle w:val="Textoindependienteprimerasangra2"/>
        <w:spacing w:after="0"/>
        <w:ind w:left="567" w:firstLine="0"/>
        <w:rPr>
          <w:rFonts w:ascii="Times New Roman" w:hAnsi="Times New Roman"/>
          <w:sz w:val="24"/>
          <w:szCs w:val="24"/>
          <w:lang w:val="es-AR"/>
        </w:rPr>
      </w:pPr>
    </w:p>
    <w:p w:rsidR="0074323A" w:rsidRPr="004D31CF" w:rsidRDefault="0074323A" w:rsidP="00F52484">
      <w:pPr>
        <w:pStyle w:val="Lista2"/>
        <w:ind w:left="567" w:firstLine="0"/>
        <w:jc w:val="both"/>
        <w:rPr>
          <w:rFonts w:ascii="Times New Roman" w:hAnsi="Times New Roman"/>
          <w:sz w:val="24"/>
          <w:szCs w:val="24"/>
          <w:lang w:val="es-AR"/>
        </w:rPr>
      </w:pPr>
      <w:r w:rsidRPr="004D31CF">
        <w:rPr>
          <w:rFonts w:ascii="Times New Roman" w:hAnsi="Times New Roman"/>
          <w:sz w:val="24"/>
          <w:szCs w:val="24"/>
          <w:lang w:val="es-AR"/>
        </w:rPr>
        <w:t>Periodista: E139 [</w:t>
      </w:r>
      <w:r w:rsidRPr="004D31CF">
        <w:rPr>
          <w:rFonts w:ascii="Times New Roman" w:hAnsi="Times New Roman"/>
          <w:i/>
          <w:sz w:val="24"/>
          <w:szCs w:val="24"/>
          <w:lang w:val="es-AR"/>
        </w:rPr>
        <w:t>Pero los que vos llamás “los más grandes” son nenes]</w:t>
      </w:r>
    </w:p>
    <w:p w:rsidR="0074323A" w:rsidRPr="004D31CF" w:rsidRDefault="0074323A" w:rsidP="00F52484">
      <w:pPr>
        <w:pStyle w:val="Lista2"/>
        <w:spacing w:after="0"/>
        <w:ind w:left="567" w:firstLine="0"/>
        <w:jc w:val="both"/>
        <w:rPr>
          <w:rFonts w:ascii="Times New Roman" w:hAnsi="Times New Roman"/>
          <w:lang w:val="es-AR"/>
        </w:rPr>
      </w:pPr>
      <w:r w:rsidRPr="004D31CF">
        <w:rPr>
          <w:rFonts w:ascii="Times New Roman" w:hAnsi="Times New Roman"/>
          <w:lang w:val="es-AR"/>
        </w:rPr>
        <w:t>Verónica: E140 [</w:t>
      </w:r>
      <w:r w:rsidRPr="00FE4912">
        <w:rPr>
          <w:rFonts w:ascii="Times New Roman" w:hAnsi="Times New Roman"/>
          <w:b/>
          <w:i/>
          <w:sz w:val="24"/>
          <w:szCs w:val="24"/>
          <w:lang w:val="es-AR"/>
        </w:rPr>
        <w:t>Claro</w:t>
      </w:r>
      <w:r w:rsidRPr="00FE4912">
        <w:rPr>
          <w:rFonts w:ascii="Times New Roman" w:hAnsi="Times New Roman"/>
          <w:i/>
          <w:sz w:val="24"/>
          <w:szCs w:val="24"/>
          <w:lang w:val="es-AR"/>
        </w:rPr>
        <w:t>, sí, 13, 14años</w:t>
      </w:r>
      <w:r w:rsidRPr="004D31CF">
        <w:rPr>
          <w:rFonts w:ascii="Times New Roman" w:hAnsi="Times New Roman"/>
          <w:lang w:val="es-AR"/>
        </w:rPr>
        <w:t>] (Fábrica de putas)</w:t>
      </w:r>
    </w:p>
    <w:p w:rsidR="00540B38" w:rsidRDefault="00540B38" w:rsidP="00F52484">
      <w:pPr>
        <w:spacing w:line="276" w:lineRule="auto"/>
        <w:ind w:left="567"/>
        <w:jc w:val="both"/>
        <w:rPr>
          <w:sz w:val="24"/>
          <w:szCs w:val="24"/>
          <w:lang w:val="es-AR"/>
        </w:rPr>
      </w:pPr>
    </w:p>
    <w:p w:rsidR="00AB7A4E" w:rsidRDefault="00AB7A4E" w:rsidP="00F52484">
      <w:pPr>
        <w:ind w:left="720"/>
        <w:jc w:val="both"/>
        <w:rPr>
          <w:sz w:val="24"/>
          <w:szCs w:val="24"/>
          <w:lang w:val="es-AR"/>
        </w:rPr>
      </w:pPr>
    </w:p>
    <w:p w:rsidR="00540B38" w:rsidRPr="004D31CF" w:rsidRDefault="00327A29" w:rsidP="00F52484">
      <w:pPr>
        <w:pStyle w:val="Listaconvietas3"/>
        <w:numPr>
          <w:ilvl w:val="0"/>
          <w:numId w:val="14"/>
        </w:numPr>
        <w:jc w:val="both"/>
        <w:rPr>
          <w:sz w:val="24"/>
          <w:szCs w:val="24"/>
          <w:lang w:val="es-AR"/>
        </w:rPr>
      </w:pPr>
      <w:r w:rsidRPr="004D31CF">
        <w:rPr>
          <w:sz w:val="24"/>
          <w:szCs w:val="24"/>
          <w:lang w:val="es-AR"/>
        </w:rPr>
        <w:t xml:space="preserve">Las  archipalabras </w:t>
      </w:r>
      <w:r w:rsidR="007C05F4" w:rsidRPr="004D31CF">
        <w:rPr>
          <w:sz w:val="24"/>
          <w:szCs w:val="24"/>
          <w:lang w:val="es-AR"/>
        </w:rPr>
        <w:t>“</w:t>
      </w:r>
      <w:r w:rsidR="00540B38" w:rsidRPr="004D31CF">
        <w:rPr>
          <w:sz w:val="24"/>
          <w:szCs w:val="24"/>
          <w:lang w:val="es-AR"/>
        </w:rPr>
        <w:t>Todo eso</w:t>
      </w:r>
      <w:r w:rsidR="007C05F4" w:rsidRPr="004D31CF">
        <w:rPr>
          <w:sz w:val="24"/>
          <w:szCs w:val="24"/>
          <w:lang w:val="es-AR"/>
        </w:rPr>
        <w:t>”</w:t>
      </w:r>
      <w:r w:rsidR="00540B38" w:rsidRPr="004D31CF">
        <w:rPr>
          <w:sz w:val="24"/>
          <w:szCs w:val="24"/>
          <w:lang w:val="es-AR"/>
        </w:rPr>
        <w:t xml:space="preserve">, </w:t>
      </w:r>
      <w:r w:rsidR="007C05F4" w:rsidRPr="004D31CF">
        <w:rPr>
          <w:sz w:val="24"/>
          <w:szCs w:val="24"/>
          <w:lang w:val="es-AR"/>
        </w:rPr>
        <w:t>“</w:t>
      </w:r>
      <w:r w:rsidR="00540B38" w:rsidRPr="004D31CF">
        <w:rPr>
          <w:sz w:val="24"/>
          <w:szCs w:val="24"/>
          <w:lang w:val="es-AR"/>
        </w:rPr>
        <w:t>todo</w:t>
      </w:r>
      <w:r w:rsidR="007C05F4" w:rsidRPr="004D31CF">
        <w:rPr>
          <w:sz w:val="24"/>
          <w:szCs w:val="24"/>
          <w:lang w:val="es-AR"/>
        </w:rPr>
        <w:t>”</w:t>
      </w:r>
    </w:p>
    <w:p w:rsidR="0074323A" w:rsidRPr="00202CA3" w:rsidRDefault="0074323A" w:rsidP="00F52484">
      <w:pPr>
        <w:jc w:val="both"/>
        <w:rPr>
          <w:i/>
          <w:sz w:val="24"/>
          <w:szCs w:val="24"/>
          <w:lang w:val="es-AR"/>
        </w:rPr>
      </w:pPr>
    </w:p>
    <w:p w:rsidR="0074323A" w:rsidRPr="00FD1075" w:rsidRDefault="0074323A" w:rsidP="00F52484">
      <w:pPr>
        <w:pStyle w:val="Textoindependiente"/>
        <w:spacing w:line="480" w:lineRule="auto"/>
        <w:jc w:val="both"/>
        <w:rPr>
          <w:lang w:val="es-AR"/>
        </w:rPr>
      </w:pPr>
      <w:r w:rsidRPr="00C73DB5">
        <w:rPr>
          <w:lang w:val="es-AR"/>
        </w:rPr>
        <w:t xml:space="preserve">Se observa </w:t>
      </w:r>
      <w:r>
        <w:rPr>
          <w:lang w:val="es-AR"/>
        </w:rPr>
        <w:t xml:space="preserve">en distintas emisiones </w:t>
      </w:r>
      <w:r w:rsidRPr="00C73DB5">
        <w:rPr>
          <w:lang w:val="es-AR"/>
        </w:rPr>
        <w:t>el empleo de “</w:t>
      </w:r>
      <w:r w:rsidRPr="0012733A">
        <w:rPr>
          <w:lang w:val="es-AR"/>
        </w:rPr>
        <w:t>todo eso</w:t>
      </w:r>
      <w:r w:rsidR="0012733A">
        <w:rPr>
          <w:lang w:val="es-AR"/>
        </w:rPr>
        <w:t xml:space="preserve">” y </w:t>
      </w:r>
      <w:r w:rsidRPr="00C73DB5">
        <w:rPr>
          <w:lang w:val="es-AR"/>
        </w:rPr>
        <w:t>“</w:t>
      </w:r>
      <w:r w:rsidRPr="0012733A">
        <w:rPr>
          <w:lang w:val="es-AR"/>
        </w:rPr>
        <w:t>todo</w:t>
      </w:r>
      <w:r w:rsidRPr="00C73DB5">
        <w:rPr>
          <w:lang w:val="es-AR"/>
        </w:rPr>
        <w:t>” que sintetizan otras</w:t>
      </w:r>
      <w:r w:rsidR="0012733A">
        <w:rPr>
          <w:lang w:val="es-AR"/>
        </w:rPr>
        <w:t xml:space="preserve"> acciones </w:t>
      </w:r>
      <w:r>
        <w:rPr>
          <w:lang w:val="es-AR"/>
        </w:rPr>
        <w:t xml:space="preserve">que los hablantes no mencionan y les sirve para completar una idea. </w:t>
      </w:r>
      <w:r w:rsidRPr="00FD1075">
        <w:rPr>
          <w:lang w:val="es-AR"/>
        </w:rPr>
        <w:t>S</w:t>
      </w:r>
      <w:r>
        <w:rPr>
          <w:lang w:val="es-AR"/>
        </w:rPr>
        <w:t>on archipalab</w:t>
      </w:r>
      <w:r w:rsidRPr="00FD1075">
        <w:rPr>
          <w:lang w:val="es-AR"/>
        </w:rPr>
        <w:t>ras</w:t>
      </w:r>
      <w:r w:rsidR="009A076C">
        <w:rPr>
          <w:rStyle w:val="Refdenotaalpie"/>
          <w:szCs w:val="24"/>
          <w:lang w:val="es-AR"/>
        </w:rPr>
        <w:footnoteReference w:id="11"/>
      </w:r>
      <w:r w:rsidRPr="00FD1075">
        <w:rPr>
          <w:lang w:val="es-AR"/>
        </w:rPr>
        <w:t xml:space="preserve"> que pueden condensar</w:t>
      </w:r>
      <w:r>
        <w:rPr>
          <w:lang w:val="es-AR"/>
        </w:rPr>
        <w:t xml:space="preserve"> en sí mismas distinta informa</w:t>
      </w:r>
      <w:r w:rsidR="006D5336">
        <w:rPr>
          <w:lang w:val="es-AR"/>
        </w:rPr>
        <w:t>ción, no necesariamente precisa</w:t>
      </w:r>
    </w:p>
    <w:p w:rsidR="0074323A" w:rsidRPr="004D31CF" w:rsidRDefault="0074323A" w:rsidP="00F52484">
      <w:pPr>
        <w:pStyle w:val="Textoindependienteprimerasangra2"/>
        <w:jc w:val="both"/>
        <w:rPr>
          <w:rFonts w:ascii="Times New Roman" w:hAnsi="Times New Roman"/>
          <w:sz w:val="24"/>
          <w:szCs w:val="24"/>
          <w:lang w:val="es-AR"/>
        </w:rPr>
      </w:pPr>
      <w:r w:rsidRPr="004D31CF">
        <w:rPr>
          <w:rFonts w:ascii="Times New Roman" w:hAnsi="Times New Roman"/>
          <w:sz w:val="24"/>
          <w:szCs w:val="24"/>
          <w:lang w:val="es-AR"/>
        </w:rPr>
        <w:t>Hernán: E12 [</w:t>
      </w:r>
      <w:r w:rsidRPr="004D31CF">
        <w:rPr>
          <w:rFonts w:ascii="Times New Roman" w:hAnsi="Times New Roman"/>
          <w:i/>
          <w:sz w:val="24"/>
          <w:szCs w:val="24"/>
          <w:lang w:val="es-AR"/>
        </w:rPr>
        <w:t xml:space="preserve">Dos veces salí abanderado, </w:t>
      </w:r>
      <w:r w:rsidRPr="004D31CF">
        <w:rPr>
          <w:rFonts w:ascii="Times New Roman" w:hAnsi="Times New Roman"/>
          <w:b/>
          <w:i/>
          <w:sz w:val="24"/>
          <w:szCs w:val="24"/>
          <w:lang w:val="es-AR"/>
        </w:rPr>
        <w:t>todo</w:t>
      </w:r>
      <w:r w:rsidRPr="004D31CF">
        <w:rPr>
          <w:rFonts w:ascii="Times New Roman" w:hAnsi="Times New Roman"/>
          <w:i/>
          <w:sz w:val="24"/>
          <w:szCs w:val="24"/>
          <w:lang w:val="es-AR"/>
        </w:rPr>
        <w:t>]</w:t>
      </w:r>
      <w:r w:rsidRPr="004D31CF">
        <w:rPr>
          <w:rFonts w:ascii="Times New Roman" w:hAnsi="Times New Roman"/>
          <w:sz w:val="24"/>
          <w:szCs w:val="24"/>
          <w:lang w:val="es-AR"/>
        </w:rPr>
        <w:t xml:space="preserve"> (Limpia Poxi)</w:t>
      </w:r>
    </w:p>
    <w:p w:rsidR="0074323A" w:rsidRPr="004D31CF" w:rsidRDefault="0074323A" w:rsidP="00F52484">
      <w:pPr>
        <w:pStyle w:val="Textoindependienteprimerasangra2"/>
        <w:jc w:val="both"/>
        <w:rPr>
          <w:rFonts w:ascii="Times New Roman" w:hAnsi="Times New Roman"/>
          <w:sz w:val="24"/>
          <w:szCs w:val="24"/>
          <w:lang w:val="es-AR"/>
        </w:rPr>
      </w:pPr>
      <w:r w:rsidRPr="004D31CF">
        <w:rPr>
          <w:rFonts w:ascii="Times New Roman" w:hAnsi="Times New Roman"/>
          <w:sz w:val="24"/>
          <w:szCs w:val="24"/>
          <w:lang w:val="es-AR"/>
        </w:rPr>
        <w:t>Juan: E199 [</w:t>
      </w:r>
      <w:r w:rsidRPr="004D31CF">
        <w:rPr>
          <w:rFonts w:ascii="Times New Roman" w:hAnsi="Times New Roman"/>
          <w:i/>
          <w:sz w:val="24"/>
          <w:szCs w:val="24"/>
          <w:lang w:val="es-AR"/>
        </w:rPr>
        <w:t xml:space="preserve">Si sigo así me puedo morir, </w:t>
      </w:r>
      <w:r w:rsidRPr="004D31CF">
        <w:rPr>
          <w:rFonts w:ascii="Times New Roman" w:hAnsi="Times New Roman"/>
          <w:b/>
          <w:i/>
          <w:sz w:val="24"/>
          <w:szCs w:val="24"/>
          <w:lang w:val="es-AR"/>
        </w:rPr>
        <w:t>todo eso</w:t>
      </w:r>
      <w:r w:rsidRPr="004D31CF">
        <w:rPr>
          <w:rFonts w:ascii="Times New Roman" w:hAnsi="Times New Roman"/>
          <w:sz w:val="24"/>
          <w:szCs w:val="24"/>
          <w:lang w:val="es-AR"/>
        </w:rPr>
        <w:t>] (Limpia Poxi)</w:t>
      </w:r>
    </w:p>
    <w:p w:rsidR="0074323A" w:rsidRPr="004D31CF" w:rsidRDefault="0074323A" w:rsidP="00F52484">
      <w:pPr>
        <w:pStyle w:val="Textoindependienteprimerasangra2"/>
        <w:jc w:val="both"/>
        <w:rPr>
          <w:rFonts w:ascii="Times New Roman" w:hAnsi="Times New Roman"/>
          <w:sz w:val="24"/>
          <w:szCs w:val="24"/>
          <w:lang w:val="es-AR"/>
        </w:rPr>
      </w:pPr>
      <w:r w:rsidRPr="004D31CF">
        <w:rPr>
          <w:rFonts w:ascii="Times New Roman" w:hAnsi="Times New Roman"/>
          <w:sz w:val="24"/>
          <w:szCs w:val="24"/>
          <w:lang w:val="es-AR"/>
        </w:rPr>
        <w:t>José: E67 [</w:t>
      </w:r>
      <w:r w:rsidRPr="004D31CF">
        <w:rPr>
          <w:rFonts w:ascii="Times New Roman" w:hAnsi="Times New Roman"/>
          <w:i/>
          <w:sz w:val="24"/>
          <w:szCs w:val="24"/>
          <w:lang w:val="es-AR"/>
        </w:rPr>
        <w:t xml:space="preserve">Ahora tengo que tener dos palos de acá y </w:t>
      </w:r>
      <w:r w:rsidRPr="004D31CF">
        <w:rPr>
          <w:rFonts w:ascii="Times New Roman" w:hAnsi="Times New Roman"/>
          <w:b/>
          <w:i/>
          <w:sz w:val="24"/>
          <w:szCs w:val="24"/>
          <w:lang w:val="es-AR"/>
        </w:rPr>
        <w:t>todo</w:t>
      </w:r>
      <w:r w:rsidRPr="004D31CF">
        <w:rPr>
          <w:rFonts w:ascii="Times New Roman" w:hAnsi="Times New Roman"/>
          <w:sz w:val="24"/>
          <w:szCs w:val="24"/>
          <w:lang w:val="es-AR"/>
        </w:rPr>
        <w:t>] (Morir de frío)</w:t>
      </w:r>
    </w:p>
    <w:p w:rsidR="00540B38" w:rsidRPr="004D31CF" w:rsidRDefault="00540B38" w:rsidP="00F52484">
      <w:pPr>
        <w:ind w:left="567"/>
        <w:jc w:val="both"/>
        <w:rPr>
          <w:sz w:val="24"/>
          <w:szCs w:val="24"/>
          <w:lang w:val="es-AR"/>
        </w:rPr>
      </w:pPr>
    </w:p>
    <w:p w:rsidR="0074323A" w:rsidRPr="004D31CF" w:rsidRDefault="00927FE4" w:rsidP="00F52484">
      <w:pPr>
        <w:pStyle w:val="Listaconvietas2"/>
        <w:numPr>
          <w:ilvl w:val="0"/>
          <w:numId w:val="14"/>
        </w:numPr>
        <w:jc w:val="both"/>
        <w:rPr>
          <w:sz w:val="24"/>
          <w:szCs w:val="24"/>
          <w:lang w:val="es-AR"/>
        </w:rPr>
      </w:pPr>
      <w:r w:rsidRPr="004D31CF">
        <w:rPr>
          <w:sz w:val="24"/>
          <w:szCs w:val="24"/>
          <w:lang w:val="es-AR"/>
        </w:rPr>
        <w:t xml:space="preserve">La expresión </w:t>
      </w:r>
      <w:r w:rsidR="007C05F4" w:rsidRPr="004D31CF">
        <w:rPr>
          <w:sz w:val="24"/>
          <w:szCs w:val="24"/>
          <w:lang w:val="es-AR"/>
        </w:rPr>
        <w:t>“</w:t>
      </w:r>
      <w:r w:rsidR="00540B38" w:rsidRPr="004D31CF">
        <w:rPr>
          <w:sz w:val="24"/>
          <w:szCs w:val="24"/>
          <w:lang w:val="es-AR"/>
        </w:rPr>
        <w:t>Qué sé yo</w:t>
      </w:r>
      <w:r w:rsidR="007C05F4" w:rsidRPr="004D31CF">
        <w:rPr>
          <w:sz w:val="24"/>
          <w:szCs w:val="24"/>
          <w:lang w:val="es-AR"/>
        </w:rPr>
        <w:t>”</w:t>
      </w:r>
    </w:p>
    <w:p w:rsidR="0074323A" w:rsidRPr="00C73DB5" w:rsidRDefault="00327A29" w:rsidP="00F52484">
      <w:pPr>
        <w:pStyle w:val="Textoindependiente"/>
        <w:spacing w:line="480" w:lineRule="auto"/>
        <w:jc w:val="both"/>
        <w:rPr>
          <w:lang w:val="es-AR"/>
        </w:rPr>
      </w:pPr>
      <w:r>
        <w:rPr>
          <w:lang w:val="es-AR"/>
        </w:rPr>
        <w:lastRenderedPageBreak/>
        <w:t xml:space="preserve">En el relato del </w:t>
      </w:r>
      <w:r w:rsidRPr="00327A29">
        <w:rPr>
          <w:i/>
          <w:lang w:val="es-AR"/>
        </w:rPr>
        <w:t>flash</w:t>
      </w:r>
      <w:r w:rsidR="0074323A" w:rsidRPr="00C73DB5">
        <w:rPr>
          <w:lang w:val="es-AR"/>
        </w:rPr>
        <w:t xml:space="preserve"> los hablantes protagonistas emplean el </w:t>
      </w:r>
      <w:r w:rsidR="00427A4E" w:rsidRPr="00427A4E">
        <w:rPr>
          <w:lang w:val="es-AR"/>
        </w:rPr>
        <w:t xml:space="preserve">Operador </w:t>
      </w:r>
      <w:r w:rsidR="0074323A" w:rsidRPr="00427A4E">
        <w:rPr>
          <w:lang w:val="es-AR"/>
        </w:rPr>
        <w:t>P</w:t>
      </w:r>
      <w:r w:rsidR="00427A4E" w:rsidRPr="00427A4E">
        <w:rPr>
          <w:lang w:val="es-AR"/>
        </w:rPr>
        <w:t>ragmático</w:t>
      </w:r>
      <w:r w:rsidR="001E6226">
        <w:rPr>
          <w:lang w:val="es-AR"/>
        </w:rPr>
        <w:t xml:space="preserve"> </w:t>
      </w:r>
      <w:r w:rsidR="0074323A" w:rsidRPr="0012733A">
        <w:rPr>
          <w:lang w:val="es-AR"/>
        </w:rPr>
        <w:t>“qué sé</w:t>
      </w:r>
      <w:r w:rsidR="001E6226">
        <w:rPr>
          <w:lang w:val="es-AR"/>
        </w:rPr>
        <w:t xml:space="preserve"> </w:t>
      </w:r>
      <w:r w:rsidR="0074323A" w:rsidRPr="0012733A">
        <w:rPr>
          <w:lang w:val="es-AR"/>
        </w:rPr>
        <w:t>yo”</w:t>
      </w:r>
      <w:r w:rsidR="0074323A" w:rsidRPr="00C73DB5">
        <w:rPr>
          <w:lang w:val="es-AR"/>
        </w:rPr>
        <w:t xml:space="preserve"> que resta certeza al relato y es consistente con</w:t>
      </w:r>
      <w:r w:rsidR="0074323A">
        <w:rPr>
          <w:lang w:val="es-AR"/>
        </w:rPr>
        <w:t xml:space="preserve"> el recuerdo de una alucinación, asociada al temor.</w:t>
      </w:r>
    </w:p>
    <w:p w:rsidR="0074323A" w:rsidRPr="004D31CF" w:rsidRDefault="0074323A" w:rsidP="00F52484">
      <w:pPr>
        <w:pStyle w:val="Textoindependienteprimerasangra2"/>
        <w:ind w:left="567" w:firstLine="0"/>
        <w:jc w:val="both"/>
        <w:rPr>
          <w:rFonts w:ascii="Times New Roman" w:hAnsi="Times New Roman"/>
          <w:sz w:val="24"/>
          <w:szCs w:val="24"/>
          <w:lang w:val="es-AR"/>
        </w:rPr>
      </w:pPr>
      <w:r w:rsidRPr="004D31CF">
        <w:rPr>
          <w:rFonts w:ascii="Times New Roman" w:hAnsi="Times New Roman"/>
          <w:sz w:val="24"/>
          <w:szCs w:val="24"/>
          <w:lang w:val="es-AR"/>
        </w:rPr>
        <w:t>Juan: E156 [</w:t>
      </w:r>
      <w:r w:rsidRPr="00B2061C">
        <w:rPr>
          <w:rFonts w:ascii="Times New Roman" w:hAnsi="Times New Roman"/>
          <w:i/>
          <w:sz w:val="24"/>
          <w:szCs w:val="24"/>
          <w:lang w:val="es-AR"/>
        </w:rPr>
        <w:t xml:space="preserve">Y te habla, todo y agarrás y hablás…, </w:t>
      </w:r>
      <w:r w:rsidRPr="00B2061C">
        <w:rPr>
          <w:rFonts w:ascii="Times New Roman" w:hAnsi="Times New Roman"/>
          <w:b/>
          <w:i/>
          <w:sz w:val="24"/>
          <w:szCs w:val="24"/>
          <w:lang w:val="es-AR"/>
        </w:rPr>
        <w:t>qué sé yo</w:t>
      </w:r>
      <w:r w:rsidRPr="00B2061C">
        <w:rPr>
          <w:rFonts w:ascii="Times New Roman" w:hAnsi="Times New Roman"/>
          <w:i/>
          <w:sz w:val="24"/>
          <w:szCs w:val="24"/>
          <w:lang w:val="es-AR"/>
        </w:rPr>
        <w:t>, por ahí te quiere matar</w:t>
      </w:r>
      <w:r w:rsidRPr="004D31CF">
        <w:rPr>
          <w:rFonts w:ascii="Times New Roman" w:hAnsi="Times New Roman"/>
          <w:sz w:val="24"/>
          <w:szCs w:val="24"/>
          <w:lang w:val="es-AR"/>
        </w:rPr>
        <w:t>] (Los Limpia Poxi)</w:t>
      </w:r>
    </w:p>
    <w:p w:rsidR="0074323A" w:rsidRPr="004D31CF" w:rsidRDefault="0074323A" w:rsidP="00F52484">
      <w:pPr>
        <w:pStyle w:val="Textoindependienteprimerasangra2"/>
        <w:ind w:left="567" w:firstLine="0"/>
        <w:jc w:val="both"/>
        <w:rPr>
          <w:rFonts w:ascii="Times New Roman" w:hAnsi="Times New Roman"/>
          <w:i/>
          <w:sz w:val="24"/>
          <w:szCs w:val="24"/>
          <w:lang w:val="es-AR"/>
        </w:rPr>
      </w:pPr>
      <w:r w:rsidRPr="00B2061C">
        <w:rPr>
          <w:rFonts w:ascii="Times New Roman" w:hAnsi="Times New Roman"/>
          <w:sz w:val="24"/>
          <w:szCs w:val="24"/>
          <w:lang w:val="es-AR"/>
        </w:rPr>
        <w:t>Martín</w:t>
      </w:r>
      <w:r w:rsidR="00B2061C">
        <w:rPr>
          <w:rFonts w:ascii="Times New Roman" w:hAnsi="Times New Roman"/>
          <w:sz w:val="24"/>
          <w:szCs w:val="24"/>
          <w:lang w:val="es-AR"/>
        </w:rPr>
        <w:t xml:space="preserve">: </w:t>
      </w:r>
      <w:r w:rsidRPr="00B2061C">
        <w:rPr>
          <w:rFonts w:ascii="Times New Roman" w:hAnsi="Times New Roman"/>
          <w:sz w:val="24"/>
          <w:szCs w:val="24"/>
          <w:lang w:val="es-AR"/>
        </w:rPr>
        <w:t>E102</w:t>
      </w:r>
      <w:r w:rsidRPr="004D31CF">
        <w:rPr>
          <w:rFonts w:ascii="Times New Roman" w:hAnsi="Times New Roman"/>
          <w:i/>
          <w:sz w:val="24"/>
          <w:szCs w:val="24"/>
          <w:lang w:val="es-AR"/>
        </w:rPr>
        <w:t xml:space="preserve"> [Después yo estaba al lado de un arroyo y pensaba, </w:t>
      </w:r>
      <w:r w:rsidRPr="004D31CF">
        <w:rPr>
          <w:rFonts w:ascii="Times New Roman" w:hAnsi="Times New Roman"/>
          <w:b/>
          <w:i/>
          <w:sz w:val="24"/>
          <w:szCs w:val="24"/>
          <w:lang w:val="es-AR"/>
        </w:rPr>
        <w:t>qué se yo</w:t>
      </w:r>
      <w:r w:rsidRPr="004D31CF">
        <w:rPr>
          <w:rFonts w:ascii="Times New Roman" w:hAnsi="Times New Roman"/>
          <w:i/>
          <w:sz w:val="24"/>
          <w:szCs w:val="24"/>
          <w:lang w:val="es-AR"/>
        </w:rPr>
        <w:t xml:space="preserve">, que era un tiburón y yo le tiraba piedras, </w:t>
      </w:r>
      <w:r w:rsidRPr="003A6763">
        <w:rPr>
          <w:rFonts w:ascii="Times New Roman" w:hAnsi="Times New Roman"/>
          <w:b/>
          <w:i/>
          <w:sz w:val="24"/>
          <w:szCs w:val="24"/>
          <w:lang w:val="es-AR"/>
        </w:rPr>
        <w:t>que sé yo</w:t>
      </w:r>
      <w:r w:rsidRPr="004D31CF">
        <w:rPr>
          <w:rFonts w:ascii="Times New Roman" w:hAnsi="Times New Roman"/>
          <w:i/>
          <w:sz w:val="24"/>
          <w:szCs w:val="24"/>
          <w:lang w:val="es-AR"/>
        </w:rPr>
        <w:t xml:space="preserve">, y yo me tiré al agua, gritaba y nada que ver] </w:t>
      </w:r>
      <w:r w:rsidRPr="00B2061C">
        <w:rPr>
          <w:rFonts w:ascii="Times New Roman" w:hAnsi="Times New Roman"/>
          <w:sz w:val="24"/>
          <w:szCs w:val="24"/>
          <w:lang w:val="es-AR"/>
        </w:rPr>
        <w:t>(Morir de Poxi)</w:t>
      </w:r>
    </w:p>
    <w:p w:rsidR="00540B38" w:rsidRPr="004D31CF" w:rsidRDefault="00540B38" w:rsidP="00F52484">
      <w:pPr>
        <w:ind w:left="567"/>
        <w:jc w:val="both"/>
        <w:rPr>
          <w:sz w:val="24"/>
          <w:szCs w:val="24"/>
          <w:lang w:val="es-AR"/>
        </w:rPr>
      </w:pPr>
    </w:p>
    <w:p w:rsidR="00540B38" w:rsidRPr="004D31CF" w:rsidRDefault="00025471" w:rsidP="00F52484">
      <w:pPr>
        <w:pStyle w:val="Listaconvietas2"/>
        <w:numPr>
          <w:ilvl w:val="0"/>
          <w:numId w:val="14"/>
        </w:numPr>
        <w:jc w:val="both"/>
        <w:rPr>
          <w:sz w:val="24"/>
          <w:szCs w:val="24"/>
          <w:lang w:val="es-AR"/>
        </w:rPr>
      </w:pPr>
      <w:r>
        <w:rPr>
          <w:sz w:val="24"/>
          <w:szCs w:val="24"/>
          <w:lang w:val="es-AR"/>
        </w:rPr>
        <w:t>La conjunción “Y</w:t>
      </w:r>
      <w:r w:rsidR="00540B38" w:rsidRPr="004D31CF">
        <w:rPr>
          <w:sz w:val="24"/>
          <w:szCs w:val="24"/>
          <w:lang w:val="es-AR"/>
        </w:rPr>
        <w:t>”</w:t>
      </w:r>
    </w:p>
    <w:p w:rsidR="00F93A47" w:rsidRDefault="00F93A47" w:rsidP="00F52484">
      <w:pPr>
        <w:ind w:left="720" w:hanging="720"/>
        <w:jc w:val="both"/>
        <w:rPr>
          <w:sz w:val="24"/>
          <w:szCs w:val="24"/>
          <w:lang w:val="es-AR"/>
        </w:rPr>
      </w:pPr>
    </w:p>
    <w:p w:rsidR="0074323A" w:rsidRPr="00F93A47" w:rsidRDefault="00F93A47" w:rsidP="00F52484">
      <w:pPr>
        <w:pStyle w:val="Textoindependiente"/>
        <w:spacing w:line="480" w:lineRule="auto"/>
        <w:jc w:val="both"/>
        <w:rPr>
          <w:lang w:val="es-AR"/>
        </w:rPr>
      </w:pPr>
      <w:r w:rsidRPr="00F93A47">
        <w:rPr>
          <w:lang w:val="es-AR"/>
        </w:rPr>
        <w:t>Dentro de la categoría Operador Pragmático, se encuentran las conjunciones que act</w:t>
      </w:r>
      <w:r>
        <w:rPr>
          <w:lang w:val="es-AR"/>
        </w:rPr>
        <w:t xml:space="preserve">úan </w:t>
      </w:r>
      <w:r w:rsidRPr="00F93A47">
        <w:rPr>
          <w:lang w:val="es-AR"/>
        </w:rPr>
        <w:t>como conectores. Entre ellos, la conjunción “y”</w:t>
      </w:r>
      <w:r>
        <w:rPr>
          <w:lang w:val="es-AR"/>
        </w:rPr>
        <w:t>.</w:t>
      </w:r>
    </w:p>
    <w:p w:rsidR="0074323A" w:rsidRPr="00C73DB5" w:rsidRDefault="0074323A" w:rsidP="00F52484">
      <w:pPr>
        <w:pStyle w:val="Textoindependiente"/>
        <w:spacing w:line="480" w:lineRule="auto"/>
        <w:jc w:val="both"/>
        <w:rPr>
          <w:lang w:val="es-AR"/>
        </w:rPr>
      </w:pPr>
      <w:r>
        <w:rPr>
          <w:lang w:val="es-AR"/>
        </w:rPr>
        <w:t xml:space="preserve">El conector </w:t>
      </w:r>
      <w:r w:rsidRPr="0012733A">
        <w:rPr>
          <w:lang w:val="es-AR"/>
        </w:rPr>
        <w:t xml:space="preserve">“y” </w:t>
      </w:r>
      <w:r>
        <w:rPr>
          <w:lang w:val="es-AR"/>
        </w:rPr>
        <w:t xml:space="preserve">es muy usado para relacionar emisiones o temas y remas al interior de la emisión (Pardo 2011) cuando los hablantes relatan alguna experiencia. En los ejemplos, el conector “y” permite a los hablantes ligar una sucesión de acciones relacionadas con el </w:t>
      </w:r>
      <w:r w:rsidRPr="00327A29">
        <w:rPr>
          <w:i/>
          <w:lang w:val="es-AR"/>
        </w:rPr>
        <w:t>flash</w:t>
      </w:r>
      <w:r>
        <w:rPr>
          <w:lang w:val="es-AR"/>
        </w:rPr>
        <w:t xml:space="preserve"> en el caso de Hernán y con la violencia </w:t>
      </w:r>
      <w:r w:rsidR="00327A29">
        <w:rPr>
          <w:lang w:val="es-AR"/>
        </w:rPr>
        <w:t>en el caso de los ladrones de Fuerte</w:t>
      </w:r>
      <w:r>
        <w:rPr>
          <w:lang w:val="es-AR"/>
        </w:rPr>
        <w:t xml:space="preserve"> Apache. Como en otros relatos, los ladrones se construyen como víctimas de la violencia y son conscientes de que se si les pasa algo, el hecho pasa casi inadvertido, a nadie le importa.</w:t>
      </w:r>
    </w:p>
    <w:p w:rsidR="0074323A" w:rsidRPr="00497D9A" w:rsidRDefault="0074323A" w:rsidP="00F52484">
      <w:pPr>
        <w:pStyle w:val="Textoindependienteprimerasangra2"/>
        <w:ind w:left="567" w:firstLine="0"/>
        <w:jc w:val="both"/>
        <w:rPr>
          <w:rFonts w:ascii="Times New Roman" w:hAnsi="Times New Roman"/>
          <w:i/>
          <w:sz w:val="24"/>
          <w:szCs w:val="24"/>
          <w:lang w:val="es-AR"/>
        </w:rPr>
      </w:pPr>
      <w:r w:rsidRPr="00497D9A">
        <w:rPr>
          <w:rFonts w:ascii="Times New Roman" w:hAnsi="Times New Roman"/>
          <w:sz w:val="24"/>
          <w:szCs w:val="24"/>
          <w:lang w:val="es-AR"/>
        </w:rPr>
        <w:t>Hernán: E148</w:t>
      </w:r>
      <w:r w:rsidRPr="00497D9A">
        <w:rPr>
          <w:rFonts w:ascii="Times New Roman" w:hAnsi="Times New Roman"/>
          <w:i/>
          <w:sz w:val="24"/>
          <w:szCs w:val="24"/>
          <w:lang w:val="es-AR"/>
        </w:rPr>
        <w:t xml:space="preserve"> [</w:t>
      </w:r>
      <w:r w:rsidRPr="00497D9A">
        <w:rPr>
          <w:rFonts w:ascii="Times New Roman" w:hAnsi="Times New Roman"/>
          <w:b/>
          <w:i/>
          <w:sz w:val="24"/>
          <w:szCs w:val="24"/>
          <w:lang w:val="es-AR"/>
        </w:rPr>
        <w:t>Y</w:t>
      </w:r>
      <w:r w:rsidRPr="00497D9A">
        <w:rPr>
          <w:rFonts w:ascii="Times New Roman" w:hAnsi="Times New Roman"/>
          <w:i/>
          <w:sz w:val="24"/>
          <w:szCs w:val="24"/>
          <w:lang w:val="es-AR"/>
        </w:rPr>
        <w:t xml:space="preserve"> yo la flashé, la flashé </w:t>
      </w:r>
      <w:r w:rsidRPr="00497D9A">
        <w:rPr>
          <w:rFonts w:ascii="Times New Roman" w:hAnsi="Times New Roman"/>
          <w:b/>
          <w:i/>
          <w:sz w:val="24"/>
          <w:szCs w:val="24"/>
          <w:lang w:val="es-AR"/>
        </w:rPr>
        <w:t>y</w:t>
      </w:r>
      <w:r w:rsidRPr="00497D9A">
        <w:rPr>
          <w:rFonts w:ascii="Times New Roman" w:hAnsi="Times New Roman"/>
          <w:i/>
          <w:sz w:val="24"/>
          <w:szCs w:val="24"/>
          <w:lang w:val="es-AR"/>
        </w:rPr>
        <w:t xml:space="preserve"> le miraba los ojos </w:t>
      </w:r>
      <w:r w:rsidRPr="00497D9A">
        <w:rPr>
          <w:rFonts w:ascii="Times New Roman" w:hAnsi="Times New Roman"/>
          <w:b/>
          <w:i/>
          <w:sz w:val="24"/>
          <w:szCs w:val="24"/>
          <w:lang w:val="es-AR"/>
        </w:rPr>
        <w:t>y</w:t>
      </w:r>
      <w:r w:rsidRPr="00497D9A">
        <w:rPr>
          <w:rFonts w:ascii="Times New Roman" w:hAnsi="Times New Roman"/>
          <w:i/>
          <w:sz w:val="24"/>
          <w:szCs w:val="24"/>
          <w:lang w:val="es-AR"/>
        </w:rPr>
        <w:t xml:space="preserve"> jalaba </w:t>
      </w:r>
      <w:r w:rsidRPr="001E6226">
        <w:rPr>
          <w:rFonts w:ascii="Times New Roman" w:hAnsi="Times New Roman"/>
          <w:b/>
          <w:i/>
          <w:sz w:val="24"/>
          <w:szCs w:val="24"/>
          <w:lang w:val="es-AR"/>
        </w:rPr>
        <w:t>y</w:t>
      </w:r>
      <w:r w:rsidRPr="00497D9A">
        <w:rPr>
          <w:rFonts w:ascii="Times New Roman" w:hAnsi="Times New Roman"/>
          <w:i/>
          <w:sz w:val="24"/>
          <w:szCs w:val="24"/>
          <w:lang w:val="es-AR"/>
        </w:rPr>
        <w:t xml:space="preserve"> corte se me vino una luz blanca así</w:t>
      </w:r>
      <w:r w:rsidRPr="001E6226">
        <w:rPr>
          <w:rFonts w:ascii="Times New Roman" w:hAnsi="Times New Roman"/>
          <w:b/>
          <w:i/>
          <w:sz w:val="24"/>
          <w:szCs w:val="24"/>
          <w:lang w:val="es-AR"/>
        </w:rPr>
        <w:t xml:space="preserve"> y</w:t>
      </w:r>
      <w:r w:rsidRPr="00497D9A">
        <w:rPr>
          <w:rFonts w:ascii="Times New Roman" w:hAnsi="Times New Roman"/>
          <w:i/>
          <w:sz w:val="24"/>
          <w:szCs w:val="24"/>
          <w:lang w:val="es-AR"/>
        </w:rPr>
        <w:t xml:space="preserve"> una luz negra, viste</w:t>
      </w:r>
      <w:r w:rsidRPr="00497D9A">
        <w:rPr>
          <w:rFonts w:ascii="Times New Roman" w:hAnsi="Times New Roman"/>
          <w:sz w:val="24"/>
          <w:szCs w:val="24"/>
          <w:lang w:val="es-AR"/>
        </w:rPr>
        <w:t>?] (Los Limpia Poxi)</w:t>
      </w:r>
    </w:p>
    <w:p w:rsidR="0074323A" w:rsidRPr="00497D9A" w:rsidRDefault="0074323A" w:rsidP="00F52484">
      <w:pPr>
        <w:pStyle w:val="Textoindependienteprimerasangra2"/>
        <w:ind w:left="567" w:firstLine="0"/>
        <w:jc w:val="both"/>
        <w:rPr>
          <w:rFonts w:ascii="Times New Roman" w:hAnsi="Times New Roman"/>
          <w:i/>
          <w:sz w:val="24"/>
          <w:szCs w:val="24"/>
          <w:lang w:val="es-AR"/>
        </w:rPr>
      </w:pPr>
      <w:r w:rsidRPr="00497D9A">
        <w:rPr>
          <w:rFonts w:ascii="Times New Roman" w:hAnsi="Times New Roman"/>
          <w:sz w:val="24"/>
          <w:szCs w:val="24"/>
          <w:lang w:val="es-AR"/>
        </w:rPr>
        <w:t>Ladrón1: E33</w:t>
      </w:r>
      <w:r w:rsidRPr="00497D9A">
        <w:rPr>
          <w:rFonts w:ascii="Times New Roman" w:hAnsi="Times New Roman"/>
          <w:i/>
          <w:sz w:val="24"/>
          <w:szCs w:val="24"/>
          <w:lang w:val="es-AR"/>
        </w:rPr>
        <w:t xml:space="preserve"> [Pero vos fijate que si vos te subís a un pasillo/</w:t>
      </w:r>
      <w:r w:rsidRPr="00497D9A">
        <w:rPr>
          <w:rFonts w:ascii="Times New Roman" w:hAnsi="Times New Roman"/>
          <w:b/>
          <w:i/>
          <w:sz w:val="24"/>
          <w:szCs w:val="24"/>
          <w:lang w:val="es-AR"/>
        </w:rPr>
        <w:t xml:space="preserve"> y</w:t>
      </w:r>
      <w:r w:rsidRPr="00497D9A">
        <w:rPr>
          <w:rFonts w:ascii="Times New Roman" w:hAnsi="Times New Roman"/>
          <w:i/>
          <w:sz w:val="24"/>
          <w:szCs w:val="24"/>
          <w:lang w:val="es-AR"/>
        </w:rPr>
        <w:t xml:space="preserve"> te aparecen diez negros/ </w:t>
      </w:r>
      <w:r w:rsidRPr="00497D9A">
        <w:rPr>
          <w:rFonts w:ascii="Times New Roman" w:hAnsi="Times New Roman"/>
          <w:b/>
          <w:i/>
          <w:sz w:val="24"/>
          <w:szCs w:val="24"/>
          <w:lang w:val="es-AR"/>
        </w:rPr>
        <w:t>y</w:t>
      </w:r>
      <w:r w:rsidRPr="00497D9A">
        <w:rPr>
          <w:rFonts w:ascii="Times New Roman" w:hAnsi="Times New Roman"/>
          <w:i/>
          <w:sz w:val="24"/>
          <w:szCs w:val="24"/>
          <w:lang w:val="es-AR"/>
        </w:rPr>
        <w:t xml:space="preserve"> te rompen la cabeza con un fierro, / ¿me entendés? en la cabeza/, te desmayás</w:t>
      </w:r>
      <w:r w:rsidRPr="00497D9A">
        <w:rPr>
          <w:rFonts w:ascii="Times New Roman" w:hAnsi="Times New Roman"/>
          <w:b/>
          <w:i/>
          <w:sz w:val="24"/>
          <w:szCs w:val="24"/>
          <w:lang w:val="es-AR"/>
        </w:rPr>
        <w:t xml:space="preserve"> /y</w:t>
      </w:r>
      <w:r w:rsidRPr="00497D9A">
        <w:rPr>
          <w:rFonts w:ascii="Times New Roman" w:hAnsi="Times New Roman"/>
          <w:i/>
          <w:sz w:val="24"/>
          <w:szCs w:val="24"/>
          <w:lang w:val="es-AR"/>
        </w:rPr>
        <w:t xml:space="preserve"> mañana te levantás/ </w:t>
      </w:r>
      <w:r w:rsidRPr="00497D9A">
        <w:rPr>
          <w:rFonts w:ascii="Times New Roman" w:hAnsi="Times New Roman"/>
          <w:b/>
          <w:i/>
          <w:sz w:val="24"/>
          <w:szCs w:val="24"/>
          <w:lang w:val="es-AR"/>
        </w:rPr>
        <w:t>y</w:t>
      </w:r>
      <w:r w:rsidRPr="00497D9A">
        <w:rPr>
          <w:rFonts w:ascii="Times New Roman" w:hAnsi="Times New Roman"/>
          <w:i/>
          <w:sz w:val="24"/>
          <w:szCs w:val="24"/>
          <w:lang w:val="es-AR"/>
        </w:rPr>
        <w:t xml:space="preserve"> amanecés violado/ </w:t>
      </w:r>
      <w:r w:rsidRPr="00497D9A">
        <w:rPr>
          <w:rFonts w:ascii="Times New Roman" w:hAnsi="Times New Roman"/>
          <w:b/>
          <w:i/>
          <w:sz w:val="24"/>
          <w:szCs w:val="24"/>
          <w:lang w:val="es-AR"/>
        </w:rPr>
        <w:t>y</w:t>
      </w:r>
      <w:r w:rsidRPr="00497D9A">
        <w:rPr>
          <w:rFonts w:ascii="Times New Roman" w:hAnsi="Times New Roman"/>
          <w:i/>
          <w:sz w:val="24"/>
          <w:szCs w:val="24"/>
          <w:lang w:val="es-AR"/>
        </w:rPr>
        <w:t xml:space="preserve"> van a decir “Uy  sí” me conocía/ </w:t>
      </w:r>
      <w:r w:rsidRPr="00497D9A">
        <w:rPr>
          <w:rFonts w:ascii="Times New Roman" w:hAnsi="Times New Roman"/>
          <w:b/>
          <w:i/>
          <w:sz w:val="24"/>
          <w:szCs w:val="24"/>
          <w:lang w:val="es-AR"/>
        </w:rPr>
        <w:t>y</w:t>
      </w:r>
      <w:r w:rsidRPr="00497D9A">
        <w:rPr>
          <w:rFonts w:ascii="Times New Roman" w:hAnsi="Times New Roman"/>
          <w:i/>
          <w:sz w:val="24"/>
          <w:szCs w:val="24"/>
          <w:lang w:val="es-AR"/>
        </w:rPr>
        <w:t xml:space="preserve"> ya está] </w:t>
      </w:r>
      <w:r w:rsidRPr="00497D9A">
        <w:rPr>
          <w:rFonts w:ascii="Times New Roman" w:hAnsi="Times New Roman"/>
          <w:sz w:val="24"/>
          <w:szCs w:val="24"/>
          <w:lang w:val="es-AR"/>
        </w:rPr>
        <w:t>(Ladrones de F. Apache)</w:t>
      </w:r>
    </w:p>
    <w:p w:rsidR="00540B38" w:rsidRPr="004D31CF" w:rsidRDefault="00540B38" w:rsidP="00F52484">
      <w:pPr>
        <w:pStyle w:val="Listaconvietas2"/>
        <w:numPr>
          <w:ilvl w:val="0"/>
          <w:numId w:val="14"/>
        </w:numPr>
        <w:jc w:val="both"/>
        <w:rPr>
          <w:sz w:val="24"/>
          <w:szCs w:val="24"/>
          <w:lang w:val="es-AR"/>
        </w:rPr>
      </w:pPr>
      <w:r w:rsidRPr="004D31CF">
        <w:rPr>
          <w:sz w:val="24"/>
          <w:szCs w:val="24"/>
          <w:lang w:val="es-AR"/>
        </w:rPr>
        <w:t xml:space="preserve">La conjunción </w:t>
      </w:r>
      <w:r w:rsidR="007C05F4" w:rsidRPr="004D31CF">
        <w:rPr>
          <w:sz w:val="24"/>
          <w:szCs w:val="24"/>
          <w:lang w:val="es-AR"/>
        </w:rPr>
        <w:t>“</w:t>
      </w:r>
      <w:r w:rsidR="00025471">
        <w:rPr>
          <w:sz w:val="24"/>
          <w:szCs w:val="24"/>
          <w:lang w:val="es-AR"/>
        </w:rPr>
        <w:t>P</w:t>
      </w:r>
      <w:r w:rsidRPr="004D31CF">
        <w:rPr>
          <w:sz w:val="24"/>
          <w:szCs w:val="24"/>
          <w:lang w:val="es-AR"/>
        </w:rPr>
        <w:t>orque</w:t>
      </w:r>
      <w:r w:rsidR="007C05F4" w:rsidRPr="004D31CF">
        <w:rPr>
          <w:sz w:val="24"/>
          <w:szCs w:val="24"/>
          <w:lang w:val="es-AR"/>
        </w:rPr>
        <w:t>”</w:t>
      </w:r>
    </w:p>
    <w:p w:rsidR="0074323A" w:rsidRPr="00C73DB5" w:rsidRDefault="0074323A" w:rsidP="00F52484">
      <w:pPr>
        <w:spacing w:line="276" w:lineRule="auto"/>
        <w:jc w:val="both"/>
        <w:rPr>
          <w:sz w:val="24"/>
          <w:szCs w:val="24"/>
          <w:lang w:val="es-AR"/>
        </w:rPr>
      </w:pPr>
    </w:p>
    <w:p w:rsidR="0074323A" w:rsidRPr="00C73DB5" w:rsidRDefault="0074323A" w:rsidP="00F52484">
      <w:pPr>
        <w:pStyle w:val="Textoindependiente"/>
        <w:spacing w:line="480" w:lineRule="auto"/>
        <w:jc w:val="both"/>
        <w:rPr>
          <w:lang w:val="es-AR"/>
        </w:rPr>
      </w:pPr>
      <w:r w:rsidRPr="00C73DB5">
        <w:rPr>
          <w:lang w:val="es-AR"/>
        </w:rPr>
        <w:t>Los hablantes emp</w:t>
      </w:r>
      <w:r>
        <w:rPr>
          <w:lang w:val="es-AR"/>
        </w:rPr>
        <w:t xml:space="preserve">lean el conector causal </w:t>
      </w:r>
      <w:r w:rsidR="0012733A">
        <w:rPr>
          <w:lang w:val="es-AR"/>
        </w:rPr>
        <w:t>“</w:t>
      </w:r>
      <w:r w:rsidRPr="0012733A">
        <w:rPr>
          <w:lang w:val="es-AR"/>
        </w:rPr>
        <w:t>porque</w:t>
      </w:r>
      <w:r w:rsidR="0012733A">
        <w:rPr>
          <w:lang w:val="es-AR"/>
        </w:rPr>
        <w:t>”</w:t>
      </w:r>
      <w:r w:rsidRPr="00C73DB5">
        <w:rPr>
          <w:lang w:val="es-AR"/>
        </w:rPr>
        <w:t>para justificar algún hecho.</w:t>
      </w:r>
      <w:r>
        <w:rPr>
          <w:lang w:val="es-AR"/>
        </w:rPr>
        <w:t xml:space="preserve"> Se infiere de E131 que Hernán tiene códigos: si bien roba, no roba a su familia (a su abuela le devuelve </w:t>
      </w:r>
      <w:r>
        <w:rPr>
          <w:lang w:val="es-AR"/>
        </w:rPr>
        <w:lastRenderedPageBreak/>
        <w:t>el dinero). En E26, Esther, que ejerce la prostitución al borde de la ruta, relata que a su sobrina la envió la madre a ese lugar</w:t>
      </w:r>
      <w:r w:rsidR="001E6226">
        <w:rPr>
          <w:lang w:val="es-AR"/>
        </w:rPr>
        <w:t xml:space="preserve"> </w:t>
      </w:r>
      <w:r>
        <w:rPr>
          <w:lang w:val="es-AR"/>
        </w:rPr>
        <w:t>-ya se sabe para qué- debido a las  necesidades de su numerosa familia.</w:t>
      </w:r>
    </w:p>
    <w:p w:rsidR="0074323A" w:rsidRPr="004D31CF" w:rsidRDefault="0074323A" w:rsidP="00F52484">
      <w:pPr>
        <w:pStyle w:val="Textoindependienteprimerasangra2"/>
        <w:ind w:left="567" w:firstLine="0"/>
        <w:jc w:val="both"/>
        <w:rPr>
          <w:rFonts w:ascii="Times New Roman" w:hAnsi="Times New Roman"/>
          <w:sz w:val="24"/>
          <w:szCs w:val="24"/>
          <w:lang w:val="es-AR"/>
        </w:rPr>
      </w:pPr>
      <w:r w:rsidRPr="004D31CF">
        <w:rPr>
          <w:rFonts w:ascii="Times New Roman" w:hAnsi="Times New Roman"/>
          <w:sz w:val="24"/>
          <w:szCs w:val="24"/>
          <w:lang w:val="es-AR"/>
        </w:rPr>
        <w:t>Hernán: E131 [</w:t>
      </w:r>
      <w:r w:rsidRPr="004D31CF">
        <w:rPr>
          <w:rFonts w:ascii="Times New Roman" w:hAnsi="Times New Roman"/>
          <w:i/>
          <w:sz w:val="24"/>
          <w:szCs w:val="24"/>
          <w:lang w:val="es-AR"/>
        </w:rPr>
        <w:t xml:space="preserve">Le llevé  a mi abuela </w:t>
      </w:r>
      <w:r w:rsidRPr="004D31CF">
        <w:rPr>
          <w:rFonts w:ascii="Times New Roman" w:hAnsi="Times New Roman"/>
          <w:b/>
          <w:i/>
          <w:sz w:val="24"/>
          <w:szCs w:val="24"/>
          <w:lang w:val="es-AR"/>
        </w:rPr>
        <w:t xml:space="preserve">porque </w:t>
      </w:r>
      <w:r w:rsidRPr="004D31CF">
        <w:rPr>
          <w:rFonts w:ascii="Times New Roman" w:hAnsi="Times New Roman"/>
          <w:i/>
          <w:sz w:val="24"/>
          <w:szCs w:val="24"/>
          <w:lang w:val="es-AR"/>
        </w:rPr>
        <w:t>yo le debía plata</w:t>
      </w:r>
      <w:r w:rsidRPr="004D31CF">
        <w:rPr>
          <w:rFonts w:ascii="Times New Roman" w:hAnsi="Times New Roman"/>
          <w:sz w:val="24"/>
          <w:szCs w:val="24"/>
          <w:lang w:val="es-AR"/>
        </w:rPr>
        <w:t>] (L. Poxi)</w:t>
      </w:r>
    </w:p>
    <w:p w:rsidR="0074323A" w:rsidRPr="004D31CF" w:rsidRDefault="0074323A" w:rsidP="00F52484">
      <w:pPr>
        <w:pStyle w:val="Textoindependienteprimerasangra2"/>
        <w:ind w:left="567" w:firstLine="0"/>
        <w:jc w:val="both"/>
        <w:rPr>
          <w:rFonts w:ascii="Times New Roman" w:hAnsi="Times New Roman"/>
          <w:sz w:val="24"/>
          <w:szCs w:val="24"/>
          <w:lang w:val="es-AR"/>
        </w:rPr>
      </w:pPr>
      <w:r w:rsidRPr="004D31CF">
        <w:rPr>
          <w:rFonts w:ascii="Times New Roman" w:hAnsi="Times New Roman"/>
          <w:sz w:val="24"/>
          <w:szCs w:val="24"/>
          <w:lang w:val="es-AR"/>
        </w:rPr>
        <w:t>Esther: E26 [</w:t>
      </w:r>
      <w:r w:rsidRPr="004D31CF">
        <w:rPr>
          <w:rFonts w:ascii="Times New Roman" w:hAnsi="Times New Roman"/>
          <w:i/>
          <w:sz w:val="24"/>
          <w:szCs w:val="24"/>
          <w:lang w:val="es-AR"/>
        </w:rPr>
        <w:t xml:space="preserve">La mamá la mandó para que venga un día </w:t>
      </w:r>
      <w:r w:rsidRPr="004D31CF">
        <w:rPr>
          <w:rFonts w:ascii="Times New Roman" w:hAnsi="Times New Roman"/>
          <w:b/>
          <w:i/>
          <w:sz w:val="24"/>
          <w:szCs w:val="24"/>
          <w:lang w:val="es-AR"/>
        </w:rPr>
        <w:t>porque</w:t>
      </w:r>
      <w:r w:rsidRPr="004D31CF">
        <w:rPr>
          <w:rFonts w:ascii="Times New Roman" w:hAnsi="Times New Roman"/>
          <w:i/>
          <w:sz w:val="24"/>
          <w:szCs w:val="24"/>
          <w:lang w:val="es-AR"/>
        </w:rPr>
        <w:t xml:space="preserve"> ellos son más que en mi casa todavía</w:t>
      </w:r>
      <w:r w:rsidRPr="004D31CF">
        <w:rPr>
          <w:rFonts w:ascii="Times New Roman" w:hAnsi="Times New Roman"/>
          <w:sz w:val="24"/>
          <w:szCs w:val="24"/>
          <w:lang w:val="es-AR"/>
        </w:rPr>
        <w:t>] (Niñas de Oberá)</w:t>
      </w:r>
    </w:p>
    <w:p w:rsidR="007C05F4" w:rsidRPr="004D31CF" w:rsidRDefault="00125A95" w:rsidP="00F52484">
      <w:pPr>
        <w:pStyle w:val="Listaconvietas2"/>
        <w:numPr>
          <w:ilvl w:val="0"/>
          <w:numId w:val="14"/>
        </w:numPr>
        <w:jc w:val="both"/>
        <w:rPr>
          <w:sz w:val="24"/>
          <w:szCs w:val="24"/>
          <w:lang w:val="es-AR"/>
        </w:rPr>
      </w:pPr>
      <w:r w:rsidRPr="004D31CF">
        <w:rPr>
          <w:sz w:val="24"/>
          <w:szCs w:val="24"/>
          <w:lang w:val="es-AR"/>
        </w:rPr>
        <w:t>L</w:t>
      </w:r>
      <w:r w:rsidR="00025471">
        <w:rPr>
          <w:sz w:val="24"/>
          <w:szCs w:val="24"/>
          <w:lang w:val="es-AR"/>
        </w:rPr>
        <w:t>a conjunción “P</w:t>
      </w:r>
      <w:r w:rsidR="007C05F4" w:rsidRPr="004D31CF">
        <w:rPr>
          <w:sz w:val="24"/>
          <w:szCs w:val="24"/>
          <w:lang w:val="es-AR"/>
        </w:rPr>
        <w:t>ero”</w:t>
      </w:r>
    </w:p>
    <w:p w:rsidR="0074323A" w:rsidRPr="00C73DB5" w:rsidRDefault="0074323A" w:rsidP="00F52484">
      <w:pPr>
        <w:ind w:left="567"/>
        <w:jc w:val="both"/>
        <w:rPr>
          <w:sz w:val="24"/>
          <w:szCs w:val="24"/>
          <w:lang w:val="es-AR"/>
        </w:rPr>
      </w:pPr>
    </w:p>
    <w:p w:rsidR="0074323A" w:rsidRDefault="0074323A" w:rsidP="00F52484">
      <w:pPr>
        <w:pStyle w:val="Textoindependiente"/>
        <w:jc w:val="both"/>
        <w:rPr>
          <w:lang w:val="es-AR"/>
        </w:rPr>
      </w:pPr>
      <w:r>
        <w:rPr>
          <w:lang w:val="es-AR"/>
        </w:rPr>
        <w:t xml:space="preserve">Se observa el empleo de </w:t>
      </w:r>
      <w:r w:rsidR="0012733A">
        <w:rPr>
          <w:lang w:val="es-AR"/>
        </w:rPr>
        <w:t>“</w:t>
      </w:r>
      <w:r w:rsidRPr="0012733A">
        <w:rPr>
          <w:lang w:val="es-AR"/>
        </w:rPr>
        <w:t>pero</w:t>
      </w:r>
      <w:r w:rsidR="0012733A">
        <w:rPr>
          <w:lang w:val="es-AR"/>
        </w:rPr>
        <w:t>”</w:t>
      </w:r>
      <w:r w:rsidRPr="00C73DB5">
        <w:rPr>
          <w:lang w:val="es-AR"/>
        </w:rPr>
        <w:t xml:space="preserve"> para indicar contraste o precediendo una condición</w:t>
      </w:r>
    </w:p>
    <w:p w:rsidR="004D31CF" w:rsidRDefault="004D31CF" w:rsidP="00F52484">
      <w:pPr>
        <w:pStyle w:val="Textoindependiente"/>
        <w:jc w:val="both"/>
        <w:rPr>
          <w:lang w:val="es-AR"/>
        </w:rPr>
      </w:pPr>
    </w:p>
    <w:p w:rsidR="0074323A" w:rsidRPr="00C73DB5" w:rsidRDefault="0074323A" w:rsidP="00F52484">
      <w:pPr>
        <w:pStyle w:val="Textoindependienteprimerasangra2"/>
        <w:ind w:left="567" w:firstLine="0"/>
        <w:jc w:val="both"/>
        <w:rPr>
          <w:lang w:val="es-AR"/>
        </w:rPr>
      </w:pPr>
      <w:r w:rsidRPr="001E6226">
        <w:rPr>
          <w:rFonts w:ascii="Times New Roman" w:hAnsi="Times New Roman"/>
          <w:sz w:val="24"/>
          <w:szCs w:val="24"/>
          <w:lang w:val="es-AR"/>
        </w:rPr>
        <w:t>E172</w:t>
      </w:r>
      <w:r w:rsidR="001E6226">
        <w:rPr>
          <w:lang w:val="es-AR"/>
        </w:rPr>
        <w:t xml:space="preserve"> </w:t>
      </w:r>
      <w:r w:rsidRPr="00C73DB5">
        <w:rPr>
          <w:lang w:val="es-AR"/>
        </w:rPr>
        <w:t>[</w:t>
      </w:r>
      <w:r w:rsidRPr="004D31CF">
        <w:rPr>
          <w:rFonts w:ascii="Times New Roman" w:hAnsi="Times New Roman"/>
          <w:i/>
          <w:sz w:val="24"/>
          <w:szCs w:val="24"/>
          <w:lang w:val="es-AR"/>
        </w:rPr>
        <w:t xml:space="preserve">Yo vivo en mi casa </w:t>
      </w:r>
      <w:r w:rsidRPr="004D31CF">
        <w:rPr>
          <w:rFonts w:ascii="Times New Roman" w:hAnsi="Times New Roman"/>
          <w:b/>
          <w:i/>
          <w:sz w:val="24"/>
          <w:szCs w:val="24"/>
          <w:lang w:val="es-AR"/>
        </w:rPr>
        <w:t>pero</w:t>
      </w:r>
      <w:r w:rsidRPr="004D31CF">
        <w:rPr>
          <w:rFonts w:ascii="Times New Roman" w:hAnsi="Times New Roman"/>
          <w:i/>
          <w:sz w:val="24"/>
          <w:szCs w:val="24"/>
          <w:lang w:val="es-AR"/>
        </w:rPr>
        <w:t xml:space="preserve"> me gusta estar en la calle</w:t>
      </w:r>
      <w:r w:rsidR="00F52484">
        <w:rPr>
          <w:rFonts w:ascii="Times New Roman" w:hAnsi="Times New Roman"/>
          <w:sz w:val="24"/>
          <w:szCs w:val="24"/>
          <w:lang w:val="es-AR"/>
        </w:rPr>
        <w:t>] (</w:t>
      </w:r>
      <w:r w:rsidRPr="004D31CF">
        <w:rPr>
          <w:rFonts w:ascii="Times New Roman" w:hAnsi="Times New Roman"/>
          <w:sz w:val="24"/>
          <w:szCs w:val="24"/>
          <w:lang w:val="es-AR"/>
        </w:rPr>
        <w:t>Los Limpia Poxi)</w:t>
      </w:r>
    </w:p>
    <w:p w:rsidR="0074323A" w:rsidRPr="004D31CF" w:rsidRDefault="0074323A" w:rsidP="00497D9A">
      <w:pPr>
        <w:pStyle w:val="Textoindependienteprimerasangra2"/>
        <w:ind w:left="567" w:firstLine="0"/>
        <w:jc w:val="both"/>
        <w:rPr>
          <w:rFonts w:ascii="Times New Roman" w:hAnsi="Times New Roman"/>
          <w:sz w:val="24"/>
          <w:szCs w:val="24"/>
          <w:lang w:val="es-AR"/>
        </w:rPr>
      </w:pPr>
      <w:r w:rsidRPr="004D31CF">
        <w:rPr>
          <w:rFonts w:ascii="Times New Roman" w:hAnsi="Times New Roman"/>
          <w:sz w:val="24"/>
          <w:szCs w:val="24"/>
          <w:lang w:val="es-AR"/>
        </w:rPr>
        <w:t>E104 [</w:t>
      </w:r>
      <w:r w:rsidRPr="004D31CF">
        <w:rPr>
          <w:rFonts w:ascii="Times New Roman" w:hAnsi="Times New Roman"/>
          <w:i/>
          <w:sz w:val="24"/>
          <w:szCs w:val="24"/>
          <w:lang w:val="es-AR"/>
        </w:rPr>
        <w:t xml:space="preserve">Porque hay veces que te dicen “Mirá, te llevo </w:t>
      </w:r>
      <w:r w:rsidRPr="004D31CF">
        <w:rPr>
          <w:rFonts w:ascii="Times New Roman" w:hAnsi="Times New Roman"/>
          <w:b/>
          <w:i/>
          <w:sz w:val="24"/>
          <w:szCs w:val="24"/>
          <w:lang w:val="es-AR"/>
        </w:rPr>
        <w:t>pero</w:t>
      </w:r>
      <w:r w:rsidRPr="004D31CF">
        <w:rPr>
          <w:rFonts w:ascii="Times New Roman" w:hAnsi="Times New Roman"/>
          <w:i/>
          <w:sz w:val="24"/>
          <w:szCs w:val="24"/>
          <w:lang w:val="es-AR"/>
        </w:rPr>
        <w:t xml:space="preserve"> si tomás</w:t>
      </w:r>
      <w:r w:rsidRPr="004D31CF">
        <w:rPr>
          <w:rFonts w:ascii="Times New Roman" w:hAnsi="Times New Roman"/>
          <w:sz w:val="24"/>
          <w:szCs w:val="24"/>
          <w:lang w:val="es-AR"/>
        </w:rPr>
        <w:t>] (Mafia de travestis)</w:t>
      </w:r>
    </w:p>
    <w:p w:rsidR="007C05F4" w:rsidRPr="00125A95" w:rsidRDefault="007C05F4" w:rsidP="00497D9A">
      <w:pPr>
        <w:ind w:left="567"/>
        <w:jc w:val="both"/>
        <w:rPr>
          <w:b/>
          <w:sz w:val="24"/>
          <w:szCs w:val="24"/>
          <w:lang w:val="es-AR"/>
        </w:rPr>
      </w:pPr>
    </w:p>
    <w:p w:rsidR="007C05F4" w:rsidRPr="004D31CF" w:rsidRDefault="00FD2171" w:rsidP="00AA45D7">
      <w:pPr>
        <w:pStyle w:val="Listaconvietas2"/>
        <w:numPr>
          <w:ilvl w:val="0"/>
          <w:numId w:val="14"/>
        </w:numPr>
        <w:jc w:val="both"/>
        <w:rPr>
          <w:sz w:val="24"/>
          <w:szCs w:val="24"/>
          <w:lang w:val="es-AR"/>
        </w:rPr>
      </w:pPr>
      <w:r w:rsidRPr="004D31CF">
        <w:rPr>
          <w:sz w:val="24"/>
          <w:szCs w:val="24"/>
          <w:lang w:val="es-AR"/>
        </w:rPr>
        <w:t>Las conjunciones</w:t>
      </w:r>
      <w:r w:rsidR="00025471">
        <w:rPr>
          <w:sz w:val="24"/>
          <w:szCs w:val="24"/>
          <w:lang w:val="es-AR"/>
        </w:rPr>
        <w:t xml:space="preserve"> “Por eso”, “E</w:t>
      </w:r>
      <w:r w:rsidR="007C05F4" w:rsidRPr="004D31CF">
        <w:rPr>
          <w:sz w:val="24"/>
          <w:szCs w:val="24"/>
          <w:lang w:val="es-AR"/>
        </w:rPr>
        <w:t>ntonces”</w:t>
      </w:r>
    </w:p>
    <w:p w:rsidR="007C05F4" w:rsidRPr="00927FE4" w:rsidRDefault="007C05F4" w:rsidP="00497D9A">
      <w:pPr>
        <w:ind w:left="567"/>
        <w:jc w:val="both"/>
        <w:rPr>
          <w:b/>
          <w:sz w:val="24"/>
          <w:szCs w:val="24"/>
          <w:lang w:val="es-AR"/>
        </w:rPr>
      </w:pPr>
    </w:p>
    <w:p w:rsidR="0074323A" w:rsidRDefault="007C05F4" w:rsidP="00497D9A">
      <w:pPr>
        <w:pStyle w:val="Textoindependiente"/>
        <w:spacing w:line="480" w:lineRule="auto"/>
        <w:jc w:val="both"/>
        <w:rPr>
          <w:lang w:val="es-AR"/>
        </w:rPr>
      </w:pPr>
      <w:r>
        <w:rPr>
          <w:lang w:val="es-AR"/>
        </w:rPr>
        <w:t xml:space="preserve">Los Operadores </w:t>
      </w:r>
      <w:r w:rsidR="0074323A">
        <w:rPr>
          <w:lang w:val="es-AR"/>
        </w:rPr>
        <w:t>P</w:t>
      </w:r>
      <w:r>
        <w:rPr>
          <w:lang w:val="es-AR"/>
        </w:rPr>
        <w:t xml:space="preserve">ragmáticos </w:t>
      </w:r>
      <w:r w:rsidR="0074323A" w:rsidRPr="0012733A">
        <w:rPr>
          <w:lang w:val="es-AR"/>
        </w:rPr>
        <w:t>“</w:t>
      </w:r>
      <w:r w:rsidR="00485155" w:rsidRPr="0012733A">
        <w:rPr>
          <w:lang w:val="es-AR"/>
        </w:rPr>
        <w:t xml:space="preserve">por </w:t>
      </w:r>
      <w:r w:rsidR="0074323A" w:rsidRPr="0012733A">
        <w:rPr>
          <w:lang w:val="es-AR"/>
        </w:rPr>
        <w:t>eso”</w:t>
      </w:r>
      <w:r w:rsidR="0074323A">
        <w:rPr>
          <w:lang w:val="es-AR"/>
        </w:rPr>
        <w:t xml:space="preserve"> y </w:t>
      </w:r>
      <w:r w:rsidR="0074323A" w:rsidRPr="0012733A">
        <w:rPr>
          <w:lang w:val="es-AR"/>
        </w:rPr>
        <w:t>“entonces”</w:t>
      </w:r>
      <w:r w:rsidR="0074323A">
        <w:rPr>
          <w:lang w:val="es-AR"/>
        </w:rPr>
        <w:t xml:space="preserve"> son empleados para expresar consecuencia</w:t>
      </w:r>
    </w:p>
    <w:p w:rsidR="0074323A" w:rsidRPr="00497D9A" w:rsidRDefault="0074323A" w:rsidP="00497D9A">
      <w:pPr>
        <w:pStyle w:val="Textoindependienteprimerasangra2"/>
        <w:ind w:left="567" w:firstLine="0"/>
        <w:jc w:val="both"/>
        <w:rPr>
          <w:rFonts w:ascii="Times New Roman" w:hAnsi="Times New Roman"/>
          <w:sz w:val="24"/>
          <w:szCs w:val="24"/>
          <w:lang w:val="es-AR"/>
        </w:rPr>
      </w:pPr>
      <w:r w:rsidRPr="00497D9A">
        <w:rPr>
          <w:rFonts w:ascii="Times New Roman" w:hAnsi="Times New Roman"/>
          <w:sz w:val="24"/>
          <w:szCs w:val="24"/>
          <w:lang w:val="es-AR"/>
        </w:rPr>
        <w:t>Natalia: E124 [</w:t>
      </w:r>
      <w:r w:rsidRPr="00497D9A">
        <w:rPr>
          <w:rFonts w:ascii="Times New Roman" w:hAnsi="Times New Roman"/>
          <w:i/>
          <w:sz w:val="24"/>
          <w:szCs w:val="24"/>
          <w:lang w:val="es-AR"/>
        </w:rPr>
        <w:t>Y hoy en día ser activo</w:t>
      </w:r>
      <w:r w:rsidRPr="00497D9A">
        <w:rPr>
          <w:rFonts w:ascii="Times New Roman" w:hAnsi="Times New Roman"/>
          <w:sz w:val="24"/>
          <w:szCs w:val="24"/>
          <w:lang w:val="es-AR"/>
        </w:rPr>
        <w:t>] E125 [</w:t>
      </w:r>
      <w:r w:rsidRPr="00497D9A">
        <w:rPr>
          <w:rFonts w:ascii="Times New Roman" w:hAnsi="Times New Roman"/>
          <w:b/>
          <w:i/>
          <w:sz w:val="24"/>
          <w:szCs w:val="24"/>
          <w:lang w:val="es-AR"/>
        </w:rPr>
        <w:t>Por eso</w:t>
      </w:r>
      <w:r w:rsidRPr="00497D9A">
        <w:rPr>
          <w:rFonts w:ascii="Times New Roman" w:hAnsi="Times New Roman"/>
          <w:i/>
          <w:sz w:val="24"/>
          <w:szCs w:val="24"/>
          <w:lang w:val="es-AR"/>
        </w:rPr>
        <w:t xml:space="preserve"> no nos queremos operar</w:t>
      </w:r>
      <w:r w:rsidRPr="00497D9A">
        <w:rPr>
          <w:rFonts w:ascii="Times New Roman" w:hAnsi="Times New Roman"/>
          <w:sz w:val="24"/>
          <w:szCs w:val="24"/>
          <w:lang w:val="es-AR"/>
        </w:rPr>
        <w:t>] (Mafia de Travestis)</w:t>
      </w:r>
    </w:p>
    <w:p w:rsidR="0074323A" w:rsidRPr="00497D9A" w:rsidRDefault="0074323A" w:rsidP="00497D9A">
      <w:pPr>
        <w:pStyle w:val="Textoindependienteprimerasangra2"/>
        <w:ind w:left="567" w:firstLine="0"/>
        <w:jc w:val="both"/>
        <w:rPr>
          <w:rFonts w:ascii="Times New Roman" w:hAnsi="Times New Roman"/>
          <w:sz w:val="24"/>
          <w:szCs w:val="24"/>
          <w:lang w:val="es-AR"/>
        </w:rPr>
      </w:pPr>
      <w:r w:rsidRPr="00497D9A">
        <w:rPr>
          <w:rFonts w:ascii="Times New Roman" w:hAnsi="Times New Roman"/>
          <w:sz w:val="24"/>
          <w:szCs w:val="24"/>
          <w:lang w:val="es-AR"/>
        </w:rPr>
        <w:t>Martín: E108 [</w:t>
      </w:r>
      <w:r w:rsidRPr="00497D9A">
        <w:rPr>
          <w:rFonts w:ascii="Times New Roman" w:hAnsi="Times New Roman"/>
          <w:i/>
          <w:sz w:val="24"/>
          <w:szCs w:val="24"/>
          <w:lang w:val="es-AR"/>
        </w:rPr>
        <w:t>O</w:t>
      </w:r>
      <w:r w:rsidR="001E6226">
        <w:rPr>
          <w:rFonts w:ascii="Times New Roman" w:hAnsi="Times New Roman"/>
          <w:i/>
          <w:sz w:val="24"/>
          <w:szCs w:val="24"/>
          <w:lang w:val="es-AR"/>
        </w:rPr>
        <w:t xml:space="preserve"> </w:t>
      </w:r>
      <w:r w:rsidRPr="00497D9A">
        <w:rPr>
          <w:rFonts w:ascii="Times New Roman" w:hAnsi="Times New Roman"/>
          <w:i/>
          <w:sz w:val="24"/>
          <w:szCs w:val="24"/>
          <w:lang w:val="es-AR"/>
        </w:rPr>
        <w:t>con la misma baba que uno aspira</w:t>
      </w:r>
      <w:r w:rsidRPr="00497D9A">
        <w:rPr>
          <w:rFonts w:ascii="Times New Roman" w:hAnsi="Times New Roman"/>
          <w:sz w:val="24"/>
          <w:szCs w:val="24"/>
          <w:lang w:val="es-AR"/>
        </w:rPr>
        <w:t>] E 109 [</w:t>
      </w:r>
      <w:r w:rsidRPr="00497D9A">
        <w:rPr>
          <w:rFonts w:ascii="Times New Roman" w:hAnsi="Times New Roman"/>
          <w:b/>
          <w:i/>
          <w:sz w:val="24"/>
          <w:szCs w:val="24"/>
          <w:lang w:val="es-AR"/>
        </w:rPr>
        <w:t>Por eso</w:t>
      </w:r>
      <w:r w:rsidRPr="00497D9A">
        <w:rPr>
          <w:rFonts w:ascii="Times New Roman" w:hAnsi="Times New Roman"/>
          <w:i/>
          <w:sz w:val="24"/>
          <w:szCs w:val="24"/>
          <w:lang w:val="es-AR"/>
        </w:rPr>
        <w:t xml:space="preserve"> te tapa el aire apenas aspirás</w:t>
      </w:r>
      <w:r w:rsidRPr="00497D9A">
        <w:rPr>
          <w:rFonts w:ascii="Times New Roman" w:hAnsi="Times New Roman"/>
          <w:sz w:val="24"/>
          <w:szCs w:val="24"/>
          <w:lang w:val="es-AR"/>
        </w:rPr>
        <w:t>] (Morir de Poxi)</w:t>
      </w:r>
    </w:p>
    <w:p w:rsidR="0074323A" w:rsidRPr="00497D9A" w:rsidRDefault="0074323A" w:rsidP="00497D9A">
      <w:pPr>
        <w:pStyle w:val="Textoindependienteprimerasangra2"/>
        <w:ind w:left="567" w:firstLine="0"/>
        <w:jc w:val="both"/>
        <w:rPr>
          <w:rFonts w:ascii="Times New Roman" w:hAnsi="Times New Roman"/>
          <w:sz w:val="24"/>
          <w:szCs w:val="24"/>
          <w:lang w:val="es-AR"/>
        </w:rPr>
      </w:pPr>
      <w:r w:rsidRPr="00497D9A">
        <w:rPr>
          <w:rFonts w:ascii="Times New Roman" w:hAnsi="Times New Roman"/>
          <w:sz w:val="24"/>
          <w:szCs w:val="24"/>
          <w:lang w:val="es-AR"/>
        </w:rPr>
        <w:t>Fátima: E39 [</w:t>
      </w:r>
      <w:r w:rsidRPr="00497D9A">
        <w:rPr>
          <w:rFonts w:ascii="Times New Roman" w:hAnsi="Times New Roman"/>
          <w:i/>
          <w:sz w:val="24"/>
          <w:szCs w:val="24"/>
          <w:lang w:val="es-AR"/>
        </w:rPr>
        <w:t>Circula un montón de dinero</w:t>
      </w:r>
      <w:r w:rsidRPr="00497D9A">
        <w:rPr>
          <w:rFonts w:ascii="Times New Roman" w:hAnsi="Times New Roman"/>
          <w:sz w:val="24"/>
          <w:szCs w:val="24"/>
          <w:lang w:val="es-AR"/>
        </w:rPr>
        <w:t>] E40 [</w:t>
      </w:r>
      <w:r w:rsidRPr="00497D9A">
        <w:rPr>
          <w:rFonts w:ascii="Times New Roman" w:hAnsi="Times New Roman"/>
          <w:b/>
          <w:i/>
          <w:sz w:val="24"/>
          <w:szCs w:val="24"/>
          <w:lang w:val="es-AR"/>
        </w:rPr>
        <w:t>Entonces</w:t>
      </w:r>
      <w:r w:rsidRPr="00497D9A">
        <w:rPr>
          <w:rFonts w:ascii="Times New Roman" w:hAnsi="Times New Roman"/>
          <w:i/>
          <w:sz w:val="24"/>
          <w:szCs w:val="24"/>
          <w:lang w:val="es-AR"/>
        </w:rPr>
        <w:t xml:space="preserve"> necesariamente tiene que haber un montón de partícipes</w:t>
      </w:r>
      <w:r w:rsidRPr="00497D9A">
        <w:rPr>
          <w:rFonts w:ascii="Times New Roman" w:hAnsi="Times New Roman"/>
          <w:sz w:val="24"/>
          <w:szCs w:val="24"/>
          <w:lang w:val="es-AR"/>
        </w:rPr>
        <w:t>] (Mafia de  travestis)</w:t>
      </w:r>
    </w:p>
    <w:p w:rsidR="0074323A" w:rsidRPr="00497D9A" w:rsidRDefault="0074323A" w:rsidP="00497D9A">
      <w:pPr>
        <w:pStyle w:val="Textoindependienteprimerasangra2"/>
        <w:ind w:left="567" w:firstLine="0"/>
        <w:jc w:val="both"/>
        <w:rPr>
          <w:rFonts w:ascii="Times New Roman" w:hAnsi="Times New Roman"/>
          <w:sz w:val="24"/>
          <w:szCs w:val="24"/>
          <w:lang w:val="es-AR"/>
        </w:rPr>
      </w:pPr>
      <w:r w:rsidRPr="00497D9A">
        <w:rPr>
          <w:rFonts w:ascii="Times New Roman" w:hAnsi="Times New Roman"/>
          <w:sz w:val="24"/>
          <w:szCs w:val="24"/>
          <w:lang w:val="es-AR"/>
        </w:rPr>
        <w:t>José: E128 [</w:t>
      </w:r>
      <w:r w:rsidRPr="00497D9A">
        <w:rPr>
          <w:rFonts w:ascii="Times New Roman" w:hAnsi="Times New Roman"/>
          <w:i/>
          <w:sz w:val="24"/>
          <w:szCs w:val="24"/>
          <w:lang w:val="es-AR"/>
        </w:rPr>
        <w:t xml:space="preserve">Si llueve tenés que meterlo acá abajo </w:t>
      </w:r>
      <w:r w:rsidRPr="00497D9A">
        <w:rPr>
          <w:rFonts w:ascii="Times New Roman" w:hAnsi="Times New Roman"/>
          <w:b/>
          <w:i/>
          <w:sz w:val="24"/>
          <w:szCs w:val="24"/>
          <w:lang w:val="es-AR"/>
        </w:rPr>
        <w:t>entonces</w:t>
      </w:r>
      <w:r w:rsidRPr="00497D9A">
        <w:rPr>
          <w:rFonts w:ascii="Times New Roman" w:hAnsi="Times New Roman"/>
          <w:i/>
          <w:sz w:val="24"/>
          <w:szCs w:val="24"/>
          <w:lang w:val="es-AR"/>
        </w:rPr>
        <w:t xml:space="preserve"> todo el humo se te mete adentro</w:t>
      </w:r>
      <w:r w:rsidRPr="00497D9A">
        <w:rPr>
          <w:rFonts w:ascii="Times New Roman" w:hAnsi="Times New Roman"/>
          <w:sz w:val="24"/>
          <w:szCs w:val="24"/>
          <w:lang w:val="es-AR"/>
        </w:rPr>
        <w:t>] (Morir de frío)</w:t>
      </w:r>
    </w:p>
    <w:p w:rsidR="0074323A" w:rsidRDefault="0074323A" w:rsidP="00497D9A">
      <w:pPr>
        <w:ind w:left="567"/>
        <w:jc w:val="both"/>
        <w:rPr>
          <w:sz w:val="24"/>
          <w:szCs w:val="24"/>
          <w:lang w:val="es-AR"/>
        </w:rPr>
      </w:pPr>
    </w:p>
    <w:p w:rsidR="0074323A" w:rsidRPr="004D31CF" w:rsidRDefault="0074323A" w:rsidP="00AA45D7">
      <w:pPr>
        <w:pStyle w:val="Listaconvietas2"/>
        <w:numPr>
          <w:ilvl w:val="0"/>
          <w:numId w:val="14"/>
        </w:numPr>
        <w:jc w:val="both"/>
        <w:rPr>
          <w:sz w:val="24"/>
          <w:szCs w:val="24"/>
          <w:lang w:val="es-AR"/>
        </w:rPr>
      </w:pPr>
      <w:r w:rsidRPr="004D31CF">
        <w:rPr>
          <w:sz w:val="24"/>
          <w:szCs w:val="24"/>
          <w:lang w:val="es-AR"/>
        </w:rPr>
        <w:t>Los vocativos</w:t>
      </w:r>
    </w:p>
    <w:p w:rsidR="00540B38" w:rsidRDefault="00540B38" w:rsidP="00497D9A">
      <w:pPr>
        <w:jc w:val="both"/>
        <w:rPr>
          <w:b/>
          <w:sz w:val="24"/>
          <w:szCs w:val="24"/>
          <w:lang w:val="es-AR"/>
        </w:rPr>
      </w:pPr>
    </w:p>
    <w:p w:rsidR="0074323A" w:rsidRDefault="0074323A" w:rsidP="00497D9A">
      <w:pPr>
        <w:pStyle w:val="Textoindependiente"/>
        <w:spacing w:line="480" w:lineRule="auto"/>
        <w:jc w:val="both"/>
        <w:rPr>
          <w:lang w:val="es-AR"/>
        </w:rPr>
      </w:pPr>
      <w:r>
        <w:rPr>
          <w:lang w:val="es-AR"/>
        </w:rPr>
        <w:t>Dentro de la cat</w:t>
      </w:r>
      <w:r w:rsidRPr="0096419C">
        <w:rPr>
          <w:lang w:val="es-AR"/>
        </w:rPr>
        <w:t>egoría</w:t>
      </w:r>
      <w:r w:rsidR="001E6226">
        <w:rPr>
          <w:lang w:val="es-AR"/>
        </w:rPr>
        <w:t xml:space="preserve"> </w:t>
      </w:r>
      <w:r w:rsidR="007C05F4" w:rsidRPr="007C05F4">
        <w:rPr>
          <w:lang w:val="es-AR"/>
        </w:rPr>
        <w:t>Operador</w:t>
      </w:r>
      <w:r w:rsidR="001E6226">
        <w:rPr>
          <w:lang w:val="es-AR"/>
        </w:rPr>
        <w:t xml:space="preserve"> </w:t>
      </w:r>
      <w:r w:rsidR="007C05F4" w:rsidRPr="007C05F4">
        <w:rPr>
          <w:lang w:val="es-AR"/>
        </w:rPr>
        <w:t>Pragmático</w:t>
      </w:r>
      <w:r w:rsidR="001E6226">
        <w:rPr>
          <w:lang w:val="es-AR"/>
        </w:rPr>
        <w:t xml:space="preserve"> </w:t>
      </w:r>
      <w:r w:rsidRPr="0096419C">
        <w:rPr>
          <w:lang w:val="es-AR"/>
        </w:rPr>
        <w:t>se encuentran los vocativos</w:t>
      </w:r>
      <w:r>
        <w:rPr>
          <w:lang w:val="es-AR"/>
        </w:rPr>
        <w:t xml:space="preserve"> que no son frecuentes en las crónicas. Su empleo se observa en “Los Limpia Poxi”, “Morir de Poxi”, “Ladrones de Fuerte Apache” y “Mafia de travestis”.  </w:t>
      </w:r>
    </w:p>
    <w:p w:rsidR="0074323A" w:rsidRDefault="0074323A" w:rsidP="00497D9A">
      <w:pPr>
        <w:pStyle w:val="Textoindependiente"/>
        <w:spacing w:line="480" w:lineRule="auto"/>
        <w:jc w:val="both"/>
        <w:rPr>
          <w:lang w:val="es-AR"/>
        </w:rPr>
      </w:pPr>
      <w:r>
        <w:rPr>
          <w:lang w:val="es-AR"/>
        </w:rPr>
        <w:lastRenderedPageBreak/>
        <w:t>En los siguientes ejemplos, el periodista emplea como vocativos, apelativos con matiz afectivo cuando se dirige a sus entrevistados para ganarse su confianza. En E67, el empleo del “Che” le permite al periodista formular una pregunta que puede atentar contra la imagen de su interlocutor. Se podría decir que el “Che” actúa como mitigador de la pregunta.</w:t>
      </w:r>
    </w:p>
    <w:p w:rsidR="0074323A" w:rsidRDefault="0074323A" w:rsidP="00497D9A">
      <w:pPr>
        <w:pStyle w:val="Textoindependiente"/>
        <w:spacing w:line="480" w:lineRule="auto"/>
        <w:jc w:val="both"/>
        <w:rPr>
          <w:lang w:val="es-AR"/>
        </w:rPr>
      </w:pPr>
      <w:r>
        <w:rPr>
          <w:lang w:val="es-AR"/>
        </w:rPr>
        <w:t>En el intercambio entre el periodista y Martín, ex adicto, el primero pone énfasis en el peligro que significa la mezcla de Poxi con alcohol y past</w:t>
      </w:r>
      <w:r w:rsidR="001E6226">
        <w:rPr>
          <w:lang w:val="es-AR"/>
        </w:rPr>
        <w:t>illas, que los jóvenes consumen,</w:t>
      </w:r>
      <w:r w:rsidR="00F63C03">
        <w:rPr>
          <w:lang w:val="es-AR"/>
        </w:rPr>
        <w:t xml:space="preserve"> y lo trata de “macho”</w:t>
      </w:r>
    </w:p>
    <w:p w:rsidR="0074323A" w:rsidRPr="00497D9A" w:rsidRDefault="0074323A" w:rsidP="00497D9A">
      <w:pPr>
        <w:pStyle w:val="Textoindependienteprimerasangra2"/>
        <w:ind w:left="567" w:firstLine="0"/>
        <w:jc w:val="both"/>
        <w:rPr>
          <w:rFonts w:ascii="Times New Roman" w:hAnsi="Times New Roman"/>
          <w:sz w:val="24"/>
          <w:szCs w:val="24"/>
          <w:lang w:val="es-AR"/>
        </w:rPr>
      </w:pPr>
      <w:r w:rsidRPr="00497D9A">
        <w:rPr>
          <w:rFonts w:ascii="Times New Roman" w:hAnsi="Times New Roman"/>
          <w:sz w:val="24"/>
          <w:szCs w:val="24"/>
          <w:lang w:val="es-AR"/>
        </w:rPr>
        <w:t xml:space="preserve">Periodista (a Hernán)  E67 </w:t>
      </w:r>
      <w:r w:rsidRPr="00497D9A">
        <w:rPr>
          <w:rFonts w:ascii="Times New Roman" w:hAnsi="Times New Roman"/>
          <w:b/>
          <w:sz w:val="24"/>
          <w:szCs w:val="24"/>
          <w:lang w:val="es-AR"/>
        </w:rPr>
        <w:t>[</w:t>
      </w:r>
      <w:r w:rsidRPr="00497D9A">
        <w:rPr>
          <w:rFonts w:ascii="Times New Roman" w:hAnsi="Times New Roman"/>
          <w:b/>
          <w:i/>
          <w:sz w:val="24"/>
          <w:szCs w:val="24"/>
          <w:lang w:val="es-AR"/>
        </w:rPr>
        <w:t>Che</w:t>
      </w:r>
      <w:r w:rsidRPr="00497D9A">
        <w:rPr>
          <w:rFonts w:ascii="Times New Roman" w:hAnsi="Times New Roman"/>
          <w:i/>
          <w:sz w:val="24"/>
          <w:szCs w:val="24"/>
          <w:lang w:val="es-AR"/>
        </w:rPr>
        <w:t>, ¿y por qué habías estado en cana?]</w:t>
      </w:r>
      <w:r w:rsidRPr="00497D9A">
        <w:rPr>
          <w:rFonts w:ascii="Times New Roman" w:hAnsi="Times New Roman"/>
          <w:sz w:val="24"/>
          <w:szCs w:val="24"/>
          <w:lang w:val="es-AR"/>
        </w:rPr>
        <w:t xml:space="preserve"> (Los Limpia Poxi)  </w:t>
      </w:r>
    </w:p>
    <w:p w:rsidR="0074323A" w:rsidRPr="00497D9A" w:rsidRDefault="0074323A" w:rsidP="00497D9A">
      <w:pPr>
        <w:pStyle w:val="Lista2"/>
        <w:ind w:left="567" w:firstLine="0"/>
        <w:jc w:val="both"/>
        <w:rPr>
          <w:rFonts w:ascii="Times New Roman" w:hAnsi="Times New Roman"/>
          <w:sz w:val="24"/>
          <w:szCs w:val="24"/>
          <w:lang w:val="es-AR"/>
        </w:rPr>
      </w:pPr>
      <w:r w:rsidRPr="00497D9A">
        <w:rPr>
          <w:rFonts w:ascii="Times New Roman" w:hAnsi="Times New Roman"/>
          <w:sz w:val="24"/>
          <w:szCs w:val="24"/>
          <w:lang w:val="es-AR"/>
        </w:rPr>
        <w:t>Periodista: E121 [</w:t>
      </w:r>
      <w:r w:rsidRPr="00497D9A">
        <w:rPr>
          <w:rFonts w:ascii="Times New Roman" w:hAnsi="Times New Roman"/>
          <w:i/>
          <w:sz w:val="24"/>
          <w:szCs w:val="24"/>
          <w:lang w:val="es-AR"/>
        </w:rPr>
        <w:t>Si vos mezclás pastillas con Poxi, con alcohol, es un peligro eso</w:t>
      </w:r>
      <w:r w:rsidRPr="00497D9A">
        <w:rPr>
          <w:rFonts w:ascii="Times New Roman" w:hAnsi="Times New Roman"/>
          <w:sz w:val="24"/>
          <w:szCs w:val="24"/>
          <w:lang w:val="es-AR"/>
        </w:rPr>
        <w:t xml:space="preserve">]. </w:t>
      </w:r>
    </w:p>
    <w:p w:rsidR="0074323A" w:rsidRPr="00497D9A" w:rsidRDefault="0074323A" w:rsidP="00497D9A">
      <w:pPr>
        <w:pStyle w:val="Lista2"/>
        <w:ind w:left="567" w:firstLine="0"/>
        <w:jc w:val="both"/>
        <w:rPr>
          <w:rFonts w:ascii="Times New Roman" w:hAnsi="Times New Roman"/>
          <w:sz w:val="24"/>
          <w:szCs w:val="24"/>
          <w:lang w:val="es-AR"/>
        </w:rPr>
      </w:pPr>
      <w:r w:rsidRPr="00497D9A">
        <w:rPr>
          <w:rFonts w:ascii="Times New Roman" w:hAnsi="Times New Roman"/>
          <w:sz w:val="24"/>
          <w:szCs w:val="24"/>
          <w:lang w:val="es-AR"/>
        </w:rPr>
        <w:t>Martín: E122 [</w:t>
      </w:r>
      <w:r w:rsidRPr="00497D9A">
        <w:rPr>
          <w:rFonts w:ascii="Times New Roman" w:hAnsi="Times New Roman"/>
          <w:i/>
          <w:sz w:val="24"/>
          <w:szCs w:val="24"/>
          <w:lang w:val="es-AR"/>
        </w:rPr>
        <w:t>Sí, sí, sí]</w:t>
      </w:r>
    </w:p>
    <w:p w:rsidR="0074323A" w:rsidRPr="00497D9A" w:rsidRDefault="0074323A" w:rsidP="00497D9A">
      <w:pPr>
        <w:pStyle w:val="Lista2"/>
        <w:ind w:left="567" w:firstLine="0"/>
        <w:jc w:val="both"/>
        <w:rPr>
          <w:rFonts w:ascii="Times New Roman" w:hAnsi="Times New Roman"/>
          <w:sz w:val="24"/>
          <w:szCs w:val="24"/>
          <w:lang w:val="es-AR"/>
        </w:rPr>
      </w:pPr>
      <w:r w:rsidRPr="00497D9A">
        <w:rPr>
          <w:rFonts w:ascii="Times New Roman" w:hAnsi="Times New Roman"/>
          <w:sz w:val="24"/>
          <w:szCs w:val="24"/>
          <w:lang w:val="es-AR"/>
        </w:rPr>
        <w:t>Periodista: E123 [</w:t>
      </w:r>
      <w:r w:rsidRPr="00497D9A">
        <w:rPr>
          <w:rFonts w:ascii="Times New Roman" w:hAnsi="Times New Roman"/>
          <w:i/>
          <w:sz w:val="24"/>
          <w:szCs w:val="24"/>
          <w:lang w:val="es-AR"/>
        </w:rPr>
        <w:t xml:space="preserve">Es una dinamita, </w:t>
      </w:r>
      <w:r w:rsidRPr="00497D9A">
        <w:rPr>
          <w:rFonts w:ascii="Times New Roman" w:hAnsi="Times New Roman"/>
          <w:b/>
          <w:i/>
          <w:sz w:val="24"/>
          <w:szCs w:val="24"/>
          <w:lang w:val="es-AR"/>
        </w:rPr>
        <w:t>macho</w:t>
      </w:r>
      <w:r w:rsidRPr="00497D9A">
        <w:rPr>
          <w:rFonts w:ascii="Times New Roman" w:hAnsi="Times New Roman"/>
          <w:sz w:val="24"/>
          <w:szCs w:val="24"/>
          <w:lang w:val="es-AR"/>
        </w:rPr>
        <w:t>] (Morir de Poxi)</w:t>
      </w:r>
    </w:p>
    <w:p w:rsidR="0074323A" w:rsidRDefault="0074323A" w:rsidP="00497D9A">
      <w:pPr>
        <w:spacing w:line="276" w:lineRule="auto"/>
        <w:ind w:left="567"/>
        <w:jc w:val="both"/>
        <w:rPr>
          <w:sz w:val="24"/>
          <w:szCs w:val="24"/>
          <w:lang w:val="es-AR"/>
        </w:rPr>
      </w:pPr>
    </w:p>
    <w:p w:rsidR="0074323A" w:rsidRDefault="0074323A" w:rsidP="00497D9A">
      <w:pPr>
        <w:pStyle w:val="Textoindependiente"/>
        <w:spacing w:line="480" w:lineRule="auto"/>
        <w:jc w:val="both"/>
        <w:rPr>
          <w:lang w:val="es-AR"/>
        </w:rPr>
      </w:pPr>
      <w:r>
        <w:rPr>
          <w:lang w:val="es-AR"/>
        </w:rPr>
        <w:t xml:space="preserve">En “Ladrones de Fuerte Apache”, uno de los ladrones se dirige al periodista por su nombre y lo trata de “vos” y otro ladrón lo trata de “usted” y de “don”. El ladrón 1 se está refiriendo al peligro de </w:t>
      </w:r>
      <w:r w:rsidR="00F63C03">
        <w:rPr>
          <w:lang w:val="es-AR"/>
        </w:rPr>
        <w:t xml:space="preserve">“acá”  referido a </w:t>
      </w:r>
      <w:r>
        <w:rPr>
          <w:lang w:val="es-AR"/>
        </w:rPr>
        <w:t>Fuerte Apache (E10). El ladrón 2 está justificando la acción de “robar”, sin mencionarla en forma expresa (E63). Se recuerda que estas emisiones ya fueron analizadas.</w:t>
      </w:r>
    </w:p>
    <w:p w:rsidR="0074323A" w:rsidRPr="00497D9A" w:rsidRDefault="0074323A" w:rsidP="00497D9A">
      <w:pPr>
        <w:pStyle w:val="Textoindependienteprimerasangra2"/>
        <w:ind w:left="567" w:firstLine="0"/>
        <w:jc w:val="both"/>
        <w:rPr>
          <w:rFonts w:ascii="Times New Roman" w:hAnsi="Times New Roman"/>
          <w:i/>
          <w:sz w:val="24"/>
          <w:szCs w:val="24"/>
          <w:lang w:val="es-AR"/>
        </w:rPr>
      </w:pPr>
      <w:r w:rsidRPr="00B2061C">
        <w:rPr>
          <w:rFonts w:ascii="Times New Roman" w:hAnsi="Times New Roman"/>
          <w:sz w:val="24"/>
          <w:szCs w:val="24"/>
          <w:lang w:val="es-AR"/>
        </w:rPr>
        <w:t>Ladrón 1: E10</w:t>
      </w:r>
      <w:r w:rsidR="001E6226">
        <w:rPr>
          <w:rFonts w:ascii="Times New Roman" w:hAnsi="Times New Roman"/>
          <w:sz w:val="24"/>
          <w:szCs w:val="24"/>
          <w:lang w:val="es-AR"/>
        </w:rPr>
        <w:t xml:space="preserve"> </w:t>
      </w:r>
      <w:r w:rsidRPr="00497D9A">
        <w:rPr>
          <w:rFonts w:ascii="Times New Roman" w:hAnsi="Times New Roman"/>
          <w:b/>
          <w:i/>
          <w:sz w:val="24"/>
          <w:szCs w:val="24"/>
          <w:lang w:val="es-AR"/>
        </w:rPr>
        <w:t>[Rolando</w:t>
      </w:r>
      <w:r w:rsidRPr="00497D9A">
        <w:rPr>
          <w:rFonts w:ascii="Times New Roman" w:hAnsi="Times New Roman"/>
          <w:i/>
          <w:sz w:val="24"/>
          <w:szCs w:val="24"/>
          <w:lang w:val="es-AR"/>
        </w:rPr>
        <w:t>, vos sabés que acá pasan cada vez cosas peores, cosas que no tienen que pasar]</w:t>
      </w:r>
    </w:p>
    <w:p w:rsidR="0074323A" w:rsidRDefault="0074323A" w:rsidP="00497D9A">
      <w:pPr>
        <w:pStyle w:val="Textoindependienteprimerasangra2"/>
        <w:ind w:left="567" w:firstLine="0"/>
        <w:jc w:val="both"/>
        <w:rPr>
          <w:rFonts w:ascii="Times New Roman" w:hAnsi="Times New Roman"/>
          <w:sz w:val="24"/>
          <w:szCs w:val="24"/>
          <w:lang w:val="es-AR"/>
        </w:rPr>
      </w:pPr>
      <w:r w:rsidRPr="00B2061C">
        <w:rPr>
          <w:rFonts w:ascii="Times New Roman" w:hAnsi="Times New Roman"/>
          <w:sz w:val="24"/>
          <w:szCs w:val="24"/>
          <w:lang w:val="es-AR"/>
        </w:rPr>
        <w:t>Ladrón 2: E63</w:t>
      </w:r>
      <w:r w:rsidRPr="00497D9A">
        <w:rPr>
          <w:rFonts w:ascii="Times New Roman" w:hAnsi="Times New Roman"/>
          <w:i/>
          <w:sz w:val="24"/>
          <w:szCs w:val="24"/>
          <w:lang w:val="es-AR"/>
        </w:rPr>
        <w:t xml:space="preserve"> [A algunos no les gusta mendigar] </w:t>
      </w:r>
      <w:r w:rsidRPr="00B2061C">
        <w:rPr>
          <w:rFonts w:ascii="Times New Roman" w:hAnsi="Times New Roman"/>
          <w:sz w:val="24"/>
          <w:szCs w:val="24"/>
          <w:lang w:val="es-AR"/>
        </w:rPr>
        <w:t>E64</w:t>
      </w:r>
      <w:r w:rsidRPr="00497D9A">
        <w:rPr>
          <w:rFonts w:ascii="Times New Roman" w:hAnsi="Times New Roman"/>
          <w:i/>
          <w:sz w:val="24"/>
          <w:szCs w:val="24"/>
          <w:lang w:val="es-AR"/>
        </w:rPr>
        <w:t xml:space="preserve"> [¿Y qué tiene que hacer?] </w:t>
      </w:r>
      <w:r w:rsidRPr="00B2061C">
        <w:rPr>
          <w:rFonts w:ascii="Times New Roman" w:hAnsi="Times New Roman"/>
          <w:sz w:val="24"/>
          <w:szCs w:val="24"/>
          <w:lang w:val="es-AR"/>
        </w:rPr>
        <w:t xml:space="preserve">E65 </w:t>
      </w:r>
      <w:r w:rsidRPr="00497D9A">
        <w:rPr>
          <w:rFonts w:ascii="Times New Roman" w:hAnsi="Times New Roman"/>
          <w:i/>
          <w:sz w:val="24"/>
          <w:szCs w:val="24"/>
          <w:lang w:val="es-AR"/>
        </w:rPr>
        <w:t xml:space="preserve">[¿Cuál es la otra parte?] E66 [Usted lo sabe, </w:t>
      </w:r>
      <w:r w:rsidRPr="00497D9A">
        <w:rPr>
          <w:rFonts w:ascii="Times New Roman" w:hAnsi="Times New Roman"/>
          <w:b/>
          <w:i/>
          <w:sz w:val="24"/>
          <w:szCs w:val="24"/>
          <w:lang w:val="es-AR"/>
        </w:rPr>
        <w:t>don</w:t>
      </w:r>
      <w:r w:rsidRPr="00497D9A">
        <w:rPr>
          <w:rFonts w:ascii="Times New Roman" w:hAnsi="Times New Roman"/>
          <w:i/>
          <w:sz w:val="24"/>
          <w:szCs w:val="24"/>
          <w:lang w:val="es-AR"/>
        </w:rPr>
        <w:t>]</w:t>
      </w:r>
      <w:r w:rsidR="001E6226">
        <w:rPr>
          <w:rFonts w:ascii="Times New Roman" w:hAnsi="Times New Roman"/>
          <w:i/>
          <w:sz w:val="24"/>
          <w:szCs w:val="24"/>
          <w:lang w:val="es-AR"/>
        </w:rPr>
        <w:t xml:space="preserve"> </w:t>
      </w:r>
      <w:r w:rsidR="00B2061C" w:rsidRPr="00B2061C">
        <w:rPr>
          <w:rFonts w:ascii="Times New Roman" w:hAnsi="Times New Roman"/>
          <w:sz w:val="24"/>
          <w:szCs w:val="24"/>
          <w:lang w:val="es-AR"/>
        </w:rPr>
        <w:t>(Ladrones de Fuerte Apache)</w:t>
      </w:r>
    </w:p>
    <w:p w:rsidR="00B2061C" w:rsidRPr="00B2061C" w:rsidRDefault="00B2061C" w:rsidP="00497D9A">
      <w:pPr>
        <w:pStyle w:val="Textoindependienteprimerasangra2"/>
        <w:ind w:left="567" w:firstLine="0"/>
        <w:jc w:val="both"/>
        <w:rPr>
          <w:rFonts w:ascii="Times New Roman" w:hAnsi="Times New Roman"/>
          <w:sz w:val="24"/>
          <w:szCs w:val="24"/>
          <w:lang w:val="es-AR"/>
        </w:rPr>
      </w:pPr>
    </w:p>
    <w:p w:rsidR="0074323A" w:rsidRDefault="0074323A" w:rsidP="00497D9A">
      <w:pPr>
        <w:pStyle w:val="Textoindependiente"/>
        <w:spacing w:line="480" w:lineRule="auto"/>
        <w:jc w:val="both"/>
        <w:rPr>
          <w:lang w:val="es-AR"/>
        </w:rPr>
      </w:pPr>
      <w:r w:rsidRPr="00DF1653">
        <w:rPr>
          <w:lang w:val="es-AR"/>
        </w:rPr>
        <w:t xml:space="preserve">Se detectan dos casos del empleo de “boludo” como vocativo a cargo de los ladrones de Fuerte Apache, en la crónica que lleva su nombre </w:t>
      </w:r>
      <w:r>
        <w:rPr>
          <w:lang w:val="es-AR"/>
        </w:rPr>
        <w:t xml:space="preserve">(E43) </w:t>
      </w:r>
      <w:r w:rsidRPr="00DF1653">
        <w:rPr>
          <w:lang w:val="es-AR"/>
        </w:rPr>
        <w:t xml:space="preserve">y a cargo de los productores de televisión cuando discuten entre ellos durante el trayecto hacia los centros de venta de </w:t>
      </w:r>
      <w:r w:rsidRPr="00DF1653">
        <w:rPr>
          <w:lang w:val="es-AR"/>
        </w:rPr>
        <w:lastRenderedPageBreak/>
        <w:t>droga e</w:t>
      </w:r>
      <w:r>
        <w:rPr>
          <w:lang w:val="es-AR"/>
        </w:rPr>
        <w:t>n la crónica “Narcos mayoristas” (E</w:t>
      </w:r>
      <w:r w:rsidR="00F63C03">
        <w:rPr>
          <w:lang w:val="es-AR"/>
        </w:rPr>
        <w:t xml:space="preserve">56 y E59). En el primer caso, </w:t>
      </w:r>
      <w:r w:rsidR="00105EBB">
        <w:rPr>
          <w:lang w:val="es-AR"/>
        </w:rPr>
        <w:t>“</w:t>
      </w:r>
      <w:r w:rsidR="00F63C03">
        <w:rPr>
          <w:lang w:val="es-AR"/>
        </w:rPr>
        <w:t>boludo</w:t>
      </w:r>
      <w:r w:rsidR="00105EBB">
        <w:rPr>
          <w:lang w:val="es-AR"/>
        </w:rPr>
        <w:t>”</w:t>
      </w:r>
      <w:r w:rsidR="00F63C03">
        <w:rPr>
          <w:lang w:val="es-AR"/>
        </w:rPr>
        <w:t xml:space="preserve"> tiene un matiz afectivo que se podría interpretar como </w:t>
      </w:r>
      <w:r w:rsidR="00105EBB">
        <w:rPr>
          <w:lang w:val="es-AR"/>
        </w:rPr>
        <w:t xml:space="preserve">que el Hablante-Protagonista tiene </w:t>
      </w:r>
      <w:r w:rsidR="00F63C03">
        <w:rPr>
          <w:lang w:val="es-AR"/>
        </w:rPr>
        <w:t xml:space="preserve">que  hacerse el </w:t>
      </w:r>
      <w:r w:rsidR="00105EBB">
        <w:rPr>
          <w:lang w:val="es-AR"/>
        </w:rPr>
        <w:t>“</w:t>
      </w:r>
      <w:r w:rsidR="00F63C03">
        <w:rPr>
          <w:lang w:val="es-AR"/>
        </w:rPr>
        <w:t>boludo</w:t>
      </w:r>
      <w:r w:rsidR="00105EBB">
        <w:rPr>
          <w:lang w:val="es-AR"/>
        </w:rPr>
        <w:t>”</w:t>
      </w:r>
      <w:r w:rsidR="00F63C03">
        <w:rPr>
          <w:lang w:val="es-AR"/>
        </w:rPr>
        <w:t xml:space="preserve"> cuando hay una pelea, es decir, no mirar,  no interponerse para ser respetado. </w:t>
      </w:r>
      <w:r w:rsidR="00105EBB">
        <w:rPr>
          <w:lang w:val="es-AR"/>
        </w:rPr>
        <w:t>E</w:t>
      </w:r>
      <w:r>
        <w:rPr>
          <w:lang w:val="es-AR"/>
        </w:rPr>
        <w:t>n el segundo</w:t>
      </w:r>
      <w:r w:rsidR="00105EBB">
        <w:rPr>
          <w:lang w:val="es-AR"/>
        </w:rPr>
        <w:t xml:space="preserve"> ejemplo</w:t>
      </w:r>
      <w:r>
        <w:rPr>
          <w:lang w:val="es-AR"/>
        </w:rPr>
        <w:t xml:space="preserve">, </w:t>
      </w:r>
      <w:r w:rsidR="00105EBB">
        <w:rPr>
          <w:lang w:val="es-AR"/>
        </w:rPr>
        <w:t xml:space="preserve">“boludo” tiene un matiz ofensivo dirigido al </w:t>
      </w:r>
      <w:r w:rsidR="00F63C03">
        <w:rPr>
          <w:lang w:val="es-AR"/>
        </w:rPr>
        <w:t>productor</w:t>
      </w:r>
      <w:r w:rsidR="001E6226">
        <w:rPr>
          <w:lang w:val="es-AR"/>
        </w:rPr>
        <w:t xml:space="preserve"> </w:t>
      </w:r>
      <w:r w:rsidR="00105EBB">
        <w:rPr>
          <w:lang w:val="es-AR"/>
        </w:rPr>
        <w:t>1 con quien no está de acuerdo el productor</w:t>
      </w:r>
      <w:r w:rsidR="001E6226">
        <w:rPr>
          <w:lang w:val="es-AR"/>
        </w:rPr>
        <w:t xml:space="preserve"> 2</w:t>
      </w:r>
    </w:p>
    <w:p w:rsidR="0074323A" w:rsidRPr="00B2061C" w:rsidRDefault="0074323A" w:rsidP="00B2061C">
      <w:pPr>
        <w:pStyle w:val="Textoindependienteprimerasangra2"/>
        <w:ind w:left="567" w:firstLine="0"/>
        <w:jc w:val="both"/>
        <w:rPr>
          <w:rFonts w:ascii="Times New Roman" w:hAnsi="Times New Roman"/>
          <w:sz w:val="24"/>
          <w:szCs w:val="24"/>
          <w:lang w:val="es-AR"/>
        </w:rPr>
      </w:pPr>
      <w:r w:rsidRPr="00497D9A">
        <w:rPr>
          <w:rFonts w:ascii="Times New Roman" w:hAnsi="Times New Roman"/>
          <w:sz w:val="24"/>
          <w:szCs w:val="24"/>
          <w:lang w:val="es-AR"/>
        </w:rPr>
        <w:t>Ladrón 2: E43</w:t>
      </w:r>
      <w:r w:rsidRPr="00497D9A">
        <w:rPr>
          <w:rFonts w:ascii="Times New Roman" w:hAnsi="Times New Roman"/>
          <w:i/>
          <w:sz w:val="24"/>
          <w:szCs w:val="24"/>
          <w:lang w:val="es-AR"/>
        </w:rPr>
        <w:t xml:space="preserve"> [Se están cagando a palos y vos no mirás, ¿viste? vos no mirás, </w:t>
      </w:r>
      <w:r w:rsidRPr="00497D9A">
        <w:rPr>
          <w:rFonts w:ascii="Times New Roman" w:hAnsi="Times New Roman"/>
          <w:b/>
          <w:i/>
          <w:sz w:val="24"/>
          <w:szCs w:val="24"/>
          <w:lang w:val="es-AR"/>
        </w:rPr>
        <w:t>boludo</w:t>
      </w:r>
      <w:r w:rsidRPr="00497D9A">
        <w:rPr>
          <w:rFonts w:ascii="Times New Roman" w:hAnsi="Times New Roman"/>
          <w:i/>
          <w:sz w:val="24"/>
          <w:szCs w:val="24"/>
          <w:lang w:val="es-AR"/>
        </w:rPr>
        <w:t xml:space="preserve">, vos no mirás] </w:t>
      </w:r>
      <w:r w:rsidRPr="00B2061C">
        <w:rPr>
          <w:rFonts w:ascii="Times New Roman" w:hAnsi="Times New Roman"/>
          <w:sz w:val="24"/>
          <w:szCs w:val="24"/>
          <w:lang w:val="es-AR"/>
        </w:rPr>
        <w:t>E4</w:t>
      </w:r>
      <w:r w:rsidR="00B2061C">
        <w:rPr>
          <w:rFonts w:ascii="Times New Roman" w:hAnsi="Times New Roman"/>
          <w:sz w:val="24"/>
          <w:szCs w:val="24"/>
          <w:lang w:val="es-AR"/>
        </w:rPr>
        <w:t>4</w:t>
      </w:r>
      <w:r w:rsidRPr="00497D9A">
        <w:rPr>
          <w:rFonts w:ascii="Times New Roman" w:hAnsi="Times New Roman"/>
          <w:i/>
          <w:sz w:val="24"/>
          <w:szCs w:val="24"/>
          <w:lang w:val="es-AR"/>
        </w:rPr>
        <w:t xml:space="preserve"> [Y entonces ese pibe pasa y te respeta</w:t>
      </w:r>
      <w:r w:rsidRPr="00B2061C">
        <w:rPr>
          <w:rFonts w:ascii="Times New Roman" w:hAnsi="Times New Roman"/>
          <w:sz w:val="24"/>
          <w:szCs w:val="24"/>
          <w:lang w:val="es-AR"/>
        </w:rPr>
        <w:t>] (Ladrones de Fuerte Apache)</w:t>
      </w:r>
    </w:p>
    <w:p w:rsidR="0074323A" w:rsidRPr="00497D9A" w:rsidRDefault="0074323A" w:rsidP="00B2061C">
      <w:pPr>
        <w:pStyle w:val="Textoindependienteprimerasangra2"/>
        <w:ind w:left="567" w:firstLine="0"/>
        <w:jc w:val="both"/>
        <w:rPr>
          <w:rFonts w:ascii="Times New Roman" w:hAnsi="Times New Roman"/>
          <w:i/>
          <w:sz w:val="24"/>
          <w:szCs w:val="24"/>
          <w:lang w:val="es-AR"/>
        </w:rPr>
      </w:pPr>
      <w:r w:rsidRPr="00497D9A">
        <w:rPr>
          <w:rFonts w:ascii="Times New Roman" w:hAnsi="Times New Roman"/>
          <w:sz w:val="24"/>
          <w:szCs w:val="24"/>
          <w:lang w:val="es-AR"/>
        </w:rPr>
        <w:t xml:space="preserve">Productor 2 (a productor 1):E55 </w:t>
      </w:r>
      <w:r w:rsidRPr="00497D9A">
        <w:rPr>
          <w:rFonts w:ascii="Times New Roman" w:hAnsi="Times New Roman"/>
          <w:i/>
          <w:sz w:val="24"/>
          <w:szCs w:val="24"/>
          <w:lang w:val="es-AR"/>
        </w:rPr>
        <w:t xml:space="preserve">[Pará] E56 [Yo sé manejar, </w:t>
      </w:r>
      <w:r w:rsidRPr="00497D9A">
        <w:rPr>
          <w:rFonts w:ascii="Times New Roman" w:hAnsi="Times New Roman"/>
          <w:b/>
          <w:i/>
          <w:sz w:val="24"/>
          <w:szCs w:val="24"/>
          <w:lang w:val="es-AR"/>
        </w:rPr>
        <w:t>boludo]</w:t>
      </w:r>
      <w:r w:rsidR="001E6226">
        <w:rPr>
          <w:rFonts w:ascii="Times New Roman" w:hAnsi="Times New Roman"/>
          <w:b/>
          <w:i/>
          <w:sz w:val="24"/>
          <w:szCs w:val="24"/>
          <w:lang w:val="es-AR"/>
        </w:rPr>
        <w:t xml:space="preserve"> </w:t>
      </w:r>
      <w:r w:rsidRPr="00497D9A">
        <w:rPr>
          <w:rFonts w:ascii="Times New Roman" w:hAnsi="Times New Roman"/>
          <w:sz w:val="24"/>
          <w:szCs w:val="24"/>
          <w:lang w:val="es-AR"/>
        </w:rPr>
        <w:t xml:space="preserve">E57 </w:t>
      </w:r>
      <w:r w:rsidRPr="00497D9A">
        <w:rPr>
          <w:rFonts w:ascii="Times New Roman" w:hAnsi="Times New Roman"/>
          <w:i/>
          <w:sz w:val="24"/>
          <w:szCs w:val="24"/>
          <w:lang w:val="es-AR"/>
        </w:rPr>
        <w:t xml:space="preserve">[No te pongás nervioso] </w:t>
      </w:r>
      <w:r w:rsidRPr="00497D9A">
        <w:rPr>
          <w:rFonts w:ascii="Times New Roman" w:hAnsi="Times New Roman"/>
          <w:sz w:val="24"/>
          <w:szCs w:val="24"/>
          <w:lang w:val="es-AR"/>
        </w:rPr>
        <w:t>E58</w:t>
      </w:r>
      <w:r w:rsidRPr="00497D9A">
        <w:rPr>
          <w:rFonts w:ascii="Times New Roman" w:hAnsi="Times New Roman"/>
          <w:i/>
          <w:sz w:val="24"/>
          <w:szCs w:val="24"/>
          <w:lang w:val="es-AR"/>
        </w:rPr>
        <w:t xml:space="preserve"> [O sea, si el tipo está pasando, ¿cómo me puedo parar ahí?] </w:t>
      </w:r>
      <w:r w:rsidRPr="00497D9A">
        <w:rPr>
          <w:rFonts w:ascii="Times New Roman" w:hAnsi="Times New Roman"/>
          <w:sz w:val="24"/>
          <w:szCs w:val="24"/>
          <w:lang w:val="es-AR"/>
        </w:rPr>
        <w:t>E59</w:t>
      </w:r>
      <w:r w:rsidR="001E6226">
        <w:rPr>
          <w:rFonts w:ascii="Times New Roman" w:hAnsi="Times New Roman"/>
          <w:sz w:val="24"/>
          <w:szCs w:val="24"/>
          <w:lang w:val="es-AR"/>
        </w:rPr>
        <w:t xml:space="preserve"> </w:t>
      </w:r>
      <w:r w:rsidRPr="00497D9A">
        <w:rPr>
          <w:rFonts w:ascii="Times New Roman" w:hAnsi="Times New Roman"/>
          <w:sz w:val="24"/>
          <w:szCs w:val="24"/>
          <w:lang w:val="es-AR"/>
        </w:rPr>
        <w:t>[</w:t>
      </w:r>
      <w:r w:rsidRPr="00497D9A">
        <w:rPr>
          <w:rFonts w:ascii="Times New Roman" w:hAnsi="Times New Roman"/>
          <w:b/>
          <w:i/>
          <w:sz w:val="24"/>
          <w:szCs w:val="24"/>
          <w:lang w:val="es-AR"/>
        </w:rPr>
        <w:t>Boludo</w:t>
      </w:r>
      <w:r w:rsidRPr="00497D9A">
        <w:rPr>
          <w:rFonts w:ascii="Times New Roman" w:hAnsi="Times New Roman"/>
          <w:i/>
          <w:sz w:val="24"/>
          <w:szCs w:val="24"/>
          <w:lang w:val="es-AR"/>
        </w:rPr>
        <w:t xml:space="preserve">, aguantá] </w:t>
      </w:r>
      <w:r w:rsidRPr="00497D9A">
        <w:rPr>
          <w:rFonts w:ascii="Times New Roman" w:hAnsi="Times New Roman"/>
          <w:sz w:val="24"/>
          <w:szCs w:val="24"/>
          <w:lang w:val="es-AR"/>
        </w:rPr>
        <w:t>(Narcos mayoristas)</w:t>
      </w:r>
    </w:p>
    <w:p w:rsidR="0074323A" w:rsidRDefault="0074323A" w:rsidP="00B2061C">
      <w:pPr>
        <w:pStyle w:val="Textoindependiente"/>
        <w:spacing w:line="480" w:lineRule="auto"/>
        <w:jc w:val="both"/>
        <w:rPr>
          <w:lang w:val="es-AR"/>
        </w:rPr>
      </w:pPr>
      <w:r>
        <w:rPr>
          <w:lang w:val="es-AR"/>
        </w:rPr>
        <w:t>En la crónica “Los Limpia Poxi”, Hernán, el joven que se droga y delinque, trata de “amigo” al periodista en la formulación</w:t>
      </w:r>
      <w:r w:rsidR="00105EBB">
        <w:rPr>
          <w:lang w:val="es-AR"/>
        </w:rPr>
        <w:t xml:space="preserve"> de una especie de confesión y </w:t>
      </w:r>
      <w:r>
        <w:rPr>
          <w:lang w:val="es-AR"/>
        </w:rPr>
        <w:t>en la crónica “Narcos mayoristas” el vendedor emplea el mismo apelativo cuando habla con el baqueano, que finge ser un comprador. En ambos casos, el apelativo “amigo” sugiere que los hablantes consideran a s</w:t>
      </w:r>
      <w:r w:rsidR="005D5546">
        <w:rPr>
          <w:lang w:val="es-AR"/>
        </w:rPr>
        <w:t>u interlocutor como un “aliado”</w:t>
      </w:r>
    </w:p>
    <w:p w:rsidR="0074323A" w:rsidRPr="00497D9A" w:rsidRDefault="0074323A" w:rsidP="00B2061C">
      <w:pPr>
        <w:pStyle w:val="Textoindependienteprimerasangra2"/>
        <w:ind w:left="567" w:firstLine="0"/>
        <w:jc w:val="both"/>
        <w:rPr>
          <w:rFonts w:ascii="Times New Roman" w:hAnsi="Times New Roman"/>
          <w:sz w:val="24"/>
          <w:szCs w:val="24"/>
          <w:lang w:val="es-AR"/>
        </w:rPr>
      </w:pPr>
      <w:r w:rsidRPr="00497D9A">
        <w:rPr>
          <w:rFonts w:ascii="Times New Roman" w:hAnsi="Times New Roman"/>
          <w:sz w:val="24"/>
          <w:szCs w:val="24"/>
          <w:lang w:val="es-AR"/>
        </w:rPr>
        <w:t>Hernán: E97 [</w:t>
      </w:r>
      <w:r w:rsidRPr="00497D9A">
        <w:rPr>
          <w:rFonts w:ascii="Times New Roman" w:hAnsi="Times New Roman"/>
          <w:i/>
          <w:sz w:val="24"/>
          <w:szCs w:val="24"/>
          <w:lang w:val="es-AR"/>
        </w:rPr>
        <w:t xml:space="preserve">No sé qué es lo que me cambia, </w:t>
      </w:r>
      <w:r w:rsidRPr="00497D9A">
        <w:rPr>
          <w:rFonts w:ascii="Times New Roman" w:hAnsi="Times New Roman"/>
          <w:b/>
          <w:i/>
          <w:sz w:val="24"/>
          <w:szCs w:val="24"/>
          <w:lang w:val="es-AR"/>
        </w:rPr>
        <w:t>amigo</w:t>
      </w:r>
      <w:r w:rsidRPr="00497D9A">
        <w:rPr>
          <w:rFonts w:ascii="Times New Roman" w:hAnsi="Times New Roman"/>
          <w:sz w:val="24"/>
          <w:szCs w:val="24"/>
          <w:lang w:val="es-AR"/>
        </w:rPr>
        <w:t>] (Los Limpia Poxi)</w:t>
      </w:r>
    </w:p>
    <w:p w:rsidR="0074323A" w:rsidRPr="00497D9A" w:rsidRDefault="0074323A" w:rsidP="00B2061C">
      <w:pPr>
        <w:pStyle w:val="Textoindependienteprimerasangra2"/>
        <w:ind w:left="567" w:firstLine="0"/>
        <w:jc w:val="both"/>
        <w:rPr>
          <w:rFonts w:ascii="Times New Roman" w:hAnsi="Times New Roman"/>
          <w:sz w:val="24"/>
          <w:szCs w:val="24"/>
          <w:lang w:val="es-AR"/>
        </w:rPr>
      </w:pPr>
      <w:r w:rsidRPr="00497D9A">
        <w:rPr>
          <w:rFonts w:ascii="Times New Roman" w:hAnsi="Times New Roman"/>
          <w:sz w:val="24"/>
          <w:szCs w:val="24"/>
          <w:lang w:val="es-AR"/>
        </w:rPr>
        <w:t xml:space="preserve">Vendedor: E112 </w:t>
      </w:r>
      <w:r w:rsidRPr="00497D9A">
        <w:rPr>
          <w:rFonts w:ascii="Times New Roman" w:hAnsi="Times New Roman"/>
          <w:i/>
          <w:sz w:val="24"/>
          <w:szCs w:val="24"/>
          <w:lang w:val="es-AR"/>
        </w:rPr>
        <w:t>[Se vende esto, nada más</w:t>
      </w:r>
      <w:r w:rsidRPr="00497D9A">
        <w:rPr>
          <w:rFonts w:ascii="Times New Roman" w:hAnsi="Times New Roman"/>
          <w:sz w:val="24"/>
          <w:szCs w:val="24"/>
          <w:lang w:val="es-AR"/>
        </w:rPr>
        <w:t>] E113 [</w:t>
      </w:r>
      <w:r w:rsidRPr="00497D9A">
        <w:rPr>
          <w:rFonts w:ascii="Times New Roman" w:hAnsi="Times New Roman"/>
          <w:i/>
          <w:sz w:val="24"/>
          <w:szCs w:val="24"/>
          <w:lang w:val="es-AR"/>
        </w:rPr>
        <w:t xml:space="preserve">Bolsita de esto, nada más, </w:t>
      </w:r>
      <w:r w:rsidRPr="00497D9A">
        <w:rPr>
          <w:rFonts w:ascii="Times New Roman" w:hAnsi="Times New Roman"/>
          <w:b/>
          <w:i/>
          <w:sz w:val="24"/>
          <w:szCs w:val="24"/>
          <w:lang w:val="es-AR"/>
        </w:rPr>
        <w:t>amigo</w:t>
      </w:r>
      <w:r w:rsidRPr="00497D9A">
        <w:rPr>
          <w:rFonts w:ascii="Times New Roman" w:hAnsi="Times New Roman"/>
          <w:sz w:val="24"/>
          <w:szCs w:val="24"/>
          <w:lang w:val="es-AR"/>
        </w:rPr>
        <w:t>] (Narcos mayoristas)</w:t>
      </w:r>
    </w:p>
    <w:p w:rsidR="0074323A" w:rsidRDefault="0074323A" w:rsidP="00B2061C">
      <w:pPr>
        <w:pStyle w:val="Textoindependiente"/>
        <w:spacing w:line="480" w:lineRule="auto"/>
        <w:jc w:val="both"/>
        <w:rPr>
          <w:lang w:val="es-AR"/>
        </w:rPr>
      </w:pPr>
      <w:r>
        <w:rPr>
          <w:lang w:val="es-AR"/>
        </w:rPr>
        <w:t>En la crónica “Mafia de travestis”, las travestis se identifican entre ellas mediante los nombres de mujer que eligieron. En E152, E153 y E154, Nazarena, una travesti, saluda a su compañera Marilín que acaba de llegar a la esquina.</w:t>
      </w:r>
    </w:p>
    <w:p w:rsidR="0074323A" w:rsidRDefault="0074323A" w:rsidP="004D31CF">
      <w:pPr>
        <w:pStyle w:val="Textoindependiente"/>
        <w:spacing w:line="480" w:lineRule="auto"/>
        <w:jc w:val="both"/>
        <w:rPr>
          <w:lang w:val="es-AR"/>
        </w:rPr>
      </w:pPr>
      <w:r>
        <w:rPr>
          <w:lang w:val="es-AR"/>
        </w:rPr>
        <w:t>En E71, Fátima, otra travesti que está actuando como periodista</w:t>
      </w:r>
      <w:r w:rsidR="001E6226">
        <w:rPr>
          <w:lang w:val="es-AR"/>
        </w:rPr>
        <w:t xml:space="preserve"> </w:t>
      </w:r>
      <w:r>
        <w:rPr>
          <w:lang w:val="es-AR"/>
        </w:rPr>
        <w:t>para obtener información sobre las travestis, emplea el “Che” para gana</w:t>
      </w:r>
      <w:r w:rsidR="00105EBB">
        <w:rPr>
          <w:lang w:val="es-AR"/>
        </w:rPr>
        <w:t xml:space="preserve">rse la confianza de la </w:t>
      </w:r>
      <w:r>
        <w:rPr>
          <w:lang w:val="es-AR"/>
        </w:rPr>
        <w:t xml:space="preserve">entrevistada. Puesto que las travestis son reticentes para hablar, se infiere que el programa ha llegado a un acuerdo con Fátima para que ella formule las preguntas, en la creencia de que si las travestis son </w:t>
      </w:r>
      <w:r>
        <w:rPr>
          <w:lang w:val="es-AR"/>
        </w:rPr>
        <w:lastRenderedPageBreak/>
        <w:t>entrevistadas por o</w:t>
      </w:r>
      <w:r w:rsidR="001E6226">
        <w:rPr>
          <w:lang w:val="es-AR"/>
        </w:rPr>
        <w:t xml:space="preserve">tras de su mismo grupo, </w:t>
      </w:r>
      <w:r>
        <w:rPr>
          <w:lang w:val="es-AR"/>
        </w:rPr>
        <w:t>estarán dispuestas a brindar información. En el intercambio entre Fátima y la travesti 5 se plantea el problema que sufren las travestis: las echan de determinadas paradas.</w:t>
      </w:r>
      <w:r w:rsidR="001E6226">
        <w:rPr>
          <w:lang w:val="es-AR"/>
        </w:rPr>
        <w:t xml:space="preserve"> Se observa en la respuesta de </w:t>
      </w:r>
      <w:r>
        <w:rPr>
          <w:lang w:val="es-AR"/>
        </w:rPr>
        <w:t>la travesti que evad</w:t>
      </w:r>
      <w:r w:rsidR="004051B1">
        <w:rPr>
          <w:lang w:val="es-AR"/>
        </w:rPr>
        <w:t xml:space="preserve">e dar el nombre de quien la sacó </w:t>
      </w:r>
      <w:r>
        <w:rPr>
          <w:lang w:val="es-AR"/>
        </w:rPr>
        <w:t xml:space="preserve">a ella y a sus compañeras </w:t>
      </w:r>
      <w:r w:rsidR="004051B1">
        <w:rPr>
          <w:lang w:val="es-AR"/>
        </w:rPr>
        <w:t xml:space="preserve">del lugar, </w:t>
      </w:r>
      <w:r>
        <w:rPr>
          <w:lang w:val="es-AR"/>
        </w:rPr>
        <w:t>qui</w:t>
      </w:r>
      <w:r w:rsidR="001E6226">
        <w:rPr>
          <w:lang w:val="es-AR"/>
        </w:rPr>
        <w:t xml:space="preserve">zá por temor a represalias. El </w:t>
      </w:r>
      <w:r>
        <w:rPr>
          <w:lang w:val="es-AR"/>
        </w:rPr>
        <w:t xml:space="preserve">agente responsable de la prohibición  está omitido en la emisión (E73). </w:t>
      </w:r>
    </w:p>
    <w:p w:rsidR="0074323A" w:rsidRPr="00497D9A" w:rsidRDefault="0074323A" w:rsidP="00497D9A">
      <w:pPr>
        <w:pStyle w:val="Textoindependienteprimerasangra2"/>
        <w:jc w:val="both"/>
        <w:rPr>
          <w:rFonts w:ascii="Times New Roman" w:hAnsi="Times New Roman"/>
          <w:sz w:val="24"/>
          <w:szCs w:val="24"/>
          <w:lang w:val="es-AR"/>
        </w:rPr>
      </w:pPr>
      <w:r w:rsidRPr="00497D9A">
        <w:rPr>
          <w:rFonts w:ascii="Times New Roman" w:hAnsi="Times New Roman"/>
          <w:sz w:val="24"/>
          <w:szCs w:val="24"/>
          <w:lang w:val="es-AR"/>
        </w:rPr>
        <w:t xml:space="preserve">Nazarena: E152 </w:t>
      </w:r>
      <w:r w:rsidRPr="00497D9A">
        <w:rPr>
          <w:rFonts w:ascii="Times New Roman" w:hAnsi="Times New Roman"/>
          <w:i/>
          <w:sz w:val="24"/>
          <w:szCs w:val="24"/>
          <w:lang w:val="es-AR"/>
        </w:rPr>
        <w:t>[¡</w:t>
      </w:r>
      <w:r w:rsidRPr="00497D9A">
        <w:rPr>
          <w:rFonts w:ascii="Times New Roman" w:hAnsi="Times New Roman"/>
          <w:b/>
          <w:i/>
          <w:sz w:val="24"/>
          <w:szCs w:val="24"/>
          <w:lang w:val="es-AR"/>
        </w:rPr>
        <w:t>Marilín</w:t>
      </w:r>
      <w:r w:rsidRPr="00497D9A">
        <w:rPr>
          <w:rFonts w:ascii="Times New Roman" w:hAnsi="Times New Roman"/>
          <w:i/>
          <w:sz w:val="24"/>
          <w:szCs w:val="24"/>
          <w:lang w:val="es-AR"/>
        </w:rPr>
        <w:t>!]</w:t>
      </w:r>
      <w:r w:rsidRPr="00497D9A">
        <w:rPr>
          <w:rFonts w:ascii="Times New Roman" w:hAnsi="Times New Roman"/>
          <w:sz w:val="24"/>
          <w:szCs w:val="24"/>
          <w:lang w:val="es-AR"/>
        </w:rPr>
        <w:t xml:space="preserve"> E153 [</w:t>
      </w:r>
      <w:r w:rsidRPr="00497D9A">
        <w:rPr>
          <w:rFonts w:ascii="Times New Roman" w:hAnsi="Times New Roman"/>
          <w:i/>
          <w:sz w:val="24"/>
          <w:szCs w:val="24"/>
          <w:lang w:val="es-AR"/>
        </w:rPr>
        <w:t xml:space="preserve">Pero llegaste, </w:t>
      </w:r>
      <w:r w:rsidRPr="00497D9A">
        <w:rPr>
          <w:rFonts w:ascii="Times New Roman" w:hAnsi="Times New Roman"/>
          <w:b/>
          <w:i/>
          <w:sz w:val="24"/>
          <w:szCs w:val="24"/>
          <w:lang w:val="es-AR"/>
        </w:rPr>
        <w:t>Marilín</w:t>
      </w:r>
      <w:r w:rsidRPr="00497D9A">
        <w:rPr>
          <w:rFonts w:ascii="Times New Roman" w:hAnsi="Times New Roman"/>
          <w:b/>
          <w:sz w:val="24"/>
          <w:szCs w:val="24"/>
          <w:lang w:val="es-AR"/>
        </w:rPr>
        <w:t>]</w:t>
      </w:r>
      <w:r w:rsidRPr="00497D9A">
        <w:rPr>
          <w:rFonts w:ascii="Times New Roman" w:hAnsi="Times New Roman"/>
          <w:sz w:val="24"/>
          <w:szCs w:val="24"/>
          <w:lang w:val="es-AR"/>
        </w:rPr>
        <w:t xml:space="preserve"> E154 [</w:t>
      </w:r>
      <w:r w:rsidRPr="00497D9A">
        <w:rPr>
          <w:rFonts w:ascii="Times New Roman" w:hAnsi="Times New Roman"/>
          <w:i/>
          <w:sz w:val="24"/>
          <w:szCs w:val="24"/>
          <w:lang w:val="es-AR"/>
        </w:rPr>
        <w:t xml:space="preserve">Hola, </w:t>
      </w:r>
      <w:r w:rsidRPr="00497D9A">
        <w:rPr>
          <w:rFonts w:ascii="Times New Roman" w:hAnsi="Times New Roman"/>
          <w:b/>
          <w:i/>
          <w:sz w:val="24"/>
          <w:szCs w:val="24"/>
          <w:lang w:val="es-AR"/>
        </w:rPr>
        <w:t>Marilín</w:t>
      </w:r>
      <w:r w:rsidRPr="00497D9A">
        <w:rPr>
          <w:rFonts w:ascii="Times New Roman" w:hAnsi="Times New Roman"/>
          <w:sz w:val="24"/>
          <w:szCs w:val="24"/>
          <w:lang w:val="es-AR"/>
        </w:rPr>
        <w:t>]</w:t>
      </w:r>
    </w:p>
    <w:p w:rsidR="0074323A" w:rsidRPr="00497D9A" w:rsidRDefault="0074323A" w:rsidP="00497D9A">
      <w:pPr>
        <w:pStyle w:val="Textoindependienteprimerasangra2"/>
        <w:spacing w:after="0"/>
        <w:jc w:val="both"/>
        <w:rPr>
          <w:rFonts w:ascii="Times New Roman" w:hAnsi="Times New Roman"/>
          <w:i/>
          <w:sz w:val="24"/>
          <w:szCs w:val="24"/>
          <w:lang w:val="es-AR"/>
        </w:rPr>
      </w:pPr>
      <w:r w:rsidRPr="00B2061C">
        <w:rPr>
          <w:rFonts w:ascii="Times New Roman" w:hAnsi="Times New Roman"/>
          <w:sz w:val="24"/>
          <w:szCs w:val="24"/>
          <w:lang w:val="es-AR"/>
        </w:rPr>
        <w:t>Fátima: E71</w:t>
      </w:r>
      <w:r w:rsidRPr="00497D9A">
        <w:rPr>
          <w:rFonts w:ascii="Times New Roman" w:hAnsi="Times New Roman"/>
          <w:i/>
          <w:sz w:val="24"/>
          <w:szCs w:val="24"/>
          <w:lang w:val="es-AR"/>
        </w:rPr>
        <w:t xml:space="preserve"> [</w:t>
      </w:r>
      <w:r w:rsidRPr="00497D9A">
        <w:rPr>
          <w:rFonts w:ascii="Times New Roman" w:hAnsi="Times New Roman"/>
          <w:b/>
          <w:i/>
          <w:sz w:val="24"/>
          <w:szCs w:val="24"/>
          <w:lang w:val="es-AR"/>
        </w:rPr>
        <w:t>Che</w:t>
      </w:r>
      <w:r w:rsidRPr="00497D9A">
        <w:rPr>
          <w:rFonts w:ascii="Times New Roman" w:hAnsi="Times New Roman"/>
          <w:i/>
          <w:sz w:val="24"/>
          <w:szCs w:val="24"/>
          <w:lang w:val="es-AR"/>
        </w:rPr>
        <w:t>, ¿y quién las echó?]</w:t>
      </w:r>
    </w:p>
    <w:p w:rsidR="0074323A" w:rsidRDefault="0074323A" w:rsidP="00497D9A">
      <w:pPr>
        <w:pStyle w:val="Textoindependienteprimerasangra2"/>
        <w:spacing w:after="0"/>
        <w:jc w:val="both"/>
        <w:rPr>
          <w:rFonts w:ascii="Times New Roman" w:hAnsi="Times New Roman"/>
          <w:sz w:val="24"/>
          <w:szCs w:val="24"/>
          <w:lang w:val="es-AR"/>
        </w:rPr>
      </w:pPr>
      <w:r w:rsidRPr="00497D9A">
        <w:rPr>
          <w:rFonts w:ascii="Times New Roman" w:hAnsi="Times New Roman"/>
          <w:sz w:val="24"/>
          <w:szCs w:val="24"/>
          <w:lang w:val="es-AR"/>
        </w:rPr>
        <w:t>Travesti 5:E72 [</w:t>
      </w:r>
      <w:r w:rsidRPr="00497D9A">
        <w:rPr>
          <w:rFonts w:ascii="Times New Roman" w:hAnsi="Times New Roman"/>
          <w:i/>
          <w:sz w:val="24"/>
          <w:szCs w:val="24"/>
          <w:lang w:val="es-AR"/>
        </w:rPr>
        <w:t>Nada</w:t>
      </w:r>
      <w:r w:rsidRPr="00497D9A">
        <w:rPr>
          <w:rFonts w:ascii="Times New Roman" w:hAnsi="Times New Roman"/>
          <w:sz w:val="24"/>
          <w:szCs w:val="24"/>
          <w:lang w:val="es-AR"/>
        </w:rPr>
        <w:t>] E73 [</w:t>
      </w:r>
      <w:r w:rsidRPr="00497D9A">
        <w:rPr>
          <w:rFonts w:ascii="Times New Roman" w:hAnsi="Times New Roman"/>
          <w:i/>
          <w:sz w:val="24"/>
          <w:szCs w:val="24"/>
          <w:lang w:val="es-AR"/>
        </w:rPr>
        <w:t>No quiere que nos paremos ahí</w:t>
      </w:r>
      <w:r w:rsidRPr="00497D9A">
        <w:rPr>
          <w:rFonts w:ascii="Times New Roman" w:hAnsi="Times New Roman"/>
          <w:sz w:val="24"/>
          <w:szCs w:val="24"/>
          <w:lang w:val="es-AR"/>
        </w:rPr>
        <w:t>] (Mafia de travestis)</w:t>
      </w:r>
    </w:p>
    <w:p w:rsidR="00F52484" w:rsidRDefault="00F52484" w:rsidP="00497D9A">
      <w:pPr>
        <w:pStyle w:val="Textoindependienteprimerasangra2"/>
        <w:spacing w:after="0"/>
        <w:jc w:val="both"/>
        <w:rPr>
          <w:rFonts w:ascii="Times New Roman" w:hAnsi="Times New Roman"/>
          <w:sz w:val="24"/>
          <w:szCs w:val="24"/>
          <w:lang w:val="es-AR"/>
        </w:rPr>
      </w:pPr>
    </w:p>
    <w:p w:rsidR="00F52484" w:rsidRDefault="00F52484" w:rsidP="00497D9A">
      <w:pPr>
        <w:pStyle w:val="Textoindependienteprimerasangra2"/>
        <w:spacing w:after="0"/>
        <w:jc w:val="both"/>
        <w:rPr>
          <w:rFonts w:ascii="Times New Roman" w:hAnsi="Times New Roman"/>
          <w:sz w:val="24"/>
          <w:szCs w:val="24"/>
          <w:lang w:val="es-AR"/>
        </w:rPr>
      </w:pPr>
    </w:p>
    <w:p w:rsidR="0074323A" w:rsidRPr="00497D9A" w:rsidRDefault="0074323A" w:rsidP="00497D9A">
      <w:pPr>
        <w:pStyle w:val="Lista"/>
        <w:jc w:val="both"/>
        <w:rPr>
          <w:rFonts w:ascii="Times New Roman" w:hAnsi="Times New Roman"/>
          <w:b/>
          <w:sz w:val="24"/>
          <w:szCs w:val="24"/>
          <w:lang w:val="es-AR"/>
        </w:rPr>
      </w:pPr>
      <w:r w:rsidRPr="00497D9A">
        <w:rPr>
          <w:rFonts w:ascii="Times New Roman" w:hAnsi="Times New Roman"/>
          <w:b/>
          <w:sz w:val="24"/>
          <w:szCs w:val="24"/>
          <w:lang w:val="es-AR"/>
        </w:rPr>
        <w:t>5.4.</w:t>
      </w:r>
      <w:r w:rsidR="000F741A" w:rsidRPr="00497D9A">
        <w:rPr>
          <w:rFonts w:ascii="Times New Roman" w:hAnsi="Times New Roman"/>
          <w:b/>
          <w:sz w:val="24"/>
          <w:szCs w:val="24"/>
          <w:lang w:val="es-AR"/>
        </w:rPr>
        <w:tab/>
      </w:r>
      <w:r w:rsidRPr="00497D9A">
        <w:rPr>
          <w:rFonts w:ascii="Times New Roman" w:hAnsi="Times New Roman"/>
          <w:b/>
          <w:sz w:val="24"/>
          <w:szCs w:val="24"/>
          <w:lang w:val="es-AR"/>
        </w:rPr>
        <w:t>Las categorías semántico-discursivas</w:t>
      </w:r>
    </w:p>
    <w:p w:rsidR="0074323A" w:rsidRPr="00457706" w:rsidRDefault="0074323A" w:rsidP="00497D9A">
      <w:pPr>
        <w:pStyle w:val="Continuarlista"/>
        <w:spacing w:line="480" w:lineRule="auto"/>
        <w:ind w:left="0"/>
        <w:jc w:val="both"/>
        <w:rPr>
          <w:sz w:val="24"/>
          <w:szCs w:val="24"/>
          <w:lang w:val="es-AR"/>
        </w:rPr>
      </w:pPr>
      <w:r w:rsidRPr="004D31CF">
        <w:rPr>
          <w:sz w:val="24"/>
          <w:szCs w:val="24"/>
          <w:lang w:val="es-AR"/>
        </w:rPr>
        <w:t>En esta sección se da cuenta de las categorías semántico-discursivas relevadas en las  distintas crónicas. Comunes al menos a dos de ellas, se encuentran</w:t>
      </w:r>
      <w:r w:rsidR="00457706">
        <w:rPr>
          <w:sz w:val="24"/>
          <w:szCs w:val="24"/>
          <w:lang w:val="es-AR"/>
        </w:rPr>
        <w:t xml:space="preserve"> las categorías </w:t>
      </w:r>
      <w:r w:rsidR="004C099F" w:rsidRPr="00457706">
        <w:rPr>
          <w:sz w:val="24"/>
          <w:szCs w:val="24"/>
          <w:lang w:val="es-AR"/>
        </w:rPr>
        <w:t>V</w:t>
      </w:r>
      <w:r w:rsidRPr="00457706">
        <w:rPr>
          <w:sz w:val="24"/>
          <w:szCs w:val="24"/>
          <w:lang w:val="es-AR"/>
        </w:rPr>
        <w:t>iolencia</w:t>
      </w:r>
      <w:r w:rsidR="00457706" w:rsidRPr="00457706">
        <w:rPr>
          <w:sz w:val="24"/>
          <w:szCs w:val="24"/>
          <w:lang w:val="es-AR"/>
        </w:rPr>
        <w:t>, D</w:t>
      </w:r>
      <w:r w:rsidRPr="00457706">
        <w:rPr>
          <w:sz w:val="24"/>
          <w:szCs w:val="24"/>
          <w:lang w:val="es-AR"/>
        </w:rPr>
        <w:t>elincuencia</w:t>
      </w:r>
      <w:r w:rsidR="00457706" w:rsidRPr="00457706">
        <w:rPr>
          <w:sz w:val="24"/>
          <w:szCs w:val="24"/>
          <w:lang w:val="es-AR"/>
        </w:rPr>
        <w:t>, D</w:t>
      </w:r>
      <w:r w:rsidRPr="00457706">
        <w:rPr>
          <w:sz w:val="24"/>
          <w:szCs w:val="24"/>
          <w:lang w:val="es-AR"/>
        </w:rPr>
        <w:t>roga</w:t>
      </w:r>
      <w:r w:rsidR="00457706" w:rsidRPr="00457706">
        <w:rPr>
          <w:sz w:val="24"/>
          <w:szCs w:val="24"/>
          <w:lang w:val="es-AR"/>
        </w:rPr>
        <w:t>, P</w:t>
      </w:r>
      <w:r w:rsidRPr="00457706">
        <w:rPr>
          <w:sz w:val="24"/>
          <w:szCs w:val="24"/>
          <w:lang w:val="es-AR"/>
        </w:rPr>
        <w:t>rostitución</w:t>
      </w:r>
      <w:r w:rsidR="00457706" w:rsidRPr="00457706">
        <w:rPr>
          <w:sz w:val="24"/>
          <w:szCs w:val="24"/>
          <w:lang w:val="es-AR"/>
        </w:rPr>
        <w:t>, E</w:t>
      </w:r>
      <w:r w:rsidR="001E6226">
        <w:rPr>
          <w:sz w:val="24"/>
          <w:szCs w:val="24"/>
          <w:lang w:val="es-AR"/>
        </w:rPr>
        <w:t xml:space="preserve">nfermedad, </w:t>
      </w:r>
      <w:r w:rsidR="00457706" w:rsidRPr="00457706">
        <w:rPr>
          <w:sz w:val="24"/>
          <w:szCs w:val="24"/>
          <w:lang w:val="es-AR"/>
        </w:rPr>
        <w:t>T</w:t>
      </w:r>
      <w:r w:rsidRPr="00457706">
        <w:rPr>
          <w:sz w:val="24"/>
          <w:szCs w:val="24"/>
          <w:lang w:val="es-AR"/>
        </w:rPr>
        <w:t xml:space="preserve">rabajo, </w:t>
      </w:r>
      <w:r w:rsidR="00457706" w:rsidRPr="00457706">
        <w:rPr>
          <w:sz w:val="24"/>
          <w:szCs w:val="24"/>
          <w:lang w:val="es-AR"/>
        </w:rPr>
        <w:t>D</w:t>
      </w:r>
      <w:r w:rsidRPr="00457706">
        <w:rPr>
          <w:sz w:val="24"/>
          <w:szCs w:val="24"/>
          <w:lang w:val="es-AR"/>
        </w:rPr>
        <w:t>inero</w:t>
      </w:r>
      <w:r w:rsidR="001E6226">
        <w:rPr>
          <w:sz w:val="24"/>
          <w:szCs w:val="24"/>
          <w:lang w:val="es-AR"/>
        </w:rPr>
        <w:t xml:space="preserve"> y </w:t>
      </w:r>
      <w:r w:rsidR="00457706" w:rsidRPr="00457706">
        <w:rPr>
          <w:sz w:val="24"/>
          <w:szCs w:val="24"/>
          <w:lang w:val="es-AR"/>
        </w:rPr>
        <w:t>N</w:t>
      </w:r>
      <w:r w:rsidRPr="00457706">
        <w:rPr>
          <w:sz w:val="24"/>
          <w:szCs w:val="24"/>
          <w:lang w:val="es-AR"/>
        </w:rPr>
        <w:t xml:space="preserve">ecesidad. Otras categorías que se relevan en </w:t>
      </w:r>
      <w:r w:rsidR="00834EC0">
        <w:rPr>
          <w:sz w:val="24"/>
          <w:szCs w:val="24"/>
          <w:lang w:val="es-AR"/>
        </w:rPr>
        <w:t>solo</w:t>
      </w:r>
      <w:r w:rsidRPr="00457706">
        <w:rPr>
          <w:sz w:val="24"/>
          <w:szCs w:val="24"/>
          <w:lang w:val="es-AR"/>
        </w:rPr>
        <w:t xml:space="preserve"> </w:t>
      </w:r>
      <w:r w:rsidR="00457706">
        <w:rPr>
          <w:sz w:val="24"/>
          <w:szCs w:val="24"/>
          <w:lang w:val="es-AR"/>
        </w:rPr>
        <w:t xml:space="preserve">una crónica de las diez, son </w:t>
      </w:r>
      <w:r w:rsidRPr="00457706">
        <w:rPr>
          <w:sz w:val="24"/>
          <w:szCs w:val="24"/>
          <w:lang w:val="es-AR"/>
        </w:rPr>
        <w:t>Villa 31,</w:t>
      </w:r>
      <w:r w:rsidR="001E6226">
        <w:rPr>
          <w:sz w:val="24"/>
          <w:szCs w:val="24"/>
          <w:lang w:val="es-AR"/>
        </w:rPr>
        <w:t xml:space="preserve"> </w:t>
      </w:r>
      <w:r w:rsidRPr="00457706">
        <w:rPr>
          <w:sz w:val="24"/>
          <w:szCs w:val="24"/>
          <w:lang w:val="es-AR"/>
        </w:rPr>
        <w:t>Fuerte Apache</w:t>
      </w:r>
      <w:r w:rsidR="00457706">
        <w:rPr>
          <w:sz w:val="24"/>
          <w:szCs w:val="24"/>
          <w:lang w:val="es-AR"/>
        </w:rPr>
        <w:t>,  D</w:t>
      </w:r>
      <w:r w:rsidRPr="00457706">
        <w:rPr>
          <w:sz w:val="24"/>
          <w:szCs w:val="24"/>
          <w:lang w:val="es-AR"/>
        </w:rPr>
        <w:t>esalojo</w:t>
      </w:r>
      <w:r w:rsidR="00457706">
        <w:rPr>
          <w:sz w:val="24"/>
          <w:szCs w:val="24"/>
          <w:lang w:val="es-AR"/>
        </w:rPr>
        <w:t>, A</w:t>
      </w:r>
      <w:r w:rsidRPr="00457706">
        <w:rPr>
          <w:sz w:val="24"/>
          <w:szCs w:val="24"/>
          <w:lang w:val="es-AR"/>
        </w:rPr>
        <w:t>utos</w:t>
      </w:r>
      <w:r w:rsidR="00457706">
        <w:rPr>
          <w:sz w:val="24"/>
          <w:szCs w:val="24"/>
          <w:lang w:val="es-AR"/>
        </w:rPr>
        <w:t>, C</w:t>
      </w:r>
      <w:r w:rsidRPr="00457706">
        <w:rPr>
          <w:sz w:val="24"/>
          <w:szCs w:val="24"/>
          <w:lang w:val="es-AR"/>
        </w:rPr>
        <w:t>omida</w:t>
      </w:r>
      <w:r w:rsidR="00457706">
        <w:rPr>
          <w:sz w:val="24"/>
          <w:szCs w:val="24"/>
          <w:lang w:val="es-AR"/>
        </w:rPr>
        <w:t>,  F</w:t>
      </w:r>
      <w:r w:rsidRPr="00457706">
        <w:rPr>
          <w:sz w:val="24"/>
          <w:szCs w:val="24"/>
          <w:lang w:val="es-AR"/>
        </w:rPr>
        <w:t>río</w:t>
      </w:r>
      <w:r w:rsidR="00457706">
        <w:rPr>
          <w:sz w:val="24"/>
          <w:szCs w:val="24"/>
          <w:lang w:val="es-AR"/>
        </w:rPr>
        <w:t>, F</w:t>
      </w:r>
      <w:r w:rsidRPr="00457706">
        <w:rPr>
          <w:sz w:val="24"/>
          <w:szCs w:val="24"/>
          <w:lang w:val="es-AR"/>
        </w:rPr>
        <w:t>uego</w:t>
      </w:r>
      <w:r w:rsidR="00457706">
        <w:rPr>
          <w:sz w:val="24"/>
          <w:szCs w:val="24"/>
          <w:lang w:val="es-AR"/>
        </w:rPr>
        <w:t>, P</w:t>
      </w:r>
      <w:r w:rsidRPr="00457706">
        <w:rPr>
          <w:sz w:val="24"/>
          <w:szCs w:val="24"/>
          <w:lang w:val="es-AR"/>
        </w:rPr>
        <w:t>eligro</w:t>
      </w:r>
      <w:r w:rsidR="00457706">
        <w:rPr>
          <w:sz w:val="24"/>
          <w:szCs w:val="24"/>
          <w:lang w:val="es-AR"/>
        </w:rPr>
        <w:t xml:space="preserve"> y A</w:t>
      </w:r>
      <w:r w:rsidRPr="00457706">
        <w:rPr>
          <w:sz w:val="24"/>
          <w:szCs w:val="24"/>
          <w:lang w:val="es-AR"/>
        </w:rPr>
        <w:t>nimales.</w:t>
      </w:r>
    </w:p>
    <w:p w:rsidR="0074323A" w:rsidRDefault="0074323A" w:rsidP="00497D9A">
      <w:pPr>
        <w:pStyle w:val="Continuarlista"/>
        <w:spacing w:line="480" w:lineRule="auto"/>
        <w:ind w:left="0"/>
        <w:jc w:val="both"/>
        <w:rPr>
          <w:sz w:val="24"/>
          <w:szCs w:val="24"/>
          <w:lang w:val="es-AR"/>
        </w:rPr>
      </w:pPr>
      <w:r w:rsidRPr="004D31CF">
        <w:rPr>
          <w:sz w:val="24"/>
          <w:szCs w:val="24"/>
          <w:lang w:val="es-AR"/>
        </w:rPr>
        <w:t>A continuación se examinan las categorías antes nombradas.</w:t>
      </w:r>
    </w:p>
    <w:p w:rsidR="0074323A" w:rsidRPr="00497D9A" w:rsidRDefault="0074323A" w:rsidP="00497D9A">
      <w:pPr>
        <w:pStyle w:val="Lista2"/>
        <w:ind w:left="0" w:firstLine="0"/>
        <w:jc w:val="both"/>
        <w:rPr>
          <w:rFonts w:ascii="Times New Roman" w:hAnsi="Times New Roman"/>
          <w:b/>
          <w:sz w:val="24"/>
          <w:szCs w:val="24"/>
          <w:lang w:val="es-AR"/>
        </w:rPr>
      </w:pPr>
      <w:r w:rsidRPr="00497D9A">
        <w:rPr>
          <w:rFonts w:ascii="Times New Roman" w:hAnsi="Times New Roman"/>
          <w:b/>
          <w:sz w:val="24"/>
          <w:szCs w:val="24"/>
          <w:lang w:val="es-AR"/>
        </w:rPr>
        <w:t>5.4.1.</w:t>
      </w:r>
      <w:r w:rsidR="000F741A" w:rsidRPr="00497D9A">
        <w:rPr>
          <w:rFonts w:ascii="Times New Roman" w:hAnsi="Times New Roman"/>
          <w:b/>
          <w:sz w:val="24"/>
          <w:szCs w:val="24"/>
          <w:lang w:val="es-AR"/>
        </w:rPr>
        <w:tab/>
      </w:r>
      <w:r w:rsidRPr="00497D9A">
        <w:rPr>
          <w:rFonts w:ascii="Times New Roman" w:hAnsi="Times New Roman"/>
          <w:b/>
          <w:sz w:val="24"/>
          <w:szCs w:val="24"/>
          <w:lang w:val="es-AR"/>
        </w:rPr>
        <w:t xml:space="preserve">La </w:t>
      </w:r>
      <w:r w:rsidR="004C099F">
        <w:rPr>
          <w:rFonts w:ascii="Times New Roman" w:hAnsi="Times New Roman"/>
          <w:b/>
          <w:sz w:val="24"/>
          <w:szCs w:val="24"/>
          <w:lang w:val="es-AR"/>
        </w:rPr>
        <w:t>categoría semántico-discursiva V</w:t>
      </w:r>
      <w:r w:rsidRPr="00497D9A">
        <w:rPr>
          <w:rFonts w:ascii="Times New Roman" w:hAnsi="Times New Roman"/>
          <w:b/>
          <w:sz w:val="24"/>
          <w:szCs w:val="24"/>
          <w:lang w:val="es-AR"/>
        </w:rPr>
        <w:t>iolencia</w:t>
      </w:r>
    </w:p>
    <w:p w:rsidR="0074323A" w:rsidRPr="004D31CF" w:rsidRDefault="0074323A" w:rsidP="00B2061C">
      <w:pPr>
        <w:pStyle w:val="Continuarlista2"/>
        <w:spacing w:line="480" w:lineRule="auto"/>
        <w:ind w:left="0"/>
        <w:jc w:val="both"/>
        <w:rPr>
          <w:b/>
          <w:sz w:val="24"/>
          <w:szCs w:val="24"/>
          <w:lang w:val="es-AR"/>
        </w:rPr>
      </w:pPr>
      <w:r w:rsidRPr="004D31CF">
        <w:rPr>
          <w:sz w:val="24"/>
          <w:szCs w:val="24"/>
          <w:lang w:val="es-AR"/>
        </w:rPr>
        <w:t>La categoría</w:t>
      </w:r>
      <w:r w:rsidR="001E6226">
        <w:rPr>
          <w:sz w:val="24"/>
          <w:szCs w:val="24"/>
          <w:lang w:val="es-AR"/>
        </w:rPr>
        <w:t xml:space="preserve"> </w:t>
      </w:r>
      <w:r w:rsidR="00457706" w:rsidRPr="00457706">
        <w:rPr>
          <w:sz w:val="24"/>
          <w:szCs w:val="24"/>
          <w:lang w:val="es-AR"/>
        </w:rPr>
        <w:t>V</w:t>
      </w:r>
      <w:r w:rsidRPr="00457706">
        <w:rPr>
          <w:sz w:val="24"/>
          <w:szCs w:val="24"/>
          <w:lang w:val="es-AR"/>
        </w:rPr>
        <w:t>iolencia</w:t>
      </w:r>
      <w:r w:rsidRPr="004D31CF">
        <w:rPr>
          <w:sz w:val="24"/>
          <w:szCs w:val="24"/>
          <w:lang w:val="es-AR"/>
        </w:rPr>
        <w:t xml:space="preserve"> es</w:t>
      </w:r>
      <w:r w:rsidR="001E6226">
        <w:rPr>
          <w:sz w:val="24"/>
          <w:szCs w:val="24"/>
          <w:lang w:val="es-AR"/>
        </w:rPr>
        <w:t xml:space="preserve"> </w:t>
      </w:r>
      <w:r w:rsidRPr="004D31CF">
        <w:rPr>
          <w:sz w:val="24"/>
          <w:szCs w:val="24"/>
          <w:lang w:val="es-AR"/>
        </w:rPr>
        <w:t>recurrente en las siguientes crónicas: “Mafia de travestis”, “Ladrones de Fuerte Apache”, “Niñas de Oberá”, “Pelea por la tierra” y “Narcos mayoristas”. Menos en es</w:t>
      </w:r>
      <w:r w:rsidR="00F52484">
        <w:rPr>
          <w:sz w:val="24"/>
          <w:szCs w:val="24"/>
          <w:lang w:val="es-AR"/>
        </w:rPr>
        <w:t xml:space="preserve">ta última, en las demás, los </w:t>
      </w:r>
      <w:r w:rsidR="00EA6D9E" w:rsidRPr="004D31CF">
        <w:rPr>
          <w:sz w:val="24"/>
          <w:szCs w:val="24"/>
          <w:lang w:val="es-AR"/>
        </w:rPr>
        <w:t>Hablantes-</w:t>
      </w:r>
      <w:r w:rsidRPr="004D31CF">
        <w:rPr>
          <w:sz w:val="24"/>
          <w:szCs w:val="24"/>
          <w:lang w:val="es-AR"/>
        </w:rPr>
        <w:t>P</w:t>
      </w:r>
      <w:r w:rsidR="00EA6D9E" w:rsidRPr="004D31CF">
        <w:rPr>
          <w:sz w:val="24"/>
          <w:szCs w:val="24"/>
          <w:lang w:val="es-AR"/>
        </w:rPr>
        <w:t>rotagonista</w:t>
      </w:r>
      <w:r w:rsidRPr="004D31CF">
        <w:rPr>
          <w:sz w:val="24"/>
          <w:szCs w:val="24"/>
          <w:lang w:val="es-AR"/>
        </w:rPr>
        <w:t xml:space="preserve">s están representados como víctimas de la </w:t>
      </w:r>
      <w:r w:rsidRPr="0012733A">
        <w:rPr>
          <w:sz w:val="24"/>
          <w:szCs w:val="24"/>
          <w:lang w:val="es-AR"/>
        </w:rPr>
        <w:t>violencia</w:t>
      </w:r>
      <w:r w:rsidRPr="004D31CF">
        <w:rPr>
          <w:b/>
          <w:sz w:val="24"/>
          <w:szCs w:val="24"/>
          <w:lang w:val="es-AR"/>
        </w:rPr>
        <w:t xml:space="preserve">. </w:t>
      </w:r>
      <w:r w:rsidRPr="004D31CF">
        <w:rPr>
          <w:sz w:val="24"/>
          <w:szCs w:val="24"/>
          <w:lang w:val="es-AR"/>
        </w:rPr>
        <w:t>En esta categoría se encuentran los lexemas referidos a los golpes, a las armas empleadas y al tipo de violencia, todos ubicados en posición focal. Los responsables de ejercer la violencia están elididos y los verbos están en tercera persona plural, reiterados en su mayoría</w:t>
      </w:r>
      <w:r w:rsidR="00EA6D9E" w:rsidRPr="004D31CF">
        <w:rPr>
          <w:sz w:val="24"/>
          <w:szCs w:val="24"/>
          <w:lang w:val="es-AR"/>
        </w:rPr>
        <w:t xml:space="preserve"> (E83, E86) y en voz pasiva (E2) y en pasiva </w:t>
      </w:r>
      <w:r w:rsidR="00EA6D9E" w:rsidRPr="004D31CF">
        <w:rPr>
          <w:sz w:val="24"/>
          <w:szCs w:val="24"/>
          <w:lang w:val="es-AR"/>
        </w:rPr>
        <w:lastRenderedPageBreak/>
        <w:t>con “se” (</w:t>
      </w:r>
      <w:r w:rsidRPr="004D31CF">
        <w:rPr>
          <w:sz w:val="24"/>
          <w:szCs w:val="24"/>
          <w:lang w:val="es-AR"/>
        </w:rPr>
        <w:t>E47</w:t>
      </w:r>
      <w:r w:rsidR="00EA6D9E" w:rsidRPr="004D31CF">
        <w:rPr>
          <w:sz w:val="24"/>
          <w:szCs w:val="24"/>
          <w:lang w:val="es-AR"/>
        </w:rPr>
        <w:t>).</w:t>
      </w:r>
      <w:r w:rsidRPr="004D31CF">
        <w:rPr>
          <w:sz w:val="24"/>
          <w:szCs w:val="24"/>
          <w:lang w:val="es-AR"/>
        </w:rPr>
        <w:t xml:space="preserve"> “Violaciones” (E12) y “la pelea” como nominalizaciones están dentro de esta categoría, ubicadas en posición focal. Las nominalizaciones</w:t>
      </w:r>
      <w:r w:rsidR="009805C2" w:rsidRPr="004D31CF">
        <w:rPr>
          <w:rStyle w:val="Refdenotaalpie"/>
          <w:sz w:val="24"/>
          <w:szCs w:val="24"/>
          <w:lang w:val="es-AR"/>
        </w:rPr>
        <w:footnoteReference w:id="12"/>
      </w:r>
      <w:r w:rsidRPr="004D31CF">
        <w:rPr>
          <w:sz w:val="24"/>
          <w:szCs w:val="24"/>
          <w:lang w:val="es-AR"/>
        </w:rPr>
        <w:t>ocultan a los participantes, lo mismo que</w:t>
      </w:r>
      <w:r w:rsidR="006C600B" w:rsidRPr="004D31CF">
        <w:rPr>
          <w:sz w:val="24"/>
          <w:szCs w:val="24"/>
          <w:lang w:val="es-AR"/>
        </w:rPr>
        <w:t xml:space="preserve"> la archipalabra “cosas” en</w:t>
      </w:r>
      <w:r w:rsidRPr="004D31CF">
        <w:rPr>
          <w:sz w:val="24"/>
          <w:szCs w:val="24"/>
          <w:lang w:val="es-AR"/>
        </w:rPr>
        <w:t xml:space="preserve"> “cosas peores, cosas que no tienen que pasar” (E10). Los verbos “pasar” y “haber” (E47), procesos existenciales también contribuyen al ocultamiento del agente responsable.</w:t>
      </w:r>
      <w:r w:rsidR="001E6226">
        <w:rPr>
          <w:sz w:val="24"/>
          <w:szCs w:val="24"/>
          <w:lang w:val="es-AR"/>
        </w:rPr>
        <w:t xml:space="preserve"> </w:t>
      </w:r>
      <w:r w:rsidRPr="004D31CF">
        <w:rPr>
          <w:sz w:val="24"/>
          <w:szCs w:val="24"/>
          <w:lang w:val="es-AR"/>
        </w:rPr>
        <w:t>Cuando los ladrones de Fuerte Apache son entrevistados ellos  hacen referencia a la violencia de la que son víctimas: jerarquizan esta información proveyendo distintos ejemplos y muy poco dicen de sus actividades delictivas.</w:t>
      </w:r>
    </w:p>
    <w:p w:rsidR="0074323A" w:rsidRPr="004D31CF" w:rsidRDefault="0074323A" w:rsidP="00B2061C">
      <w:pPr>
        <w:pStyle w:val="Continuarlista2"/>
        <w:spacing w:line="480" w:lineRule="auto"/>
        <w:ind w:left="0"/>
        <w:jc w:val="both"/>
        <w:rPr>
          <w:sz w:val="24"/>
          <w:szCs w:val="24"/>
          <w:lang w:val="es-AR"/>
        </w:rPr>
      </w:pPr>
      <w:r w:rsidRPr="004D31CF">
        <w:rPr>
          <w:sz w:val="24"/>
          <w:szCs w:val="24"/>
          <w:lang w:val="es-AR"/>
        </w:rPr>
        <w:t>En “Pelea por la tierra”, se plantea el tema del desalojo de las tierras ocupadas ilegalmente, que implica una guerra entre la policía y los ocupantes. Eduardo, vecino ocupante del lugar, en sus emisiones hace hincapié en la violencia ejercida por la policía sobre los vecinos a quienes se refiere como “la gente”. En el ejemplo,  menciona las armas empleadas por la policía, que se encuentran en posición focal (E98).</w:t>
      </w:r>
    </w:p>
    <w:p w:rsidR="0074323A" w:rsidRPr="004D31CF" w:rsidRDefault="0074323A" w:rsidP="00B2061C">
      <w:pPr>
        <w:pStyle w:val="Continuarlista2"/>
        <w:spacing w:line="480" w:lineRule="auto"/>
        <w:ind w:left="0"/>
        <w:jc w:val="both"/>
        <w:rPr>
          <w:sz w:val="24"/>
          <w:szCs w:val="24"/>
          <w:lang w:val="es-AR"/>
        </w:rPr>
      </w:pPr>
      <w:r w:rsidRPr="004D31CF">
        <w:rPr>
          <w:sz w:val="24"/>
          <w:szCs w:val="24"/>
          <w:lang w:val="es-AR"/>
        </w:rPr>
        <w:t>En “Narcos mayoristas”, se menciona como víctima de la violencia a un matrimonio. La voz pasiva y las nominalizaciones “doble crimen” y “ajuste de cuentas” esconden a los responsables. Mediante el condicional “sería” que señala la modalidad epistémica y actúa como mitigador,  el noticiero no asegura la causa del crimen (E46, E47).</w:t>
      </w:r>
    </w:p>
    <w:p w:rsidR="0074323A" w:rsidRPr="00497D9A" w:rsidRDefault="0074323A" w:rsidP="00D27746">
      <w:pPr>
        <w:pStyle w:val="Textoindependienteprimerasangra2"/>
        <w:spacing w:after="0"/>
        <w:ind w:left="567" w:firstLine="0"/>
        <w:jc w:val="both"/>
        <w:rPr>
          <w:rFonts w:ascii="Times New Roman" w:hAnsi="Times New Roman"/>
          <w:sz w:val="24"/>
          <w:szCs w:val="24"/>
          <w:lang w:val="es-AR"/>
        </w:rPr>
      </w:pPr>
      <w:r w:rsidRPr="00497D9A">
        <w:rPr>
          <w:rFonts w:ascii="Times New Roman" w:hAnsi="Times New Roman"/>
          <w:sz w:val="24"/>
          <w:szCs w:val="24"/>
          <w:lang w:val="es-AR"/>
        </w:rPr>
        <w:t>Per</w:t>
      </w:r>
      <w:r w:rsidR="00EA6D9E" w:rsidRPr="00497D9A">
        <w:rPr>
          <w:rFonts w:ascii="Times New Roman" w:hAnsi="Times New Roman"/>
          <w:sz w:val="24"/>
          <w:szCs w:val="24"/>
          <w:lang w:val="es-AR"/>
        </w:rPr>
        <w:t>iodista</w:t>
      </w:r>
      <w:r w:rsidRPr="00497D9A">
        <w:rPr>
          <w:rFonts w:ascii="Times New Roman" w:hAnsi="Times New Roman"/>
          <w:sz w:val="24"/>
          <w:szCs w:val="24"/>
          <w:lang w:val="es-AR"/>
        </w:rPr>
        <w:t>: E82 [¿</w:t>
      </w:r>
      <w:r w:rsidRPr="00497D9A">
        <w:rPr>
          <w:rFonts w:ascii="Times New Roman" w:hAnsi="Times New Roman"/>
          <w:i/>
          <w:sz w:val="24"/>
          <w:szCs w:val="24"/>
          <w:lang w:val="es-AR"/>
        </w:rPr>
        <w:t>Qué pasa si no pagás</w:t>
      </w:r>
      <w:r w:rsidRPr="00497D9A">
        <w:rPr>
          <w:rFonts w:ascii="Times New Roman" w:hAnsi="Times New Roman"/>
          <w:sz w:val="24"/>
          <w:szCs w:val="24"/>
          <w:lang w:val="es-AR"/>
        </w:rPr>
        <w:t>?]</w:t>
      </w:r>
    </w:p>
    <w:p w:rsidR="0074323A" w:rsidRDefault="00F52484" w:rsidP="00D27746">
      <w:pPr>
        <w:pStyle w:val="Textoindependienteprimerasangra2"/>
        <w:spacing w:after="0"/>
        <w:ind w:left="567" w:firstLine="0"/>
        <w:jc w:val="both"/>
        <w:rPr>
          <w:rFonts w:ascii="Times New Roman" w:hAnsi="Times New Roman"/>
          <w:sz w:val="24"/>
          <w:szCs w:val="24"/>
          <w:lang w:val="es-AR"/>
        </w:rPr>
      </w:pPr>
      <w:r>
        <w:rPr>
          <w:rFonts w:ascii="Times New Roman" w:hAnsi="Times New Roman"/>
          <w:sz w:val="24"/>
          <w:szCs w:val="24"/>
          <w:lang w:val="es-AR"/>
        </w:rPr>
        <w:t xml:space="preserve">Fátima: </w:t>
      </w:r>
      <w:r w:rsidR="0074323A" w:rsidRPr="00B2061C">
        <w:rPr>
          <w:rFonts w:ascii="Times New Roman" w:hAnsi="Times New Roman"/>
          <w:sz w:val="24"/>
          <w:szCs w:val="24"/>
          <w:lang w:val="es-AR"/>
        </w:rPr>
        <w:t>E83</w:t>
      </w:r>
      <w:r w:rsidR="0074323A" w:rsidRPr="00497D9A">
        <w:rPr>
          <w:rFonts w:ascii="Times New Roman" w:hAnsi="Times New Roman"/>
          <w:i/>
          <w:sz w:val="24"/>
          <w:szCs w:val="24"/>
          <w:lang w:val="es-AR"/>
        </w:rPr>
        <w:t xml:space="preserve">[Te corren a </w:t>
      </w:r>
      <w:r w:rsidR="0074323A" w:rsidRPr="00497D9A">
        <w:rPr>
          <w:rFonts w:ascii="Times New Roman" w:hAnsi="Times New Roman"/>
          <w:b/>
          <w:i/>
          <w:sz w:val="24"/>
          <w:szCs w:val="24"/>
          <w:lang w:val="es-AR"/>
        </w:rPr>
        <w:t>botellazos</w:t>
      </w:r>
      <w:r w:rsidR="0074323A" w:rsidRPr="00497D9A">
        <w:rPr>
          <w:rFonts w:ascii="Times New Roman" w:hAnsi="Times New Roman"/>
          <w:i/>
          <w:sz w:val="24"/>
          <w:szCs w:val="24"/>
          <w:lang w:val="es-AR"/>
        </w:rPr>
        <w:t xml:space="preserve">, a los </w:t>
      </w:r>
      <w:r w:rsidR="0074323A" w:rsidRPr="00497D9A">
        <w:rPr>
          <w:rFonts w:ascii="Times New Roman" w:hAnsi="Times New Roman"/>
          <w:b/>
          <w:i/>
          <w:sz w:val="24"/>
          <w:szCs w:val="24"/>
          <w:lang w:val="es-AR"/>
        </w:rPr>
        <w:t>piedrazos</w:t>
      </w:r>
      <w:r w:rsidR="0074323A" w:rsidRPr="00497D9A">
        <w:rPr>
          <w:rFonts w:ascii="Times New Roman" w:hAnsi="Times New Roman"/>
          <w:i/>
          <w:sz w:val="24"/>
          <w:szCs w:val="24"/>
          <w:lang w:val="es-AR"/>
        </w:rPr>
        <w:t xml:space="preserve">, a las </w:t>
      </w:r>
      <w:r w:rsidR="0074323A" w:rsidRPr="00497D9A">
        <w:rPr>
          <w:rFonts w:ascii="Times New Roman" w:hAnsi="Times New Roman"/>
          <w:b/>
          <w:i/>
          <w:sz w:val="24"/>
          <w:szCs w:val="24"/>
          <w:lang w:val="es-AR"/>
        </w:rPr>
        <w:t>patadas</w:t>
      </w:r>
      <w:r w:rsidR="0074323A" w:rsidRPr="00497D9A">
        <w:rPr>
          <w:rFonts w:ascii="Times New Roman" w:hAnsi="Times New Roman"/>
          <w:i/>
          <w:sz w:val="24"/>
          <w:szCs w:val="24"/>
          <w:lang w:val="es-AR"/>
        </w:rPr>
        <w:t xml:space="preserve">] </w:t>
      </w:r>
      <w:r w:rsidR="0074323A" w:rsidRPr="00B2061C">
        <w:rPr>
          <w:rFonts w:ascii="Times New Roman" w:hAnsi="Times New Roman"/>
          <w:sz w:val="24"/>
          <w:szCs w:val="24"/>
          <w:lang w:val="es-AR"/>
        </w:rPr>
        <w:t>E84</w:t>
      </w:r>
      <w:r w:rsidR="0074323A" w:rsidRPr="00497D9A">
        <w:rPr>
          <w:rFonts w:ascii="Times New Roman" w:hAnsi="Times New Roman"/>
          <w:i/>
          <w:sz w:val="24"/>
          <w:szCs w:val="24"/>
          <w:lang w:val="es-AR"/>
        </w:rPr>
        <w:t xml:space="preserve">[Te patotean y te echan] </w:t>
      </w:r>
      <w:r w:rsidR="0074323A" w:rsidRPr="00B2061C">
        <w:rPr>
          <w:rFonts w:ascii="Times New Roman" w:hAnsi="Times New Roman"/>
          <w:sz w:val="24"/>
          <w:szCs w:val="24"/>
          <w:lang w:val="es-AR"/>
        </w:rPr>
        <w:t>E85</w:t>
      </w:r>
      <w:r w:rsidR="0074323A" w:rsidRPr="00497D9A">
        <w:rPr>
          <w:rFonts w:ascii="Times New Roman" w:hAnsi="Times New Roman"/>
          <w:i/>
          <w:sz w:val="24"/>
          <w:szCs w:val="24"/>
          <w:lang w:val="es-AR"/>
        </w:rPr>
        <w:t xml:space="preserve">[Te dicen “Andate, </w:t>
      </w:r>
      <w:r w:rsidR="0074323A" w:rsidRPr="00497D9A">
        <w:rPr>
          <w:rFonts w:ascii="Times New Roman" w:hAnsi="Times New Roman"/>
          <w:b/>
          <w:i/>
          <w:sz w:val="24"/>
          <w:szCs w:val="24"/>
          <w:lang w:val="es-AR"/>
        </w:rPr>
        <w:t>Crash, Pum, Crash, Bong, Bang</w:t>
      </w:r>
      <w:r w:rsidR="0074323A" w:rsidRPr="00497D9A">
        <w:rPr>
          <w:rFonts w:ascii="Times New Roman" w:hAnsi="Times New Roman"/>
          <w:i/>
          <w:sz w:val="24"/>
          <w:szCs w:val="24"/>
          <w:lang w:val="es-AR"/>
        </w:rPr>
        <w:t xml:space="preserve">”] </w:t>
      </w:r>
      <w:r w:rsidR="0074323A" w:rsidRPr="00B2061C">
        <w:rPr>
          <w:rFonts w:ascii="Times New Roman" w:hAnsi="Times New Roman"/>
          <w:sz w:val="24"/>
          <w:szCs w:val="24"/>
          <w:lang w:val="es-AR"/>
        </w:rPr>
        <w:t>E86</w:t>
      </w:r>
      <w:r w:rsidR="0074323A" w:rsidRPr="00497D9A">
        <w:rPr>
          <w:rFonts w:ascii="Times New Roman" w:hAnsi="Times New Roman"/>
          <w:i/>
          <w:sz w:val="24"/>
          <w:szCs w:val="24"/>
          <w:lang w:val="es-AR"/>
        </w:rPr>
        <w:t xml:space="preserve">[Te vas o </w:t>
      </w:r>
      <w:r w:rsidR="0074323A" w:rsidRPr="00497D9A">
        <w:rPr>
          <w:rFonts w:ascii="Times New Roman" w:hAnsi="Times New Roman"/>
          <w:i/>
          <w:sz w:val="24"/>
          <w:szCs w:val="24"/>
          <w:lang w:val="es-AR"/>
        </w:rPr>
        <w:lastRenderedPageBreak/>
        <w:t xml:space="preserve">te vas o te agarran </w:t>
      </w:r>
      <w:r w:rsidR="0074323A" w:rsidRPr="00497D9A">
        <w:rPr>
          <w:rFonts w:ascii="Times New Roman" w:hAnsi="Times New Roman"/>
          <w:b/>
          <w:i/>
          <w:sz w:val="24"/>
          <w:szCs w:val="24"/>
          <w:lang w:val="es-AR"/>
        </w:rPr>
        <w:t>a las patadas</w:t>
      </w:r>
      <w:r w:rsidR="0074323A" w:rsidRPr="00497D9A">
        <w:rPr>
          <w:rFonts w:ascii="Times New Roman" w:hAnsi="Times New Roman"/>
          <w:i/>
          <w:sz w:val="24"/>
          <w:szCs w:val="24"/>
          <w:lang w:val="es-AR"/>
        </w:rPr>
        <w:t xml:space="preserve">, o te agarran </w:t>
      </w:r>
      <w:r w:rsidR="0074323A" w:rsidRPr="00497D9A">
        <w:rPr>
          <w:rFonts w:ascii="Times New Roman" w:hAnsi="Times New Roman"/>
          <w:b/>
          <w:i/>
          <w:sz w:val="24"/>
          <w:szCs w:val="24"/>
          <w:lang w:val="es-AR"/>
        </w:rPr>
        <w:t>a piedrazos</w:t>
      </w:r>
      <w:r w:rsidR="0074323A" w:rsidRPr="00497D9A">
        <w:rPr>
          <w:rFonts w:ascii="Times New Roman" w:hAnsi="Times New Roman"/>
          <w:i/>
          <w:sz w:val="24"/>
          <w:szCs w:val="24"/>
          <w:lang w:val="es-AR"/>
        </w:rPr>
        <w:t xml:space="preserve">, </w:t>
      </w:r>
      <w:r w:rsidR="0074323A" w:rsidRPr="00497D9A">
        <w:rPr>
          <w:rFonts w:ascii="Times New Roman" w:hAnsi="Times New Roman"/>
          <w:b/>
          <w:i/>
          <w:sz w:val="24"/>
          <w:szCs w:val="24"/>
          <w:lang w:val="es-AR"/>
        </w:rPr>
        <w:t>a botellazos</w:t>
      </w:r>
      <w:r w:rsidR="0074323A" w:rsidRPr="00B2061C">
        <w:rPr>
          <w:rFonts w:ascii="Times New Roman" w:hAnsi="Times New Roman"/>
          <w:sz w:val="24"/>
          <w:szCs w:val="24"/>
          <w:lang w:val="es-AR"/>
        </w:rPr>
        <w:t>](Mafia de travestis)</w:t>
      </w:r>
    </w:p>
    <w:p w:rsidR="00D27746" w:rsidRPr="00B2061C" w:rsidRDefault="00D27746" w:rsidP="00D27746">
      <w:pPr>
        <w:pStyle w:val="Textoindependienteprimerasangra2"/>
        <w:spacing w:after="0"/>
        <w:ind w:left="567" w:firstLine="0"/>
        <w:jc w:val="both"/>
        <w:rPr>
          <w:rFonts w:ascii="Times New Roman" w:hAnsi="Times New Roman"/>
          <w:sz w:val="24"/>
          <w:szCs w:val="24"/>
          <w:lang w:val="es-AR"/>
        </w:rPr>
      </w:pPr>
    </w:p>
    <w:p w:rsidR="0074323A" w:rsidRPr="00497D9A" w:rsidRDefault="0074323A" w:rsidP="00B2061C">
      <w:pPr>
        <w:pStyle w:val="Textoindependienteprimerasangra2"/>
        <w:spacing w:after="0"/>
        <w:ind w:left="567" w:firstLine="0"/>
        <w:jc w:val="both"/>
        <w:rPr>
          <w:rFonts w:ascii="Times New Roman" w:hAnsi="Times New Roman"/>
          <w:i/>
          <w:sz w:val="24"/>
          <w:szCs w:val="24"/>
          <w:lang w:val="es-AR"/>
        </w:rPr>
      </w:pPr>
      <w:r w:rsidRPr="00B2061C">
        <w:rPr>
          <w:rFonts w:ascii="Times New Roman" w:hAnsi="Times New Roman"/>
          <w:sz w:val="24"/>
          <w:szCs w:val="24"/>
          <w:lang w:val="es-AR"/>
        </w:rPr>
        <w:t>Ladrón 1: E10</w:t>
      </w:r>
      <w:r w:rsidRPr="00497D9A">
        <w:rPr>
          <w:rFonts w:ascii="Times New Roman" w:hAnsi="Times New Roman"/>
          <w:i/>
          <w:sz w:val="24"/>
          <w:szCs w:val="24"/>
          <w:lang w:val="es-AR"/>
        </w:rPr>
        <w:t xml:space="preserve"> [Rolando, vos sabés que acá pasan </w:t>
      </w:r>
      <w:r w:rsidRPr="00497D9A">
        <w:rPr>
          <w:rFonts w:ascii="Times New Roman" w:hAnsi="Times New Roman"/>
          <w:b/>
          <w:i/>
          <w:sz w:val="24"/>
          <w:szCs w:val="24"/>
          <w:lang w:val="es-AR"/>
        </w:rPr>
        <w:t>cosas peores</w:t>
      </w:r>
      <w:r w:rsidRPr="00497D9A">
        <w:rPr>
          <w:rFonts w:ascii="Times New Roman" w:hAnsi="Times New Roman"/>
          <w:i/>
          <w:sz w:val="24"/>
          <w:szCs w:val="24"/>
          <w:lang w:val="es-AR"/>
        </w:rPr>
        <w:t xml:space="preserve">, </w:t>
      </w:r>
      <w:r w:rsidRPr="00497D9A">
        <w:rPr>
          <w:rFonts w:ascii="Times New Roman" w:hAnsi="Times New Roman"/>
          <w:b/>
          <w:i/>
          <w:sz w:val="24"/>
          <w:szCs w:val="24"/>
          <w:lang w:val="es-AR"/>
        </w:rPr>
        <w:t>cosas que no tienen que pasar</w:t>
      </w:r>
      <w:r w:rsidRPr="00497D9A">
        <w:rPr>
          <w:rFonts w:ascii="Times New Roman" w:hAnsi="Times New Roman"/>
          <w:i/>
          <w:sz w:val="24"/>
          <w:szCs w:val="24"/>
          <w:lang w:val="es-AR"/>
        </w:rPr>
        <w:t>]</w:t>
      </w:r>
    </w:p>
    <w:p w:rsidR="0074323A" w:rsidRPr="00497D9A" w:rsidRDefault="0074323A" w:rsidP="00B2061C">
      <w:pPr>
        <w:pStyle w:val="Lista3"/>
        <w:ind w:left="567" w:firstLine="0"/>
        <w:jc w:val="both"/>
        <w:rPr>
          <w:sz w:val="24"/>
          <w:szCs w:val="24"/>
          <w:lang w:val="es-AR"/>
        </w:rPr>
      </w:pPr>
      <w:r w:rsidRPr="00497D9A">
        <w:rPr>
          <w:sz w:val="24"/>
          <w:szCs w:val="24"/>
          <w:lang w:val="es-AR"/>
        </w:rPr>
        <w:t>Periodista: E11 [¿</w:t>
      </w:r>
      <w:r w:rsidRPr="00497D9A">
        <w:rPr>
          <w:i/>
          <w:sz w:val="24"/>
          <w:szCs w:val="24"/>
          <w:lang w:val="es-AR"/>
        </w:rPr>
        <w:t>Por ejemplo</w:t>
      </w:r>
      <w:r w:rsidRPr="00497D9A">
        <w:rPr>
          <w:sz w:val="24"/>
          <w:szCs w:val="24"/>
          <w:lang w:val="es-AR"/>
        </w:rPr>
        <w:t>?</w:t>
      </w:r>
    </w:p>
    <w:p w:rsidR="0074323A" w:rsidRPr="00720AE6" w:rsidRDefault="0074323A" w:rsidP="00B2061C">
      <w:pPr>
        <w:pStyle w:val="Lista3"/>
        <w:ind w:left="567" w:firstLine="0"/>
        <w:jc w:val="both"/>
        <w:rPr>
          <w:sz w:val="24"/>
          <w:szCs w:val="24"/>
          <w:lang w:val="es-AR"/>
        </w:rPr>
      </w:pPr>
      <w:r w:rsidRPr="00720AE6">
        <w:rPr>
          <w:sz w:val="24"/>
          <w:szCs w:val="24"/>
          <w:lang w:val="es-AR"/>
        </w:rPr>
        <w:t>Ladrón 1: E12 [</w:t>
      </w:r>
      <w:r w:rsidRPr="00720AE6">
        <w:rPr>
          <w:i/>
          <w:sz w:val="24"/>
          <w:szCs w:val="24"/>
          <w:lang w:val="es-AR"/>
        </w:rPr>
        <w:t xml:space="preserve">Por ejemplo, </w:t>
      </w:r>
      <w:r w:rsidRPr="00720AE6">
        <w:rPr>
          <w:b/>
          <w:i/>
          <w:sz w:val="24"/>
          <w:szCs w:val="24"/>
          <w:lang w:val="es-AR"/>
        </w:rPr>
        <w:t>violaciones</w:t>
      </w:r>
      <w:r w:rsidRPr="00720AE6">
        <w:rPr>
          <w:sz w:val="24"/>
          <w:szCs w:val="24"/>
          <w:lang w:val="es-AR"/>
        </w:rPr>
        <w:t>] (Ladrones de Fuerte Apache)</w:t>
      </w:r>
    </w:p>
    <w:p w:rsidR="0074323A" w:rsidRPr="00720AE6" w:rsidRDefault="0074323A" w:rsidP="00B2061C">
      <w:pPr>
        <w:spacing w:line="276" w:lineRule="auto"/>
        <w:ind w:left="567"/>
        <w:jc w:val="both"/>
        <w:rPr>
          <w:i/>
          <w:sz w:val="24"/>
          <w:szCs w:val="24"/>
          <w:lang w:val="es-AR"/>
        </w:rPr>
      </w:pPr>
    </w:p>
    <w:p w:rsidR="0074323A" w:rsidRPr="00B2061C" w:rsidRDefault="0074323A" w:rsidP="00B2061C">
      <w:pPr>
        <w:pStyle w:val="Textoindependienteprimerasangra2"/>
        <w:ind w:left="567" w:firstLine="0"/>
        <w:jc w:val="both"/>
        <w:rPr>
          <w:rFonts w:ascii="Times New Roman" w:hAnsi="Times New Roman"/>
          <w:sz w:val="24"/>
          <w:szCs w:val="24"/>
          <w:lang w:val="es-AR"/>
        </w:rPr>
      </w:pPr>
      <w:r w:rsidRPr="00B2061C">
        <w:rPr>
          <w:rFonts w:ascii="Times New Roman" w:hAnsi="Times New Roman"/>
          <w:sz w:val="24"/>
          <w:szCs w:val="24"/>
          <w:lang w:val="es-AR"/>
        </w:rPr>
        <w:t>Ladrón 4: E46</w:t>
      </w:r>
      <w:r w:rsidRPr="00720AE6">
        <w:rPr>
          <w:rFonts w:ascii="Times New Roman" w:hAnsi="Times New Roman"/>
          <w:i/>
          <w:sz w:val="24"/>
          <w:szCs w:val="24"/>
          <w:lang w:val="es-AR"/>
        </w:rPr>
        <w:t xml:space="preserve"> [Pasa que uno o escucha música alta o tira agua para abajo/ y es </w:t>
      </w:r>
      <w:r w:rsidRPr="00720AE6">
        <w:rPr>
          <w:rFonts w:ascii="Times New Roman" w:hAnsi="Times New Roman"/>
          <w:b/>
          <w:i/>
          <w:sz w:val="24"/>
          <w:szCs w:val="24"/>
          <w:lang w:val="es-AR"/>
        </w:rPr>
        <w:t>una pelea</w:t>
      </w:r>
      <w:r w:rsidRPr="00720AE6">
        <w:rPr>
          <w:rFonts w:ascii="Times New Roman" w:hAnsi="Times New Roman"/>
          <w:i/>
          <w:sz w:val="24"/>
          <w:szCs w:val="24"/>
          <w:lang w:val="es-AR"/>
        </w:rPr>
        <w:t>]</w:t>
      </w:r>
      <w:r w:rsidRPr="00B2061C">
        <w:rPr>
          <w:rFonts w:ascii="Times New Roman" w:hAnsi="Times New Roman"/>
          <w:sz w:val="24"/>
          <w:szCs w:val="24"/>
          <w:lang w:val="es-AR"/>
        </w:rPr>
        <w:t xml:space="preserve"> E47</w:t>
      </w:r>
      <w:r w:rsidRPr="00720AE6">
        <w:rPr>
          <w:rFonts w:ascii="Times New Roman" w:hAnsi="Times New Roman"/>
          <w:i/>
          <w:sz w:val="24"/>
          <w:szCs w:val="24"/>
          <w:lang w:val="es-AR"/>
        </w:rPr>
        <w:t xml:space="preserve"> [Y capaz que se genera </w:t>
      </w:r>
      <w:r w:rsidRPr="00720AE6">
        <w:rPr>
          <w:rFonts w:ascii="Times New Roman" w:hAnsi="Times New Roman"/>
          <w:b/>
          <w:i/>
          <w:sz w:val="24"/>
          <w:szCs w:val="24"/>
          <w:lang w:val="es-AR"/>
        </w:rPr>
        <w:t>mayor</w:t>
      </w:r>
      <w:r w:rsidRPr="00720AE6">
        <w:rPr>
          <w:rFonts w:ascii="Times New Roman" w:hAnsi="Times New Roman"/>
          <w:i/>
          <w:sz w:val="24"/>
          <w:szCs w:val="24"/>
          <w:lang w:val="es-AR"/>
        </w:rPr>
        <w:t xml:space="preserve">… /o hay </w:t>
      </w:r>
      <w:r w:rsidRPr="00720AE6">
        <w:rPr>
          <w:rFonts w:ascii="Times New Roman" w:hAnsi="Times New Roman"/>
          <w:b/>
          <w:i/>
          <w:sz w:val="24"/>
          <w:szCs w:val="24"/>
          <w:lang w:val="es-AR"/>
        </w:rPr>
        <w:t>armas de fuego o puñaladas</w:t>
      </w:r>
      <w:r w:rsidR="00B2061C">
        <w:rPr>
          <w:rFonts w:ascii="Times New Roman" w:hAnsi="Times New Roman"/>
          <w:i/>
          <w:sz w:val="24"/>
          <w:szCs w:val="24"/>
          <w:lang w:val="es-AR"/>
        </w:rPr>
        <w:t xml:space="preserve">] </w:t>
      </w:r>
      <w:r w:rsidR="00B2061C" w:rsidRPr="00B2061C">
        <w:rPr>
          <w:rFonts w:ascii="Times New Roman" w:hAnsi="Times New Roman"/>
          <w:sz w:val="24"/>
          <w:szCs w:val="24"/>
          <w:lang w:val="es-AR"/>
        </w:rPr>
        <w:t xml:space="preserve">(Ladrones </w:t>
      </w:r>
      <w:r w:rsidRPr="00B2061C">
        <w:rPr>
          <w:rFonts w:ascii="Times New Roman" w:hAnsi="Times New Roman"/>
          <w:sz w:val="24"/>
          <w:szCs w:val="24"/>
          <w:lang w:val="es-AR"/>
        </w:rPr>
        <w:t>de Fuerte Apache)</w:t>
      </w:r>
    </w:p>
    <w:p w:rsidR="0074323A" w:rsidRPr="00720AE6" w:rsidRDefault="0074323A" w:rsidP="00B2061C">
      <w:pPr>
        <w:pStyle w:val="Textoindependienteprimerasangra2"/>
        <w:ind w:left="567" w:firstLine="0"/>
        <w:jc w:val="both"/>
        <w:rPr>
          <w:rFonts w:ascii="Times New Roman" w:hAnsi="Times New Roman"/>
          <w:i/>
          <w:sz w:val="24"/>
          <w:szCs w:val="24"/>
          <w:lang w:val="es-AR"/>
        </w:rPr>
      </w:pPr>
      <w:r w:rsidRPr="00B2061C">
        <w:rPr>
          <w:rFonts w:ascii="Times New Roman" w:hAnsi="Times New Roman"/>
          <w:sz w:val="24"/>
          <w:szCs w:val="24"/>
          <w:lang w:val="es-AR"/>
        </w:rPr>
        <w:t>E98</w:t>
      </w:r>
      <w:r w:rsidR="004D47B5">
        <w:rPr>
          <w:rFonts w:ascii="Times New Roman" w:hAnsi="Times New Roman"/>
          <w:sz w:val="24"/>
          <w:szCs w:val="24"/>
          <w:lang w:val="es-AR"/>
        </w:rPr>
        <w:t xml:space="preserve"> </w:t>
      </w:r>
      <w:r w:rsidRPr="00720AE6">
        <w:rPr>
          <w:rFonts w:ascii="Times New Roman" w:hAnsi="Times New Roman"/>
          <w:i/>
          <w:sz w:val="24"/>
          <w:szCs w:val="24"/>
          <w:lang w:val="es-AR"/>
        </w:rPr>
        <w:t xml:space="preserve">[Tiraban </w:t>
      </w:r>
      <w:r w:rsidRPr="00720AE6">
        <w:rPr>
          <w:rFonts w:ascii="Times New Roman" w:hAnsi="Times New Roman"/>
          <w:b/>
          <w:i/>
          <w:sz w:val="24"/>
          <w:szCs w:val="24"/>
          <w:lang w:val="es-AR"/>
        </w:rPr>
        <w:t>piedras/</w:t>
      </w:r>
      <w:r w:rsidRPr="00720AE6">
        <w:rPr>
          <w:rFonts w:ascii="Times New Roman" w:hAnsi="Times New Roman"/>
          <w:i/>
          <w:sz w:val="24"/>
          <w:szCs w:val="24"/>
          <w:lang w:val="es-AR"/>
        </w:rPr>
        <w:t xml:space="preserve"> y tiraban </w:t>
      </w:r>
      <w:r w:rsidRPr="00720AE6">
        <w:rPr>
          <w:rFonts w:ascii="Times New Roman" w:hAnsi="Times New Roman"/>
          <w:b/>
          <w:i/>
          <w:sz w:val="24"/>
          <w:szCs w:val="24"/>
          <w:lang w:val="es-AR"/>
        </w:rPr>
        <w:t>balas de goma</w:t>
      </w:r>
      <w:r w:rsidRPr="00720AE6">
        <w:rPr>
          <w:rFonts w:ascii="Times New Roman" w:hAnsi="Times New Roman"/>
          <w:i/>
          <w:sz w:val="24"/>
          <w:szCs w:val="24"/>
          <w:lang w:val="es-AR"/>
        </w:rPr>
        <w:t xml:space="preserve">,/ viste a la gente,/ y </w:t>
      </w:r>
      <w:r w:rsidRPr="00720AE6">
        <w:rPr>
          <w:rFonts w:ascii="Times New Roman" w:hAnsi="Times New Roman"/>
          <w:b/>
          <w:i/>
          <w:sz w:val="24"/>
          <w:szCs w:val="24"/>
          <w:lang w:val="es-AR"/>
        </w:rPr>
        <w:t xml:space="preserve">gases </w:t>
      </w:r>
      <w:r w:rsidR="00B2061C">
        <w:rPr>
          <w:rFonts w:ascii="Times New Roman" w:hAnsi="Times New Roman"/>
          <w:b/>
          <w:i/>
          <w:sz w:val="24"/>
          <w:szCs w:val="24"/>
          <w:lang w:val="es-AR"/>
        </w:rPr>
        <w:t>l</w:t>
      </w:r>
      <w:r w:rsidRPr="00720AE6">
        <w:rPr>
          <w:rFonts w:ascii="Times New Roman" w:hAnsi="Times New Roman"/>
          <w:b/>
          <w:i/>
          <w:sz w:val="24"/>
          <w:szCs w:val="24"/>
          <w:lang w:val="es-AR"/>
        </w:rPr>
        <w:t>acrimógenos]</w:t>
      </w:r>
      <w:r w:rsidR="0041719C">
        <w:rPr>
          <w:rFonts w:ascii="Times New Roman" w:hAnsi="Times New Roman"/>
          <w:b/>
          <w:i/>
          <w:sz w:val="24"/>
          <w:szCs w:val="24"/>
          <w:lang w:val="es-AR"/>
        </w:rPr>
        <w:t xml:space="preserve"> </w:t>
      </w:r>
      <w:r w:rsidRPr="00B2061C">
        <w:rPr>
          <w:rFonts w:ascii="Times New Roman" w:hAnsi="Times New Roman"/>
          <w:sz w:val="24"/>
          <w:szCs w:val="24"/>
          <w:lang w:val="es-AR"/>
        </w:rPr>
        <w:t>(Pelea por la tierra)</w:t>
      </w:r>
    </w:p>
    <w:p w:rsidR="0074323A" w:rsidRPr="00720AE6" w:rsidRDefault="0074323A" w:rsidP="00B2061C">
      <w:pPr>
        <w:pStyle w:val="Textoindependienteprimerasangra2"/>
        <w:ind w:left="567" w:firstLine="0"/>
        <w:jc w:val="both"/>
        <w:rPr>
          <w:rFonts w:ascii="Times New Roman" w:hAnsi="Times New Roman"/>
          <w:sz w:val="24"/>
          <w:szCs w:val="24"/>
          <w:lang w:val="es-AR"/>
        </w:rPr>
      </w:pPr>
      <w:r w:rsidRPr="00720AE6">
        <w:rPr>
          <w:rFonts w:ascii="Times New Roman" w:hAnsi="Times New Roman"/>
          <w:sz w:val="24"/>
          <w:szCs w:val="24"/>
          <w:lang w:val="es-AR"/>
        </w:rPr>
        <w:t xml:space="preserve">Noticiero: E2 </w:t>
      </w:r>
      <w:r w:rsidRPr="00B2061C">
        <w:rPr>
          <w:rFonts w:ascii="Times New Roman" w:hAnsi="Times New Roman"/>
          <w:i/>
          <w:sz w:val="24"/>
          <w:szCs w:val="24"/>
          <w:lang w:val="es-AR"/>
        </w:rPr>
        <w:t>[Un matrimonio fue acribillado delante de su bebé] E3 [</w:t>
      </w:r>
      <w:r w:rsidRPr="00B2061C">
        <w:rPr>
          <w:rFonts w:ascii="Times New Roman" w:hAnsi="Times New Roman"/>
          <w:b/>
          <w:i/>
          <w:sz w:val="24"/>
          <w:szCs w:val="24"/>
          <w:lang w:val="es-AR"/>
        </w:rPr>
        <w:t>El doble</w:t>
      </w:r>
      <w:r w:rsidR="0041719C">
        <w:rPr>
          <w:rFonts w:ascii="Times New Roman" w:hAnsi="Times New Roman"/>
          <w:b/>
          <w:i/>
          <w:sz w:val="24"/>
          <w:szCs w:val="24"/>
          <w:lang w:val="es-AR"/>
        </w:rPr>
        <w:t xml:space="preserve"> </w:t>
      </w:r>
      <w:r w:rsidRPr="00B2061C">
        <w:rPr>
          <w:rFonts w:ascii="Times New Roman" w:hAnsi="Times New Roman"/>
          <w:b/>
          <w:i/>
          <w:sz w:val="24"/>
          <w:szCs w:val="24"/>
          <w:lang w:val="es-AR"/>
        </w:rPr>
        <w:t>crimen</w:t>
      </w:r>
      <w:r w:rsidRPr="00B2061C">
        <w:rPr>
          <w:rFonts w:ascii="Times New Roman" w:hAnsi="Times New Roman"/>
          <w:i/>
          <w:sz w:val="24"/>
          <w:szCs w:val="24"/>
          <w:lang w:val="es-AR"/>
        </w:rPr>
        <w:t xml:space="preserve"> sería por </w:t>
      </w:r>
      <w:r w:rsidRPr="00B2061C">
        <w:rPr>
          <w:rFonts w:ascii="Times New Roman" w:hAnsi="Times New Roman"/>
          <w:b/>
          <w:i/>
          <w:sz w:val="24"/>
          <w:szCs w:val="24"/>
          <w:lang w:val="es-AR"/>
        </w:rPr>
        <w:t>un ajuste de cuentas</w:t>
      </w:r>
      <w:r w:rsidRPr="00720AE6">
        <w:rPr>
          <w:rFonts w:ascii="Times New Roman" w:hAnsi="Times New Roman"/>
          <w:sz w:val="24"/>
          <w:szCs w:val="24"/>
          <w:lang w:val="es-AR"/>
        </w:rPr>
        <w:t>] (Narcos mayoristas)</w:t>
      </w:r>
    </w:p>
    <w:p w:rsidR="0074323A" w:rsidRPr="00720AE6" w:rsidRDefault="0074323A" w:rsidP="00B2061C">
      <w:pPr>
        <w:spacing w:line="276" w:lineRule="auto"/>
        <w:ind w:left="567"/>
        <w:jc w:val="both"/>
        <w:rPr>
          <w:sz w:val="24"/>
          <w:szCs w:val="24"/>
          <w:lang w:val="es-AR"/>
        </w:rPr>
      </w:pPr>
    </w:p>
    <w:p w:rsidR="0074323A" w:rsidRPr="00B2061C" w:rsidRDefault="0074323A" w:rsidP="00B2061C">
      <w:pPr>
        <w:pStyle w:val="Lista2"/>
        <w:jc w:val="both"/>
        <w:rPr>
          <w:rFonts w:ascii="Times New Roman" w:hAnsi="Times New Roman"/>
          <w:b/>
          <w:sz w:val="24"/>
          <w:szCs w:val="24"/>
          <w:lang w:val="es-AR"/>
        </w:rPr>
      </w:pPr>
      <w:r w:rsidRPr="00B2061C">
        <w:rPr>
          <w:rFonts w:ascii="Times New Roman" w:hAnsi="Times New Roman"/>
          <w:b/>
          <w:sz w:val="24"/>
          <w:szCs w:val="24"/>
          <w:lang w:val="es-AR"/>
        </w:rPr>
        <w:t xml:space="preserve">5.4.2.La </w:t>
      </w:r>
      <w:r w:rsidR="00457706">
        <w:rPr>
          <w:rFonts w:ascii="Times New Roman" w:hAnsi="Times New Roman"/>
          <w:b/>
          <w:sz w:val="24"/>
          <w:szCs w:val="24"/>
          <w:lang w:val="es-AR"/>
        </w:rPr>
        <w:t>categoría semántico-discursiva D</w:t>
      </w:r>
      <w:r w:rsidRPr="00B2061C">
        <w:rPr>
          <w:rFonts w:ascii="Times New Roman" w:hAnsi="Times New Roman"/>
          <w:b/>
          <w:sz w:val="24"/>
          <w:szCs w:val="24"/>
          <w:lang w:val="es-AR"/>
        </w:rPr>
        <w:t>elincuencia</w:t>
      </w:r>
    </w:p>
    <w:p w:rsidR="003E33DA" w:rsidRPr="004D31CF" w:rsidRDefault="0074323A" w:rsidP="00B2061C">
      <w:pPr>
        <w:pStyle w:val="Continuarlista2"/>
        <w:spacing w:line="480" w:lineRule="auto"/>
        <w:ind w:left="0"/>
        <w:jc w:val="both"/>
        <w:rPr>
          <w:sz w:val="24"/>
          <w:szCs w:val="24"/>
          <w:lang w:val="es-AR"/>
        </w:rPr>
      </w:pPr>
      <w:r w:rsidRPr="004D31CF">
        <w:rPr>
          <w:sz w:val="24"/>
          <w:szCs w:val="24"/>
          <w:lang w:val="es-AR"/>
        </w:rPr>
        <w:t xml:space="preserve">La </w:t>
      </w:r>
      <w:r w:rsidR="00457706" w:rsidRPr="00457706">
        <w:rPr>
          <w:sz w:val="24"/>
          <w:szCs w:val="24"/>
          <w:lang w:val="es-AR"/>
        </w:rPr>
        <w:t>D</w:t>
      </w:r>
      <w:r w:rsidR="00D02AE2">
        <w:rPr>
          <w:sz w:val="24"/>
          <w:szCs w:val="24"/>
          <w:lang w:val="es-AR"/>
        </w:rPr>
        <w:t>elincuencia/Robo</w:t>
      </w:r>
      <w:r w:rsidR="0041719C">
        <w:rPr>
          <w:sz w:val="24"/>
          <w:szCs w:val="24"/>
          <w:lang w:val="es-AR"/>
        </w:rPr>
        <w:t xml:space="preserve"> </w:t>
      </w:r>
      <w:r w:rsidRPr="004D31CF">
        <w:rPr>
          <w:sz w:val="24"/>
          <w:szCs w:val="24"/>
          <w:lang w:val="es-AR"/>
        </w:rPr>
        <w:t xml:space="preserve">constituye una categoría semántico-discursiva en “Pelea por la tierra”, “Los Limpia Poxi”, “Morir de Poxi” , “Morir de frío” y “Ladrones de Fuerte Apache” . En ella se encuentran los lexemas “delincuencia”, “robo” y los objetos del robo, entre ellos los  “autos” y los “caballos” en  posición focal. </w:t>
      </w:r>
    </w:p>
    <w:p w:rsidR="003E33DA" w:rsidRPr="004D31CF" w:rsidRDefault="0074323A" w:rsidP="00B2061C">
      <w:pPr>
        <w:pStyle w:val="Continuarlista2"/>
        <w:spacing w:line="480" w:lineRule="auto"/>
        <w:ind w:left="0"/>
        <w:jc w:val="both"/>
        <w:rPr>
          <w:sz w:val="24"/>
          <w:szCs w:val="24"/>
          <w:lang w:val="es-AR"/>
        </w:rPr>
      </w:pPr>
      <w:r w:rsidRPr="004D31CF">
        <w:rPr>
          <w:sz w:val="24"/>
          <w:szCs w:val="24"/>
          <w:lang w:val="es-AR"/>
        </w:rPr>
        <w:t>Miriam mediante el O</w:t>
      </w:r>
      <w:r w:rsidR="003E33DA" w:rsidRPr="004D31CF">
        <w:rPr>
          <w:sz w:val="24"/>
          <w:szCs w:val="24"/>
          <w:lang w:val="es-AR"/>
        </w:rPr>
        <w:t xml:space="preserve">perador </w:t>
      </w:r>
      <w:r w:rsidRPr="004D31CF">
        <w:rPr>
          <w:sz w:val="24"/>
          <w:szCs w:val="24"/>
          <w:lang w:val="es-AR"/>
        </w:rPr>
        <w:t>P</w:t>
      </w:r>
      <w:r w:rsidR="003E33DA" w:rsidRPr="004D31CF">
        <w:rPr>
          <w:sz w:val="24"/>
          <w:szCs w:val="24"/>
          <w:lang w:val="es-AR"/>
        </w:rPr>
        <w:t>ragmático</w:t>
      </w:r>
      <w:r w:rsidRPr="004D31CF">
        <w:rPr>
          <w:sz w:val="24"/>
          <w:szCs w:val="24"/>
          <w:lang w:val="es-AR"/>
        </w:rPr>
        <w:t xml:space="preserve"> “lamentablemente” expresa una queja por la delincuencia que hay en el barrio (E12). La nominalización “delincuencia” es un mitigador que oculta a los responsables de </w:t>
      </w:r>
      <w:r w:rsidR="003E33DA" w:rsidRPr="004D31CF">
        <w:rPr>
          <w:sz w:val="24"/>
          <w:szCs w:val="24"/>
          <w:lang w:val="es-AR"/>
        </w:rPr>
        <w:t xml:space="preserve">la acción de </w:t>
      </w:r>
      <w:r w:rsidRPr="004D31CF">
        <w:rPr>
          <w:sz w:val="24"/>
          <w:szCs w:val="24"/>
          <w:lang w:val="es-AR"/>
        </w:rPr>
        <w:t xml:space="preserve">delinquir. Esto es consistente con la elisión de agentes en la mayoría de las emisiones (E64, E69). </w:t>
      </w:r>
    </w:p>
    <w:p w:rsidR="0074323A" w:rsidRPr="004D31CF" w:rsidRDefault="0074323A" w:rsidP="00B2061C">
      <w:pPr>
        <w:pStyle w:val="Continuarlista2"/>
        <w:spacing w:line="480" w:lineRule="auto"/>
        <w:ind w:left="0"/>
        <w:jc w:val="both"/>
        <w:rPr>
          <w:sz w:val="24"/>
          <w:szCs w:val="24"/>
          <w:lang w:val="es-AR"/>
        </w:rPr>
      </w:pPr>
      <w:r w:rsidRPr="004D31CF">
        <w:rPr>
          <w:sz w:val="24"/>
          <w:szCs w:val="24"/>
          <w:lang w:val="es-AR"/>
        </w:rPr>
        <w:t>Hernán había estado preso por robo</w:t>
      </w:r>
      <w:r w:rsidR="00F1676B" w:rsidRPr="004D31CF">
        <w:rPr>
          <w:sz w:val="24"/>
          <w:szCs w:val="24"/>
          <w:lang w:val="es-AR"/>
        </w:rPr>
        <w:t>.</w:t>
      </w:r>
      <w:r w:rsidR="0041719C">
        <w:rPr>
          <w:sz w:val="24"/>
          <w:szCs w:val="24"/>
          <w:lang w:val="es-AR"/>
        </w:rPr>
        <w:t xml:space="preserve"> </w:t>
      </w:r>
      <w:r w:rsidR="00F1676B" w:rsidRPr="004D31CF">
        <w:rPr>
          <w:sz w:val="24"/>
          <w:szCs w:val="24"/>
          <w:lang w:val="es-AR"/>
        </w:rPr>
        <w:t>Para él, e</w:t>
      </w:r>
      <w:r w:rsidRPr="004D31CF">
        <w:rPr>
          <w:sz w:val="24"/>
          <w:szCs w:val="24"/>
          <w:lang w:val="es-AR"/>
        </w:rPr>
        <w:t xml:space="preserve">l robo es un trabajo, señalado por el verbo “laburar” </w:t>
      </w:r>
      <w:r w:rsidR="006C0D00" w:rsidRPr="004D31CF">
        <w:rPr>
          <w:sz w:val="24"/>
          <w:szCs w:val="24"/>
          <w:lang w:val="es-AR"/>
        </w:rPr>
        <w:t>reiterado</w:t>
      </w:r>
      <w:r w:rsidR="0041719C">
        <w:rPr>
          <w:sz w:val="24"/>
          <w:szCs w:val="24"/>
          <w:lang w:val="es-AR"/>
        </w:rPr>
        <w:t xml:space="preserve"> </w:t>
      </w:r>
      <w:r w:rsidR="006C0D00" w:rsidRPr="004D31CF">
        <w:rPr>
          <w:sz w:val="24"/>
          <w:szCs w:val="24"/>
          <w:lang w:val="es-AR"/>
        </w:rPr>
        <w:t xml:space="preserve">(E121) </w:t>
      </w:r>
      <w:r w:rsidR="0041719C">
        <w:rPr>
          <w:sz w:val="24"/>
          <w:szCs w:val="24"/>
          <w:lang w:val="es-AR"/>
        </w:rPr>
        <w:t>y para los ladrones de Fuerte</w:t>
      </w:r>
      <w:r w:rsidRPr="004D31CF">
        <w:rPr>
          <w:sz w:val="24"/>
          <w:szCs w:val="24"/>
          <w:lang w:val="es-AR"/>
        </w:rPr>
        <w:t xml:space="preserve"> Apache, un modo de </w:t>
      </w:r>
      <w:r w:rsidR="006C0D00" w:rsidRPr="004D31CF">
        <w:rPr>
          <w:sz w:val="24"/>
          <w:szCs w:val="24"/>
          <w:lang w:val="es-AR"/>
        </w:rPr>
        <w:t>“</w:t>
      </w:r>
      <w:r w:rsidRPr="004D31CF">
        <w:rPr>
          <w:sz w:val="24"/>
          <w:szCs w:val="24"/>
          <w:lang w:val="es-AR"/>
        </w:rPr>
        <w:t>s</w:t>
      </w:r>
      <w:r w:rsidR="006C0D00" w:rsidRPr="004D31CF">
        <w:rPr>
          <w:sz w:val="24"/>
          <w:szCs w:val="24"/>
          <w:lang w:val="es-AR"/>
        </w:rPr>
        <w:t>obrevivir” reiterado</w:t>
      </w:r>
      <w:r w:rsidR="003E33DA" w:rsidRPr="004D31CF">
        <w:rPr>
          <w:sz w:val="24"/>
          <w:szCs w:val="24"/>
          <w:lang w:val="es-AR"/>
        </w:rPr>
        <w:t xml:space="preserve"> caracterizado por</w:t>
      </w:r>
      <w:r w:rsidRPr="004D31CF">
        <w:rPr>
          <w:sz w:val="24"/>
          <w:szCs w:val="24"/>
          <w:lang w:val="es-AR"/>
        </w:rPr>
        <w:t xml:space="preserve"> “de cualquier manera”</w:t>
      </w:r>
      <w:r w:rsidR="003E33DA" w:rsidRPr="004D31CF">
        <w:rPr>
          <w:sz w:val="24"/>
          <w:szCs w:val="24"/>
          <w:lang w:val="es-AR"/>
        </w:rPr>
        <w:t>, que implica “robando”. Como Hablante-</w:t>
      </w:r>
      <w:r w:rsidRPr="004D31CF">
        <w:rPr>
          <w:sz w:val="24"/>
          <w:szCs w:val="24"/>
          <w:lang w:val="es-AR"/>
        </w:rPr>
        <w:t>P</w:t>
      </w:r>
      <w:r w:rsidR="003E33DA" w:rsidRPr="004D31CF">
        <w:rPr>
          <w:sz w:val="24"/>
          <w:szCs w:val="24"/>
          <w:lang w:val="es-AR"/>
        </w:rPr>
        <w:t xml:space="preserve">rotagonista </w:t>
      </w:r>
      <w:r w:rsidRPr="004D31CF">
        <w:rPr>
          <w:sz w:val="24"/>
          <w:szCs w:val="24"/>
          <w:lang w:val="es-AR"/>
        </w:rPr>
        <w:t xml:space="preserve">Hernán asume responsabilidad por </w:t>
      </w:r>
      <w:r w:rsidR="006C0D00" w:rsidRPr="004D31CF">
        <w:rPr>
          <w:sz w:val="24"/>
          <w:szCs w:val="24"/>
          <w:lang w:val="es-AR"/>
        </w:rPr>
        <w:t>la acción de “laburar/robar” (E</w:t>
      </w:r>
      <w:r w:rsidR="00F1676B" w:rsidRPr="004D31CF">
        <w:rPr>
          <w:sz w:val="24"/>
          <w:szCs w:val="24"/>
          <w:lang w:val="es-AR"/>
        </w:rPr>
        <w:t>69 y E</w:t>
      </w:r>
      <w:r w:rsidR="006C0D00" w:rsidRPr="004D31CF">
        <w:rPr>
          <w:sz w:val="24"/>
          <w:szCs w:val="24"/>
          <w:lang w:val="es-AR"/>
        </w:rPr>
        <w:t>121</w:t>
      </w:r>
      <w:r w:rsidR="003E33DA" w:rsidRPr="004D31CF">
        <w:rPr>
          <w:sz w:val="24"/>
          <w:szCs w:val="24"/>
          <w:lang w:val="es-AR"/>
        </w:rPr>
        <w:t xml:space="preserve">), </w:t>
      </w:r>
      <w:r w:rsidR="003E33DA" w:rsidRPr="004D31CF">
        <w:rPr>
          <w:sz w:val="24"/>
          <w:szCs w:val="24"/>
          <w:lang w:val="es-AR"/>
        </w:rPr>
        <w:lastRenderedPageBreak/>
        <w:t>en cambio los ladrones de Fuerte</w:t>
      </w:r>
      <w:r w:rsidR="00F1676B" w:rsidRPr="004D31CF">
        <w:rPr>
          <w:sz w:val="24"/>
          <w:szCs w:val="24"/>
          <w:lang w:val="es-AR"/>
        </w:rPr>
        <w:t xml:space="preserve"> Apache mitigan la</w:t>
      </w:r>
      <w:r w:rsidRPr="004D31CF">
        <w:rPr>
          <w:sz w:val="24"/>
          <w:szCs w:val="24"/>
          <w:lang w:val="es-AR"/>
        </w:rPr>
        <w:t xml:space="preserve"> acción </w:t>
      </w:r>
      <w:r w:rsidR="00F1676B" w:rsidRPr="004D31CF">
        <w:rPr>
          <w:sz w:val="24"/>
          <w:szCs w:val="24"/>
          <w:lang w:val="es-AR"/>
        </w:rPr>
        <w:t xml:space="preserve">de “robar” </w:t>
      </w:r>
      <w:r w:rsidRPr="004D31CF">
        <w:rPr>
          <w:sz w:val="24"/>
          <w:szCs w:val="24"/>
          <w:lang w:val="es-AR"/>
        </w:rPr>
        <w:t>empleando la segunda persona</w:t>
      </w:r>
      <w:r w:rsidR="006C0D00" w:rsidRPr="004D31CF">
        <w:rPr>
          <w:sz w:val="24"/>
          <w:szCs w:val="24"/>
          <w:lang w:val="es-AR"/>
        </w:rPr>
        <w:t xml:space="preserve"> “te” </w:t>
      </w:r>
      <w:r w:rsidRPr="004D31CF">
        <w:rPr>
          <w:sz w:val="24"/>
          <w:szCs w:val="24"/>
          <w:lang w:val="es-AR"/>
        </w:rPr>
        <w:t xml:space="preserve"> y la tercera impersonal </w:t>
      </w:r>
      <w:r w:rsidR="006C0D00" w:rsidRPr="004D31CF">
        <w:rPr>
          <w:sz w:val="24"/>
          <w:szCs w:val="24"/>
          <w:lang w:val="es-AR"/>
        </w:rPr>
        <w:t xml:space="preserve">con se </w:t>
      </w:r>
      <w:r w:rsidRPr="004D31CF">
        <w:rPr>
          <w:sz w:val="24"/>
          <w:szCs w:val="24"/>
          <w:lang w:val="es-AR"/>
        </w:rPr>
        <w:t>(E81, E82).</w:t>
      </w:r>
    </w:p>
    <w:p w:rsidR="00E068CE" w:rsidRPr="004D31CF" w:rsidRDefault="00E068CE" w:rsidP="00B2061C">
      <w:pPr>
        <w:pStyle w:val="Continuarlista2"/>
        <w:spacing w:line="480" w:lineRule="auto"/>
        <w:ind w:left="0"/>
        <w:jc w:val="both"/>
        <w:rPr>
          <w:sz w:val="24"/>
          <w:szCs w:val="24"/>
          <w:lang w:val="es-AR"/>
        </w:rPr>
      </w:pPr>
      <w:r w:rsidRPr="004D31CF">
        <w:rPr>
          <w:sz w:val="24"/>
          <w:szCs w:val="24"/>
          <w:lang w:val="es-AR"/>
        </w:rPr>
        <w:t>El periodista utiliza el verbo “robar” en su pregunta a los ladrones. Ellos no niegan que roban autos pero evitan la palabra “robar”  y responden sintéticamente  (E97-E102)</w:t>
      </w:r>
    </w:p>
    <w:p w:rsidR="0074323A" w:rsidRPr="004D31CF" w:rsidRDefault="0074323A" w:rsidP="00B2061C">
      <w:pPr>
        <w:pStyle w:val="Textoindependienteprimerasangra2"/>
        <w:ind w:left="567" w:firstLine="0"/>
        <w:jc w:val="both"/>
        <w:rPr>
          <w:rFonts w:ascii="Times New Roman" w:hAnsi="Times New Roman"/>
          <w:sz w:val="24"/>
          <w:szCs w:val="24"/>
          <w:lang w:val="es-AR"/>
        </w:rPr>
      </w:pPr>
      <w:r w:rsidRPr="004D31CF">
        <w:rPr>
          <w:rFonts w:ascii="Times New Roman" w:hAnsi="Times New Roman"/>
          <w:sz w:val="24"/>
          <w:szCs w:val="24"/>
          <w:lang w:val="es-AR"/>
        </w:rPr>
        <w:t xml:space="preserve">Miriam: E12 </w:t>
      </w:r>
      <w:r w:rsidRPr="00720AE6">
        <w:rPr>
          <w:rFonts w:ascii="Times New Roman" w:hAnsi="Times New Roman"/>
          <w:i/>
          <w:sz w:val="24"/>
          <w:szCs w:val="24"/>
          <w:lang w:val="es-AR"/>
        </w:rPr>
        <w:t xml:space="preserve">[Lamentablemente el barrio se está haciendo fama por </w:t>
      </w:r>
      <w:r w:rsidRPr="00720AE6">
        <w:rPr>
          <w:rFonts w:ascii="Times New Roman" w:hAnsi="Times New Roman"/>
          <w:b/>
          <w:i/>
          <w:sz w:val="24"/>
          <w:szCs w:val="24"/>
          <w:lang w:val="es-AR"/>
        </w:rPr>
        <w:t>la delincuencia</w:t>
      </w:r>
      <w:r w:rsidRPr="00720AE6">
        <w:rPr>
          <w:rFonts w:ascii="Times New Roman" w:hAnsi="Times New Roman"/>
          <w:i/>
          <w:sz w:val="24"/>
          <w:szCs w:val="24"/>
          <w:lang w:val="es-AR"/>
        </w:rPr>
        <w:t xml:space="preserve"> que tenemos también en el barrio</w:t>
      </w:r>
      <w:r w:rsidRPr="004D31CF">
        <w:rPr>
          <w:rFonts w:ascii="Times New Roman" w:hAnsi="Times New Roman"/>
          <w:sz w:val="24"/>
          <w:szCs w:val="24"/>
          <w:lang w:val="es-AR"/>
        </w:rPr>
        <w:t>]. (Pelea por la tierra)</w:t>
      </w:r>
    </w:p>
    <w:p w:rsidR="0074323A" w:rsidRPr="004D31CF" w:rsidRDefault="0074323A" w:rsidP="00B2061C">
      <w:pPr>
        <w:pStyle w:val="Lista3"/>
        <w:ind w:left="567" w:firstLine="0"/>
        <w:jc w:val="both"/>
        <w:rPr>
          <w:sz w:val="24"/>
          <w:szCs w:val="24"/>
          <w:lang w:val="es-AR"/>
        </w:rPr>
      </w:pPr>
      <w:r w:rsidRPr="004D31CF">
        <w:rPr>
          <w:sz w:val="24"/>
          <w:szCs w:val="24"/>
          <w:lang w:val="es-AR"/>
        </w:rPr>
        <w:t>Periodista: E67 [</w:t>
      </w:r>
      <w:r w:rsidRPr="00720AE6">
        <w:rPr>
          <w:i/>
          <w:sz w:val="24"/>
          <w:szCs w:val="24"/>
          <w:lang w:val="es-AR"/>
        </w:rPr>
        <w:t>Che, y por qué habías estado en cana</w:t>
      </w:r>
      <w:r w:rsidRPr="004D31CF">
        <w:rPr>
          <w:sz w:val="24"/>
          <w:szCs w:val="24"/>
          <w:lang w:val="es-AR"/>
        </w:rPr>
        <w:t>?]</w:t>
      </w:r>
    </w:p>
    <w:p w:rsidR="0074323A" w:rsidRPr="004D31CF" w:rsidRDefault="0074323A" w:rsidP="00B2061C">
      <w:pPr>
        <w:pStyle w:val="Lista3"/>
        <w:ind w:left="567" w:firstLine="0"/>
        <w:jc w:val="both"/>
        <w:rPr>
          <w:sz w:val="24"/>
          <w:szCs w:val="24"/>
          <w:lang w:val="es-AR"/>
        </w:rPr>
      </w:pPr>
      <w:r w:rsidRPr="004D31CF">
        <w:rPr>
          <w:sz w:val="24"/>
          <w:szCs w:val="24"/>
          <w:lang w:val="es-AR"/>
        </w:rPr>
        <w:t xml:space="preserve">Hernán: E68 </w:t>
      </w:r>
      <w:r w:rsidRPr="00720AE6">
        <w:rPr>
          <w:i/>
          <w:sz w:val="24"/>
          <w:szCs w:val="24"/>
          <w:lang w:val="es-AR"/>
        </w:rPr>
        <w:t>[</w:t>
      </w:r>
      <w:r w:rsidRPr="00720AE6">
        <w:rPr>
          <w:b/>
          <w:i/>
          <w:sz w:val="24"/>
          <w:szCs w:val="24"/>
          <w:lang w:val="es-AR"/>
        </w:rPr>
        <w:t>Por robo</w:t>
      </w:r>
      <w:r w:rsidRPr="004D31CF">
        <w:rPr>
          <w:sz w:val="24"/>
          <w:szCs w:val="24"/>
          <w:lang w:val="es-AR"/>
        </w:rPr>
        <w:t>] E69 [</w:t>
      </w:r>
      <w:r w:rsidRPr="004D31CF">
        <w:rPr>
          <w:i/>
          <w:sz w:val="24"/>
          <w:szCs w:val="24"/>
          <w:lang w:val="es-AR"/>
        </w:rPr>
        <w:t xml:space="preserve">Había robado </w:t>
      </w:r>
      <w:r w:rsidRPr="004D31CF">
        <w:rPr>
          <w:b/>
          <w:i/>
          <w:sz w:val="24"/>
          <w:szCs w:val="24"/>
          <w:lang w:val="es-AR"/>
        </w:rPr>
        <w:t>un coche</w:t>
      </w:r>
      <w:r w:rsidRPr="004D31CF">
        <w:rPr>
          <w:sz w:val="24"/>
          <w:szCs w:val="24"/>
          <w:lang w:val="es-AR"/>
        </w:rPr>
        <w:t>] (Los Limpia Poxi)</w:t>
      </w:r>
    </w:p>
    <w:p w:rsidR="0074323A" w:rsidRPr="004D31CF" w:rsidRDefault="0074323A" w:rsidP="00B2061C">
      <w:pPr>
        <w:ind w:left="567"/>
        <w:jc w:val="both"/>
        <w:rPr>
          <w:sz w:val="24"/>
          <w:szCs w:val="24"/>
          <w:lang w:val="es-AR"/>
        </w:rPr>
      </w:pPr>
    </w:p>
    <w:p w:rsidR="0074323A" w:rsidRPr="004D31CF" w:rsidRDefault="0074323A" w:rsidP="00B2061C">
      <w:pPr>
        <w:pStyle w:val="Textoindependienteprimerasangra2"/>
        <w:ind w:left="567" w:firstLine="0"/>
        <w:jc w:val="both"/>
        <w:rPr>
          <w:rFonts w:ascii="Times New Roman" w:hAnsi="Times New Roman"/>
          <w:sz w:val="24"/>
          <w:szCs w:val="24"/>
          <w:lang w:val="es-AR"/>
        </w:rPr>
      </w:pPr>
      <w:r w:rsidRPr="004D31CF">
        <w:rPr>
          <w:rFonts w:ascii="Times New Roman" w:hAnsi="Times New Roman"/>
          <w:sz w:val="24"/>
          <w:szCs w:val="24"/>
          <w:lang w:val="es-AR"/>
        </w:rPr>
        <w:t>Hernán: E121 [</w:t>
      </w:r>
      <w:r w:rsidRPr="00720AE6">
        <w:rPr>
          <w:rFonts w:ascii="Times New Roman" w:hAnsi="Times New Roman"/>
          <w:i/>
          <w:sz w:val="24"/>
          <w:szCs w:val="24"/>
          <w:lang w:val="es-AR"/>
        </w:rPr>
        <w:t xml:space="preserve">Ayer me </w:t>
      </w:r>
      <w:r w:rsidRPr="00720AE6">
        <w:rPr>
          <w:rFonts w:ascii="Times New Roman" w:hAnsi="Times New Roman"/>
          <w:b/>
          <w:i/>
          <w:sz w:val="24"/>
          <w:szCs w:val="24"/>
          <w:lang w:val="es-AR"/>
        </w:rPr>
        <w:t>laburé</w:t>
      </w:r>
      <w:r w:rsidRPr="00720AE6">
        <w:rPr>
          <w:rFonts w:ascii="Times New Roman" w:hAnsi="Times New Roman"/>
          <w:i/>
          <w:sz w:val="24"/>
          <w:szCs w:val="24"/>
          <w:lang w:val="es-AR"/>
        </w:rPr>
        <w:t xml:space="preserve"> un… así a un cheto le </w:t>
      </w:r>
      <w:r w:rsidRPr="00720AE6">
        <w:rPr>
          <w:rFonts w:ascii="Times New Roman" w:hAnsi="Times New Roman"/>
          <w:b/>
          <w:i/>
          <w:sz w:val="24"/>
          <w:szCs w:val="24"/>
          <w:lang w:val="es-AR"/>
        </w:rPr>
        <w:t>laburé</w:t>
      </w:r>
      <w:r w:rsidRPr="00720AE6">
        <w:rPr>
          <w:rFonts w:ascii="Times New Roman" w:hAnsi="Times New Roman"/>
          <w:i/>
          <w:sz w:val="24"/>
          <w:szCs w:val="24"/>
          <w:lang w:val="es-AR"/>
        </w:rPr>
        <w:t xml:space="preserve"> un como se llama, </w:t>
      </w:r>
      <w:r w:rsidRPr="00720AE6">
        <w:rPr>
          <w:rFonts w:ascii="Times New Roman" w:hAnsi="Times New Roman"/>
          <w:b/>
          <w:i/>
          <w:sz w:val="24"/>
          <w:szCs w:val="24"/>
          <w:lang w:val="es-AR"/>
        </w:rPr>
        <w:t>una bici y un celular con camarita,</w:t>
      </w:r>
      <w:r w:rsidR="0041719C">
        <w:rPr>
          <w:rFonts w:ascii="Times New Roman" w:hAnsi="Times New Roman"/>
          <w:b/>
          <w:i/>
          <w:sz w:val="24"/>
          <w:szCs w:val="24"/>
          <w:lang w:val="es-AR"/>
        </w:rPr>
        <w:t xml:space="preserve"> </w:t>
      </w:r>
      <w:r w:rsidRPr="00720AE6">
        <w:rPr>
          <w:rFonts w:ascii="Times New Roman" w:hAnsi="Times New Roman"/>
          <w:b/>
          <w:i/>
          <w:sz w:val="24"/>
          <w:szCs w:val="24"/>
          <w:lang w:val="es-AR"/>
        </w:rPr>
        <w:t>toda la onda</w:t>
      </w:r>
      <w:r w:rsidRPr="004D31CF">
        <w:rPr>
          <w:rFonts w:ascii="Times New Roman" w:hAnsi="Times New Roman"/>
          <w:sz w:val="24"/>
          <w:szCs w:val="24"/>
          <w:lang w:val="es-AR"/>
        </w:rPr>
        <w:t>] (Los Limpia Poxi)</w:t>
      </w:r>
    </w:p>
    <w:p w:rsidR="0074323A" w:rsidRPr="004D31CF" w:rsidRDefault="0074323A" w:rsidP="00440079">
      <w:pPr>
        <w:pStyle w:val="Textoindependienteprimerasangra2"/>
        <w:ind w:left="567" w:firstLine="0"/>
        <w:jc w:val="both"/>
        <w:rPr>
          <w:rFonts w:ascii="Times New Roman" w:hAnsi="Times New Roman"/>
          <w:sz w:val="24"/>
          <w:szCs w:val="24"/>
          <w:lang w:val="es-AR"/>
        </w:rPr>
      </w:pPr>
      <w:r w:rsidRPr="004D31CF">
        <w:rPr>
          <w:rFonts w:ascii="Times New Roman" w:hAnsi="Times New Roman"/>
          <w:sz w:val="24"/>
          <w:szCs w:val="24"/>
          <w:lang w:val="es-AR"/>
        </w:rPr>
        <w:t>José: E64 [</w:t>
      </w:r>
      <w:r w:rsidRPr="00720AE6">
        <w:rPr>
          <w:rFonts w:ascii="Times New Roman" w:hAnsi="Times New Roman"/>
          <w:i/>
          <w:sz w:val="24"/>
          <w:szCs w:val="24"/>
          <w:lang w:val="es-AR"/>
        </w:rPr>
        <w:t xml:space="preserve">Ya me robaron </w:t>
      </w:r>
      <w:r w:rsidRPr="00720AE6">
        <w:rPr>
          <w:rFonts w:ascii="Times New Roman" w:hAnsi="Times New Roman"/>
          <w:b/>
          <w:i/>
          <w:sz w:val="24"/>
          <w:szCs w:val="24"/>
          <w:lang w:val="es-AR"/>
        </w:rPr>
        <w:t>un par de caballos</w:t>
      </w:r>
      <w:r w:rsidRPr="00720AE6">
        <w:rPr>
          <w:rFonts w:ascii="Times New Roman" w:hAnsi="Times New Roman"/>
          <w:i/>
          <w:sz w:val="24"/>
          <w:szCs w:val="24"/>
          <w:lang w:val="es-AR"/>
        </w:rPr>
        <w:t>]</w:t>
      </w:r>
      <w:r w:rsidRPr="004D31CF">
        <w:rPr>
          <w:rFonts w:ascii="Times New Roman" w:hAnsi="Times New Roman"/>
          <w:sz w:val="24"/>
          <w:szCs w:val="24"/>
          <w:lang w:val="es-AR"/>
        </w:rPr>
        <w:t xml:space="preserve"> E65 [</w:t>
      </w:r>
      <w:r w:rsidRPr="00720AE6">
        <w:rPr>
          <w:rFonts w:ascii="Times New Roman" w:hAnsi="Times New Roman"/>
          <w:i/>
          <w:sz w:val="24"/>
          <w:szCs w:val="24"/>
          <w:lang w:val="es-AR"/>
        </w:rPr>
        <w:t xml:space="preserve">Mirá como tengo que tener </w:t>
      </w:r>
      <w:r w:rsidRPr="00720AE6">
        <w:rPr>
          <w:rFonts w:ascii="Times New Roman" w:hAnsi="Times New Roman"/>
          <w:b/>
          <w:i/>
          <w:sz w:val="24"/>
          <w:szCs w:val="24"/>
          <w:lang w:val="es-AR"/>
        </w:rPr>
        <w:t>el caballo</w:t>
      </w:r>
      <w:r w:rsidRPr="004D31CF">
        <w:rPr>
          <w:rFonts w:ascii="Times New Roman" w:hAnsi="Times New Roman"/>
          <w:sz w:val="24"/>
          <w:szCs w:val="24"/>
          <w:lang w:val="es-AR"/>
        </w:rPr>
        <w:t>] E69 [</w:t>
      </w:r>
      <w:r w:rsidRPr="00720AE6">
        <w:rPr>
          <w:rFonts w:ascii="Times New Roman" w:hAnsi="Times New Roman"/>
          <w:i/>
          <w:sz w:val="24"/>
          <w:szCs w:val="24"/>
          <w:lang w:val="es-AR"/>
        </w:rPr>
        <w:t xml:space="preserve">Y me </w:t>
      </w:r>
      <w:r w:rsidRPr="00720AE6">
        <w:rPr>
          <w:rFonts w:ascii="Times New Roman" w:hAnsi="Times New Roman"/>
          <w:b/>
          <w:i/>
          <w:sz w:val="24"/>
          <w:szCs w:val="24"/>
          <w:lang w:val="es-AR"/>
        </w:rPr>
        <w:t xml:space="preserve">lo </w:t>
      </w:r>
      <w:r w:rsidRPr="00720AE6">
        <w:rPr>
          <w:rFonts w:ascii="Times New Roman" w:hAnsi="Times New Roman"/>
          <w:i/>
          <w:sz w:val="24"/>
          <w:szCs w:val="24"/>
          <w:lang w:val="es-AR"/>
        </w:rPr>
        <w:t>tienen que sacar por adentro de mi casa</w:t>
      </w:r>
      <w:r w:rsidRPr="004D31CF">
        <w:rPr>
          <w:rFonts w:ascii="Times New Roman" w:hAnsi="Times New Roman"/>
          <w:sz w:val="24"/>
          <w:szCs w:val="24"/>
          <w:lang w:val="es-AR"/>
        </w:rPr>
        <w:t>] (Morir de frío)</w:t>
      </w:r>
    </w:p>
    <w:p w:rsidR="0074323A" w:rsidRPr="00720AE6" w:rsidRDefault="0074323A" w:rsidP="00440079">
      <w:pPr>
        <w:pStyle w:val="Lista3"/>
        <w:ind w:left="567" w:firstLine="0"/>
        <w:jc w:val="both"/>
        <w:rPr>
          <w:i/>
          <w:sz w:val="24"/>
          <w:szCs w:val="24"/>
          <w:lang w:val="es-AR"/>
        </w:rPr>
      </w:pPr>
      <w:r w:rsidRPr="004D31CF">
        <w:rPr>
          <w:sz w:val="24"/>
          <w:szCs w:val="24"/>
          <w:lang w:val="es-AR"/>
        </w:rPr>
        <w:t>Periodista: E97 [¿</w:t>
      </w:r>
      <w:r w:rsidRPr="00720AE6">
        <w:rPr>
          <w:i/>
          <w:sz w:val="24"/>
          <w:szCs w:val="24"/>
          <w:lang w:val="es-AR"/>
        </w:rPr>
        <w:t xml:space="preserve">Cuánto les dan por </w:t>
      </w:r>
      <w:r w:rsidRPr="00720AE6">
        <w:rPr>
          <w:b/>
          <w:i/>
          <w:sz w:val="24"/>
          <w:szCs w:val="24"/>
          <w:lang w:val="es-AR"/>
        </w:rPr>
        <w:t>un auto</w:t>
      </w:r>
      <w:r w:rsidRPr="00720AE6">
        <w:rPr>
          <w:i/>
          <w:sz w:val="24"/>
          <w:szCs w:val="24"/>
          <w:lang w:val="es-AR"/>
        </w:rPr>
        <w:t xml:space="preserve">, si roban </w:t>
      </w:r>
      <w:r w:rsidRPr="00720AE6">
        <w:rPr>
          <w:b/>
          <w:i/>
          <w:sz w:val="24"/>
          <w:szCs w:val="24"/>
          <w:lang w:val="es-AR"/>
        </w:rPr>
        <w:t>un auto</w:t>
      </w:r>
      <w:r w:rsidRPr="00720AE6">
        <w:rPr>
          <w:i/>
          <w:sz w:val="24"/>
          <w:szCs w:val="24"/>
          <w:lang w:val="es-AR"/>
        </w:rPr>
        <w:t>?]</w:t>
      </w:r>
    </w:p>
    <w:p w:rsidR="0074323A" w:rsidRPr="00720AE6" w:rsidRDefault="0074323A" w:rsidP="00440079">
      <w:pPr>
        <w:pStyle w:val="Lista3"/>
        <w:ind w:left="567" w:firstLine="0"/>
        <w:jc w:val="both"/>
        <w:rPr>
          <w:i/>
          <w:sz w:val="24"/>
          <w:szCs w:val="24"/>
          <w:lang w:val="es-AR"/>
        </w:rPr>
      </w:pPr>
      <w:r w:rsidRPr="00B64245">
        <w:rPr>
          <w:sz w:val="24"/>
          <w:szCs w:val="24"/>
          <w:lang w:val="es-AR"/>
        </w:rPr>
        <w:t>L</w:t>
      </w:r>
      <w:r w:rsidR="00E068CE" w:rsidRPr="00B64245">
        <w:rPr>
          <w:sz w:val="24"/>
          <w:szCs w:val="24"/>
          <w:lang w:val="es-AR"/>
        </w:rPr>
        <w:t xml:space="preserve">adrón </w:t>
      </w:r>
      <w:r w:rsidRPr="00B64245">
        <w:rPr>
          <w:sz w:val="24"/>
          <w:szCs w:val="24"/>
          <w:lang w:val="es-AR"/>
        </w:rPr>
        <w:t>2</w:t>
      </w:r>
      <w:r w:rsidR="00B64245">
        <w:rPr>
          <w:sz w:val="24"/>
          <w:szCs w:val="24"/>
          <w:lang w:val="es-AR"/>
        </w:rPr>
        <w:t xml:space="preserve">: </w:t>
      </w:r>
      <w:r w:rsidRPr="00720AE6">
        <w:rPr>
          <w:i/>
          <w:sz w:val="24"/>
          <w:szCs w:val="24"/>
          <w:lang w:val="es-AR"/>
        </w:rPr>
        <w:t xml:space="preserve"> E98 [$500]</w:t>
      </w:r>
    </w:p>
    <w:p w:rsidR="00E068CE" w:rsidRPr="004D31CF" w:rsidRDefault="00E068CE" w:rsidP="00440079">
      <w:pPr>
        <w:pStyle w:val="Lista3"/>
        <w:ind w:left="567" w:firstLine="0"/>
        <w:jc w:val="both"/>
        <w:rPr>
          <w:sz w:val="24"/>
          <w:szCs w:val="24"/>
          <w:lang w:val="es-AR"/>
        </w:rPr>
      </w:pPr>
      <w:r w:rsidRPr="004D31CF">
        <w:rPr>
          <w:sz w:val="24"/>
          <w:szCs w:val="24"/>
          <w:lang w:val="es-AR"/>
        </w:rPr>
        <w:t xml:space="preserve">Periodista: E99 </w:t>
      </w:r>
      <w:r w:rsidRPr="00720AE6">
        <w:rPr>
          <w:i/>
          <w:sz w:val="24"/>
          <w:szCs w:val="24"/>
          <w:lang w:val="es-AR"/>
        </w:rPr>
        <w:t>[¿$500?]</w:t>
      </w:r>
    </w:p>
    <w:p w:rsidR="00F0006E" w:rsidRPr="004D31CF" w:rsidRDefault="00F0006E" w:rsidP="00440079">
      <w:pPr>
        <w:pStyle w:val="Lista3"/>
        <w:ind w:left="567" w:firstLine="0"/>
        <w:jc w:val="both"/>
        <w:rPr>
          <w:sz w:val="24"/>
          <w:szCs w:val="24"/>
          <w:lang w:val="es-AR"/>
        </w:rPr>
      </w:pPr>
      <w:r w:rsidRPr="004D31CF">
        <w:rPr>
          <w:sz w:val="24"/>
          <w:szCs w:val="24"/>
          <w:lang w:val="es-AR"/>
        </w:rPr>
        <w:t>Ladrón 2: E100 [</w:t>
      </w:r>
      <w:r w:rsidRPr="00720AE6">
        <w:rPr>
          <w:i/>
          <w:sz w:val="24"/>
          <w:szCs w:val="24"/>
          <w:lang w:val="es-AR"/>
        </w:rPr>
        <w:t>Sí, según</w:t>
      </w:r>
      <w:r w:rsidRPr="004D31CF">
        <w:rPr>
          <w:sz w:val="24"/>
          <w:szCs w:val="24"/>
          <w:lang w:val="es-AR"/>
        </w:rPr>
        <w:t>…]</w:t>
      </w:r>
    </w:p>
    <w:p w:rsidR="0074323A" w:rsidRPr="004D31CF" w:rsidRDefault="0074323A" w:rsidP="00440079">
      <w:pPr>
        <w:pStyle w:val="Lista3"/>
        <w:ind w:left="567" w:firstLine="0"/>
        <w:jc w:val="both"/>
        <w:rPr>
          <w:sz w:val="24"/>
          <w:szCs w:val="24"/>
          <w:lang w:val="es-AR"/>
        </w:rPr>
      </w:pPr>
      <w:r w:rsidRPr="004D31CF">
        <w:rPr>
          <w:sz w:val="24"/>
          <w:szCs w:val="24"/>
          <w:lang w:val="es-AR"/>
        </w:rPr>
        <w:t>L</w:t>
      </w:r>
      <w:r w:rsidR="00E068CE" w:rsidRPr="004D31CF">
        <w:rPr>
          <w:sz w:val="24"/>
          <w:szCs w:val="24"/>
          <w:lang w:val="es-AR"/>
        </w:rPr>
        <w:t xml:space="preserve">adrón </w:t>
      </w:r>
      <w:r w:rsidRPr="004D31CF">
        <w:rPr>
          <w:sz w:val="24"/>
          <w:szCs w:val="24"/>
          <w:lang w:val="es-AR"/>
        </w:rPr>
        <w:t>1: E10</w:t>
      </w:r>
      <w:r w:rsidR="00F0006E" w:rsidRPr="004D31CF">
        <w:rPr>
          <w:sz w:val="24"/>
          <w:szCs w:val="24"/>
          <w:lang w:val="es-AR"/>
        </w:rPr>
        <w:t>1</w:t>
      </w:r>
      <w:r w:rsidRPr="004D31CF">
        <w:rPr>
          <w:sz w:val="24"/>
          <w:szCs w:val="24"/>
          <w:lang w:val="es-AR"/>
        </w:rPr>
        <w:t xml:space="preserve"> [</w:t>
      </w:r>
      <w:r w:rsidRPr="004D31CF">
        <w:rPr>
          <w:i/>
          <w:sz w:val="24"/>
          <w:szCs w:val="24"/>
          <w:lang w:val="es-AR"/>
        </w:rPr>
        <w:t xml:space="preserve">Según </w:t>
      </w:r>
      <w:r w:rsidRPr="004D31CF">
        <w:rPr>
          <w:b/>
          <w:i/>
          <w:sz w:val="24"/>
          <w:szCs w:val="24"/>
          <w:lang w:val="es-AR"/>
        </w:rPr>
        <w:t>el coche</w:t>
      </w:r>
      <w:r w:rsidRPr="004D31CF">
        <w:rPr>
          <w:sz w:val="24"/>
          <w:szCs w:val="24"/>
          <w:lang w:val="es-AR"/>
        </w:rPr>
        <w:t>]</w:t>
      </w:r>
    </w:p>
    <w:p w:rsidR="0074323A" w:rsidRPr="004D31CF" w:rsidRDefault="0074323A" w:rsidP="00440079">
      <w:pPr>
        <w:pStyle w:val="Lista3"/>
        <w:ind w:left="567" w:firstLine="0"/>
        <w:jc w:val="both"/>
        <w:rPr>
          <w:sz w:val="24"/>
          <w:szCs w:val="24"/>
          <w:lang w:val="es-AR"/>
        </w:rPr>
      </w:pPr>
      <w:r w:rsidRPr="004D31CF">
        <w:rPr>
          <w:sz w:val="24"/>
          <w:szCs w:val="24"/>
          <w:lang w:val="es-AR"/>
        </w:rPr>
        <w:t>L</w:t>
      </w:r>
      <w:r w:rsidR="00E068CE" w:rsidRPr="004D31CF">
        <w:rPr>
          <w:sz w:val="24"/>
          <w:szCs w:val="24"/>
          <w:lang w:val="es-AR"/>
        </w:rPr>
        <w:t xml:space="preserve">adrón </w:t>
      </w:r>
      <w:r w:rsidRPr="004D31CF">
        <w:rPr>
          <w:sz w:val="24"/>
          <w:szCs w:val="24"/>
          <w:lang w:val="es-AR"/>
        </w:rPr>
        <w:t xml:space="preserve">2: E102 </w:t>
      </w:r>
      <w:r w:rsidRPr="004D31CF">
        <w:rPr>
          <w:b/>
          <w:sz w:val="24"/>
          <w:szCs w:val="24"/>
          <w:lang w:val="es-AR"/>
        </w:rPr>
        <w:t>[</w:t>
      </w:r>
      <w:r w:rsidRPr="004D31CF">
        <w:rPr>
          <w:b/>
          <w:i/>
          <w:sz w:val="24"/>
          <w:szCs w:val="24"/>
          <w:lang w:val="es-AR"/>
        </w:rPr>
        <w:t>Camioneta más</w:t>
      </w:r>
      <w:r w:rsidRPr="004D31CF">
        <w:rPr>
          <w:sz w:val="24"/>
          <w:szCs w:val="24"/>
          <w:lang w:val="es-AR"/>
        </w:rPr>
        <w:t>] (Ladrones de Fuerte Apache)</w:t>
      </w:r>
    </w:p>
    <w:p w:rsidR="0074323A" w:rsidRPr="004D31CF" w:rsidRDefault="0074323A" w:rsidP="00440079">
      <w:pPr>
        <w:ind w:left="567"/>
        <w:jc w:val="both"/>
        <w:rPr>
          <w:sz w:val="24"/>
          <w:szCs w:val="24"/>
          <w:lang w:val="es-AR"/>
        </w:rPr>
      </w:pPr>
    </w:p>
    <w:p w:rsidR="0074323A" w:rsidRDefault="0074323A" w:rsidP="004051B1">
      <w:pPr>
        <w:pStyle w:val="Textoindependienteprimerasangra2"/>
        <w:spacing w:after="0"/>
        <w:ind w:left="567" w:firstLine="0"/>
        <w:jc w:val="both"/>
        <w:rPr>
          <w:rFonts w:ascii="Times New Roman" w:hAnsi="Times New Roman"/>
          <w:sz w:val="24"/>
          <w:szCs w:val="24"/>
          <w:lang w:val="es-AR"/>
        </w:rPr>
      </w:pPr>
      <w:r w:rsidRPr="004D31CF">
        <w:rPr>
          <w:rFonts w:ascii="Times New Roman" w:hAnsi="Times New Roman"/>
          <w:sz w:val="24"/>
          <w:szCs w:val="24"/>
          <w:lang w:val="es-AR"/>
        </w:rPr>
        <w:t>E81</w:t>
      </w:r>
      <w:r w:rsidR="0041719C">
        <w:rPr>
          <w:rFonts w:ascii="Times New Roman" w:hAnsi="Times New Roman"/>
          <w:sz w:val="24"/>
          <w:szCs w:val="24"/>
          <w:lang w:val="es-AR"/>
        </w:rPr>
        <w:t xml:space="preserve"> </w:t>
      </w:r>
      <w:r w:rsidRPr="00720AE6">
        <w:rPr>
          <w:rFonts w:ascii="Times New Roman" w:hAnsi="Times New Roman"/>
          <w:i/>
          <w:sz w:val="24"/>
          <w:szCs w:val="24"/>
          <w:lang w:val="es-AR"/>
        </w:rPr>
        <w:t>[La calle</w:t>
      </w:r>
      <w:r w:rsidRPr="00720AE6">
        <w:rPr>
          <w:rFonts w:ascii="Times New Roman" w:hAnsi="Times New Roman"/>
          <w:b/>
          <w:i/>
          <w:sz w:val="24"/>
          <w:szCs w:val="24"/>
          <w:lang w:val="es-AR"/>
        </w:rPr>
        <w:t xml:space="preserve"> te</w:t>
      </w:r>
      <w:r w:rsidRPr="00720AE6">
        <w:rPr>
          <w:rFonts w:ascii="Times New Roman" w:hAnsi="Times New Roman"/>
          <w:i/>
          <w:sz w:val="24"/>
          <w:szCs w:val="24"/>
          <w:lang w:val="es-AR"/>
        </w:rPr>
        <w:t xml:space="preserve"> da para </w:t>
      </w:r>
      <w:r w:rsidRPr="00720AE6">
        <w:rPr>
          <w:rFonts w:ascii="Times New Roman" w:hAnsi="Times New Roman"/>
          <w:b/>
          <w:i/>
          <w:sz w:val="24"/>
          <w:szCs w:val="24"/>
          <w:lang w:val="es-AR"/>
        </w:rPr>
        <w:t>sobrevivir</w:t>
      </w:r>
      <w:r w:rsidR="00D27746">
        <w:rPr>
          <w:rFonts w:ascii="Times New Roman" w:hAnsi="Times New Roman"/>
          <w:sz w:val="24"/>
          <w:szCs w:val="24"/>
          <w:lang w:val="es-AR"/>
        </w:rPr>
        <w:t xml:space="preserve">] E82 </w:t>
      </w:r>
      <w:r w:rsidRPr="004D31CF">
        <w:rPr>
          <w:rFonts w:ascii="Times New Roman" w:hAnsi="Times New Roman"/>
          <w:sz w:val="24"/>
          <w:szCs w:val="24"/>
          <w:lang w:val="es-AR"/>
        </w:rPr>
        <w:t>[</w:t>
      </w:r>
      <w:r w:rsidRPr="00720AE6">
        <w:rPr>
          <w:rFonts w:ascii="Times New Roman" w:hAnsi="Times New Roman"/>
          <w:b/>
          <w:i/>
          <w:sz w:val="24"/>
          <w:szCs w:val="24"/>
          <w:lang w:val="es-AR"/>
        </w:rPr>
        <w:t>Se sobrevive de cualquier manera</w:t>
      </w:r>
      <w:r w:rsidRPr="004D31CF">
        <w:rPr>
          <w:rFonts w:ascii="Times New Roman" w:hAnsi="Times New Roman"/>
          <w:sz w:val="24"/>
          <w:szCs w:val="24"/>
          <w:lang w:val="es-AR"/>
        </w:rPr>
        <w:t>] (Ladrones de Fuerte Apache).</w:t>
      </w:r>
    </w:p>
    <w:p w:rsidR="00440079" w:rsidRPr="004D31CF" w:rsidRDefault="00440079" w:rsidP="004051B1">
      <w:pPr>
        <w:pStyle w:val="Textoindependienteprimerasangra2"/>
        <w:spacing w:after="0"/>
        <w:ind w:left="567" w:firstLine="0"/>
        <w:jc w:val="both"/>
        <w:rPr>
          <w:rFonts w:ascii="Times New Roman" w:hAnsi="Times New Roman"/>
          <w:sz w:val="24"/>
          <w:szCs w:val="24"/>
          <w:lang w:val="es-AR"/>
        </w:rPr>
      </w:pPr>
    </w:p>
    <w:p w:rsidR="00E413DF" w:rsidRDefault="0074323A" w:rsidP="004051B1">
      <w:pPr>
        <w:pStyle w:val="Lista2"/>
        <w:spacing w:after="0"/>
        <w:ind w:left="0" w:firstLine="0"/>
        <w:jc w:val="both"/>
        <w:rPr>
          <w:rFonts w:ascii="Times New Roman" w:hAnsi="Times New Roman"/>
          <w:b/>
          <w:sz w:val="24"/>
          <w:szCs w:val="24"/>
          <w:lang w:val="es-AR"/>
        </w:rPr>
      </w:pPr>
      <w:r w:rsidRPr="00720AE6">
        <w:rPr>
          <w:rFonts w:ascii="Times New Roman" w:hAnsi="Times New Roman"/>
          <w:b/>
          <w:sz w:val="24"/>
          <w:szCs w:val="24"/>
          <w:lang w:val="es-AR"/>
        </w:rPr>
        <w:t>5.4.3.</w:t>
      </w:r>
      <w:r w:rsidR="000F741A" w:rsidRPr="00720AE6">
        <w:rPr>
          <w:rFonts w:ascii="Times New Roman" w:hAnsi="Times New Roman"/>
          <w:b/>
          <w:sz w:val="24"/>
          <w:szCs w:val="24"/>
          <w:lang w:val="es-AR"/>
        </w:rPr>
        <w:tab/>
      </w:r>
      <w:r w:rsidRPr="00720AE6">
        <w:rPr>
          <w:rFonts w:ascii="Times New Roman" w:hAnsi="Times New Roman"/>
          <w:b/>
          <w:sz w:val="24"/>
          <w:szCs w:val="24"/>
          <w:lang w:val="es-AR"/>
        </w:rPr>
        <w:t>La categoría semántico-discurs</w:t>
      </w:r>
      <w:r w:rsidR="00457706">
        <w:rPr>
          <w:rFonts w:ascii="Times New Roman" w:hAnsi="Times New Roman"/>
          <w:b/>
          <w:sz w:val="24"/>
          <w:szCs w:val="24"/>
          <w:lang w:val="es-AR"/>
        </w:rPr>
        <w:t>iva D</w:t>
      </w:r>
      <w:r w:rsidRPr="00720AE6">
        <w:rPr>
          <w:rFonts w:ascii="Times New Roman" w:hAnsi="Times New Roman"/>
          <w:b/>
          <w:sz w:val="24"/>
          <w:szCs w:val="24"/>
          <w:lang w:val="es-AR"/>
        </w:rPr>
        <w:t>roga</w:t>
      </w:r>
    </w:p>
    <w:p w:rsidR="004051B1" w:rsidRPr="00720AE6" w:rsidRDefault="004051B1" w:rsidP="004051B1">
      <w:pPr>
        <w:pStyle w:val="Lista2"/>
        <w:spacing w:after="0"/>
        <w:ind w:left="0" w:firstLine="0"/>
        <w:jc w:val="both"/>
        <w:rPr>
          <w:b/>
          <w:sz w:val="24"/>
          <w:szCs w:val="24"/>
          <w:lang w:val="es-AR"/>
        </w:rPr>
      </w:pPr>
    </w:p>
    <w:p w:rsidR="0074323A" w:rsidRPr="004D31CF" w:rsidRDefault="0074323A" w:rsidP="00440079">
      <w:pPr>
        <w:pStyle w:val="Continuarlista2"/>
        <w:spacing w:line="480" w:lineRule="auto"/>
        <w:ind w:left="0"/>
        <w:jc w:val="both"/>
        <w:rPr>
          <w:sz w:val="24"/>
          <w:szCs w:val="24"/>
          <w:lang w:val="es-AR"/>
        </w:rPr>
      </w:pPr>
      <w:r w:rsidRPr="004D31CF">
        <w:rPr>
          <w:sz w:val="24"/>
          <w:szCs w:val="24"/>
          <w:lang w:val="es-AR"/>
        </w:rPr>
        <w:t>Esta categoría es recurrente en varias crónicas: “Morir de Poxi”, “Limpia Poxi”, “Mafia de travestis”, “Narcos mayorista</w:t>
      </w:r>
      <w:r w:rsidR="00F0006E" w:rsidRPr="004D31CF">
        <w:rPr>
          <w:sz w:val="24"/>
          <w:szCs w:val="24"/>
          <w:lang w:val="es-AR"/>
        </w:rPr>
        <w:t>s”, “Ladrones de Fuerte Apache” y</w:t>
      </w:r>
      <w:r w:rsidRPr="004D31CF">
        <w:rPr>
          <w:sz w:val="24"/>
          <w:szCs w:val="24"/>
          <w:lang w:val="es-AR"/>
        </w:rPr>
        <w:t xml:space="preserve"> “Fábrica de putas”.</w:t>
      </w:r>
    </w:p>
    <w:p w:rsidR="00435809" w:rsidRPr="004D31CF" w:rsidRDefault="00CB4B63" w:rsidP="00440079">
      <w:pPr>
        <w:pStyle w:val="Continuarlista2"/>
        <w:spacing w:line="480" w:lineRule="auto"/>
        <w:ind w:left="0"/>
        <w:jc w:val="both"/>
        <w:rPr>
          <w:sz w:val="24"/>
          <w:szCs w:val="24"/>
          <w:lang w:val="es-AR"/>
        </w:rPr>
      </w:pPr>
      <w:r w:rsidRPr="004D31CF">
        <w:rPr>
          <w:sz w:val="24"/>
          <w:szCs w:val="24"/>
          <w:lang w:val="es-AR"/>
        </w:rPr>
        <w:t>En procesos materiales, l</w:t>
      </w:r>
      <w:r w:rsidR="0074323A" w:rsidRPr="004D31CF">
        <w:rPr>
          <w:sz w:val="24"/>
          <w:szCs w:val="24"/>
          <w:lang w:val="es-AR"/>
        </w:rPr>
        <w:t>a dr</w:t>
      </w:r>
      <w:r w:rsidR="00435809" w:rsidRPr="004D31CF">
        <w:rPr>
          <w:sz w:val="24"/>
          <w:szCs w:val="24"/>
          <w:lang w:val="es-AR"/>
        </w:rPr>
        <w:t>oga se presenta como objeto</w:t>
      </w:r>
      <w:r w:rsidRPr="004D31CF">
        <w:rPr>
          <w:sz w:val="24"/>
          <w:szCs w:val="24"/>
          <w:lang w:val="es-AR"/>
        </w:rPr>
        <w:t>/meta</w:t>
      </w:r>
      <w:r w:rsidR="00435809" w:rsidRPr="004D31CF">
        <w:rPr>
          <w:sz w:val="24"/>
          <w:szCs w:val="24"/>
          <w:lang w:val="es-AR"/>
        </w:rPr>
        <w:t xml:space="preserve"> en dependencia de</w:t>
      </w:r>
      <w:r w:rsidR="0074323A" w:rsidRPr="004D31CF">
        <w:rPr>
          <w:sz w:val="24"/>
          <w:szCs w:val="24"/>
          <w:lang w:val="es-AR"/>
        </w:rPr>
        <w:t xml:space="preserve"> los verbos</w:t>
      </w:r>
      <w:r w:rsidR="00435809" w:rsidRPr="004D31CF">
        <w:rPr>
          <w:sz w:val="24"/>
          <w:szCs w:val="24"/>
          <w:lang w:val="es-AR"/>
        </w:rPr>
        <w:t xml:space="preserve"> “fumar” y “usar” </w:t>
      </w:r>
      <w:r w:rsidR="00003C3D" w:rsidRPr="004D31CF">
        <w:rPr>
          <w:sz w:val="24"/>
          <w:szCs w:val="24"/>
          <w:lang w:val="es-AR"/>
        </w:rPr>
        <w:t xml:space="preserve">con los distintos tipos de droga en posición focal </w:t>
      </w:r>
      <w:r w:rsidRPr="004D31CF">
        <w:rPr>
          <w:sz w:val="24"/>
          <w:szCs w:val="24"/>
          <w:lang w:val="es-AR"/>
        </w:rPr>
        <w:t>(E18, E125) y como actor</w:t>
      </w:r>
      <w:r w:rsidR="00435809" w:rsidRPr="004D31CF">
        <w:rPr>
          <w:sz w:val="24"/>
          <w:szCs w:val="24"/>
          <w:lang w:val="es-AR"/>
        </w:rPr>
        <w:t xml:space="preserve"> destructor elidido con  los verbos “chupar”, “comer (las neuronas)” “agarrar”, “reventar (el corazón)” (E192, E193, E131).  </w:t>
      </w:r>
    </w:p>
    <w:p w:rsidR="00003C3D" w:rsidRPr="004D31CF" w:rsidRDefault="00003C3D" w:rsidP="00440079">
      <w:pPr>
        <w:pStyle w:val="Continuarlista2"/>
        <w:spacing w:line="480" w:lineRule="auto"/>
        <w:ind w:left="0"/>
        <w:jc w:val="both"/>
        <w:rPr>
          <w:sz w:val="24"/>
          <w:szCs w:val="24"/>
          <w:lang w:val="es-AR"/>
        </w:rPr>
      </w:pPr>
      <w:r w:rsidRPr="004D31CF">
        <w:rPr>
          <w:sz w:val="24"/>
          <w:szCs w:val="24"/>
          <w:lang w:val="es-AR"/>
        </w:rPr>
        <w:lastRenderedPageBreak/>
        <w:t xml:space="preserve">En </w:t>
      </w:r>
      <w:r w:rsidR="00F1676B" w:rsidRPr="004D31CF">
        <w:rPr>
          <w:sz w:val="24"/>
          <w:szCs w:val="24"/>
          <w:lang w:val="es-AR"/>
        </w:rPr>
        <w:t>E39, el</w:t>
      </w:r>
      <w:r w:rsidRPr="004D31CF">
        <w:rPr>
          <w:sz w:val="24"/>
          <w:szCs w:val="24"/>
          <w:lang w:val="es-AR"/>
        </w:rPr>
        <w:t xml:space="preserve"> periodista, </w:t>
      </w:r>
      <w:r w:rsidR="00F1676B" w:rsidRPr="004D31CF">
        <w:rPr>
          <w:sz w:val="24"/>
          <w:szCs w:val="24"/>
          <w:lang w:val="es-AR"/>
        </w:rPr>
        <w:t xml:space="preserve">pregunta por la existencia de </w:t>
      </w:r>
      <w:r w:rsidRPr="004D31CF">
        <w:rPr>
          <w:sz w:val="24"/>
          <w:szCs w:val="24"/>
          <w:lang w:val="es-AR"/>
        </w:rPr>
        <w:t xml:space="preserve"> paco</w:t>
      </w:r>
      <w:r w:rsidR="0041719C">
        <w:rPr>
          <w:sz w:val="24"/>
          <w:szCs w:val="24"/>
          <w:lang w:val="es-AR"/>
        </w:rPr>
        <w:t xml:space="preserve"> </w:t>
      </w:r>
      <w:r w:rsidR="00F1676B" w:rsidRPr="004D31CF">
        <w:rPr>
          <w:sz w:val="24"/>
          <w:szCs w:val="24"/>
          <w:lang w:val="es-AR"/>
        </w:rPr>
        <w:t>en el barrio  media</w:t>
      </w:r>
      <w:r w:rsidR="00D12E5A" w:rsidRPr="004D31CF">
        <w:rPr>
          <w:sz w:val="24"/>
          <w:szCs w:val="24"/>
          <w:lang w:val="es-AR"/>
        </w:rPr>
        <w:t>nte un proceso existencial con el</w:t>
      </w:r>
      <w:r w:rsidR="00F1676B" w:rsidRPr="004D31CF">
        <w:rPr>
          <w:sz w:val="24"/>
          <w:szCs w:val="24"/>
          <w:lang w:val="es-AR"/>
        </w:rPr>
        <w:t xml:space="preserve"> verbo “haber” en tercera persona.</w:t>
      </w:r>
      <w:r w:rsidRPr="004D31CF">
        <w:rPr>
          <w:sz w:val="24"/>
          <w:szCs w:val="24"/>
          <w:lang w:val="es-AR"/>
        </w:rPr>
        <w:t xml:space="preserve"> Viviana responde afirmativamente agregando que en el barrio “hay de todo”, con</w:t>
      </w:r>
      <w:r w:rsidR="00F1676B" w:rsidRPr="004D31CF">
        <w:rPr>
          <w:sz w:val="24"/>
          <w:szCs w:val="24"/>
          <w:lang w:val="es-AR"/>
        </w:rPr>
        <w:t xml:space="preserve"> el verbo “haber” reiterado y</w:t>
      </w:r>
      <w:r w:rsidR="00435809" w:rsidRPr="004D31CF">
        <w:rPr>
          <w:sz w:val="24"/>
          <w:szCs w:val="24"/>
          <w:lang w:val="es-AR"/>
        </w:rPr>
        <w:t xml:space="preserve"> “de todo”</w:t>
      </w:r>
      <w:r w:rsidR="00F1676B" w:rsidRPr="004D31CF">
        <w:rPr>
          <w:sz w:val="24"/>
          <w:szCs w:val="24"/>
          <w:lang w:val="es-AR"/>
        </w:rPr>
        <w:t xml:space="preserve"> reiterado cuatro veces y en posición focal, </w:t>
      </w:r>
      <w:r w:rsidR="009757FF" w:rsidRPr="004D31CF">
        <w:rPr>
          <w:sz w:val="24"/>
          <w:szCs w:val="24"/>
          <w:lang w:val="es-AR"/>
        </w:rPr>
        <w:t xml:space="preserve"> de lo cual se infiere que junto al paco hay otras drogas</w:t>
      </w:r>
      <w:r w:rsidR="004D47B5">
        <w:rPr>
          <w:sz w:val="24"/>
          <w:szCs w:val="24"/>
          <w:lang w:val="es-AR"/>
        </w:rPr>
        <w:t xml:space="preserve"> </w:t>
      </w:r>
      <w:r w:rsidRPr="004D31CF">
        <w:rPr>
          <w:sz w:val="24"/>
          <w:szCs w:val="24"/>
          <w:lang w:val="es-AR"/>
        </w:rPr>
        <w:t>(E39-E42)</w:t>
      </w:r>
      <w:r w:rsidR="004D47B5">
        <w:rPr>
          <w:sz w:val="24"/>
          <w:szCs w:val="24"/>
          <w:lang w:val="es-AR"/>
        </w:rPr>
        <w:t>.</w:t>
      </w:r>
    </w:p>
    <w:p w:rsidR="0074323A" w:rsidRPr="004D31CF" w:rsidRDefault="00F0006E" w:rsidP="00440079">
      <w:pPr>
        <w:pStyle w:val="Continuarlista2"/>
        <w:spacing w:line="480" w:lineRule="auto"/>
        <w:ind w:left="0"/>
        <w:jc w:val="both"/>
        <w:rPr>
          <w:sz w:val="24"/>
          <w:szCs w:val="24"/>
          <w:lang w:val="es-AR"/>
        </w:rPr>
      </w:pPr>
      <w:r w:rsidRPr="004D31CF">
        <w:rPr>
          <w:sz w:val="24"/>
          <w:szCs w:val="24"/>
          <w:lang w:val="es-AR"/>
        </w:rPr>
        <w:t>Los ladrones de Fuerte</w:t>
      </w:r>
      <w:r w:rsidR="009757FF" w:rsidRPr="004D31CF">
        <w:rPr>
          <w:sz w:val="24"/>
          <w:szCs w:val="24"/>
          <w:lang w:val="es-AR"/>
        </w:rPr>
        <w:t xml:space="preserve"> Apache hablan de la inexistencia del</w:t>
      </w:r>
      <w:r w:rsidR="0074323A" w:rsidRPr="004D31CF">
        <w:rPr>
          <w:sz w:val="24"/>
          <w:szCs w:val="24"/>
          <w:lang w:val="es-AR"/>
        </w:rPr>
        <w:t xml:space="preserve"> “paco” </w:t>
      </w:r>
      <w:r w:rsidR="009757FF" w:rsidRPr="004D31CF">
        <w:rPr>
          <w:sz w:val="24"/>
          <w:szCs w:val="24"/>
          <w:lang w:val="es-AR"/>
        </w:rPr>
        <w:t>en Fuerte Apache mediante</w:t>
      </w:r>
      <w:r w:rsidR="0074323A" w:rsidRPr="004D31CF">
        <w:rPr>
          <w:sz w:val="24"/>
          <w:szCs w:val="24"/>
          <w:lang w:val="es-AR"/>
        </w:rPr>
        <w:t xml:space="preserve"> un proceso existencial negado con el verbo “existir” (E14) y en la siguiente emisión, cuando se refieren a su efecto destructor con el verbo “arruinar”, </w:t>
      </w:r>
      <w:r w:rsidR="009A076C" w:rsidRPr="004D31CF">
        <w:rPr>
          <w:sz w:val="24"/>
          <w:szCs w:val="24"/>
          <w:lang w:val="es-AR"/>
        </w:rPr>
        <w:t xml:space="preserve">proceso material, </w:t>
      </w:r>
      <w:r w:rsidR="0074323A" w:rsidRPr="004D31CF">
        <w:rPr>
          <w:sz w:val="24"/>
          <w:szCs w:val="24"/>
          <w:lang w:val="es-AR"/>
        </w:rPr>
        <w:t xml:space="preserve">lo sustituyen por el demostrativo neutro “eso” </w:t>
      </w:r>
      <w:r w:rsidR="00CB4B63" w:rsidRPr="004D31CF">
        <w:rPr>
          <w:sz w:val="24"/>
          <w:szCs w:val="24"/>
          <w:lang w:val="es-AR"/>
        </w:rPr>
        <w:t>como actor</w:t>
      </w:r>
      <w:r w:rsidR="0074323A" w:rsidRPr="004D31CF">
        <w:rPr>
          <w:sz w:val="24"/>
          <w:szCs w:val="24"/>
          <w:lang w:val="es-AR"/>
        </w:rPr>
        <w:t xml:space="preserve"> y “la familia” como víctima (E16). Los ladrones se constituyen en protector</w:t>
      </w:r>
      <w:r w:rsidR="00FA1D52" w:rsidRPr="004D31CF">
        <w:rPr>
          <w:sz w:val="24"/>
          <w:szCs w:val="24"/>
          <w:lang w:val="es-AR"/>
        </w:rPr>
        <w:t>es de la familia contra el paco “No permitimos” (E15).</w:t>
      </w:r>
      <w:r w:rsidR="0074323A" w:rsidRPr="004D31CF">
        <w:rPr>
          <w:sz w:val="24"/>
          <w:szCs w:val="24"/>
          <w:lang w:val="es-AR"/>
        </w:rPr>
        <w:t xml:space="preserve"> La garantía social que manejan está explicitada: “el paco arruina la familia” </w:t>
      </w:r>
    </w:p>
    <w:p w:rsidR="0074323A" w:rsidRPr="00720AE6" w:rsidRDefault="0074323A" w:rsidP="00720AE6">
      <w:pPr>
        <w:pStyle w:val="Textoindependienteprimerasangra2"/>
        <w:spacing w:after="0"/>
        <w:ind w:left="567" w:firstLine="0"/>
        <w:jc w:val="both"/>
        <w:rPr>
          <w:rFonts w:ascii="Times New Roman" w:hAnsi="Times New Roman"/>
          <w:i/>
          <w:sz w:val="24"/>
          <w:szCs w:val="24"/>
          <w:lang w:val="es-AR"/>
        </w:rPr>
      </w:pPr>
      <w:r w:rsidRPr="004D31CF">
        <w:rPr>
          <w:rFonts w:ascii="Times New Roman" w:hAnsi="Times New Roman"/>
          <w:sz w:val="24"/>
          <w:szCs w:val="24"/>
          <w:lang w:val="es-AR"/>
        </w:rPr>
        <w:t>Periodista: E17 [</w:t>
      </w:r>
      <w:r w:rsidRPr="00720AE6">
        <w:rPr>
          <w:rFonts w:ascii="Times New Roman" w:hAnsi="Times New Roman"/>
          <w:i/>
          <w:sz w:val="24"/>
          <w:szCs w:val="24"/>
          <w:lang w:val="es-AR"/>
        </w:rPr>
        <w:t xml:space="preserve">¿Qué </w:t>
      </w:r>
      <w:r w:rsidRPr="00720AE6">
        <w:rPr>
          <w:rFonts w:ascii="Times New Roman" w:hAnsi="Times New Roman"/>
          <w:b/>
          <w:i/>
          <w:sz w:val="24"/>
          <w:szCs w:val="24"/>
          <w:lang w:val="es-AR"/>
        </w:rPr>
        <w:t>otra cosa</w:t>
      </w:r>
      <w:r w:rsidRPr="00720AE6">
        <w:rPr>
          <w:rFonts w:ascii="Times New Roman" w:hAnsi="Times New Roman"/>
          <w:i/>
          <w:sz w:val="24"/>
          <w:szCs w:val="24"/>
          <w:lang w:val="es-AR"/>
        </w:rPr>
        <w:t xml:space="preserve"> fumás?]</w:t>
      </w:r>
    </w:p>
    <w:p w:rsidR="0074323A" w:rsidRDefault="0074323A" w:rsidP="00720AE6">
      <w:pPr>
        <w:pStyle w:val="Textoindependienteprimerasangra2"/>
        <w:spacing w:after="0"/>
        <w:ind w:left="567" w:firstLine="0"/>
        <w:jc w:val="both"/>
        <w:rPr>
          <w:rFonts w:ascii="Times New Roman" w:hAnsi="Times New Roman"/>
          <w:i/>
          <w:sz w:val="24"/>
          <w:szCs w:val="24"/>
          <w:lang w:val="es-AR"/>
        </w:rPr>
      </w:pPr>
      <w:r w:rsidRPr="004D47B5">
        <w:rPr>
          <w:rFonts w:ascii="Times New Roman" w:hAnsi="Times New Roman"/>
          <w:sz w:val="24"/>
          <w:szCs w:val="24"/>
          <w:lang w:val="es-AR"/>
        </w:rPr>
        <w:t>Hernán: E18</w:t>
      </w:r>
      <w:r w:rsidRPr="004D31CF">
        <w:rPr>
          <w:rFonts w:ascii="Times New Roman" w:hAnsi="Times New Roman"/>
          <w:i/>
          <w:sz w:val="24"/>
          <w:szCs w:val="24"/>
          <w:lang w:val="es-AR"/>
        </w:rPr>
        <w:t xml:space="preserve"> [Faso, nevado, merga, pastilla, base, Poxi Ran](Los Limpia Poxi)</w:t>
      </w:r>
    </w:p>
    <w:p w:rsidR="00720AE6" w:rsidRPr="004D31CF" w:rsidRDefault="00720AE6" w:rsidP="00720AE6">
      <w:pPr>
        <w:pStyle w:val="Textoindependienteprimerasangra2"/>
        <w:spacing w:after="0"/>
        <w:ind w:left="567" w:firstLine="0"/>
        <w:jc w:val="both"/>
        <w:rPr>
          <w:rFonts w:ascii="Times New Roman" w:hAnsi="Times New Roman"/>
          <w:i/>
          <w:sz w:val="24"/>
          <w:szCs w:val="24"/>
          <w:lang w:val="es-AR"/>
        </w:rPr>
      </w:pPr>
    </w:p>
    <w:p w:rsidR="0074323A" w:rsidRPr="004D31CF" w:rsidRDefault="0074323A" w:rsidP="00720AE6">
      <w:pPr>
        <w:pStyle w:val="Textoindependienteprimerasangra2"/>
        <w:ind w:left="567" w:firstLine="0"/>
        <w:jc w:val="both"/>
        <w:rPr>
          <w:rFonts w:ascii="Times New Roman" w:hAnsi="Times New Roman"/>
          <w:sz w:val="24"/>
          <w:szCs w:val="24"/>
          <w:lang w:val="es-AR"/>
        </w:rPr>
      </w:pPr>
      <w:r w:rsidRPr="004D31CF">
        <w:rPr>
          <w:rFonts w:ascii="Times New Roman" w:hAnsi="Times New Roman"/>
          <w:sz w:val="24"/>
          <w:szCs w:val="24"/>
          <w:lang w:val="es-AR"/>
        </w:rPr>
        <w:t>Ramona: E125 [</w:t>
      </w:r>
      <w:r w:rsidRPr="00720AE6">
        <w:rPr>
          <w:rFonts w:ascii="Times New Roman" w:hAnsi="Times New Roman"/>
          <w:i/>
          <w:sz w:val="24"/>
          <w:szCs w:val="24"/>
          <w:lang w:val="es-AR"/>
        </w:rPr>
        <w:t xml:space="preserve">Yo sabía que él fumaba </w:t>
      </w:r>
      <w:r w:rsidRPr="00720AE6">
        <w:rPr>
          <w:rFonts w:ascii="Times New Roman" w:hAnsi="Times New Roman"/>
          <w:b/>
          <w:i/>
          <w:sz w:val="24"/>
          <w:szCs w:val="24"/>
          <w:lang w:val="es-AR"/>
        </w:rPr>
        <w:t>un porro/</w:t>
      </w:r>
      <w:r w:rsidRPr="00720AE6">
        <w:rPr>
          <w:rFonts w:ascii="Times New Roman" w:hAnsi="Times New Roman"/>
          <w:i/>
          <w:sz w:val="24"/>
          <w:szCs w:val="24"/>
          <w:lang w:val="es-AR"/>
        </w:rPr>
        <w:t xml:space="preserve"> pero no sabía que él estaba usando </w:t>
      </w:r>
      <w:r w:rsidRPr="00720AE6">
        <w:rPr>
          <w:rFonts w:ascii="Times New Roman" w:hAnsi="Times New Roman"/>
          <w:b/>
          <w:i/>
          <w:sz w:val="24"/>
          <w:szCs w:val="24"/>
          <w:lang w:val="es-AR"/>
        </w:rPr>
        <w:t>la bolsita</w:t>
      </w:r>
      <w:r w:rsidRPr="00720AE6">
        <w:rPr>
          <w:rFonts w:ascii="Times New Roman" w:hAnsi="Times New Roman"/>
          <w:i/>
          <w:sz w:val="24"/>
          <w:szCs w:val="24"/>
          <w:lang w:val="es-AR"/>
        </w:rPr>
        <w:t>]</w:t>
      </w:r>
      <w:r w:rsidRPr="004D31CF">
        <w:rPr>
          <w:rFonts w:ascii="Times New Roman" w:hAnsi="Times New Roman"/>
          <w:sz w:val="24"/>
          <w:szCs w:val="24"/>
          <w:lang w:val="es-AR"/>
        </w:rPr>
        <w:t xml:space="preserve"> (Morir de Poxi)</w:t>
      </w:r>
      <w:r w:rsidRPr="004D31CF">
        <w:rPr>
          <w:rFonts w:ascii="Times New Roman" w:hAnsi="Times New Roman"/>
          <w:sz w:val="24"/>
          <w:szCs w:val="24"/>
          <w:lang w:val="es-AR"/>
        </w:rPr>
        <w:tab/>
      </w:r>
    </w:p>
    <w:p w:rsidR="00435809" w:rsidRPr="004D31CF" w:rsidRDefault="00435809" w:rsidP="00720AE6">
      <w:pPr>
        <w:pStyle w:val="Textoindependienteprimerasangra2"/>
        <w:ind w:left="567" w:firstLine="0"/>
        <w:jc w:val="both"/>
        <w:rPr>
          <w:rFonts w:ascii="Times New Roman" w:hAnsi="Times New Roman"/>
          <w:sz w:val="24"/>
          <w:szCs w:val="24"/>
          <w:lang w:val="es-AR"/>
        </w:rPr>
      </w:pPr>
      <w:r w:rsidRPr="004D31CF">
        <w:rPr>
          <w:rFonts w:ascii="Times New Roman" w:hAnsi="Times New Roman"/>
          <w:sz w:val="24"/>
          <w:szCs w:val="24"/>
          <w:lang w:val="es-AR"/>
        </w:rPr>
        <w:t>Juan: E192 [</w:t>
      </w:r>
      <w:r w:rsidRPr="00720AE6">
        <w:rPr>
          <w:rFonts w:ascii="Times New Roman" w:hAnsi="Times New Roman"/>
          <w:i/>
          <w:sz w:val="24"/>
          <w:szCs w:val="24"/>
          <w:lang w:val="es-AR"/>
        </w:rPr>
        <w:t>Cada vez que vos jalás, te va chupando, te chupa todo, te deja así de flaquito como estoy yo]</w:t>
      </w:r>
      <w:r w:rsidRPr="004D31CF">
        <w:rPr>
          <w:rFonts w:ascii="Times New Roman" w:hAnsi="Times New Roman"/>
          <w:sz w:val="24"/>
          <w:szCs w:val="24"/>
          <w:lang w:val="es-AR"/>
        </w:rPr>
        <w:t xml:space="preserve"> E193 [</w:t>
      </w:r>
      <w:r w:rsidRPr="00720AE6">
        <w:rPr>
          <w:rFonts w:ascii="Times New Roman" w:hAnsi="Times New Roman"/>
          <w:i/>
          <w:sz w:val="24"/>
          <w:szCs w:val="24"/>
          <w:lang w:val="es-AR"/>
        </w:rPr>
        <w:t>Y te come las neuronas, todo</w:t>
      </w:r>
      <w:r w:rsidRPr="004D31CF">
        <w:rPr>
          <w:rFonts w:ascii="Times New Roman" w:hAnsi="Times New Roman"/>
          <w:sz w:val="24"/>
          <w:szCs w:val="24"/>
          <w:lang w:val="es-AR"/>
        </w:rPr>
        <w:t>] (L. Poxi)</w:t>
      </w:r>
    </w:p>
    <w:p w:rsidR="00435809" w:rsidRPr="004D31CF" w:rsidRDefault="00435809" w:rsidP="00720AE6">
      <w:pPr>
        <w:pStyle w:val="Textoindependienteprimerasangra2"/>
        <w:ind w:left="567" w:firstLine="0"/>
        <w:jc w:val="both"/>
        <w:rPr>
          <w:rFonts w:ascii="Times New Roman" w:hAnsi="Times New Roman"/>
          <w:sz w:val="24"/>
          <w:szCs w:val="24"/>
          <w:lang w:val="es-AR"/>
        </w:rPr>
      </w:pPr>
      <w:r w:rsidRPr="004D31CF">
        <w:rPr>
          <w:rFonts w:ascii="Times New Roman" w:hAnsi="Times New Roman"/>
          <w:sz w:val="24"/>
          <w:szCs w:val="24"/>
          <w:lang w:val="es-AR"/>
        </w:rPr>
        <w:t xml:space="preserve">Ramona E131 </w:t>
      </w:r>
      <w:r w:rsidRPr="00720AE6">
        <w:rPr>
          <w:rFonts w:ascii="Times New Roman" w:hAnsi="Times New Roman"/>
          <w:i/>
          <w:sz w:val="24"/>
          <w:szCs w:val="24"/>
          <w:lang w:val="es-AR"/>
        </w:rPr>
        <w:t>[“Vos está aspirando”, le digo. “Cuando vos estás aspirando, te agarra, te revienta el corazón y te mueres”, digo yo</w:t>
      </w:r>
      <w:r w:rsidRPr="004D31CF">
        <w:rPr>
          <w:rFonts w:ascii="Times New Roman" w:hAnsi="Times New Roman"/>
          <w:sz w:val="24"/>
          <w:szCs w:val="24"/>
          <w:lang w:val="es-AR"/>
        </w:rPr>
        <w:t>]. (Morir de Poxi)</w:t>
      </w:r>
    </w:p>
    <w:p w:rsidR="0074323A" w:rsidRPr="004D31CF" w:rsidRDefault="0074323A" w:rsidP="00720AE6">
      <w:pPr>
        <w:pStyle w:val="Textoindependienteprimerasangra2"/>
        <w:ind w:left="567" w:firstLine="0"/>
        <w:jc w:val="both"/>
        <w:rPr>
          <w:rFonts w:ascii="Times New Roman" w:hAnsi="Times New Roman"/>
          <w:i/>
          <w:sz w:val="24"/>
          <w:szCs w:val="24"/>
          <w:lang w:val="es-AR"/>
        </w:rPr>
      </w:pPr>
      <w:r w:rsidRPr="004D47B5">
        <w:rPr>
          <w:rFonts w:ascii="Times New Roman" w:hAnsi="Times New Roman"/>
          <w:sz w:val="24"/>
          <w:szCs w:val="24"/>
          <w:lang w:val="es-AR"/>
        </w:rPr>
        <w:t>Viviana: E34</w:t>
      </w:r>
      <w:r w:rsidRPr="004D31CF">
        <w:rPr>
          <w:rFonts w:ascii="Times New Roman" w:hAnsi="Times New Roman"/>
          <w:i/>
          <w:sz w:val="24"/>
          <w:szCs w:val="24"/>
          <w:lang w:val="es-AR"/>
        </w:rPr>
        <w:t xml:space="preserve"> [A mí no me molesta nadie pero viste, sí andan los chicos que se drogan </w:t>
      </w:r>
      <w:r w:rsidRPr="004D31CF">
        <w:rPr>
          <w:rFonts w:ascii="Times New Roman" w:hAnsi="Times New Roman"/>
          <w:b/>
          <w:i/>
          <w:sz w:val="24"/>
          <w:szCs w:val="24"/>
          <w:lang w:val="es-AR"/>
        </w:rPr>
        <w:t xml:space="preserve">con la bolsita </w:t>
      </w:r>
      <w:r w:rsidRPr="004D31CF">
        <w:rPr>
          <w:rFonts w:ascii="Times New Roman" w:hAnsi="Times New Roman"/>
          <w:i/>
          <w:sz w:val="24"/>
          <w:szCs w:val="24"/>
          <w:lang w:val="es-AR"/>
        </w:rPr>
        <w:t xml:space="preserve">- </w:t>
      </w:r>
      <w:r w:rsidRPr="004D31CF">
        <w:rPr>
          <w:rFonts w:ascii="Times New Roman" w:hAnsi="Times New Roman"/>
          <w:b/>
          <w:i/>
          <w:sz w:val="24"/>
          <w:szCs w:val="24"/>
          <w:lang w:val="es-AR"/>
        </w:rPr>
        <w:t>mucha droga</w:t>
      </w:r>
      <w:r w:rsidR="00435809" w:rsidRPr="004D31CF">
        <w:rPr>
          <w:rFonts w:ascii="Times New Roman" w:hAnsi="Times New Roman"/>
          <w:b/>
          <w:i/>
          <w:sz w:val="24"/>
          <w:szCs w:val="24"/>
          <w:lang w:val="es-AR"/>
        </w:rPr>
        <w:t>]</w:t>
      </w:r>
    </w:p>
    <w:p w:rsidR="0074323A" w:rsidRPr="004D31CF" w:rsidRDefault="0074323A" w:rsidP="00720AE6">
      <w:pPr>
        <w:pStyle w:val="Textoindependienteprimerasangra2"/>
        <w:spacing w:after="0"/>
        <w:ind w:left="567" w:firstLine="0"/>
        <w:jc w:val="both"/>
        <w:rPr>
          <w:rFonts w:ascii="Times New Roman" w:hAnsi="Times New Roman"/>
          <w:sz w:val="24"/>
          <w:szCs w:val="24"/>
          <w:lang w:val="es-AR"/>
        </w:rPr>
      </w:pPr>
      <w:r w:rsidRPr="004D31CF">
        <w:rPr>
          <w:rFonts w:ascii="Times New Roman" w:hAnsi="Times New Roman"/>
          <w:sz w:val="24"/>
          <w:szCs w:val="24"/>
          <w:lang w:val="es-AR"/>
        </w:rPr>
        <w:t>Periodista: E39 [¿</w:t>
      </w:r>
      <w:r w:rsidRPr="004D31CF">
        <w:rPr>
          <w:rFonts w:ascii="Times New Roman" w:hAnsi="Times New Roman"/>
          <w:i/>
          <w:sz w:val="24"/>
          <w:szCs w:val="24"/>
          <w:lang w:val="es-AR"/>
        </w:rPr>
        <w:t xml:space="preserve">Hay </w:t>
      </w:r>
      <w:r w:rsidRPr="004D31CF">
        <w:rPr>
          <w:rFonts w:ascii="Times New Roman" w:hAnsi="Times New Roman"/>
          <w:b/>
          <w:i/>
          <w:sz w:val="24"/>
          <w:szCs w:val="24"/>
          <w:lang w:val="es-AR"/>
        </w:rPr>
        <w:t>paco</w:t>
      </w:r>
      <w:r w:rsidRPr="004D31CF">
        <w:rPr>
          <w:rFonts w:ascii="Times New Roman" w:hAnsi="Times New Roman"/>
          <w:sz w:val="24"/>
          <w:szCs w:val="24"/>
          <w:lang w:val="es-AR"/>
        </w:rPr>
        <w:t>?]</w:t>
      </w:r>
    </w:p>
    <w:p w:rsidR="0074323A" w:rsidRDefault="0074323A" w:rsidP="00720AE6">
      <w:pPr>
        <w:pStyle w:val="Textoindependienteprimerasangra2"/>
        <w:spacing w:after="0"/>
        <w:ind w:left="567" w:firstLine="0"/>
        <w:jc w:val="both"/>
        <w:rPr>
          <w:rFonts w:ascii="Times New Roman" w:hAnsi="Times New Roman"/>
          <w:sz w:val="24"/>
          <w:szCs w:val="24"/>
          <w:lang w:val="es-AR"/>
        </w:rPr>
      </w:pPr>
      <w:r w:rsidRPr="004D31CF">
        <w:rPr>
          <w:rFonts w:ascii="Times New Roman" w:hAnsi="Times New Roman"/>
          <w:sz w:val="24"/>
          <w:szCs w:val="24"/>
          <w:lang w:val="es-AR"/>
        </w:rPr>
        <w:t>Viviana: E40 [</w:t>
      </w:r>
      <w:r w:rsidRPr="00720AE6">
        <w:rPr>
          <w:rFonts w:ascii="Times New Roman" w:hAnsi="Times New Roman"/>
          <w:i/>
          <w:sz w:val="24"/>
          <w:szCs w:val="24"/>
          <w:lang w:val="es-AR"/>
        </w:rPr>
        <w:t>Sí, venden, sí</w:t>
      </w:r>
      <w:r w:rsidRPr="004D31CF">
        <w:rPr>
          <w:rFonts w:ascii="Times New Roman" w:hAnsi="Times New Roman"/>
          <w:sz w:val="24"/>
          <w:szCs w:val="24"/>
          <w:lang w:val="es-AR"/>
        </w:rPr>
        <w:t>] E41 [</w:t>
      </w:r>
      <w:r w:rsidRPr="00720AE6">
        <w:rPr>
          <w:rFonts w:ascii="Times New Roman" w:hAnsi="Times New Roman"/>
          <w:i/>
          <w:sz w:val="24"/>
          <w:szCs w:val="24"/>
          <w:lang w:val="es-AR"/>
        </w:rPr>
        <w:t xml:space="preserve">Acá hay </w:t>
      </w:r>
      <w:r w:rsidRPr="00720AE6">
        <w:rPr>
          <w:rFonts w:ascii="Times New Roman" w:hAnsi="Times New Roman"/>
          <w:b/>
          <w:i/>
          <w:sz w:val="24"/>
          <w:szCs w:val="24"/>
          <w:lang w:val="es-AR"/>
        </w:rPr>
        <w:t>de todo</w:t>
      </w:r>
      <w:r w:rsidRPr="004D31CF">
        <w:rPr>
          <w:rFonts w:ascii="Times New Roman" w:hAnsi="Times New Roman"/>
          <w:sz w:val="24"/>
          <w:szCs w:val="24"/>
          <w:lang w:val="es-AR"/>
        </w:rPr>
        <w:t>] E42 [</w:t>
      </w:r>
      <w:r w:rsidRPr="00720AE6">
        <w:rPr>
          <w:rFonts w:ascii="Times New Roman" w:hAnsi="Times New Roman"/>
          <w:b/>
          <w:i/>
          <w:sz w:val="24"/>
          <w:szCs w:val="24"/>
          <w:lang w:val="es-AR"/>
        </w:rPr>
        <w:t>De todo</w:t>
      </w:r>
      <w:r w:rsidRPr="00720AE6">
        <w:rPr>
          <w:rFonts w:ascii="Times New Roman" w:hAnsi="Times New Roman"/>
          <w:i/>
          <w:sz w:val="24"/>
          <w:szCs w:val="24"/>
          <w:lang w:val="es-AR"/>
        </w:rPr>
        <w:t xml:space="preserve"> hay, </w:t>
      </w:r>
      <w:r w:rsidRPr="00720AE6">
        <w:rPr>
          <w:rFonts w:ascii="Times New Roman" w:hAnsi="Times New Roman"/>
          <w:b/>
          <w:i/>
          <w:sz w:val="24"/>
          <w:szCs w:val="24"/>
          <w:lang w:val="es-AR"/>
        </w:rPr>
        <w:t>de todo, de todo</w:t>
      </w:r>
      <w:r w:rsidRPr="00720AE6">
        <w:rPr>
          <w:rFonts w:ascii="Times New Roman" w:hAnsi="Times New Roman"/>
          <w:i/>
          <w:sz w:val="24"/>
          <w:szCs w:val="24"/>
          <w:lang w:val="es-AR"/>
        </w:rPr>
        <w:t>]</w:t>
      </w:r>
      <w:r w:rsidR="00435809" w:rsidRPr="004D31CF">
        <w:rPr>
          <w:rFonts w:ascii="Times New Roman" w:hAnsi="Times New Roman"/>
          <w:sz w:val="24"/>
          <w:szCs w:val="24"/>
          <w:lang w:val="es-AR"/>
        </w:rPr>
        <w:t>(Fábrica de putas)</w:t>
      </w:r>
    </w:p>
    <w:p w:rsidR="00720AE6" w:rsidRPr="004D31CF" w:rsidRDefault="00720AE6" w:rsidP="00720AE6">
      <w:pPr>
        <w:pStyle w:val="Textoindependienteprimerasangra2"/>
        <w:spacing w:after="0"/>
        <w:ind w:left="567" w:firstLine="0"/>
        <w:jc w:val="both"/>
        <w:rPr>
          <w:rFonts w:ascii="Times New Roman" w:hAnsi="Times New Roman"/>
          <w:sz w:val="24"/>
          <w:szCs w:val="24"/>
          <w:lang w:val="es-AR"/>
        </w:rPr>
      </w:pPr>
    </w:p>
    <w:p w:rsidR="0074323A" w:rsidRPr="004D31CF" w:rsidRDefault="0074323A" w:rsidP="00440079">
      <w:pPr>
        <w:pStyle w:val="Lista3"/>
        <w:spacing w:line="276" w:lineRule="auto"/>
        <w:ind w:left="426" w:firstLine="141"/>
        <w:jc w:val="both"/>
        <w:rPr>
          <w:sz w:val="24"/>
          <w:szCs w:val="24"/>
          <w:lang w:val="es-AR"/>
        </w:rPr>
      </w:pPr>
      <w:r w:rsidRPr="004D31CF">
        <w:rPr>
          <w:sz w:val="24"/>
          <w:szCs w:val="24"/>
          <w:lang w:val="es-AR"/>
        </w:rPr>
        <w:t>Periodista E13 [</w:t>
      </w:r>
      <w:r w:rsidRPr="00440079">
        <w:rPr>
          <w:i/>
          <w:sz w:val="24"/>
          <w:szCs w:val="24"/>
          <w:lang w:val="es-AR"/>
        </w:rPr>
        <w:t xml:space="preserve">Me decían que ustedes no dejan entrar </w:t>
      </w:r>
      <w:r w:rsidRPr="00440079">
        <w:rPr>
          <w:b/>
          <w:i/>
          <w:sz w:val="24"/>
          <w:szCs w:val="24"/>
          <w:lang w:val="es-AR"/>
        </w:rPr>
        <w:t>el paco</w:t>
      </w:r>
      <w:r w:rsidRPr="004D31CF">
        <w:rPr>
          <w:b/>
          <w:sz w:val="24"/>
          <w:szCs w:val="24"/>
          <w:lang w:val="es-AR"/>
        </w:rPr>
        <w:t>]</w:t>
      </w:r>
    </w:p>
    <w:p w:rsidR="0074323A" w:rsidRPr="004D31CF" w:rsidRDefault="0074323A" w:rsidP="00440079">
      <w:pPr>
        <w:pStyle w:val="Lista3"/>
        <w:spacing w:line="276" w:lineRule="auto"/>
        <w:ind w:left="426" w:firstLine="141"/>
        <w:jc w:val="both"/>
        <w:rPr>
          <w:sz w:val="24"/>
          <w:szCs w:val="24"/>
          <w:lang w:val="es-AR"/>
        </w:rPr>
      </w:pPr>
      <w:r w:rsidRPr="004D31CF">
        <w:rPr>
          <w:sz w:val="24"/>
          <w:szCs w:val="24"/>
          <w:lang w:val="es-AR"/>
        </w:rPr>
        <w:t>Ladrón 2: E14 [</w:t>
      </w:r>
      <w:r w:rsidRPr="00440079">
        <w:rPr>
          <w:b/>
          <w:i/>
          <w:sz w:val="24"/>
          <w:szCs w:val="24"/>
          <w:lang w:val="es-AR"/>
        </w:rPr>
        <w:t>El paco</w:t>
      </w:r>
      <w:r w:rsidRPr="00440079">
        <w:rPr>
          <w:i/>
          <w:sz w:val="24"/>
          <w:szCs w:val="24"/>
          <w:lang w:val="es-AR"/>
        </w:rPr>
        <w:t xml:space="preserve"> acá no existe</w:t>
      </w:r>
      <w:r w:rsidRPr="004D31CF">
        <w:rPr>
          <w:sz w:val="24"/>
          <w:szCs w:val="24"/>
          <w:lang w:val="es-AR"/>
        </w:rPr>
        <w:t xml:space="preserve">] </w:t>
      </w:r>
    </w:p>
    <w:p w:rsidR="0074323A" w:rsidRPr="004D31CF" w:rsidRDefault="0074323A" w:rsidP="00440079">
      <w:pPr>
        <w:pStyle w:val="Lista3"/>
        <w:spacing w:line="276" w:lineRule="auto"/>
        <w:ind w:left="426" w:firstLine="141"/>
        <w:jc w:val="both"/>
        <w:rPr>
          <w:sz w:val="24"/>
          <w:szCs w:val="24"/>
          <w:lang w:val="es-AR"/>
        </w:rPr>
      </w:pPr>
      <w:r w:rsidRPr="004D31CF">
        <w:rPr>
          <w:sz w:val="24"/>
          <w:szCs w:val="24"/>
          <w:lang w:val="es-AR"/>
        </w:rPr>
        <w:lastRenderedPageBreak/>
        <w:t>Ladrón 4: E15 [</w:t>
      </w:r>
      <w:r w:rsidRPr="004D31CF">
        <w:rPr>
          <w:i/>
          <w:sz w:val="24"/>
          <w:szCs w:val="24"/>
          <w:lang w:val="es-AR"/>
        </w:rPr>
        <w:t>No permitimos</w:t>
      </w:r>
      <w:r w:rsidRPr="004D31CF">
        <w:rPr>
          <w:sz w:val="24"/>
          <w:szCs w:val="24"/>
          <w:lang w:val="es-AR"/>
        </w:rPr>
        <w:t xml:space="preserve">] </w:t>
      </w:r>
    </w:p>
    <w:p w:rsidR="0074323A" w:rsidRPr="004D31CF" w:rsidRDefault="0074323A" w:rsidP="00440079">
      <w:pPr>
        <w:pStyle w:val="Lista3"/>
        <w:spacing w:line="276" w:lineRule="auto"/>
        <w:ind w:left="426" w:firstLine="141"/>
        <w:jc w:val="both"/>
        <w:rPr>
          <w:sz w:val="24"/>
          <w:szCs w:val="24"/>
          <w:lang w:val="es-AR"/>
        </w:rPr>
      </w:pPr>
      <w:r w:rsidRPr="004D31CF">
        <w:rPr>
          <w:sz w:val="24"/>
          <w:szCs w:val="24"/>
          <w:lang w:val="es-AR"/>
        </w:rPr>
        <w:t>Ladrón1: E16 [</w:t>
      </w:r>
      <w:r w:rsidRPr="004D31CF">
        <w:rPr>
          <w:b/>
          <w:i/>
          <w:sz w:val="24"/>
          <w:szCs w:val="24"/>
          <w:lang w:val="es-AR"/>
        </w:rPr>
        <w:t>Eso</w:t>
      </w:r>
      <w:r w:rsidRPr="004D31CF">
        <w:rPr>
          <w:i/>
          <w:sz w:val="24"/>
          <w:szCs w:val="24"/>
          <w:lang w:val="es-AR"/>
        </w:rPr>
        <w:t xml:space="preserve"> arruina la familia</w:t>
      </w:r>
      <w:r w:rsidRPr="004D31CF">
        <w:rPr>
          <w:sz w:val="24"/>
          <w:szCs w:val="24"/>
          <w:lang w:val="es-AR"/>
        </w:rPr>
        <w:t>](L</w:t>
      </w:r>
      <w:r w:rsidR="002F635A">
        <w:rPr>
          <w:sz w:val="24"/>
          <w:szCs w:val="24"/>
          <w:lang w:val="es-AR"/>
        </w:rPr>
        <w:t>adrones</w:t>
      </w:r>
      <w:r w:rsidRPr="004D31CF">
        <w:rPr>
          <w:sz w:val="24"/>
          <w:szCs w:val="24"/>
          <w:lang w:val="es-AR"/>
        </w:rPr>
        <w:t xml:space="preserve"> de Fuerte Apache)</w:t>
      </w:r>
    </w:p>
    <w:p w:rsidR="0074323A" w:rsidRPr="004D31CF" w:rsidRDefault="0074323A" w:rsidP="00720AE6">
      <w:pPr>
        <w:spacing w:line="276" w:lineRule="auto"/>
        <w:ind w:left="426" w:firstLine="141"/>
        <w:jc w:val="both"/>
        <w:rPr>
          <w:sz w:val="24"/>
          <w:szCs w:val="24"/>
          <w:lang w:val="es-AR"/>
        </w:rPr>
      </w:pPr>
    </w:p>
    <w:p w:rsidR="0074323A" w:rsidRPr="004D31CF" w:rsidRDefault="0074323A" w:rsidP="00720AE6">
      <w:pPr>
        <w:spacing w:line="276" w:lineRule="auto"/>
        <w:ind w:left="426" w:firstLine="141"/>
        <w:jc w:val="both"/>
        <w:rPr>
          <w:sz w:val="24"/>
          <w:szCs w:val="24"/>
          <w:lang w:val="es-AR"/>
        </w:rPr>
      </w:pPr>
    </w:p>
    <w:p w:rsidR="008A6D76" w:rsidRPr="004D31CF" w:rsidRDefault="0074323A" w:rsidP="00720AE6">
      <w:pPr>
        <w:pStyle w:val="Textoindependiente"/>
        <w:spacing w:line="480" w:lineRule="auto"/>
        <w:jc w:val="both"/>
        <w:rPr>
          <w:szCs w:val="24"/>
          <w:lang w:val="es-AR"/>
        </w:rPr>
      </w:pPr>
      <w:r w:rsidRPr="004D31CF">
        <w:rPr>
          <w:szCs w:val="24"/>
          <w:lang w:val="es-AR"/>
        </w:rPr>
        <w:t xml:space="preserve">En los relatos sobre el </w:t>
      </w:r>
      <w:r w:rsidRPr="004C099F">
        <w:rPr>
          <w:szCs w:val="24"/>
          <w:lang w:val="es-AR"/>
        </w:rPr>
        <w:t>flash,</w:t>
      </w:r>
      <w:r w:rsidR="0041719C">
        <w:rPr>
          <w:szCs w:val="24"/>
          <w:lang w:val="es-AR"/>
        </w:rPr>
        <w:t xml:space="preserve"> </w:t>
      </w:r>
      <w:r w:rsidRPr="004D31CF">
        <w:rPr>
          <w:szCs w:val="24"/>
          <w:lang w:val="es-AR"/>
        </w:rPr>
        <w:t>ubicado en la categoría</w:t>
      </w:r>
      <w:r w:rsidR="0041719C">
        <w:rPr>
          <w:szCs w:val="24"/>
          <w:lang w:val="es-AR"/>
        </w:rPr>
        <w:t xml:space="preserve"> </w:t>
      </w:r>
      <w:r w:rsidR="004C099F" w:rsidRPr="004C099F">
        <w:rPr>
          <w:szCs w:val="24"/>
          <w:lang w:val="es-AR"/>
        </w:rPr>
        <w:t>D</w:t>
      </w:r>
      <w:r w:rsidRPr="004C099F">
        <w:rPr>
          <w:szCs w:val="24"/>
          <w:lang w:val="es-AR"/>
        </w:rPr>
        <w:t>roga</w:t>
      </w:r>
      <w:r w:rsidR="004C099F">
        <w:rPr>
          <w:b/>
          <w:szCs w:val="24"/>
          <w:lang w:val="es-AR"/>
        </w:rPr>
        <w:t>,</w:t>
      </w:r>
      <w:r w:rsidRPr="004D31CF">
        <w:rPr>
          <w:szCs w:val="24"/>
          <w:lang w:val="es-AR"/>
        </w:rPr>
        <w:t xml:space="preserve"> está presente el “temor” ante las apariciones que en los “Los Limpia Poxi” queda de manifiesto en los ruegos con imperativos negados y reforzados por la reiteración. Los ruegos,</w:t>
      </w:r>
      <w:r w:rsidR="00D12E5A" w:rsidRPr="004D31CF">
        <w:rPr>
          <w:szCs w:val="24"/>
          <w:lang w:val="es-AR"/>
        </w:rPr>
        <w:t xml:space="preserve"> en Estilo D</w:t>
      </w:r>
      <w:r w:rsidRPr="004D31CF">
        <w:rPr>
          <w:szCs w:val="24"/>
          <w:lang w:val="es-AR"/>
        </w:rPr>
        <w:t xml:space="preserve">irecto </w:t>
      </w:r>
      <w:r w:rsidR="008A6D76" w:rsidRPr="004D31CF">
        <w:rPr>
          <w:szCs w:val="24"/>
          <w:lang w:val="es-AR"/>
        </w:rPr>
        <w:t xml:space="preserve">están </w:t>
      </w:r>
      <w:r w:rsidRPr="004D31CF">
        <w:rPr>
          <w:szCs w:val="24"/>
          <w:lang w:val="es-AR"/>
        </w:rPr>
        <w:t>in</w:t>
      </w:r>
      <w:r w:rsidR="008A6D76" w:rsidRPr="004D31CF">
        <w:rPr>
          <w:szCs w:val="24"/>
          <w:lang w:val="es-AR"/>
        </w:rPr>
        <w:t>troducidos por el verbo “decir”. Mediante el pronombre “le”, los chicos señalan al destinatario de sus ruegos: la aparición, que es la Virgen María en el flash de Hernán  y el Diablo en el de Juan (E150 y E158).</w:t>
      </w:r>
    </w:p>
    <w:p w:rsidR="0074323A" w:rsidRPr="004D31CF" w:rsidRDefault="0074323A" w:rsidP="00720AE6">
      <w:pPr>
        <w:pStyle w:val="Textoindependiente"/>
        <w:spacing w:line="480" w:lineRule="auto"/>
        <w:jc w:val="both"/>
        <w:rPr>
          <w:szCs w:val="24"/>
          <w:lang w:val="es-AR"/>
        </w:rPr>
      </w:pPr>
      <w:r w:rsidRPr="004D31CF">
        <w:rPr>
          <w:szCs w:val="24"/>
          <w:lang w:val="es-AR"/>
        </w:rPr>
        <w:t>En el caso de Martín, en la crónica “Morir de Poxi”, el temor se manifiesta en su reacción: tirar piedras, gritar, ante la aparición del “tiburón”, sustituido por “le”, como el blanco del verbo “tirar (piedras)”</w:t>
      </w:r>
    </w:p>
    <w:p w:rsidR="0074323A" w:rsidRPr="004D31CF" w:rsidRDefault="0074323A" w:rsidP="00720AE6">
      <w:pPr>
        <w:pStyle w:val="Textoindependienteprimerasangra2"/>
        <w:ind w:left="567" w:firstLine="0"/>
        <w:jc w:val="both"/>
        <w:rPr>
          <w:rFonts w:ascii="Times New Roman" w:hAnsi="Times New Roman"/>
          <w:sz w:val="24"/>
          <w:szCs w:val="24"/>
          <w:lang w:val="es-AR"/>
        </w:rPr>
      </w:pPr>
      <w:r w:rsidRPr="004D31CF">
        <w:rPr>
          <w:rFonts w:ascii="Times New Roman" w:hAnsi="Times New Roman"/>
          <w:sz w:val="24"/>
          <w:szCs w:val="24"/>
          <w:lang w:val="es-AR"/>
        </w:rPr>
        <w:t>Hernán: E150 [</w:t>
      </w:r>
      <w:r w:rsidRPr="00720AE6">
        <w:rPr>
          <w:rFonts w:ascii="Times New Roman" w:hAnsi="Times New Roman"/>
          <w:i/>
          <w:sz w:val="24"/>
          <w:szCs w:val="24"/>
          <w:lang w:val="es-AR"/>
        </w:rPr>
        <w:t>Y yo</w:t>
      </w:r>
      <w:r w:rsidR="0041719C">
        <w:rPr>
          <w:rFonts w:ascii="Times New Roman" w:hAnsi="Times New Roman"/>
          <w:i/>
          <w:sz w:val="24"/>
          <w:szCs w:val="24"/>
          <w:lang w:val="es-AR"/>
        </w:rPr>
        <w:t xml:space="preserve"> </w:t>
      </w:r>
      <w:r w:rsidRPr="00720AE6">
        <w:rPr>
          <w:rFonts w:ascii="Times New Roman" w:hAnsi="Times New Roman"/>
          <w:b/>
          <w:i/>
          <w:sz w:val="24"/>
          <w:szCs w:val="24"/>
          <w:lang w:val="es-AR"/>
        </w:rPr>
        <w:t>le</w:t>
      </w:r>
      <w:r w:rsidRPr="00720AE6">
        <w:rPr>
          <w:rFonts w:ascii="Times New Roman" w:hAnsi="Times New Roman"/>
          <w:i/>
          <w:sz w:val="24"/>
          <w:szCs w:val="24"/>
          <w:lang w:val="es-AR"/>
        </w:rPr>
        <w:t xml:space="preserve"> decía “No, no me llevés a mí, llevalo a él, le dije]</w:t>
      </w:r>
      <w:r w:rsidRPr="004D31CF">
        <w:rPr>
          <w:rFonts w:ascii="Times New Roman" w:hAnsi="Times New Roman"/>
          <w:sz w:val="24"/>
          <w:szCs w:val="24"/>
          <w:lang w:val="es-AR"/>
        </w:rPr>
        <w:t xml:space="preserve"> (Los Limpia Poxi)</w:t>
      </w:r>
    </w:p>
    <w:p w:rsidR="0074323A" w:rsidRPr="004D31CF" w:rsidRDefault="0074323A" w:rsidP="00720AE6">
      <w:pPr>
        <w:pStyle w:val="Textoindependienteprimerasangra2"/>
        <w:ind w:left="567" w:firstLine="0"/>
        <w:jc w:val="both"/>
        <w:rPr>
          <w:rFonts w:ascii="Times New Roman" w:hAnsi="Times New Roman"/>
          <w:sz w:val="24"/>
          <w:szCs w:val="24"/>
          <w:lang w:val="es-AR"/>
        </w:rPr>
      </w:pPr>
      <w:r w:rsidRPr="004D31CF">
        <w:rPr>
          <w:rFonts w:ascii="Times New Roman" w:hAnsi="Times New Roman"/>
          <w:sz w:val="24"/>
          <w:szCs w:val="24"/>
          <w:lang w:val="es-AR"/>
        </w:rPr>
        <w:t>Juan: E158 [</w:t>
      </w:r>
      <w:r w:rsidRPr="00720AE6">
        <w:rPr>
          <w:rFonts w:ascii="Times New Roman" w:hAnsi="Times New Roman"/>
          <w:i/>
          <w:sz w:val="24"/>
          <w:szCs w:val="24"/>
          <w:lang w:val="es-AR"/>
        </w:rPr>
        <w:t xml:space="preserve">Y </w:t>
      </w:r>
      <w:r w:rsidRPr="00720AE6">
        <w:rPr>
          <w:rFonts w:ascii="Times New Roman" w:hAnsi="Times New Roman"/>
          <w:b/>
          <w:i/>
          <w:sz w:val="24"/>
          <w:szCs w:val="24"/>
          <w:lang w:val="es-AR"/>
        </w:rPr>
        <w:t>le</w:t>
      </w:r>
      <w:r w:rsidRPr="00720AE6">
        <w:rPr>
          <w:rFonts w:ascii="Times New Roman" w:hAnsi="Times New Roman"/>
          <w:i/>
          <w:sz w:val="24"/>
          <w:szCs w:val="24"/>
          <w:lang w:val="es-AR"/>
        </w:rPr>
        <w:t xml:space="preserve"> decís “No, no me matés” y empezás a correr</w:t>
      </w:r>
      <w:r w:rsidRPr="004D31CF">
        <w:rPr>
          <w:rFonts w:ascii="Times New Roman" w:hAnsi="Times New Roman"/>
          <w:sz w:val="24"/>
          <w:szCs w:val="24"/>
          <w:lang w:val="es-AR"/>
        </w:rPr>
        <w:t>] (Los Limpia Poxi)</w:t>
      </w:r>
    </w:p>
    <w:p w:rsidR="0074323A" w:rsidRPr="004D31CF" w:rsidRDefault="0074323A" w:rsidP="00720AE6">
      <w:pPr>
        <w:pStyle w:val="Textoindependienteprimerasangra2"/>
        <w:ind w:left="567" w:firstLine="0"/>
        <w:jc w:val="both"/>
        <w:rPr>
          <w:rFonts w:ascii="Times New Roman" w:hAnsi="Times New Roman"/>
          <w:sz w:val="24"/>
          <w:szCs w:val="24"/>
          <w:lang w:val="es-AR"/>
        </w:rPr>
      </w:pPr>
      <w:r w:rsidRPr="004D31CF">
        <w:rPr>
          <w:rFonts w:ascii="Times New Roman" w:hAnsi="Times New Roman"/>
          <w:sz w:val="24"/>
          <w:szCs w:val="24"/>
          <w:lang w:val="es-AR"/>
        </w:rPr>
        <w:t>Martín: E103 [</w:t>
      </w:r>
      <w:r w:rsidRPr="00720AE6">
        <w:rPr>
          <w:rFonts w:ascii="Times New Roman" w:hAnsi="Times New Roman"/>
          <w:i/>
          <w:sz w:val="24"/>
          <w:szCs w:val="24"/>
          <w:lang w:val="es-AR"/>
        </w:rPr>
        <w:t xml:space="preserve">Después yo estaba al lado de un arroyo y pensaba, qué se yo que era </w:t>
      </w:r>
      <w:r w:rsidRPr="00720AE6">
        <w:rPr>
          <w:rFonts w:ascii="Times New Roman" w:hAnsi="Times New Roman"/>
          <w:b/>
          <w:i/>
          <w:sz w:val="24"/>
          <w:szCs w:val="24"/>
          <w:lang w:val="es-AR"/>
        </w:rPr>
        <w:t>un tiburón</w:t>
      </w:r>
      <w:r w:rsidRPr="00720AE6">
        <w:rPr>
          <w:rFonts w:ascii="Times New Roman" w:hAnsi="Times New Roman"/>
          <w:i/>
          <w:sz w:val="24"/>
          <w:szCs w:val="24"/>
          <w:lang w:val="es-AR"/>
        </w:rPr>
        <w:t xml:space="preserve"> y yo</w:t>
      </w:r>
      <w:r w:rsidRPr="00720AE6">
        <w:rPr>
          <w:rFonts w:ascii="Times New Roman" w:hAnsi="Times New Roman"/>
          <w:b/>
          <w:i/>
          <w:sz w:val="24"/>
          <w:szCs w:val="24"/>
          <w:lang w:val="es-AR"/>
        </w:rPr>
        <w:t xml:space="preserve"> le</w:t>
      </w:r>
      <w:r w:rsidRPr="00720AE6">
        <w:rPr>
          <w:rFonts w:ascii="Times New Roman" w:hAnsi="Times New Roman"/>
          <w:i/>
          <w:sz w:val="24"/>
          <w:szCs w:val="24"/>
          <w:lang w:val="es-AR"/>
        </w:rPr>
        <w:t xml:space="preserve"> tiraba piedras, qué se yo, me tiré al agua, gritaba y nada que ver</w:t>
      </w:r>
      <w:r w:rsidRPr="004D31CF">
        <w:rPr>
          <w:rFonts w:ascii="Times New Roman" w:hAnsi="Times New Roman"/>
          <w:sz w:val="24"/>
          <w:szCs w:val="24"/>
          <w:lang w:val="es-AR"/>
        </w:rPr>
        <w:t>] (Morir de Poxi)</w:t>
      </w:r>
    </w:p>
    <w:p w:rsidR="0074323A" w:rsidRPr="004D31CF" w:rsidRDefault="0074323A" w:rsidP="00720AE6">
      <w:pPr>
        <w:ind w:left="567"/>
        <w:jc w:val="both"/>
        <w:rPr>
          <w:b/>
          <w:sz w:val="24"/>
          <w:szCs w:val="24"/>
          <w:lang w:val="es-AR"/>
        </w:rPr>
      </w:pPr>
    </w:p>
    <w:p w:rsidR="0074323A" w:rsidRPr="00720AE6" w:rsidRDefault="0074323A" w:rsidP="000F741A">
      <w:pPr>
        <w:pStyle w:val="Lista"/>
        <w:rPr>
          <w:rFonts w:ascii="Times New Roman" w:hAnsi="Times New Roman"/>
          <w:b/>
          <w:sz w:val="24"/>
          <w:szCs w:val="24"/>
          <w:lang w:val="es-AR"/>
        </w:rPr>
      </w:pPr>
      <w:r w:rsidRPr="00720AE6">
        <w:rPr>
          <w:rFonts w:ascii="Times New Roman" w:hAnsi="Times New Roman"/>
          <w:b/>
          <w:sz w:val="24"/>
          <w:szCs w:val="24"/>
          <w:lang w:val="es-AR"/>
        </w:rPr>
        <w:t>5.4.4.</w:t>
      </w:r>
      <w:r w:rsidR="000F741A" w:rsidRPr="00720AE6">
        <w:rPr>
          <w:rFonts w:ascii="Times New Roman" w:hAnsi="Times New Roman"/>
          <w:b/>
          <w:sz w:val="24"/>
          <w:szCs w:val="24"/>
          <w:lang w:val="es-AR"/>
        </w:rPr>
        <w:tab/>
      </w:r>
      <w:r w:rsidRPr="00720AE6">
        <w:rPr>
          <w:rFonts w:ascii="Times New Roman" w:hAnsi="Times New Roman"/>
          <w:b/>
          <w:sz w:val="24"/>
          <w:szCs w:val="24"/>
          <w:lang w:val="es-AR"/>
        </w:rPr>
        <w:t xml:space="preserve">La </w:t>
      </w:r>
      <w:r w:rsidR="00457706">
        <w:rPr>
          <w:rFonts w:ascii="Times New Roman" w:hAnsi="Times New Roman"/>
          <w:b/>
          <w:sz w:val="24"/>
          <w:szCs w:val="24"/>
          <w:lang w:val="es-AR"/>
        </w:rPr>
        <w:t>categoría semántico-discursiva P</w:t>
      </w:r>
      <w:r w:rsidRPr="00720AE6">
        <w:rPr>
          <w:rFonts w:ascii="Times New Roman" w:hAnsi="Times New Roman"/>
          <w:b/>
          <w:sz w:val="24"/>
          <w:szCs w:val="24"/>
          <w:lang w:val="es-AR"/>
        </w:rPr>
        <w:t>rostitución</w:t>
      </w:r>
    </w:p>
    <w:p w:rsidR="0074323A" w:rsidRPr="004D31CF" w:rsidRDefault="0074323A" w:rsidP="0074323A">
      <w:pPr>
        <w:jc w:val="both"/>
        <w:rPr>
          <w:b/>
          <w:sz w:val="24"/>
          <w:szCs w:val="24"/>
          <w:lang w:val="es-AR"/>
        </w:rPr>
      </w:pPr>
    </w:p>
    <w:p w:rsidR="0074323A" w:rsidRPr="004D31CF" w:rsidRDefault="0074323A" w:rsidP="00720AE6">
      <w:pPr>
        <w:pStyle w:val="Continuarlista"/>
        <w:spacing w:line="480" w:lineRule="auto"/>
        <w:ind w:left="0"/>
        <w:jc w:val="both"/>
        <w:rPr>
          <w:sz w:val="24"/>
          <w:szCs w:val="24"/>
          <w:lang w:val="es-AR"/>
        </w:rPr>
      </w:pPr>
      <w:r w:rsidRPr="004D31CF">
        <w:rPr>
          <w:sz w:val="24"/>
          <w:szCs w:val="24"/>
          <w:lang w:val="es-AR"/>
        </w:rPr>
        <w:t xml:space="preserve">Esta categoría se releva en “Niñas de Oberá” y “Fábrica de putas”. En ningún momento las jóvenes hablan de prostitución sino de “hacer eso” (E104) y de  </w:t>
      </w:r>
      <w:r w:rsidR="004D47B5">
        <w:rPr>
          <w:sz w:val="24"/>
          <w:szCs w:val="24"/>
          <w:lang w:val="es-AR"/>
        </w:rPr>
        <w:t>“trabajar en la calle” (E12), “vivir</w:t>
      </w:r>
      <w:r w:rsidRPr="004D31CF">
        <w:rPr>
          <w:sz w:val="24"/>
          <w:szCs w:val="24"/>
          <w:lang w:val="es-AR"/>
        </w:rPr>
        <w:t xml:space="preserve"> así” (E13), “parar en Capital, Palermo” (E124, E125), “estar en la calle, en privado” (E126, E127), con los lugares focalizados. Ya se  señaló  al examinar la categoría “Lugar”, cómo el Lugar contribuy</w:t>
      </w:r>
      <w:r w:rsidR="000051AE" w:rsidRPr="004D31CF">
        <w:rPr>
          <w:sz w:val="24"/>
          <w:szCs w:val="24"/>
          <w:lang w:val="es-AR"/>
        </w:rPr>
        <w:t>e a definir la actividad del Hablante-Protagonista</w:t>
      </w:r>
      <w:r w:rsidRPr="004D31CF">
        <w:rPr>
          <w:sz w:val="24"/>
          <w:szCs w:val="24"/>
          <w:lang w:val="es-AR"/>
        </w:rPr>
        <w:t xml:space="preserve">. </w:t>
      </w:r>
    </w:p>
    <w:p w:rsidR="000051AE" w:rsidRPr="004D31CF" w:rsidRDefault="0074323A" w:rsidP="00720AE6">
      <w:pPr>
        <w:pStyle w:val="Continuarlista"/>
        <w:spacing w:line="480" w:lineRule="auto"/>
        <w:ind w:left="0"/>
        <w:jc w:val="both"/>
        <w:rPr>
          <w:sz w:val="24"/>
          <w:szCs w:val="24"/>
          <w:lang w:val="es-AR"/>
        </w:rPr>
      </w:pPr>
      <w:r w:rsidRPr="004D31CF">
        <w:rPr>
          <w:sz w:val="24"/>
          <w:szCs w:val="24"/>
          <w:lang w:val="es-AR"/>
        </w:rPr>
        <w:lastRenderedPageBreak/>
        <w:t>Con respecto a las jóvenes que ejercen la prostitución, todas lo hacen por necesidad, como se verá en detalle al examinar la categ</w:t>
      </w:r>
      <w:r w:rsidR="004D47B5">
        <w:rPr>
          <w:sz w:val="24"/>
          <w:szCs w:val="24"/>
          <w:lang w:val="es-AR"/>
        </w:rPr>
        <w:t>oría N</w:t>
      </w:r>
      <w:r w:rsidRPr="004D31CF">
        <w:rPr>
          <w:sz w:val="24"/>
          <w:szCs w:val="24"/>
          <w:lang w:val="es-AR"/>
        </w:rPr>
        <w:t xml:space="preserve">ecesidad.  María y Verónica sienten vergüenza y culpa por su ocupación. María formula un juicio de valor acerca de la prostitución sin nombrarla, mediante el  verbo “ser” acompañado del superlativo “lo peor” seguido de una incluida relativa “que me pasó en la vida” (E52), que actúa como reforzador de “lo peor”. </w:t>
      </w:r>
    </w:p>
    <w:p w:rsidR="000051AE" w:rsidRPr="004D31CF" w:rsidRDefault="000051AE" w:rsidP="00720AE6">
      <w:pPr>
        <w:pStyle w:val="Continuarlista"/>
        <w:spacing w:line="480" w:lineRule="auto"/>
        <w:ind w:left="0"/>
        <w:jc w:val="both"/>
        <w:rPr>
          <w:sz w:val="24"/>
          <w:szCs w:val="24"/>
          <w:lang w:val="es-AR"/>
        </w:rPr>
      </w:pPr>
      <w:r w:rsidRPr="004D31CF">
        <w:rPr>
          <w:sz w:val="24"/>
          <w:szCs w:val="24"/>
          <w:lang w:val="es-AR"/>
        </w:rPr>
        <w:t xml:space="preserve">Al presentarse como víctima </w:t>
      </w:r>
      <w:r w:rsidR="00DF25C0" w:rsidRPr="004D31CF">
        <w:rPr>
          <w:sz w:val="24"/>
          <w:szCs w:val="24"/>
          <w:lang w:val="es-AR"/>
        </w:rPr>
        <w:t>en la relativa</w:t>
      </w:r>
      <w:r w:rsidR="0041719C">
        <w:rPr>
          <w:sz w:val="24"/>
          <w:szCs w:val="24"/>
          <w:lang w:val="es-AR"/>
        </w:rPr>
        <w:t xml:space="preserve"> </w:t>
      </w:r>
      <w:r w:rsidR="00DF25C0" w:rsidRPr="004D31CF">
        <w:rPr>
          <w:sz w:val="24"/>
          <w:szCs w:val="24"/>
          <w:lang w:val="es-AR"/>
        </w:rPr>
        <w:t>mediante el “me” pasivo, el Hablante-Protagonista sugiere</w:t>
      </w:r>
      <w:r w:rsidRPr="004D31CF">
        <w:rPr>
          <w:sz w:val="24"/>
          <w:szCs w:val="24"/>
          <w:lang w:val="es-AR"/>
        </w:rPr>
        <w:t xml:space="preserve"> que ella no </w:t>
      </w:r>
      <w:r w:rsidR="00DF25C0" w:rsidRPr="004D31CF">
        <w:rPr>
          <w:sz w:val="24"/>
          <w:szCs w:val="24"/>
          <w:lang w:val="es-AR"/>
        </w:rPr>
        <w:t>pudo accionar frente a los hechos ajenos a ella que estaban sucediendo.</w:t>
      </w:r>
    </w:p>
    <w:p w:rsidR="0074323A" w:rsidRPr="004D31CF" w:rsidRDefault="0074323A" w:rsidP="00440079">
      <w:pPr>
        <w:pStyle w:val="Continuarlista"/>
        <w:spacing w:line="480" w:lineRule="auto"/>
        <w:ind w:left="0"/>
        <w:jc w:val="both"/>
        <w:rPr>
          <w:sz w:val="24"/>
          <w:szCs w:val="24"/>
          <w:lang w:val="es-AR"/>
        </w:rPr>
      </w:pPr>
      <w:r w:rsidRPr="004D31CF">
        <w:rPr>
          <w:sz w:val="24"/>
          <w:szCs w:val="24"/>
          <w:lang w:val="es-AR"/>
        </w:rPr>
        <w:t xml:space="preserve">Verónica por su parte, expresa la vergüenza que siente a través de una expresión de deseo “que no se enteren </w:t>
      </w:r>
      <w:r w:rsidR="000051AE" w:rsidRPr="004D31CF">
        <w:rPr>
          <w:sz w:val="24"/>
          <w:szCs w:val="24"/>
          <w:lang w:val="es-AR"/>
        </w:rPr>
        <w:t>mis hijos” (E127)</w:t>
      </w:r>
    </w:p>
    <w:p w:rsidR="0074323A" w:rsidRPr="00720AE6" w:rsidRDefault="0074323A" w:rsidP="00440079">
      <w:pPr>
        <w:pStyle w:val="Textoindependienteprimerasangra2"/>
        <w:ind w:left="567" w:firstLine="0"/>
        <w:jc w:val="both"/>
        <w:rPr>
          <w:rFonts w:ascii="Times New Roman" w:hAnsi="Times New Roman"/>
          <w:sz w:val="24"/>
          <w:szCs w:val="24"/>
          <w:lang w:val="es-AR"/>
        </w:rPr>
      </w:pPr>
      <w:r w:rsidRPr="00720AE6">
        <w:rPr>
          <w:rFonts w:ascii="Times New Roman" w:hAnsi="Times New Roman"/>
          <w:sz w:val="24"/>
          <w:szCs w:val="24"/>
          <w:lang w:val="es-AR"/>
        </w:rPr>
        <w:t>María: E104 [</w:t>
      </w:r>
      <w:r w:rsidRPr="00440079">
        <w:rPr>
          <w:rFonts w:ascii="Times New Roman" w:hAnsi="Times New Roman"/>
          <w:i/>
          <w:sz w:val="24"/>
          <w:szCs w:val="24"/>
          <w:lang w:val="es-AR"/>
        </w:rPr>
        <w:t xml:space="preserve">Y yo </w:t>
      </w:r>
      <w:r w:rsidRPr="00440079">
        <w:rPr>
          <w:rFonts w:ascii="Times New Roman" w:hAnsi="Times New Roman"/>
          <w:b/>
          <w:i/>
          <w:sz w:val="24"/>
          <w:szCs w:val="24"/>
          <w:lang w:val="es-AR"/>
        </w:rPr>
        <w:t>hacía eso</w:t>
      </w:r>
      <w:r w:rsidRPr="00440079">
        <w:rPr>
          <w:rFonts w:ascii="Times New Roman" w:hAnsi="Times New Roman"/>
          <w:i/>
          <w:sz w:val="24"/>
          <w:szCs w:val="24"/>
          <w:lang w:val="es-AR"/>
        </w:rPr>
        <w:t xml:space="preserve"> a cambio de comida para traerla para mis hermanos</w:t>
      </w:r>
      <w:r w:rsidRPr="00720AE6">
        <w:rPr>
          <w:rFonts w:ascii="Times New Roman" w:hAnsi="Times New Roman"/>
          <w:sz w:val="24"/>
          <w:szCs w:val="24"/>
          <w:lang w:val="es-AR"/>
        </w:rPr>
        <w:t>] (Niñas de Oberá)</w:t>
      </w:r>
    </w:p>
    <w:p w:rsidR="0074323A" w:rsidRPr="00440079" w:rsidRDefault="0074323A" w:rsidP="00440079">
      <w:pPr>
        <w:pStyle w:val="Textoindependienteprimerasangra2"/>
        <w:ind w:left="567" w:firstLine="0"/>
        <w:jc w:val="both"/>
        <w:rPr>
          <w:rFonts w:ascii="Times New Roman" w:hAnsi="Times New Roman"/>
          <w:sz w:val="24"/>
          <w:szCs w:val="24"/>
          <w:lang w:val="es-AR"/>
        </w:rPr>
      </w:pPr>
      <w:r w:rsidRPr="00440079">
        <w:rPr>
          <w:rFonts w:ascii="Times New Roman" w:hAnsi="Times New Roman"/>
          <w:sz w:val="24"/>
          <w:szCs w:val="24"/>
          <w:lang w:val="es-AR"/>
        </w:rPr>
        <w:t>María: E52</w:t>
      </w:r>
      <w:r w:rsidRPr="00720AE6">
        <w:rPr>
          <w:rFonts w:ascii="Times New Roman" w:hAnsi="Times New Roman"/>
          <w:i/>
          <w:sz w:val="24"/>
          <w:szCs w:val="24"/>
          <w:lang w:val="es-AR"/>
        </w:rPr>
        <w:t xml:space="preserve"> [Fue </w:t>
      </w:r>
      <w:r w:rsidRPr="00720AE6">
        <w:rPr>
          <w:rFonts w:ascii="Times New Roman" w:hAnsi="Times New Roman"/>
          <w:b/>
          <w:i/>
          <w:sz w:val="24"/>
          <w:szCs w:val="24"/>
          <w:lang w:val="es-AR"/>
        </w:rPr>
        <w:t>lo peor</w:t>
      </w:r>
      <w:r w:rsidRPr="00720AE6">
        <w:rPr>
          <w:rFonts w:ascii="Times New Roman" w:hAnsi="Times New Roman"/>
          <w:i/>
          <w:sz w:val="24"/>
          <w:szCs w:val="24"/>
          <w:lang w:val="es-AR"/>
        </w:rPr>
        <w:t xml:space="preserve"> /que me pasó en la vida] </w:t>
      </w:r>
      <w:r w:rsidRPr="00440079">
        <w:rPr>
          <w:rFonts w:ascii="Times New Roman" w:hAnsi="Times New Roman"/>
          <w:sz w:val="24"/>
          <w:szCs w:val="24"/>
          <w:lang w:val="es-AR"/>
        </w:rPr>
        <w:t>(Niñas de Oberá)</w:t>
      </w:r>
    </w:p>
    <w:p w:rsidR="0074323A" w:rsidRPr="00720AE6" w:rsidRDefault="0074323A" w:rsidP="00440079">
      <w:pPr>
        <w:pStyle w:val="Lista2"/>
        <w:ind w:left="567" w:firstLine="0"/>
        <w:jc w:val="both"/>
        <w:rPr>
          <w:rFonts w:ascii="Times New Roman" w:hAnsi="Times New Roman"/>
          <w:sz w:val="24"/>
          <w:szCs w:val="24"/>
          <w:lang w:val="es-AR"/>
        </w:rPr>
      </w:pPr>
      <w:r w:rsidRPr="00720AE6">
        <w:rPr>
          <w:rFonts w:ascii="Times New Roman" w:hAnsi="Times New Roman"/>
          <w:sz w:val="24"/>
          <w:szCs w:val="24"/>
          <w:lang w:val="es-AR"/>
        </w:rPr>
        <w:t>Periodista.: E11 [¿</w:t>
      </w:r>
      <w:r w:rsidRPr="00720AE6">
        <w:rPr>
          <w:rFonts w:ascii="Times New Roman" w:hAnsi="Times New Roman"/>
          <w:i/>
          <w:sz w:val="24"/>
          <w:szCs w:val="24"/>
          <w:lang w:val="es-AR"/>
        </w:rPr>
        <w:t>De qué trabajás</w:t>
      </w:r>
      <w:r w:rsidRPr="00720AE6">
        <w:rPr>
          <w:rFonts w:ascii="Times New Roman" w:hAnsi="Times New Roman"/>
          <w:sz w:val="24"/>
          <w:szCs w:val="24"/>
          <w:lang w:val="es-AR"/>
        </w:rPr>
        <w:t>?]</w:t>
      </w:r>
    </w:p>
    <w:p w:rsidR="0074323A" w:rsidRPr="00720AE6" w:rsidRDefault="0074323A" w:rsidP="00440079">
      <w:pPr>
        <w:pStyle w:val="Lista2"/>
        <w:ind w:left="567" w:firstLine="0"/>
        <w:jc w:val="both"/>
        <w:rPr>
          <w:rFonts w:ascii="Times New Roman" w:hAnsi="Times New Roman"/>
          <w:sz w:val="24"/>
          <w:szCs w:val="24"/>
          <w:lang w:val="es-AR"/>
        </w:rPr>
      </w:pPr>
      <w:r w:rsidRPr="00720AE6">
        <w:rPr>
          <w:rFonts w:ascii="Times New Roman" w:hAnsi="Times New Roman"/>
          <w:sz w:val="24"/>
          <w:szCs w:val="24"/>
          <w:lang w:val="es-AR"/>
        </w:rPr>
        <w:t>Viviana: E12 [</w:t>
      </w:r>
      <w:r w:rsidRPr="00720AE6">
        <w:rPr>
          <w:rFonts w:ascii="Times New Roman" w:hAnsi="Times New Roman"/>
          <w:b/>
          <w:i/>
          <w:sz w:val="24"/>
          <w:szCs w:val="24"/>
          <w:lang w:val="es-AR"/>
        </w:rPr>
        <w:t>En</w:t>
      </w:r>
      <w:r w:rsidR="004D47B5">
        <w:rPr>
          <w:rFonts w:ascii="Times New Roman" w:hAnsi="Times New Roman"/>
          <w:b/>
          <w:i/>
          <w:sz w:val="24"/>
          <w:szCs w:val="24"/>
          <w:lang w:val="es-AR"/>
        </w:rPr>
        <w:t xml:space="preserve"> </w:t>
      </w:r>
      <w:r w:rsidRPr="00720AE6">
        <w:rPr>
          <w:rFonts w:ascii="Times New Roman" w:hAnsi="Times New Roman"/>
          <w:b/>
          <w:i/>
          <w:sz w:val="24"/>
          <w:szCs w:val="24"/>
          <w:lang w:val="es-AR"/>
        </w:rPr>
        <w:t>la calle</w:t>
      </w:r>
      <w:r w:rsidRPr="00720AE6">
        <w:rPr>
          <w:rFonts w:ascii="Times New Roman" w:hAnsi="Times New Roman"/>
          <w:sz w:val="24"/>
          <w:szCs w:val="24"/>
          <w:lang w:val="es-AR"/>
        </w:rPr>
        <w:t>] E13 [</w:t>
      </w:r>
      <w:r w:rsidRPr="00720AE6">
        <w:rPr>
          <w:rFonts w:ascii="Times New Roman" w:hAnsi="Times New Roman"/>
          <w:b/>
          <w:i/>
          <w:sz w:val="24"/>
          <w:szCs w:val="24"/>
          <w:lang w:val="es-AR"/>
        </w:rPr>
        <w:t>Así</w:t>
      </w:r>
      <w:r w:rsidRPr="00720AE6">
        <w:rPr>
          <w:rFonts w:ascii="Times New Roman" w:hAnsi="Times New Roman"/>
          <w:i/>
          <w:sz w:val="24"/>
          <w:szCs w:val="24"/>
          <w:lang w:val="es-AR"/>
        </w:rPr>
        <w:t xml:space="preserve"> vivo</w:t>
      </w:r>
      <w:r w:rsidRPr="00720AE6">
        <w:rPr>
          <w:rFonts w:ascii="Times New Roman" w:hAnsi="Times New Roman"/>
          <w:sz w:val="24"/>
          <w:szCs w:val="24"/>
          <w:lang w:val="es-AR"/>
        </w:rPr>
        <w:t xml:space="preserve">] (Fábrica de putas) </w:t>
      </w:r>
    </w:p>
    <w:p w:rsidR="0074323A" w:rsidRPr="00720AE6" w:rsidRDefault="0074323A" w:rsidP="00440079">
      <w:pPr>
        <w:spacing w:line="276" w:lineRule="auto"/>
        <w:ind w:left="567"/>
        <w:jc w:val="both"/>
        <w:rPr>
          <w:sz w:val="24"/>
          <w:szCs w:val="24"/>
          <w:lang w:val="es-AR"/>
        </w:rPr>
      </w:pPr>
    </w:p>
    <w:p w:rsidR="0074323A" w:rsidRPr="00720AE6" w:rsidRDefault="0074323A" w:rsidP="00440079">
      <w:pPr>
        <w:pStyle w:val="Lista2"/>
        <w:ind w:left="567" w:firstLine="0"/>
        <w:jc w:val="both"/>
        <w:rPr>
          <w:rFonts w:ascii="Times New Roman" w:hAnsi="Times New Roman"/>
          <w:sz w:val="24"/>
          <w:szCs w:val="24"/>
          <w:lang w:val="es-AR"/>
        </w:rPr>
      </w:pPr>
      <w:r w:rsidRPr="00720AE6">
        <w:rPr>
          <w:rFonts w:ascii="Times New Roman" w:hAnsi="Times New Roman"/>
          <w:sz w:val="24"/>
          <w:szCs w:val="24"/>
          <w:lang w:val="es-AR"/>
        </w:rPr>
        <w:t xml:space="preserve">Periodista: E124 </w:t>
      </w:r>
      <w:r w:rsidRPr="00720AE6">
        <w:rPr>
          <w:rFonts w:ascii="Times New Roman" w:hAnsi="Times New Roman"/>
          <w:i/>
          <w:sz w:val="24"/>
          <w:szCs w:val="24"/>
          <w:lang w:val="es-AR"/>
        </w:rPr>
        <w:t xml:space="preserve">[¿Dónde </w:t>
      </w:r>
      <w:r w:rsidRPr="00720AE6">
        <w:rPr>
          <w:rFonts w:ascii="Times New Roman" w:hAnsi="Times New Roman"/>
          <w:b/>
          <w:i/>
          <w:sz w:val="24"/>
          <w:szCs w:val="24"/>
          <w:lang w:val="es-AR"/>
        </w:rPr>
        <w:t>parás</w:t>
      </w:r>
      <w:r w:rsidRPr="00720AE6">
        <w:rPr>
          <w:rFonts w:ascii="Times New Roman" w:hAnsi="Times New Roman"/>
          <w:i/>
          <w:sz w:val="24"/>
          <w:szCs w:val="24"/>
          <w:lang w:val="es-AR"/>
        </w:rPr>
        <w:t>?]</w:t>
      </w:r>
    </w:p>
    <w:p w:rsidR="0074323A" w:rsidRPr="00720AE6" w:rsidRDefault="0074323A" w:rsidP="00440079">
      <w:pPr>
        <w:pStyle w:val="Lista2"/>
        <w:ind w:left="567" w:firstLine="0"/>
        <w:jc w:val="both"/>
        <w:rPr>
          <w:rFonts w:ascii="Times New Roman" w:hAnsi="Times New Roman"/>
          <w:sz w:val="24"/>
          <w:szCs w:val="24"/>
          <w:lang w:val="es-AR"/>
        </w:rPr>
      </w:pPr>
      <w:r w:rsidRPr="00720AE6">
        <w:rPr>
          <w:rFonts w:ascii="Times New Roman" w:hAnsi="Times New Roman"/>
          <w:sz w:val="24"/>
          <w:szCs w:val="24"/>
          <w:lang w:val="es-AR"/>
        </w:rPr>
        <w:t>Verónica: E125 [</w:t>
      </w:r>
      <w:r w:rsidRPr="00720AE6">
        <w:rPr>
          <w:rFonts w:ascii="Times New Roman" w:hAnsi="Times New Roman"/>
          <w:b/>
          <w:i/>
          <w:sz w:val="24"/>
          <w:szCs w:val="24"/>
          <w:lang w:val="es-AR"/>
        </w:rPr>
        <w:t>Capital, Palermo</w:t>
      </w:r>
      <w:r w:rsidRPr="00720AE6">
        <w:rPr>
          <w:rFonts w:ascii="Times New Roman" w:hAnsi="Times New Roman"/>
          <w:i/>
          <w:sz w:val="24"/>
          <w:szCs w:val="24"/>
          <w:lang w:val="es-AR"/>
        </w:rPr>
        <w:t>…]</w:t>
      </w:r>
    </w:p>
    <w:p w:rsidR="0074323A" w:rsidRPr="00720AE6" w:rsidRDefault="0074323A" w:rsidP="00440079">
      <w:pPr>
        <w:pStyle w:val="Lista2"/>
        <w:spacing w:after="0"/>
        <w:ind w:left="567" w:firstLine="0"/>
        <w:jc w:val="both"/>
        <w:rPr>
          <w:rFonts w:ascii="Times New Roman" w:hAnsi="Times New Roman"/>
          <w:sz w:val="24"/>
          <w:szCs w:val="24"/>
          <w:lang w:val="es-AR"/>
        </w:rPr>
      </w:pPr>
      <w:r w:rsidRPr="00720AE6">
        <w:rPr>
          <w:rFonts w:ascii="Times New Roman" w:hAnsi="Times New Roman"/>
          <w:sz w:val="24"/>
          <w:szCs w:val="24"/>
          <w:lang w:val="es-AR"/>
        </w:rPr>
        <w:t>Periodista: E126 [</w:t>
      </w:r>
      <w:r w:rsidRPr="00720AE6">
        <w:rPr>
          <w:rFonts w:ascii="Times New Roman" w:hAnsi="Times New Roman"/>
          <w:i/>
          <w:sz w:val="24"/>
          <w:szCs w:val="24"/>
          <w:lang w:val="es-AR"/>
        </w:rPr>
        <w:t xml:space="preserve">Pero ¿estás </w:t>
      </w:r>
      <w:r w:rsidRPr="00720AE6">
        <w:rPr>
          <w:rFonts w:ascii="Times New Roman" w:hAnsi="Times New Roman"/>
          <w:b/>
          <w:i/>
          <w:sz w:val="24"/>
          <w:szCs w:val="24"/>
          <w:lang w:val="es-AR"/>
        </w:rPr>
        <w:t>en la calle</w:t>
      </w:r>
      <w:r w:rsidRPr="00720AE6">
        <w:rPr>
          <w:rFonts w:ascii="Times New Roman" w:hAnsi="Times New Roman"/>
          <w:i/>
          <w:sz w:val="24"/>
          <w:szCs w:val="24"/>
          <w:lang w:val="es-AR"/>
        </w:rPr>
        <w:t xml:space="preserve">, </w:t>
      </w:r>
      <w:r w:rsidRPr="00720AE6">
        <w:rPr>
          <w:rFonts w:ascii="Times New Roman" w:hAnsi="Times New Roman"/>
          <w:b/>
          <w:i/>
          <w:sz w:val="24"/>
          <w:szCs w:val="24"/>
          <w:lang w:val="es-AR"/>
        </w:rPr>
        <w:t>en privado</w:t>
      </w:r>
      <w:r w:rsidRPr="00720AE6">
        <w:rPr>
          <w:rFonts w:ascii="Times New Roman" w:hAnsi="Times New Roman"/>
          <w:i/>
          <w:sz w:val="24"/>
          <w:szCs w:val="24"/>
          <w:lang w:val="es-AR"/>
        </w:rPr>
        <w:t>…?]</w:t>
      </w:r>
    </w:p>
    <w:p w:rsidR="0074323A" w:rsidRDefault="0074323A" w:rsidP="00440079">
      <w:pPr>
        <w:pStyle w:val="Textoindependienteprimerasangra2"/>
        <w:spacing w:after="0"/>
        <w:ind w:left="567" w:firstLine="0"/>
        <w:jc w:val="both"/>
        <w:rPr>
          <w:rFonts w:ascii="Times New Roman" w:hAnsi="Times New Roman"/>
          <w:sz w:val="24"/>
          <w:szCs w:val="24"/>
          <w:lang w:val="es-AR"/>
        </w:rPr>
      </w:pPr>
      <w:r w:rsidRPr="00720AE6">
        <w:rPr>
          <w:rFonts w:ascii="Times New Roman" w:hAnsi="Times New Roman"/>
          <w:sz w:val="24"/>
          <w:szCs w:val="24"/>
          <w:lang w:val="es-AR"/>
        </w:rPr>
        <w:t>Verónica: E127 [</w:t>
      </w:r>
      <w:r w:rsidRPr="00720AE6">
        <w:rPr>
          <w:rFonts w:ascii="Times New Roman" w:hAnsi="Times New Roman"/>
          <w:i/>
          <w:sz w:val="24"/>
          <w:szCs w:val="24"/>
          <w:lang w:val="es-AR"/>
        </w:rPr>
        <w:t>No, no, en la calle o en lo que se presenta /pero que no se enteren mis hijos]</w:t>
      </w:r>
      <w:r w:rsidRPr="00720AE6">
        <w:rPr>
          <w:rFonts w:ascii="Times New Roman" w:hAnsi="Times New Roman"/>
          <w:sz w:val="24"/>
          <w:szCs w:val="24"/>
          <w:lang w:val="es-AR"/>
        </w:rPr>
        <w:t xml:space="preserve"> (Fábrica de putas)</w:t>
      </w:r>
    </w:p>
    <w:p w:rsidR="00440079" w:rsidRDefault="00440079" w:rsidP="00440079">
      <w:pPr>
        <w:pStyle w:val="Textoindependienteprimerasangra2"/>
        <w:spacing w:after="0"/>
        <w:ind w:left="567" w:firstLine="0"/>
        <w:jc w:val="both"/>
        <w:rPr>
          <w:sz w:val="24"/>
          <w:szCs w:val="24"/>
          <w:lang w:val="es-AR"/>
        </w:rPr>
      </w:pPr>
    </w:p>
    <w:p w:rsidR="0074323A" w:rsidRPr="00C73DB5" w:rsidRDefault="0074323A" w:rsidP="00440079">
      <w:pPr>
        <w:pStyle w:val="Textoindependiente"/>
        <w:spacing w:line="480" w:lineRule="auto"/>
        <w:jc w:val="both"/>
        <w:rPr>
          <w:lang w:val="es-AR"/>
        </w:rPr>
      </w:pPr>
      <w:r>
        <w:rPr>
          <w:lang w:val="es-AR"/>
        </w:rPr>
        <w:t>En “Mafia de travestis”, la prostitución está considerada dentro de la c</w:t>
      </w:r>
      <w:r w:rsidR="004D47B5">
        <w:rPr>
          <w:lang w:val="es-AR"/>
        </w:rPr>
        <w:t>ategoría semántico-discursiva “M</w:t>
      </w:r>
      <w:r>
        <w:rPr>
          <w:lang w:val="es-AR"/>
        </w:rPr>
        <w:t>undo travesti”. Natalia, travesti, emplea el demostrativo neutro “esto” para referirse a la pro</w:t>
      </w:r>
      <w:r w:rsidR="00DF25C0">
        <w:rPr>
          <w:lang w:val="es-AR"/>
        </w:rPr>
        <w:t>stitución y la identifica mediante el verbo “ser” con un</w:t>
      </w:r>
      <w:r>
        <w:rPr>
          <w:lang w:val="es-AR"/>
        </w:rPr>
        <w:t xml:space="preserve"> trabajo (13</w:t>
      </w:r>
      <w:r w:rsidR="00DF25C0">
        <w:rPr>
          <w:lang w:val="es-AR"/>
        </w:rPr>
        <w:t>4) y como trabajo que es, no siempre actúa de acuerdo con sus preferencias</w:t>
      </w:r>
    </w:p>
    <w:p w:rsidR="0074323A" w:rsidRPr="00720AE6" w:rsidRDefault="0074323A" w:rsidP="00440079">
      <w:pPr>
        <w:pStyle w:val="Textoindependienteprimerasangra2"/>
        <w:spacing w:after="0"/>
        <w:ind w:left="567" w:firstLine="0"/>
        <w:jc w:val="both"/>
        <w:rPr>
          <w:rFonts w:ascii="Times New Roman" w:hAnsi="Times New Roman"/>
          <w:i/>
          <w:sz w:val="24"/>
          <w:szCs w:val="24"/>
          <w:lang w:val="es-AR"/>
        </w:rPr>
      </w:pPr>
      <w:r w:rsidRPr="00440079">
        <w:rPr>
          <w:rFonts w:ascii="Times New Roman" w:hAnsi="Times New Roman"/>
          <w:sz w:val="24"/>
          <w:szCs w:val="24"/>
          <w:lang w:val="es-AR"/>
        </w:rPr>
        <w:t>Periodista: E132</w:t>
      </w:r>
      <w:r w:rsidRPr="00720AE6">
        <w:rPr>
          <w:rFonts w:ascii="Times New Roman" w:hAnsi="Times New Roman"/>
          <w:i/>
          <w:sz w:val="24"/>
          <w:szCs w:val="24"/>
          <w:lang w:val="es-AR"/>
        </w:rPr>
        <w:t xml:space="preserve"> [¿A ustedes ¿qué les gusta más?</w:t>
      </w:r>
      <w:r w:rsidR="0041719C">
        <w:rPr>
          <w:rFonts w:ascii="Times New Roman" w:hAnsi="Times New Roman"/>
          <w:i/>
          <w:sz w:val="24"/>
          <w:szCs w:val="24"/>
          <w:lang w:val="es-AR"/>
        </w:rPr>
        <w:t xml:space="preserve"> </w:t>
      </w:r>
      <w:r w:rsidRPr="00440079">
        <w:rPr>
          <w:rFonts w:ascii="Times New Roman" w:hAnsi="Times New Roman"/>
          <w:sz w:val="24"/>
          <w:szCs w:val="24"/>
          <w:lang w:val="es-AR"/>
        </w:rPr>
        <w:t>E133</w:t>
      </w:r>
      <w:r w:rsidRPr="00720AE6">
        <w:rPr>
          <w:rFonts w:ascii="Times New Roman" w:hAnsi="Times New Roman"/>
          <w:i/>
          <w:sz w:val="24"/>
          <w:szCs w:val="24"/>
          <w:lang w:val="es-AR"/>
        </w:rPr>
        <w:t>[¿Actuar como mujer?]</w:t>
      </w:r>
    </w:p>
    <w:p w:rsidR="0074323A" w:rsidRPr="00720AE6" w:rsidRDefault="0074323A" w:rsidP="00440079">
      <w:pPr>
        <w:pStyle w:val="Textoindependienteprimerasangra2"/>
        <w:spacing w:after="0"/>
        <w:ind w:left="567" w:firstLine="0"/>
        <w:jc w:val="both"/>
        <w:rPr>
          <w:rFonts w:ascii="Times New Roman" w:hAnsi="Times New Roman"/>
          <w:sz w:val="24"/>
          <w:szCs w:val="24"/>
          <w:lang w:val="es-AR"/>
        </w:rPr>
      </w:pPr>
      <w:r w:rsidRPr="00720AE6">
        <w:rPr>
          <w:rFonts w:ascii="Times New Roman" w:hAnsi="Times New Roman"/>
          <w:sz w:val="24"/>
          <w:szCs w:val="24"/>
          <w:lang w:val="es-AR"/>
        </w:rPr>
        <w:t>Natalia: E134 [</w:t>
      </w:r>
      <w:r w:rsidRPr="00720AE6">
        <w:rPr>
          <w:rFonts w:ascii="Times New Roman" w:hAnsi="Times New Roman"/>
          <w:i/>
          <w:sz w:val="24"/>
          <w:szCs w:val="24"/>
          <w:lang w:val="es-AR"/>
        </w:rPr>
        <w:t xml:space="preserve">Actuar como una mujer, pero </w:t>
      </w:r>
      <w:r w:rsidRPr="00720AE6">
        <w:rPr>
          <w:rFonts w:ascii="Times New Roman" w:hAnsi="Times New Roman"/>
          <w:b/>
          <w:i/>
          <w:sz w:val="24"/>
          <w:szCs w:val="24"/>
          <w:lang w:val="es-AR"/>
        </w:rPr>
        <w:t>esto</w:t>
      </w:r>
      <w:r w:rsidRPr="00720AE6">
        <w:rPr>
          <w:rFonts w:ascii="Times New Roman" w:hAnsi="Times New Roman"/>
          <w:i/>
          <w:sz w:val="24"/>
          <w:szCs w:val="24"/>
          <w:lang w:val="es-AR"/>
        </w:rPr>
        <w:t xml:space="preserve"> es </w:t>
      </w:r>
      <w:r w:rsidRPr="00720AE6">
        <w:rPr>
          <w:rFonts w:ascii="Times New Roman" w:hAnsi="Times New Roman"/>
          <w:b/>
          <w:i/>
          <w:sz w:val="24"/>
          <w:szCs w:val="24"/>
          <w:lang w:val="es-AR"/>
        </w:rPr>
        <w:t>un trabajo</w:t>
      </w:r>
      <w:r w:rsidRPr="00720AE6">
        <w:rPr>
          <w:rFonts w:ascii="Times New Roman" w:hAnsi="Times New Roman"/>
          <w:sz w:val="24"/>
          <w:szCs w:val="24"/>
          <w:lang w:val="es-AR"/>
        </w:rPr>
        <w:t>] (Mafia de travestis)</w:t>
      </w:r>
    </w:p>
    <w:p w:rsidR="0074323A" w:rsidRPr="00720AE6" w:rsidRDefault="0074323A" w:rsidP="00440079">
      <w:pPr>
        <w:pStyle w:val="Lista"/>
        <w:jc w:val="both"/>
        <w:rPr>
          <w:rFonts w:ascii="Times New Roman" w:hAnsi="Times New Roman"/>
          <w:b/>
          <w:sz w:val="24"/>
          <w:szCs w:val="24"/>
          <w:lang w:val="es-AR"/>
        </w:rPr>
      </w:pPr>
      <w:r w:rsidRPr="00720AE6">
        <w:rPr>
          <w:rFonts w:ascii="Times New Roman" w:hAnsi="Times New Roman"/>
          <w:b/>
          <w:sz w:val="24"/>
          <w:szCs w:val="24"/>
          <w:lang w:val="es-AR"/>
        </w:rPr>
        <w:lastRenderedPageBreak/>
        <w:t>5.4.5.</w:t>
      </w:r>
      <w:r w:rsidR="000F741A" w:rsidRPr="00720AE6">
        <w:rPr>
          <w:rFonts w:ascii="Times New Roman" w:hAnsi="Times New Roman"/>
          <w:b/>
          <w:sz w:val="24"/>
          <w:szCs w:val="24"/>
          <w:lang w:val="es-AR"/>
        </w:rPr>
        <w:tab/>
      </w:r>
      <w:r w:rsidRPr="00720AE6">
        <w:rPr>
          <w:rFonts w:ascii="Times New Roman" w:hAnsi="Times New Roman"/>
          <w:b/>
          <w:sz w:val="24"/>
          <w:szCs w:val="24"/>
          <w:lang w:val="es-AR"/>
        </w:rPr>
        <w:t xml:space="preserve">La </w:t>
      </w:r>
      <w:r w:rsidR="00457706">
        <w:rPr>
          <w:rFonts w:ascii="Times New Roman" w:hAnsi="Times New Roman"/>
          <w:b/>
          <w:sz w:val="24"/>
          <w:szCs w:val="24"/>
          <w:lang w:val="es-AR"/>
        </w:rPr>
        <w:t>categoría semántico-discursiva E</w:t>
      </w:r>
      <w:r w:rsidRPr="00720AE6">
        <w:rPr>
          <w:rFonts w:ascii="Times New Roman" w:hAnsi="Times New Roman"/>
          <w:b/>
          <w:sz w:val="24"/>
          <w:szCs w:val="24"/>
          <w:lang w:val="es-AR"/>
        </w:rPr>
        <w:t xml:space="preserve">nfermedad </w:t>
      </w:r>
    </w:p>
    <w:p w:rsidR="0074323A" w:rsidRPr="004D31CF" w:rsidRDefault="0074323A" w:rsidP="00440079">
      <w:pPr>
        <w:pStyle w:val="Continuarlista"/>
        <w:spacing w:line="480" w:lineRule="auto"/>
        <w:ind w:left="0"/>
        <w:jc w:val="both"/>
        <w:rPr>
          <w:sz w:val="24"/>
          <w:szCs w:val="24"/>
          <w:lang w:val="es-AR"/>
        </w:rPr>
      </w:pPr>
      <w:r w:rsidRPr="004D31CF">
        <w:rPr>
          <w:sz w:val="24"/>
          <w:szCs w:val="24"/>
          <w:lang w:val="es-AR"/>
        </w:rPr>
        <w:t>Esta categoría surge en las crónicas “Mafia de travestis”, “Fábrica de putas”, “Morir de Poxi” y “Morir de frío”.</w:t>
      </w:r>
    </w:p>
    <w:p w:rsidR="0074323A" w:rsidRPr="004D31CF" w:rsidRDefault="000348D1" w:rsidP="00440079">
      <w:pPr>
        <w:pStyle w:val="Continuarlista"/>
        <w:spacing w:line="480" w:lineRule="auto"/>
        <w:ind w:left="0"/>
        <w:jc w:val="both"/>
        <w:rPr>
          <w:sz w:val="24"/>
          <w:szCs w:val="24"/>
          <w:lang w:val="es-AR"/>
        </w:rPr>
      </w:pPr>
      <w:r w:rsidRPr="004D31CF">
        <w:rPr>
          <w:sz w:val="24"/>
          <w:szCs w:val="24"/>
          <w:lang w:val="es-AR"/>
        </w:rPr>
        <w:t>En las tres primeras crónicas, l</w:t>
      </w:r>
      <w:r w:rsidR="0074323A" w:rsidRPr="004D31CF">
        <w:rPr>
          <w:sz w:val="24"/>
          <w:szCs w:val="24"/>
          <w:lang w:val="es-AR"/>
        </w:rPr>
        <w:t xml:space="preserve">a enfermedad está ligada a </w:t>
      </w:r>
      <w:r w:rsidRPr="004D31CF">
        <w:rPr>
          <w:sz w:val="24"/>
          <w:szCs w:val="24"/>
          <w:lang w:val="es-AR"/>
        </w:rPr>
        <w:t xml:space="preserve">la prostitución, a la violencia y a las drogas. En </w:t>
      </w:r>
      <w:r w:rsidR="00621F37" w:rsidRPr="004D31CF">
        <w:rPr>
          <w:sz w:val="24"/>
          <w:szCs w:val="24"/>
          <w:lang w:val="es-AR"/>
        </w:rPr>
        <w:t>“</w:t>
      </w:r>
      <w:r w:rsidRPr="004D31CF">
        <w:rPr>
          <w:sz w:val="24"/>
          <w:szCs w:val="24"/>
          <w:lang w:val="es-AR"/>
        </w:rPr>
        <w:t>Morir de frí</w:t>
      </w:r>
      <w:r w:rsidR="00835576" w:rsidRPr="004D31CF">
        <w:rPr>
          <w:sz w:val="24"/>
          <w:szCs w:val="24"/>
          <w:lang w:val="es-AR"/>
        </w:rPr>
        <w:t>o”, la</w:t>
      </w:r>
      <w:r w:rsidR="00F50A58">
        <w:rPr>
          <w:sz w:val="24"/>
          <w:szCs w:val="24"/>
          <w:lang w:val="es-AR"/>
        </w:rPr>
        <w:t xml:space="preserve"> enfermedad está asociada</w:t>
      </w:r>
      <w:r w:rsidR="00621F37" w:rsidRPr="004D31CF">
        <w:rPr>
          <w:sz w:val="24"/>
          <w:szCs w:val="24"/>
          <w:lang w:val="es-AR"/>
        </w:rPr>
        <w:t xml:space="preserve"> al</w:t>
      </w:r>
      <w:r w:rsidR="0074323A" w:rsidRPr="004D31CF">
        <w:rPr>
          <w:sz w:val="24"/>
          <w:szCs w:val="24"/>
          <w:lang w:val="es-AR"/>
        </w:rPr>
        <w:t xml:space="preserve"> clima. Con excepción de la br</w:t>
      </w:r>
      <w:r w:rsidR="00457706">
        <w:rPr>
          <w:sz w:val="24"/>
          <w:szCs w:val="24"/>
          <w:lang w:val="es-AR"/>
        </w:rPr>
        <w:t xml:space="preserve">onquiolitis (si no es tratada) las enfermedades mencionadas </w:t>
      </w:r>
      <w:r w:rsidR="0074323A" w:rsidRPr="004D31CF">
        <w:rPr>
          <w:sz w:val="24"/>
          <w:szCs w:val="24"/>
          <w:lang w:val="es-AR"/>
        </w:rPr>
        <w:t>conducen</w:t>
      </w:r>
      <w:r w:rsidR="00AB4963" w:rsidRPr="004D31CF">
        <w:rPr>
          <w:sz w:val="24"/>
          <w:szCs w:val="24"/>
          <w:lang w:val="es-AR"/>
        </w:rPr>
        <w:t xml:space="preserve"> a la muerte. </w:t>
      </w:r>
      <w:r w:rsidR="0074323A" w:rsidRPr="004D31CF">
        <w:rPr>
          <w:sz w:val="24"/>
          <w:szCs w:val="24"/>
          <w:lang w:val="es-AR"/>
        </w:rPr>
        <w:t>Nótese l</w:t>
      </w:r>
      <w:r w:rsidR="00457706">
        <w:rPr>
          <w:sz w:val="24"/>
          <w:szCs w:val="24"/>
          <w:lang w:val="es-AR"/>
        </w:rPr>
        <w:t xml:space="preserve">a reiteración </w:t>
      </w:r>
      <w:r w:rsidR="00AB4963" w:rsidRPr="004D31CF">
        <w:rPr>
          <w:sz w:val="24"/>
          <w:szCs w:val="24"/>
          <w:lang w:val="es-AR"/>
        </w:rPr>
        <w:t>del verbo “morir”</w:t>
      </w:r>
      <w:r w:rsidR="00457706">
        <w:rPr>
          <w:sz w:val="24"/>
          <w:szCs w:val="24"/>
          <w:lang w:val="es-AR"/>
        </w:rPr>
        <w:t xml:space="preserve"> en relación </w:t>
      </w:r>
      <w:r w:rsidR="0041719C">
        <w:rPr>
          <w:sz w:val="24"/>
          <w:szCs w:val="24"/>
          <w:lang w:val="es-AR"/>
        </w:rPr>
        <w:t xml:space="preserve">con las enfermedades, </w:t>
      </w:r>
      <w:r w:rsidR="0074323A" w:rsidRPr="004D31CF">
        <w:rPr>
          <w:sz w:val="24"/>
          <w:szCs w:val="24"/>
          <w:lang w:val="es-AR"/>
        </w:rPr>
        <w:t xml:space="preserve">en varias de las emisiones. </w:t>
      </w:r>
    </w:p>
    <w:p w:rsidR="006D635C" w:rsidRPr="004D31CF" w:rsidRDefault="0074323A" w:rsidP="00720AE6">
      <w:pPr>
        <w:pStyle w:val="Continuarlista"/>
        <w:spacing w:line="480" w:lineRule="auto"/>
        <w:ind w:left="0"/>
        <w:jc w:val="both"/>
        <w:rPr>
          <w:sz w:val="24"/>
          <w:szCs w:val="24"/>
          <w:lang w:val="es-AR"/>
        </w:rPr>
      </w:pPr>
      <w:r w:rsidRPr="004D31CF">
        <w:rPr>
          <w:sz w:val="24"/>
          <w:szCs w:val="24"/>
          <w:lang w:val="es-AR"/>
        </w:rPr>
        <w:t>En E14, Fátima, travesti, enuncia las distintas ca</w:t>
      </w:r>
      <w:r w:rsidR="00835576" w:rsidRPr="004D31CF">
        <w:rPr>
          <w:sz w:val="24"/>
          <w:szCs w:val="24"/>
          <w:lang w:val="es-AR"/>
        </w:rPr>
        <w:t>usas de muerte de las travestis, entre ellas, las enfermedades.</w:t>
      </w:r>
    </w:p>
    <w:p w:rsidR="006D635C" w:rsidRPr="004D31CF" w:rsidRDefault="0074323A" w:rsidP="00720AE6">
      <w:pPr>
        <w:pStyle w:val="Continuarlista"/>
        <w:spacing w:line="480" w:lineRule="auto"/>
        <w:ind w:left="0"/>
        <w:jc w:val="both"/>
        <w:rPr>
          <w:sz w:val="24"/>
          <w:szCs w:val="24"/>
          <w:lang w:val="es-AR"/>
        </w:rPr>
      </w:pPr>
      <w:r w:rsidRPr="004D31CF">
        <w:rPr>
          <w:sz w:val="24"/>
          <w:szCs w:val="24"/>
          <w:lang w:val="es-AR"/>
        </w:rPr>
        <w:t xml:space="preserve">En E15, el cartel </w:t>
      </w:r>
      <w:r w:rsidR="006D635C" w:rsidRPr="004D31CF">
        <w:rPr>
          <w:sz w:val="24"/>
          <w:szCs w:val="24"/>
          <w:lang w:val="es-AR"/>
        </w:rPr>
        <w:t>presenta la estadística de muertes de las travestis por enfermedades relacionadas con el HIV.</w:t>
      </w:r>
    </w:p>
    <w:p w:rsidR="0074323A" w:rsidRPr="004D31CF" w:rsidRDefault="0074323A" w:rsidP="00720AE6">
      <w:pPr>
        <w:pStyle w:val="Continuarlista"/>
        <w:spacing w:line="480" w:lineRule="auto"/>
        <w:ind w:left="0"/>
        <w:jc w:val="both"/>
        <w:rPr>
          <w:sz w:val="24"/>
          <w:szCs w:val="24"/>
          <w:lang w:val="es-AR"/>
        </w:rPr>
      </w:pPr>
      <w:r w:rsidRPr="004D31CF">
        <w:rPr>
          <w:sz w:val="24"/>
          <w:szCs w:val="24"/>
          <w:lang w:val="es-AR"/>
        </w:rPr>
        <w:t xml:space="preserve">En E132, Verónica menciona el SIDA como una enfermedad a la que está expuesta si no se cuida. Las enfermedades de transmisión sexual representan un peligro para quienes ejercen la prostitución. </w:t>
      </w:r>
    </w:p>
    <w:p w:rsidR="0074323A" w:rsidRPr="004D31CF" w:rsidRDefault="0074323A" w:rsidP="00720AE6">
      <w:pPr>
        <w:pStyle w:val="Continuarlista"/>
        <w:spacing w:line="480" w:lineRule="auto"/>
        <w:ind w:left="0"/>
        <w:jc w:val="both"/>
        <w:rPr>
          <w:sz w:val="24"/>
          <w:szCs w:val="24"/>
          <w:lang w:val="es-AR"/>
        </w:rPr>
      </w:pPr>
      <w:r w:rsidRPr="004D31CF">
        <w:rPr>
          <w:sz w:val="24"/>
          <w:szCs w:val="24"/>
          <w:lang w:val="es-AR"/>
        </w:rPr>
        <w:t>El psiquiatra en E75 explica la causa de muerte de los chicos que se drogan. Reitera el verbo “tener” para señalar que la droga junto con la desnutrición y la mezcla de psicofármacos producen la muerte.</w:t>
      </w:r>
    </w:p>
    <w:p w:rsidR="0074323A" w:rsidRPr="004D31CF" w:rsidRDefault="0074323A" w:rsidP="00720AE6">
      <w:pPr>
        <w:pStyle w:val="Continuarlista"/>
        <w:spacing w:line="480" w:lineRule="auto"/>
        <w:ind w:left="0"/>
        <w:jc w:val="both"/>
        <w:rPr>
          <w:sz w:val="24"/>
          <w:szCs w:val="24"/>
          <w:lang w:val="es-AR"/>
        </w:rPr>
      </w:pPr>
      <w:r w:rsidRPr="004D31CF">
        <w:rPr>
          <w:sz w:val="24"/>
          <w:szCs w:val="24"/>
          <w:lang w:val="es-AR"/>
        </w:rPr>
        <w:t>En E160, Dora menciona la enfermedad de su nene</w:t>
      </w:r>
      <w:r w:rsidR="00835576" w:rsidRPr="004D31CF">
        <w:rPr>
          <w:sz w:val="24"/>
          <w:szCs w:val="24"/>
          <w:lang w:val="es-AR"/>
        </w:rPr>
        <w:t xml:space="preserve"> “bronquio” (</w:t>
      </w:r>
      <w:r w:rsidRPr="004D31CF">
        <w:rPr>
          <w:sz w:val="24"/>
          <w:szCs w:val="24"/>
          <w:lang w:val="es-AR"/>
        </w:rPr>
        <w:t>b</w:t>
      </w:r>
      <w:r w:rsidR="00835576" w:rsidRPr="004D31CF">
        <w:rPr>
          <w:sz w:val="24"/>
          <w:szCs w:val="24"/>
          <w:lang w:val="es-AR"/>
        </w:rPr>
        <w:t>ronquilitis)</w:t>
      </w:r>
      <w:r w:rsidR="00AB4963" w:rsidRPr="004D31CF">
        <w:rPr>
          <w:sz w:val="24"/>
          <w:szCs w:val="24"/>
          <w:lang w:val="es-AR"/>
        </w:rPr>
        <w:t xml:space="preserve"> por lo que debe</w:t>
      </w:r>
      <w:r w:rsidRPr="004D31CF">
        <w:rPr>
          <w:sz w:val="24"/>
          <w:szCs w:val="24"/>
          <w:lang w:val="es-AR"/>
        </w:rPr>
        <w:t xml:space="preserve"> cuidar</w:t>
      </w:r>
      <w:r w:rsidR="00AB4963" w:rsidRPr="004D31CF">
        <w:rPr>
          <w:sz w:val="24"/>
          <w:szCs w:val="24"/>
          <w:lang w:val="es-AR"/>
        </w:rPr>
        <w:t>lo</w:t>
      </w:r>
      <w:r w:rsidRPr="004D31CF">
        <w:rPr>
          <w:sz w:val="24"/>
          <w:szCs w:val="24"/>
          <w:lang w:val="es-AR"/>
        </w:rPr>
        <w:t xml:space="preserve"> del frío.</w:t>
      </w:r>
    </w:p>
    <w:p w:rsidR="00AB4963" w:rsidRPr="004D31CF" w:rsidRDefault="00AB4963" w:rsidP="00720AE6">
      <w:pPr>
        <w:pStyle w:val="Continuarlista"/>
        <w:spacing w:line="480" w:lineRule="auto"/>
        <w:ind w:left="0"/>
        <w:jc w:val="both"/>
        <w:rPr>
          <w:sz w:val="24"/>
          <w:szCs w:val="24"/>
          <w:lang w:val="es-AR"/>
        </w:rPr>
      </w:pPr>
      <w:r w:rsidRPr="004D31CF">
        <w:rPr>
          <w:sz w:val="24"/>
          <w:szCs w:val="24"/>
          <w:lang w:val="es-AR"/>
        </w:rPr>
        <w:t>Se observa en la mayoría de las emisiones que las enfermedades y los lexemas con ellas relacionados se encuentran en posición focal</w:t>
      </w:r>
    </w:p>
    <w:p w:rsidR="0074323A" w:rsidRPr="004D31CF" w:rsidRDefault="0074323A" w:rsidP="001155A0">
      <w:pPr>
        <w:pStyle w:val="Textoindependienteprimerasangra2"/>
        <w:spacing w:after="0"/>
        <w:ind w:left="567" w:firstLine="0"/>
        <w:rPr>
          <w:rFonts w:ascii="Times New Roman" w:hAnsi="Times New Roman"/>
          <w:sz w:val="24"/>
          <w:szCs w:val="24"/>
          <w:lang w:val="es-AR"/>
        </w:rPr>
      </w:pPr>
      <w:r w:rsidRPr="004D31CF">
        <w:rPr>
          <w:rFonts w:ascii="Times New Roman" w:hAnsi="Times New Roman"/>
          <w:sz w:val="24"/>
          <w:szCs w:val="24"/>
          <w:lang w:val="es-AR"/>
        </w:rPr>
        <w:t>Periodista.: E13 [¿</w:t>
      </w:r>
      <w:r w:rsidRPr="00471D83">
        <w:rPr>
          <w:rFonts w:ascii="Times New Roman" w:hAnsi="Times New Roman"/>
          <w:i/>
          <w:sz w:val="24"/>
          <w:szCs w:val="24"/>
          <w:lang w:val="es-AR"/>
        </w:rPr>
        <w:t>De qué mueren generalmente</w:t>
      </w:r>
      <w:r w:rsidRPr="004D31CF">
        <w:rPr>
          <w:rFonts w:ascii="Times New Roman" w:hAnsi="Times New Roman"/>
          <w:sz w:val="24"/>
          <w:szCs w:val="24"/>
          <w:lang w:val="es-AR"/>
        </w:rPr>
        <w:t>?]</w:t>
      </w:r>
    </w:p>
    <w:p w:rsidR="0074323A" w:rsidRDefault="0074323A" w:rsidP="001155A0">
      <w:pPr>
        <w:pStyle w:val="Textoindependienteprimerasangra2"/>
        <w:spacing w:after="0"/>
        <w:ind w:left="567" w:firstLine="0"/>
        <w:rPr>
          <w:rFonts w:ascii="Times New Roman" w:hAnsi="Times New Roman"/>
          <w:i/>
          <w:sz w:val="24"/>
          <w:szCs w:val="24"/>
          <w:lang w:val="es-AR"/>
        </w:rPr>
      </w:pPr>
      <w:r w:rsidRPr="00440079">
        <w:rPr>
          <w:rFonts w:ascii="Times New Roman" w:hAnsi="Times New Roman"/>
          <w:sz w:val="24"/>
          <w:szCs w:val="24"/>
          <w:lang w:val="es-AR"/>
        </w:rPr>
        <w:lastRenderedPageBreak/>
        <w:t>Fátima: E14</w:t>
      </w:r>
      <w:r w:rsidRPr="004D31CF">
        <w:rPr>
          <w:rFonts w:ascii="Times New Roman" w:hAnsi="Times New Roman"/>
          <w:i/>
          <w:sz w:val="24"/>
          <w:szCs w:val="24"/>
          <w:lang w:val="es-AR"/>
        </w:rPr>
        <w:t xml:space="preserve"> [De </w:t>
      </w:r>
      <w:r w:rsidRPr="009169C1">
        <w:rPr>
          <w:rFonts w:ascii="Times New Roman" w:hAnsi="Times New Roman"/>
          <w:b/>
          <w:i/>
          <w:sz w:val="24"/>
          <w:szCs w:val="24"/>
          <w:lang w:val="es-AR"/>
        </w:rPr>
        <w:t>enfermedades infecciosas</w:t>
      </w:r>
      <w:r w:rsidRPr="004D31CF">
        <w:rPr>
          <w:rFonts w:ascii="Times New Roman" w:hAnsi="Times New Roman"/>
          <w:i/>
          <w:sz w:val="24"/>
          <w:szCs w:val="24"/>
          <w:lang w:val="es-AR"/>
        </w:rPr>
        <w:t>, problemas con las siliconas, pueden tener una paliza, tiroteo o sobredosis…]</w:t>
      </w:r>
      <w:r w:rsidRPr="001155A0">
        <w:rPr>
          <w:rFonts w:ascii="Times New Roman" w:hAnsi="Times New Roman"/>
          <w:sz w:val="24"/>
          <w:szCs w:val="24"/>
          <w:lang w:val="es-AR"/>
        </w:rPr>
        <w:t>(Mafia de Travestis)</w:t>
      </w:r>
    </w:p>
    <w:p w:rsidR="001155A0" w:rsidRPr="004D31CF" w:rsidRDefault="001155A0" w:rsidP="001155A0">
      <w:pPr>
        <w:pStyle w:val="Textoindependienteprimerasangra2"/>
        <w:spacing w:after="0"/>
        <w:ind w:left="567" w:firstLine="0"/>
        <w:rPr>
          <w:rFonts w:ascii="Times New Roman" w:hAnsi="Times New Roman"/>
          <w:i/>
          <w:sz w:val="24"/>
          <w:szCs w:val="24"/>
          <w:lang w:val="es-AR"/>
        </w:rPr>
      </w:pPr>
    </w:p>
    <w:p w:rsidR="0074323A" w:rsidRPr="00440079" w:rsidRDefault="0074323A" w:rsidP="00720AE6">
      <w:pPr>
        <w:pStyle w:val="Textoindependienteprimerasangra2"/>
        <w:ind w:left="567" w:firstLine="0"/>
        <w:rPr>
          <w:rFonts w:ascii="Times New Roman" w:hAnsi="Times New Roman"/>
          <w:sz w:val="24"/>
          <w:szCs w:val="24"/>
          <w:lang w:val="es-AR"/>
        </w:rPr>
      </w:pPr>
      <w:r w:rsidRPr="004D31CF">
        <w:rPr>
          <w:rFonts w:ascii="Times New Roman" w:hAnsi="Times New Roman"/>
          <w:sz w:val="24"/>
          <w:szCs w:val="24"/>
          <w:lang w:val="es-AR"/>
        </w:rPr>
        <w:t>Cartel: E15 [</w:t>
      </w:r>
      <w:r w:rsidRPr="00440079">
        <w:rPr>
          <w:rFonts w:ascii="Times New Roman" w:hAnsi="Times New Roman"/>
          <w:i/>
          <w:sz w:val="24"/>
          <w:szCs w:val="24"/>
          <w:lang w:val="es-AR"/>
        </w:rPr>
        <w:t xml:space="preserve">El 60% de las travestis mueren </w:t>
      </w:r>
      <w:r w:rsidRPr="00440079">
        <w:rPr>
          <w:rFonts w:ascii="Times New Roman" w:hAnsi="Times New Roman"/>
          <w:b/>
          <w:i/>
          <w:sz w:val="24"/>
          <w:szCs w:val="24"/>
          <w:lang w:val="es-AR"/>
        </w:rPr>
        <w:t>de enfermedades derivadas del HIV</w:t>
      </w:r>
      <w:r w:rsidRPr="00440079">
        <w:rPr>
          <w:rFonts w:ascii="Times New Roman" w:hAnsi="Times New Roman"/>
          <w:i/>
          <w:sz w:val="24"/>
          <w:szCs w:val="24"/>
          <w:lang w:val="es-AR"/>
        </w:rPr>
        <w:t xml:space="preserve">] </w:t>
      </w:r>
      <w:r w:rsidRPr="00440079">
        <w:rPr>
          <w:rFonts w:ascii="Times New Roman" w:hAnsi="Times New Roman"/>
          <w:sz w:val="24"/>
          <w:szCs w:val="24"/>
          <w:lang w:val="es-AR"/>
        </w:rPr>
        <w:t>(Mafia de travestis)</w:t>
      </w:r>
    </w:p>
    <w:p w:rsidR="0074323A" w:rsidRPr="004D31CF" w:rsidRDefault="0074323A" w:rsidP="001155A0">
      <w:pPr>
        <w:pStyle w:val="Textoindependienteprimerasangra2"/>
        <w:spacing w:after="0"/>
        <w:ind w:left="567" w:firstLine="0"/>
        <w:rPr>
          <w:rFonts w:ascii="Times New Roman" w:hAnsi="Times New Roman"/>
          <w:sz w:val="24"/>
          <w:szCs w:val="24"/>
          <w:lang w:val="es-AR"/>
        </w:rPr>
      </w:pPr>
      <w:r w:rsidRPr="004D31CF">
        <w:rPr>
          <w:rFonts w:ascii="Times New Roman" w:hAnsi="Times New Roman"/>
          <w:sz w:val="24"/>
          <w:szCs w:val="24"/>
          <w:lang w:val="es-AR"/>
        </w:rPr>
        <w:t xml:space="preserve">Periodista: E128 </w:t>
      </w:r>
      <w:r w:rsidRPr="00440079">
        <w:rPr>
          <w:rFonts w:ascii="Times New Roman" w:hAnsi="Times New Roman"/>
          <w:i/>
          <w:sz w:val="24"/>
          <w:szCs w:val="24"/>
          <w:lang w:val="es-AR"/>
        </w:rPr>
        <w:t>[¿Tuviste situaciones peligrosas?]</w:t>
      </w:r>
    </w:p>
    <w:p w:rsidR="0074323A" w:rsidRPr="004D31CF" w:rsidRDefault="0074323A" w:rsidP="001155A0">
      <w:pPr>
        <w:pStyle w:val="Textoindependienteprimerasangra2"/>
        <w:spacing w:after="0"/>
        <w:ind w:left="567" w:firstLine="0"/>
        <w:rPr>
          <w:rFonts w:ascii="Times New Roman" w:hAnsi="Times New Roman"/>
          <w:i/>
          <w:sz w:val="24"/>
          <w:szCs w:val="24"/>
          <w:lang w:val="es-AR"/>
        </w:rPr>
      </w:pPr>
      <w:r w:rsidRPr="001155A0">
        <w:rPr>
          <w:rFonts w:ascii="Times New Roman" w:hAnsi="Times New Roman"/>
          <w:sz w:val="24"/>
          <w:szCs w:val="24"/>
          <w:lang w:val="es-AR"/>
        </w:rPr>
        <w:t>Verónica: E129</w:t>
      </w:r>
      <w:r w:rsidRPr="004D31CF">
        <w:rPr>
          <w:rFonts w:ascii="Times New Roman" w:hAnsi="Times New Roman"/>
          <w:i/>
          <w:sz w:val="24"/>
          <w:szCs w:val="24"/>
          <w:lang w:val="es-AR"/>
        </w:rPr>
        <w:t xml:space="preserve"> [</w:t>
      </w:r>
      <w:r w:rsidRPr="00440079">
        <w:rPr>
          <w:rFonts w:ascii="Times New Roman" w:hAnsi="Times New Roman"/>
          <w:i/>
          <w:sz w:val="24"/>
          <w:szCs w:val="24"/>
          <w:lang w:val="es-AR"/>
        </w:rPr>
        <w:t>Sí, varias veces</w:t>
      </w:r>
      <w:r w:rsidRPr="004D31CF">
        <w:rPr>
          <w:rFonts w:ascii="Times New Roman" w:hAnsi="Times New Roman"/>
          <w:i/>
          <w:sz w:val="24"/>
          <w:szCs w:val="24"/>
          <w:lang w:val="es-AR"/>
        </w:rPr>
        <w:t xml:space="preserve">] </w:t>
      </w:r>
      <w:r w:rsidRPr="00F50A58">
        <w:rPr>
          <w:rFonts w:ascii="Times New Roman" w:hAnsi="Times New Roman"/>
          <w:sz w:val="24"/>
          <w:szCs w:val="24"/>
          <w:lang w:val="es-AR"/>
        </w:rPr>
        <w:t>E130</w:t>
      </w:r>
      <w:r w:rsidRPr="004D31CF">
        <w:rPr>
          <w:rFonts w:ascii="Times New Roman" w:hAnsi="Times New Roman"/>
          <w:i/>
          <w:sz w:val="24"/>
          <w:szCs w:val="24"/>
          <w:lang w:val="es-AR"/>
        </w:rPr>
        <w:t xml:space="preserve"> [Los insultos, </w:t>
      </w:r>
      <w:r w:rsidRPr="004D31CF">
        <w:rPr>
          <w:rFonts w:ascii="Times New Roman" w:hAnsi="Times New Roman"/>
          <w:b/>
          <w:i/>
          <w:sz w:val="24"/>
          <w:szCs w:val="24"/>
          <w:lang w:val="es-AR"/>
        </w:rPr>
        <w:t>las enfermedades</w:t>
      </w:r>
      <w:r w:rsidRPr="004D31CF">
        <w:rPr>
          <w:rFonts w:ascii="Times New Roman" w:hAnsi="Times New Roman"/>
          <w:i/>
          <w:sz w:val="24"/>
          <w:szCs w:val="24"/>
          <w:lang w:val="es-AR"/>
        </w:rPr>
        <w:t xml:space="preserve"> que hay en la calle, todo]</w:t>
      </w:r>
    </w:p>
    <w:p w:rsidR="0074323A" w:rsidRPr="004D31CF" w:rsidRDefault="0074323A" w:rsidP="00440079">
      <w:pPr>
        <w:pStyle w:val="Textoindependienteprimerasangra2"/>
        <w:spacing w:after="0"/>
        <w:ind w:left="567" w:firstLine="0"/>
        <w:rPr>
          <w:rFonts w:ascii="Times New Roman" w:hAnsi="Times New Roman"/>
          <w:i/>
          <w:sz w:val="24"/>
          <w:szCs w:val="24"/>
          <w:lang w:val="es-AR"/>
        </w:rPr>
      </w:pPr>
      <w:r w:rsidRPr="001155A0">
        <w:rPr>
          <w:rFonts w:ascii="Times New Roman" w:hAnsi="Times New Roman"/>
          <w:sz w:val="24"/>
          <w:szCs w:val="24"/>
          <w:lang w:val="es-AR"/>
        </w:rPr>
        <w:t>Periodista: E131</w:t>
      </w:r>
      <w:r w:rsidRPr="004D31CF">
        <w:rPr>
          <w:rFonts w:ascii="Times New Roman" w:hAnsi="Times New Roman"/>
          <w:i/>
          <w:sz w:val="24"/>
          <w:szCs w:val="24"/>
          <w:lang w:val="es-AR"/>
        </w:rPr>
        <w:t xml:space="preserve"> [¿</w:t>
      </w:r>
      <w:r w:rsidRPr="004D31CF">
        <w:rPr>
          <w:rFonts w:ascii="Times New Roman" w:hAnsi="Times New Roman"/>
          <w:b/>
          <w:i/>
          <w:sz w:val="24"/>
          <w:szCs w:val="24"/>
          <w:lang w:val="es-AR"/>
        </w:rPr>
        <w:t>Qué enfermedades</w:t>
      </w:r>
      <w:r w:rsidRPr="004D31CF">
        <w:rPr>
          <w:rFonts w:ascii="Times New Roman" w:hAnsi="Times New Roman"/>
          <w:i/>
          <w:sz w:val="24"/>
          <w:szCs w:val="24"/>
          <w:lang w:val="es-AR"/>
        </w:rPr>
        <w:t>?]</w:t>
      </w:r>
    </w:p>
    <w:p w:rsidR="0074323A" w:rsidRDefault="0074323A" w:rsidP="00440079">
      <w:pPr>
        <w:pStyle w:val="Textoindependienteprimerasangra2"/>
        <w:spacing w:after="0"/>
        <w:ind w:left="567" w:firstLine="0"/>
        <w:rPr>
          <w:rFonts w:ascii="Times New Roman" w:hAnsi="Times New Roman"/>
          <w:sz w:val="24"/>
          <w:szCs w:val="24"/>
          <w:lang w:val="es-AR"/>
        </w:rPr>
      </w:pPr>
      <w:r w:rsidRPr="004D31CF">
        <w:rPr>
          <w:rFonts w:ascii="Times New Roman" w:hAnsi="Times New Roman"/>
          <w:sz w:val="24"/>
          <w:szCs w:val="24"/>
          <w:lang w:val="es-AR"/>
        </w:rPr>
        <w:t>Verónica: E132 [</w:t>
      </w:r>
      <w:r w:rsidRPr="00440079">
        <w:rPr>
          <w:rFonts w:ascii="Times New Roman" w:hAnsi="Times New Roman"/>
          <w:i/>
          <w:sz w:val="24"/>
          <w:szCs w:val="24"/>
          <w:lang w:val="es-AR"/>
        </w:rPr>
        <w:t>Y</w:t>
      </w:r>
      <w:r w:rsidRPr="004D31CF">
        <w:rPr>
          <w:rFonts w:ascii="Times New Roman" w:hAnsi="Times New Roman"/>
          <w:b/>
          <w:i/>
          <w:sz w:val="24"/>
          <w:szCs w:val="24"/>
          <w:lang w:val="es-AR"/>
        </w:rPr>
        <w:t xml:space="preserve"> SIDA</w:t>
      </w:r>
      <w:r w:rsidRPr="004D31CF">
        <w:rPr>
          <w:rFonts w:ascii="Times New Roman" w:hAnsi="Times New Roman"/>
          <w:sz w:val="24"/>
          <w:szCs w:val="24"/>
          <w:lang w:val="es-AR"/>
        </w:rPr>
        <w:t>] E133 [</w:t>
      </w:r>
      <w:r w:rsidRPr="004D31CF">
        <w:rPr>
          <w:rFonts w:ascii="Times New Roman" w:hAnsi="Times New Roman"/>
          <w:i/>
          <w:sz w:val="24"/>
          <w:szCs w:val="24"/>
          <w:lang w:val="es-AR"/>
        </w:rPr>
        <w:t>Hay algunos que no se quieren cuidar</w:t>
      </w:r>
      <w:r w:rsidRPr="004D31CF">
        <w:rPr>
          <w:rFonts w:ascii="Times New Roman" w:hAnsi="Times New Roman"/>
          <w:sz w:val="24"/>
          <w:szCs w:val="24"/>
          <w:lang w:val="es-AR"/>
        </w:rPr>
        <w:t>] (Fábrica de putas)</w:t>
      </w:r>
    </w:p>
    <w:p w:rsidR="00440079" w:rsidRPr="004D31CF" w:rsidRDefault="00440079" w:rsidP="00440079">
      <w:pPr>
        <w:pStyle w:val="Textoindependienteprimerasangra2"/>
        <w:spacing w:after="0"/>
        <w:ind w:left="567" w:firstLine="0"/>
        <w:rPr>
          <w:rFonts w:ascii="Times New Roman" w:hAnsi="Times New Roman"/>
          <w:sz w:val="24"/>
          <w:szCs w:val="24"/>
          <w:lang w:val="es-AR"/>
        </w:rPr>
      </w:pPr>
    </w:p>
    <w:p w:rsidR="0074323A" w:rsidRPr="004D31CF" w:rsidRDefault="0074323A" w:rsidP="001155A0">
      <w:pPr>
        <w:pStyle w:val="Textoindependienteprimerasangra2"/>
        <w:ind w:left="567" w:firstLine="0"/>
        <w:rPr>
          <w:rFonts w:ascii="Times New Roman" w:hAnsi="Times New Roman"/>
          <w:i/>
          <w:sz w:val="24"/>
          <w:szCs w:val="24"/>
          <w:lang w:val="es-AR"/>
        </w:rPr>
      </w:pPr>
      <w:r w:rsidRPr="00440079">
        <w:rPr>
          <w:rFonts w:ascii="Times New Roman" w:hAnsi="Times New Roman"/>
          <w:sz w:val="24"/>
          <w:szCs w:val="24"/>
          <w:lang w:val="es-AR"/>
        </w:rPr>
        <w:t>Psiquiatra: E75</w:t>
      </w:r>
      <w:r w:rsidRPr="004D31CF">
        <w:rPr>
          <w:rFonts w:ascii="Times New Roman" w:hAnsi="Times New Roman"/>
          <w:i/>
          <w:sz w:val="24"/>
          <w:szCs w:val="24"/>
          <w:lang w:val="es-AR"/>
        </w:rPr>
        <w:t xml:space="preserve"> [Realmente para que un chico se haya muerto de </w:t>
      </w:r>
      <w:r w:rsidRPr="0041719C">
        <w:rPr>
          <w:rFonts w:ascii="Times New Roman" w:hAnsi="Times New Roman"/>
          <w:b/>
          <w:i/>
          <w:sz w:val="24"/>
          <w:szCs w:val="24"/>
          <w:lang w:val="es-AR"/>
        </w:rPr>
        <w:t>pegamento</w:t>
      </w:r>
      <w:r w:rsidRPr="004D31CF">
        <w:rPr>
          <w:rFonts w:ascii="Times New Roman" w:hAnsi="Times New Roman"/>
          <w:i/>
          <w:sz w:val="24"/>
          <w:szCs w:val="24"/>
          <w:lang w:val="es-AR"/>
        </w:rPr>
        <w:t xml:space="preserve">, tiene </w:t>
      </w:r>
      <w:r w:rsidRPr="004D31CF">
        <w:rPr>
          <w:rFonts w:ascii="Times New Roman" w:hAnsi="Times New Roman"/>
          <w:b/>
          <w:i/>
          <w:sz w:val="24"/>
          <w:szCs w:val="24"/>
          <w:lang w:val="es-AR"/>
        </w:rPr>
        <w:t>desnutrición encima</w:t>
      </w:r>
      <w:r w:rsidRPr="004D31CF">
        <w:rPr>
          <w:rFonts w:ascii="Times New Roman" w:hAnsi="Times New Roman"/>
          <w:i/>
          <w:sz w:val="24"/>
          <w:szCs w:val="24"/>
          <w:lang w:val="es-AR"/>
        </w:rPr>
        <w:t>, tiene</w:t>
      </w:r>
      <w:r w:rsidRPr="004D31CF">
        <w:rPr>
          <w:rFonts w:ascii="Times New Roman" w:hAnsi="Times New Roman"/>
          <w:b/>
          <w:i/>
          <w:sz w:val="24"/>
          <w:szCs w:val="24"/>
          <w:lang w:val="es-AR"/>
        </w:rPr>
        <w:t xml:space="preserve"> mezcla de psicofármacos</w:t>
      </w:r>
      <w:r w:rsidRPr="00440079">
        <w:rPr>
          <w:rFonts w:ascii="Times New Roman" w:hAnsi="Times New Roman"/>
          <w:sz w:val="24"/>
          <w:szCs w:val="24"/>
          <w:lang w:val="es-AR"/>
        </w:rPr>
        <w:t>] (Morir de Poxi)</w:t>
      </w:r>
    </w:p>
    <w:p w:rsidR="0074323A" w:rsidRPr="004D31CF" w:rsidRDefault="0074323A" w:rsidP="001155A0">
      <w:pPr>
        <w:pStyle w:val="Textoindependienteprimerasangra2"/>
        <w:spacing w:after="0"/>
        <w:ind w:left="567" w:firstLine="0"/>
        <w:rPr>
          <w:rFonts w:ascii="Times New Roman" w:hAnsi="Times New Roman"/>
          <w:sz w:val="24"/>
          <w:szCs w:val="24"/>
          <w:lang w:val="es-AR"/>
        </w:rPr>
      </w:pPr>
      <w:r w:rsidRPr="004D31CF">
        <w:rPr>
          <w:rFonts w:ascii="Times New Roman" w:hAnsi="Times New Roman"/>
          <w:sz w:val="24"/>
          <w:szCs w:val="24"/>
          <w:lang w:val="es-AR"/>
        </w:rPr>
        <w:t>Periodista: E159 [</w:t>
      </w:r>
      <w:r w:rsidRPr="001155A0">
        <w:rPr>
          <w:rFonts w:ascii="Times New Roman" w:hAnsi="Times New Roman"/>
          <w:i/>
          <w:sz w:val="24"/>
          <w:szCs w:val="24"/>
          <w:lang w:val="es-AR"/>
        </w:rPr>
        <w:t xml:space="preserve">Tienen un nene </w:t>
      </w:r>
      <w:r w:rsidRPr="001155A0">
        <w:rPr>
          <w:rFonts w:ascii="Times New Roman" w:hAnsi="Times New Roman"/>
          <w:b/>
          <w:i/>
          <w:sz w:val="24"/>
          <w:szCs w:val="24"/>
          <w:lang w:val="es-AR"/>
        </w:rPr>
        <w:t>enfermo</w:t>
      </w:r>
      <w:r w:rsidRPr="004D31CF">
        <w:rPr>
          <w:rFonts w:ascii="Times New Roman" w:hAnsi="Times New Roman"/>
          <w:sz w:val="24"/>
          <w:szCs w:val="24"/>
          <w:lang w:val="es-AR"/>
        </w:rPr>
        <w:t>]</w:t>
      </w:r>
    </w:p>
    <w:p w:rsidR="0074323A" w:rsidRDefault="0074323A" w:rsidP="001155A0">
      <w:pPr>
        <w:pStyle w:val="Textoindependienteprimerasangra2"/>
        <w:spacing w:after="0"/>
        <w:ind w:left="567" w:firstLine="0"/>
        <w:rPr>
          <w:rFonts w:ascii="Times New Roman" w:hAnsi="Times New Roman"/>
          <w:sz w:val="24"/>
          <w:szCs w:val="24"/>
          <w:lang w:val="es-AR"/>
        </w:rPr>
      </w:pPr>
      <w:r w:rsidRPr="004D31CF">
        <w:rPr>
          <w:rFonts w:ascii="Times New Roman" w:hAnsi="Times New Roman"/>
          <w:sz w:val="24"/>
          <w:szCs w:val="24"/>
          <w:lang w:val="es-AR"/>
        </w:rPr>
        <w:t>Dora: E160 [Sí, sí] E161 [</w:t>
      </w:r>
      <w:r w:rsidRPr="001155A0">
        <w:rPr>
          <w:rFonts w:ascii="Times New Roman" w:hAnsi="Times New Roman"/>
          <w:i/>
          <w:sz w:val="24"/>
          <w:szCs w:val="24"/>
          <w:lang w:val="es-AR"/>
        </w:rPr>
        <w:t xml:space="preserve">Está </w:t>
      </w:r>
      <w:r w:rsidRPr="001155A0">
        <w:rPr>
          <w:rFonts w:ascii="Times New Roman" w:hAnsi="Times New Roman"/>
          <w:b/>
          <w:i/>
          <w:sz w:val="24"/>
          <w:szCs w:val="24"/>
          <w:lang w:val="es-AR"/>
        </w:rPr>
        <w:t>con bronquio</w:t>
      </w:r>
      <w:r w:rsidRPr="001155A0">
        <w:rPr>
          <w:rFonts w:ascii="Times New Roman" w:hAnsi="Times New Roman"/>
          <w:i/>
          <w:sz w:val="24"/>
          <w:szCs w:val="24"/>
          <w:lang w:val="es-AR"/>
        </w:rPr>
        <w:t xml:space="preserve"> /y está allá adentro/ y no puede estar al aire en este frío] </w:t>
      </w:r>
      <w:r w:rsidRPr="004D31CF">
        <w:rPr>
          <w:rFonts w:ascii="Times New Roman" w:hAnsi="Times New Roman"/>
          <w:sz w:val="24"/>
          <w:szCs w:val="24"/>
          <w:lang w:val="es-AR"/>
        </w:rPr>
        <w:t>(Morir de frío)</w:t>
      </w:r>
    </w:p>
    <w:p w:rsidR="00C41240" w:rsidRPr="004D31CF" w:rsidRDefault="00C41240" w:rsidP="001155A0">
      <w:pPr>
        <w:pStyle w:val="Textoindependienteprimerasangra2"/>
        <w:spacing w:after="0"/>
        <w:ind w:left="567" w:firstLine="0"/>
        <w:rPr>
          <w:rFonts w:ascii="Times New Roman" w:hAnsi="Times New Roman"/>
          <w:sz w:val="24"/>
          <w:szCs w:val="24"/>
          <w:lang w:val="es-AR"/>
        </w:rPr>
      </w:pPr>
    </w:p>
    <w:p w:rsidR="00E413DF" w:rsidRPr="004D31CF" w:rsidRDefault="00E413DF" w:rsidP="001155A0">
      <w:pPr>
        <w:ind w:left="567"/>
        <w:jc w:val="both"/>
        <w:rPr>
          <w:sz w:val="24"/>
          <w:szCs w:val="24"/>
          <w:lang w:val="es-AR"/>
        </w:rPr>
      </w:pPr>
    </w:p>
    <w:p w:rsidR="0074323A" w:rsidRPr="001155A0" w:rsidRDefault="0074323A" w:rsidP="000F741A">
      <w:pPr>
        <w:pStyle w:val="Lista"/>
        <w:rPr>
          <w:rFonts w:ascii="Times New Roman" w:hAnsi="Times New Roman"/>
          <w:b/>
          <w:sz w:val="24"/>
          <w:szCs w:val="24"/>
          <w:lang w:val="es-AR"/>
        </w:rPr>
      </w:pPr>
      <w:r w:rsidRPr="001155A0">
        <w:rPr>
          <w:rFonts w:ascii="Times New Roman" w:hAnsi="Times New Roman"/>
          <w:b/>
          <w:sz w:val="24"/>
          <w:szCs w:val="24"/>
          <w:lang w:val="es-AR"/>
        </w:rPr>
        <w:t>5.4.6.</w:t>
      </w:r>
      <w:r w:rsidR="000F741A" w:rsidRPr="001155A0">
        <w:rPr>
          <w:rFonts w:ascii="Times New Roman" w:hAnsi="Times New Roman"/>
          <w:b/>
          <w:sz w:val="24"/>
          <w:szCs w:val="24"/>
          <w:lang w:val="es-AR"/>
        </w:rPr>
        <w:tab/>
      </w:r>
      <w:r w:rsidRPr="001155A0">
        <w:rPr>
          <w:rFonts w:ascii="Times New Roman" w:hAnsi="Times New Roman"/>
          <w:b/>
          <w:sz w:val="24"/>
          <w:szCs w:val="24"/>
          <w:lang w:val="es-AR"/>
        </w:rPr>
        <w:t xml:space="preserve">La </w:t>
      </w:r>
      <w:r w:rsidR="00457706">
        <w:rPr>
          <w:rFonts w:ascii="Times New Roman" w:hAnsi="Times New Roman"/>
          <w:b/>
          <w:sz w:val="24"/>
          <w:szCs w:val="24"/>
          <w:lang w:val="es-AR"/>
        </w:rPr>
        <w:t>categoría semántico-discursiva D</w:t>
      </w:r>
      <w:r w:rsidRPr="001155A0">
        <w:rPr>
          <w:rFonts w:ascii="Times New Roman" w:hAnsi="Times New Roman"/>
          <w:b/>
          <w:sz w:val="24"/>
          <w:szCs w:val="24"/>
          <w:lang w:val="es-AR"/>
        </w:rPr>
        <w:t xml:space="preserve">inero </w:t>
      </w:r>
    </w:p>
    <w:p w:rsidR="0074323A" w:rsidRPr="004D31CF" w:rsidRDefault="0074323A" w:rsidP="001155A0">
      <w:pPr>
        <w:pStyle w:val="Continuarlista"/>
        <w:spacing w:line="480" w:lineRule="auto"/>
        <w:ind w:left="0"/>
        <w:jc w:val="both"/>
        <w:rPr>
          <w:sz w:val="24"/>
          <w:szCs w:val="24"/>
          <w:lang w:val="es-AR"/>
        </w:rPr>
      </w:pPr>
      <w:r w:rsidRPr="004D31CF">
        <w:rPr>
          <w:sz w:val="24"/>
          <w:szCs w:val="24"/>
          <w:lang w:val="es-AR"/>
        </w:rPr>
        <w:t xml:space="preserve">Esta categoría es relevada en “Villa 31”, “Limpia Poxi” y “Narcos mayoristas”. No obstante, el dinero está presente en las demás crónicas, relacionado con la prostitución, la delincuencia y la droga. Las jóvenes que se prostituyen y los ladrones que roban, lo hacen para conseguir dinero. El dinero les permite acceder a los bienes esenciales como la comida y la ropa. Los chicos que se drogan, delinquen para adquirir droga. </w:t>
      </w:r>
    </w:p>
    <w:p w:rsidR="0074323A" w:rsidRPr="004D31CF" w:rsidRDefault="0074323A" w:rsidP="001155A0">
      <w:pPr>
        <w:pStyle w:val="Continuarlista"/>
        <w:spacing w:line="480" w:lineRule="auto"/>
        <w:ind w:left="0"/>
        <w:jc w:val="both"/>
        <w:rPr>
          <w:sz w:val="24"/>
          <w:szCs w:val="24"/>
          <w:lang w:val="es-AR"/>
        </w:rPr>
      </w:pPr>
      <w:r w:rsidRPr="004D31CF">
        <w:rPr>
          <w:sz w:val="24"/>
          <w:szCs w:val="24"/>
          <w:lang w:val="es-AR"/>
        </w:rPr>
        <w:t>En la crónica “Morir de frío”, las personas en situación de pobreza no están involucradas en acciones valoradas negativamente para conseguir dinero. José vive de su carro y el marido de Dora trabaja- no se especifica dónde- para mantener a su familia, pero el dinero no les alcanza y viven precariamente.</w:t>
      </w:r>
    </w:p>
    <w:p w:rsidR="0074323A" w:rsidRPr="004D31CF" w:rsidRDefault="0074323A" w:rsidP="004D31CF">
      <w:pPr>
        <w:pStyle w:val="Continuarlista"/>
        <w:spacing w:line="480" w:lineRule="auto"/>
        <w:ind w:left="0"/>
        <w:jc w:val="both"/>
        <w:rPr>
          <w:sz w:val="24"/>
          <w:szCs w:val="24"/>
          <w:lang w:val="es-AR"/>
        </w:rPr>
      </w:pPr>
      <w:r w:rsidRPr="004D31CF">
        <w:rPr>
          <w:sz w:val="24"/>
          <w:szCs w:val="24"/>
          <w:lang w:val="es-AR"/>
        </w:rPr>
        <w:t xml:space="preserve">En los siguientes ejemplos, la carencia de dinero y de vivienda representada por procesos relacionales con el verbo tener negado (E143, E113 y E114) señala la condición de pobreza </w:t>
      </w:r>
      <w:r w:rsidRPr="004D31CF">
        <w:rPr>
          <w:sz w:val="24"/>
          <w:szCs w:val="24"/>
          <w:lang w:val="es-AR"/>
        </w:rPr>
        <w:lastRenderedPageBreak/>
        <w:t xml:space="preserve">de los distintos participantes. José también menciona las dificultades para enfrentar el frío y para alimentarse (E43, E44). La bolsa de carbón, al igual que en la emisión de Dora (E143), está presentada como un artículo de lujo, no como un bien necesario: “Si un día se puede, uno compra una bolsa de carbón” (E43). Se observa que “el carbón” (E143) y “la bolsa de carbón” </w:t>
      </w:r>
      <w:r w:rsidR="005A7F38" w:rsidRPr="004D31CF">
        <w:rPr>
          <w:sz w:val="24"/>
          <w:szCs w:val="24"/>
          <w:lang w:val="es-AR"/>
        </w:rPr>
        <w:t xml:space="preserve">(E43) </w:t>
      </w:r>
      <w:r w:rsidRPr="004D31CF">
        <w:rPr>
          <w:sz w:val="24"/>
          <w:szCs w:val="24"/>
          <w:lang w:val="es-AR"/>
        </w:rPr>
        <w:t xml:space="preserve">están en posición focal. Además, </w:t>
      </w:r>
      <w:r w:rsidR="00440079">
        <w:rPr>
          <w:sz w:val="24"/>
          <w:szCs w:val="24"/>
          <w:lang w:val="es-AR"/>
        </w:rPr>
        <w:t>“</w:t>
      </w:r>
      <w:r w:rsidRPr="004D31CF">
        <w:rPr>
          <w:sz w:val="24"/>
          <w:szCs w:val="24"/>
          <w:lang w:val="es-AR"/>
        </w:rPr>
        <w:t>la bolsa de carbón</w:t>
      </w:r>
      <w:r w:rsidR="00440079">
        <w:rPr>
          <w:sz w:val="24"/>
          <w:szCs w:val="24"/>
          <w:lang w:val="es-AR"/>
        </w:rPr>
        <w:t>”</w:t>
      </w:r>
      <w:r w:rsidRPr="004D31CF">
        <w:rPr>
          <w:sz w:val="24"/>
          <w:szCs w:val="24"/>
          <w:lang w:val="es-AR"/>
        </w:rPr>
        <w:t xml:space="preserve"> está reiterada y en posición marcada (E43).</w:t>
      </w:r>
      <w:r w:rsidR="005F3C0E">
        <w:rPr>
          <w:sz w:val="24"/>
          <w:szCs w:val="24"/>
          <w:lang w:val="es-AR"/>
        </w:rPr>
        <w:t xml:space="preserve"> </w:t>
      </w:r>
      <w:r w:rsidRPr="004D31CF">
        <w:rPr>
          <w:sz w:val="24"/>
          <w:szCs w:val="24"/>
          <w:lang w:val="es-AR"/>
        </w:rPr>
        <w:t>Sin embargo, más necesaria es la comida, de allí que José prefi</w:t>
      </w:r>
      <w:r w:rsidR="005F3C0E">
        <w:rPr>
          <w:sz w:val="24"/>
          <w:szCs w:val="24"/>
          <w:lang w:val="es-AR"/>
        </w:rPr>
        <w:t xml:space="preserve">era, con un poco más de dinero, </w:t>
      </w:r>
      <w:r w:rsidRPr="004D31CF">
        <w:rPr>
          <w:sz w:val="24"/>
          <w:szCs w:val="24"/>
          <w:lang w:val="es-AR"/>
        </w:rPr>
        <w:t>comprar carne para hacer un guiso. Los “4 pesos” están reiterados, el primero en posición focal y el segundo en posición marcada. “Un par de monedas más” está en posición focal (E44).</w:t>
      </w:r>
    </w:p>
    <w:p w:rsidR="0074323A" w:rsidRPr="004D31CF" w:rsidRDefault="00027EBE" w:rsidP="004D31CF">
      <w:pPr>
        <w:pStyle w:val="Continuarlista"/>
        <w:spacing w:line="480" w:lineRule="auto"/>
        <w:ind w:left="0"/>
        <w:jc w:val="both"/>
        <w:rPr>
          <w:sz w:val="24"/>
          <w:szCs w:val="24"/>
          <w:lang w:val="es-AR"/>
        </w:rPr>
      </w:pPr>
      <w:r>
        <w:rPr>
          <w:sz w:val="24"/>
          <w:szCs w:val="24"/>
          <w:lang w:val="es-AR"/>
        </w:rPr>
        <w:t xml:space="preserve">El periodista </w:t>
      </w:r>
      <w:r w:rsidR="0074323A" w:rsidRPr="004D31CF">
        <w:rPr>
          <w:sz w:val="24"/>
          <w:szCs w:val="24"/>
          <w:lang w:val="es-AR"/>
        </w:rPr>
        <w:t xml:space="preserve">señala el gesto de honestidad de Juan Romero, un vecino de la Villa 31.  Primero lo presenta como </w:t>
      </w:r>
      <w:r w:rsidR="00C7417B" w:rsidRPr="004D31CF">
        <w:rPr>
          <w:sz w:val="24"/>
          <w:szCs w:val="24"/>
          <w:lang w:val="es-AR"/>
        </w:rPr>
        <w:t>“</w:t>
      </w:r>
      <w:r w:rsidR="0074323A" w:rsidRPr="004D31CF">
        <w:rPr>
          <w:sz w:val="24"/>
          <w:szCs w:val="24"/>
          <w:lang w:val="es-AR"/>
        </w:rPr>
        <w:t>un héroe</w:t>
      </w:r>
      <w:r w:rsidR="00C7417B" w:rsidRPr="004D31CF">
        <w:rPr>
          <w:sz w:val="24"/>
          <w:szCs w:val="24"/>
          <w:lang w:val="es-AR"/>
        </w:rPr>
        <w:t>” en posición focal,</w:t>
      </w:r>
      <w:r w:rsidR="0074323A" w:rsidRPr="004D31CF">
        <w:rPr>
          <w:sz w:val="24"/>
          <w:szCs w:val="24"/>
          <w:lang w:val="es-AR"/>
        </w:rPr>
        <w:t xml:space="preserve"> con el verbo “ser” </w:t>
      </w:r>
      <w:r w:rsidR="00AB4963" w:rsidRPr="004D31CF">
        <w:rPr>
          <w:sz w:val="24"/>
          <w:szCs w:val="24"/>
          <w:lang w:val="es-AR"/>
        </w:rPr>
        <w:t xml:space="preserve">en pasado </w:t>
      </w:r>
      <w:r w:rsidR="00C7417B" w:rsidRPr="004D31CF">
        <w:rPr>
          <w:sz w:val="24"/>
          <w:szCs w:val="24"/>
          <w:lang w:val="es-AR"/>
        </w:rPr>
        <w:t xml:space="preserve">y el temporal “alguna vez” </w:t>
      </w:r>
      <w:r w:rsidR="0074323A" w:rsidRPr="004D31CF">
        <w:rPr>
          <w:sz w:val="24"/>
          <w:szCs w:val="24"/>
          <w:lang w:val="es-AR"/>
        </w:rPr>
        <w:t>(E65) y a con</w:t>
      </w:r>
      <w:r w:rsidR="00C7417B" w:rsidRPr="004D31CF">
        <w:rPr>
          <w:sz w:val="24"/>
          <w:szCs w:val="24"/>
          <w:lang w:val="es-AR"/>
        </w:rPr>
        <w:t>tinuación explica por qué (E66) con los verbos “encontrar” y “devolver” en Pretérito perfecto, seguidos de “casi un millón de dólares” en posición focal, remarcando de esta manera la cuantiosa suma</w:t>
      </w:r>
      <w:r w:rsidR="00706C10" w:rsidRPr="004D31CF">
        <w:rPr>
          <w:sz w:val="24"/>
          <w:szCs w:val="24"/>
          <w:lang w:val="es-AR"/>
        </w:rPr>
        <w:t xml:space="preserve"> que tuvo en sus manos y de la cual no se apropió.</w:t>
      </w:r>
    </w:p>
    <w:p w:rsidR="0074323A" w:rsidRPr="004D31CF" w:rsidRDefault="00706C10" w:rsidP="004D31CF">
      <w:pPr>
        <w:pStyle w:val="Continuarlista"/>
        <w:spacing w:line="480" w:lineRule="auto"/>
        <w:ind w:left="0"/>
        <w:jc w:val="both"/>
        <w:rPr>
          <w:sz w:val="24"/>
          <w:szCs w:val="24"/>
          <w:lang w:val="es-AR"/>
        </w:rPr>
      </w:pPr>
      <w:r w:rsidRPr="004D31CF">
        <w:rPr>
          <w:sz w:val="24"/>
          <w:szCs w:val="24"/>
          <w:lang w:val="es-AR"/>
        </w:rPr>
        <w:t>En el intercambio entre el baqueano y el vendedor de droga, se muestra</w:t>
      </w:r>
      <w:r w:rsidR="005A7F38" w:rsidRPr="004D31CF">
        <w:rPr>
          <w:sz w:val="24"/>
          <w:szCs w:val="24"/>
          <w:lang w:val="es-AR"/>
        </w:rPr>
        <w:t xml:space="preserve"> cómo se lleva a cabo una venta.</w:t>
      </w:r>
      <w:r w:rsidR="00027EBE">
        <w:rPr>
          <w:sz w:val="24"/>
          <w:szCs w:val="24"/>
          <w:lang w:val="es-AR"/>
        </w:rPr>
        <w:t xml:space="preserve"> </w:t>
      </w:r>
      <w:r w:rsidR="005A7F38" w:rsidRPr="004D31CF">
        <w:rPr>
          <w:sz w:val="24"/>
          <w:szCs w:val="24"/>
          <w:lang w:val="es-AR"/>
        </w:rPr>
        <w:t>El pedido de droga con los verbos “tener” y “dar”</w:t>
      </w:r>
      <w:r w:rsidR="00027EBE">
        <w:rPr>
          <w:sz w:val="24"/>
          <w:szCs w:val="24"/>
          <w:lang w:val="es-AR"/>
        </w:rPr>
        <w:t xml:space="preserve"> gira alrededor  de su  precio </w:t>
      </w:r>
      <w:r w:rsidR="005A7F38" w:rsidRPr="004D31CF">
        <w:rPr>
          <w:sz w:val="24"/>
          <w:szCs w:val="24"/>
          <w:lang w:val="es-AR"/>
        </w:rPr>
        <w:t xml:space="preserve">reiterado en las emisiones </w:t>
      </w:r>
      <w:r w:rsidRPr="004D31CF">
        <w:rPr>
          <w:sz w:val="24"/>
          <w:szCs w:val="24"/>
          <w:lang w:val="es-AR"/>
        </w:rPr>
        <w:t>(E67-E71). De esta manera se pone en evidencia la relación entre la droga y el dinero.</w:t>
      </w:r>
      <w:r w:rsidR="005A7F38" w:rsidRPr="004D31CF">
        <w:rPr>
          <w:sz w:val="24"/>
          <w:szCs w:val="24"/>
          <w:lang w:val="es-AR"/>
        </w:rPr>
        <w:t xml:space="preserve"> Sin embargo, l</w:t>
      </w:r>
      <w:r w:rsidR="0074323A" w:rsidRPr="004D31CF">
        <w:rPr>
          <w:sz w:val="24"/>
          <w:szCs w:val="24"/>
          <w:lang w:val="es-AR"/>
        </w:rPr>
        <w:t>os narcos son los beneficiarios del negocio, no los vendedores, que t</w:t>
      </w:r>
      <w:r w:rsidR="005A7F38" w:rsidRPr="004D31CF">
        <w:rPr>
          <w:sz w:val="24"/>
          <w:szCs w:val="24"/>
          <w:lang w:val="es-AR"/>
        </w:rPr>
        <w:t>rabajan para los narcos</w:t>
      </w:r>
      <w:r w:rsidR="0074323A" w:rsidRPr="004D31CF">
        <w:rPr>
          <w:sz w:val="24"/>
          <w:szCs w:val="24"/>
          <w:lang w:val="es-AR"/>
        </w:rPr>
        <w:t>.</w:t>
      </w:r>
    </w:p>
    <w:p w:rsidR="0074323A" w:rsidRPr="004D31CF" w:rsidRDefault="0074323A" w:rsidP="004D31CF">
      <w:pPr>
        <w:pStyle w:val="Continuarlista"/>
        <w:spacing w:line="480" w:lineRule="auto"/>
        <w:ind w:left="0"/>
        <w:jc w:val="both"/>
        <w:rPr>
          <w:sz w:val="24"/>
          <w:szCs w:val="24"/>
          <w:lang w:val="es-AR"/>
        </w:rPr>
      </w:pPr>
      <w:r w:rsidRPr="004D31CF">
        <w:rPr>
          <w:sz w:val="24"/>
          <w:szCs w:val="24"/>
          <w:lang w:val="es-AR"/>
        </w:rPr>
        <w:t>En los ejemplos, todos los lexemas referidos al dinero: dinero, plata y precios está</w:t>
      </w:r>
      <w:r w:rsidR="00FF50BA" w:rsidRPr="004D31CF">
        <w:rPr>
          <w:sz w:val="24"/>
          <w:szCs w:val="24"/>
          <w:lang w:val="es-AR"/>
        </w:rPr>
        <w:t>n en posición focal  dependiendo de los</w:t>
      </w:r>
      <w:r w:rsidRPr="004D31CF">
        <w:rPr>
          <w:sz w:val="24"/>
          <w:szCs w:val="24"/>
          <w:lang w:val="es-AR"/>
        </w:rPr>
        <w:t xml:space="preserve"> verbo</w:t>
      </w:r>
      <w:r w:rsidR="00FF50BA" w:rsidRPr="004D31CF">
        <w:rPr>
          <w:sz w:val="24"/>
          <w:szCs w:val="24"/>
          <w:lang w:val="es-AR"/>
        </w:rPr>
        <w:t>s</w:t>
      </w:r>
      <w:r w:rsidRPr="004D31CF">
        <w:rPr>
          <w:sz w:val="24"/>
          <w:szCs w:val="24"/>
          <w:lang w:val="es-AR"/>
        </w:rPr>
        <w:t xml:space="preserve"> “tener”</w:t>
      </w:r>
      <w:r w:rsidR="00FF50BA" w:rsidRPr="004D31CF">
        <w:rPr>
          <w:sz w:val="24"/>
          <w:szCs w:val="24"/>
          <w:lang w:val="es-AR"/>
        </w:rPr>
        <w:t>, “da</w:t>
      </w:r>
      <w:r w:rsidRPr="004D31CF">
        <w:rPr>
          <w:sz w:val="24"/>
          <w:szCs w:val="24"/>
          <w:lang w:val="es-AR"/>
        </w:rPr>
        <w:t xml:space="preserve">r”, “cobrar” y “devolver”. </w:t>
      </w:r>
      <w:r w:rsidR="00E63F3B" w:rsidRPr="004D31CF">
        <w:rPr>
          <w:sz w:val="24"/>
          <w:szCs w:val="24"/>
          <w:lang w:val="es-AR"/>
        </w:rPr>
        <w:t xml:space="preserve">Hernán en su emisión habla de “los que salen a caminar” que son sus víctimas de robo porque </w:t>
      </w:r>
      <w:r w:rsidR="005F3C0E">
        <w:rPr>
          <w:sz w:val="24"/>
          <w:szCs w:val="24"/>
          <w:lang w:val="es-AR"/>
        </w:rPr>
        <w:t xml:space="preserve">tienen “toda la plata” (E106). </w:t>
      </w:r>
      <w:r w:rsidRPr="004D31CF">
        <w:rPr>
          <w:sz w:val="24"/>
          <w:szCs w:val="24"/>
          <w:lang w:val="es-AR"/>
        </w:rPr>
        <w:t>María es beneficiaria del verbo “dar”- recibía mercadería por s</w:t>
      </w:r>
      <w:r w:rsidR="00A42F04" w:rsidRPr="004D31CF">
        <w:rPr>
          <w:sz w:val="24"/>
          <w:szCs w:val="24"/>
          <w:lang w:val="es-AR"/>
        </w:rPr>
        <w:t xml:space="preserve">u </w:t>
      </w:r>
      <w:r w:rsidR="005F3C0E">
        <w:rPr>
          <w:sz w:val="24"/>
          <w:szCs w:val="24"/>
          <w:lang w:val="es-AR"/>
        </w:rPr>
        <w:lastRenderedPageBreak/>
        <w:t>servicio (E106)-</w:t>
      </w:r>
      <w:r w:rsidR="00A42F04" w:rsidRPr="004D31CF">
        <w:rPr>
          <w:sz w:val="24"/>
          <w:szCs w:val="24"/>
          <w:lang w:val="es-AR"/>
        </w:rPr>
        <w:t>, Fátima es a</w:t>
      </w:r>
      <w:r w:rsidRPr="004D31CF">
        <w:rPr>
          <w:sz w:val="24"/>
          <w:szCs w:val="24"/>
          <w:lang w:val="es-AR"/>
        </w:rPr>
        <w:t xml:space="preserve">ctor </w:t>
      </w:r>
      <w:r w:rsidR="00BD33C2" w:rsidRPr="004D31CF">
        <w:rPr>
          <w:sz w:val="24"/>
          <w:szCs w:val="24"/>
          <w:lang w:val="es-AR"/>
        </w:rPr>
        <w:t xml:space="preserve">elidido </w:t>
      </w:r>
      <w:r w:rsidRPr="004D31CF">
        <w:rPr>
          <w:sz w:val="24"/>
          <w:szCs w:val="24"/>
          <w:lang w:val="es-AR"/>
        </w:rPr>
        <w:t>de “tener que pagar” (modalidad deóntica) para ejercer su actividad en una determina</w:t>
      </w:r>
      <w:r w:rsidR="00A42F04" w:rsidRPr="004D31CF">
        <w:rPr>
          <w:sz w:val="24"/>
          <w:szCs w:val="24"/>
          <w:lang w:val="es-AR"/>
        </w:rPr>
        <w:t>da zona (E80, E81) y Romero es a</w:t>
      </w:r>
      <w:r w:rsidRPr="004D31CF">
        <w:rPr>
          <w:sz w:val="24"/>
          <w:szCs w:val="24"/>
          <w:lang w:val="es-AR"/>
        </w:rPr>
        <w:t>ctor de “e</w:t>
      </w:r>
      <w:r w:rsidR="00E63F3B" w:rsidRPr="004D31CF">
        <w:rPr>
          <w:sz w:val="24"/>
          <w:szCs w:val="24"/>
          <w:lang w:val="es-AR"/>
        </w:rPr>
        <w:t>ncontrar y devolver” (E66)</w:t>
      </w:r>
    </w:p>
    <w:p w:rsidR="0074323A" w:rsidRPr="004D31CF" w:rsidRDefault="0074323A" w:rsidP="001155A0">
      <w:pPr>
        <w:pStyle w:val="Textoindependienteprimerasangra2"/>
        <w:ind w:left="567" w:firstLine="0"/>
        <w:rPr>
          <w:rFonts w:ascii="Times New Roman" w:hAnsi="Times New Roman"/>
          <w:sz w:val="24"/>
          <w:szCs w:val="24"/>
          <w:lang w:val="es-AR"/>
        </w:rPr>
      </w:pPr>
      <w:r w:rsidRPr="003E6704">
        <w:rPr>
          <w:rFonts w:ascii="Times New Roman" w:hAnsi="Times New Roman"/>
          <w:sz w:val="24"/>
          <w:szCs w:val="24"/>
          <w:lang w:val="es-AR"/>
        </w:rPr>
        <w:t>Dora: E143</w:t>
      </w:r>
      <w:r w:rsidRPr="004D31CF">
        <w:rPr>
          <w:rFonts w:ascii="Times New Roman" w:hAnsi="Times New Roman"/>
          <w:sz w:val="24"/>
          <w:szCs w:val="24"/>
          <w:lang w:val="es-AR"/>
        </w:rPr>
        <w:t xml:space="preserve"> [</w:t>
      </w:r>
      <w:r w:rsidRPr="00440079">
        <w:rPr>
          <w:rFonts w:ascii="Times New Roman" w:hAnsi="Times New Roman"/>
          <w:i/>
          <w:sz w:val="24"/>
          <w:szCs w:val="24"/>
          <w:lang w:val="es-AR"/>
        </w:rPr>
        <w:t>No tenemos para el carbón/ y juntamos leña y hacemos toda la noche el fuego</w:t>
      </w:r>
      <w:r w:rsidRPr="004D31CF">
        <w:rPr>
          <w:rFonts w:ascii="Times New Roman" w:hAnsi="Times New Roman"/>
          <w:sz w:val="24"/>
          <w:szCs w:val="24"/>
          <w:lang w:val="es-AR"/>
        </w:rPr>
        <w:t>] (Morir de frío)</w:t>
      </w:r>
    </w:p>
    <w:p w:rsidR="0074323A" w:rsidRPr="004D31CF" w:rsidRDefault="0074323A" w:rsidP="001155A0">
      <w:pPr>
        <w:pStyle w:val="Textoindependienteprimerasangra2"/>
        <w:ind w:left="567" w:firstLine="0"/>
        <w:rPr>
          <w:rFonts w:ascii="Times New Roman" w:hAnsi="Times New Roman"/>
          <w:sz w:val="24"/>
          <w:szCs w:val="24"/>
          <w:lang w:val="es-AR"/>
        </w:rPr>
      </w:pPr>
      <w:r w:rsidRPr="004D31CF">
        <w:rPr>
          <w:rFonts w:ascii="Times New Roman" w:hAnsi="Times New Roman"/>
          <w:sz w:val="24"/>
          <w:szCs w:val="24"/>
          <w:lang w:val="es-AR"/>
        </w:rPr>
        <w:t>Eduardo: E113 [</w:t>
      </w:r>
      <w:r w:rsidRPr="00440079">
        <w:rPr>
          <w:rFonts w:ascii="Times New Roman" w:hAnsi="Times New Roman"/>
          <w:i/>
          <w:sz w:val="24"/>
          <w:szCs w:val="24"/>
          <w:lang w:val="es-AR"/>
        </w:rPr>
        <w:t xml:space="preserve">No, yo no tengo dónde irme] </w:t>
      </w:r>
      <w:r w:rsidRPr="00440079">
        <w:rPr>
          <w:rFonts w:ascii="Times New Roman" w:hAnsi="Times New Roman"/>
          <w:sz w:val="24"/>
          <w:szCs w:val="24"/>
          <w:lang w:val="es-AR"/>
        </w:rPr>
        <w:t>E114</w:t>
      </w:r>
      <w:r w:rsidRPr="00440079">
        <w:rPr>
          <w:rFonts w:ascii="Times New Roman" w:hAnsi="Times New Roman"/>
          <w:i/>
          <w:sz w:val="24"/>
          <w:szCs w:val="24"/>
          <w:lang w:val="es-AR"/>
        </w:rPr>
        <w:t xml:space="preserve"> [No tengo tampoco </w:t>
      </w:r>
      <w:r w:rsidRPr="00440079">
        <w:rPr>
          <w:rFonts w:ascii="Times New Roman" w:hAnsi="Times New Roman"/>
          <w:b/>
          <w:i/>
          <w:sz w:val="24"/>
          <w:szCs w:val="24"/>
          <w:lang w:val="es-AR"/>
        </w:rPr>
        <w:t>plata</w:t>
      </w:r>
      <w:r w:rsidRPr="00440079">
        <w:rPr>
          <w:rFonts w:ascii="Times New Roman" w:hAnsi="Times New Roman"/>
          <w:i/>
          <w:sz w:val="24"/>
          <w:szCs w:val="24"/>
          <w:lang w:val="es-AR"/>
        </w:rPr>
        <w:t xml:space="preserve"> para comprarme una casa]</w:t>
      </w:r>
      <w:r w:rsidRPr="004D31CF">
        <w:rPr>
          <w:rFonts w:ascii="Times New Roman" w:hAnsi="Times New Roman"/>
          <w:sz w:val="24"/>
          <w:szCs w:val="24"/>
          <w:lang w:val="es-AR"/>
        </w:rPr>
        <w:t xml:space="preserve"> (Pelea por la tierra)</w:t>
      </w:r>
    </w:p>
    <w:p w:rsidR="0074323A" w:rsidRPr="004D31CF" w:rsidRDefault="0074323A" w:rsidP="001155A0">
      <w:pPr>
        <w:pStyle w:val="Textoindependienteprimerasangra2"/>
        <w:ind w:left="567" w:firstLine="0"/>
        <w:rPr>
          <w:rFonts w:ascii="Times New Roman" w:hAnsi="Times New Roman"/>
          <w:i/>
          <w:sz w:val="24"/>
          <w:szCs w:val="24"/>
          <w:lang w:val="es-AR"/>
        </w:rPr>
      </w:pPr>
      <w:r w:rsidRPr="00440079">
        <w:rPr>
          <w:rFonts w:ascii="Times New Roman" w:hAnsi="Times New Roman"/>
          <w:sz w:val="24"/>
          <w:szCs w:val="24"/>
          <w:lang w:val="es-AR"/>
        </w:rPr>
        <w:t>José: E43</w:t>
      </w:r>
      <w:r w:rsidRPr="004D31CF">
        <w:rPr>
          <w:rFonts w:ascii="Times New Roman" w:hAnsi="Times New Roman"/>
          <w:i/>
          <w:sz w:val="24"/>
          <w:szCs w:val="24"/>
          <w:lang w:val="es-AR"/>
        </w:rPr>
        <w:t xml:space="preserve"> [Si un día se puede, uno compra una bolsa de carbón /pero ahora una bolsa de carbón te la cobran </w:t>
      </w:r>
      <w:r w:rsidRPr="004D31CF">
        <w:rPr>
          <w:rFonts w:ascii="Times New Roman" w:hAnsi="Times New Roman"/>
          <w:b/>
          <w:i/>
          <w:sz w:val="24"/>
          <w:szCs w:val="24"/>
          <w:lang w:val="es-AR"/>
        </w:rPr>
        <w:t xml:space="preserve">4 pesos] </w:t>
      </w:r>
      <w:r w:rsidRPr="00440079">
        <w:rPr>
          <w:rFonts w:ascii="Times New Roman" w:hAnsi="Times New Roman"/>
          <w:sz w:val="24"/>
          <w:szCs w:val="24"/>
          <w:lang w:val="es-AR"/>
        </w:rPr>
        <w:t>E44</w:t>
      </w:r>
      <w:r w:rsidRPr="004D31CF">
        <w:rPr>
          <w:rFonts w:ascii="Times New Roman" w:hAnsi="Times New Roman"/>
          <w:i/>
          <w:sz w:val="24"/>
          <w:szCs w:val="24"/>
          <w:lang w:val="es-AR"/>
        </w:rPr>
        <w:t xml:space="preserve"> [</w:t>
      </w:r>
      <w:r w:rsidRPr="004D31CF">
        <w:rPr>
          <w:rFonts w:ascii="Times New Roman" w:hAnsi="Times New Roman"/>
          <w:b/>
          <w:i/>
          <w:sz w:val="24"/>
          <w:szCs w:val="24"/>
          <w:lang w:val="es-AR"/>
        </w:rPr>
        <w:t xml:space="preserve">4 pesos,  </w:t>
      </w:r>
      <w:r w:rsidRPr="004D31CF">
        <w:rPr>
          <w:rFonts w:ascii="Times New Roman" w:hAnsi="Times New Roman"/>
          <w:i/>
          <w:sz w:val="24"/>
          <w:szCs w:val="24"/>
          <w:lang w:val="es-AR"/>
        </w:rPr>
        <w:t xml:space="preserve">ponés </w:t>
      </w:r>
      <w:r w:rsidRPr="004D31CF">
        <w:rPr>
          <w:rFonts w:ascii="Times New Roman" w:hAnsi="Times New Roman"/>
          <w:b/>
          <w:i/>
          <w:sz w:val="24"/>
          <w:szCs w:val="24"/>
          <w:lang w:val="es-AR"/>
        </w:rPr>
        <w:t>un par de monedas más</w:t>
      </w:r>
      <w:r w:rsidRPr="004D31CF">
        <w:rPr>
          <w:rFonts w:ascii="Times New Roman" w:hAnsi="Times New Roman"/>
          <w:i/>
          <w:sz w:val="24"/>
          <w:szCs w:val="24"/>
          <w:lang w:val="es-AR"/>
        </w:rPr>
        <w:t xml:space="preserve"> /y te comprás un pedazo de carne para hacer un guiso] </w:t>
      </w:r>
      <w:r w:rsidRPr="00440079">
        <w:rPr>
          <w:rFonts w:ascii="Times New Roman" w:hAnsi="Times New Roman"/>
          <w:sz w:val="24"/>
          <w:szCs w:val="24"/>
          <w:lang w:val="es-AR"/>
        </w:rPr>
        <w:t>(Morir de frío)</w:t>
      </w:r>
    </w:p>
    <w:p w:rsidR="0074323A" w:rsidRPr="004D31CF" w:rsidRDefault="0074323A" w:rsidP="001155A0">
      <w:pPr>
        <w:pStyle w:val="Textoindependienteprimerasangra2"/>
        <w:spacing w:after="0"/>
        <w:ind w:left="567" w:firstLine="0"/>
        <w:rPr>
          <w:rFonts w:ascii="Times New Roman" w:hAnsi="Times New Roman"/>
          <w:sz w:val="24"/>
          <w:szCs w:val="24"/>
          <w:lang w:val="es-AR"/>
        </w:rPr>
      </w:pPr>
      <w:r w:rsidRPr="004D31CF">
        <w:rPr>
          <w:rFonts w:ascii="Times New Roman" w:hAnsi="Times New Roman"/>
          <w:sz w:val="24"/>
          <w:szCs w:val="24"/>
          <w:lang w:val="es-AR"/>
        </w:rPr>
        <w:t>Periodista: E105 [¿</w:t>
      </w:r>
      <w:r w:rsidRPr="004D31CF">
        <w:rPr>
          <w:rFonts w:ascii="Times New Roman" w:hAnsi="Times New Roman"/>
          <w:i/>
          <w:sz w:val="24"/>
          <w:szCs w:val="24"/>
          <w:lang w:val="es-AR"/>
        </w:rPr>
        <w:t>Cuánto te daba</w:t>
      </w:r>
      <w:r w:rsidRPr="004D31CF">
        <w:rPr>
          <w:rFonts w:ascii="Times New Roman" w:hAnsi="Times New Roman"/>
          <w:sz w:val="24"/>
          <w:szCs w:val="24"/>
          <w:lang w:val="es-AR"/>
        </w:rPr>
        <w:t>?]</w:t>
      </w:r>
    </w:p>
    <w:p w:rsidR="0074323A" w:rsidRPr="004D31CF" w:rsidRDefault="0074323A" w:rsidP="001155A0">
      <w:pPr>
        <w:pStyle w:val="Textoindependienteprimerasangra2"/>
        <w:spacing w:after="0"/>
        <w:ind w:left="567" w:firstLine="0"/>
        <w:rPr>
          <w:rFonts w:ascii="Times New Roman" w:hAnsi="Times New Roman"/>
          <w:i/>
          <w:sz w:val="24"/>
          <w:szCs w:val="24"/>
          <w:lang w:val="es-AR"/>
        </w:rPr>
      </w:pPr>
      <w:r w:rsidRPr="004D31CF">
        <w:rPr>
          <w:rFonts w:ascii="Times New Roman" w:hAnsi="Times New Roman"/>
          <w:i/>
          <w:sz w:val="24"/>
          <w:szCs w:val="24"/>
          <w:lang w:val="es-AR"/>
        </w:rPr>
        <w:t>María: E106 [</w:t>
      </w:r>
      <w:r w:rsidRPr="004D31CF">
        <w:rPr>
          <w:rFonts w:ascii="Times New Roman" w:hAnsi="Times New Roman"/>
          <w:b/>
          <w:i/>
          <w:sz w:val="24"/>
          <w:szCs w:val="24"/>
          <w:lang w:val="es-AR"/>
        </w:rPr>
        <w:t>20 pesos</w:t>
      </w:r>
      <w:r w:rsidRPr="004D31CF">
        <w:rPr>
          <w:rFonts w:ascii="Times New Roman" w:hAnsi="Times New Roman"/>
          <w:i/>
          <w:sz w:val="24"/>
          <w:szCs w:val="24"/>
          <w:lang w:val="es-AR"/>
        </w:rPr>
        <w:t xml:space="preserve"> a veces me daba </w:t>
      </w:r>
      <w:r w:rsidRPr="004D31CF">
        <w:rPr>
          <w:rFonts w:ascii="Times New Roman" w:hAnsi="Times New Roman"/>
          <w:b/>
          <w:i/>
          <w:sz w:val="24"/>
          <w:szCs w:val="24"/>
          <w:lang w:val="es-AR"/>
        </w:rPr>
        <w:t>30/</w:t>
      </w:r>
      <w:r w:rsidRPr="004D31CF">
        <w:rPr>
          <w:rFonts w:ascii="Times New Roman" w:hAnsi="Times New Roman"/>
          <w:i/>
          <w:sz w:val="24"/>
          <w:szCs w:val="24"/>
          <w:lang w:val="es-AR"/>
        </w:rPr>
        <w:t xml:space="preserve"> pero todo a cambio de mercadería].</w:t>
      </w:r>
    </w:p>
    <w:p w:rsidR="0074323A" w:rsidRDefault="0074323A" w:rsidP="001155A0">
      <w:pPr>
        <w:pStyle w:val="Textoindependienteprimerasangra2"/>
        <w:spacing w:after="0"/>
        <w:ind w:left="567" w:firstLine="0"/>
        <w:rPr>
          <w:rFonts w:ascii="Times New Roman" w:hAnsi="Times New Roman"/>
          <w:sz w:val="24"/>
          <w:szCs w:val="24"/>
          <w:lang w:val="es-AR"/>
        </w:rPr>
      </w:pPr>
      <w:r w:rsidRPr="004D31CF">
        <w:rPr>
          <w:rFonts w:ascii="Times New Roman" w:hAnsi="Times New Roman"/>
          <w:sz w:val="24"/>
          <w:szCs w:val="24"/>
          <w:lang w:val="es-AR"/>
        </w:rPr>
        <w:t>(Niñas de Oberá).</w:t>
      </w:r>
    </w:p>
    <w:p w:rsidR="001155A0" w:rsidRPr="004D31CF" w:rsidRDefault="001155A0" w:rsidP="001155A0">
      <w:pPr>
        <w:pStyle w:val="Textoindependienteprimerasangra2"/>
        <w:spacing w:after="0"/>
        <w:ind w:left="567" w:firstLine="0"/>
        <w:rPr>
          <w:rFonts w:ascii="Times New Roman" w:hAnsi="Times New Roman"/>
          <w:sz w:val="24"/>
          <w:szCs w:val="24"/>
          <w:lang w:val="es-AR"/>
        </w:rPr>
      </w:pPr>
    </w:p>
    <w:p w:rsidR="0074323A" w:rsidRDefault="0074323A" w:rsidP="001155A0">
      <w:pPr>
        <w:pStyle w:val="Textoindependienteprimerasangra2"/>
        <w:spacing w:after="0"/>
        <w:ind w:left="567" w:firstLine="0"/>
        <w:rPr>
          <w:rFonts w:ascii="Times New Roman" w:hAnsi="Times New Roman"/>
          <w:sz w:val="24"/>
          <w:szCs w:val="24"/>
          <w:lang w:val="es-AR"/>
        </w:rPr>
      </w:pPr>
      <w:r w:rsidRPr="004D31CF">
        <w:rPr>
          <w:rFonts w:ascii="Times New Roman" w:hAnsi="Times New Roman"/>
          <w:sz w:val="24"/>
          <w:szCs w:val="24"/>
          <w:lang w:val="es-AR"/>
        </w:rPr>
        <w:t>Hernán: E106 [</w:t>
      </w:r>
      <w:r w:rsidRPr="001155A0">
        <w:rPr>
          <w:rFonts w:ascii="Times New Roman" w:hAnsi="Times New Roman"/>
          <w:i/>
          <w:sz w:val="24"/>
          <w:szCs w:val="24"/>
          <w:lang w:val="es-AR"/>
        </w:rPr>
        <w:t xml:space="preserve">Los que salen a caminar tienen </w:t>
      </w:r>
      <w:r w:rsidRPr="001155A0">
        <w:rPr>
          <w:rFonts w:ascii="Times New Roman" w:hAnsi="Times New Roman"/>
          <w:b/>
          <w:i/>
          <w:sz w:val="24"/>
          <w:szCs w:val="24"/>
          <w:lang w:val="es-AR"/>
        </w:rPr>
        <w:t>toda la plata</w:t>
      </w:r>
      <w:r w:rsidRPr="001155A0">
        <w:rPr>
          <w:rFonts w:ascii="Times New Roman" w:hAnsi="Times New Roman"/>
          <w:i/>
          <w:sz w:val="24"/>
          <w:szCs w:val="24"/>
          <w:lang w:val="es-AR"/>
        </w:rPr>
        <w:t>]</w:t>
      </w:r>
      <w:r w:rsidRPr="004D31CF">
        <w:rPr>
          <w:rFonts w:ascii="Times New Roman" w:hAnsi="Times New Roman"/>
          <w:sz w:val="24"/>
          <w:szCs w:val="24"/>
          <w:lang w:val="es-AR"/>
        </w:rPr>
        <w:t xml:space="preserve"> (Los Limpia Poxi)</w:t>
      </w:r>
    </w:p>
    <w:p w:rsidR="001155A0" w:rsidRPr="004D31CF" w:rsidRDefault="001155A0" w:rsidP="001155A0">
      <w:pPr>
        <w:pStyle w:val="Textoindependienteprimerasangra2"/>
        <w:spacing w:after="0"/>
        <w:ind w:left="567" w:firstLine="0"/>
        <w:rPr>
          <w:rFonts w:ascii="Times New Roman" w:hAnsi="Times New Roman"/>
          <w:sz w:val="24"/>
          <w:szCs w:val="24"/>
          <w:lang w:val="es-AR"/>
        </w:rPr>
      </w:pPr>
    </w:p>
    <w:p w:rsidR="0074323A" w:rsidRPr="004D31CF" w:rsidRDefault="0074323A" w:rsidP="001155A0">
      <w:pPr>
        <w:pStyle w:val="Textoindependienteprimerasangra2"/>
        <w:spacing w:after="0"/>
        <w:ind w:left="567" w:firstLine="0"/>
        <w:rPr>
          <w:rFonts w:ascii="Times New Roman" w:hAnsi="Times New Roman"/>
          <w:sz w:val="24"/>
          <w:szCs w:val="24"/>
          <w:lang w:val="es-AR"/>
        </w:rPr>
      </w:pPr>
      <w:r w:rsidRPr="004D31CF">
        <w:rPr>
          <w:rFonts w:ascii="Times New Roman" w:hAnsi="Times New Roman"/>
          <w:sz w:val="24"/>
          <w:szCs w:val="24"/>
          <w:lang w:val="es-AR"/>
        </w:rPr>
        <w:t>Periodista.: E80 [¿</w:t>
      </w:r>
      <w:r w:rsidRPr="001155A0">
        <w:rPr>
          <w:rFonts w:ascii="Times New Roman" w:hAnsi="Times New Roman"/>
          <w:i/>
          <w:sz w:val="24"/>
          <w:szCs w:val="24"/>
          <w:lang w:val="es-AR"/>
        </w:rPr>
        <w:t>Y cuánto tenés que pagar por ejemplo para estar en esa zona</w:t>
      </w:r>
      <w:r w:rsidRPr="004D31CF">
        <w:rPr>
          <w:rFonts w:ascii="Times New Roman" w:hAnsi="Times New Roman"/>
          <w:sz w:val="24"/>
          <w:szCs w:val="24"/>
          <w:lang w:val="es-AR"/>
        </w:rPr>
        <w:t>?]</w:t>
      </w:r>
    </w:p>
    <w:p w:rsidR="0074323A" w:rsidRDefault="0074323A" w:rsidP="001155A0">
      <w:pPr>
        <w:pStyle w:val="Textoindependienteprimerasangra2"/>
        <w:spacing w:after="0"/>
        <w:ind w:left="567" w:firstLine="0"/>
        <w:rPr>
          <w:rFonts w:ascii="Times New Roman" w:hAnsi="Times New Roman"/>
          <w:sz w:val="24"/>
          <w:szCs w:val="24"/>
          <w:lang w:val="es-AR"/>
        </w:rPr>
      </w:pPr>
      <w:r w:rsidRPr="004D31CF">
        <w:rPr>
          <w:rFonts w:ascii="Times New Roman" w:hAnsi="Times New Roman"/>
          <w:sz w:val="24"/>
          <w:szCs w:val="24"/>
          <w:lang w:val="es-AR"/>
        </w:rPr>
        <w:t>Fátima: E81 [</w:t>
      </w:r>
      <w:r w:rsidRPr="004D31CF">
        <w:rPr>
          <w:rFonts w:ascii="Times New Roman" w:hAnsi="Times New Roman"/>
          <w:b/>
          <w:i/>
          <w:sz w:val="24"/>
          <w:szCs w:val="24"/>
          <w:lang w:val="es-AR"/>
        </w:rPr>
        <w:t>De 100 a 600 pesos</w:t>
      </w:r>
      <w:r w:rsidRPr="004D31CF">
        <w:rPr>
          <w:rFonts w:ascii="Times New Roman" w:hAnsi="Times New Roman"/>
          <w:i/>
          <w:sz w:val="24"/>
          <w:szCs w:val="24"/>
          <w:lang w:val="es-AR"/>
        </w:rPr>
        <w:t xml:space="preserve"> por mes</w:t>
      </w:r>
      <w:r w:rsidRPr="004D31CF">
        <w:rPr>
          <w:rFonts w:ascii="Times New Roman" w:hAnsi="Times New Roman"/>
          <w:sz w:val="24"/>
          <w:szCs w:val="24"/>
          <w:lang w:val="es-AR"/>
        </w:rPr>
        <w:t>] (Mafia de travestis)</w:t>
      </w:r>
    </w:p>
    <w:p w:rsidR="001155A0" w:rsidRPr="004D31CF" w:rsidRDefault="001155A0" w:rsidP="001155A0">
      <w:pPr>
        <w:pStyle w:val="Textoindependienteprimerasangra2"/>
        <w:spacing w:after="0"/>
        <w:ind w:left="567" w:firstLine="0"/>
        <w:rPr>
          <w:rFonts w:ascii="Times New Roman" w:hAnsi="Times New Roman"/>
          <w:sz w:val="24"/>
          <w:szCs w:val="24"/>
          <w:lang w:val="es-AR"/>
        </w:rPr>
      </w:pPr>
    </w:p>
    <w:p w:rsidR="0074323A" w:rsidRPr="00440079" w:rsidRDefault="00E413DF" w:rsidP="001155A0">
      <w:pPr>
        <w:pStyle w:val="Textoindependienteprimerasangra2"/>
        <w:spacing w:after="0"/>
        <w:ind w:left="567" w:firstLine="0"/>
        <w:rPr>
          <w:rFonts w:ascii="Times New Roman" w:hAnsi="Times New Roman"/>
          <w:sz w:val="24"/>
          <w:szCs w:val="24"/>
          <w:lang w:val="es-AR"/>
        </w:rPr>
      </w:pPr>
      <w:r w:rsidRPr="004D31CF">
        <w:rPr>
          <w:rFonts w:ascii="Times New Roman" w:hAnsi="Times New Roman"/>
          <w:i/>
          <w:sz w:val="24"/>
          <w:szCs w:val="24"/>
          <w:lang w:val="es-AR"/>
        </w:rPr>
        <w:t>Periodista</w:t>
      </w:r>
      <w:r w:rsidR="0074323A" w:rsidRPr="004D31CF">
        <w:rPr>
          <w:rFonts w:ascii="Times New Roman" w:hAnsi="Times New Roman"/>
          <w:i/>
          <w:sz w:val="24"/>
          <w:szCs w:val="24"/>
          <w:lang w:val="es-AR"/>
        </w:rPr>
        <w:t xml:space="preserve">: E65 [Romero alguna vez fue un héroe] E66 [Encontró y devolvió </w:t>
      </w:r>
      <w:r w:rsidR="0074323A" w:rsidRPr="004D31CF">
        <w:rPr>
          <w:rFonts w:ascii="Times New Roman" w:hAnsi="Times New Roman"/>
          <w:b/>
          <w:i/>
          <w:sz w:val="24"/>
          <w:szCs w:val="24"/>
          <w:lang w:val="es-AR"/>
        </w:rPr>
        <w:t>casi un millón de</w:t>
      </w:r>
      <w:r w:rsidR="00027EBE">
        <w:rPr>
          <w:rFonts w:ascii="Times New Roman" w:hAnsi="Times New Roman"/>
          <w:b/>
          <w:i/>
          <w:sz w:val="24"/>
          <w:szCs w:val="24"/>
          <w:lang w:val="es-AR"/>
        </w:rPr>
        <w:t xml:space="preserve"> </w:t>
      </w:r>
      <w:r w:rsidR="0074323A" w:rsidRPr="004D31CF">
        <w:rPr>
          <w:rFonts w:ascii="Times New Roman" w:hAnsi="Times New Roman"/>
          <w:b/>
          <w:i/>
          <w:sz w:val="24"/>
          <w:szCs w:val="24"/>
          <w:lang w:val="es-AR"/>
        </w:rPr>
        <w:t>dólares</w:t>
      </w:r>
      <w:r w:rsidR="0074323A" w:rsidRPr="004D31CF">
        <w:rPr>
          <w:rFonts w:ascii="Times New Roman" w:hAnsi="Times New Roman"/>
          <w:i/>
          <w:sz w:val="24"/>
          <w:szCs w:val="24"/>
          <w:lang w:val="es-AR"/>
        </w:rPr>
        <w:t xml:space="preserve">] </w:t>
      </w:r>
      <w:r w:rsidR="0074323A" w:rsidRPr="00440079">
        <w:rPr>
          <w:rFonts w:ascii="Times New Roman" w:hAnsi="Times New Roman"/>
          <w:sz w:val="24"/>
          <w:szCs w:val="24"/>
          <w:lang w:val="es-AR"/>
        </w:rPr>
        <w:t>(Villa 31)</w:t>
      </w:r>
    </w:p>
    <w:p w:rsidR="001155A0" w:rsidRPr="004D31CF" w:rsidRDefault="001155A0" w:rsidP="001155A0">
      <w:pPr>
        <w:pStyle w:val="Textoindependienteprimerasangra2"/>
        <w:spacing w:after="0"/>
        <w:ind w:left="567" w:firstLine="0"/>
        <w:rPr>
          <w:rFonts w:ascii="Times New Roman" w:hAnsi="Times New Roman"/>
          <w:i/>
          <w:sz w:val="24"/>
          <w:szCs w:val="24"/>
          <w:lang w:val="es-AR"/>
        </w:rPr>
      </w:pPr>
    </w:p>
    <w:p w:rsidR="0074323A" w:rsidRPr="004D31CF" w:rsidRDefault="0074323A" w:rsidP="001155A0">
      <w:pPr>
        <w:pStyle w:val="Lista2"/>
        <w:ind w:left="567" w:firstLine="0"/>
        <w:rPr>
          <w:rFonts w:ascii="Times New Roman" w:hAnsi="Times New Roman"/>
          <w:sz w:val="24"/>
          <w:szCs w:val="24"/>
          <w:lang w:val="es-AR"/>
        </w:rPr>
      </w:pPr>
      <w:r w:rsidRPr="004D31CF">
        <w:rPr>
          <w:rFonts w:ascii="Times New Roman" w:hAnsi="Times New Roman"/>
          <w:sz w:val="24"/>
          <w:szCs w:val="24"/>
          <w:lang w:val="es-AR"/>
        </w:rPr>
        <w:t>Baqueano: E67 [¿</w:t>
      </w:r>
      <w:r w:rsidRPr="004D31CF">
        <w:rPr>
          <w:rFonts w:ascii="Times New Roman" w:hAnsi="Times New Roman"/>
          <w:b/>
          <w:i/>
          <w:sz w:val="24"/>
          <w:szCs w:val="24"/>
          <w:lang w:val="es-AR"/>
        </w:rPr>
        <w:t>De 30 y 10</w:t>
      </w:r>
      <w:r w:rsidRPr="004D31CF">
        <w:rPr>
          <w:rFonts w:ascii="Times New Roman" w:hAnsi="Times New Roman"/>
          <w:i/>
          <w:sz w:val="24"/>
          <w:szCs w:val="24"/>
          <w:lang w:val="es-AR"/>
        </w:rPr>
        <w:t xml:space="preserve"> tenés</w:t>
      </w:r>
      <w:r w:rsidRPr="004D31CF">
        <w:rPr>
          <w:rFonts w:ascii="Times New Roman" w:hAnsi="Times New Roman"/>
          <w:sz w:val="24"/>
          <w:szCs w:val="24"/>
          <w:lang w:val="es-AR"/>
        </w:rPr>
        <w:t>?]</w:t>
      </w:r>
    </w:p>
    <w:p w:rsidR="0074323A" w:rsidRPr="004D31CF" w:rsidRDefault="0074323A" w:rsidP="001155A0">
      <w:pPr>
        <w:pStyle w:val="Lista2"/>
        <w:ind w:left="567" w:firstLine="0"/>
        <w:rPr>
          <w:rFonts w:ascii="Times New Roman" w:hAnsi="Times New Roman"/>
          <w:sz w:val="24"/>
          <w:szCs w:val="24"/>
          <w:lang w:val="es-AR"/>
        </w:rPr>
      </w:pPr>
      <w:r w:rsidRPr="004D31CF">
        <w:rPr>
          <w:rFonts w:ascii="Times New Roman" w:hAnsi="Times New Roman"/>
          <w:sz w:val="24"/>
          <w:szCs w:val="24"/>
          <w:lang w:val="es-AR"/>
        </w:rPr>
        <w:t>Vendedor.: E68 [</w:t>
      </w:r>
      <w:r w:rsidRPr="004D31CF">
        <w:rPr>
          <w:rFonts w:ascii="Times New Roman" w:hAnsi="Times New Roman"/>
          <w:i/>
          <w:sz w:val="24"/>
          <w:szCs w:val="24"/>
          <w:lang w:val="es-AR"/>
        </w:rPr>
        <w:t>Sí</w:t>
      </w:r>
      <w:r w:rsidRPr="004D31CF">
        <w:rPr>
          <w:rFonts w:ascii="Times New Roman" w:hAnsi="Times New Roman"/>
          <w:sz w:val="24"/>
          <w:szCs w:val="24"/>
          <w:lang w:val="es-AR"/>
        </w:rPr>
        <w:t>]</w:t>
      </w:r>
    </w:p>
    <w:p w:rsidR="0074323A" w:rsidRPr="004D31CF" w:rsidRDefault="0074323A" w:rsidP="001155A0">
      <w:pPr>
        <w:pStyle w:val="Lista2"/>
        <w:ind w:left="567" w:firstLine="0"/>
        <w:rPr>
          <w:rFonts w:ascii="Times New Roman" w:hAnsi="Times New Roman"/>
          <w:sz w:val="24"/>
          <w:szCs w:val="24"/>
          <w:lang w:val="es-AR"/>
        </w:rPr>
      </w:pPr>
      <w:r w:rsidRPr="004D31CF">
        <w:rPr>
          <w:rFonts w:ascii="Times New Roman" w:hAnsi="Times New Roman"/>
          <w:sz w:val="24"/>
          <w:szCs w:val="24"/>
          <w:lang w:val="es-AR"/>
        </w:rPr>
        <w:t>Baqueano: E69 [</w:t>
      </w:r>
      <w:r w:rsidRPr="00440079">
        <w:rPr>
          <w:rFonts w:ascii="Times New Roman" w:hAnsi="Times New Roman"/>
          <w:i/>
          <w:sz w:val="24"/>
          <w:szCs w:val="24"/>
          <w:lang w:val="es-AR"/>
        </w:rPr>
        <w:t xml:space="preserve">Dame uno </w:t>
      </w:r>
      <w:r w:rsidRPr="00440079">
        <w:rPr>
          <w:rFonts w:ascii="Times New Roman" w:hAnsi="Times New Roman"/>
          <w:b/>
          <w:i/>
          <w:sz w:val="24"/>
          <w:szCs w:val="24"/>
          <w:lang w:val="es-AR"/>
        </w:rPr>
        <w:t>de 30 y dos de 10</w:t>
      </w:r>
      <w:r w:rsidRPr="00440079">
        <w:rPr>
          <w:rFonts w:ascii="Times New Roman" w:hAnsi="Times New Roman"/>
          <w:i/>
          <w:sz w:val="24"/>
          <w:szCs w:val="24"/>
          <w:lang w:val="es-AR"/>
        </w:rPr>
        <w:t>]</w:t>
      </w:r>
    </w:p>
    <w:p w:rsidR="0074323A" w:rsidRPr="004D31CF" w:rsidRDefault="0074323A" w:rsidP="001155A0">
      <w:pPr>
        <w:pStyle w:val="Lista2"/>
        <w:ind w:left="567" w:firstLine="0"/>
        <w:rPr>
          <w:rFonts w:ascii="Times New Roman" w:hAnsi="Times New Roman"/>
          <w:sz w:val="24"/>
          <w:szCs w:val="24"/>
          <w:lang w:val="es-AR"/>
        </w:rPr>
      </w:pPr>
      <w:r w:rsidRPr="004D31CF">
        <w:rPr>
          <w:rFonts w:ascii="Times New Roman" w:hAnsi="Times New Roman"/>
          <w:sz w:val="24"/>
          <w:szCs w:val="24"/>
          <w:lang w:val="es-AR"/>
        </w:rPr>
        <w:t>Vendedor: E70 [</w:t>
      </w:r>
      <w:r w:rsidRPr="00440079">
        <w:rPr>
          <w:rFonts w:ascii="Times New Roman" w:hAnsi="Times New Roman"/>
          <w:i/>
          <w:sz w:val="24"/>
          <w:szCs w:val="24"/>
          <w:lang w:val="es-AR"/>
        </w:rPr>
        <w:t xml:space="preserve">Uno </w:t>
      </w:r>
      <w:r w:rsidRPr="00440079">
        <w:rPr>
          <w:rFonts w:ascii="Times New Roman" w:hAnsi="Times New Roman"/>
          <w:b/>
          <w:i/>
          <w:sz w:val="24"/>
          <w:szCs w:val="24"/>
          <w:lang w:val="es-AR"/>
        </w:rPr>
        <w:t>de 30 y dos de 10</w:t>
      </w:r>
      <w:r w:rsidRPr="004D31CF">
        <w:rPr>
          <w:rFonts w:ascii="Times New Roman" w:hAnsi="Times New Roman"/>
          <w:b/>
          <w:sz w:val="24"/>
          <w:szCs w:val="24"/>
          <w:lang w:val="es-AR"/>
        </w:rPr>
        <w:t>]</w:t>
      </w:r>
    </w:p>
    <w:p w:rsidR="0074323A" w:rsidRPr="004D31CF" w:rsidRDefault="0074323A" w:rsidP="001155A0">
      <w:pPr>
        <w:pStyle w:val="Lista2"/>
        <w:ind w:left="567" w:firstLine="0"/>
        <w:rPr>
          <w:rFonts w:ascii="Times New Roman" w:hAnsi="Times New Roman"/>
          <w:i/>
          <w:sz w:val="24"/>
          <w:szCs w:val="24"/>
          <w:lang w:val="es-AR"/>
        </w:rPr>
      </w:pPr>
      <w:r w:rsidRPr="004D31CF">
        <w:rPr>
          <w:rFonts w:ascii="Times New Roman" w:hAnsi="Times New Roman"/>
          <w:sz w:val="24"/>
          <w:szCs w:val="24"/>
          <w:lang w:val="es-AR"/>
        </w:rPr>
        <w:t>Baqueano: E71[</w:t>
      </w:r>
      <w:r w:rsidRPr="004D31CF">
        <w:rPr>
          <w:rFonts w:ascii="Times New Roman" w:hAnsi="Times New Roman"/>
          <w:i/>
          <w:sz w:val="24"/>
          <w:szCs w:val="24"/>
          <w:lang w:val="es-AR"/>
        </w:rPr>
        <w:t xml:space="preserve">Y dos </w:t>
      </w:r>
      <w:r w:rsidRPr="004D31CF">
        <w:rPr>
          <w:rFonts w:ascii="Times New Roman" w:hAnsi="Times New Roman"/>
          <w:b/>
          <w:i/>
          <w:sz w:val="24"/>
          <w:szCs w:val="24"/>
          <w:lang w:val="es-AR"/>
        </w:rPr>
        <w:t>de 10</w:t>
      </w:r>
      <w:r w:rsidRPr="004D31CF">
        <w:rPr>
          <w:rFonts w:ascii="Times New Roman" w:hAnsi="Times New Roman"/>
          <w:i/>
          <w:sz w:val="24"/>
          <w:szCs w:val="24"/>
          <w:lang w:val="es-AR"/>
        </w:rPr>
        <w:t>] (</w:t>
      </w:r>
      <w:r w:rsidRPr="004D31CF">
        <w:rPr>
          <w:rFonts w:ascii="Times New Roman" w:hAnsi="Times New Roman"/>
          <w:sz w:val="24"/>
          <w:szCs w:val="24"/>
          <w:lang w:val="es-AR"/>
        </w:rPr>
        <w:t>Narcos mayoristas</w:t>
      </w:r>
      <w:r w:rsidRPr="004D31CF">
        <w:rPr>
          <w:rFonts w:ascii="Times New Roman" w:hAnsi="Times New Roman"/>
          <w:i/>
          <w:sz w:val="24"/>
          <w:szCs w:val="24"/>
          <w:lang w:val="es-AR"/>
        </w:rPr>
        <w:t>)</w:t>
      </w:r>
    </w:p>
    <w:p w:rsidR="0074323A" w:rsidRPr="004D31CF" w:rsidRDefault="0074323A" w:rsidP="00E413DF">
      <w:pPr>
        <w:spacing w:line="276" w:lineRule="auto"/>
        <w:ind w:left="709" w:hanging="142"/>
        <w:jc w:val="both"/>
        <w:rPr>
          <w:i/>
          <w:sz w:val="24"/>
          <w:szCs w:val="24"/>
          <w:lang w:val="es-AR"/>
        </w:rPr>
      </w:pPr>
    </w:p>
    <w:p w:rsidR="001155A0" w:rsidRPr="004D31CF" w:rsidRDefault="0074323A" w:rsidP="004051B1">
      <w:pPr>
        <w:pStyle w:val="Textoindependiente"/>
        <w:spacing w:after="240" w:line="480" w:lineRule="auto"/>
        <w:jc w:val="both"/>
        <w:rPr>
          <w:szCs w:val="24"/>
          <w:lang w:val="es-AR"/>
        </w:rPr>
      </w:pPr>
      <w:r w:rsidRPr="004D31CF">
        <w:rPr>
          <w:szCs w:val="24"/>
          <w:lang w:val="es-AR"/>
        </w:rPr>
        <w:t xml:space="preserve">La recurrencia de “dinero” en las crónicas pone en evidencia la </w:t>
      </w:r>
      <w:r w:rsidR="003E53F5" w:rsidRPr="004D31CF">
        <w:rPr>
          <w:szCs w:val="24"/>
          <w:lang w:val="es-AR"/>
        </w:rPr>
        <w:t>falta de dinero de los pobres para cubrir sus n</w:t>
      </w:r>
      <w:r w:rsidR="00471D83">
        <w:rPr>
          <w:szCs w:val="24"/>
          <w:lang w:val="es-AR"/>
        </w:rPr>
        <w:t>ecesidades básicas;</w:t>
      </w:r>
      <w:r w:rsidR="00927FE4" w:rsidRPr="004D31CF">
        <w:rPr>
          <w:szCs w:val="24"/>
          <w:lang w:val="es-AR"/>
        </w:rPr>
        <w:t xml:space="preserve"> la relación entre</w:t>
      </w:r>
      <w:r w:rsidR="003E53F5" w:rsidRPr="004D31CF">
        <w:rPr>
          <w:szCs w:val="24"/>
          <w:lang w:val="es-AR"/>
        </w:rPr>
        <w:t xml:space="preserve"> drog</w:t>
      </w:r>
      <w:r w:rsidR="00471D83">
        <w:rPr>
          <w:szCs w:val="24"/>
          <w:lang w:val="es-AR"/>
        </w:rPr>
        <w:t xml:space="preserve">a/ dinero y prostitución/dinero; </w:t>
      </w:r>
      <w:r w:rsidR="003E53F5" w:rsidRPr="004D31CF">
        <w:rPr>
          <w:szCs w:val="24"/>
          <w:lang w:val="es-AR"/>
        </w:rPr>
        <w:t>la identificación de “los que salen a caminar” con los que tienen plata- los pobres no salen a caminar</w:t>
      </w:r>
      <w:r w:rsidR="0027764A" w:rsidRPr="004D31CF">
        <w:rPr>
          <w:szCs w:val="24"/>
          <w:lang w:val="es-AR"/>
        </w:rPr>
        <w:t xml:space="preserve"> por placer</w:t>
      </w:r>
      <w:r w:rsidR="00EB215A" w:rsidRPr="004D31CF">
        <w:rPr>
          <w:szCs w:val="24"/>
          <w:lang w:val="es-AR"/>
        </w:rPr>
        <w:t>- y en este marco, el acto heroico de Juan Romero, vecino de la Villa 31,  que devolvió una suma cuantiosa de  dinero.</w:t>
      </w:r>
    </w:p>
    <w:p w:rsidR="0074323A" w:rsidRPr="001155A0" w:rsidRDefault="0074323A" w:rsidP="004051B1">
      <w:pPr>
        <w:pStyle w:val="Lista"/>
        <w:spacing w:after="240" w:line="480" w:lineRule="auto"/>
        <w:jc w:val="both"/>
        <w:rPr>
          <w:rFonts w:ascii="Times New Roman" w:hAnsi="Times New Roman"/>
          <w:b/>
          <w:sz w:val="24"/>
          <w:szCs w:val="24"/>
          <w:lang w:val="es-AR"/>
        </w:rPr>
      </w:pPr>
      <w:r w:rsidRPr="001155A0">
        <w:rPr>
          <w:rFonts w:ascii="Times New Roman" w:hAnsi="Times New Roman"/>
          <w:b/>
          <w:sz w:val="24"/>
          <w:szCs w:val="24"/>
          <w:lang w:val="es-AR"/>
        </w:rPr>
        <w:lastRenderedPageBreak/>
        <w:t>5.4.7.</w:t>
      </w:r>
      <w:r w:rsidR="000F741A" w:rsidRPr="001155A0">
        <w:rPr>
          <w:rFonts w:ascii="Times New Roman" w:hAnsi="Times New Roman"/>
          <w:b/>
          <w:sz w:val="24"/>
          <w:szCs w:val="24"/>
          <w:lang w:val="es-AR"/>
        </w:rPr>
        <w:tab/>
      </w:r>
      <w:r w:rsidRPr="001155A0">
        <w:rPr>
          <w:rFonts w:ascii="Times New Roman" w:hAnsi="Times New Roman"/>
          <w:b/>
          <w:sz w:val="24"/>
          <w:szCs w:val="24"/>
          <w:lang w:val="es-AR"/>
        </w:rPr>
        <w:t xml:space="preserve">La </w:t>
      </w:r>
      <w:r w:rsidR="00457706">
        <w:rPr>
          <w:rFonts w:ascii="Times New Roman" w:hAnsi="Times New Roman"/>
          <w:b/>
          <w:sz w:val="24"/>
          <w:szCs w:val="24"/>
          <w:lang w:val="es-AR"/>
        </w:rPr>
        <w:t>categoría semántico-discursiva T</w:t>
      </w:r>
      <w:r w:rsidRPr="001155A0">
        <w:rPr>
          <w:rFonts w:ascii="Times New Roman" w:hAnsi="Times New Roman"/>
          <w:b/>
          <w:sz w:val="24"/>
          <w:szCs w:val="24"/>
          <w:lang w:val="es-AR"/>
        </w:rPr>
        <w:t xml:space="preserve">rabajo </w:t>
      </w:r>
    </w:p>
    <w:p w:rsidR="0074323A" w:rsidRPr="004D31CF" w:rsidRDefault="0074323A" w:rsidP="004051B1">
      <w:pPr>
        <w:pStyle w:val="Continuarlista"/>
        <w:spacing w:after="240" w:line="480" w:lineRule="auto"/>
        <w:ind w:left="0"/>
        <w:jc w:val="both"/>
        <w:rPr>
          <w:sz w:val="24"/>
          <w:szCs w:val="24"/>
          <w:lang w:val="es-AR"/>
        </w:rPr>
      </w:pPr>
      <w:r w:rsidRPr="004D31CF">
        <w:rPr>
          <w:sz w:val="24"/>
          <w:szCs w:val="24"/>
          <w:lang w:val="es-AR"/>
        </w:rPr>
        <w:t>Esta categoría es relevada en “Ladrones de Fuerte Apache”, “Villa 31</w:t>
      </w:r>
      <w:r w:rsidR="00F50A58">
        <w:rPr>
          <w:sz w:val="24"/>
          <w:szCs w:val="24"/>
          <w:lang w:val="es-AR"/>
        </w:rPr>
        <w:t>”</w:t>
      </w:r>
      <w:r w:rsidRPr="004D31CF">
        <w:rPr>
          <w:sz w:val="24"/>
          <w:szCs w:val="24"/>
          <w:lang w:val="es-AR"/>
        </w:rPr>
        <w:t xml:space="preserve"> y “Mafia de travestis”. Los ladrones de Fuerte Apache mencionan el problema que tienen para conseguir trabajo en una fábrica (E78). Justifican su imposibilidad de trabajar mediante datos externos, incorporando el punto de vista  de los empleadores que se reconstruye en la garantía “Si estuviste preso, no sos confiable, no podés trabajar”. </w:t>
      </w:r>
      <w:r w:rsidR="00D80C9C" w:rsidRPr="004D31CF">
        <w:rPr>
          <w:sz w:val="24"/>
          <w:szCs w:val="24"/>
          <w:lang w:val="es-AR"/>
        </w:rPr>
        <w:t>Los ladrones de Fuerte</w:t>
      </w:r>
      <w:r w:rsidRPr="004D31CF">
        <w:rPr>
          <w:sz w:val="24"/>
          <w:szCs w:val="24"/>
          <w:lang w:val="es-AR"/>
        </w:rPr>
        <w:t>. Apache expresan su deseo de trabajar  (decentemente)  mediante el verbo “querer” se</w:t>
      </w:r>
      <w:r w:rsidR="00B33868">
        <w:rPr>
          <w:sz w:val="24"/>
          <w:szCs w:val="24"/>
          <w:lang w:val="es-AR"/>
        </w:rPr>
        <w:t>guido del infinitivo “trabajar” (E73).</w:t>
      </w:r>
      <w:r w:rsidRPr="004D31CF">
        <w:rPr>
          <w:sz w:val="24"/>
          <w:szCs w:val="24"/>
          <w:lang w:val="es-AR"/>
        </w:rPr>
        <w:t xml:space="preserve"> La fábrica como lugar de trabajo est</w:t>
      </w:r>
      <w:r w:rsidR="00B33868">
        <w:rPr>
          <w:sz w:val="24"/>
          <w:szCs w:val="24"/>
          <w:lang w:val="es-AR"/>
        </w:rPr>
        <w:t>á reiterada y en posición focal en las emisiones del periodista (E76 y E77).</w:t>
      </w:r>
    </w:p>
    <w:p w:rsidR="0074323A" w:rsidRPr="004D31CF" w:rsidRDefault="0074323A" w:rsidP="004A23DC">
      <w:pPr>
        <w:pStyle w:val="Continuarlista"/>
        <w:spacing w:line="480" w:lineRule="auto"/>
        <w:ind w:left="0"/>
        <w:jc w:val="both"/>
        <w:rPr>
          <w:sz w:val="24"/>
          <w:szCs w:val="24"/>
          <w:lang w:val="es-AR"/>
        </w:rPr>
      </w:pPr>
      <w:r w:rsidRPr="004D31CF">
        <w:rPr>
          <w:sz w:val="24"/>
          <w:szCs w:val="24"/>
          <w:lang w:val="es-AR"/>
        </w:rPr>
        <w:t xml:space="preserve">En  la crónica “Villa 31”, </w:t>
      </w:r>
      <w:r w:rsidR="00B33868">
        <w:rPr>
          <w:sz w:val="24"/>
          <w:szCs w:val="24"/>
          <w:lang w:val="es-AR"/>
        </w:rPr>
        <w:t xml:space="preserve">(E81) </w:t>
      </w:r>
      <w:r w:rsidRPr="004D31CF">
        <w:rPr>
          <w:sz w:val="24"/>
          <w:szCs w:val="24"/>
          <w:lang w:val="es-AR"/>
        </w:rPr>
        <w:t>Juan Romero se refiere a la pérdida de su trabajo (en un hotel). Emplea “laburo” como sinónimo de “trabajo” en la primera parte de la emisión, precedido por la preposici</w:t>
      </w:r>
      <w:r w:rsidR="005F3C0E">
        <w:rPr>
          <w:sz w:val="24"/>
          <w:szCs w:val="24"/>
          <w:lang w:val="es-AR"/>
        </w:rPr>
        <w:t xml:space="preserve">ón “sin” indicando la carencia. </w:t>
      </w:r>
      <w:r w:rsidRPr="004D31CF">
        <w:rPr>
          <w:sz w:val="24"/>
          <w:szCs w:val="24"/>
          <w:lang w:val="es-AR"/>
        </w:rPr>
        <w:t xml:space="preserve">En la segunda parte emplea trabajo. “Sin laburo” y “trabajo” se encuentran en posición focal. “Me quedé sin laburo” implica que antes lo tenía. </w:t>
      </w:r>
    </w:p>
    <w:p w:rsidR="0074323A" w:rsidRPr="004D31CF" w:rsidRDefault="0074323A" w:rsidP="004A23DC">
      <w:pPr>
        <w:pStyle w:val="Continuarlista"/>
        <w:spacing w:line="480" w:lineRule="auto"/>
        <w:ind w:left="0"/>
        <w:jc w:val="both"/>
        <w:rPr>
          <w:sz w:val="24"/>
          <w:szCs w:val="24"/>
          <w:lang w:val="es-AR"/>
        </w:rPr>
      </w:pPr>
      <w:r w:rsidRPr="004D31CF">
        <w:rPr>
          <w:sz w:val="24"/>
          <w:szCs w:val="24"/>
          <w:lang w:val="es-AR"/>
        </w:rPr>
        <w:t>En la crónica “Mafia de travestis”, Nata</w:t>
      </w:r>
      <w:r w:rsidR="00D80C9C" w:rsidRPr="004D31CF">
        <w:rPr>
          <w:sz w:val="24"/>
          <w:szCs w:val="24"/>
          <w:lang w:val="es-AR"/>
        </w:rPr>
        <w:t xml:space="preserve">lia considera a la prostitución, señalada por el demostrativo neutro “esto”, </w:t>
      </w:r>
      <w:r w:rsidRPr="004D31CF">
        <w:rPr>
          <w:sz w:val="24"/>
          <w:szCs w:val="24"/>
          <w:lang w:val="es-AR"/>
        </w:rPr>
        <w:t>un trabajo. En sus emisiones, “fuente de ingresos” y “t</w:t>
      </w:r>
      <w:r w:rsidR="002F635A">
        <w:rPr>
          <w:sz w:val="24"/>
          <w:szCs w:val="24"/>
          <w:lang w:val="es-AR"/>
        </w:rPr>
        <w:t>rabajo” están en posición focal (E128 y 129)</w:t>
      </w:r>
    </w:p>
    <w:p w:rsidR="0074323A" w:rsidRPr="001155A0" w:rsidRDefault="0074323A" w:rsidP="001155A0">
      <w:pPr>
        <w:pStyle w:val="Textoindependienteprimerasangra2"/>
        <w:spacing w:after="0"/>
        <w:ind w:left="567" w:firstLine="0"/>
        <w:jc w:val="both"/>
        <w:rPr>
          <w:rFonts w:ascii="Times New Roman" w:hAnsi="Times New Roman"/>
          <w:i/>
          <w:sz w:val="24"/>
          <w:szCs w:val="24"/>
          <w:lang w:val="es-AR"/>
        </w:rPr>
      </w:pPr>
      <w:r w:rsidRPr="001155A0">
        <w:rPr>
          <w:rFonts w:ascii="Times New Roman" w:hAnsi="Times New Roman"/>
          <w:sz w:val="24"/>
          <w:szCs w:val="24"/>
          <w:lang w:val="es-AR"/>
        </w:rPr>
        <w:t>Periodista: E76</w:t>
      </w:r>
      <w:r w:rsidRPr="001155A0">
        <w:rPr>
          <w:rFonts w:ascii="Times New Roman" w:hAnsi="Times New Roman"/>
          <w:i/>
          <w:sz w:val="24"/>
          <w:szCs w:val="24"/>
          <w:lang w:val="es-AR"/>
        </w:rPr>
        <w:t xml:space="preserve"> [Pero digo, ahora se supone que hay un poco más de </w:t>
      </w:r>
      <w:r w:rsidRPr="001155A0">
        <w:rPr>
          <w:rFonts w:ascii="Times New Roman" w:hAnsi="Times New Roman"/>
          <w:b/>
          <w:i/>
          <w:sz w:val="24"/>
          <w:szCs w:val="24"/>
          <w:lang w:val="es-AR"/>
        </w:rPr>
        <w:t>trabajo</w:t>
      </w:r>
      <w:r w:rsidRPr="001155A0">
        <w:rPr>
          <w:rFonts w:ascii="Times New Roman" w:hAnsi="Times New Roman"/>
          <w:i/>
          <w:sz w:val="24"/>
          <w:szCs w:val="24"/>
          <w:lang w:val="es-AR"/>
        </w:rPr>
        <w:t xml:space="preserve"> en una fábrica] </w:t>
      </w:r>
      <w:r w:rsidRPr="001155A0">
        <w:rPr>
          <w:rFonts w:ascii="Times New Roman" w:hAnsi="Times New Roman"/>
          <w:sz w:val="24"/>
          <w:szCs w:val="24"/>
          <w:lang w:val="es-AR"/>
        </w:rPr>
        <w:t>E77</w:t>
      </w:r>
      <w:r w:rsidRPr="001155A0">
        <w:rPr>
          <w:rFonts w:ascii="Times New Roman" w:hAnsi="Times New Roman"/>
          <w:i/>
          <w:sz w:val="24"/>
          <w:szCs w:val="24"/>
          <w:lang w:val="es-AR"/>
        </w:rPr>
        <w:t xml:space="preserve"> [</w:t>
      </w:r>
      <w:r w:rsidR="001155A0">
        <w:rPr>
          <w:rFonts w:ascii="Times New Roman" w:hAnsi="Times New Roman"/>
          <w:i/>
          <w:sz w:val="24"/>
          <w:szCs w:val="24"/>
          <w:lang w:val="es-AR"/>
        </w:rPr>
        <w:t>¿Qué pasa si vas a una fábrica?</w:t>
      </w:r>
      <w:r w:rsidRPr="001155A0">
        <w:rPr>
          <w:rFonts w:ascii="Times New Roman" w:hAnsi="Times New Roman"/>
          <w:i/>
          <w:sz w:val="24"/>
          <w:szCs w:val="24"/>
          <w:lang w:val="es-AR"/>
        </w:rPr>
        <w:t>]</w:t>
      </w:r>
    </w:p>
    <w:p w:rsidR="0074323A" w:rsidRDefault="0074323A" w:rsidP="001155A0">
      <w:pPr>
        <w:pStyle w:val="Textoindependienteprimerasangra2"/>
        <w:spacing w:after="0"/>
        <w:ind w:left="567" w:firstLine="0"/>
        <w:rPr>
          <w:rFonts w:ascii="Times New Roman" w:hAnsi="Times New Roman"/>
          <w:sz w:val="24"/>
          <w:szCs w:val="24"/>
          <w:lang w:val="es-AR"/>
        </w:rPr>
      </w:pPr>
      <w:r w:rsidRPr="001155A0">
        <w:rPr>
          <w:rFonts w:ascii="Times New Roman" w:hAnsi="Times New Roman"/>
          <w:sz w:val="24"/>
          <w:szCs w:val="24"/>
          <w:lang w:val="es-AR"/>
        </w:rPr>
        <w:t>Ladrón 4: E78</w:t>
      </w:r>
      <w:r w:rsidRPr="001155A0">
        <w:rPr>
          <w:rFonts w:ascii="Times New Roman" w:hAnsi="Times New Roman"/>
          <w:i/>
          <w:sz w:val="24"/>
          <w:szCs w:val="24"/>
          <w:lang w:val="es-AR"/>
        </w:rPr>
        <w:t xml:space="preserve"> [Mayormente te dan tres meses </w:t>
      </w:r>
      <w:r w:rsidRPr="001155A0">
        <w:rPr>
          <w:rFonts w:ascii="Times New Roman" w:hAnsi="Times New Roman"/>
          <w:b/>
          <w:i/>
          <w:sz w:val="24"/>
          <w:szCs w:val="24"/>
          <w:lang w:val="es-AR"/>
        </w:rPr>
        <w:t>de prueba/</w:t>
      </w:r>
      <w:r w:rsidRPr="001155A0">
        <w:rPr>
          <w:rFonts w:ascii="Times New Roman" w:hAnsi="Times New Roman"/>
          <w:i/>
          <w:sz w:val="24"/>
          <w:szCs w:val="24"/>
          <w:lang w:val="es-AR"/>
        </w:rPr>
        <w:t xml:space="preserve"> y bueno, averiguan tus </w:t>
      </w:r>
      <w:r w:rsidRPr="001155A0">
        <w:rPr>
          <w:rFonts w:ascii="Times New Roman" w:hAnsi="Times New Roman"/>
          <w:b/>
          <w:i/>
          <w:sz w:val="24"/>
          <w:szCs w:val="24"/>
          <w:lang w:val="es-AR"/>
        </w:rPr>
        <w:t>antecedentes/</w:t>
      </w:r>
      <w:r w:rsidRPr="001155A0">
        <w:rPr>
          <w:rFonts w:ascii="Times New Roman" w:hAnsi="Times New Roman"/>
          <w:i/>
          <w:sz w:val="24"/>
          <w:szCs w:val="24"/>
          <w:lang w:val="es-AR"/>
        </w:rPr>
        <w:t xml:space="preserve"> y después te dan </w:t>
      </w:r>
      <w:r w:rsidRPr="001155A0">
        <w:rPr>
          <w:rFonts w:ascii="Times New Roman" w:hAnsi="Times New Roman"/>
          <w:b/>
          <w:i/>
          <w:sz w:val="24"/>
          <w:szCs w:val="24"/>
          <w:lang w:val="es-AR"/>
        </w:rPr>
        <w:t>de baja</w:t>
      </w:r>
      <w:r w:rsidRPr="001155A0">
        <w:rPr>
          <w:rFonts w:ascii="Times New Roman" w:hAnsi="Times New Roman"/>
          <w:i/>
          <w:sz w:val="24"/>
          <w:szCs w:val="24"/>
          <w:lang w:val="es-AR"/>
        </w:rPr>
        <w:t xml:space="preserve">] </w:t>
      </w:r>
      <w:r w:rsidR="001155A0">
        <w:rPr>
          <w:rFonts w:ascii="Times New Roman" w:hAnsi="Times New Roman"/>
          <w:sz w:val="24"/>
          <w:szCs w:val="24"/>
          <w:lang w:val="es-AR"/>
        </w:rPr>
        <w:t xml:space="preserve">(Ladrones </w:t>
      </w:r>
      <w:r w:rsidRPr="001155A0">
        <w:rPr>
          <w:rFonts w:ascii="Times New Roman" w:hAnsi="Times New Roman"/>
          <w:sz w:val="24"/>
          <w:szCs w:val="24"/>
          <w:lang w:val="es-AR"/>
        </w:rPr>
        <w:t>de Fuerte Apache)</w:t>
      </w:r>
    </w:p>
    <w:p w:rsidR="001155A0" w:rsidRPr="001155A0" w:rsidRDefault="001155A0" w:rsidP="001155A0">
      <w:pPr>
        <w:pStyle w:val="Textoindependienteprimerasangra2"/>
        <w:spacing w:after="0"/>
        <w:ind w:left="567" w:firstLine="0"/>
        <w:rPr>
          <w:rFonts w:ascii="Times New Roman" w:hAnsi="Times New Roman"/>
          <w:sz w:val="24"/>
          <w:szCs w:val="24"/>
          <w:lang w:val="es-AR"/>
        </w:rPr>
      </w:pPr>
    </w:p>
    <w:p w:rsidR="0074323A" w:rsidRDefault="001155A0" w:rsidP="001155A0">
      <w:pPr>
        <w:pStyle w:val="Textoindependienteprimerasangra2"/>
        <w:spacing w:after="0"/>
        <w:ind w:left="567" w:firstLine="0"/>
        <w:rPr>
          <w:rFonts w:ascii="Times New Roman" w:hAnsi="Times New Roman"/>
          <w:sz w:val="24"/>
          <w:szCs w:val="24"/>
          <w:lang w:val="es-AR"/>
        </w:rPr>
      </w:pPr>
      <w:r>
        <w:rPr>
          <w:rFonts w:ascii="Times New Roman" w:hAnsi="Times New Roman"/>
          <w:sz w:val="24"/>
          <w:szCs w:val="24"/>
          <w:lang w:val="es-AR"/>
        </w:rPr>
        <w:t>Ladrones</w:t>
      </w:r>
      <w:r w:rsidR="0074323A" w:rsidRPr="001155A0">
        <w:rPr>
          <w:rFonts w:ascii="Times New Roman" w:hAnsi="Times New Roman"/>
          <w:sz w:val="24"/>
          <w:szCs w:val="24"/>
          <w:lang w:val="es-AR"/>
        </w:rPr>
        <w:t>:</w:t>
      </w:r>
      <w:r w:rsidR="0074323A" w:rsidRPr="001155A0">
        <w:rPr>
          <w:rFonts w:ascii="Times New Roman" w:hAnsi="Times New Roman"/>
          <w:i/>
          <w:sz w:val="24"/>
          <w:szCs w:val="24"/>
          <w:lang w:val="es-AR"/>
        </w:rPr>
        <w:t xml:space="preserve"> </w:t>
      </w:r>
      <w:r w:rsidR="0074323A" w:rsidRPr="00F50A58">
        <w:rPr>
          <w:rFonts w:ascii="Times New Roman" w:hAnsi="Times New Roman"/>
          <w:sz w:val="24"/>
          <w:szCs w:val="24"/>
          <w:lang w:val="es-AR"/>
        </w:rPr>
        <w:t>E73</w:t>
      </w:r>
      <w:r w:rsidR="0074323A" w:rsidRPr="001155A0">
        <w:rPr>
          <w:rFonts w:ascii="Times New Roman" w:hAnsi="Times New Roman"/>
          <w:i/>
          <w:sz w:val="24"/>
          <w:szCs w:val="24"/>
          <w:lang w:val="es-AR"/>
        </w:rPr>
        <w:t xml:space="preserve"> [Todos queremos </w:t>
      </w:r>
      <w:r w:rsidR="0074323A" w:rsidRPr="001155A0">
        <w:rPr>
          <w:rFonts w:ascii="Times New Roman" w:hAnsi="Times New Roman"/>
          <w:b/>
          <w:i/>
          <w:sz w:val="24"/>
          <w:szCs w:val="24"/>
          <w:lang w:val="es-AR"/>
        </w:rPr>
        <w:t>trabajar</w:t>
      </w:r>
      <w:r w:rsidR="0074323A" w:rsidRPr="001155A0">
        <w:rPr>
          <w:rFonts w:ascii="Times New Roman" w:hAnsi="Times New Roman"/>
          <w:i/>
          <w:sz w:val="24"/>
          <w:szCs w:val="24"/>
          <w:lang w:val="es-AR"/>
        </w:rPr>
        <w:t xml:space="preserve">] </w:t>
      </w:r>
      <w:r w:rsidR="0074323A" w:rsidRPr="001155A0">
        <w:rPr>
          <w:rFonts w:ascii="Times New Roman" w:hAnsi="Times New Roman"/>
          <w:sz w:val="24"/>
          <w:szCs w:val="24"/>
          <w:lang w:val="es-AR"/>
        </w:rPr>
        <w:t>(Ladrones de F. Apache)</w:t>
      </w:r>
    </w:p>
    <w:p w:rsidR="001155A0" w:rsidRPr="001155A0" w:rsidRDefault="001155A0" w:rsidP="001155A0">
      <w:pPr>
        <w:pStyle w:val="Textoindependienteprimerasangra2"/>
        <w:spacing w:after="0"/>
        <w:ind w:left="567" w:firstLine="0"/>
        <w:rPr>
          <w:rFonts w:ascii="Times New Roman" w:hAnsi="Times New Roman"/>
          <w:sz w:val="24"/>
          <w:szCs w:val="24"/>
          <w:lang w:val="es-AR"/>
        </w:rPr>
      </w:pPr>
    </w:p>
    <w:p w:rsidR="0074323A" w:rsidRPr="001155A0" w:rsidRDefault="0074323A" w:rsidP="001155A0">
      <w:pPr>
        <w:pStyle w:val="Textoindependienteprimerasangra2"/>
        <w:ind w:left="567" w:firstLine="0"/>
        <w:rPr>
          <w:rFonts w:ascii="Times New Roman" w:hAnsi="Times New Roman"/>
          <w:i/>
          <w:sz w:val="24"/>
          <w:szCs w:val="24"/>
          <w:lang w:val="es-AR"/>
        </w:rPr>
      </w:pPr>
      <w:r w:rsidRPr="001155A0">
        <w:rPr>
          <w:rFonts w:ascii="Times New Roman" w:hAnsi="Times New Roman"/>
          <w:sz w:val="24"/>
          <w:szCs w:val="24"/>
          <w:lang w:val="es-AR"/>
        </w:rPr>
        <w:t>Romero: E81</w:t>
      </w:r>
      <w:r w:rsidRPr="001155A0">
        <w:rPr>
          <w:rFonts w:ascii="Times New Roman" w:hAnsi="Times New Roman"/>
          <w:i/>
          <w:sz w:val="24"/>
          <w:szCs w:val="24"/>
          <w:lang w:val="es-AR"/>
        </w:rPr>
        <w:t xml:space="preserve"> [Me quedé </w:t>
      </w:r>
      <w:r w:rsidRPr="001155A0">
        <w:rPr>
          <w:rFonts w:ascii="Times New Roman" w:hAnsi="Times New Roman"/>
          <w:b/>
          <w:i/>
          <w:sz w:val="24"/>
          <w:szCs w:val="24"/>
          <w:lang w:val="es-AR"/>
        </w:rPr>
        <w:t>sin laburo</w:t>
      </w:r>
      <w:r w:rsidRPr="001155A0">
        <w:rPr>
          <w:rFonts w:ascii="Times New Roman" w:hAnsi="Times New Roman"/>
          <w:i/>
          <w:sz w:val="24"/>
          <w:szCs w:val="24"/>
          <w:lang w:val="es-AR"/>
        </w:rPr>
        <w:t xml:space="preserve">/ y a partir de ahí nunca he podido conseguir </w:t>
      </w:r>
      <w:r w:rsidRPr="001155A0">
        <w:rPr>
          <w:rFonts w:ascii="Times New Roman" w:hAnsi="Times New Roman"/>
          <w:b/>
          <w:i/>
          <w:sz w:val="24"/>
          <w:szCs w:val="24"/>
          <w:lang w:val="es-AR"/>
        </w:rPr>
        <w:t>trabajo</w:t>
      </w:r>
      <w:r w:rsidRPr="001155A0">
        <w:rPr>
          <w:rFonts w:ascii="Times New Roman" w:hAnsi="Times New Roman"/>
          <w:i/>
          <w:sz w:val="24"/>
          <w:szCs w:val="24"/>
          <w:lang w:val="es-AR"/>
        </w:rPr>
        <w:t>].</w:t>
      </w:r>
    </w:p>
    <w:p w:rsidR="0074323A" w:rsidRPr="001155A0" w:rsidRDefault="0074323A" w:rsidP="001155A0">
      <w:pPr>
        <w:pStyle w:val="Lista2"/>
        <w:ind w:left="567" w:firstLine="0"/>
        <w:rPr>
          <w:rFonts w:ascii="Times New Roman" w:hAnsi="Times New Roman"/>
          <w:i/>
          <w:sz w:val="24"/>
          <w:szCs w:val="24"/>
          <w:lang w:val="es-AR"/>
        </w:rPr>
      </w:pPr>
      <w:r w:rsidRPr="001155A0">
        <w:rPr>
          <w:rFonts w:ascii="Times New Roman" w:hAnsi="Times New Roman"/>
          <w:sz w:val="24"/>
          <w:szCs w:val="24"/>
          <w:lang w:val="es-AR"/>
        </w:rPr>
        <w:lastRenderedPageBreak/>
        <w:t>Per</w:t>
      </w:r>
      <w:r w:rsidR="001155A0" w:rsidRPr="001155A0">
        <w:rPr>
          <w:rFonts w:ascii="Times New Roman" w:hAnsi="Times New Roman"/>
          <w:sz w:val="24"/>
          <w:szCs w:val="24"/>
          <w:lang w:val="es-AR"/>
        </w:rPr>
        <w:t>iodista</w:t>
      </w:r>
      <w:r w:rsidRPr="001155A0">
        <w:rPr>
          <w:rFonts w:ascii="Times New Roman" w:hAnsi="Times New Roman"/>
          <w:sz w:val="24"/>
          <w:szCs w:val="24"/>
          <w:lang w:val="es-AR"/>
        </w:rPr>
        <w:t>:E82</w:t>
      </w:r>
      <w:r w:rsidRPr="001155A0">
        <w:rPr>
          <w:rFonts w:ascii="Times New Roman" w:hAnsi="Times New Roman"/>
          <w:i/>
          <w:sz w:val="24"/>
          <w:szCs w:val="24"/>
          <w:lang w:val="es-AR"/>
        </w:rPr>
        <w:t xml:space="preserve"> [¿Nunca más tuviste un </w:t>
      </w:r>
      <w:r w:rsidRPr="001155A0">
        <w:rPr>
          <w:rFonts w:ascii="Times New Roman" w:hAnsi="Times New Roman"/>
          <w:b/>
          <w:i/>
          <w:sz w:val="24"/>
          <w:szCs w:val="24"/>
          <w:lang w:val="es-AR"/>
        </w:rPr>
        <w:t>trabajo formal</w:t>
      </w:r>
      <w:r w:rsidRPr="001155A0">
        <w:rPr>
          <w:rFonts w:ascii="Times New Roman" w:hAnsi="Times New Roman"/>
          <w:i/>
          <w:sz w:val="24"/>
          <w:szCs w:val="24"/>
          <w:lang w:val="es-AR"/>
        </w:rPr>
        <w:t>?]</w:t>
      </w:r>
    </w:p>
    <w:p w:rsidR="0074323A" w:rsidRPr="001155A0" w:rsidRDefault="0074323A" w:rsidP="001155A0">
      <w:pPr>
        <w:pStyle w:val="Lista2"/>
        <w:ind w:left="567" w:firstLine="0"/>
        <w:rPr>
          <w:rFonts w:ascii="Times New Roman" w:hAnsi="Times New Roman"/>
          <w:i/>
          <w:sz w:val="24"/>
          <w:szCs w:val="24"/>
          <w:lang w:val="es-AR"/>
        </w:rPr>
      </w:pPr>
      <w:r w:rsidRPr="001155A0">
        <w:rPr>
          <w:rFonts w:ascii="Times New Roman" w:hAnsi="Times New Roman"/>
          <w:sz w:val="24"/>
          <w:szCs w:val="24"/>
          <w:lang w:val="es-AR"/>
        </w:rPr>
        <w:t>Romero: E83</w:t>
      </w:r>
      <w:r w:rsidRPr="001155A0">
        <w:rPr>
          <w:rFonts w:ascii="Times New Roman" w:hAnsi="Times New Roman"/>
          <w:i/>
          <w:sz w:val="24"/>
          <w:szCs w:val="24"/>
          <w:lang w:val="es-AR"/>
        </w:rPr>
        <w:t xml:space="preserve"> [</w:t>
      </w:r>
      <w:r w:rsidRPr="001155A0">
        <w:rPr>
          <w:rFonts w:ascii="Times New Roman" w:hAnsi="Times New Roman"/>
          <w:b/>
          <w:i/>
          <w:sz w:val="24"/>
          <w:szCs w:val="24"/>
          <w:lang w:val="es-AR"/>
        </w:rPr>
        <w:t xml:space="preserve">No] </w:t>
      </w:r>
      <w:r w:rsidRPr="001155A0">
        <w:rPr>
          <w:rFonts w:ascii="Times New Roman" w:hAnsi="Times New Roman"/>
          <w:sz w:val="24"/>
          <w:szCs w:val="24"/>
          <w:lang w:val="es-AR"/>
        </w:rPr>
        <w:t>(Villa 31)</w:t>
      </w:r>
    </w:p>
    <w:p w:rsidR="0074323A" w:rsidRPr="001155A0" w:rsidRDefault="0074323A" w:rsidP="001155A0">
      <w:pPr>
        <w:ind w:left="567"/>
        <w:jc w:val="both"/>
        <w:rPr>
          <w:i/>
          <w:sz w:val="24"/>
          <w:szCs w:val="24"/>
          <w:lang w:val="es-AR"/>
        </w:rPr>
      </w:pPr>
    </w:p>
    <w:p w:rsidR="0074323A" w:rsidRPr="001155A0" w:rsidRDefault="0074323A" w:rsidP="001155A0">
      <w:pPr>
        <w:pStyle w:val="Lista2"/>
        <w:spacing w:after="0"/>
        <w:ind w:left="567" w:firstLine="0"/>
        <w:rPr>
          <w:rFonts w:ascii="Times New Roman" w:hAnsi="Times New Roman"/>
          <w:i/>
          <w:sz w:val="24"/>
          <w:szCs w:val="24"/>
          <w:lang w:val="es-AR"/>
        </w:rPr>
      </w:pPr>
      <w:r w:rsidRPr="001155A0">
        <w:rPr>
          <w:rFonts w:ascii="Times New Roman" w:hAnsi="Times New Roman"/>
          <w:sz w:val="24"/>
          <w:szCs w:val="24"/>
          <w:lang w:val="es-AR"/>
        </w:rPr>
        <w:t>Periodista: E126</w:t>
      </w:r>
      <w:r w:rsidRPr="001155A0">
        <w:rPr>
          <w:rFonts w:ascii="Times New Roman" w:hAnsi="Times New Roman"/>
          <w:i/>
          <w:sz w:val="24"/>
          <w:szCs w:val="24"/>
          <w:lang w:val="es-AR"/>
        </w:rPr>
        <w:t xml:space="preserve"> [¿Y se operarían, se cortarían…?]</w:t>
      </w:r>
    </w:p>
    <w:p w:rsidR="0074323A" w:rsidRPr="001155A0" w:rsidRDefault="0074323A" w:rsidP="001155A0">
      <w:pPr>
        <w:pStyle w:val="Lista2"/>
        <w:spacing w:after="0"/>
        <w:ind w:left="567" w:firstLine="0"/>
        <w:rPr>
          <w:rFonts w:ascii="Times New Roman" w:hAnsi="Times New Roman"/>
          <w:i/>
          <w:sz w:val="24"/>
          <w:szCs w:val="24"/>
          <w:lang w:val="es-AR"/>
        </w:rPr>
      </w:pPr>
      <w:r w:rsidRPr="001155A0">
        <w:rPr>
          <w:rFonts w:ascii="Times New Roman" w:hAnsi="Times New Roman"/>
          <w:sz w:val="24"/>
          <w:szCs w:val="24"/>
          <w:lang w:val="es-AR"/>
        </w:rPr>
        <w:t>Natalia: E127</w:t>
      </w:r>
      <w:r w:rsidRPr="001155A0">
        <w:rPr>
          <w:rFonts w:ascii="Times New Roman" w:hAnsi="Times New Roman"/>
          <w:i/>
          <w:sz w:val="24"/>
          <w:szCs w:val="24"/>
          <w:lang w:val="es-AR"/>
        </w:rPr>
        <w:t xml:space="preserve"> [No] E128 [Yo me cagaría de hambre]</w:t>
      </w:r>
    </w:p>
    <w:p w:rsidR="0074323A" w:rsidRPr="001155A0" w:rsidRDefault="0074323A" w:rsidP="001155A0">
      <w:pPr>
        <w:pStyle w:val="Lista2"/>
        <w:spacing w:after="0"/>
        <w:ind w:left="567" w:firstLine="0"/>
        <w:rPr>
          <w:rFonts w:ascii="Times New Roman" w:hAnsi="Times New Roman"/>
          <w:i/>
          <w:sz w:val="24"/>
          <w:szCs w:val="24"/>
          <w:lang w:val="es-AR"/>
        </w:rPr>
      </w:pPr>
      <w:r w:rsidRPr="001155A0">
        <w:rPr>
          <w:rFonts w:ascii="Times New Roman" w:hAnsi="Times New Roman"/>
          <w:sz w:val="24"/>
          <w:szCs w:val="24"/>
          <w:lang w:val="es-AR"/>
        </w:rPr>
        <w:t>Periodista: E128</w:t>
      </w:r>
      <w:r w:rsidRPr="001155A0">
        <w:rPr>
          <w:rFonts w:ascii="Times New Roman" w:hAnsi="Times New Roman"/>
          <w:i/>
          <w:sz w:val="24"/>
          <w:szCs w:val="24"/>
          <w:lang w:val="es-AR"/>
        </w:rPr>
        <w:t xml:space="preserve"> [Aparentemente es </w:t>
      </w:r>
      <w:r w:rsidRPr="001155A0">
        <w:rPr>
          <w:rFonts w:ascii="Times New Roman" w:hAnsi="Times New Roman"/>
          <w:b/>
          <w:i/>
          <w:sz w:val="24"/>
          <w:szCs w:val="24"/>
          <w:lang w:val="es-AR"/>
        </w:rPr>
        <w:t>como su fuente de ingreso</w:t>
      </w:r>
      <w:r w:rsidRPr="001155A0">
        <w:rPr>
          <w:rFonts w:ascii="Times New Roman" w:hAnsi="Times New Roman"/>
          <w:i/>
          <w:sz w:val="24"/>
          <w:szCs w:val="24"/>
          <w:lang w:val="es-AR"/>
        </w:rPr>
        <w:t>]</w:t>
      </w:r>
    </w:p>
    <w:p w:rsidR="0074323A" w:rsidRPr="001155A0" w:rsidRDefault="0074323A" w:rsidP="001155A0">
      <w:pPr>
        <w:pStyle w:val="Textoindependienteprimerasangra2"/>
        <w:spacing w:after="0"/>
        <w:ind w:left="567" w:firstLine="0"/>
        <w:rPr>
          <w:rFonts w:ascii="Times New Roman" w:hAnsi="Times New Roman"/>
          <w:b/>
          <w:i/>
          <w:sz w:val="24"/>
          <w:szCs w:val="24"/>
          <w:lang w:val="es-AR"/>
        </w:rPr>
      </w:pPr>
      <w:r w:rsidRPr="001155A0">
        <w:rPr>
          <w:rFonts w:ascii="Times New Roman" w:hAnsi="Times New Roman"/>
          <w:sz w:val="24"/>
          <w:szCs w:val="24"/>
          <w:lang w:val="es-AR"/>
        </w:rPr>
        <w:t>Natalia: E129</w:t>
      </w:r>
      <w:r w:rsidRPr="001155A0">
        <w:rPr>
          <w:rFonts w:ascii="Times New Roman" w:hAnsi="Times New Roman"/>
          <w:i/>
          <w:sz w:val="24"/>
          <w:szCs w:val="24"/>
          <w:lang w:val="es-AR"/>
        </w:rPr>
        <w:t xml:space="preserve"> [Es</w:t>
      </w:r>
      <w:r w:rsidRPr="001155A0">
        <w:rPr>
          <w:rFonts w:ascii="Times New Roman" w:hAnsi="Times New Roman"/>
          <w:b/>
          <w:i/>
          <w:sz w:val="24"/>
          <w:szCs w:val="24"/>
          <w:lang w:val="es-AR"/>
        </w:rPr>
        <w:t xml:space="preserve"> la principal fuente de ingreso</w:t>
      </w:r>
      <w:r w:rsidRPr="001155A0">
        <w:rPr>
          <w:rFonts w:ascii="Times New Roman" w:hAnsi="Times New Roman"/>
          <w:i/>
          <w:sz w:val="24"/>
          <w:szCs w:val="24"/>
          <w:lang w:val="es-AR"/>
        </w:rPr>
        <w:t xml:space="preserve">] E130 [Si no, no hacés </w:t>
      </w:r>
      <w:r w:rsidRPr="001155A0">
        <w:rPr>
          <w:rFonts w:ascii="Times New Roman" w:hAnsi="Times New Roman"/>
          <w:b/>
          <w:i/>
          <w:sz w:val="24"/>
          <w:szCs w:val="24"/>
          <w:lang w:val="es-AR"/>
        </w:rPr>
        <w:t>un peso]</w:t>
      </w:r>
    </w:p>
    <w:p w:rsidR="0074323A" w:rsidRPr="001155A0" w:rsidRDefault="0074323A" w:rsidP="001155A0">
      <w:pPr>
        <w:pStyle w:val="Textoindependienteprimerasangra2"/>
        <w:spacing w:after="0"/>
        <w:ind w:left="567" w:firstLine="0"/>
        <w:rPr>
          <w:rFonts w:ascii="Times New Roman" w:hAnsi="Times New Roman"/>
          <w:i/>
          <w:sz w:val="24"/>
          <w:szCs w:val="24"/>
          <w:lang w:val="es-AR"/>
        </w:rPr>
      </w:pPr>
      <w:r w:rsidRPr="001155A0">
        <w:rPr>
          <w:rFonts w:ascii="Times New Roman" w:hAnsi="Times New Roman"/>
          <w:sz w:val="24"/>
          <w:szCs w:val="24"/>
          <w:lang w:val="es-AR"/>
        </w:rPr>
        <w:t>Periodista: E132</w:t>
      </w:r>
      <w:r w:rsidRPr="001155A0">
        <w:rPr>
          <w:rFonts w:ascii="Times New Roman" w:hAnsi="Times New Roman"/>
          <w:i/>
          <w:sz w:val="24"/>
          <w:szCs w:val="24"/>
          <w:lang w:val="es-AR"/>
        </w:rPr>
        <w:t xml:space="preserve"> [¿A ustedes ¿qué les gusta más?E133[¿Actuar como mujer?]</w:t>
      </w:r>
    </w:p>
    <w:p w:rsidR="0074323A" w:rsidRDefault="0074323A" w:rsidP="001155A0">
      <w:pPr>
        <w:pStyle w:val="Textoindependienteprimerasangra2"/>
        <w:spacing w:after="0"/>
        <w:ind w:left="567" w:firstLine="0"/>
        <w:rPr>
          <w:rFonts w:ascii="Times New Roman" w:hAnsi="Times New Roman"/>
          <w:sz w:val="24"/>
          <w:szCs w:val="24"/>
          <w:lang w:val="es-AR"/>
        </w:rPr>
      </w:pPr>
      <w:r w:rsidRPr="001155A0">
        <w:rPr>
          <w:rFonts w:ascii="Times New Roman" w:hAnsi="Times New Roman"/>
          <w:sz w:val="24"/>
          <w:szCs w:val="24"/>
          <w:lang w:val="es-AR"/>
        </w:rPr>
        <w:t>Natalia: E134</w:t>
      </w:r>
      <w:r w:rsidRPr="001155A0">
        <w:rPr>
          <w:rFonts w:ascii="Times New Roman" w:hAnsi="Times New Roman"/>
          <w:i/>
          <w:sz w:val="24"/>
          <w:szCs w:val="24"/>
          <w:lang w:val="es-AR"/>
        </w:rPr>
        <w:t xml:space="preserve"> [Actuar como una mujer, pero </w:t>
      </w:r>
      <w:r w:rsidRPr="001155A0">
        <w:rPr>
          <w:rFonts w:ascii="Times New Roman" w:hAnsi="Times New Roman"/>
          <w:b/>
          <w:i/>
          <w:sz w:val="24"/>
          <w:szCs w:val="24"/>
          <w:lang w:val="es-AR"/>
        </w:rPr>
        <w:t>esto</w:t>
      </w:r>
      <w:r w:rsidRPr="001155A0">
        <w:rPr>
          <w:rFonts w:ascii="Times New Roman" w:hAnsi="Times New Roman"/>
          <w:i/>
          <w:sz w:val="24"/>
          <w:szCs w:val="24"/>
          <w:lang w:val="es-AR"/>
        </w:rPr>
        <w:t xml:space="preserve"> es </w:t>
      </w:r>
      <w:r w:rsidRPr="001155A0">
        <w:rPr>
          <w:rFonts w:ascii="Times New Roman" w:hAnsi="Times New Roman"/>
          <w:b/>
          <w:i/>
          <w:sz w:val="24"/>
          <w:szCs w:val="24"/>
          <w:lang w:val="es-AR"/>
        </w:rPr>
        <w:t>un trabajo</w:t>
      </w:r>
      <w:r w:rsidRPr="001155A0">
        <w:rPr>
          <w:rFonts w:ascii="Times New Roman" w:hAnsi="Times New Roman"/>
          <w:i/>
          <w:sz w:val="24"/>
          <w:szCs w:val="24"/>
          <w:lang w:val="es-AR"/>
        </w:rPr>
        <w:t xml:space="preserve">] </w:t>
      </w:r>
      <w:r w:rsidRPr="001155A0">
        <w:rPr>
          <w:rFonts w:ascii="Times New Roman" w:hAnsi="Times New Roman"/>
          <w:sz w:val="24"/>
          <w:szCs w:val="24"/>
          <w:lang w:val="es-AR"/>
        </w:rPr>
        <w:t>(Mafia de travestis)</w:t>
      </w:r>
    </w:p>
    <w:p w:rsidR="001155A0" w:rsidRPr="001155A0" w:rsidRDefault="001155A0" w:rsidP="001155A0">
      <w:pPr>
        <w:pStyle w:val="Textoindependienteprimerasangra2"/>
        <w:spacing w:after="0"/>
        <w:ind w:left="567" w:firstLine="0"/>
        <w:rPr>
          <w:rFonts w:ascii="Times New Roman" w:hAnsi="Times New Roman"/>
          <w:sz w:val="24"/>
          <w:szCs w:val="24"/>
          <w:lang w:val="es-AR"/>
        </w:rPr>
      </w:pPr>
    </w:p>
    <w:p w:rsidR="0074323A" w:rsidRDefault="0074323A" w:rsidP="004A23DC">
      <w:pPr>
        <w:pStyle w:val="Textoindependiente"/>
        <w:spacing w:line="480" w:lineRule="auto"/>
        <w:jc w:val="both"/>
        <w:rPr>
          <w:lang w:val="es-AR"/>
        </w:rPr>
      </w:pPr>
      <w:r>
        <w:rPr>
          <w:lang w:val="es-AR"/>
        </w:rPr>
        <w:t>En “Los Limpia Poxi”, “Fábrica de putas”, “Mafia de travestis” y “Niñas de Oberá”, el verbo “trabajar” está presente en relación con las acciones del Hablante-Protagonista. En la  primera crónica, el trabajo e</w:t>
      </w:r>
      <w:r w:rsidR="00D80C9C">
        <w:rPr>
          <w:lang w:val="es-AR"/>
        </w:rPr>
        <w:t>stá ligado a la categoría “robo”: el hablante emplea el verbo “laburar” por robar.  E</w:t>
      </w:r>
      <w:r w:rsidR="0081360D">
        <w:rPr>
          <w:lang w:val="es-AR"/>
        </w:rPr>
        <w:t>n las demás crónicas, el trabajar en la calle significa ejercer la prostitución</w:t>
      </w:r>
    </w:p>
    <w:p w:rsidR="0074323A" w:rsidRPr="004A23DC" w:rsidRDefault="00440079" w:rsidP="004A23DC">
      <w:pPr>
        <w:pStyle w:val="Textoindependienteprimerasangra2"/>
        <w:ind w:left="567" w:firstLine="0"/>
        <w:rPr>
          <w:rFonts w:ascii="Times New Roman" w:hAnsi="Times New Roman"/>
          <w:sz w:val="24"/>
          <w:szCs w:val="24"/>
          <w:lang w:val="es-AR"/>
        </w:rPr>
      </w:pPr>
      <w:r>
        <w:rPr>
          <w:rFonts w:ascii="Times New Roman" w:hAnsi="Times New Roman"/>
          <w:sz w:val="24"/>
          <w:szCs w:val="24"/>
          <w:lang w:val="es-AR"/>
        </w:rPr>
        <w:t xml:space="preserve">Hernán: </w:t>
      </w:r>
      <w:r w:rsidR="0074323A" w:rsidRPr="004A23DC">
        <w:rPr>
          <w:rFonts w:ascii="Times New Roman" w:hAnsi="Times New Roman"/>
          <w:sz w:val="24"/>
          <w:szCs w:val="24"/>
          <w:lang w:val="es-AR"/>
        </w:rPr>
        <w:t>E121 [</w:t>
      </w:r>
      <w:r w:rsidR="0074323A" w:rsidRPr="001155A0">
        <w:rPr>
          <w:rFonts w:ascii="Times New Roman" w:hAnsi="Times New Roman"/>
          <w:i/>
          <w:sz w:val="24"/>
          <w:szCs w:val="24"/>
          <w:lang w:val="es-AR"/>
        </w:rPr>
        <w:t xml:space="preserve">Ayer me </w:t>
      </w:r>
      <w:r w:rsidR="0074323A" w:rsidRPr="001155A0">
        <w:rPr>
          <w:rFonts w:ascii="Times New Roman" w:hAnsi="Times New Roman"/>
          <w:b/>
          <w:i/>
          <w:sz w:val="24"/>
          <w:szCs w:val="24"/>
          <w:lang w:val="es-AR"/>
        </w:rPr>
        <w:t>laburé</w:t>
      </w:r>
      <w:r w:rsidR="0074323A" w:rsidRPr="001155A0">
        <w:rPr>
          <w:rFonts w:ascii="Times New Roman" w:hAnsi="Times New Roman"/>
          <w:i/>
          <w:sz w:val="24"/>
          <w:szCs w:val="24"/>
          <w:lang w:val="es-AR"/>
        </w:rPr>
        <w:t xml:space="preserve"> un… así a un cheto le </w:t>
      </w:r>
      <w:r w:rsidR="00D80C9C" w:rsidRPr="001155A0">
        <w:rPr>
          <w:rFonts w:ascii="Times New Roman" w:hAnsi="Times New Roman"/>
          <w:b/>
          <w:i/>
          <w:sz w:val="24"/>
          <w:szCs w:val="24"/>
          <w:lang w:val="es-AR"/>
        </w:rPr>
        <w:t>la</w:t>
      </w:r>
      <w:r w:rsidR="0074323A" w:rsidRPr="001155A0">
        <w:rPr>
          <w:rFonts w:ascii="Times New Roman" w:hAnsi="Times New Roman"/>
          <w:b/>
          <w:i/>
          <w:sz w:val="24"/>
          <w:szCs w:val="24"/>
          <w:lang w:val="es-AR"/>
        </w:rPr>
        <w:t>buré</w:t>
      </w:r>
      <w:r w:rsidR="0074323A" w:rsidRPr="001155A0">
        <w:rPr>
          <w:rFonts w:ascii="Times New Roman" w:hAnsi="Times New Roman"/>
          <w:i/>
          <w:sz w:val="24"/>
          <w:szCs w:val="24"/>
          <w:lang w:val="es-AR"/>
        </w:rPr>
        <w:t xml:space="preserve"> un como se llama, una bici y un celular con camarita, toda la onda</w:t>
      </w:r>
      <w:r w:rsidR="0074323A" w:rsidRPr="004A23DC">
        <w:rPr>
          <w:rFonts w:ascii="Times New Roman" w:hAnsi="Times New Roman"/>
          <w:sz w:val="24"/>
          <w:szCs w:val="24"/>
          <w:lang w:val="es-AR"/>
        </w:rPr>
        <w:t>] (Los Limpia Poxi)</w:t>
      </w:r>
    </w:p>
    <w:p w:rsidR="0074323A" w:rsidRPr="004A23DC" w:rsidRDefault="0074323A" w:rsidP="004A23DC">
      <w:pPr>
        <w:pStyle w:val="Lista2"/>
        <w:ind w:left="567" w:firstLine="0"/>
        <w:rPr>
          <w:rFonts w:ascii="Times New Roman" w:hAnsi="Times New Roman"/>
          <w:sz w:val="24"/>
          <w:szCs w:val="24"/>
          <w:lang w:val="es-AR"/>
        </w:rPr>
      </w:pPr>
      <w:r w:rsidRPr="004A23DC">
        <w:rPr>
          <w:rFonts w:ascii="Times New Roman" w:hAnsi="Times New Roman"/>
          <w:sz w:val="24"/>
          <w:szCs w:val="24"/>
          <w:lang w:val="es-AR"/>
        </w:rPr>
        <w:t xml:space="preserve">Periodista: E11 </w:t>
      </w:r>
      <w:r w:rsidRPr="004A23DC">
        <w:rPr>
          <w:rFonts w:ascii="Times New Roman" w:hAnsi="Times New Roman"/>
          <w:i/>
          <w:sz w:val="24"/>
          <w:szCs w:val="24"/>
          <w:lang w:val="es-AR"/>
        </w:rPr>
        <w:t xml:space="preserve">[¿De qué </w:t>
      </w:r>
      <w:r w:rsidRPr="004A23DC">
        <w:rPr>
          <w:rFonts w:ascii="Times New Roman" w:hAnsi="Times New Roman"/>
          <w:b/>
          <w:i/>
          <w:sz w:val="24"/>
          <w:szCs w:val="24"/>
          <w:lang w:val="es-AR"/>
        </w:rPr>
        <w:t>trabajás</w:t>
      </w:r>
      <w:r w:rsidRPr="004A23DC">
        <w:rPr>
          <w:rFonts w:ascii="Times New Roman" w:hAnsi="Times New Roman"/>
          <w:sz w:val="24"/>
          <w:szCs w:val="24"/>
          <w:lang w:val="es-AR"/>
        </w:rPr>
        <w:t>?</w:t>
      </w:r>
    </w:p>
    <w:p w:rsidR="0074323A" w:rsidRPr="004A23DC" w:rsidRDefault="0074323A" w:rsidP="004A23DC">
      <w:pPr>
        <w:pStyle w:val="Lista2"/>
        <w:ind w:left="567" w:firstLine="0"/>
        <w:rPr>
          <w:rFonts w:ascii="Times New Roman" w:hAnsi="Times New Roman"/>
          <w:sz w:val="24"/>
          <w:szCs w:val="24"/>
          <w:lang w:val="es-AR"/>
        </w:rPr>
      </w:pPr>
      <w:r w:rsidRPr="004A23DC">
        <w:rPr>
          <w:rFonts w:ascii="Times New Roman" w:hAnsi="Times New Roman"/>
          <w:sz w:val="24"/>
          <w:szCs w:val="24"/>
          <w:lang w:val="es-AR"/>
        </w:rPr>
        <w:t xml:space="preserve">Viviana: E12 </w:t>
      </w:r>
      <w:r w:rsidRPr="004A23DC">
        <w:rPr>
          <w:rFonts w:ascii="Times New Roman" w:hAnsi="Times New Roman"/>
          <w:i/>
          <w:sz w:val="24"/>
          <w:szCs w:val="24"/>
          <w:lang w:val="es-AR"/>
        </w:rPr>
        <w:t>[En la calle</w:t>
      </w:r>
      <w:r w:rsidRPr="004A23DC">
        <w:rPr>
          <w:rFonts w:ascii="Times New Roman" w:hAnsi="Times New Roman"/>
          <w:sz w:val="24"/>
          <w:szCs w:val="24"/>
          <w:lang w:val="es-AR"/>
        </w:rPr>
        <w:t>] E13 [</w:t>
      </w:r>
      <w:r w:rsidRPr="004A23DC">
        <w:rPr>
          <w:rFonts w:ascii="Times New Roman" w:hAnsi="Times New Roman"/>
          <w:i/>
          <w:sz w:val="24"/>
          <w:szCs w:val="24"/>
          <w:lang w:val="es-AR"/>
        </w:rPr>
        <w:t>Así vivo</w:t>
      </w:r>
      <w:r w:rsidR="00D80C9C" w:rsidRPr="004A23DC">
        <w:rPr>
          <w:rFonts w:ascii="Times New Roman" w:hAnsi="Times New Roman"/>
          <w:sz w:val="24"/>
          <w:szCs w:val="24"/>
          <w:lang w:val="es-AR"/>
        </w:rPr>
        <w:t>] (Fábrica de putas)</w:t>
      </w:r>
    </w:p>
    <w:p w:rsidR="0074323A" w:rsidRDefault="0074323A" w:rsidP="0074323A">
      <w:pPr>
        <w:ind w:left="567"/>
        <w:jc w:val="both"/>
        <w:rPr>
          <w:sz w:val="24"/>
          <w:szCs w:val="24"/>
          <w:lang w:val="es-AR"/>
        </w:rPr>
      </w:pPr>
    </w:p>
    <w:p w:rsidR="0074323A" w:rsidRPr="00C73DB5" w:rsidRDefault="0074323A" w:rsidP="004A23DC">
      <w:pPr>
        <w:pStyle w:val="Textoindependiente"/>
        <w:spacing w:line="480" w:lineRule="auto"/>
        <w:jc w:val="both"/>
        <w:rPr>
          <w:lang w:val="es-AR"/>
        </w:rPr>
      </w:pPr>
      <w:r>
        <w:rPr>
          <w:lang w:val="es-AR"/>
        </w:rPr>
        <w:t xml:space="preserve">En la </w:t>
      </w:r>
      <w:r w:rsidR="005F3C0E">
        <w:rPr>
          <w:lang w:val="es-AR"/>
        </w:rPr>
        <w:t xml:space="preserve">crónica </w:t>
      </w:r>
      <w:r>
        <w:rPr>
          <w:lang w:val="es-AR"/>
        </w:rPr>
        <w:t>“Fábrica de putas”, sin embargo, para Verónica, otra de las Hablantes-Protagonistas</w:t>
      </w:r>
      <w:r w:rsidR="00457706">
        <w:rPr>
          <w:lang w:val="es-AR"/>
        </w:rPr>
        <w:t>,</w:t>
      </w:r>
      <w:r>
        <w:rPr>
          <w:lang w:val="es-AR"/>
        </w:rPr>
        <w:t xml:space="preserve"> ejercer la prostitución no es un trabajo, es una ocupación d</w:t>
      </w:r>
      <w:r w:rsidR="00B33868">
        <w:rPr>
          <w:lang w:val="es-AR"/>
        </w:rPr>
        <w:t xml:space="preserve">e la que se avergüenza (E110). </w:t>
      </w:r>
      <w:r>
        <w:rPr>
          <w:lang w:val="es-AR"/>
        </w:rPr>
        <w:t>Verónica considera que antes trabajab</w:t>
      </w:r>
      <w:r w:rsidR="003F73A2">
        <w:rPr>
          <w:lang w:val="es-AR"/>
        </w:rPr>
        <w:t>a, cuando estaba en una fábrica;</w:t>
      </w:r>
      <w:r>
        <w:rPr>
          <w:lang w:val="es-AR"/>
        </w:rPr>
        <w:t xml:space="preserve"> ahora que </w:t>
      </w:r>
      <w:r w:rsidR="0081360D">
        <w:rPr>
          <w:lang w:val="es-AR"/>
        </w:rPr>
        <w:t xml:space="preserve">se prostituye, no (E120). Para ella,  </w:t>
      </w:r>
      <w:r>
        <w:rPr>
          <w:lang w:val="es-AR"/>
        </w:rPr>
        <w:t>trabajar en una fábrica sí es trabajo; ejercer la prostitución, no</w:t>
      </w:r>
      <w:r w:rsidR="0081360D">
        <w:rPr>
          <w:lang w:val="es-AR"/>
        </w:rPr>
        <w:t>. La garantía que se reconstruye es que “la pr</w:t>
      </w:r>
      <w:r w:rsidR="003F73A2">
        <w:rPr>
          <w:lang w:val="es-AR"/>
        </w:rPr>
        <w:t>ostitución no es trabajo</w:t>
      </w:r>
      <w:r>
        <w:rPr>
          <w:lang w:val="es-AR"/>
        </w:rPr>
        <w:t xml:space="preserve"> porque el trabajo está relacionado con la decencia y ejercer la prostitución no lo está”. </w:t>
      </w:r>
      <w:r w:rsidR="003F73A2">
        <w:rPr>
          <w:lang w:val="es-AR"/>
        </w:rPr>
        <w:t xml:space="preserve">De su emisión </w:t>
      </w:r>
      <w:r>
        <w:rPr>
          <w:lang w:val="es-AR"/>
        </w:rPr>
        <w:t xml:space="preserve">“Aparte qué ejemplo les doy a mis hijos, mis nenas”, con “mis nenas” en posición focal </w:t>
      </w:r>
      <w:r w:rsidR="003F73A2">
        <w:rPr>
          <w:lang w:val="es-AR"/>
        </w:rPr>
        <w:t>se infiere que</w:t>
      </w:r>
      <w:r>
        <w:rPr>
          <w:lang w:val="es-AR"/>
        </w:rPr>
        <w:t xml:space="preserve"> sie</w:t>
      </w:r>
      <w:r w:rsidR="003F73A2">
        <w:rPr>
          <w:lang w:val="es-AR"/>
        </w:rPr>
        <w:t>nte</w:t>
      </w:r>
      <w:r w:rsidR="0081360D">
        <w:rPr>
          <w:lang w:val="es-AR"/>
        </w:rPr>
        <w:t xml:space="preserve"> vergüenza </w:t>
      </w:r>
      <w:r w:rsidR="003F73A2">
        <w:rPr>
          <w:lang w:val="es-AR"/>
        </w:rPr>
        <w:t>ante sus hijos, en especial sus nenas</w:t>
      </w:r>
      <w:r>
        <w:rPr>
          <w:lang w:val="es-AR"/>
        </w:rPr>
        <w:t xml:space="preserve">. El periodista por su parte, en su pregunta </w:t>
      </w:r>
      <w:r w:rsidR="003F73A2">
        <w:rPr>
          <w:lang w:val="es-AR"/>
        </w:rPr>
        <w:t xml:space="preserve">(E120) </w:t>
      </w:r>
      <w:r>
        <w:rPr>
          <w:lang w:val="es-AR"/>
        </w:rPr>
        <w:t>implica que ella ahora no trabaja (decentemente).</w:t>
      </w:r>
    </w:p>
    <w:p w:rsidR="0074323A" w:rsidRPr="001155A0" w:rsidRDefault="0074323A" w:rsidP="004A23DC">
      <w:pPr>
        <w:pStyle w:val="Lista2"/>
        <w:ind w:left="567" w:firstLine="0"/>
        <w:rPr>
          <w:rFonts w:ascii="Times New Roman" w:hAnsi="Times New Roman"/>
          <w:sz w:val="24"/>
          <w:szCs w:val="24"/>
          <w:lang w:val="es-AR"/>
        </w:rPr>
      </w:pPr>
      <w:r w:rsidRPr="001155A0">
        <w:rPr>
          <w:rFonts w:ascii="Times New Roman" w:hAnsi="Times New Roman"/>
          <w:sz w:val="24"/>
          <w:szCs w:val="24"/>
          <w:lang w:val="es-AR"/>
        </w:rPr>
        <w:lastRenderedPageBreak/>
        <w:t xml:space="preserve">Periodista: E120 </w:t>
      </w:r>
      <w:r w:rsidRPr="00440079">
        <w:rPr>
          <w:rFonts w:ascii="Times New Roman" w:hAnsi="Times New Roman"/>
          <w:i/>
          <w:sz w:val="24"/>
          <w:szCs w:val="24"/>
          <w:lang w:val="es-AR"/>
        </w:rPr>
        <w:t>[¿Trabajabas antes?]</w:t>
      </w:r>
    </w:p>
    <w:p w:rsidR="0074323A" w:rsidRPr="0012733A" w:rsidRDefault="0074323A" w:rsidP="004A23DC">
      <w:pPr>
        <w:pStyle w:val="Lista2"/>
        <w:ind w:left="567" w:firstLine="0"/>
        <w:rPr>
          <w:rFonts w:ascii="Times New Roman" w:hAnsi="Times New Roman"/>
          <w:i/>
          <w:sz w:val="24"/>
          <w:szCs w:val="24"/>
          <w:lang w:val="es-AR"/>
        </w:rPr>
      </w:pPr>
      <w:r w:rsidRPr="001155A0">
        <w:rPr>
          <w:rFonts w:ascii="Times New Roman" w:hAnsi="Times New Roman"/>
          <w:sz w:val="24"/>
          <w:szCs w:val="24"/>
          <w:lang w:val="es-AR"/>
        </w:rPr>
        <w:t>Verónica.: 121[</w:t>
      </w:r>
      <w:r w:rsidRPr="00440079">
        <w:rPr>
          <w:rFonts w:ascii="Times New Roman" w:hAnsi="Times New Roman"/>
          <w:i/>
          <w:sz w:val="24"/>
          <w:szCs w:val="24"/>
          <w:lang w:val="es-AR"/>
        </w:rPr>
        <w:t>Sí, sí, siempre trabajé</w:t>
      </w:r>
      <w:r w:rsidRPr="001155A0">
        <w:rPr>
          <w:rFonts w:ascii="Times New Roman" w:hAnsi="Times New Roman"/>
          <w:sz w:val="24"/>
          <w:szCs w:val="24"/>
          <w:lang w:val="es-AR"/>
        </w:rPr>
        <w:t>]</w:t>
      </w:r>
    </w:p>
    <w:p w:rsidR="0074323A" w:rsidRPr="001155A0" w:rsidRDefault="0074323A" w:rsidP="004A23DC">
      <w:pPr>
        <w:pStyle w:val="Lista2"/>
        <w:ind w:left="567" w:firstLine="0"/>
        <w:rPr>
          <w:rFonts w:ascii="Times New Roman" w:hAnsi="Times New Roman"/>
          <w:sz w:val="24"/>
          <w:szCs w:val="24"/>
          <w:lang w:val="es-AR"/>
        </w:rPr>
      </w:pPr>
      <w:r w:rsidRPr="001155A0">
        <w:rPr>
          <w:rFonts w:ascii="Times New Roman" w:hAnsi="Times New Roman"/>
          <w:sz w:val="24"/>
          <w:szCs w:val="24"/>
          <w:lang w:val="es-AR"/>
        </w:rPr>
        <w:t>Periodista: 122 [¿</w:t>
      </w:r>
      <w:r w:rsidRPr="001155A0">
        <w:rPr>
          <w:rFonts w:ascii="Times New Roman" w:hAnsi="Times New Roman"/>
          <w:i/>
          <w:sz w:val="24"/>
          <w:szCs w:val="24"/>
          <w:lang w:val="es-AR"/>
        </w:rPr>
        <w:t>Qué hacías?]</w:t>
      </w:r>
    </w:p>
    <w:p w:rsidR="0074323A" w:rsidRPr="001155A0" w:rsidRDefault="0074323A" w:rsidP="004A23DC">
      <w:pPr>
        <w:pStyle w:val="Lista2"/>
        <w:ind w:left="567" w:firstLine="0"/>
        <w:rPr>
          <w:rFonts w:ascii="Times New Roman" w:hAnsi="Times New Roman"/>
          <w:sz w:val="24"/>
          <w:szCs w:val="24"/>
          <w:lang w:val="es-AR"/>
        </w:rPr>
      </w:pPr>
      <w:r w:rsidRPr="001155A0">
        <w:rPr>
          <w:rFonts w:ascii="Times New Roman" w:hAnsi="Times New Roman"/>
          <w:sz w:val="24"/>
          <w:szCs w:val="24"/>
          <w:lang w:val="es-AR"/>
        </w:rPr>
        <w:t>Verónica: E123 [</w:t>
      </w:r>
      <w:r w:rsidRPr="001155A0">
        <w:rPr>
          <w:rFonts w:ascii="Times New Roman" w:hAnsi="Times New Roman"/>
          <w:i/>
          <w:sz w:val="24"/>
          <w:szCs w:val="24"/>
          <w:lang w:val="es-AR"/>
        </w:rPr>
        <w:t>Fábricas, / pero son temporarias</w:t>
      </w:r>
      <w:r w:rsidRPr="001155A0">
        <w:rPr>
          <w:rFonts w:ascii="Times New Roman" w:hAnsi="Times New Roman"/>
          <w:sz w:val="24"/>
          <w:szCs w:val="24"/>
          <w:lang w:val="es-AR"/>
        </w:rPr>
        <w:t>] (Fábrica de putas)</w:t>
      </w:r>
    </w:p>
    <w:p w:rsidR="0074323A" w:rsidRPr="001155A0" w:rsidRDefault="0074323A" w:rsidP="001155A0">
      <w:pPr>
        <w:spacing w:line="276" w:lineRule="auto"/>
        <w:ind w:left="567"/>
        <w:jc w:val="both"/>
        <w:rPr>
          <w:sz w:val="24"/>
          <w:szCs w:val="24"/>
          <w:lang w:val="es-AR"/>
        </w:rPr>
      </w:pPr>
    </w:p>
    <w:p w:rsidR="001155A0" w:rsidRDefault="0074323A" w:rsidP="001155A0">
      <w:pPr>
        <w:pStyle w:val="Textoindependienteprimerasangra2"/>
        <w:spacing w:after="0"/>
        <w:ind w:left="567" w:firstLine="0"/>
        <w:rPr>
          <w:rFonts w:ascii="Times New Roman" w:hAnsi="Times New Roman"/>
          <w:i/>
          <w:sz w:val="24"/>
          <w:szCs w:val="24"/>
          <w:lang w:val="es-AR"/>
        </w:rPr>
      </w:pPr>
      <w:r w:rsidRPr="001155A0">
        <w:rPr>
          <w:rFonts w:ascii="Times New Roman" w:hAnsi="Times New Roman"/>
          <w:sz w:val="24"/>
          <w:szCs w:val="24"/>
          <w:lang w:val="es-AR"/>
        </w:rPr>
        <w:t>Periodista: E108</w:t>
      </w:r>
      <w:r w:rsidRPr="001155A0">
        <w:rPr>
          <w:rFonts w:ascii="Times New Roman" w:hAnsi="Times New Roman"/>
          <w:i/>
          <w:sz w:val="24"/>
          <w:szCs w:val="24"/>
          <w:lang w:val="es-AR"/>
        </w:rPr>
        <w:t xml:space="preserve"> [No tenías costumbre de prostituirte]</w:t>
      </w:r>
    </w:p>
    <w:p w:rsidR="0074323A" w:rsidRPr="003E6704" w:rsidRDefault="0074323A" w:rsidP="001155A0">
      <w:pPr>
        <w:pStyle w:val="Textoindependienteprimerasangra2"/>
        <w:spacing w:after="0"/>
        <w:ind w:left="567" w:firstLine="0"/>
        <w:rPr>
          <w:rFonts w:ascii="Times New Roman" w:hAnsi="Times New Roman"/>
          <w:sz w:val="24"/>
          <w:szCs w:val="24"/>
          <w:lang w:val="es-AR"/>
        </w:rPr>
      </w:pPr>
      <w:r w:rsidRPr="001155A0">
        <w:rPr>
          <w:rFonts w:ascii="Times New Roman" w:hAnsi="Times New Roman"/>
          <w:sz w:val="24"/>
          <w:szCs w:val="24"/>
          <w:lang w:val="es-AR"/>
        </w:rPr>
        <w:t>Verónica: E109</w:t>
      </w:r>
      <w:r w:rsidRPr="001155A0">
        <w:rPr>
          <w:rFonts w:ascii="Times New Roman" w:hAnsi="Times New Roman"/>
          <w:i/>
          <w:sz w:val="24"/>
          <w:szCs w:val="24"/>
          <w:lang w:val="es-AR"/>
        </w:rPr>
        <w:t xml:space="preserve"> [No, no nunca, no] </w:t>
      </w:r>
      <w:r w:rsidRPr="00F50A58">
        <w:rPr>
          <w:rFonts w:ascii="Times New Roman" w:hAnsi="Times New Roman"/>
          <w:sz w:val="24"/>
          <w:szCs w:val="24"/>
          <w:lang w:val="es-AR"/>
        </w:rPr>
        <w:t>E110</w:t>
      </w:r>
      <w:r w:rsidRPr="001155A0">
        <w:rPr>
          <w:rFonts w:ascii="Times New Roman" w:hAnsi="Times New Roman"/>
          <w:i/>
          <w:sz w:val="24"/>
          <w:szCs w:val="24"/>
          <w:lang w:val="es-AR"/>
        </w:rPr>
        <w:t xml:space="preserve"> [Aparte qué ejemplo les doy a mis hijos, mis nenas] </w:t>
      </w:r>
      <w:r w:rsidRPr="003E6704">
        <w:rPr>
          <w:rFonts w:ascii="Times New Roman" w:hAnsi="Times New Roman"/>
          <w:sz w:val="24"/>
          <w:szCs w:val="24"/>
          <w:lang w:val="es-AR"/>
        </w:rPr>
        <w:t>(Fábrica de putas)</w:t>
      </w:r>
    </w:p>
    <w:p w:rsidR="00440079" w:rsidRPr="001155A0" w:rsidRDefault="00440079" w:rsidP="001155A0">
      <w:pPr>
        <w:pStyle w:val="Textoindependienteprimerasangra2"/>
        <w:spacing w:after="0"/>
        <w:ind w:left="567" w:firstLine="0"/>
        <w:rPr>
          <w:rFonts w:ascii="Times New Roman" w:hAnsi="Times New Roman"/>
          <w:i/>
          <w:sz w:val="24"/>
          <w:szCs w:val="24"/>
          <w:lang w:val="es-AR"/>
        </w:rPr>
      </w:pPr>
    </w:p>
    <w:p w:rsidR="0074323A" w:rsidRPr="004A23DC" w:rsidRDefault="0074323A" w:rsidP="00A20F76">
      <w:pPr>
        <w:pStyle w:val="Textoindependiente"/>
        <w:spacing w:line="480" w:lineRule="auto"/>
        <w:jc w:val="both"/>
        <w:rPr>
          <w:szCs w:val="24"/>
          <w:lang w:val="es-AR"/>
        </w:rPr>
      </w:pPr>
      <w:r w:rsidRPr="004A23DC">
        <w:rPr>
          <w:szCs w:val="24"/>
          <w:lang w:val="es-AR"/>
        </w:rPr>
        <w:t>En las crónicas “Pelea por la tierra” y “Morir de frío”, los Hablantes-Protagonistas</w:t>
      </w:r>
      <w:r w:rsidR="00457706">
        <w:rPr>
          <w:szCs w:val="24"/>
          <w:lang w:val="es-AR"/>
        </w:rPr>
        <w:t xml:space="preserve"> Eduardo y José,</w:t>
      </w:r>
      <w:r w:rsidRPr="004A23DC">
        <w:rPr>
          <w:szCs w:val="24"/>
          <w:lang w:val="es-AR"/>
        </w:rPr>
        <w:t xml:space="preserve"> se ganan la vida de manera similar “con el carro”. Se observa la reiteración del verbo “vivir” en relación con el trabajo.</w:t>
      </w:r>
      <w:r w:rsidR="00F05E2D" w:rsidRPr="004A23DC">
        <w:rPr>
          <w:szCs w:val="24"/>
          <w:lang w:val="es-AR"/>
        </w:rPr>
        <w:t xml:space="preserve"> En E117 y E22, las respuestas son sintácticamente similares: construc</w:t>
      </w:r>
      <w:r w:rsidR="00457706">
        <w:rPr>
          <w:szCs w:val="24"/>
          <w:lang w:val="es-AR"/>
        </w:rPr>
        <w:t>ciones preposicionales “De eso”</w:t>
      </w:r>
      <w:r w:rsidR="00F05E2D" w:rsidRPr="004A23DC">
        <w:rPr>
          <w:szCs w:val="24"/>
          <w:lang w:val="es-AR"/>
        </w:rPr>
        <w:t>y “del carro” en posición marcada, seguidas del verbo “vivir” en  primera persona del singular (E117) y del plural (E22).</w:t>
      </w:r>
    </w:p>
    <w:p w:rsidR="0074323A" w:rsidRPr="004A23DC" w:rsidRDefault="0074323A" w:rsidP="00A20F76">
      <w:pPr>
        <w:pStyle w:val="Textoindependienteprimerasangra2"/>
        <w:ind w:left="567" w:firstLine="0"/>
        <w:jc w:val="both"/>
        <w:rPr>
          <w:rFonts w:ascii="Times New Roman" w:hAnsi="Times New Roman"/>
          <w:i/>
          <w:sz w:val="24"/>
          <w:szCs w:val="24"/>
          <w:lang w:val="es-AR"/>
        </w:rPr>
      </w:pPr>
      <w:r w:rsidRPr="001155A0">
        <w:rPr>
          <w:rFonts w:ascii="Times New Roman" w:hAnsi="Times New Roman"/>
          <w:sz w:val="24"/>
          <w:szCs w:val="24"/>
          <w:lang w:val="es-AR"/>
        </w:rPr>
        <w:t>Eduardo: E115</w:t>
      </w:r>
      <w:r w:rsidR="00F50A58">
        <w:rPr>
          <w:rFonts w:ascii="Times New Roman" w:hAnsi="Times New Roman"/>
          <w:sz w:val="24"/>
          <w:szCs w:val="24"/>
          <w:lang w:val="es-AR"/>
        </w:rPr>
        <w:t xml:space="preserve"> </w:t>
      </w:r>
      <w:r w:rsidRPr="004A23DC">
        <w:rPr>
          <w:rFonts w:ascii="Times New Roman" w:hAnsi="Times New Roman"/>
          <w:i/>
          <w:sz w:val="24"/>
          <w:szCs w:val="24"/>
          <w:lang w:val="es-AR"/>
        </w:rPr>
        <w:t xml:space="preserve">[Yo vivo así con mi carrito] </w:t>
      </w:r>
      <w:r w:rsidRPr="001155A0">
        <w:rPr>
          <w:rFonts w:ascii="Times New Roman" w:hAnsi="Times New Roman"/>
          <w:sz w:val="24"/>
          <w:szCs w:val="24"/>
          <w:lang w:val="es-AR"/>
        </w:rPr>
        <w:t>E116</w:t>
      </w:r>
      <w:r w:rsidRPr="004A23DC">
        <w:rPr>
          <w:rFonts w:ascii="Times New Roman" w:hAnsi="Times New Roman"/>
          <w:i/>
          <w:sz w:val="24"/>
          <w:szCs w:val="24"/>
          <w:lang w:val="es-AR"/>
        </w:rPr>
        <w:t xml:space="preserve"> [Junto cartones, fierro, ¿entendés?] </w:t>
      </w:r>
      <w:r w:rsidRPr="001155A0">
        <w:rPr>
          <w:rFonts w:ascii="Times New Roman" w:hAnsi="Times New Roman"/>
          <w:sz w:val="24"/>
          <w:szCs w:val="24"/>
          <w:lang w:val="es-AR"/>
        </w:rPr>
        <w:t>E117</w:t>
      </w:r>
      <w:r w:rsidRPr="004A23DC">
        <w:rPr>
          <w:rFonts w:ascii="Times New Roman" w:hAnsi="Times New Roman"/>
          <w:i/>
          <w:sz w:val="24"/>
          <w:szCs w:val="24"/>
          <w:lang w:val="es-AR"/>
        </w:rPr>
        <w:t xml:space="preserve"> [De eso vivo]. (Pelea por la tierra)</w:t>
      </w:r>
    </w:p>
    <w:p w:rsidR="0074323A" w:rsidRPr="001155A0" w:rsidRDefault="0074323A" w:rsidP="00A20F76">
      <w:pPr>
        <w:pStyle w:val="Lista2"/>
        <w:ind w:left="567" w:firstLine="0"/>
        <w:jc w:val="both"/>
        <w:rPr>
          <w:rFonts w:ascii="Times New Roman" w:hAnsi="Times New Roman"/>
          <w:i/>
          <w:sz w:val="24"/>
          <w:szCs w:val="24"/>
          <w:lang w:val="es-AR"/>
        </w:rPr>
      </w:pPr>
      <w:r w:rsidRPr="004A23DC">
        <w:rPr>
          <w:rFonts w:ascii="Times New Roman" w:hAnsi="Times New Roman"/>
          <w:sz w:val="24"/>
          <w:szCs w:val="24"/>
          <w:lang w:val="es-AR"/>
        </w:rPr>
        <w:t xml:space="preserve">Periodista: E21 </w:t>
      </w:r>
      <w:r w:rsidRPr="001155A0">
        <w:rPr>
          <w:rFonts w:ascii="Times New Roman" w:hAnsi="Times New Roman"/>
          <w:i/>
          <w:sz w:val="24"/>
          <w:szCs w:val="24"/>
          <w:lang w:val="es-AR"/>
        </w:rPr>
        <w:t>[¿De qué trabajan?]</w:t>
      </w:r>
    </w:p>
    <w:p w:rsidR="00F05E2D" w:rsidRPr="004A23DC" w:rsidRDefault="0074323A" w:rsidP="00A20F76">
      <w:pPr>
        <w:pStyle w:val="Lista2"/>
        <w:ind w:left="567" w:firstLine="0"/>
        <w:jc w:val="both"/>
        <w:rPr>
          <w:i/>
          <w:sz w:val="24"/>
          <w:szCs w:val="24"/>
          <w:lang w:val="es-AR"/>
        </w:rPr>
      </w:pPr>
      <w:r w:rsidRPr="004A23DC">
        <w:rPr>
          <w:rFonts w:ascii="Times New Roman" w:hAnsi="Times New Roman"/>
          <w:sz w:val="24"/>
          <w:szCs w:val="24"/>
          <w:lang w:val="es-AR"/>
        </w:rPr>
        <w:t>José: E22 [</w:t>
      </w:r>
      <w:r w:rsidRPr="001155A0">
        <w:rPr>
          <w:rFonts w:ascii="Times New Roman" w:hAnsi="Times New Roman"/>
          <w:i/>
          <w:sz w:val="24"/>
          <w:szCs w:val="24"/>
          <w:lang w:val="es-AR"/>
        </w:rPr>
        <w:t>Del carro vivimos].</w:t>
      </w:r>
      <w:r w:rsidRPr="004A23DC">
        <w:rPr>
          <w:rFonts w:ascii="Times New Roman" w:hAnsi="Times New Roman"/>
          <w:sz w:val="24"/>
          <w:szCs w:val="24"/>
          <w:lang w:val="es-AR"/>
        </w:rPr>
        <w:t xml:space="preserve"> (Morir de frío)</w:t>
      </w:r>
    </w:p>
    <w:p w:rsidR="0074323A" w:rsidRPr="00A20F76" w:rsidRDefault="0074323A" w:rsidP="004A23DC">
      <w:pPr>
        <w:spacing w:line="276" w:lineRule="auto"/>
        <w:jc w:val="both"/>
        <w:rPr>
          <w:b/>
          <w:sz w:val="24"/>
          <w:szCs w:val="24"/>
          <w:lang w:val="es-AR"/>
        </w:rPr>
      </w:pPr>
    </w:p>
    <w:p w:rsidR="00F05E2D" w:rsidRPr="00A20F76" w:rsidRDefault="0074323A" w:rsidP="004A23DC">
      <w:pPr>
        <w:pStyle w:val="Lista"/>
        <w:ind w:left="0" w:firstLine="0"/>
        <w:rPr>
          <w:rFonts w:ascii="Times New Roman" w:hAnsi="Times New Roman"/>
          <w:b/>
          <w:sz w:val="24"/>
          <w:szCs w:val="24"/>
          <w:lang w:val="es-AR"/>
        </w:rPr>
      </w:pPr>
      <w:r w:rsidRPr="00A20F76">
        <w:rPr>
          <w:rFonts w:ascii="Times New Roman" w:hAnsi="Times New Roman"/>
          <w:b/>
          <w:sz w:val="24"/>
          <w:szCs w:val="24"/>
          <w:lang w:val="es-AR"/>
        </w:rPr>
        <w:t>5.4.8.</w:t>
      </w:r>
      <w:r w:rsidR="000F741A" w:rsidRPr="00A20F76">
        <w:rPr>
          <w:rFonts w:ascii="Times New Roman" w:hAnsi="Times New Roman"/>
          <w:b/>
          <w:sz w:val="24"/>
          <w:szCs w:val="24"/>
          <w:lang w:val="es-AR"/>
        </w:rPr>
        <w:tab/>
      </w:r>
      <w:r w:rsidRPr="00A20F76">
        <w:rPr>
          <w:rFonts w:ascii="Times New Roman" w:hAnsi="Times New Roman"/>
          <w:b/>
          <w:sz w:val="24"/>
          <w:szCs w:val="24"/>
          <w:lang w:val="es-AR"/>
        </w:rPr>
        <w:t xml:space="preserve">La </w:t>
      </w:r>
      <w:r w:rsidR="00AA7F60">
        <w:rPr>
          <w:rFonts w:ascii="Times New Roman" w:hAnsi="Times New Roman"/>
          <w:b/>
          <w:sz w:val="24"/>
          <w:szCs w:val="24"/>
          <w:lang w:val="es-AR"/>
        </w:rPr>
        <w:t>categoría semántico-discursiva Ne</w:t>
      </w:r>
      <w:r w:rsidRPr="00A20F76">
        <w:rPr>
          <w:rFonts w:ascii="Times New Roman" w:hAnsi="Times New Roman"/>
          <w:b/>
          <w:sz w:val="24"/>
          <w:szCs w:val="24"/>
          <w:lang w:val="es-AR"/>
        </w:rPr>
        <w:t>cesidad</w:t>
      </w:r>
    </w:p>
    <w:p w:rsidR="00D224E6" w:rsidRPr="004A23DC" w:rsidRDefault="0074323A" w:rsidP="00A20F76">
      <w:pPr>
        <w:pStyle w:val="Continuarlista"/>
        <w:spacing w:line="480" w:lineRule="auto"/>
        <w:ind w:left="0"/>
        <w:jc w:val="both"/>
        <w:rPr>
          <w:sz w:val="24"/>
          <w:szCs w:val="24"/>
          <w:lang w:val="es-AR"/>
        </w:rPr>
      </w:pPr>
      <w:r w:rsidRPr="004A23DC">
        <w:rPr>
          <w:sz w:val="24"/>
          <w:szCs w:val="24"/>
          <w:lang w:val="es-AR"/>
        </w:rPr>
        <w:t>Esta categoría está ligada a la de la Prostitución en “Niñas de Oberá” y “Fábrica de puta</w:t>
      </w:r>
      <w:r w:rsidR="00AA7F60">
        <w:rPr>
          <w:sz w:val="24"/>
          <w:szCs w:val="24"/>
          <w:lang w:val="es-AR"/>
        </w:rPr>
        <w:t>s”. En las demás crónicas, la n</w:t>
      </w:r>
      <w:r w:rsidRPr="004A23DC">
        <w:rPr>
          <w:sz w:val="24"/>
          <w:szCs w:val="24"/>
          <w:lang w:val="es-AR"/>
        </w:rPr>
        <w:t xml:space="preserve">ecesidad surge a partir de las situaciones planteadas, pero no constituye una categoría semántico-discursiva. En las siguientes emisiones, </w:t>
      </w:r>
      <w:r w:rsidR="00D224E6" w:rsidRPr="004A23DC">
        <w:rPr>
          <w:sz w:val="24"/>
          <w:szCs w:val="24"/>
          <w:lang w:val="es-AR"/>
        </w:rPr>
        <w:t>las jóvenes presentan situaciones de necesidad que les permite justificar su prostitución.</w:t>
      </w:r>
    </w:p>
    <w:p w:rsidR="0074323A" w:rsidRPr="004A23DC" w:rsidRDefault="00D224E6" w:rsidP="00A20F76">
      <w:pPr>
        <w:pStyle w:val="Continuarlista"/>
        <w:spacing w:line="480" w:lineRule="auto"/>
        <w:ind w:left="0"/>
        <w:jc w:val="both"/>
        <w:rPr>
          <w:sz w:val="24"/>
          <w:szCs w:val="24"/>
          <w:lang w:val="es-AR"/>
        </w:rPr>
      </w:pPr>
      <w:r w:rsidRPr="004A23DC">
        <w:rPr>
          <w:sz w:val="24"/>
          <w:szCs w:val="24"/>
          <w:lang w:val="es-AR"/>
        </w:rPr>
        <w:t>E</w:t>
      </w:r>
      <w:r w:rsidR="0074323A" w:rsidRPr="004A23DC">
        <w:rPr>
          <w:sz w:val="24"/>
          <w:szCs w:val="24"/>
          <w:lang w:val="es-AR"/>
        </w:rPr>
        <w:t>l “pasarla mal” significa “pasar necesidades”, ante la falta de comida. La caren</w:t>
      </w:r>
      <w:r w:rsidR="00F05E2D" w:rsidRPr="004A23DC">
        <w:rPr>
          <w:sz w:val="24"/>
          <w:szCs w:val="24"/>
          <w:lang w:val="es-AR"/>
        </w:rPr>
        <w:t>cia está expresada mediante un p</w:t>
      </w:r>
      <w:r w:rsidR="0074323A" w:rsidRPr="004A23DC">
        <w:rPr>
          <w:sz w:val="24"/>
          <w:szCs w:val="24"/>
          <w:lang w:val="es-AR"/>
        </w:rPr>
        <w:t xml:space="preserve">rocesos existencial con el verbo “haber” negado </w:t>
      </w:r>
      <w:r w:rsidR="00F05E2D" w:rsidRPr="004A23DC">
        <w:rPr>
          <w:sz w:val="24"/>
          <w:szCs w:val="24"/>
          <w:lang w:val="es-AR"/>
        </w:rPr>
        <w:t>“no había” (E45) y mediante un p</w:t>
      </w:r>
      <w:r w:rsidR="0074323A" w:rsidRPr="004A23DC">
        <w:rPr>
          <w:sz w:val="24"/>
          <w:szCs w:val="24"/>
          <w:lang w:val="es-AR"/>
        </w:rPr>
        <w:t xml:space="preserve">roceso relacional con el verbo “tener” negado seguido por el pronombre indefinido “nada” como reforzador de la negación en “no teníamos nada” (E41) y por “lo” </w:t>
      </w:r>
      <w:r w:rsidR="0074323A" w:rsidRPr="004A23DC">
        <w:rPr>
          <w:sz w:val="24"/>
          <w:szCs w:val="24"/>
          <w:lang w:val="es-AR"/>
        </w:rPr>
        <w:lastRenderedPageBreak/>
        <w:t>pronombre objetivo como sustituto de “algo” en “no lo tenés”</w:t>
      </w:r>
      <w:r w:rsidR="00F05E2D" w:rsidRPr="004A23DC">
        <w:rPr>
          <w:sz w:val="24"/>
          <w:szCs w:val="24"/>
          <w:lang w:val="es-AR"/>
        </w:rPr>
        <w:t xml:space="preserve"> (E113)</w:t>
      </w:r>
      <w:r w:rsidR="0074323A" w:rsidRPr="004A23DC">
        <w:rPr>
          <w:sz w:val="24"/>
          <w:szCs w:val="24"/>
          <w:lang w:val="es-AR"/>
        </w:rPr>
        <w:t>. “Nada”, “algo” y “lo” refieren a lo que no se ti</w:t>
      </w:r>
      <w:r w:rsidR="005F3C0E">
        <w:rPr>
          <w:sz w:val="24"/>
          <w:szCs w:val="24"/>
          <w:lang w:val="es-AR"/>
        </w:rPr>
        <w:t xml:space="preserve">ene, que no está especificado. </w:t>
      </w:r>
      <w:r w:rsidR="0074323A" w:rsidRPr="004A23DC">
        <w:rPr>
          <w:sz w:val="24"/>
          <w:szCs w:val="24"/>
          <w:lang w:val="es-AR"/>
        </w:rPr>
        <w:t xml:space="preserve">Se observa además, que los lexemas relacionados con la necesidad están </w:t>
      </w:r>
      <w:r w:rsidR="003B2E62" w:rsidRPr="004A23DC">
        <w:rPr>
          <w:sz w:val="24"/>
          <w:szCs w:val="24"/>
          <w:lang w:val="es-AR"/>
        </w:rPr>
        <w:t xml:space="preserve">casi todos </w:t>
      </w:r>
      <w:r w:rsidR="006D635C" w:rsidRPr="004A23DC">
        <w:rPr>
          <w:sz w:val="24"/>
          <w:szCs w:val="24"/>
          <w:lang w:val="es-AR"/>
        </w:rPr>
        <w:t>en p</w:t>
      </w:r>
      <w:r w:rsidR="005F3C0E">
        <w:rPr>
          <w:sz w:val="24"/>
          <w:szCs w:val="24"/>
          <w:lang w:val="es-AR"/>
        </w:rPr>
        <w:t xml:space="preserve">osición focal. </w:t>
      </w:r>
      <w:r w:rsidRPr="004A23DC">
        <w:rPr>
          <w:sz w:val="24"/>
          <w:szCs w:val="24"/>
          <w:lang w:val="es-AR"/>
        </w:rPr>
        <w:t xml:space="preserve">De esta manera, </w:t>
      </w:r>
      <w:r w:rsidR="00693CF0" w:rsidRPr="004A23DC">
        <w:rPr>
          <w:sz w:val="24"/>
          <w:szCs w:val="24"/>
          <w:lang w:val="es-AR"/>
        </w:rPr>
        <w:t xml:space="preserve">las jóvenes </w:t>
      </w:r>
      <w:r w:rsidR="006D635C" w:rsidRPr="004A23DC">
        <w:rPr>
          <w:sz w:val="24"/>
          <w:szCs w:val="24"/>
          <w:lang w:val="es-AR"/>
        </w:rPr>
        <w:t>así también como la madre de Soledad</w:t>
      </w:r>
      <w:r w:rsidR="00693CF0" w:rsidRPr="004A23DC">
        <w:rPr>
          <w:sz w:val="24"/>
          <w:szCs w:val="24"/>
          <w:lang w:val="es-AR"/>
        </w:rPr>
        <w:t xml:space="preserve"> argumentan</w:t>
      </w:r>
      <w:r w:rsidR="0074323A" w:rsidRPr="004A23DC">
        <w:rPr>
          <w:sz w:val="24"/>
          <w:szCs w:val="24"/>
          <w:lang w:val="es-AR"/>
        </w:rPr>
        <w:t xml:space="preserve"> que </w:t>
      </w:r>
      <w:r w:rsidR="00693CF0" w:rsidRPr="004A23DC">
        <w:rPr>
          <w:sz w:val="24"/>
          <w:szCs w:val="24"/>
          <w:lang w:val="es-AR"/>
        </w:rPr>
        <w:t xml:space="preserve">la prostitución </w:t>
      </w:r>
      <w:r w:rsidR="0074323A" w:rsidRPr="004A23DC">
        <w:rPr>
          <w:sz w:val="24"/>
          <w:szCs w:val="24"/>
          <w:lang w:val="es-AR"/>
        </w:rPr>
        <w:t>es una cuestió</w:t>
      </w:r>
      <w:r w:rsidRPr="004A23DC">
        <w:rPr>
          <w:sz w:val="24"/>
          <w:szCs w:val="24"/>
          <w:lang w:val="es-AR"/>
        </w:rPr>
        <w:t xml:space="preserve">n de necesidad y no de elección por lo que se podría hablar de una garantía que enfatiza el hecho de que “la prostitución </w:t>
      </w:r>
      <w:r w:rsidR="00834EC0">
        <w:rPr>
          <w:sz w:val="24"/>
          <w:szCs w:val="24"/>
          <w:lang w:val="es-AR"/>
        </w:rPr>
        <w:t>solo</w:t>
      </w:r>
      <w:r w:rsidRPr="004A23DC">
        <w:rPr>
          <w:sz w:val="24"/>
          <w:szCs w:val="24"/>
          <w:lang w:val="es-AR"/>
        </w:rPr>
        <w:t xml:space="preserve"> se ejerce en caso de necesidad”.</w:t>
      </w:r>
    </w:p>
    <w:p w:rsidR="0074323A" w:rsidRPr="004A23DC" w:rsidRDefault="0074323A" w:rsidP="00A20F76">
      <w:pPr>
        <w:pStyle w:val="Continuarlista"/>
        <w:spacing w:line="480" w:lineRule="auto"/>
        <w:ind w:left="0"/>
        <w:jc w:val="both"/>
        <w:rPr>
          <w:sz w:val="24"/>
          <w:szCs w:val="24"/>
          <w:lang w:val="es-AR"/>
        </w:rPr>
      </w:pPr>
      <w:r w:rsidRPr="004A23DC">
        <w:rPr>
          <w:sz w:val="24"/>
          <w:szCs w:val="24"/>
          <w:lang w:val="es-AR"/>
        </w:rPr>
        <w:t>De este modo, también, se da respuesta a la voz prejuiciosa, que saben puede presentársele a los periodistas o a la audiencia, y que expresa: “Está mal ejercer la prostitución bajo cualquier circunstancia”</w:t>
      </w:r>
      <w:r w:rsidR="00B5718C">
        <w:rPr>
          <w:sz w:val="24"/>
          <w:szCs w:val="24"/>
          <w:lang w:val="es-AR"/>
        </w:rPr>
        <w:t>, una garantía social muy común</w:t>
      </w:r>
    </w:p>
    <w:p w:rsidR="0074323A" w:rsidRPr="004A23DC" w:rsidRDefault="0074323A" w:rsidP="00A20F76">
      <w:pPr>
        <w:pStyle w:val="Textoindependienteprimerasangra2"/>
        <w:spacing w:after="0"/>
        <w:ind w:left="567" w:firstLine="0"/>
        <w:jc w:val="both"/>
        <w:rPr>
          <w:rFonts w:ascii="Times New Roman" w:hAnsi="Times New Roman"/>
          <w:b/>
          <w:i/>
          <w:sz w:val="24"/>
          <w:szCs w:val="24"/>
          <w:lang w:val="es-AR"/>
        </w:rPr>
      </w:pPr>
      <w:r w:rsidRPr="00A20F76">
        <w:rPr>
          <w:rFonts w:ascii="Times New Roman" w:hAnsi="Times New Roman"/>
          <w:sz w:val="24"/>
          <w:szCs w:val="24"/>
          <w:lang w:val="es-AR"/>
        </w:rPr>
        <w:t>Periodista: E28</w:t>
      </w:r>
      <w:r w:rsidRPr="004A23DC">
        <w:rPr>
          <w:rFonts w:ascii="Times New Roman" w:hAnsi="Times New Roman"/>
          <w:i/>
          <w:sz w:val="24"/>
          <w:szCs w:val="24"/>
          <w:lang w:val="es-AR"/>
        </w:rPr>
        <w:t xml:space="preserve"> [¿Te cobró, te cobró con tu cuerpo?]</w:t>
      </w:r>
    </w:p>
    <w:p w:rsidR="0074323A" w:rsidRDefault="0074323A" w:rsidP="00A20F76">
      <w:pPr>
        <w:pStyle w:val="Textoindependienteprimerasangra2"/>
        <w:spacing w:after="0"/>
        <w:ind w:left="567" w:firstLine="0"/>
        <w:jc w:val="both"/>
        <w:rPr>
          <w:rFonts w:ascii="Times New Roman" w:hAnsi="Times New Roman"/>
          <w:i/>
          <w:sz w:val="24"/>
          <w:szCs w:val="24"/>
          <w:lang w:val="es-AR"/>
        </w:rPr>
      </w:pPr>
      <w:r w:rsidRPr="00440079">
        <w:rPr>
          <w:rFonts w:ascii="Times New Roman" w:hAnsi="Times New Roman"/>
          <w:sz w:val="24"/>
          <w:szCs w:val="24"/>
          <w:lang w:val="es-AR"/>
        </w:rPr>
        <w:t>María</w:t>
      </w:r>
      <w:r w:rsidR="00440079">
        <w:rPr>
          <w:rFonts w:ascii="Times New Roman" w:hAnsi="Times New Roman"/>
          <w:sz w:val="24"/>
          <w:szCs w:val="24"/>
          <w:lang w:val="es-AR"/>
        </w:rPr>
        <w:t>:</w:t>
      </w:r>
      <w:r w:rsidRPr="00440079">
        <w:rPr>
          <w:rFonts w:ascii="Times New Roman" w:hAnsi="Times New Roman"/>
          <w:sz w:val="24"/>
          <w:szCs w:val="24"/>
          <w:lang w:val="es-AR"/>
        </w:rPr>
        <w:t xml:space="preserve"> E29</w:t>
      </w:r>
      <w:r w:rsidRPr="004A23DC">
        <w:rPr>
          <w:rFonts w:ascii="Times New Roman" w:hAnsi="Times New Roman"/>
          <w:i/>
          <w:sz w:val="24"/>
          <w:szCs w:val="24"/>
          <w:lang w:val="es-AR"/>
        </w:rPr>
        <w:t xml:space="preserve"> [Sí porque la estábamos pasando </w:t>
      </w:r>
      <w:r w:rsidRPr="004A23DC">
        <w:rPr>
          <w:rFonts w:ascii="Times New Roman" w:hAnsi="Times New Roman"/>
          <w:b/>
          <w:i/>
          <w:sz w:val="24"/>
          <w:szCs w:val="24"/>
          <w:lang w:val="es-AR"/>
        </w:rPr>
        <w:t>muy mal</w:t>
      </w:r>
      <w:r w:rsidRPr="004A23DC">
        <w:rPr>
          <w:rFonts w:ascii="Times New Roman" w:hAnsi="Times New Roman"/>
          <w:i/>
          <w:sz w:val="24"/>
          <w:szCs w:val="24"/>
          <w:lang w:val="es-AR"/>
        </w:rPr>
        <w:t>]</w:t>
      </w:r>
      <w:r w:rsidRPr="00440079">
        <w:rPr>
          <w:rFonts w:ascii="Times New Roman" w:hAnsi="Times New Roman"/>
          <w:sz w:val="24"/>
          <w:szCs w:val="24"/>
          <w:lang w:val="es-AR"/>
        </w:rPr>
        <w:t xml:space="preserve"> E30</w:t>
      </w:r>
      <w:r w:rsidRPr="004A23DC">
        <w:rPr>
          <w:rFonts w:ascii="Times New Roman" w:hAnsi="Times New Roman"/>
          <w:i/>
          <w:sz w:val="24"/>
          <w:szCs w:val="24"/>
          <w:lang w:val="es-AR"/>
        </w:rPr>
        <w:t xml:space="preserve"> [Y no me quedó otro porque tengo muchos hermanitos</w:t>
      </w:r>
      <w:r w:rsidRPr="004A23DC">
        <w:rPr>
          <w:rFonts w:ascii="Times New Roman" w:hAnsi="Times New Roman"/>
          <w:b/>
          <w:i/>
          <w:sz w:val="24"/>
          <w:szCs w:val="24"/>
          <w:lang w:val="es-AR"/>
        </w:rPr>
        <w:t xml:space="preserve">] </w:t>
      </w:r>
      <w:r w:rsidRPr="00A20F76">
        <w:rPr>
          <w:rFonts w:ascii="Times New Roman" w:hAnsi="Times New Roman"/>
          <w:b/>
          <w:sz w:val="24"/>
          <w:szCs w:val="24"/>
          <w:lang w:val="es-AR"/>
        </w:rPr>
        <w:t>(</w:t>
      </w:r>
      <w:r w:rsidRPr="00A20F76">
        <w:rPr>
          <w:rFonts w:ascii="Times New Roman" w:hAnsi="Times New Roman"/>
          <w:sz w:val="24"/>
          <w:szCs w:val="24"/>
          <w:lang w:val="es-AR"/>
        </w:rPr>
        <w:t>Niñas de Oberá)</w:t>
      </w:r>
    </w:p>
    <w:p w:rsidR="00A20F76" w:rsidRPr="004A23DC" w:rsidRDefault="00A20F76" w:rsidP="00A20F76">
      <w:pPr>
        <w:pStyle w:val="Textoindependienteprimerasangra2"/>
        <w:spacing w:after="0"/>
        <w:ind w:left="567" w:firstLine="0"/>
        <w:jc w:val="both"/>
        <w:rPr>
          <w:rFonts w:ascii="Times New Roman" w:hAnsi="Times New Roman"/>
          <w:i/>
          <w:sz w:val="24"/>
          <w:szCs w:val="24"/>
          <w:lang w:val="es-AR"/>
        </w:rPr>
      </w:pPr>
    </w:p>
    <w:p w:rsidR="0074323A" w:rsidRPr="004A23DC" w:rsidRDefault="0074323A" w:rsidP="00A20F76">
      <w:pPr>
        <w:pStyle w:val="Textoindependienteprimerasangra2"/>
        <w:ind w:left="567" w:firstLine="0"/>
        <w:jc w:val="both"/>
        <w:rPr>
          <w:rFonts w:ascii="Times New Roman" w:hAnsi="Times New Roman"/>
          <w:i/>
          <w:sz w:val="24"/>
          <w:szCs w:val="24"/>
          <w:lang w:val="es-AR"/>
        </w:rPr>
      </w:pPr>
      <w:r w:rsidRPr="00A20F76">
        <w:rPr>
          <w:rFonts w:ascii="Times New Roman" w:hAnsi="Times New Roman"/>
          <w:sz w:val="24"/>
          <w:szCs w:val="24"/>
          <w:lang w:val="es-AR"/>
        </w:rPr>
        <w:t>María: E45</w:t>
      </w:r>
      <w:r w:rsidRPr="004A23DC">
        <w:rPr>
          <w:rFonts w:ascii="Times New Roman" w:hAnsi="Times New Roman"/>
          <w:i/>
          <w:sz w:val="24"/>
          <w:szCs w:val="24"/>
          <w:lang w:val="es-AR"/>
        </w:rPr>
        <w:t xml:space="preserve"> [Yo vi que mis hermanos estaban todos pasando</w:t>
      </w:r>
      <w:r w:rsidRPr="004A23DC">
        <w:rPr>
          <w:rFonts w:ascii="Times New Roman" w:hAnsi="Times New Roman"/>
          <w:b/>
          <w:i/>
          <w:sz w:val="24"/>
          <w:szCs w:val="24"/>
          <w:lang w:val="es-AR"/>
        </w:rPr>
        <w:t xml:space="preserve"> mal así</w:t>
      </w:r>
      <w:r w:rsidRPr="004A23DC">
        <w:rPr>
          <w:rFonts w:ascii="Times New Roman" w:hAnsi="Times New Roman"/>
          <w:i/>
          <w:sz w:val="24"/>
          <w:szCs w:val="24"/>
          <w:lang w:val="es-AR"/>
        </w:rPr>
        <w:t xml:space="preserve">, </w:t>
      </w:r>
      <w:r w:rsidR="003B2E62" w:rsidRPr="004A23DC">
        <w:rPr>
          <w:rFonts w:ascii="Times New Roman" w:hAnsi="Times New Roman"/>
          <w:i/>
          <w:sz w:val="24"/>
          <w:szCs w:val="24"/>
          <w:lang w:val="es-AR"/>
        </w:rPr>
        <w:t>/</w:t>
      </w:r>
      <w:r w:rsidRPr="004A23DC">
        <w:rPr>
          <w:rFonts w:ascii="Times New Roman" w:hAnsi="Times New Roman"/>
          <w:i/>
          <w:sz w:val="24"/>
          <w:szCs w:val="24"/>
          <w:lang w:val="es-AR"/>
        </w:rPr>
        <w:t>pedían para comer y no había</w:t>
      </w:r>
      <w:r w:rsidRPr="00A20F76">
        <w:rPr>
          <w:rFonts w:ascii="Times New Roman" w:hAnsi="Times New Roman"/>
          <w:sz w:val="24"/>
          <w:szCs w:val="24"/>
          <w:lang w:val="es-AR"/>
        </w:rPr>
        <w:t>] (Niñas de Oberá)</w:t>
      </w:r>
    </w:p>
    <w:p w:rsidR="0074323A" w:rsidRPr="004A23DC" w:rsidRDefault="0074323A" w:rsidP="00A20F76">
      <w:pPr>
        <w:pStyle w:val="Textoindependienteprimerasangra2"/>
        <w:ind w:left="567" w:firstLine="0"/>
        <w:jc w:val="both"/>
        <w:rPr>
          <w:rFonts w:ascii="Times New Roman" w:hAnsi="Times New Roman"/>
          <w:i/>
          <w:sz w:val="24"/>
          <w:szCs w:val="24"/>
          <w:lang w:val="es-AR"/>
        </w:rPr>
      </w:pPr>
      <w:r w:rsidRPr="00A20F76">
        <w:rPr>
          <w:rFonts w:ascii="Times New Roman" w:hAnsi="Times New Roman"/>
          <w:sz w:val="24"/>
          <w:szCs w:val="24"/>
          <w:lang w:val="es-AR"/>
        </w:rPr>
        <w:t>Soledad: E41</w:t>
      </w:r>
      <w:r w:rsidRPr="004A23DC">
        <w:rPr>
          <w:rFonts w:ascii="Times New Roman" w:hAnsi="Times New Roman"/>
          <w:i/>
          <w:sz w:val="24"/>
          <w:szCs w:val="24"/>
          <w:lang w:val="es-AR"/>
        </w:rPr>
        <w:t xml:space="preserve"> [Un día mi mamá y mi papá no teníamos </w:t>
      </w:r>
      <w:r w:rsidRPr="004A23DC">
        <w:rPr>
          <w:rFonts w:ascii="Times New Roman" w:hAnsi="Times New Roman"/>
          <w:b/>
          <w:i/>
          <w:sz w:val="24"/>
          <w:szCs w:val="24"/>
          <w:lang w:val="es-AR"/>
        </w:rPr>
        <w:t>nada/</w:t>
      </w:r>
      <w:r w:rsidRPr="004A23DC">
        <w:rPr>
          <w:rFonts w:ascii="Times New Roman" w:hAnsi="Times New Roman"/>
          <w:i/>
          <w:sz w:val="24"/>
          <w:szCs w:val="24"/>
          <w:lang w:val="es-AR"/>
        </w:rPr>
        <w:t xml:space="preserve"> y agarré y dijo “Si es </w:t>
      </w:r>
      <w:r w:rsidRPr="004A23DC">
        <w:rPr>
          <w:rFonts w:ascii="Times New Roman" w:hAnsi="Times New Roman"/>
          <w:b/>
          <w:i/>
          <w:sz w:val="24"/>
          <w:szCs w:val="24"/>
          <w:lang w:val="es-AR"/>
        </w:rPr>
        <w:t xml:space="preserve">así / </w:t>
      </w:r>
      <w:r w:rsidRPr="004A23DC">
        <w:rPr>
          <w:rFonts w:ascii="Times New Roman" w:hAnsi="Times New Roman"/>
          <w:i/>
          <w:sz w:val="24"/>
          <w:szCs w:val="24"/>
          <w:lang w:val="es-AR"/>
        </w:rPr>
        <w:t xml:space="preserve">y bueno está </w:t>
      </w:r>
      <w:r w:rsidRPr="004A23DC">
        <w:rPr>
          <w:rFonts w:ascii="Times New Roman" w:hAnsi="Times New Roman"/>
          <w:b/>
          <w:i/>
          <w:sz w:val="24"/>
          <w:szCs w:val="24"/>
          <w:lang w:val="es-AR"/>
        </w:rPr>
        <w:t>bien</w:t>
      </w:r>
      <w:r w:rsidRPr="004A23DC">
        <w:rPr>
          <w:rFonts w:ascii="Times New Roman" w:hAnsi="Times New Roman"/>
          <w:i/>
          <w:sz w:val="24"/>
          <w:szCs w:val="24"/>
          <w:lang w:val="es-AR"/>
        </w:rPr>
        <w:t xml:space="preserve">”] </w:t>
      </w:r>
      <w:r w:rsidRPr="00A20F76">
        <w:rPr>
          <w:rFonts w:ascii="Times New Roman" w:hAnsi="Times New Roman"/>
          <w:sz w:val="24"/>
          <w:szCs w:val="24"/>
          <w:lang w:val="es-AR"/>
        </w:rPr>
        <w:t>(Niñas de Oberá)</w:t>
      </w:r>
    </w:p>
    <w:p w:rsidR="0074323A" w:rsidRDefault="0074323A" w:rsidP="004051B1">
      <w:pPr>
        <w:pStyle w:val="Textoindependienteprimerasangra2"/>
        <w:spacing w:after="0"/>
        <w:ind w:left="567" w:firstLine="0"/>
        <w:jc w:val="both"/>
        <w:rPr>
          <w:rFonts w:ascii="Times New Roman" w:hAnsi="Times New Roman"/>
          <w:sz w:val="24"/>
          <w:szCs w:val="24"/>
          <w:lang w:val="es-AR"/>
        </w:rPr>
      </w:pPr>
      <w:r w:rsidRPr="00A20F76">
        <w:rPr>
          <w:rFonts w:ascii="Times New Roman" w:hAnsi="Times New Roman"/>
          <w:sz w:val="24"/>
          <w:szCs w:val="24"/>
          <w:lang w:val="es-AR"/>
        </w:rPr>
        <w:t>Verónica E113</w:t>
      </w:r>
      <w:r w:rsidRPr="004A23DC">
        <w:rPr>
          <w:rFonts w:ascii="Times New Roman" w:hAnsi="Times New Roman"/>
          <w:i/>
          <w:sz w:val="24"/>
          <w:szCs w:val="24"/>
          <w:lang w:val="es-AR"/>
        </w:rPr>
        <w:t xml:space="preserve"> [Le ves la cara a los chicos, te piden </w:t>
      </w:r>
      <w:r w:rsidRPr="004A23DC">
        <w:rPr>
          <w:rFonts w:ascii="Times New Roman" w:hAnsi="Times New Roman"/>
          <w:b/>
          <w:i/>
          <w:sz w:val="24"/>
          <w:szCs w:val="24"/>
          <w:lang w:val="es-AR"/>
        </w:rPr>
        <w:t>algo/</w:t>
      </w:r>
      <w:r w:rsidRPr="004A23DC">
        <w:rPr>
          <w:rFonts w:ascii="Times New Roman" w:hAnsi="Times New Roman"/>
          <w:i/>
          <w:sz w:val="24"/>
          <w:szCs w:val="24"/>
          <w:lang w:val="es-AR"/>
        </w:rPr>
        <w:t xml:space="preserve"> y no </w:t>
      </w:r>
      <w:r w:rsidRPr="004A23DC">
        <w:rPr>
          <w:rFonts w:ascii="Times New Roman" w:hAnsi="Times New Roman"/>
          <w:b/>
          <w:i/>
          <w:sz w:val="24"/>
          <w:szCs w:val="24"/>
          <w:lang w:val="es-AR"/>
        </w:rPr>
        <w:t>lo</w:t>
      </w:r>
      <w:r w:rsidRPr="004A23DC">
        <w:rPr>
          <w:rFonts w:ascii="Times New Roman" w:hAnsi="Times New Roman"/>
          <w:i/>
          <w:sz w:val="24"/>
          <w:szCs w:val="24"/>
          <w:lang w:val="es-AR"/>
        </w:rPr>
        <w:t xml:space="preserve"> tenés] </w:t>
      </w:r>
      <w:r w:rsidRPr="00A20F76">
        <w:rPr>
          <w:rFonts w:ascii="Times New Roman" w:hAnsi="Times New Roman"/>
          <w:sz w:val="24"/>
          <w:szCs w:val="24"/>
          <w:lang w:val="es-AR"/>
        </w:rPr>
        <w:t>(Fábrica de putas)</w:t>
      </w:r>
    </w:p>
    <w:p w:rsidR="004051B1" w:rsidRPr="00A20F76" w:rsidRDefault="004051B1" w:rsidP="004051B1">
      <w:pPr>
        <w:pStyle w:val="Textoindependienteprimerasangra2"/>
        <w:spacing w:after="0"/>
        <w:ind w:left="567" w:firstLine="0"/>
        <w:jc w:val="both"/>
        <w:rPr>
          <w:rFonts w:ascii="Times New Roman" w:hAnsi="Times New Roman"/>
          <w:sz w:val="24"/>
          <w:szCs w:val="24"/>
          <w:lang w:val="es-AR"/>
        </w:rPr>
      </w:pPr>
    </w:p>
    <w:p w:rsidR="0074323A" w:rsidRPr="004A23DC" w:rsidRDefault="0074323A" w:rsidP="00A20F76">
      <w:pPr>
        <w:pStyle w:val="Textoindependiente"/>
        <w:spacing w:line="480" w:lineRule="auto"/>
        <w:jc w:val="both"/>
        <w:rPr>
          <w:szCs w:val="24"/>
          <w:lang w:val="es-AR"/>
        </w:rPr>
      </w:pPr>
      <w:r w:rsidRPr="004A23DC">
        <w:rPr>
          <w:szCs w:val="24"/>
          <w:lang w:val="es-AR"/>
        </w:rPr>
        <w:t xml:space="preserve">La </w:t>
      </w:r>
      <w:r w:rsidR="00AA7F60" w:rsidRPr="00AA7F60">
        <w:rPr>
          <w:szCs w:val="24"/>
          <w:lang w:val="es-AR"/>
        </w:rPr>
        <w:t>N</w:t>
      </w:r>
      <w:r w:rsidRPr="00AA7F60">
        <w:rPr>
          <w:szCs w:val="24"/>
          <w:lang w:val="es-AR"/>
        </w:rPr>
        <w:t>ecesidad</w:t>
      </w:r>
      <w:r w:rsidRPr="004A23DC">
        <w:rPr>
          <w:szCs w:val="24"/>
          <w:lang w:val="es-AR"/>
        </w:rPr>
        <w:t xml:space="preserve"> como categoría semántico-discursiva está relacionada con la acción de “necesitar” a cargo  de distintos participantes.</w:t>
      </w:r>
    </w:p>
    <w:p w:rsidR="0074323A" w:rsidRPr="004A23DC" w:rsidRDefault="0074323A" w:rsidP="00A20F76">
      <w:pPr>
        <w:pStyle w:val="Textoindependiente"/>
        <w:spacing w:line="480" w:lineRule="auto"/>
        <w:jc w:val="both"/>
        <w:rPr>
          <w:szCs w:val="24"/>
          <w:lang w:val="es-AR"/>
        </w:rPr>
      </w:pPr>
      <w:r w:rsidRPr="004A23DC">
        <w:rPr>
          <w:szCs w:val="24"/>
          <w:lang w:val="es-AR"/>
        </w:rPr>
        <w:t>En el ejemplo, (E90) también se utiliza una justificación, ahora de la acción de robar.</w:t>
      </w:r>
    </w:p>
    <w:p w:rsidR="0074323A" w:rsidRPr="004A23DC" w:rsidRDefault="0074323A" w:rsidP="00A20F76">
      <w:pPr>
        <w:pStyle w:val="Textoindependiente"/>
        <w:spacing w:line="480" w:lineRule="auto"/>
        <w:jc w:val="both"/>
        <w:rPr>
          <w:szCs w:val="24"/>
          <w:lang w:val="es-AR"/>
        </w:rPr>
      </w:pPr>
      <w:r w:rsidRPr="004A23DC">
        <w:rPr>
          <w:szCs w:val="24"/>
          <w:lang w:val="es-AR"/>
        </w:rPr>
        <w:t xml:space="preserve">El marido de Verónica salió a robar por necesidad. La justificación nace a partir del hecho de que su hijo sufre una enfermedad. Nuevamente esta justificación puede tomarse como una garantía que responde a una voz prejuiciosa: “robar se justifica si hay una necesidad extrema”. </w:t>
      </w:r>
    </w:p>
    <w:p w:rsidR="00693CF0" w:rsidRPr="004A23DC" w:rsidRDefault="0074323A" w:rsidP="00A20F76">
      <w:pPr>
        <w:pStyle w:val="Textoindependiente"/>
        <w:spacing w:line="480" w:lineRule="auto"/>
        <w:jc w:val="both"/>
        <w:rPr>
          <w:szCs w:val="24"/>
          <w:lang w:val="es-AR"/>
        </w:rPr>
      </w:pPr>
      <w:r w:rsidRPr="004A23DC">
        <w:rPr>
          <w:szCs w:val="24"/>
          <w:lang w:val="es-AR"/>
        </w:rPr>
        <w:lastRenderedPageBreak/>
        <w:t>Distinta es la situación de Hernán en “Los Limpia Poxi” que roba para comprar droga</w:t>
      </w:r>
      <w:r w:rsidR="00C05F70" w:rsidRPr="004A23DC">
        <w:rPr>
          <w:szCs w:val="24"/>
          <w:lang w:val="es-AR"/>
        </w:rPr>
        <w:t>, aunque no lo expresa</w:t>
      </w:r>
      <w:r w:rsidR="005F3C0E">
        <w:rPr>
          <w:szCs w:val="24"/>
          <w:lang w:val="es-AR"/>
        </w:rPr>
        <w:t xml:space="preserve"> </w:t>
      </w:r>
      <w:r w:rsidR="00C05F70" w:rsidRPr="004A23DC">
        <w:rPr>
          <w:szCs w:val="24"/>
          <w:lang w:val="es-AR"/>
        </w:rPr>
        <w:t xml:space="preserve">de manera explícita </w:t>
      </w:r>
      <w:r w:rsidRPr="004A23DC">
        <w:rPr>
          <w:szCs w:val="24"/>
          <w:lang w:val="es-AR"/>
        </w:rPr>
        <w:t xml:space="preserve">(E89). </w:t>
      </w:r>
      <w:r w:rsidR="00693CF0" w:rsidRPr="004A23DC">
        <w:rPr>
          <w:szCs w:val="24"/>
          <w:lang w:val="es-AR"/>
        </w:rPr>
        <w:t xml:space="preserve">Nótese la reiteración del verbo “robar”, acción que el Hablante-Protagonista asume plenamente  mediante un “yo” marcado y el reforzador </w:t>
      </w:r>
      <w:r w:rsidR="00C05F70" w:rsidRPr="004A23DC">
        <w:rPr>
          <w:szCs w:val="24"/>
          <w:lang w:val="es-AR"/>
        </w:rPr>
        <w:t>del verbo “robar”</w:t>
      </w:r>
      <w:r w:rsidR="00F50A58">
        <w:rPr>
          <w:szCs w:val="24"/>
          <w:lang w:val="es-AR"/>
        </w:rPr>
        <w:t>,</w:t>
      </w:r>
      <w:r w:rsidR="00693CF0" w:rsidRPr="004A23DC">
        <w:rPr>
          <w:szCs w:val="24"/>
          <w:lang w:val="es-AR"/>
        </w:rPr>
        <w:t>“sí”.</w:t>
      </w:r>
    </w:p>
    <w:p w:rsidR="0074323A" w:rsidRPr="004A23DC" w:rsidRDefault="00693CF0" w:rsidP="00A20F76">
      <w:pPr>
        <w:pStyle w:val="Textoindependiente"/>
        <w:spacing w:line="480" w:lineRule="auto"/>
        <w:jc w:val="both"/>
        <w:rPr>
          <w:szCs w:val="24"/>
          <w:lang w:val="es-AR"/>
        </w:rPr>
      </w:pPr>
      <w:r w:rsidRPr="004A23DC">
        <w:rPr>
          <w:szCs w:val="24"/>
          <w:lang w:val="es-AR"/>
        </w:rPr>
        <w:t xml:space="preserve">En </w:t>
      </w:r>
      <w:r w:rsidR="0074323A" w:rsidRPr="004A23DC">
        <w:rPr>
          <w:szCs w:val="24"/>
          <w:lang w:val="es-AR"/>
        </w:rPr>
        <w:t>ot</w:t>
      </w:r>
      <w:r w:rsidR="00C05F70" w:rsidRPr="004A23DC">
        <w:rPr>
          <w:szCs w:val="24"/>
          <w:lang w:val="es-AR"/>
        </w:rPr>
        <w:t>ra parte de su discurso, manifiesta</w:t>
      </w:r>
      <w:r w:rsidR="0074323A" w:rsidRPr="004A23DC">
        <w:rPr>
          <w:szCs w:val="24"/>
          <w:lang w:val="es-AR"/>
        </w:rPr>
        <w:t xml:space="preserve">  “Si yo cuando voy a mi casa mi abuela me compra yogur, me compra un montón de giladas, para que sea más gordo”. De esto se infiere que no pasa necesidade</w:t>
      </w:r>
      <w:r w:rsidR="003B2E62" w:rsidRPr="004A23DC">
        <w:rPr>
          <w:szCs w:val="24"/>
          <w:lang w:val="es-AR"/>
        </w:rPr>
        <w:t>s, como los demás protagonistas</w:t>
      </w:r>
    </w:p>
    <w:p w:rsidR="0074323A" w:rsidRPr="004A23DC" w:rsidRDefault="0074323A" w:rsidP="00A20F76">
      <w:pPr>
        <w:pStyle w:val="Textoindependienteprimerasangra2"/>
        <w:spacing w:after="0"/>
        <w:ind w:left="567" w:firstLine="0"/>
        <w:rPr>
          <w:rFonts w:ascii="Times New Roman" w:hAnsi="Times New Roman"/>
          <w:i/>
          <w:sz w:val="24"/>
          <w:szCs w:val="24"/>
          <w:lang w:val="es-AR"/>
        </w:rPr>
      </w:pPr>
      <w:r w:rsidRPr="00A20F76">
        <w:rPr>
          <w:rFonts w:ascii="Times New Roman" w:hAnsi="Times New Roman"/>
          <w:sz w:val="24"/>
          <w:szCs w:val="24"/>
          <w:lang w:val="es-AR"/>
        </w:rPr>
        <w:t>Periodista: E89</w:t>
      </w:r>
      <w:r w:rsidRPr="004A23DC">
        <w:rPr>
          <w:rFonts w:ascii="Times New Roman" w:hAnsi="Times New Roman"/>
          <w:i/>
          <w:sz w:val="24"/>
          <w:szCs w:val="24"/>
          <w:lang w:val="es-AR"/>
        </w:rPr>
        <w:t xml:space="preserve"> [Tu marido, ¿qué pasó?]</w:t>
      </w:r>
    </w:p>
    <w:p w:rsidR="0074323A" w:rsidRPr="00A20F76" w:rsidRDefault="0074323A" w:rsidP="00A20F76">
      <w:pPr>
        <w:pStyle w:val="Textoindependienteprimerasangra2"/>
        <w:spacing w:after="0"/>
        <w:ind w:left="567" w:firstLine="0"/>
        <w:rPr>
          <w:rFonts w:ascii="Times New Roman" w:hAnsi="Times New Roman"/>
          <w:sz w:val="24"/>
          <w:szCs w:val="24"/>
          <w:lang w:val="es-AR"/>
        </w:rPr>
      </w:pPr>
      <w:r w:rsidRPr="00A20F76">
        <w:rPr>
          <w:rFonts w:ascii="Times New Roman" w:hAnsi="Times New Roman"/>
          <w:sz w:val="24"/>
          <w:szCs w:val="24"/>
          <w:lang w:val="es-AR"/>
        </w:rPr>
        <w:t>Verónica: E90</w:t>
      </w:r>
      <w:r w:rsidRPr="004A23DC">
        <w:rPr>
          <w:rFonts w:ascii="Times New Roman" w:hAnsi="Times New Roman"/>
          <w:i/>
          <w:sz w:val="24"/>
          <w:szCs w:val="24"/>
          <w:lang w:val="es-AR"/>
        </w:rPr>
        <w:t xml:space="preserve"> [Salió a robar un día porque estaba enfermo el más chiquito, y bueno, cayó] </w:t>
      </w:r>
      <w:r w:rsidRPr="00EE09D3">
        <w:rPr>
          <w:rFonts w:ascii="Times New Roman" w:hAnsi="Times New Roman"/>
          <w:sz w:val="24"/>
          <w:szCs w:val="24"/>
          <w:lang w:val="es-AR"/>
        </w:rPr>
        <w:t>E91</w:t>
      </w:r>
      <w:r w:rsidRPr="004A23DC">
        <w:rPr>
          <w:rFonts w:ascii="Times New Roman" w:hAnsi="Times New Roman"/>
          <w:i/>
          <w:sz w:val="24"/>
          <w:szCs w:val="24"/>
          <w:lang w:val="es-AR"/>
        </w:rPr>
        <w:t xml:space="preserve"> [</w:t>
      </w:r>
      <w:r w:rsidRPr="004A23DC">
        <w:rPr>
          <w:rFonts w:ascii="Times New Roman" w:hAnsi="Times New Roman"/>
          <w:b/>
          <w:i/>
          <w:sz w:val="24"/>
          <w:szCs w:val="24"/>
          <w:lang w:val="es-AR"/>
        </w:rPr>
        <w:t>Necesitábamos</w:t>
      </w:r>
      <w:r w:rsidRPr="004A23DC">
        <w:rPr>
          <w:rFonts w:ascii="Times New Roman" w:hAnsi="Times New Roman"/>
          <w:i/>
          <w:sz w:val="24"/>
          <w:szCs w:val="24"/>
          <w:lang w:val="es-AR"/>
        </w:rPr>
        <w:t xml:space="preserve"> los antibióticos</w:t>
      </w:r>
      <w:r w:rsidRPr="00A20F76">
        <w:rPr>
          <w:rFonts w:ascii="Times New Roman" w:hAnsi="Times New Roman"/>
          <w:sz w:val="24"/>
          <w:szCs w:val="24"/>
          <w:lang w:val="es-AR"/>
        </w:rPr>
        <w:t>]</w:t>
      </w:r>
      <w:r w:rsidR="005F3C0E">
        <w:rPr>
          <w:rFonts w:ascii="Times New Roman" w:hAnsi="Times New Roman"/>
          <w:sz w:val="24"/>
          <w:szCs w:val="24"/>
          <w:lang w:val="es-AR"/>
        </w:rPr>
        <w:t xml:space="preserve"> </w:t>
      </w:r>
      <w:r w:rsidRPr="00A20F76">
        <w:rPr>
          <w:rFonts w:ascii="Times New Roman" w:hAnsi="Times New Roman"/>
          <w:sz w:val="24"/>
          <w:szCs w:val="24"/>
          <w:lang w:val="es-AR"/>
        </w:rPr>
        <w:t>(Fábrica de putas)</w:t>
      </w:r>
    </w:p>
    <w:p w:rsidR="00A20F76" w:rsidRPr="004A23DC" w:rsidRDefault="00A20F76" w:rsidP="00A20F76">
      <w:pPr>
        <w:pStyle w:val="Textoindependienteprimerasangra2"/>
        <w:spacing w:after="0"/>
        <w:ind w:left="567" w:firstLine="0"/>
        <w:rPr>
          <w:rFonts w:ascii="Times New Roman" w:hAnsi="Times New Roman"/>
          <w:i/>
          <w:sz w:val="24"/>
          <w:szCs w:val="24"/>
          <w:lang w:val="es-AR"/>
        </w:rPr>
      </w:pPr>
    </w:p>
    <w:p w:rsidR="0074323A" w:rsidRPr="00A20F76" w:rsidRDefault="0074323A" w:rsidP="00A20F76">
      <w:pPr>
        <w:pStyle w:val="Textoindependienteprimerasangra2"/>
        <w:ind w:left="567" w:firstLine="0"/>
        <w:rPr>
          <w:rFonts w:ascii="Times New Roman" w:hAnsi="Times New Roman"/>
          <w:sz w:val="24"/>
          <w:szCs w:val="24"/>
          <w:lang w:val="es-AR"/>
        </w:rPr>
      </w:pPr>
      <w:r w:rsidRPr="00A20F76">
        <w:rPr>
          <w:rFonts w:ascii="Times New Roman" w:hAnsi="Times New Roman"/>
          <w:sz w:val="24"/>
          <w:szCs w:val="24"/>
          <w:lang w:val="es-AR"/>
        </w:rPr>
        <w:t>Hernán: E87</w:t>
      </w:r>
      <w:r w:rsidRPr="004A23DC">
        <w:rPr>
          <w:rFonts w:ascii="Times New Roman" w:hAnsi="Times New Roman"/>
          <w:i/>
          <w:sz w:val="24"/>
          <w:szCs w:val="24"/>
          <w:lang w:val="es-AR"/>
        </w:rPr>
        <w:t xml:space="preserve"> [Yo sí ando robando] </w:t>
      </w:r>
      <w:r w:rsidRPr="00EE09D3">
        <w:rPr>
          <w:rFonts w:ascii="Times New Roman" w:hAnsi="Times New Roman"/>
          <w:sz w:val="24"/>
          <w:szCs w:val="24"/>
          <w:lang w:val="es-AR"/>
        </w:rPr>
        <w:t>E88</w:t>
      </w:r>
      <w:r w:rsidRPr="004A23DC">
        <w:rPr>
          <w:rFonts w:ascii="Times New Roman" w:hAnsi="Times New Roman"/>
          <w:i/>
          <w:sz w:val="24"/>
          <w:szCs w:val="24"/>
          <w:lang w:val="es-AR"/>
        </w:rPr>
        <w:t xml:space="preserve"> [Yo sí robo, amigo] </w:t>
      </w:r>
      <w:r w:rsidRPr="00EE09D3">
        <w:rPr>
          <w:rFonts w:ascii="Times New Roman" w:hAnsi="Times New Roman"/>
          <w:sz w:val="24"/>
          <w:szCs w:val="24"/>
          <w:lang w:val="es-AR"/>
        </w:rPr>
        <w:t>E89</w:t>
      </w:r>
      <w:r w:rsidRPr="004A23DC">
        <w:rPr>
          <w:rFonts w:ascii="Times New Roman" w:hAnsi="Times New Roman"/>
          <w:i/>
          <w:sz w:val="24"/>
          <w:szCs w:val="24"/>
          <w:lang w:val="es-AR"/>
        </w:rPr>
        <w:t xml:space="preserve"> [Porque </w:t>
      </w:r>
      <w:r w:rsidRPr="004A23DC">
        <w:rPr>
          <w:rFonts w:ascii="Times New Roman" w:hAnsi="Times New Roman"/>
          <w:b/>
          <w:i/>
          <w:sz w:val="24"/>
          <w:szCs w:val="24"/>
          <w:lang w:val="es-AR"/>
        </w:rPr>
        <w:t>necesito</w:t>
      </w:r>
      <w:r w:rsidRPr="004A23DC">
        <w:rPr>
          <w:rFonts w:ascii="Times New Roman" w:hAnsi="Times New Roman"/>
          <w:i/>
          <w:sz w:val="24"/>
          <w:szCs w:val="24"/>
          <w:lang w:val="es-AR"/>
        </w:rPr>
        <w:t xml:space="preserve"> la moneda, amigo]. </w:t>
      </w:r>
      <w:r w:rsidRPr="00EE09D3">
        <w:rPr>
          <w:rFonts w:ascii="Times New Roman" w:hAnsi="Times New Roman"/>
          <w:sz w:val="24"/>
          <w:szCs w:val="24"/>
          <w:lang w:val="es-AR"/>
        </w:rPr>
        <w:t>E90</w:t>
      </w:r>
      <w:r w:rsidRPr="004A23DC">
        <w:rPr>
          <w:rFonts w:ascii="Times New Roman" w:hAnsi="Times New Roman"/>
          <w:i/>
          <w:sz w:val="24"/>
          <w:szCs w:val="24"/>
          <w:lang w:val="es-AR"/>
        </w:rPr>
        <w:t xml:space="preserve"> [Por eso robo] </w:t>
      </w:r>
      <w:r w:rsidRPr="00A20F76">
        <w:rPr>
          <w:rFonts w:ascii="Times New Roman" w:hAnsi="Times New Roman"/>
          <w:sz w:val="24"/>
          <w:szCs w:val="24"/>
          <w:lang w:val="es-AR"/>
        </w:rPr>
        <w:t>(Los Limpia Poxi)</w:t>
      </w:r>
    </w:p>
    <w:p w:rsidR="0074323A" w:rsidRPr="004A23DC" w:rsidRDefault="0074323A" w:rsidP="004A23DC">
      <w:pPr>
        <w:jc w:val="both"/>
        <w:rPr>
          <w:sz w:val="24"/>
          <w:szCs w:val="24"/>
          <w:lang w:val="es-AR"/>
        </w:rPr>
      </w:pPr>
    </w:p>
    <w:p w:rsidR="0074323A" w:rsidRPr="004A23DC" w:rsidRDefault="0074323A" w:rsidP="00A20F76">
      <w:pPr>
        <w:pStyle w:val="Lista"/>
        <w:ind w:left="0" w:firstLine="0"/>
        <w:rPr>
          <w:b/>
          <w:sz w:val="24"/>
          <w:szCs w:val="24"/>
          <w:lang w:val="es-AR"/>
        </w:rPr>
      </w:pPr>
      <w:r w:rsidRPr="00A20F76">
        <w:rPr>
          <w:rFonts w:ascii="Times New Roman" w:hAnsi="Times New Roman"/>
          <w:b/>
          <w:sz w:val="24"/>
          <w:szCs w:val="24"/>
          <w:lang w:val="es-AR"/>
        </w:rPr>
        <w:t>5.4.9.</w:t>
      </w:r>
      <w:r w:rsidR="000F741A" w:rsidRPr="00A20F76">
        <w:rPr>
          <w:rFonts w:ascii="Times New Roman" w:hAnsi="Times New Roman"/>
          <w:b/>
          <w:sz w:val="24"/>
          <w:szCs w:val="24"/>
          <w:lang w:val="es-AR"/>
        </w:rPr>
        <w:tab/>
      </w:r>
      <w:r w:rsidRPr="00A20F76">
        <w:rPr>
          <w:rFonts w:ascii="Times New Roman" w:hAnsi="Times New Roman"/>
          <w:b/>
          <w:sz w:val="24"/>
          <w:szCs w:val="24"/>
          <w:lang w:val="es-AR"/>
        </w:rPr>
        <w:t xml:space="preserve">La </w:t>
      </w:r>
      <w:r w:rsidR="00AA7F60">
        <w:rPr>
          <w:rFonts w:ascii="Times New Roman" w:hAnsi="Times New Roman"/>
          <w:b/>
          <w:sz w:val="24"/>
          <w:szCs w:val="24"/>
          <w:lang w:val="es-AR"/>
        </w:rPr>
        <w:t>categoría semántico-discursiva U</w:t>
      </w:r>
      <w:r w:rsidRPr="00A20F76">
        <w:rPr>
          <w:rFonts w:ascii="Times New Roman" w:hAnsi="Times New Roman"/>
          <w:b/>
          <w:sz w:val="24"/>
          <w:szCs w:val="24"/>
          <w:lang w:val="es-AR"/>
        </w:rPr>
        <w:t>rbanización</w:t>
      </w:r>
    </w:p>
    <w:p w:rsidR="0074323A" w:rsidRPr="004A23DC" w:rsidRDefault="0074323A" w:rsidP="004A23DC">
      <w:pPr>
        <w:pStyle w:val="Continuarlista"/>
        <w:spacing w:line="480" w:lineRule="auto"/>
        <w:ind w:left="0"/>
        <w:jc w:val="both"/>
        <w:rPr>
          <w:sz w:val="24"/>
          <w:szCs w:val="24"/>
          <w:lang w:val="es-AR"/>
        </w:rPr>
      </w:pPr>
      <w:r w:rsidRPr="004A23DC">
        <w:rPr>
          <w:sz w:val="24"/>
          <w:szCs w:val="24"/>
          <w:lang w:val="es-AR"/>
        </w:rPr>
        <w:t xml:space="preserve">La categoría semántico-discursiva </w:t>
      </w:r>
      <w:r w:rsidR="00AA7F60">
        <w:rPr>
          <w:b/>
          <w:sz w:val="24"/>
          <w:szCs w:val="24"/>
          <w:lang w:val="es-AR"/>
        </w:rPr>
        <w:t>U</w:t>
      </w:r>
      <w:r w:rsidRPr="004A23DC">
        <w:rPr>
          <w:b/>
          <w:sz w:val="24"/>
          <w:szCs w:val="24"/>
          <w:lang w:val="es-AR"/>
        </w:rPr>
        <w:t>rbanización</w:t>
      </w:r>
      <w:r w:rsidRPr="004A23DC">
        <w:rPr>
          <w:sz w:val="24"/>
          <w:szCs w:val="24"/>
          <w:lang w:val="es-AR"/>
        </w:rPr>
        <w:t xml:space="preserve"> se releva en la crónica Villa 31.</w:t>
      </w:r>
    </w:p>
    <w:p w:rsidR="0074323A" w:rsidRPr="004A23DC" w:rsidRDefault="0074323A" w:rsidP="004A23DC">
      <w:pPr>
        <w:pStyle w:val="Continuarlista"/>
        <w:spacing w:line="480" w:lineRule="auto"/>
        <w:ind w:left="0"/>
        <w:jc w:val="both"/>
        <w:rPr>
          <w:sz w:val="24"/>
          <w:szCs w:val="24"/>
          <w:lang w:val="es-AR"/>
        </w:rPr>
      </w:pPr>
      <w:r w:rsidRPr="004A23DC">
        <w:rPr>
          <w:sz w:val="24"/>
          <w:szCs w:val="24"/>
          <w:lang w:val="es-AR"/>
        </w:rPr>
        <w:t>Los vecinos manifiestan su deseo de que la villa sea urbanizada. Se observa que en todas las emisiones se reitera el verbo “querer” seguido de “pagar” y de “ser urbanizados” (E22- E28). Más adelante, Amalia formula otro deseo con el verbo “preferir” (reiterado) seguido de “pagar” “mi luz” y “mi agua”, en posición focal. Nótese la reiteración del posesivo “mi”, lo cual apunta al deseo de Amalia de pagar por lo suyo. “De esa forma” significa  no pagand</w:t>
      </w:r>
      <w:r w:rsidR="00471D83">
        <w:rPr>
          <w:sz w:val="24"/>
          <w:szCs w:val="24"/>
          <w:lang w:val="es-AR"/>
        </w:rPr>
        <w:t xml:space="preserve">o, </w:t>
      </w:r>
      <w:r w:rsidRPr="004A23DC">
        <w:rPr>
          <w:sz w:val="24"/>
          <w:szCs w:val="24"/>
          <w:lang w:val="es-AR"/>
        </w:rPr>
        <w:t>y por no pagar, no se les reconoce la propiedad del lugar. Se observa el isomorfismo en “no nos dan derecho a la vivienda” y “no nos dan derecho al lugar”, posicionándose  los vecinos como víctimas mediante el “nos”. La garantía que manejan los vecinos es que “la urbanización les gara</w:t>
      </w:r>
      <w:r w:rsidR="003B2E62" w:rsidRPr="004A23DC">
        <w:rPr>
          <w:sz w:val="24"/>
          <w:szCs w:val="24"/>
          <w:lang w:val="es-AR"/>
        </w:rPr>
        <w:t>ntiza la pertenencia del lugar”</w:t>
      </w:r>
    </w:p>
    <w:p w:rsidR="0074323A" w:rsidRPr="004A23DC" w:rsidRDefault="0074323A" w:rsidP="00EE09D3">
      <w:pPr>
        <w:pStyle w:val="Lista2"/>
        <w:ind w:left="567" w:firstLine="0"/>
        <w:rPr>
          <w:rFonts w:ascii="Times New Roman" w:hAnsi="Times New Roman"/>
          <w:sz w:val="24"/>
          <w:szCs w:val="24"/>
          <w:lang w:val="es-AR"/>
        </w:rPr>
      </w:pPr>
      <w:r w:rsidRPr="004A23DC">
        <w:rPr>
          <w:rFonts w:ascii="Times New Roman" w:hAnsi="Times New Roman"/>
          <w:sz w:val="24"/>
          <w:szCs w:val="24"/>
          <w:lang w:val="es-AR"/>
        </w:rPr>
        <w:t>Chacho: E22 [</w:t>
      </w:r>
      <w:r w:rsidRPr="00A20F76">
        <w:rPr>
          <w:rFonts w:ascii="Times New Roman" w:hAnsi="Times New Roman"/>
          <w:i/>
          <w:sz w:val="24"/>
          <w:szCs w:val="24"/>
          <w:lang w:val="es-AR"/>
        </w:rPr>
        <w:t>Nosotros queremos pagar la luz</w:t>
      </w:r>
      <w:r w:rsidRPr="004A23DC">
        <w:rPr>
          <w:rFonts w:ascii="Times New Roman" w:hAnsi="Times New Roman"/>
          <w:sz w:val="24"/>
          <w:szCs w:val="24"/>
          <w:lang w:val="es-AR"/>
        </w:rPr>
        <w:t>].</w:t>
      </w:r>
    </w:p>
    <w:p w:rsidR="0074323A" w:rsidRPr="004A23DC" w:rsidRDefault="0074323A" w:rsidP="00EE09D3">
      <w:pPr>
        <w:pStyle w:val="Lista2"/>
        <w:ind w:left="567" w:firstLine="0"/>
        <w:rPr>
          <w:rFonts w:ascii="Times New Roman" w:hAnsi="Times New Roman"/>
          <w:sz w:val="24"/>
          <w:szCs w:val="24"/>
          <w:lang w:val="es-AR"/>
        </w:rPr>
      </w:pPr>
      <w:r w:rsidRPr="004A23DC">
        <w:rPr>
          <w:rFonts w:ascii="Times New Roman" w:hAnsi="Times New Roman"/>
          <w:sz w:val="24"/>
          <w:szCs w:val="24"/>
          <w:lang w:val="es-AR"/>
        </w:rPr>
        <w:t>Periodista: E23 [</w:t>
      </w:r>
      <w:r w:rsidRPr="00A20F76">
        <w:rPr>
          <w:rFonts w:ascii="Times New Roman" w:hAnsi="Times New Roman"/>
          <w:i/>
          <w:sz w:val="24"/>
          <w:szCs w:val="24"/>
          <w:lang w:val="es-AR"/>
        </w:rPr>
        <w:t>Ustedes quisieran pagar</w:t>
      </w:r>
      <w:r w:rsidRPr="004A23DC">
        <w:rPr>
          <w:rFonts w:ascii="Times New Roman" w:hAnsi="Times New Roman"/>
          <w:sz w:val="24"/>
          <w:szCs w:val="24"/>
          <w:lang w:val="es-AR"/>
        </w:rPr>
        <w:t>].</w:t>
      </w:r>
    </w:p>
    <w:p w:rsidR="0074323A" w:rsidRPr="004A23DC" w:rsidRDefault="0074323A" w:rsidP="00EE09D3">
      <w:pPr>
        <w:pStyle w:val="Lista2"/>
        <w:ind w:left="567" w:firstLine="0"/>
        <w:rPr>
          <w:rFonts w:ascii="Times New Roman" w:hAnsi="Times New Roman"/>
          <w:i/>
          <w:sz w:val="24"/>
          <w:szCs w:val="24"/>
          <w:lang w:val="es-AR"/>
        </w:rPr>
      </w:pPr>
      <w:r w:rsidRPr="004A23DC">
        <w:rPr>
          <w:rFonts w:ascii="Times New Roman" w:hAnsi="Times New Roman"/>
          <w:sz w:val="24"/>
          <w:szCs w:val="24"/>
          <w:lang w:val="es-AR"/>
        </w:rPr>
        <w:lastRenderedPageBreak/>
        <w:t>Chacho: E24 [</w:t>
      </w:r>
      <w:r w:rsidRPr="004A23DC">
        <w:rPr>
          <w:rFonts w:ascii="Times New Roman" w:hAnsi="Times New Roman"/>
          <w:i/>
          <w:sz w:val="24"/>
          <w:szCs w:val="24"/>
          <w:lang w:val="es-AR"/>
        </w:rPr>
        <w:t>Sí]</w:t>
      </w:r>
    </w:p>
    <w:p w:rsidR="0074323A" w:rsidRPr="004A23DC" w:rsidRDefault="0074323A" w:rsidP="00EE09D3">
      <w:pPr>
        <w:pStyle w:val="Lista2"/>
        <w:ind w:left="567" w:firstLine="0"/>
        <w:rPr>
          <w:rFonts w:ascii="Times New Roman" w:hAnsi="Times New Roman"/>
          <w:sz w:val="24"/>
          <w:szCs w:val="24"/>
          <w:lang w:val="es-AR"/>
        </w:rPr>
      </w:pPr>
      <w:r w:rsidRPr="004A23DC">
        <w:rPr>
          <w:rFonts w:ascii="Times New Roman" w:hAnsi="Times New Roman"/>
          <w:sz w:val="24"/>
          <w:szCs w:val="24"/>
          <w:lang w:val="es-AR"/>
        </w:rPr>
        <w:t>Periodista: E25 [¿</w:t>
      </w:r>
      <w:r w:rsidRPr="00A20F76">
        <w:rPr>
          <w:rFonts w:ascii="Times New Roman" w:hAnsi="Times New Roman"/>
          <w:i/>
          <w:sz w:val="24"/>
          <w:szCs w:val="24"/>
          <w:lang w:val="es-AR"/>
        </w:rPr>
        <w:t>Por qué quieren pagar?]</w:t>
      </w:r>
    </w:p>
    <w:p w:rsidR="0074323A" w:rsidRPr="004A23DC" w:rsidRDefault="0074323A" w:rsidP="00EE09D3">
      <w:pPr>
        <w:pStyle w:val="Lista2"/>
        <w:ind w:left="567" w:firstLine="0"/>
        <w:rPr>
          <w:rFonts w:ascii="Times New Roman" w:hAnsi="Times New Roman"/>
          <w:sz w:val="24"/>
          <w:szCs w:val="24"/>
          <w:lang w:val="es-AR"/>
        </w:rPr>
      </w:pPr>
      <w:r w:rsidRPr="004A23DC">
        <w:rPr>
          <w:rFonts w:ascii="Times New Roman" w:hAnsi="Times New Roman"/>
          <w:sz w:val="24"/>
          <w:szCs w:val="24"/>
          <w:lang w:val="es-AR"/>
        </w:rPr>
        <w:t>Chacho: E26 [</w:t>
      </w:r>
      <w:r w:rsidRPr="00A20F76">
        <w:rPr>
          <w:rFonts w:ascii="Times New Roman" w:hAnsi="Times New Roman"/>
          <w:i/>
          <w:sz w:val="24"/>
          <w:szCs w:val="24"/>
          <w:lang w:val="es-AR"/>
        </w:rPr>
        <w:t xml:space="preserve">Nosotros queremos ser </w:t>
      </w:r>
      <w:r w:rsidRPr="00A20F76">
        <w:rPr>
          <w:rFonts w:ascii="Times New Roman" w:hAnsi="Times New Roman"/>
          <w:b/>
          <w:i/>
          <w:sz w:val="24"/>
          <w:szCs w:val="24"/>
          <w:lang w:val="es-AR"/>
        </w:rPr>
        <w:t>urbanizados</w:t>
      </w:r>
      <w:r w:rsidRPr="004A23DC">
        <w:rPr>
          <w:rFonts w:ascii="Times New Roman" w:hAnsi="Times New Roman"/>
          <w:sz w:val="24"/>
          <w:szCs w:val="24"/>
          <w:lang w:val="es-AR"/>
        </w:rPr>
        <w:t>]</w:t>
      </w:r>
    </w:p>
    <w:p w:rsidR="0074323A" w:rsidRPr="004A23DC" w:rsidRDefault="0074323A" w:rsidP="00EE09D3">
      <w:pPr>
        <w:pStyle w:val="Lista2"/>
        <w:ind w:left="567" w:firstLine="0"/>
        <w:rPr>
          <w:rFonts w:ascii="Times New Roman" w:hAnsi="Times New Roman"/>
          <w:sz w:val="24"/>
          <w:szCs w:val="24"/>
          <w:lang w:val="es-AR"/>
        </w:rPr>
      </w:pPr>
      <w:r w:rsidRPr="004A23DC">
        <w:rPr>
          <w:rFonts w:ascii="Times New Roman" w:hAnsi="Times New Roman"/>
          <w:sz w:val="24"/>
          <w:szCs w:val="24"/>
          <w:lang w:val="es-AR"/>
        </w:rPr>
        <w:t>Periodista: E27 [</w:t>
      </w:r>
      <w:r w:rsidRPr="00A20F76">
        <w:rPr>
          <w:rFonts w:ascii="Times New Roman" w:hAnsi="Times New Roman"/>
          <w:i/>
          <w:sz w:val="24"/>
          <w:szCs w:val="24"/>
          <w:lang w:val="es-AR"/>
        </w:rPr>
        <w:t xml:space="preserve">Ustedes quieren </w:t>
      </w:r>
      <w:r w:rsidRPr="00A20F76">
        <w:rPr>
          <w:rFonts w:ascii="Times New Roman" w:hAnsi="Times New Roman"/>
          <w:b/>
          <w:i/>
          <w:sz w:val="24"/>
          <w:szCs w:val="24"/>
          <w:lang w:val="es-AR"/>
        </w:rPr>
        <w:t>la urbanización</w:t>
      </w:r>
      <w:r w:rsidRPr="004A23DC">
        <w:rPr>
          <w:rFonts w:ascii="Times New Roman" w:hAnsi="Times New Roman"/>
          <w:sz w:val="24"/>
          <w:szCs w:val="24"/>
          <w:lang w:val="es-AR"/>
        </w:rPr>
        <w:t>]</w:t>
      </w:r>
    </w:p>
    <w:p w:rsidR="0074323A" w:rsidRPr="004A23DC" w:rsidRDefault="0074323A" w:rsidP="00EE09D3">
      <w:pPr>
        <w:pStyle w:val="Lista2"/>
        <w:ind w:left="567" w:firstLine="0"/>
        <w:rPr>
          <w:rFonts w:ascii="Times New Roman" w:hAnsi="Times New Roman"/>
          <w:i/>
          <w:sz w:val="24"/>
          <w:szCs w:val="24"/>
          <w:lang w:val="es-AR"/>
        </w:rPr>
      </w:pPr>
      <w:r w:rsidRPr="004A23DC">
        <w:rPr>
          <w:rFonts w:ascii="Times New Roman" w:hAnsi="Times New Roman"/>
          <w:sz w:val="24"/>
          <w:szCs w:val="24"/>
          <w:lang w:val="es-AR"/>
        </w:rPr>
        <w:t>Amalia: E28 [</w:t>
      </w:r>
      <w:r w:rsidRPr="004A23DC">
        <w:rPr>
          <w:rFonts w:ascii="Times New Roman" w:hAnsi="Times New Roman"/>
          <w:i/>
          <w:sz w:val="24"/>
          <w:szCs w:val="24"/>
          <w:lang w:val="es-AR"/>
        </w:rPr>
        <w:t xml:space="preserve">Sí] </w:t>
      </w:r>
      <w:r w:rsidRPr="004A23DC">
        <w:rPr>
          <w:rFonts w:ascii="Times New Roman" w:hAnsi="Times New Roman"/>
          <w:sz w:val="24"/>
          <w:szCs w:val="24"/>
          <w:lang w:val="es-AR"/>
        </w:rPr>
        <w:t>(Villa 31)</w:t>
      </w:r>
    </w:p>
    <w:p w:rsidR="0074323A" w:rsidRPr="004A23DC" w:rsidRDefault="0074323A" w:rsidP="00A20F76">
      <w:pPr>
        <w:spacing w:line="276" w:lineRule="auto"/>
        <w:ind w:left="567"/>
        <w:rPr>
          <w:i/>
          <w:sz w:val="24"/>
          <w:szCs w:val="24"/>
          <w:lang w:val="es-AR"/>
        </w:rPr>
      </w:pPr>
    </w:p>
    <w:p w:rsidR="0074323A" w:rsidRDefault="0074323A" w:rsidP="003E6704">
      <w:pPr>
        <w:pStyle w:val="Textoindependienteprimerasangra2"/>
        <w:spacing w:after="0"/>
        <w:ind w:left="567" w:firstLine="0"/>
        <w:rPr>
          <w:rFonts w:ascii="Times New Roman" w:hAnsi="Times New Roman"/>
          <w:sz w:val="24"/>
          <w:szCs w:val="24"/>
          <w:lang w:val="es-AR"/>
        </w:rPr>
      </w:pPr>
      <w:r w:rsidRPr="00A20F76">
        <w:rPr>
          <w:rFonts w:ascii="Times New Roman" w:hAnsi="Times New Roman"/>
          <w:sz w:val="24"/>
          <w:szCs w:val="24"/>
          <w:lang w:val="es-AR"/>
        </w:rPr>
        <w:t>Amalia: E56</w:t>
      </w:r>
      <w:r w:rsidRPr="004A23DC">
        <w:rPr>
          <w:rFonts w:ascii="Times New Roman" w:hAnsi="Times New Roman"/>
          <w:i/>
          <w:sz w:val="24"/>
          <w:szCs w:val="24"/>
          <w:lang w:val="es-AR"/>
        </w:rPr>
        <w:t xml:space="preserve"> [Yo prefiero pagar mi luz,/ prefiero pagar mi agua /porque de esa forma no nos dan derecho a la vivienda,/ no nos dan derecho al lugar]</w:t>
      </w:r>
      <w:r w:rsidR="003B2E62" w:rsidRPr="00EE09D3">
        <w:rPr>
          <w:rFonts w:ascii="Times New Roman" w:hAnsi="Times New Roman"/>
          <w:sz w:val="24"/>
          <w:szCs w:val="24"/>
          <w:lang w:val="es-AR"/>
        </w:rPr>
        <w:t>(Villa 31)</w:t>
      </w:r>
    </w:p>
    <w:p w:rsidR="003E6704" w:rsidRPr="004A23DC" w:rsidRDefault="003E6704" w:rsidP="003E6704">
      <w:pPr>
        <w:pStyle w:val="Textoindependienteprimerasangra2"/>
        <w:spacing w:after="0"/>
        <w:ind w:left="567" w:firstLine="0"/>
        <w:rPr>
          <w:rFonts w:ascii="Times New Roman" w:hAnsi="Times New Roman"/>
          <w:i/>
          <w:sz w:val="24"/>
          <w:szCs w:val="24"/>
          <w:lang w:val="es-AR"/>
        </w:rPr>
      </w:pPr>
    </w:p>
    <w:p w:rsidR="0074323A" w:rsidRDefault="0074323A" w:rsidP="003E6704">
      <w:pPr>
        <w:pStyle w:val="Lista"/>
        <w:spacing w:after="0"/>
        <w:ind w:left="0" w:firstLine="0"/>
        <w:rPr>
          <w:rFonts w:ascii="Times New Roman" w:hAnsi="Times New Roman"/>
          <w:b/>
          <w:sz w:val="24"/>
          <w:szCs w:val="24"/>
          <w:lang w:val="es-AR"/>
        </w:rPr>
      </w:pPr>
      <w:r w:rsidRPr="00A20F76">
        <w:rPr>
          <w:rFonts w:ascii="Times New Roman" w:hAnsi="Times New Roman"/>
          <w:b/>
          <w:sz w:val="24"/>
          <w:szCs w:val="24"/>
          <w:lang w:val="es-AR"/>
        </w:rPr>
        <w:t>5.4.10.</w:t>
      </w:r>
      <w:r w:rsidR="000F741A" w:rsidRPr="00A20F76">
        <w:rPr>
          <w:rFonts w:ascii="Times New Roman" w:hAnsi="Times New Roman"/>
          <w:b/>
          <w:sz w:val="24"/>
          <w:szCs w:val="24"/>
          <w:lang w:val="es-AR"/>
        </w:rPr>
        <w:tab/>
      </w:r>
      <w:r w:rsidRPr="00A20F76">
        <w:rPr>
          <w:rFonts w:ascii="Times New Roman" w:hAnsi="Times New Roman"/>
          <w:b/>
          <w:sz w:val="24"/>
          <w:szCs w:val="24"/>
          <w:lang w:val="es-AR"/>
        </w:rPr>
        <w:t>La categoría</w:t>
      </w:r>
      <w:r w:rsidR="00AA7F60">
        <w:rPr>
          <w:rFonts w:ascii="Times New Roman" w:hAnsi="Times New Roman"/>
          <w:b/>
          <w:sz w:val="24"/>
          <w:szCs w:val="24"/>
          <w:lang w:val="es-AR"/>
        </w:rPr>
        <w:t xml:space="preserve"> semántico-discursiva D</w:t>
      </w:r>
      <w:r w:rsidRPr="00A20F76">
        <w:rPr>
          <w:rFonts w:ascii="Times New Roman" w:hAnsi="Times New Roman"/>
          <w:b/>
          <w:sz w:val="24"/>
          <w:szCs w:val="24"/>
          <w:lang w:val="es-AR"/>
        </w:rPr>
        <w:t>esalojo</w:t>
      </w:r>
    </w:p>
    <w:p w:rsidR="003E6704" w:rsidRPr="00A20F76" w:rsidRDefault="003E6704" w:rsidP="003E6704">
      <w:pPr>
        <w:pStyle w:val="Lista"/>
        <w:spacing w:after="0"/>
        <w:ind w:left="0" w:firstLine="0"/>
        <w:rPr>
          <w:rFonts w:ascii="Times New Roman" w:hAnsi="Times New Roman"/>
          <w:b/>
          <w:sz w:val="24"/>
          <w:szCs w:val="24"/>
          <w:lang w:val="es-AR"/>
        </w:rPr>
      </w:pPr>
    </w:p>
    <w:p w:rsidR="0074323A" w:rsidRPr="004A23DC" w:rsidRDefault="0074323A" w:rsidP="004A23DC">
      <w:pPr>
        <w:pStyle w:val="Continuarlista"/>
        <w:spacing w:line="480" w:lineRule="auto"/>
        <w:ind w:left="0"/>
        <w:jc w:val="both"/>
        <w:rPr>
          <w:sz w:val="24"/>
          <w:szCs w:val="24"/>
          <w:lang w:val="es-AR"/>
        </w:rPr>
      </w:pPr>
      <w:r w:rsidRPr="004A23DC">
        <w:rPr>
          <w:sz w:val="24"/>
          <w:szCs w:val="24"/>
          <w:lang w:val="es-AR"/>
        </w:rPr>
        <w:t xml:space="preserve">La categoría semántico-discursiva </w:t>
      </w:r>
      <w:r w:rsidR="00AA7F60" w:rsidRPr="00AA7F60">
        <w:rPr>
          <w:sz w:val="24"/>
          <w:szCs w:val="24"/>
          <w:lang w:val="es-AR"/>
        </w:rPr>
        <w:t>D</w:t>
      </w:r>
      <w:r w:rsidRPr="00AA7F60">
        <w:rPr>
          <w:sz w:val="24"/>
          <w:szCs w:val="24"/>
          <w:lang w:val="es-AR"/>
        </w:rPr>
        <w:t>esalojo</w:t>
      </w:r>
      <w:r w:rsidRPr="004A23DC">
        <w:rPr>
          <w:sz w:val="24"/>
          <w:szCs w:val="24"/>
          <w:lang w:val="es-AR"/>
        </w:rPr>
        <w:t xml:space="preserve">se releva en la crónica “Pelea por la tierra” y está íntimamente relacionada con la categoría </w:t>
      </w:r>
      <w:r w:rsidR="00AA7F60" w:rsidRPr="00AA7F60">
        <w:rPr>
          <w:sz w:val="24"/>
          <w:szCs w:val="24"/>
          <w:lang w:val="es-AR"/>
        </w:rPr>
        <w:t>V</w:t>
      </w:r>
      <w:r w:rsidRPr="00AA7F60">
        <w:rPr>
          <w:sz w:val="24"/>
          <w:szCs w:val="24"/>
          <w:lang w:val="es-AR"/>
        </w:rPr>
        <w:t>iolencia</w:t>
      </w:r>
      <w:r w:rsidRPr="004A23DC">
        <w:rPr>
          <w:sz w:val="24"/>
          <w:szCs w:val="24"/>
          <w:lang w:val="es-AR"/>
        </w:rPr>
        <w:t>, como se señaló anteriormente, puesto que el desalojo implica una guerra entre los ocupantes que rehúsan dejar la tierra y la po</w:t>
      </w:r>
      <w:r w:rsidR="001D50ED" w:rsidRPr="004A23DC">
        <w:rPr>
          <w:sz w:val="24"/>
          <w:szCs w:val="24"/>
          <w:lang w:val="es-AR"/>
        </w:rPr>
        <w:t>licía que intenta retirarlos. El n</w:t>
      </w:r>
      <w:r w:rsidRPr="004A23DC">
        <w:rPr>
          <w:sz w:val="24"/>
          <w:szCs w:val="24"/>
          <w:lang w:val="es-AR"/>
        </w:rPr>
        <w:t xml:space="preserve">oticiero hace referencia al desalojo, mencionado en posición focal en la emisión (E90). En cambio, Eduardo, ocupante de la tierra, no menciona el </w:t>
      </w:r>
      <w:r w:rsidR="003B2E62" w:rsidRPr="004A23DC">
        <w:rPr>
          <w:sz w:val="24"/>
          <w:szCs w:val="24"/>
          <w:lang w:val="es-AR"/>
        </w:rPr>
        <w:t>término “</w:t>
      </w:r>
      <w:r w:rsidRPr="004A23DC">
        <w:rPr>
          <w:sz w:val="24"/>
          <w:szCs w:val="24"/>
          <w:lang w:val="es-AR"/>
        </w:rPr>
        <w:t>desalojo</w:t>
      </w:r>
      <w:r w:rsidR="003B2E62" w:rsidRPr="004A23DC">
        <w:rPr>
          <w:sz w:val="24"/>
          <w:szCs w:val="24"/>
          <w:lang w:val="es-AR"/>
        </w:rPr>
        <w:t>”</w:t>
      </w:r>
      <w:r w:rsidRPr="004A23DC">
        <w:rPr>
          <w:sz w:val="24"/>
          <w:szCs w:val="24"/>
          <w:lang w:val="es-AR"/>
        </w:rPr>
        <w:t>; en su lugar, emplea los ordinales primero, segundo, tercero y cuarto y muestra la intensificación de la violencia a medida que ellos se iban produciendo</w:t>
      </w:r>
      <w:r w:rsidR="006A4A55">
        <w:rPr>
          <w:sz w:val="24"/>
          <w:szCs w:val="24"/>
          <w:lang w:val="es-AR"/>
        </w:rPr>
        <w:t>,</w:t>
      </w:r>
      <w:r w:rsidRPr="004A23DC">
        <w:rPr>
          <w:sz w:val="24"/>
          <w:szCs w:val="24"/>
          <w:lang w:val="es-AR"/>
        </w:rPr>
        <w:t xml:space="preserve"> </w:t>
      </w:r>
      <w:r w:rsidR="003B2E62" w:rsidRPr="004A23DC">
        <w:rPr>
          <w:sz w:val="24"/>
          <w:szCs w:val="24"/>
          <w:lang w:val="es-AR"/>
        </w:rPr>
        <w:t xml:space="preserve">con “más bravo” en posición focal </w:t>
      </w:r>
      <w:r w:rsidR="00471D83">
        <w:rPr>
          <w:sz w:val="24"/>
          <w:szCs w:val="24"/>
          <w:lang w:val="es-AR"/>
        </w:rPr>
        <w:t>(E102, E103)</w:t>
      </w:r>
    </w:p>
    <w:p w:rsidR="0074323A" w:rsidRPr="004A23DC" w:rsidRDefault="0074323A" w:rsidP="00B33868">
      <w:pPr>
        <w:pStyle w:val="Textoindependienteprimerasangra2"/>
        <w:ind w:left="567" w:firstLine="0"/>
        <w:jc w:val="both"/>
        <w:rPr>
          <w:rFonts w:ascii="Times New Roman" w:hAnsi="Times New Roman"/>
          <w:b/>
          <w:i/>
          <w:sz w:val="24"/>
          <w:szCs w:val="24"/>
          <w:lang w:val="es-AR"/>
        </w:rPr>
      </w:pPr>
      <w:r w:rsidRPr="00EE09D3">
        <w:rPr>
          <w:rFonts w:ascii="Times New Roman" w:hAnsi="Times New Roman"/>
          <w:sz w:val="24"/>
          <w:szCs w:val="24"/>
          <w:lang w:val="es-AR"/>
        </w:rPr>
        <w:t>Noticiero: E90</w:t>
      </w:r>
      <w:r w:rsidRPr="004A23DC">
        <w:rPr>
          <w:rFonts w:ascii="Times New Roman" w:hAnsi="Times New Roman"/>
          <w:i/>
          <w:sz w:val="24"/>
          <w:szCs w:val="24"/>
          <w:lang w:val="es-AR"/>
        </w:rPr>
        <w:t xml:space="preserve"> [En estos momentos los ocupantes se siguen resistiendo </w:t>
      </w:r>
      <w:r w:rsidRPr="004A23DC">
        <w:rPr>
          <w:rFonts w:ascii="Times New Roman" w:hAnsi="Times New Roman"/>
          <w:b/>
          <w:i/>
          <w:sz w:val="24"/>
          <w:szCs w:val="24"/>
          <w:lang w:val="es-AR"/>
        </w:rPr>
        <w:t>a este desalojo]</w:t>
      </w:r>
    </w:p>
    <w:p w:rsidR="0074323A" w:rsidRDefault="0074323A" w:rsidP="00AA7F60">
      <w:pPr>
        <w:pStyle w:val="Textoindependienteprimerasangra2"/>
        <w:spacing w:after="0"/>
        <w:ind w:left="567" w:firstLine="0"/>
        <w:jc w:val="both"/>
        <w:rPr>
          <w:rFonts w:ascii="Times New Roman" w:hAnsi="Times New Roman"/>
          <w:sz w:val="24"/>
          <w:szCs w:val="24"/>
          <w:lang w:val="es-AR"/>
        </w:rPr>
      </w:pPr>
      <w:r w:rsidRPr="00EE09D3">
        <w:rPr>
          <w:rFonts w:ascii="Times New Roman" w:hAnsi="Times New Roman"/>
          <w:sz w:val="24"/>
          <w:szCs w:val="24"/>
          <w:lang w:val="es-AR"/>
        </w:rPr>
        <w:t>Eduardo: E102</w:t>
      </w:r>
      <w:r w:rsidRPr="004A23DC">
        <w:rPr>
          <w:rFonts w:ascii="Times New Roman" w:hAnsi="Times New Roman"/>
          <w:i/>
          <w:sz w:val="24"/>
          <w:szCs w:val="24"/>
          <w:lang w:val="es-AR"/>
        </w:rPr>
        <w:t xml:space="preserve"> [Viste, ya fue </w:t>
      </w:r>
      <w:r w:rsidRPr="004A23DC">
        <w:rPr>
          <w:rFonts w:ascii="Times New Roman" w:hAnsi="Times New Roman"/>
          <w:b/>
          <w:i/>
          <w:sz w:val="24"/>
          <w:szCs w:val="24"/>
          <w:lang w:val="es-AR"/>
        </w:rPr>
        <w:t>el primero</w:t>
      </w:r>
      <w:r w:rsidRPr="004A23DC">
        <w:rPr>
          <w:rFonts w:ascii="Times New Roman" w:hAnsi="Times New Roman"/>
          <w:i/>
          <w:sz w:val="24"/>
          <w:szCs w:val="24"/>
          <w:lang w:val="es-AR"/>
        </w:rPr>
        <w:t xml:space="preserve">, fue </w:t>
      </w:r>
      <w:r w:rsidRPr="004A23DC">
        <w:rPr>
          <w:rFonts w:ascii="Times New Roman" w:hAnsi="Times New Roman"/>
          <w:b/>
          <w:i/>
          <w:sz w:val="24"/>
          <w:szCs w:val="24"/>
          <w:lang w:val="es-AR"/>
        </w:rPr>
        <w:t>el segundo</w:t>
      </w:r>
      <w:r w:rsidRPr="004A23DC">
        <w:rPr>
          <w:rFonts w:ascii="Times New Roman" w:hAnsi="Times New Roman"/>
          <w:i/>
          <w:sz w:val="24"/>
          <w:szCs w:val="24"/>
          <w:lang w:val="es-AR"/>
        </w:rPr>
        <w:t xml:space="preserve">, fue </w:t>
      </w:r>
      <w:r w:rsidRPr="004A23DC">
        <w:rPr>
          <w:rFonts w:ascii="Times New Roman" w:hAnsi="Times New Roman"/>
          <w:b/>
          <w:i/>
          <w:sz w:val="24"/>
          <w:szCs w:val="24"/>
          <w:lang w:val="es-AR"/>
        </w:rPr>
        <w:t>el tercero</w:t>
      </w:r>
      <w:r w:rsidRPr="004A23DC">
        <w:rPr>
          <w:rFonts w:ascii="Times New Roman" w:hAnsi="Times New Roman"/>
          <w:i/>
          <w:sz w:val="24"/>
          <w:szCs w:val="24"/>
          <w:lang w:val="es-AR"/>
        </w:rPr>
        <w:t xml:space="preserve">] </w:t>
      </w:r>
      <w:r w:rsidRPr="00EE09D3">
        <w:rPr>
          <w:rFonts w:ascii="Times New Roman" w:hAnsi="Times New Roman"/>
          <w:sz w:val="24"/>
          <w:szCs w:val="24"/>
          <w:lang w:val="es-AR"/>
        </w:rPr>
        <w:t>E103</w:t>
      </w:r>
      <w:r w:rsidRPr="004A23DC">
        <w:rPr>
          <w:rFonts w:ascii="Times New Roman" w:hAnsi="Times New Roman"/>
          <w:i/>
          <w:sz w:val="24"/>
          <w:szCs w:val="24"/>
          <w:lang w:val="es-AR"/>
        </w:rPr>
        <w:t xml:space="preserve"> [Ya </w:t>
      </w:r>
      <w:r w:rsidRPr="004A23DC">
        <w:rPr>
          <w:rFonts w:ascii="Times New Roman" w:hAnsi="Times New Roman"/>
          <w:b/>
          <w:i/>
          <w:sz w:val="24"/>
          <w:szCs w:val="24"/>
          <w:lang w:val="es-AR"/>
        </w:rPr>
        <w:t>el cuarto</w:t>
      </w:r>
      <w:r w:rsidRPr="004A23DC">
        <w:rPr>
          <w:rFonts w:ascii="Times New Roman" w:hAnsi="Times New Roman"/>
          <w:i/>
          <w:sz w:val="24"/>
          <w:szCs w:val="24"/>
          <w:lang w:val="es-AR"/>
        </w:rPr>
        <w:t xml:space="preserve"> vino </w:t>
      </w:r>
      <w:r w:rsidRPr="004A23DC">
        <w:rPr>
          <w:rFonts w:ascii="Times New Roman" w:hAnsi="Times New Roman"/>
          <w:b/>
          <w:i/>
          <w:sz w:val="24"/>
          <w:szCs w:val="24"/>
          <w:lang w:val="es-AR"/>
        </w:rPr>
        <w:t>más bravo</w:t>
      </w:r>
      <w:r w:rsidRPr="004A23DC">
        <w:rPr>
          <w:rFonts w:ascii="Times New Roman" w:hAnsi="Times New Roman"/>
          <w:i/>
          <w:sz w:val="24"/>
          <w:szCs w:val="24"/>
          <w:lang w:val="es-AR"/>
        </w:rPr>
        <w:t xml:space="preserve">] </w:t>
      </w:r>
      <w:r w:rsidRPr="00EE09D3">
        <w:rPr>
          <w:rFonts w:ascii="Times New Roman" w:hAnsi="Times New Roman"/>
          <w:sz w:val="24"/>
          <w:szCs w:val="24"/>
          <w:lang w:val="es-AR"/>
        </w:rPr>
        <w:t>(Pelea por la tierra)</w:t>
      </w:r>
      <w:r w:rsidR="00AA7F60">
        <w:rPr>
          <w:rFonts w:ascii="Times New Roman" w:hAnsi="Times New Roman"/>
          <w:sz w:val="24"/>
          <w:szCs w:val="24"/>
          <w:lang w:val="es-AR"/>
        </w:rPr>
        <w:t>.</w:t>
      </w:r>
    </w:p>
    <w:p w:rsidR="00AA7F60" w:rsidRDefault="00AA7F60" w:rsidP="00AA7F60">
      <w:pPr>
        <w:pStyle w:val="Textoindependienteprimerasangra2"/>
        <w:spacing w:after="0"/>
        <w:ind w:left="567" w:firstLine="0"/>
        <w:jc w:val="both"/>
        <w:rPr>
          <w:rFonts w:ascii="Times New Roman" w:hAnsi="Times New Roman"/>
          <w:sz w:val="24"/>
          <w:szCs w:val="24"/>
          <w:lang w:val="es-AR"/>
        </w:rPr>
      </w:pPr>
    </w:p>
    <w:p w:rsidR="0074323A" w:rsidRPr="00B97BFD" w:rsidRDefault="0074323A" w:rsidP="00AA7F60">
      <w:pPr>
        <w:pStyle w:val="Lista"/>
        <w:spacing w:before="240" w:after="0"/>
        <w:ind w:left="0" w:firstLine="0"/>
        <w:rPr>
          <w:b/>
          <w:sz w:val="24"/>
          <w:szCs w:val="24"/>
          <w:lang w:val="es-AR"/>
        </w:rPr>
      </w:pPr>
      <w:r w:rsidRPr="00A20F76">
        <w:rPr>
          <w:rFonts w:ascii="Times New Roman" w:hAnsi="Times New Roman"/>
          <w:b/>
          <w:sz w:val="24"/>
          <w:szCs w:val="24"/>
          <w:lang w:val="es-AR"/>
        </w:rPr>
        <w:t>5.4.1</w:t>
      </w:r>
      <w:r w:rsidR="00AA7F60">
        <w:rPr>
          <w:rFonts w:ascii="Times New Roman" w:hAnsi="Times New Roman"/>
          <w:b/>
          <w:sz w:val="24"/>
          <w:szCs w:val="24"/>
          <w:lang w:val="es-AR"/>
        </w:rPr>
        <w:t xml:space="preserve">1. </w:t>
      </w:r>
      <w:r w:rsidRPr="00A20F76">
        <w:rPr>
          <w:rFonts w:ascii="Times New Roman" w:hAnsi="Times New Roman"/>
          <w:b/>
          <w:sz w:val="24"/>
          <w:szCs w:val="24"/>
          <w:lang w:val="es-AR"/>
        </w:rPr>
        <w:t xml:space="preserve">La </w:t>
      </w:r>
      <w:r w:rsidR="00AA7F60">
        <w:rPr>
          <w:rFonts w:ascii="Times New Roman" w:hAnsi="Times New Roman"/>
          <w:b/>
          <w:sz w:val="24"/>
          <w:szCs w:val="24"/>
          <w:lang w:val="es-AR"/>
        </w:rPr>
        <w:t>categoría semántico-discursiva A</w:t>
      </w:r>
      <w:r w:rsidRPr="00A20F76">
        <w:rPr>
          <w:rFonts w:ascii="Times New Roman" w:hAnsi="Times New Roman"/>
          <w:b/>
          <w:sz w:val="24"/>
          <w:szCs w:val="24"/>
          <w:lang w:val="es-AR"/>
        </w:rPr>
        <w:t>utos</w:t>
      </w:r>
    </w:p>
    <w:p w:rsidR="0074323A" w:rsidRPr="004A23DC" w:rsidRDefault="0074323A" w:rsidP="00471D83">
      <w:pPr>
        <w:pStyle w:val="Continuarlista"/>
        <w:spacing w:before="240" w:line="480" w:lineRule="auto"/>
        <w:ind w:left="0"/>
        <w:jc w:val="both"/>
        <w:rPr>
          <w:sz w:val="24"/>
          <w:szCs w:val="24"/>
          <w:lang w:val="es-AR"/>
        </w:rPr>
      </w:pPr>
      <w:r w:rsidRPr="004A23DC">
        <w:rPr>
          <w:sz w:val="24"/>
          <w:szCs w:val="24"/>
          <w:lang w:val="es-AR"/>
        </w:rPr>
        <w:t xml:space="preserve">La categoría semántico-discursiva </w:t>
      </w:r>
      <w:r w:rsidR="00AA7F60" w:rsidRPr="00AA7F60">
        <w:rPr>
          <w:sz w:val="24"/>
          <w:szCs w:val="24"/>
          <w:lang w:val="es-AR"/>
        </w:rPr>
        <w:t>A</w:t>
      </w:r>
      <w:r w:rsidRPr="00AA7F60">
        <w:rPr>
          <w:sz w:val="24"/>
          <w:szCs w:val="24"/>
          <w:lang w:val="es-AR"/>
        </w:rPr>
        <w:t>utos</w:t>
      </w:r>
      <w:r w:rsidR="006A4A55">
        <w:rPr>
          <w:sz w:val="24"/>
          <w:szCs w:val="24"/>
          <w:lang w:val="es-AR"/>
        </w:rPr>
        <w:t xml:space="preserve"> </w:t>
      </w:r>
      <w:r w:rsidRPr="004A23DC">
        <w:rPr>
          <w:sz w:val="24"/>
          <w:szCs w:val="24"/>
          <w:lang w:val="es-AR"/>
        </w:rPr>
        <w:t xml:space="preserve">se releva en “Pelea por la tierra” y está relacionada con la delincuencia, como objetos de robo. Esta crónica trata no </w:t>
      </w:r>
      <w:r w:rsidR="00834EC0">
        <w:rPr>
          <w:sz w:val="24"/>
          <w:szCs w:val="24"/>
          <w:lang w:val="es-AR"/>
        </w:rPr>
        <w:t>solo</w:t>
      </w:r>
      <w:r w:rsidRPr="004A23DC">
        <w:rPr>
          <w:sz w:val="24"/>
          <w:szCs w:val="24"/>
          <w:lang w:val="es-AR"/>
        </w:rPr>
        <w:t xml:space="preserve"> de  autos que son robados sino también incendiados. Miriam, vecina del lugar y ocupante</w:t>
      </w:r>
      <w:r w:rsidR="006A4A55">
        <w:rPr>
          <w:sz w:val="24"/>
          <w:szCs w:val="24"/>
          <w:lang w:val="es-AR"/>
        </w:rPr>
        <w:t xml:space="preserve"> ilegal del terreno, habla poco </w:t>
      </w:r>
      <w:r w:rsidRPr="004A23DC">
        <w:rPr>
          <w:sz w:val="24"/>
          <w:szCs w:val="24"/>
          <w:lang w:val="es-AR"/>
        </w:rPr>
        <w:t xml:space="preserve">de la ocupación, en cambio se explaya en el problema de la </w:t>
      </w:r>
      <w:r w:rsidRPr="004A23DC">
        <w:rPr>
          <w:sz w:val="24"/>
          <w:szCs w:val="24"/>
          <w:lang w:val="es-AR"/>
        </w:rPr>
        <w:lastRenderedPageBreak/>
        <w:t>delincuencia que existe en el barrio, con el tema de los autos incendiados y e</w:t>
      </w:r>
      <w:r w:rsidR="00565100" w:rsidRPr="004A23DC">
        <w:rPr>
          <w:sz w:val="24"/>
          <w:szCs w:val="24"/>
          <w:lang w:val="es-AR"/>
        </w:rPr>
        <w:t>l humo que hace mal a los vecinos</w:t>
      </w:r>
      <w:r w:rsidRPr="004A23DC">
        <w:rPr>
          <w:sz w:val="24"/>
          <w:szCs w:val="24"/>
          <w:lang w:val="es-AR"/>
        </w:rPr>
        <w:t>. E</w:t>
      </w:r>
      <w:r w:rsidR="00843603" w:rsidRPr="004A23DC">
        <w:rPr>
          <w:sz w:val="24"/>
          <w:szCs w:val="24"/>
          <w:lang w:val="es-AR"/>
        </w:rPr>
        <w:t>n las emisiones del periodista</w:t>
      </w:r>
      <w:r w:rsidRPr="004A23DC">
        <w:rPr>
          <w:sz w:val="24"/>
          <w:szCs w:val="24"/>
          <w:lang w:val="es-AR"/>
        </w:rPr>
        <w:t>, se observa que el humo (causado por el ince</w:t>
      </w:r>
      <w:r w:rsidR="00843603" w:rsidRPr="004A23DC">
        <w:rPr>
          <w:sz w:val="24"/>
          <w:szCs w:val="24"/>
          <w:lang w:val="es-AR"/>
        </w:rPr>
        <w:t xml:space="preserve">ndio), </w:t>
      </w:r>
      <w:r w:rsidRPr="004A23DC">
        <w:rPr>
          <w:sz w:val="24"/>
          <w:szCs w:val="24"/>
          <w:lang w:val="es-AR"/>
        </w:rPr>
        <w:t xml:space="preserve"> y “un coche robado” es</w:t>
      </w:r>
      <w:r w:rsidR="00843603" w:rsidRPr="004A23DC">
        <w:rPr>
          <w:sz w:val="24"/>
          <w:szCs w:val="24"/>
          <w:lang w:val="es-AR"/>
        </w:rPr>
        <w:t xml:space="preserve">tán en posición focal (E74 y E78). </w:t>
      </w:r>
      <w:r w:rsidRPr="004A23DC">
        <w:rPr>
          <w:sz w:val="24"/>
          <w:szCs w:val="24"/>
          <w:lang w:val="es-AR"/>
        </w:rPr>
        <w:t xml:space="preserve"> Miriam </w:t>
      </w:r>
      <w:r w:rsidR="00843603" w:rsidRPr="004A23DC">
        <w:rPr>
          <w:sz w:val="24"/>
          <w:szCs w:val="24"/>
          <w:lang w:val="es-AR"/>
        </w:rPr>
        <w:t xml:space="preserve">explica que el humo viene “de los coches” (E75) y a continuación emplea el verbo “quemar” en Presente continuo reiterado, indicando la acción que </w:t>
      </w:r>
      <w:r w:rsidR="00565100" w:rsidRPr="004A23DC">
        <w:rPr>
          <w:sz w:val="24"/>
          <w:szCs w:val="24"/>
          <w:lang w:val="es-AR"/>
        </w:rPr>
        <w:t xml:space="preserve">en ese momento </w:t>
      </w:r>
      <w:r w:rsidR="00843603" w:rsidRPr="004A23DC">
        <w:rPr>
          <w:sz w:val="24"/>
          <w:szCs w:val="24"/>
          <w:lang w:val="es-AR"/>
        </w:rPr>
        <w:t>están</w:t>
      </w:r>
      <w:r w:rsidR="00565100" w:rsidRPr="004A23DC">
        <w:rPr>
          <w:sz w:val="24"/>
          <w:szCs w:val="24"/>
          <w:lang w:val="es-AR"/>
        </w:rPr>
        <w:t xml:space="preserve"> realizando los delincuentes quienes</w:t>
      </w:r>
      <w:r w:rsidR="00843603" w:rsidRPr="004A23DC">
        <w:rPr>
          <w:sz w:val="24"/>
          <w:szCs w:val="24"/>
          <w:lang w:val="es-AR"/>
        </w:rPr>
        <w:t xml:space="preserve"> como agentes están elididos (E76 y E77). </w:t>
      </w:r>
      <w:r w:rsidRPr="004A23DC">
        <w:rPr>
          <w:sz w:val="24"/>
          <w:szCs w:val="24"/>
          <w:lang w:val="es-AR"/>
        </w:rPr>
        <w:t>Para ella es más impor</w:t>
      </w:r>
      <w:r w:rsidR="00843603" w:rsidRPr="004A23DC">
        <w:rPr>
          <w:sz w:val="24"/>
          <w:szCs w:val="24"/>
          <w:lang w:val="es-AR"/>
        </w:rPr>
        <w:t>tante la acción de quemar que sus responsables</w:t>
      </w:r>
      <w:r w:rsidR="00565100" w:rsidRPr="004A23DC">
        <w:rPr>
          <w:sz w:val="24"/>
          <w:szCs w:val="24"/>
          <w:lang w:val="es-AR"/>
        </w:rPr>
        <w:t>. En E79 responde afirmativamente la pregunta del periodista: los ladrones incendian los autos robados</w:t>
      </w:r>
    </w:p>
    <w:p w:rsidR="0074323A" w:rsidRPr="00A20F76" w:rsidRDefault="0074323A" w:rsidP="00A20F76">
      <w:pPr>
        <w:pStyle w:val="Textoindependienteprimerasangra2"/>
        <w:spacing w:after="0"/>
        <w:ind w:left="567" w:firstLine="0"/>
        <w:rPr>
          <w:rFonts w:ascii="Times New Roman" w:hAnsi="Times New Roman"/>
          <w:i/>
          <w:sz w:val="24"/>
          <w:szCs w:val="24"/>
          <w:lang w:val="es-AR"/>
        </w:rPr>
      </w:pPr>
      <w:r w:rsidRPr="00A20F76">
        <w:rPr>
          <w:rFonts w:ascii="Times New Roman" w:hAnsi="Times New Roman"/>
          <w:sz w:val="24"/>
          <w:szCs w:val="24"/>
          <w:lang w:val="es-AR"/>
        </w:rPr>
        <w:t>Periodista: E74</w:t>
      </w:r>
      <w:r w:rsidRPr="00A20F76">
        <w:rPr>
          <w:rFonts w:ascii="Times New Roman" w:hAnsi="Times New Roman"/>
          <w:i/>
          <w:sz w:val="24"/>
          <w:szCs w:val="24"/>
          <w:lang w:val="es-AR"/>
        </w:rPr>
        <w:t xml:space="preserve"> [Pero ¿de dónde viene </w:t>
      </w:r>
      <w:r w:rsidRPr="00A20F76">
        <w:rPr>
          <w:rFonts w:ascii="Times New Roman" w:hAnsi="Times New Roman"/>
          <w:b/>
          <w:i/>
          <w:sz w:val="24"/>
          <w:szCs w:val="24"/>
          <w:lang w:val="es-AR"/>
        </w:rPr>
        <w:t>el humo ese</w:t>
      </w:r>
      <w:r w:rsidRPr="00A20F76">
        <w:rPr>
          <w:rFonts w:ascii="Times New Roman" w:hAnsi="Times New Roman"/>
          <w:i/>
          <w:sz w:val="24"/>
          <w:szCs w:val="24"/>
          <w:lang w:val="es-AR"/>
        </w:rPr>
        <w:t>?]</w:t>
      </w:r>
    </w:p>
    <w:p w:rsidR="0074323A" w:rsidRPr="00A20F76" w:rsidRDefault="0074323A" w:rsidP="00A20F76">
      <w:pPr>
        <w:pStyle w:val="Textoindependienteprimerasangra2"/>
        <w:spacing w:after="0"/>
        <w:ind w:left="567" w:firstLine="0"/>
        <w:rPr>
          <w:rFonts w:ascii="Times New Roman" w:hAnsi="Times New Roman"/>
          <w:i/>
          <w:sz w:val="24"/>
          <w:szCs w:val="24"/>
          <w:lang w:val="es-AR"/>
        </w:rPr>
      </w:pPr>
      <w:r w:rsidRPr="00A20F76">
        <w:rPr>
          <w:rFonts w:ascii="Times New Roman" w:hAnsi="Times New Roman"/>
          <w:sz w:val="24"/>
          <w:szCs w:val="24"/>
          <w:lang w:val="es-AR"/>
        </w:rPr>
        <w:t xml:space="preserve">Miriam: E75 </w:t>
      </w:r>
      <w:r w:rsidRPr="00A20F76">
        <w:rPr>
          <w:rFonts w:ascii="Times New Roman" w:hAnsi="Times New Roman"/>
          <w:i/>
          <w:sz w:val="24"/>
          <w:szCs w:val="24"/>
          <w:lang w:val="es-AR"/>
        </w:rPr>
        <w:t>[</w:t>
      </w:r>
      <w:r w:rsidRPr="00A20F76">
        <w:rPr>
          <w:rFonts w:ascii="Times New Roman" w:hAnsi="Times New Roman"/>
          <w:b/>
          <w:i/>
          <w:sz w:val="24"/>
          <w:szCs w:val="24"/>
          <w:lang w:val="es-AR"/>
        </w:rPr>
        <w:t>De los coches</w:t>
      </w:r>
      <w:r w:rsidRPr="00A20F76">
        <w:rPr>
          <w:rFonts w:ascii="Times New Roman" w:hAnsi="Times New Roman"/>
          <w:sz w:val="24"/>
          <w:szCs w:val="24"/>
          <w:lang w:val="es-AR"/>
        </w:rPr>
        <w:t>] E76 [</w:t>
      </w:r>
      <w:r w:rsidRPr="00A20F76">
        <w:rPr>
          <w:rFonts w:ascii="Times New Roman" w:hAnsi="Times New Roman"/>
          <w:i/>
          <w:sz w:val="24"/>
          <w:szCs w:val="24"/>
          <w:lang w:val="es-AR"/>
        </w:rPr>
        <w:t>Están quemando ahora, justamente</w:t>
      </w:r>
      <w:r w:rsidRPr="00A20F76">
        <w:rPr>
          <w:rFonts w:ascii="Times New Roman" w:hAnsi="Times New Roman"/>
          <w:sz w:val="24"/>
          <w:szCs w:val="24"/>
          <w:lang w:val="es-AR"/>
        </w:rPr>
        <w:t>] E77 [</w:t>
      </w:r>
      <w:r w:rsidRPr="00A20F76">
        <w:rPr>
          <w:rFonts w:ascii="Times New Roman" w:hAnsi="Times New Roman"/>
          <w:i/>
          <w:sz w:val="24"/>
          <w:szCs w:val="24"/>
          <w:lang w:val="es-AR"/>
        </w:rPr>
        <w:t>En este momento están quemando]</w:t>
      </w:r>
    </w:p>
    <w:p w:rsidR="0074323A" w:rsidRPr="00A20F76" w:rsidRDefault="0074323A" w:rsidP="00A20F76">
      <w:pPr>
        <w:pStyle w:val="Lista2"/>
        <w:spacing w:after="0"/>
        <w:ind w:left="567" w:firstLine="0"/>
        <w:rPr>
          <w:rFonts w:ascii="Times New Roman" w:hAnsi="Times New Roman"/>
          <w:sz w:val="24"/>
          <w:szCs w:val="24"/>
          <w:lang w:val="es-AR"/>
        </w:rPr>
      </w:pPr>
      <w:r w:rsidRPr="00A20F76">
        <w:rPr>
          <w:rFonts w:ascii="Times New Roman" w:hAnsi="Times New Roman"/>
          <w:sz w:val="24"/>
          <w:szCs w:val="24"/>
          <w:lang w:val="es-AR"/>
        </w:rPr>
        <w:t>Periodista: E78 [¿</w:t>
      </w:r>
      <w:r w:rsidRPr="00A20F76">
        <w:rPr>
          <w:rFonts w:ascii="Times New Roman" w:hAnsi="Times New Roman"/>
          <w:i/>
          <w:sz w:val="24"/>
          <w:szCs w:val="24"/>
          <w:lang w:val="es-AR"/>
        </w:rPr>
        <w:t xml:space="preserve">Es </w:t>
      </w:r>
      <w:r w:rsidRPr="00A20F76">
        <w:rPr>
          <w:rFonts w:ascii="Times New Roman" w:hAnsi="Times New Roman"/>
          <w:b/>
          <w:i/>
          <w:sz w:val="24"/>
          <w:szCs w:val="24"/>
          <w:lang w:val="es-AR"/>
        </w:rPr>
        <w:t>un coche robado</w:t>
      </w:r>
      <w:r w:rsidRPr="00A20F76">
        <w:rPr>
          <w:rFonts w:ascii="Times New Roman" w:hAnsi="Times New Roman"/>
          <w:sz w:val="24"/>
          <w:szCs w:val="24"/>
          <w:lang w:val="es-AR"/>
        </w:rPr>
        <w:t>?]</w:t>
      </w:r>
    </w:p>
    <w:p w:rsidR="00565100" w:rsidRPr="00A20F76" w:rsidRDefault="0074323A" w:rsidP="00A20F76">
      <w:pPr>
        <w:pStyle w:val="Lista2"/>
        <w:spacing w:after="0"/>
        <w:ind w:left="567" w:firstLine="0"/>
        <w:rPr>
          <w:rFonts w:ascii="Times New Roman" w:hAnsi="Times New Roman"/>
          <w:sz w:val="24"/>
          <w:szCs w:val="24"/>
          <w:lang w:val="es-AR"/>
        </w:rPr>
      </w:pPr>
      <w:r w:rsidRPr="00A20F76">
        <w:rPr>
          <w:rFonts w:ascii="Times New Roman" w:hAnsi="Times New Roman"/>
          <w:sz w:val="24"/>
          <w:szCs w:val="24"/>
          <w:lang w:val="es-AR"/>
        </w:rPr>
        <w:t>Miriam: E79 [</w:t>
      </w:r>
      <w:r w:rsidRPr="00A20F76">
        <w:rPr>
          <w:rFonts w:ascii="Times New Roman" w:hAnsi="Times New Roman"/>
          <w:i/>
          <w:sz w:val="24"/>
          <w:szCs w:val="24"/>
          <w:lang w:val="es-AR"/>
        </w:rPr>
        <w:t>Sí</w:t>
      </w:r>
      <w:r w:rsidRPr="00A20F76">
        <w:rPr>
          <w:rFonts w:ascii="Times New Roman" w:hAnsi="Times New Roman"/>
          <w:sz w:val="24"/>
          <w:szCs w:val="24"/>
          <w:lang w:val="es-AR"/>
        </w:rPr>
        <w:t>]</w:t>
      </w:r>
      <w:r w:rsidR="00EE09D3">
        <w:rPr>
          <w:rFonts w:ascii="Times New Roman" w:hAnsi="Times New Roman"/>
          <w:sz w:val="24"/>
          <w:szCs w:val="24"/>
          <w:lang w:val="es-AR"/>
        </w:rPr>
        <w:t xml:space="preserve"> (Pelea por la tierra)</w:t>
      </w:r>
    </w:p>
    <w:p w:rsidR="00565100" w:rsidRPr="00A20F76" w:rsidRDefault="00565100" w:rsidP="00A20F76">
      <w:pPr>
        <w:spacing w:line="276" w:lineRule="auto"/>
        <w:ind w:left="567"/>
        <w:jc w:val="both"/>
        <w:rPr>
          <w:sz w:val="24"/>
          <w:szCs w:val="24"/>
          <w:lang w:val="es-AR"/>
        </w:rPr>
      </w:pPr>
    </w:p>
    <w:p w:rsidR="0074323A" w:rsidRPr="00A20F76" w:rsidRDefault="0074323A" w:rsidP="00A20F76">
      <w:pPr>
        <w:ind w:left="567"/>
        <w:jc w:val="both"/>
        <w:rPr>
          <w:sz w:val="24"/>
          <w:szCs w:val="24"/>
          <w:lang w:val="es-AR"/>
        </w:rPr>
      </w:pPr>
    </w:p>
    <w:p w:rsidR="00565100" w:rsidRDefault="0074323A" w:rsidP="00A20F76">
      <w:pPr>
        <w:pStyle w:val="Lista"/>
        <w:ind w:left="0" w:firstLine="0"/>
        <w:rPr>
          <w:sz w:val="24"/>
          <w:szCs w:val="24"/>
          <w:lang w:val="es-AR"/>
        </w:rPr>
      </w:pPr>
      <w:r w:rsidRPr="00A20F76">
        <w:rPr>
          <w:rFonts w:ascii="Times New Roman" w:hAnsi="Times New Roman"/>
          <w:b/>
          <w:sz w:val="24"/>
          <w:szCs w:val="24"/>
          <w:lang w:val="es-AR"/>
        </w:rPr>
        <w:t>5.4.12.</w:t>
      </w:r>
      <w:r w:rsidR="000F741A" w:rsidRPr="00A20F76">
        <w:rPr>
          <w:rFonts w:ascii="Times New Roman" w:hAnsi="Times New Roman"/>
          <w:b/>
          <w:sz w:val="24"/>
          <w:szCs w:val="24"/>
          <w:lang w:val="es-AR"/>
        </w:rPr>
        <w:tab/>
      </w:r>
      <w:r w:rsidRPr="00A20F76">
        <w:rPr>
          <w:rFonts w:ascii="Times New Roman" w:hAnsi="Times New Roman"/>
          <w:b/>
          <w:sz w:val="24"/>
          <w:szCs w:val="24"/>
          <w:lang w:val="es-AR"/>
        </w:rPr>
        <w:t xml:space="preserve">La </w:t>
      </w:r>
      <w:r w:rsidR="00AA7F60">
        <w:rPr>
          <w:rFonts w:ascii="Times New Roman" w:hAnsi="Times New Roman"/>
          <w:b/>
          <w:sz w:val="24"/>
          <w:szCs w:val="24"/>
          <w:lang w:val="es-AR"/>
        </w:rPr>
        <w:t>categoría semántico-discursiva D</w:t>
      </w:r>
      <w:r w:rsidR="004B52F3">
        <w:rPr>
          <w:rFonts w:ascii="Times New Roman" w:hAnsi="Times New Roman"/>
          <w:b/>
          <w:sz w:val="24"/>
          <w:szCs w:val="24"/>
          <w:lang w:val="es-AR"/>
        </w:rPr>
        <w:t>ocumentos/D</w:t>
      </w:r>
      <w:r w:rsidRPr="00A20F76">
        <w:rPr>
          <w:rFonts w:ascii="Times New Roman" w:hAnsi="Times New Roman"/>
          <w:b/>
          <w:sz w:val="24"/>
          <w:szCs w:val="24"/>
          <w:lang w:val="es-AR"/>
        </w:rPr>
        <w:t>ueño</w:t>
      </w:r>
    </w:p>
    <w:p w:rsidR="0074323A" w:rsidRPr="004A23DC" w:rsidRDefault="0074323A" w:rsidP="004A23DC">
      <w:pPr>
        <w:pStyle w:val="Continuarlista"/>
        <w:spacing w:line="480" w:lineRule="auto"/>
        <w:ind w:left="0"/>
        <w:jc w:val="both"/>
        <w:rPr>
          <w:sz w:val="24"/>
          <w:szCs w:val="24"/>
          <w:lang w:val="es-AR"/>
        </w:rPr>
      </w:pPr>
      <w:r w:rsidRPr="004A23DC">
        <w:rPr>
          <w:sz w:val="24"/>
          <w:szCs w:val="24"/>
          <w:lang w:val="es-AR"/>
        </w:rPr>
        <w:t xml:space="preserve">La categoría semántico discursiva </w:t>
      </w:r>
      <w:r w:rsidR="00AA7F60" w:rsidRPr="00AA7F60">
        <w:rPr>
          <w:sz w:val="24"/>
          <w:szCs w:val="24"/>
          <w:lang w:val="es-AR"/>
        </w:rPr>
        <w:t>D</w:t>
      </w:r>
      <w:r w:rsidR="004B52F3">
        <w:rPr>
          <w:sz w:val="24"/>
          <w:szCs w:val="24"/>
          <w:lang w:val="es-AR"/>
        </w:rPr>
        <w:t>ocumentos/D</w:t>
      </w:r>
      <w:r w:rsidRPr="00AA7F60">
        <w:rPr>
          <w:sz w:val="24"/>
          <w:szCs w:val="24"/>
          <w:lang w:val="es-AR"/>
        </w:rPr>
        <w:t>ueño</w:t>
      </w:r>
      <w:r w:rsidR="006A4A55">
        <w:rPr>
          <w:sz w:val="24"/>
          <w:szCs w:val="24"/>
          <w:lang w:val="es-AR"/>
        </w:rPr>
        <w:t xml:space="preserve"> </w:t>
      </w:r>
      <w:r w:rsidRPr="004A23DC">
        <w:rPr>
          <w:sz w:val="24"/>
          <w:szCs w:val="24"/>
          <w:lang w:val="es-AR"/>
        </w:rPr>
        <w:t xml:space="preserve">se observa </w:t>
      </w:r>
      <w:r w:rsidR="00834EC0">
        <w:rPr>
          <w:sz w:val="24"/>
          <w:szCs w:val="24"/>
          <w:lang w:val="es-AR"/>
        </w:rPr>
        <w:t>solo</w:t>
      </w:r>
      <w:r w:rsidRPr="004A23DC">
        <w:rPr>
          <w:sz w:val="24"/>
          <w:szCs w:val="24"/>
          <w:lang w:val="es-AR"/>
        </w:rPr>
        <w:t xml:space="preserve"> en “Pelea por la tierra”. Eduardo dice estar d</w:t>
      </w:r>
      <w:r w:rsidR="006A4A55">
        <w:rPr>
          <w:sz w:val="24"/>
          <w:szCs w:val="24"/>
          <w:lang w:val="es-AR"/>
        </w:rPr>
        <w:t>ispuesto a devolver la tierra so</w:t>
      </w:r>
      <w:r w:rsidRPr="004A23DC">
        <w:rPr>
          <w:sz w:val="24"/>
          <w:szCs w:val="24"/>
          <w:lang w:val="es-AR"/>
        </w:rPr>
        <w:t xml:space="preserve">lo si aparece el dueño con documentos que demuestren que él es el propietario. En las siguientes emisiones, Eduardo entabla un diálogo  imaginario con </w:t>
      </w:r>
      <w:r w:rsidR="001D50ED" w:rsidRPr="004A23DC">
        <w:rPr>
          <w:sz w:val="24"/>
          <w:szCs w:val="24"/>
          <w:lang w:val="es-AR"/>
        </w:rPr>
        <w:t>el dueño de  la tierra como si e</w:t>
      </w:r>
      <w:r w:rsidRPr="004A23DC">
        <w:rPr>
          <w:sz w:val="24"/>
          <w:szCs w:val="24"/>
          <w:lang w:val="es-AR"/>
        </w:rPr>
        <w:t xml:space="preserve">ste viniera a reclamarla y le dijera “te tenés que correr de acá porque yo soy dueño”. Eduardo le responde mediante una </w:t>
      </w:r>
      <w:r w:rsidR="00565100" w:rsidRPr="004A23DC">
        <w:rPr>
          <w:sz w:val="24"/>
          <w:szCs w:val="24"/>
          <w:lang w:val="es-AR"/>
        </w:rPr>
        <w:t>incluida condicional</w:t>
      </w:r>
      <w:r w:rsidRPr="004A23DC">
        <w:rPr>
          <w:sz w:val="24"/>
          <w:szCs w:val="24"/>
          <w:lang w:val="es-AR"/>
        </w:rPr>
        <w:t xml:space="preserve"> con el verbo “traer” </w:t>
      </w:r>
      <w:r w:rsidR="00565100" w:rsidRPr="004A23DC">
        <w:rPr>
          <w:sz w:val="24"/>
          <w:szCs w:val="24"/>
          <w:lang w:val="es-AR"/>
        </w:rPr>
        <w:t xml:space="preserve">negado </w:t>
      </w:r>
      <w:r w:rsidRPr="004A23DC">
        <w:rPr>
          <w:sz w:val="24"/>
          <w:szCs w:val="24"/>
          <w:lang w:val="es-AR"/>
        </w:rPr>
        <w:t>seguido de “papeles” en posición focal. Deja inconclusa la emisión que se puede interpretar como que no le va a devolver la tierra y luego reitera “papel” id</w:t>
      </w:r>
      <w:r w:rsidR="006A4A55">
        <w:rPr>
          <w:sz w:val="24"/>
          <w:szCs w:val="24"/>
          <w:lang w:val="es-AR"/>
        </w:rPr>
        <w:t>entificándolo con el valor que e</w:t>
      </w:r>
      <w:r w:rsidRPr="004A23DC">
        <w:rPr>
          <w:sz w:val="24"/>
          <w:szCs w:val="24"/>
          <w:lang w:val="es-AR"/>
        </w:rPr>
        <w:t xml:space="preserve">ste tiene como evidencia: “es lo que habla”. La garantía que se construye es que </w:t>
      </w:r>
      <w:r w:rsidR="00185B98" w:rsidRPr="004A23DC">
        <w:rPr>
          <w:sz w:val="24"/>
          <w:szCs w:val="24"/>
          <w:lang w:val="es-AR"/>
        </w:rPr>
        <w:t>“todo reclamo debe estar avalado por la documentación pertinente”</w:t>
      </w:r>
    </w:p>
    <w:p w:rsidR="0074323A" w:rsidRDefault="0074323A" w:rsidP="00AA7F60">
      <w:pPr>
        <w:pStyle w:val="Textoindependienteprimerasangra2"/>
        <w:spacing w:after="0"/>
        <w:ind w:left="567" w:firstLine="0"/>
        <w:rPr>
          <w:rFonts w:ascii="Times New Roman" w:hAnsi="Times New Roman"/>
          <w:i/>
          <w:sz w:val="24"/>
          <w:szCs w:val="24"/>
          <w:lang w:val="es-AR"/>
        </w:rPr>
      </w:pPr>
      <w:r w:rsidRPr="00A20F76">
        <w:rPr>
          <w:rFonts w:ascii="Times New Roman" w:hAnsi="Times New Roman"/>
          <w:sz w:val="24"/>
          <w:szCs w:val="24"/>
          <w:lang w:val="es-AR"/>
        </w:rPr>
        <w:lastRenderedPageBreak/>
        <w:t>Eduardo: E105</w:t>
      </w:r>
      <w:r w:rsidRPr="004A23DC">
        <w:rPr>
          <w:rFonts w:ascii="Times New Roman" w:hAnsi="Times New Roman"/>
          <w:i/>
          <w:sz w:val="24"/>
          <w:szCs w:val="24"/>
          <w:lang w:val="es-AR"/>
        </w:rPr>
        <w:t xml:space="preserve"> [Vos me decís “te tenés que correr de acá/ porque yo soy </w:t>
      </w:r>
      <w:r w:rsidRPr="004A23DC">
        <w:rPr>
          <w:rFonts w:ascii="Times New Roman" w:hAnsi="Times New Roman"/>
          <w:b/>
          <w:i/>
          <w:sz w:val="24"/>
          <w:szCs w:val="24"/>
          <w:lang w:val="es-AR"/>
        </w:rPr>
        <w:t>dueño”</w:t>
      </w:r>
      <w:r w:rsidRPr="004A23DC">
        <w:rPr>
          <w:rFonts w:ascii="Times New Roman" w:hAnsi="Times New Roman"/>
          <w:i/>
          <w:sz w:val="24"/>
          <w:szCs w:val="24"/>
          <w:lang w:val="es-AR"/>
        </w:rPr>
        <w:t xml:space="preserve">] </w:t>
      </w:r>
      <w:r w:rsidRPr="00A20F76">
        <w:rPr>
          <w:rFonts w:ascii="Times New Roman" w:hAnsi="Times New Roman"/>
          <w:sz w:val="24"/>
          <w:szCs w:val="24"/>
          <w:lang w:val="es-AR"/>
        </w:rPr>
        <w:t xml:space="preserve">E106 </w:t>
      </w:r>
      <w:r w:rsidRPr="004A23DC">
        <w:rPr>
          <w:rFonts w:ascii="Times New Roman" w:hAnsi="Times New Roman"/>
          <w:i/>
          <w:sz w:val="24"/>
          <w:szCs w:val="24"/>
          <w:lang w:val="es-AR"/>
        </w:rPr>
        <w:t xml:space="preserve">[Si vos no me traés </w:t>
      </w:r>
      <w:r w:rsidRPr="004A23DC">
        <w:rPr>
          <w:rFonts w:ascii="Times New Roman" w:hAnsi="Times New Roman"/>
          <w:b/>
          <w:i/>
          <w:sz w:val="24"/>
          <w:szCs w:val="24"/>
          <w:lang w:val="es-AR"/>
        </w:rPr>
        <w:t>papeles</w:t>
      </w:r>
      <w:r w:rsidRPr="004A23DC">
        <w:rPr>
          <w:rFonts w:ascii="Times New Roman" w:hAnsi="Times New Roman"/>
          <w:i/>
          <w:sz w:val="24"/>
          <w:szCs w:val="24"/>
          <w:lang w:val="es-AR"/>
        </w:rPr>
        <w:t xml:space="preserve">…/  </w:t>
      </w:r>
      <w:r w:rsidRPr="004A23DC">
        <w:rPr>
          <w:rFonts w:ascii="Times New Roman" w:hAnsi="Times New Roman"/>
          <w:b/>
          <w:i/>
          <w:sz w:val="24"/>
          <w:szCs w:val="24"/>
          <w:lang w:val="es-AR"/>
        </w:rPr>
        <w:t>papel</w:t>
      </w:r>
      <w:r w:rsidRPr="004A23DC">
        <w:rPr>
          <w:rFonts w:ascii="Times New Roman" w:hAnsi="Times New Roman"/>
          <w:i/>
          <w:sz w:val="24"/>
          <w:szCs w:val="24"/>
          <w:lang w:val="es-AR"/>
        </w:rPr>
        <w:t xml:space="preserve"> es lo que habla</w:t>
      </w:r>
      <w:r w:rsidRPr="00EE09D3">
        <w:rPr>
          <w:rFonts w:ascii="Times New Roman" w:hAnsi="Times New Roman"/>
          <w:sz w:val="24"/>
          <w:szCs w:val="24"/>
          <w:lang w:val="es-AR"/>
        </w:rPr>
        <w:t>]</w:t>
      </w:r>
      <w:r w:rsidR="00EE09D3" w:rsidRPr="00EE09D3">
        <w:rPr>
          <w:rFonts w:ascii="Times New Roman" w:hAnsi="Times New Roman"/>
          <w:sz w:val="24"/>
          <w:szCs w:val="24"/>
          <w:lang w:val="es-AR"/>
        </w:rPr>
        <w:t>(Pelea  por la tierra)</w:t>
      </w:r>
    </w:p>
    <w:p w:rsidR="00A20F76" w:rsidRPr="004A23DC" w:rsidRDefault="00A20F76" w:rsidP="00AA7F60">
      <w:pPr>
        <w:pStyle w:val="Textoindependienteprimerasangra2"/>
        <w:spacing w:after="0"/>
        <w:ind w:left="567" w:firstLine="0"/>
        <w:rPr>
          <w:rFonts w:ascii="Times New Roman" w:hAnsi="Times New Roman"/>
          <w:i/>
          <w:sz w:val="24"/>
          <w:szCs w:val="24"/>
          <w:lang w:val="es-AR"/>
        </w:rPr>
      </w:pPr>
    </w:p>
    <w:p w:rsidR="0074323A" w:rsidRDefault="0074323A" w:rsidP="00AA7F60">
      <w:pPr>
        <w:pStyle w:val="Lista"/>
        <w:spacing w:after="0"/>
        <w:rPr>
          <w:rFonts w:ascii="Times New Roman" w:hAnsi="Times New Roman"/>
          <w:b/>
          <w:sz w:val="24"/>
          <w:szCs w:val="24"/>
          <w:lang w:val="es-AR"/>
        </w:rPr>
      </w:pPr>
      <w:r w:rsidRPr="00A20F76">
        <w:rPr>
          <w:rFonts w:ascii="Times New Roman" w:hAnsi="Times New Roman"/>
          <w:b/>
          <w:sz w:val="24"/>
          <w:szCs w:val="24"/>
          <w:lang w:val="es-AR"/>
        </w:rPr>
        <w:t>5.4.13.</w:t>
      </w:r>
      <w:r w:rsidR="000F741A" w:rsidRPr="00A20F76">
        <w:rPr>
          <w:rFonts w:ascii="Times New Roman" w:hAnsi="Times New Roman"/>
          <w:b/>
          <w:sz w:val="24"/>
          <w:szCs w:val="24"/>
          <w:lang w:val="es-AR"/>
        </w:rPr>
        <w:tab/>
      </w:r>
      <w:r w:rsidRPr="00A20F76">
        <w:rPr>
          <w:rFonts w:ascii="Times New Roman" w:hAnsi="Times New Roman"/>
          <w:b/>
          <w:sz w:val="24"/>
          <w:szCs w:val="24"/>
          <w:lang w:val="es-AR"/>
        </w:rPr>
        <w:t>La categoría semántico-discursiv</w:t>
      </w:r>
      <w:r w:rsidR="00AA7F60">
        <w:rPr>
          <w:rFonts w:ascii="Times New Roman" w:hAnsi="Times New Roman"/>
          <w:b/>
          <w:sz w:val="24"/>
          <w:szCs w:val="24"/>
          <w:lang w:val="es-AR"/>
        </w:rPr>
        <w:t xml:space="preserve">a </w:t>
      </w:r>
      <w:r w:rsidR="00AA7F60" w:rsidRPr="00AA7F60">
        <w:rPr>
          <w:rFonts w:ascii="Times New Roman" w:hAnsi="Times New Roman"/>
          <w:b/>
          <w:sz w:val="24"/>
          <w:szCs w:val="24"/>
          <w:lang w:val="es-AR"/>
        </w:rPr>
        <w:t>C</w:t>
      </w:r>
      <w:r w:rsidRPr="00AA7F60">
        <w:rPr>
          <w:rFonts w:ascii="Times New Roman" w:hAnsi="Times New Roman"/>
          <w:b/>
          <w:sz w:val="24"/>
          <w:szCs w:val="24"/>
          <w:lang w:val="es-AR"/>
        </w:rPr>
        <w:t>omida</w:t>
      </w:r>
    </w:p>
    <w:p w:rsidR="00AA7F60" w:rsidRPr="00AA7F60" w:rsidRDefault="00AA7F60" w:rsidP="00AA7F60">
      <w:pPr>
        <w:pStyle w:val="Lista"/>
        <w:spacing w:after="0"/>
        <w:rPr>
          <w:b/>
          <w:sz w:val="24"/>
          <w:szCs w:val="24"/>
          <w:lang w:val="es-AR"/>
        </w:rPr>
      </w:pPr>
    </w:p>
    <w:p w:rsidR="0074323A" w:rsidRPr="004A23DC" w:rsidRDefault="0074323A" w:rsidP="00AA7F60">
      <w:pPr>
        <w:pStyle w:val="Continuarlista"/>
        <w:spacing w:after="0" w:line="480" w:lineRule="auto"/>
        <w:ind w:left="0"/>
        <w:jc w:val="both"/>
        <w:rPr>
          <w:sz w:val="24"/>
          <w:szCs w:val="24"/>
          <w:lang w:val="es-AR"/>
        </w:rPr>
      </w:pPr>
      <w:r w:rsidRPr="004A23DC">
        <w:rPr>
          <w:sz w:val="24"/>
          <w:szCs w:val="24"/>
          <w:lang w:val="es-AR"/>
        </w:rPr>
        <w:t xml:space="preserve">La categoría semántico-discursiva </w:t>
      </w:r>
      <w:r w:rsidR="00AA7F60" w:rsidRPr="00AA7F60">
        <w:rPr>
          <w:sz w:val="24"/>
          <w:szCs w:val="24"/>
          <w:lang w:val="es-AR"/>
        </w:rPr>
        <w:t>C</w:t>
      </w:r>
      <w:r w:rsidRPr="00AA7F60">
        <w:rPr>
          <w:sz w:val="24"/>
          <w:szCs w:val="24"/>
          <w:lang w:val="es-AR"/>
        </w:rPr>
        <w:t>omida</w:t>
      </w:r>
      <w:r w:rsidRPr="004A23DC">
        <w:rPr>
          <w:sz w:val="24"/>
          <w:szCs w:val="24"/>
          <w:lang w:val="es-AR"/>
        </w:rPr>
        <w:t xml:space="preserve"> se releva en “Los Limpia Poxi” pero en otras crónicas, aunqu</w:t>
      </w:r>
      <w:r w:rsidR="006A4A55">
        <w:rPr>
          <w:sz w:val="24"/>
          <w:szCs w:val="24"/>
          <w:lang w:val="es-AR"/>
        </w:rPr>
        <w:t xml:space="preserve">e no constituye una categoría, </w:t>
      </w:r>
      <w:r w:rsidRPr="004A23DC">
        <w:rPr>
          <w:sz w:val="24"/>
          <w:szCs w:val="24"/>
          <w:lang w:val="es-AR"/>
        </w:rPr>
        <w:t xml:space="preserve">está relacionada con la categoría </w:t>
      </w:r>
      <w:r w:rsidR="00AA7F60" w:rsidRPr="00AA7F60">
        <w:rPr>
          <w:sz w:val="24"/>
          <w:szCs w:val="24"/>
          <w:lang w:val="es-AR"/>
        </w:rPr>
        <w:t>N</w:t>
      </w:r>
      <w:r w:rsidRPr="00AA7F60">
        <w:rPr>
          <w:sz w:val="24"/>
          <w:szCs w:val="24"/>
          <w:lang w:val="es-AR"/>
        </w:rPr>
        <w:t>ecesidad.</w:t>
      </w:r>
      <w:r w:rsidR="006A4A55">
        <w:rPr>
          <w:sz w:val="24"/>
          <w:szCs w:val="24"/>
          <w:lang w:val="es-AR"/>
        </w:rPr>
        <w:t xml:space="preserve"> </w:t>
      </w:r>
      <w:r w:rsidRPr="004A23DC">
        <w:rPr>
          <w:sz w:val="24"/>
          <w:szCs w:val="24"/>
          <w:lang w:val="es-AR"/>
        </w:rPr>
        <w:t>Ante la pregunta del periodista, Hernán menciona en detalle la comida que compró con el dinero que obtuvo de la venta de artículos robados. Nótese la reiteración del verbo “comprar” con la comida en posición focal. Se observa que Hernán comparte la comida con su amigo y para él la actividad del d</w:t>
      </w:r>
      <w:r w:rsidR="00185B98" w:rsidRPr="004A23DC">
        <w:rPr>
          <w:sz w:val="24"/>
          <w:szCs w:val="24"/>
          <w:lang w:val="es-AR"/>
        </w:rPr>
        <w:t xml:space="preserve">ía consiste en comer y drogarse reiterado (E137 y E138). </w:t>
      </w:r>
      <w:r w:rsidRPr="004A23DC">
        <w:rPr>
          <w:sz w:val="24"/>
          <w:szCs w:val="24"/>
          <w:lang w:val="es-AR"/>
        </w:rPr>
        <w:t xml:space="preserve"> Más adelante agrega “y robar”</w:t>
      </w:r>
      <w:r w:rsidR="00185B98" w:rsidRPr="004A23DC">
        <w:rPr>
          <w:sz w:val="24"/>
          <w:szCs w:val="24"/>
          <w:lang w:val="es-AR"/>
        </w:rPr>
        <w:t xml:space="preserve"> (E140)</w:t>
      </w:r>
    </w:p>
    <w:p w:rsidR="0074323A" w:rsidRPr="00A20F76" w:rsidRDefault="0074323A" w:rsidP="00B76063">
      <w:pPr>
        <w:pStyle w:val="Textoindependienteprimerasangra2"/>
        <w:spacing w:after="0"/>
        <w:ind w:left="567" w:firstLine="0"/>
        <w:jc w:val="both"/>
        <w:rPr>
          <w:rFonts w:ascii="Times New Roman" w:hAnsi="Times New Roman"/>
          <w:i/>
          <w:sz w:val="24"/>
          <w:szCs w:val="24"/>
          <w:lang w:val="es-AR"/>
        </w:rPr>
      </w:pPr>
      <w:r w:rsidRPr="00A20F76">
        <w:rPr>
          <w:rFonts w:ascii="Times New Roman" w:hAnsi="Times New Roman"/>
          <w:sz w:val="24"/>
          <w:szCs w:val="24"/>
          <w:lang w:val="es-AR"/>
        </w:rPr>
        <w:t>Periodista: E134</w:t>
      </w:r>
      <w:r w:rsidRPr="00A20F76">
        <w:rPr>
          <w:rFonts w:ascii="Times New Roman" w:hAnsi="Times New Roman"/>
          <w:i/>
          <w:sz w:val="24"/>
          <w:szCs w:val="24"/>
          <w:lang w:val="es-AR"/>
        </w:rPr>
        <w:t xml:space="preserve"> [¿Gastaste toda la guita en droga?]</w:t>
      </w:r>
    </w:p>
    <w:p w:rsidR="0074323A" w:rsidRPr="00A20F76" w:rsidRDefault="0074323A" w:rsidP="00B76063">
      <w:pPr>
        <w:pStyle w:val="Textoindependienteprimerasangra2"/>
        <w:spacing w:after="0"/>
        <w:ind w:left="567" w:firstLine="0"/>
        <w:jc w:val="both"/>
        <w:rPr>
          <w:rFonts w:ascii="Times New Roman" w:hAnsi="Times New Roman"/>
          <w:i/>
          <w:sz w:val="24"/>
          <w:szCs w:val="24"/>
          <w:lang w:val="es-AR"/>
        </w:rPr>
      </w:pPr>
      <w:r w:rsidRPr="00A20F76">
        <w:rPr>
          <w:rFonts w:ascii="Times New Roman" w:hAnsi="Times New Roman"/>
          <w:sz w:val="24"/>
          <w:szCs w:val="24"/>
          <w:lang w:val="es-AR"/>
        </w:rPr>
        <w:t>Hernán: E135</w:t>
      </w:r>
      <w:r w:rsidRPr="00A20F76">
        <w:rPr>
          <w:rFonts w:ascii="Times New Roman" w:hAnsi="Times New Roman"/>
          <w:i/>
          <w:sz w:val="24"/>
          <w:szCs w:val="24"/>
          <w:lang w:val="es-AR"/>
        </w:rPr>
        <w:t xml:space="preserve"> [Me compré </w:t>
      </w:r>
      <w:r w:rsidRPr="00A20F76">
        <w:rPr>
          <w:rFonts w:ascii="Times New Roman" w:hAnsi="Times New Roman"/>
          <w:b/>
          <w:i/>
          <w:sz w:val="24"/>
          <w:szCs w:val="24"/>
          <w:lang w:val="es-AR"/>
        </w:rPr>
        <w:t>dos sánguches de milanesa</w:t>
      </w:r>
      <w:r w:rsidRPr="00A20F76">
        <w:rPr>
          <w:rFonts w:ascii="Times New Roman" w:hAnsi="Times New Roman"/>
          <w:i/>
          <w:sz w:val="24"/>
          <w:szCs w:val="24"/>
          <w:lang w:val="es-AR"/>
        </w:rPr>
        <w:t>,</w:t>
      </w:r>
      <w:r w:rsidR="006A4A55">
        <w:rPr>
          <w:rFonts w:ascii="Times New Roman" w:hAnsi="Times New Roman"/>
          <w:i/>
          <w:sz w:val="24"/>
          <w:szCs w:val="24"/>
          <w:lang w:val="es-AR"/>
        </w:rPr>
        <w:t xml:space="preserve"> </w:t>
      </w:r>
      <w:r w:rsidR="00185B98" w:rsidRPr="00A20F76">
        <w:rPr>
          <w:rFonts w:ascii="Times New Roman" w:hAnsi="Times New Roman"/>
          <w:i/>
          <w:sz w:val="24"/>
          <w:szCs w:val="24"/>
          <w:lang w:val="es-AR"/>
        </w:rPr>
        <w:t>/</w:t>
      </w:r>
      <w:r w:rsidRPr="00A20F76">
        <w:rPr>
          <w:rFonts w:ascii="Times New Roman" w:hAnsi="Times New Roman"/>
          <w:i/>
          <w:sz w:val="24"/>
          <w:szCs w:val="24"/>
          <w:lang w:val="es-AR"/>
        </w:rPr>
        <w:t xml:space="preserve"> uno para mí y para él] E136 [Compramos </w:t>
      </w:r>
      <w:r w:rsidRPr="00A20F76">
        <w:rPr>
          <w:rFonts w:ascii="Times New Roman" w:hAnsi="Times New Roman"/>
          <w:b/>
          <w:i/>
          <w:sz w:val="24"/>
          <w:szCs w:val="24"/>
          <w:lang w:val="es-AR"/>
        </w:rPr>
        <w:t>dos Cocas</w:t>
      </w:r>
      <w:r w:rsidR="00185B98" w:rsidRPr="00A20F76">
        <w:rPr>
          <w:rFonts w:ascii="Times New Roman" w:hAnsi="Times New Roman"/>
          <w:b/>
          <w:i/>
          <w:sz w:val="24"/>
          <w:szCs w:val="24"/>
          <w:lang w:val="es-AR"/>
        </w:rPr>
        <w:t xml:space="preserve"> /</w:t>
      </w:r>
      <w:r w:rsidRPr="00A20F76">
        <w:rPr>
          <w:rFonts w:ascii="Times New Roman" w:hAnsi="Times New Roman"/>
          <w:i/>
          <w:sz w:val="24"/>
          <w:szCs w:val="24"/>
          <w:lang w:val="es-AR"/>
        </w:rPr>
        <w:t xml:space="preserve"> y después fuimos al tren y compramos </w:t>
      </w:r>
      <w:r w:rsidRPr="00A20F76">
        <w:rPr>
          <w:rFonts w:ascii="Times New Roman" w:hAnsi="Times New Roman"/>
          <w:b/>
          <w:i/>
          <w:sz w:val="24"/>
          <w:szCs w:val="24"/>
          <w:lang w:val="es-AR"/>
        </w:rPr>
        <w:t xml:space="preserve">dos  paquetes de alfajores, seis alfajores </w:t>
      </w:r>
      <w:r w:rsidRPr="00A20F76">
        <w:rPr>
          <w:rFonts w:ascii="Times New Roman" w:hAnsi="Times New Roman"/>
          <w:i/>
          <w:sz w:val="24"/>
          <w:szCs w:val="24"/>
          <w:lang w:val="es-AR"/>
        </w:rPr>
        <w:t>por $2</w:t>
      </w:r>
      <w:r w:rsidRPr="00A20F76">
        <w:rPr>
          <w:rFonts w:ascii="Times New Roman" w:hAnsi="Times New Roman"/>
          <w:b/>
          <w:i/>
          <w:sz w:val="24"/>
          <w:szCs w:val="24"/>
          <w:lang w:val="es-AR"/>
        </w:rPr>
        <w:t xml:space="preserve">, otra Coca y nada más]. </w:t>
      </w:r>
      <w:r w:rsidRPr="00A20F76">
        <w:rPr>
          <w:rFonts w:ascii="Times New Roman" w:hAnsi="Times New Roman"/>
          <w:sz w:val="24"/>
          <w:szCs w:val="24"/>
          <w:lang w:val="es-AR"/>
        </w:rPr>
        <w:t>E137</w:t>
      </w:r>
      <w:r w:rsidRPr="00A20F76">
        <w:rPr>
          <w:rFonts w:ascii="Times New Roman" w:hAnsi="Times New Roman"/>
          <w:i/>
          <w:sz w:val="24"/>
          <w:szCs w:val="24"/>
          <w:lang w:val="es-AR"/>
        </w:rPr>
        <w:t xml:space="preserve"> [Comemos y nos drogamos] </w:t>
      </w:r>
      <w:r w:rsidRPr="00A20F76">
        <w:rPr>
          <w:rFonts w:ascii="Times New Roman" w:hAnsi="Times New Roman"/>
          <w:sz w:val="24"/>
          <w:szCs w:val="24"/>
          <w:lang w:val="es-AR"/>
        </w:rPr>
        <w:t>E138</w:t>
      </w:r>
      <w:r w:rsidRPr="00A20F76">
        <w:rPr>
          <w:rFonts w:ascii="Times New Roman" w:hAnsi="Times New Roman"/>
          <w:i/>
          <w:sz w:val="24"/>
          <w:szCs w:val="24"/>
          <w:lang w:val="es-AR"/>
        </w:rPr>
        <w:t xml:space="preserve"> [Comemos y nos drogamos]</w:t>
      </w:r>
    </w:p>
    <w:p w:rsidR="00185B98" w:rsidRPr="00A20F76" w:rsidRDefault="00185B98" w:rsidP="00B76063">
      <w:pPr>
        <w:pStyle w:val="Lista2"/>
        <w:spacing w:after="0"/>
        <w:ind w:left="567" w:firstLine="0"/>
        <w:jc w:val="both"/>
        <w:rPr>
          <w:rFonts w:ascii="Times New Roman" w:hAnsi="Times New Roman"/>
          <w:sz w:val="24"/>
          <w:szCs w:val="24"/>
          <w:lang w:val="es-AR"/>
        </w:rPr>
      </w:pPr>
      <w:r w:rsidRPr="00A20F76">
        <w:rPr>
          <w:rFonts w:ascii="Times New Roman" w:hAnsi="Times New Roman"/>
          <w:sz w:val="24"/>
          <w:szCs w:val="24"/>
          <w:lang w:val="es-AR"/>
        </w:rPr>
        <w:t>Periodista: E139 [</w:t>
      </w:r>
      <w:r w:rsidRPr="00A20F76">
        <w:rPr>
          <w:rFonts w:ascii="Times New Roman" w:hAnsi="Times New Roman"/>
          <w:i/>
          <w:sz w:val="24"/>
          <w:szCs w:val="24"/>
          <w:lang w:val="es-AR"/>
        </w:rPr>
        <w:t>Ese es un día para ustedes: comer y drogarse</w:t>
      </w:r>
      <w:r w:rsidRPr="00A20F76">
        <w:rPr>
          <w:rFonts w:ascii="Times New Roman" w:hAnsi="Times New Roman"/>
          <w:sz w:val="24"/>
          <w:szCs w:val="24"/>
          <w:lang w:val="es-AR"/>
        </w:rPr>
        <w:t>]</w:t>
      </w:r>
    </w:p>
    <w:p w:rsidR="00185B98" w:rsidRPr="00A20F76" w:rsidRDefault="00185B98" w:rsidP="00B76063">
      <w:pPr>
        <w:pStyle w:val="Lista2"/>
        <w:spacing w:after="0"/>
        <w:ind w:left="567" w:firstLine="0"/>
        <w:jc w:val="both"/>
        <w:rPr>
          <w:rFonts w:ascii="Times New Roman" w:hAnsi="Times New Roman"/>
          <w:i/>
          <w:sz w:val="24"/>
          <w:szCs w:val="24"/>
          <w:lang w:val="es-AR"/>
        </w:rPr>
      </w:pPr>
      <w:r w:rsidRPr="00A20F76">
        <w:rPr>
          <w:rFonts w:ascii="Times New Roman" w:hAnsi="Times New Roman"/>
          <w:sz w:val="24"/>
          <w:szCs w:val="24"/>
          <w:lang w:val="es-AR"/>
        </w:rPr>
        <w:t xml:space="preserve">Hernán: E140 </w:t>
      </w:r>
      <w:r w:rsidRPr="00A20F76">
        <w:rPr>
          <w:rFonts w:ascii="Times New Roman" w:hAnsi="Times New Roman"/>
          <w:i/>
          <w:sz w:val="24"/>
          <w:szCs w:val="24"/>
          <w:lang w:val="es-AR"/>
        </w:rPr>
        <w:t xml:space="preserve">[Y robar] </w:t>
      </w:r>
      <w:r w:rsidRPr="00A20F76">
        <w:rPr>
          <w:rFonts w:ascii="Times New Roman" w:hAnsi="Times New Roman"/>
          <w:sz w:val="24"/>
          <w:szCs w:val="24"/>
          <w:lang w:val="es-AR"/>
        </w:rPr>
        <w:t>(Los Limpia Poxi)</w:t>
      </w:r>
    </w:p>
    <w:p w:rsidR="00E413DF" w:rsidRDefault="00E413DF" w:rsidP="0074323A">
      <w:pPr>
        <w:ind w:left="567"/>
        <w:jc w:val="both"/>
        <w:rPr>
          <w:i/>
          <w:sz w:val="24"/>
          <w:szCs w:val="24"/>
          <w:lang w:val="es-AR"/>
        </w:rPr>
      </w:pPr>
    </w:p>
    <w:p w:rsidR="0074323A" w:rsidRDefault="0074323A" w:rsidP="0074323A">
      <w:pPr>
        <w:ind w:left="567"/>
        <w:jc w:val="both"/>
        <w:rPr>
          <w:i/>
          <w:sz w:val="24"/>
          <w:szCs w:val="24"/>
          <w:lang w:val="es-AR"/>
        </w:rPr>
      </w:pPr>
    </w:p>
    <w:p w:rsidR="0074323A" w:rsidRPr="00D500AF" w:rsidRDefault="0074323A" w:rsidP="00A20F76">
      <w:pPr>
        <w:pStyle w:val="Lista"/>
        <w:rPr>
          <w:b/>
          <w:sz w:val="24"/>
          <w:szCs w:val="24"/>
          <w:lang w:val="es-AR"/>
        </w:rPr>
      </w:pPr>
      <w:r w:rsidRPr="00A20F76">
        <w:rPr>
          <w:rFonts w:ascii="Times New Roman" w:hAnsi="Times New Roman"/>
          <w:b/>
          <w:sz w:val="24"/>
          <w:szCs w:val="24"/>
          <w:lang w:val="es-AR"/>
        </w:rPr>
        <w:t>5.4.1</w:t>
      </w:r>
      <w:r w:rsidR="00AA7F60">
        <w:rPr>
          <w:rFonts w:ascii="Times New Roman" w:hAnsi="Times New Roman"/>
          <w:b/>
          <w:sz w:val="24"/>
          <w:szCs w:val="24"/>
          <w:lang w:val="es-AR"/>
        </w:rPr>
        <w:t>.</w:t>
      </w:r>
      <w:r w:rsidRPr="00A20F76">
        <w:rPr>
          <w:rFonts w:ascii="Times New Roman" w:hAnsi="Times New Roman"/>
          <w:b/>
          <w:sz w:val="24"/>
          <w:szCs w:val="24"/>
          <w:lang w:val="es-AR"/>
        </w:rPr>
        <w:t>4.Las ca</w:t>
      </w:r>
      <w:r w:rsidR="00AA7F60">
        <w:rPr>
          <w:rFonts w:ascii="Times New Roman" w:hAnsi="Times New Roman"/>
          <w:b/>
          <w:sz w:val="24"/>
          <w:szCs w:val="24"/>
          <w:lang w:val="es-AR"/>
        </w:rPr>
        <w:t>tegorías semántico discursivas Fuego, F</w:t>
      </w:r>
      <w:r w:rsidRPr="00A20F76">
        <w:rPr>
          <w:rFonts w:ascii="Times New Roman" w:hAnsi="Times New Roman"/>
          <w:b/>
          <w:sz w:val="24"/>
          <w:szCs w:val="24"/>
          <w:lang w:val="es-AR"/>
        </w:rPr>
        <w:t>río</w:t>
      </w:r>
      <w:r w:rsidR="00AA7F60">
        <w:rPr>
          <w:rFonts w:ascii="Times New Roman" w:hAnsi="Times New Roman"/>
          <w:b/>
          <w:sz w:val="24"/>
          <w:szCs w:val="24"/>
          <w:lang w:val="es-AR"/>
        </w:rPr>
        <w:t>, P</w:t>
      </w:r>
      <w:r w:rsidR="00270E70" w:rsidRPr="00A20F76">
        <w:rPr>
          <w:rFonts w:ascii="Times New Roman" w:hAnsi="Times New Roman"/>
          <w:b/>
          <w:sz w:val="24"/>
          <w:szCs w:val="24"/>
          <w:lang w:val="es-AR"/>
        </w:rPr>
        <w:t>eligro</w:t>
      </w:r>
      <w:r w:rsidR="00AA7F60">
        <w:rPr>
          <w:rFonts w:ascii="Times New Roman" w:hAnsi="Times New Roman"/>
          <w:b/>
          <w:sz w:val="24"/>
          <w:szCs w:val="24"/>
          <w:lang w:val="es-AR"/>
        </w:rPr>
        <w:t xml:space="preserve"> y A</w:t>
      </w:r>
      <w:r w:rsidRPr="00A20F76">
        <w:rPr>
          <w:rFonts w:ascii="Times New Roman" w:hAnsi="Times New Roman"/>
          <w:b/>
          <w:sz w:val="24"/>
          <w:szCs w:val="24"/>
          <w:lang w:val="es-AR"/>
        </w:rPr>
        <w:t>nimales</w:t>
      </w:r>
    </w:p>
    <w:p w:rsidR="00621F37" w:rsidRPr="004A23DC" w:rsidRDefault="0074323A" w:rsidP="004A23DC">
      <w:pPr>
        <w:pStyle w:val="Continuarlista"/>
        <w:spacing w:line="480" w:lineRule="auto"/>
        <w:ind w:left="0"/>
        <w:jc w:val="both"/>
        <w:rPr>
          <w:sz w:val="24"/>
          <w:szCs w:val="24"/>
          <w:lang w:val="es-AR"/>
        </w:rPr>
      </w:pPr>
      <w:r w:rsidRPr="004A23DC">
        <w:rPr>
          <w:sz w:val="24"/>
          <w:szCs w:val="24"/>
          <w:lang w:val="es-AR"/>
        </w:rPr>
        <w:t xml:space="preserve">En la crónica “Morir de frío” se relevan las categorías </w:t>
      </w:r>
      <w:r w:rsidR="00AA7F60">
        <w:rPr>
          <w:sz w:val="24"/>
          <w:szCs w:val="24"/>
          <w:lang w:val="es-AR"/>
        </w:rPr>
        <w:t>F</w:t>
      </w:r>
      <w:r w:rsidRPr="00AA7F60">
        <w:rPr>
          <w:sz w:val="24"/>
          <w:szCs w:val="24"/>
          <w:lang w:val="es-AR"/>
        </w:rPr>
        <w:t xml:space="preserve">uego, </w:t>
      </w:r>
      <w:r w:rsidR="00AA7F60">
        <w:rPr>
          <w:sz w:val="24"/>
          <w:szCs w:val="24"/>
          <w:lang w:val="es-AR"/>
        </w:rPr>
        <w:t>F</w:t>
      </w:r>
      <w:r w:rsidRPr="00AA7F60">
        <w:rPr>
          <w:sz w:val="24"/>
          <w:szCs w:val="24"/>
          <w:lang w:val="es-AR"/>
        </w:rPr>
        <w:t xml:space="preserve">río, </w:t>
      </w:r>
      <w:r w:rsidR="00AA7F60">
        <w:rPr>
          <w:sz w:val="24"/>
          <w:szCs w:val="24"/>
          <w:lang w:val="es-AR"/>
        </w:rPr>
        <w:t>P</w:t>
      </w:r>
      <w:r w:rsidRPr="00AA7F60">
        <w:rPr>
          <w:sz w:val="24"/>
          <w:szCs w:val="24"/>
          <w:lang w:val="es-AR"/>
        </w:rPr>
        <w:t xml:space="preserve">eligro y </w:t>
      </w:r>
      <w:r w:rsidR="00AA7F60">
        <w:rPr>
          <w:sz w:val="24"/>
          <w:szCs w:val="24"/>
          <w:lang w:val="es-AR"/>
        </w:rPr>
        <w:t>A</w:t>
      </w:r>
      <w:r w:rsidRPr="00AA7F60">
        <w:rPr>
          <w:sz w:val="24"/>
          <w:szCs w:val="24"/>
          <w:lang w:val="es-AR"/>
        </w:rPr>
        <w:t>nimales</w:t>
      </w:r>
      <w:r w:rsidRPr="004A23DC">
        <w:rPr>
          <w:b/>
          <w:sz w:val="24"/>
          <w:szCs w:val="24"/>
          <w:lang w:val="es-AR"/>
        </w:rPr>
        <w:t>.</w:t>
      </w:r>
      <w:r w:rsidRPr="004A23DC">
        <w:rPr>
          <w:sz w:val="24"/>
          <w:szCs w:val="24"/>
          <w:lang w:val="es-AR"/>
        </w:rPr>
        <w:t xml:space="preserve"> Las tres primeras están íntimamente relacionadas. Los vecinos hac</w:t>
      </w:r>
      <w:r w:rsidR="009D373B" w:rsidRPr="004A23DC">
        <w:rPr>
          <w:sz w:val="24"/>
          <w:szCs w:val="24"/>
          <w:lang w:val="es-AR"/>
        </w:rPr>
        <w:t>en fuego para enfrentar el frío (E139, E140 y E141)</w:t>
      </w:r>
      <w:r w:rsidRPr="004A23DC">
        <w:rPr>
          <w:sz w:val="24"/>
          <w:szCs w:val="24"/>
          <w:lang w:val="es-AR"/>
        </w:rPr>
        <w:t xml:space="preserve"> pero este fuego a s</w:t>
      </w:r>
      <w:r w:rsidR="009D373B" w:rsidRPr="004A23DC">
        <w:rPr>
          <w:sz w:val="24"/>
          <w:szCs w:val="24"/>
          <w:lang w:val="es-AR"/>
        </w:rPr>
        <w:t>u vez representa un peligro, como</w:t>
      </w:r>
      <w:r w:rsidRPr="004A23DC">
        <w:rPr>
          <w:sz w:val="24"/>
          <w:szCs w:val="24"/>
          <w:lang w:val="es-AR"/>
        </w:rPr>
        <w:t xml:space="preserve"> lo expresan los participantes pobres entrevistados: José y Dora. </w:t>
      </w:r>
    </w:p>
    <w:p w:rsidR="00685891" w:rsidRPr="004A23DC" w:rsidRDefault="0074323A" w:rsidP="004A23DC">
      <w:pPr>
        <w:pStyle w:val="Continuarlista"/>
        <w:spacing w:line="480" w:lineRule="auto"/>
        <w:ind w:left="0"/>
        <w:jc w:val="both"/>
        <w:rPr>
          <w:sz w:val="24"/>
          <w:szCs w:val="24"/>
          <w:lang w:val="es-AR"/>
        </w:rPr>
      </w:pPr>
      <w:r w:rsidRPr="004A23DC">
        <w:rPr>
          <w:sz w:val="24"/>
          <w:szCs w:val="24"/>
          <w:lang w:val="es-AR"/>
        </w:rPr>
        <w:t>En las siguientes emisiones, mediante la reiteración y el reforza</w:t>
      </w:r>
      <w:r w:rsidR="009D373B" w:rsidRPr="004A23DC">
        <w:rPr>
          <w:sz w:val="24"/>
          <w:szCs w:val="24"/>
          <w:lang w:val="es-AR"/>
        </w:rPr>
        <w:t xml:space="preserve">dor “mucho” </w:t>
      </w:r>
      <w:r w:rsidR="00685891" w:rsidRPr="004A23DC">
        <w:rPr>
          <w:sz w:val="24"/>
          <w:szCs w:val="24"/>
          <w:lang w:val="es-AR"/>
        </w:rPr>
        <w:t xml:space="preserve">en “mucho frío”, </w:t>
      </w:r>
      <w:r w:rsidR="009D373B" w:rsidRPr="004A23DC">
        <w:rPr>
          <w:sz w:val="24"/>
          <w:szCs w:val="24"/>
          <w:lang w:val="es-AR"/>
        </w:rPr>
        <w:t>se enfatiza el frío (E6)</w:t>
      </w:r>
      <w:r w:rsidR="00685891" w:rsidRPr="004A23DC">
        <w:rPr>
          <w:sz w:val="24"/>
          <w:szCs w:val="24"/>
          <w:lang w:val="es-AR"/>
        </w:rPr>
        <w:t>,</w:t>
      </w:r>
      <w:r w:rsidRPr="004A23DC">
        <w:rPr>
          <w:sz w:val="24"/>
          <w:szCs w:val="24"/>
          <w:lang w:val="es-AR"/>
        </w:rPr>
        <w:t xml:space="preserve"> el fuego</w:t>
      </w:r>
      <w:r w:rsidR="009D373B" w:rsidRPr="004A23DC">
        <w:rPr>
          <w:sz w:val="24"/>
          <w:szCs w:val="24"/>
          <w:lang w:val="es-AR"/>
        </w:rPr>
        <w:t xml:space="preserve"> (E139, E141)</w:t>
      </w:r>
      <w:r w:rsidRPr="004A23DC">
        <w:rPr>
          <w:sz w:val="24"/>
          <w:szCs w:val="24"/>
          <w:lang w:val="es-AR"/>
        </w:rPr>
        <w:t xml:space="preserve"> y el peligro</w:t>
      </w:r>
      <w:r w:rsidR="009D373B" w:rsidRPr="004A23DC">
        <w:rPr>
          <w:sz w:val="24"/>
          <w:szCs w:val="24"/>
          <w:lang w:val="es-AR"/>
        </w:rPr>
        <w:t xml:space="preserve"> (E15)</w:t>
      </w:r>
      <w:r w:rsidRPr="004A23DC">
        <w:rPr>
          <w:sz w:val="24"/>
          <w:szCs w:val="24"/>
          <w:lang w:val="es-AR"/>
        </w:rPr>
        <w:t xml:space="preserve"> ubicados en posición focal. Las  enfermedades  mencionadas en la crónica, asma y bronquiolitis, son causadas por el frío</w:t>
      </w:r>
      <w:r w:rsidR="00621F37" w:rsidRPr="004A23DC">
        <w:rPr>
          <w:sz w:val="24"/>
          <w:szCs w:val="24"/>
          <w:lang w:val="es-AR"/>
        </w:rPr>
        <w:t xml:space="preserve"> y están ligadas a la categoría peligro</w:t>
      </w:r>
      <w:r w:rsidRPr="004A23DC">
        <w:rPr>
          <w:sz w:val="24"/>
          <w:szCs w:val="24"/>
          <w:lang w:val="es-AR"/>
        </w:rPr>
        <w:t xml:space="preserve">. Los vecinos deben luchar contra el frío por </w:t>
      </w:r>
      <w:r w:rsidRPr="004A23DC">
        <w:rPr>
          <w:sz w:val="24"/>
          <w:szCs w:val="24"/>
          <w:lang w:val="es-AR"/>
        </w:rPr>
        <w:lastRenderedPageBreak/>
        <w:t>el peligro de contraer enfermedades y a su vez, deben ser sumamente cautelosos con el fuego que también engendra peligros como</w:t>
      </w:r>
      <w:r w:rsidR="009D373B" w:rsidRPr="004A23DC">
        <w:rPr>
          <w:sz w:val="24"/>
          <w:szCs w:val="24"/>
          <w:lang w:val="es-AR"/>
        </w:rPr>
        <w:t xml:space="preserve"> que se incendie el rancho o que ellos mueran intoxicados</w:t>
      </w:r>
      <w:r w:rsidR="00390179" w:rsidRPr="004A23DC">
        <w:rPr>
          <w:sz w:val="24"/>
          <w:szCs w:val="24"/>
          <w:lang w:val="es-AR"/>
        </w:rPr>
        <w:t>. Ante esta situación, los</w:t>
      </w:r>
      <w:r w:rsidR="00685891" w:rsidRPr="004A23DC">
        <w:rPr>
          <w:sz w:val="24"/>
          <w:szCs w:val="24"/>
          <w:lang w:val="es-AR"/>
        </w:rPr>
        <w:t xml:space="preserve"> Operador</w:t>
      </w:r>
      <w:r w:rsidR="00390179" w:rsidRPr="004A23DC">
        <w:rPr>
          <w:sz w:val="24"/>
          <w:szCs w:val="24"/>
          <w:lang w:val="es-AR"/>
        </w:rPr>
        <w:t>es</w:t>
      </w:r>
      <w:r w:rsidR="00685891" w:rsidRPr="004A23DC">
        <w:rPr>
          <w:sz w:val="24"/>
          <w:szCs w:val="24"/>
          <w:lang w:val="es-AR"/>
        </w:rPr>
        <w:t xml:space="preserve"> Pragmático</w:t>
      </w:r>
      <w:r w:rsidR="00390179" w:rsidRPr="004A23DC">
        <w:rPr>
          <w:sz w:val="24"/>
          <w:szCs w:val="24"/>
          <w:lang w:val="es-AR"/>
        </w:rPr>
        <w:t>s</w:t>
      </w:r>
      <w:r w:rsidR="00685891" w:rsidRPr="004A23DC">
        <w:rPr>
          <w:sz w:val="24"/>
          <w:szCs w:val="24"/>
          <w:lang w:val="es-AR"/>
        </w:rPr>
        <w:t xml:space="preserve"> “Pero qué vas a hacer” señala</w:t>
      </w:r>
      <w:r w:rsidR="00390179" w:rsidRPr="004A23DC">
        <w:rPr>
          <w:sz w:val="24"/>
          <w:szCs w:val="24"/>
          <w:lang w:val="es-AR"/>
        </w:rPr>
        <w:t>n</w:t>
      </w:r>
      <w:r w:rsidR="00685891" w:rsidRPr="004A23DC">
        <w:rPr>
          <w:sz w:val="24"/>
          <w:szCs w:val="24"/>
          <w:lang w:val="es-AR"/>
        </w:rPr>
        <w:t xml:space="preserve"> la actitud de resignación de los vecinos que carecen de otros medios más seguros, pero más costosos para ellos, </w:t>
      </w:r>
      <w:r w:rsidR="00390179" w:rsidRPr="004A23DC">
        <w:rPr>
          <w:sz w:val="24"/>
          <w:szCs w:val="24"/>
          <w:lang w:val="es-AR"/>
        </w:rPr>
        <w:t>de enfrentar el frío</w:t>
      </w:r>
    </w:p>
    <w:p w:rsidR="00685891" w:rsidRPr="00A20F76" w:rsidRDefault="00685891" w:rsidP="00D110EC">
      <w:pPr>
        <w:pStyle w:val="Textoindependienteprimerasangra2"/>
        <w:spacing w:after="0"/>
        <w:ind w:left="567" w:firstLine="0"/>
        <w:rPr>
          <w:rFonts w:ascii="Times New Roman" w:hAnsi="Times New Roman"/>
          <w:i/>
          <w:sz w:val="24"/>
          <w:szCs w:val="24"/>
          <w:lang w:val="es-AR"/>
        </w:rPr>
      </w:pPr>
      <w:r w:rsidRPr="00D110EC">
        <w:rPr>
          <w:rFonts w:ascii="Times New Roman" w:hAnsi="Times New Roman"/>
          <w:sz w:val="24"/>
          <w:szCs w:val="24"/>
          <w:lang w:val="es-AR"/>
        </w:rPr>
        <w:t>Periodista: E139</w:t>
      </w:r>
      <w:r w:rsidRPr="00A20F76">
        <w:rPr>
          <w:rFonts w:ascii="Times New Roman" w:hAnsi="Times New Roman"/>
          <w:i/>
          <w:sz w:val="24"/>
          <w:szCs w:val="24"/>
          <w:lang w:val="es-AR"/>
        </w:rPr>
        <w:t xml:space="preserve"> [¿Está todo el día prendido así el </w:t>
      </w:r>
      <w:r w:rsidRPr="00A20F76">
        <w:rPr>
          <w:rFonts w:ascii="Times New Roman" w:hAnsi="Times New Roman"/>
          <w:b/>
          <w:i/>
          <w:sz w:val="24"/>
          <w:szCs w:val="24"/>
          <w:lang w:val="es-AR"/>
        </w:rPr>
        <w:t>fuego</w:t>
      </w:r>
      <w:r w:rsidRPr="00A20F76">
        <w:rPr>
          <w:rFonts w:ascii="Times New Roman" w:hAnsi="Times New Roman"/>
          <w:i/>
          <w:sz w:val="24"/>
          <w:szCs w:val="24"/>
          <w:lang w:val="es-AR"/>
        </w:rPr>
        <w:t>?]</w:t>
      </w:r>
    </w:p>
    <w:p w:rsidR="00685891" w:rsidRDefault="00685891" w:rsidP="00D110EC">
      <w:pPr>
        <w:pStyle w:val="Textoindependienteprimerasangra2"/>
        <w:spacing w:after="0"/>
        <w:ind w:left="567" w:firstLine="0"/>
        <w:rPr>
          <w:rFonts w:ascii="Times New Roman" w:hAnsi="Times New Roman"/>
          <w:i/>
          <w:sz w:val="24"/>
          <w:szCs w:val="24"/>
          <w:lang w:val="es-AR"/>
        </w:rPr>
      </w:pPr>
      <w:r w:rsidRPr="00D110EC">
        <w:rPr>
          <w:rFonts w:ascii="Times New Roman" w:hAnsi="Times New Roman"/>
          <w:sz w:val="24"/>
          <w:szCs w:val="24"/>
          <w:lang w:val="es-AR"/>
        </w:rPr>
        <w:t>Dora: E140</w:t>
      </w:r>
      <w:r w:rsidRPr="00A20F76">
        <w:rPr>
          <w:rFonts w:ascii="Times New Roman" w:hAnsi="Times New Roman"/>
          <w:i/>
          <w:sz w:val="24"/>
          <w:szCs w:val="24"/>
          <w:lang w:val="es-AR"/>
        </w:rPr>
        <w:t xml:space="preserve"> [Sí, todo e</w:t>
      </w:r>
      <w:r w:rsidR="00D110EC">
        <w:rPr>
          <w:rFonts w:ascii="Times New Roman" w:hAnsi="Times New Roman"/>
          <w:i/>
          <w:sz w:val="24"/>
          <w:szCs w:val="24"/>
          <w:lang w:val="es-AR"/>
        </w:rPr>
        <w:t xml:space="preserve">l día] </w:t>
      </w:r>
      <w:r w:rsidR="00D110EC" w:rsidRPr="00EE09D3">
        <w:rPr>
          <w:rFonts w:ascii="Times New Roman" w:hAnsi="Times New Roman"/>
          <w:sz w:val="24"/>
          <w:szCs w:val="24"/>
          <w:lang w:val="es-AR"/>
        </w:rPr>
        <w:t xml:space="preserve">E141 </w:t>
      </w:r>
      <w:r w:rsidR="00D110EC">
        <w:rPr>
          <w:rFonts w:ascii="Times New Roman" w:hAnsi="Times New Roman"/>
          <w:i/>
          <w:sz w:val="24"/>
          <w:szCs w:val="24"/>
          <w:lang w:val="es-AR"/>
        </w:rPr>
        <w:t>[</w:t>
      </w:r>
      <w:r w:rsidRPr="00A20F76">
        <w:rPr>
          <w:rFonts w:ascii="Times New Roman" w:hAnsi="Times New Roman"/>
          <w:i/>
          <w:sz w:val="24"/>
          <w:szCs w:val="24"/>
          <w:lang w:val="es-AR"/>
        </w:rPr>
        <w:t xml:space="preserve">Hacemos </w:t>
      </w:r>
      <w:r w:rsidRPr="00A20F76">
        <w:rPr>
          <w:rFonts w:ascii="Times New Roman" w:hAnsi="Times New Roman"/>
          <w:b/>
          <w:i/>
          <w:sz w:val="24"/>
          <w:szCs w:val="24"/>
          <w:lang w:val="es-AR"/>
        </w:rPr>
        <w:t>fuego, fuego</w:t>
      </w:r>
      <w:r w:rsidRPr="00A20F76">
        <w:rPr>
          <w:rFonts w:ascii="Times New Roman" w:hAnsi="Times New Roman"/>
          <w:i/>
          <w:sz w:val="24"/>
          <w:szCs w:val="24"/>
          <w:lang w:val="es-AR"/>
        </w:rPr>
        <w:t xml:space="preserve"> /hasta que se haga </w:t>
      </w:r>
      <w:r w:rsidRPr="00A20F76">
        <w:rPr>
          <w:rFonts w:ascii="Times New Roman" w:hAnsi="Times New Roman"/>
          <w:b/>
          <w:i/>
          <w:sz w:val="24"/>
          <w:szCs w:val="24"/>
          <w:lang w:val="es-AR"/>
        </w:rPr>
        <w:t>brasa</w:t>
      </w:r>
      <w:r w:rsidRPr="00A20F76">
        <w:rPr>
          <w:rFonts w:ascii="Times New Roman" w:hAnsi="Times New Roman"/>
          <w:i/>
          <w:sz w:val="24"/>
          <w:szCs w:val="24"/>
          <w:lang w:val="es-AR"/>
        </w:rPr>
        <w:t xml:space="preserve">] </w:t>
      </w:r>
    </w:p>
    <w:p w:rsidR="00D110EC" w:rsidRPr="00A20F76" w:rsidRDefault="00D110EC" w:rsidP="00D110EC">
      <w:pPr>
        <w:pStyle w:val="Textoindependienteprimerasangra2"/>
        <w:spacing w:after="0"/>
        <w:ind w:left="567" w:firstLine="0"/>
        <w:rPr>
          <w:rFonts w:ascii="Times New Roman" w:hAnsi="Times New Roman"/>
          <w:i/>
          <w:sz w:val="24"/>
          <w:szCs w:val="24"/>
          <w:lang w:val="es-AR"/>
        </w:rPr>
      </w:pPr>
    </w:p>
    <w:p w:rsidR="0074323A" w:rsidRPr="00A20F76" w:rsidRDefault="0074323A" w:rsidP="00D110EC">
      <w:pPr>
        <w:pStyle w:val="Lista2"/>
        <w:spacing w:after="0"/>
        <w:ind w:left="567" w:firstLine="0"/>
        <w:rPr>
          <w:rFonts w:ascii="Times New Roman" w:hAnsi="Times New Roman"/>
          <w:i/>
          <w:sz w:val="24"/>
          <w:szCs w:val="24"/>
          <w:lang w:val="es-AR"/>
        </w:rPr>
      </w:pPr>
      <w:r w:rsidRPr="00D110EC">
        <w:rPr>
          <w:rFonts w:ascii="Times New Roman" w:hAnsi="Times New Roman"/>
          <w:sz w:val="24"/>
          <w:szCs w:val="24"/>
          <w:lang w:val="es-AR"/>
        </w:rPr>
        <w:t>Periodista: E5</w:t>
      </w:r>
      <w:r w:rsidRPr="00A20F76">
        <w:rPr>
          <w:rFonts w:ascii="Times New Roman" w:hAnsi="Times New Roman"/>
          <w:i/>
          <w:sz w:val="24"/>
          <w:szCs w:val="24"/>
          <w:lang w:val="es-AR"/>
        </w:rPr>
        <w:t xml:space="preserve"> [¿Calentando un poco las cosas?]</w:t>
      </w:r>
    </w:p>
    <w:p w:rsidR="0074323A" w:rsidRPr="00A20F76" w:rsidRDefault="0074323A" w:rsidP="00EE5200">
      <w:pPr>
        <w:pStyle w:val="Lista2"/>
        <w:spacing w:after="0"/>
        <w:ind w:left="567" w:firstLine="0"/>
        <w:rPr>
          <w:rFonts w:ascii="Times New Roman" w:hAnsi="Times New Roman"/>
          <w:i/>
          <w:sz w:val="24"/>
          <w:szCs w:val="24"/>
          <w:lang w:val="es-AR"/>
        </w:rPr>
      </w:pPr>
      <w:r w:rsidRPr="00D110EC">
        <w:rPr>
          <w:rFonts w:ascii="Times New Roman" w:hAnsi="Times New Roman"/>
          <w:sz w:val="24"/>
          <w:szCs w:val="24"/>
          <w:lang w:val="es-AR"/>
        </w:rPr>
        <w:t>José: E6</w:t>
      </w:r>
      <w:r w:rsidRPr="00A20F76">
        <w:rPr>
          <w:rFonts w:ascii="Times New Roman" w:hAnsi="Times New Roman"/>
          <w:i/>
          <w:sz w:val="24"/>
          <w:szCs w:val="24"/>
          <w:lang w:val="es-AR"/>
        </w:rPr>
        <w:t xml:space="preserve"> [Sí, </w:t>
      </w:r>
      <w:r w:rsidRPr="00A20F76">
        <w:rPr>
          <w:rFonts w:ascii="Times New Roman" w:hAnsi="Times New Roman"/>
          <w:b/>
          <w:i/>
          <w:sz w:val="24"/>
          <w:szCs w:val="24"/>
          <w:lang w:val="es-AR"/>
        </w:rPr>
        <w:t>frío,</w:t>
      </w:r>
      <w:r w:rsidRPr="00A20F76">
        <w:rPr>
          <w:rFonts w:ascii="Times New Roman" w:hAnsi="Times New Roman"/>
          <w:i/>
          <w:sz w:val="24"/>
          <w:szCs w:val="24"/>
          <w:lang w:val="es-AR"/>
        </w:rPr>
        <w:t xml:space="preserve"> mucho </w:t>
      </w:r>
      <w:r w:rsidRPr="00A20F76">
        <w:rPr>
          <w:rFonts w:ascii="Times New Roman" w:hAnsi="Times New Roman"/>
          <w:b/>
          <w:i/>
          <w:sz w:val="24"/>
          <w:szCs w:val="24"/>
          <w:lang w:val="es-AR"/>
        </w:rPr>
        <w:t>frío</w:t>
      </w:r>
      <w:r w:rsidRPr="00A20F76">
        <w:rPr>
          <w:rFonts w:ascii="Times New Roman" w:hAnsi="Times New Roman"/>
          <w:i/>
          <w:sz w:val="24"/>
          <w:szCs w:val="24"/>
          <w:lang w:val="es-AR"/>
        </w:rPr>
        <w:t>]</w:t>
      </w:r>
    </w:p>
    <w:p w:rsidR="0074323A" w:rsidRPr="00A20F76" w:rsidRDefault="0074323A" w:rsidP="00A20F76">
      <w:pPr>
        <w:ind w:left="567"/>
        <w:jc w:val="both"/>
        <w:rPr>
          <w:i/>
          <w:sz w:val="24"/>
          <w:szCs w:val="24"/>
          <w:lang w:val="es-AR"/>
        </w:rPr>
      </w:pPr>
    </w:p>
    <w:p w:rsidR="0074323A" w:rsidRPr="00A20F76" w:rsidRDefault="0074323A" w:rsidP="00EE5200">
      <w:pPr>
        <w:pStyle w:val="Lista2"/>
        <w:spacing w:after="0"/>
        <w:ind w:left="567" w:firstLine="0"/>
        <w:rPr>
          <w:rFonts w:ascii="Times New Roman" w:hAnsi="Times New Roman"/>
          <w:i/>
          <w:sz w:val="24"/>
          <w:szCs w:val="24"/>
          <w:lang w:val="es-AR"/>
        </w:rPr>
      </w:pPr>
      <w:r w:rsidRPr="00D110EC">
        <w:rPr>
          <w:rFonts w:ascii="Times New Roman" w:hAnsi="Times New Roman"/>
          <w:sz w:val="24"/>
          <w:szCs w:val="24"/>
          <w:lang w:val="es-AR"/>
        </w:rPr>
        <w:t>Periodista: E13:</w:t>
      </w:r>
      <w:r w:rsidRPr="00A20F76">
        <w:rPr>
          <w:rFonts w:ascii="Times New Roman" w:hAnsi="Times New Roman"/>
          <w:i/>
          <w:sz w:val="24"/>
          <w:szCs w:val="24"/>
          <w:lang w:val="es-AR"/>
        </w:rPr>
        <w:t xml:space="preserve"> [Se puede prender </w:t>
      </w:r>
      <w:r w:rsidRPr="00A20F76">
        <w:rPr>
          <w:rFonts w:ascii="Times New Roman" w:hAnsi="Times New Roman"/>
          <w:b/>
          <w:i/>
          <w:sz w:val="24"/>
          <w:szCs w:val="24"/>
          <w:lang w:val="es-AR"/>
        </w:rPr>
        <w:t>fuego</w:t>
      </w:r>
      <w:r w:rsidRPr="00A20F76">
        <w:rPr>
          <w:rFonts w:ascii="Times New Roman" w:hAnsi="Times New Roman"/>
          <w:i/>
          <w:sz w:val="24"/>
          <w:szCs w:val="24"/>
          <w:lang w:val="es-AR"/>
        </w:rPr>
        <w:t xml:space="preserve"> (el rancho)]</w:t>
      </w:r>
    </w:p>
    <w:p w:rsidR="0074323A" w:rsidRPr="00A20F76" w:rsidRDefault="0074323A" w:rsidP="00EE5200">
      <w:pPr>
        <w:pStyle w:val="Lista2"/>
        <w:spacing w:after="0"/>
        <w:ind w:left="567" w:firstLine="0"/>
        <w:rPr>
          <w:rFonts w:ascii="Times New Roman" w:hAnsi="Times New Roman"/>
          <w:i/>
          <w:sz w:val="24"/>
          <w:szCs w:val="24"/>
          <w:lang w:val="es-AR"/>
        </w:rPr>
      </w:pPr>
      <w:r w:rsidRPr="00D110EC">
        <w:rPr>
          <w:rFonts w:ascii="Times New Roman" w:hAnsi="Times New Roman"/>
          <w:sz w:val="24"/>
          <w:szCs w:val="24"/>
          <w:lang w:val="es-AR"/>
        </w:rPr>
        <w:t>José: E14</w:t>
      </w:r>
      <w:r w:rsidRPr="00A20F76">
        <w:rPr>
          <w:rFonts w:ascii="Times New Roman" w:hAnsi="Times New Roman"/>
          <w:i/>
          <w:sz w:val="24"/>
          <w:szCs w:val="24"/>
          <w:lang w:val="es-AR"/>
        </w:rPr>
        <w:t xml:space="preserve"> [Y sí] </w:t>
      </w:r>
      <w:r w:rsidRPr="00D110EC">
        <w:rPr>
          <w:rFonts w:ascii="Times New Roman" w:hAnsi="Times New Roman"/>
          <w:sz w:val="24"/>
          <w:szCs w:val="24"/>
          <w:lang w:val="es-AR"/>
        </w:rPr>
        <w:t>E15</w:t>
      </w:r>
      <w:r w:rsidRPr="00A20F76">
        <w:rPr>
          <w:rFonts w:ascii="Times New Roman" w:hAnsi="Times New Roman"/>
          <w:i/>
          <w:sz w:val="24"/>
          <w:szCs w:val="24"/>
          <w:lang w:val="es-AR"/>
        </w:rPr>
        <w:t xml:space="preserve"> [</w:t>
      </w:r>
      <w:r w:rsidRPr="00A20F76">
        <w:rPr>
          <w:rFonts w:ascii="Times New Roman" w:hAnsi="Times New Roman"/>
          <w:b/>
          <w:i/>
          <w:sz w:val="24"/>
          <w:szCs w:val="24"/>
          <w:lang w:val="es-AR"/>
        </w:rPr>
        <w:t>Peligroso</w:t>
      </w:r>
      <w:r w:rsidRPr="00A20F76">
        <w:rPr>
          <w:rFonts w:ascii="Times New Roman" w:hAnsi="Times New Roman"/>
          <w:i/>
          <w:sz w:val="24"/>
          <w:szCs w:val="24"/>
          <w:lang w:val="es-AR"/>
        </w:rPr>
        <w:t xml:space="preserve"> es </w:t>
      </w:r>
      <w:r w:rsidRPr="00A20F76">
        <w:rPr>
          <w:rFonts w:ascii="Times New Roman" w:hAnsi="Times New Roman"/>
          <w:b/>
          <w:i/>
          <w:sz w:val="24"/>
          <w:szCs w:val="24"/>
          <w:lang w:val="es-AR"/>
        </w:rPr>
        <w:t>peligroso</w:t>
      </w:r>
      <w:r w:rsidRPr="00A20F76">
        <w:rPr>
          <w:rFonts w:ascii="Times New Roman" w:hAnsi="Times New Roman"/>
          <w:i/>
          <w:sz w:val="24"/>
          <w:szCs w:val="24"/>
          <w:lang w:val="es-AR"/>
        </w:rPr>
        <w:t xml:space="preserve">] </w:t>
      </w:r>
      <w:r w:rsidRPr="00D110EC">
        <w:rPr>
          <w:rFonts w:ascii="Times New Roman" w:hAnsi="Times New Roman"/>
          <w:sz w:val="24"/>
          <w:szCs w:val="24"/>
          <w:lang w:val="es-AR"/>
        </w:rPr>
        <w:t xml:space="preserve">E16 </w:t>
      </w:r>
      <w:r w:rsidRPr="00A20F76">
        <w:rPr>
          <w:rFonts w:ascii="Times New Roman" w:hAnsi="Times New Roman"/>
          <w:i/>
          <w:sz w:val="24"/>
          <w:szCs w:val="24"/>
          <w:lang w:val="es-AR"/>
        </w:rPr>
        <w:t>[Pero qué vas a hacer]</w:t>
      </w:r>
    </w:p>
    <w:p w:rsidR="0074323A" w:rsidRPr="00A20F76" w:rsidRDefault="0074323A" w:rsidP="00A20F76">
      <w:pPr>
        <w:ind w:left="567"/>
        <w:jc w:val="both"/>
        <w:rPr>
          <w:i/>
          <w:sz w:val="24"/>
          <w:szCs w:val="24"/>
          <w:lang w:val="es-AR"/>
        </w:rPr>
      </w:pPr>
    </w:p>
    <w:p w:rsidR="0074323A" w:rsidRPr="00A20F76" w:rsidRDefault="0074323A" w:rsidP="00A20F76">
      <w:pPr>
        <w:pStyle w:val="Textoindependienteprimerasangra2"/>
        <w:ind w:left="567" w:firstLine="0"/>
        <w:rPr>
          <w:rFonts w:ascii="Times New Roman" w:hAnsi="Times New Roman"/>
          <w:i/>
          <w:sz w:val="24"/>
          <w:szCs w:val="24"/>
          <w:lang w:val="es-AR"/>
        </w:rPr>
      </w:pPr>
      <w:r w:rsidRPr="00EE09D3">
        <w:rPr>
          <w:rFonts w:ascii="Times New Roman" w:hAnsi="Times New Roman"/>
          <w:sz w:val="24"/>
          <w:szCs w:val="24"/>
          <w:lang w:val="es-AR"/>
        </w:rPr>
        <w:t>Dora: E161</w:t>
      </w:r>
      <w:r w:rsidRPr="00A20F76">
        <w:rPr>
          <w:rFonts w:ascii="Times New Roman" w:hAnsi="Times New Roman"/>
          <w:i/>
          <w:sz w:val="24"/>
          <w:szCs w:val="24"/>
          <w:lang w:val="es-AR"/>
        </w:rPr>
        <w:t xml:space="preserve"> [Está con </w:t>
      </w:r>
      <w:r w:rsidRPr="00A20F76">
        <w:rPr>
          <w:rFonts w:ascii="Times New Roman" w:hAnsi="Times New Roman"/>
          <w:b/>
          <w:i/>
          <w:sz w:val="24"/>
          <w:szCs w:val="24"/>
          <w:lang w:val="es-AR"/>
        </w:rPr>
        <w:t>bronquio</w:t>
      </w:r>
      <w:r w:rsidRPr="00A20F76">
        <w:rPr>
          <w:rFonts w:ascii="Times New Roman" w:hAnsi="Times New Roman"/>
          <w:i/>
          <w:sz w:val="24"/>
          <w:szCs w:val="24"/>
          <w:lang w:val="es-AR"/>
        </w:rPr>
        <w:t xml:space="preserve"> (el nene)</w:t>
      </w:r>
      <w:r w:rsidR="00685891" w:rsidRPr="00A20F76">
        <w:rPr>
          <w:rFonts w:ascii="Times New Roman" w:hAnsi="Times New Roman"/>
          <w:i/>
          <w:sz w:val="24"/>
          <w:szCs w:val="24"/>
          <w:lang w:val="es-AR"/>
        </w:rPr>
        <w:t>/</w:t>
      </w:r>
      <w:r w:rsidRPr="00A20F76">
        <w:rPr>
          <w:rFonts w:ascii="Times New Roman" w:hAnsi="Times New Roman"/>
          <w:i/>
          <w:sz w:val="24"/>
          <w:szCs w:val="24"/>
          <w:lang w:val="es-AR"/>
        </w:rPr>
        <w:t xml:space="preserve"> y está allá adentro</w:t>
      </w:r>
      <w:r w:rsidR="00685891" w:rsidRPr="00A20F76">
        <w:rPr>
          <w:rFonts w:ascii="Times New Roman" w:hAnsi="Times New Roman"/>
          <w:i/>
          <w:sz w:val="24"/>
          <w:szCs w:val="24"/>
          <w:lang w:val="es-AR"/>
        </w:rPr>
        <w:t>/</w:t>
      </w:r>
      <w:r w:rsidRPr="00A20F76">
        <w:rPr>
          <w:rFonts w:ascii="Times New Roman" w:hAnsi="Times New Roman"/>
          <w:i/>
          <w:sz w:val="24"/>
          <w:szCs w:val="24"/>
          <w:lang w:val="es-AR"/>
        </w:rPr>
        <w:t xml:space="preserve"> y no puede salir al aire con este </w:t>
      </w:r>
      <w:r w:rsidRPr="00A20F76">
        <w:rPr>
          <w:rFonts w:ascii="Times New Roman" w:hAnsi="Times New Roman"/>
          <w:b/>
          <w:i/>
          <w:sz w:val="24"/>
          <w:szCs w:val="24"/>
          <w:lang w:val="es-AR"/>
        </w:rPr>
        <w:t>frío]</w:t>
      </w:r>
      <w:r w:rsidR="006A4A55">
        <w:rPr>
          <w:rFonts w:ascii="Times New Roman" w:hAnsi="Times New Roman"/>
          <w:b/>
          <w:i/>
          <w:sz w:val="24"/>
          <w:szCs w:val="24"/>
          <w:lang w:val="es-AR"/>
        </w:rPr>
        <w:t xml:space="preserve"> </w:t>
      </w:r>
      <w:r w:rsidRPr="00EE09D3">
        <w:rPr>
          <w:rFonts w:ascii="Times New Roman" w:hAnsi="Times New Roman"/>
          <w:sz w:val="24"/>
          <w:szCs w:val="24"/>
          <w:lang w:val="es-AR"/>
        </w:rPr>
        <w:t>E162</w:t>
      </w:r>
      <w:r w:rsidRPr="00A20F76">
        <w:rPr>
          <w:rFonts w:ascii="Times New Roman" w:hAnsi="Times New Roman"/>
          <w:i/>
          <w:sz w:val="24"/>
          <w:szCs w:val="24"/>
          <w:lang w:val="es-AR"/>
        </w:rPr>
        <w:t xml:space="preserve"> [Y no puede salir al </w:t>
      </w:r>
      <w:r w:rsidRPr="00A20F76">
        <w:rPr>
          <w:rFonts w:ascii="Times New Roman" w:hAnsi="Times New Roman"/>
          <w:b/>
          <w:i/>
          <w:sz w:val="24"/>
          <w:szCs w:val="24"/>
          <w:lang w:val="es-AR"/>
        </w:rPr>
        <w:t>frío</w:t>
      </w:r>
      <w:r w:rsidRPr="00A20F76">
        <w:rPr>
          <w:rFonts w:ascii="Times New Roman" w:hAnsi="Times New Roman"/>
          <w:i/>
          <w:sz w:val="24"/>
          <w:szCs w:val="24"/>
          <w:lang w:val="es-AR"/>
        </w:rPr>
        <w:t>]</w:t>
      </w:r>
    </w:p>
    <w:p w:rsidR="0074323A" w:rsidRDefault="0074323A" w:rsidP="004A23DC">
      <w:pPr>
        <w:pStyle w:val="Textoindependiente"/>
        <w:spacing w:line="480" w:lineRule="auto"/>
        <w:jc w:val="both"/>
        <w:rPr>
          <w:lang w:val="es-AR"/>
        </w:rPr>
      </w:pPr>
      <w:r w:rsidRPr="00E43697">
        <w:rPr>
          <w:lang w:val="es-AR"/>
        </w:rPr>
        <w:t xml:space="preserve">Con respecto a lacategoría semántico-discursiva </w:t>
      </w:r>
      <w:r w:rsidR="00EE5200" w:rsidRPr="00EE5200">
        <w:rPr>
          <w:lang w:val="es-AR"/>
        </w:rPr>
        <w:t>A</w:t>
      </w:r>
      <w:r w:rsidRPr="00EE5200">
        <w:rPr>
          <w:lang w:val="es-AR"/>
        </w:rPr>
        <w:t>nimales</w:t>
      </w:r>
      <w:r>
        <w:rPr>
          <w:b/>
          <w:lang w:val="es-AR"/>
        </w:rPr>
        <w:t>,</w:t>
      </w:r>
      <w:r w:rsidRPr="00E43697">
        <w:rPr>
          <w:lang w:val="es-AR"/>
        </w:rPr>
        <w:t xml:space="preserve"> José</w:t>
      </w:r>
      <w:r w:rsidR="006A4A55">
        <w:rPr>
          <w:lang w:val="es-AR"/>
        </w:rPr>
        <w:t xml:space="preserve"> </w:t>
      </w:r>
      <w:r w:rsidRPr="00E43697">
        <w:rPr>
          <w:lang w:val="es-AR"/>
        </w:rPr>
        <w:t>menciona su caballo</w:t>
      </w:r>
      <w:r>
        <w:rPr>
          <w:lang w:val="es-AR"/>
        </w:rPr>
        <w:t xml:space="preserve"> al que debe proteger del frío y de los delincuentes quienes ya le robaron “un par de caballos”, y destaca la importancia del caballo en su vida. Se observa</w:t>
      </w:r>
      <w:r w:rsidR="00621F37">
        <w:rPr>
          <w:lang w:val="es-AR"/>
        </w:rPr>
        <w:t xml:space="preserve"> la reiteración de </w:t>
      </w:r>
      <w:r w:rsidR="00390179">
        <w:rPr>
          <w:lang w:val="es-AR"/>
        </w:rPr>
        <w:t>“</w:t>
      </w:r>
      <w:r w:rsidR="00621F37">
        <w:rPr>
          <w:lang w:val="es-AR"/>
        </w:rPr>
        <w:t>caballo</w:t>
      </w:r>
      <w:r w:rsidR="00390179">
        <w:rPr>
          <w:lang w:val="es-AR"/>
        </w:rPr>
        <w:t>”</w:t>
      </w:r>
      <w:r w:rsidR="00621F37">
        <w:rPr>
          <w:lang w:val="es-AR"/>
        </w:rPr>
        <w:t xml:space="preserve"> en las</w:t>
      </w:r>
      <w:r w:rsidR="006A4A55">
        <w:rPr>
          <w:lang w:val="es-AR"/>
        </w:rPr>
        <w:t xml:space="preserve"> emisiones, </w:t>
      </w:r>
      <w:r>
        <w:rPr>
          <w:lang w:val="es-AR"/>
        </w:rPr>
        <w:t>al que identifica mediante el verbo “ser” con su “motor”, metáfora que le sirve para indi</w:t>
      </w:r>
      <w:r w:rsidR="00E35E2E">
        <w:rPr>
          <w:lang w:val="es-AR"/>
        </w:rPr>
        <w:t xml:space="preserve">car que el carro depende del </w:t>
      </w:r>
      <w:r>
        <w:rPr>
          <w:lang w:val="es-AR"/>
        </w:rPr>
        <w:t xml:space="preserve">caballo </w:t>
      </w:r>
      <w:r w:rsidR="00390179">
        <w:rPr>
          <w:lang w:val="es-AR"/>
        </w:rPr>
        <w:t>y él depende de ambos (E26 y E27)</w:t>
      </w:r>
      <w:r>
        <w:rPr>
          <w:lang w:val="es-AR"/>
        </w:rPr>
        <w:t xml:space="preserve">. Además nombra </w:t>
      </w:r>
      <w:r w:rsidR="006A4A55">
        <w:rPr>
          <w:lang w:val="es-AR"/>
        </w:rPr>
        <w:t xml:space="preserve">a </w:t>
      </w:r>
      <w:r>
        <w:rPr>
          <w:lang w:val="es-AR"/>
        </w:rPr>
        <w:t>los animales que hay en el barrio: perros, gallinas, un chancho que podrían servirle de al</w:t>
      </w:r>
      <w:r w:rsidR="00E35E2E">
        <w:rPr>
          <w:lang w:val="es-AR"/>
        </w:rPr>
        <w:t>imento, todos en posición focal</w:t>
      </w:r>
      <w:r>
        <w:rPr>
          <w:lang w:val="es-AR"/>
        </w:rPr>
        <w:t xml:space="preserve"> (E16-E20)</w:t>
      </w:r>
      <w:r w:rsidR="00E35E2E">
        <w:rPr>
          <w:lang w:val="es-AR"/>
        </w:rPr>
        <w:t>.</w:t>
      </w:r>
      <w:r w:rsidR="006A4A55">
        <w:rPr>
          <w:lang w:val="es-AR"/>
        </w:rPr>
        <w:t xml:space="preserve"> </w:t>
      </w:r>
      <w:r>
        <w:rPr>
          <w:lang w:val="es-AR"/>
        </w:rPr>
        <w:t>En cambio, las ratas forman parte de la suciedad del lugar. Hace especial mención al gato que comieron ante la falta de comida. “Un gato” se encuentra en posición focal y en la segunda parte de la emisión está sustituido por “lo” (E113).</w:t>
      </w:r>
    </w:p>
    <w:p w:rsidR="0074323A" w:rsidRPr="004A23DC" w:rsidRDefault="0074323A" w:rsidP="00D110EC">
      <w:pPr>
        <w:pStyle w:val="Sangradetextonormal"/>
        <w:spacing w:after="0" w:line="276" w:lineRule="auto"/>
        <w:ind w:left="567"/>
        <w:jc w:val="both"/>
        <w:rPr>
          <w:i/>
          <w:sz w:val="24"/>
          <w:szCs w:val="24"/>
          <w:lang w:val="es-AR"/>
        </w:rPr>
      </w:pPr>
      <w:r w:rsidRPr="004A23DC">
        <w:rPr>
          <w:i/>
          <w:sz w:val="24"/>
          <w:szCs w:val="24"/>
          <w:lang w:val="es-AR"/>
        </w:rPr>
        <w:t xml:space="preserve">José: E26 [El </w:t>
      </w:r>
      <w:r w:rsidRPr="004A23DC">
        <w:rPr>
          <w:b/>
          <w:i/>
          <w:sz w:val="24"/>
          <w:szCs w:val="24"/>
          <w:lang w:val="es-AR"/>
        </w:rPr>
        <w:t xml:space="preserve">caballo </w:t>
      </w:r>
      <w:r w:rsidRPr="004A23DC">
        <w:rPr>
          <w:i/>
          <w:sz w:val="24"/>
          <w:szCs w:val="24"/>
          <w:lang w:val="es-AR"/>
        </w:rPr>
        <w:t>es el motor]</w:t>
      </w:r>
    </w:p>
    <w:p w:rsidR="0074323A" w:rsidRDefault="0074323A" w:rsidP="00D110EC">
      <w:pPr>
        <w:pStyle w:val="Textoindependienteprimerasangra2"/>
        <w:spacing w:after="0"/>
        <w:ind w:left="567" w:firstLine="0"/>
        <w:jc w:val="both"/>
        <w:rPr>
          <w:rFonts w:ascii="Times New Roman" w:hAnsi="Times New Roman"/>
          <w:i/>
          <w:sz w:val="24"/>
          <w:szCs w:val="24"/>
          <w:lang w:val="es-AR"/>
        </w:rPr>
      </w:pPr>
      <w:r w:rsidRPr="004A23DC">
        <w:rPr>
          <w:rFonts w:ascii="Times New Roman" w:hAnsi="Times New Roman"/>
          <w:i/>
          <w:sz w:val="24"/>
          <w:szCs w:val="24"/>
          <w:lang w:val="es-AR"/>
        </w:rPr>
        <w:t xml:space="preserve">E27 [Sin el </w:t>
      </w:r>
      <w:r w:rsidRPr="004A23DC">
        <w:rPr>
          <w:rFonts w:ascii="Times New Roman" w:hAnsi="Times New Roman"/>
          <w:b/>
          <w:i/>
          <w:sz w:val="24"/>
          <w:szCs w:val="24"/>
          <w:lang w:val="es-AR"/>
        </w:rPr>
        <w:t>caballo</w:t>
      </w:r>
      <w:r w:rsidRPr="004A23DC">
        <w:rPr>
          <w:rFonts w:ascii="Times New Roman" w:hAnsi="Times New Roman"/>
          <w:i/>
          <w:sz w:val="24"/>
          <w:szCs w:val="24"/>
          <w:lang w:val="es-AR"/>
        </w:rPr>
        <w:t>, ¿qué hago con el carro?]</w:t>
      </w:r>
    </w:p>
    <w:p w:rsidR="00D110EC" w:rsidRPr="004A23DC" w:rsidRDefault="00D110EC" w:rsidP="00D110EC">
      <w:pPr>
        <w:pStyle w:val="Textoindependienteprimerasangra2"/>
        <w:spacing w:after="0"/>
        <w:ind w:left="567" w:firstLine="0"/>
        <w:jc w:val="both"/>
        <w:rPr>
          <w:rFonts w:ascii="Times New Roman" w:hAnsi="Times New Roman"/>
          <w:i/>
          <w:sz w:val="24"/>
          <w:szCs w:val="24"/>
          <w:lang w:val="es-AR"/>
        </w:rPr>
      </w:pPr>
    </w:p>
    <w:p w:rsidR="0074323A" w:rsidRPr="004A23DC" w:rsidRDefault="0074323A" w:rsidP="00D110EC">
      <w:pPr>
        <w:pStyle w:val="Lista2"/>
        <w:spacing w:after="0"/>
        <w:ind w:left="567" w:firstLine="0"/>
        <w:jc w:val="both"/>
        <w:rPr>
          <w:rFonts w:ascii="Times New Roman" w:hAnsi="Times New Roman"/>
          <w:i/>
          <w:sz w:val="24"/>
          <w:szCs w:val="24"/>
          <w:lang w:val="es-AR"/>
        </w:rPr>
      </w:pPr>
      <w:r w:rsidRPr="00D110EC">
        <w:rPr>
          <w:rFonts w:ascii="Times New Roman" w:hAnsi="Times New Roman"/>
          <w:sz w:val="24"/>
          <w:szCs w:val="24"/>
          <w:lang w:val="es-AR"/>
        </w:rPr>
        <w:lastRenderedPageBreak/>
        <w:t>Periodista: E16</w:t>
      </w:r>
      <w:r w:rsidRPr="004A23DC">
        <w:rPr>
          <w:rFonts w:ascii="Times New Roman" w:hAnsi="Times New Roman"/>
          <w:i/>
          <w:sz w:val="24"/>
          <w:szCs w:val="24"/>
          <w:lang w:val="es-AR"/>
        </w:rPr>
        <w:t xml:space="preserve"> [¡Cuántos </w:t>
      </w:r>
      <w:r w:rsidRPr="004A23DC">
        <w:rPr>
          <w:rFonts w:ascii="Times New Roman" w:hAnsi="Times New Roman"/>
          <w:b/>
          <w:i/>
          <w:sz w:val="24"/>
          <w:szCs w:val="24"/>
          <w:lang w:val="es-AR"/>
        </w:rPr>
        <w:t>animales!</w:t>
      </w:r>
      <w:r w:rsidRPr="004A23DC">
        <w:rPr>
          <w:rFonts w:ascii="Times New Roman" w:hAnsi="Times New Roman"/>
          <w:i/>
          <w:sz w:val="24"/>
          <w:szCs w:val="24"/>
          <w:lang w:val="es-AR"/>
        </w:rPr>
        <w:t xml:space="preserve"> E17 [¡Qué, hay </w:t>
      </w:r>
      <w:r w:rsidRPr="004A23DC">
        <w:rPr>
          <w:rFonts w:ascii="Times New Roman" w:hAnsi="Times New Roman"/>
          <w:b/>
          <w:i/>
          <w:sz w:val="24"/>
          <w:szCs w:val="24"/>
          <w:lang w:val="es-AR"/>
        </w:rPr>
        <w:t>gallinas</w:t>
      </w:r>
      <w:r w:rsidRPr="004A23DC">
        <w:rPr>
          <w:rFonts w:ascii="Times New Roman" w:hAnsi="Times New Roman"/>
          <w:i/>
          <w:sz w:val="24"/>
          <w:szCs w:val="24"/>
          <w:lang w:val="es-AR"/>
        </w:rPr>
        <w:t>!]</w:t>
      </w:r>
    </w:p>
    <w:p w:rsidR="0074323A" w:rsidRPr="004A23DC" w:rsidRDefault="0074323A" w:rsidP="004A23DC">
      <w:pPr>
        <w:pStyle w:val="Lista2"/>
        <w:ind w:left="567" w:firstLine="0"/>
        <w:jc w:val="both"/>
        <w:rPr>
          <w:rFonts w:ascii="Times New Roman" w:hAnsi="Times New Roman"/>
          <w:b/>
          <w:i/>
          <w:sz w:val="24"/>
          <w:szCs w:val="24"/>
          <w:lang w:val="es-AR"/>
        </w:rPr>
      </w:pPr>
      <w:r w:rsidRPr="00D110EC">
        <w:rPr>
          <w:rFonts w:ascii="Times New Roman" w:hAnsi="Times New Roman"/>
          <w:sz w:val="24"/>
          <w:szCs w:val="24"/>
          <w:lang w:val="es-AR"/>
        </w:rPr>
        <w:t>José: E18</w:t>
      </w:r>
      <w:r w:rsidRPr="004A23DC">
        <w:rPr>
          <w:rFonts w:ascii="Times New Roman" w:hAnsi="Times New Roman"/>
          <w:i/>
          <w:sz w:val="24"/>
          <w:szCs w:val="24"/>
          <w:lang w:val="es-AR"/>
        </w:rPr>
        <w:t xml:space="preserve"> [Sí, hay </w:t>
      </w:r>
      <w:r w:rsidRPr="004A23DC">
        <w:rPr>
          <w:rFonts w:ascii="Times New Roman" w:hAnsi="Times New Roman"/>
          <w:b/>
          <w:i/>
          <w:sz w:val="24"/>
          <w:szCs w:val="24"/>
          <w:lang w:val="es-AR"/>
        </w:rPr>
        <w:t>gallinas]</w:t>
      </w:r>
    </w:p>
    <w:p w:rsidR="0074323A" w:rsidRPr="004A23DC" w:rsidRDefault="0074323A" w:rsidP="004A23DC">
      <w:pPr>
        <w:pStyle w:val="Lista2"/>
        <w:ind w:left="567" w:firstLine="0"/>
        <w:jc w:val="both"/>
        <w:rPr>
          <w:rFonts w:ascii="Times New Roman" w:hAnsi="Times New Roman"/>
          <w:b/>
          <w:i/>
          <w:sz w:val="24"/>
          <w:szCs w:val="24"/>
          <w:lang w:val="es-AR"/>
        </w:rPr>
      </w:pPr>
      <w:r w:rsidRPr="00D110EC">
        <w:rPr>
          <w:rFonts w:ascii="Times New Roman" w:hAnsi="Times New Roman"/>
          <w:sz w:val="24"/>
          <w:szCs w:val="24"/>
          <w:lang w:val="es-AR"/>
        </w:rPr>
        <w:t>Per</w:t>
      </w:r>
      <w:r w:rsidR="00E413DF" w:rsidRPr="00D110EC">
        <w:rPr>
          <w:rFonts w:ascii="Times New Roman" w:hAnsi="Times New Roman"/>
          <w:sz w:val="24"/>
          <w:szCs w:val="24"/>
          <w:lang w:val="es-AR"/>
        </w:rPr>
        <w:t>iodista</w:t>
      </w:r>
      <w:r w:rsidR="006A4A55">
        <w:rPr>
          <w:rFonts w:ascii="Times New Roman" w:hAnsi="Times New Roman"/>
          <w:sz w:val="24"/>
          <w:szCs w:val="24"/>
          <w:lang w:val="es-AR"/>
        </w:rPr>
        <w:t>.: E</w:t>
      </w:r>
      <w:r w:rsidRPr="00D110EC">
        <w:rPr>
          <w:rFonts w:ascii="Times New Roman" w:hAnsi="Times New Roman"/>
          <w:sz w:val="24"/>
          <w:szCs w:val="24"/>
          <w:lang w:val="es-AR"/>
        </w:rPr>
        <w:t>19</w:t>
      </w:r>
      <w:r w:rsidRPr="004A23DC">
        <w:rPr>
          <w:rFonts w:ascii="Times New Roman" w:hAnsi="Times New Roman"/>
          <w:i/>
          <w:sz w:val="24"/>
          <w:szCs w:val="24"/>
          <w:lang w:val="es-AR"/>
        </w:rPr>
        <w:t xml:space="preserve"> [</w:t>
      </w:r>
      <w:r w:rsidRPr="004A23DC">
        <w:rPr>
          <w:rFonts w:ascii="Times New Roman" w:hAnsi="Times New Roman"/>
          <w:b/>
          <w:i/>
          <w:sz w:val="24"/>
          <w:szCs w:val="24"/>
          <w:lang w:val="es-AR"/>
        </w:rPr>
        <w:t>Perro]</w:t>
      </w:r>
    </w:p>
    <w:p w:rsidR="0074323A" w:rsidRPr="004A23DC" w:rsidRDefault="00E413DF" w:rsidP="004A23DC">
      <w:pPr>
        <w:pStyle w:val="Lista2"/>
        <w:ind w:left="567" w:firstLine="0"/>
        <w:jc w:val="both"/>
        <w:rPr>
          <w:rFonts w:ascii="Times New Roman" w:hAnsi="Times New Roman"/>
          <w:i/>
          <w:sz w:val="24"/>
          <w:szCs w:val="24"/>
          <w:lang w:val="es-AR"/>
        </w:rPr>
      </w:pPr>
      <w:r w:rsidRPr="00D110EC">
        <w:rPr>
          <w:rFonts w:ascii="Times New Roman" w:hAnsi="Times New Roman"/>
          <w:sz w:val="24"/>
          <w:szCs w:val="24"/>
          <w:lang w:val="es-AR"/>
        </w:rPr>
        <w:t>José</w:t>
      </w:r>
      <w:r w:rsidR="006A4A55">
        <w:rPr>
          <w:rFonts w:ascii="Times New Roman" w:hAnsi="Times New Roman"/>
          <w:sz w:val="24"/>
          <w:szCs w:val="24"/>
          <w:lang w:val="es-AR"/>
        </w:rPr>
        <w:t>: E</w:t>
      </w:r>
      <w:r w:rsidR="0074323A" w:rsidRPr="00D110EC">
        <w:rPr>
          <w:rFonts w:ascii="Times New Roman" w:hAnsi="Times New Roman"/>
          <w:sz w:val="24"/>
          <w:szCs w:val="24"/>
          <w:lang w:val="es-AR"/>
        </w:rPr>
        <w:t>20</w:t>
      </w:r>
      <w:r w:rsidR="0074323A" w:rsidRPr="004A23DC">
        <w:rPr>
          <w:rFonts w:ascii="Times New Roman" w:hAnsi="Times New Roman"/>
          <w:i/>
          <w:sz w:val="24"/>
          <w:szCs w:val="24"/>
          <w:lang w:val="es-AR"/>
        </w:rPr>
        <w:t xml:space="preserve">[Hay un </w:t>
      </w:r>
      <w:r w:rsidR="0074323A" w:rsidRPr="004A23DC">
        <w:rPr>
          <w:rFonts w:ascii="Times New Roman" w:hAnsi="Times New Roman"/>
          <w:b/>
          <w:i/>
          <w:sz w:val="24"/>
          <w:szCs w:val="24"/>
          <w:lang w:val="es-AR"/>
        </w:rPr>
        <w:t>chancho</w:t>
      </w:r>
      <w:r w:rsidR="0074323A" w:rsidRPr="004A23DC">
        <w:rPr>
          <w:rFonts w:ascii="Times New Roman" w:hAnsi="Times New Roman"/>
          <w:i/>
          <w:sz w:val="24"/>
          <w:szCs w:val="24"/>
          <w:lang w:val="es-AR"/>
        </w:rPr>
        <w:t>].</w:t>
      </w:r>
    </w:p>
    <w:p w:rsidR="0074323A" w:rsidRPr="004A23DC" w:rsidRDefault="0074323A" w:rsidP="004A23DC">
      <w:pPr>
        <w:spacing w:line="276" w:lineRule="auto"/>
        <w:ind w:left="567"/>
        <w:jc w:val="both"/>
        <w:rPr>
          <w:i/>
          <w:sz w:val="24"/>
          <w:szCs w:val="24"/>
          <w:lang w:val="es-AR"/>
        </w:rPr>
      </w:pPr>
    </w:p>
    <w:p w:rsidR="0074323A" w:rsidRPr="004A23DC" w:rsidRDefault="0074323A" w:rsidP="004A23DC">
      <w:pPr>
        <w:pStyle w:val="Textoindependienteprimerasangra2"/>
        <w:ind w:left="567" w:firstLine="0"/>
        <w:jc w:val="both"/>
        <w:rPr>
          <w:rFonts w:ascii="Times New Roman" w:hAnsi="Times New Roman"/>
          <w:i/>
          <w:sz w:val="24"/>
          <w:szCs w:val="24"/>
          <w:lang w:val="es-AR"/>
        </w:rPr>
      </w:pPr>
      <w:r w:rsidRPr="00D110EC">
        <w:rPr>
          <w:rFonts w:ascii="Times New Roman" w:hAnsi="Times New Roman"/>
          <w:sz w:val="24"/>
          <w:szCs w:val="24"/>
          <w:lang w:val="es-AR"/>
        </w:rPr>
        <w:t>J</w:t>
      </w:r>
      <w:r w:rsidR="00E413DF" w:rsidRPr="00D110EC">
        <w:rPr>
          <w:rFonts w:ascii="Times New Roman" w:hAnsi="Times New Roman"/>
          <w:sz w:val="24"/>
          <w:szCs w:val="24"/>
          <w:lang w:val="es-AR"/>
        </w:rPr>
        <w:t>osé</w:t>
      </w:r>
      <w:r w:rsidRPr="00D110EC">
        <w:rPr>
          <w:rFonts w:ascii="Times New Roman" w:hAnsi="Times New Roman"/>
          <w:sz w:val="24"/>
          <w:szCs w:val="24"/>
          <w:lang w:val="es-AR"/>
        </w:rPr>
        <w:t>: E38</w:t>
      </w:r>
      <w:r w:rsidRPr="004A23DC">
        <w:rPr>
          <w:rFonts w:ascii="Times New Roman" w:hAnsi="Times New Roman"/>
          <w:i/>
          <w:sz w:val="24"/>
          <w:szCs w:val="24"/>
          <w:lang w:val="es-AR"/>
        </w:rPr>
        <w:t xml:space="preserve"> [Acá es jodido] E39 [</w:t>
      </w:r>
      <w:r w:rsidRPr="004A23DC">
        <w:rPr>
          <w:rFonts w:ascii="Times New Roman" w:hAnsi="Times New Roman"/>
          <w:b/>
          <w:i/>
          <w:sz w:val="24"/>
          <w:szCs w:val="24"/>
          <w:lang w:val="es-AR"/>
        </w:rPr>
        <w:t>Las ratas</w:t>
      </w:r>
      <w:r w:rsidRPr="004A23DC">
        <w:rPr>
          <w:rFonts w:ascii="Times New Roman" w:hAnsi="Times New Roman"/>
          <w:i/>
          <w:sz w:val="24"/>
          <w:szCs w:val="24"/>
          <w:lang w:val="es-AR"/>
        </w:rPr>
        <w:t>]</w:t>
      </w:r>
    </w:p>
    <w:p w:rsidR="0074323A" w:rsidRPr="004A23DC" w:rsidRDefault="0074323A" w:rsidP="004A23DC">
      <w:pPr>
        <w:pStyle w:val="Textoindependienteprimerasangra2"/>
        <w:ind w:left="567" w:firstLine="0"/>
        <w:jc w:val="both"/>
        <w:rPr>
          <w:rFonts w:ascii="Times New Roman" w:hAnsi="Times New Roman"/>
          <w:i/>
          <w:sz w:val="24"/>
          <w:szCs w:val="24"/>
          <w:lang w:val="es-AR"/>
        </w:rPr>
      </w:pPr>
      <w:r w:rsidRPr="00EE09D3">
        <w:rPr>
          <w:rFonts w:ascii="Times New Roman" w:hAnsi="Times New Roman"/>
          <w:sz w:val="24"/>
          <w:szCs w:val="24"/>
          <w:lang w:val="es-AR"/>
        </w:rPr>
        <w:t>José: E113</w:t>
      </w:r>
      <w:r w:rsidRPr="004A23DC">
        <w:rPr>
          <w:rFonts w:ascii="Times New Roman" w:hAnsi="Times New Roman"/>
          <w:i/>
          <w:sz w:val="24"/>
          <w:szCs w:val="24"/>
          <w:lang w:val="es-AR"/>
        </w:rPr>
        <w:t xml:space="preserve"> [Una vez, andábamos mal y matamos </w:t>
      </w:r>
      <w:r w:rsidRPr="004A23DC">
        <w:rPr>
          <w:rFonts w:ascii="Times New Roman" w:hAnsi="Times New Roman"/>
          <w:b/>
          <w:i/>
          <w:sz w:val="24"/>
          <w:szCs w:val="24"/>
          <w:lang w:val="es-AR"/>
        </w:rPr>
        <w:t>un gato</w:t>
      </w:r>
      <w:r w:rsidRPr="004A23DC">
        <w:rPr>
          <w:rFonts w:ascii="Times New Roman" w:hAnsi="Times New Roman"/>
          <w:i/>
          <w:sz w:val="24"/>
          <w:szCs w:val="24"/>
          <w:lang w:val="es-AR"/>
        </w:rPr>
        <w:t xml:space="preserve">/ y </w:t>
      </w:r>
      <w:r w:rsidRPr="004A23DC">
        <w:rPr>
          <w:rFonts w:ascii="Times New Roman" w:hAnsi="Times New Roman"/>
          <w:b/>
          <w:i/>
          <w:sz w:val="24"/>
          <w:szCs w:val="24"/>
          <w:lang w:val="es-AR"/>
        </w:rPr>
        <w:t>lo</w:t>
      </w:r>
      <w:r w:rsidRPr="004A23DC">
        <w:rPr>
          <w:rFonts w:ascii="Times New Roman" w:hAnsi="Times New Roman"/>
          <w:i/>
          <w:sz w:val="24"/>
          <w:szCs w:val="24"/>
          <w:lang w:val="es-AR"/>
        </w:rPr>
        <w:t xml:space="preserve"> comimos a la parrilla]</w:t>
      </w:r>
    </w:p>
    <w:p w:rsidR="00E413DF" w:rsidRPr="00F16F81" w:rsidRDefault="00E413DF" w:rsidP="0074323A">
      <w:pPr>
        <w:ind w:left="567"/>
        <w:jc w:val="both"/>
        <w:rPr>
          <w:i/>
          <w:sz w:val="24"/>
          <w:szCs w:val="24"/>
          <w:lang w:val="es-AR"/>
        </w:rPr>
      </w:pPr>
    </w:p>
    <w:p w:rsidR="002E2945" w:rsidRPr="00D110EC" w:rsidRDefault="00037E8D" w:rsidP="000F741A">
      <w:pPr>
        <w:pStyle w:val="Lista"/>
        <w:rPr>
          <w:rFonts w:ascii="Times New Roman" w:hAnsi="Times New Roman"/>
          <w:b/>
          <w:sz w:val="24"/>
          <w:szCs w:val="24"/>
          <w:lang w:val="es-AR"/>
        </w:rPr>
      </w:pPr>
      <w:r w:rsidRPr="00D110EC">
        <w:rPr>
          <w:rFonts w:ascii="Times New Roman" w:hAnsi="Times New Roman"/>
          <w:b/>
          <w:sz w:val="24"/>
          <w:szCs w:val="24"/>
          <w:lang w:val="es-AR"/>
        </w:rPr>
        <w:t>5.4.15.</w:t>
      </w:r>
      <w:r w:rsidR="006A4A55">
        <w:rPr>
          <w:rFonts w:ascii="Times New Roman" w:hAnsi="Times New Roman"/>
          <w:b/>
          <w:sz w:val="24"/>
          <w:szCs w:val="24"/>
          <w:lang w:val="es-AR"/>
        </w:rPr>
        <w:t xml:space="preserve"> </w:t>
      </w:r>
      <w:r w:rsidR="002E2945" w:rsidRPr="00D110EC">
        <w:rPr>
          <w:rFonts w:ascii="Times New Roman" w:hAnsi="Times New Roman"/>
          <w:b/>
          <w:sz w:val="24"/>
          <w:szCs w:val="24"/>
          <w:lang w:val="es-AR"/>
        </w:rPr>
        <w:t xml:space="preserve">Síntesis de las categorías semántico-discursivas </w:t>
      </w:r>
    </w:p>
    <w:p w:rsidR="003E6704" w:rsidRDefault="0074323A" w:rsidP="004A23DC">
      <w:pPr>
        <w:pStyle w:val="Continuarlista"/>
        <w:spacing w:line="480" w:lineRule="auto"/>
        <w:ind w:left="0"/>
        <w:rPr>
          <w:sz w:val="24"/>
          <w:szCs w:val="24"/>
          <w:lang w:val="es-AR"/>
        </w:rPr>
      </w:pPr>
      <w:r w:rsidRPr="004A23DC">
        <w:rPr>
          <w:sz w:val="24"/>
          <w:szCs w:val="24"/>
          <w:lang w:val="es-AR"/>
        </w:rPr>
        <w:t xml:space="preserve">A continuación se presenta </w:t>
      </w:r>
      <w:r w:rsidR="00BC27D9">
        <w:rPr>
          <w:sz w:val="24"/>
          <w:szCs w:val="24"/>
          <w:lang w:val="es-AR"/>
        </w:rPr>
        <w:t xml:space="preserve">y  se explica </w:t>
      </w:r>
      <w:r w:rsidRPr="004A23DC">
        <w:rPr>
          <w:sz w:val="24"/>
          <w:szCs w:val="24"/>
          <w:lang w:val="es-AR"/>
        </w:rPr>
        <w:t xml:space="preserve">un cuadro con las </w:t>
      </w:r>
      <w:r w:rsidRPr="00BC27D9">
        <w:rPr>
          <w:sz w:val="24"/>
          <w:szCs w:val="24"/>
          <w:lang w:val="es-AR"/>
        </w:rPr>
        <w:t>categorías semántico-discursivas</w:t>
      </w:r>
      <w:r w:rsidRPr="004A23DC">
        <w:rPr>
          <w:sz w:val="24"/>
          <w:szCs w:val="24"/>
          <w:lang w:val="es-AR"/>
        </w:rPr>
        <w:t xml:space="preserve"> que se relevan en las diferentes  crónicas </w:t>
      </w:r>
    </w:p>
    <w:p w:rsidR="0074323A" w:rsidRPr="00806AA3" w:rsidRDefault="003E6704" w:rsidP="00806AA3">
      <w:pPr>
        <w:pStyle w:val="Continuarlista"/>
        <w:spacing w:after="0"/>
        <w:ind w:left="0"/>
        <w:rPr>
          <w:sz w:val="22"/>
          <w:szCs w:val="22"/>
          <w:lang w:val="es-AR"/>
        </w:rPr>
      </w:pPr>
      <w:r w:rsidRPr="00806AA3">
        <w:rPr>
          <w:sz w:val="22"/>
          <w:szCs w:val="22"/>
          <w:lang w:val="es-AR"/>
        </w:rPr>
        <w:t>Cuadro 15. Las categorías semántico-discursivas</w:t>
      </w:r>
    </w:p>
    <w:tbl>
      <w:tblPr>
        <w:tblW w:w="932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294"/>
        <w:gridCol w:w="786"/>
        <w:gridCol w:w="883"/>
        <w:gridCol w:w="839"/>
        <w:gridCol w:w="797"/>
        <w:gridCol w:w="763"/>
        <w:gridCol w:w="861"/>
        <w:gridCol w:w="783"/>
        <w:gridCol w:w="670"/>
        <w:gridCol w:w="719"/>
        <w:gridCol w:w="927"/>
      </w:tblGrid>
      <w:tr w:rsidR="0074323A" w:rsidTr="0074323A">
        <w:trPr>
          <w:gridBefore w:val="1"/>
          <w:trHeight w:val="435"/>
        </w:trPr>
        <w:tc>
          <w:tcPr>
            <w:tcW w:w="8028" w:type="dxa"/>
            <w:gridSpan w:val="10"/>
          </w:tcPr>
          <w:p w:rsidR="00E35E2E" w:rsidRDefault="00E35E2E" w:rsidP="0074323A">
            <w:pPr>
              <w:jc w:val="both"/>
              <w:rPr>
                <w:b/>
                <w:sz w:val="20"/>
                <w:lang w:val="es-AR"/>
              </w:rPr>
            </w:pPr>
          </w:p>
          <w:p w:rsidR="0074323A" w:rsidRPr="0074323A" w:rsidRDefault="00E35E2E" w:rsidP="0074323A">
            <w:pPr>
              <w:jc w:val="both"/>
              <w:rPr>
                <w:b/>
                <w:sz w:val="20"/>
                <w:lang w:val="es-AR"/>
              </w:rPr>
            </w:pPr>
            <w:r>
              <w:rPr>
                <w:b/>
                <w:sz w:val="20"/>
                <w:lang w:val="es-AR"/>
              </w:rPr>
              <w:t xml:space="preserve">                                                        CRÓ</w:t>
            </w:r>
            <w:r w:rsidR="0074323A" w:rsidRPr="0074323A">
              <w:rPr>
                <w:b/>
                <w:sz w:val="20"/>
                <w:lang w:val="es-AR"/>
              </w:rPr>
              <w:t>NICAS</w:t>
            </w: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74323A">
            <w:pPr>
              <w:jc w:val="center"/>
              <w:rPr>
                <w:b/>
                <w:sz w:val="20"/>
                <w:lang w:val="es-AR"/>
              </w:rPr>
            </w:pPr>
          </w:p>
          <w:p w:rsidR="0074323A" w:rsidRPr="0074323A" w:rsidRDefault="0074323A" w:rsidP="00BB5AEC">
            <w:pPr>
              <w:rPr>
                <w:b/>
                <w:sz w:val="20"/>
                <w:lang w:val="es-AR"/>
              </w:rPr>
            </w:pPr>
            <w:r w:rsidRPr="0074323A">
              <w:rPr>
                <w:b/>
                <w:sz w:val="20"/>
                <w:lang w:val="es-AR"/>
              </w:rPr>
              <w:t>CATEGO</w:t>
            </w:r>
            <w:r w:rsidR="00E35E2E">
              <w:rPr>
                <w:b/>
                <w:sz w:val="20"/>
                <w:lang w:val="es-AR"/>
              </w:rPr>
              <w:t>-</w:t>
            </w:r>
          </w:p>
          <w:p w:rsidR="0074323A" w:rsidRPr="0074323A" w:rsidRDefault="00E35E2E" w:rsidP="0074323A">
            <w:pPr>
              <w:jc w:val="both"/>
              <w:rPr>
                <w:b/>
                <w:sz w:val="20"/>
                <w:lang w:val="es-AR"/>
              </w:rPr>
            </w:pPr>
            <w:r>
              <w:rPr>
                <w:b/>
                <w:sz w:val="20"/>
                <w:lang w:val="es-AR"/>
              </w:rPr>
              <w:t xml:space="preserve"> RÍ</w:t>
            </w:r>
            <w:r w:rsidR="0074323A" w:rsidRPr="0074323A">
              <w:rPr>
                <w:b/>
                <w:sz w:val="20"/>
                <w:lang w:val="es-AR"/>
              </w:rPr>
              <w:t>AS</w:t>
            </w:r>
          </w:p>
        </w:tc>
        <w:tc>
          <w:tcPr>
            <w:tcW w:w="786" w:type="dxa"/>
          </w:tcPr>
          <w:p w:rsidR="0074323A" w:rsidRPr="0074323A" w:rsidRDefault="0074323A" w:rsidP="0074323A">
            <w:pPr>
              <w:jc w:val="center"/>
              <w:rPr>
                <w:b/>
                <w:sz w:val="20"/>
                <w:lang w:val="es-AR"/>
              </w:rPr>
            </w:pPr>
            <w:r w:rsidRPr="0074323A">
              <w:rPr>
                <w:b/>
                <w:sz w:val="20"/>
                <w:lang w:val="es-AR"/>
              </w:rPr>
              <w:t>Niñas</w:t>
            </w:r>
          </w:p>
          <w:p w:rsidR="0074323A" w:rsidRPr="0074323A" w:rsidRDefault="0074323A" w:rsidP="0074323A">
            <w:pPr>
              <w:jc w:val="center"/>
              <w:rPr>
                <w:sz w:val="20"/>
                <w:lang w:val="es-AR"/>
              </w:rPr>
            </w:pPr>
            <w:r w:rsidRPr="0074323A">
              <w:rPr>
                <w:b/>
                <w:sz w:val="20"/>
                <w:lang w:val="es-AR"/>
              </w:rPr>
              <w:t>de Oberá</w:t>
            </w:r>
          </w:p>
        </w:tc>
        <w:tc>
          <w:tcPr>
            <w:tcW w:w="883" w:type="dxa"/>
          </w:tcPr>
          <w:p w:rsidR="0074323A" w:rsidRPr="0074323A" w:rsidRDefault="0074323A" w:rsidP="0074323A">
            <w:pPr>
              <w:jc w:val="center"/>
              <w:rPr>
                <w:b/>
                <w:sz w:val="20"/>
                <w:lang w:val="es-AR"/>
              </w:rPr>
            </w:pPr>
            <w:r w:rsidRPr="0074323A">
              <w:rPr>
                <w:b/>
                <w:sz w:val="20"/>
                <w:lang w:val="es-AR"/>
              </w:rPr>
              <w:t>Fábrica</w:t>
            </w:r>
          </w:p>
          <w:p w:rsidR="0074323A" w:rsidRPr="0074323A" w:rsidRDefault="0074323A" w:rsidP="0074323A">
            <w:pPr>
              <w:jc w:val="center"/>
              <w:rPr>
                <w:b/>
                <w:sz w:val="20"/>
                <w:lang w:val="es-AR"/>
              </w:rPr>
            </w:pPr>
            <w:r w:rsidRPr="0074323A">
              <w:rPr>
                <w:b/>
                <w:sz w:val="20"/>
                <w:lang w:val="es-AR"/>
              </w:rPr>
              <w:t>de putas</w:t>
            </w:r>
          </w:p>
        </w:tc>
        <w:tc>
          <w:tcPr>
            <w:tcW w:w="839" w:type="dxa"/>
          </w:tcPr>
          <w:p w:rsidR="0074323A" w:rsidRPr="0074323A" w:rsidRDefault="0074323A" w:rsidP="0074323A">
            <w:pPr>
              <w:jc w:val="center"/>
              <w:rPr>
                <w:b/>
                <w:sz w:val="20"/>
                <w:lang w:val="es-AR"/>
              </w:rPr>
            </w:pPr>
            <w:r w:rsidRPr="0074323A">
              <w:rPr>
                <w:b/>
                <w:sz w:val="20"/>
                <w:lang w:val="es-AR"/>
              </w:rPr>
              <w:t>Los Limpia</w:t>
            </w:r>
          </w:p>
          <w:p w:rsidR="0074323A" w:rsidRPr="0074323A" w:rsidRDefault="0074323A" w:rsidP="0074323A">
            <w:pPr>
              <w:jc w:val="center"/>
              <w:rPr>
                <w:b/>
                <w:sz w:val="20"/>
                <w:lang w:val="es-AR"/>
              </w:rPr>
            </w:pPr>
            <w:r w:rsidRPr="0074323A">
              <w:rPr>
                <w:b/>
                <w:sz w:val="20"/>
                <w:lang w:val="es-AR"/>
              </w:rPr>
              <w:t>Poxi</w:t>
            </w:r>
          </w:p>
        </w:tc>
        <w:tc>
          <w:tcPr>
            <w:tcW w:w="797" w:type="dxa"/>
          </w:tcPr>
          <w:p w:rsidR="0074323A" w:rsidRPr="0074323A" w:rsidRDefault="0074323A" w:rsidP="0074323A">
            <w:pPr>
              <w:jc w:val="center"/>
              <w:rPr>
                <w:b/>
                <w:sz w:val="20"/>
                <w:lang w:val="es-AR"/>
              </w:rPr>
            </w:pPr>
            <w:r w:rsidRPr="0074323A">
              <w:rPr>
                <w:b/>
                <w:sz w:val="20"/>
                <w:lang w:val="es-AR"/>
              </w:rPr>
              <w:t>Morir</w:t>
            </w:r>
          </w:p>
          <w:p w:rsidR="0074323A" w:rsidRPr="0074323A" w:rsidRDefault="0074323A" w:rsidP="0074323A">
            <w:pPr>
              <w:jc w:val="center"/>
              <w:rPr>
                <w:b/>
                <w:sz w:val="20"/>
                <w:lang w:val="es-AR"/>
              </w:rPr>
            </w:pPr>
            <w:r w:rsidRPr="0074323A">
              <w:rPr>
                <w:b/>
                <w:sz w:val="20"/>
                <w:lang w:val="es-AR"/>
              </w:rPr>
              <w:t>de Poxi</w:t>
            </w:r>
          </w:p>
        </w:tc>
        <w:tc>
          <w:tcPr>
            <w:tcW w:w="763" w:type="dxa"/>
          </w:tcPr>
          <w:p w:rsidR="0074323A" w:rsidRPr="0074323A" w:rsidRDefault="0074323A" w:rsidP="0074323A">
            <w:pPr>
              <w:jc w:val="center"/>
              <w:rPr>
                <w:b/>
                <w:sz w:val="20"/>
                <w:lang w:val="es-AR"/>
              </w:rPr>
            </w:pPr>
            <w:r w:rsidRPr="0074323A">
              <w:rPr>
                <w:b/>
                <w:sz w:val="20"/>
                <w:lang w:val="es-AR"/>
              </w:rPr>
              <w:t>Mafia</w:t>
            </w:r>
          </w:p>
          <w:p w:rsidR="0074323A" w:rsidRPr="0074323A" w:rsidRDefault="0074323A" w:rsidP="0074323A">
            <w:pPr>
              <w:jc w:val="center"/>
              <w:rPr>
                <w:b/>
                <w:sz w:val="20"/>
                <w:lang w:val="es-AR"/>
              </w:rPr>
            </w:pPr>
            <w:r w:rsidRPr="0074323A">
              <w:rPr>
                <w:b/>
                <w:sz w:val="20"/>
                <w:lang w:val="es-AR"/>
              </w:rPr>
              <w:t>de tra-</w:t>
            </w:r>
          </w:p>
          <w:p w:rsidR="0074323A" w:rsidRPr="0074323A" w:rsidRDefault="0074323A" w:rsidP="0074323A">
            <w:pPr>
              <w:jc w:val="center"/>
              <w:rPr>
                <w:b/>
                <w:sz w:val="20"/>
                <w:lang w:val="es-AR"/>
              </w:rPr>
            </w:pPr>
            <w:r w:rsidRPr="0074323A">
              <w:rPr>
                <w:b/>
                <w:sz w:val="20"/>
                <w:lang w:val="es-AR"/>
              </w:rPr>
              <w:t>vestis</w:t>
            </w:r>
          </w:p>
        </w:tc>
        <w:tc>
          <w:tcPr>
            <w:tcW w:w="861" w:type="dxa"/>
          </w:tcPr>
          <w:p w:rsidR="0074323A" w:rsidRPr="0074323A" w:rsidRDefault="0074323A" w:rsidP="0074323A">
            <w:pPr>
              <w:jc w:val="center"/>
              <w:rPr>
                <w:b/>
                <w:sz w:val="20"/>
                <w:lang w:val="es-AR"/>
              </w:rPr>
            </w:pPr>
            <w:r w:rsidRPr="0074323A">
              <w:rPr>
                <w:b/>
                <w:sz w:val="20"/>
                <w:lang w:val="es-AR"/>
              </w:rPr>
              <w:t>Ladro-</w:t>
            </w:r>
          </w:p>
          <w:p w:rsidR="0074323A" w:rsidRPr="0074323A" w:rsidRDefault="00BB5AEC" w:rsidP="0074323A">
            <w:pPr>
              <w:jc w:val="center"/>
              <w:rPr>
                <w:b/>
                <w:sz w:val="20"/>
                <w:lang w:val="es-AR"/>
              </w:rPr>
            </w:pPr>
            <w:r>
              <w:rPr>
                <w:b/>
                <w:sz w:val="20"/>
                <w:lang w:val="es-AR"/>
              </w:rPr>
              <w:t>n</w:t>
            </w:r>
            <w:r w:rsidR="0074323A" w:rsidRPr="0074323A">
              <w:rPr>
                <w:b/>
                <w:sz w:val="20"/>
                <w:lang w:val="es-AR"/>
              </w:rPr>
              <w:t>es de</w:t>
            </w:r>
          </w:p>
          <w:p w:rsidR="0074323A" w:rsidRPr="0074323A" w:rsidRDefault="0074323A" w:rsidP="0074323A">
            <w:pPr>
              <w:jc w:val="center"/>
              <w:rPr>
                <w:b/>
                <w:sz w:val="20"/>
                <w:lang w:val="es-AR"/>
              </w:rPr>
            </w:pPr>
            <w:r w:rsidRPr="0074323A">
              <w:rPr>
                <w:b/>
                <w:sz w:val="20"/>
                <w:lang w:val="es-AR"/>
              </w:rPr>
              <w:t>Fuerte</w:t>
            </w:r>
          </w:p>
          <w:p w:rsidR="0074323A" w:rsidRPr="0074323A" w:rsidRDefault="0074323A" w:rsidP="0074323A">
            <w:pPr>
              <w:jc w:val="center"/>
              <w:rPr>
                <w:b/>
                <w:sz w:val="20"/>
                <w:lang w:val="es-AR"/>
              </w:rPr>
            </w:pPr>
            <w:r w:rsidRPr="0074323A">
              <w:rPr>
                <w:b/>
                <w:sz w:val="20"/>
                <w:lang w:val="es-AR"/>
              </w:rPr>
              <w:t>Apache</w:t>
            </w:r>
          </w:p>
        </w:tc>
        <w:tc>
          <w:tcPr>
            <w:tcW w:w="783" w:type="dxa"/>
          </w:tcPr>
          <w:p w:rsidR="0074323A" w:rsidRPr="0074323A" w:rsidRDefault="0074323A" w:rsidP="0074323A">
            <w:pPr>
              <w:jc w:val="center"/>
              <w:rPr>
                <w:b/>
                <w:sz w:val="20"/>
                <w:lang w:val="es-AR"/>
              </w:rPr>
            </w:pPr>
            <w:r w:rsidRPr="0074323A">
              <w:rPr>
                <w:b/>
                <w:sz w:val="20"/>
                <w:lang w:val="es-AR"/>
              </w:rPr>
              <w:t>Morir</w:t>
            </w:r>
          </w:p>
          <w:p w:rsidR="0074323A" w:rsidRPr="0074323A" w:rsidRDefault="0074323A" w:rsidP="0074323A">
            <w:pPr>
              <w:jc w:val="center"/>
              <w:rPr>
                <w:b/>
                <w:sz w:val="20"/>
                <w:lang w:val="es-AR"/>
              </w:rPr>
            </w:pPr>
            <w:r w:rsidRPr="0074323A">
              <w:rPr>
                <w:b/>
                <w:sz w:val="20"/>
                <w:lang w:val="es-AR"/>
              </w:rPr>
              <w:t>de frío</w:t>
            </w:r>
          </w:p>
        </w:tc>
        <w:tc>
          <w:tcPr>
            <w:tcW w:w="670" w:type="dxa"/>
          </w:tcPr>
          <w:p w:rsidR="0074323A" w:rsidRPr="0074323A" w:rsidRDefault="0074323A" w:rsidP="0074323A">
            <w:pPr>
              <w:jc w:val="center"/>
              <w:rPr>
                <w:b/>
                <w:sz w:val="20"/>
                <w:lang w:val="es-AR"/>
              </w:rPr>
            </w:pPr>
            <w:r w:rsidRPr="0074323A">
              <w:rPr>
                <w:b/>
                <w:sz w:val="20"/>
                <w:lang w:val="es-AR"/>
              </w:rPr>
              <w:t>Villa</w:t>
            </w:r>
          </w:p>
          <w:p w:rsidR="0074323A" w:rsidRPr="0074323A" w:rsidRDefault="0074323A" w:rsidP="0074323A">
            <w:pPr>
              <w:jc w:val="center"/>
              <w:rPr>
                <w:b/>
                <w:sz w:val="20"/>
                <w:lang w:val="es-AR"/>
              </w:rPr>
            </w:pPr>
            <w:r w:rsidRPr="0074323A">
              <w:rPr>
                <w:b/>
                <w:sz w:val="20"/>
                <w:lang w:val="es-AR"/>
              </w:rPr>
              <w:t>31</w:t>
            </w:r>
          </w:p>
        </w:tc>
        <w:tc>
          <w:tcPr>
            <w:tcW w:w="719" w:type="dxa"/>
          </w:tcPr>
          <w:p w:rsidR="0074323A" w:rsidRPr="0074323A" w:rsidRDefault="0074323A" w:rsidP="0074323A">
            <w:pPr>
              <w:jc w:val="center"/>
              <w:rPr>
                <w:b/>
                <w:sz w:val="20"/>
                <w:lang w:val="es-AR"/>
              </w:rPr>
            </w:pPr>
            <w:r w:rsidRPr="0074323A">
              <w:rPr>
                <w:b/>
                <w:sz w:val="20"/>
                <w:lang w:val="es-AR"/>
              </w:rPr>
              <w:t>Pelea</w:t>
            </w:r>
          </w:p>
          <w:p w:rsidR="0074323A" w:rsidRPr="0074323A" w:rsidRDefault="0074323A" w:rsidP="0074323A">
            <w:pPr>
              <w:jc w:val="center"/>
              <w:rPr>
                <w:b/>
                <w:sz w:val="20"/>
                <w:lang w:val="es-AR"/>
              </w:rPr>
            </w:pPr>
            <w:r w:rsidRPr="0074323A">
              <w:rPr>
                <w:b/>
                <w:sz w:val="20"/>
                <w:lang w:val="es-AR"/>
              </w:rPr>
              <w:t>por la</w:t>
            </w:r>
          </w:p>
          <w:p w:rsidR="0074323A" w:rsidRPr="0074323A" w:rsidRDefault="0074323A" w:rsidP="0074323A">
            <w:pPr>
              <w:jc w:val="center"/>
              <w:rPr>
                <w:b/>
                <w:sz w:val="20"/>
                <w:lang w:val="es-AR"/>
              </w:rPr>
            </w:pPr>
            <w:r w:rsidRPr="0074323A">
              <w:rPr>
                <w:b/>
                <w:sz w:val="20"/>
                <w:lang w:val="es-AR"/>
              </w:rPr>
              <w:t>tierra</w:t>
            </w:r>
          </w:p>
        </w:tc>
        <w:tc>
          <w:tcPr>
            <w:tcW w:w="927" w:type="dxa"/>
          </w:tcPr>
          <w:p w:rsidR="0074323A" w:rsidRPr="0074323A" w:rsidRDefault="0074323A" w:rsidP="0074323A">
            <w:pPr>
              <w:jc w:val="center"/>
              <w:rPr>
                <w:b/>
                <w:sz w:val="20"/>
                <w:lang w:val="es-AR"/>
              </w:rPr>
            </w:pPr>
            <w:r w:rsidRPr="0074323A">
              <w:rPr>
                <w:b/>
                <w:sz w:val="20"/>
                <w:lang w:val="es-AR"/>
              </w:rPr>
              <w:t>Narcos</w:t>
            </w:r>
          </w:p>
          <w:p w:rsidR="0074323A" w:rsidRPr="0074323A" w:rsidRDefault="0074323A" w:rsidP="0074323A">
            <w:pPr>
              <w:jc w:val="center"/>
              <w:rPr>
                <w:b/>
                <w:sz w:val="20"/>
                <w:lang w:val="es-AR"/>
              </w:rPr>
            </w:pPr>
            <w:r w:rsidRPr="0074323A">
              <w:rPr>
                <w:b/>
                <w:sz w:val="20"/>
                <w:lang w:val="es-AR"/>
              </w:rPr>
              <w:t>Mayoris</w:t>
            </w:r>
          </w:p>
          <w:p w:rsidR="0074323A" w:rsidRPr="0074323A" w:rsidRDefault="0074323A" w:rsidP="0074323A">
            <w:pPr>
              <w:jc w:val="center"/>
              <w:rPr>
                <w:b/>
                <w:sz w:val="20"/>
                <w:lang w:val="es-AR"/>
              </w:rPr>
            </w:pPr>
            <w:r w:rsidRPr="0074323A">
              <w:rPr>
                <w:b/>
                <w:sz w:val="20"/>
                <w:lang w:val="es-AR"/>
              </w:rPr>
              <w:t>tas</w:t>
            </w: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BB5AEC" w:rsidP="00BB5AEC">
            <w:pPr>
              <w:rPr>
                <w:sz w:val="20"/>
                <w:lang w:val="es-AR"/>
              </w:rPr>
            </w:pPr>
            <w:r>
              <w:rPr>
                <w:sz w:val="20"/>
                <w:lang w:val="es-AR"/>
              </w:rPr>
              <w:t>Delin</w:t>
            </w:r>
            <w:r w:rsidR="0074323A" w:rsidRPr="0074323A">
              <w:rPr>
                <w:sz w:val="20"/>
                <w:lang w:val="es-AR"/>
              </w:rPr>
              <w:t>cuencia</w:t>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r w:rsidRPr="0074323A">
              <w:rPr>
                <w:sz w:val="24"/>
                <w:szCs w:val="24"/>
                <w:lang w:val="es-AR"/>
              </w:rPr>
              <w:t>x</w:t>
            </w:r>
          </w:p>
        </w:tc>
        <w:tc>
          <w:tcPr>
            <w:tcW w:w="797" w:type="dxa"/>
          </w:tcPr>
          <w:p w:rsidR="0074323A" w:rsidRPr="0074323A" w:rsidRDefault="0074323A" w:rsidP="0074323A">
            <w:pPr>
              <w:jc w:val="center"/>
              <w:rPr>
                <w:sz w:val="24"/>
                <w:szCs w:val="24"/>
                <w:lang w:val="es-AR"/>
              </w:rPr>
            </w:pPr>
            <w:r w:rsidRPr="0074323A">
              <w:rPr>
                <w:sz w:val="24"/>
                <w:szCs w:val="24"/>
                <w:lang w:val="es-AR"/>
              </w:rPr>
              <w:t>x</w:t>
            </w: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r w:rsidRPr="0074323A">
              <w:rPr>
                <w:sz w:val="24"/>
                <w:szCs w:val="24"/>
                <w:lang w:val="es-AR"/>
              </w:rPr>
              <w:t>x</w:t>
            </w:r>
          </w:p>
        </w:tc>
        <w:tc>
          <w:tcPr>
            <w:tcW w:w="783" w:type="dxa"/>
          </w:tcPr>
          <w:p w:rsidR="0074323A" w:rsidRPr="0074323A" w:rsidRDefault="0074323A" w:rsidP="0074323A">
            <w:pPr>
              <w:jc w:val="center"/>
              <w:rPr>
                <w:sz w:val="24"/>
                <w:szCs w:val="24"/>
                <w:lang w:val="es-AR"/>
              </w:rPr>
            </w:pPr>
            <w:r w:rsidRPr="0074323A">
              <w:rPr>
                <w:sz w:val="24"/>
                <w:szCs w:val="24"/>
                <w:lang w:val="es-AR"/>
              </w:rPr>
              <w:t>x</w:t>
            </w: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r w:rsidRPr="0074323A">
              <w:rPr>
                <w:sz w:val="24"/>
                <w:szCs w:val="24"/>
                <w:lang w:val="es-AR"/>
              </w:rPr>
              <w:t>x</w:t>
            </w: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BB5AEC" w:rsidP="00BB5AEC">
            <w:pPr>
              <w:rPr>
                <w:sz w:val="20"/>
                <w:lang w:val="es-AR"/>
              </w:rPr>
            </w:pPr>
            <w:r>
              <w:rPr>
                <w:sz w:val="20"/>
                <w:lang w:val="es-AR"/>
              </w:rPr>
              <w:t>Violen</w:t>
            </w:r>
            <w:r w:rsidR="0074323A" w:rsidRPr="0074323A">
              <w:rPr>
                <w:sz w:val="20"/>
                <w:lang w:val="es-AR"/>
              </w:rPr>
              <w:t>cia</w:t>
            </w:r>
          </w:p>
        </w:tc>
        <w:tc>
          <w:tcPr>
            <w:tcW w:w="786" w:type="dxa"/>
          </w:tcPr>
          <w:p w:rsidR="0074323A" w:rsidRPr="0074323A" w:rsidRDefault="0074323A" w:rsidP="0074323A">
            <w:pPr>
              <w:jc w:val="center"/>
              <w:rPr>
                <w:sz w:val="24"/>
                <w:szCs w:val="24"/>
                <w:lang w:val="es-AR"/>
              </w:rPr>
            </w:pPr>
            <w:r w:rsidRPr="0074323A">
              <w:rPr>
                <w:sz w:val="24"/>
                <w:szCs w:val="24"/>
                <w:lang w:val="es-AR"/>
              </w:rPr>
              <w:t>x</w:t>
            </w: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r w:rsidRPr="0074323A">
              <w:rPr>
                <w:sz w:val="24"/>
                <w:szCs w:val="24"/>
                <w:lang w:val="es-AR"/>
              </w:rPr>
              <w:t>x</w:t>
            </w:r>
          </w:p>
        </w:tc>
        <w:tc>
          <w:tcPr>
            <w:tcW w:w="861" w:type="dxa"/>
          </w:tcPr>
          <w:p w:rsidR="0074323A" w:rsidRPr="0074323A" w:rsidRDefault="0074323A" w:rsidP="0074323A">
            <w:pPr>
              <w:jc w:val="center"/>
              <w:rPr>
                <w:sz w:val="24"/>
                <w:szCs w:val="24"/>
                <w:lang w:val="es-AR"/>
              </w:rPr>
            </w:pPr>
            <w:r w:rsidRPr="0074323A">
              <w:rPr>
                <w:sz w:val="24"/>
                <w:szCs w:val="24"/>
                <w:lang w:val="es-AR"/>
              </w:rPr>
              <w:t>x</w:t>
            </w:r>
          </w:p>
        </w:tc>
        <w:tc>
          <w:tcPr>
            <w:tcW w:w="783" w:type="dxa"/>
          </w:tcPr>
          <w:p w:rsidR="0074323A" w:rsidRPr="0074323A" w:rsidRDefault="0074323A" w:rsidP="0074323A">
            <w:pPr>
              <w:jc w:val="center"/>
              <w:rPr>
                <w:sz w:val="24"/>
                <w:szCs w:val="24"/>
                <w:lang w:val="es-AR"/>
              </w:rPr>
            </w:pP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r w:rsidRPr="0074323A">
              <w:rPr>
                <w:sz w:val="24"/>
                <w:szCs w:val="24"/>
                <w:lang w:val="es-AR"/>
              </w:rPr>
              <w:t>x</w:t>
            </w:r>
          </w:p>
        </w:tc>
        <w:tc>
          <w:tcPr>
            <w:tcW w:w="927" w:type="dxa"/>
          </w:tcPr>
          <w:p w:rsidR="0074323A" w:rsidRPr="0074323A" w:rsidRDefault="0074323A" w:rsidP="0074323A">
            <w:pPr>
              <w:jc w:val="center"/>
              <w:rPr>
                <w:sz w:val="24"/>
                <w:szCs w:val="24"/>
                <w:lang w:val="es-AR"/>
              </w:rPr>
            </w:pPr>
            <w:r w:rsidRPr="0074323A">
              <w:rPr>
                <w:sz w:val="24"/>
                <w:szCs w:val="24"/>
                <w:lang w:val="es-AR"/>
              </w:rPr>
              <w:t>x</w:t>
            </w: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BB5AEC">
            <w:pPr>
              <w:rPr>
                <w:sz w:val="20"/>
                <w:lang w:val="es-AR"/>
              </w:rPr>
            </w:pPr>
            <w:r w:rsidRPr="0074323A">
              <w:rPr>
                <w:sz w:val="20"/>
                <w:lang w:val="es-AR"/>
              </w:rPr>
              <w:t>Droga</w:t>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r w:rsidRPr="0074323A">
              <w:rPr>
                <w:sz w:val="24"/>
                <w:szCs w:val="24"/>
                <w:lang w:val="es-AR"/>
              </w:rPr>
              <w:t>x</w:t>
            </w:r>
          </w:p>
        </w:tc>
        <w:tc>
          <w:tcPr>
            <w:tcW w:w="839" w:type="dxa"/>
          </w:tcPr>
          <w:p w:rsidR="0074323A" w:rsidRPr="0074323A" w:rsidRDefault="0074323A" w:rsidP="0074323A">
            <w:pPr>
              <w:jc w:val="center"/>
              <w:rPr>
                <w:sz w:val="24"/>
                <w:szCs w:val="24"/>
                <w:lang w:val="es-AR"/>
              </w:rPr>
            </w:pPr>
            <w:r w:rsidRPr="0074323A">
              <w:rPr>
                <w:sz w:val="24"/>
                <w:szCs w:val="24"/>
                <w:lang w:val="es-AR"/>
              </w:rPr>
              <w:t>x</w:t>
            </w:r>
          </w:p>
        </w:tc>
        <w:tc>
          <w:tcPr>
            <w:tcW w:w="797" w:type="dxa"/>
          </w:tcPr>
          <w:p w:rsidR="0074323A" w:rsidRPr="0074323A" w:rsidRDefault="0074323A" w:rsidP="0074323A">
            <w:pPr>
              <w:jc w:val="center"/>
              <w:rPr>
                <w:sz w:val="24"/>
                <w:szCs w:val="24"/>
                <w:lang w:val="es-AR"/>
              </w:rPr>
            </w:pPr>
            <w:r w:rsidRPr="0074323A">
              <w:rPr>
                <w:sz w:val="24"/>
                <w:szCs w:val="24"/>
                <w:lang w:val="es-AR"/>
              </w:rPr>
              <w:t>x</w:t>
            </w:r>
          </w:p>
        </w:tc>
        <w:tc>
          <w:tcPr>
            <w:tcW w:w="763" w:type="dxa"/>
          </w:tcPr>
          <w:p w:rsidR="0074323A" w:rsidRPr="0074323A" w:rsidRDefault="0074323A" w:rsidP="0074323A">
            <w:pPr>
              <w:jc w:val="center"/>
              <w:rPr>
                <w:sz w:val="24"/>
                <w:szCs w:val="24"/>
                <w:lang w:val="es-AR"/>
              </w:rPr>
            </w:pPr>
            <w:r w:rsidRPr="0074323A">
              <w:rPr>
                <w:sz w:val="24"/>
                <w:szCs w:val="24"/>
                <w:lang w:val="es-AR"/>
              </w:rPr>
              <w:t>x</w:t>
            </w:r>
          </w:p>
        </w:tc>
        <w:tc>
          <w:tcPr>
            <w:tcW w:w="861" w:type="dxa"/>
          </w:tcPr>
          <w:p w:rsidR="0074323A" w:rsidRPr="0074323A" w:rsidRDefault="0074323A" w:rsidP="0074323A">
            <w:pPr>
              <w:jc w:val="center"/>
              <w:rPr>
                <w:sz w:val="24"/>
                <w:szCs w:val="24"/>
                <w:lang w:val="es-AR"/>
              </w:rPr>
            </w:pPr>
            <w:r w:rsidRPr="0074323A">
              <w:rPr>
                <w:sz w:val="24"/>
                <w:szCs w:val="24"/>
                <w:lang w:val="es-AR"/>
              </w:rPr>
              <w:t>x</w:t>
            </w:r>
          </w:p>
        </w:tc>
        <w:tc>
          <w:tcPr>
            <w:tcW w:w="783" w:type="dxa"/>
          </w:tcPr>
          <w:p w:rsidR="0074323A" w:rsidRPr="0074323A" w:rsidRDefault="0074323A" w:rsidP="0074323A">
            <w:pPr>
              <w:jc w:val="center"/>
              <w:rPr>
                <w:sz w:val="24"/>
                <w:szCs w:val="24"/>
                <w:lang w:val="es-AR"/>
              </w:rPr>
            </w:pP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r w:rsidRPr="0074323A">
              <w:rPr>
                <w:sz w:val="24"/>
                <w:szCs w:val="24"/>
                <w:lang w:val="es-AR"/>
              </w:rPr>
              <w:t>x</w:t>
            </w: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BB5AEC" w:rsidP="00BB5AEC">
            <w:pPr>
              <w:rPr>
                <w:sz w:val="20"/>
                <w:lang w:val="es-AR"/>
              </w:rPr>
            </w:pPr>
            <w:r>
              <w:rPr>
                <w:sz w:val="20"/>
                <w:lang w:val="es-AR"/>
              </w:rPr>
              <w:t>Prostitu</w:t>
            </w:r>
            <w:r w:rsidR="0074323A" w:rsidRPr="0074323A">
              <w:rPr>
                <w:sz w:val="20"/>
                <w:lang w:val="es-AR"/>
              </w:rPr>
              <w:t>ción</w:t>
            </w:r>
          </w:p>
        </w:tc>
        <w:tc>
          <w:tcPr>
            <w:tcW w:w="786" w:type="dxa"/>
          </w:tcPr>
          <w:p w:rsidR="0074323A" w:rsidRPr="0074323A" w:rsidRDefault="0074323A" w:rsidP="0074323A">
            <w:pPr>
              <w:jc w:val="center"/>
              <w:rPr>
                <w:sz w:val="24"/>
                <w:szCs w:val="24"/>
                <w:lang w:val="es-AR"/>
              </w:rPr>
            </w:pPr>
            <w:r w:rsidRPr="0074323A">
              <w:rPr>
                <w:sz w:val="24"/>
                <w:szCs w:val="24"/>
                <w:lang w:val="es-AR"/>
              </w:rPr>
              <w:t>x</w:t>
            </w:r>
          </w:p>
        </w:tc>
        <w:tc>
          <w:tcPr>
            <w:tcW w:w="883" w:type="dxa"/>
          </w:tcPr>
          <w:p w:rsidR="0074323A" w:rsidRPr="0074323A" w:rsidRDefault="0074323A" w:rsidP="0074323A">
            <w:pPr>
              <w:jc w:val="center"/>
              <w:rPr>
                <w:sz w:val="24"/>
                <w:szCs w:val="24"/>
                <w:lang w:val="es-AR"/>
              </w:rPr>
            </w:pPr>
            <w:r w:rsidRPr="0074323A">
              <w:rPr>
                <w:sz w:val="24"/>
                <w:szCs w:val="24"/>
                <w:lang w:val="es-AR"/>
              </w:rPr>
              <w:t>x</w:t>
            </w: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p>
        </w:tc>
        <w:tc>
          <w:tcPr>
            <w:tcW w:w="783" w:type="dxa"/>
          </w:tcPr>
          <w:p w:rsidR="0074323A" w:rsidRPr="0074323A" w:rsidRDefault="0074323A" w:rsidP="0074323A">
            <w:pPr>
              <w:jc w:val="center"/>
              <w:rPr>
                <w:sz w:val="24"/>
                <w:szCs w:val="24"/>
                <w:lang w:val="es-AR"/>
              </w:rPr>
            </w:pP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BB5AEC">
            <w:pPr>
              <w:rPr>
                <w:sz w:val="20"/>
                <w:lang w:val="es-AR"/>
              </w:rPr>
            </w:pPr>
            <w:r w:rsidRPr="0074323A">
              <w:rPr>
                <w:sz w:val="20"/>
                <w:lang w:val="es-AR"/>
              </w:rPr>
              <w:t>F</w:t>
            </w:r>
            <w:r w:rsidR="00BB5AEC">
              <w:rPr>
                <w:sz w:val="20"/>
                <w:lang w:val="es-AR"/>
              </w:rPr>
              <w:t>amilia</w:t>
            </w:r>
            <w:r w:rsidRPr="0074323A">
              <w:rPr>
                <w:rStyle w:val="Refdenotaalpie"/>
                <w:sz w:val="20"/>
                <w:lang w:val="es-AR"/>
              </w:rPr>
              <w:footnoteReference w:id="13"/>
            </w:r>
          </w:p>
        </w:tc>
        <w:tc>
          <w:tcPr>
            <w:tcW w:w="786" w:type="dxa"/>
          </w:tcPr>
          <w:p w:rsidR="0074323A" w:rsidRPr="0074323A" w:rsidRDefault="0074323A" w:rsidP="0074323A">
            <w:pPr>
              <w:jc w:val="center"/>
              <w:rPr>
                <w:sz w:val="24"/>
                <w:szCs w:val="24"/>
                <w:lang w:val="es-AR"/>
              </w:rPr>
            </w:pPr>
            <w:r w:rsidRPr="0074323A">
              <w:rPr>
                <w:sz w:val="24"/>
                <w:szCs w:val="24"/>
                <w:lang w:val="es-AR"/>
              </w:rPr>
              <w:t>x</w:t>
            </w:r>
          </w:p>
        </w:tc>
        <w:tc>
          <w:tcPr>
            <w:tcW w:w="883" w:type="dxa"/>
          </w:tcPr>
          <w:p w:rsidR="0074323A" w:rsidRPr="0074323A" w:rsidRDefault="0074323A" w:rsidP="0074323A">
            <w:pPr>
              <w:jc w:val="center"/>
              <w:rPr>
                <w:sz w:val="24"/>
                <w:szCs w:val="24"/>
                <w:lang w:val="es-AR"/>
              </w:rPr>
            </w:pPr>
            <w:r w:rsidRPr="0074323A">
              <w:rPr>
                <w:sz w:val="24"/>
                <w:szCs w:val="24"/>
                <w:lang w:val="es-AR"/>
              </w:rPr>
              <w:t>x</w:t>
            </w:r>
          </w:p>
        </w:tc>
        <w:tc>
          <w:tcPr>
            <w:tcW w:w="839" w:type="dxa"/>
          </w:tcPr>
          <w:p w:rsidR="0074323A" w:rsidRPr="0074323A" w:rsidRDefault="0074323A" w:rsidP="0074323A">
            <w:pPr>
              <w:jc w:val="center"/>
              <w:rPr>
                <w:sz w:val="24"/>
                <w:szCs w:val="24"/>
                <w:lang w:val="es-AR"/>
              </w:rPr>
            </w:pPr>
            <w:r w:rsidRPr="0074323A">
              <w:rPr>
                <w:sz w:val="24"/>
                <w:szCs w:val="24"/>
                <w:lang w:val="es-AR"/>
              </w:rPr>
              <w:t>x</w:t>
            </w:r>
          </w:p>
        </w:tc>
        <w:tc>
          <w:tcPr>
            <w:tcW w:w="797" w:type="dxa"/>
          </w:tcPr>
          <w:p w:rsidR="0074323A" w:rsidRPr="0074323A" w:rsidRDefault="0074323A" w:rsidP="0074323A">
            <w:pPr>
              <w:jc w:val="center"/>
              <w:rPr>
                <w:sz w:val="24"/>
                <w:szCs w:val="24"/>
                <w:lang w:val="es-AR"/>
              </w:rPr>
            </w:pPr>
            <w:r w:rsidRPr="0074323A">
              <w:rPr>
                <w:sz w:val="24"/>
                <w:szCs w:val="24"/>
                <w:lang w:val="es-AR"/>
              </w:rPr>
              <w:t>x</w:t>
            </w: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r w:rsidRPr="0074323A">
              <w:rPr>
                <w:sz w:val="24"/>
                <w:szCs w:val="24"/>
                <w:lang w:val="es-AR"/>
              </w:rPr>
              <w:t>x</w:t>
            </w:r>
          </w:p>
        </w:tc>
        <w:tc>
          <w:tcPr>
            <w:tcW w:w="783" w:type="dxa"/>
          </w:tcPr>
          <w:p w:rsidR="0074323A" w:rsidRPr="0074323A" w:rsidRDefault="0074323A" w:rsidP="0074323A">
            <w:pPr>
              <w:jc w:val="center"/>
              <w:rPr>
                <w:sz w:val="24"/>
                <w:szCs w:val="24"/>
                <w:lang w:val="es-AR"/>
              </w:rPr>
            </w:pPr>
            <w:r w:rsidRPr="0074323A">
              <w:rPr>
                <w:sz w:val="24"/>
                <w:szCs w:val="24"/>
                <w:lang w:val="es-AR"/>
              </w:rPr>
              <w:t>x</w:t>
            </w: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BB5AEC">
            <w:pPr>
              <w:rPr>
                <w:sz w:val="20"/>
                <w:lang w:val="es-AR"/>
              </w:rPr>
            </w:pPr>
            <w:r w:rsidRPr="0074323A">
              <w:rPr>
                <w:sz w:val="20"/>
                <w:lang w:val="es-AR"/>
              </w:rPr>
              <w:t>Dinero</w:t>
            </w:r>
          </w:p>
        </w:tc>
        <w:tc>
          <w:tcPr>
            <w:tcW w:w="786" w:type="dxa"/>
          </w:tcPr>
          <w:p w:rsidR="0074323A" w:rsidRPr="0074323A" w:rsidRDefault="0074323A" w:rsidP="0074323A">
            <w:pPr>
              <w:jc w:val="center"/>
              <w:rPr>
                <w:sz w:val="24"/>
                <w:szCs w:val="24"/>
                <w:lang w:val="es-AR"/>
              </w:rPr>
            </w:pPr>
            <w:r w:rsidRPr="0074323A">
              <w:rPr>
                <w:sz w:val="24"/>
                <w:szCs w:val="24"/>
                <w:lang w:val="es-AR"/>
              </w:rPr>
              <w:t>x</w:t>
            </w: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r w:rsidRPr="0074323A">
              <w:rPr>
                <w:sz w:val="24"/>
                <w:szCs w:val="24"/>
                <w:lang w:val="es-AR"/>
              </w:rPr>
              <w:t>x</w:t>
            </w: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r w:rsidRPr="0074323A">
              <w:rPr>
                <w:sz w:val="24"/>
                <w:szCs w:val="24"/>
                <w:lang w:val="es-AR"/>
              </w:rPr>
              <w:t>x</w:t>
            </w:r>
          </w:p>
        </w:tc>
        <w:tc>
          <w:tcPr>
            <w:tcW w:w="783" w:type="dxa"/>
          </w:tcPr>
          <w:p w:rsidR="0074323A" w:rsidRPr="0074323A" w:rsidRDefault="0074323A" w:rsidP="0074323A">
            <w:pPr>
              <w:jc w:val="center"/>
              <w:rPr>
                <w:sz w:val="24"/>
                <w:szCs w:val="24"/>
                <w:lang w:val="es-AR"/>
              </w:rPr>
            </w:pPr>
          </w:p>
        </w:tc>
        <w:tc>
          <w:tcPr>
            <w:tcW w:w="670" w:type="dxa"/>
          </w:tcPr>
          <w:p w:rsidR="0074323A" w:rsidRPr="0074323A" w:rsidRDefault="0074323A" w:rsidP="0074323A">
            <w:pPr>
              <w:jc w:val="center"/>
              <w:rPr>
                <w:sz w:val="24"/>
                <w:szCs w:val="24"/>
                <w:lang w:val="es-AR"/>
              </w:rPr>
            </w:pPr>
            <w:r w:rsidRPr="0074323A">
              <w:rPr>
                <w:sz w:val="24"/>
                <w:szCs w:val="24"/>
                <w:lang w:val="es-AR"/>
              </w:rPr>
              <w:t>x</w:t>
            </w: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74323A">
            <w:pPr>
              <w:jc w:val="both"/>
              <w:rPr>
                <w:sz w:val="20"/>
                <w:lang w:val="es-AR"/>
              </w:rPr>
            </w:pPr>
            <w:r w:rsidRPr="0074323A">
              <w:rPr>
                <w:sz w:val="20"/>
                <w:lang w:val="es-AR"/>
              </w:rPr>
              <w:t>Trabajo</w:t>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r w:rsidRPr="0074323A">
              <w:rPr>
                <w:sz w:val="24"/>
                <w:szCs w:val="24"/>
                <w:lang w:val="es-AR"/>
              </w:rPr>
              <w:t>x</w:t>
            </w:r>
          </w:p>
        </w:tc>
        <w:tc>
          <w:tcPr>
            <w:tcW w:w="861" w:type="dxa"/>
          </w:tcPr>
          <w:p w:rsidR="0074323A" w:rsidRPr="0074323A" w:rsidRDefault="0074323A" w:rsidP="0074323A">
            <w:pPr>
              <w:jc w:val="center"/>
              <w:rPr>
                <w:sz w:val="24"/>
                <w:szCs w:val="24"/>
                <w:lang w:val="es-AR"/>
              </w:rPr>
            </w:pPr>
            <w:r w:rsidRPr="0074323A">
              <w:rPr>
                <w:sz w:val="24"/>
                <w:szCs w:val="24"/>
                <w:lang w:val="es-AR"/>
              </w:rPr>
              <w:t>x</w:t>
            </w:r>
          </w:p>
        </w:tc>
        <w:tc>
          <w:tcPr>
            <w:tcW w:w="783" w:type="dxa"/>
          </w:tcPr>
          <w:p w:rsidR="0074323A" w:rsidRPr="0074323A" w:rsidRDefault="0074323A" w:rsidP="0074323A">
            <w:pPr>
              <w:jc w:val="center"/>
              <w:rPr>
                <w:sz w:val="24"/>
                <w:szCs w:val="24"/>
                <w:lang w:val="es-AR"/>
              </w:rPr>
            </w:pPr>
          </w:p>
        </w:tc>
        <w:tc>
          <w:tcPr>
            <w:tcW w:w="670" w:type="dxa"/>
          </w:tcPr>
          <w:p w:rsidR="0074323A" w:rsidRPr="0074323A" w:rsidRDefault="0074323A" w:rsidP="0074323A">
            <w:pPr>
              <w:jc w:val="center"/>
              <w:rPr>
                <w:sz w:val="24"/>
                <w:szCs w:val="24"/>
                <w:lang w:val="es-AR"/>
              </w:rPr>
            </w:pPr>
            <w:r w:rsidRPr="0074323A">
              <w:rPr>
                <w:sz w:val="24"/>
                <w:szCs w:val="24"/>
                <w:lang w:val="es-AR"/>
              </w:rPr>
              <w:t>x</w:t>
            </w: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BB5AEC" w:rsidP="00BB5AEC">
            <w:pPr>
              <w:rPr>
                <w:sz w:val="20"/>
                <w:lang w:val="es-AR"/>
              </w:rPr>
            </w:pPr>
            <w:r>
              <w:rPr>
                <w:sz w:val="20"/>
                <w:lang w:val="es-AR"/>
              </w:rPr>
              <w:t>Enferme</w:t>
            </w:r>
            <w:r w:rsidR="0074323A" w:rsidRPr="0074323A">
              <w:rPr>
                <w:sz w:val="20"/>
                <w:lang w:val="es-AR"/>
              </w:rPr>
              <w:t>dad</w:t>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r w:rsidRPr="0074323A">
              <w:rPr>
                <w:sz w:val="24"/>
                <w:szCs w:val="24"/>
                <w:lang w:val="es-AR"/>
              </w:rPr>
              <w:t>x</w:t>
            </w: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r w:rsidRPr="0074323A">
              <w:rPr>
                <w:sz w:val="24"/>
                <w:szCs w:val="24"/>
                <w:lang w:val="es-AR"/>
              </w:rPr>
              <w:t>x</w:t>
            </w:r>
          </w:p>
        </w:tc>
        <w:tc>
          <w:tcPr>
            <w:tcW w:w="763" w:type="dxa"/>
          </w:tcPr>
          <w:p w:rsidR="0074323A" w:rsidRPr="0074323A" w:rsidRDefault="0074323A" w:rsidP="0074323A">
            <w:pPr>
              <w:jc w:val="center"/>
              <w:rPr>
                <w:sz w:val="24"/>
                <w:szCs w:val="24"/>
                <w:lang w:val="es-AR"/>
              </w:rPr>
            </w:pPr>
            <w:r w:rsidRPr="0074323A">
              <w:rPr>
                <w:sz w:val="24"/>
                <w:szCs w:val="24"/>
                <w:lang w:val="es-AR"/>
              </w:rPr>
              <w:t>x</w:t>
            </w:r>
          </w:p>
        </w:tc>
        <w:tc>
          <w:tcPr>
            <w:tcW w:w="861" w:type="dxa"/>
          </w:tcPr>
          <w:p w:rsidR="0074323A" w:rsidRPr="0074323A" w:rsidRDefault="0074323A" w:rsidP="0074323A">
            <w:pPr>
              <w:jc w:val="center"/>
              <w:rPr>
                <w:sz w:val="24"/>
                <w:szCs w:val="24"/>
                <w:lang w:val="es-AR"/>
              </w:rPr>
            </w:pPr>
          </w:p>
        </w:tc>
        <w:tc>
          <w:tcPr>
            <w:tcW w:w="783" w:type="dxa"/>
          </w:tcPr>
          <w:p w:rsidR="0074323A" w:rsidRPr="0074323A" w:rsidRDefault="0074323A" w:rsidP="0074323A">
            <w:pPr>
              <w:jc w:val="center"/>
              <w:rPr>
                <w:sz w:val="24"/>
                <w:szCs w:val="24"/>
                <w:lang w:val="es-AR"/>
              </w:rPr>
            </w:pPr>
            <w:r w:rsidRPr="0074323A">
              <w:rPr>
                <w:sz w:val="24"/>
                <w:szCs w:val="24"/>
                <w:lang w:val="es-AR"/>
              </w:rPr>
              <w:t>x</w:t>
            </w: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BB5AEC" w:rsidP="00BB5AEC">
            <w:pPr>
              <w:rPr>
                <w:sz w:val="20"/>
                <w:lang w:val="es-AR"/>
              </w:rPr>
            </w:pPr>
            <w:r>
              <w:rPr>
                <w:sz w:val="20"/>
                <w:lang w:val="es-AR"/>
              </w:rPr>
              <w:t>Necesi</w:t>
            </w:r>
            <w:r w:rsidR="0074323A" w:rsidRPr="0074323A">
              <w:rPr>
                <w:sz w:val="20"/>
                <w:lang w:val="es-AR"/>
              </w:rPr>
              <w:t>da</w:t>
            </w:r>
            <w:r>
              <w:rPr>
                <w:sz w:val="20"/>
                <w:lang w:val="es-AR"/>
              </w:rPr>
              <w:t>d</w:t>
            </w:r>
          </w:p>
        </w:tc>
        <w:tc>
          <w:tcPr>
            <w:tcW w:w="786" w:type="dxa"/>
          </w:tcPr>
          <w:p w:rsidR="0074323A" w:rsidRPr="0074323A" w:rsidRDefault="0074323A" w:rsidP="0074323A">
            <w:pPr>
              <w:jc w:val="center"/>
              <w:rPr>
                <w:sz w:val="24"/>
                <w:szCs w:val="24"/>
                <w:lang w:val="es-AR"/>
              </w:rPr>
            </w:pPr>
            <w:r w:rsidRPr="0074323A">
              <w:rPr>
                <w:sz w:val="24"/>
                <w:szCs w:val="24"/>
                <w:lang w:val="es-AR"/>
              </w:rPr>
              <w:t>x</w:t>
            </w: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p>
        </w:tc>
        <w:tc>
          <w:tcPr>
            <w:tcW w:w="783" w:type="dxa"/>
          </w:tcPr>
          <w:p w:rsidR="0074323A" w:rsidRPr="0074323A" w:rsidRDefault="0074323A" w:rsidP="0074323A">
            <w:pPr>
              <w:jc w:val="center"/>
              <w:rPr>
                <w:sz w:val="24"/>
                <w:szCs w:val="24"/>
                <w:lang w:val="es-AR"/>
              </w:rPr>
            </w:pP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BB5AEC">
            <w:pPr>
              <w:rPr>
                <w:sz w:val="20"/>
                <w:lang w:val="es-AR"/>
              </w:rPr>
            </w:pPr>
            <w:r w:rsidRPr="0074323A">
              <w:rPr>
                <w:sz w:val="20"/>
                <w:lang w:val="es-AR"/>
              </w:rPr>
              <w:t>Jóvenes</w:t>
            </w:r>
            <w:r w:rsidRPr="0074323A">
              <w:rPr>
                <w:rStyle w:val="Refdenotaalpie"/>
                <w:sz w:val="20"/>
                <w:lang w:val="es-AR"/>
              </w:rPr>
              <w:footnoteReference w:id="14"/>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r w:rsidRPr="0074323A">
              <w:rPr>
                <w:sz w:val="24"/>
                <w:szCs w:val="24"/>
                <w:lang w:val="es-AR"/>
              </w:rPr>
              <w:t>x</w:t>
            </w:r>
          </w:p>
        </w:tc>
        <w:tc>
          <w:tcPr>
            <w:tcW w:w="797" w:type="dxa"/>
          </w:tcPr>
          <w:p w:rsidR="0074323A" w:rsidRPr="0074323A" w:rsidRDefault="0074323A" w:rsidP="0074323A">
            <w:pPr>
              <w:jc w:val="center"/>
              <w:rPr>
                <w:sz w:val="24"/>
                <w:szCs w:val="24"/>
                <w:lang w:val="es-AR"/>
              </w:rPr>
            </w:pPr>
            <w:r w:rsidRPr="0074323A">
              <w:rPr>
                <w:sz w:val="24"/>
                <w:szCs w:val="24"/>
                <w:lang w:val="es-AR"/>
              </w:rPr>
              <w:t>x</w:t>
            </w: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p>
        </w:tc>
        <w:tc>
          <w:tcPr>
            <w:tcW w:w="783" w:type="dxa"/>
          </w:tcPr>
          <w:p w:rsidR="0074323A" w:rsidRPr="0074323A" w:rsidRDefault="0074323A" w:rsidP="0074323A">
            <w:pPr>
              <w:jc w:val="center"/>
              <w:rPr>
                <w:sz w:val="24"/>
                <w:szCs w:val="24"/>
                <w:lang w:val="es-AR"/>
              </w:rPr>
            </w:pP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BB5AEC">
            <w:pPr>
              <w:rPr>
                <w:sz w:val="20"/>
                <w:lang w:val="es-AR"/>
              </w:rPr>
            </w:pPr>
            <w:r w:rsidRPr="0074323A">
              <w:rPr>
                <w:sz w:val="20"/>
                <w:lang w:val="es-AR"/>
              </w:rPr>
              <w:t>Villa 31</w:t>
            </w:r>
            <w:r w:rsidRPr="0074323A">
              <w:rPr>
                <w:rStyle w:val="Refdenotaalpie"/>
                <w:sz w:val="20"/>
                <w:lang w:val="es-AR"/>
              </w:rPr>
              <w:footnoteReference w:id="15"/>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p>
        </w:tc>
        <w:tc>
          <w:tcPr>
            <w:tcW w:w="783" w:type="dxa"/>
          </w:tcPr>
          <w:p w:rsidR="0074323A" w:rsidRPr="0074323A" w:rsidRDefault="0074323A" w:rsidP="0074323A">
            <w:pPr>
              <w:jc w:val="center"/>
              <w:rPr>
                <w:sz w:val="24"/>
                <w:szCs w:val="24"/>
                <w:lang w:val="es-AR"/>
              </w:rPr>
            </w:pPr>
          </w:p>
        </w:tc>
        <w:tc>
          <w:tcPr>
            <w:tcW w:w="670" w:type="dxa"/>
          </w:tcPr>
          <w:p w:rsidR="0074323A" w:rsidRPr="0074323A" w:rsidRDefault="0074323A" w:rsidP="0074323A">
            <w:pPr>
              <w:jc w:val="center"/>
              <w:rPr>
                <w:sz w:val="24"/>
                <w:szCs w:val="24"/>
                <w:lang w:val="es-AR"/>
              </w:rPr>
            </w:pPr>
            <w:r w:rsidRPr="0074323A">
              <w:rPr>
                <w:sz w:val="24"/>
                <w:szCs w:val="24"/>
                <w:lang w:val="es-AR"/>
              </w:rPr>
              <w:t>x</w:t>
            </w: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74323A">
            <w:pPr>
              <w:jc w:val="center"/>
              <w:rPr>
                <w:sz w:val="20"/>
                <w:lang w:val="es-AR"/>
              </w:rPr>
            </w:pPr>
            <w:r w:rsidRPr="0074323A">
              <w:rPr>
                <w:sz w:val="20"/>
                <w:lang w:val="es-AR"/>
              </w:rPr>
              <w:t>Urbanización</w:t>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p>
        </w:tc>
        <w:tc>
          <w:tcPr>
            <w:tcW w:w="783" w:type="dxa"/>
          </w:tcPr>
          <w:p w:rsidR="0074323A" w:rsidRPr="0074323A" w:rsidRDefault="0074323A" w:rsidP="0074323A">
            <w:pPr>
              <w:jc w:val="center"/>
              <w:rPr>
                <w:sz w:val="24"/>
                <w:szCs w:val="24"/>
                <w:lang w:val="es-AR"/>
              </w:rPr>
            </w:pPr>
          </w:p>
        </w:tc>
        <w:tc>
          <w:tcPr>
            <w:tcW w:w="670" w:type="dxa"/>
          </w:tcPr>
          <w:p w:rsidR="0074323A" w:rsidRPr="0074323A" w:rsidRDefault="0074323A" w:rsidP="0074323A">
            <w:pPr>
              <w:jc w:val="center"/>
              <w:rPr>
                <w:sz w:val="24"/>
                <w:szCs w:val="24"/>
                <w:lang w:val="es-AR"/>
              </w:rPr>
            </w:pPr>
            <w:r w:rsidRPr="0074323A">
              <w:rPr>
                <w:sz w:val="24"/>
                <w:szCs w:val="24"/>
                <w:lang w:val="es-AR"/>
              </w:rPr>
              <w:t>x</w:t>
            </w: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BB5AEC">
            <w:pPr>
              <w:rPr>
                <w:sz w:val="20"/>
                <w:lang w:val="es-AR"/>
              </w:rPr>
            </w:pPr>
            <w:r w:rsidRPr="0074323A">
              <w:rPr>
                <w:sz w:val="20"/>
                <w:lang w:val="es-AR"/>
              </w:rPr>
              <w:t>Fuerte</w:t>
            </w:r>
          </w:p>
          <w:p w:rsidR="0074323A" w:rsidRPr="0074323A" w:rsidRDefault="0074323A" w:rsidP="00BB5AEC">
            <w:pPr>
              <w:rPr>
                <w:sz w:val="20"/>
                <w:lang w:val="es-AR"/>
              </w:rPr>
            </w:pPr>
            <w:r w:rsidRPr="0074323A">
              <w:rPr>
                <w:sz w:val="20"/>
                <w:lang w:val="es-AR"/>
              </w:rPr>
              <w:t>Apache</w:t>
            </w:r>
            <w:r w:rsidR="00BB5AEC">
              <w:rPr>
                <w:rStyle w:val="Refdenotaalpie"/>
                <w:sz w:val="20"/>
                <w:lang w:val="es-AR"/>
              </w:rPr>
              <w:footnoteReference w:id="16"/>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r w:rsidRPr="0074323A">
              <w:rPr>
                <w:sz w:val="24"/>
                <w:szCs w:val="24"/>
                <w:lang w:val="es-AR"/>
              </w:rPr>
              <w:t>x</w:t>
            </w:r>
          </w:p>
        </w:tc>
        <w:tc>
          <w:tcPr>
            <w:tcW w:w="783" w:type="dxa"/>
          </w:tcPr>
          <w:p w:rsidR="0074323A" w:rsidRPr="0074323A" w:rsidRDefault="0074323A" w:rsidP="0074323A">
            <w:pPr>
              <w:jc w:val="center"/>
              <w:rPr>
                <w:sz w:val="24"/>
                <w:szCs w:val="24"/>
                <w:lang w:val="es-AR"/>
              </w:rPr>
            </w:pP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74323A">
            <w:pPr>
              <w:jc w:val="both"/>
              <w:rPr>
                <w:sz w:val="20"/>
                <w:lang w:val="es-AR"/>
              </w:rPr>
            </w:pPr>
            <w:r w:rsidRPr="0074323A">
              <w:rPr>
                <w:sz w:val="20"/>
                <w:lang w:val="es-AR"/>
              </w:rPr>
              <w:lastRenderedPageBreak/>
              <w:t>Documen-</w:t>
            </w:r>
          </w:p>
          <w:p w:rsidR="0074323A" w:rsidRPr="0074323A" w:rsidRDefault="004B52F3" w:rsidP="0074323A">
            <w:pPr>
              <w:jc w:val="both"/>
              <w:rPr>
                <w:sz w:val="20"/>
                <w:lang w:val="es-AR"/>
              </w:rPr>
            </w:pPr>
            <w:r>
              <w:rPr>
                <w:sz w:val="20"/>
                <w:lang w:val="es-AR"/>
              </w:rPr>
              <w:t>tos/D</w:t>
            </w:r>
            <w:r w:rsidR="0074323A" w:rsidRPr="0074323A">
              <w:rPr>
                <w:sz w:val="20"/>
                <w:lang w:val="es-AR"/>
              </w:rPr>
              <w:t>ueño</w:t>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p>
        </w:tc>
        <w:tc>
          <w:tcPr>
            <w:tcW w:w="783" w:type="dxa"/>
          </w:tcPr>
          <w:p w:rsidR="0074323A" w:rsidRPr="0074323A" w:rsidRDefault="0074323A" w:rsidP="0074323A">
            <w:pPr>
              <w:jc w:val="center"/>
              <w:rPr>
                <w:sz w:val="24"/>
                <w:szCs w:val="24"/>
                <w:lang w:val="es-AR"/>
              </w:rPr>
            </w:pP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r w:rsidRPr="0074323A">
              <w:rPr>
                <w:sz w:val="24"/>
                <w:szCs w:val="24"/>
                <w:lang w:val="es-AR"/>
              </w:rPr>
              <w:t>x</w:t>
            </w: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BB5AEC">
            <w:pPr>
              <w:rPr>
                <w:sz w:val="20"/>
                <w:lang w:val="es-AR"/>
              </w:rPr>
            </w:pPr>
            <w:r w:rsidRPr="0074323A">
              <w:rPr>
                <w:sz w:val="20"/>
                <w:lang w:val="es-AR"/>
              </w:rPr>
              <w:t>Autos</w:t>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p>
        </w:tc>
        <w:tc>
          <w:tcPr>
            <w:tcW w:w="783" w:type="dxa"/>
          </w:tcPr>
          <w:p w:rsidR="0074323A" w:rsidRPr="0074323A" w:rsidRDefault="0074323A" w:rsidP="0074323A">
            <w:pPr>
              <w:jc w:val="center"/>
              <w:rPr>
                <w:sz w:val="24"/>
                <w:szCs w:val="24"/>
                <w:lang w:val="es-AR"/>
              </w:rPr>
            </w:pP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r w:rsidRPr="0074323A">
              <w:rPr>
                <w:sz w:val="24"/>
                <w:szCs w:val="24"/>
                <w:lang w:val="es-AR"/>
              </w:rPr>
              <w:t>x</w:t>
            </w: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BB5AEC">
            <w:pPr>
              <w:rPr>
                <w:sz w:val="20"/>
                <w:lang w:val="es-AR"/>
              </w:rPr>
            </w:pPr>
            <w:r w:rsidRPr="0074323A">
              <w:rPr>
                <w:sz w:val="20"/>
                <w:lang w:val="es-AR"/>
              </w:rPr>
              <w:t>Comida</w:t>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r w:rsidRPr="0074323A">
              <w:rPr>
                <w:sz w:val="24"/>
                <w:szCs w:val="24"/>
                <w:lang w:val="es-AR"/>
              </w:rPr>
              <w:t>x</w:t>
            </w: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p>
        </w:tc>
        <w:tc>
          <w:tcPr>
            <w:tcW w:w="783" w:type="dxa"/>
          </w:tcPr>
          <w:p w:rsidR="0074323A" w:rsidRPr="0074323A" w:rsidRDefault="0074323A" w:rsidP="0074323A">
            <w:pPr>
              <w:jc w:val="center"/>
              <w:rPr>
                <w:sz w:val="24"/>
                <w:szCs w:val="24"/>
                <w:lang w:val="es-AR"/>
              </w:rPr>
            </w:pP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BB5AEC">
            <w:pPr>
              <w:rPr>
                <w:sz w:val="20"/>
                <w:lang w:val="es-AR"/>
              </w:rPr>
            </w:pPr>
            <w:r w:rsidRPr="0074323A">
              <w:rPr>
                <w:sz w:val="20"/>
                <w:lang w:val="es-AR"/>
              </w:rPr>
              <w:t>Desalojo</w:t>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p>
        </w:tc>
        <w:tc>
          <w:tcPr>
            <w:tcW w:w="783" w:type="dxa"/>
          </w:tcPr>
          <w:p w:rsidR="0074323A" w:rsidRPr="0074323A" w:rsidRDefault="0074323A" w:rsidP="0074323A">
            <w:pPr>
              <w:jc w:val="center"/>
              <w:rPr>
                <w:sz w:val="24"/>
                <w:szCs w:val="24"/>
                <w:lang w:val="es-AR"/>
              </w:rPr>
            </w:pP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r w:rsidRPr="0074323A">
              <w:rPr>
                <w:sz w:val="24"/>
                <w:szCs w:val="24"/>
                <w:lang w:val="es-AR"/>
              </w:rPr>
              <w:t>x</w:t>
            </w: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BB5AEC">
            <w:pPr>
              <w:rPr>
                <w:sz w:val="20"/>
                <w:lang w:val="es-AR"/>
              </w:rPr>
            </w:pPr>
            <w:r w:rsidRPr="0074323A">
              <w:rPr>
                <w:sz w:val="20"/>
                <w:lang w:val="es-AR"/>
              </w:rPr>
              <w:t>Frío</w:t>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p>
        </w:tc>
        <w:tc>
          <w:tcPr>
            <w:tcW w:w="783" w:type="dxa"/>
          </w:tcPr>
          <w:p w:rsidR="0074323A" w:rsidRPr="0074323A" w:rsidRDefault="0074323A" w:rsidP="0074323A">
            <w:pPr>
              <w:jc w:val="center"/>
              <w:rPr>
                <w:sz w:val="24"/>
                <w:szCs w:val="24"/>
                <w:lang w:val="es-AR"/>
              </w:rPr>
            </w:pPr>
            <w:r w:rsidRPr="0074323A">
              <w:rPr>
                <w:sz w:val="24"/>
                <w:szCs w:val="24"/>
                <w:lang w:val="es-AR"/>
              </w:rPr>
              <w:t>x</w:t>
            </w: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BB5AEC">
            <w:pPr>
              <w:rPr>
                <w:sz w:val="20"/>
                <w:lang w:val="es-AR"/>
              </w:rPr>
            </w:pPr>
            <w:r w:rsidRPr="0074323A">
              <w:rPr>
                <w:sz w:val="20"/>
                <w:lang w:val="es-AR"/>
              </w:rPr>
              <w:t>Fuego</w:t>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p>
        </w:tc>
        <w:tc>
          <w:tcPr>
            <w:tcW w:w="783" w:type="dxa"/>
          </w:tcPr>
          <w:p w:rsidR="0074323A" w:rsidRPr="0074323A" w:rsidRDefault="0074323A" w:rsidP="0074323A">
            <w:pPr>
              <w:jc w:val="center"/>
              <w:rPr>
                <w:sz w:val="24"/>
                <w:szCs w:val="24"/>
                <w:lang w:val="es-AR"/>
              </w:rPr>
            </w:pPr>
            <w:r w:rsidRPr="0074323A">
              <w:rPr>
                <w:sz w:val="24"/>
                <w:szCs w:val="24"/>
                <w:lang w:val="es-AR"/>
              </w:rPr>
              <w:t>x</w:t>
            </w: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BB5AEC">
            <w:pPr>
              <w:rPr>
                <w:sz w:val="20"/>
                <w:lang w:val="es-AR"/>
              </w:rPr>
            </w:pPr>
            <w:r w:rsidRPr="0074323A">
              <w:rPr>
                <w:sz w:val="20"/>
                <w:lang w:val="es-AR"/>
              </w:rPr>
              <w:t>Peligro</w:t>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p>
        </w:tc>
        <w:tc>
          <w:tcPr>
            <w:tcW w:w="783" w:type="dxa"/>
          </w:tcPr>
          <w:p w:rsidR="0074323A" w:rsidRPr="0074323A" w:rsidRDefault="0074323A" w:rsidP="0074323A">
            <w:pPr>
              <w:jc w:val="center"/>
              <w:rPr>
                <w:sz w:val="24"/>
                <w:szCs w:val="24"/>
                <w:lang w:val="es-AR"/>
              </w:rPr>
            </w:pPr>
            <w:r w:rsidRPr="0074323A">
              <w:rPr>
                <w:sz w:val="24"/>
                <w:szCs w:val="24"/>
                <w:lang w:val="es-AR"/>
              </w:rPr>
              <w:t>x</w:t>
            </w: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r w:rsidR="0074323A" w:rsidTr="00743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1294" w:type="dxa"/>
          </w:tcPr>
          <w:p w:rsidR="0074323A" w:rsidRPr="0074323A" w:rsidRDefault="0074323A" w:rsidP="00BB5AEC">
            <w:pPr>
              <w:rPr>
                <w:sz w:val="20"/>
                <w:lang w:val="es-AR"/>
              </w:rPr>
            </w:pPr>
            <w:r w:rsidRPr="0074323A">
              <w:rPr>
                <w:sz w:val="20"/>
                <w:lang w:val="es-AR"/>
              </w:rPr>
              <w:t>Animales</w:t>
            </w:r>
          </w:p>
        </w:tc>
        <w:tc>
          <w:tcPr>
            <w:tcW w:w="786" w:type="dxa"/>
          </w:tcPr>
          <w:p w:rsidR="0074323A" w:rsidRPr="0074323A" w:rsidRDefault="0074323A" w:rsidP="0074323A">
            <w:pPr>
              <w:jc w:val="center"/>
              <w:rPr>
                <w:sz w:val="24"/>
                <w:szCs w:val="24"/>
                <w:lang w:val="es-AR"/>
              </w:rPr>
            </w:pPr>
          </w:p>
        </w:tc>
        <w:tc>
          <w:tcPr>
            <w:tcW w:w="883" w:type="dxa"/>
          </w:tcPr>
          <w:p w:rsidR="0074323A" w:rsidRPr="0074323A" w:rsidRDefault="0074323A" w:rsidP="0074323A">
            <w:pPr>
              <w:jc w:val="center"/>
              <w:rPr>
                <w:sz w:val="24"/>
                <w:szCs w:val="24"/>
                <w:lang w:val="es-AR"/>
              </w:rPr>
            </w:pPr>
          </w:p>
        </w:tc>
        <w:tc>
          <w:tcPr>
            <w:tcW w:w="839" w:type="dxa"/>
          </w:tcPr>
          <w:p w:rsidR="0074323A" w:rsidRPr="0074323A" w:rsidRDefault="0074323A" w:rsidP="0074323A">
            <w:pPr>
              <w:jc w:val="center"/>
              <w:rPr>
                <w:sz w:val="24"/>
                <w:szCs w:val="24"/>
                <w:lang w:val="es-AR"/>
              </w:rPr>
            </w:pPr>
          </w:p>
        </w:tc>
        <w:tc>
          <w:tcPr>
            <w:tcW w:w="797" w:type="dxa"/>
          </w:tcPr>
          <w:p w:rsidR="0074323A" w:rsidRPr="0074323A" w:rsidRDefault="0074323A" w:rsidP="0074323A">
            <w:pPr>
              <w:jc w:val="center"/>
              <w:rPr>
                <w:sz w:val="24"/>
                <w:szCs w:val="24"/>
                <w:lang w:val="es-AR"/>
              </w:rPr>
            </w:pPr>
          </w:p>
        </w:tc>
        <w:tc>
          <w:tcPr>
            <w:tcW w:w="763" w:type="dxa"/>
          </w:tcPr>
          <w:p w:rsidR="0074323A" w:rsidRPr="0074323A" w:rsidRDefault="0074323A" w:rsidP="0074323A">
            <w:pPr>
              <w:jc w:val="center"/>
              <w:rPr>
                <w:sz w:val="24"/>
                <w:szCs w:val="24"/>
                <w:lang w:val="es-AR"/>
              </w:rPr>
            </w:pPr>
          </w:p>
        </w:tc>
        <w:tc>
          <w:tcPr>
            <w:tcW w:w="861" w:type="dxa"/>
          </w:tcPr>
          <w:p w:rsidR="0074323A" w:rsidRPr="0074323A" w:rsidRDefault="0074323A" w:rsidP="0074323A">
            <w:pPr>
              <w:jc w:val="center"/>
              <w:rPr>
                <w:sz w:val="24"/>
                <w:szCs w:val="24"/>
                <w:lang w:val="es-AR"/>
              </w:rPr>
            </w:pPr>
          </w:p>
        </w:tc>
        <w:tc>
          <w:tcPr>
            <w:tcW w:w="783" w:type="dxa"/>
          </w:tcPr>
          <w:p w:rsidR="0074323A" w:rsidRPr="0074323A" w:rsidRDefault="0074323A" w:rsidP="0074323A">
            <w:pPr>
              <w:jc w:val="center"/>
              <w:rPr>
                <w:sz w:val="24"/>
                <w:szCs w:val="24"/>
                <w:lang w:val="es-AR"/>
              </w:rPr>
            </w:pPr>
            <w:r w:rsidRPr="0074323A">
              <w:rPr>
                <w:sz w:val="24"/>
                <w:szCs w:val="24"/>
                <w:lang w:val="es-AR"/>
              </w:rPr>
              <w:t>x</w:t>
            </w:r>
          </w:p>
        </w:tc>
        <w:tc>
          <w:tcPr>
            <w:tcW w:w="670" w:type="dxa"/>
          </w:tcPr>
          <w:p w:rsidR="0074323A" w:rsidRPr="0074323A" w:rsidRDefault="0074323A" w:rsidP="0074323A">
            <w:pPr>
              <w:jc w:val="center"/>
              <w:rPr>
                <w:sz w:val="24"/>
                <w:szCs w:val="24"/>
                <w:lang w:val="es-AR"/>
              </w:rPr>
            </w:pPr>
          </w:p>
        </w:tc>
        <w:tc>
          <w:tcPr>
            <w:tcW w:w="719" w:type="dxa"/>
          </w:tcPr>
          <w:p w:rsidR="0074323A" w:rsidRPr="0074323A" w:rsidRDefault="0074323A" w:rsidP="0074323A">
            <w:pPr>
              <w:jc w:val="center"/>
              <w:rPr>
                <w:sz w:val="24"/>
                <w:szCs w:val="24"/>
                <w:lang w:val="es-AR"/>
              </w:rPr>
            </w:pPr>
          </w:p>
        </w:tc>
        <w:tc>
          <w:tcPr>
            <w:tcW w:w="927" w:type="dxa"/>
          </w:tcPr>
          <w:p w:rsidR="0074323A" w:rsidRPr="0074323A" w:rsidRDefault="0074323A" w:rsidP="0074323A">
            <w:pPr>
              <w:jc w:val="center"/>
              <w:rPr>
                <w:sz w:val="24"/>
                <w:szCs w:val="24"/>
                <w:lang w:val="es-AR"/>
              </w:rPr>
            </w:pPr>
          </w:p>
        </w:tc>
      </w:tr>
    </w:tbl>
    <w:p w:rsidR="0074323A" w:rsidRDefault="0074323A" w:rsidP="0074323A">
      <w:pPr>
        <w:jc w:val="both"/>
        <w:rPr>
          <w:sz w:val="24"/>
          <w:szCs w:val="24"/>
          <w:lang w:val="es-AR"/>
        </w:rPr>
      </w:pPr>
    </w:p>
    <w:p w:rsidR="0074323A" w:rsidRDefault="0074323A" w:rsidP="0074323A">
      <w:pPr>
        <w:spacing w:line="480" w:lineRule="auto"/>
        <w:jc w:val="both"/>
        <w:rPr>
          <w:sz w:val="24"/>
          <w:szCs w:val="24"/>
          <w:lang w:val="es-AR"/>
        </w:rPr>
      </w:pPr>
    </w:p>
    <w:p w:rsidR="0074323A" w:rsidRPr="00F72D48" w:rsidRDefault="0074323A" w:rsidP="004A23DC">
      <w:pPr>
        <w:pStyle w:val="Textoindependiente"/>
        <w:spacing w:line="480" w:lineRule="auto"/>
        <w:jc w:val="both"/>
        <w:rPr>
          <w:lang w:val="es-AR"/>
        </w:rPr>
      </w:pPr>
      <w:r>
        <w:rPr>
          <w:lang w:val="es-AR"/>
        </w:rPr>
        <w:t>S</w:t>
      </w:r>
      <w:r w:rsidRPr="0061578C">
        <w:rPr>
          <w:lang w:val="es-AR"/>
        </w:rPr>
        <w:t>e observa</w:t>
      </w:r>
      <w:r>
        <w:rPr>
          <w:lang w:val="es-AR"/>
        </w:rPr>
        <w:t xml:space="preserve"> que las categorías semántico-di</w:t>
      </w:r>
      <w:r w:rsidR="00F72D48">
        <w:rPr>
          <w:lang w:val="es-AR"/>
        </w:rPr>
        <w:t>scursivas más recurrentes son</w:t>
      </w:r>
      <w:r w:rsidR="00242924">
        <w:rPr>
          <w:lang w:val="es-AR"/>
        </w:rPr>
        <w:t xml:space="preserve"> </w:t>
      </w:r>
      <w:r w:rsidRPr="00F72D48">
        <w:rPr>
          <w:lang w:val="es-AR"/>
        </w:rPr>
        <w:t>Familia</w:t>
      </w:r>
      <w:r w:rsidR="00F72D48" w:rsidRPr="00F72D48">
        <w:rPr>
          <w:lang w:val="es-AR"/>
        </w:rPr>
        <w:t xml:space="preserve">y </w:t>
      </w:r>
      <w:r w:rsidRPr="00F72D48">
        <w:rPr>
          <w:lang w:val="es-AR"/>
        </w:rPr>
        <w:t>Drog</w:t>
      </w:r>
      <w:r w:rsidR="00242924">
        <w:rPr>
          <w:lang w:val="es-AR"/>
        </w:rPr>
        <w:t xml:space="preserve">a </w:t>
      </w:r>
      <w:r w:rsidRPr="0032343C">
        <w:rPr>
          <w:lang w:val="es-AR"/>
        </w:rPr>
        <w:t>relevada</w:t>
      </w:r>
      <w:r w:rsidR="00F72D48">
        <w:rPr>
          <w:lang w:val="es-AR"/>
        </w:rPr>
        <w:t xml:space="preserve">s en seis crónicas. Le siguen </w:t>
      </w:r>
      <w:r w:rsidRPr="00F72D48">
        <w:rPr>
          <w:lang w:val="es-AR"/>
        </w:rPr>
        <w:t>Violencia y</w:t>
      </w:r>
      <w:r w:rsidR="00BB5AEC">
        <w:rPr>
          <w:lang w:val="es-AR"/>
        </w:rPr>
        <w:t xml:space="preserve"> </w:t>
      </w:r>
      <w:r w:rsidRPr="00F72D48">
        <w:rPr>
          <w:lang w:val="es-AR"/>
        </w:rPr>
        <w:t>Delincuencia</w:t>
      </w:r>
      <w:r w:rsidR="00BB5AEC">
        <w:rPr>
          <w:lang w:val="es-AR"/>
        </w:rPr>
        <w:t xml:space="preserve"> </w:t>
      </w:r>
      <w:r>
        <w:rPr>
          <w:lang w:val="es-AR"/>
        </w:rPr>
        <w:t xml:space="preserve">que se relevan en cinco crónicas;  </w:t>
      </w:r>
      <w:r w:rsidRPr="00F72D48">
        <w:rPr>
          <w:lang w:val="es-AR"/>
        </w:rPr>
        <w:t>Enfermedad e</w:t>
      </w:r>
      <w:r w:rsidR="00F72D48" w:rsidRPr="00F72D48">
        <w:rPr>
          <w:lang w:val="es-AR"/>
        </w:rPr>
        <w:t xml:space="preserve">n cuatro; </w:t>
      </w:r>
      <w:r w:rsidRPr="00F72D48">
        <w:rPr>
          <w:lang w:val="es-AR"/>
        </w:rPr>
        <w:t xml:space="preserve"> Dinero</w:t>
      </w:r>
      <w:r w:rsidR="00F72D48" w:rsidRPr="00F72D48">
        <w:rPr>
          <w:lang w:val="es-AR"/>
        </w:rPr>
        <w:t xml:space="preserve"> y </w:t>
      </w:r>
      <w:r w:rsidRPr="00F72D48">
        <w:rPr>
          <w:lang w:val="es-AR"/>
        </w:rPr>
        <w:t>Trabajo</w:t>
      </w:r>
      <w:r w:rsidR="00F72D48" w:rsidRPr="00F72D48">
        <w:rPr>
          <w:lang w:val="es-AR"/>
        </w:rPr>
        <w:t xml:space="preserve"> en tres;  </w:t>
      </w:r>
      <w:r w:rsidRPr="00F72D48">
        <w:rPr>
          <w:lang w:val="es-AR"/>
        </w:rPr>
        <w:t>Prostitución,</w:t>
      </w:r>
      <w:r w:rsidR="00F72D48" w:rsidRPr="00F72D48">
        <w:rPr>
          <w:lang w:val="es-AR"/>
        </w:rPr>
        <w:t xml:space="preserve">  y </w:t>
      </w:r>
      <w:r w:rsidRPr="00F72D48">
        <w:rPr>
          <w:lang w:val="es-AR"/>
        </w:rPr>
        <w:t xml:space="preserve"> Jóvenes</w:t>
      </w:r>
      <w:r>
        <w:rPr>
          <w:lang w:val="es-AR"/>
        </w:rPr>
        <w:t xml:space="preserve"> en dos. A ellas se agregan otras que surgen en </w:t>
      </w:r>
      <w:r w:rsidR="00834EC0">
        <w:rPr>
          <w:lang w:val="es-AR"/>
        </w:rPr>
        <w:t>solo</w:t>
      </w:r>
      <w:r>
        <w:rPr>
          <w:lang w:val="es-AR"/>
        </w:rPr>
        <w:t xml:space="preserve"> una crónica: </w:t>
      </w:r>
      <w:r w:rsidRPr="00F72D48">
        <w:rPr>
          <w:lang w:val="es-AR"/>
        </w:rPr>
        <w:t>Necesidad</w:t>
      </w:r>
      <w:r w:rsidR="00EF2A07" w:rsidRPr="00F72D48">
        <w:rPr>
          <w:lang w:val="es-AR"/>
        </w:rPr>
        <w:t xml:space="preserve">, </w:t>
      </w:r>
      <w:r w:rsidRPr="00F72D48">
        <w:rPr>
          <w:lang w:val="es-AR"/>
        </w:rPr>
        <w:t>Villa 31, Urbanización, Fuert</w:t>
      </w:r>
      <w:r w:rsidR="004B52F3">
        <w:rPr>
          <w:lang w:val="es-AR"/>
        </w:rPr>
        <w:t>e Apache, Desalojo, Documentos/D</w:t>
      </w:r>
      <w:r w:rsidRPr="00F72D48">
        <w:rPr>
          <w:lang w:val="es-AR"/>
        </w:rPr>
        <w:t>ueño, Autos, Comida, Fuego, Frío, Peligro y Animales.</w:t>
      </w:r>
    </w:p>
    <w:p w:rsidR="00401023" w:rsidRDefault="00F72D48" w:rsidP="004A23DC">
      <w:pPr>
        <w:pStyle w:val="Textoindependiente"/>
        <w:spacing w:line="480" w:lineRule="auto"/>
        <w:jc w:val="both"/>
        <w:rPr>
          <w:lang w:val="es-AR"/>
        </w:rPr>
      </w:pPr>
      <w:r>
        <w:rPr>
          <w:lang w:val="es-AR"/>
        </w:rPr>
        <w:t>La razón por la que Familia</w:t>
      </w:r>
      <w:r w:rsidR="0074323A">
        <w:rPr>
          <w:lang w:val="es-AR"/>
        </w:rPr>
        <w:t xml:space="preserve"> sea una categoría recurrente radica en la incidencia de la familia</w:t>
      </w:r>
      <w:r w:rsidR="00401023">
        <w:rPr>
          <w:lang w:val="es-AR"/>
        </w:rPr>
        <w:t xml:space="preserve"> en la vida de  los distintos Hablantes-</w:t>
      </w:r>
      <w:r w:rsidR="0074323A">
        <w:rPr>
          <w:lang w:val="es-AR"/>
        </w:rPr>
        <w:t>P</w:t>
      </w:r>
      <w:r w:rsidR="00401023">
        <w:rPr>
          <w:lang w:val="es-AR"/>
        </w:rPr>
        <w:t>rotagonista</w:t>
      </w:r>
      <w:r w:rsidR="0074323A">
        <w:rPr>
          <w:lang w:val="es-AR"/>
        </w:rPr>
        <w:t>s. El</w:t>
      </w:r>
      <w:r>
        <w:rPr>
          <w:lang w:val="es-AR"/>
        </w:rPr>
        <w:t xml:space="preserve"> alto grado de frecuencia de la categoría Droga</w:t>
      </w:r>
      <w:r w:rsidR="0074323A">
        <w:rPr>
          <w:lang w:val="es-AR"/>
        </w:rPr>
        <w:t xml:space="preserve"> señala un problema que afecta especialmente a los jóvenes. Las drogas más mencionadas son el Poxi y el paco, drogas baratas a las que tienen acceso los jóvenes pobres. Los narcos, en cambio, manejan otro tipo de droga, la droga cara destinada al consumidor de clase media y rica. </w:t>
      </w:r>
    </w:p>
    <w:p w:rsidR="0074323A" w:rsidRPr="00427818" w:rsidRDefault="00401023" w:rsidP="004A23DC">
      <w:pPr>
        <w:pStyle w:val="Textoindependiente"/>
        <w:spacing w:line="480" w:lineRule="auto"/>
        <w:jc w:val="both"/>
        <w:rPr>
          <w:lang w:val="es-AR"/>
        </w:rPr>
      </w:pPr>
      <w:r>
        <w:rPr>
          <w:lang w:val="es-AR"/>
        </w:rPr>
        <w:t>L</w:t>
      </w:r>
      <w:r w:rsidR="0074323A">
        <w:rPr>
          <w:lang w:val="es-AR"/>
        </w:rPr>
        <w:t xml:space="preserve">as categorías </w:t>
      </w:r>
      <w:r w:rsidR="00F72D48" w:rsidRPr="00F72D48">
        <w:rPr>
          <w:lang w:val="es-AR"/>
        </w:rPr>
        <w:t>V</w:t>
      </w:r>
      <w:r w:rsidR="0074323A" w:rsidRPr="00F72D48">
        <w:rPr>
          <w:lang w:val="es-AR"/>
        </w:rPr>
        <w:t xml:space="preserve">iolencia y </w:t>
      </w:r>
      <w:r w:rsidR="00F72D48" w:rsidRPr="00F72D48">
        <w:rPr>
          <w:lang w:val="es-AR"/>
        </w:rPr>
        <w:t>D</w:t>
      </w:r>
      <w:r w:rsidR="0074323A" w:rsidRPr="00F72D48">
        <w:rPr>
          <w:lang w:val="es-AR"/>
        </w:rPr>
        <w:t>elincuencia</w:t>
      </w:r>
      <w:r w:rsidR="00242924">
        <w:rPr>
          <w:lang w:val="es-AR"/>
        </w:rPr>
        <w:t xml:space="preserve"> </w:t>
      </w:r>
      <w:r>
        <w:rPr>
          <w:lang w:val="es-AR"/>
        </w:rPr>
        <w:t xml:space="preserve">tienen el mismo grado de frecuencia y están </w:t>
      </w:r>
      <w:r w:rsidR="0074323A">
        <w:rPr>
          <w:lang w:val="es-AR"/>
        </w:rPr>
        <w:t xml:space="preserve"> íntimamente ligadas: los delincuentes van por lo general armados y dispuestos a ejercer v</w:t>
      </w:r>
      <w:r>
        <w:rPr>
          <w:lang w:val="es-AR"/>
        </w:rPr>
        <w:t>iolencia sobre sus víctimas. E</w:t>
      </w:r>
      <w:r w:rsidR="0074323A">
        <w:rPr>
          <w:lang w:val="es-AR"/>
        </w:rPr>
        <w:t xml:space="preserve">n una de las crónicas </w:t>
      </w:r>
      <w:r>
        <w:rPr>
          <w:lang w:val="es-AR"/>
        </w:rPr>
        <w:t xml:space="preserve">se ha señalado </w:t>
      </w:r>
      <w:r w:rsidR="00427818">
        <w:rPr>
          <w:lang w:val="es-AR"/>
        </w:rPr>
        <w:t xml:space="preserve">la relación entre </w:t>
      </w:r>
      <w:r w:rsidR="00427818" w:rsidRPr="00427818">
        <w:rPr>
          <w:lang w:val="es-AR"/>
        </w:rPr>
        <w:t>V</w:t>
      </w:r>
      <w:r w:rsidR="0074323A" w:rsidRPr="00427818">
        <w:rPr>
          <w:lang w:val="es-AR"/>
        </w:rPr>
        <w:t>iolencia y la</w:t>
      </w:r>
      <w:r w:rsidR="00427818" w:rsidRPr="00427818">
        <w:rPr>
          <w:lang w:val="es-AR"/>
        </w:rPr>
        <w:t xml:space="preserve"> F</w:t>
      </w:r>
      <w:r w:rsidR="0074323A" w:rsidRPr="00427818">
        <w:rPr>
          <w:lang w:val="es-AR"/>
        </w:rPr>
        <w:t xml:space="preserve">amilia </w:t>
      </w:r>
      <w:r w:rsidR="00427818" w:rsidRPr="00427818">
        <w:rPr>
          <w:lang w:val="es-AR"/>
        </w:rPr>
        <w:t>y en otra,  entre</w:t>
      </w:r>
      <w:r w:rsidR="00536B17">
        <w:rPr>
          <w:lang w:val="es-AR"/>
        </w:rPr>
        <w:t xml:space="preserve"> </w:t>
      </w:r>
      <w:r w:rsidR="00427818" w:rsidRPr="00427818">
        <w:rPr>
          <w:lang w:val="es-AR"/>
        </w:rPr>
        <w:t>D</w:t>
      </w:r>
      <w:r w:rsidR="0074323A" w:rsidRPr="00427818">
        <w:rPr>
          <w:lang w:val="es-AR"/>
        </w:rPr>
        <w:t xml:space="preserve">esalojo </w:t>
      </w:r>
      <w:r w:rsidR="00427818" w:rsidRPr="00427818">
        <w:rPr>
          <w:lang w:val="es-AR"/>
        </w:rPr>
        <w:t xml:space="preserve">(de las tierras) </w:t>
      </w:r>
      <w:r w:rsidR="00F72D48">
        <w:rPr>
          <w:lang w:val="es-AR"/>
        </w:rPr>
        <w:t xml:space="preserve">y </w:t>
      </w:r>
      <w:r w:rsidR="00427818" w:rsidRPr="00427818">
        <w:rPr>
          <w:lang w:val="es-AR"/>
        </w:rPr>
        <w:t>V</w:t>
      </w:r>
      <w:r w:rsidR="0074323A" w:rsidRPr="00427818">
        <w:rPr>
          <w:lang w:val="es-AR"/>
        </w:rPr>
        <w:t xml:space="preserve">iolencia. </w:t>
      </w:r>
    </w:p>
    <w:p w:rsidR="0074323A" w:rsidRDefault="0074323A" w:rsidP="004A23DC">
      <w:pPr>
        <w:pStyle w:val="Textoindependiente"/>
        <w:spacing w:line="480" w:lineRule="auto"/>
        <w:jc w:val="both"/>
        <w:rPr>
          <w:lang w:val="es-AR"/>
        </w:rPr>
      </w:pPr>
      <w:r>
        <w:rPr>
          <w:lang w:val="es-AR"/>
        </w:rPr>
        <w:lastRenderedPageBreak/>
        <w:t xml:space="preserve">Con respecto a la categoría </w:t>
      </w:r>
      <w:r w:rsidR="00427818" w:rsidRPr="00427818">
        <w:rPr>
          <w:lang w:val="es-AR"/>
        </w:rPr>
        <w:t>E</w:t>
      </w:r>
      <w:r w:rsidRPr="00427818">
        <w:rPr>
          <w:lang w:val="es-AR"/>
        </w:rPr>
        <w:t>nfermedad</w:t>
      </w:r>
      <w:r>
        <w:rPr>
          <w:lang w:val="es-AR"/>
        </w:rPr>
        <w:t xml:space="preserve">, los participantes por las actividades que realizan y por la carencia de medios para enfrentar las condiciones climáticas en el lugar donde viven, están expuestos  a contraer enfermedades e incluso a morirse. </w:t>
      </w:r>
    </w:p>
    <w:p w:rsidR="0074323A" w:rsidRDefault="00F72D48" w:rsidP="004A23DC">
      <w:pPr>
        <w:pStyle w:val="Textoindependiente"/>
        <w:spacing w:line="480" w:lineRule="auto"/>
        <w:jc w:val="both"/>
        <w:rPr>
          <w:lang w:val="es-AR"/>
        </w:rPr>
      </w:pPr>
      <w:r>
        <w:rPr>
          <w:lang w:val="es-AR"/>
        </w:rPr>
        <w:t>Si bien la categoría semántico-discursiva D</w:t>
      </w:r>
      <w:r w:rsidRPr="00427818">
        <w:rPr>
          <w:lang w:val="es-AR"/>
        </w:rPr>
        <w:t>inero</w:t>
      </w:r>
      <w:r w:rsidR="00536B17">
        <w:rPr>
          <w:lang w:val="es-AR"/>
        </w:rPr>
        <w:t xml:space="preserve"> </w:t>
      </w:r>
      <w:r w:rsidR="0074323A">
        <w:rPr>
          <w:lang w:val="es-AR"/>
        </w:rPr>
        <w:t>está presente en tres crónicas, en las cuales se mencio</w:t>
      </w:r>
      <w:r>
        <w:rPr>
          <w:lang w:val="es-AR"/>
        </w:rPr>
        <w:t xml:space="preserve">nan explícitamente “la plata”, </w:t>
      </w:r>
      <w:r w:rsidR="0074323A">
        <w:rPr>
          <w:lang w:val="es-AR"/>
        </w:rPr>
        <w:t>los pr</w:t>
      </w:r>
      <w:r w:rsidR="00390179">
        <w:rPr>
          <w:lang w:val="es-AR"/>
        </w:rPr>
        <w:t>ecios de las cosas y la cantidad de dinero obtenido a cambio de un servicio, la mayoría de</w:t>
      </w:r>
      <w:r w:rsidR="0074323A">
        <w:rPr>
          <w:lang w:val="es-AR"/>
        </w:rPr>
        <w:t xml:space="preserve"> las actividades de</w:t>
      </w:r>
      <w:r w:rsidR="00536B17">
        <w:rPr>
          <w:lang w:val="es-AR"/>
        </w:rPr>
        <w:t xml:space="preserve"> los participantes apuntan a la </w:t>
      </w:r>
      <w:r w:rsidR="0074323A">
        <w:rPr>
          <w:lang w:val="es-AR"/>
        </w:rPr>
        <w:t>adquisición de dinero para lograr mejores condiciones de vida. Entre dichas actividades, está la prostitución que se prese</w:t>
      </w:r>
      <w:r w:rsidR="00401023">
        <w:rPr>
          <w:lang w:val="es-AR"/>
        </w:rPr>
        <w:t>nta como medio de vida de los Hablantes-</w:t>
      </w:r>
      <w:r w:rsidR="0074323A">
        <w:rPr>
          <w:lang w:val="es-AR"/>
        </w:rPr>
        <w:t>P</w:t>
      </w:r>
      <w:r w:rsidR="00401023">
        <w:rPr>
          <w:lang w:val="es-AR"/>
        </w:rPr>
        <w:t xml:space="preserve">rotagonistas </w:t>
      </w:r>
      <w:r w:rsidR="0074323A">
        <w:rPr>
          <w:lang w:val="es-AR"/>
        </w:rPr>
        <w:t xml:space="preserve">en las tres crónicas señaladas. </w:t>
      </w:r>
    </w:p>
    <w:p w:rsidR="00F72D48" w:rsidRDefault="00536B17" w:rsidP="004A23DC">
      <w:pPr>
        <w:pStyle w:val="Textoindependiente"/>
        <w:spacing w:line="480" w:lineRule="auto"/>
        <w:jc w:val="both"/>
        <w:rPr>
          <w:b/>
          <w:lang w:val="es-AR"/>
        </w:rPr>
      </w:pPr>
      <w:r>
        <w:rPr>
          <w:lang w:val="es-AR"/>
        </w:rPr>
        <w:t xml:space="preserve">Con respecto a la </w:t>
      </w:r>
      <w:r w:rsidR="00427818">
        <w:rPr>
          <w:lang w:val="es-AR"/>
        </w:rPr>
        <w:t>categoría</w:t>
      </w:r>
      <w:r>
        <w:rPr>
          <w:lang w:val="es-AR"/>
        </w:rPr>
        <w:t xml:space="preserve"> </w:t>
      </w:r>
      <w:r w:rsidR="00427818" w:rsidRPr="00427818">
        <w:rPr>
          <w:lang w:val="es-AR"/>
        </w:rPr>
        <w:t>T</w:t>
      </w:r>
      <w:r w:rsidR="0074323A" w:rsidRPr="00427818">
        <w:rPr>
          <w:lang w:val="es-AR"/>
        </w:rPr>
        <w:t>rabajo</w:t>
      </w:r>
      <w:r w:rsidR="0074323A">
        <w:rPr>
          <w:lang w:val="es-AR"/>
        </w:rPr>
        <w:t xml:space="preserve">, ocupaciones tales como la delincuencia y la prostitución son para algunos participantes, un trabajo; para otros, no y estos expresan su deseo de conseguir trabajo. </w:t>
      </w:r>
    </w:p>
    <w:p w:rsidR="0074323A" w:rsidRDefault="00F72D48" w:rsidP="004A23DC">
      <w:pPr>
        <w:pStyle w:val="Textoindependiente"/>
        <w:spacing w:line="480" w:lineRule="auto"/>
        <w:jc w:val="both"/>
        <w:rPr>
          <w:lang w:val="es-AR"/>
        </w:rPr>
      </w:pPr>
      <w:r>
        <w:rPr>
          <w:lang w:val="es-AR"/>
        </w:rPr>
        <w:t xml:space="preserve">La categoría semántico-discursiva </w:t>
      </w:r>
      <w:r w:rsidR="00427818">
        <w:rPr>
          <w:lang w:val="es-AR"/>
        </w:rPr>
        <w:t>J</w:t>
      </w:r>
      <w:r w:rsidR="0074323A" w:rsidRPr="00427818">
        <w:rPr>
          <w:lang w:val="es-AR"/>
        </w:rPr>
        <w:t>óvenes</w:t>
      </w:r>
      <w:r w:rsidR="00536B17">
        <w:rPr>
          <w:lang w:val="es-AR"/>
        </w:rPr>
        <w:t xml:space="preserve"> </w:t>
      </w:r>
      <w:r>
        <w:rPr>
          <w:lang w:val="es-AR"/>
        </w:rPr>
        <w:t>está presente</w:t>
      </w:r>
      <w:r w:rsidR="0074323A">
        <w:rPr>
          <w:lang w:val="es-AR"/>
        </w:rPr>
        <w:t xml:space="preserve"> en dos</w:t>
      </w:r>
      <w:r>
        <w:rPr>
          <w:lang w:val="es-AR"/>
        </w:rPr>
        <w:t xml:space="preserve"> crónicasy se relaciona </w:t>
      </w:r>
      <w:r w:rsidR="0074323A">
        <w:rPr>
          <w:lang w:val="es-AR"/>
        </w:rPr>
        <w:t xml:space="preserve">con </w:t>
      </w:r>
      <w:r>
        <w:rPr>
          <w:lang w:val="es-AR"/>
        </w:rPr>
        <w:t>la categoría Droga. Los jóvenes consumen</w:t>
      </w:r>
      <w:r w:rsidR="0074323A">
        <w:rPr>
          <w:lang w:val="es-AR"/>
        </w:rPr>
        <w:t xml:space="preserve"> Poxi, porque como se dijo anteriormente, a esta droga tienen acceso los jóvenes pobres.</w:t>
      </w:r>
    </w:p>
    <w:p w:rsidR="0074323A" w:rsidRDefault="0074323A" w:rsidP="004A23DC">
      <w:pPr>
        <w:pStyle w:val="Textoindependiente"/>
        <w:spacing w:line="480" w:lineRule="auto"/>
        <w:jc w:val="both"/>
        <w:rPr>
          <w:lang w:val="es-AR"/>
        </w:rPr>
      </w:pPr>
      <w:r>
        <w:rPr>
          <w:lang w:val="es-AR"/>
        </w:rPr>
        <w:t xml:space="preserve">Si bien la </w:t>
      </w:r>
      <w:r w:rsidR="00427818" w:rsidRPr="00427818">
        <w:rPr>
          <w:lang w:val="es-AR"/>
        </w:rPr>
        <w:t>N</w:t>
      </w:r>
      <w:r w:rsidRPr="00427818">
        <w:rPr>
          <w:lang w:val="es-AR"/>
        </w:rPr>
        <w:t>ecesidad</w:t>
      </w:r>
      <w:r w:rsidR="00536B17">
        <w:rPr>
          <w:lang w:val="es-AR"/>
        </w:rPr>
        <w:t xml:space="preserve"> </w:t>
      </w:r>
      <w:r w:rsidR="00427818">
        <w:rPr>
          <w:lang w:val="es-AR"/>
        </w:rPr>
        <w:t xml:space="preserve">como categoría semántico-discursiva </w:t>
      </w:r>
      <w:r>
        <w:rPr>
          <w:lang w:val="es-AR"/>
        </w:rPr>
        <w:t>aparece explí</w:t>
      </w:r>
      <w:r w:rsidR="00536B17">
        <w:rPr>
          <w:lang w:val="es-AR"/>
        </w:rPr>
        <w:t xml:space="preserve">citamente en la crónica “Niñas de Oberá”, </w:t>
      </w:r>
      <w:r w:rsidR="00C83AAF">
        <w:rPr>
          <w:lang w:val="es-AR"/>
        </w:rPr>
        <w:t>está implícita en las demás</w:t>
      </w:r>
      <w:r>
        <w:rPr>
          <w:lang w:val="es-AR"/>
        </w:rPr>
        <w:t>, porque la mayoría de los participantes pasan necesidades y es la necesidad la que los impulsa muchas veces, a realizar acciones contrarias a su voluntad.</w:t>
      </w:r>
    </w:p>
    <w:p w:rsidR="0074323A" w:rsidRDefault="0074323A" w:rsidP="004A23DC">
      <w:pPr>
        <w:pStyle w:val="Textoindependiente"/>
        <w:spacing w:line="480" w:lineRule="auto"/>
        <w:jc w:val="both"/>
        <w:rPr>
          <w:lang w:val="es-AR"/>
        </w:rPr>
      </w:pPr>
      <w:r>
        <w:rPr>
          <w:lang w:val="es-AR"/>
        </w:rPr>
        <w:t xml:space="preserve">La categoría semántico-discursiva </w:t>
      </w:r>
      <w:r w:rsidRPr="00427818">
        <w:rPr>
          <w:lang w:val="es-AR"/>
        </w:rPr>
        <w:t>Villa 31</w:t>
      </w:r>
      <w:r w:rsidRPr="000234DF">
        <w:rPr>
          <w:lang w:val="es-AR"/>
        </w:rPr>
        <w:t xml:space="preserve"> se releva en la crónica que lleva su nombre</w:t>
      </w:r>
      <w:r>
        <w:rPr>
          <w:lang w:val="es-AR"/>
        </w:rPr>
        <w:t xml:space="preserve">. Como oportunamente se señaló, la Villa 31 pertenece a la categoría gramaticalizada </w:t>
      </w:r>
      <w:r w:rsidRPr="00427818">
        <w:rPr>
          <w:lang w:val="es-AR"/>
        </w:rPr>
        <w:t>Lugar,</w:t>
      </w:r>
      <w:r w:rsidR="00536B17">
        <w:rPr>
          <w:lang w:val="es-AR"/>
        </w:rPr>
        <w:t xml:space="preserve"> </w:t>
      </w:r>
      <w:r w:rsidRPr="00252F4F">
        <w:rPr>
          <w:lang w:val="es-AR"/>
        </w:rPr>
        <w:t>pero por su</w:t>
      </w:r>
      <w:r>
        <w:rPr>
          <w:lang w:val="es-AR"/>
        </w:rPr>
        <w:t xml:space="preserve"> importancia en el texto</w:t>
      </w:r>
      <w:r w:rsidR="00536B17">
        <w:rPr>
          <w:lang w:val="es-AR"/>
        </w:rPr>
        <w:t xml:space="preserve"> </w:t>
      </w:r>
      <w:r>
        <w:rPr>
          <w:lang w:val="es-AR"/>
        </w:rPr>
        <w:t xml:space="preserve">- es el tema del que hablan todos los participantes- constituye una categoría semántico-discursiva. </w:t>
      </w:r>
    </w:p>
    <w:p w:rsidR="0074323A" w:rsidRDefault="0074323A" w:rsidP="00427818">
      <w:pPr>
        <w:pStyle w:val="Textoindependiente"/>
        <w:spacing w:line="480" w:lineRule="auto"/>
        <w:jc w:val="both"/>
        <w:rPr>
          <w:lang w:val="es-AR"/>
        </w:rPr>
      </w:pPr>
      <w:r>
        <w:rPr>
          <w:lang w:val="es-AR"/>
        </w:rPr>
        <w:lastRenderedPageBreak/>
        <w:t xml:space="preserve">La categoría semántico-discursiva </w:t>
      </w:r>
      <w:r w:rsidR="00EE5200" w:rsidRPr="00EE5200">
        <w:rPr>
          <w:lang w:val="es-AR"/>
        </w:rPr>
        <w:t>U</w:t>
      </w:r>
      <w:r w:rsidRPr="00EE5200">
        <w:rPr>
          <w:lang w:val="es-AR"/>
        </w:rPr>
        <w:t>rbanización</w:t>
      </w:r>
      <w:r>
        <w:rPr>
          <w:lang w:val="es-AR"/>
        </w:rPr>
        <w:t xml:space="preserve"> también aparece </w:t>
      </w:r>
      <w:r w:rsidR="00834EC0">
        <w:rPr>
          <w:lang w:val="es-AR"/>
        </w:rPr>
        <w:t>solo</w:t>
      </w:r>
      <w:r>
        <w:rPr>
          <w:lang w:val="es-AR"/>
        </w:rPr>
        <w:t xml:space="preserve"> en la crónica “Villa 31”. Como se mostró en los ejemplos, los vecinos desean la urbanización de la villa que será la garantía para el reconocimiento de que la villa les pertenece.</w:t>
      </w:r>
    </w:p>
    <w:p w:rsidR="0074323A" w:rsidRDefault="0074323A" w:rsidP="00427818">
      <w:pPr>
        <w:pStyle w:val="Textoindependiente"/>
        <w:spacing w:line="480" w:lineRule="auto"/>
        <w:jc w:val="both"/>
        <w:rPr>
          <w:lang w:val="es-AR"/>
        </w:rPr>
      </w:pPr>
      <w:r w:rsidRPr="00EE5200">
        <w:rPr>
          <w:lang w:val="es-AR"/>
        </w:rPr>
        <w:t>Fuerte Apache</w:t>
      </w:r>
      <w:r>
        <w:rPr>
          <w:lang w:val="es-AR"/>
        </w:rPr>
        <w:t xml:space="preserve"> corresponde a la categoría gramaticalizada Lugar pero por su importancia en el texto, se torna  categoría semántico-discursiva y se observa </w:t>
      </w:r>
      <w:r w:rsidR="00834EC0">
        <w:rPr>
          <w:lang w:val="es-AR"/>
        </w:rPr>
        <w:t>solo</w:t>
      </w:r>
      <w:r>
        <w:rPr>
          <w:lang w:val="es-AR"/>
        </w:rPr>
        <w:t xml:space="preserve"> en la crónica “Ladrones de Fuerte Apache”,</w:t>
      </w:r>
      <w:r w:rsidR="001D50ED">
        <w:rPr>
          <w:lang w:val="es-AR"/>
        </w:rPr>
        <w:t xml:space="preserve"> lugar donde viven los ladrones entrevistados.</w:t>
      </w:r>
    </w:p>
    <w:p w:rsidR="0074323A" w:rsidRDefault="0074323A" w:rsidP="00427818">
      <w:pPr>
        <w:pStyle w:val="Textoindependiente"/>
        <w:spacing w:line="480" w:lineRule="auto"/>
        <w:jc w:val="both"/>
        <w:rPr>
          <w:lang w:val="es-AR"/>
        </w:rPr>
      </w:pPr>
      <w:r>
        <w:rPr>
          <w:lang w:val="es-AR"/>
        </w:rPr>
        <w:t xml:space="preserve">La categoría semántico-discursiva </w:t>
      </w:r>
      <w:r w:rsidR="00EE5200">
        <w:rPr>
          <w:lang w:val="es-AR"/>
        </w:rPr>
        <w:t>D</w:t>
      </w:r>
      <w:r w:rsidRPr="00EE5200">
        <w:rPr>
          <w:lang w:val="es-AR"/>
        </w:rPr>
        <w:t xml:space="preserve">esalojo </w:t>
      </w:r>
      <w:r>
        <w:rPr>
          <w:lang w:val="es-AR"/>
        </w:rPr>
        <w:t xml:space="preserve">se releva </w:t>
      </w:r>
      <w:r w:rsidR="00834EC0">
        <w:rPr>
          <w:lang w:val="es-AR"/>
        </w:rPr>
        <w:t>solo</w:t>
      </w:r>
      <w:r>
        <w:rPr>
          <w:lang w:val="es-AR"/>
        </w:rPr>
        <w:t xml:space="preserve"> en la crónica “Pelea por la tierra”. Eduardo, el vecino que habla del desalojo muestra el grado de violencia que iba en aumento a medida que se producían nuevos desalojos. Hace hincapié en la “pelea” en defensa de la tierra que mantuvieron los vecinos con la policía.</w:t>
      </w:r>
    </w:p>
    <w:p w:rsidR="0074323A" w:rsidRDefault="0074323A" w:rsidP="00427818">
      <w:pPr>
        <w:pStyle w:val="Textoindependiente"/>
        <w:spacing w:line="480" w:lineRule="auto"/>
        <w:jc w:val="both"/>
        <w:rPr>
          <w:lang w:val="es-AR"/>
        </w:rPr>
      </w:pPr>
      <w:r>
        <w:rPr>
          <w:lang w:val="es-AR"/>
        </w:rPr>
        <w:t xml:space="preserve">La categoría semántico-discursiva </w:t>
      </w:r>
      <w:r w:rsidR="00EE5200" w:rsidRPr="00EE5200">
        <w:rPr>
          <w:lang w:val="es-AR"/>
        </w:rPr>
        <w:t>D</w:t>
      </w:r>
      <w:r w:rsidR="004B0124">
        <w:rPr>
          <w:lang w:val="es-AR"/>
        </w:rPr>
        <w:t>ocumentos/D</w:t>
      </w:r>
      <w:r w:rsidRPr="00EE5200">
        <w:rPr>
          <w:lang w:val="es-AR"/>
        </w:rPr>
        <w:t>ueño</w:t>
      </w:r>
      <w:r>
        <w:rPr>
          <w:lang w:val="es-AR"/>
        </w:rPr>
        <w:t xml:space="preserve"> se observa en la crónica “Pelea por la tierra”. Eduardo </w:t>
      </w:r>
      <w:r w:rsidR="00536B17">
        <w:rPr>
          <w:lang w:val="es-AR"/>
        </w:rPr>
        <w:t xml:space="preserve">(ocupante) </w:t>
      </w:r>
      <w:r>
        <w:rPr>
          <w:lang w:val="es-AR"/>
        </w:rPr>
        <w:t xml:space="preserve">expresa estar dispuesto a devolver la tierra si el dueño la reclama pero primero </w:t>
      </w:r>
      <w:r w:rsidR="00536B17">
        <w:rPr>
          <w:lang w:val="es-AR"/>
        </w:rPr>
        <w:t xml:space="preserve">este </w:t>
      </w:r>
      <w:r>
        <w:rPr>
          <w:lang w:val="es-AR"/>
        </w:rPr>
        <w:t>tiene que demostrar que es el propietario mediante la documentación pertinente.</w:t>
      </w:r>
    </w:p>
    <w:p w:rsidR="0074323A" w:rsidRDefault="0074323A" w:rsidP="00427818">
      <w:pPr>
        <w:pStyle w:val="Textoindependiente"/>
        <w:spacing w:line="480" w:lineRule="auto"/>
        <w:jc w:val="both"/>
        <w:rPr>
          <w:lang w:val="es-AR"/>
        </w:rPr>
      </w:pPr>
      <w:r>
        <w:rPr>
          <w:lang w:val="es-AR"/>
        </w:rPr>
        <w:t xml:space="preserve">La categoría semántico-discursiva </w:t>
      </w:r>
      <w:r w:rsidR="00EE5200" w:rsidRPr="00EE5200">
        <w:rPr>
          <w:lang w:val="es-AR"/>
        </w:rPr>
        <w:t>A</w:t>
      </w:r>
      <w:r w:rsidRPr="00EE5200">
        <w:rPr>
          <w:lang w:val="es-AR"/>
        </w:rPr>
        <w:t>utos</w:t>
      </w:r>
      <w:r w:rsidR="00536B17">
        <w:rPr>
          <w:lang w:val="es-AR"/>
        </w:rPr>
        <w:t xml:space="preserve"> </w:t>
      </w:r>
      <w:r w:rsidRPr="00EE2212">
        <w:rPr>
          <w:lang w:val="es-AR"/>
        </w:rPr>
        <w:t xml:space="preserve">surge en </w:t>
      </w:r>
      <w:r>
        <w:rPr>
          <w:lang w:val="es-AR"/>
        </w:rPr>
        <w:t>“</w:t>
      </w:r>
      <w:r w:rsidRPr="00EE2212">
        <w:rPr>
          <w:lang w:val="es-AR"/>
        </w:rPr>
        <w:t>Pelea por la tierra</w:t>
      </w:r>
      <w:r>
        <w:rPr>
          <w:lang w:val="es-AR"/>
        </w:rPr>
        <w:t>”. Miriam, vecina del lugar se queja de la delincuencia que hay en el barrio. Los delincuentes roban autos, los llevan al barrio y los incendian.</w:t>
      </w:r>
    </w:p>
    <w:p w:rsidR="0074323A" w:rsidRDefault="0074323A" w:rsidP="00427818">
      <w:pPr>
        <w:pStyle w:val="Textoindependiente"/>
        <w:spacing w:line="480" w:lineRule="auto"/>
        <w:jc w:val="both"/>
        <w:rPr>
          <w:lang w:val="es-AR"/>
        </w:rPr>
      </w:pPr>
      <w:r>
        <w:rPr>
          <w:lang w:val="es-AR"/>
        </w:rPr>
        <w:t xml:space="preserve">La categoría semántico-discursiva </w:t>
      </w:r>
      <w:r w:rsidR="00EE5200" w:rsidRPr="00EE5200">
        <w:rPr>
          <w:lang w:val="es-AR"/>
        </w:rPr>
        <w:t>C</w:t>
      </w:r>
      <w:r w:rsidRPr="00EE5200">
        <w:rPr>
          <w:lang w:val="es-AR"/>
        </w:rPr>
        <w:t>omida</w:t>
      </w:r>
      <w:r w:rsidR="00536B17">
        <w:rPr>
          <w:lang w:val="es-AR"/>
        </w:rPr>
        <w:t xml:space="preserve"> </w:t>
      </w:r>
      <w:r w:rsidRPr="007172E3">
        <w:rPr>
          <w:lang w:val="es-AR"/>
        </w:rPr>
        <w:t xml:space="preserve">se releva en </w:t>
      </w:r>
      <w:r>
        <w:rPr>
          <w:lang w:val="es-AR"/>
        </w:rPr>
        <w:t>la crónica “L</w:t>
      </w:r>
      <w:r w:rsidRPr="007172E3">
        <w:rPr>
          <w:lang w:val="es-AR"/>
        </w:rPr>
        <w:t>os Limpia Poxi</w:t>
      </w:r>
      <w:r>
        <w:rPr>
          <w:lang w:val="es-AR"/>
        </w:rPr>
        <w:t xml:space="preserve">”. </w:t>
      </w:r>
    </w:p>
    <w:p w:rsidR="0074323A" w:rsidRDefault="001D50ED" w:rsidP="00427818">
      <w:pPr>
        <w:pStyle w:val="Textoindependiente"/>
        <w:spacing w:line="480" w:lineRule="auto"/>
        <w:jc w:val="both"/>
        <w:rPr>
          <w:lang w:val="es-AR"/>
        </w:rPr>
      </w:pPr>
      <w:r>
        <w:rPr>
          <w:lang w:val="es-AR"/>
        </w:rPr>
        <w:t>Para Hernán, en la crónica antes nombrada</w:t>
      </w:r>
      <w:r w:rsidR="0074323A">
        <w:rPr>
          <w:lang w:val="es-AR"/>
        </w:rPr>
        <w:t>, comprar comida es una de las actividades del día. Esta categoría está relacion</w:t>
      </w:r>
      <w:r w:rsidR="00536B17">
        <w:rPr>
          <w:lang w:val="es-AR"/>
        </w:rPr>
        <w:t>ada con la categoría N</w:t>
      </w:r>
      <w:r w:rsidR="00423F4A">
        <w:rPr>
          <w:lang w:val="es-AR"/>
        </w:rPr>
        <w:t>ecesidad en otras crónicas.</w:t>
      </w:r>
      <w:r w:rsidR="0074323A">
        <w:rPr>
          <w:lang w:val="es-AR"/>
        </w:rPr>
        <w:t xml:space="preserve"> Ante la carencia de comida, por ejemplo, las jóvenes se prostituyen.</w:t>
      </w:r>
    </w:p>
    <w:p w:rsidR="0074323A" w:rsidRPr="007172E3" w:rsidRDefault="00834EC0" w:rsidP="00427818">
      <w:pPr>
        <w:pStyle w:val="Textoindependiente"/>
        <w:spacing w:line="480" w:lineRule="auto"/>
        <w:jc w:val="both"/>
        <w:rPr>
          <w:lang w:val="es-AR"/>
        </w:rPr>
      </w:pPr>
      <w:r>
        <w:rPr>
          <w:lang w:val="es-AR"/>
        </w:rPr>
        <w:t>Solo</w:t>
      </w:r>
      <w:r w:rsidR="0074323A">
        <w:rPr>
          <w:lang w:val="es-AR"/>
        </w:rPr>
        <w:t xml:space="preserve"> en la crónica “Morir de frío” se relevan las categorías semántico-discursivas </w:t>
      </w:r>
      <w:r w:rsidR="00EE5200">
        <w:rPr>
          <w:lang w:val="es-AR"/>
        </w:rPr>
        <w:t>Frío, Fuego, P</w:t>
      </w:r>
      <w:r w:rsidR="0074323A" w:rsidRPr="00EE5200">
        <w:rPr>
          <w:lang w:val="es-AR"/>
        </w:rPr>
        <w:t>eligro y</w:t>
      </w:r>
      <w:r w:rsidR="00EE5200">
        <w:rPr>
          <w:lang w:val="es-AR"/>
        </w:rPr>
        <w:t xml:space="preserve"> A</w:t>
      </w:r>
      <w:r w:rsidR="0074323A" w:rsidRPr="00EE5200">
        <w:rPr>
          <w:lang w:val="es-AR"/>
        </w:rPr>
        <w:t>nimales</w:t>
      </w:r>
      <w:r w:rsidR="00C83AAF">
        <w:rPr>
          <w:lang w:val="es-AR"/>
        </w:rPr>
        <w:t xml:space="preserve"> que dependen de </w:t>
      </w:r>
      <w:r w:rsidR="0074323A">
        <w:rPr>
          <w:lang w:val="es-AR"/>
        </w:rPr>
        <w:t xml:space="preserve"> la especificidad de la crónica.</w:t>
      </w:r>
    </w:p>
    <w:p w:rsidR="0074323A" w:rsidRDefault="0074323A" w:rsidP="00427818">
      <w:pPr>
        <w:pStyle w:val="Textoindependiente"/>
        <w:spacing w:line="480" w:lineRule="auto"/>
        <w:jc w:val="both"/>
        <w:rPr>
          <w:lang w:val="es-AR"/>
        </w:rPr>
      </w:pPr>
      <w:r>
        <w:rPr>
          <w:lang w:val="es-AR"/>
        </w:rPr>
        <w:lastRenderedPageBreak/>
        <w:t xml:space="preserve">La importancia de este cuadro radica no </w:t>
      </w:r>
      <w:r w:rsidR="00834EC0">
        <w:rPr>
          <w:lang w:val="es-AR"/>
        </w:rPr>
        <w:t>solo</w:t>
      </w:r>
      <w:r>
        <w:rPr>
          <w:lang w:val="es-AR"/>
        </w:rPr>
        <w:t xml:space="preserve"> en mostrar las frecuencias de las categorías semántico-discursivas sino también la relación entre ellas en cada crónica. </w:t>
      </w:r>
    </w:p>
    <w:p w:rsidR="0074323A" w:rsidRDefault="0074323A" w:rsidP="004A23DC">
      <w:pPr>
        <w:pStyle w:val="Textoindependiente"/>
        <w:spacing w:line="480" w:lineRule="auto"/>
        <w:jc w:val="both"/>
        <w:rPr>
          <w:lang w:val="es-AR"/>
        </w:rPr>
      </w:pPr>
      <w:r>
        <w:rPr>
          <w:lang w:val="es-AR"/>
        </w:rPr>
        <w:t xml:space="preserve">En “Niñas de Oberá”, se observa la relación entre las categorías </w:t>
      </w:r>
      <w:r w:rsidR="00EE5200" w:rsidRPr="00EE5200">
        <w:rPr>
          <w:lang w:val="es-AR"/>
        </w:rPr>
        <w:t>V</w:t>
      </w:r>
      <w:r w:rsidRPr="00EE5200">
        <w:rPr>
          <w:lang w:val="es-AR"/>
        </w:rPr>
        <w:t xml:space="preserve">iolencia, </w:t>
      </w:r>
      <w:r w:rsidR="00EE5200" w:rsidRPr="00EE5200">
        <w:rPr>
          <w:lang w:val="es-AR"/>
        </w:rPr>
        <w:t>P</w:t>
      </w:r>
      <w:r w:rsidRPr="00EE5200">
        <w:rPr>
          <w:lang w:val="es-AR"/>
        </w:rPr>
        <w:t xml:space="preserve">rostitución, </w:t>
      </w:r>
      <w:r w:rsidR="00EE5200" w:rsidRPr="00EE5200">
        <w:rPr>
          <w:lang w:val="es-AR"/>
        </w:rPr>
        <w:t>F</w:t>
      </w:r>
      <w:r w:rsidRPr="00EE5200">
        <w:rPr>
          <w:lang w:val="es-AR"/>
        </w:rPr>
        <w:t xml:space="preserve">amilia, </w:t>
      </w:r>
      <w:r w:rsidR="00EE5200" w:rsidRPr="00EE5200">
        <w:rPr>
          <w:lang w:val="es-AR"/>
        </w:rPr>
        <w:t>D</w:t>
      </w:r>
      <w:r w:rsidRPr="00EE5200">
        <w:rPr>
          <w:lang w:val="es-AR"/>
        </w:rPr>
        <w:t xml:space="preserve">inero y </w:t>
      </w:r>
      <w:r w:rsidR="00EE5200" w:rsidRPr="00EE5200">
        <w:rPr>
          <w:lang w:val="es-AR"/>
        </w:rPr>
        <w:t>N</w:t>
      </w:r>
      <w:r w:rsidRPr="00EE5200">
        <w:rPr>
          <w:lang w:val="es-AR"/>
        </w:rPr>
        <w:t>ecesidad</w:t>
      </w:r>
      <w:r>
        <w:rPr>
          <w:lang w:val="es-AR"/>
        </w:rPr>
        <w:t>. Las jóvenes se prostituyen por necesidad para  conseguir dinero que les permita ayudar a su familia. Una de las jóvenes</w:t>
      </w:r>
      <w:r w:rsidR="00FF74E2">
        <w:rPr>
          <w:lang w:val="es-AR"/>
        </w:rPr>
        <w:t xml:space="preserve"> es víctima de la violencia ejercida por</w:t>
      </w:r>
      <w:r>
        <w:rPr>
          <w:lang w:val="es-AR"/>
        </w:rPr>
        <w:t xml:space="preserve"> su padre.</w:t>
      </w:r>
    </w:p>
    <w:p w:rsidR="0074323A" w:rsidRDefault="0074323A" w:rsidP="004A23DC">
      <w:pPr>
        <w:pStyle w:val="Textoindependiente"/>
        <w:spacing w:line="480" w:lineRule="auto"/>
        <w:jc w:val="both"/>
        <w:rPr>
          <w:lang w:val="es-AR"/>
        </w:rPr>
      </w:pPr>
      <w:r>
        <w:rPr>
          <w:lang w:val="es-AR"/>
        </w:rPr>
        <w:t xml:space="preserve">En “Fábrica de putas” la relación se presenta entre las categorías </w:t>
      </w:r>
      <w:r w:rsidR="00EE5200" w:rsidRPr="00EE5200">
        <w:rPr>
          <w:lang w:val="es-AR"/>
        </w:rPr>
        <w:t>P</w:t>
      </w:r>
      <w:r w:rsidRPr="00EE5200">
        <w:rPr>
          <w:lang w:val="es-AR"/>
        </w:rPr>
        <w:t xml:space="preserve">rostitución, </w:t>
      </w:r>
      <w:r w:rsidR="00EE5200" w:rsidRPr="00EE5200">
        <w:rPr>
          <w:lang w:val="es-AR"/>
        </w:rPr>
        <w:t>F</w:t>
      </w:r>
      <w:r w:rsidRPr="00EE5200">
        <w:rPr>
          <w:lang w:val="es-AR"/>
        </w:rPr>
        <w:t>amilia y</w:t>
      </w:r>
      <w:r w:rsidR="00536B17">
        <w:rPr>
          <w:lang w:val="es-AR"/>
        </w:rPr>
        <w:t xml:space="preserve"> </w:t>
      </w:r>
      <w:r w:rsidR="00EE5200" w:rsidRPr="00EE5200">
        <w:rPr>
          <w:lang w:val="es-AR"/>
        </w:rPr>
        <w:t>E</w:t>
      </w:r>
      <w:r w:rsidRPr="00EE5200">
        <w:rPr>
          <w:lang w:val="es-AR"/>
        </w:rPr>
        <w:t>nfermedad</w:t>
      </w:r>
      <w:r>
        <w:rPr>
          <w:lang w:val="es-AR"/>
        </w:rPr>
        <w:t>. Al igual que las Niñas de Oberá, las jóvenes madres ejercen la prostitución para ayudar a sus familias. Sus maridos habían robado para conseguir dinero ante la enfermedad de sus hijos. La necesidad está implícita en las acciones</w:t>
      </w:r>
      <w:r w:rsidR="00423F4A">
        <w:rPr>
          <w:lang w:val="es-AR"/>
        </w:rPr>
        <w:t xml:space="preserve"> que llevan a cabo los  participantes antes nombrados.</w:t>
      </w:r>
    </w:p>
    <w:p w:rsidR="0074323A" w:rsidRDefault="0074323A" w:rsidP="004A23DC">
      <w:pPr>
        <w:pStyle w:val="Textoindependiente"/>
        <w:spacing w:line="480" w:lineRule="auto"/>
        <w:jc w:val="both"/>
        <w:rPr>
          <w:lang w:val="es-AR"/>
        </w:rPr>
      </w:pPr>
      <w:r>
        <w:rPr>
          <w:lang w:val="es-AR"/>
        </w:rPr>
        <w:t xml:space="preserve">En “Los Limpia Poxi”, se observa la relación entre </w:t>
      </w:r>
      <w:r w:rsidR="00EE5200">
        <w:rPr>
          <w:lang w:val="es-AR"/>
        </w:rPr>
        <w:t xml:space="preserve">las categorías </w:t>
      </w:r>
      <w:r w:rsidR="00EE5200" w:rsidRPr="00EE5200">
        <w:rPr>
          <w:lang w:val="es-AR"/>
        </w:rPr>
        <w:t>J</w:t>
      </w:r>
      <w:r w:rsidRPr="00EE5200">
        <w:rPr>
          <w:lang w:val="es-AR"/>
        </w:rPr>
        <w:t xml:space="preserve">óvenes, </w:t>
      </w:r>
      <w:r w:rsidR="00EE5200" w:rsidRPr="00EE5200">
        <w:rPr>
          <w:lang w:val="es-AR"/>
        </w:rPr>
        <w:t>D</w:t>
      </w:r>
      <w:r w:rsidRPr="00EE5200">
        <w:rPr>
          <w:lang w:val="es-AR"/>
        </w:rPr>
        <w:t xml:space="preserve">elincuencia, </w:t>
      </w:r>
      <w:r w:rsidR="00EE5200" w:rsidRPr="00EE5200">
        <w:rPr>
          <w:lang w:val="es-AR"/>
        </w:rPr>
        <w:t>D</w:t>
      </w:r>
      <w:r w:rsidRPr="00EE5200">
        <w:rPr>
          <w:lang w:val="es-AR"/>
        </w:rPr>
        <w:t xml:space="preserve">roga, </w:t>
      </w:r>
      <w:r w:rsidR="00EE5200" w:rsidRPr="00EE5200">
        <w:rPr>
          <w:lang w:val="es-AR"/>
        </w:rPr>
        <w:t>D</w:t>
      </w:r>
      <w:r w:rsidRPr="00EE5200">
        <w:rPr>
          <w:lang w:val="es-AR"/>
        </w:rPr>
        <w:t xml:space="preserve">inero, </w:t>
      </w:r>
      <w:r w:rsidR="00EE5200" w:rsidRPr="00EE5200">
        <w:rPr>
          <w:lang w:val="es-AR"/>
        </w:rPr>
        <w:t>F</w:t>
      </w:r>
      <w:r w:rsidRPr="00EE5200">
        <w:rPr>
          <w:lang w:val="es-AR"/>
        </w:rPr>
        <w:t>amilia y</w:t>
      </w:r>
      <w:r w:rsidR="00EE5200" w:rsidRPr="00EE5200">
        <w:rPr>
          <w:lang w:val="es-AR"/>
        </w:rPr>
        <w:t xml:space="preserve"> C</w:t>
      </w:r>
      <w:r w:rsidRPr="00EE5200">
        <w:rPr>
          <w:lang w:val="es-AR"/>
        </w:rPr>
        <w:t>omida</w:t>
      </w:r>
      <w:r w:rsidR="00536B17">
        <w:rPr>
          <w:lang w:val="es-AR"/>
        </w:rPr>
        <w:t xml:space="preserve">. Los jóvenes </w:t>
      </w:r>
      <w:r w:rsidR="00EE5200">
        <w:rPr>
          <w:lang w:val="es-AR"/>
        </w:rPr>
        <w:t xml:space="preserve">se drogan </w:t>
      </w:r>
      <w:r>
        <w:rPr>
          <w:lang w:val="es-AR"/>
        </w:rPr>
        <w:t>con Poxi principalmente y</w:t>
      </w:r>
      <w:r w:rsidR="00536B17">
        <w:rPr>
          <w:lang w:val="es-AR"/>
        </w:rPr>
        <w:t xml:space="preserve"> </w:t>
      </w:r>
      <w:r>
        <w:rPr>
          <w:lang w:val="es-AR"/>
        </w:rPr>
        <w:t xml:space="preserve">delinquen para conseguir dinero, que emplean no </w:t>
      </w:r>
      <w:r w:rsidR="00834EC0">
        <w:rPr>
          <w:lang w:val="es-AR"/>
        </w:rPr>
        <w:t>solo</w:t>
      </w:r>
      <w:r>
        <w:rPr>
          <w:lang w:val="es-AR"/>
        </w:rPr>
        <w:t xml:space="preserve"> para comprar droga sino también comida. Sus familias se preocupan por la salud de estos chicos y los protegen de ir presos.</w:t>
      </w:r>
    </w:p>
    <w:p w:rsidR="0074323A" w:rsidRDefault="0074323A" w:rsidP="004A23DC">
      <w:pPr>
        <w:pStyle w:val="Textoindependiente"/>
        <w:spacing w:line="480" w:lineRule="auto"/>
        <w:jc w:val="both"/>
        <w:rPr>
          <w:lang w:val="es-AR"/>
        </w:rPr>
      </w:pPr>
      <w:r>
        <w:rPr>
          <w:lang w:val="es-AR"/>
        </w:rPr>
        <w:t xml:space="preserve">En “Morir de Poxi”, las categorías son similares a las anteriores. Coinciden: </w:t>
      </w:r>
      <w:r w:rsidR="00EE5200" w:rsidRPr="00EE5200">
        <w:rPr>
          <w:lang w:val="es-AR"/>
        </w:rPr>
        <w:t>J</w:t>
      </w:r>
      <w:r w:rsidRPr="00EE5200">
        <w:rPr>
          <w:lang w:val="es-AR"/>
        </w:rPr>
        <w:t>óvenes,</w:t>
      </w:r>
      <w:r w:rsidR="00536B17">
        <w:rPr>
          <w:lang w:val="es-AR"/>
        </w:rPr>
        <w:t xml:space="preserve"> </w:t>
      </w:r>
      <w:r w:rsidR="00EE5200" w:rsidRPr="00EE5200">
        <w:rPr>
          <w:lang w:val="es-AR"/>
        </w:rPr>
        <w:t>D</w:t>
      </w:r>
      <w:r w:rsidRPr="00EE5200">
        <w:rPr>
          <w:lang w:val="es-AR"/>
        </w:rPr>
        <w:t xml:space="preserve">roga y </w:t>
      </w:r>
      <w:r w:rsidR="00EE5200" w:rsidRPr="00EE5200">
        <w:rPr>
          <w:lang w:val="es-AR"/>
        </w:rPr>
        <w:t>D</w:t>
      </w:r>
      <w:r w:rsidRPr="00EE5200">
        <w:rPr>
          <w:lang w:val="es-AR"/>
        </w:rPr>
        <w:t>elincuencia</w:t>
      </w:r>
      <w:r w:rsidR="00782E34">
        <w:rPr>
          <w:lang w:val="es-AR"/>
        </w:rPr>
        <w:t xml:space="preserve">. A ellas </w:t>
      </w:r>
      <w:r w:rsidR="00EE5200">
        <w:rPr>
          <w:lang w:val="es-AR"/>
        </w:rPr>
        <w:t xml:space="preserve">se agregan </w:t>
      </w:r>
      <w:r w:rsidR="00EE5200" w:rsidRPr="00EE5200">
        <w:rPr>
          <w:lang w:val="es-AR"/>
        </w:rPr>
        <w:t>E</w:t>
      </w:r>
      <w:r w:rsidRPr="00EE5200">
        <w:rPr>
          <w:lang w:val="es-AR"/>
        </w:rPr>
        <w:t>nfermedad</w:t>
      </w:r>
      <w:r>
        <w:rPr>
          <w:lang w:val="es-AR"/>
        </w:rPr>
        <w:t>, muy desarrollada en esta</w:t>
      </w:r>
      <w:r w:rsidR="00EE5200">
        <w:rPr>
          <w:lang w:val="es-AR"/>
        </w:rPr>
        <w:t xml:space="preserve"> crónica, y F</w:t>
      </w:r>
      <w:r w:rsidRPr="00EE5200">
        <w:rPr>
          <w:lang w:val="es-AR"/>
        </w:rPr>
        <w:t>amilia</w:t>
      </w:r>
      <w:r w:rsidR="00536B17">
        <w:rPr>
          <w:lang w:val="es-AR"/>
        </w:rPr>
        <w:t xml:space="preserve">. En algunos casos, </w:t>
      </w:r>
      <w:r>
        <w:rPr>
          <w:lang w:val="es-AR"/>
        </w:rPr>
        <w:t>la familia es protectora de estos chicos; en otros</w:t>
      </w:r>
      <w:r w:rsidR="00EE5200">
        <w:rPr>
          <w:lang w:val="es-AR"/>
        </w:rPr>
        <w:t xml:space="preserve">, </w:t>
      </w:r>
      <w:r>
        <w:rPr>
          <w:lang w:val="es-AR"/>
        </w:rPr>
        <w:t>es tan delincuente como los hijos.</w:t>
      </w:r>
    </w:p>
    <w:p w:rsidR="0074323A" w:rsidRDefault="0074323A" w:rsidP="004A23DC">
      <w:pPr>
        <w:pStyle w:val="Textoindependiente"/>
        <w:spacing w:line="480" w:lineRule="auto"/>
        <w:jc w:val="both"/>
        <w:rPr>
          <w:lang w:val="es-AR"/>
        </w:rPr>
      </w:pPr>
      <w:r>
        <w:rPr>
          <w:lang w:val="es-AR"/>
        </w:rPr>
        <w:t xml:space="preserve">En “Mafia de travestis” </w:t>
      </w:r>
      <w:r w:rsidR="00EE5200">
        <w:rPr>
          <w:lang w:val="es-AR"/>
        </w:rPr>
        <w:t>se observa la relación entre T</w:t>
      </w:r>
      <w:r w:rsidRPr="00EE5200">
        <w:rPr>
          <w:lang w:val="es-AR"/>
        </w:rPr>
        <w:t>rabajo</w:t>
      </w:r>
      <w:r w:rsidR="00BC27D9">
        <w:rPr>
          <w:lang w:val="es-AR"/>
        </w:rPr>
        <w:t xml:space="preserve"> (la prostitución), </w:t>
      </w:r>
      <w:r w:rsidR="00EE5200">
        <w:rPr>
          <w:lang w:val="es-AR"/>
        </w:rPr>
        <w:t>V</w:t>
      </w:r>
      <w:r w:rsidRPr="00EE5200">
        <w:rPr>
          <w:lang w:val="es-AR"/>
        </w:rPr>
        <w:t>iolencia,</w:t>
      </w:r>
      <w:r w:rsidR="00EE5200">
        <w:rPr>
          <w:lang w:val="es-AR"/>
        </w:rPr>
        <w:t xml:space="preserve"> Droga y E</w:t>
      </w:r>
      <w:r w:rsidRPr="00EE5200">
        <w:rPr>
          <w:lang w:val="es-AR"/>
        </w:rPr>
        <w:t>nfermedad</w:t>
      </w:r>
      <w:r>
        <w:rPr>
          <w:lang w:val="es-AR"/>
        </w:rPr>
        <w:t xml:space="preserve">. Para las travestis, su ocupación es un trabajo. La prostitución está implícita en “trabajar en la calle”. Se presentan como víctimas de la violencia de parte de otras travestis y es esta violencia junto con la droga que algunas consumen y las relaciones sexuales,  la que las expone a contraer enfermedades. </w:t>
      </w:r>
    </w:p>
    <w:p w:rsidR="0074323A" w:rsidRDefault="0074323A" w:rsidP="004A23DC">
      <w:pPr>
        <w:pStyle w:val="Textoindependiente"/>
        <w:spacing w:line="480" w:lineRule="auto"/>
        <w:jc w:val="both"/>
        <w:rPr>
          <w:lang w:val="es-AR"/>
        </w:rPr>
      </w:pPr>
      <w:r>
        <w:rPr>
          <w:lang w:val="es-AR"/>
        </w:rPr>
        <w:lastRenderedPageBreak/>
        <w:t xml:space="preserve">En “Ladrones de Fuerte Apache”, se observa por un lado la relación entre las categorías </w:t>
      </w:r>
      <w:r w:rsidR="00EE5200">
        <w:rPr>
          <w:lang w:val="es-AR"/>
        </w:rPr>
        <w:t>V</w:t>
      </w:r>
      <w:r w:rsidRPr="00EE5200">
        <w:rPr>
          <w:lang w:val="es-AR"/>
        </w:rPr>
        <w:t xml:space="preserve">iolencia, </w:t>
      </w:r>
      <w:r w:rsidR="00EE5200">
        <w:rPr>
          <w:lang w:val="es-AR"/>
        </w:rPr>
        <w:t>D</w:t>
      </w:r>
      <w:r w:rsidRPr="00EE5200">
        <w:rPr>
          <w:lang w:val="es-AR"/>
        </w:rPr>
        <w:t xml:space="preserve">elincuencia, </w:t>
      </w:r>
      <w:r w:rsidR="00EE5200">
        <w:rPr>
          <w:lang w:val="es-AR"/>
        </w:rPr>
        <w:t>D</w:t>
      </w:r>
      <w:r w:rsidRPr="00EE5200">
        <w:rPr>
          <w:lang w:val="es-AR"/>
        </w:rPr>
        <w:t xml:space="preserve">inero y </w:t>
      </w:r>
      <w:r w:rsidR="00EE5200">
        <w:rPr>
          <w:lang w:val="es-AR"/>
        </w:rPr>
        <w:t>T</w:t>
      </w:r>
      <w:r w:rsidRPr="00EE5200">
        <w:rPr>
          <w:lang w:val="es-AR"/>
        </w:rPr>
        <w:t>rabajo</w:t>
      </w:r>
      <w:r>
        <w:rPr>
          <w:lang w:val="es-AR"/>
        </w:rPr>
        <w:t xml:space="preserve"> y por otro, la relación entre </w:t>
      </w:r>
      <w:r w:rsidR="00EE5200" w:rsidRPr="00EE5200">
        <w:rPr>
          <w:lang w:val="es-AR"/>
        </w:rPr>
        <w:t>D</w:t>
      </w:r>
      <w:r w:rsidRPr="00EE5200">
        <w:rPr>
          <w:lang w:val="es-AR"/>
        </w:rPr>
        <w:t xml:space="preserve">roga y </w:t>
      </w:r>
      <w:r w:rsidR="00EE5200" w:rsidRPr="00EE5200">
        <w:rPr>
          <w:lang w:val="es-AR"/>
        </w:rPr>
        <w:t>F</w:t>
      </w:r>
      <w:r w:rsidRPr="00EE5200">
        <w:rPr>
          <w:lang w:val="es-AR"/>
        </w:rPr>
        <w:t>amilia</w:t>
      </w:r>
      <w:r>
        <w:rPr>
          <w:lang w:val="es-AR"/>
        </w:rPr>
        <w:t xml:space="preserve"> pero todas están ligadas a </w:t>
      </w:r>
      <w:r w:rsidRPr="00EE5200">
        <w:rPr>
          <w:lang w:val="es-AR"/>
        </w:rPr>
        <w:t>Fuerte Apache</w:t>
      </w:r>
      <w:r>
        <w:rPr>
          <w:lang w:val="es-AR"/>
        </w:rPr>
        <w:t>, el lugar donde viven los ladrones y en su vida inciden</w:t>
      </w:r>
      <w:r w:rsidR="00423F4A">
        <w:rPr>
          <w:lang w:val="es-AR"/>
        </w:rPr>
        <w:t xml:space="preserve"> las problemáticas que afectan al barrio. </w:t>
      </w:r>
      <w:r>
        <w:rPr>
          <w:lang w:val="es-AR"/>
        </w:rPr>
        <w:t>Los ladrones salen a robar armados porque necesitan dinero y no tienen trabajo –ellos quieren trabajar pero por sus antecedentes, no consiguen. Por otro lado, se erigen en protectores de la familia contra el paco.</w:t>
      </w:r>
    </w:p>
    <w:p w:rsidR="0074323A" w:rsidRDefault="0074323A" w:rsidP="004A23DC">
      <w:pPr>
        <w:pStyle w:val="Textoindependiente"/>
        <w:spacing w:line="480" w:lineRule="auto"/>
        <w:jc w:val="both"/>
        <w:rPr>
          <w:lang w:val="es-AR"/>
        </w:rPr>
      </w:pPr>
      <w:r>
        <w:rPr>
          <w:lang w:val="es-AR"/>
        </w:rPr>
        <w:t xml:space="preserve">En “Morir de frío” se observa la relación entre las categorías </w:t>
      </w:r>
      <w:r w:rsidR="00EE5200" w:rsidRPr="00EE5200">
        <w:rPr>
          <w:lang w:val="es-AR"/>
        </w:rPr>
        <w:t>Frío, F</w:t>
      </w:r>
      <w:r w:rsidRPr="00EE5200">
        <w:rPr>
          <w:lang w:val="es-AR"/>
        </w:rPr>
        <w:t xml:space="preserve">uego, </w:t>
      </w:r>
      <w:r w:rsidR="00EE5200" w:rsidRPr="00EE5200">
        <w:rPr>
          <w:lang w:val="es-AR"/>
        </w:rPr>
        <w:t>P</w:t>
      </w:r>
      <w:r w:rsidR="004B0124">
        <w:rPr>
          <w:lang w:val="es-AR"/>
        </w:rPr>
        <w:t>eligro/E</w:t>
      </w:r>
      <w:r w:rsidRPr="00EE5200">
        <w:rPr>
          <w:lang w:val="es-AR"/>
        </w:rPr>
        <w:t xml:space="preserve">nfermedad, </w:t>
      </w:r>
      <w:r w:rsidR="00EE5200" w:rsidRPr="00EE5200">
        <w:rPr>
          <w:lang w:val="es-AR"/>
        </w:rPr>
        <w:t>F</w:t>
      </w:r>
      <w:r w:rsidRPr="00EE5200">
        <w:rPr>
          <w:lang w:val="es-AR"/>
        </w:rPr>
        <w:t xml:space="preserve">amilia, </w:t>
      </w:r>
      <w:r w:rsidR="00EE5200" w:rsidRPr="00EE5200">
        <w:rPr>
          <w:lang w:val="es-AR"/>
        </w:rPr>
        <w:t>Delincuencia y A</w:t>
      </w:r>
      <w:r w:rsidRPr="00EE5200">
        <w:rPr>
          <w:lang w:val="es-AR"/>
        </w:rPr>
        <w:t>nimales.</w:t>
      </w:r>
      <w:r>
        <w:rPr>
          <w:lang w:val="es-AR"/>
        </w:rPr>
        <w:t xml:space="preserve"> Los vecinos dependen del </w:t>
      </w:r>
      <w:r w:rsidR="00A614AA">
        <w:rPr>
          <w:lang w:val="es-AR"/>
        </w:rPr>
        <w:t>fuego para luchar contra el frío, pero el fuego genera peligro al igual que el frío. Por el frío pueden contraer enfermedades y por el fuego pueden morir intoxicados o correr</w:t>
      </w:r>
      <w:r w:rsidR="00060C52">
        <w:rPr>
          <w:lang w:val="es-AR"/>
        </w:rPr>
        <w:t>el riesgo de que se incendie el rancho. En la crónica, lo</w:t>
      </w:r>
      <w:r>
        <w:rPr>
          <w:lang w:val="es-AR"/>
        </w:rPr>
        <w:t xml:space="preserve">s padres protegen a sus hijos </w:t>
      </w:r>
      <w:r w:rsidR="00060C52">
        <w:rPr>
          <w:lang w:val="es-AR"/>
        </w:rPr>
        <w:t>del</w:t>
      </w:r>
      <w:r>
        <w:rPr>
          <w:lang w:val="es-AR"/>
        </w:rPr>
        <w:t xml:space="preserve"> frío haciendo fuego “como en las prim</w:t>
      </w:r>
      <w:r w:rsidR="00060C52">
        <w:rPr>
          <w:lang w:val="es-AR"/>
        </w:rPr>
        <w:t xml:space="preserve">eras civilizaciones” y toman precauciones </w:t>
      </w:r>
      <w:r>
        <w:rPr>
          <w:lang w:val="es-AR"/>
        </w:rPr>
        <w:t xml:space="preserve">con el fuego.  Los animales no </w:t>
      </w:r>
      <w:r w:rsidR="00834EC0">
        <w:rPr>
          <w:lang w:val="es-AR"/>
        </w:rPr>
        <w:t>solo</w:t>
      </w:r>
      <w:r>
        <w:rPr>
          <w:lang w:val="es-AR"/>
        </w:rPr>
        <w:t xml:space="preserve"> sufren el frío sino también son el blanco de la delincuencia.</w:t>
      </w:r>
    </w:p>
    <w:p w:rsidR="0074323A" w:rsidRDefault="0074323A" w:rsidP="004A23DC">
      <w:pPr>
        <w:pStyle w:val="Textoindependiente"/>
        <w:spacing w:line="480" w:lineRule="auto"/>
        <w:jc w:val="both"/>
        <w:rPr>
          <w:lang w:val="es-AR"/>
        </w:rPr>
      </w:pPr>
      <w:r>
        <w:rPr>
          <w:lang w:val="es-AR"/>
        </w:rPr>
        <w:t>E</w:t>
      </w:r>
      <w:r w:rsidR="00EF2A07">
        <w:rPr>
          <w:lang w:val="es-AR"/>
        </w:rPr>
        <w:t xml:space="preserve">n la “Villa 31” las categorías </w:t>
      </w:r>
      <w:r w:rsidRPr="00EE5200">
        <w:rPr>
          <w:lang w:val="es-AR"/>
        </w:rPr>
        <w:t>Villa 31</w:t>
      </w:r>
      <w:r>
        <w:rPr>
          <w:lang w:val="es-AR"/>
        </w:rPr>
        <w:t xml:space="preserve"> y </w:t>
      </w:r>
      <w:r w:rsidR="00EE5200">
        <w:rPr>
          <w:lang w:val="es-AR"/>
        </w:rPr>
        <w:t>U</w:t>
      </w:r>
      <w:r w:rsidRPr="00EE5200">
        <w:rPr>
          <w:lang w:val="es-AR"/>
        </w:rPr>
        <w:t>rbanización</w:t>
      </w:r>
      <w:r>
        <w:rPr>
          <w:lang w:val="es-AR"/>
        </w:rPr>
        <w:t xml:space="preserve"> están relacionadas  pues los vecinos de la villa desean</w:t>
      </w:r>
      <w:r w:rsidR="00A614AA">
        <w:rPr>
          <w:lang w:val="es-AR"/>
        </w:rPr>
        <w:t xml:space="preserve"> que</w:t>
      </w:r>
      <w:r>
        <w:rPr>
          <w:lang w:val="es-AR"/>
        </w:rPr>
        <w:t xml:space="preserve"> se les otorgue la urbanizac</w:t>
      </w:r>
      <w:r w:rsidR="00A614AA">
        <w:rPr>
          <w:lang w:val="es-AR"/>
        </w:rPr>
        <w:t>ión. Por otro lado, uno de los H</w:t>
      </w:r>
      <w:r>
        <w:rPr>
          <w:lang w:val="es-AR"/>
        </w:rPr>
        <w:t>abla</w:t>
      </w:r>
      <w:r w:rsidR="00A614AA">
        <w:rPr>
          <w:lang w:val="es-AR"/>
        </w:rPr>
        <w:t>ntes-P</w:t>
      </w:r>
      <w:r>
        <w:rPr>
          <w:lang w:val="es-AR"/>
        </w:rPr>
        <w:t xml:space="preserve">rotagonistas establece en sus emisiones la asociación entre </w:t>
      </w:r>
      <w:r w:rsidR="00EE5200" w:rsidRPr="00EE5200">
        <w:rPr>
          <w:lang w:val="es-AR"/>
        </w:rPr>
        <w:t>D</w:t>
      </w:r>
      <w:r w:rsidRPr="00EE5200">
        <w:rPr>
          <w:lang w:val="es-AR"/>
        </w:rPr>
        <w:t xml:space="preserve">inero y </w:t>
      </w:r>
      <w:r w:rsidR="00EE5200" w:rsidRPr="00EE5200">
        <w:rPr>
          <w:lang w:val="es-AR"/>
        </w:rPr>
        <w:t>T</w:t>
      </w:r>
      <w:r w:rsidRPr="00EE5200">
        <w:rPr>
          <w:lang w:val="es-AR"/>
        </w:rPr>
        <w:t>rabajo</w:t>
      </w:r>
      <w:r w:rsidR="004B52F3">
        <w:rPr>
          <w:lang w:val="es-AR"/>
        </w:rPr>
        <w:t xml:space="preserve"> </w:t>
      </w:r>
      <w:r>
        <w:rPr>
          <w:lang w:val="es-AR"/>
        </w:rPr>
        <w:t xml:space="preserve">ya que  perdió su trabajo en un hotel por haber devuelto </w:t>
      </w:r>
      <w:r w:rsidR="00427818">
        <w:rPr>
          <w:lang w:val="es-AR"/>
        </w:rPr>
        <w:t xml:space="preserve">el </w:t>
      </w:r>
      <w:r>
        <w:rPr>
          <w:lang w:val="es-AR"/>
        </w:rPr>
        <w:t>dinero que encontró.</w:t>
      </w:r>
    </w:p>
    <w:p w:rsidR="0074323A" w:rsidRDefault="00427818" w:rsidP="004A23DC">
      <w:pPr>
        <w:pStyle w:val="Textoindependiente"/>
        <w:spacing w:line="480" w:lineRule="auto"/>
        <w:jc w:val="both"/>
        <w:rPr>
          <w:lang w:val="es-AR"/>
        </w:rPr>
      </w:pPr>
      <w:r>
        <w:rPr>
          <w:lang w:val="es-AR"/>
        </w:rPr>
        <w:t>En “Pelea</w:t>
      </w:r>
      <w:r w:rsidR="00242924">
        <w:rPr>
          <w:lang w:val="es-AR"/>
        </w:rPr>
        <w:t xml:space="preserve"> </w:t>
      </w:r>
      <w:r w:rsidR="0074323A">
        <w:rPr>
          <w:lang w:val="es-AR"/>
        </w:rPr>
        <w:t>por la tierr</w:t>
      </w:r>
      <w:r>
        <w:rPr>
          <w:lang w:val="es-AR"/>
        </w:rPr>
        <w:t xml:space="preserve">a”, </w:t>
      </w:r>
      <w:r w:rsidR="00EE5200">
        <w:rPr>
          <w:lang w:val="es-AR"/>
        </w:rPr>
        <w:t xml:space="preserve">por un lado, las categorías </w:t>
      </w:r>
      <w:r w:rsidR="00EE5200" w:rsidRPr="00EE5200">
        <w:rPr>
          <w:lang w:val="es-AR"/>
        </w:rPr>
        <w:t>D</w:t>
      </w:r>
      <w:r w:rsidR="0074323A" w:rsidRPr="00EE5200">
        <w:rPr>
          <w:lang w:val="es-AR"/>
        </w:rPr>
        <w:t>esalojo</w:t>
      </w:r>
      <w:r w:rsidR="00EE5200" w:rsidRPr="00EE5200">
        <w:rPr>
          <w:lang w:val="es-AR"/>
        </w:rPr>
        <w:t>, V</w:t>
      </w:r>
      <w:r w:rsidR="0074323A" w:rsidRPr="00EE5200">
        <w:rPr>
          <w:lang w:val="es-AR"/>
        </w:rPr>
        <w:t xml:space="preserve">iolencia y </w:t>
      </w:r>
      <w:r w:rsidR="00EE5200" w:rsidRPr="00EE5200">
        <w:rPr>
          <w:lang w:val="es-AR"/>
        </w:rPr>
        <w:t>D</w:t>
      </w:r>
      <w:r w:rsidR="0074323A" w:rsidRPr="00EE5200">
        <w:rPr>
          <w:lang w:val="es-AR"/>
        </w:rPr>
        <w:t xml:space="preserve">ueño/documentos </w:t>
      </w:r>
      <w:r w:rsidR="0074323A">
        <w:rPr>
          <w:lang w:val="es-AR"/>
        </w:rPr>
        <w:t>están íntimamente relacionadas. Como se expresó anteriormente, todo desalojo implica violencia, ya que los vecinos están dispuestos a luchar por la tierra. Sin embargo, Eduardo, vecino del lugar, aceptaría de</w:t>
      </w:r>
      <w:r w:rsidR="00782E34">
        <w:rPr>
          <w:lang w:val="es-AR"/>
        </w:rPr>
        <w:t>volver la tierra a su dueño si e</w:t>
      </w:r>
      <w:r w:rsidR="0074323A">
        <w:rPr>
          <w:lang w:val="es-AR"/>
        </w:rPr>
        <w:t>ste le presenta la documentación que avala que él es el propietario. Por otro lado</w:t>
      </w:r>
      <w:r>
        <w:rPr>
          <w:lang w:val="es-AR"/>
        </w:rPr>
        <w:t>, en esta crónica,</w:t>
      </w:r>
      <w:r w:rsidR="0074323A">
        <w:rPr>
          <w:lang w:val="es-AR"/>
        </w:rPr>
        <w:t xml:space="preserve"> las categorías </w:t>
      </w:r>
      <w:r w:rsidR="00EE5200" w:rsidRPr="00EE5200">
        <w:rPr>
          <w:lang w:val="es-AR"/>
        </w:rPr>
        <w:t>D</w:t>
      </w:r>
      <w:r w:rsidR="0074323A" w:rsidRPr="00EE5200">
        <w:rPr>
          <w:lang w:val="es-AR"/>
        </w:rPr>
        <w:t xml:space="preserve">elincuencia y </w:t>
      </w:r>
      <w:r w:rsidR="00EE5200" w:rsidRPr="00EE5200">
        <w:rPr>
          <w:lang w:val="es-AR"/>
        </w:rPr>
        <w:t>A</w:t>
      </w:r>
      <w:r w:rsidR="0074323A" w:rsidRPr="00EE5200">
        <w:rPr>
          <w:lang w:val="es-AR"/>
        </w:rPr>
        <w:t>utos</w:t>
      </w:r>
      <w:r w:rsidR="0074323A">
        <w:rPr>
          <w:lang w:val="es-AR"/>
        </w:rPr>
        <w:t xml:space="preserve"> están relacionadas, ya que se habla de los delincuentes que traen al barrio autos robados y los queman. </w:t>
      </w:r>
    </w:p>
    <w:p w:rsidR="0074323A" w:rsidRDefault="0074323A" w:rsidP="002A0C17">
      <w:pPr>
        <w:pStyle w:val="Textoindependiente"/>
        <w:spacing w:before="240" w:line="480" w:lineRule="auto"/>
        <w:jc w:val="both"/>
        <w:rPr>
          <w:i/>
          <w:szCs w:val="24"/>
          <w:lang w:val="es-AR"/>
        </w:rPr>
      </w:pPr>
      <w:r>
        <w:rPr>
          <w:lang w:val="es-AR"/>
        </w:rPr>
        <w:lastRenderedPageBreak/>
        <w:t>En “Narcos mayoristas” la</w:t>
      </w:r>
      <w:r w:rsidR="00427818">
        <w:rPr>
          <w:lang w:val="es-AR"/>
        </w:rPr>
        <w:t>s</w:t>
      </w:r>
      <w:r>
        <w:rPr>
          <w:lang w:val="es-AR"/>
        </w:rPr>
        <w:t xml:space="preserve"> categoría</w:t>
      </w:r>
      <w:r w:rsidR="00427818">
        <w:rPr>
          <w:lang w:val="es-AR"/>
        </w:rPr>
        <w:t>s</w:t>
      </w:r>
      <w:r w:rsidR="00782E34">
        <w:rPr>
          <w:lang w:val="es-AR"/>
        </w:rPr>
        <w:t xml:space="preserve"> </w:t>
      </w:r>
      <w:r w:rsidR="00427818" w:rsidRPr="00427818">
        <w:rPr>
          <w:lang w:val="es-AR"/>
        </w:rPr>
        <w:t>D</w:t>
      </w:r>
      <w:r w:rsidRPr="00427818">
        <w:rPr>
          <w:lang w:val="es-AR"/>
        </w:rPr>
        <w:t>roga</w:t>
      </w:r>
      <w:r w:rsidR="00782E34">
        <w:rPr>
          <w:lang w:val="es-AR"/>
        </w:rPr>
        <w:t xml:space="preserve"> </w:t>
      </w:r>
      <w:r w:rsidR="00427818">
        <w:rPr>
          <w:lang w:val="es-AR"/>
        </w:rPr>
        <w:t xml:space="preserve">y </w:t>
      </w:r>
      <w:r w:rsidR="00427818" w:rsidRPr="00427818">
        <w:rPr>
          <w:lang w:val="es-AR"/>
        </w:rPr>
        <w:t>Violencia</w:t>
      </w:r>
      <w:r w:rsidR="00782E34">
        <w:rPr>
          <w:lang w:val="es-AR"/>
        </w:rPr>
        <w:t xml:space="preserve"> </w:t>
      </w:r>
      <w:r>
        <w:rPr>
          <w:lang w:val="es-AR"/>
        </w:rPr>
        <w:t>está</w:t>
      </w:r>
      <w:r w:rsidR="00427818">
        <w:rPr>
          <w:lang w:val="es-AR"/>
        </w:rPr>
        <w:t>n</w:t>
      </w:r>
      <w:r>
        <w:rPr>
          <w:lang w:val="es-AR"/>
        </w:rPr>
        <w:t xml:space="preserve"> íntimamente relacionada</w:t>
      </w:r>
      <w:r w:rsidR="00427818">
        <w:rPr>
          <w:lang w:val="es-AR"/>
        </w:rPr>
        <w:t xml:space="preserve">s. </w:t>
      </w:r>
      <w:r>
        <w:rPr>
          <w:lang w:val="es-AR"/>
        </w:rPr>
        <w:t>Los ajustes de cuenta, la rivalidad entre las villas, la guerra narco, los chicos que mueren, forman parte de ese mundo narco que se construye en la crónica.</w:t>
      </w:r>
    </w:p>
    <w:p w:rsidR="0074323A" w:rsidRPr="00D110EC" w:rsidRDefault="00060C52" w:rsidP="002A0C17">
      <w:pPr>
        <w:pStyle w:val="Lista"/>
        <w:spacing w:before="240" w:line="480" w:lineRule="auto"/>
        <w:jc w:val="both"/>
        <w:rPr>
          <w:b/>
          <w:sz w:val="24"/>
          <w:szCs w:val="24"/>
          <w:lang w:val="es-AR"/>
        </w:rPr>
      </w:pPr>
      <w:r w:rsidRPr="00D110EC">
        <w:rPr>
          <w:rFonts w:ascii="Times New Roman" w:hAnsi="Times New Roman"/>
          <w:b/>
          <w:sz w:val="24"/>
          <w:szCs w:val="24"/>
          <w:lang w:val="es-AR"/>
        </w:rPr>
        <w:t>5</w:t>
      </w:r>
      <w:r w:rsidR="0074323A" w:rsidRPr="00D110EC">
        <w:rPr>
          <w:rFonts w:ascii="Times New Roman" w:hAnsi="Times New Roman"/>
          <w:b/>
          <w:sz w:val="24"/>
          <w:szCs w:val="24"/>
          <w:lang w:val="es-AR"/>
        </w:rPr>
        <w:t>.5.</w:t>
      </w:r>
      <w:r w:rsidR="00242924">
        <w:rPr>
          <w:rFonts w:ascii="Times New Roman" w:hAnsi="Times New Roman"/>
          <w:b/>
          <w:sz w:val="24"/>
          <w:szCs w:val="24"/>
          <w:lang w:val="es-AR"/>
        </w:rPr>
        <w:t xml:space="preserve"> </w:t>
      </w:r>
      <w:r w:rsidR="0074323A" w:rsidRPr="00D110EC">
        <w:rPr>
          <w:rFonts w:ascii="Times New Roman" w:hAnsi="Times New Roman"/>
          <w:b/>
          <w:sz w:val="24"/>
          <w:szCs w:val="24"/>
          <w:lang w:val="es-AR"/>
        </w:rPr>
        <w:t xml:space="preserve">El rol </w:t>
      </w:r>
      <w:r w:rsidR="00927FE4" w:rsidRPr="00D110EC">
        <w:rPr>
          <w:rFonts w:ascii="Times New Roman" w:hAnsi="Times New Roman"/>
          <w:b/>
          <w:sz w:val="24"/>
          <w:szCs w:val="24"/>
          <w:lang w:val="es-AR"/>
        </w:rPr>
        <w:t xml:space="preserve">y el discurso </w:t>
      </w:r>
      <w:r w:rsidR="0074323A" w:rsidRPr="00D110EC">
        <w:rPr>
          <w:rFonts w:ascii="Times New Roman" w:hAnsi="Times New Roman"/>
          <w:b/>
          <w:sz w:val="24"/>
          <w:szCs w:val="24"/>
          <w:lang w:val="es-AR"/>
        </w:rPr>
        <w:t>del periodista</w:t>
      </w:r>
      <w:r w:rsidR="00200267">
        <w:rPr>
          <w:rStyle w:val="Refdenotaalpie"/>
          <w:rFonts w:ascii="Times New Roman" w:hAnsi="Times New Roman"/>
          <w:b/>
          <w:sz w:val="24"/>
          <w:szCs w:val="24"/>
          <w:lang w:val="es-AR"/>
        </w:rPr>
        <w:footnoteReference w:id="17"/>
      </w:r>
    </w:p>
    <w:p w:rsidR="005511C0" w:rsidRPr="004A23DC" w:rsidRDefault="0074323A" w:rsidP="002A0C17">
      <w:pPr>
        <w:pStyle w:val="Continuarlista"/>
        <w:spacing w:before="240" w:line="480" w:lineRule="auto"/>
        <w:ind w:left="0"/>
        <w:jc w:val="both"/>
        <w:rPr>
          <w:sz w:val="24"/>
          <w:szCs w:val="24"/>
          <w:lang w:val="es-AR"/>
        </w:rPr>
      </w:pPr>
      <w:r w:rsidRPr="004A23DC">
        <w:rPr>
          <w:sz w:val="24"/>
          <w:szCs w:val="24"/>
          <w:lang w:val="es-AR"/>
        </w:rPr>
        <w:t>El periodista conduce las entrevistas y aparece en la pantalla junto con los entrevistados, a quienes se dirige de manera directa mediante “vos” cuando es uno solo su interlocutor o “ustedes”, cuando se dirige a un  grupo:</w:t>
      </w:r>
      <w:r w:rsidR="00060C52" w:rsidRPr="004A23DC">
        <w:rPr>
          <w:sz w:val="24"/>
          <w:szCs w:val="24"/>
          <w:lang w:val="es-AR"/>
        </w:rPr>
        <w:t xml:space="preserve"> los vecinos, los ladrones de Fuerte</w:t>
      </w:r>
      <w:r w:rsidRPr="004A23DC">
        <w:rPr>
          <w:sz w:val="24"/>
          <w:szCs w:val="24"/>
          <w:lang w:val="es-AR"/>
        </w:rPr>
        <w:t xml:space="preserve"> Apache, las jóvenes que ejercen la prostitución y los Limpia Poxi. </w:t>
      </w:r>
      <w:r w:rsidR="00912462" w:rsidRPr="004A23DC">
        <w:rPr>
          <w:sz w:val="24"/>
          <w:szCs w:val="24"/>
          <w:lang w:val="es-AR"/>
        </w:rPr>
        <w:t>El registro informal favorece el desarrollo de la interacción.</w:t>
      </w:r>
      <w:r w:rsidR="00782E34">
        <w:rPr>
          <w:sz w:val="24"/>
          <w:szCs w:val="24"/>
          <w:lang w:val="es-AR"/>
        </w:rPr>
        <w:t xml:space="preserve"> </w:t>
      </w:r>
      <w:r w:rsidR="00B0076D" w:rsidRPr="004A23DC">
        <w:rPr>
          <w:sz w:val="24"/>
          <w:szCs w:val="24"/>
          <w:lang w:val="es-AR"/>
        </w:rPr>
        <w:t>Ad</w:t>
      </w:r>
      <w:r w:rsidR="00E252A3" w:rsidRPr="004A23DC">
        <w:rPr>
          <w:sz w:val="24"/>
          <w:szCs w:val="24"/>
          <w:lang w:val="es-AR"/>
        </w:rPr>
        <w:t xml:space="preserve">emás, en términos de Steinberg (2007) </w:t>
      </w:r>
      <w:r w:rsidR="00B0076D" w:rsidRPr="004A23DC">
        <w:rPr>
          <w:sz w:val="24"/>
          <w:szCs w:val="24"/>
          <w:lang w:val="es-AR"/>
        </w:rPr>
        <w:t>“pone el cuerpo”: al igual que los entrevistados, sufre el frío y la humedad, le hace</w:t>
      </w:r>
      <w:r w:rsidR="005511C0" w:rsidRPr="004A23DC">
        <w:rPr>
          <w:sz w:val="24"/>
          <w:szCs w:val="24"/>
          <w:lang w:val="es-AR"/>
        </w:rPr>
        <w:t xml:space="preserve"> mal el humo y</w:t>
      </w:r>
      <w:r w:rsidR="00B0076D" w:rsidRPr="004A23DC">
        <w:rPr>
          <w:sz w:val="24"/>
          <w:szCs w:val="24"/>
          <w:lang w:val="es-AR"/>
        </w:rPr>
        <w:t xml:space="preserve">  debe protegerse de un tiroteo en Fuerte Apache</w:t>
      </w:r>
      <w:r w:rsidR="005511C0" w:rsidRPr="004A23DC">
        <w:rPr>
          <w:sz w:val="24"/>
          <w:szCs w:val="24"/>
          <w:lang w:val="es-AR"/>
        </w:rPr>
        <w:t>. Este “poner el cuerpo”, le permite un acercamiento al entrevistado, con quien suele también compartir un mate.</w:t>
      </w:r>
    </w:p>
    <w:p w:rsidR="00E202F2" w:rsidRPr="004A23DC" w:rsidRDefault="0074323A" w:rsidP="005D23FF">
      <w:pPr>
        <w:pStyle w:val="Continuarlista"/>
        <w:spacing w:line="480" w:lineRule="auto"/>
        <w:ind w:left="0"/>
        <w:jc w:val="both"/>
        <w:rPr>
          <w:color w:val="000000"/>
          <w:sz w:val="24"/>
          <w:szCs w:val="24"/>
          <w:lang w:val="es-AR"/>
        </w:rPr>
      </w:pPr>
      <w:r w:rsidRPr="004A23DC">
        <w:rPr>
          <w:sz w:val="24"/>
          <w:szCs w:val="24"/>
          <w:lang w:val="es-AR"/>
        </w:rPr>
        <w:t>En las introducciones que preceden las ent</w:t>
      </w:r>
      <w:r w:rsidR="0027764A" w:rsidRPr="004A23DC">
        <w:rPr>
          <w:sz w:val="24"/>
          <w:szCs w:val="24"/>
          <w:lang w:val="es-AR"/>
        </w:rPr>
        <w:t>revistas, el periodista se dirige</w:t>
      </w:r>
      <w:r w:rsidRPr="004A23DC">
        <w:rPr>
          <w:sz w:val="24"/>
          <w:szCs w:val="24"/>
          <w:lang w:val="es-AR"/>
        </w:rPr>
        <w:t xml:space="preserve"> a la audiencia. En ellas se observa un predominio de la función informativa o referencial del lenguaje </w:t>
      </w:r>
      <w:r w:rsidR="0064399C" w:rsidRPr="004A23DC">
        <w:rPr>
          <w:sz w:val="24"/>
          <w:szCs w:val="24"/>
          <w:lang w:val="es-AR"/>
        </w:rPr>
        <w:t>(Jakobson 1960</w:t>
      </w:r>
      <w:r w:rsidRPr="004A23DC">
        <w:rPr>
          <w:sz w:val="24"/>
          <w:szCs w:val="24"/>
          <w:lang w:val="es-AR"/>
        </w:rPr>
        <w:t xml:space="preserve">). Como se señaló en </w:t>
      </w:r>
      <w:r w:rsidR="00060C52" w:rsidRPr="004A23DC">
        <w:rPr>
          <w:sz w:val="24"/>
          <w:szCs w:val="24"/>
          <w:lang w:val="es-AR"/>
        </w:rPr>
        <w:t xml:space="preserve">el punto </w:t>
      </w:r>
      <w:r w:rsidR="00E92CB6" w:rsidRPr="004A23DC">
        <w:rPr>
          <w:color w:val="000000"/>
          <w:sz w:val="24"/>
          <w:szCs w:val="24"/>
          <w:lang w:val="es-AR"/>
        </w:rPr>
        <w:t xml:space="preserve">5.3.1. </w:t>
      </w:r>
      <w:r w:rsidRPr="004A23DC">
        <w:rPr>
          <w:color w:val="000000"/>
          <w:sz w:val="24"/>
          <w:szCs w:val="24"/>
          <w:lang w:val="es-AR"/>
        </w:rPr>
        <w:t xml:space="preserve">de este capítulo, </w:t>
      </w:r>
      <w:r w:rsidR="004F15D7" w:rsidRPr="004A23DC">
        <w:rPr>
          <w:sz w:val="24"/>
          <w:szCs w:val="24"/>
          <w:lang w:val="es-AR"/>
        </w:rPr>
        <w:t xml:space="preserve"> en seis </w:t>
      </w:r>
      <w:r w:rsidR="00060C52" w:rsidRPr="004A23DC">
        <w:rPr>
          <w:sz w:val="24"/>
          <w:szCs w:val="24"/>
          <w:lang w:val="es-AR"/>
        </w:rPr>
        <w:t>introducciones, la categoría  Hablante-</w:t>
      </w:r>
      <w:r w:rsidRPr="004A23DC">
        <w:rPr>
          <w:sz w:val="24"/>
          <w:szCs w:val="24"/>
          <w:lang w:val="es-AR"/>
        </w:rPr>
        <w:t>P</w:t>
      </w:r>
      <w:r w:rsidR="00060C52" w:rsidRPr="004A23DC">
        <w:rPr>
          <w:sz w:val="24"/>
          <w:szCs w:val="24"/>
          <w:lang w:val="es-AR"/>
        </w:rPr>
        <w:t>rotagonista</w:t>
      </w:r>
      <w:r w:rsidR="009D48CB">
        <w:rPr>
          <w:sz w:val="24"/>
          <w:szCs w:val="24"/>
          <w:lang w:val="es-AR"/>
        </w:rPr>
        <w:t xml:space="preserve"> corresponde a</w:t>
      </w:r>
      <w:r w:rsidR="00BB27AB" w:rsidRPr="004A23DC">
        <w:rPr>
          <w:sz w:val="24"/>
          <w:szCs w:val="24"/>
          <w:lang w:val="es-AR"/>
        </w:rPr>
        <w:t xml:space="preserve"> un referente nominal</w:t>
      </w:r>
      <w:r w:rsidR="009D48CB">
        <w:rPr>
          <w:sz w:val="24"/>
          <w:szCs w:val="24"/>
          <w:lang w:val="es-AR"/>
        </w:rPr>
        <w:t xml:space="preserve">. </w:t>
      </w:r>
      <w:r w:rsidR="00BB27AB" w:rsidRPr="004A23DC">
        <w:rPr>
          <w:sz w:val="24"/>
          <w:szCs w:val="24"/>
          <w:lang w:val="es-AR"/>
        </w:rPr>
        <w:t>En estos casos, l</w:t>
      </w:r>
      <w:r w:rsidR="00060C52" w:rsidRPr="004A23DC">
        <w:rPr>
          <w:sz w:val="24"/>
          <w:szCs w:val="24"/>
          <w:lang w:val="es-AR"/>
        </w:rPr>
        <w:t>a categoría Hablante-Protagonista</w:t>
      </w:r>
      <w:r w:rsidRPr="004A23DC">
        <w:rPr>
          <w:sz w:val="24"/>
          <w:szCs w:val="24"/>
          <w:lang w:val="es-AR"/>
        </w:rPr>
        <w:t xml:space="preserve"> se torna categoría semántico-discursiva </w:t>
      </w:r>
      <w:r w:rsidR="00B0076D" w:rsidRPr="004A23DC">
        <w:rPr>
          <w:sz w:val="24"/>
          <w:szCs w:val="24"/>
          <w:lang w:val="es-AR"/>
        </w:rPr>
        <w:t xml:space="preserve">en las entrevistas </w:t>
      </w:r>
      <w:r w:rsidR="00060C52" w:rsidRPr="004A23DC">
        <w:rPr>
          <w:sz w:val="24"/>
          <w:szCs w:val="24"/>
          <w:lang w:val="es-AR"/>
        </w:rPr>
        <w:t>y la categoría Hablante-</w:t>
      </w:r>
      <w:r w:rsidRPr="004A23DC">
        <w:rPr>
          <w:sz w:val="24"/>
          <w:szCs w:val="24"/>
          <w:lang w:val="es-AR"/>
        </w:rPr>
        <w:t>P</w:t>
      </w:r>
      <w:r w:rsidR="00060C52" w:rsidRPr="004A23DC">
        <w:rPr>
          <w:sz w:val="24"/>
          <w:szCs w:val="24"/>
          <w:lang w:val="es-AR"/>
        </w:rPr>
        <w:t>rotagonista</w:t>
      </w:r>
      <w:r w:rsidRPr="004A23DC">
        <w:rPr>
          <w:sz w:val="24"/>
          <w:szCs w:val="24"/>
          <w:lang w:val="es-AR"/>
        </w:rPr>
        <w:t xml:space="preserve"> corresponde a los participantes qu</w:t>
      </w:r>
      <w:r w:rsidR="002A0C17">
        <w:rPr>
          <w:sz w:val="24"/>
          <w:szCs w:val="24"/>
          <w:lang w:val="es-AR"/>
        </w:rPr>
        <w:t>e toman la palabra. So</w:t>
      </w:r>
      <w:r w:rsidR="004F15D7" w:rsidRPr="004A23DC">
        <w:rPr>
          <w:sz w:val="24"/>
          <w:szCs w:val="24"/>
          <w:lang w:val="es-AR"/>
        </w:rPr>
        <w:t xml:space="preserve">lo en dos introducciones </w:t>
      </w:r>
      <w:r w:rsidRPr="004A23DC">
        <w:rPr>
          <w:sz w:val="24"/>
          <w:szCs w:val="24"/>
          <w:lang w:val="es-AR"/>
        </w:rPr>
        <w:t xml:space="preserve">hay correspondencia con el emisor </w:t>
      </w:r>
      <w:r w:rsidR="009D48CB">
        <w:rPr>
          <w:sz w:val="24"/>
          <w:szCs w:val="24"/>
          <w:lang w:val="es-AR"/>
        </w:rPr>
        <w:t xml:space="preserve">en primera persona, </w:t>
      </w:r>
      <w:r w:rsidRPr="004A23DC">
        <w:rPr>
          <w:sz w:val="24"/>
          <w:szCs w:val="24"/>
          <w:lang w:val="es-AR"/>
        </w:rPr>
        <w:t>a través de</w:t>
      </w:r>
      <w:r w:rsidR="00037E8D" w:rsidRPr="004A23DC">
        <w:rPr>
          <w:sz w:val="24"/>
          <w:szCs w:val="24"/>
          <w:lang w:val="es-AR"/>
        </w:rPr>
        <w:t xml:space="preserve">l “nosotros” referido a él </w:t>
      </w:r>
      <w:r w:rsidR="00081B2F">
        <w:rPr>
          <w:sz w:val="24"/>
          <w:szCs w:val="24"/>
          <w:lang w:val="es-AR"/>
        </w:rPr>
        <w:t xml:space="preserve">-el periodista- </w:t>
      </w:r>
      <w:r w:rsidR="00037E8D" w:rsidRPr="004A23DC">
        <w:rPr>
          <w:sz w:val="24"/>
          <w:szCs w:val="24"/>
          <w:lang w:val="es-AR"/>
        </w:rPr>
        <w:t xml:space="preserve">y a </w:t>
      </w:r>
      <w:r w:rsidRPr="004A23DC">
        <w:rPr>
          <w:sz w:val="24"/>
          <w:szCs w:val="24"/>
          <w:lang w:val="es-AR"/>
        </w:rPr>
        <w:t xml:space="preserve">su equipo </w:t>
      </w:r>
      <w:r w:rsidR="0027764A" w:rsidRPr="004A23DC">
        <w:rPr>
          <w:sz w:val="24"/>
          <w:szCs w:val="24"/>
          <w:lang w:val="es-AR"/>
        </w:rPr>
        <w:t xml:space="preserve">(Los Limpia Poxi) </w:t>
      </w:r>
      <w:r w:rsidRPr="004A23DC">
        <w:rPr>
          <w:sz w:val="24"/>
          <w:szCs w:val="24"/>
          <w:lang w:val="es-AR"/>
        </w:rPr>
        <w:lastRenderedPageBreak/>
        <w:t xml:space="preserve">y </w:t>
      </w:r>
      <w:r w:rsidRPr="004A23DC">
        <w:rPr>
          <w:color w:val="000000"/>
          <w:sz w:val="24"/>
          <w:szCs w:val="24"/>
          <w:lang w:val="es-AR"/>
        </w:rPr>
        <w:t xml:space="preserve">del </w:t>
      </w:r>
      <w:r w:rsidR="00037E8D" w:rsidRPr="004A23DC">
        <w:rPr>
          <w:color w:val="000000"/>
          <w:sz w:val="24"/>
          <w:szCs w:val="24"/>
          <w:lang w:val="es-AR"/>
        </w:rPr>
        <w:t xml:space="preserve">pronombre </w:t>
      </w:r>
      <w:r w:rsidRPr="004A23DC">
        <w:rPr>
          <w:color w:val="000000"/>
          <w:sz w:val="24"/>
          <w:szCs w:val="24"/>
          <w:lang w:val="es-AR"/>
        </w:rPr>
        <w:t>indefinido “uno”</w:t>
      </w:r>
      <w:r w:rsidR="00E202F2" w:rsidRPr="004A23DC">
        <w:rPr>
          <w:color w:val="000000"/>
          <w:sz w:val="24"/>
          <w:szCs w:val="24"/>
          <w:lang w:val="es-AR"/>
        </w:rPr>
        <w:t xml:space="preserve"> (Mafia de travestis) y en ellas se percibe su posición de desaprobación ante las situaciones planteadas. En las restantes crónicas, su presencia</w:t>
      </w:r>
      <w:r w:rsidRPr="004A23DC">
        <w:rPr>
          <w:color w:val="000000"/>
          <w:sz w:val="24"/>
          <w:szCs w:val="24"/>
          <w:lang w:val="es-AR"/>
        </w:rPr>
        <w:t xml:space="preserve">  está minimizada, porque intenta ser objetivo</w:t>
      </w:r>
      <w:r w:rsidR="00E202F2" w:rsidRPr="004A23DC">
        <w:rPr>
          <w:color w:val="000000"/>
          <w:sz w:val="24"/>
          <w:szCs w:val="24"/>
          <w:lang w:val="es-AR"/>
        </w:rPr>
        <w:t>.</w:t>
      </w:r>
    </w:p>
    <w:p w:rsidR="00037E8D" w:rsidRDefault="0074323A" w:rsidP="005D23FF">
      <w:pPr>
        <w:spacing w:line="480" w:lineRule="auto"/>
        <w:jc w:val="both"/>
        <w:rPr>
          <w:color w:val="000000"/>
          <w:sz w:val="24"/>
          <w:szCs w:val="24"/>
          <w:lang w:val="es-AR"/>
        </w:rPr>
      </w:pPr>
      <w:r>
        <w:rPr>
          <w:sz w:val="24"/>
          <w:szCs w:val="24"/>
          <w:lang w:val="es-AR"/>
        </w:rPr>
        <w:t xml:space="preserve">En </w:t>
      </w:r>
      <w:r w:rsidR="00081B2F">
        <w:rPr>
          <w:sz w:val="24"/>
          <w:szCs w:val="24"/>
          <w:lang w:val="es-AR"/>
        </w:rPr>
        <w:t xml:space="preserve">la crónica “Villa 31” </w:t>
      </w:r>
      <w:r>
        <w:rPr>
          <w:sz w:val="24"/>
          <w:szCs w:val="24"/>
          <w:lang w:val="es-AR"/>
        </w:rPr>
        <w:t>provee información h</w:t>
      </w:r>
      <w:r w:rsidR="001D4D19">
        <w:rPr>
          <w:sz w:val="24"/>
          <w:szCs w:val="24"/>
          <w:lang w:val="es-AR"/>
        </w:rPr>
        <w:t xml:space="preserve">istórica del lugar y compara a la Villa 31  </w:t>
      </w:r>
      <w:r>
        <w:rPr>
          <w:sz w:val="24"/>
          <w:szCs w:val="24"/>
          <w:lang w:val="es-AR"/>
        </w:rPr>
        <w:t xml:space="preserve"> con la Rocinha en Río de Janeiro por estar situada al la</w:t>
      </w:r>
      <w:r w:rsidR="005511C0">
        <w:rPr>
          <w:sz w:val="24"/>
          <w:szCs w:val="24"/>
          <w:lang w:val="es-AR"/>
        </w:rPr>
        <w:t>do de los barrios ricos. En otras crónicas</w:t>
      </w:r>
      <w:r>
        <w:rPr>
          <w:sz w:val="24"/>
          <w:szCs w:val="24"/>
          <w:lang w:val="es-AR"/>
        </w:rPr>
        <w:t xml:space="preserve">, </w:t>
      </w:r>
      <w:r w:rsidR="00E92CB6">
        <w:rPr>
          <w:sz w:val="24"/>
          <w:szCs w:val="24"/>
          <w:lang w:val="es-AR"/>
        </w:rPr>
        <w:t xml:space="preserve">describe el lugar donde viven los protagonistas (Fábrica de putas) y en la mayoría, </w:t>
      </w:r>
      <w:r>
        <w:rPr>
          <w:sz w:val="24"/>
          <w:szCs w:val="24"/>
          <w:lang w:val="es-AR"/>
        </w:rPr>
        <w:t xml:space="preserve">resume la problemática a la que se refieren los distintos participantes en las entrevistas, lo cual demuestra que las introducciones corresponden a un trabajo de posproducción. Se puede decir que la introducción tiene la función de despertar la curiosidad del televidente para ver la crónica completa. </w:t>
      </w:r>
      <w:r w:rsidR="005511C0">
        <w:rPr>
          <w:color w:val="000000"/>
          <w:sz w:val="24"/>
          <w:szCs w:val="24"/>
          <w:lang w:val="es-AR"/>
        </w:rPr>
        <w:t xml:space="preserve">En algunas introducciones, el periodista </w:t>
      </w:r>
      <w:r w:rsidR="0020120D">
        <w:rPr>
          <w:color w:val="000000"/>
          <w:sz w:val="24"/>
          <w:szCs w:val="24"/>
          <w:lang w:val="es-AR"/>
        </w:rPr>
        <w:t>se dirige a la audienci</w:t>
      </w:r>
      <w:r w:rsidR="005511C0">
        <w:rPr>
          <w:color w:val="000000"/>
          <w:sz w:val="24"/>
          <w:szCs w:val="24"/>
          <w:lang w:val="es-AR"/>
        </w:rPr>
        <w:t>a en segunda persona del plural,</w:t>
      </w:r>
      <w:r w:rsidR="0020120D">
        <w:rPr>
          <w:color w:val="000000"/>
          <w:sz w:val="24"/>
          <w:szCs w:val="24"/>
          <w:lang w:val="es-AR"/>
        </w:rPr>
        <w:t xml:space="preserve"> ustedes</w:t>
      </w:r>
      <w:r w:rsidR="001F6AC9">
        <w:rPr>
          <w:color w:val="000000"/>
          <w:sz w:val="24"/>
          <w:szCs w:val="24"/>
          <w:lang w:val="es-AR"/>
        </w:rPr>
        <w:t xml:space="preserve"> (elidido)</w:t>
      </w:r>
      <w:r w:rsidR="0020120D">
        <w:rPr>
          <w:color w:val="000000"/>
          <w:sz w:val="24"/>
          <w:szCs w:val="24"/>
          <w:lang w:val="es-AR"/>
        </w:rPr>
        <w:t>. “Entre esas familias de esa fá</w:t>
      </w:r>
      <w:r w:rsidR="005511C0">
        <w:rPr>
          <w:color w:val="000000"/>
          <w:sz w:val="24"/>
          <w:szCs w:val="24"/>
          <w:lang w:val="es-AR"/>
        </w:rPr>
        <w:t>brica abandonada, van a conocer</w:t>
      </w:r>
      <w:r w:rsidR="00081B2F">
        <w:rPr>
          <w:color w:val="000000"/>
          <w:sz w:val="24"/>
          <w:szCs w:val="24"/>
          <w:lang w:val="es-AR"/>
        </w:rPr>
        <w:t xml:space="preserve"> </w:t>
      </w:r>
      <w:r w:rsidR="0020120D">
        <w:rPr>
          <w:color w:val="000000"/>
          <w:sz w:val="24"/>
          <w:szCs w:val="24"/>
          <w:lang w:val="es-AR"/>
        </w:rPr>
        <w:t>la historia de Susana” (</w:t>
      </w:r>
      <w:r w:rsidR="00DE7D7D">
        <w:rPr>
          <w:color w:val="000000"/>
          <w:sz w:val="24"/>
          <w:szCs w:val="24"/>
          <w:lang w:val="es-AR"/>
        </w:rPr>
        <w:t>“</w:t>
      </w:r>
      <w:r w:rsidR="0020120D">
        <w:rPr>
          <w:color w:val="000000"/>
          <w:sz w:val="24"/>
          <w:szCs w:val="24"/>
          <w:lang w:val="es-AR"/>
        </w:rPr>
        <w:t>Fábrica de putas</w:t>
      </w:r>
      <w:r w:rsidR="00DE7D7D">
        <w:rPr>
          <w:color w:val="000000"/>
          <w:sz w:val="24"/>
          <w:szCs w:val="24"/>
          <w:lang w:val="es-AR"/>
        </w:rPr>
        <w:t>”</w:t>
      </w:r>
      <w:r w:rsidR="0020120D">
        <w:rPr>
          <w:color w:val="000000"/>
          <w:sz w:val="24"/>
          <w:szCs w:val="24"/>
          <w:lang w:val="es-AR"/>
        </w:rPr>
        <w:t>)</w:t>
      </w:r>
      <w:r w:rsidR="00DE7D7D">
        <w:rPr>
          <w:color w:val="000000"/>
          <w:sz w:val="24"/>
          <w:szCs w:val="24"/>
          <w:lang w:val="es-AR"/>
        </w:rPr>
        <w:t>.</w:t>
      </w:r>
    </w:p>
    <w:p w:rsidR="0074323A" w:rsidRDefault="00037E8D" w:rsidP="0074323A">
      <w:pPr>
        <w:spacing w:line="480" w:lineRule="auto"/>
        <w:jc w:val="both"/>
        <w:rPr>
          <w:color w:val="000000"/>
          <w:sz w:val="24"/>
          <w:szCs w:val="24"/>
          <w:lang w:val="es-AR"/>
        </w:rPr>
      </w:pPr>
      <w:r>
        <w:rPr>
          <w:color w:val="000000"/>
          <w:sz w:val="24"/>
          <w:szCs w:val="24"/>
          <w:lang w:val="es-AR"/>
        </w:rPr>
        <w:t xml:space="preserve">A continuación se presentan </w:t>
      </w:r>
      <w:r w:rsidR="00980FFB">
        <w:rPr>
          <w:color w:val="000000"/>
          <w:sz w:val="24"/>
          <w:szCs w:val="24"/>
          <w:lang w:val="es-AR"/>
        </w:rPr>
        <w:t>y se describen</w:t>
      </w:r>
      <w:r w:rsidR="00E92CB6">
        <w:rPr>
          <w:color w:val="000000"/>
          <w:sz w:val="24"/>
          <w:szCs w:val="24"/>
          <w:lang w:val="es-AR"/>
        </w:rPr>
        <w:t xml:space="preserve"> ejemplos</w:t>
      </w:r>
      <w:r w:rsidR="00980FFB">
        <w:rPr>
          <w:color w:val="000000"/>
          <w:sz w:val="24"/>
          <w:szCs w:val="24"/>
          <w:lang w:val="es-AR"/>
        </w:rPr>
        <w:t xml:space="preserve"> sobre la instanciaci</w:t>
      </w:r>
      <w:r w:rsidR="00912462">
        <w:rPr>
          <w:color w:val="000000"/>
          <w:sz w:val="24"/>
          <w:szCs w:val="24"/>
          <w:lang w:val="es-AR"/>
        </w:rPr>
        <w:t>ón del periodista en las introducciones.</w:t>
      </w:r>
    </w:p>
    <w:p w:rsidR="00464592" w:rsidRDefault="0074323A" w:rsidP="0074323A">
      <w:pPr>
        <w:spacing w:line="480" w:lineRule="auto"/>
        <w:jc w:val="both"/>
        <w:rPr>
          <w:color w:val="000000"/>
          <w:sz w:val="24"/>
          <w:szCs w:val="24"/>
          <w:lang w:val="es-AR"/>
        </w:rPr>
      </w:pPr>
      <w:r>
        <w:rPr>
          <w:color w:val="000000"/>
          <w:sz w:val="24"/>
          <w:szCs w:val="24"/>
          <w:lang w:val="es-AR"/>
        </w:rPr>
        <w:t xml:space="preserve">Como se puede observar en E5, </w:t>
      </w:r>
      <w:r w:rsidR="0092737E">
        <w:rPr>
          <w:color w:val="000000"/>
          <w:sz w:val="24"/>
          <w:szCs w:val="24"/>
          <w:lang w:val="es-AR"/>
        </w:rPr>
        <w:t>el “nosotros exclusivo” (yo y mi equipo)  corresponde a la categoría Hablante-Protagonista. M</w:t>
      </w:r>
      <w:r>
        <w:rPr>
          <w:color w:val="000000"/>
          <w:sz w:val="24"/>
          <w:szCs w:val="24"/>
          <w:lang w:val="es-AR"/>
        </w:rPr>
        <w:t xml:space="preserve">ediante  los verbos “estar” y “ver” </w:t>
      </w:r>
      <w:r w:rsidR="0092737E">
        <w:rPr>
          <w:color w:val="000000"/>
          <w:sz w:val="24"/>
          <w:szCs w:val="24"/>
          <w:lang w:val="es-AR"/>
        </w:rPr>
        <w:t xml:space="preserve">en Pretérito Perfecto, </w:t>
      </w:r>
      <w:r>
        <w:rPr>
          <w:color w:val="000000"/>
          <w:sz w:val="24"/>
          <w:szCs w:val="24"/>
          <w:lang w:val="es-AR"/>
        </w:rPr>
        <w:t>el period</w:t>
      </w:r>
      <w:r w:rsidR="0092737E">
        <w:rPr>
          <w:color w:val="000000"/>
          <w:sz w:val="24"/>
          <w:szCs w:val="24"/>
          <w:lang w:val="es-AR"/>
        </w:rPr>
        <w:t>ista refuerza sus argumentos que</w:t>
      </w:r>
      <w:r w:rsidR="00081B2F">
        <w:rPr>
          <w:color w:val="000000"/>
          <w:sz w:val="24"/>
          <w:szCs w:val="24"/>
          <w:lang w:val="es-AR"/>
        </w:rPr>
        <w:t xml:space="preserve"> </w:t>
      </w:r>
      <w:r w:rsidR="0092737E">
        <w:rPr>
          <w:color w:val="000000"/>
          <w:sz w:val="24"/>
          <w:szCs w:val="24"/>
          <w:lang w:val="es-AR"/>
        </w:rPr>
        <w:t>pretenden no dar</w:t>
      </w:r>
      <w:r>
        <w:rPr>
          <w:color w:val="000000"/>
          <w:sz w:val="24"/>
          <w:szCs w:val="24"/>
          <w:lang w:val="es-AR"/>
        </w:rPr>
        <w:t xml:space="preserve"> lugar a dudas porque él y su equipo han sido testigos de la forma de vida de estos chicos que como Actores, sostienen argumentos contrarios </w:t>
      </w:r>
      <w:r w:rsidR="00464592">
        <w:rPr>
          <w:color w:val="000000"/>
          <w:sz w:val="24"/>
          <w:szCs w:val="24"/>
          <w:lang w:val="es-AR"/>
        </w:rPr>
        <w:t>a los del Hablante-Protagonista</w:t>
      </w:r>
    </w:p>
    <w:p w:rsidR="0074323A" w:rsidRDefault="00464592" w:rsidP="00464592">
      <w:pPr>
        <w:pStyle w:val="Textoindependienteprimerasangra2"/>
        <w:ind w:left="567" w:firstLine="0"/>
        <w:rPr>
          <w:color w:val="000000"/>
          <w:sz w:val="24"/>
          <w:szCs w:val="24"/>
          <w:lang w:val="es-AR"/>
        </w:rPr>
      </w:pPr>
      <w:r w:rsidRPr="00D110EC">
        <w:rPr>
          <w:rFonts w:ascii="Times New Roman" w:hAnsi="Times New Roman"/>
          <w:sz w:val="24"/>
          <w:szCs w:val="24"/>
          <w:lang w:val="es-AR"/>
        </w:rPr>
        <w:t xml:space="preserve">E5 </w:t>
      </w:r>
      <w:r w:rsidRPr="00D110EC">
        <w:rPr>
          <w:rFonts w:ascii="Times New Roman" w:hAnsi="Times New Roman"/>
          <w:b/>
          <w:i/>
          <w:sz w:val="24"/>
          <w:szCs w:val="24"/>
          <w:lang w:val="es-AR"/>
        </w:rPr>
        <w:t>[Nosotros</w:t>
      </w:r>
      <w:r w:rsidRPr="00D110EC">
        <w:rPr>
          <w:rFonts w:ascii="Times New Roman" w:hAnsi="Times New Roman"/>
          <w:i/>
          <w:sz w:val="24"/>
          <w:szCs w:val="24"/>
          <w:lang w:val="es-AR"/>
        </w:rPr>
        <w:t xml:space="preserve"> estuvi</w:t>
      </w:r>
      <w:r w:rsidRPr="00D110EC">
        <w:rPr>
          <w:rFonts w:ascii="Times New Roman" w:hAnsi="Times New Roman"/>
          <w:b/>
          <w:i/>
          <w:sz w:val="24"/>
          <w:szCs w:val="24"/>
          <w:lang w:val="es-AR"/>
        </w:rPr>
        <w:t>mos</w:t>
      </w:r>
      <w:r w:rsidRPr="00D110EC">
        <w:rPr>
          <w:rFonts w:ascii="Times New Roman" w:hAnsi="Times New Roman"/>
          <w:i/>
          <w:sz w:val="24"/>
          <w:szCs w:val="24"/>
          <w:lang w:val="es-AR"/>
        </w:rPr>
        <w:t xml:space="preserve"> con ellos y vi</w:t>
      </w:r>
      <w:r w:rsidRPr="00D110EC">
        <w:rPr>
          <w:rFonts w:ascii="Times New Roman" w:hAnsi="Times New Roman"/>
          <w:b/>
          <w:i/>
          <w:sz w:val="24"/>
          <w:szCs w:val="24"/>
          <w:lang w:val="es-AR"/>
        </w:rPr>
        <w:t>mos</w:t>
      </w:r>
      <w:r w:rsidRPr="00D110EC">
        <w:rPr>
          <w:rFonts w:ascii="Times New Roman" w:hAnsi="Times New Roman"/>
          <w:i/>
          <w:sz w:val="24"/>
          <w:szCs w:val="24"/>
          <w:lang w:val="es-AR"/>
        </w:rPr>
        <w:t xml:space="preserve"> que sus destinos es el de los pibes que están jugados, el de los pibes que piden monedas y después inhalan pegamento</w:t>
      </w:r>
      <w:r w:rsidRPr="00D110EC">
        <w:rPr>
          <w:rFonts w:ascii="Times New Roman" w:hAnsi="Times New Roman"/>
          <w:sz w:val="24"/>
          <w:szCs w:val="24"/>
          <w:lang w:val="es-AR"/>
        </w:rPr>
        <w:t xml:space="preserve">] (Los Limpia Poxi) </w:t>
      </w:r>
    </w:p>
    <w:p w:rsidR="0074323A" w:rsidRDefault="0074323A" w:rsidP="0074323A">
      <w:pPr>
        <w:spacing w:line="480" w:lineRule="auto"/>
        <w:jc w:val="both"/>
        <w:rPr>
          <w:sz w:val="24"/>
          <w:szCs w:val="24"/>
          <w:lang w:val="es-AR"/>
        </w:rPr>
      </w:pPr>
      <w:r>
        <w:rPr>
          <w:color w:val="000000"/>
          <w:sz w:val="24"/>
          <w:szCs w:val="24"/>
          <w:lang w:val="es-AR"/>
        </w:rPr>
        <w:t xml:space="preserve">En E3, el periodista es el </w:t>
      </w:r>
      <w:r w:rsidRPr="00980FFB">
        <w:rPr>
          <w:color w:val="000000"/>
          <w:sz w:val="24"/>
          <w:szCs w:val="24"/>
          <w:lang w:val="es-AR"/>
        </w:rPr>
        <w:t>otro Hablante-Protagonista</w:t>
      </w:r>
      <w:r w:rsidR="006628CF">
        <w:rPr>
          <w:color w:val="000000"/>
          <w:sz w:val="24"/>
          <w:szCs w:val="24"/>
          <w:lang w:val="es-AR"/>
        </w:rPr>
        <w:t>, siendo el M</w:t>
      </w:r>
      <w:r w:rsidR="002A0C17">
        <w:rPr>
          <w:color w:val="000000"/>
          <w:sz w:val="24"/>
          <w:szCs w:val="24"/>
          <w:lang w:val="es-AR"/>
        </w:rPr>
        <w:t>undo t</w:t>
      </w:r>
      <w:r>
        <w:rPr>
          <w:color w:val="000000"/>
          <w:sz w:val="24"/>
          <w:szCs w:val="24"/>
          <w:lang w:val="es-AR"/>
        </w:rPr>
        <w:t xml:space="preserve">ravesti el </w:t>
      </w:r>
      <w:r w:rsidRPr="00980FFB">
        <w:rPr>
          <w:color w:val="000000"/>
          <w:sz w:val="24"/>
          <w:szCs w:val="24"/>
          <w:lang w:val="es-AR"/>
        </w:rPr>
        <w:t xml:space="preserve">Hablante-Protagonista principal  </w:t>
      </w:r>
      <w:r>
        <w:rPr>
          <w:color w:val="000000"/>
          <w:sz w:val="24"/>
          <w:szCs w:val="24"/>
          <w:lang w:val="es-AR"/>
        </w:rPr>
        <w:t xml:space="preserve">sobre el cual </w:t>
      </w:r>
      <w:r w:rsidR="00037E8D">
        <w:rPr>
          <w:color w:val="000000"/>
          <w:sz w:val="24"/>
          <w:szCs w:val="24"/>
          <w:lang w:val="es-AR"/>
        </w:rPr>
        <w:t xml:space="preserve">el periodista </w:t>
      </w:r>
      <w:r>
        <w:rPr>
          <w:color w:val="000000"/>
          <w:sz w:val="24"/>
          <w:szCs w:val="24"/>
          <w:lang w:val="es-AR"/>
        </w:rPr>
        <w:t>emite juicios de valor.</w:t>
      </w:r>
      <w:r w:rsidR="00081B2F">
        <w:rPr>
          <w:color w:val="000000"/>
          <w:sz w:val="24"/>
          <w:szCs w:val="24"/>
          <w:lang w:val="es-AR"/>
        </w:rPr>
        <w:t xml:space="preserve"> </w:t>
      </w:r>
      <w:r>
        <w:rPr>
          <w:color w:val="000000"/>
          <w:sz w:val="24"/>
          <w:szCs w:val="24"/>
          <w:lang w:val="es-AR"/>
        </w:rPr>
        <w:t xml:space="preserve">Se observa el </w:t>
      </w:r>
      <w:r>
        <w:rPr>
          <w:color w:val="000000"/>
          <w:sz w:val="24"/>
          <w:szCs w:val="24"/>
          <w:lang w:val="es-AR"/>
        </w:rPr>
        <w:lastRenderedPageBreak/>
        <w:t>empleo de</w:t>
      </w:r>
      <w:r w:rsidR="00037E8D">
        <w:rPr>
          <w:color w:val="000000"/>
          <w:sz w:val="24"/>
          <w:szCs w:val="24"/>
          <w:lang w:val="es-AR"/>
        </w:rPr>
        <w:t xml:space="preserve">l verbo “ver”  en esta emisión, al igual que </w:t>
      </w:r>
      <w:r>
        <w:rPr>
          <w:color w:val="000000"/>
          <w:sz w:val="24"/>
          <w:szCs w:val="24"/>
          <w:lang w:val="es-AR"/>
        </w:rPr>
        <w:t xml:space="preserve"> en la anteri</w:t>
      </w:r>
      <w:r w:rsidR="00FA27B0">
        <w:rPr>
          <w:color w:val="000000"/>
          <w:sz w:val="24"/>
          <w:szCs w:val="24"/>
          <w:lang w:val="es-AR"/>
        </w:rPr>
        <w:t>or, otorgando credibilidad a la</w:t>
      </w:r>
      <w:r>
        <w:rPr>
          <w:color w:val="000000"/>
          <w:sz w:val="24"/>
          <w:szCs w:val="24"/>
          <w:lang w:val="es-AR"/>
        </w:rPr>
        <w:t xml:space="preserve"> descripci</w:t>
      </w:r>
      <w:r w:rsidR="00FA27B0">
        <w:rPr>
          <w:color w:val="000000"/>
          <w:sz w:val="24"/>
          <w:szCs w:val="24"/>
          <w:lang w:val="es-AR"/>
        </w:rPr>
        <w:t>ón.</w:t>
      </w:r>
      <w:r w:rsidR="00081B2F">
        <w:rPr>
          <w:color w:val="000000"/>
          <w:sz w:val="24"/>
          <w:szCs w:val="24"/>
          <w:lang w:val="es-AR"/>
        </w:rPr>
        <w:t xml:space="preserve"> </w:t>
      </w:r>
      <w:r w:rsidR="00037E8D">
        <w:rPr>
          <w:sz w:val="24"/>
          <w:szCs w:val="24"/>
          <w:lang w:val="es-AR"/>
        </w:rPr>
        <w:t xml:space="preserve">A través del </w:t>
      </w:r>
      <w:r w:rsidR="00873080">
        <w:rPr>
          <w:sz w:val="24"/>
          <w:szCs w:val="24"/>
          <w:lang w:val="es-AR"/>
        </w:rPr>
        <w:t xml:space="preserve">indefinido </w:t>
      </w:r>
      <w:r w:rsidR="00037E8D">
        <w:rPr>
          <w:sz w:val="24"/>
          <w:szCs w:val="24"/>
          <w:lang w:val="es-AR"/>
        </w:rPr>
        <w:t xml:space="preserve">“uno” el periodista pretende ser objetivo, </w:t>
      </w:r>
      <w:r w:rsidR="00873080">
        <w:rPr>
          <w:sz w:val="24"/>
          <w:szCs w:val="24"/>
          <w:lang w:val="es-AR"/>
        </w:rPr>
        <w:t xml:space="preserve">no comprometerse,  </w:t>
      </w:r>
      <w:r w:rsidR="00037E8D">
        <w:rPr>
          <w:sz w:val="24"/>
          <w:szCs w:val="24"/>
          <w:lang w:val="es-AR"/>
        </w:rPr>
        <w:t>sin embargo a partir de la descripción que hace del mundo travesti, está tomando u</w:t>
      </w:r>
      <w:r w:rsidR="00081B2F">
        <w:rPr>
          <w:sz w:val="24"/>
          <w:szCs w:val="24"/>
          <w:lang w:val="es-AR"/>
        </w:rPr>
        <w:t xml:space="preserve">na posición contraria a la del </w:t>
      </w:r>
      <w:r w:rsidR="00037E8D">
        <w:rPr>
          <w:sz w:val="24"/>
          <w:szCs w:val="24"/>
          <w:lang w:val="es-AR"/>
        </w:rPr>
        <w:t>Hablante-Protagonista principal.</w:t>
      </w:r>
      <w:r w:rsidR="00464592">
        <w:rPr>
          <w:sz w:val="24"/>
          <w:szCs w:val="24"/>
          <w:lang w:val="es-AR"/>
        </w:rPr>
        <w:t xml:space="preserve"> El cuadro siguiente muestra la distinción entre los Hablantes-Protagonistas.</w:t>
      </w:r>
    </w:p>
    <w:p w:rsidR="0074323A" w:rsidRPr="00464592" w:rsidRDefault="0074323A" w:rsidP="00D110EC">
      <w:pPr>
        <w:pStyle w:val="Textoindependienteprimerasangra2"/>
        <w:ind w:left="567" w:firstLine="0"/>
        <w:rPr>
          <w:rFonts w:ascii="Times New Roman" w:hAnsi="Times New Roman"/>
          <w:sz w:val="24"/>
          <w:szCs w:val="24"/>
          <w:lang w:val="es-AR"/>
        </w:rPr>
      </w:pPr>
      <w:r w:rsidRPr="00D110EC">
        <w:rPr>
          <w:rFonts w:ascii="Times New Roman" w:hAnsi="Times New Roman"/>
          <w:i/>
          <w:sz w:val="24"/>
          <w:szCs w:val="24"/>
          <w:lang w:val="es-AR"/>
        </w:rPr>
        <w:t>E3 [Y cuando</w:t>
      </w:r>
      <w:r w:rsidRPr="00D110EC">
        <w:rPr>
          <w:rFonts w:ascii="Times New Roman" w:hAnsi="Times New Roman"/>
          <w:b/>
          <w:i/>
          <w:sz w:val="24"/>
          <w:szCs w:val="24"/>
          <w:lang w:val="es-AR"/>
        </w:rPr>
        <w:t xml:space="preserve"> uno</w:t>
      </w:r>
      <w:r w:rsidR="00081B2F">
        <w:rPr>
          <w:rFonts w:ascii="Times New Roman" w:hAnsi="Times New Roman"/>
          <w:b/>
          <w:i/>
          <w:sz w:val="24"/>
          <w:szCs w:val="24"/>
          <w:lang w:val="es-AR"/>
        </w:rPr>
        <w:t xml:space="preserve"> </w:t>
      </w:r>
      <w:r w:rsidRPr="00D110EC">
        <w:rPr>
          <w:rFonts w:ascii="Times New Roman" w:hAnsi="Times New Roman"/>
          <w:b/>
          <w:i/>
          <w:sz w:val="24"/>
          <w:szCs w:val="24"/>
          <w:lang w:val="es-AR"/>
        </w:rPr>
        <w:t>se asoma</w:t>
      </w:r>
      <w:r w:rsidRPr="00D110EC">
        <w:rPr>
          <w:rFonts w:ascii="Times New Roman" w:hAnsi="Times New Roman"/>
          <w:i/>
          <w:sz w:val="24"/>
          <w:szCs w:val="24"/>
          <w:lang w:val="es-AR"/>
        </w:rPr>
        <w:t xml:space="preserve"> a ese mundo, lo que </w:t>
      </w:r>
      <w:r w:rsidRPr="00D110EC">
        <w:rPr>
          <w:rFonts w:ascii="Times New Roman" w:hAnsi="Times New Roman"/>
          <w:b/>
          <w:i/>
          <w:sz w:val="24"/>
          <w:szCs w:val="24"/>
          <w:lang w:val="es-AR"/>
        </w:rPr>
        <w:t>ve</w:t>
      </w:r>
      <w:r w:rsidRPr="00D110EC">
        <w:rPr>
          <w:rFonts w:ascii="Times New Roman" w:hAnsi="Times New Roman"/>
          <w:i/>
          <w:sz w:val="24"/>
          <w:szCs w:val="24"/>
          <w:lang w:val="es-AR"/>
        </w:rPr>
        <w:t xml:space="preserve"> es un mundo despiadado, una guerra de los travestis con muchos signos de mafia.] </w:t>
      </w:r>
      <w:r w:rsidRPr="00464592">
        <w:rPr>
          <w:rFonts w:ascii="Times New Roman" w:hAnsi="Times New Roman"/>
          <w:sz w:val="24"/>
          <w:szCs w:val="24"/>
          <w:lang w:val="es-AR"/>
        </w:rPr>
        <w:t>(Mafia de travesti</w:t>
      </w:r>
      <w:r w:rsidR="00F85DA7" w:rsidRPr="00464592">
        <w:rPr>
          <w:rFonts w:ascii="Times New Roman" w:hAnsi="Times New Roman"/>
          <w:sz w:val="24"/>
          <w:szCs w:val="24"/>
          <w:lang w:val="es-AR"/>
        </w:rPr>
        <w:t>s</w:t>
      </w:r>
      <w:r w:rsidRPr="00464592">
        <w:rPr>
          <w:rFonts w:ascii="Times New Roman" w:hAnsi="Times New Roman"/>
          <w:sz w:val="24"/>
          <w:szCs w:val="24"/>
          <w:lang w:val="es-AR"/>
        </w:rPr>
        <w:t>)</w:t>
      </w:r>
    </w:p>
    <w:p w:rsidR="0074323A" w:rsidRPr="00873080" w:rsidRDefault="00464592" w:rsidP="00464592">
      <w:pPr>
        <w:pStyle w:val="Textoindependiente"/>
        <w:rPr>
          <w:sz w:val="22"/>
          <w:szCs w:val="22"/>
          <w:lang w:val="es-AR"/>
        </w:rPr>
      </w:pPr>
      <w:r w:rsidRPr="00873080">
        <w:rPr>
          <w:sz w:val="22"/>
          <w:szCs w:val="22"/>
          <w:lang w:val="es-AR"/>
        </w:rPr>
        <w:t>Cuadro 16.</w:t>
      </w:r>
      <w:r w:rsidR="0074323A" w:rsidRPr="00873080">
        <w:rPr>
          <w:sz w:val="22"/>
          <w:szCs w:val="22"/>
          <w:lang w:val="es-AR"/>
        </w:rPr>
        <w:t xml:space="preserve"> Hablante-Protagonista principal y otro </w:t>
      </w:r>
      <w:r w:rsidRPr="00873080">
        <w:rPr>
          <w:sz w:val="22"/>
          <w:szCs w:val="22"/>
          <w:lang w:val="es-AR"/>
        </w:rPr>
        <w:t>Hablante-Protagonista/periodista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14"/>
        <w:gridCol w:w="1214"/>
        <w:gridCol w:w="1214"/>
        <w:gridCol w:w="1356"/>
        <w:gridCol w:w="1215"/>
        <w:gridCol w:w="1261"/>
        <w:gridCol w:w="1215"/>
      </w:tblGrid>
      <w:tr w:rsidR="0074323A" w:rsidRPr="00E413DF" w:rsidTr="0074323A">
        <w:tc>
          <w:tcPr>
            <w:tcW w:w="1214" w:type="dxa"/>
          </w:tcPr>
          <w:p w:rsidR="0074323A" w:rsidRPr="00E413DF" w:rsidRDefault="0074323A" w:rsidP="00464592">
            <w:pPr>
              <w:jc w:val="both"/>
              <w:rPr>
                <w:b/>
                <w:sz w:val="24"/>
                <w:szCs w:val="24"/>
                <w:lang w:val="es-AR"/>
              </w:rPr>
            </w:pPr>
            <w:r w:rsidRPr="00E413DF">
              <w:rPr>
                <w:b/>
                <w:sz w:val="24"/>
                <w:szCs w:val="24"/>
                <w:lang w:val="es-AR"/>
              </w:rPr>
              <w:t>Identifica</w:t>
            </w:r>
          </w:p>
          <w:p w:rsidR="0074323A" w:rsidRPr="00E413DF" w:rsidRDefault="0074323A" w:rsidP="00464592">
            <w:pPr>
              <w:jc w:val="both"/>
              <w:rPr>
                <w:b/>
                <w:sz w:val="24"/>
                <w:szCs w:val="24"/>
                <w:lang w:val="es-AR"/>
              </w:rPr>
            </w:pPr>
            <w:r w:rsidRPr="00E413DF">
              <w:rPr>
                <w:b/>
                <w:sz w:val="24"/>
                <w:szCs w:val="24"/>
                <w:lang w:val="es-AR"/>
              </w:rPr>
              <w:t>dor</w:t>
            </w:r>
          </w:p>
        </w:tc>
        <w:tc>
          <w:tcPr>
            <w:tcW w:w="1214" w:type="dxa"/>
          </w:tcPr>
          <w:p w:rsidR="0074323A" w:rsidRPr="00E413DF" w:rsidRDefault="0074323A" w:rsidP="00464592">
            <w:pPr>
              <w:jc w:val="both"/>
              <w:rPr>
                <w:b/>
                <w:sz w:val="24"/>
                <w:szCs w:val="24"/>
                <w:lang w:val="es-AR"/>
              </w:rPr>
            </w:pPr>
            <w:r w:rsidRPr="00E413DF">
              <w:rPr>
                <w:b/>
                <w:sz w:val="24"/>
                <w:szCs w:val="24"/>
                <w:lang w:val="es-AR"/>
              </w:rPr>
              <w:t>O.P.</w:t>
            </w:r>
          </w:p>
        </w:tc>
        <w:tc>
          <w:tcPr>
            <w:tcW w:w="1214" w:type="dxa"/>
          </w:tcPr>
          <w:p w:rsidR="0074323A" w:rsidRPr="00E413DF" w:rsidRDefault="0074323A" w:rsidP="00464592">
            <w:pPr>
              <w:jc w:val="both"/>
              <w:rPr>
                <w:b/>
                <w:sz w:val="24"/>
                <w:szCs w:val="24"/>
                <w:lang w:val="es-AR"/>
              </w:rPr>
            </w:pPr>
            <w:r w:rsidRPr="00E413DF">
              <w:rPr>
                <w:b/>
                <w:sz w:val="24"/>
                <w:szCs w:val="24"/>
                <w:lang w:val="es-AR"/>
              </w:rPr>
              <w:t>Tiempo</w:t>
            </w:r>
          </w:p>
        </w:tc>
        <w:tc>
          <w:tcPr>
            <w:tcW w:w="1215" w:type="dxa"/>
          </w:tcPr>
          <w:p w:rsidR="0074323A" w:rsidRPr="002A401F" w:rsidRDefault="0074323A" w:rsidP="00464592">
            <w:pPr>
              <w:jc w:val="both"/>
              <w:rPr>
                <w:b/>
                <w:sz w:val="24"/>
                <w:szCs w:val="24"/>
                <w:lang w:val="pt-BR"/>
              </w:rPr>
            </w:pPr>
            <w:r w:rsidRPr="002A401F">
              <w:rPr>
                <w:b/>
                <w:sz w:val="24"/>
                <w:szCs w:val="24"/>
                <w:lang w:val="pt-BR"/>
              </w:rPr>
              <w:t>H/P principal</w:t>
            </w:r>
          </w:p>
          <w:p w:rsidR="0074323A" w:rsidRPr="002A401F" w:rsidRDefault="0074323A" w:rsidP="00464592">
            <w:pPr>
              <w:jc w:val="both"/>
              <w:rPr>
                <w:b/>
                <w:sz w:val="24"/>
                <w:szCs w:val="24"/>
                <w:lang w:val="pt-BR"/>
              </w:rPr>
            </w:pPr>
            <w:r w:rsidRPr="002A401F">
              <w:rPr>
                <w:b/>
                <w:sz w:val="24"/>
                <w:szCs w:val="24"/>
                <w:lang w:val="pt-BR"/>
              </w:rPr>
              <w:t>mundo tra</w:t>
            </w:r>
          </w:p>
          <w:p w:rsidR="0074323A" w:rsidRPr="002A401F" w:rsidRDefault="0074323A" w:rsidP="00464592">
            <w:pPr>
              <w:jc w:val="both"/>
              <w:rPr>
                <w:b/>
                <w:sz w:val="24"/>
                <w:szCs w:val="24"/>
                <w:lang w:val="pt-BR"/>
              </w:rPr>
            </w:pPr>
            <w:r w:rsidRPr="002A401F">
              <w:rPr>
                <w:b/>
                <w:sz w:val="24"/>
                <w:szCs w:val="24"/>
                <w:lang w:val="pt-BR"/>
              </w:rPr>
              <w:t>vesti</w:t>
            </w:r>
          </w:p>
        </w:tc>
        <w:tc>
          <w:tcPr>
            <w:tcW w:w="1215" w:type="dxa"/>
          </w:tcPr>
          <w:p w:rsidR="0074323A" w:rsidRPr="00E413DF" w:rsidRDefault="0074323A" w:rsidP="00464592">
            <w:pPr>
              <w:jc w:val="both"/>
              <w:rPr>
                <w:b/>
                <w:sz w:val="24"/>
                <w:szCs w:val="24"/>
                <w:lang w:val="es-AR"/>
              </w:rPr>
            </w:pPr>
            <w:r w:rsidRPr="00E413DF">
              <w:rPr>
                <w:b/>
                <w:sz w:val="24"/>
                <w:szCs w:val="24"/>
                <w:lang w:val="es-AR"/>
              </w:rPr>
              <w:t>V1</w:t>
            </w:r>
          </w:p>
        </w:tc>
        <w:tc>
          <w:tcPr>
            <w:tcW w:w="1261" w:type="dxa"/>
          </w:tcPr>
          <w:p w:rsidR="0074323A" w:rsidRDefault="0074323A" w:rsidP="00464592">
            <w:pPr>
              <w:jc w:val="both"/>
              <w:rPr>
                <w:b/>
                <w:sz w:val="24"/>
                <w:szCs w:val="24"/>
                <w:lang w:val="es-AR"/>
              </w:rPr>
            </w:pPr>
            <w:r w:rsidRPr="00E413DF">
              <w:rPr>
                <w:b/>
                <w:sz w:val="24"/>
                <w:szCs w:val="24"/>
                <w:lang w:val="es-AR"/>
              </w:rPr>
              <w:t>Otro H/P</w:t>
            </w:r>
          </w:p>
          <w:p w:rsidR="00464592" w:rsidRPr="00E413DF" w:rsidRDefault="00464592" w:rsidP="00464592">
            <w:pPr>
              <w:jc w:val="both"/>
              <w:rPr>
                <w:b/>
                <w:sz w:val="24"/>
                <w:szCs w:val="24"/>
                <w:lang w:val="es-AR"/>
              </w:rPr>
            </w:pPr>
            <w:r>
              <w:rPr>
                <w:b/>
                <w:sz w:val="24"/>
                <w:szCs w:val="24"/>
                <w:lang w:val="es-AR"/>
              </w:rPr>
              <w:t>periodista</w:t>
            </w:r>
          </w:p>
        </w:tc>
        <w:tc>
          <w:tcPr>
            <w:tcW w:w="1215" w:type="dxa"/>
          </w:tcPr>
          <w:p w:rsidR="0074323A" w:rsidRPr="00E413DF" w:rsidRDefault="0074323A" w:rsidP="00464592">
            <w:pPr>
              <w:jc w:val="both"/>
              <w:rPr>
                <w:b/>
                <w:sz w:val="24"/>
                <w:szCs w:val="24"/>
                <w:lang w:val="es-AR"/>
              </w:rPr>
            </w:pPr>
            <w:r w:rsidRPr="00E413DF">
              <w:rPr>
                <w:b/>
                <w:sz w:val="24"/>
                <w:szCs w:val="24"/>
                <w:lang w:val="es-AR"/>
              </w:rPr>
              <w:t>V2</w:t>
            </w:r>
          </w:p>
        </w:tc>
      </w:tr>
      <w:tr w:rsidR="0074323A" w:rsidRPr="00E413DF" w:rsidTr="0074323A">
        <w:tc>
          <w:tcPr>
            <w:tcW w:w="1214" w:type="dxa"/>
          </w:tcPr>
          <w:p w:rsidR="0074323A" w:rsidRPr="00E413DF" w:rsidRDefault="0074323A" w:rsidP="0074323A">
            <w:pPr>
              <w:jc w:val="both"/>
              <w:rPr>
                <w:sz w:val="24"/>
                <w:szCs w:val="24"/>
                <w:lang w:val="es-AR"/>
              </w:rPr>
            </w:pPr>
            <w:r w:rsidRPr="00E413DF">
              <w:rPr>
                <w:sz w:val="24"/>
                <w:szCs w:val="24"/>
                <w:lang w:val="es-AR"/>
              </w:rPr>
              <w:t>Periodista</w:t>
            </w:r>
          </w:p>
        </w:tc>
        <w:tc>
          <w:tcPr>
            <w:tcW w:w="1214" w:type="dxa"/>
          </w:tcPr>
          <w:p w:rsidR="0074323A" w:rsidRPr="00E413DF" w:rsidRDefault="0074323A" w:rsidP="0074323A">
            <w:pPr>
              <w:jc w:val="both"/>
              <w:rPr>
                <w:sz w:val="24"/>
                <w:szCs w:val="24"/>
                <w:lang w:val="es-AR"/>
              </w:rPr>
            </w:pPr>
            <w:r w:rsidRPr="00E413DF">
              <w:rPr>
                <w:sz w:val="24"/>
                <w:szCs w:val="24"/>
                <w:lang w:val="es-AR"/>
              </w:rPr>
              <w:t>Y</w:t>
            </w:r>
          </w:p>
        </w:tc>
        <w:tc>
          <w:tcPr>
            <w:tcW w:w="1214" w:type="dxa"/>
          </w:tcPr>
          <w:p w:rsidR="0074323A" w:rsidRPr="00E413DF" w:rsidRDefault="0074323A" w:rsidP="0074323A">
            <w:pPr>
              <w:jc w:val="both"/>
              <w:rPr>
                <w:sz w:val="24"/>
                <w:szCs w:val="24"/>
                <w:lang w:val="es-AR"/>
              </w:rPr>
            </w:pPr>
            <w:r w:rsidRPr="00E413DF">
              <w:rPr>
                <w:sz w:val="24"/>
                <w:szCs w:val="24"/>
                <w:lang w:val="es-AR"/>
              </w:rPr>
              <w:t>cuando</w:t>
            </w:r>
          </w:p>
        </w:tc>
        <w:tc>
          <w:tcPr>
            <w:tcW w:w="1215" w:type="dxa"/>
          </w:tcPr>
          <w:p w:rsidR="0074323A" w:rsidRPr="00E413DF" w:rsidRDefault="0074323A" w:rsidP="0074323A">
            <w:pPr>
              <w:jc w:val="both"/>
              <w:rPr>
                <w:sz w:val="24"/>
                <w:szCs w:val="24"/>
                <w:lang w:val="es-AR"/>
              </w:rPr>
            </w:pPr>
          </w:p>
        </w:tc>
        <w:tc>
          <w:tcPr>
            <w:tcW w:w="1215" w:type="dxa"/>
          </w:tcPr>
          <w:p w:rsidR="0074323A" w:rsidRPr="00E413DF" w:rsidRDefault="0074323A" w:rsidP="0074323A">
            <w:pPr>
              <w:jc w:val="both"/>
              <w:rPr>
                <w:sz w:val="24"/>
                <w:szCs w:val="24"/>
                <w:lang w:val="es-AR"/>
              </w:rPr>
            </w:pPr>
          </w:p>
        </w:tc>
        <w:tc>
          <w:tcPr>
            <w:tcW w:w="1261" w:type="dxa"/>
          </w:tcPr>
          <w:p w:rsidR="0074323A" w:rsidRPr="00E413DF" w:rsidRDefault="0074323A" w:rsidP="0074323A">
            <w:pPr>
              <w:jc w:val="both"/>
              <w:rPr>
                <w:sz w:val="24"/>
                <w:szCs w:val="24"/>
                <w:lang w:val="es-AR"/>
              </w:rPr>
            </w:pPr>
            <w:r w:rsidRPr="00E413DF">
              <w:rPr>
                <w:sz w:val="24"/>
                <w:szCs w:val="24"/>
                <w:lang w:val="es-AR"/>
              </w:rPr>
              <w:t>uno</w:t>
            </w:r>
          </w:p>
        </w:tc>
        <w:tc>
          <w:tcPr>
            <w:tcW w:w="1215" w:type="dxa"/>
          </w:tcPr>
          <w:p w:rsidR="0074323A" w:rsidRPr="00E413DF" w:rsidRDefault="0074323A" w:rsidP="0074323A">
            <w:pPr>
              <w:jc w:val="both"/>
              <w:rPr>
                <w:sz w:val="24"/>
                <w:szCs w:val="24"/>
                <w:lang w:val="es-AR"/>
              </w:rPr>
            </w:pPr>
            <w:r w:rsidRPr="00E413DF">
              <w:rPr>
                <w:sz w:val="24"/>
                <w:szCs w:val="24"/>
                <w:lang w:val="es-AR"/>
              </w:rPr>
              <w:t>se asoma</w:t>
            </w:r>
          </w:p>
        </w:tc>
      </w:tr>
      <w:tr w:rsidR="0074323A" w:rsidRPr="00E413DF" w:rsidTr="0074323A">
        <w:tc>
          <w:tcPr>
            <w:tcW w:w="1214" w:type="dxa"/>
          </w:tcPr>
          <w:p w:rsidR="0074323A" w:rsidRPr="00E413DF" w:rsidRDefault="0074323A" w:rsidP="0074323A">
            <w:pPr>
              <w:jc w:val="both"/>
              <w:rPr>
                <w:sz w:val="24"/>
                <w:szCs w:val="24"/>
                <w:lang w:val="es-AR"/>
              </w:rPr>
            </w:pPr>
          </w:p>
        </w:tc>
        <w:tc>
          <w:tcPr>
            <w:tcW w:w="1214" w:type="dxa"/>
          </w:tcPr>
          <w:p w:rsidR="0074323A" w:rsidRPr="00E413DF" w:rsidRDefault="0074323A" w:rsidP="0074323A">
            <w:pPr>
              <w:jc w:val="both"/>
              <w:rPr>
                <w:sz w:val="24"/>
                <w:szCs w:val="24"/>
                <w:lang w:val="es-AR"/>
              </w:rPr>
            </w:pPr>
          </w:p>
        </w:tc>
        <w:tc>
          <w:tcPr>
            <w:tcW w:w="1214" w:type="dxa"/>
          </w:tcPr>
          <w:p w:rsidR="0074323A" w:rsidRPr="00E413DF" w:rsidRDefault="0074323A" w:rsidP="0074323A">
            <w:pPr>
              <w:jc w:val="both"/>
              <w:rPr>
                <w:sz w:val="24"/>
                <w:szCs w:val="24"/>
                <w:lang w:val="es-AR"/>
              </w:rPr>
            </w:pPr>
          </w:p>
        </w:tc>
        <w:tc>
          <w:tcPr>
            <w:tcW w:w="1215" w:type="dxa"/>
          </w:tcPr>
          <w:p w:rsidR="0074323A" w:rsidRPr="00E413DF" w:rsidRDefault="0074323A" w:rsidP="0074323A">
            <w:pPr>
              <w:jc w:val="both"/>
              <w:rPr>
                <w:sz w:val="24"/>
                <w:szCs w:val="24"/>
                <w:lang w:val="es-AR"/>
              </w:rPr>
            </w:pPr>
            <w:r w:rsidRPr="00E413DF">
              <w:rPr>
                <w:sz w:val="24"/>
                <w:szCs w:val="24"/>
                <w:lang w:val="es-AR"/>
              </w:rPr>
              <w:t xml:space="preserve">a ese mundo, </w:t>
            </w:r>
          </w:p>
          <w:p w:rsidR="0074323A" w:rsidRPr="00E413DF" w:rsidRDefault="0074323A" w:rsidP="0074323A">
            <w:pPr>
              <w:jc w:val="both"/>
              <w:rPr>
                <w:sz w:val="24"/>
                <w:szCs w:val="24"/>
                <w:lang w:val="es-AR"/>
              </w:rPr>
            </w:pPr>
            <w:r w:rsidRPr="00E413DF">
              <w:rPr>
                <w:sz w:val="24"/>
                <w:szCs w:val="24"/>
                <w:lang w:val="es-AR"/>
              </w:rPr>
              <w:t>lo que</w:t>
            </w:r>
          </w:p>
        </w:tc>
        <w:tc>
          <w:tcPr>
            <w:tcW w:w="1215" w:type="dxa"/>
          </w:tcPr>
          <w:p w:rsidR="0074323A" w:rsidRPr="00E413DF" w:rsidRDefault="0074323A" w:rsidP="0074323A">
            <w:pPr>
              <w:jc w:val="both"/>
              <w:rPr>
                <w:sz w:val="24"/>
                <w:szCs w:val="24"/>
                <w:lang w:val="es-AR"/>
              </w:rPr>
            </w:pPr>
          </w:p>
        </w:tc>
        <w:tc>
          <w:tcPr>
            <w:tcW w:w="1261" w:type="dxa"/>
          </w:tcPr>
          <w:p w:rsidR="0074323A" w:rsidRPr="00E413DF" w:rsidRDefault="0074323A" w:rsidP="0074323A">
            <w:pPr>
              <w:jc w:val="both"/>
              <w:rPr>
                <w:sz w:val="24"/>
                <w:szCs w:val="24"/>
                <w:lang w:val="es-AR"/>
              </w:rPr>
            </w:pPr>
          </w:p>
        </w:tc>
        <w:tc>
          <w:tcPr>
            <w:tcW w:w="1215" w:type="dxa"/>
          </w:tcPr>
          <w:p w:rsidR="0074323A" w:rsidRPr="00E413DF" w:rsidRDefault="0074323A" w:rsidP="0074323A">
            <w:pPr>
              <w:jc w:val="both"/>
              <w:rPr>
                <w:sz w:val="24"/>
                <w:szCs w:val="24"/>
                <w:lang w:val="es-AR"/>
              </w:rPr>
            </w:pPr>
          </w:p>
          <w:p w:rsidR="0074323A" w:rsidRPr="00E413DF" w:rsidRDefault="0074323A" w:rsidP="0074323A">
            <w:pPr>
              <w:jc w:val="both"/>
              <w:rPr>
                <w:sz w:val="24"/>
                <w:szCs w:val="24"/>
                <w:lang w:val="es-AR"/>
              </w:rPr>
            </w:pPr>
          </w:p>
          <w:p w:rsidR="0074323A" w:rsidRPr="00E413DF" w:rsidRDefault="0074323A" w:rsidP="0074323A">
            <w:pPr>
              <w:jc w:val="both"/>
              <w:rPr>
                <w:sz w:val="24"/>
                <w:szCs w:val="24"/>
                <w:lang w:val="es-AR"/>
              </w:rPr>
            </w:pPr>
            <w:r w:rsidRPr="00E413DF">
              <w:rPr>
                <w:sz w:val="24"/>
                <w:szCs w:val="24"/>
                <w:lang w:val="es-AR"/>
              </w:rPr>
              <w:t>ve</w:t>
            </w:r>
          </w:p>
        </w:tc>
      </w:tr>
      <w:tr w:rsidR="0074323A" w:rsidRPr="00E413DF" w:rsidTr="0074323A">
        <w:tc>
          <w:tcPr>
            <w:tcW w:w="1214" w:type="dxa"/>
          </w:tcPr>
          <w:p w:rsidR="0074323A" w:rsidRPr="00E413DF" w:rsidRDefault="0074323A" w:rsidP="0074323A">
            <w:pPr>
              <w:jc w:val="both"/>
              <w:rPr>
                <w:sz w:val="24"/>
                <w:szCs w:val="24"/>
                <w:lang w:val="es-AR"/>
              </w:rPr>
            </w:pPr>
          </w:p>
        </w:tc>
        <w:tc>
          <w:tcPr>
            <w:tcW w:w="1214" w:type="dxa"/>
          </w:tcPr>
          <w:p w:rsidR="0074323A" w:rsidRPr="00E413DF" w:rsidRDefault="0074323A" w:rsidP="0074323A">
            <w:pPr>
              <w:jc w:val="both"/>
              <w:rPr>
                <w:sz w:val="24"/>
                <w:szCs w:val="24"/>
                <w:lang w:val="es-AR"/>
              </w:rPr>
            </w:pPr>
          </w:p>
        </w:tc>
        <w:tc>
          <w:tcPr>
            <w:tcW w:w="1214" w:type="dxa"/>
          </w:tcPr>
          <w:p w:rsidR="0074323A" w:rsidRPr="00E413DF" w:rsidRDefault="0074323A" w:rsidP="0074323A">
            <w:pPr>
              <w:jc w:val="both"/>
              <w:rPr>
                <w:sz w:val="24"/>
                <w:szCs w:val="24"/>
                <w:lang w:val="es-AR"/>
              </w:rPr>
            </w:pPr>
          </w:p>
        </w:tc>
        <w:tc>
          <w:tcPr>
            <w:tcW w:w="1215" w:type="dxa"/>
          </w:tcPr>
          <w:p w:rsidR="0074323A" w:rsidRPr="00E413DF" w:rsidRDefault="0074323A" w:rsidP="0074323A">
            <w:pPr>
              <w:jc w:val="both"/>
              <w:rPr>
                <w:sz w:val="24"/>
                <w:szCs w:val="24"/>
                <w:lang w:val="es-AR"/>
              </w:rPr>
            </w:pPr>
          </w:p>
        </w:tc>
        <w:tc>
          <w:tcPr>
            <w:tcW w:w="1215" w:type="dxa"/>
          </w:tcPr>
          <w:p w:rsidR="0074323A" w:rsidRPr="00E413DF" w:rsidRDefault="0074323A" w:rsidP="0074323A">
            <w:pPr>
              <w:jc w:val="both"/>
              <w:rPr>
                <w:sz w:val="24"/>
                <w:szCs w:val="24"/>
                <w:lang w:val="es-AR"/>
              </w:rPr>
            </w:pPr>
            <w:r w:rsidRPr="00E413DF">
              <w:rPr>
                <w:sz w:val="24"/>
                <w:szCs w:val="24"/>
                <w:lang w:val="es-AR"/>
              </w:rPr>
              <w:t>es</w:t>
            </w:r>
          </w:p>
        </w:tc>
        <w:tc>
          <w:tcPr>
            <w:tcW w:w="1261" w:type="dxa"/>
          </w:tcPr>
          <w:p w:rsidR="0074323A" w:rsidRPr="00E413DF" w:rsidRDefault="0074323A" w:rsidP="0074323A">
            <w:pPr>
              <w:jc w:val="both"/>
              <w:rPr>
                <w:sz w:val="24"/>
                <w:szCs w:val="24"/>
                <w:lang w:val="es-AR"/>
              </w:rPr>
            </w:pPr>
          </w:p>
        </w:tc>
        <w:tc>
          <w:tcPr>
            <w:tcW w:w="1215" w:type="dxa"/>
          </w:tcPr>
          <w:p w:rsidR="0074323A" w:rsidRPr="00E413DF" w:rsidRDefault="0074323A" w:rsidP="0074323A">
            <w:pPr>
              <w:jc w:val="both"/>
              <w:rPr>
                <w:sz w:val="24"/>
                <w:szCs w:val="24"/>
                <w:lang w:val="es-AR"/>
              </w:rPr>
            </w:pPr>
          </w:p>
        </w:tc>
      </w:tr>
      <w:tr w:rsidR="0074323A" w:rsidRPr="00E413DF" w:rsidTr="0074323A">
        <w:tc>
          <w:tcPr>
            <w:tcW w:w="1214" w:type="dxa"/>
          </w:tcPr>
          <w:p w:rsidR="0074323A" w:rsidRPr="00E413DF" w:rsidRDefault="0074323A" w:rsidP="0074323A">
            <w:pPr>
              <w:jc w:val="both"/>
              <w:rPr>
                <w:sz w:val="24"/>
                <w:szCs w:val="24"/>
                <w:lang w:val="es-AR"/>
              </w:rPr>
            </w:pPr>
          </w:p>
        </w:tc>
        <w:tc>
          <w:tcPr>
            <w:tcW w:w="1214" w:type="dxa"/>
          </w:tcPr>
          <w:p w:rsidR="0074323A" w:rsidRPr="00E413DF" w:rsidRDefault="0074323A" w:rsidP="0074323A">
            <w:pPr>
              <w:jc w:val="both"/>
              <w:rPr>
                <w:sz w:val="24"/>
                <w:szCs w:val="24"/>
                <w:lang w:val="es-AR"/>
              </w:rPr>
            </w:pPr>
          </w:p>
        </w:tc>
        <w:tc>
          <w:tcPr>
            <w:tcW w:w="1214" w:type="dxa"/>
          </w:tcPr>
          <w:p w:rsidR="0074323A" w:rsidRPr="00E413DF" w:rsidRDefault="0074323A" w:rsidP="0074323A">
            <w:pPr>
              <w:jc w:val="both"/>
              <w:rPr>
                <w:sz w:val="24"/>
                <w:szCs w:val="24"/>
                <w:lang w:val="es-AR"/>
              </w:rPr>
            </w:pPr>
          </w:p>
        </w:tc>
        <w:tc>
          <w:tcPr>
            <w:tcW w:w="1215" w:type="dxa"/>
          </w:tcPr>
          <w:p w:rsidR="0074323A" w:rsidRPr="00E413DF" w:rsidRDefault="0074323A" w:rsidP="0074323A">
            <w:pPr>
              <w:jc w:val="both"/>
              <w:rPr>
                <w:sz w:val="24"/>
                <w:szCs w:val="24"/>
                <w:lang w:val="es-AR"/>
              </w:rPr>
            </w:pPr>
            <w:r w:rsidRPr="00E413DF">
              <w:rPr>
                <w:sz w:val="24"/>
                <w:szCs w:val="24"/>
                <w:lang w:val="es-AR"/>
              </w:rPr>
              <w:t>un mundo despiadado, una guerra de travestis</w:t>
            </w:r>
          </w:p>
          <w:p w:rsidR="0074323A" w:rsidRPr="00E413DF" w:rsidRDefault="0074323A" w:rsidP="0074323A">
            <w:pPr>
              <w:jc w:val="both"/>
              <w:rPr>
                <w:sz w:val="24"/>
                <w:szCs w:val="24"/>
                <w:lang w:val="es-AR"/>
              </w:rPr>
            </w:pPr>
            <w:r w:rsidRPr="00E413DF">
              <w:rPr>
                <w:sz w:val="24"/>
                <w:szCs w:val="24"/>
                <w:lang w:val="es-AR"/>
              </w:rPr>
              <w:t>con muchos signos de</w:t>
            </w:r>
          </w:p>
          <w:p w:rsidR="0074323A" w:rsidRPr="00E413DF" w:rsidRDefault="0074323A" w:rsidP="0074323A">
            <w:pPr>
              <w:jc w:val="both"/>
              <w:rPr>
                <w:sz w:val="24"/>
                <w:szCs w:val="24"/>
                <w:lang w:val="es-AR"/>
              </w:rPr>
            </w:pPr>
            <w:r w:rsidRPr="00E413DF">
              <w:rPr>
                <w:sz w:val="24"/>
                <w:szCs w:val="24"/>
                <w:lang w:val="es-AR"/>
              </w:rPr>
              <w:t>mafia</w:t>
            </w:r>
          </w:p>
        </w:tc>
        <w:tc>
          <w:tcPr>
            <w:tcW w:w="1215" w:type="dxa"/>
          </w:tcPr>
          <w:p w:rsidR="0074323A" w:rsidRPr="00E413DF" w:rsidRDefault="0074323A" w:rsidP="0074323A">
            <w:pPr>
              <w:jc w:val="both"/>
              <w:rPr>
                <w:sz w:val="24"/>
                <w:szCs w:val="24"/>
                <w:lang w:val="es-AR"/>
              </w:rPr>
            </w:pPr>
          </w:p>
        </w:tc>
        <w:tc>
          <w:tcPr>
            <w:tcW w:w="1261" w:type="dxa"/>
          </w:tcPr>
          <w:p w:rsidR="0074323A" w:rsidRPr="00E413DF" w:rsidRDefault="0074323A" w:rsidP="0074323A">
            <w:pPr>
              <w:jc w:val="both"/>
              <w:rPr>
                <w:sz w:val="24"/>
                <w:szCs w:val="24"/>
                <w:lang w:val="es-AR"/>
              </w:rPr>
            </w:pPr>
            <w:r w:rsidRPr="00E413DF">
              <w:rPr>
                <w:sz w:val="24"/>
                <w:szCs w:val="24"/>
                <w:lang w:val="es-AR"/>
              </w:rPr>
              <w:t>.</w:t>
            </w:r>
          </w:p>
        </w:tc>
        <w:tc>
          <w:tcPr>
            <w:tcW w:w="1215" w:type="dxa"/>
          </w:tcPr>
          <w:p w:rsidR="0074323A" w:rsidRPr="00E413DF" w:rsidRDefault="0074323A" w:rsidP="0074323A">
            <w:pPr>
              <w:jc w:val="both"/>
              <w:rPr>
                <w:sz w:val="24"/>
                <w:szCs w:val="24"/>
                <w:lang w:val="es-AR"/>
              </w:rPr>
            </w:pPr>
          </w:p>
        </w:tc>
      </w:tr>
    </w:tbl>
    <w:p w:rsidR="0074323A" w:rsidRPr="00E413DF" w:rsidRDefault="0074323A" w:rsidP="0074323A">
      <w:pPr>
        <w:jc w:val="both"/>
        <w:rPr>
          <w:sz w:val="24"/>
          <w:szCs w:val="24"/>
          <w:lang w:val="es-AR"/>
        </w:rPr>
      </w:pPr>
    </w:p>
    <w:p w:rsidR="0074323A" w:rsidRPr="00E413DF" w:rsidRDefault="0074323A" w:rsidP="0074323A">
      <w:pPr>
        <w:jc w:val="both"/>
        <w:rPr>
          <w:sz w:val="24"/>
          <w:szCs w:val="24"/>
          <w:lang w:val="es-AR"/>
        </w:rPr>
      </w:pPr>
    </w:p>
    <w:p w:rsidR="0074323A" w:rsidRDefault="0074323A" w:rsidP="0074323A">
      <w:pPr>
        <w:jc w:val="both"/>
        <w:rPr>
          <w:sz w:val="24"/>
          <w:szCs w:val="24"/>
          <w:lang w:val="es-AR"/>
        </w:rPr>
      </w:pPr>
    </w:p>
    <w:p w:rsidR="0074323A" w:rsidRDefault="00980FFB" w:rsidP="005D23FF">
      <w:pPr>
        <w:pStyle w:val="Textoindependiente"/>
        <w:spacing w:line="480" w:lineRule="auto"/>
        <w:jc w:val="both"/>
        <w:rPr>
          <w:lang w:val="es-AR"/>
        </w:rPr>
      </w:pPr>
      <w:r>
        <w:rPr>
          <w:lang w:val="es-AR"/>
        </w:rPr>
        <w:t>Con respecto a su  manejo de la entrevista, e</w:t>
      </w:r>
      <w:r w:rsidR="0074323A">
        <w:rPr>
          <w:lang w:val="es-AR"/>
        </w:rPr>
        <w:t>l periodista emplea una serie de recursos y estrategias lingüísticas para que los entrevistados se explayen en sus respuestas.</w:t>
      </w:r>
    </w:p>
    <w:p w:rsidR="0074323A" w:rsidRDefault="0074323A" w:rsidP="005D23FF">
      <w:pPr>
        <w:pStyle w:val="Textoindependiente"/>
        <w:spacing w:line="480" w:lineRule="auto"/>
        <w:jc w:val="both"/>
        <w:rPr>
          <w:lang w:val="es-AR"/>
        </w:rPr>
      </w:pPr>
      <w:r>
        <w:rPr>
          <w:lang w:val="es-AR"/>
        </w:rPr>
        <w:t>La</w:t>
      </w:r>
      <w:r w:rsidRPr="00196BDF">
        <w:rPr>
          <w:lang w:val="es-AR"/>
        </w:rPr>
        <w:t xml:space="preserve"> reformulación</w:t>
      </w:r>
      <w:r>
        <w:rPr>
          <w:lang w:val="es-AR"/>
        </w:rPr>
        <w:t xml:space="preserve"> es uno de los recursos lingüísticos más emple</w:t>
      </w:r>
      <w:r w:rsidR="00FA27B0">
        <w:rPr>
          <w:lang w:val="es-AR"/>
        </w:rPr>
        <w:t xml:space="preserve">ados. Está precedida por  los Operadores </w:t>
      </w:r>
      <w:r>
        <w:rPr>
          <w:lang w:val="es-AR"/>
        </w:rPr>
        <w:t>P</w:t>
      </w:r>
      <w:r w:rsidR="00FA27B0">
        <w:rPr>
          <w:lang w:val="es-AR"/>
        </w:rPr>
        <w:t>ragmáticos</w:t>
      </w:r>
      <w:r w:rsidR="001334B1">
        <w:rPr>
          <w:lang w:val="es-AR"/>
        </w:rPr>
        <w:t xml:space="preserve"> “o sea”, “digo”, “digamos” (E23). </w:t>
      </w:r>
      <w:r w:rsidR="008B0656">
        <w:rPr>
          <w:lang w:val="es-AR"/>
        </w:rPr>
        <w:t xml:space="preserve"> La reformulación no so</w:t>
      </w:r>
      <w:r w:rsidR="00DE7D7D">
        <w:rPr>
          <w:lang w:val="es-AR"/>
        </w:rPr>
        <w:t xml:space="preserve">lo le permite </w:t>
      </w:r>
      <w:r>
        <w:rPr>
          <w:lang w:val="es-AR"/>
        </w:rPr>
        <w:t>extraer conclusiones sino manipular el discur</w:t>
      </w:r>
      <w:r w:rsidR="00FA27B0">
        <w:rPr>
          <w:lang w:val="es-AR"/>
        </w:rPr>
        <w:t>so de su interlocutor para que e</w:t>
      </w:r>
      <w:r>
        <w:rPr>
          <w:lang w:val="es-AR"/>
        </w:rPr>
        <w:t xml:space="preserve">ste responda como desea el periodista. Esta manipulación es lograda además por la reiteración </w:t>
      </w:r>
      <w:r>
        <w:rPr>
          <w:lang w:val="es-AR"/>
        </w:rPr>
        <w:lastRenderedPageBreak/>
        <w:t>de las edades, como se observa en los diálogos entre el periodista y las jóvenes que ejercen la prost</w:t>
      </w:r>
      <w:r w:rsidR="00DE7D7D">
        <w:rPr>
          <w:lang w:val="es-AR"/>
        </w:rPr>
        <w:t xml:space="preserve">itución (E56-E61 y E140-E143). </w:t>
      </w:r>
      <w:r>
        <w:rPr>
          <w:lang w:val="es-AR"/>
        </w:rPr>
        <w:t>De este modo, la reformulación y l</w:t>
      </w:r>
      <w:r w:rsidR="00FA27B0">
        <w:rPr>
          <w:lang w:val="es-AR"/>
        </w:rPr>
        <w:t>a reiteración constituyen</w:t>
      </w:r>
      <w:r>
        <w:rPr>
          <w:lang w:val="es-AR"/>
        </w:rPr>
        <w:t xml:space="preserve"> estrategia</w:t>
      </w:r>
      <w:r w:rsidR="00FA27B0">
        <w:rPr>
          <w:lang w:val="es-AR"/>
        </w:rPr>
        <w:t>s</w:t>
      </w:r>
      <w:r>
        <w:rPr>
          <w:lang w:val="es-AR"/>
        </w:rPr>
        <w:t xml:space="preserve"> lingüística</w:t>
      </w:r>
      <w:r w:rsidR="00FA27B0">
        <w:rPr>
          <w:lang w:val="es-AR"/>
        </w:rPr>
        <w:t>s</w:t>
      </w:r>
      <w:r>
        <w:rPr>
          <w:lang w:val="es-AR"/>
        </w:rPr>
        <w:t xml:space="preserve"> que le permite</w:t>
      </w:r>
      <w:r w:rsidR="00FA27B0">
        <w:rPr>
          <w:lang w:val="es-AR"/>
        </w:rPr>
        <w:t>n</w:t>
      </w:r>
      <w:r>
        <w:rPr>
          <w:lang w:val="es-AR"/>
        </w:rPr>
        <w:t xml:space="preserve"> al periodista manipular el discurso de los entrevistados. En la crónica “Niñas de Oberá” el periodista desea llegar a la conclusión de que los clientes de Soledad podrían ser sus padres por sus edades y en “Fábrica de putas”, le interesa remarcar que los hijos mayores de Verónica necesitan alimentarse. En ambos casos, logra su objetivo</w:t>
      </w:r>
      <w:r w:rsidR="00FA27B0">
        <w:rPr>
          <w:lang w:val="es-AR"/>
        </w:rPr>
        <w:t>,</w:t>
      </w:r>
      <w:r>
        <w:rPr>
          <w:lang w:val="es-AR"/>
        </w:rPr>
        <w:t xml:space="preserve"> señalado por el asentimiento de las jóvenes. </w:t>
      </w:r>
    </w:p>
    <w:p w:rsidR="0074323A" w:rsidRDefault="0074323A" w:rsidP="005D23FF">
      <w:pPr>
        <w:pStyle w:val="Textoindependiente"/>
        <w:spacing w:line="480" w:lineRule="auto"/>
        <w:jc w:val="both"/>
        <w:rPr>
          <w:lang w:val="es-AR"/>
        </w:rPr>
      </w:pPr>
      <w:r>
        <w:rPr>
          <w:lang w:val="es-AR"/>
        </w:rPr>
        <w:t>Los diálogos con las chicas que se prostituyen permiten además examinar las garantías sociales que se ponen en juego de parte del periodista y de las  jóvenes.</w:t>
      </w:r>
      <w:r w:rsidR="00873080">
        <w:rPr>
          <w:lang w:val="es-AR"/>
        </w:rPr>
        <w:t xml:space="preserve"> Se observa que</w:t>
      </w:r>
      <w:r>
        <w:rPr>
          <w:lang w:val="es-AR"/>
        </w:rPr>
        <w:t xml:space="preserve"> las  edades de los clientes</w:t>
      </w:r>
      <w:r w:rsidR="00873080">
        <w:rPr>
          <w:lang w:val="es-AR"/>
        </w:rPr>
        <w:t xml:space="preserve"> “gente grande”,  “tipos grandes”</w:t>
      </w:r>
      <w:r w:rsidR="00DE7D7D">
        <w:rPr>
          <w:lang w:val="es-AR"/>
        </w:rPr>
        <w:t>,</w:t>
      </w:r>
      <w:r>
        <w:rPr>
          <w:lang w:val="es-AR"/>
        </w:rPr>
        <w:t xml:space="preserve"> contrastan con la edad de Soledad que podría ser su “hija”, así como </w:t>
      </w:r>
      <w:r w:rsidR="00873080">
        <w:rPr>
          <w:lang w:val="es-AR"/>
        </w:rPr>
        <w:t>los hijos mayores de Verónica</w:t>
      </w:r>
      <w:r w:rsidR="00DE7D7D">
        <w:rPr>
          <w:lang w:val="es-AR"/>
        </w:rPr>
        <w:t xml:space="preserve"> se oponen a los menores. </w:t>
      </w:r>
      <w:r w:rsidR="001E59E0">
        <w:rPr>
          <w:lang w:val="es-AR"/>
        </w:rPr>
        <w:t>Los ítems lexicale</w:t>
      </w:r>
      <w:r w:rsidR="00DE7D7D">
        <w:rPr>
          <w:lang w:val="es-AR"/>
        </w:rPr>
        <w:t xml:space="preserve">s que se encuentran en posición </w:t>
      </w:r>
      <w:r w:rsidR="001E59E0">
        <w:rPr>
          <w:lang w:val="es-AR"/>
        </w:rPr>
        <w:t>focal,</w:t>
      </w:r>
      <w:r w:rsidR="00081B2F">
        <w:rPr>
          <w:lang w:val="es-AR"/>
        </w:rPr>
        <w:t xml:space="preserve"> </w:t>
      </w:r>
      <w:r w:rsidR="00DE7D7D">
        <w:rPr>
          <w:lang w:val="es-AR"/>
        </w:rPr>
        <w:t>facilitan el</w:t>
      </w:r>
      <w:r>
        <w:rPr>
          <w:lang w:val="es-AR"/>
        </w:rPr>
        <w:t xml:space="preserve"> relevamiento de las garantías que se ponen en juego.</w:t>
      </w:r>
    </w:p>
    <w:p w:rsidR="0074323A" w:rsidRDefault="0074323A" w:rsidP="005D23FF">
      <w:pPr>
        <w:pStyle w:val="Textoindependiente"/>
        <w:spacing w:line="480" w:lineRule="auto"/>
        <w:jc w:val="both"/>
        <w:rPr>
          <w:lang w:val="es-AR"/>
        </w:rPr>
      </w:pPr>
      <w:r>
        <w:rPr>
          <w:lang w:val="es-AR"/>
        </w:rPr>
        <w:t>En su diálogo con Soledad (E55-E61), la garantía social que se reconstruye a través de las preguntas del periodista y de su insistencia con las edades de los clientes, es que “no está bien visto en la sociedad que las jóvenes tengan relaciones con hombres que podrían ser sus padres”. Soledad, por su parte, maneja otra garantía social que responde a la anterior: “ante la necesidad, es más importante el</w:t>
      </w:r>
      <w:r w:rsidR="00FA27B0">
        <w:rPr>
          <w:lang w:val="es-AR"/>
        </w:rPr>
        <w:t xml:space="preserve"> beneficio recibido que las</w:t>
      </w:r>
      <w:r>
        <w:rPr>
          <w:lang w:val="es-AR"/>
        </w:rPr>
        <w:t xml:space="preserve"> edades</w:t>
      </w:r>
      <w:r w:rsidR="00FA27B0">
        <w:rPr>
          <w:lang w:val="es-AR"/>
        </w:rPr>
        <w:t xml:space="preserve"> de quienes lo otorgan</w:t>
      </w:r>
      <w:r>
        <w:rPr>
          <w:lang w:val="es-AR"/>
        </w:rPr>
        <w:t>” (E57).</w:t>
      </w:r>
    </w:p>
    <w:p w:rsidR="0074323A" w:rsidRDefault="0074323A" w:rsidP="005D23FF">
      <w:pPr>
        <w:pStyle w:val="Textoindependiente"/>
        <w:spacing w:line="480" w:lineRule="auto"/>
        <w:jc w:val="both"/>
        <w:rPr>
          <w:lang w:val="es-AR"/>
        </w:rPr>
      </w:pPr>
      <w:r>
        <w:rPr>
          <w:lang w:val="es-AR"/>
        </w:rPr>
        <w:t>En su diálogo con Verónica (E141-E146)</w:t>
      </w:r>
      <w:r w:rsidR="00DE7D7D">
        <w:rPr>
          <w:lang w:val="es-AR"/>
        </w:rPr>
        <w:t>, la garantía que se releva</w:t>
      </w:r>
      <w:r>
        <w:rPr>
          <w:lang w:val="es-AR"/>
        </w:rPr>
        <w:t xml:space="preserve"> en las emisiones del periodista es que “está mal privar </w:t>
      </w:r>
      <w:r w:rsidR="001334B1">
        <w:rPr>
          <w:lang w:val="es-AR"/>
        </w:rPr>
        <w:t>de comida a los chicos mayores”.</w:t>
      </w:r>
      <w:r>
        <w:rPr>
          <w:lang w:val="es-AR"/>
        </w:rPr>
        <w:t xml:space="preserve"> Se infiere una especie de reproche de parte del periodista ante la distinción que establece Verónica entre sus hijos para alimentarlos. </w:t>
      </w:r>
      <w:r w:rsidR="001334B1">
        <w:rPr>
          <w:lang w:val="es-AR"/>
        </w:rPr>
        <w:t>Nótese que los focos recaen en “nenes” que además está</w:t>
      </w:r>
      <w:r w:rsidR="00AC78E4">
        <w:rPr>
          <w:lang w:val="es-AR"/>
        </w:rPr>
        <w:t xml:space="preserve"> reforzado por la reiteración.</w:t>
      </w:r>
      <w:r w:rsidR="00595367">
        <w:rPr>
          <w:lang w:val="es-AR"/>
        </w:rPr>
        <w:t xml:space="preserve"> El periodista remarca</w:t>
      </w:r>
      <w:r w:rsidR="00081B2F">
        <w:rPr>
          <w:lang w:val="es-AR"/>
        </w:rPr>
        <w:t xml:space="preserve"> </w:t>
      </w:r>
      <w:r w:rsidR="00595367">
        <w:rPr>
          <w:lang w:val="es-AR"/>
        </w:rPr>
        <w:t xml:space="preserve">su argumento de </w:t>
      </w:r>
      <w:r w:rsidR="001334B1">
        <w:rPr>
          <w:lang w:val="es-AR"/>
        </w:rPr>
        <w:t xml:space="preserve">que los chicos mayores también son </w:t>
      </w:r>
      <w:r w:rsidR="00DC7E7A">
        <w:rPr>
          <w:lang w:val="es-AR"/>
        </w:rPr>
        <w:lastRenderedPageBreak/>
        <w:t xml:space="preserve">“nenes”. </w:t>
      </w:r>
      <w:r>
        <w:rPr>
          <w:lang w:val="es-AR"/>
        </w:rPr>
        <w:t xml:space="preserve">En la emisión de Verónica se reconstruye otra garantía en respuesta a la anterior “la alimentación es más importante en la infancia que en la adolescencia” (E146). </w:t>
      </w:r>
    </w:p>
    <w:p w:rsidR="0074323A" w:rsidRDefault="0074323A" w:rsidP="005D23FF">
      <w:pPr>
        <w:pStyle w:val="Textoindependiente"/>
        <w:spacing w:line="480" w:lineRule="auto"/>
        <w:jc w:val="both"/>
        <w:rPr>
          <w:lang w:val="es-AR"/>
        </w:rPr>
      </w:pPr>
      <w:r>
        <w:rPr>
          <w:lang w:val="es-AR"/>
        </w:rPr>
        <w:t>A continuación se presentan ejemplos de reformulación y de manipulación del discurso y se observan las emisiones que permitieron extraer las garantías</w:t>
      </w:r>
    </w:p>
    <w:p w:rsidR="0074323A" w:rsidRPr="00D110EC" w:rsidRDefault="0074323A" w:rsidP="00873080">
      <w:pPr>
        <w:pStyle w:val="Lista2"/>
        <w:spacing w:after="0"/>
        <w:ind w:left="567" w:firstLine="0"/>
        <w:rPr>
          <w:rFonts w:ascii="Times New Roman" w:hAnsi="Times New Roman"/>
          <w:sz w:val="24"/>
          <w:szCs w:val="24"/>
          <w:lang w:val="es-AR"/>
        </w:rPr>
      </w:pPr>
      <w:r w:rsidRPr="00D110EC">
        <w:rPr>
          <w:rFonts w:ascii="Times New Roman" w:hAnsi="Times New Roman"/>
          <w:sz w:val="24"/>
          <w:szCs w:val="24"/>
          <w:lang w:val="es-AR"/>
        </w:rPr>
        <w:t>Periodista: E21 [¿</w:t>
      </w:r>
      <w:r w:rsidRPr="00D110EC">
        <w:rPr>
          <w:rFonts w:ascii="Times New Roman" w:hAnsi="Times New Roman"/>
          <w:i/>
          <w:sz w:val="24"/>
          <w:szCs w:val="24"/>
          <w:lang w:val="es-AR"/>
        </w:rPr>
        <w:t>De qué trabajan</w:t>
      </w:r>
      <w:r w:rsidRPr="00D110EC">
        <w:rPr>
          <w:rFonts w:ascii="Times New Roman" w:hAnsi="Times New Roman"/>
          <w:sz w:val="24"/>
          <w:szCs w:val="24"/>
          <w:lang w:val="es-AR"/>
        </w:rPr>
        <w:t>?]</w:t>
      </w:r>
    </w:p>
    <w:p w:rsidR="0074323A" w:rsidRPr="00D110EC" w:rsidRDefault="00DE7D7D" w:rsidP="00873080">
      <w:pPr>
        <w:pStyle w:val="Lista2"/>
        <w:spacing w:after="0"/>
        <w:ind w:left="567" w:firstLine="0"/>
        <w:rPr>
          <w:rFonts w:ascii="Times New Roman" w:hAnsi="Times New Roman"/>
          <w:i/>
          <w:sz w:val="24"/>
          <w:szCs w:val="24"/>
          <w:lang w:val="es-AR"/>
        </w:rPr>
      </w:pPr>
      <w:r>
        <w:rPr>
          <w:rFonts w:ascii="Times New Roman" w:hAnsi="Times New Roman"/>
          <w:sz w:val="24"/>
          <w:szCs w:val="24"/>
          <w:lang w:val="es-AR"/>
        </w:rPr>
        <w:t>José</w:t>
      </w:r>
      <w:r w:rsidR="0074323A" w:rsidRPr="00D110EC">
        <w:rPr>
          <w:rFonts w:ascii="Times New Roman" w:hAnsi="Times New Roman"/>
          <w:sz w:val="24"/>
          <w:szCs w:val="24"/>
          <w:lang w:val="es-AR"/>
        </w:rPr>
        <w:t xml:space="preserve">: </w:t>
      </w:r>
      <w:r w:rsidR="0074323A" w:rsidRPr="00D110EC">
        <w:rPr>
          <w:rFonts w:ascii="Times New Roman" w:hAnsi="Times New Roman"/>
          <w:i/>
          <w:sz w:val="24"/>
          <w:szCs w:val="24"/>
          <w:lang w:val="es-AR"/>
        </w:rPr>
        <w:t>E22 [Del carro vivimos]</w:t>
      </w:r>
    </w:p>
    <w:p w:rsidR="0074323A" w:rsidRDefault="0074323A" w:rsidP="00873080">
      <w:pPr>
        <w:pStyle w:val="Textoindependienteprimerasangra2"/>
        <w:spacing w:after="0"/>
        <w:ind w:left="567" w:firstLine="0"/>
        <w:rPr>
          <w:rFonts w:ascii="Times New Roman" w:hAnsi="Times New Roman"/>
          <w:sz w:val="24"/>
          <w:szCs w:val="24"/>
          <w:lang w:val="es-AR"/>
        </w:rPr>
      </w:pPr>
      <w:r w:rsidRPr="00D110EC">
        <w:rPr>
          <w:rFonts w:ascii="Times New Roman" w:hAnsi="Times New Roman"/>
          <w:sz w:val="24"/>
          <w:szCs w:val="24"/>
          <w:lang w:val="es-AR"/>
        </w:rPr>
        <w:t>Periodista: E23 [</w:t>
      </w:r>
      <w:r w:rsidRPr="00D110EC">
        <w:rPr>
          <w:rFonts w:ascii="Times New Roman" w:hAnsi="Times New Roman"/>
          <w:b/>
          <w:i/>
          <w:sz w:val="24"/>
          <w:szCs w:val="24"/>
          <w:lang w:val="es-AR"/>
        </w:rPr>
        <w:t>O sea</w:t>
      </w:r>
      <w:r w:rsidRPr="00D110EC">
        <w:rPr>
          <w:rFonts w:ascii="Times New Roman" w:hAnsi="Times New Roman"/>
          <w:i/>
          <w:sz w:val="24"/>
          <w:szCs w:val="24"/>
          <w:lang w:val="es-AR"/>
        </w:rPr>
        <w:t>, el caballo es sumamente importante para ustedes</w:t>
      </w:r>
      <w:r w:rsidRPr="00D110EC">
        <w:rPr>
          <w:rFonts w:ascii="Times New Roman" w:hAnsi="Times New Roman"/>
          <w:sz w:val="24"/>
          <w:szCs w:val="24"/>
          <w:lang w:val="es-AR"/>
        </w:rPr>
        <w:t>] (Morir de frío)</w:t>
      </w:r>
    </w:p>
    <w:p w:rsidR="00D110EC" w:rsidRPr="00D110EC" w:rsidRDefault="00D110EC" w:rsidP="00D110EC">
      <w:pPr>
        <w:pStyle w:val="Textoindependienteprimerasangra2"/>
        <w:spacing w:after="0"/>
        <w:ind w:left="567" w:firstLine="0"/>
        <w:rPr>
          <w:rFonts w:ascii="Times New Roman" w:hAnsi="Times New Roman"/>
          <w:sz w:val="24"/>
          <w:szCs w:val="24"/>
          <w:lang w:val="es-AR"/>
        </w:rPr>
      </w:pPr>
    </w:p>
    <w:p w:rsidR="0074323A" w:rsidRPr="00D110EC" w:rsidRDefault="0074323A" w:rsidP="005D23FF">
      <w:pPr>
        <w:pStyle w:val="Lista2"/>
        <w:ind w:left="567" w:firstLine="0"/>
        <w:rPr>
          <w:rFonts w:ascii="Times New Roman" w:hAnsi="Times New Roman"/>
          <w:sz w:val="24"/>
          <w:szCs w:val="24"/>
          <w:lang w:val="es-AR"/>
        </w:rPr>
      </w:pPr>
      <w:r w:rsidRPr="00D110EC">
        <w:rPr>
          <w:rFonts w:ascii="Times New Roman" w:hAnsi="Times New Roman"/>
          <w:sz w:val="24"/>
          <w:szCs w:val="24"/>
          <w:lang w:val="es-AR"/>
        </w:rPr>
        <w:t xml:space="preserve">Periodista. E55 </w:t>
      </w:r>
      <w:r w:rsidRPr="00D110EC">
        <w:rPr>
          <w:rFonts w:ascii="Times New Roman" w:hAnsi="Times New Roman"/>
          <w:i/>
          <w:sz w:val="24"/>
          <w:szCs w:val="24"/>
          <w:lang w:val="es-AR"/>
        </w:rPr>
        <w:t>[¿Quiénes son tus clientes?]</w:t>
      </w:r>
      <w:r w:rsidRPr="00D110EC">
        <w:rPr>
          <w:rFonts w:ascii="Times New Roman" w:hAnsi="Times New Roman"/>
          <w:sz w:val="24"/>
          <w:szCs w:val="24"/>
          <w:lang w:val="es-AR"/>
        </w:rPr>
        <w:t xml:space="preserve"> E56 </w:t>
      </w:r>
      <w:r w:rsidRPr="00D110EC">
        <w:rPr>
          <w:rFonts w:ascii="Times New Roman" w:hAnsi="Times New Roman"/>
          <w:i/>
          <w:sz w:val="24"/>
          <w:szCs w:val="24"/>
          <w:lang w:val="es-AR"/>
        </w:rPr>
        <w:t xml:space="preserve">[¿Gente </w:t>
      </w:r>
      <w:r w:rsidRPr="00D110EC">
        <w:rPr>
          <w:rFonts w:ascii="Times New Roman" w:hAnsi="Times New Roman"/>
          <w:b/>
          <w:i/>
          <w:sz w:val="24"/>
          <w:szCs w:val="24"/>
          <w:lang w:val="es-AR"/>
        </w:rPr>
        <w:t>de qué edad</w:t>
      </w:r>
      <w:r w:rsidRPr="00D110EC">
        <w:rPr>
          <w:rFonts w:ascii="Times New Roman" w:hAnsi="Times New Roman"/>
          <w:sz w:val="24"/>
          <w:szCs w:val="24"/>
          <w:lang w:val="es-AR"/>
        </w:rPr>
        <w:t>?]</w:t>
      </w:r>
    </w:p>
    <w:p w:rsidR="0074323A" w:rsidRPr="00D110EC" w:rsidRDefault="0074323A" w:rsidP="005D23FF">
      <w:pPr>
        <w:pStyle w:val="Lista2"/>
        <w:ind w:left="567" w:firstLine="0"/>
        <w:rPr>
          <w:rFonts w:ascii="Times New Roman" w:hAnsi="Times New Roman"/>
          <w:sz w:val="24"/>
          <w:szCs w:val="24"/>
          <w:lang w:val="es-AR"/>
        </w:rPr>
      </w:pPr>
      <w:r w:rsidRPr="00D110EC">
        <w:rPr>
          <w:rFonts w:ascii="Times New Roman" w:hAnsi="Times New Roman"/>
          <w:sz w:val="24"/>
          <w:szCs w:val="24"/>
          <w:lang w:val="es-AR"/>
        </w:rPr>
        <w:t>Soledad: E57 [</w:t>
      </w:r>
      <w:r w:rsidRPr="00D110EC">
        <w:rPr>
          <w:rFonts w:ascii="Times New Roman" w:hAnsi="Times New Roman"/>
          <w:i/>
          <w:sz w:val="24"/>
          <w:szCs w:val="24"/>
          <w:lang w:val="es-AR"/>
        </w:rPr>
        <w:t xml:space="preserve">Y no sé, yo no me fijo </w:t>
      </w:r>
      <w:r w:rsidRPr="00D110EC">
        <w:rPr>
          <w:rFonts w:ascii="Times New Roman" w:hAnsi="Times New Roman"/>
          <w:b/>
          <w:i/>
          <w:sz w:val="24"/>
          <w:szCs w:val="24"/>
          <w:lang w:val="es-AR"/>
        </w:rPr>
        <w:t>en la edad</w:t>
      </w:r>
      <w:r w:rsidRPr="00D110EC">
        <w:rPr>
          <w:rFonts w:ascii="Times New Roman" w:hAnsi="Times New Roman"/>
          <w:i/>
          <w:sz w:val="24"/>
          <w:szCs w:val="24"/>
          <w:lang w:val="es-AR"/>
        </w:rPr>
        <w:t>,</w:t>
      </w:r>
      <w:r w:rsidR="001E59E0">
        <w:rPr>
          <w:rFonts w:ascii="Times New Roman" w:hAnsi="Times New Roman"/>
          <w:i/>
          <w:sz w:val="24"/>
          <w:szCs w:val="24"/>
          <w:lang w:val="es-AR"/>
        </w:rPr>
        <w:t>/</w:t>
      </w:r>
      <w:r w:rsidRPr="00D110EC">
        <w:rPr>
          <w:rFonts w:ascii="Times New Roman" w:hAnsi="Times New Roman"/>
          <w:i/>
          <w:sz w:val="24"/>
          <w:szCs w:val="24"/>
          <w:lang w:val="es-AR"/>
        </w:rPr>
        <w:t xml:space="preserve"> basta que me den</w:t>
      </w:r>
      <w:r w:rsidRPr="00D110EC">
        <w:rPr>
          <w:rFonts w:ascii="Times New Roman" w:hAnsi="Times New Roman"/>
          <w:sz w:val="24"/>
          <w:szCs w:val="24"/>
          <w:lang w:val="es-AR"/>
        </w:rPr>
        <w:t>]</w:t>
      </w:r>
    </w:p>
    <w:p w:rsidR="0074323A" w:rsidRPr="00D110EC" w:rsidRDefault="0074323A" w:rsidP="005D23FF">
      <w:pPr>
        <w:pStyle w:val="Lista2"/>
        <w:ind w:left="567" w:firstLine="0"/>
        <w:rPr>
          <w:rFonts w:ascii="Times New Roman" w:hAnsi="Times New Roman"/>
          <w:sz w:val="24"/>
          <w:szCs w:val="24"/>
          <w:lang w:val="es-AR"/>
        </w:rPr>
      </w:pPr>
      <w:r w:rsidRPr="00D110EC">
        <w:rPr>
          <w:rFonts w:ascii="Times New Roman" w:hAnsi="Times New Roman"/>
          <w:sz w:val="24"/>
          <w:szCs w:val="24"/>
          <w:lang w:val="es-AR"/>
        </w:rPr>
        <w:t>Periodista: E58 [</w:t>
      </w:r>
      <w:r w:rsidRPr="00D110EC">
        <w:rPr>
          <w:rFonts w:ascii="Times New Roman" w:hAnsi="Times New Roman"/>
          <w:i/>
          <w:sz w:val="24"/>
          <w:szCs w:val="24"/>
          <w:lang w:val="es-AR"/>
        </w:rPr>
        <w:t xml:space="preserve">No, pero </w:t>
      </w:r>
      <w:r w:rsidRPr="00D110EC">
        <w:rPr>
          <w:rFonts w:ascii="Times New Roman" w:hAnsi="Times New Roman"/>
          <w:b/>
          <w:i/>
          <w:sz w:val="24"/>
          <w:szCs w:val="24"/>
          <w:lang w:val="es-AR"/>
        </w:rPr>
        <w:t>digo</w:t>
      </w:r>
      <w:r w:rsidRPr="00D110EC">
        <w:rPr>
          <w:rFonts w:ascii="Times New Roman" w:hAnsi="Times New Roman"/>
          <w:i/>
          <w:sz w:val="24"/>
          <w:szCs w:val="24"/>
          <w:lang w:val="es-AR"/>
        </w:rPr>
        <w:t>, ¿</w:t>
      </w:r>
      <w:r w:rsidRPr="00D110EC">
        <w:rPr>
          <w:rFonts w:ascii="Times New Roman" w:hAnsi="Times New Roman"/>
          <w:b/>
          <w:i/>
          <w:sz w:val="24"/>
          <w:szCs w:val="24"/>
          <w:lang w:val="es-AR"/>
        </w:rPr>
        <w:t>gente grande</w:t>
      </w:r>
      <w:r w:rsidRPr="00D110EC">
        <w:rPr>
          <w:rFonts w:ascii="Times New Roman" w:hAnsi="Times New Roman"/>
          <w:i/>
          <w:sz w:val="24"/>
          <w:szCs w:val="24"/>
          <w:lang w:val="es-AR"/>
        </w:rPr>
        <w:t>? ¿</w:t>
      </w:r>
      <w:r w:rsidRPr="00D110EC">
        <w:rPr>
          <w:rFonts w:ascii="Times New Roman" w:hAnsi="Times New Roman"/>
          <w:b/>
          <w:i/>
          <w:sz w:val="24"/>
          <w:szCs w:val="24"/>
          <w:lang w:val="es-AR"/>
        </w:rPr>
        <w:t>tipos grandes</w:t>
      </w:r>
      <w:r w:rsidRPr="00D110EC">
        <w:rPr>
          <w:rFonts w:ascii="Times New Roman" w:hAnsi="Times New Roman"/>
          <w:i/>
          <w:sz w:val="24"/>
          <w:szCs w:val="24"/>
          <w:lang w:val="es-AR"/>
        </w:rPr>
        <w:t>?]</w:t>
      </w:r>
    </w:p>
    <w:p w:rsidR="0074323A" w:rsidRPr="00D110EC" w:rsidRDefault="0074323A" w:rsidP="005D23FF">
      <w:pPr>
        <w:pStyle w:val="Lista2"/>
        <w:ind w:left="567" w:firstLine="0"/>
        <w:rPr>
          <w:rFonts w:ascii="Times New Roman" w:hAnsi="Times New Roman"/>
          <w:sz w:val="24"/>
          <w:szCs w:val="24"/>
          <w:lang w:val="es-AR"/>
        </w:rPr>
      </w:pPr>
      <w:r w:rsidRPr="00D110EC">
        <w:rPr>
          <w:rFonts w:ascii="Times New Roman" w:hAnsi="Times New Roman"/>
          <w:sz w:val="24"/>
          <w:szCs w:val="24"/>
          <w:lang w:val="es-AR"/>
        </w:rPr>
        <w:t>Soledad: E59 [</w:t>
      </w:r>
      <w:r w:rsidRPr="00D110EC">
        <w:rPr>
          <w:rFonts w:ascii="Times New Roman" w:hAnsi="Times New Roman"/>
          <w:i/>
          <w:sz w:val="24"/>
          <w:szCs w:val="24"/>
          <w:lang w:val="es-AR"/>
        </w:rPr>
        <w:t>Sí, sí</w:t>
      </w:r>
      <w:r w:rsidRPr="00D110EC">
        <w:rPr>
          <w:rFonts w:ascii="Times New Roman" w:hAnsi="Times New Roman"/>
          <w:sz w:val="24"/>
          <w:szCs w:val="24"/>
          <w:lang w:val="es-AR"/>
        </w:rPr>
        <w:t>]</w:t>
      </w:r>
    </w:p>
    <w:p w:rsidR="0074323A" w:rsidRPr="00D110EC" w:rsidRDefault="0074323A" w:rsidP="005D23FF">
      <w:pPr>
        <w:pStyle w:val="Lista2"/>
        <w:ind w:left="567" w:firstLine="0"/>
        <w:rPr>
          <w:rFonts w:ascii="Times New Roman" w:hAnsi="Times New Roman"/>
          <w:sz w:val="24"/>
          <w:szCs w:val="24"/>
          <w:lang w:val="es-AR"/>
        </w:rPr>
      </w:pPr>
      <w:r w:rsidRPr="00D110EC">
        <w:rPr>
          <w:rFonts w:ascii="Times New Roman" w:hAnsi="Times New Roman"/>
          <w:sz w:val="24"/>
          <w:szCs w:val="24"/>
          <w:lang w:val="es-AR"/>
        </w:rPr>
        <w:t>Periodista: E60 [¿</w:t>
      </w:r>
      <w:r w:rsidRPr="00D110EC">
        <w:rPr>
          <w:rFonts w:ascii="Times New Roman" w:hAnsi="Times New Roman"/>
          <w:i/>
          <w:sz w:val="24"/>
          <w:szCs w:val="24"/>
          <w:lang w:val="es-AR"/>
        </w:rPr>
        <w:t>Son</w:t>
      </w:r>
      <w:r w:rsidR="00081B2F">
        <w:rPr>
          <w:rFonts w:ascii="Times New Roman" w:hAnsi="Times New Roman"/>
          <w:i/>
          <w:sz w:val="24"/>
          <w:szCs w:val="24"/>
          <w:lang w:val="es-AR"/>
        </w:rPr>
        <w:t xml:space="preserve"> </w:t>
      </w:r>
      <w:r w:rsidRPr="00D110EC">
        <w:rPr>
          <w:rFonts w:ascii="Times New Roman" w:hAnsi="Times New Roman"/>
          <w:b/>
          <w:i/>
          <w:sz w:val="24"/>
          <w:szCs w:val="24"/>
          <w:lang w:val="es-AR"/>
        </w:rPr>
        <w:t xml:space="preserve">tipos </w:t>
      </w:r>
      <w:r w:rsidRPr="00D110EC">
        <w:rPr>
          <w:rFonts w:ascii="Times New Roman" w:hAnsi="Times New Roman"/>
          <w:i/>
          <w:sz w:val="24"/>
          <w:szCs w:val="24"/>
          <w:lang w:val="es-AR"/>
        </w:rPr>
        <w:t xml:space="preserve">para los cuales </w:t>
      </w:r>
      <w:r w:rsidRPr="00D110EC">
        <w:rPr>
          <w:rFonts w:ascii="Times New Roman" w:hAnsi="Times New Roman"/>
          <w:b/>
          <w:i/>
          <w:sz w:val="24"/>
          <w:szCs w:val="24"/>
          <w:lang w:val="es-AR"/>
        </w:rPr>
        <w:t>vos podrías ser su hija</w:t>
      </w:r>
      <w:r w:rsidRPr="00D110EC">
        <w:rPr>
          <w:rFonts w:ascii="Times New Roman" w:hAnsi="Times New Roman"/>
          <w:i/>
          <w:sz w:val="24"/>
          <w:szCs w:val="24"/>
          <w:lang w:val="es-AR"/>
        </w:rPr>
        <w:t>?]</w:t>
      </w:r>
    </w:p>
    <w:p w:rsidR="0074323A" w:rsidRPr="00D110EC" w:rsidRDefault="0074323A" w:rsidP="00DE7D7D">
      <w:pPr>
        <w:pStyle w:val="Lista2"/>
        <w:spacing w:after="0" w:line="360" w:lineRule="auto"/>
        <w:ind w:left="567" w:firstLine="0"/>
        <w:rPr>
          <w:sz w:val="24"/>
          <w:szCs w:val="24"/>
          <w:lang w:val="es-AR"/>
        </w:rPr>
      </w:pPr>
      <w:r w:rsidRPr="00D110EC">
        <w:rPr>
          <w:rFonts w:ascii="Times New Roman" w:hAnsi="Times New Roman"/>
          <w:sz w:val="24"/>
          <w:szCs w:val="24"/>
          <w:lang w:val="es-AR"/>
        </w:rPr>
        <w:t>Soledad: E61 [</w:t>
      </w:r>
      <w:r w:rsidRPr="00D110EC">
        <w:rPr>
          <w:rFonts w:ascii="Times New Roman" w:hAnsi="Times New Roman"/>
          <w:i/>
          <w:sz w:val="24"/>
          <w:szCs w:val="24"/>
          <w:lang w:val="es-AR"/>
        </w:rPr>
        <w:t>Sí</w:t>
      </w:r>
      <w:r w:rsidRPr="00D110EC">
        <w:rPr>
          <w:rFonts w:ascii="Times New Roman" w:hAnsi="Times New Roman"/>
          <w:sz w:val="24"/>
          <w:szCs w:val="24"/>
          <w:lang w:val="es-AR"/>
        </w:rPr>
        <w:t>] (Niñas de Oberá)</w:t>
      </w:r>
    </w:p>
    <w:p w:rsidR="0074323A" w:rsidRPr="00E00040" w:rsidRDefault="0074323A" w:rsidP="00DE7D7D">
      <w:pPr>
        <w:ind w:left="567"/>
        <w:rPr>
          <w:b/>
          <w:sz w:val="24"/>
          <w:szCs w:val="24"/>
          <w:lang w:val="es-AR"/>
        </w:rPr>
      </w:pPr>
    </w:p>
    <w:p w:rsidR="0074323A" w:rsidRPr="00D110EC" w:rsidRDefault="0074323A" w:rsidP="00DE7D7D">
      <w:pPr>
        <w:pStyle w:val="Lista2"/>
        <w:spacing w:after="0" w:line="240" w:lineRule="auto"/>
        <w:ind w:left="567" w:firstLine="0"/>
        <w:rPr>
          <w:rFonts w:ascii="Times New Roman" w:hAnsi="Times New Roman"/>
          <w:sz w:val="24"/>
          <w:szCs w:val="24"/>
          <w:lang w:val="es-AR"/>
        </w:rPr>
      </w:pPr>
      <w:r w:rsidRPr="00D110EC">
        <w:rPr>
          <w:rFonts w:ascii="Times New Roman" w:hAnsi="Times New Roman"/>
          <w:sz w:val="24"/>
          <w:szCs w:val="24"/>
          <w:lang w:val="es-AR"/>
        </w:rPr>
        <w:t>Periodista: E140 [</w:t>
      </w:r>
      <w:r w:rsidRPr="00D110EC">
        <w:rPr>
          <w:rFonts w:ascii="Times New Roman" w:hAnsi="Times New Roman"/>
          <w:i/>
          <w:sz w:val="24"/>
          <w:szCs w:val="24"/>
          <w:lang w:val="es-AR"/>
        </w:rPr>
        <w:t xml:space="preserve">Pero los que vos llamás </w:t>
      </w:r>
      <w:r w:rsidRPr="00DE7D7D">
        <w:rPr>
          <w:rFonts w:ascii="Times New Roman" w:hAnsi="Times New Roman"/>
          <w:b/>
          <w:i/>
          <w:sz w:val="24"/>
          <w:szCs w:val="24"/>
          <w:lang w:val="es-AR"/>
        </w:rPr>
        <w:t>“los más grandes”</w:t>
      </w:r>
      <w:r w:rsidRPr="00D110EC">
        <w:rPr>
          <w:rFonts w:ascii="Times New Roman" w:hAnsi="Times New Roman"/>
          <w:b/>
          <w:i/>
          <w:sz w:val="24"/>
          <w:szCs w:val="24"/>
          <w:lang w:val="es-AR"/>
        </w:rPr>
        <w:t>son nenes</w:t>
      </w:r>
      <w:r w:rsidRPr="00D110EC">
        <w:rPr>
          <w:rFonts w:ascii="Times New Roman" w:hAnsi="Times New Roman"/>
          <w:sz w:val="24"/>
          <w:szCs w:val="24"/>
          <w:lang w:val="es-AR"/>
        </w:rPr>
        <w:t>].</w:t>
      </w:r>
    </w:p>
    <w:p w:rsidR="0074323A" w:rsidRPr="00D110EC" w:rsidRDefault="0074323A" w:rsidP="00DE7D7D">
      <w:pPr>
        <w:pStyle w:val="Lista2"/>
        <w:spacing w:after="0"/>
        <w:ind w:left="567" w:firstLine="0"/>
        <w:rPr>
          <w:rFonts w:ascii="Times New Roman" w:hAnsi="Times New Roman"/>
          <w:sz w:val="24"/>
          <w:szCs w:val="24"/>
          <w:lang w:val="es-AR"/>
        </w:rPr>
      </w:pPr>
      <w:r w:rsidRPr="00D110EC">
        <w:rPr>
          <w:rFonts w:ascii="Times New Roman" w:hAnsi="Times New Roman"/>
          <w:sz w:val="24"/>
          <w:szCs w:val="24"/>
          <w:lang w:val="es-AR"/>
        </w:rPr>
        <w:t>Verónica: E141 [</w:t>
      </w:r>
      <w:r w:rsidRPr="00D110EC">
        <w:rPr>
          <w:rFonts w:ascii="Times New Roman" w:hAnsi="Times New Roman"/>
          <w:i/>
          <w:sz w:val="24"/>
          <w:szCs w:val="24"/>
          <w:lang w:val="es-AR"/>
        </w:rPr>
        <w:t xml:space="preserve">Claro, sí, </w:t>
      </w:r>
      <w:r w:rsidRPr="00DE7D7D">
        <w:rPr>
          <w:rFonts w:ascii="Times New Roman" w:hAnsi="Times New Roman"/>
          <w:b/>
          <w:i/>
          <w:sz w:val="24"/>
          <w:szCs w:val="24"/>
          <w:lang w:val="es-AR"/>
        </w:rPr>
        <w:t>13, 14 años</w:t>
      </w:r>
      <w:r w:rsidRPr="00D110EC">
        <w:rPr>
          <w:rFonts w:ascii="Times New Roman" w:hAnsi="Times New Roman"/>
          <w:sz w:val="24"/>
          <w:szCs w:val="24"/>
          <w:lang w:val="es-AR"/>
        </w:rPr>
        <w:t>]</w:t>
      </w:r>
    </w:p>
    <w:p w:rsidR="0074323A" w:rsidRPr="00D110EC" w:rsidRDefault="0074323A" w:rsidP="005D23FF">
      <w:pPr>
        <w:pStyle w:val="Lista2"/>
        <w:ind w:left="567" w:firstLine="0"/>
        <w:rPr>
          <w:rFonts w:ascii="Times New Roman" w:hAnsi="Times New Roman"/>
          <w:sz w:val="24"/>
          <w:szCs w:val="24"/>
          <w:lang w:val="es-AR"/>
        </w:rPr>
      </w:pPr>
      <w:r w:rsidRPr="00D110EC">
        <w:rPr>
          <w:rFonts w:ascii="Times New Roman" w:hAnsi="Times New Roman"/>
          <w:sz w:val="24"/>
          <w:szCs w:val="24"/>
          <w:lang w:val="es-AR"/>
        </w:rPr>
        <w:t>Periodista: E142 [</w:t>
      </w:r>
      <w:r w:rsidRPr="00D110EC">
        <w:rPr>
          <w:rFonts w:ascii="Times New Roman" w:hAnsi="Times New Roman"/>
          <w:b/>
          <w:i/>
          <w:sz w:val="24"/>
          <w:szCs w:val="24"/>
          <w:lang w:val="es-AR"/>
        </w:rPr>
        <w:t>Digo</w:t>
      </w:r>
      <w:r w:rsidRPr="00D110EC">
        <w:rPr>
          <w:rFonts w:ascii="Times New Roman" w:hAnsi="Times New Roman"/>
          <w:i/>
          <w:sz w:val="24"/>
          <w:szCs w:val="24"/>
          <w:lang w:val="es-AR"/>
        </w:rPr>
        <w:t xml:space="preserve">, no es que son adultos, </w:t>
      </w:r>
      <w:r w:rsidRPr="00D110EC">
        <w:rPr>
          <w:rFonts w:ascii="Times New Roman" w:hAnsi="Times New Roman"/>
          <w:b/>
          <w:i/>
          <w:sz w:val="24"/>
          <w:szCs w:val="24"/>
          <w:lang w:val="es-AR"/>
        </w:rPr>
        <w:t>son nenes</w:t>
      </w:r>
      <w:r w:rsidRPr="00D110EC">
        <w:rPr>
          <w:rFonts w:ascii="Times New Roman" w:hAnsi="Times New Roman"/>
          <w:sz w:val="24"/>
          <w:szCs w:val="24"/>
          <w:lang w:val="es-AR"/>
        </w:rPr>
        <w:t>]</w:t>
      </w:r>
    </w:p>
    <w:p w:rsidR="0074323A" w:rsidRPr="00D110EC" w:rsidRDefault="0074323A" w:rsidP="005D23FF">
      <w:pPr>
        <w:pStyle w:val="Lista2"/>
        <w:ind w:left="567" w:firstLine="0"/>
        <w:rPr>
          <w:rFonts w:ascii="Times New Roman" w:hAnsi="Times New Roman"/>
          <w:sz w:val="24"/>
          <w:szCs w:val="24"/>
          <w:lang w:val="es-AR"/>
        </w:rPr>
      </w:pPr>
      <w:r w:rsidRPr="00D110EC">
        <w:rPr>
          <w:rFonts w:ascii="Times New Roman" w:hAnsi="Times New Roman"/>
          <w:sz w:val="24"/>
          <w:szCs w:val="24"/>
          <w:lang w:val="es-AR"/>
        </w:rPr>
        <w:t>Verónica E143 [</w:t>
      </w:r>
      <w:r w:rsidRPr="00D110EC">
        <w:rPr>
          <w:rFonts w:ascii="Times New Roman" w:hAnsi="Times New Roman"/>
          <w:i/>
          <w:sz w:val="24"/>
          <w:szCs w:val="24"/>
          <w:lang w:val="es-AR"/>
        </w:rPr>
        <w:t xml:space="preserve">No, no, </w:t>
      </w:r>
      <w:r w:rsidRPr="00DE7D7D">
        <w:rPr>
          <w:rFonts w:ascii="Times New Roman" w:hAnsi="Times New Roman"/>
          <w:b/>
          <w:i/>
          <w:sz w:val="24"/>
          <w:szCs w:val="24"/>
          <w:lang w:val="es-AR"/>
        </w:rPr>
        <w:t>13, 14 años</w:t>
      </w:r>
      <w:r w:rsidRPr="00D110EC">
        <w:rPr>
          <w:rFonts w:ascii="Times New Roman" w:hAnsi="Times New Roman"/>
          <w:sz w:val="24"/>
          <w:szCs w:val="24"/>
          <w:lang w:val="es-AR"/>
        </w:rPr>
        <w:t>]</w:t>
      </w:r>
    </w:p>
    <w:p w:rsidR="0074323A" w:rsidRPr="00D110EC" w:rsidRDefault="0074323A" w:rsidP="00873080">
      <w:pPr>
        <w:pStyle w:val="Lista2"/>
        <w:spacing w:after="0"/>
        <w:ind w:left="567" w:firstLine="0"/>
        <w:rPr>
          <w:rFonts w:ascii="Times New Roman" w:hAnsi="Times New Roman"/>
          <w:sz w:val="24"/>
          <w:szCs w:val="24"/>
          <w:lang w:val="es-AR"/>
        </w:rPr>
      </w:pPr>
      <w:r w:rsidRPr="00D110EC">
        <w:rPr>
          <w:rFonts w:ascii="Times New Roman" w:hAnsi="Times New Roman"/>
          <w:sz w:val="24"/>
          <w:szCs w:val="24"/>
          <w:lang w:val="es-AR"/>
        </w:rPr>
        <w:t>Periodista.: E144 [</w:t>
      </w:r>
      <w:r w:rsidRPr="00AC78E4">
        <w:rPr>
          <w:rFonts w:ascii="Times New Roman" w:hAnsi="Times New Roman"/>
          <w:b/>
          <w:i/>
          <w:sz w:val="24"/>
          <w:szCs w:val="24"/>
          <w:lang w:val="es-AR"/>
        </w:rPr>
        <w:t>Son nenes</w:t>
      </w:r>
      <w:r w:rsidR="00081B2F">
        <w:rPr>
          <w:rFonts w:ascii="Times New Roman" w:hAnsi="Times New Roman"/>
          <w:b/>
          <w:i/>
          <w:sz w:val="24"/>
          <w:szCs w:val="24"/>
          <w:lang w:val="es-AR"/>
        </w:rPr>
        <w:t xml:space="preserve"> </w:t>
      </w:r>
      <w:r w:rsidRPr="00AC78E4">
        <w:rPr>
          <w:rFonts w:ascii="Times New Roman" w:hAnsi="Times New Roman"/>
          <w:b/>
          <w:i/>
          <w:sz w:val="24"/>
          <w:szCs w:val="24"/>
          <w:lang w:val="es-AR"/>
        </w:rPr>
        <w:t xml:space="preserve">que </w:t>
      </w:r>
      <w:r w:rsidRPr="001E59E0">
        <w:rPr>
          <w:rFonts w:ascii="Times New Roman" w:hAnsi="Times New Roman"/>
          <w:b/>
          <w:i/>
          <w:sz w:val="24"/>
          <w:szCs w:val="24"/>
          <w:lang w:val="es-AR"/>
        </w:rPr>
        <w:t>necesitan morfar</w:t>
      </w:r>
      <w:r w:rsidRPr="00D110EC">
        <w:rPr>
          <w:rFonts w:ascii="Times New Roman" w:hAnsi="Times New Roman"/>
          <w:sz w:val="24"/>
          <w:szCs w:val="24"/>
          <w:lang w:val="es-AR"/>
        </w:rPr>
        <w:t>]</w:t>
      </w:r>
    </w:p>
    <w:p w:rsidR="0074323A" w:rsidRPr="00873080" w:rsidRDefault="0074323A" w:rsidP="00873080">
      <w:pPr>
        <w:pStyle w:val="Textoindependienteprimerasangra2"/>
        <w:spacing w:after="0"/>
        <w:ind w:left="567" w:firstLine="0"/>
        <w:rPr>
          <w:rFonts w:ascii="Times New Roman" w:hAnsi="Times New Roman"/>
          <w:i/>
          <w:sz w:val="24"/>
          <w:szCs w:val="24"/>
          <w:lang w:val="es-AR"/>
        </w:rPr>
      </w:pPr>
      <w:r w:rsidRPr="00D110EC">
        <w:rPr>
          <w:rFonts w:ascii="Times New Roman" w:hAnsi="Times New Roman"/>
          <w:sz w:val="24"/>
          <w:szCs w:val="24"/>
          <w:lang w:val="es-AR"/>
        </w:rPr>
        <w:t>Verónica: E145</w:t>
      </w:r>
      <w:r w:rsidRPr="00D110EC">
        <w:rPr>
          <w:rFonts w:ascii="Times New Roman" w:hAnsi="Times New Roman"/>
          <w:i/>
          <w:sz w:val="24"/>
          <w:szCs w:val="24"/>
          <w:lang w:val="es-AR"/>
        </w:rPr>
        <w:t xml:space="preserve"> [Sí, sí] </w:t>
      </w:r>
      <w:r w:rsidRPr="00D110EC">
        <w:rPr>
          <w:rFonts w:ascii="Times New Roman" w:hAnsi="Times New Roman"/>
          <w:sz w:val="24"/>
          <w:szCs w:val="24"/>
          <w:lang w:val="es-AR"/>
        </w:rPr>
        <w:t xml:space="preserve">E146 </w:t>
      </w:r>
      <w:r w:rsidRPr="00D110EC">
        <w:rPr>
          <w:rFonts w:ascii="Times New Roman" w:hAnsi="Times New Roman"/>
          <w:i/>
          <w:sz w:val="24"/>
          <w:szCs w:val="24"/>
          <w:lang w:val="es-AR"/>
        </w:rPr>
        <w:t xml:space="preserve">[Pero bueno, ellos saben que primero están </w:t>
      </w:r>
      <w:r w:rsidRPr="00873080">
        <w:rPr>
          <w:rFonts w:ascii="Times New Roman" w:hAnsi="Times New Roman"/>
          <w:i/>
          <w:sz w:val="24"/>
          <w:szCs w:val="24"/>
          <w:lang w:val="es-AR"/>
        </w:rPr>
        <w:t>l</w:t>
      </w:r>
      <w:r w:rsidRPr="00DE7D7D">
        <w:rPr>
          <w:rFonts w:ascii="Times New Roman" w:hAnsi="Times New Roman"/>
          <w:b/>
          <w:i/>
          <w:sz w:val="24"/>
          <w:szCs w:val="24"/>
          <w:lang w:val="es-AR"/>
        </w:rPr>
        <w:t>os hermanitos</w:t>
      </w:r>
      <w:r w:rsidRPr="00873080">
        <w:rPr>
          <w:rFonts w:ascii="Times New Roman" w:hAnsi="Times New Roman"/>
          <w:i/>
          <w:sz w:val="24"/>
          <w:szCs w:val="24"/>
          <w:lang w:val="es-AR"/>
        </w:rPr>
        <w:t>;</w:t>
      </w:r>
      <w:r w:rsidR="00081B2F">
        <w:rPr>
          <w:rFonts w:ascii="Times New Roman" w:hAnsi="Times New Roman"/>
          <w:i/>
          <w:sz w:val="24"/>
          <w:szCs w:val="24"/>
          <w:lang w:val="es-AR"/>
        </w:rPr>
        <w:t xml:space="preserve"> </w:t>
      </w:r>
      <w:r w:rsidRPr="00873080">
        <w:rPr>
          <w:rFonts w:ascii="Times New Roman" w:hAnsi="Times New Roman"/>
          <w:i/>
          <w:sz w:val="24"/>
          <w:szCs w:val="24"/>
          <w:lang w:val="es-AR"/>
        </w:rPr>
        <w:t xml:space="preserve">/ después </w:t>
      </w:r>
      <w:r w:rsidRPr="00DE7D7D">
        <w:rPr>
          <w:rFonts w:ascii="Times New Roman" w:hAnsi="Times New Roman"/>
          <w:b/>
          <w:i/>
          <w:sz w:val="24"/>
          <w:szCs w:val="24"/>
          <w:lang w:val="es-AR"/>
        </w:rPr>
        <w:t>ellos</w:t>
      </w:r>
      <w:r w:rsidRPr="00873080">
        <w:rPr>
          <w:rFonts w:ascii="Times New Roman" w:hAnsi="Times New Roman"/>
          <w:i/>
          <w:sz w:val="24"/>
          <w:szCs w:val="24"/>
          <w:lang w:val="es-AR"/>
        </w:rPr>
        <w:t xml:space="preserve">] </w:t>
      </w:r>
      <w:r w:rsidRPr="00873080">
        <w:rPr>
          <w:rFonts w:ascii="Times New Roman" w:hAnsi="Times New Roman"/>
          <w:sz w:val="24"/>
          <w:szCs w:val="24"/>
          <w:lang w:val="es-AR"/>
        </w:rPr>
        <w:t>(Fábrica de putas)</w:t>
      </w:r>
    </w:p>
    <w:p w:rsidR="0074323A" w:rsidRDefault="0074323A" w:rsidP="005D23FF">
      <w:pPr>
        <w:ind w:left="567"/>
        <w:jc w:val="both"/>
        <w:rPr>
          <w:i/>
          <w:sz w:val="24"/>
          <w:szCs w:val="24"/>
          <w:lang w:val="es-AR"/>
        </w:rPr>
      </w:pPr>
    </w:p>
    <w:p w:rsidR="0074323A" w:rsidRDefault="0074323A" w:rsidP="005D23FF">
      <w:pPr>
        <w:pStyle w:val="Textoindependiente"/>
        <w:spacing w:line="480" w:lineRule="auto"/>
        <w:jc w:val="both"/>
        <w:rPr>
          <w:lang w:val="es-AR"/>
        </w:rPr>
      </w:pPr>
      <w:r>
        <w:rPr>
          <w:lang w:val="es-AR"/>
        </w:rPr>
        <w:t>Otra manera de lograr que el entrevistado relate sus experiencias, es mostrando</w:t>
      </w:r>
      <w:r w:rsidR="00081B2F">
        <w:rPr>
          <w:lang w:val="es-AR"/>
        </w:rPr>
        <w:t xml:space="preserve"> </w:t>
      </w:r>
      <w:r w:rsidRPr="00196BDF">
        <w:rPr>
          <w:lang w:val="es-AR"/>
        </w:rPr>
        <w:t xml:space="preserve">sorpresa </w:t>
      </w:r>
      <w:r w:rsidRPr="00C73DB5">
        <w:rPr>
          <w:lang w:val="es-AR"/>
        </w:rPr>
        <w:t>mediante la</w:t>
      </w:r>
      <w:r>
        <w:rPr>
          <w:lang w:val="es-AR"/>
        </w:rPr>
        <w:t>s interjecciones</w:t>
      </w:r>
      <w:r w:rsidRPr="00C73DB5">
        <w:rPr>
          <w:lang w:val="es-AR"/>
        </w:rPr>
        <w:t xml:space="preserve"> “¿Ah sí?” “¿Cómo?, ¿cómo?” o reiterando la respuesta de su interlocutor a través de sus preguntas como si </w:t>
      </w:r>
      <w:r>
        <w:rPr>
          <w:lang w:val="es-AR"/>
        </w:rPr>
        <w:t>le resultara difícil de creer lo que está escuchando.</w:t>
      </w:r>
    </w:p>
    <w:p w:rsidR="00FC46F3" w:rsidRDefault="00FC46F3" w:rsidP="005D23FF">
      <w:pPr>
        <w:pStyle w:val="Textoindependiente"/>
        <w:spacing w:line="480" w:lineRule="auto"/>
        <w:jc w:val="both"/>
        <w:rPr>
          <w:lang w:val="es-AR"/>
        </w:rPr>
      </w:pPr>
      <w:r>
        <w:rPr>
          <w:lang w:val="es-AR"/>
        </w:rPr>
        <w:t>En el relato de María acerca de una situación de violencia de la que ella fue víctima, el periodista reitera la parte de mayor dramatismo en la emisión “</w:t>
      </w:r>
      <w:r w:rsidR="00EF2F51">
        <w:rPr>
          <w:lang w:val="es-AR"/>
        </w:rPr>
        <w:t>¿</w:t>
      </w:r>
      <w:r>
        <w:rPr>
          <w:lang w:val="es-AR"/>
        </w:rPr>
        <w:t>te puso en el medio</w:t>
      </w:r>
      <w:r w:rsidR="00EF2F51">
        <w:rPr>
          <w:lang w:val="es-AR"/>
        </w:rPr>
        <w:t>?</w:t>
      </w:r>
      <w:r>
        <w:rPr>
          <w:lang w:val="es-AR"/>
        </w:rPr>
        <w:t>”</w:t>
      </w:r>
      <w:r w:rsidR="00EF2F51">
        <w:rPr>
          <w:lang w:val="es-AR"/>
        </w:rPr>
        <w:t xml:space="preserve">,  para remarcar que el padre la usó de escudo, acción inconcebible de un padre. En E114, </w:t>
      </w:r>
      <w:r w:rsidR="008179AB">
        <w:rPr>
          <w:lang w:val="es-AR"/>
        </w:rPr>
        <w:t>el periodista realiza una evaluación de la situación “Te pudieron haber matado”</w:t>
      </w:r>
    </w:p>
    <w:p w:rsidR="0074323A" w:rsidRPr="0033510C" w:rsidRDefault="0074323A" w:rsidP="00EE09D3">
      <w:pPr>
        <w:pStyle w:val="Textoindependienteprimerasangra2"/>
        <w:spacing w:after="0"/>
        <w:ind w:left="567" w:firstLine="0"/>
        <w:jc w:val="both"/>
        <w:rPr>
          <w:rFonts w:ascii="Times New Roman" w:hAnsi="Times New Roman"/>
          <w:sz w:val="24"/>
          <w:szCs w:val="24"/>
          <w:lang w:val="es-AR"/>
        </w:rPr>
      </w:pPr>
      <w:r w:rsidRPr="0033510C">
        <w:rPr>
          <w:rFonts w:ascii="Times New Roman" w:hAnsi="Times New Roman"/>
          <w:sz w:val="24"/>
          <w:szCs w:val="24"/>
          <w:lang w:val="es-AR"/>
        </w:rPr>
        <w:lastRenderedPageBreak/>
        <w:t>Juan: E188 [</w:t>
      </w:r>
      <w:r w:rsidRPr="0033510C">
        <w:rPr>
          <w:rFonts w:ascii="Times New Roman" w:hAnsi="Times New Roman"/>
          <w:i/>
          <w:sz w:val="24"/>
          <w:szCs w:val="24"/>
          <w:lang w:val="es-AR"/>
        </w:rPr>
        <w:t>Yo estoy así de chiquito con el Poxi Ran]</w:t>
      </w:r>
      <w:r w:rsidRPr="0033510C">
        <w:rPr>
          <w:rFonts w:ascii="Times New Roman" w:hAnsi="Times New Roman"/>
          <w:sz w:val="24"/>
          <w:szCs w:val="24"/>
          <w:lang w:val="es-AR"/>
        </w:rPr>
        <w:t xml:space="preserve"> E189 [</w:t>
      </w:r>
      <w:r w:rsidRPr="0033510C">
        <w:rPr>
          <w:rFonts w:ascii="Times New Roman" w:hAnsi="Times New Roman"/>
          <w:i/>
          <w:sz w:val="24"/>
          <w:szCs w:val="24"/>
          <w:lang w:val="es-AR"/>
        </w:rPr>
        <w:t>Por eso estoy reflaquito</w:t>
      </w:r>
      <w:r w:rsidRPr="0033510C">
        <w:rPr>
          <w:rFonts w:ascii="Times New Roman" w:hAnsi="Times New Roman"/>
          <w:sz w:val="24"/>
          <w:szCs w:val="24"/>
          <w:lang w:val="es-AR"/>
        </w:rPr>
        <w:t>]</w:t>
      </w:r>
    </w:p>
    <w:p w:rsidR="0074323A" w:rsidRDefault="0074323A" w:rsidP="00EE09D3">
      <w:pPr>
        <w:pStyle w:val="Textoindependienteprimerasangra2"/>
        <w:spacing w:after="0"/>
        <w:ind w:left="567" w:firstLine="0"/>
        <w:jc w:val="both"/>
        <w:rPr>
          <w:rFonts w:ascii="Times New Roman" w:hAnsi="Times New Roman"/>
          <w:i/>
          <w:sz w:val="24"/>
          <w:szCs w:val="24"/>
          <w:lang w:val="es-AR"/>
        </w:rPr>
      </w:pPr>
      <w:r w:rsidRPr="0033510C">
        <w:rPr>
          <w:rFonts w:ascii="Times New Roman" w:hAnsi="Times New Roman"/>
          <w:sz w:val="24"/>
          <w:szCs w:val="24"/>
          <w:lang w:val="es-AR"/>
        </w:rPr>
        <w:t>Periodista.: E190</w:t>
      </w:r>
      <w:r w:rsidRPr="0033510C">
        <w:rPr>
          <w:rFonts w:ascii="Times New Roman" w:hAnsi="Times New Roman"/>
          <w:i/>
          <w:sz w:val="24"/>
          <w:szCs w:val="24"/>
          <w:lang w:val="es-AR"/>
        </w:rPr>
        <w:t xml:space="preserve"> [¿</w:t>
      </w:r>
      <w:r w:rsidRPr="0033510C">
        <w:rPr>
          <w:rFonts w:ascii="Times New Roman" w:hAnsi="Times New Roman"/>
          <w:b/>
          <w:i/>
          <w:sz w:val="24"/>
          <w:szCs w:val="24"/>
          <w:lang w:val="es-AR"/>
        </w:rPr>
        <w:t>Ah sí</w:t>
      </w:r>
      <w:r w:rsidRPr="0033510C">
        <w:rPr>
          <w:rFonts w:ascii="Times New Roman" w:hAnsi="Times New Roman"/>
          <w:i/>
          <w:sz w:val="24"/>
          <w:szCs w:val="24"/>
          <w:lang w:val="es-AR"/>
        </w:rPr>
        <w:t>?] (L. Poxi)</w:t>
      </w:r>
    </w:p>
    <w:p w:rsidR="0033510C" w:rsidRPr="0033510C" w:rsidRDefault="0033510C" w:rsidP="00EE09D3">
      <w:pPr>
        <w:pStyle w:val="Textoindependienteprimerasangra2"/>
        <w:spacing w:after="0"/>
        <w:ind w:left="567" w:firstLine="0"/>
        <w:jc w:val="both"/>
        <w:rPr>
          <w:rFonts w:ascii="Times New Roman" w:hAnsi="Times New Roman"/>
          <w:i/>
          <w:sz w:val="24"/>
          <w:szCs w:val="24"/>
          <w:lang w:val="es-AR"/>
        </w:rPr>
      </w:pPr>
    </w:p>
    <w:p w:rsidR="0074323A" w:rsidRPr="0033510C" w:rsidRDefault="0074323A" w:rsidP="00EE09D3">
      <w:pPr>
        <w:pStyle w:val="Textoindependienteprimerasangra2"/>
        <w:spacing w:after="0"/>
        <w:ind w:left="567" w:firstLine="0"/>
        <w:jc w:val="both"/>
        <w:rPr>
          <w:rFonts w:ascii="Times New Roman" w:hAnsi="Times New Roman"/>
          <w:sz w:val="24"/>
          <w:szCs w:val="24"/>
          <w:lang w:val="es-AR"/>
        </w:rPr>
      </w:pPr>
      <w:r w:rsidRPr="0033510C">
        <w:rPr>
          <w:rFonts w:ascii="Times New Roman" w:hAnsi="Times New Roman"/>
          <w:sz w:val="24"/>
          <w:szCs w:val="24"/>
          <w:lang w:val="es-AR"/>
        </w:rPr>
        <w:t>Juan Romero: E75 [</w:t>
      </w:r>
      <w:r w:rsidRPr="0033510C">
        <w:rPr>
          <w:rFonts w:ascii="Times New Roman" w:hAnsi="Times New Roman"/>
          <w:i/>
          <w:sz w:val="24"/>
          <w:szCs w:val="24"/>
          <w:lang w:val="es-AR"/>
        </w:rPr>
        <w:t>Se enteran de que había falsificado donde vivía</w:t>
      </w:r>
      <w:r w:rsidRPr="0033510C">
        <w:rPr>
          <w:rFonts w:ascii="Times New Roman" w:hAnsi="Times New Roman"/>
          <w:sz w:val="24"/>
          <w:szCs w:val="24"/>
          <w:lang w:val="es-AR"/>
        </w:rPr>
        <w:t>]</w:t>
      </w:r>
    </w:p>
    <w:p w:rsidR="0074323A" w:rsidRPr="0033510C" w:rsidRDefault="0074323A" w:rsidP="00EE09D3">
      <w:pPr>
        <w:pStyle w:val="Textoindependienteprimerasangra2"/>
        <w:spacing w:after="0"/>
        <w:ind w:left="567" w:firstLine="0"/>
        <w:jc w:val="both"/>
        <w:rPr>
          <w:rFonts w:ascii="Times New Roman" w:hAnsi="Times New Roman"/>
          <w:i/>
          <w:sz w:val="24"/>
          <w:szCs w:val="24"/>
          <w:lang w:val="es-AR"/>
        </w:rPr>
      </w:pPr>
      <w:r w:rsidRPr="0033510C">
        <w:rPr>
          <w:rFonts w:ascii="Times New Roman" w:hAnsi="Times New Roman"/>
          <w:sz w:val="24"/>
          <w:szCs w:val="24"/>
          <w:lang w:val="es-AR"/>
        </w:rPr>
        <w:t>Periodista: E76</w:t>
      </w:r>
      <w:r w:rsidRPr="0033510C">
        <w:rPr>
          <w:rFonts w:ascii="Times New Roman" w:hAnsi="Times New Roman"/>
          <w:i/>
          <w:sz w:val="24"/>
          <w:szCs w:val="24"/>
          <w:lang w:val="es-AR"/>
        </w:rPr>
        <w:t xml:space="preserve"> [¿</w:t>
      </w:r>
      <w:r w:rsidRPr="0033510C">
        <w:rPr>
          <w:rFonts w:ascii="Times New Roman" w:hAnsi="Times New Roman"/>
          <w:b/>
          <w:i/>
          <w:sz w:val="24"/>
          <w:szCs w:val="24"/>
          <w:lang w:val="es-AR"/>
        </w:rPr>
        <w:t>Cómo? ¿Cómo</w:t>
      </w:r>
      <w:r w:rsidRPr="0033510C">
        <w:rPr>
          <w:rFonts w:ascii="Times New Roman" w:hAnsi="Times New Roman"/>
          <w:i/>
          <w:sz w:val="24"/>
          <w:szCs w:val="24"/>
          <w:lang w:val="es-AR"/>
        </w:rPr>
        <w:t xml:space="preserve">?] </w:t>
      </w:r>
      <w:r w:rsidRPr="0033510C">
        <w:rPr>
          <w:rFonts w:ascii="Times New Roman" w:hAnsi="Times New Roman"/>
          <w:sz w:val="24"/>
          <w:szCs w:val="24"/>
          <w:lang w:val="es-AR"/>
        </w:rPr>
        <w:t>E77</w:t>
      </w:r>
      <w:r w:rsidRPr="0033510C">
        <w:rPr>
          <w:rFonts w:ascii="Times New Roman" w:hAnsi="Times New Roman"/>
          <w:i/>
          <w:sz w:val="24"/>
          <w:szCs w:val="24"/>
          <w:lang w:val="es-AR"/>
        </w:rPr>
        <w:t xml:space="preserve"> [¿Te echaron cuando descubrieron que vivías en la Villa 31 a pesar de devolver casi un millón de dólares?] </w:t>
      </w:r>
    </w:p>
    <w:p w:rsidR="0074323A" w:rsidRDefault="0074323A" w:rsidP="00EE09D3">
      <w:pPr>
        <w:pStyle w:val="Textoindependienteprimerasangra2"/>
        <w:spacing w:after="0"/>
        <w:ind w:left="567" w:firstLine="0"/>
        <w:jc w:val="both"/>
        <w:rPr>
          <w:rFonts w:ascii="Times New Roman" w:hAnsi="Times New Roman"/>
          <w:i/>
          <w:sz w:val="24"/>
          <w:szCs w:val="24"/>
          <w:lang w:val="es-AR"/>
        </w:rPr>
      </w:pPr>
      <w:r w:rsidRPr="00EE09D3">
        <w:rPr>
          <w:rFonts w:ascii="Times New Roman" w:hAnsi="Times New Roman"/>
          <w:sz w:val="24"/>
          <w:szCs w:val="24"/>
          <w:lang w:val="es-AR"/>
        </w:rPr>
        <w:t>Romero: E78</w:t>
      </w:r>
      <w:r w:rsidRPr="0033510C">
        <w:rPr>
          <w:rFonts w:ascii="Times New Roman" w:hAnsi="Times New Roman"/>
          <w:i/>
          <w:sz w:val="24"/>
          <w:szCs w:val="24"/>
          <w:lang w:val="es-AR"/>
        </w:rPr>
        <w:t xml:space="preserve"> [Sí, lo que escuchaste</w:t>
      </w:r>
      <w:r w:rsidRPr="0033510C">
        <w:rPr>
          <w:rFonts w:ascii="Times New Roman" w:hAnsi="Times New Roman"/>
          <w:sz w:val="24"/>
          <w:szCs w:val="24"/>
          <w:lang w:val="es-AR"/>
        </w:rPr>
        <w:t>] (Villa 31)</w:t>
      </w:r>
    </w:p>
    <w:p w:rsidR="0033510C" w:rsidRPr="0033510C" w:rsidRDefault="0033510C" w:rsidP="00EE09D3">
      <w:pPr>
        <w:pStyle w:val="Textoindependienteprimerasangra2"/>
        <w:spacing w:after="0"/>
        <w:ind w:left="567" w:firstLine="0"/>
        <w:jc w:val="both"/>
        <w:rPr>
          <w:rFonts w:ascii="Times New Roman" w:hAnsi="Times New Roman"/>
          <w:i/>
          <w:sz w:val="24"/>
          <w:szCs w:val="24"/>
          <w:lang w:val="es-AR"/>
        </w:rPr>
      </w:pPr>
    </w:p>
    <w:p w:rsidR="0074323A" w:rsidRPr="0033510C" w:rsidRDefault="0074323A" w:rsidP="00EE09D3">
      <w:pPr>
        <w:pStyle w:val="Textoindependienteprimerasangra2"/>
        <w:spacing w:after="0"/>
        <w:ind w:left="567" w:firstLine="0"/>
        <w:jc w:val="both"/>
        <w:rPr>
          <w:rFonts w:ascii="Times New Roman" w:hAnsi="Times New Roman"/>
          <w:sz w:val="24"/>
          <w:szCs w:val="24"/>
          <w:lang w:val="es-AR"/>
        </w:rPr>
      </w:pPr>
      <w:r w:rsidRPr="0033510C">
        <w:rPr>
          <w:rFonts w:ascii="Times New Roman" w:hAnsi="Times New Roman"/>
          <w:sz w:val="24"/>
          <w:szCs w:val="24"/>
          <w:lang w:val="es-AR"/>
        </w:rPr>
        <w:t>María: E110 [</w:t>
      </w:r>
      <w:r w:rsidRPr="0033510C">
        <w:rPr>
          <w:rFonts w:ascii="Times New Roman" w:hAnsi="Times New Roman"/>
          <w:i/>
          <w:sz w:val="24"/>
          <w:szCs w:val="24"/>
          <w:lang w:val="es-AR"/>
        </w:rPr>
        <w:t xml:space="preserve">Ahí y ahí mi hermano le largó a machetazos a mi papá y mi papá me empujó y </w:t>
      </w:r>
      <w:r w:rsidRPr="0033510C">
        <w:rPr>
          <w:rFonts w:ascii="Times New Roman" w:hAnsi="Times New Roman"/>
          <w:b/>
          <w:i/>
          <w:sz w:val="24"/>
          <w:szCs w:val="24"/>
          <w:lang w:val="es-AR"/>
        </w:rPr>
        <w:t>me metió en el medio</w:t>
      </w:r>
      <w:r w:rsidRPr="0033510C">
        <w:rPr>
          <w:rFonts w:ascii="Times New Roman" w:hAnsi="Times New Roman"/>
          <w:i/>
          <w:sz w:val="24"/>
          <w:szCs w:val="24"/>
          <w:lang w:val="es-AR"/>
        </w:rPr>
        <w:t xml:space="preserve"> y ahí me agarró a machetazo</w:t>
      </w:r>
      <w:r w:rsidRPr="0033510C">
        <w:rPr>
          <w:rFonts w:ascii="Times New Roman" w:hAnsi="Times New Roman"/>
          <w:sz w:val="24"/>
          <w:szCs w:val="24"/>
          <w:lang w:val="es-AR"/>
        </w:rPr>
        <w:t>]</w:t>
      </w:r>
    </w:p>
    <w:p w:rsidR="0074323A" w:rsidRPr="0033510C" w:rsidRDefault="0074323A" w:rsidP="00EE09D3">
      <w:pPr>
        <w:pStyle w:val="Lista2"/>
        <w:ind w:left="567" w:firstLine="0"/>
        <w:jc w:val="both"/>
        <w:rPr>
          <w:rFonts w:ascii="Times New Roman" w:hAnsi="Times New Roman"/>
          <w:sz w:val="24"/>
          <w:szCs w:val="24"/>
          <w:lang w:val="es-AR"/>
        </w:rPr>
      </w:pPr>
      <w:r w:rsidRPr="0033510C">
        <w:rPr>
          <w:rFonts w:ascii="Times New Roman" w:hAnsi="Times New Roman"/>
          <w:sz w:val="24"/>
          <w:szCs w:val="24"/>
          <w:lang w:val="es-AR"/>
        </w:rPr>
        <w:t>Periodista: E111 [¿</w:t>
      </w:r>
      <w:r w:rsidRPr="0033510C">
        <w:rPr>
          <w:rFonts w:ascii="Times New Roman" w:hAnsi="Times New Roman"/>
          <w:b/>
          <w:i/>
          <w:sz w:val="24"/>
          <w:szCs w:val="24"/>
          <w:lang w:val="es-AR"/>
        </w:rPr>
        <w:t>Te puso en el medio</w:t>
      </w:r>
      <w:r w:rsidRPr="0033510C">
        <w:rPr>
          <w:rFonts w:ascii="Times New Roman" w:hAnsi="Times New Roman"/>
          <w:sz w:val="24"/>
          <w:szCs w:val="24"/>
          <w:lang w:val="es-AR"/>
        </w:rPr>
        <w:t>?]</w:t>
      </w:r>
    </w:p>
    <w:p w:rsidR="0074323A" w:rsidRPr="0033510C" w:rsidRDefault="0074323A" w:rsidP="00EE09D3">
      <w:pPr>
        <w:pStyle w:val="Lista2"/>
        <w:ind w:left="567" w:firstLine="0"/>
        <w:jc w:val="both"/>
        <w:rPr>
          <w:rFonts w:ascii="Times New Roman" w:hAnsi="Times New Roman"/>
          <w:sz w:val="24"/>
          <w:szCs w:val="24"/>
          <w:lang w:val="es-AR"/>
        </w:rPr>
      </w:pPr>
      <w:r w:rsidRPr="0033510C">
        <w:rPr>
          <w:rFonts w:ascii="Times New Roman" w:hAnsi="Times New Roman"/>
          <w:sz w:val="24"/>
          <w:szCs w:val="24"/>
          <w:lang w:val="es-AR"/>
        </w:rPr>
        <w:t>María: E112 [</w:t>
      </w:r>
      <w:r w:rsidRPr="0033510C">
        <w:rPr>
          <w:rFonts w:ascii="Times New Roman" w:hAnsi="Times New Roman"/>
          <w:i/>
          <w:sz w:val="24"/>
          <w:szCs w:val="24"/>
          <w:lang w:val="es-AR"/>
        </w:rPr>
        <w:t>Sí</w:t>
      </w:r>
      <w:r w:rsidRPr="0033510C">
        <w:rPr>
          <w:rFonts w:ascii="Times New Roman" w:hAnsi="Times New Roman"/>
          <w:sz w:val="24"/>
          <w:szCs w:val="24"/>
          <w:lang w:val="es-AR"/>
        </w:rPr>
        <w:t>] E113 [</w:t>
      </w:r>
      <w:r w:rsidRPr="0033510C">
        <w:rPr>
          <w:rFonts w:ascii="Times New Roman" w:hAnsi="Times New Roman"/>
          <w:i/>
          <w:sz w:val="24"/>
          <w:szCs w:val="24"/>
          <w:lang w:val="es-AR"/>
        </w:rPr>
        <w:t>Y ahí me agarró</w:t>
      </w:r>
      <w:r w:rsidRPr="0033510C">
        <w:rPr>
          <w:rFonts w:ascii="Times New Roman" w:hAnsi="Times New Roman"/>
          <w:sz w:val="24"/>
          <w:szCs w:val="24"/>
          <w:lang w:val="es-AR"/>
        </w:rPr>
        <w:t>]</w:t>
      </w:r>
    </w:p>
    <w:p w:rsidR="0074323A" w:rsidRPr="0033510C" w:rsidRDefault="0074323A" w:rsidP="00EE09D3">
      <w:pPr>
        <w:pStyle w:val="Lista2"/>
        <w:ind w:left="567" w:firstLine="0"/>
        <w:jc w:val="both"/>
        <w:rPr>
          <w:rFonts w:ascii="Times New Roman" w:hAnsi="Times New Roman"/>
          <w:sz w:val="24"/>
          <w:szCs w:val="24"/>
          <w:lang w:val="es-AR"/>
        </w:rPr>
      </w:pPr>
      <w:r w:rsidRPr="0033510C">
        <w:rPr>
          <w:rFonts w:ascii="Times New Roman" w:hAnsi="Times New Roman"/>
          <w:sz w:val="24"/>
          <w:szCs w:val="24"/>
          <w:lang w:val="es-AR"/>
        </w:rPr>
        <w:t>Periodista: E114 [</w:t>
      </w:r>
      <w:r w:rsidRPr="0033510C">
        <w:rPr>
          <w:rFonts w:ascii="Times New Roman" w:hAnsi="Times New Roman"/>
          <w:i/>
          <w:sz w:val="24"/>
          <w:szCs w:val="24"/>
          <w:lang w:val="es-AR"/>
        </w:rPr>
        <w:t xml:space="preserve">Te pudieron haber matado, </w:t>
      </w:r>
      <w:r w:rsidR="00F12D5C" w:rsidRPr="0033510C">
        <w:rPr>
          <w:rFonts w:ascii="Times New Roman" w:hAnsi="Times New Roman"/>
          <w:i/>
          <w:sz w:val="24"/>
          <w:szCs w:val="24"/>
          <w:lang w:val="es-AR"/>
        </w:rPr>
        <w:t>¿</w:t>
      </w:r>
      <w:r w:rsidRPr="0033510C">
        <w:rPr>
          <w:rFonts w:ascii="Times New Roman" w:hAnsi="Times New Roman"/>
          <w:i/>
          <w:sz w:val="24"/>
          <w:szCs w:val="24"/>
          <w:lang w:val="es-AR"/>
        </w:rPr>
        <w:t>eh?]</w:t>
      </w:r>
    </w:p>
    <w:p w:rsidR="0074323A" w:rsidRPr="0033510C" w:rsidRDefault="0074323A" w:rsidP="00EE09D3">
      <w:pPr>
        <w:pStyle w:val="Lista2"/>
        <w:ind w:left="567" w:firstLine="0"/>
        <w:jc w:val="both"/>
        <w:rPr>
          <w:rFonts w:ascii="Times New Roman" w:hAnsi="Times New Roman"/>
          <w:sz w:val="24"/>
          <w:szCs w:val="24"/>
          <w:lang w:val="es-AR"/>
        </w:rPr>
      </w:pPr>
      <w:r w:rsidRPr="0033510C">
        <w:rPr>
          <w:rFonts w:ascii="Times New Roman" w:hAnsi="Times New Roman"/>
          <w:sz w:val="24"/>
          <w:szCs w:val="24"/>
          <w:lang w:val="es-AR"/>
        </w:rPr>
        <w:t>María: E115 [</w:t>
      </w:r>
      <w:r w:rsidRPr="0033510C">
        <w:rPr>
          <w:rFonts w:ascii="Times New Roman" w:hAnsi="Times New Roman"/>
          <w:i/>
          <w:sz w:val="24"/>
          <w:szCs w:val="24"/>
          <w:lang w:val="es-AR"/>
        </w:rPr>
        <w:t>Sí</w:t>
      </w:r>
      <w:r w:rsidRPr="0033510C">
        <w:rPr>
          <w:rFonts w:ascii="Times New Roman" w:hAnsi="Times New Roman"/>
          <w:sz w:val="24"/>
          <w:szCs w:val="24"/>
          <w:lang w:val="es-AR"/>
        </w:rPr>
        <w:t>] (Niñas de Oberá)</w:t>
      </w:r>
    </w:p>
    <w:p w:rsidR="0074323A" w:rsidRDefault="0074323A" w:rsidP="00E413DF">
      <w:pPr>
        <w:spacing w:line="276" w:lineRule="auto"/>
        <w:jc w:val="both"/>
        <w:rPr>
          <w:i/>
          <w:sz w:val="24"/>
          <w:szCs w:val="24"/>
          <w:lang w:val="es-AR"/>
        </w:rPr>
      </w:pPr>
    </w:p>
    <w:p w:rsidR="0074323A" w:rsidRDefault="0074323A" w:rsidP="005D23FF">
      <w:pPr>
        <w:pStyle w:val="Textoindependiente"/>
        <w:spacing w:line="480" w:lineRule="auto"/>
        <w:rPr>
          <w:lang w:val="es-AR"/>
        </w:rPr>
      </w:pPr>
      <w:r>
        <w:rPr>
          <w:lang w:val="es-AR"/>
        </w:rPr>
        <w:t>Para ganarse la confianza de</w:t>
      </w:r>
      <w:r w:rsidRPr="00C73DB5">
        <w:rPr>
          <w:lang w:val="es-AR"/>
        </w:rPr>
        <w:t xml:space="preserve"> su </w:t>
      </w:r>
      <w:r>
        <w:rPr>
          <w:lang w:val="es-AR"/>
        </w:rPr>
        <w:t xml:space="preserve">interlocutor, el periodista utiliza los apelativos “che” y “macho” </w:t>
      </w:r>
      <w:r w:rsidRPr="00C73DB5">
        <w:rPr>
          <w:lang w:val="es-AR"/>
        </w:rPr>
        <w:t>y la jerga de la delincuencia</w:t>
      </w:r>
      <w:r>
        <w:rPr>
          <w:lang w:val="es-AR"/>
        </w:rPr>
        <w:t xml:space="preserve">: </w:t>
      </w:r>
      <w:r w:rsidR="00081B2F">
        <w:rPr>
          <w:lang w:val="es-AR"/>
        </w:rPr>
        <w:t>“</w:t>
      </w:r>
      <w:r>
        <w:rPr>
          <w:lang w:val="es-AR"/>
        </w:rPr>
        <w:t>en cana</w:t>
      </w:r>
      <w:r w:rsidR="00081B2F">
        <w:rPr>
          <w:lang w:val="es-AR"/>
        </w:rPr>
        <w:t>”</w:t>
      </w:r>
      <w:r>
        <w:rPr>
          <w:lang w:val="es-AR"/>
        </w:rPr>
        <w:t xml:space="preserve">, </w:t>
      </w:r>
      <w:r w:rsidR="00081B2F">
        <w:rPr>
          <w:lang w:val="es-AR"/>
        </w:rPr>
        <w:t>“</w:t>
      </w:r>
      <w:r>
        <w:rPr>
          <w:lang w:val="es-AR"/>
        </w:rPr>
        <w:t>guita</w:t>
      </w:r>
      <w:r w:rsidR="00081B2F">
        <w:rPr>
          <w:lang w:val="es-AR"/>
        </w:rPr>
        <w:t>”</w:t>
      </w:r>
      <w:r>
        <w:rPr>
          <w:lang w:val="es-AR"/>
        </w:rPr>
        <w:t xml:space="preserve">, </w:t>
      </w:r>
      <w:r w:rsidR="00081B2F">
        <w:rPr>
          <w:lang w:val="es-AR"/>
        </w:rPr>
        <w:t>“</w:t>
      </w:r>
      <w:r>
        <w:rPr>
          <w:lang w:val="es-AR"/>
        </w:rPr>
        <w:t>zafar</w:t>
      </w:r>
      <w:r w:rsidR="00081B2F">
        <w:rPr>
          <w:lang w:val="es-AR"/>
        </w:rPr>
        <w:t>”</w:t>
      </w:r>
      <w:r>
        <w:rPr>
          <w:lang w:val="es-AR"/>
        </w:rPr>
        <w:t xml:space="preserve">, </w:t>
      </w:r>
      <w:r w:rsidR="00081B2F">
        <w:rPr>
          <w:lang w:val="es-AR"/>
        </w:rPr>
        <w:t>“</w:t>
      </w:r>
      <w:r>
        <w:rPr>
          <w:lang w:val="es-AR"/>
        </w:rPr>
        <w:t>estar adentro</w:t>
      </w:r>
      <w:r w:rsidR="00081B2F">
        <w:rPr>
          <w:lang w:val="es-AR"/>
        </w:rPr>
        <w:t>”</w:t>
      </w:r>
      <w:r>
        <w:rPr>
          <w:lang w:val="es-AR"/>
        </w:rPr>
        <w:t xml:space="preserve"> (preso).</w:t>
      </w:r>
    </w:p>
    <w:p w:rsidR="0074323A" w:rsidRDefault="0074323A" w:rsidP="005D23FF">
      <w:pPr>
        <w:pStyle w:val="Lista2"/>
        <w:ind w:left="567" w:firstLine="0"/>
        <w:rPr>
          <w:rFonts w:ascii="Times New Roman" w:hAnsi="Times New Roman"/>
          <w:i/>
          <w:sz w:val="24"/>
          <w:szCs w:val="24"/>
          <w:lang w:val="es-AR"/>
        </w:rPr>
      </w:pPr>
      <w:r w:rsidRPr="0033510C">
        <w:rPr>
          <w:rFonts w:ascii="Times New Roman" w:hAnsi="Times New Roman"/>
          <w:sz w:val="24"/>
          <w:szCs w:val="24"/>
          <w:lang w:val="es-AR"/>
        </w:rPr>
        <w:t>E67</w:t>
      </w:r>
      <w:r w:rsidRPr="0033510C">
        <w:rPr>
          <w:rFonts w:ascii="Times New Roman" w:hAnsi="Times New Roman"/>
          <w:i/>
          <w:sz w:val="24"/>
          <w:szCs w:val="24"/>
          <w:lang w:val="es-AR"/>
        </w:rPr>
        <w:t xml:space="preserve"> [</w:t>
      </w:r>
      <w:r w:rsidRPr="0033510C">
        <w:rPr>
          <w:rFonts w:ascii="Times New Roman" w:hAnsi="Times New Roman"/>
          <w:b/>
          <w:i/>
          <w:sz w:val="24"/>
          <w:szCs w:val="24"/>
          <w:lang w:val="es-AR"/>
        </w:rPr>
        <w:t>Che</w:t>
      </w:r>
      <w:r w:rsidRPr="0033510C">
        <w:rPr>
          <w:rFonts w:ascii="Times New Roman" w:hAnsi="Times New Roman"/>
          <w:i/>
          <w:sz w:val="24"/>
          <w:szCs w:val="24"/>
          <w:lang w:val="es-AR"/>
        </w:rPr>
        <w:t xml:space="preserve">, ¿y por qué habías estado </w:t>
      </w:r>
      <w:r w:rsidRPr="0033510C">
        <w:rPr>
          <w:rFonts w:ascii="Times New Roman" w:hAnsi="Times New Roman"/>
          <w:b/>
          <w:i/>
          <w:sz w:val="24"/>
          <w:szCs w:val="24"/>
          <w:lang w:val="es-AR"/>
        </w:rPr>
        <w:t>en cana</w:t>
      </w:r>
      <w:r w:rsidRPr="0033510C">
        <w:rPr>
          <w:rFonts w:ascii="Times New Roman" w:hAnsi="Times New Roman"/>
          <w:i/>
          <w:sz w:val="24"/>
          <w:szCs w:val="24"/>
          <w:lang w:val="es-AR"/>
        </w:rPr>
        <w:t>?]</w:t>
      </w:r>
    </w:p>
    <w:p w:rsidR="00EE09D3" w:rsidRPr="0033510C" w:rsidRDefault="00EE09D3" w:rsidP="005D23FF">
      <w:pPr>
        <w:pStyle w:val="Lista2"/>
        <w:ind w:left="567" w:firstLine="0"/>
        <w:rPr>
          <w:rFonts w:ascii="Times New Roman" w:hAnsi="Times New Roman"/>
          <w:i/>
          <w:sz w:val="24"/>
          <w:szCs w:val="24"/>
          <w:lang w:val="es-AR"/>
        </w:rPr>
      </w:pPr>
    </w:p>
    <w:p w:rsidR="0074323A" w:rsidRDefault="0074323A" w:rsidP="005D23FF">
      <w:pPr>
        <w:pStyle w:val="Lista2"/>
        <w:ind w:left="567" w:firstLine="0"/>
        <w:rPr>
          <w:rFonts w:ascii="Times New Roman" w:hAnsi="Times New Roman"/>
          <w:i/>
          <w:sz w:val="24"/>
          <w:szCs w:val="24"/>
          <w:lang w:val="es-AR"/>
        </w:rPr>
      </w:pPr>
      <w:r w:rsidRPr="0033510C">
        <w:rPr>
          <w:rFonts w:ascii="Times New Roman" w:hAnsi="Times New Roman"/>
          <w:sz w:val="24"/>
          <w:szCs w:val="24"/>
          <w:lang w:val="es-AR"/>
        </w:rPr>
        <w:t xml:space="preserve">E130 </w:t>
      </w:r>
      <w:r w:rsidRPr="0033510C">
        <w:rPr>
          <w:rFonts w:ascii="Times New Roman" w:hAnsi="Times New Roman"/>
          <w:i/>
          <w:sz w:val="24"/>
          <w:szCs w:val="24"/>
          <w:lang w:val="es-AR"/>
        </w:rPr>
        <w:t xml:space="preserve">[¿Y qué hiciste con </w:t>
      </w:r>
      <w:r w:rsidRPr="0033510C">
        <w:rPr>
          <w:rFonts w:ascii="Times New Roman" w:hAnsi="Times New Roman"/>
          <w:b/>
          <w:i/>
          <w:sz w:val="24"/>
          <w:szCs w:val="24"/>
          <w:lang w:val="es-AR"/>
        </w:rPr>
        <w:t>la guita</w:t>
      </w:r>
      <w:r w:rsidRPr="0033510C">
        <w:rPr>
          <w:rFonts w:ascii="Times New Roman" w:hAnsi="Times New Roman"/>
          <w:i/>
          <w:sz w:val="24"/>
          <w:szCs w:val="24"/>
          <w:lang w:val="es-AR"/>
        </w:rPr>
        <w:t>?]</w:t>
      </w:r>
    </w:p>
    <w:p w:rsidR="00EE09D3" w:rsidRPr="0033510C" w:rsidRDefault="00EE09D3" w:rsidP="005D23FF">
      <w:pPr>
        <w:pStyle w:val="Lista2"/>
        <w:ind w:left="567" w:firstLine="0"/>
        <w:rPr>
          <w:rFonts w:ascii="Times New Roman" w:hAnsi="Times New Roman"/>
          <w:i/>
          <w:sz w:val="24"/>
          <w:szCs w:val="24"/>
          <w:lang w:val="es-AR"/>
        </w:rPr>
      </w:pPr>
    </w:p>
    <w:p w:rsidR="0074323A" w:rsidRPr="0033510C" w:rsidRDefault="0074323A" w:rsidP="00081B2F">
      <w:pPr>
        <w:pStyle w:val="Lista2"/>
        <w:spacing w:after="0"/>
        <w:ind w:left="567" w:firstLine="0"/>
        <w:rPr>
          <w:rFonts w:ascii="Times New Roman" w:hAnsi="Times New Roman"/>
          <w:i/>
          <w:sz w:val="24"/>
          <w:szCs w:val="24"/>
          <w:lang w:val="es-AR"/>
        </w:rPr>
      </w:pPr>
      <w:r w:rsidRPr="0033510C">
        <w:rPr>
          <w:rFonts w:ascii="Times New Roman" w:hAnsi="Times New Roman"/>
          <w:sz w:val="24"/>
          <w:szCs w:val="24"/>
          <w:lang w:val="es-AR"/>
        </w:rPr>
        <w:t xml:space="preserve">E71 </w:t>
      </w:r>
      <w:r w:rsidRPr="0033510C">
        <w:rPr>
          <w:rFonts w:ascii="Times New Roman" w:hAnsi="Times New Roman"/>
          <w:i/>
          <w:sz w:val="24"/>
          <w:szCs w:val="24"/>
          <w:lang w:val="es-AR"/>
        </w:rPr>
        <w:t>[¿Vos</w:t>
      </w:r>
      <w:r w:rsidRPr="0033510C">
        <w:rPr>
          <w:rFonts w:ascii="Times New Roman" w:hAnsi="Times New Roman"/>
          <w:b/>
          <w:i/>
          <w:sz w:val="24"/>
          <w:szCs w:val="24"/>
          <w:lang w:val="es-AR"/>
        </w:rPr>
        <w:t xml:space="preserve"> zafás</w:t>
      </w:r>
      <w:r w:rsidRPr="0033510C">
        <w:rPr>
          <w:rFonts w:ascii="Times New Roman" w:hAnsi="Times New Roman"/>
          <w:i/>
          <w:sz w:val="24"/>
          <w:szCs w:val="24"/>
          <w:lang w:val="es-AR"/>
        </w:rPr>
        <w:t xml:space="preserve"> porque sos menor?] </w:t>
      </w:r>
      <w:r w:rsidR="0033510C">
        <w:rPr>
          <w:rFonts w:ascii="Times New Roman" w:hAnsi="Times New Roman"/>
          <w:sz w:val="24"/>
          <w:szCs w:val="24"/>
          <w:lang w:val="es-AR"/>
        </w:rPr>
        <w:t xml:space="preserve">(Los Limpia </w:t>
      </w:r>
      <w:r w:rsidRPr="0033510C">
        <w:rPr>
          <w:rFonts w:ascii="Times New Roman" w:hAnsi="Times New Roman"/>
          <w:sz w:val="24"/>
          <w:szCs w:val="24"/>
          <w:lang w:val="es-AR"/>
        </w:rPr>
        <w:t>Poxi)</w:t>
      </w:r>
    </w:p>
    <w:p w:rsidR="0074323A" w:rsidRPr="0033510C" w:rsidRDefault="0074323A" w:rsidP="005D23FF">
      <w:pPr>
        <w:ind w:left="567"/>
        <w:jc w:val="both"/>
        <w:rPr>
          <w:i/>
          <w:sz w:val="24"/>
          <w:szCs w:val="24"/>
          <w:lang w:val="es-AR"/>
        </w:rPr>
      </w:pPr>
    </w:p>
    <w:p w:rsidR="0074323A" w:rsidRDefault="0074323A" w:rsidP="00081B2F">
      <w:pPr>
        <w:pStyle w:val="Textoindependienteprimerasangra2"/>
        <w:spacing w:after="0"/>
        <w:ind w:left="567" w:firstLine="0"/>
        <w:rPr>
          <w:rFonts w:ascii="Times New Roman" w:hAnsi="Times New Roman"/>
          <w:sz w:val="24"/>
          <w:szCs w:val="24"/>
          <w:lang w:val="es-AR"/>
        </w:rPr>
      </w:pPr>
      <w:r w:rsidRPr="0033510C">
        <w:rPr>
          <w:rFonts w:ascii="Times New Roman" w:hAnsi="Times New Roman"/>
          <w:sz w:val="24"/>
          <w:szCs w:val="24"/>
          <w:lang w:val="es-AR"/>
        </w:rPr>
        <w:t xml:space="preserve">E153 </w:t>
      </w:r>
      <w:r w:rsidRPr="0033510C">
        <w:rPr>
          <w:rFonts w:ascii="Times New Roman" w:hAnsi="Times New Roman"/>
          <w:i/>
          <w:sz w:val="24"/>
          <w:szCs w:val="24"/>
          <w:lang w:val="es-AR"/>
        </w:rPr>
        <w:t xml:space="preserve">[Estaban todos </w:t>
      </w:r>
      <w:r w:rsidRPr="0033510C">
        <w:rPr>
          <w:rFonts w:ascii="Times New Roman" w:hAnsi="Times New Roman"/>
          <w:b/>
          <w:i/>
          <w:sz w:val="24"/>
          <w:szCs w:val="24"/>
          <w:lang w:val="es-AR"/>
        </w:rPr>
        <w:t>adentro</w:t>
      </w:r>
      <w:r w:rsidRPr="0033510C">
        <w:rPr>
          <w:rFonts w:ascii="Times New Roman" w:hAnsi="Times New Roman"/>
          <w:i/>
          <w:sz w:val="24"/>
          <w:szCs w:val="24"/>
          <w:lang w:val="es-AR"/>
        </w:rPr>
        <w:t xml:space="preserve">, </w:t>
      </w:r>
      <w:r w:rsidRPr="0033510C">
        <w:rPr>
          <w:rFonts w:ascii="Times New Roman" w:hAnsi="Times New Roman"/>
          <w:b/>
          <w:i/>
          <w:sz w:val="24"/>
          <w:szCs w:val="24"/>
          <w:lang w:val="es-AR"/>
        </w:rPr>
        <w:t>macho</w:t>
      </w:r>
      <w:r w:rsidRPr="0033510C">
        <w:rPr>
          <w:rFonts w:ascii="Times New Roman" w:hAnsi="Times New Roman"/>
          <w:i/>
          <w:sz w:val="24"/>
          <w:szCs w:val="24"/>
          <w:lang w:val="es-AR"/>
        </w:rPr>
        <w:t>] (</w:t>
      </w:r>
      <w:r w:rsidRPr="0033510C">
        <w:rPr>
          <w:rFonts w:ascii="Times New Roman" w:hAnsi="Times New Roman"/>
          <w:sz w:val="24"/>
          <w:szCs w:val="24"/>
          <w:lang w:val="es-AR"/>
        </w:rPr>
        <w:t>Ladrones de Fuerte Apache)</w:t>
      </w:r>
    </w:p>
    <w:p w:rsidR="00081B2F" w:rsidRDefault="00081B2F" w:rsidP="00081B2F">
      <w:pPr>
        <w:pStyle w:val="Textoindependienteprimerasangra2"/>
        <w:spacing w:after="0"/>
        <w:ind w:left="567" w:firstLine="0"/>
        <w:rPr>
          <w:rFonts w:ascii="Times New Roman" w:hAnsi="Times New Roman"/>
          <w:sz w:val="24"/>
          <w:szCs w:val="24"/>
          <w:lang w:val="es-AR"/>
        </w:rPr>
      </w:pPr>
    </w:p>
    <w:p w:rsidR="0074323A" w:rsidRDefault="0074323A" w:rsidP="005D23FF">
      <w:pPr>
        <w:pStyle w:val="Textoindependiente"/>
        <w:spacing w:line="480" w:lineRule="auto"/>
        <w:jc w:val="both"/>
        <w:rPr>
          <w:lang w:val="es-AR"/>
        </w:rPr>
      </w:pPr>
      <w:r>
        <w:rPr>
          <w:lang w:val="es-AR"/>
        </w:rPr>
        <w:t>Para no ofender a su interlocutor</w:t>
      </w:r>
      <w:r w:rsidR="003F00BF">
        <w:rPr>
          <w:lang w:val="es-AR"/>
        </w:rPr>
        <w:t xml:space="preserve"> </w:t>
      </w:r>
      <w:r>
        <w:rPr>
          <w:lang w:val="es-AR"/>
        </w:rPr>
        <w:t xml:space="preserve">hace uso de </w:t>
      </w:r>
      <w:r w:rsidRPr="00196BDF">
        <w:rPr>
          <w:lang w:val="es-AR"/>
        </w:rPr>
        <w:t>mitigadores</w:t>
      </w:r>
      <w:r>
        <w:rPr>
          <w:lang w:val="es-AR"/>
        </w:rPr>
        <w:t xml:space="preserve">. Como expresa Lavandera (2014[1984]: 291), el hablante emplea </w:t>
      </w:r>
      <w:r w:rsidRPr="00196BDF">
        <w:rPr>
          <w:lang w:val="es-AR"/>
        </w:rPr>
        <w:t>la mitigación</w:t>
      </w:r>
      <w:r>
        <w:rPr>
          <w:lang w:val="es-AR"/>
        </w:rPr>
        <w:t xml:space="preserve"> “para evitar nombrar, para dejar sin identificar, para ser impreciso”. </w:t>
      </w:r>
      <w:r w:rsidR="00834EC0">
        <w:rPr>
          <w:lang w:val="es-AR"/>
        </w:rPr>
        <w:t>Solo</w:t>
      </w:r>
      <w:r>
        <w:rPr>
          <w:lang w:val="es-AR"/>
        </w:rPr>
        <w:t xml:space="preserve"> en una emisión, el periodista utiliza el verbo prostituirse (E108) y en otra “salir con hombres”, expresión ofensiva que muestra sus prejuicios sobre la prostitución y de su emisión se infiere que la joven ejerce la prostitución por elección (E95). En las demás emisiones, en </w:t>
      </w:r>
      <w:r w:rsidR="001F6AC9">
        <w:rPr>
          <w:lang w:val="es-AR"/>
        </w:rPr>
        <w:t>lugar de “prostituirse”</w:t>
      </w:r>
      <w:r>
        <w:rPr>
          <w:lang w:val="es-AR"/>
        </w:rPr>
        <w:t>, expresa “hacer la calle”,</w:t>
      </w:r>
      <w:r w:rsidR="003F00BF">
        <w:rPr>
          <w:lang w:val="es-AR"/>
        </w:rPr>
        <w:t xml:space="preserve"> </w:t>
      </w:r>
      <w:r>
        <w:rPr>
          <w:lang w:val="es-AR"/>
        </w:rPr>
        <w:t>“hacer eso”</w:t>
      </w:r>
      <w:r w:rsidR="003F00BF">
        <w:rPr>
          <w:lang w:val="es-AR"/>
        </w:rPr>
        <w:t>,</w:t>
      </w:r>
      <w:r>
        <w:rPr>
          <w:lang w:val="es-AR"/>
        </w:rPr>
        <w:t xml:space="preserve"> “lo que tuviste que hacer”. En su diálogo con María se erige en juez del comportamiento de la joven. Cuando pregunta “¿Te perdonó?” (E63) la garantía que se </w:t>
      </w:r>
      <w:r>
        <w:rPr>
          <w:lang w:val="es-AR"/>
        </w:rPr>
        <w:lastRenderedPageBreak/>
        <w:t>releva es que “la  prostitución está considerada un pecado” por mucha gente prejuiciosa. Ante la respuesta afirmativa de María (E64), él da su aprobación final mediante una exclamación (E65) que a su vez da origen a otra garantía: “es un acto noble perdonar los pecados”.</w:t>
      </w:r>
    </w:p>
    <w:p w:rsidR="0074323A" w:rsidRDefault="0074323A" w:rsidP="005D23FF">
      <w:pPr>
        <w:pStyle w:val="Textoindependiente"/>
        <w:spacing w:line="480" w:lineRule="auto"/>
        <w:jc w:val="both"/>
      </w:pPr>
      <w:r>
        <w:rPr>
          <w:lang w:val="es-AR"/>
        </w:rPr>
        <w:t xml:space="preserve">Retomando la mitigación, otra manera de mitigar es </w:t>
      </w:r>
      <w:r w:rsidRPr="00664B0B">
        <w:rPr>
          <w:lang w:val="es-AR"/>
        </w:rPr>
        <w:t>dej</w:t>
      </w:r>
      <w:r>
        <w:rPr>
          <w:lang w:val="es-AR"/>
        </w:rPr>
        <w:t>ar las emisiones inconclusas para que el interlocutor las complete y les atribuya sentido, tarea que es realizada exitosamente porque ambos comparten el mismo tipo de conocimiento</w:t>
      </w:r>
      <w:r w:rsidR="003F00BF">
        <w:rPr>
          <w:lang w:val="es-AR"/>
        </w:rPr>
        <w:t xml:space="preserve"> </w:t>
      </w:r>
      <w:r w:rsidR="003F00BF">
        <w:t>(E126-E127)</w:t>
      </w:r>
    </w:p>
    <w:p w:rsidR="0074323A" w:rsidRPr="0033510C" w:rsidRDefault="0074323A" w:rsidP="0033510C">
      <w:pPr>
        <w:pStyle w:val="Lista2"/>
        <w:ind w:left="567" w:firstLine="0"/>
        <w:rPr>
          <w:rFonts w:ascii="Times New Roman" w:hAnsi="Times New Roman"/>
          <w:sz w:val="24"/>
          <w:szCs w:val="24"/>
        </w:rPr>
      </w:pPr>
      <w:r w:rsidRPr="0033510C">
        <w:rPr>
          <w:rFonts w:ascii="Times New Roman" w:hAnsi="Times New Roman"/>
          <w:sz w:val="24"/>
          <w:szCs w:val="24"/>
        </w:rPr>
        <w:t xml:space="preserve">Periodista: E108 </w:t>
      </w:r>
      <w:r w:rsidRPr="00EE09D3">
        <w:rPr>
          <w:rFonts w:ascii="Times New Roman" w:hAnsi="Times New Roman"/>
          <w:i/>
          <w:sz w:val="24"/>
          <w:szCs w:val="24"/>
        </w:rPr>
        <w:t xml:space="preserve">[No tenías costumbre de </w:t>
      </w:r>
      <w:r w:rsidRPr="00EE09D3">
        <w:rPr>
          <w:rFonts w:ascii="Times New Roman" w:hAnsi="Times New Roman"/>
          <w:b/>
          <w:i/>
          <w:sz w:val="24"/>
          <w:szCs w:val="24"/>
        </w:rPr>
        <w:t>prostituirte</w:t>
      </w:r>
      <w:r w:rsidRPr="0033510C">
        <w:rPr>
          <w:rFonts w:ascii="Times New Roman" w:hAnsi="Times New Roman"/>
          <w:b/>
          <w:sz w:val="24"/>
          <w:szCs w:val="24"/>
        </w:rPr>
        <w:t>]</w:t>
      </w:r>
    </w:p>
    <w:p w:rsidR="0074323A" w:rsidRPr="002A401F" w:rsidRDefault="0074323A" w:rsidP="0033510C">
      <w:pPr>
        <w:pStyle w:val="Lista2"/>
        <w:ind w:left="567" w:firstLine="0"/>
        <w:rPr>
          <w:rFonts w:ascii="Times New Roman" w:hAnsi="Times New Roman"/>
          <w:sz w:val="24"/>
          <w:szCs w:val="24"/>
          <w:lang w:val="pt-BR"/>
        </w:rPr>
      </w:pPr>
      <w:r w:rsidRPr="002A401F">
        <w:rPr>
          <w:rFonts w:ascii="Times New Roman" w:hAnsi="Times New Roman"/>
          <w:sz w:val="24"/>
          <w:szCs w:val="24"/>
          <w:lang w:val="pt-BR"/>
        </w:rPr>
        <w:t>Verónica: E109 [</w:t>
      </w:r>
      <w:r w:rsidRPr="002A401F">
        <w:rPr>
          <w:rFonts w:ascii="Times New Roman" w:hAnsi="Times New Roman"/>
          <w:i/>
          <w:sz w:val="24"/>
          <w:szCs w:val="24"/>
          <w:lang w:val="pt-BR"/>
        </w:rPr>
        <w:t>No, no, nunca, no</w:t>
      </w:r>
      <w:r w:rsidRPr="002A401F">
        <w:rPr>
          <w:rFonts w:ascii="Times New Roman" w:hAnsi="Times New Roman"/>
          <w:sz w:val="24"/>
          <w:szCs w:val="24"/>
          <w:lang w:val="pt-BR"/>
        </w:rPr>
        <w:t>] (Fábrica de putas)</w:t>
      </w:r>
    </w:p>
    <w:p w:rsidR="0074323A" w:rsidRPr="002A401F" w:rsidRDefault="0074323A" w:rsidP="0033510C">
      <w:pPr>
        <w:ind w:left="567"/>
        <w:jc w:val="both"/>
        <w:rPr>
          <w:sz w:val="24"/>
          <w:szCs w:val="24"/>
          <w:lang w:val="pt-BR"/>
        </w:rPr>
      </w:pPr>
    </w:p>
    <w:p w:rsidR="0074323A" w:rsidRPr="0033510C" w:rsidRDefault="0074323A" w:rsidP="0033510C">
      <w:pPr>
        <w:pStyle w:val="Textoindependienteprimerasangra2"/>
        <w:ind w:left="567" w:firstLine="0"/>
        <w:rPr>
          <w:rFonts w:ascii="Times New Roman" w:hAnsi="Times New Roman"/>
          <w:i/>
          <w:sz w:val="24"/>
          <w:szCs w:val="24"/>
          <w:lang w:val="es-AR"/>
        </w:rPr>
      </w:pPr>
      <w:r w:rsidRPr="00EE09D3">
        <w:rPr>
          <w:rFonts w:ascii="Times New Roman" w:hAnsi="Times New Roman"/>
          <w:sz w:val="24"/>
          <w:szCs w:val="24"/>
          <w:lang w:val="es-AR"/>
        </w:rPr>
        <w:t>Periodista (a Soledad): E95</w:t>
      </w:r>
      <w:r w:rsidRPr="0033510C">
        <w:rPr>
          <w:rFonts w:ascii="Times New Roman" w:hAnsi="Times New Roman"/>
          <w:i/>
          <w:sz w:val="24"/>
          <w:szCs w:val="24"/>
          <w:lang w:val="es-AR"/>
        </w:rPr>
        <w:t xml:space="preserve"> [¿O sea que dejaste de cuidar a tus hermanos para </w:t>
      </w:r>
      <w:r w:rsidRPr="0033510C">
        <w:rPr>
          <w:rFonts w:ascii="Times New Roman" w:hAnsi="Times New Roman"/>
          <w:b/>
          <w:i/>
          <w:sz w:val="24"/>
          <w:szCs w:val="24"/>
          <w:lang w:val="es-AR"/>
        </w:rPr>
        <w:t>estar acá saliendo conhombres</w:t>
      </w:r>
      <w:r w:rsidRPr="0033510C">
        <w:rPr>
          <w:rFonts w:ascii="Times New Roman" w:hAnsi="Times New Roman"/>
          <w:i/>
          <w:sz w:val="24"/>
          <w:szCs w:val="24"/>
          <w:lang w:val="es-AR"/>
        </w:rPr>
        <w:t>?] (Niñas de Oberá)</w:t>
      </w:r>
    </w:p>
    <w:p w:rsidR="0074323A" w:rsidRPr="0033510C" w:rsidRDefault="0074323A" w:rsidP="0033510C">
      <w:pPr>
        <w:pStyle w:val="Lista2"/>
        <w:ind w:left="567" w:firstLine="0"/>
        <w:rPr>
          <w:rFonts w:ascii="Times New Roman" w:hAnsi="Times New Roman"/>
          <w:sz w:val="24"/>
          <w:szCs w:val="24"/>
        </w:rPr>
      </w:pPr>
      <w:r w:rsidRPr="0033510C">
        <w:rPr>
          <w:rFonts w:ascii="Times New Roman" w:hAnsi="Times New Roman"/>
          <w:sz w:val="24"/>
          <w:szCs w:val="24"/>
        </w:rPr>
        <w:t>Periodista.: E102 [¿</w:t>
      </w:r>
      <w:r w:rsidRPr="0033510C">
        <w:rPr>
          <w:rFonts w:ascii="Times New Roman" w:hAnsi="Times New Roman"/>
          <w:b/>
          <w:i/>
          <w:sz w:val="24"/>
          <w:szCs w:val="24"/>
        </w:rPr>
        <w:t>Hacés la calle</w:t>
      </w:r>
      <w:r w:rsidRPr="0033510C">
        <w:rPr>
          <w:rFonts w:ascii="Times New Roman" w:hAnsi="Times New Roman"/>
          <w:i/>
          <w:sz w:val="24"/>
          <w:szCs w:val="24"/>
        </w:rPr>
        <w:t>?]</w:t>
      </w:r>
    </w:p>
    <w:p w:rsidR="0074323A" w:rsidRPr="0033510C" w:rsidRDefault="0074323A" w:rsidP="0033510C">
      <w:pPr>
        <w:pStyle w:val="Lista2"/>
        <w:ind w:left="567" w:firstLine="0"/>
        <w:rPr>
          <w:rFonts w:ascii="Times New Roman" w:hAnsi="Times New Roman"/>
          <w:sz w:val="24"/>
          <w:szCs w:val="24"/>
        </w:rPr>
      </w:pPr>
      <w:r w:rsidRPr="0033510C">
        <w:rPr>
          <w:rFonts w:ascii="Times New Roman" w:hAnsi="Times New Roman"/>
          <w:sz w:val="24"/>
          <w:szCs w:val="24"/>
        </w:rPr>
        <w:t>Verónica: E103 [</w:t>
      </w:r>
      <w:r w:rsidRPr="0033510C">
        <w:rPr>
          <w:rFonts w:ascii="Times New Roman" w:hAnsi="Times New Roman"/>
          <w:i/>
          <w:sz w:val="24"/>
          <w:szCs w:val="24"/>
        </w:rPr>
        <w:t>Sí, hace un año ya</w:t>
      </w:r>
      <w:r w:rsidRPr="0033510C">
        <w:rPr>
          <w:rFonts w:ascii="Times New Roman" w:hAnsi="Times New Roman"/>
          <w:sz w:val="24"/>
          <w:szCs w:val="24"/>
        </w:rPr>
        <w:t>] (Fábrica de putas)</w:t>
      </w:r>
    </w:p>
    <w:p w:rsidR="0074323A" w:rsidRPr="0033510C" w:rsidRDefault="0074323A" w:rsidP="0033510C">
      <w:pPr>
        <w:spacing w:line="276" w:lineRule="auto"/>
        <w:ind w:left="567"/>
        <w:jc w:val="both"/>
        <w:rPr>
          <w:sz w:val="24"/>
          <w:szCs w:val="24"/>
        </w:rPr>
      </w:pPr>
    </w:p>
    <w:p w:rsidR="0074323A" w:rsidRPr="0033510C" w:rsidRDefault="0074323A" w:rsidP="0033510C">
      <w:pPr>
        <w:pStyle w:val="Lista2"/>
        <w:ind w:left="567" w:firstLine="0"/>
        <w:rPr>
          <w:rFonts w:ascii="Times New Roman" w:hAnsi="Times New Roman"/>
          <w:sz w:val="24"/>
          <w:szCs w:val="24"/>
          <w:lang w:val="es-AR"/>
        </w:rPr>
      </w:pPr>
      <w:r w:rsidRPr="0033510C">
        <w:rPr>
          <w:rFonts w:ascii="Times New Roman" w:hAnsi="Times New Roman"/>
          <w:sz w:val="24"/>
          <w:szCs w:val="24"/>
          <w:lang w:val="es-AR"/>
        </w:rPr>
        <w:t>Periodista: E61 [¿</w:t>
      </w:r>
      <w:r w:rsidRPr="0033510C">
        <w:rPr>
          <w:rFonts w:ascii="Times New Roman" w:hAnsi="Times New Roman"/>
          <w:i/>
          <w:sz w:val="24"/>
          <w:szCs w:val="24"/>
          <w:lang w:val="es-AR"/>
        </w:rPr>
        <w:t xml:space="preserve">Tu marido sabe </w:t>
      </w:r>
      <w:r w:rsidRPr="0033510C">
        <w:rPr>
          <w:rFonts w:ascii="Times New Roman" w:hAnsi="Times New Roman"/>
          <w:b/>
          <w:i/>
          <w:sz w:val="24"/>
          <w:szCs w:val="24"/>
          <w:lang w:val="es-AR"/>
        </w:rPr>
        <w:t>lo que tuviste que hacer</w:t>
      </w:r>
      <w:r w:rsidRPr="0033510C">
        <w:rPr>
          <w:rFonts w:ascii="Times New Roman" w:hAnsi="Times New Roman"/>
          <w:i/>
          <w:sz w:val="24"/>
          <w:szCs w:val="24"/>
          <w:lang w:val="es-AR"/>
        </w:rPr>
        <w:t>?]</w:t>
      </w:r>
    </w:p>
    <w:p w:rsidR="0074323A" w:rsidRPr="0033510C" w:rsidRDefault="0074323A" w:rsidP="0033510C">
      <w:pPr>
        <w:pStyle w:val="Lista2"/>
        <w:ind w:left="567" w:firstLine="0"/>
        <w:rPr>
          <w:rFonts w:ascii="Times New Roman" w:hAnsi="Times New Roman"/>
          <w:i/>
          <w:sz w:val="24"/>
          <w:szCs w:val="24"/>
          <w:lang w:val="es-AR"/>
        </w:rPr>
      </w:pPr>
      <w:r w:rsidRPr="0033510C">
        <w:rPr>
          <w:rFonts w:ascii="Times New Roman" w:hAnsi="Times New Roman"/>
          <w:sz w:val="24"/>
          <w:szCs w:val="24"/>
          <w:lang w:val="es-AR"/>
        </w:rPr>
        <w:t>María.: E62 [</w:t>
      </w:r>
      <w:r w:rsidRPr="0033510C">
        <w:rPr>
          <w:rFonts w:ascii="Times New Roman" w:hAnsi="Times New Roman"/>
          <w:i/>
          <w:sz w:val="24"/>
          <w:szCs w:val="24"/>
          <w:lang w:val="es-AR"/>
        </w:rPr>
        <w:t>Sí].</w:t>
      </w:r>
    </w:p>
    <w:p w:rsidR="0074323A" w:rsidRPr="0033510C" w:rsidRDefault="0074323A" w:rsidP="0033510C">
      <w:pPr>
        <w:pStyle w:val="Lista2"/>
        <w:ind w:left="567" w:firstLine="0"/>
        <w:rPr>
          <w:rFonts w:ascii="Times New Roman" w:hAnsi="Times New Roman"/>
          <w:sz w:val="24"/>
          <w:szCs w:val="24"/>
          <w:lang w:val="es-AR"/>
        </w:rPr>
      </w:pPr>
      <w:r w:rsidRPr="0033510C">
        <w:rPr>
          <w:rFonts w:ascii="Times New Roman" w:hAnsi="Times New Roman"/>
          <w:sz w:val="24"/>
          <w:szCs w:val="24"/>
          <w:lang w:val="es-AR"/>
        </w:rPr>
        <w:t>Periodista: E63 [¿</w:t>
      </w:r>
      <w:r w:rsidRPr="0033510C">
        <w:rPr>
          <w:rFonts w:ascii="Times New Roman" w:hAnsi="Times New Roman"/>
          <w:i/>
          <w:sz w:val="24"/>
          <w:szCs w:val="24"/>
          <w:lang w:val="es-AR"/>
        </w:rPr>
        <w:t>Te perdonó</w:t>
      </w:r>
      <w:r w:rsidRPr="0033510C">
        <w:rPr>
          <w:rFonts w:ascii="Times New Roman" w:hAnsi="Times New Roman"/>
          <w:sz w:val="24"/>
          <w:szCs w:val="24"/>
          <w:lang w:val="es-AR"/>
        </w:rPr>
        <w:t>?]</w:t>
      </w:r>
    </w:p>
    <w:p w:rsidR="0074323A" w:rsidRPr="0033510C" w:rsidRDefault="0074323A" w:rsidP="0033510C">
      <w:pPr>
        <w:pStyle w:val="Lista2"/>
        <w:ind w:left="567" w:firstLine="0"/>
        <w:rPr>
          <w:rFonts w:ascii="Times New Roman" w:hAnsi="Times New Roman"/>
          <w:i/>
          <w:sz w:val="24"/>
          <w:szCs w:val="24"/>
          <w:lang w:val="es-AR"/>
        </w:rPr>
      </w:pPr>
      <w:r w:rsidRPr="0033510C">
        <w:rPr>
          <w:rFonts w:ascii="Times New Roman" w:hAnsi="Times New Roman"/>
          <w:sz w:val="24"/>
          <w:szCs w:val="24"/>
          <w:lang w:val="es-AR"/>
        </w:rPr>
        <w:t>María.: E64 [</w:t>
      </w:r>
      <w:r w:rsidRPr="0033510C">
        <w:rPr>
          <w:rFonts w:ascii="Times New Roman" w:hAnsi="Times New Roman"/>
          <w:i/>
          <w:sz w:val="24"/>
          <w:szCs w:val="24"/>
          <w:lang w:val="es-AR"/>
        </w:rPr>
        <w:t>Sí]</w:t>
      </w:r>
    </w:p>
    <w:p w:rsidR="0074323A" w:rsidRPr="0033510C" w:rsidRDefault="0074323A" w:rsidP="00354277">
      <w:pPr>
        <w:pStyle w:val="Lista2"/>
        <w:ind w:left="567" w:firstLine="0"/>
        <w:jc w:val="both"/>
        <w:rPr>
          <w:rFonts w:ascii="Times New Roman" w:hAnsi="Times New Roman"/>
          <w:sz w:val="24"/>
          <w:szCs w:val="24"/>
        </w:rPr>
      </w:pPr>
      <w:r w:rsidRPr="0033510C">
        <w:rPr>
          <w:rFonts w:ascii="Times New Roman" w:hAnsi="Times New Roman"/>
          <w:sz w:val="24"/>
          <w:szCs w:val="24"/>
          <w:lang w:val="es-AR"/>
        </w:rPr>
        <w:t>Periodista.: E65 [</w:t>
      </w:r>
      <w:r w:rsidRPr="0033510C">
        <w:rPr>
          <w:rFonts w:ascii="Times New Roman" w:hAnsi="Times New Roman"/>
          <w:i/>
          <w:sz w:val="24"/>
          <w:szCs w:val="24"/>
          <w:lang w:val="es-AR"/>
        </w:rPr>
        <w:t xml:space="preserve">¡Qué bien!] </w:t>
      </w:r>
      <w:r w:rsidRPr="0033510C">
        <w:rPr>
          <w:rFonts w:ascii="Times New Roman" w:hAnsi="Times New Roman"/>
          <w:sz w:val="24"/>
          <w:szCs w:val="24"/>
          <w:lang w:val="es-AR"/>
        </w:rPr>
        <w:t>(Niñas de Oberá)</w:t>
      </w:r>
    </w:p>
    <w:p w:rsidR="0074323A" w:rsidRPr="0033510C" w:rsidRDefault="0074323A" w:rsidP="00354277">
      <w:pPr>
        <w:spacing w:line="276" w:lineRule="auto"/>
        <w:ind w:left="567"/>
        <w:jc w:val="both"/>
        <w:rPr>
          <w:sz w:val="24"/>
          <w:szCs w:val="24"/>
        </w:rPr>
      </w:pPr>
    </w:p>
    <w:p w:rsidR="0074323A" w:rsidRPr="0033510C" w:rsidRDefault="0074323A" w:rsidP="00354277">
      <w:pPr>
        <w:pStyle w:val="Lista2"/>
        <w:ind w:left="567" w:firstLine="0"/>
        <w:jc w:val="both"/>
        <w:rPr>
          <w:rFonts w:ascii="Times New Roman" w:hAnsi="Times New Roman"/>
          <w:sz w:val="24"/>
          <w:szCs w:val="24"/>
        </w:rPr>
      </w:pPr>
      <w:r w:rsidRPr="0033510C">
        <w:rPr>
          <w:rFonts w:ascii="Times New Roman" w:hAnsi="Times New Roman"/>
          <w:sz w:val="24"/>
          <w:szCs w:val="24"/>
        </w:rPr>
        <w:t>Periodista: E126 [</w:t>
      </w:r>
      <w:r w:rsidRPr="0033510C">
        <w:rPr>
          <w:rFonts w:ascii="Times New Roman" w:hAnsi="Times New Roman"/>
          <w:i/>
          <w:sz w:val="24"/>
          <w:szCs w:val="24"/>
        </w:rPr>
        <w:t>Y se operarían, se cortarían…?]</w:t>
      </w:r>
    </w:p>
    <w:p w:rsidR="0074323A" w:rsidRPr="002A401F" w:rsidRDefault="0074323A" w:rsidP="00354277">
      <w:pPr>
        <w:pStyle w:val="Lista2"/>
        <w:ind w:left="567" w:firstLine="0"/>
        <w:jc w:val="both"/>
        <w:rPr>
          <w:rFonts w:ascii="Times New Roman" w:hAnsi="Times New Roman"/>
          <w:sz w:val="24"/>
          <w:szCs w:val="24"/>
          <w:lang w:val="pt-BR"/>
        </w:rPr>
      </w:pPr>
      <w:r w:rsidRPr="002A401F">
        <w:rPr>
          <w:rFonts w:ascii="Times New Roman" w:hAnsi="Times New Roman"/>
          <w:sz w:val="24"/>
          <w:szCs w:val="24"/>
          <w:lang w:val="pt-BR"/>
        </w:rPr>
        <w:t xml:space="preserve">Natalia: E127 </w:t>
      </w:r>
      <w:r w:rsidRPr="002A401F">
        <w:rPr>
          <w:rFonts w:ascii="Times New Roman" w:hAnsi="Times New Roman"/>
          <w:i/>
          <w:sz w:val="24"/>
          <w:szCs w:val="24"/>
          <w:lang w:val="pt-BR"/>
        </w:rPr>
        <w:t>[No</w:t>
      </w:r>
      <w:r w:rsidRPr="002A401F">
        <w:rPr>
          <w:rFonts w:ascii="Times New Roman" w:hAnsi="Times New Roman"/>
          <w:sz w:val="24"/>
          <w:szCs w:val="24"/>
          <w:lang w:val="pt-BR"/>
        </w:rPr>
        <w:t>] (Mafia de travestis)</w:t>
      </w:r>
    </w:p>
    <w:p w:rsidR="00F12D5C" w:rsidRPr="002A401F" w:rsidRDefault="00F12D5C" w:rsidP="00354277">
      <w:pPr>
        <w:ind w:left="567"/>
        <w:jc w:val="both"/>
        <w:rPr>
          <w:sz w:val="24"/>
          <w:szCs w:val="24"/>
          <w:lang w:val="pt-BR"/>
        </w:rPr>
      </w:pPr>
    </w:p>
    <w:p w:rsidR="0074323A" w:rsidRPr="0033510C" w:rsidRDefault="00F12D5C" w:rsidP="00354277">
      <w:pPr>
        <w:pStyle w:val="Lista"/>
        <w:jc w:val="both"/>
        <w:rPr>
          <w:rFonts w:ascii="Times New Roman" w:hAnsi="Times New Roman"/>
          <w:b/>
          <w:i/>
          <w:sz w:val="24"/>
          <w:szCs w:val="24"/>
          <w:lang w:val="es-AR"/>
        </w:rPr>
      </w:pPr>
      <w:r w:rsidRPr="0033510C">
        <w:rPr>
          <w:rFonts w:ascii="Times New Roman" w:hAnsi="Times New Roman"/>
          <w:b/>
          <w:sz w:val="24"/>
          <w:szCs w:val="24"/>
        </w:rPr>
        <w:t>5.5.1.</w:t>
      </w:r>
      <w:r w:rsidR="000F741A" w:rsidRPr="0033510C">
        <w:rPr>
          <w:rFonts w:ascii="Times New Roman" w:hAnsi="Times New Roman"/>
          <w:b/>
          <w:sz w:val="24"/>
          <w:szCs w:val="24"/>
        </w:rPr>
        <w:tab/>
      </w:r>
      <w:r w:rsidR="0074323A" w:rsidRPr="0033510C">
        <w:rPr>
          <w:rFonts w:ascii="Times New Roman" w:hAnsi="Times New Roman"/>
          <w:b/>
          <w:sz w:val="24"/>
          <w:szCs w:val="24"/>
        </w:rPr>
        <w:t>Características de sus intervenciones</w:t>
      </w:r>
    </w:p>
    <w:p w:rsidR="0074323A" w:rsidRPr="00664B0B" w:rsidRDefault="0074323A" w:rsidP="00354277">
      <w:pPr>
        <w:pStyle w:val="Textoindependiente"/>
        <w:spacing w:line="480" w:lineRule="auto"/>
        <w:jc w:val="both"/>
        <w:rPr>
          <w:lang w:val="es-AR"/>
        </w:rPr>
      </w:pPr>
      <w:r w:rsidRPr="00664B0B">
        <w:rPr>
          <w:lang w:val="es-AR"/>
        </w:rPr>
        <w:t xml:space="preserve">El periodista </w:t>
      </w:r>
      <w:r>
        <w:rPr>
          <w:lang w:val="es-AR"/>
        </w:rPr>
        <w:t xml:space="preserve">es recurrente en sus </w:t>
      </w:r>
      <w:r w:rsidRPr="00196BDF">
        <w:rPr>
          <w:lang w:val="es-AR"/>
        </w:rPr>
        <w:t>preguntas por las edades</w:t>
      </w:r>
      <w:r>
        <w:rPr>
          <w:lang w:val="es-AR"/>
        </w:rPr>
        <w:t xml:space="preserve">  (ver categoría </w:t>
      </w:r>
      <w:r w:rsidRPr="00196BDF">
        <w:rPr>
          <w:lang w:val="es-AR"/>
        </w:rPr>
        <w:t>Tiempo</w:t>
      </w:r>
      <w:r>
        <w:rPr>
          <w:lang w:val="es-AR"/>
        </w:rPr>
        <w:t xml:space="preserve">) y </w:t>
      </w:r>
      <w:r w:rsidR="007A1BEE" w:rsidRPr="00196BDF">
        <w:rPr>
          <w:lang w:val="es-AR"/>
        </w:rPr>
        <w:t>re</w:t>
      </w:r>
      <w:r w:rsidRPr="00196BDF">
        <w:rPr>
          <w:lang w:val="es-AR"/>
        </w:rPr>
        <w:t>itera</w:t>
      </w:r>
      <w:r w:rsidR="00A26C55">
        <w:rPr>
          <w:lang w:val="es-AR"/>
        </w:rPr>
        <w:t xml:space="preserve"> </w:t>
      </w:r>
      <w:r w:rsidR="007A1BEE">
        <w:rPr>
          <w:lang w:val="es-AR"/>
        </w:rPr>
        <w:t xml:space="preserve">las respuestas </w:t>
      </w:r>
      <w:r w:rsidRPr="00664B0B">
        <w:rPr>
          <w:lang w:val="es-AR"/>
        </w:rPr>
        <w:t xml:space="preserve">para enfatizar </w:t>
      </w:r>
      <w:r>
        <w:rPr>
          <w:lang w:val="es-AR"/>
        </w:rPr>
        <w:t xml:space="preserve">el hecho de </w:t>
      </w:r>
      <w:r w:rsidRPr="00664B0B">
        <w:rPr>
          <w:lang w:val="es-AR"/>
        </w:rPr>
        <w:t xml:space="preserve">que </w:t>
      </w:r>
      <w:r>
        <w:rPr>
          <w:lang w:val="es-AR"/>
        </w:rPr>
        <w:t xml:space="preserve">los distintos participantes – prostitutas, delincuentes y drogadictos- comienzan con las actividades que los identifican, desde muy </w:t>
      </w:r>
      <w:r>
        <w:rPr>
          <w:lang w:val="es-AR"/>
        </w:rPr>
        <w:lastRenderedPageBreak/>
        <w:t xml:space="preserve">jóvenes. En el siguiente ejemplo, </w:t>
      </w:r>
      <w:r w:rsidRPr="00664B0B">
        <w:rPr>
          <w:lang w:val="es-AR"/>
        </w:rPr>
        <w:t>María es u</w:t>
      </w:r>
      <w:r>
        <w:rPr>
          <w:lang w:val="es-AR"/>
        </w:rPr>
        <w:t xml:space="preserve">na madre adolescente –quedó embarazada por prostituirse- lo cual es consistente con el título </w:t>
      </w:r>
      <w:r w:rsidR="003F00BF">
        <w:rPr>
          <w:lang w:val="es-AR"/>
        </w:rPr>
        <w:t>de la crónica “Niñas de Oberá”</w:t>
      </w:r>
    </w:p>
    <w:p w:rsidR="0074323A" w:rsidRPr="0033510C" w:rsidRDefault="0074323A" w:rsidP="00354277">
      <w:pPr>
        <w:pStyle w:val="Lista2"/>
        <w:ind w:left="567" w:firstLine="0"/>
        <w:jc w:val="both"/>
        <w:rPr>
          <w:rFonts w:ascii="Times New Roman" w:hAnsi="Times New Roman"/>
          <w:sz w:val="24"/>
          <w:szCs w:val="24"/>
          <w:lang w:val="es-AR"/>
        </w:rPr>
      </w:pPr>
      <w:r w:rsidRPr="0033510C">
        <w:rPr>
          <w:rFonts w:ascii="Times New Roman" w:hAnsi="Times New Roman"/>
          <w:sz w:val="24"/>
          <w:szCs w:val="24"/>
          <w:lang w:val="es-AR"/>
        </w:rPr>
        <w:t xml:space="preserve">Periodista: E8 </w:t>
      </w:r>
      <w:r w:rsidRPr="0033510C">
        <w:rPr>
          <w:rFonts w:ascii="Times New Roman" w:hAnsi="Times New Roman"/>
          <w:i/>
          <w:sz w:val="24"/>
          <w:szCs w:val="24"/>
          <w:lang w:val="es-AR"/>
        </w:rPr>
        <w:t>[¿</w:t>
      </w:r>
      <w:r w:rsidRPr="0033510C">
        <w:rPr>
          <w:rFonts w:ascii="Times New Roman" w:hAnsi="Times New Roman"/>
          <w:b/>
          <w:i/>
          <w:sz w:val="24"/>
          <w:szCs w:val="24"/>
          <w:lang w:val="es-AR"/>
        </w:rPr>
        <w:t>Cuántos años</w:t>
      </w:r>
      <w:r w:rsidRPr="0033510C">
        <w:rPr>
          <w:rFonts w:ascii="Times New Roman" w:hAnsi="Times New Roman"/>
          <w:i/>
          <w:sz w:val="24"/>
          <w:szCs w:val="24"/>
          <w:lang w:val="es-AR"/>
        </w:rPr>
        <w:t xml:space="preserve"> tenés?]</w:t>
      </w:r>
    </w:p>
    <w:p w:rsidR="0074323A" w:rsidRPr="0033510C" w:rsidRDefault="0074323A" w:rsidP="00354277">
      <w:pPr>
        <w:pStyle w:val="Lista2"/>
        <w:ind w:left="567" w:firstLine="0"/>
        <w:jc w:val="both"/>
        <w:rPr>
          <w:rFonts w:ascii="Times New Roman" w:hAnsi="Times New Roman"/>
          <w:sz w:val="24"/>
          <w:szCs w:val="24"/>
          <w:lang w:val="es-AR"/>
        </w:rPr>
      </w:pPr>
      <w:r w:rsidRPr="0033510C">
        <w:rPr>
          <w:rFonts w:ascii="Times New Roman" w:hAnsi="Times New Roman"/>
          <w:sz w:val="24"/>
          <w:szCs w:val="24"/>
          <w:lang w:val="es-AR"/>
        </w:rPr>
        <w:t>María: E9 [</w:t>
      </w:r>
      <w:r w:rsidRPr="0033510C">
        <w:rPr>
          <w:rFonts w:ascii="Times New Roman" w:hAnsi="Times New Roman"/>
          <w:i/>
          <w:sz w:val="24"/>
          <w:szCs w:val="24"/>
          <w:lang w:val="es-AR"/>
        </w:rPr>
        <w:t>16</w:t>
      </w:r>
      <w:r w:rsidRPr="0033510C">
        <w:rPr>
          <w:rFonts w:ascii="Times New Roman" w:hAnsi="Times New Roman"/>
          <w:sz w:val="24"/>
          <w:szCs w:val="24"/>
          <w:lang w:val="es-AR"/>
        </w:rPr>
        <w:t>]</w:t>
      </w:r>
    </w:p>
    <w:p w:rsidR="0074323A" w:rsidRPr="0033510C" w:rsidRDefault="0074323A" w:rsidP="00354277">
      <w:pPr>
        <w:pStyle w:val="Lista2"/>
        <w:ind w:left="567" w:firstLine="0"/>
        <w:jc w:val="both"/>
        <w:rPr>
          <w:rFonts w:ascii="Times New Roman" w:hAnsi="Times New Roman"/>
          <w:sz w:val="24"/>
          <w:szCs w:val="24"/>
          <w:lang w:val="es-AR"/>
        </w:rPr>
      </w:pPr>
      <w:r w:rsidRPr="0033510C">
        <w:rPr>
          <w:rFonts w:ascii="Times New Roman" w:hAnsi="Times New Roman"/>
          <w:sz w:val="24"/>
          <w:szCs w:val="24"/>
          <w:lang w:val="es-AR"/>
        </w:rPr>
        <w:t>Periodista: E10 [</w:t>
      </w:r>
      <w:r w:rsidRPr="0033510C">
        <w:rPr>
          <w:rFonts w:ascii="Times New Roman" w:hAnsi="Times New Roman"/>
          <w:b/>
          <w:i/>
          <w:sz w:val="24"/>
          <w:szCs w:val="24"/>
          <w:lang w:val="es-AR"/>
        </w:rPr>
        <w:t>16]</w:t>
      </w:r>
      <w:r w:rsidRPr="0033510C">
        <w:rPr>
          <w:rFonts w:ascii="Times New Roman" w:hAnsi="Times New Roman"/>
          <w:sz w:val="24"/>
          <w:szCs w:val="24"/>
          <w:lang w:val="es-AR"/>
        </w:rPr>
        <w:t xml:space="preserve"> E11 [</w:t>
      </w:r>
      <w:r w:rsidRPr="0033510C">
        <w:rPr>
          <w:rFonts w:ascii="Times New Roman" w:hAnsi="Times New Roman"/>
          <w:i/>
          <w:sz w:val="24"/>
          <w:szCs w:val="24"/>
          <w:lang w:val="es-AR"/>
        </w:rPr>
        <w:t>Y tuviste el bebé ¿</w:t>
      </w:r>
      <w:r w:rsidRPr="0033510C">
        <w:rPr>
          <w:rFonts w:ascii="Times New Roman" w:hAnsi="Times New Roman"/>
          <w:b/>
          <w:i/>
          <w:sz w:val="24"/>
          <w:szCs w:val="24"/>
          <w:lang w:val="es-AR"/>
        </w:rPr>
        <w:t>hace cuánto</w:t>
      </w:r>
      <w:r w:rsidRPr="0033510C">
        <w:rPr>
          <w:rFonts w:ascii="Times New Roman" w:hAnsi="Times New Roman"/>
          <w:sz w:val="24"/>
          <w:szCs w:val="24"/>
          <w:lang w:val="es-AR"/>
        </w:rPr>
        <w:t>?]</w:t>
      </w:r>
    </w:p>
    <w:p w:rsidR="0074323A" w:rsidRPr="0033510C" w:rsidRDefault="0074323A" w:rsidP="00354277">
      <w:pPr>
        <w:pStyle w:val="Lista2"/>
        <w:ind w:left="567" w:firstLine="0"/>
        <w:jc w:val="both"/>
        <w:rPr>
          <w:rFonts w:ascii="Times New Roman" w:hAnsi="Times New Roman"/>
          <w:sz w:val="24"/>
          <w:szCs w:val="24"/>
          <w:lang w:val="es-AR"/>
        </w:rPr>
      </w:pPr>
      <w:r w:rsidRPr="0033510C">
        <w:rPr>
          <w:rFonts w:ascii="Times New Roman" w:hAnsi="Times New Roman"/>
          <w:sz w:val="24"/>
          <w:szCs w:val="24"/>
          <w:lang w:val="es-AR"/>
        </w:rPr>
        <w:t>María: E12 [</w:t>
      </w:r>
      <w:r w:rsidRPr="0033510C">
        <w:rPr>
          <w:rFonts w:ascii="Times New Roman" w:hAnsi="Times New Roman"/>
          <w:i/>
          <w:sz w:val="24"/>
          <w:szCs w:val="24"/>
          <w:lang w:val="es-AR"/>
        </w:rPr>
        <w:t>20 días</w:t>
      </w:r>
      <w:r w:rsidRPr="0033510C">
        <w:rPr>
          <w:rFonts w:ascii="Times New Roman" w:hAnsi="Times New Roman"/>
          <w:sz w:val="24"/>
          <w:szCs w:val="24"/>
          <w:lang w:val="es-AR"/>
        </w:rPr>
        <w:t>]</w:t>
      </w:r>
    </w:p>
    <w:p w:rsidR="0074323A" w:rsidRPr="0033510C" w:rsidRDefault="0074323A" w:rsidP="00354277">
      <w:pPr>
        <w:pStyle w:val="Lista2"/>
        <w:ind w:left="567" w:firstLine="0"/>
        <w:jc w:val="both"/>
        <w:rPr>
          <w:rFonts w:ascii="Times New Roman" w:hAnsi="Times New Roman"/>
          <w:sz w:val="24"/>
          <w:szCs w:val="24"/>
          <w:lang w:val="es-AR"/>
        </w:rPr>
      </w:pPr>
      <w:r w:rsidRPr="0033510C">
        <w:rPr>
          <w:rFonts w:ascii="Times New Roman" w:hAnsi="Times New Roman"/>
          <w:sz w:val="24"/>
          <w:szCs w:val="24"/>
          <w:lang w:val="es-AR"/>
        </w:rPr>
        <w:t xml:space="preserve">Periodista: E13 </w:t>
      </w:r>
      <w:r w:rsidRPr="0033510C">
        <w:rPr>
          <w:rFonts w:ascii="Times New Roman" w:hAnsi="Times New Roman"/>
          <w:i/>
          <w:sz w:val="24"/>
          <w:szCs w:val="24"/>
          <w:lang w:val="es-AR"/>
        </w:rPr>
        <w:t>[</w:t>
      </w:r>
      <w:r w:rsidRPr="0033510C">
        <w:rPr>
          <w:rFonts w:ascii="Times New Roman" w:hAnsi="Times New Roman"/>
          <w:b/>
          <w:i/>
          <w:sz w:val="24"/>
          <w:szCs w:val="24"/>
          <w:lang w:val="es-AR"/>
        </w:rPr>
        <w:t>20 días</w:t>
      </w:r>
      <w:r w:rsidRPr="0033510C">
        <w:rPr>
          <w:rFonts w:ascii="Times New Roman" w:hAnsi="Times New Roman"/>
          <w:sz w:val="24"/>
          <w:szCs w:val="24"/>
          <w:lang w:val="es-AR"/>
        </w:rPr>
        <w:t>] E14 [</w:t>
      </w:r>
      <w:r w:rsidRPr="0033510C">
        <w:rPr>
          <w:rFonts w:ascii="Times New Roman" w:hAnsi="Times New Roman"/>
          <w:i/>
          <w:sz w:val="24"/>
          <w:szCs w:val="24"/>
          <w:lang w:val="es-AR"/>
        </w:rPr>
        <w:t>Es chiquitito</w:t>
      </w:r>
      <w:r w:rsidRPr="0033510C">
        <w:rPr>
          <w:rFonts w:ascii="Times New Roman" w:hAnsi="Times New Roman"/>
          <w:sz w:val="24"/>
          <w:szCs w:val="24"/>
          <w:lang w:val="es-AR"/>
        </w:rPr>
        <w:t>] (Niñas de Oberá)</w:t>
      </w:r>
    </w:p>
    <w:p w:rsidR="0074323A" w:rsidRDefault="0074323A" w:rsidP="00354277">
      <w:pPr>
        <w:ind w:left="567"/>
        <w:jc w:val="both"/>
        <w:rPr>
          <w:sz w:val="24"/>
          <w:szCs w:val="24"/>
          <w:lang w:val="es-AR"/>
        </w:rPr>
      </w:pPr>
    </w:p>
    <w:p w:rsidR="0074323A" w:rsidRDefault="0074323A" w:rsidP="00354277">
      <w:pPr>
        <w:pStyle w:val="Textoindependiente"/>
        <w:jc w:val="both"/>
        <w:rPr>
          <w:lang w:val="es-AR"/>
        </w:rPr>
      </w:pPr>
      <w:r>
        <w:rPr>
          <w:lang w:val="es-AR"/>
        </w:rPr>
        <w:t xml:space="preserve">Son frecuentes las preguntas con </w:t>
      </w:r>
      <w:r w:rsidRPr="005342D7">
        <w:rPr>
          <w:b/>
          <w:lang w:val="es-AR"/>
        </w:rPr>
        <w:t>hace  + tiempo</w:t>
      </w:r>
      <w:r>
        <w:rPr>
          <w:lang w:val="es-AR"/>
        </w:rPr>
        <w:t xml:space="preserve"> en “Niñas de Oberá”</w:t>
      </w:r>
    </w:p>
    <w:p w:rsidR="005D23FF" w:rsidRDefault="005D23FF" w:rsidP="00354277">
      <w:pPr>
        <w:pStyle w:val="Textoindependiente"/>
        <w:jc w:val="both"/>
        <w:rPr>
          <w:lang w:val="es-AR"/>
        </w:rPr>
      </w:pPr>
    </w:p>
    <w:p w:rsidR="0074323A" w:rsidRPr="005D23FF" w:rsidRDefault="0074323A" w:rsidP="00354277">
      <w:pPr>
        <w:pStyle w:val="Lista2"/>
        <w:ind w:left="567" w:firstLine="0"/>
        <w:jc w:val="both"/>
        <w:rPr>
          <w:rFonts w:ascii="Times New Roman" w:hAnsi="Times New Roman"/>
          <w:sz w:val="24"/>
          <w:szCs w:val="24"/>
          <w:lang w:val="es-AR"/>
        </w:rPr>
      </w:pPr>
      <w:r w:rsidRPr="005D23FF">
        <w:rPr>
          <w:rFonts w:ascii="Times New Roman" w:hAnsi="Times New Roman"/>
          <w:sz w:val="24"/>
          <w:szCs w:val="24"/>
          <w:lang w:val="es-AR"/>
        </w:rPr>
        <w:t>Periodista: E16 [¿</w:t>
      </w:r>
      <w:r w:rsidRPr="0033510C">
        <w:rPr>
          <w:rFonts w:ascii="Times New Roman" w:hAnsi="Times New Roman"/>
          <w:b/>
          <w:i/>
          <w:sz w:val="24"/>
          <w:szCs w:val="24"/>
          <w:lang w:val="es-AR"/>
        </w:rPr>
        <w:t>Hace cuánto</w:t>
      </w:r>
      <w:r w:rsidRPr="0033510C">
        <w:rPr>
          <w:rFonts w:ascii="Times New Roman" w:hAnsi="Times New Roman"/>
          <w:i/>
          <w:sz w:val="24"/>
          <w:szCs w:val="24"/>
          <w:lang w:val="es-AR"/>
        </w:rPr>
        <w:t xml:space="preserve"> que trabajás así</w:t>
      </w:r>
      <w:r w:rsidRPr="005D23FF">
        <w:rPr>
          <w:rFonts w:ascii="Times New Roman" w:hAnsi="Times New Roman"/>
          <w:sz w:val="24"/>
          <w:szCs w:val="24"/>
          <w:lang w:val="es-AR"/>
        </w:rPr>
        <w:t>?</w:t>
      </w:r>
    </w:p>
    <w:p w:rsidR="0074323A" w:rsidRPr="005D23FF" w:rsidRDefault="0074323A" w:rsidP="00354277">
      <w:pPr>
        <w:pStyle w:val="Lista2"/>
        <w:ind w:left="567" w:firstLine="0"/>
        <w:jc w:val="both"/>
        <w:rPr>
          <w:rFonts w:ascii="Times New Roman" w:hAnsi="Times New Roman"/>
          <w:sz w:val="24"/>
          <w:szCs w:val="24"/>
          <w:lang w:val="es-AR"/>
        </w:rPr>
      </w:pPr>
      <w:r w:rsidRPr="005D23FF">
        <w:rPr>
          <w:rFonts w:ascii="Times New Roman" w:hAnsi="Times New Roman"/>
          <w:sz w:val="24"/>
          <w:szCs w:val="24"/>
          <w:lang w:val="es-AR"/>
        </w:rPr>
        <w:t>Esther: E17 [</w:t>
      </w:r>
      <w:r w:rsidRPr="005D23FF">
        <w:rPr>
          <w:rFonts w:ascii="Times New Roman" w:hAnsi="Times New Roman"/>
          <w:i/>
          <w:sz w:val="24"/>
          <w:szCs w:val="24"/>
          <w:lang w:val="es-AR"/>
        </w:rPr>
        <w:t>Hace dos años</w:t>
      </w:r>
      <w:r w:rsidRPr="005D23FF">
        <w:rPr>
          <w:rFonts w:ascii="Times New Roman" w:hAnsi="Times New Roman"/>
          <w:sz w:val="24"/>
          <w:szCs w:val="24"/>
          <w:lang w:val="es-AR"/>
        </w:rPr>
        <w:t>]</w:t>
      </w:r>
    </w:p>
    <w:p w:rsidR="0074323A" w:rsidRPr="005D23FF" w:rsidRDefault="0074323A" w:rsidP="00354277">
      <w:pPr>
        <w:ind w:left="567"/>
        <w:jc w:val="both"/>
        <w:rPr>
          <w:sz w:val="24"/>
          <w:szCs w:val="24"/>
          <w:lang w:val="es-AR"/>
        </w:rPr>
      </w:pPr>
    </w:p>
    <w:p w:rsidR="0074323A" w:rsidRPr="005D23FF" w:rsidRDefault="0074323A" w:rsidP="00354277">
      <w:pPr>
        <w:pStyle w:val="Textoindependienteprimerasangra2"/>
        <w:ind w:left="567" w:firstLine="0"/>
        <w:jc w:val="both"/>
        <w:rPr>
          <w:rFonts w:ascii="Times New Roman" w:hAnsi="Times New Roman"/>
          <w:sz w:val="24"/>
          <w:szCs w:val="24"/>
          <w:lang w:val="es-AR"/>
        </w:rPr>
      </w:pPr>
      <w:r w:rsidRPr="005D23FF">
        <w:rPr>
          <w:rFonts w:ascii="Times New Roman" w:hAnsi="Times New Roman"/>
          <w:sz w:val="24"/>
          <w:szCs w:val="24"/>
          <w:lang w:val="es-AR"/>
        </w:rPr>
        <w:t>Periodista: E44 [¿</w:t>
      </w:r>
      <w:r w:rsidRPr="0033510C">
        <w:rPr>
          <w:rFonts w:ascii="Times New Roman" w:hAnsi="Times New Roman"/>
          <w:i/>
          <w:sz w:val="24"/>
          <w:szCs w:val="24"/>
          <w:lang w:val="es-AR"/>
        </w:rPr>
        <w:t xml:space="preserve">Y </w:t>
      </w:r>
      <w:r w:rsidRPr="0033510C">
        <w:rPr>
          <w:rFonts w:ascii="Times New Roman" w:hAnsi="Times New Roman"/>
          <w:b/>
          <w:i/>
          <w:sz w:val="24"/>
          <w:szCs w:val="24"/>
          <w:lang w:val="es-AR"/>
        </w:rPr>
        <w:t>hace poco</w:t>
      </w:r>
      <w:r w:rsidRPr="0033510C">
        <w:rPr>
          <w:rFonts w:ascii="Times New Roman" w:hAnsi="Times New Roman"/>
          <w:i/>
          <w:sz w:val="24"/>
          <w:szCs w:val="24"/>
          <w:lang w:val="es-AR"/>
        </w:rPr>
        <w:t xml:space="preserve"> que empezaste</w:t>
      </w:r>
      <w:r w:rsidRPr="005D23FF">
        <w:rPr>
          <w:rFonts w:ascii="Times New Roman" w:hAnsi="Times New Roman"/>
          <w:sz w:val="24"/>
          <w:szCs w:val="24"/>
          <w:lang w:val="es-AR"/>
        </w:rPr>
        <w:t>?]</w:t>
      </w:r>
    </w:p>
    <w:p w:rsidR="0074323A" w:rsidRDefault="0074323A" w:rsidP="00354277">
      <w:pPr>
        <w:pStyle w:val="Textoindependiente"/>
        <w:spacing w:line="480" w:lineRule="auto"/>
        <w:jc w:val="both"/>
        <w:rPr>
          <w:lang w:val="es-AR"/>
        </w:rPr>
      </w:pPr>
      <w:r>
        <w:rPr>
          <w:lang w:val="es-AR"/>
        </w:rPr>
        <w:t xml:space="preserve">En la crónica “Narcos mayoristas” reitera el </w:t>
      </w:r>
      <w:r w:rsidR="00196BDF">
        <w:rPr>
          <w:lang w:val="es-AR"/>
        </w:rPr>
        <w:t>“</w:t>
      </w:r>
      <w:r w:rsidRPr="00196BDF">
        <w:rPr>
          <w:lang w:val="es-AR"/>
        </w:rPr>
        <w:t>hace unos años</w:t>
      </w:r>
      <w:r w:rsidR="00196BDF">
        <w:rPr>
          <w:lang w:val="es-AR"/>
        </w:rPr>
        <w:t xml:space="preserve">” </w:t>
      </w:r>
      <w:r>
        <w:rPr>
          <w:lang w:val="es-AR"/>
        </w:rPr>
        <w:t xml:space="preserve">para situar temporalmente los hechos en la narrativa </w:t>
      </w:r>
    </w:p>
    <w:p w:rsidR="0074323A" w:rsidRPr="0033510C" w:rsidRDefault="0074323A" w:rsidP="00354277">
      <w:pPr>
        <w:pStyle w:val="Textoindependienteprimerasangra2"/>
        <w:ind w:left="567" w:firstLine="0"/>
        <w:jc w:val="both"/>
        <w:rPr>
          <w:rFonts w:ascii="Times New Roman" w:hAnsi="Times New Roman"/>
          <w:i/>
          <w:sz w:val="24"/>
          <w:szCs w:val="24"/>
          <w:lang w:val="es-AR"/>
        </w:rPr>
      </w:pPr>
      <w:r w:rsidRPr="0033510C">
        <w:rPr>
          <w:rFonts w:ascii="Times New Roman" w:hAnsi="Times New Roman"/>
          <w:sz w:val="24"/>
          <w:szCs w:val="24"/>
          <w:lang w:val="es-AR"/>
        </w:rPr>
        <w:t>E13</w:t>
      </w:r>
      <w:r w:rsidRPr="0033510C">
        <w:rPr>
          <w:rFonts w:ascii="Times New Roman" w:hAnsi="Times New Roman"/>
          <w:i/>
          <w:sz w:val="24"/>
          <w:szCs w:val="24"/>
          <w:lang w:val="es-AR"/>
        </w:rPr>
        <w:t xml:space="preserve"> [En San Martín, </w:t>
      </w:r>
      <w:r w:rsidRPr="0033510C">
        <w:rPr>
          <w:rFonts w:ascii="Times New Roman" w:hAnsi="Times New Roman"/>
          <w:b/>
          <w:i/>
          <w:sz w:val="24"/>
          <w:szCs w:val="24"/>
          <w:lang w:val="es-AR"/>
        </w:rPr>
        <w:t>hace unos años</w:t>
      </w:r>
      <w:r w:rsidRPr="0033510C">
        <w:rPr>
          <w:rFonts w:ascii="Times New Roman" w:hAnsi="Times New Roman"/>
          <w:i/>
          <w:sz w:val="24"/>
          <w:szCs w:val="24"/>
          <w:lang w:val="es-AR"/>
        </w:rPr>
        <w:t>, toda una familia fue asesinada como parte de un ajuste de cuentas entre narcos]</w:t>
      </w:r>
    </w:p>
    <w:p w:rsidR="0074323A" w:rsidRDefault="007A1BEE" w:rsidP="00354277">
      <w:pPr>
        <w:pStyle w:val="Textoindependiente"/>
        <w:spacing w:line="480" w:lineRule="auto"/>
        <w:jc w:val="both"/>
        <w:rPr>
          <w:lang w:val="es-AR"/>
        </w:rPr>
      </w:pPr>
      <w:r>
        <w:rPr>
          <w:lang w:val="es-AR"/>
        </w:rPr>
        <w:t>Con respecto al discurso citado, e</w:t>
      </w:r>
      <w:r w:rsidR="0074323A">
        <w:rPr>
          <w:lang w:val="es-AR"/>
        </w:rPr>
        <w:t>l perio</w:t>
      </w:r>
      <w:r>
        <w:rPr>
          <w:lang w:val="es-AR"/>
        </w:rPr>
        <w:t>dista emplea</w:t>
      </w:r>
      <w:r w:rsidR="00F12D5C">
        <w:rPr>
          <w:lang w:val="es-AR"/>
        </w:rPr>
        <w:t xml:space="preserve"> el Es</w:t>
      </w:r>
      <w:r w:rsidR="0074323A">
        <w:rPr>
          <w:lang w:val="es-AR"/>
        </w:rPr>
        <w:t>til</w:t>
      </w:r>
      <w:r w:rsidR="00F12D5C">
        <w:rPr>
          <w:lang w:val="es-AR"/>
        </w:rPr>
        <w:t>o I</w:t>
      </w:r>
      <w:r w:rsidR="0074323A">
        <w:rPr>
          <w:lang w:val="es-AR"/>
        </w:rPr>
        <w:t>ndirecto (8 veces</w:t>
      </w:r>
      <w:r w:rsidR="00255F8C">
        <w:rPr>
          <w:lang w:val="es-AR"/>
        </w:rPr>
        <w:t>) con  mayor frecuencia que el Estilo D</w:t>
      </w:r>
      <w:r w:rsidR="0074323A">
        <w:rPr>
          <w:lang w:val="es-AR"/>
        </w:rPr>
        <w:t>irecto (6 veces).</w:t>
      </w:r>
    </w:p>
    <w:p w:rsidR="0074323A" w:rsidRDefault="0074323A" w:rsidP="005D23FF">
      <w:pPr>
        <w:pStyle w:val="Textoindependiente"/>
        <w:spacing w:line="480" w:lineRule="auto"/>
        <w:jc w:val="both"/>
        <w:rPr>
          <w:lang w:val="es-AR"/>
        </w:rPr>
      </w:pPr>
      <w:r>
        <w:rPr>
          <w:lang w:val="es-AR"/>
        </w:rPr>
        <w:t xml:space="preserve">Emplea el </w:t>
      </w:r>
      <w:r w:rsidR="00255F8C">
        <w:rPr>
          <w:lang w:val="es-AR"/>
        </w:rPr>
        <w:t>Estilo I</w:t>
      </w:r>
      <w:r w:rsidRPr="0011489B">
        <w:rPr>
          <w:lang w:val="es-AR"/>
        </w:rPr>
        <w:t>ndirecto</w:t>
      </w:r>
      <w:r>
        <w:rPr>
          <w:lang w:val="es-AR"/>
        </w:rPr>
        <w:t xml:space="preserve"> para introducir sus preguntas, presentando situaciones de </w:t>
      </w:r>
      <w:r w:rsidR="00255F8C">
        <w:rPr>
          <w:lang w:val="es-AR"/>
        </w:rPr>
        <w:t>las que él, como hablante, no desea</w:t>
      </w:r>
      <w:r>
        <w:rPr>
          <w:lang w:val="es-AR"/>
        </w:rPr>
        <w:t xml:space="preserve"> hace</w:t>
      </w:r>
      <w:r w:rsidR="00255F8C">
        <w:rPr>
          <w:lang w:val="es-AR"/>
        </w:rPr>
        <w:t>rse</w:t>
      </w:r>
      <w:r>
        <w:rPr>
          <w:lang w:val="es-AR"/>
        </w:rPr>
        <w:t xml:space="preserve"> cargo. En E6 utiliza la pasiva con se para ocultarse como Hablante-Protagonista y en E89, hace recaer la responsabilidad del decir  en “la gente”. En E6 lo que “se cuenta” del Fuerte (acá) lo liga a la violencia “mucho ajuste de cuenta”; en E89, la gente asocia a la villa con la delincuencia “te afanan”. Nótese</w:t>
      </w:r>
      <w:r w:rsidR="00255F8C">
        <w:rPr>
          <w:lang w:val="es-AR"/>
        </w:rPr>
        <w:t xml:space="preserve"> que el verbo</w:t>
      </w:r>
      <w:r>
        <w:rPr>
          <w:lang w:val="es-AR"/>
        </w:rPr>
        <w:t xml:space="preserve">  “haber” en tercera persona del singular</w:t>
      </w:r>
      <w:r w:rsidR="00255F8C">
        <w:rPr>
          <w:lang w:val="es-AR"/>
        </w:rPr>
        <w:t xml:space="preserve"> seguido de una nominalización “ajuste de cuentas”</w:t>
      </w:r>
      <w:r w:rsidR="003F00BF">
        <w:rPr>
          <w:lang w:val="es-AR"/>
        </w:rPr>
        <w:t xml:space="preserve"> </w:t>
      </w:r>
      <w:r w:rsidR="00255F8C">
        <w:rPr>
          <w:lang w:val="es-AR"/>
        </w:rPr>
        <w:t xml:space="preserve">(E6) </w:t>
      </w:r>
      <w:r>
        <w:rPr>
          <w:lang w:val="es-AR"/>
        </w:rPr>
        <w:t>y</w:t>
      </w:r>
      <w:r w:rsidR="00255F8C">
        <w:rPr>
          <w:lang w:val="es-AR"/>
        </w:rPr>
        <w:t xml:space="preserve"> el verbo</w:t>
      </w:r>
      <w:r>
        <w:rPr>
          <w:lang w:val="es-AR"/>
        </w:rPr>
        <w:t xml:space="preserve"> “afanar” en tercera person</w:t>
      </w:r>
      <w:r w:rsidR="00255F8C">
        <w:rPr>
          <w:lang w:val="es-AR"/>
        </w:rPr>
        <w:t>a del plural con agente elidido (E89) empleado en forma impersonal, le permiten al periodista no comprometerse no</w:t>
      </w:r>
      <w:r>
        <w:rPr>
          <w:lang w:val="es-AR"/>
        </w:rPr>
        <w:t xml:space="preserve">mbrando a </w:t>
      </w:r>
      <w:r>
        <w:rPr>
          <w:lang w:val="es-AR"/>
        </w:rPr>
        <w:lastRenderedPageBreak/>
        <w:t>los r</w:t>
      </w:r>
      <w:r w:rsidR="007A1BEE">
        <w:rPr>
          <w:lang w:val="es-AR"/>
        </w:rPr>
        <w:t>esponsables. Está claro que el Estilo I</w:t>
      </w:r>
      <w:r>
        <w:rPr>
          <w:lang w:val="es-AR"/>
        </w:rPr>
        <w:t>ndirecto y la impersonalidad constituyen estrateg</w:t>
      </w:r>
      <w:r w:rsidR="00014BB7">
        <w:rPr>
          <w:lang w:val="es-AR"/>
        </w:rPr>
        <w:t>ias lingüísticas que le posibilitan</w:t>
      </w:r>
      <w:r>
        <w:rPr>
          <w:lang w:val="es-AR"/>
        </w:rPr>
        <w:t xml:space="preserve"> al periodista tomar distancia con respecto a lo dicho y </w:t>
      </w:r>
      <w:r w:rsidR="003D1D28">
        <w:rPr>
          <w:lang w:val="es-AR"/>
        </w:rPr>
        <w:t xml:space="preserve">no atribuir responsabilidad para </w:t>
      </w:r>
      <w:r>
        <w:rPr>
          <w:lang w:val="es-AR"/>
        </w:rPr>
        <w:t>de esta manera no ofender a sus interlocutores: el ladrón de Fuerte Apache y el vecino de la Villa 31.</w:t>
      </w:r>
    </w:p>
    <w:p w:rsidR="0074323A" w:rsidRPr="0033510C" w:rsidRDefault="0074323A" w:rsidP="0033510C">
      <w:pPr>
        <w:pStyle w:val="Textoindependienteprimerasangra2"/>
        <w:ind w:left="567" w:firstLine="0"/>
        <w:rPr>
          <w:rFonts w:ascii="Times New Roman" w:hAnsi="Times New Roman"/>
          <w:sz w:val="24"/>
          <w:szCs w:val="24"/>
          <w:lang w:val="es-AR"/>
        </w:rPr>
      </w:pPr>
      <w:r w:rsidRPr="0033510C">
        <w:rPr>
          <w:rFonts w:ascii="Times New Roman" w:hAnsi="Times New Roman"/>
          <w:sz w:val="24"/>
          <w:szCs w:val="24"/>
          <w:lang w:val="es-AR"/>
        </w:rPr>
        <w:t xml:space="preserve">E6 </w:t>
      </w:r>
      <w:r w:rsidRPr="0033510C">
        <w:rPr>
          <w:rFonts w:ascii="Times New Roman" w:hAnsi="Times New Roman"/>
          <w:i/>
          <w:sz w:val="24"/>
          <w:szCs w:val="24"/>
          <w:lang w:val="es-AR"/>
        </w:rPr>
        <w:t xml:space="preserve">[Siempre </w:t>
      </w:r>
      <w:r w:rsidRPr="0033510C">
        <w:rPr>
          <w:rFonts w:ascii="Times New Roman" w:hAnsi="Times New Roman"/>
          <w:b/>
          <w:i/>
          <w:sz w:val="24"/>
          <w:szCs w:val="24"/>
          <w:lang w:val="es-AR"/>
        </w:rPr>
        <w:t>se cuenta</w:t>
      </w:r>
      <w:r w:rsidRPr="0033510C">
        <w:rPr>
          <w:rFonts w:ascii="Times New Roman" w:hAnsi="Times New Roman"/>
          <w:i/>
          <w:sz w:val="24"/>
          <w:szCs w:val="24"/>
          <w:lang w:val="es-AR"/>
        </w:rPr>
        <w:t xml:space="preserve"> que acá en una época había mucho ajuste de cuenta] </w:t>
      </w:r>
      <w:r w:rsidRPr="0033510C">
        <w:rPr>
          <w:rFonts w:ascii="Times New Roman" w:hAnsi="Times New Roman"/>
          <w:sz w:val="24"/>
          <w:szCs w:val="24"/>
          <w:lang w:val="es-AR"/>
        </w:rPr>
        <w:t>E7</w:t>
      </w:r>
      <w:r w:rsidRPr="0033510C">
        <w:rPr>
          <w:rFonts w:ascii="Times New Roman" w:hAnsi="Times New Roman"/>
          <w:i/>
          <w:sz w:val="24"/>
          <w:szCs w:val="24"/>
          <w:lang w:val="es-AR"/>
        </w:rPr>
        <w:t xml:space="preserve"> [¿Sigue pasando eso hoy</w:t>
      </w:r>
      <w:r w:rsidRPr="0033510C">
        <w:rPr>
          <w:rFonts w:ascii="Times New Roman" w:hAnsi="Times New Roman"/>
          <w:sz w:val="24"/>
          <w:szCs w:val="24"/>
          <w:lang w:val="es-AR"/>
        </w:rPr>
        <w:t>?] (Ladrones de Fuerte Apache)</w:t>
      </w:r>
    </w:p>
    <w:p w:rsidR="0074323A" w:rsidRPr="0033510C" w:rsidRDefault="0074323A" w:rsidP="0033510C">
      <w:pPr>
        <w:pStyle w:val="Textoindependienteprimerasangra2"/>
        <w:ind w:left="567" w:firstLine="0"/>
        <w:rPr>
          <w:rFonts w:ascii="Times New Roman" w:hAnsi="Times New Roman"/>
          <w:i/>
          <w:sz w:val="24"/>
          <w:szCs w:val="24"/>
          <w:lang w:val="es-AR"/>
        </w:rPr>
      </w:pPr>
      <w:r w:rsidRPr="0033510C">
        <w:rPr>
          <w:rFonts w:ascii="Times New Roman" w:hAnsi="Times New Roman"/>
          <w:sz w:val="24"/>
          <w:szCs w:val="24"/>
          <w:lang w:val="es-AR"/>
        </w:rPr>
        <w:t xml:space="preserve">E89 </w:t>
      </w:r>
      <w:r w:rsidRPr="0033510C">
        <w:rPr>
          <w:rFonts w:ascii="Times New Roman" w:hAnsi="Times New Roman"/>
          <w:i/>
          <w:sz w:val="24"/>
          <w:szCs w:val="24"/>
          <w:lang w:val="es-AR"/>
        </w:rPr>
        <w:t xml:space="preserve">[Ahora el prejuicio de muchas veces de la gente es </w:t>
      </w:r>
      <w:r w:rsidRPr="0033510C">
        <w:rPr>
          <w:rFonts w:ascii="Times New Roman" w:hAnsi="Times New Roman"/>
          <w:b/>
          <w:i/>
          <w:sz w:val="24"/>
          <w:szCs w:val="24"/>
          <w:lang w:val="es-AR"/>
        </w:rPr>
        <w:t>decir</w:t>
      </w:r>
      <w:r w:rsidRPr="0033510C">
        <w:rPr>
          <w:rFonts w:ascii="Times New Roman" w:hAnsi="Times New Roman"/>
          <w:i/>
          <w:sz w:val="24"/>
          <w:szCs w:val="24"/>
          <w:lang w:val="es-AR"/>
        </w:rPr>
        <w:t xml:space="preserve"> que en la villa te afanan] E90 [¿Vos devolviste casi un millón de dólares?] (</w:t>
      </w:r>
      <w:r w:rsidRPr="0033510C">
        <w:rPr>
          <w:rFonts w:ascii="Times New Roman" w:hAnsi="Times New Roman"/>
          <w:sz w:val="24"/>
          <w:szCs w:val="24"/>
          <w:lang w:val="es-AR"/>
        </w:rPr>
        <w:t>Villa 31)</w:t>
      </w:r>
    </w:p>
    <w:p w:rsidR="0074323A" w:rsidRPr="0033510C" w:rsidRDefault="0074323A" w:rsidP="0033510C">
      <w:pPr>
        <w:pStyle w:val="Textoindependiente"/>
        <w:spacing w:line="480" w:lineRule="auto"/>
        <w:rPr>
          <w:szCs w:val="24"/>
          <w:lang w:val="es-AR"/>
        </w:rPr>
      </w:pPr>
      <w:r w:rsidRPr="0033510C">
        <w:rPr>
          <w:szCs w:val="24"/>
          <w:lang w:val="es-AR"/>
        </w:rPr>
        <w:t>También el E</w:t>
      </w:r>
      <w:r w:rsidR="003D1D28" w:rsidRPr="0033510C">
        <w:rPr>
          <w:szCs w:val="24"/>
          <w:lang w:val="es-AR"/>
        </w:rPr>
        <w:t xml:space="preserve">stilo </w:t>
      </w:r>
      <w:r w:rsidRPr="0033510C">
        <w:rPr>
          <w:szCs w:val="24"/>
          <w:lang w:val="es-AR"/>
        </w:rPr>
        <w:t>I</w:t>
      </w:r>
      <w:r w:rsidR="003D1D28" w:rsidRPr="0033510C">
        <w:rPr>
          <w:szCs w:val="24"/>
          <w:lang w:val="es-AR"/>
        </w:rPr>
        <w:t>ndirecto</w:t>
      </w:r>
      <w:r w:rsidRPr="0033510C">
        <w:rPr>
          <w:szCs w:val="24"/>
          <w:lang w:val="es-AR"/>
        </w:rPr>
        <w:t xml:space="preserve"> es empleado en menor escala para conocer opiniones ajenas</w:t>
      </w:r>
    </w:p>
    <w:p w:rsidR="0074323A" w:rsidRPr="0033510C" w:rsidRDefault="0074323A" w:rsidP="0033510C">
      <w:pPr>
        <w:pStyle w:val="Textoindependienteprimerasangra2"/>
        <w:ind w:left="567" w:firstLine="0"/>
        <w:rPr>
          <w:rFonts w:ascii="Times New Roman" w:hAnsi="Times New Roman"/>
          <w:sz w:val="24"/>
          <w:szCs w:val="24"/>
          <w:lang w:val="es-AR"/>
        </w:rPr>
      </w:pPr>
      <w:r w:rsidRPr="0033510C">
        <w:rPr>
          <w:rFonts w:ascii="Times New Roman" w:hAnsi="Times New Roman"/>
          <w:sz w:val="24"/>
          <w:szCs w:val="24"/>
          <w:lang w:val="es-AR"/>
        </w:rPr>
        <w:t>Periodista (a Soledad): E69 [¿</w:t>
      </w:r>
      <w:r w:rsidRPr="0033510C">
        <w:rPr>
          <w:rFonts w:ascii="Times New Roman" w:hAnsi="Times New Roman"/>
          <w:i/>
          <w:sz w:val="24"/>
          <w:szCs w:val="24"/>
          <w:lang w:val="es-AR"/>
        </w:rPr>
        <w:t xml:space="preserve">Qué te </w:t>
      </w:r>
      <w:r w:rsidRPr="0033510C">
        <w:rPr>
          <w:rFonts w:ascii="Times New Roman" w:hAnsi="Times New Roman"/>
          <w:b/>
          <w:i/>
          <w:sz w:val="24"/>
          <w:szCs w:val="24"/>
          <w:lang w:val="es-AR"/>
        </w:rPr>
        <w:t>dicen</w:t>
      </w:r>
      <w:r w:rsidRPr="0033510C">
        <w:rPr>
          <w:rFonts w:ascii="Times New Roman" w:hAnsi="Times New Roman"/>
          <w:i/>
          <w:sz w:val="24"/>
          <w:szCs w:val="24"/>
          <w:lang w:val="es-AR"/>
        </w:rPr>
        <w:t xml:space="preserve"> (los clientes) que sos tan chica y hacés la calle?</w:t>
      </w:r>
      <w:r w:rsidRPr="0033510C">
        <w:rPr>
          <w:rFonts w:ascii="Times New Roman" w:hAnsi="Times New Roman"/>
          <w:sz w:val="24"/>
          <w:szCs w:val="24"/>
          <w:lang w:val="es-AR"/>
        </w:rPr>
        <w:t>] (Niñas de Oberá)</w:t>
      </w:r>
    </w:p>
    <w:p w:rsidR="0074323A" w:rsidRDefault="0074323A" w:rsidP="005D23FF">
      <w:pPr>
        <w:pStyle w:val="Textoindependiente"/>
        <w:spacing w:line="480" w:lineRule="auto"/>
        <w:jc w:val="both"/>
        <w:rPr>
          <w:lang w:val="es-AR"/>
        </w:rPr>
      </w:pPr>
      <w:r>
        <w:rPr>
          <w:lang w:val="es-AR"/>
        </w:rPr>
        <w:t xml:space="preserve">Mediante el </w:t>
      </w:r>
      <w:r w:rsidR="003D1D28" w:rsidRPr="003D1D28">
        <w:rPr>
          <w:lang w:val="es-AR"/>
        </w:rPr>
        <w:t>Estilo D</w:t>
      </w:r>
      <w:r w:rsidRPr="003D1D28">
        <w:rPr>
          <w:lang w:val="es-AR"/>
        </w:rPr>
        <w:t>irecto</w:t>
      </w:r>
      <w:r>
        <w:rPr>
          <w:lang w:val="es-AR"/>
        </w:rPr>
        <w:t xml:space="preserve">, hace oír en su discurso la voz del adversario del entrevistado para refutarlo (E109) o para esconder su crítica al entrevistado  ocultándose en la voz de “la gente” (E44). </w:t>
      </w:r>
    </w:p>
    <w:p w:rsidR="0074323A" w:rsidRDefault="0074323A" w:rsidP="005D23FF">
      <w:pPr>
        <w:pStyle w:val="Textoindependiente"/>
        <w:spacing w:line="480" w:lineRule="auto"/>
        <w:jc w:val="both"/>
        <w:rPr>
          <w:lang w:val="es-AR"/>
        </w:rPr>
      </w:pPr>
      <w:r>
        <w:rPr>
          <w:lang w:val="es-AR"/>
        </w:rPr>
        <w:t xml:space="preserve">En E109 se muestra comprensivo ante el hecho de </w:t>
      </w:r>
      <w:r w:rsidR="003D1D28">
        <w:rPr>
          <w:lang w:val="es-AR"/>
        </w:rPr>
        <w:t>que el vecino haya comido</w:t>
      </w:r>
      <w:r>
        <w:rPr>
          <w:lang w:val="es-AR"/>
        </w:rPr>
        <w:t xml:space="preserve"> un gato, anulando la </w:t>
      </w:r>
      <w:r w:rsidR="003D1D28">
        <w:rPr>
          <w:lang w:val="es-AR"/>
        </w:rPr>
        <w:t xml:space="preserve">posible </w:t>
      </w:r>
      <w:r>
        <w:rPr>
          <w:lang w:val="es-AR"/>
        </w:rPr>
        <w:t xml:space="preserve">crítica del adversario a partir del “pero”. La garantía social que responde a la voz prejuiciosa “Qué barbaridad que se comieron un gato” es que “en situaciones extremas, como pasar hambre, no está mal comerse un gato”. </w:t>
      </w:r>
    </w:p>
    <w:p w:rsidR="0074323A" w:rsidRDefault="0074323A" w:rsidP="005D23FF">
      <w:pPr>
        <w:pStyle w:val="Textoindependiente"/>
        <w:spacing w:line="480" w:lineRule="auto"/>
        <w:jc w:val="both"/>
        <w:rPr>
          <w:lang w:val="es-AR"/>
        </w:rPr>
      </w:pPr>
      <w:r>
        <w:rPr>
          <w:lang w:val="es-AR"/>
        </w:rPr>
        <w:t>En E44 la garantía social que se reconstruye a partir de la voz de “la gente” es “que no es justo que los habitantes de la villa no paguen sus impuestos”.</w:t>
      </w:r>
    </w:p>
    <w:p w:rsidR="0074323A" w:rsidRPr="005D23FF" w:rsidRDefault="0074323A" w:rsidP="005D23FF">
      <w:pPr>
        <w:pStyle w:val="Textoindependiente"/>
        <w:spacing w:line="480" w:lineRule="auto"/>
        <w:jc w:val="both"/>
        <w:rPr>
          <w:szCs w:val="24"/>
          <w:lang w:val="es-AR"/>
        </w:rPr>
      </w:pPr>
      <w:r>
        <w:rPr>
          <w:lang w:val="es-AR"/>
        </w:rPr>
        <w:t>En su</w:t>
      </w:r>
      <w:r w:rsidR="007A1BEE">
        <w:rPr>
          <w:lang w:val="es-AR"/>
        </w:rPr>
        <w:t xml:space="preserve"> diálogo con Miriam, </w:t>
      </w:r>
      <w:r w:rsidR="002B2CE1">
        <w:rPr>
          <w:lang w:val="es-AR"/>
        </w:rPr>
        <w:t xml:space="preserve">el periodista </w:t>
      </w:r>
      <w:r w:rsidR="007A1BEE">
        <w:rPr>
          <w:lang w:val="es-AR"/>
        </w:rPr>
        <w:t>emplea el Estilo D</w:t>
      </w:r>
      <w:r>
        <w:rPr>
          <w:lang w:val="es-AR"/>
        </w:rPr>
        <w:t>irecto haciendo oír la voz de su interlocutor y esperando su consentimiento y lo logra. “Me meto acá” tiene implicancias ne</w:t>
      </w:r>
      <w:r w:rsidR="007A1BEE">
        <w:rPr>
          <w:lang w:val="es-AR"/>
        </w:rPr>
        <w:t>gativas como entrar sin permiso, pero el registro coloquial que utiliza le permite no sonar ofensivo.</w:t>
      </w:r>
      <w:r>
        <w:rPr>
          <w:lang w:val="es-AR"/>
        </w:rPr>
        <w:t xml:space="preserve"> Miriam sabe que existe una condena social sobre la ocupación ilegal de las tierras y busca una garantía social que sirva de paliativo a su acción: “ante la falta de vivienda, me </w:t>
      </w:r>
      <w:r>
        <w:rPr>
          <w:lang w:val="es-AR"/>
        </w:rPr>
        <w:lastRenderedPageBreak/>
        <w:t xml:space="preserve">instalé en este lugar”. Con esta garantía, intenta dar respuesta a la voz social que condena la </w:t>
      </w:r>
      <w:r w:rsidRPr="005D23FF">
        <w:rPr>
          <w:szCs w:val="24"/>
          <w:lang w:val="es-AR"/>
        </w:rPr>
        <w:t>ocupación de las tierras.</w:t>
      </w:r>
    </w:p>
    <w:p w:rsidR="0074323A" w:rsidRPr="005D23FF" w:rsidRDefault="0074323A" w:rsidP="005D23FF">
      <w:pPr>
        <w:pStyle w:val="Textoindependienteprimerasangra2"/>
        <w:ind w:left="567" w:firstLine="0"/>
        <w:rPr>
          <w:rFonts w:ascii="Times New Roman" w:hAnsi="Times New Roman"/>
          <w:i/>
          <w:sz w:val="24"/>
          <w:szCs w:val="24"/>
          <w:lang w:val="es-AR"/>
        </w:rPr>
      </w:pPr>
      <w:r w:rsidRPr="0033510C">
        <w:rPr>
          <w:rFonts w:ascii="Times New Roman" w:hAnsi="Times New Roman"/>
          <w:sz w:val="24"/>
          <w:szCs w:val="24"/>
          <w:lang w:val="es-AR"/>
        </w:rPr>
        <w:t>Periodista: E109</w:t>
      </w:r>
      <w:r w:rsidRPr="005D23FF">
        <w:rPr>
          <w:rFonts w:ascii="Times New Roman" w:hAnsi="Times New Roman"/>
          <w:i/>
          <w:sz w:val="24"/>
          <w:szCs w:val="24"/>
          <w:lang w:val="es-AR"/>
        </w:rPr>
        <w:t xml:space="preserve"> [Igual </w:t>
      </w:r>
      <w:r w:rsidRPr="005D23FF">
        <w:rPr>
          <w:rFonts w:ascii="Times New Roman" w:hAnsi="Times New Roman"/>
          <w:b/>
          <w:i/>
          <w:sz w:val="24"/>
          <w:szCs w:val="24"/>
          <w:lang w:val="es-AR"/>
        </w:rPr>
        <w:t>la gente</w:t>
      </w:r>
      <w:r w:rsidR="00A26C55">
        <w:rPr>
          <w:rFonts w:ascii="Times New Roman" w:hAnsi="Times New Roman"/>
          <w:b/>
          <w:i/>
          <w:sz w:val="24"/>
          <w:szCs w:val="24"/>
          <w:lang w:val="es-AR"/>
        </w:rPr>
        <w:t xml:space="preserve"> </w:t>
      </w:r>
      <w:r w:rsidRPr="005D23FF">
        <w:rPr>
          <w:rFonts w:ascii="Times New Roman" w:hAnsi="Times New Roman"/>
          <w:b/>
          <w:i/>
          <w:sz w:val="24"/>
          <w:szCs w:val="24"/>
          <w:lang w:val="es-AR"/>
        </w:rPr>
        <w:t>debe decir</w:t>
      </w:r>
      <w:r w:rsidRPr="005D23FF">
        <w:rPr>
          <w:rFonts w:ascii="Times New Roman" w:hAnsi="Times New Roman"/>
          <w:i/>
          <w:sz w:val="24"/>
          <w:szCs w:val="24"/>
          <w:lang w:val="es-AR"/>
        </w:rPr>
        <w:t xml:space="preserve"> “Qué barbaridad que se comieron un gato” pero si uno pasa hambre…] </w:t>
      </w:r>
      <w:r w:rsidRPr="0033510C">
        <w:rPr>
          <w:rFonts w:ascii="Times New Roman" w:hAnsi="Times New Roman"/>
          <w:sz w:val="24"/>
          <w:szCs w:val="24"/>
          <w:lang w:val="es-AR"/>
        </w:rPr>
        <w:t>(Morir de frío)</w:t>
      </w:r>
    </w:p>
    <w:p w:rsidR="0074323A" w:rsidRPr="005D23FF" w:rsidRDefault="0074323A" w:rsidP="005D23FF">
      <w:pPr>
        <w:pStyle w:val="Textoindependienteprimerasangra2"/>
        <w:ind w:left="567" w:firstLine="0"/>
        <w:rPr>
          <w:rFonts w:ascii="Times New Roman" w:hAnsi="Times New Roman"/>
          <w:i/>
          <w:sz w:val="24"/>
          <w:szCs w:val="24"/>
          <w:lang w:val="es-AR"/>
        </w:rPr>
      </w:pPr>
      <w:r w:rsidRPr="0033510C">
        <w:rPr>
          <w:rFonts w:ascii="Times New Roman" w:hAnsi="Times New Roman"/>
          <w:sz w:val="24"/>
          <w:szCs w:val="24"/>
          <w:lang w:val="es-AR"/>
        </w:rPr>
        <w:t>Periodista a Amalia:</w:t>
      </w:r>
      <w:r w:rsidRPr="00EE09D3">
        <w:rPr>
          <w:rFonts w:ascii="Times New Roman" w:hAnsi="Times New Roman"/>
          <w:sz w:val="24"/>
          <w:szCs w:val="24"/>
          <w:lang w:val="es-AR"/>
        </w:rPr>
        <w:t xml:space="preserve"> E44</w:t>
      </w:r>
      <w:r w:rsidRPr="005D23FF">
        <w:rPr>
          <w:rFonts w:ascii="Times New Roman" w:hAnsi="Times New Roman"/>
          <w:i/>
          <w:sz w:val="24"/>
          <w:szCs w:val="24"/>
          <w:lang w:val="es-AR"/>
        </w:rPr>
        <w:t xml:space="preserve"> [¿Qué le decís </w:t>
      </w:r>
      <w:r w:rsidRPr="005D23FF">
        <w:rPr>
          <w:rFonts w:ascii="Times New Roman" w:hAnsi="Times New Roman"/>
          <w:b/>
          <w:i/>
          <w:sz w:val="24"/>
          <w:szCs w:val="24"/>
          <w:lang w:val="es-AR"/>
        </w:rPr>
        <w:t>a la gente</w:t>
      </w:r>
      <w:r w:rsidRPr="005D23FF">
        <w:rPr>
          <w:rFonts w:ascii="Times New Roman" w:hAnsi="Times New Roman"/>
          <w:i/>
          <w:sz w:val="24"/>
          <w:szCs w:val="24"/>
          <w:lang w:val="es-AR"/>
        </w:rPr>
        <w:t xml:space="preserve"> que pasa por la autopista y ve las casas y </w:t>
      </w:r>
      <w:r w:rsidRPr="005D23FF">
        <w:rPr>
          <w:rFonts w:ascii="Times New Roman" w:hAnsi="Times New Roman"/>
          <w:b/>
          <w:i/>
          <w:sz w:val="24"/>
          <w:szCs w:val="24"/>
          <w:lang w:val="es-AR"/>
        </w:rPr>
        <w:t xml:space="preserve">dice </w:t>
      </w:r>
      <w:r w:rsidRPr="005D23FF">
        <w:rPr>
          <w:rFonts w:ascii="Times New Roman" w:hAnsi="Times New Roman"/>
          <w:i/>
          <w:sz w:val="24"/>
          <w:szCs w:val="24"/>
          <w:lang w:val="es-AR"/>
        </w:rPr>
        <w:t xml:space="preserve">“y pero viven acá y no pagan la luz, no pagan nada] </w:t>
      </w:r>
      <w:r w:rsidRPr="00EE09D3">
        <w:rPr>
          <w:rFonts w:ascii="Times New Roman" w:hAnsi="Times New Roman"/>
          <w:sz w:val="24"/>
          <w:szCs w:val="24"/>
          <w:lang w:val="es-AR"/>
        </w:rPr>
        <w:t>E45</w:t>
      </w:r>
      <w:r w:rsidRPr="005D23FF">
        <w:rPr>
          <w:rFonts w:ascii="Times New Roman" w:hAnsi="Times New Roman"/>
          <w:i/>
          <w:sz w:val="24"/>
          <w:szCs w:val="24"/>
          <w:lang w:val="es-AR"/>
        </w:rPr>
        <w:t xml:space="preserve">[Yo tengo que pagar mi casa”] </w:t>
      </w:r>
      <w:r w:rsidRPr="00EE09D3">
        <w:rPr>
          <w:rFonts w:ascii="Times New Roman" w:hAnsi="Times New Roman"/>
          <w:sz w:val="24"/>
          <w:szCs w:val="24"/>
          <w:lang w:val="es-AR"/>
        </w:rPr>
        <w:t>E46</w:t>
      </w:r>
      <w:r w:rsidRPr="005D23FF">
        <w:rPr>
          <w:rFonts w:ascii="Times New Roman" w:hAnsi="Times New Roman"/>
          <w:i/>
          <w:sz w:val="24"/>
          <w:szCs w:val="24"/>
          <w:lang w:val="es-AR"/>
        </w:rPr>
        <w:t xml:space="preserve">[¿Vos qué le contestás </w:t>
      </w:r>
      <w:r w:rsidRPr="005D23FF">
        <w:rPr>
          <w:rFonts w:ascii="Times New Roman" w:hAnsi="Times New Roman"/>
          <w:b/>
          <w:i/>
          <w:sz w:val="24"/>
          <w:szCs w:val="24"/>
          <w:lang w:val="es-AR"/>
        </w:rPr>
        <w:t>a esa gente</w:t>
      </w:r>
      <w:r w:rsidRPr="005D23FF">
        <w:rPr>
          <w:rFonts w:ascii="Times New Roman" w:hAnsi="Times New Roman"/>
          <w:i/>
          <w:sz w:val="24"/>
          <w:szCs w:val="24"/>
          <w:lang w:val="es-AR"/>
        </w:rPr>
        <w:t xml:space="preserve">?] </w:t>
      </w:r>
      <w:r w:rsidRPr="0033510C">
        <w:rPr>
          <w:rFonts w:ascii="Times New Roman" w:hAnsi="Times New Roman"/>
          <w:sz w:val="24"/>
          <w:szCs w:val="24"/>
          <w:lang w:val="es-AR"/>
        </w:rPr>
        <w:t>(Villa 31)</w:t>
      </w:r>
    </w:p>
    <w:p w:rsidR="0074323A" w:rsidRPr="005D23FF" w:rsidRDefault="0074323A" w:rsidP="0033510C">
      <w:pPr>
        <w:pStyle w:val="Textoindependienteprimerasangra2"/>
        <w:spacing w:after="0"/>
        <w:ind w:left="567" w:firstLine="0"/>
        <w:rPr>
          <w:rFonts w:ascii="Times New Roman" w:hAnsi="Times New Roman"/>
          <w:i/>
          <w:sz w:val="24"/>
          <w:szCs w:val="24"/>
          <w:lang w:val="es-AR"/>
        </w:rPr>
      </w:pPr>
      <w:r w:rsidRPr="0033510C">
        <w:rPr>
          <w:rFonts w:ascii="Times New Roman" w:hAnsi="Times New Roman"/>
          <w:sz w:val="24"/>
          <w:szCs w:val="24"/>
          <w:lang w:val="es-AR"/>
        </w:rPr>
        <w:t>Miriam: E32</w:t>
      </w:r>
      <w:r w:rsidRPr="005D23FF">
        <w:rPr>
          <w:rFonts w:ascii="Times New Roman" w:hAnsi="Times New Roman"/>
          <w:i/>
          <w:sz w:val="24"/>
          <w:szCs w:val="24"/>
          <w:lang w:val="es-AR"/>
        </w:rPr>
        <w:t xml:space="preserve"> [Y bueno, en un momento me dijeron que me tenía que ir]</w:t>
      </w:r>
    </w:p>
    <w:p w:rsidR="0074323A" w:rsidRPr="005D23FF" w:rsidRDefault="0074323A" w:rsidP="0033510C">
      <w:pPr>
        <w:pStyle w:val="Textoindependienteprimerasangra2"/>
        <w:spacing w:after="0"/>
        <w:ind w:left="567" w:firstLine="0"/>
        <w:rPr>
          <w:rFonts w:ascii="Times New Roman" w:hAnsi="Times New Roman"/>
          <w:i/>
          <w:sz w:val="24"/>
          <w:szCs w:val="24"/>
          <w:lang w:val="es-AR"/>
        </w:rPr>
      </w:pPr>
      <w:r w:rsidRPr="0033510C">
        <w:rPr>
          <w:rFonts w:ascii="Times New Roman" w:hAnsi="Times New Roman"/>
          <w:sz w:val="24"/>
          <w:szCs w:val="24"/>
          <w:lang w:val="es-AR"/>
        </w:rPr>
        <w:t>Periodista: E33</w:t>
      </w:r>
      <w:r w:rsidRPr="005D23FF">
        <w:rPr>
          <w:rFonts w:ascii="Times New Roman" w:hAnsi="Times New Roman"/>
          <w:i/>
          <w:sz w:val="24"/>
          <w:szCs w:val="24"/>
          <w:lang w:val="es-AR"/>
        </w:rPr>
        <w:t xml:space="preserve"> [¿Y qué hiciste?] </w:t>
      </w:r>
      <w:r w:rsidRPr="0033510C">
        <w:rPr>
          <w:rFonts w:ascii="Times New Roman" w:hAnsi="Times New Roman"/>
          <w:sz w:val="24"/>
          <w:szCs w:val="24"/>
          <w:lang w:val="es-AR"/>
        </w:rPr>
        <w:t xml:space="preserve">E34 </w:t>
      </w:r>
      <w:r w:rsidRPr="005D23FF">
        <w:rPr>
          <w:rFonts w:ascii="Times New Roman" w:hAnsi="Times New Roman"/>
          <w:i/>
          <w:sz w:val="24"/>
          <w:szCs w:val="24"/>
          <w:lang w:val="es-AR"/>
        </w:rPr>
        <w:t xml:space="preserve">[¿Y saliste a la calle y </w:t>
      </w:r>
      <w:r w:rsidRPr="005D23FF">
        <w:rPr>
          <w:rFonts w:ascii="Times New Roman" w:hAnsi="Times New Roman"/>
          <w:b/>
          <w:i/>
          <w:sz w:val="24"/>
          <w:szCs w:val="24"/>
          <w:lang w:val="es-AR"/>
        </w:rPr>
        <w:t>dijiste</w:t>
      </w:r>
      <w:r w:rsidRPr="005D23FF">
        <w:rPr>
          <w:rFonts w:ascii="Times New Roman" w:hAnsi="Times New Roman"/>
          <w:i/>
          <w:sz w:val="24"/>
          <w:szCs w:val="24"/>
          <w:lang w:val="es-AR"/>
        </w:rPr>
        <w:t xml:space="preserve"> “me meto acá?”] </w:t>
      </w:r>
    </w:p>
    <w:p w:rsidR="0074323A" w:rsidRPr="005D23FF" w:rsidRDefault="0074323A" w:rsidP="0033510C">
      <w:pPr>
        <w:pStyle w:val="Textoindependienteprimerasangra2"/>
        <w:spacing w:after="0"/>
        <w:ind w:left="567" w:firstLine="0"/>
        <w:rPr>
          <w:rFonts w:ascii="Times New Roman" w:hAnsi="Times New Roman"/>
          <w:sz w:val="24"/>
          <w:szCs w:val="24"/>
          <w:lang w:val="es-AR"/>
        </w:rPr>
      </w:pPr>
      <w:r w:rsidRPr="005D23FF">
        <w:rPr>
          <w:rFonts w:ascii="Times New Roman" w:hAnsi="Times New Roman"/>
          <w:sz w:val="24"/>
          <w:szCs w:val="24"/>
          <w:lang w:val="es-AR"/>
        </w:rPr>
        <w:t>Miriam:</w:t>
      </w:r>
      <w:r w:rsidR="0033510C">
        <w:rPr>
          <w:rFonts w:ascii="Times New Roman" w:hAnsi="Times New Roman"/>
          <w:sz w:val="24"/>
          <w:szCs w:val="24"/>
          <w:lang w:val="es-AR"/>
        </w:rPr>
        <w:t xml:space="preserve"> E35</w:t>
      </w:r>
      <w:r w:rsidRPr="005D23FF">
        <w:rPr>
          <w:rFonts w:ascii="Times New Roman" w:hAnsi="Times New Roman"/>
          <w:sz w:val="24"/>
          <w:szCs w:val="24"/>
          <w:lang w:val="es-AR"/>
        </w:rPr>
        <w:t xml:space="preserve"> [</w:t>
      </w:r>
      <w:r w:rsidRPr="005D23FF">
        <w:rPr>
          <w:rFonts w:ascii="Times New Roman" w:hAnsi="Times New Roman"/>
          <w:i/>
          <w:sz w:val="24"/>
          <w:szCs w:val="24"/>
          <w:lang w:val="es-AR"/>
        </w:rPr>
        <w:t>Y sí, no me quedaba otro</w:t>
      </w:r>
      <w:r w:rsidRPr="005D23FF">
        <w:rPr>
          <w:rFonts w:ascii="Times New Roman" w:hAnsi="Times New Roman"/>
          <w:sz w:val="24"/>
          <w:szCs w:val="24"/>
          <w:lang w:val="es-AR"/>
        </w:rPr>
        <w:t>] (Pelea por la tierra)</w:t>
      </w:r>
    </w:p>
    <w:p w:rsidR="0074323A" w:rsidRDefault="0074323A" w:rsidP="0074323A">
      <w:pPr>
        <w:tabs>
          <w:tab w:val="left" w:pos="567"/>
        </w:tabs>
        <w:ind w:left="567"/>
        <w:jc w:val="both"/>
        <w:rPr>
          <w:sz w:val="24"/>
          <w:szCs w:val="24"/>
          <w:lang w:val="es-AR"/>
        </w:rPr>
      </w:pPr>
    </w:p>
    <w:p w:rsidR="0074323A" w:rsidRDefault="0074323A" w:rsidP="005D23FF">
      <w:pPr>
        <w:pStyle w:val="Textoindependiente"/>
        <w:spacing w:line="480" w:lineRule="auto"/>
        <w:jc w:val="both"/>
        <w:rPr>
          <w:lang w:val="es-AR"/>
        </w:rPr>
      </w:pPr>
      <w:r>
        <w:rPr>
          <w:lang w:val="es-AR"/>
        </w:rPr>
        <w:t>Es común en el discurso del pe</w:t>
      </w:r>
      <w:r w:rsidR="00C12866">
        <w:rPr>
          <w:lang w:val="es-AR"/>
        </w:rPr>
        <w:t xml:space="preserve">riodista </w:t>
      </w:r>
      <w:r w:rsidR="00FC46F3" w:rsidRPr="00FC46F3">
        <w:rPr>
          <w:lang w:val="es-AR"/>
        </w:rPr>
        <w:t>realizar</w:t>
      </w:r>
      <w:r w:rsidR="00C12866">
        <w:rPr>
          <w:lang w:val="es-AR"/>
        </w:rPr>
        <w:t xml:space="preserve"> </w:t>
      </w:r>
      <w:r w:rsidR="00FC46F3" w:rsidRPr="00196BDF">
        <w:rPr>
          <w:lang w:val="es-AR"/>
        </w:rPr>
        <w:t>evaluaciones</w:t>
      </w:r>
      <w:r w:rsidRPr="00C73DB5">
        <w:rPr>
          <w:lang w:val="es-AR"/>
        </w:rPr>
        <w:t xml:space="preserve"> acerca de las </w:t>
      </w:r>
      <w:r>
        <w:rPr>
          <w:lang w:val="es-AR"/>
        </w:rPr>
        <w:t>situaciones planteadas por los Hablantes-Protagonistas</w:t>
      </w:r>
      <w:r w:rsidR="00FC46F3">
        <w:rPr>
          <w:lang w:val="es-AR"/>
        </w:rPr>
        <w:t>.</w:t>
      </w:r>
    </w:p>
    <w:p w:rsidR="0074323A" w:rsidRDefault="0074323A" w:rsidP="005D23FF">
      <w:pPr>
        <w:pStyle w:val="Textoindependiente"/>
        <w:spacing w:line="480" w:lineRule="auto"/>
        <w:jc w:val="both"/>
        <w:rPr>
          <w:lang w:val="es-AR"/>
        </w:rPr>
      </w:pPr>
      <w:r>
        <w:rPr>
          <w:lang w:val="es-AR"/>
        </w:rPr>
        <w:t>En “Niñas de Oberá” el periodista</w:t>
      </w:r>
      <w:r w:rsidR="003F00BF">
        <w:rPr>
          <w:lang w:val="es-AR"/>
        </w:rPr>
        <w:t xml:space="preserve"> </w:t>
      </w:r>
      <w:r>
        <w:rPr>
          <w:lang w:val="es-AR"/>
        </w:rPr>
        <w:t xml:space="preserve">expresa un juicio de valor sobre las </w:t>
      </w:r>
      <w:r w:rsidRPr="00C73DB5">
        <w:rPr>
          <w:lang w:val="es-AR"/>
        </w:rPr>
        <w:t>c</w:t>
      </w:r>
      <w:r w:rsidR="003F00BF">
        <w:rPr>
          <w:lang w:val="es-AR"/>
        </w:rPr>
        <w:t xml:space="preserve">ondiciones de vida de María </w:t>
      </w:r>
      <w:r>
        <w:rPr>
          <w:lang w:val="es-AR"/>
        </w:rPr>
        <w:t>mediante una metáfora</w:t>
      </w:r>
      <w:r w:rsidR="00761A95">
        <w:rPr>
          <w:lang w:val="es-AR"/>
        </w:rPr>
        <w:t xml:space="preserve"> “muy cerca del infierno”</w:t>
      </w:r>
      <w:r>
        <w:rPr>
          <w:lang w:val="es-AR"/>
        </w:rPr>
        <w:t xml:space="preserve"> en posición focal (E92) y eva</w:t>
      </w:r>
      <w:r w:rsidR="003F00BF">
        <w:rPr>
          <w:lang w:val="es-AR"/>
        </w:rPr>
        <w:t>lúa además la situación de la joven</w:t>
      </w:r>
      <w:r>
        <w:rPr>
          <w:lang w:val="es-AR"/>
        </w:rPr>
        <w:t xml:space="preserve"> apelando a los sentimientos y reiterando la “tristeza”</w:t>
      </w:r>
      <w:r w:rsidR="00761A95">
        <w:rPr>
          <w:lang w:val="es-AR"/>
        </w:rPr>
        <w:t xml:space="preserve"> (E50, E57 y E79).</w:t>
      </w:r>
    </w:p>
    <w:p w:rsidR="0074323A" w:rsidRPr="00C73DB5" w:rsidRDefault="0074323A" w:rsidP="005D23FF">
      <w:pPr>
        <w:pStyle w:val="Textoindependiente"/>
        <w:spacing w:line="480" w:lineRule="auto"/>
        <w:jc w:val="both"/>
        <w:rPr>
          <w:lang w:val="es-AR"/>
        </w:rPr>
      </w:pPr>
      <w:r>
        <w:rPr>
          <w:lang w:val="es-AR"/>
        </w:rPr>
        <w:t>En la crónica “Morir de frío” realiza un comentario sobre el lugar mediante un juego de palabras con el nombre del barrio (E47). Emplea el mitigador  “bastante poco” para no decir que el barrio no tiene “nada” de prosperidad. La frase preposicional en posición marcada le permite resaltar la carencia del barrio al que se refiere como “esto” de manera despectiva, colocándolo en posición focal.</w:t>
      </w:r>
    </w:p>
    <w:p w:rsidR="0074323A" w:rsidRPr="005D23FF" w:rsidRDefault="0074323A" w:rsidP="005D23FF">
      <w:pPr>
        <w:pStyle w:val="Textoindependienteprimerasangra2"/>
        <w:ind w:left="567" w:firstLine="0"/>
        <w:rPr>
          <w:rFonts w:ascii="Times New Roman" w:hAnsi="Times New Roman"/>
          <w:sz w:val="24"/>
          <w:szCs w:val="24"/>
          <w:lang w:val="es-AR"/>
        </w:rPr>
      </w:pPr>
      <w:r w:rsidRPr="005D23FF">
        <w:rPr>
          <w:rFonts w:ascii="Times New Roman" w:hAnsi="Times New Roman"/>
          <w:sz w:val="24"/>
          <w:szCs w:val="24"/>
          <w:lang w:val="es-AR"/>
        </w:rPr>
        <w:t xml:space="preserve">E92 </w:t>
      </w:r>
      <w:r w:rsidRPr="0033510C">
        <w:rPr>
          <w:rFonts w:ascii="Times New Roman" w:hAnsi="Times New Roman"/>
          <w:i/>
          <w:sz w:val="24"/>
          <w:szCs w:val="24"/>
          <w:lang w:val="es-AR"/>
        </w:rPr>
        <w:t xml:space="preserve">[Ahora vivís </w:t>
      </w:r>
      <w:r w:rsidRPr="0033510C">
        <w:rPr>
          <w:rFonts w:ascii="Times New Roman" w:hAnsi="Times New Roman"/>
          <w:b/>
          <w:i/>
          <w:sz w:val="24"/>
          <w:szCs w:val="24"/>
          <w:lang w:val="es-AR"/>
        </w:rPr>
        <w:t>muy cerca del infierno</w:t>
      </w:r>
      <w:r w:rsidRPr="005D23FF">
        <w:rPr>
          <w:rFonts w:ascii="Times New Roman" w:hAnsi="Times New Roman"/>
          <w:sz w:val="24"/>
          <w:szCs w:val="24"/>
          <w:lang w:val="es-AR"/>
        </w:rPr>
        <w:t>] (Niñas de Oberá)</w:t>
      </w:r>
    </w:p>
    <w:p w:rsidR="0074323A" w:rsidRPr="005D23FF" w:rsidRDefault="0074323A" w:rsidP="005D23FF">
      <w:pPr>
        <w:pStyle w:val="Textoindependienteprimerasangra2"/>
        <w:ind w:left="567" w:firstLine="0"/>
        <w:rPr>
          <w:rFonts w:ascii="Times New Roman" w:hAnsi="Times New Roman"/>
          <w:i/>
          <w:sz w:val="24"/>
          <w:szCs w:val="24"/>
          <w:lang w:val="es-AR"/>
        </w:rPr>
      </w:pPr>
      <w:r w:rsidRPr="005D23FF">
        <w:rPr>
          <w:rFonts w:ascii="Times New Roman" w:hAnsi="Times New Roman"/>
          <w:i/>
          <w:sz w:val="24"/>
          <w:szCs w:val="24"/>
          <w:lang w:val="es-AR"/>
        </w:rPr>
        <w:t xml:space="preserve">E50 [¡Qué </w:t>
      </w:r>
      <w:r w:rsidRPr="005D23FF">
        <w:rPr>
          <w:rFonts w:ascii="Times New Roman" w:hAnsi="Times New Roman"/>
          <w:b/>
          <w:i/>
          <w:sz w:val="24"/>
          <w:szCs w:val="24"/>
          <w:lang w:val="es-AR"/>
        </w:rPr>
        <w:t>tristeza</w:t>
      </w:r>
      <w:r w:rsidRPr="005D23FF">
        <w:rPr>
          <w:rFonts w:ascii="Times New Roman" w:hAnsi="Times New Roman"/>
          <w:i/>
          <w:sz w:val="24"/>
          <w:szCs w:val="24"/>
          <w:lang w:val="es-AR"/>
        </w:rPr>
        <w:t>! me imagino, no?]</w:t>
      </w:r>
    </w:p>
    <w:p w:rsidR="0074323A" w:rsidRPr="005D23FF" w:rsidRDefault="0074323A" w:rsidP="005D23FF">
      <w:pPr>
        <w:pStyle w:val="Textoindependienteprimerasangra2"/>
        <w:ind w:left="567" w:firstLine="0"/>
        <w:rPr>
          <w:rFonts w:ascii="Times New Roman" w:hAnsi="Times New Roman"/>
          <w:i/>
          <w:sz w:val="24"/>
          <w:szCs w:val="24"/>
          <w:lang w:val="es-AR"/>
        </w:rPr>
      </w:pPr>
      <w:r w:rsidRPr="005D23FF">
        <w:rPr>
          <w:rFonts w:ascii="Times New Roman" w:hAnsi="Times New Roman"/>
          <w:i/>
          <w:sz w:val="24"/>
          <w:szCs w:val="24"/>
          <w:lang w:val="es-AR"/>
        </w:rPr>
        <w:t xml:space="preserve">E57 [¿Y ahora cómo, cómo se supera </w:t>
      </w:r>
      <w:r w:rsidRPr="005D23FF">
        <w:rPr>
          <w:rFonts w:ascii="Times New Roman" w:hAnsi="Times New Roman"/>
          <w:b/>
          <w:i/>
          <w:sz w:val="24"/>
          <w:szCs w:val="24"/>
          <w:lang w:val="es-AR"/>
        </w:rPr>
        <w:t>tanta tristeza</w:t>
      </w:r>
      <w:r w:rsidRPr="005D23FF">
        <w:rPr>
          <w:rFonts w:ascii="Times New Roman" w:hAnsi="Times New Roman"/>
          <w:i/>
          <w:sz w:val="24"/>
          <w:szCs w:val="24"/>
          <w:lang w:val="es-AR"/>
        </w:rPr>
        <w:t>?] E58 [Digo, ¿cómo hacés?]</w:t>
      </w:r>
    </w:p>
    <w:p w:rsidR="0074323A" w:rsidRDefault="0074323A" w:rsidP="005D23FF">
      <w:pPr>
        <w:pStyle w:val="Textoindependienteprimerasangra2"/>
        <w:ind w:left="567" w:firstLine="0"/>
        <w:rPr>
          <w:rFonts w:ascii="Times New Roman" w:hAnsi="Times New Roman"/>
          <w:sz w:val="24"/>
          <w:szCs w:val="24"/>
          <w:lang w:val="es-AR"/>
        </w:rPr>
      </w:pPr>
      <w:r w:rsidRPr="005D23FF">
        <w:rPr>
          <w:rFonts w:ascii="Times New Roman" w:hAnsi="Times New Roman"/>
          <w:i/>
          <w:sz w:val="24"/>
          <w:szCs w:val="24"/>
          <w:lang w:val="es-AR"/>
        </w:rPr>
        <w:t xml:space="preserve">E79 [Se te nota </w:t>
      </w:r>
      <w:r w:rsidRPr="005D23FF">
        <w:rPr>
          <w:rFonts w:ascii="Times New Roman" w:hAnsi="Times New Roman"/>
          <w:b/>
          <w:i/>
          <w:sz w:val="24"/>
          <w:szCs w:val="24"/>
          <w:lang w:val="es-AR"/>
        </w:rPr>
        <w:t>triste</w:t>
      </w:r>
      <w:r w:rsidRPr="005D23FF">
        <w:rPr>
          <w:rFonts w:ascii="Times New Roman" w:hAnsi="Times New Roman"/>
          <w:i/>
          <w:sz w:val="24"/>
          <w:szCs w:val="24"/>
          <w:lang w:val="es-AR"/>
        </w:rPr>
        <w:t xml:space="preserve"> todavía]. </w:t>
      </w:r>
      <w:r w:rsidRPr="0033510C">
        <w:rPr>
          <w:rFonts w:ascii="Times New Roman" w:hAnsi="Times New Roman"/>
          <w:sz w:val="24"/>
          <w:szCs w:val="24"/>
          <w:lang w:val="es-AR"/>
        </w:rPr>
        <w:t>(Niñas de Oberá)</w:t>
      </w:r>
    </w:p>
    <w:p w:rsidR="0074323A" w:rsidRPr="005D23FF" w:rsidRDefault="0074323A" w:rsidP="005D23FF">
      <w:pPr>
        <w:pStyle w:val="Lista2"/>
        <w:ind w:left="567" w:firstLine="0"/>
        <w:rPr>
          <w:rFonts w:ascii="Times New Roman" w:hAnsi="Times New Roman"/>
          <w:sz w:val="24"/>
          <w:szCs w:val="24"/>
          <w:lang w:val="es-AR"/>
        </w:rPr>
      </w:pPr>
      <w:r w:rsidRPr="005D23FF">
        <w:rPr>
          <w:rFonts w:ascii="Times New Roman" w:hAnsi="Times New Roman"/>
          <w:sz w:val="24"/>
          <w:szCs w:val="24"/>
          <w:lang w:val="es-AR"/>
        </w:rPr>
        <w:t xml:space="preserve">Periodista: E45 </w:t>
      </w:r>
      <w:r w:rsidRPr="0033510C">
        <w:rPr>
          <w:rFonts w:ascii="Times New Roman" w:hAnsi="Times New Roman"/>
          <w:i/>
          <w:sz w:val="24"/>
          <w:szCs w:val="24"/>
          <w:lang w:val="es-AR"/>
        </w:rPr>
        <w:t>[¿Cómo se llama el lugar?]</w:t>
      </w:r>
    </w:p>
    <w:p w:rsidR="0074323A" w:rsidRPr="005D23FF" w:rsidRDefault="0074323A" w:rsidP="0033510C">
      <w:pPr>
        <w:pStyle w:val="Lista2"/>
        <w:spacing w:after="0"/>
        <w:ind w:left="567" w:firstLine="0"/>
        <w:rPr>
          <w:rFonts w:ascii="Times New Roman" w:hAnsi="Times New Roman"/>
          <w:sz w:val="24"/>
          <w:szCs w:val="24"/>
          <w:lang w:val="es-AR"/>
        </w:rPr>
      </w:pPr>
      <w:r w:rsidRPr="005D23FF">
        <w:rPr>
          <w:rFonts w:ascii="Times New Roman" w:hAnsi="Times New Roman"/>
          <w:sz w:val="24"/>
          <w:szCs w:val="24"/>
          <w:lang w:val="es-AR"/>
        </w:rPr>
        <w:lastRenderedPageBreak/>
        <w:t>José: E46 [</w:t>
      </w:r>
      <w:r w:rsidRPr="0033510C">
        <w:rPr>
          <w:rFonts w:ascii="Times New Roman" w:hAnsi="Times New Roman"/>
          <w:i/>
          <w:sz w:val="24"/>
          <w:szCs w:val="24"/>
          <w:lang w:val="es-AR"/>
        </w:rPr>
        <w:t>El Bajo de la Prosperidad</w:t>
      </w:r>
      <w:r w:rsidRPr="005D23FF">
        <w:rPr>
          <w:rFonts w:ascii="Times New Roman" w:hAnsi="Times New Roman"/>
          <w:sz w:val="24"/>
          <w:szCs w:val="24"/>
          <w:lang w:val="es-AR"/>
        </w:rPr>
        <w:t>]</w:t>
      </w:r>
    </w:p>
    <w:p w:rsidR="0074323A" w:rsidRPr="005D23FF" w:rsidRDefault="0074323A" w:rsidP="0033510C">
      <w:pPr>
        <w:pStyle w:val="Lista2"/>
        <w:spacing w:after="0"/>
        <w:ind w:left="567" w:firstLine="0"/>
        <w:rPr>
          <w:rFonts w:ascii="Times New Roman" w:hAnsi="Times New Roman"/>
          <w:sz w:val="24"/>
          <w:szCs w:val="24"/>
          <w:lang w:val="es-AR"/>
        </w:rPr>
      </w:pPr>
      <w:r w:rsidRPr="005D23FF">
        <w:rPr>
          <w:rFonts w:ascii="Times New Roman" w:hAnsi="Times New Roman"/>
          <w:sz w:val="24"/>
          <w:szCs w:val="24"/>
          <w:lang w:val="es-AR"/>
        </w:rPr>
        <w:t>Periodista: E47 [</w:t>
      </w:r>
      <w:r w:rsidRPr="0033510C">
        <w:rPr>
          <w:rFonts w:ascii="Times New Roman" w:hAnsi="Times New Roman"/>
          <w:b/>
          <w:i/>
          <w:sz w:val="24"/>
          <w:szCs w:val="24"/>
          <w:lang w:val="es-AR"/>
        </w:rPr>
        <w:t>De prosperidad</w:t>
      </w:r>
      <w:r w:rsidRPr="0033510C">
        <w:rPr>
          <w:rFonts w:ascii="Times New Roman" w:hAnsi="Times New Roman"/>
          <w:i/>
          <w:sz w:val="24"/>
          <w:szCs w:val="24"/>
          <w:lang w:val="es-AR"/>
        </w:rPr>
        <w:t xml:space="preserve"> tiene bastante poco igual esto</w:t>
      </w:r>
      <w:r w:rsidRPr="005D23FF">
        <w:rPr>
          <w:rFonts w:ascii="Times New Roman" w:hAnsi="Times New Roman"/>
          <w:sz w:val="24"/>
          <w:szCs w:val="24"/>
          <w:lang w:val="es-AR"/>
        </w:rPr>
        <w:t xml:space="preserve">] </w:t>
      </w:r>
    </w:p>
    <w:p w:rsidR="0074323A" w:rsidRPr="0033510C" w:rsidRDefault="0074323A" w:rsidP="0033510C">
      <w:pPr>
        <w:pStyle w:val="Textoindependienteprimerasangra2"/>
        <w:spacing w:after="0"/>
        <w:ind w:left="567" w:firstLine="0"/>
        <w:rPr>
          <w:rFonts w:ascii="Times New Roman" w:hAnsi="Times New Roman"/>
          <w:sz w:val="24"/>
          <w:szCs w:val="24"/>
          <w:lang w:val="es-AR"/>
        </w:rPr>
      </w:pPr>
      <w:r w:rsidRPr="005D23FF">
        <w:rPr>
          <w:rFonts w:ascii="Times New Roman" w:hAnsi="Times New Roman"/>
          <w:i/>
          <w:sz w:val="24"/>
          <w:szCs w:val="24"/>
          <w:lang w:val="es-AR"/>
        </w:rPr>
        <w:t xml:space="preserve">José: E48 [Sí, bueno] </w:t>
      </w:r>
      <w:r w:rsidRPr="002B2CE1">
        <w:rPr>
          <w:rFonts w:ascii="Times New Roman" w:hAnsi="Times New Roman"/>
          <w:sz w:val="24"/>
          <w:szCs w:val="24"/>
          <w:lang w:val="es-AR"/>
        </w:rPr>
        <w:t>E49</w:t>
      </w:r>
      <w:r w:rsidRPr="005D23FF">
        <w:rPr>
          <w:rFonts w:ascii="Times New Roman" w:hAnsi="Times New Roman"/>
          <w:i/>
          <w:sz w:val="24"/>
          <w:szCs w:val="24"/>
          <w:lang w:val="es-AR"/>
        </w:rPr>
        <w:t xml:space="preserve"> [Ellos le dicen “los Negros del bajo”, y bueno, cada cual vive como puede] </w:t>
      </w:r>
      <w:r w:rsidRPr="0033510C">
        <w:rPr>
          <w:rFonts w:ascii="Times New Roman" w:hAnsi="Times New Roman"/>
          <w:sz w:val="24"/>
          <w:szCs w:val="24"/>
          <w:lang w:val="es-AR"/>
        </w:rPr>
        <w:t>(Morir de frío)</w:t>
      </w:r>
    </w:p>
    <w:p w:rsidR="0033510C" w:rsidRPr="0033510C" w:rsidRDefault="0033510C" w:rsidP="0033510C">
      <w:pPr>
        <w:pStyle w:val="Textoindependienteprimerasangra2"/>
        <w:spacing w:after="0"/>
        <w:ind w:left="567" w:firstLine="0"/>
        <w:rPr>
          <w:rFonts w:ascii="Times New Roman" w:hAnsi="Times New Roman"/>
          <w:sz w:val="24"/>
          <w:szCs w:val="24"/>
          <w:lang w:val="es-AR"/>
        </w:rPr>
      </w:pPr>
    </w:p>
    <w:p w:rsidR="0074323A" w:rsidRDefault="0074323A" w:rsidP="005D23FF">
      <w:pPr>
        <w:pStyle w:val="Textoindependiente"/>
        <w:spacing w:line="480" w:lineRule="auto"/>
        <w:jc w:val="both"/>
        <w:rPr>
          <w:lang w:val="es-AR"/>
        </w:rPr>
      </w:pPr>
      <w:r>
        <w:rPr>
          <w:lang w:val="es-AR"/>
        </w:rPr>
        <w:t>En algunas de sus emisiones hace uso de la</w:t>
      </w:r>
      <w:r w:rsidR="00761A95">
        <w:rPr>
          <w:lang w:val="es-AR"/>
        </w:rPr>
        <w:t>s</w:t>
      </w:r>
      <w:r w:rsidR="003F00BF">
        <w:rPr>
          <w:lang w:val="es-AR"/>
        </w:rPr>
        <w:t xml:space="preserve"> </w:t>
      </w:r>
      <w:r w:rsidRPr="00E82CA7">
        <w:rPr>
          <w:lang w:val="es-AR"/>
        </w:rPr>
        <w:t>modalidad</w:t>
      </w:r>
      <w:r w:rsidR="00761A95" w:rsidRPr="00E82CA7">
        <w:rPr>
          <w:lang w:val="es-AR"/>
        </w:rPr>
        <w:t>es</w:t>
      </w:r>
      <w:r w:rsidRPr="00E82CA7">
        <w:rPr>
          <w:lang w:val="es-AR"/>
        </w:rPr>
        <w:t>. La modalidad epistémica</w:t>
      </w:r>
      <w:r>
        <w:rPr>
          <w:lang w:val="es-AR"/>
        </w:rPr>
        <w:t xml:space="preserve"> le permite indicar que no está seguro de lo que expresa mediante verbos en condicional, la fr</w:t>
      </w:r>
      <w:r w:rsidR="003F00BF">
        <w:rPr>
          <w:lang w:val="es-AR"/>
        </w:rPr>
        <w:t xml:space="preserve">ase verbal “poder+ infinitivo”, </w:t>
      </w:r>
      <w:r>
        <w:rPr>
          <w:lang w:val="es-AR"/>
        </w:rPr>
        <w:t xml:space="preserve">“deber +infinitivo” y los Operadores Pragmáticos “seguramente” y “a ciencia cierta”. </w:t>
      </w:r>
    </w:p>
    <w:p w:rsidR="0074323A" w:rsidRDefault="0074323A" w:rsidP="005D23FF">
      <w:pPr>
        <w:pStyle w:val="Textoindependiente"/>
        <w:spacing w:line="480" w:lineRule="auto"/>
        <w:jc w:val="both"/>
        <w:rPr>
          <w:lang w:val="es-AR"/>
        </w:rPr>
      </w:pPr>
      <w:r>
        <w:rPr>
          <w:lang w:val="es-AR"/>
        </w:rPr>
        <w:t>En E4 y E5 se puede apreciar una oposición entre dos creencias: “lo que no se sabe a ciencia cierta” y “lo que sí se sabe”, estando la negación modalizada por “a ciencia cierta”  que le resta certeza, y la afirmación reforzada por el “sí”. Asimismo, el periodista no asume responsabilidad ni por lo que se sabe ni por lo que no se sabe, puesto que como Hablante-Protagonista se oculta tras la pasiva con se.</w:t>
      </w:r>
    </w:p>
    <w:p w:rsidR="0074323A" w:rsidRDefault="0074323A" w:rsidP="005D23FF">
      <w:pPr>
        <w:pStyle w:val="Textoindependiente"/>
        <w:spacing w:line="480" w:lineRule="auto"/>
        <w:rPr>
          <w:lang w:val="es-AR"/>
        </w:rPr>
      </w:pPr>
      <w:r>
        <w:rPr>
          <w:lang w:val="es-AR"/>
        </w:rPr>
        <w:t>En E93, tampoco asegura mediante el Operador Pragmático “seguramente” que Soledad cuidaba a sus hermanos, pero supone que lo hacía, ya que Soledad en emisiones anteriores relató que salió a prostituirse para ayudar a sus hermanos.</w:t>
      </w:r>
    </w:p>
    <w:p w:rsidR="0074323A" w:rsidRPr="005D23FF" w:rsidRDefault="0074323A" w:rsidP="00606BBE">
      <w:pPr>
        <w:pStyle w:val="Textoindependienteprimerasangra2"/>
        <w:ind w:left="567" w:firstLine="0"/>
        <w:rPr>
          <w:rFonts w:ascii="Times New Roman" w:hAnsi="Times New Roman"/>
          <w:sz w:val="24"/>
          <w:szCs w:val="24"/>
          <w:lang w:val="es-AR"/>
        </w:rPr>
      </w:pPr>
      <w:r w:rsidRPr="005D23FF">
        <w:rPr>
          <w:rFonts w:ascii="Times New Roman" w:hAnsi="Times New Roman"/>
          <w:sz w:val="24"/>
          <w:szCs w:val="24"/>
          <w:lang w:val="es-AR"/>
        </w:rPr>
        <w:t>E4 [</w:t>
      </w:r>
      <w:r w:rsidRPr="00606BBE">
        <w:rPr>
          <w:rFonts w:ascii="Times New Roman" w:hAnsi="Times New Roman"/>
          <w:i/>
          <w:sz w:val="24"/>
          <w:szCs w:val="24"/>
          <w:lang w:val="es-AR"/>
        </w:rPr>
        <w:t xml:space="preserve">No se sabe </w:t>
      </w:r>
      <w:r w:rsidRPr="00606BBE">
        <w:rPr>
          <w:rFonts w:ascii="Times New Roman" w:hAnsi="Times New Roman"/>
          <w:b/>
          <w:i/>
          <w:sz w:val="24"/>
          <w:szCs w:val="24"/>
          <w:lang w:val="es-AR"/>
        </w:rPr>
        <w:t>a ciencia cierta</w:t>
      </w:r>
      <w:r w:rsidRPr="00606BBE">
        <w:rPr>
          <w:rFonts w:ascii="Times New Roman" w:hAnsi="Times New Roman"/>
          <w:i/>
          <w:sz w:val="24"/>
          <w:szCs w:val="24"/>
          <w:lang w:val="es-AR"/>
        </w:rPr>
        <w:t xml:space="preserve"> cuánta gente vive en la Villa 31</w:t>
      </w:r>
      <w:r w:rsidRPr="005D23FF">
        <w:rPr>
          <w:rFonts w:ascii="Times New Roman" w:hAnsi="Times New Roman"/>
          <w:sz w:val="24"/>
          <w:szCs w:val="24"/>
          <w:lang w:val="es-AR"/>
        </w:rPr>
        <w:t>] E5 [</w:t>
      </w:r>
      <w:r w:rsidRPr="00606BBE">
        <w:rPr>
          <w:rFonts w:ascii="Times New Roman" w:hAnsi="Times New Roman"/>
          <w:i/>
          <w:sz w:val="24"/>
          <w:szCs w:val="24"/>
          <w:lang w:val="es-AR"/>
        </w:rPr>
        <w:t>Lo que sí se sabe es que duplicó su población en apenas un año y aún hoy la propiedad de los lotes se disputa a los tiros</w:t>
      </w:r>
      <w:r w:rsidRPr="005D23FF">
        <w:rPr>
          <w:rFonts w:ascii="Times New Roman" w:hAnsi="Times New Roman"/>
          <w:sz w:val="24"/>
          <w:szCs w:val="24"/>
          <w:lang w:val="es-AR"/>
        </w:rPr>
        <w:t>] (Villa 31)</w:t>
      </w:r>
    </w:p>
    <w:p w:rsidR="0074323A" w:rsidRPr="005D23FF" w:rsidRDefault="0074323A" w:rsidP="00606BBE">
      <w:pPr>
        <w:pStyle w:val="Lista2"/>
        <w:ind w:left="567" w:firstLine="0"/>
        <w:rPr>
          <w:rFonts w:ascii="Times New Roman" w:hAnsi="Times New Roman"/>
          <w:sz w:val="24"/>
          <w:szCs w:val="24"/>
          <w:lang w:val="es-AR"/>
        </w:rPr>
      </w:pPr>
      <w:r w:rsidRPr="005D23FF">
        <w:rPr>
          <w:rFonts w:ascii="Times New Roman" w:hAnsi="Times New Roman"/>
          <w:sz w:val="24"/>
          <w:szCs w:val="24"/>
          <w:lang w:val="es-AR"/>
        </w:rPr>
        <w:t>Periodista: E93 [</w:t>
      </w:r>
      <w:r w:rsidRPr="00606BBE">
        <w:rPr>
          <w:rFonts w:ascii="Times New Roman" w:hAnsi="Times New Roman"/>
          <w:b/>
          <w:i/>
          <w:sz w:val="24"/>
          <w:szCs w:val="24"/>
          <w:lang w:val="es-AR"/>
        </w:rPr>
        <w:t>Seguramente</w:t>
      </w:r>
      <w:r w:rsidRPr="00606BBE">
        <w:rPr>
          <w:rFonts w:ascii="Times New Roman" w:hAnsi="Times New Roman"/>
          <w:i/>
          <w:sz w:val="24"/>
          <w:szCs w:val="24"/>
          <w:lang w:val="es-AR"/>
        </w:rPr>
        <w:t xml:space="preserve"> vos los cuidabas a tus hermanitos</w:t>
      </w:r>
      <w:r w:rsidRPr="005D23FF">
        <w:rPr>
          <w:rFonts w:ascii="Times New Roman" w:hAnsi="Times New Roman"/>
          <w:sz w:val="24"/>
          <w:szCs w:val="24"/>
          <w:lang w:val="es-AR"/>
        </w:rPr>
        <w:t xml:space="preserve">] </w:t>
      </w:r>
    </w:p>
    <w:p w:rsidR="0074323A" w:rsidRPr="005D23FF" w:rsidRDefault="0074323A" w:rsidP="00606BBE">
      <w:pPr>
        <w:pStyle w:val="Lista2"/>
        <w:ind w:left="567" w:firstLine="0"/>
        <w:rPr>
          <w:rFonts w:ascii="Times New Roman" w:hAnsi="Times New Roman"/>
          <w:sz w:val="24"/>
          <w:szCs w:val="24"/>
          <w:lang w:val="es-AR"/>
        </w:rPr>
      </w:pPr>
      <w:r w:rsidRPr="005D23FF">
        <w:rPr>
          <w:rFonts w:ascii="Times New Roman" w:hAnsi="Times New Roman"/>
          <w:sz w:val="24"/>
          <w:szCs w:val="24"/>
          <w:lang w:val="es-AR"/>
        </w:rPr>
        <w:t>Soledad: E94 [</w:t>
      </w:r>
      <w:r w:rsidRPr="00606BBE">
        <w:rPr>
          <w:rFonts w:ascii="Times New Roman" w:hAnsi="Times New Roman"/>
          <w:i/>
          <w:sz w:val="24"/>
          <w:szCs w:val="24"/>
          <w:lang w:val="es-AR"/>
        </w:rPr>
        <w:t>Sí]</w:t>
      </w:r>
      <w:r w:rsidRPr="005D23FF">
        <w:rPr>
          <w:rFonts w:ascii="Times New Roman" w:hAnsi="Times New Roman"/>
          <w:sz w:val="24"/>
          <w:szCs w:val="24"/>
          <w:lang w:val="es-AR"/>
        </w:rPr>
        <w:t xml:space="preserve"> (Niñas de Oberá)</w:t>
      </w:r>
    </w:p>
    <w:p w:rsidR="0074323A" w:rsidRPr="005D23FF" w:rsidRDefault="0074323A" w:rsidP="0074323A">
      <w:pPr>
        <w:ind w:left="567"/>
        <w:jc w:val="both"/>
        <w:rPr>
          <w:sz w:val="24"/>
          <w:szCs w:val="24"/>
          <w:lang w:val="es-AR"/>
        </w:rPr>
      </w:pPr>
    </w:p>
    <w:p w:rsidR="0074323A" w:rsidRDefault="0074323A" w:rsidP="005D23FF">
      <w:pPr>
        <w:pStyle w:val="Textoindependiente"/>
        <w:spacing w:line="480" w:lineRule="auto"/>
        <w:rPr>
          <w:lang w:val="es-AR"/>
        </w:rPr>
      </w:pPr>
      <w:r>
        <w:rPr>
          <w:lang w:val="es-AR"/>
        </w:rPr>
        <w:t xml:space="preserve">En menor escala emplea la </w:t>
      </w:r>
      <w:r w:rsidRPr="00E82CA7">
        <w:rPr>
          <w:lang w:val="es-AR"/>
        </w:rPr>
        <w:t>modalidad deóntica</w:t>
      </w:r>
      <w:r>
        <w:rPr>
          <w:lang w:val="es-AR"/>
        </w:rPr>
        <w:t xml:space="preserve"> señalada en los ejemplos por “tener que + infinitivo</w:t>
      </w:r>
      <w:r w:rsidR="00761A95">
        <w:rPr>
          <w:lang w:val="es-AR"/>
        </w:rPr>
        <w:t>”</w:t>
      </w:r>
      <w:r>
        <w:rPr>
          <w:lang w:val="es-AR"/>
        </w:rPr>
        <w:t xml:space="preserve"> actuando como mitigador, implicando que Hernán se vio obligado a robar y María obligada a prostituirse  y que ninguno actuó por gusto.</w:t>
      </w:r>
    </w:p>
    <w:p w:rsidR="0074323A" w:rsidRPr="00606BBE" w:rsidRDefault="0074323A" w:rsidP="00606BBE">
      <w:pPr>
        <w:pStyle w:val="Textoindependienteprimerasangra2"/>
        <w:ind w:left="567" w:firstLine="0"/>
        <w:rPr>
          <w:rFonts w:ascii="Times New Roman" w:hAnsi="Times New Roman"/>
          <w:sz w:val="24"/>
          <w:szCs w:val="24"/>
          <w:lang w:val="es-AR"/>
        </w:rPr>
      </w:pPr>
      <w:r w:rsidRPr="00606BBE">
        <w:rPr>
          <w:rFonts w:ascii="Times New Roman" w:hAnsi="Times New Roman"/>
          <w:sz w:val="24"/>
          <w:szCs w:val="24"/>
          <w:lang w:val="es-AR"/>
        </w:rPr>
        <w:t>E84</w:t>
      </w:r>
      <w:r w:rsidR="002B2CE1">
        <w:rPr>
          <w:rFonts w:ascii="Times New Roman" w:hAnsi="Times New Roman"/>
          <w:sz w:val="24"/>
          <w:szCs w:val="24"/>
          <w:lang w:val="es-AR"/>
        </w:rPr>
        <w:t xml:space="preserve"> </w:t>
      </w:r>
      <w:r w:rsidRPr="00606BBE">
        <w:rPr>
          <w:rFonts w:ascii="Times New Roman" w:hAnsi="Times New Roman"/>
          <w:sz w:val="24"/>
          <w:szCs w:val="24"/>
          <w:lang w:val="es-AR"/>
        </w:rPr>
        <w:t>[¿</w:t>
      </w:r>
      <w:r w:rsidRPr="00606BBE">
        <w:rPr>
          <w:rFonts w:ascii="Times New Roman" w:hAnsi="Times New Roman"/>
          <w:b/>
          <w:i/>
          <w:sz w:val="24"/>
          <w:szCs w:val="24"/>
          <w:lang w:val="es-AR"/>
        </w:rPr>
        <w:t>Tuviste que afanar</w:t>
      </w:r>
      <w:r w:rsidRPr="00606BBE">
        <w:rPr>
          <w:rFonts w:ascii="Times New Roman" w:hAnsi="Times New Roman"/>
          <w:sz w:val="24"/>
          <w:szCs w:val="24"/>
          <w:lang w:val="es-AR"/>
        </w:rPr>
        <w:t>?] (Los Limpia Poxi)</w:t>
      </w:r>
    </w:p>
    <w:p w:rsidR="0074323A" w:rsidRDefault="0074323A" w:rsidP="001E59E0">
      <w:pPr>
        <w:pStyle w:val="Textoindependienteprimerasangra2"/>
        <w:spacing w:after="0"/>
        <w:ind w:left="567" w:firstLine="0"/>
        <w:rPr>
          <w:rFonts w:ascii="Times New Roman" w:hAnsi="Times New Roman"/>
          <w:sz w:val="24"/>
          <w:szCs w:val="24"/>
          <w:lang w:val="es-AR"/>
        </w:rPr>
      </w:pPr>
      <w:r w:rsidRPr="00606BBE">
        <w:rPr>
          <w:rFonts w:ascii="Times New Roman" w:hAnsi="Times New Roman"/>
          <w:sz w:val="24"/>
          <w:szCs w:val="24"/>
          <w:lang w:val="es-AR"/>
        </w:rPr>
        <w:lastRenderedPageBreak/>
        <w:t>E</w:t>
      </w:r>
      <w:r w:rsidR="0075182D" w:rsidRPr="00606BBE">
        <w:rPr>
          <w:rFonts w:ascii="Times New Roman" w:hAnsi="Times New Roman"/>
          <w:sz w:val="24"/>
          <w:szCs w:val="24"/>
          <w:lang w:val="es-AR"/>
        </w:rPr>
        <w:t>37</w:t>
      </w:r>
      <w:r w:rsidRPr="00606BBE">
        <w:rPr>
          <w:rFonts w:ascii="Times New Roman" w:hAnsi="Times New Roman"/>
          <w:i/>
          <w:sz w:val="24"/>
          <w:szCs w:val="24"/>
          <w:lang w:val="es-AR"/>
        </w:rPr>
        <w:t xml:space="preserve"> [¿</w:t>
      </w:r>
      <w:r w:rsidR="0075182D" w:rsidRPr="00606BBE">
        <w:rPr>
          <w:rFonts w:ascii="Times New Roman" w:hAnsi="Times New Roman"/>
          <w:i/>
          <w:sz w:val="24"/>
          <w:szCs w:val="24"/>
          <w:lang w:val="es-AR"/>
        </w:rPr>
        <w:t xml:space="preserve">Y cómo era tu casa?] </w:t>
      </w:r>
      <w:r w:rsidR="0075182D" w:rsidRPr="00606BBE">
        <w:rPr>
          <w:rFonts w:ascii="Times New Roman" w:hAnsi="Times New Roman"/>
          <w:sz w:val="24"/>
          <w:szCs w:val="24"/>
          <w:lang w:val="es-AR"/>
        </w:rPr>
        <w:t xml:space="preserve">E38 </w:t>
      </w:r>
      <w:r w:rsidR="0075182D" w:rsidRPr="00606BBE">
        <w:rPr>
          <w:rFonts w:ascii="Times New Roman" w:hAnsi="Times New Roman"/>
          <w:i/>
          <w:sz w:val="24"/>
          <w:szCs w:val="24"/>
          <w:lang w:val="es-AR"/>
        </w:rPr>
        <w:t>[¿Cómo es tu familia?]</w:t>
      </w:r>
      <w:r w:rsidR="0075182D" w:rsidRPr="00606BBE">
        <w:rPr>
          <w:rFonts w:ascii="Times New Roman" w:hAnsi="Times New Roman"/>
          <w:sz w:val="24"/>
          <w:szCs w:val="24"/>
          <w:lang w:val="es-AR"/>
        </w:rPr>
        <w:t xml:space="preserve"> E39</w:t>
      </w:r>
      <w:r w:rsidR="002B2CE1">
        <w:rPr>
          <w:rFonts w:ascii="Times New Roman" w:hAnsi="Times New Roman"/>
          <w:sz w:val="24"/>
          <w:szCs w:val="24"/>
          <w:lang w:val="es-AR"/>
        </w:rPr>
        <w:t xml:space="preserve"> </w:t>
      </w:r>
      <w:r w:rsidR="0075182D" w:rsidRPr="00606BBE">
        <w:rPr>
          <w:rFonts w:ascii="Times New Roman" w:hAnsi="Times New Roman"/>
          <w:i/>
          <w:sz w:val="24"/>
          <w:szCs w:val="24"/>
          <w:lang w:val="es-AR"/>
        </w:rPr>
        <w:t>[O sea</w:t>
      </w:r>
      <w:r w:rsidRPr="00606BBE">
        <w:rPr>
          <w:rFonts w:ascii="Times New Roman" w:hAnsi="Times New Roman"/>
          <w:i/>
          <w:sz w:val="24"/>
          <w:szCs w:val="24"/>
          <w:lang w:val="es-AR"/>
        </w:rPr>
        <w:t xml:space="preserve">, </w:t>
      </w:r>
      <w:r w:rsidR="0075182D" w:rsidRPr="00606BBE">
        <w:rPr>
          <w:rFonts w:ascii="Times New Roman" w:hAnsi="Times New Roman"/>
          <w:i/>
          <w:sz w:val="24"/>
          <w:szCs w:val="24"/>
          <w:lang w:val="es-AR"/>
        </w:rPr>
        <w:t>¿</w:t>
      </w:r>
      <w:r w:rsidRPr="00606BBE">
        <w:rPr>
          <w:rFonts w:ascii="Times New Roman" w:hAnsi="Times New Roman"/>
          <w:i/>
          <w:sz w:val="24"/>
          <w:szCs w:val="24"/>
          <w:lang w:val="es-AR"/>
        </w:rPr>
        <w:t xml:space="preserve">por qué </w:t>
      </w:r>
      <w:r w:rsidRPr="00606BBE">
        <w:rPr>
          <w:rFonts w:ascii="Times New Roman" w:hAnsi="Times New Roman"/>
          <w:b/>
          <w:i/>
          <w:sz w:val="24"/>
          <w:szCs w:val="24"/>
          <w:lang w:val="es-AR"/>
        </w:rPr>
        <w:t xml:space="preserve">tuviste que salir </w:t>
      </w:r>
      <w:r w:rsidRPr="00606BBE">
        <w:rPr>
          <w:rFonts w:ascii="Times New Roman" w:hAnsi="Times New Roman"/>
          <w:i/>
          <w:sz w:val="24"/>
          <w:szCs w:val="24"/>
          <w:lang w:val="es-AR"/>
        </w:rPr>
        <w:t xml:space="preserve">a hacer eso?] </w:t>
      </w:r>
      <w:r w:rsidRPr="00606BBE">
        <w:rPr>
          <w:rFonts w:ascii="Times New Roman" w:hAnsi="Times New Roman"/>
          <w:sz w:val="24"/>
          <w:szCs w:val="24"/>
          <w:lang w:val="es-AR"/>
        </w:rPr>
        <w:t>(Niñas de Oberá)</w:t>
      </w:r>
    </w:p>
    <w:p w:rsidR="001E59E0" w:rsidRPr="00606BBE" w:rsidRDefault="001E59E0" w:rsidP="001E59E0">
      <w:pPr>
        <w:pStyle w:val="Textoindependienteprimerasangra2"/>
        <w:spacing w:after="0"/>
        <w:ind w:left="567" w:firstLine="0"/>
        <w:rPr>
          <w:rFonts w:ascii="Times New Roman" w:hAnsi="Times New Roman"/>
          <w:sz w:val="24"/>
          <w:szCs w:val="24"/>
          <w:lang w:val="es-AR"/>
        </w:rPr>
      </w:pPr>
    </w:p>
    <w:p w:rsidR="0074323A" w:rsidRDefault="0074323A" w:rsidP="005D23FF">
      <w:pPr>
        <w:pStyle w:val="Textoindependiente"/>
        <w:spacing w:line="480" w:lineRule="auto"/>
      </w:pPr>
      <w:r>
        <w:rPr>
          <w:lang w:val="es-AR"/>
        </w:rPr>
        <w:t>El</w:t>
      </w:r>
      <w:r w:rsidR="004548C3">
        <w:rPr>
          <w:lang w:val="es-AR"/>
        </w:rPr>
        <w:t xml:space="preserve">  </w:t>
      </w:r>
      <w:r w:rsidR="00761A95" w:rsidRPr="00E82CA7">
        <w:t>Operador</w:t>
      </w:r>
      <w:r w:rsidR="004548C3">
        <w:t xml:space="preserve"> </w:t>
      </w:r>
      <w:r w:rsidR="00761A95" w:rsidRPr="00E82CA7">
        <w:t xml:space="preserve"> Pragmático</w:t>
      </w:r>
      <w:r w:rsidR="004548C3">
        <w:t xml:space="preserve"> </w:t>
      </w:r>
      <w:r>
        <w:t xml:space="preserve">más empleado al principio de sus preguntas es la conjunción “y” mediante la cual agrega pedido de información. </w:t>
      </w:r>
    </w:p>
    <w:p w:rsidR="0074323A" w:rsidRPr="00606BBE" w:rsidRDefault="0074323A" w:rsidP="00606BBE">
      <w:pPr>
        <w:pStyle w:val="Lista2"/>
        <w:ind w:left="567" w:firstLine="0"/>
        <w:rPr>
          <w:rFonts w:ascii="Times New Roman" w:hAnsi="Times New Roman"/>
          <w:sz w:val="24"/>
          <w:szCs w:val="24"/>
          <w:lang w:val="es-AR"/>
        </w:rPr>
      </w:pPr>
      <w:r w:rsidRPr="00606BBE">
        <w:rPr>
          <w:rFonts w:ascii="Times New Roman" w:hAnsi="Times New Roman"/>
          <w:sz w:val="24"/>
          <w:szCs w:val="24"/>
          <w:lang w:val="es-AR"/>
        </w:rPr>
        <w:t>Periodista: E75 [¿</w:t>
      </w:r>
      <w:r w:rsidRPr="00606BBE">
        <w:rPr>
          <w:rFonts w:ascii="Times New Roman" w:hAnsi="Times New Roman"/>
          <w:b/>
          <w:i/>
          <w:sz w:val="24"/>
          <w:szCs w:val="24"/>
          <w:lang w:val="es-AR"/>
        </w:rPr>
        <w:t xml:space="preserve">Y </w:t>
      </w:r>
      <w:r w:rsidRPr="00606BBE">
        <w:rPr>
          <w:rFonts w:ascii="Times New Roman" w:hAnsi="Times New Roman"/>
          <w:i/>
          <w:sz w:val="24"/>
          <w:szCs w:val="24"/>
          <w:lang w:val="es-AR"/>
        </w:rPr>
        <w:t>lo querés al nene</w:t>
      </w:r>
      <w:r w:rsidRPr="00606BBE">
        <w:rPr>
          <w:rFonts w:ascii="Times New Roman" w:hAnsi="Times New Roman"/>
          <w:sz w:val="24"/>
          <w:szCs w:val="24"/>
          <w:lang w:val="es-AR"/>
        </w:rPr>
        <w:t>?]</w:t>
      </w:r>
    </w:p>
    <w:p w:rsidR="0074323A" w:rsidRPr="00606BBE" w:rsidRDefault="0074323A" w:rsidP="00606BBE">
      <w:pPr>
        <w:pStyle w:val="Lista2"/>
        <w:ind w:left="567" w:firstLine="0"/>
        <w:rPr>
          <w:rFonts w:ascii="Times New Roman" w:hAnsi="Times New Roman"/>
          <w:sz w:val="24"/>
          <w:szCs w:val="24"/>
          <w:lang w:val="es-AR"/>
        </w:rPr>
      </w:pPr>
      <w:r w:rsidRPr="00606BBE">
        <w:rPr>
          <w:rFonts w:ascii="Times New Roman" w:hAnsi="Times New Roman"/>
          <w:sz w:val="24"/>
          <w:szCs w:val="24"/>
          <w:lang w:val="es-AR"/>
        </w:rPr>
        <w:t>María.: E76 [</w:t>
      </w:r>
      <w:r w:rsidRPr="00606BBE">
        <w:rPr>
          <w:rFonts w:ascii="Times New Roman" w:hAnsi="Times New Roman"/>
          <w:i/>
          <w:sz w:val="24"/>
          <w:szCs w:val="24"/>
          <w:lang w:val="es-AR"/>
        </w:rPr>
        <w:t>Sí, le quiero mucho</w:t>
      </w:r>
      <w:r w:rsidRPr="00606BBE">
        <w:rPr>
          <w:rFonts w:ascii="Times New Roman" w:hAnsi="Times New Roman"/>
          <w:sz w:val="24"/>
          <w:szCs w:val="24"/>
          <w:lang w:val="es-AR"/>
        </w:rPr>
        <w:t>]</w:t>
      </w:r>
    </w:p>
    <w:p w:rsidR="0074323A" w:rsidRPr="00606BBE" w:rsidRDefault="0074323A" w:rsidP="00606BBE">
      <w:pPr>
        <w:pStyle w:val="Lista2"/>
        <w:ind w:left="567" w:firstLine="0"/>
        <w:rPr>
          <w:rFonts w:ascii="Times New Roman" w:hAnsi="Times New Roman"/>
          <w:sz w:val="24"/>
          <w:szCs w:val="24"/>
          <w:lang w:val="es-AR"/>
        </w:rPr>
      </w:pPr>
      <w:r w:rsidRPr="00606BBE">
        <w:rPr>
          <w:rFonts w:ascii="Times New Roman" w:hAnsi="Times New Roman"/>
          <w:sz w:val="24"/>
          <w:szCs w:val="24"/>
          <w:lang w:val="es-AR"/>
        </w:rPr>
        <w:t>Periodista: E77 [¿</w:t>
      </w:r>
      <w:r w:rsidRPr="00606BBE">
        <w:rPr>
          <w:rFonts w:ascii="Times New Roman" w:hAnsi="Times New Roman"/>
          <w:b/>
          <w:i/>
          <w:sz w:val="24"/>
          <w:szCs w:val="24"/>
          <w:lang w:val="es-AR"/>
        </w:rPr>
        <w:t>Y</w:t>
      </w:r>
      <w:r w:rsidRPr="00606BBE">
        <w:rPr>
          <w:rFonts w:ascii="Times New Roman" w:hAnsi="Times New Roman"/>
          <w:i/>
          <w:sz w:val="24"/>
          <w:szCs w:val="24"/>
          <w:lang w:val="es-AR"/>
        </w:rPr>
        <w:t xml:space="preserve"> te olvidaste cómo tuviste que concebirlo</w:t>
      </w:r>
      <w:r w:rsidRPr="00606BBE">
        <w:rPr>
          <w:rFonts w:ascii="Times New Roman" w:hAnsi="Times New Roman"/>
          <w:sz w:val="24"/>
          <w:szCs w:val="24"/>
          <w:lang w:val="es-AR"/>
        </w:rPr>
        <w:t>?]</w:t>
      </w:r>
    </w:p>
    <w:p w:rsidR="0074323A" w:rsidRPr="00606BBE" w:rsidRDefault="0074323A" w:rsidP="00606BBE">
      <w:pPr>
        <w:pStyle w:val="Lista2"/>
        <w:ind w:left="567" w:firstLine="0"/>
        <w:rPr>
          <w:rFonts w:ascii="Times New Roman" w:hAnsi="Times New Roman"/>
          <w:sz w:val="24"/>
          <w:szCs w:val="24"/>
          <w:lang w:val="es-AR"/>
        </w:rPr>
      </w:pPr>
      <w:r w:rsidRPr="00606BBE">
        <w:rPr>
          <w:rFonts w:ascii="Times New Roman" w:hAnsi="Times New Roman"/>
          <w:sz w:val="24"/>
          <w:szCs w:val="24"/>
          <w:lang w:val="es-AR"/>
        </w:rPr>
        <w:t>María: E78 [</w:t>
      </w:r>
      <w:r w:rsidRPr="00606BBE">
        <w:rPr>
          <w:rFonts w:ascii="Times New Roman" w:hAnsi="Times New Roman"/>
          <w:i/>
          <w:sz w:val="24"/>
          <w:szCs w:val="24"/>
          <w:lang w:val="es-AR"/>
        </w:rPr>
        <w:t>Sí, sufrí mucho]</w:t>
      </w:r>
      <w:r w:rsidRPr="00606BBE">
        <w:rPr>
          <w:rFonts w:ascii="Times New Roman" w:hAnsi="Times New Roman"/>
          <w:sz w:val="24"/>
          <w:szCs w:val="24"/>
          <w:lang w:val="es-AR"/>
        </w:rPr>
        <w:t>.(Niñas de Oberá)</w:t>
      </w:r>
    </w:p>
    <w:p w:rsidR="0074323A" w:rsidRDefault="0074323A" w:rsidP="0074323A">
      <w:pPr>
        <w:ind w:left="567"/>
        <w:rPr>
          <w:sz w:val="24"/>
          <w:szCs w:val="24"/>
          <w:lang w:val="es-AR"/>
        </w:rPr>
      </w:pPr>
    </w:p>
    <w:p w:rsidR="0074323A" w:rsidRDefault="0074323A" w:rsidP="005D23FF">
      <w:pPr>
        <w:pStyle w:val="Textoindependiente"/>
        <w:spacing w:line="480" w:lineRule="auto"/>
        <w:jc w:val="both"/>
      </w:pPr>
      <w:r>
        <w:t>El conector “pero” al principio de la emisión le permite expresar  objeciones.</w:t>
      </w:r>
      <w:r w:rsidR="0075182D">
        <w:t xml:space="preserve"> En E29 reacciona ante el papel de víctimas que asumen los ladrones en la crónica.</w:t>
      </w:r>
    </w:p>
    <w:p w:rsidR="0075182D" w:rsidRDefault="0075182D" w:rsidP="00606BBE">
      <w:pPr>
        <w:pStyle w:val="Textoindependiente"/>
        <w:spacing w:line="480" w:lineRule="auto"/>
        <w:jc w:val="both"/>
      </w:pPr>
      <w:r>
        <w:t>En E119, a partir del “pero” implica que si Verónica tiene educ</w:t>
      </w:r>
      <w:r w:rsidR="004548C3">
        <w:t xml:space="preserve">ación, no debería tener dificultades </w:t>
      </w:r>
      <w:r>
        <w:t xml:space="preserve"> para conseguir tra</w:t>
      </w:r>
      <w:r w:rsidR="003C7BDD">
        <w:t>bajo, problema que ella plantea y por el</w:t>
      </w:r>
      <w:r>
        <w:t xml:space="preserve"> cual se ve obliga</w:t>
      </w:r>
      <w:r w:rsidR="003C7BDD">
        <w:t>da a ejercer la prostitución</w:t>
      </w:r>
    </w:p>
    <w:p w:rsidR="0074323A" w:rsidRPr="00606BBE" w:rsidRDefault="0074323A" w:rsidP="00606BBE">
      <w:pPr>
        <w:pStyle w:val="Textoindependienteprimerasangra2"/>
        <w:ind w:left="567" w:firstLine="0"/>
        <w:jc w:val="both"/>
        <w:rPr>
          <w:rFonts w:ascii="Times New Roman" w:hAnsi="Times New Roman"/>
          <w:sz w:val="24"/>
          <w:szCs w:val="24"/>
          <w:lang w:val="es-AR"/>
        </w:rPr>
      </w:pPr>
      <w:r w:rsidRPr="00606BBE">
        <w:rPr>
          <w:rFonts w:ascii="Times New Roman" w:hAnsi="Times New Roman"/>
          <w:i/>
          <w:sz w:val="24"/>
          <w:szCs w:val="24"/>
          <w:lang w:val="es-AR"/>
        </w:rPr>
        <w:t>E29 [</w:t>
      </w:r>
      <w:r w:rsidRPr="00606BBE">
        <w:rPr>
          <w:rFonts w:ascii="Times New Roman" w:hAnsi="Times New Roman"/>
          <w:b/>
          <w:i/>
          <w:sz w:val="24"/>
          <w:szCs w:val="24"/>
          <w:lang w:val="es-AR"/>
        </w:rPr>
        <w:t>Pero</w:t>
      </w:r>
      <w:r w:rsidRPr="00606BBE">
        <w:rPr>
          <w:rFonts w:ascii="Times New Roman" w:hAnsi="Times New Roman"/>
          <w:i/>
          <w:sz w:val="24"/>
          <w:szCs w:val="24"/>
          <w:lang w:val="es-AR"/>
        </w:rPr>
        <w:t xml:space="preserve"> ustedes, muchachos, no son ningunos niños de pecho] </w:t>
      </w:r>
      <w:r w:rsidRPr="00606BBE">
        <w:rPr>
          <w:rFonts w:ascii="Times New Roman" w:hAnsi="Times New Roman"/>
          <w:b/>
          <w:sz w:val="24"/>
          <w:szCs w:val="24"/>
          <w:lang w:val="es-AR"/>
        </w:rPr>
        <w:t>(</w:t>
      </w:r>
      <w:r w:rsidR="00606BBE">
        <w:rPr>
          <w:rFonts w:ascii="Times New Roman" w:hAnsi="Times New Roman"/>
          <w:sz w:val="24"/>
          <w:szCs w:val="24"/>
          <w:lang w:val="es-AR"/>
        </w:rPr>
        <w:t>Ladrones de Fuerte</w:t>
      </w:r>
      <w:r w:rsidRPr="00606BBE">
        <w:rPr>
          <w:rFonts w:ascii="Times New Roman" w:hAnsi="Times New Roman"/>
          <w:sz w:val="24"/>
          <w:szCs w:val="24"/>
          <w:lang w:val="es-AR"/>
        </w:rPr>
        <w:t xml:space="preserve"> Apache)</w:t>
      </w:r>
    </w:p>
    <w:p w:rsidR="0074323A" w:rsidRPr="00606BBE" w:rsidRDefault="0074323A" w:rsidP="00606BBE">
      <w:pPr>
        <w:pStyle w:val="Textoindependienteprimerasangra2"/>
        <w:ind w:left="567" w:firstLine="0"/>
        <w:jc w:val="both"/>
        <w:rPr>
          <w:rFonts w:ascii="Times New Roman" w:hAnsi="Times New Roman"/>
          <w:sz w:val="24"/>
          <w:szCs w:val="24"/>
          <w:lang w:val="es-AR"/>
        </w:rPr>
      </w:pPr>
      <w:r w:rsidRPr="00606BBE">
        <w:rPr>
          <w:rFonts w:ascii="Times New Roman" w:hAnsi="Times New Roman"/>
          <w:sz w:val="24"/>
          <w:szCs w:val="24"/>
          <w:lang w:val="es-AR"/>
        </w:rPr>
        <w:t>E119 [</w:t>
      </w:r>
      <w:r w:rsidRPr="00606BBE">
        <w:rPr>
          <w:rFonts w:ascii="Times New Roman" w:hAnsi="Times New Roman"/>
          <w:b/>
          <w:i/>
          <w:sz w:val="24"/>
          <w:szCs w:val="24"/>
          <w:lang w:val="es-AR"/>
        </w:rPr>
        <w:t>Pero</w:t>
      </w:r>
      <w:r w:rsidRPr="00606BBE">
        <w:rPr>
          <w:rFonts w:ascii="Times New Roman" w:hAnsi="Times New Roman"/>
          <w:i/>
          <w:sz w:val="24"/>
          <w:szCs w:val="24"/>
          <w:lang w:val="es-AR"/>
        </w:rPr>
        <w:t xml:space="preserve"> vos, digo, parece que tenés educación</w:t>
      </w:r>
      <w:r w:rsidR="00406A14">
        <w:rPr>
          <w:rFonts w:ascii="Times New Roman" w:hAnsi="Times New Roman"/>
          <w:sz w:val="24"/>
          <w:szCs w:val="24"/>
          <w:lang w:val="es-AR"/>
        </w:rPr>
        <w:t xml:space="preserve">] E120 </w:t>
      </w:r>
      <w:r w:rsidRPr="00606BBE">
        <w:rPr>
          <w:rFonts w:ascii="Times New Roman" w:hAnsi="Times New Roman"/>
          <w:sz w:val="24"/>
          <w:szCs w:val="24"/>
          <w:lang w:val="es-AR"/>
        </w:rPr>
        <w:t>[¿</w:t>
      </w:r>
      <w:r w:rsidRPr="00606BBE">
        <w:rPr>
          <w:rFonts w:ascii="Times New Roman" w:hAnsi="Times New Roman"/>
          <w:i/>
          <w:sz w:val="24"/>
          <w:szCs w:val="24"/>
          <w:lang w:val="es-AR"/>
        </w:rPr>
        <w:t>Trabajabas antes</w:t>
      </w:r>
      <w:r w:rsidRPr="00606BBE">
        <w:rPr>
          <w:rFonts w:ascii="Times New Roman" w:hAnsi="Times New Roman"/>
          <w:sz w:val="24"/>
          <w:szCs w:val="24"/>
          <w:lang w:val="es-AR"/>
        </w:rPr>
        <w:t>?] (Fábrica de putas)</w:t>
      </w:r>
    </w:p>
    <w:p w:rsidR="0074323A" w:rsidRPr="00606BBE" w:rsidRDefault="0074323A" w:rsidP="00606BBE">
      <w:pPr>
        <w:ind w:left="567"/>
        <w:jc w:val="both"/>
        <w:rPr>
          <w:b/>
          <w:sz w:val="24"/>
          <w:szCs w:val="24"/>
          <w:lang w:val="es-AR"/>
        </w:rPr>
      </w:pPr>
    </w:p>
    <w:p w:rsidR="0074323A" w:rsidRPr="005D23FF" w:rsidRDefault="0074323A" w:rsidP="00606BBE">
      <w:pPr>
        <w:pStyle w:val="Lista"/>
        <w:jc w:val="both"/>
        <w:rPr>
          <w:rFonts w:ascii="Times New Roman" w:hAnsi="Times New Roman"/>
          <w:b/>
          <w:sz w:val="24"/>
          <w:szCs w:val="24"/>
          <w:lang w:val="es-AR"/>
        </w:rPr>
      </w:pPr>
      <w:r w:rsidRPr="005D23FF">
        <w:rPr>
          <w:rFonts w:ascii="Times New Roman" w:hAnsi="Times New Roman"/>
          <w:b/>
          <w:sz w:val="24"/>
          <w:szCs w:val="24"/>
          <w:lang w:val="es-AR"/>
        </w:rPr>
        <w:t>5.6.</w:t>
      </w:r>
      <w:r w:rsidR="000F3458">
        <w:rPr>
          <w:rFonts w:ascii="Times New Roman" w:hAnsi="Times New Roman"/>
          <w:b/>
          <w:sz w:val="24"/>
          <w:szCs w:val="24"/>
          <w:lang w:val="es-AR"/>
        </w:rPr>
        <w:t xml:space="preserve"> </w:t>
      </w:r>
      <w:r w:rsidRPr="005D23FF">
        <w:rPr>
          <w:rFonts w:ascii="Times New Roman" w:hAnsi="Times New Roman"/>
          <w:b/>
          <w:sz w:val="24"/>
          <w:szCs w:val="24"/>
          <w:lang w:val="es-AR"/>
        </w:rPr>
        <w:t>Procesos y roles temáticos</w:t>
      </w:r>
    </w:p>
    <w:p w:rsidR="0074323A" w:rsidRPr="005D23FF" w:rsidRDefault="0074323A" w:rsidP="00606BBE">
      <w:pPr>
        <w:jc w:val="both"/>
        <w:rPr>
          <w:b/>
          <w:sz w:val="24"/>
          <w:szCs w:val="24"/>
          <w:lang w:val="es-AR"/>
        </w:rPr>
      </w:pPr>
    </w:p>
    <w:p w:rsidR="0074323A" w:rsidRPr="005D23FF" w:rsidRDefault="0074323A" w:rsidP="00606BBE">
      <w:pPr>
        <w:pStyle w:val="Continuarlista"/>
        <w:spacing w:line="480" w:lineRule="auto"/>
        <w:ind w:left="0"/>
        <w:jc w:val="both"/>
        <w:rPr>
          <w:b/>
          <w:sz w:val="24"/>
          <w:szCs w:val="24"/>
          <w:lang w:val="es-AR"/>
        </w:rPr>
      </w:pPr>
      <w:r w:rsidRPr="005D23FF">
        <w:rPr>
          <w:sz w:val="24"/>
          <w:szCs w:val="24"/>
          <w:lang w:val="es-AR"/>
        </w:rPr>
        <w:t>En esta sección se sistematizan los procesos y roles temáticos, que fueron examinados en algunas emisiones anteriores para contribuir a su interpretación.</w:t>
      </w:r>
    </w:p>
    <w:p w:rsidR="0074323A" w:rsidRPr="005D23FF" w:rsidRDefault="0074323A" w:rsidP="00606BBE">
      <w:pPr>
        <w:pStyle w:val="Continuarlista"/>
        <w:spacing w:line="480" w:lineRule="auto"/>
        <w:ind w:left="0"/>
        <w:jc w:val="both"/>
        <w:rPr>
          <w:sz w:val="24"/>
          <w:szCs w:val="24"/>
          <w:lang w:val="es-AR"/>
        </w:rPr>
      </w:pPr>
      <w:r w:rsidRPr="005D23FF">
        <w:rPr>
          <w:sz w:val="24"/>
          <w:szCs w:val="24"/>
          <w:lang w:val="es-AR"/>
        </w:rPr>
        <w:t>En primer lugar, se dará cuenta de los roles temáticos a cargo de los participantes pobres.</w:t>
      </w:r>
    </w:p>
    <w:p w:rsidR="0074323A" w:rsidRPr="005D23FF" w:rsidRDefault="0074323A" w:rsidP="00606BBE">
      <w:pPr>
        <w:pStyle w:val="Lista2"/>
        <w:spacing w:line="480" w:lineRule="auto"/>
        <w:ind w:left="0" w:firstLine="0"/>
        <w:jc w:val="both"/>
        <w:rPr>
          <w:rFonts w:ascii="Times New Roman" w:hAnsi="Times New Roman"/>
          <w:b/>
          <w:sz w:val="24"/>
          <w:szCs w:val="24"/>
          <w:lang w:val="es-AR"/>
        </w:rPr>
      </w:pPr>
      <w:r w:rsidRPr="005D23FF">
        <w:rPr>
          <w:rFonts w:ascii="Times New Roman" w:hAnsi="Times New Roman"/>
          <w:b/>
          <w:sz w:val="24"/>
          <w:szCs w:val="24"/>
          <w:lang w:val="es-AR"/>
        </w:rPr>
        <w:t>5.6.1.</w:t>
      </w:r>
      <w:r w:rsidR="000F3458">
        <w:rPr>
          <w:rFonts w:ascii="Times New Roman" w:hAnsi="Times New Roman"/>
          <w:b/>
          <w:sz w:val="24"/>
          <w:szCs w:val="24"/>
          <w:lang w:val="es-AR"/>
        </w:rPr>
        <w:t xml:space="preserve"> </w:t>
      </w:r>
      <w:r w:rsidRPr="005D23FF">
        <w:rPr>
          <w:rFonts w:ascii="Times New Roman" w:hAnsi="Times New Roman"/>
          <w:b/>
          <w:sz w:val="24"/>
          <w:szCs w:val="24"/>
          <w:lang w:val="es-AR"/>
        </w:rPr>
        <w:t>Procesos y roles temáticos de los participantes pobres</w:t>
      </w:r>
    </w:p>
    <w:p w:rsidR="0074323A" w:rsidRPr="005D23FF" w:rsidRDefault="0074323A" w:rsidP="00606BBE">
      <w:pPr>
        <w:pStyle w:val="Continuarlista2"/>
        <w:spacing w:line="480" w:lineRule="auto"/>
        <w:ind w:left="0"/>
        <w:jc w:val="both"/>
        <w:rPr>
          <w:sz w:val="24"/>
          <w:szCs w:val="24"/>
          <w:lang w:val="es-AR"/>
        </w:rPr>
      </w:pPr>
      <w:r w:rsidRPr="005D23FF">
        <w:rPr>
          <w:sz w:val="24"/>
          <w:szCs w:val="24"/>
          <w:lang w:val="es-AR"/>
        </w:rPr>
        <w:t>La carencia de dinero (E143)</w:t>
      </w:r>
      <w:r w:rsidR="000F3458">
        <w:rPr>
          <w:sz w:val="24"/>
          <w:szCs w:val="24"/>
          <w:lang w:val="es-AR"/>
        </w:rPr>
        <w:t xml:space="preserve">, </w:t>
      </w:r>
      <w:r w:rsidRPr="005D23FF">
        <w:rPr>
          <w:sz w:val="24"/>
          <w:szCs w:val="24"/>
          <w:lang w:val="es-AR"/>
        </w:rPr>
        <w:t>de vivienda (E</w:t>
      </w:r>
      <w:r w:rsidR="00406A14">
        <w:rPr>
          <w:sz w:val="24"/>
          <w:szCs w:val="24"/>
          <w:lang w:val="es-AR"/>
        </w:rPr>
        <w:t xml:space="preserve">113, E114), de alimentos (E45), </w:t>
      </w:r>
      <w:r w:rsidRPr="005D23FF">
        <w:rPr>
          <w:sz w:val="24"/>
          <w:szCs w:val="24"/>
          <w:lang w:val="es-AR"/>
        </w:rPr>
        <w:t xml:space="preserve"> de plan (E192) y de trabajo (E31), está señalada por procesos relacionales con el verbo “tener” </w:t>
      </w:r>
      <w:r w:rsidRPr="005D23FF">
        <w:rPr>
          <w:sz w:val="24"/>
          <w:szCs w:val="24"/>
          <w:lang w:val="es-AR"/>
        </w:rPr>
        <w:lastRenderedPageBreak/>
        <w:t>negado y por procesos existenci</w:t>
      </w:r>
      <w:r w:rsidR="00A42F04" w:rsidRPr="005D23FF">
        <w:rPr>
          <w:sz w:val="24"/>
          <w:szCs w:val="24"/>
          <w:lang w:val="es-AR"/>
        </w:rPr>
        <w:t>ales con  “haber” negados. Los n</w:t>
      </w:r>
      <w:r w:rsidRPr="005D23FF">
        <w:rPr>
          <w:sz w:val="24"/>
          <w:szCs w:val="24"/>
          <w:lang w:val="es-AR"/>
        </w:rPr>
        <w:t>o poseedores, que son los participantes pobres, se instancian en el discurso mediante el  noso</w:t>
      </w:r>
      <w:r w:rsidR="000F3458">
        <w:rPr>
          <w:sz w:val="24"/>
          <w:szCs w:val="24"/>
          <w:lang w:val="es-AR"/>
        </w:rPr>
        <w:t>tros exclusivo y el yo elididos</w:t>
      </w:r>
    </w:p>
    <w:p w:rsidR="0074323A" w:rsidRPr="00606BBE" w:rsidRDefault="0074323A" w:rsidP="00606BBE">
      <w:pPr>
        <w:pStyle w:val="Textoindependienteprimerasangra2"/>
        <w:ind w:left="567" w:firstLine="0"/>
        <w:jc w:val="both"/>
        <w:rPr>
          <w:rFonts w:ascii="Times New Roman" w:hAnsi="Times New Roman"/>
          <w:i/>
          <w:sz w:val="24"/>
          <w:szCs w:val="24"/>
          <w:lang w:val="es-AR"/>
        </w:rPr>
      </w:pPr>
      <w:r w:rsidRPr="00606BBE">
        <w:rPr>
          <w:rFonts w:ascii="Times New Roman" w:hAnsi="Times New Roman"/>
          <w:sz w:val="24"/>
          <w:szCs w:val="24"/>
          <w:lang w:val="es-AR"/>
        </w:rPr>
        <w:t>Dora: E143</w:t>
      </w:r>
      <w:r w:rsidRPr="00606BBE">
        <w:rPr>
          <w:rFonts w:ascii="Times New Roman" w:hAnsi="Times New Roman"/>
          <w:b/>
          <w:i/>
          <w:sz w:val="24"/>
          <w:szCs w:val="24"/>
          <w:lang w:val="es-AR"/>
        </w:rPr>
        <w:t>[No tenemos</w:t>
      </w:r>
      <w:r w:rsidRPr="00606BBE">
        <w:rPr>
          <w:rFonts w:ascii="Times New Roman" w:hAnsi="Times New Roman"/>
          <w:i/>
          <w:sz w:val="24"/>
          <w:szCs w:val="24"/>
          <w:lang w:val="es-AR"/>
        </w:rPr>
        <w:t xml:space="preserve"> para el carbón y juntamos leña y hacemos toda la noche el fuego] </w:t>
      </w:r>
      <w:r w:rsidRPr="00606BBE">
        <w:rPr>
          <w:rFonts w:ascii="Times New Roman" w:hAnsi="Times New Roman"/>
          <w:sz w:val="24"/>
          <w:szCs w:val="24"/>
          <w:lang w:val="es-AR"/>
        </w:rPr>
        <w:t>(Morir de frío).</w:t>
      </w:r>
    </w:p>
    <w:p w:rsidR="0074323A" w:rsidRPr="00606BBE" w:rsidRDefault="0074323A" w:rsidP="00606BBE">
      <w:pPr>
        <w:pStyle w:val="Textoindependienteprimerasangra2"/>
        <w:ind w:left="567" w:firstLine="0"/>
        <w:jc w:val="both"/>
        <w:rPr>
          <w:rFonts w:ascii="Times New Roman" w:hAnsi="Times New Roman"/>
          <w:i/>
          <w:sz w:val="24"/>
          <w:szCs w:val="24"/>
          <w:lang w:val="es-AR"/>
        </w:rPr>
      </w:pPr>
      <w:r w:rsidRPr="00606BBE">
        <w:rPr>
          <w:rFonts w:ascii="Times New Roman" w:hAnsi="Times New Roman"/>
          <w:sz w:val="24"/>
          <w:szCs w:val="24"/>
          <w:lang w:val="es-AR"/>
        </w:rPr>
        <w:t>Eduardo: E113</w:t>
      </w:r>
      <w:r w:rsidRPr="00606BBE">
        <w:rPr>
          <w:rFonts w:ascii="Times New Roman" w:hAnsi="Times New Roman"/>
          <w:i/>
          <w:sz w:val="24"/>
          <w:szCs w:val="24"/>
          <w:lang w:val="es-AR"/>
        </w:rPr>
        <w:t xml:space="preserve"> [No, yo </w:t>
      </w:r>
      <w:r w:rsidRPr="00606BBE">
        <w:rPr>
          <w:rFonts w:ascii="Times New Roman" w:hAnsi="Times New Roman"/>
          <w:b/>
          <w:i/>
          <w:sz w:val="24"/>
          <w:szCs w:val="24"/>
          <w:lang w:val="es-AR"/>
        </w:rPr>
        <w:t>no tengo</w:t>
      </w:r>
      <w:r w:rsidRPr="00606BBE">
        <w:rPr>
          <w:rFonts w:ascii="Times New Roman" w:hAnsi="Times New Roman"/>
          <w:i/>
          <w:sz w:val="24"/>
          <w:szCs w:val="24"/>
          <w:lang w:val="es-AR"/>
        </w:rPr>
        <w:t xml:space="preserve"> dónde irme].E114 [</w:t>
      </w:r>
      <w:r w:rsidRPr="00606BBE">
        <w:rPr>
          <w:rFonts w:ascii="Times New Roman" w:hAnsi="Times New Roman"/>
          <w:b/>
          <w:i/>
          <w:sz w:val="24"/>
          <w:szCs w:val="24"/>
          <w:lang w:val="es-AR"/>
        </w:rPr>
        <w:t>No tengo</w:t>
      </w:r>
      <w:r w:rsidRPr="00606BBE">
        <w:rPr>
          <w:rFonts w:ascii="Times New Roman" w:hAnsi="Times New Roman"/>
          <w:i/>
          <w:sz w:val="24"/>
          <w:szCs w:val="24"/>
          <w:lang w:val="es-AR"/>
        </w:rPr>
        <w:t xml:space="preserve"> tampoco plata para comprarme una casa] </w:t>
      </w:r>
      <w:r w:rsidRPr="00606BBE">
        <w:rPr>
          <w:rFonts w:ascii="Times New Roman" w:hAnsi="Times New Roman"/>
          <w:sz w:val="24"/>
          <w:szCs w:val="24"/>
          <w:lang w:val="es-AR"/>
        </w:rPr>
        <w:t>(Pelea por la tierra)</w:t>
      </w:r>
    </w:p>
    <w:p w:rsidR="0074323A" w:rsidRPr="00606BBE" w:rsidRDefault="0074323A" w:rsidP="00606BBE">
      <w:pPr>
        <w:pStyle w:val="Textoindependienteprimerasangra2"/>
        <w:ind w:left="567" w:firstLine="0"/>
        <w:jc w:val="both"/>
        <w:rPr>
          <w:rFonts w:ascii="Times New Roman" w:hAnsi="Times New Roman"/>
          <w:i/>
          <w:sz w:val="24"/>
          <w:szCs w:val="24"/>
          <w:lang w:val="es-AR"/>
        </w:rPr>
      </w:pPr>
      <w:r w:rsidRPr="00606BBE">
        <w:rPr>
          <w:rFonts w:ascii="Times New Roman" w:hAnsi="Times New Roman"/>
          <w:sz w:val="24"/>
          <w:szCs w:val="24"/>
          <w:lang w:val="es-AR"/>
        </w:rPr>
        <w:t>Marido de Dora: E192</w:t>
      </w:r>
      <w:r w:rsidRPr="00606BBE">
        <w:rPr>
          <w:rFonts w:ascii="Times New Roman" w:hAnsi="Times New Roman"/>
          <w:i/>
          <w:sz w:val="24"/>
          <w:szCs w:val="24"/>
          <w:lang w:val="es-AR"/>
        </w:rPr>
        <w:t xml:space="preserve"> [No, yo por ejemplo </w:t>
      </w:r>
      <w:r w:rsidRPr="00606BBE">
        <w:rPr>
          <w:rFonts w:ascii="Times New Roman" w:hAnsi="Times New Roman"/>
          <w:b/>
          <w:i/>
          <w:sz w:val="24"/>
          <w:szCs w:val="24"/>
          <w:lang w:val="es-AR"/>
        </w:rPr>
        <w:t>no tengo</w:t>
      </w:r>
      <w:r w:rsidRPr="00606BBE">
        <w:rPr>
          <w:rFonts w:ascii="Times New Roman" w:hAnsi="Times New Roman"/>
          <w:i/>
          <w:sz w:val="24"/>
          <w:szCs w:val="24"/>
          <w:lang w:val="es-AR"/>
        </w:rPr>
        <w:t xml:space="preserve"> plan, </w:t>
      </w:r>
      <w:r w:rsidRPr="00606BBE">
        <w:rPr>
          <w:rFonts w:ascii="Times New Roman" w:hAnsi="Times New Roman"/>
          <w:b/>
          <w:i/>
          <w:sz w:val="24"/>
          <w:szCs w:val="24"/>
          <w:lang w:val="es-AR"/>
        </w:rPr>
        <w:t>no tengo</w:t>
      </w:r>
      <w:r w:rsidRPr="00606BBE">
        <w:rPr>
          <w:rFonts w:ascii="Times New Roman" w:hAnsi="Times New Roman"/>
          <w:i/>
          <w:sz w:val="24"/>
          <w:szCs w:val="24"/>
          <w:lang w:val="es-AR"/>
        </w:rPr>
        <w:t xml:space="preserve"> nada y soy el único que trae la comida del día a la casa] </w:t>
      </w:r>
      <w:r w:rsidRPr="00606BBE">
        <w:rPr>
          <w:rFonts w:ascii="Times New Roman" w:hAnsi="Times New Roman"/>
          <w:sz w:val="24"/>
          <w:szCs w:val="24"/>
          <w:lang w:val="es-AR"/>
        </w:rPr>
        <w:t>(Morir de frío)</w:t>
      </w:r>
    </w:p>
    <w:p w:rsidR="0074323A" w:rsidRPr="00606BBE" w:rsidRDefault="0074323A" w:rsidP="00606BBE">
      <w:pPr>
        <w:pStyle w:val="Textoindependienteprimerasangra2"/>
        <w:ind w:left="567" w:firstLine="0"/>
        <w:jc w:val="both"/>
        <w:rPr>
          <w:rFonts w:ascii="Times New Roman" w:hAnsi="Times New Roman"/>
          <w:i/>
          <w:sz w:val="24"/>
          <w:szCs w:val="24"/>
          <w:lang w:val="es-AR"/>
        </w:rPr>
      </w:pPr>
      <w:r w:rsidRPr="00606BBE">
        <w:rPr>
          <w:rFonts w:ascii="Times New Roman" w:hAnsi="Times New Roman"/>
          <w:sz w:val="24"/>
          <w:szCs w:val="24"/>
          <w:lang w:val="es-AR"/>
        </w:rPr>
        <w:t>María: E45</w:t>
      </w:r>
      <w:r w:rsidRPr="00606BBE">
        <w:rPr>
          <w:rFonts w:ascii="Times New Roman" w:hAnsi="Times New Roman"/>
          <w:i/>
          <w:sz w:val="24"/>
          <w:szCs w:val="24"/>
          <w:lang w:val="es-AR"/>
        </w:rPr>
        <w:t xml:space="preserve"> [Yo vi que mis hermanos estaban todos pasando mal así, pedían para comer y </w:t>
      </w:r>
      <w:r w:rsidRPr="00606BBE">
        <w:rPr>
          <w:rFonts w:ascii="Times New Roman" w:hAnsi="Times New Roman"/>
          <w:b/>
          <w:i/>
          <w:sz w:val="24"/>
          <w:szCs w:val="24"/>
          <w:lang w:val="es-AR"/>
        </w:rPr>
        <w:t>no había</w:t>
      </w:r>
      <w:r w:rsidRPr="00606BBE">
        <w:rPr>
          <w:rFonts w:ascii="Times New Roman" w:hAnsi="Times New Roman"/>
          <w:i/>
          <w:sz w:val="24"/>
          <w:szCs w:val="24"/>
          <w:lang w:val="es-AR"/>
        </w:rPr>
        <w:t xml:space="preserve">] </w:t>
      </w:r>
      <w:r w:rsidRPr="00606BBE">
        <w:rPr>
          <w:rFonts w:ascii="Times New Roman" w:hAnsi="Times New Roman"/>
          <w:sz w:val="24"/>
          <w:szCs w:val="24"/>
          <w:lang w:val="es-AR"/>
        </w:rPr>
        <w:t>(Niñas de Oberá)</w:t>
      </w:r>
    </w:p>
    <w:p w:rsidR="0074323A" w:rsidRPr="00606BBE" w:rsidRDefault="0074323A" w:rsidP="00606BBE">
      <w:pPr>
        <w:pStyle w:val="Textoindependienteprimerasangra2"/>
        <w:ind w:left="567" w:firstLine="0"/>
        <w:rPr>
          <w:rFonts w:ascii="Times New Roman" w:hAnsi="Times New Roman"/>
          <w:i/>
          <w:sz w:val="24"/>
          <w:szCs w:val="24"/>
          <w:lang w:val="es-AR"/>
        </w:rPr>
      </w:pPr>
      <w:r w:rsidRPr="00606BBE">
        <w:rPr>
          <w:rFonts w:ascii="Times New Roman" w:hAnsi="Times New Roman"/>
          <w:sz w:val="24"/>
          <w:szCs w:val="24"/>
          <w:lang w:val="es-AR"/>
        </w:rPr>
        <w:t>Esther: E31</w:t>
      </w:r>
      <w:r w:rsidRPr="00606BBE">
        <w:rPr>
          <w:rFonts w:ascii="Times New Roman" w:hAnsi="Times New Roman"/>
          <w:i/>
          <w:sz w:val="24"/>
          <w:szCs w:val="24"/>
          <w:lang w:val="es-AR"/>
        </w:rPr>
        <w:t xml:space="preserve"> [Y son muchos (en la familia) y esos días que </w:t>
      </w:r>
      <w:r w:rsidRPr="00606BBE">
        <w:rPr>
          <w:rFonts w:ascii="Times New Roman" w:hAnsi="Times New Roman"/>
          <w:b/>
          <w:i/>
          <w:sz w:val="24"/>
          <w:szCs w:val="24"/>
          <w:lang w:val="es-AR"/>
        </w:rPr>
        <w:t>no había</w:t>
      </w:r>
      <w:r w:rsidRPr="00606BBE">
        <w:rPr>
          <w:rFonts w:ascii="Times New Roman" w:hAnsi="Times New Roman"/>
          <w:i/>
          <w:sz w:val="24"/>
          <w:szCs w:val="24"/>
          <w:lang w:val="es-AR"/>
        </w:rPr>
        <w:t xml:space="preserve"> trabajo y eso, la mamá no podía en casa con todo] </w:t>
      </w:r>
      <w:r w:rsidRPr="00606BBE">
        <w:rPr>
          <w:rFonts w:ascii="Times New Roman" w:hAnsi="Times New Roman"/>
          <w:sz w:val="24"/>
          <w:szCs w:val="24"/>
          <w:lang w:val="es-AR"/>
        </w:rPr>
        <w:t>(Niñas de Oberá)</w:t>
      </w:r>
    </w:p>
    <w:p w:rsidR="0074323A" w:rsidRDefault="0074323A" w:rsidP="005D23FF">
      <w:pPr>
        <w:pStyle w:val="Textoindependiente"/>
        <w:spacing w:line="480" w:lineRule="auto"/>
        <w:jc w:val="both"/>
        <w:rPr>
          <w:lang w:val="es-AR"/>
        </w:rPr>
      </w:pPr>
      <w:r>
        <w:rPr>
          <w:lang w:val="es-AR"/>
        </w:rPr>
        <w:t xml:space="preserve">En relación con las categorías semántico-discursivas </w:t>
      </w:r>
      <w:r w:rsidR="00E82CA7" w:rsidRPr="00E82CA7">
        <w:rPr>
          <w:lang w:val="es-AR"/>
        </w:rPr>
        <w:t>V</w:t>
      </w:r>
      <w:r w:rsidRPr="00E82CA7">
        <w:rPr>
          <w:lang w:val="es-AR"/>
        </w:rPr>
        <w:t xml:space="preserve">iolencia y </w:t>
      </w:r>
      <w:r w:rsidR="00E82CA7" w:rsidRPr="00E82CA7">
        <w:rPr>
          <w:lang w:val="es-AR"/>
        </w:rPr>
        <w:t>D</w:t>
      </w:r>
      <w:r w:rsidRPr="00E82CA7">
        <w:rPr>
          <w:lang w:val="es-AR"/>
        </w:rPr>
        <w:t>elincuencia</w:t>
      </w:r>
      <w:r>
        <w:rPr>
          <w:lang w:val="es-AR"/>
        </w:rPr>
        <w:t xml:space="preserve">, los participantes pobres se representan como benefactivos negativos, es decir, como víctimas </w:t>
      </w:r>
      <w:r w:rsidR="003C7BDD">
        <w:rPr>
          <w:lang w:val="es-AR"/>
        </w:rPr>
        <w:t xml:space="preserve"> mediante el “me” y “a la gente”, </w:t>
      </w:r>
      <w:r w:rsidR="00A42F04">
        <w:rPr>
          <w:lang w:val="es-AR"/>
        </w:rPr>
        <w:t>de a</w:t>
      </w:r>
      <w:r>
        <w:rPr>
          <w:lang w:val="es-AR"/>
        </w:rPr>
        <w:t>ctores que son su familia (E71) los delincuent</w:t>
      </w:r>
      <w:r w:rsidR="00A42F04">
        <w:rPr>
          <w:lang w:val="es-AR"/>
        </w:rPr>
        <w:t>es (E64) o la policía (E98) en procesos m</w:t>
      </w:r>
      <w:r>
        <w:rPr>
          <w:lang w:val="es-AR"/>
        </w:rPr>
        <w:t xml:space="preserve">ateriales, verbos de acción: </w:t>
      </w:r>
      <w:r w:rsidR="00595367">
        <w:rPr>
          <w:lang w:val="es-AR"/>
        </w:rPr>
        <w:t>“</w:t>
      </w:r>
      <w:r>
        <w:rPr>
          <w:lang w:val="es-AR"/>
        </w:rPr>
        <w:t>pegar</w:t>
      </w:r>
      <w:r w:rsidR="00595367">
        <w:rPr>
          <w:lang w:val="es-AR"/>
        </w:rPr>
        <w:t>”</w:t>
      </w:r>
      <w:r>
        <w:rPr>
          <w:lang w:val="es-AR"/>
        </w:rPr>
        <w:t xml:space="preserve">, </w:t>
      </w:r>
      <w:r w:rsidR="00595367">
        <w:rPr>
          <w:lang w:val="es-AR"/>
        </w:rPr>
        <w:t>“</w:t>
      </w:r>
      <w:r>
        <w:rPr>
          <w:lang w:val="es-AR"/>
        </w:rPr>
        <w:t>robar</w:t>
      </w:r>
      <w:r w:rsidR="00595367">
        <w:rPr>
          <w:lang w:val="es-AR"/>
        </w:rPr>
        <w:t>”</w:t>
      </w:r>
      <w:r>
        <w:rPr>
          <w:lang w:val="es-AR"/>
        </w:rPr>
        <w:t xml:space="preserve"> y </w:t>
      </w:r>
      <w:r w:rsidR="00595367">
        <w:rPr>
          <w:lang w:val="es-AR"/>
        </w:rPr>
        <w:t>“</w:t>
      </w:r>
      <w:r>
        <w:rPr>
          <w:lang w:val="es-AR"/>
        </w:rPr>
        <w:t>tirar</w:t>
      </w:r>
      <w:r w:rsidR="00595367">
        <w:rPr>
          <w:lang w:val="es-AR"/>
        </w:rPr>
        <w:t>”</w:t>
      </w:r>
      <w:r>
        <w:rPr>
          <w:lang w:val="es-AR"/>
        </w:rPr>
        <w:t xml:space="preserve"> en terc</w:t>
      </w:r>
      <w:r w:rsidR="003C7BDD">
        <w:rPr>
          <w:lang w:val="es-AR"/>
        </w:rPr>
        <w:t>era persona del p</w:t>
      </w:r>
      <w:r w:rsidR="00A42F04">
        <w:rPr>
          <w:lang w:val="es-AR"/>
        </w:rPr>
        <w:t>lural.  En las emisiones,  los a</w:t>
      </w:r>
      <w:r w:rsidR="003C7BDD">
        <w:rPr>
          <w:lang w:val="es-AR"/>
        </w:rPr>
        <w:t>ctores</w:t>
      </w:r>
      <w:r w:rsidR="004548C3">
        <w:rPr>
          <w:lang w:val="es-AR"/>
        </w:rPr>
        <w:t xml:space="preserve"> antes nombrados</w:t>
      </w:r>
      <w:r>
        <w:rPr>
          <w:lang w:val="es-AR"/>
        </w:rPr>
        <w:t xml:space="preserve"> está</w:t>
      </w:r>
      <w:r w:rsidR="003C7BDD">
        <w:rPr>
          <w:lang w:val="es-AR"/>
        </w:rPr>
        <w:t>n</w:t>
      </w:r>
      <w:r>
        <w:rPr>
          <w:lang w:val="es-AR"/>
        </w:rPr>
        <w:t xml:space="preserve"> elidido</w:t>
      </w:r>
      <w:r w:rsidR="003C7BDD">
        <w:rPr>
          <w:lang w:val="es-AR"/>
        </w:rPr>
        <w:t>s</w:t>
      </w:r>
    </w:p>
    <w:p w:rsidR="0074323A" w:rsidRPr="00606BBE" w:rsidRDefault="0074323A" w:rsidP="00606BBE">
      <w:pPr>
        <w:pStyle w:val="Textoindependienteprimerasangra2"/>
        <w:ind w:left="567" w:firstLine="0"/>
        <w:rPr>
          <w:rFonts w:ascii="Times New Roman" w:hAnsi="Times New Roman"/>
          <w:sz w:val="24"/>
          <w:szCs w:val="24"/>
          <w:lang w:val="es-AR"/>
        </w:rPr>
      </w:pPr>
      <w:r w:rsidRPr="00606BBE">
        <w:rPr>
          <w:rFonts w:ascii="Times New Roman" w:hAnsi="Times New Roman"/>
          <w:sz w:val="24"/>
          <w:szCs w:val="24"/>
          <w:lang w:val="es-AR"/>
        </w:rPr>
        <w:t>María E71 [</w:t>
      </w:r>
      <w:r w:rsidRPr="00606BBE">
        <w:rPr>
          <w:rFonts w:ascii="Times New Roman" w:hAnsi="Times New Roman"/>
          <w:i/>
          <w:sz w:val="24"/>
          <w:szCs w:val="24"/>
          <w:lang w:val="es-AR"/>
        </w:rPr>
        <w:t xml:space="preserve">Ellos </w:t>
      </w:r>
      <w:r w:rsidRPr="00606BBE">
        <w:rPr>
          <w:rFonts w:ascii="Times New Roman" w:hAnsi="Times New Roman"/>
          <w:b/>
          <w:i/>
          <w:sz w:val="24"/>
          <w:szCs w:val="24"/>
          <w:lang w:val="es-AR"/>
        </w:rPr>
        <w:t>me pegaban</w:t>
      </w:r>
      <w:r w:rsidRPr="00606BBE">
        <w:rPr>
          <w:rFonts w:ascii="Times New Roman" w:hAnsi="Times New Roman"/>
          <w:sz w:val="24"/>
          <w:szCs w:val="24"/>
          <w:lang w:val="es-AR"/>
        </w:rPr>
        <w:t>] (Niñas de Oberá)</w:t>
      </w:r>
    </w:p>
    <w:p w:rsidR="0074323A" w:rsidRPr="00606BBE" w:rsidRDefault="0074323A" w:rsidP="00606BBE">
      <w:pPr>
        <w:pStyle w:val="Textoindependienteprimerasangra2"/>
        <w:ind w:left="567" w:firstLine="0"/>
        <w:rPr>
          <w:rFonts w:ascii="Times New Roman" w:hAnsi="Times New Roman"/>
          <w:sz w:val="24"/>
          <w:szCs w:val="24"/>
          <w:lang w:val="es-AR"/>
        </w:rPr>
      </w:pPr>
      <w:r w:rsidRPr="00606BBE">
        <w:rPr>
          <w:rFonts w:ascii="Times New Roman" w:hAnsi="Times New Roman"/>
          <w:sz w:val="24"/>
          <w:szCs w:val="24"/>
          <w:lang w:val="es-AR"/>
        </w:rPr>
        <w:t>José: E64 [</w:t>
      </w:r>
      <w:r w:rsidRPr="00606BBE">
        <w:rPr>
          <w:rFonts w:ascii="Times New Roman" w:hAnsi="Times New Roman"/>
          <w:i/>
          <w:sz w:val="24"/>
          <w:szCs w:val="24"/>
          <w:lang w:val="es-AR"/>
        </w:rPr>
        <w:t xml:space="preserve">Ya </w:t>
      </w:r>
      <w:r w:rsidRPr="00606BBE">
        <w:rPr>
          <w:rFonts w:ascii="Times New Roman" w:hAnsi="Times New Roman"/>
          <w:b/>
          <w:i/>
          <w:sz w:val="24"/>
          <w:szCs w:val="24"/>
          <w:lang w:val="es-AR"/>
        </w:rPr>
        <w:t>me</w:t>
      </w:r>
      <w:r w:rsidR="004548C3">
        <w:rPr>
          <w:rFonts w:ascii="Times New Roman" w:hAnsi="Times New Roman"/>
          <w:b/>
          <w:i/>
          <w:sz w:val="24"/>
          <w:szCs w:val="24"/>
          <w:lang w:val="es-AR"/>
        </w:rPr>
        <w:t xml:space="preserve"> </w:t>
      </w:r>
      <w:r w:rsidRPr="00606BBE">
        <w:rPr>
          <w:rFonts w:ascii="Times New Roman" w:hAnsi="Times New Roman"/>
          <w:b/>
          <w:i/>
          <w:sz w:val="24"/>
          <w:szCs w:val="24"/>
          <w:lang w:val="es-AR"/>
        </w:rPr>
        <w:t>robaron</w:t>
      </w:r>
      <w:r w:rsidRPr="00606BBE">
        <w:rPr>
          <w:rFonts w:ascii="Times New Roman" w:hAnsi="Times New Roman"/>
          <w:i/>
          <w:sz w:val="24"/>
          <w:szCs w:val="24"/>
          <w:lang w:val="es-AR"/>
        </w:rPr>
        <w:t xml:space="preserve"> un par de caballos</w:t>
      </w:r>
      <w:r w:rsidRPr="00606BBE">
        <w:rPr>
          <w:rFonts w:ascii="Times New Roman" w:hAnsi="Times New Roman"/>
          <w:sz w:val="24"/>
          <w:szCs w:val="24"/>
          <w:lang w:val="es-AR"/>
        </w:rPr>
        <w:t>] (Morir de frío)</w:t>
      </w:r>
    </w:p>
    <w:p w:rsidR="0074323A" w:rsidRPr="00606BBE" w:rsidRDefault="0074323A" w:rsidP="00606BBE">
      <w:pPr>
        <w:pStyle w:val="Textoindependienteprimerasangra2"/>
        <w:ind w:left="567" w:firstLine="0"/>
        <w:rPr>
          <w:rFonts w:ascii="Times New Roman" w:hAnsi="Times New Roman"/>
          <w:sz w:val="24"/>
          <w:szCs w:val="24"/>
          <w:lang w:val="es-AR"/>
        </w:rPr>
      </w:pPr>
      <w:r w:rsidRPr="00606BBE">
        <w:rPr>
          <w:rFonts w:ascii="Times New Roman" w:hAnsi="Times New Roman"/>
          <w:sz w:val="24"/>
          <w:szCs w:val="24"/>
          <w:lang w:val="es-AR"/>
        </w:rPr>
        <w:t xml:space="preserve">Eduardo: E98 </w:t>
      </w:r>
      <w:r w:rsidRPr="00606BBE">
        <w:rPr>
          <w:rFonts w:ascii="Times New Roman" w:hAnsi="Times New Roman"/>
          <w:b/>
          <w:sz w:val="24"/>
          <w:szCs w:val="24"/>
          <w:lang w:val="es-AR"/>
        </w:rPr>
        <w:t>[</w:t>
      </w:r>
      <w:r w:rsidRPr="00606BBE">
        <w:rPr>
          <w:rFonts w:ascii="Times New Roman" w:hAnsi="Times New Roman"/>
          <w:b/>
          <w:i/>
          <w:sz w:val="24"/>
          <w:szCs w:val="24"/>
          <w:lang w:val="es-AR"/>
        </w:rPr>
        <w:t>Tiraban</w:t>
      </w:r>
      <w:r w:rsidRPr="00606BBE">
        <w:rPr>
          <w:rFonts w:ascii="Times New Roman" w:hAnsi="Times New Roman"/>
          <w:i/>
          <w:sz w:val="24"/>
          <w:szCs w:val="24"/>
          <w:lang w:val="es-AR"/>
        </w:rPr>
        <w:t xml:space="preserve"> piedras y</w:t>
      </w:r>
      <w:r w:rsidRPr="00606BBE">
        <w:rPr>
          <w:rFonts w:ascii="Times New Roman" w:hAnsi="Times New Roman"/>
          <w:b/>
          <w:i/>
          <w:sz w:val="24"/>
          <w:szCs w:val="24"/>
          <w:lang w:val="es-AR"/>
        </w:rPr>
        <w:t xml:space="preserve"> tiraban</w:t>
      </w:r>
      <w:r w:rsidRPr="00606BBE">
        <w:rPr>
          <w:rFonts w:ascii="Times New Roman" w:hAnsi="Times New Roman"/>
          <w:i/>
          <w:sz w:val="24"/>
          <w:szCs w:val="24"/>
          <w:lang w:val="es-AR"/>
        </w:rPr>
        <w:t xml:space="preserve"> balas de goma, viste </w:t>
      </w:r>
      <w:r w:rsidRPr="00606BBE">
        <w:rPr>
          <w:rFonts w:ascii="Times New Roman" w:hAnsi="Times New Roman"/>
          <w:b/>
          <w:i/>
          <w:sz w:val="24"/>
          <w:szCs w:val="24"/>
          <w:lang w:val="es-AR"/>
        </w:rPr>
        <w:t>a la gente</w:t>
      </w:r>
      <w:r w:rsidRPr="00606BBE">
        <w:rPr>
          <w:rFonts w:ascii="Times New Roman" w:hAnsi="Times New Roman"/>
          <w:i/>
          <w:sz w:val="24"/>
          <w:szCs w:val="24"/>
          <w:lang w:val="es-AR"/>
        </w:rPr>
        <w:t xml:space="preserve">, y gases lacrimógenos] </w:t>
      </w:r>
      <w:r w:rsidRPr="00606BBE">
        <w:rPr>
          <w:rFonts w:ascii="Times New Roman" w:hAnsi="Times New Roman"/>
          <w:sz w:val="24"/>
          <w:szCs w:val="24"/>
          <w:lang w:val="es-AR"/>
        </w:rPr>
        <w:t>(Pelea por la tierra)</w:t>
      </w:r>
    </w:p>
    <w:p w:rsidR="0074323A" w:rsidRDefault="0074323A" w:rsidP="005D23FF">
      <w:pPr>
        <w:pStyle w:val="Textoindependiente"/>
        <w:spacing w:line="480" w:lineRule="auto"/>
        <w:jc w:val="both"/>
        <w:rPr>
          <w:lang w:val="es-AR"/>
        </w:rPr>
      </w:pPr>
      <w:r>
        <w:rPr>
          <w:lang w:val="es-AR"/>
        </w:rPr>
        <w:t xml:space="preserve">En relación con la categoría </w:t>
      </w:r>
      <w:r w:rsidR="00E82CA7" w:rsidRPr="00E82CA7">
        <w:rPr>
          <w:lang w:val="es-AR"/>
        </w:rPr>
        <w:t>D</w:t>
      </w:r>
      <w:r w:rsidRPr="00E82CA7">
        <w:rPr>
          <w:lang w:val="es-AR"/>
        </w:rPr>
        <w:t>roga</w:t>
      </w:r>
      <w:r w:rsidR="00A42F04">
        <w:rPr>
          <w:lang w:val="es-AR"/>
        </w:rPr>
        <w:t>, los participantes son a</w:t>
      </w:r>
      <w:r>
        <w:rPr>
          <w:lang w:val="es-AR"/>
        </w:rPr>
        <w:t>ctores en proceso</w:t>
      </w:r>
      <w:r w:rsidR="00A42F04">
        <w:rPr>
          <w:lang w:val="es-AR"/>
        </w:rPr>
        <w:t>s materiales con la droga como meta/o</w:t>
      </w:r>
      <w:r>
        <w:rPr>
          <w:lang w:val="es-AR"/>
        </w:rPr>
        <w:t>bjeto y</w:t>
      </w:r>
      <w:r w:rsidR="00A42F04">
        <w:rPr>
          <w:lang w:val="es-AR"/>
        </w:rPr>
        <w:t xml:space="preserve"> son víctimas de la droga como a</w:t>
      </w:r>
      <w:r>
        <w:rPr>
          <w:lang w:val="es-AR"/>
        </w:rPr>
        <w:t>ctor. En la emisión de Ana, el Poxi está reit</w:t>
      </w:r>
      <w:r w:rsidR="00A42F04">
        <w:rPr>
          <w:lang w:val="es-AR"/>
        </w:rPr>
        <w:t>erado y en posición focal como m</w:t>
      </w:r>
      <w:r>
        <w:rPr>
          <w:lang w:val="es-AR"/>
        </w:rPr>
        <w:t>eta del verbo “consumir” (E2). En las emisiones de Ju</w:t>
      </w:r>
      <w:r w:rsidR="00A42F04">
        <w:rPr>
          <w:lang w:val="es-AR"/>
        </w:rPr>
        <w:t>an, la droga está elidida como meta de “jalar” y como a</w:t>
      </w:r>
      <w:r>
        <w:rPr>
          <w:lang w:val="es-AR"/>
        </w:rPr>
        <w:t xml:space="preserve">ctor de “chupar”, </w:t>
      </w:r>
      <w:r>
        <w:rPr>
          <w:lang w:val="es-AR"/>
        </w:rPr>
        <w:lastRenderedPageBreak/>
        <w:t>“dejar flaquito” y “comer las neuronas”. “Te” es el benefactivo negativo o víctima que sufre el efecto de la droga (E192).</w:t>
      </w:r>
    </w:p>
    <w:p w:rsidR="0074323A" w:rsidRPr="00606BBE" w:rsidRDefault="0074323A" w:rsidP="00606BBE">
      <w:pPr>
        <w:pStyle w:val="Textoindependienteprimerasangra2"/>
        <w:ind w:left="567" w:firstLine="0"/>
        <w:rPr>
          <w:rFonts w:ascii="Times New Roman" w:hAnsi="Times New Roman"/>
          <w:sz w:val="24"/>
          <w:szCs w:val="24"/>
          <w:lang w:val="es-AR"/>
        </w:rPr>
      </w:pPr>
      <w:r w:rsidRPr="00606BBE">
        <w:rPr>
          <w:rFonts w:ascii="Times New Roman" w:hAnsi="Times New Roman"/>
          <w:sz w:val="24"/>
          <w:szCs w:val="24"/>
          <w:lang w:val="es-AR"/>
        </w:rPr>
        <w:t>Ana: E2</w:t>
      </w:r>
      <w:r w:rsidRPr="00606BBE">
        <w:rPr>
          <w:rFonts w:ascii="Times New Roman" w:hAnsi="Times New Roman"/>
          <w:i/>
          <w:sz w:val="24"/>
          <w:szCs w:val="24"/>
          <w:lang w:val="es-AR"/>
        </w:rPr>
        <w:t xml:space="preserve"> [Acá los chicos </w:t>
      </w:r>
      <w:r w:rsidRPr="00606BBE">
        <w:rPr>
          <w:rFonts w:ascii="Times New Roman" w:hAnsi="Times New Roman"/>
          <w:b/>
          <w:i/>
          <w:sz w:val="24"/>
          <w:szCs w:val="24"/>
          <w:lang w:val="es-AR"/>
        </w:rPr>
        <w:t>empiezan a consumir</w:t>
      </w:r>
      <w:r w:rsidRPr="00606BBE">
        <w:rPr>
          <w:rFonts w:ascii="Times New Roman" w:hAnsi="Times New Roman"/>
          <w:i/>
          <w:sz w:val="24"/>
          <w:szCs w:val="24"/>
          <w:lang w:val="es-AR"/>
        </w:rPr>
        <w:t xml:space="preserve"> muy chicos </w:t>
      </w:r>
      <w:r w:rsidRPr="00606BBE">
        <w:rPr>
          <w:rFonts w:ascii="Times New Roman" w:hAnsi="Times New Roman"/>
          <w:b/>
          <w:i/>
          <w:sz w:val="24"/>
          <w:szCs w:val="24"/>
          <w:lang w:val="es-AR"/>
        </w:rPr>
        <w:t>Poxi</w:t>
      </w:r>
      <w:r w:rsidRPr="00606BBE">
        <w:rPr>
          <w:rFonts w:ascii="Times New Roman" w:hAnsi="Times New Roman"/>
          <w:i/>
          <w:sz w:val="24"/>
          <w:szCs w:val="24"/>
          <w:lang w:val="es-AR"/>
        </w:rPr>
        <w:t xml:space="preserve">, muy chicos </w:t>
      </w:r>
      <w:r w:rsidRPr="00606BBE">
        <w:rPr>
          <w:rFonts w:ascii="Times New Roman" w:hAnsi="Times New Roman"/>
          <w:b/>
          <w:i/>
          <w:sz w:val="24"/>
          <w:szCs w:val="24"/>
          <w:lang w:val="es-AR"/>
        </w:rPr>
        <w:t>Poxi</w:t>
      </w:r>
      <w:r w:rsidRPr="00606BBE">
        <w:rPr>
          <w:rFonts w:ascii="Times New Roman" w:hAnsi="Times New Roman"/>
          <w:i/>
          <w:sz w:val="24"/>
          <w:szCs w:val="24"/>
          <w:lang w:val="es-AR"/>
        </w:rPr>
        <w:t xml:space="preserve">]. </w:t>
      </w:r>
      <w:r w:rsidRPr="00606BBE">
        <w:rPr>
          <w:rFonts w:ascii="Times New Roman" w:hAnsi="Times New Roman"/>
          <w:sz w:val="24"/>
          <w:szCs w:val="24"/>
          <w:lang w:val="es-AR"/>
        </w:rPr>
        <w:t>(Morir de Poxi)</w:t>
      </w:r>
    </w:p>
    <w:p w:rsidR="0074323A" w:rsidRPr="00606BBE" w:rsidRDefault="0074323A" w:rsidP="00606BBE">
      <w:pPr>
        <w:pStyle w:val="Textoindependienteprimerasangra2"/>
        <w:ind w:left="567" w:firstLine="0"/>
        <w:rPr>
          <w:rFonts w:ascii="Times New Roman" w:hAnsi="Times New Roman"/>
          <w:sz w:val="24"/>
          <w:szCs w:val="24"/>
          <w:lang w:val="es-AR"/>
        </w:rPr>
      </w:pPr>
      <w:r w:rsidRPr="00606BBE">
        <w:rPr>
          <w:rFonts w:ascii="Times New Roman" w:hAnsi="Times New Roman"/>
          <w:sz w:val="24"/>
          <w:szCs w:val="24"/>
          <w:lang w:val="es-AR"/>
        </w:rPr>
        <w:t>Juan: E192</w:t>
      </w:r>
      <w:r w:rsidRPr="00606BBE">
        <w:rPr>
          <w:rFonts w:ascii="Times New Roman" w:hAnsi="Times New Roman"/>
          <w:i/>
          <w:sz w:val="24"/>
          <w:szCs w:val="24"/>
          <w:lang w:val="es-AR"/>
        </w:rPr>
        <w:t xml:space="preserve"> [Cada vez que vos </w:t>
      </w:r>
      <w:r w:rsidRPr="00606BBE">
        <w:rPr>
          <w:rFonts w:ascii="Times New Roman" w:hAnsi="Times New Roman"/>
          <w:b/>
          <w:i/>
          <w:sz w:val="24"/>
          <w:szCs w:val="24"/>
          <w:lang w:val="es-AR"/>
        </w:rPr>
        <w:t>jalás</w:t>
      </w:r>
      <w:r w:rsidRPr="00606BBE">
        <w:rPr>
          <w:rFonts w:ascii="Times New Roman" w:hAnsi="Times New Roman"/>
          <w:i/>
          <w:sz w:val="24"/>
          <w:szCs w:val="24"/>
          <w:lang w:val="es-AR"/>
        </w:rPr>
        <w:t xml:space="preserve">,/ te </w:t>
      </w:r>
      <w:r w:rsidRPr="00606BBE">
        <w:rPr>
          <w:rFonts w:ascii="Times New Roman" w:hAnsi="Times New Roman"/>
          <w:b/>
          <w:i/>
          <w:sz w:val="24"/>
          <w:szCs w:val="24"/>
          <w:lang w:val="es-AR"/>
        </w:rPr>
        <w:t>va chupando</w:t>
      </w:r>
      <w:r w:rsidRPr="00606BBE">
        <w:rPr>
          <w:rFonts w:ascii="Times New Roman" w:hAnsi="Times New Roman"/>
          <w:i/>
          <w:sz w:val="24"/>
          <w:szCs w:val="24"/>
          <w:lang w:val="es-AR"/>
        </w:rPr>
        <w:t xml:space="preserve">, te </w:t>
      </w:r>
      <w:r w:rsidRPr="00606BBE">
        <w:rPr>
          <w:rFonts w:ascii="Times New Roman" w:hAnsi="Times New Roman"/>
          <w:b/>
          <w:i/>
          <w:sz w:val="24"/>
          <w:szCs w:val="24"/>
          <w:lang w:val="es-AR"/>
        </w:rPr>
        <w:t>chupa</w:t>
      </w:r>
      <w:r w:rsidRPr="00606BBE">
        <w:rPr>
          <w:rFonts w:ascii="Times New Roman" w:hAnsi="Times New Roman"/>
          <w:i/>
          <w:sz w:val="24"/>
          <w:szCs w:val="24"/>
          <w:lang w:val="es-AR"/>
        </w:rPr>
        <w:t xml:space="preserve"> todo y te </w:t>
      </w:r>
      <w:r w:rsidRPr="00606BBE">
        <w:rPr>
          <w:rFonts w:ascii="Times New Roman" w:hAnsi="Times New Roman"/>
          <w:b/>
          <w:i/>
          <w:sz w:val="24"/>
          <w:szCs w:val="24"/>
          <w:lang w:val="es-AR"/>
        </w:rPr>
        <w:t>deja</w:t>
      </w:r>
      <w:r w:rsidRPr="00606BBE">
        <w:rPr>
          <w:rFonts w:ascii="Times New Roman" w:hAnsi="Times New Roman"/>
          <w:i/>
          <w:sz w:val="24"/>
          <w:szCs w:val="24"/>
          <w:lang w:val="es-AR"/>
        </w:rPr>
        <w:t xml:space="preserve"> así de flaquito como estoy yo] E193[Y te </w:t>
      </w:r>
      <w:r w:rsidRPr="00606BBE">
        <w:rPr>
          <w:rFonts w:ascii="Times New Roman" w:hAnsi="Times New Roman"/>
          <w:b/>
          <w:i/>
          <w:sz w:val="24"/>
          <w:szCs w:val="24"/>
          <w:lang w:val="es-AR"/>
        </w:rPr>
        <w:t>come las neuronas</w:t>
      </w:r>
      <w:r w:rsidRPr="00606BBE">
        <w:rPr>
          <w:rFonts w:ascii="Times New Roman" w:hAnsi="Times New Roman"/>
          <w:i/>
          <w:sz w:val="24"/>
          <w:szCs w:val="24"/>
          <w:lang w:val="es-AR"/>
        </w:rPr>
        <w:t>, todo</w:t>
      </w:r>
      <w:r w:rsidRPr="00606BBE">
        <w:rPr>
          <w:rFonts w:ascii="Times New Roman" w:hAnsi="Times New Roman"/>
          <w:sz w:val="24"/>
          <w:szCs w:val="24"/>
          <w:lang w:val="es-AR"/>
        </w:rPr>
        <w:t>]</w:t>
      </w:r>
      <w:r w:rsidR="00406A14">
        <w:rPr>
          <w:rFonts w:ascii="Times New Roman" w:hAnsi="Times New Roman"/>
          <w:sz w:val="24"/>
          <w:szCs w:val="24"/>
          <w:lang w:val="es-AR"/>
        </w:rPr>
        <w:t xml:space="preserve"> </w:t>
      </w:r>
      <w:r w:rsidRPr="00606BBE">
        <w:rPr>
          <w:rFonts w:ascii="Times New Roman" w:hAnsi="Times New Roman"/>
          <w:sz w:val="24"/>
          <w:szCs w:val="24"/>
          <w:lang w:val="es-AR"/>
        </w:rPr>
        <w:t>(Los Limpia Poxi)</w:t>
      </w:r>
    </w:p>
    <w:p w:rsidR="0074323A" w:rsidRPr="002566BA" w:rsidRDefault="0074323A" w:rsidP="005D23FF">
      <w:pPr>
        <w:pStyle w:val="Textoindependiente"/>
        <w:spacing w:line="480" w:lineRule="auto"/>
        <w:jc w:val="both"/>
        <w:rPr>
          <w:lang w:val="es-AR"/>
        </w:rPr>
      </w:pPr>
      <w:r>
        <w:rPr>
          <w:lang w:val="es-AR"/>
        </w:rPr>
        <w:t xml:space="preserve">En relación con la categoría semántico-discursiva </w:t>
      </w:r>
      <w:r w:rsidR="00E82CA7" w:rsidRPr="00E82CA7">
        <w:rPr>
          <w:lang w:val="es-AR"/>
        </w:rPr>
        <w:t>P</w:t>
      </w:r>
      <w:r w:rsidRPr="00E82CA7">
        <w:rPr>
          <w:lang w:val="es-AR"/>
        </w:rPr>
        <w:t>rostitución</w:t>
      </w:r>
      <w:r>
        <w:rPr>
          <w:lang w:val="es-AR"/>
        </w:rPr>
        <w:t>, se reiteran los procesos menta</w:t>
      </w:r>
      <w:r w:rsidR="00A42F04">
        <w:rPr>
          <w:lang w:val="es-AR"/>
        </w:rPr>
        <w:t>les con el verbo “ver”. Fue el f</w:t>
      </w:r>
      <w:r w:rsidR="004548C3">
        <w:rPr>
          <w:lang w:val="es-AR"/>
        </w:rPr>
        <w:t xml:space="preserve">enómeno (lo visto) de </w:t>
      </w:r>
      <w:r>
        <w:rPr>
          <w:lang w:val="es-AR"/>
        </w:rPr>
        <w:t>estos procesos, lo que  llevó a las jóvenes  a actuar</w:t>
      </w:r>
      <w:r w:rsidR="004548C3">
        <w:rPr>
          <w:lang w:val="es-AR"/>
        </w:rPr>
        <w:t xml:space="preserve"> </w:t>
      </w:r>
      <w:r>
        <w:rPr>
          <w:lang w:val="es-AR"/>
        </w:rPr>
        <w:t xml:space="preserve"> y de desempeñar el rol d</w:t>
      </w:r>
      <w:r w:rsidR="00A42F04">
        <w:rPr>
          <w:lang w:val="es-AR"/>
        </w:rPr>
        <w:t>e p</w:t>
      </w:r>
      <w:r>
        <w:rPr>
          <w:lang w:val="es-AR"/>
        </w:rPr>
        <w:t>erceptor en pro</w:t>
      </w:r>
      <w:r w:rsidR="00A42F04">
        <w:rPr>
          <w:lang w:val="es-AR"/>
        </w:rPr>
        <w:t>cesos mentales,  pasaron a ser a</w:t>
      </w:r>
      <w:r>
        <w:rPr>
          <w:lang w:val="es-AR"/>
        </w:rPr>
        <w:t>ctor en procesos materiales. Se observa en los ejemplos que los hermanos de María y los chicos de Verónica están involucrados en procesos verbales con el verbo “pedir” seguido del objeto pedido y la carencia de ese objeto está señalada por un proceso existencial negado “no había” en E45 y por un proceso relacional negado “no lo tenés” en E113. Fue a partir de estas situaciones de extrema necesidad, que las jóvenes salieron a prostituirse. El caso de Soledad es similar: la carencia señalada por el proceso relacional con el verbo tener negado, motivó la decisión de Soledad de irse “a trabajar” al borde de la ruta. Todos los verbos de E</w:t>
      </w:r>
      <w:r w:rsidR="00A42F04">
        <w:rPr>
          <w:lang w:val="es-AR"/>
        </w:rPr>
        <w:t>41 son procesos materiales con a</w:t>
      </w:r>
      <w:r>
        <w:rPr>
          <w:lang w:val="es-AR"/>
        </w:rPr>
        <w:t>ctor expreso “Yo”. La madre de María está involucrada en un proceso verbal con el verbo “decir” seguido de locución, que expresa la opinión de la madre de aceptar la decisión de Sol</w:t>
      </w:r>
      <w:r w:rsidR="004548C3">
        <w:rPr>
          <w:lang w:val="es-AR"/>
        </w:rPr>
        <w:t>edad, motivada por la necesidad</w:t>
      </w:r>
    </w:p>
    <w:p w:rsidR="0074323A" w:rsidRPr="00606BBE" w:rsidRDefault="0074323A" w:rsidP="00606BBE">
      <w:pPr>
        <w:pStyle w:val="Textoindependienteprimerasangra2"/>
        <w:ind w:left="567" w:firstLine="0"/>
        <w:rPr>
          <w:rFonts w:ascii="Times New Roman" w:hAnsi="Times New Roman"/>
          <w:i/>
          <w:sz w:val="24"/>
          <w:szCs w:val="24"/>
          <w:lang w:val="es-AR"/>
        </w:rPr>
      </w:pPr>
      <w:r w:rsidRPr="00606BBE">
        <w:rPr>
          <w:rFonts w:ascii="Times New Roman" w:hAnsi="Times New Roman"/>
          <w:sz w:val="24"/>
          <w:szCs w:val="24"/>
          <w:lang w:val="es-AR"/>
        </w:rPr>
        <w:t>María: E45</w:t>
      </w:r>
      <w:r w:rsidRPr="00606BBE">
        <w:rPr>
          <w:rFonts w:ascii="Times New Roman" w:hAnsi="Times New Roman"/>
          <w:i/>
          <w:sz w:val="24"/>
          <w:szCs w:val="24"/>
          <w:lang w:val="es-AR"/>
        </w:rPr>
        <w:t xml:space="preserve"> [Yo </w:t>
      </w:r>
      <w:r w:rsidRPr="00606BBE">
        <w:rPr>
          <w:rFonts w:ascii="Times New Roman" w:hAnsi="Times New Roman"/>
          <w:b/>
          <w:i/>
          <w:sz w:val="24"/>
          <w:szCs w:val="24"/>
          <w:lang w:val="es-AR"/>
        </w:rPr>
        <w:t>vi</w:t>
      </w:r>
      <w:r w:rsidRPr="00606BBE">
        <w:rPr>
          <w:rFonts w:ascii="Times New Roman" w:hAnsi="Times New Roman"/>
          <w:i/>
          <w:sz w:val="24"/>
          <w:szCs w:val="24"/>
          <w:lang w:val="es-AR"/>
        </w:rPr>
        <w:t xml:space="preserve"> que mis hermanos estaban todos pasando mal, así, pedían para comer y no había y ahí </w:t>
      </w:r>
      <w:r w:rsidRPr="00606BBE">
        <w:rPr>
          <w:rFonts w:ascii="Times New Roman" w:hAnsi="Times New Roman"/>
          <w:b/>
          <w:i/>
          <w:sz w:val="24"/>
          <w:szCs w:val="24"/>
          <w:lang w:val="es-AR"/>
        </w:rPr>
        <w:t>tuve que salir, así a rebuscar</w:t>
      </w:r>
      <w:r w:rsidRPr="00606BBE">
        <w:rPr>
          <w:rFonts w:ascii="Times New Roman" w:hAnsi="Times New Roman"/>
          <w:i/>
          <w:sz w:val="24"/>
          <w:szCs w:val="24"/>
          <w:lang w:val="es-AR"/>
        </w:rPr>
        <w:t xml:space="preserve">] </w:t>
      </w:r>
      <w:r w:rsidRPr="00606BBE">
        <w:rPr>
          <w:rFonts w:ascii="Times New Roman" w:hAnsi="Times New Roman"/>
          <w:sz w:val="24"/>
          <w:szCs w:val="24"/>
          <w:lang w:val="es-AR"/>
        </w:rPr>
        <w:t>(Niñas de Oberá)</w:t>
      </w:r>
    </w:p>
    <w:p w:rsidR="0074323A" w:rsidRPr="00606BBE" w:rsidRDefault="0074323A" w:rsidP="00606BBE">
      <w:pPr>
        <w:pStyle w:val="Textoindependienteprimerasangra2"/>
        <w:ind w:left="567" w:firstLine="0"/>
        <w:rPr>
          <w:rFonts w:ascii="Times New Roman" w:hAnsi="Times New Roman"/>
          <w:sz w:val="24"/>
          <w:szCs w:val="24"/>
          <w:lang w:val="es-AR"/>
        </w:rPr>
      </w:pPr>
      <w:r w:rsidRPr="00606BBE">
        <w:rPr>
          <w:rFonts w:ascii="Times New Roman" w:hAnsi="Times New Roman"/>
          <w:sz w:val="24"/>
          <w:szCs w:val="24"/>
          <w:lang w:val="es-AR"/>
        </w:rPr>
        <w:t>Verónica: E113</w:t>
      </w:r>
      <w:r w:rsidRPr="00606BBE">
        <w:rPr>
          <w:rFonts w:ascii="Times New Roman" w:hAnsi="Times New Roman"/>
          <w:i/>
          <w:sz w:val="24"/>
          <w:szCs w:val="24"/>
          <w:lang w:val="es-AR"/>
        </w:rPr>
        <w:t xml:space="preserve"> [Le </w:t>
      </w:r>
      <w:r w:rsidRPr="00606BBE">
        <w:rPr>
          <w:rFonts w:ascii="Times New Roman" w:hAnsi="Times New Roman"/>
          <w:b/>
          <w:i/>
          <w:sz w:val="24"/>
          <w:szCs w:val="24"/>
          <w:lang w:val="es-AR"/>
        </w:rPr>
        <w:t>ves</w:t>
      </w:r>
      <w:r w:rsidRPr="00606BBE">
        <w:rPr>
          <w:rFonts w:ascii="Times New Roman" w:hAnsi="Times New Roman"/>
          <w:i/>
          <w:sz w:val="24"/>
          <w:szCs w:val="24"/>
          <w:lang w:val="es-AR"/>
        </w:rPr>
        <w:t xml:space="preserve"> la cara a los chicos, te piden algo y no lo tenés</w:t>
      </w:r>
      <w:r w:rsidRPr="00606BBE">
        <w:rPr>
          <w:rFonts w:ascii="Times New Roman" w:hAnsi="Times New Roman"/>
          <w:sz w:val="24"/>
          <w:szCs w:val="24"/>
          <w:lang w:val="es-AR"/>
        </w:rPr>
        <w:t>]</w:t>
      </w:r>
      <w:r w:rsidR="004548C3">
        <w:rPr>
          <w:rFonts w:ascii="Times New Roman" w:hAnsi="Times New Roman"/>
          <w:sz w:val="24"/>
          <w:szCs w:val="24"/>
          <w:lang w:val="es-AR"/>
        </w:rPr>
        <w:t xml:space="preserve"> </w:t>
      </w:r>
      <w:r w:rsidRPr="00606BBE">
        <w:rPr>
          <w:rFonts w:ascii="Times New Roman" w:hAnsi="Times New Roman"/>
          <w:sz w:val="24"/>
          <w:szCs w:val="24"/>
          <w:lang w:val="es-AR"/>
        </w:rPr>
        <w:t>(Fábrica de putas)</w:t>
      </w:r>
    </w:p>
    <w:p w:rsidR="0074323A" w:rsidRPr="00606BBE" w:rsidRDefault="0074323A" w:rsidP="00606BBE">
      <w:pPr>
        <w:pStyle w:val="Textoindependienteprimerasangra2"/>
        <w:ind w:left="567" w:firstLine="0"/>
        <w:rPr>
          <w:rFonts w:ascii="Times New Roman" w:hAnsi="Times New Roman"/>
          <w:sz w:val="24"/>
          <w:szCs w:val="24"/>
          <w:lang w:val="es-AR"/>
        </w:rPr>
      </w:pPr>
      <w:r w:rsidRPr="00606BBE">
        <w:rPr>
          <w:rFonts w:ascii="Times New Roman" w:hAnsi="Times New Roman"/>
          <w:sz w:val="24"/>
          <w:szCs w:val="24"/>
          <w:lang w:val="es-AR"/>
        </w:rPr>
        <w:lastRenderedPageBreak/>
        <w:t>Soledad: E40</w:t>
      </w:r>
      <w:r w:rsidRPr="00606BBE">
        <w:rPr>
          <w:rFonts w:ascii="Times New Roman" w:hAnsi="Times New Roman"/>
          <w:i/>
          <w:sz w:val="24"/>
          <w:szCs w:val="24"/>
          <w:lang w:val="es-AR"/>
        </w:rPr>
        <w:t xml:space="preserve"> [Mi mamá y mi papá un día </w:t>
      </w:r>
      <w:r w:rsidRPr="00606BBE">
        <w:rPr>
          <w:rFonts w:ascii="Times New Roman" w:hAnsi="Times New Roman"/>
          <w:b/>
          <w:i/>
          <w:sz w:val="24"/>
          <w:szCs w:val="24"/>
          <w:lang w:val="es-AR"/>
        </w:rPr>
        <w:t>no teníamos</w:t>
      </w:r>
      <w:r w:rsidRPr="00606BBE">
        <w:rPr>
          <w:rFonts w:ascii="Times New Roman" w:hAnsi="Times New Roman"/>
          <w:i/>
          <w:sz w:val="24"/>
          <w:szCs w:val="24"/>
          <w:lang w:val="es-AR"/>
        </w:rPr>
        <w:t xml:space="preserve"> nada y agarré y </w:t>
      </w:r>
      <w:r w:rsidRPr="00606BBE">
        <w:rPr>
          <w:rFonts w:ascii="Times New Roman" w:hAnsi="Times New Roman"/>
          <w:b/>
          <w:i/>
          <w:sz w:val="24"/>
          <w:szCs w:val="24"/>
          <w:lang w:val="es-AR"/>
        </w:rPr>
        <w:t>dijo</w:t>
      </w:r>
      <w:r w:rsidRPr="00606BBE">
        <w:rPr>
          <w:rFonts w:ascii="Times New Roman" w:hAnsi="Times New Roman"/>
          <w:i/>
          <w:sz w:val="24"/>
          <w:szCs w:val="24"/>
          <w:lang w:val="es-AR"/>
        </w:rPr>
        <w:t xml:space="preserve"> “Si es así, y bueno, está bien]. </w:t>
      </w:r>
      <w:r w:rsidRPr="00200267">
        <w:rPr>
          <w:rFonts w:ascii="Times New Roman" w:hAnsi="Times New Roman"/>
          <w:sz w:val="24"/>
          <w:szCs w:val="24"/>
          <w:lang w:val="es-AR"/>
        </w:rPr>
        <w:t>E41</w:t>
      </w:r>
      <w:r w:rsidRPr="00606BBE">
        <w:rPr>
          <w:rFonts w:ascii="Times New Roman" w:hAnsi="Times New Roman"/>
          <w:i/>
          <w:sz w:val="24"/>
          <w:szCs w:val="24"/>
          <w:lang w:val="es-AR"/>
        </w:rPr>
        <w:t xml:space="preserve"> [Yo </w:t>
      </w:r>
      <w:r w:rsidRPr="00606BBE">
        <w:rPr>
          <w:rFonts w:ascii="Times New Roman" w:hAnsi="Times New Roman"/>
          <w:b/>
          <w:i/>
          <w:sz w:val="24"/>
          <w:szCs w:val="24"/>
          <w:lang w:val="es-AR"/>
        </w:rPr>
        <w:t>agarré</w:t>
      </w:r>
      <w:r w:rsidRPr="00606BBE">
        <w:rPr>
          <w:rFonts w:ascii="Times New Roman" w:hAnsi="Times New Roman"/>
          <w:i/>
          <w:sz w:val="24"/>
          <w:szCs w:val="24"/>
          <w:lang w:val="es-AR"/>
        </w:rPr>
        <w:t xml:space="preserve"> y </w:t>
      </w:r>
      <w:r w:rsidRPr="00606BBE">
        <w:rPr>
          <w:rFonts w:ascii="Times New Roman" w:hAnsi="Times New Roman"/>
          <w:b/>
          <w:i/>
          <w:sz w:val="24"/>
          <w:szCs w:val="24"/>
          <w:lang w:val="es-AR"/>
        </w:rPr>
        <w:t>me vine</w:t>
      </w:r>
      <w:r w:rsidRPr="00606BBE">
        <w:rPr>
          <w:rFonts w:ascii="Times New Roman" w:hAnsi="Times New Roman"/>
          <w:i/>
          <w:sz w:val="24"/>
          <w:szCs w:val="24"/>
          <w:lang w:val="es-AR"/>
        </w:rPr>
        <w:t xml:space="preserve"> y </w:t>
      </w:r>
      <w:r w:rsidRPr="00606BBE">
        <w:rPr>
          <w:rFonts w:ascii="Times New Roman" w:hAnsi="Times New Roman"/>
          <w:b/>
          <w:i/>
          <w:sz w:val="24"/>
          <w:szCs w:val="24"/>
          <w:lang w:val="es-AR"/>
        </w:rPr>
        <w:t>empecé a trabajar</w:t>
      </w:r>
      <w:r w:rsidRPr="00606BBE">
        <w:rPr>
          <w:rFonts w:ascii="Times New Roman" w:hAnsi="Times New Roman"/>
          <w:i/>
          <w:sz w:val="24"/>
          <w:szCs w:val="24"/>
          <w:lang w:val="es-AR"/>
        </w:rPr>
        <w:t>.]</w:t>
      </w:r>
      <w:r w:rsidRPr="00606BBE">
        <w:rPr>
          <w:rFonts w:ascii="Times New Roman" w:hAnsi="Times New Roman"/>
          <w:sz w:val="24"/>
          <w:szCs w:val="24"/>
          <w:lang w:val="es-AR"/>
        </w:rPr>
        <w:t>(Niñas de Oberá)</w:t>
      </w:r>
    </w:p>
    <w:p w:rsidR="0074323A" w:rsidRDefault="0074323A" w:rsidP="0074323A">
      <w:pPr>
        <w:ind w:left="567"/>
        <w:jc w:val="both"/>
        <w:rPr>
          <w:i/>
          <w:sz w:val="24"/>
          <w:szCs w:val="24"/>
          <w:lang w:val="es-AR"/>
        </w:rPr>
      </w:pPr>
    </w:p>
    <w:p w:rsidR="0074323A" w:rsidRPr="0035048A" w:rsidRDefault="0074323A" w:rsidP="005D23FF">
      <w:pPr>
        <w:pStyle w:val="Textoindependiente"/>
        <w:spacing w:line="480" w:lineRule="auto"/>
        <w:jc w:val="both"/>
        <w:rPr>
          <w:b/>
          <w:lang w:val="es-AR"/>
        </w:rPr>
      </w:pPr>
      <w:r>
        <w:rPr>
          <w:lang w:val="es-AR"/>
        </w:rPr>
        <w:t xml:space="preserve">En relación con las categorías </w:t>
      </w:r>
      <w:r w:rsidR="00E82CA7">
        <w:rPr>
          <w:lang w:val="es-AR"/>
        </w:rPr>
        <w:t>D</w:t>
      </w:r>
      <w:r w:rsidRPr="00E82CA7">
        <w:rPr>
          <w:lang w:val="es-AR"/>
        </w:rPr>
        <w:t xml:space="preserve">roga, </w:t>
      </w:r>
      <w:r w:rsidR="00E82CA7">
        <w:rPr>
          <w:lang w:val="es-AR"/>
        </w:rPr>
        <w:t>M</w:t>
      </w:r>
      <w:r w:rsidRPr="00E82CA7">
        <w:rPr>
          <w:lang w:val="es-AR"/>
        </w:rPr>
        <w:t xml:space="preserve">undo travesti y </w:t>
      </w:r>
      <w:r w:rsidR="00E82CA7">
        <w:rPr>
          <w:lang w:val="es-AR"/>
        </w:rPr>
        <w:t>D</w:t>
      </w:r>
      <w:r w:rsidRPr="00E82CA7">
        <w:rPr>
          <w:lang w:val="es-AR"/>
        </w:rPr>
        <w:t>elincuencia</w:t>
      </w:r>
      <w:r>
        <w:rPr>
          <w:lang w:val="es-AR"/>
        </w:rPr>
        <w:t>, l</w:t>
      </w:r>
      <w:r w:rsidRPr="00BE796B">
        <w:rPr>
          <w:lang w:val="es-AR"/>
        </w:rPr>
        <w:t>os procesos mentales con el verbo “ver”</w:t>
      </w:r>
      <w:r>
        <w:rPr>
          <w:lang w:val="es-AR"/>
        </w:rPr>
        <w:t xml:space="preserve"> permiten a los hablantes reforzar sus argumentos, atribuyendo certeza a las situaciones de las que son testigos. A su vez, “con mis propios ojos” actúa como reforzador del verbo “ver”. La garantía que manejan los hablantes es “si yo lo vi, es cierto”. En los siguientes</w:t>
      </w:r>
      <w:r w:rsidRPr="004346DC">
        <w:rPr>
          <w:lang w:val="es-AR"/>
        </w:rPr>
        <w:t xml:space="preserve"> ejemplos, </w:t>
      </w:r>
      <w:r>
        <w:rPr>
          <w:lang w:val="es-AR"/>
        </w:rPr>
        <w:t>los</w:t>
      </w:r>
      <w:r w:rsidR="00A42F04">
        <w:rPr>
          <w:lang w:val="es-AR"/>
        </w:rPr>
        <w:t xml:space="preserve"> procesos mentales tienen como p</w:t>
      </w:r>
      <w:r>
        <w:rPr>
          <w:lang w:val="es-AR"/>
        </w:rPr>
        <w:t>erceptor al Hablante-Protagonista</w:t>
      </w:r>
      <w:r w:rsidRPr="004346DC">
        <w:rPr>
          <w:lang w:val="es-AR"/>
        </w:rPr>
        <w:t xml:space="preserve"> mediante el “yo</w:t>
      </w:r>
      <w:r>
        <w:rPr>
          <w:lang w:val="es-AR"/>
        </w:rPr>
        <w:t>” expreso (E6 y E79) y el nosotros eli</w:t>
      </w:r>
      <w:r w:rsidR="00A42F04">
        <w:rPr>
          <w:lang w:val="es-AR"/>
        </w:rPr>
        <w:t>dido (E17).  Ante lo visto, el f</w:t>
      </w:r>
      <w:r>
        <w:rPr>
          <w:lang w:val="es-AR"/>
        </w:rPr>
        <w:t>enómeno-  los problemas de droga,</w:t>
      </w:r>
      <w:r w:rsidRPr="004346DC">
        <w:rPr>
          <w:lang w:val="es-AR"/>
        </w:rPr>
        <w:t xml:space="preserve"> de corrupción</w:t>
      </w:r>
      <w:r>
        <w:rPr>
          <w:lang w:val="es-AR"/>
        </w:rPr>
        <w:t xml:space="preserve"> y de delincuencia</w:t>
      </w:r>
      <w:r w:rsidRPr="004346DC">
        <w:rPr>
          <w:lang w:val="es-AR"/>
        </w:rPr>
        <w:t xml:space="preserve"> (E6, E8, E79</w:t>
      </w:r>
      <w:r>
        <w:rPr>
          <w:lang w:val="es-AR"/>
        </w:rPr>
        <w:t>, E17) – los hablantes no actúan a diferencia de las jóvenes que salen a prostituirse para solucionar las carencias familiares. La emisión del periodista con el verbo “saber”  (E18) y la de Miriam reiterando el verbo (E19) también constituyen procesos mentales que refuerzan la actitud pas</w:t>
      </w:r>
      <w:r w:rsidR="00A42F04">
        <w:rPr>
          <w:lang w:val="es-AR"/>
        </w:rPr>
        <w:t>iva de los hablantes frente al f</w:t>
      </w:r>
      <w:r>
        <w:rPr>
          <w:lang w:val="es-AR"/>
        </w:rPr>
        <w:t>enómeno “que van para eso” (para robar).</w:t>
      </w:r>
    </w:p>
    <w:p w:rsidR="0074323A" w:rsidRPr="005D23FF" w:rsidRDefault="0074323A" w:rsidP="00CB708C">
      <w:pPr>
        <w:pStyle w:val="Lista3"/>
        <w:spacing w:line="276" w:lineRule="auto"/>
        <w:ind w:left="567" w:firstLine="0"/>
        <w:jc w:val="both"/>
        <w:rPr>
          <w:sz w:val="24"/>
          <w:szCs w:val="24"/>
          <w:lang w:val="es-AR"/>
        </w:rPr>
      </w:pPr>
      <w:r w:rsidRPr="005D23FF">
        <w:rPr>
          <w:sz w:val="24"/>
          <w:szCs w:val="24"/>
          <w:lang w:val="es-AR"/>
        </w:rPr>
        <w:t>Ana: E6 [</w:t>
      </w:r>
      <w:r w:rsidRPr="00606BBE">
        <w:rPr>
          <w:i/>
          <w:sz w:val="24"/>
          <w:szCs w:val="24"/>
          <w:lang w:val="es-AR"/>
        </w:rPr>
        <w:t>Y</w:t>
      </w:r>
      <w:r w:rsidR="00C12866">
        <w:rPr>
          <w:i/>
          <w:sz w:val="24"/>
          <w:szCs w:val="24"/>
          <w:lang w:val="es-AR"/>
        </w:rPr>
        <w:t xml:space="preserve"> </w:t>
      </w:r>
      <w:r w:rsidRPr="00606BBE">
        <w:rPr>
          <w:i/>
          <w:sz w:val="24"/>
          <w:szCs w:val="24"/>
          <w:lang w:val="es-AR"/>
        </w:rPr>
        <w:t>yo con mis propios ojos he visto… porque día a día…]</w:t>
      </w:r>
    </w:p>
    <w:p w:rsidR="0074323A" w:rsidRPr="002A401F" w:rsidRDefault="0074323A" w:rsidP="00CB708C">
      <w:pPr>
        <w:pStyle w:val="Lista3"/>
        <w:spacing w:line="276" w:lineRule="auto"/>
        <w:ind w:left="567" w:firstLine="0"/>
        <w:jc w:val="both"/>
        <w:rPr>
          <w:sz w:val="24"/>
          <w:szCs w:val="24"/>
          <w:lang w:val="pt-BR"/>
        </w:rPr>
      </w:pPr>
      <w:r w:rsidRPr="002A401F">
        <w:rPr>
          <w:sz w:val="24"/>
          <w:szCs w:val="24"/>
          <w:lang w:val="pt-BR"/>
        </w:rPr>
        <w:t>Per.: E7 [</w:t>
      </w:r>
      <w:r w:rsidRPr="002A401F">
        <w:rPr>
          <w:i/>
          <w:sz w:val="24"/>
          <w:szCs w:val="24"/>
          <w:lang w:val="pt-BR"/>
        </w:rPr>
        <w:t>Contame qué ves</w:t>
      </w:r>
      <w:r w:rsidRPr="002A401F">
        <w:rPr>
          <w:sz w:val="24"/>
          <w:szCs w:val="24"/>
          <w:lang w:val="pt-BR"/>
        </w:rPr>
        <w:t>]</w:t>
      </w:r>
    </w:p>
    <w:p w:rsidR="0074323A" w:rsidRPr="005D23FF" w:rsidRDefault="0074323A" w:rsidP="00CB708C">
      <w:pPr>
        <w:pStyle w:val="Textoindependienteprimerasangra2"/>
        <w:ind w:left="567" w:firstLine="0"/>
        <w:jc w:val="both"/>
        <w:rPr>
          <w:rFonts w:ascii="Times New Roman" w:hAnsi="Times New Roman"/>
          <w:sz w:val="24"/>
          <w:szCs w:val="24"/>
          <w:lang w:val="es-AR"/>
        </w:rPr>
      </w:pPr>
      <w:r w:rsidRPr="005D23FF">
        <w:rPr>
          <w:rFonts w:ascii="Times New Roman" w:hAnsi="Times New Roman"/>
          <w:sz w:val="24"/>
          <w:szCs w:val="24"/>
          <w:lang w:val="es-AR"/>
        </w:rPr>
        <w:t>Ana: E8 [</w:t>
      </w:r>
      <w:r w:rsidRPr="00606BBE">
        <w:rPr>
          <w:rFonts w:ascii="Times New Roman" w:hAnsi="Times New Roman"/>
          <w:b/>
          <w:i/>
          <w:sz w:val="24"/>
          <w:szCs w:val="24"/>
          <w:lang w:val="es-AR"/>
        </w:rPr>
        <w:t>Y veo</w:t>
      </w:r>
      <w:r w:rsidRPr="00606BBE">
        <w:rPr>
          <w:rFonts w:ascii="Times New Roman" w:hAnsi="Times New Roman"/>
          <w:i/>
          <w:sz w:val="24"/>
          <w:szCs w:val="24"/>
          <w:lang w:val="es-AR"/>
        </w:rPr>
        <w:t xml:space="preserve"> a los pibitos de 8 años con el Poxi Ran, con la bolsita de ellos</w:t>
      </w:r>
      <w:r w:rsidRPr="005D23FF">
        <w:rPr>
          <w:rFonts w:ascii="Times New Roman" w:hAnsi="Times New Roman"/>
          <w:sz w:val="24"/>
          <w:szCs w:val="24"/>
          <w:lang w:val="es-AR"/>
        </w:rPr>
        <w:t>] (Morir de Poxi)</w:t>
      </w:r>
    </w:p>
    <w:p w:rsidR="0074323A" w:rsidRPr="005D23FF" w:rsidRDefault="0074323A" w:rsidP="00CB708C">
      <w:pPr>
        <w:pStyle w:val="Textoindependienteprimerasangra2"/>
        <w:spacing w:after="0"/>
        <w:ind w:left="567" w:firstLine="0"/>
        <w:jc w:val="both"/>
        <w:rPr>
          <w:rFonts w:ascii="Times New Roman" w:hAnsi="Times New Roman"/>
          <w:sz w:val="24"/>
          <w:szCs w:val="24"/>
          <w:lang w:val="es-AR"/>
        </w:rPr>
      </w:pPr>
      <w:r w:rsidRPr="005D23FF">
        <w:rPr>
          <w:rFonts w:ascii="Times New Roman" w:hAnsi="Times New Roman"/>
          <w:sz w:val="24"/>
          <w:szCs w:val="24"/>
          <w:lang w:val="es-AR"/>
        </w:rPr>
        <w:t>Periodista: E78 [¿</w:t>
      </w:r>
      <w:r w:rsidRPr="00606BBE">
        <w:rPr>
          <w:rFonts w:ascii="Times New Roman" w:hAnsi="Times New Roman"/>
          <w:i/>
          <w:sz w:val="24"/>
          <w:szCs w:val="24"/>
          <w:lang w:val="es-AR"/>
        </w:rPr>
        <w:t>Quiénes son los que cobran</w:t>
      </w:r>
      <w:r w:rsidRPr="005D23FF">
        <w:rPr>
          <w:rFonts w:ascii="Times New Roman" w:hAnsi="Times New Roman"/>
          <w:sz w:val="24"/>
          <w:szCs w:val="24"/>
          <w:lang w:val="es-AR"/>
        </w:rPr>
        <w:t>?]</w:t>
      </w:r>
    </w:p>
    <w:p w:rsidR="0074323A" w:rsidRDefault="0074323A" w:rsidP="00CB708C">
      <w:pPr>
        <w:pStyle w:val="Textoindependienteprimerasangra2"/>
        <w:spacing w:after="0"/>
        <w:ind w:left="567" w:firstLine="0"/>
        <w:jc w:val="both"/>
        <w:rPr>
          <w:rFonts w:ascii="Times New Roman" w:hAnsi="Times New Roman"/>
          <w:sz w:val="24"/>
          <w:szCs w:val="24"/>
          <w:lang w:val="es-AR"/>
        </w:rPr>
      </w:pPr>
      <w:r w:rsidRPr="00606BBE">
        <w:rPr>
          <w:rFonts w:ascii="Times New Roman" w:hAnsi="Times New Roman"/>
          <w:sz w:val="24"/>
          <w:szCs w:val="24"/>
          <w:lang w:val="es-AR"/>
        </w:rPr>
        <w:t>Fátima: E79</w:t>
      </w:r>
      <w:r w:rsidR="00C12866">
        <w:rPr>
          <w:rFonts w:ascii="Times New Roman" w:hAnsi="Times New Roman"/>
          <w:sz w:val="24"/>
          <w:szCs w:val="24"/>
          <w:lang w:val="es-AR"/>
        </w:rPr>
        <w:t xml:space="preserve"> </w:t>
      </w:r>
      <w:r w:rsidRPr="005D23FF">
        <w:rPr>
          <w:rFonts w:ascii="Times New Roman" w:hAnsi="Times New Roman"/>
          <w:b/>
          <w:i/>
          <w:sz w:val="24"/>
          <w:szCs w:val="24"/>
          <w:lang w:val="es-AR"/>
        </w:rPr>
        <w:t>[Yo</w:t>
      </w:r>
      <w:r w:rsidRPr="005D23FF">
        <w:rPr>
          <w:rFonts w:ascii="Times New Roman" w:hAnsi="Times New Roman"/>
          <w:i/>
          <w:sz w:val="24"/>
          <w:szCs w:val="24"/>
          <w:lang w:val="es-AR"/>
        </w:rPr>
        <w:t xml:space="preserve">, lamentablemente debo decir que, lo que </w:t>
      </w:r>
      <w:r w:rsidRPr="005D23FF">
        <w:rPr>
          <w:rFonts w:ascii="Times New Roman" w:hAnsi="Times New Roman"/>
          <w:b/>
          <w:i/>
          <w:sz w:val="24"/>
          <w:szCs w:val="24"/>
          <w:lang w:val="es-AR"/>
        </w:rPr>
        <w:t>yo vi</w:t>
      </w:r>
      <w:r w:rsidRPr="005D23FF">
        <w:rPr>
          <w:rFonts w:ascii="Times New Roman" w:hAnsi="Times New Roman"/>
          <w:i/>
          <w:sz w:val="24"/>
          <w:szCs w:val="24"/>
          <w:lang w:val="es-AR"/>
        </w:rPr>
        <w:t xml:space="preserve">,  que </w:t>
      </w:r>
      <w:r w:rsidRPr="005D23FF">
        <w:rPr>
          <w:rFonts w:ascii="Times New Roman" w:hAnsi="Times New Roman"/>
          <w:b/>
          <w:i/>
          <w:sz w:val="24"/>
          <w:szCs w:val="24"/>
          <w:lang w:val="es-AR"/>
        </w:rPr>
        <w:t>yo vi con mis</w:t>
      </w:r>
      <w:r w:rsidR="00A37059">
        <w:rPr>
          <w:rFonts w:ascii="Times New Roman" w:hAnsi="Times New Roman"/>
          <w:b/>
          <w:i/>
          <w:sz w:val="24"/>
          <w:szCs w:val="24"/>
          <w:lang w:val="es-AR"/>
        </w:rPr>
        <w:t xml:space="preserve"> </w:t>
      </w:r>
      <w:r w:rsidRPr="005D23FF">
        <w:rPr>
          <w:rFonts w:ascii="Times New Roman" w:hAnsi="Times New Roman"/>
          <w:b/>
          <w:i/>
          <w:sz w:val="24"/>
          <w:szCs w:val="24"/>
          <w:lang w:val="es-AR"/>
        </w:rPr>
        <w:t>propios ojos</w:t>
      </w:r>
      <w:r w:rsidRPr="005D23FF">
        <w:rPr>
          <w:rFonts w:ascii="Times New Roman" w:hAnsi="Times New Roman"/>
          <w:i/>
          <w:sz w:val="24"/>
          <w:szCs w:val="24"/>
          <w:lang w:val="es-AR"/>
        </w:rPr>
        <w:t xml:space="preserve">, son trans] </w:t>
      </w:r>
      <w:r w:rsidRPr="00606BBE">
        <w:rPr>
          <w:rFonts w:ascii="Times New Roman" w:hAnsi="Times New Roman"/>
          <w:sz w:val="24"/>
          <w:szCs w:val="24"/>
          <w:lang w:val="es-AR"/>
        </w:rPr>
        <w:t>(Mafia de Travestis)</w:t>
      </w:r>
    </w:p>
    <w:p w:rsidR="00606BBE" w:rsidRPr="00606BBE" w:rsidRDefault="00606BBE" w:rsidP="00CB708C">
      <w:pPr>
        <w:pStyle w:val="Textoindependienteprimerasangra2"/>
        <w:spacing w:after="0"/>
        <w:ind w:left="567" w:firstLine="0"/>
        <w:jc w:val="both"/>
        <w:rPr>
          <w:rFonts w:ascii="Times New Roman" w:hAnsi="Times New Roman"/>
          <w:sz w:val="24"/>
          <w:szCs w:val="24"/>
          <w:lang w:val="es-AR"/>
        </w:rPr>
      </w:pPr>
    </w:p>
    <w:p w:rsidR="0074323A" w:rsidRPr="005D23FF" w:rsidRDefault="0074323A" w:rsidP="00CB708C">
      <w:pPr>
        <w:pStyle w:val="Textoindependienteprimerasangra2"/>
        <w:spacing w:after="0"/>
        <w:ind w:left="567" w:firstLine="0"/>
        <w:jc w:val="both"/>
        <w:rPr>
          <w:rFonts w:ascii="Times New Roman" w:hAnsi="Times New Roman"/>
          <w:i/>
          <w:sz w:val="24"/>
          <w:szCs w:val="24"/>
          <w:lang w:val="es-AR"/>
        </w:rPr>
      </w:pPr>
      <w:r w:rsidRPr="00606BBE">
        <w:rPr>
          <w:rFonts w:ascii="Times New Roman" w:hAnsi="Times New Roman"/>
          <w:sz w:val="24"/>
          <w:szCs w:val="24"/>
          <w:lang w:val="es-AR"/>
        </w:rPr>
        <w:t>Miriam: E17</w:t>
      </w:r>
      <w:r w:rsidRPr="005D23FF">
        <w:rPr>
          <w:rFonts w:ascii="Times New Roman" w:hAnsi="Times New Roman"/>
          <w:i/>
          <w:sz w:val="24"/>
          <w:szCs w:val="24"/>
          <w:lang w:val="es-AR"/>
        </w:rPr>
        <w:t xml:space="preserve"> [Ya cuando los </w:t>
      </w:r>
      <w:r w:rsidRPr="005D23FF">
        <w:rPr>
          <w:rFonts w:ascii="Times New Roman" w:hAnsi="Times New Roman"/>
          <w:b/>
          <w:i/>
          <w:sz w:val="24"/>
          <w:szCs w:val="24"/>
          <w:lang w:val="es-AR"/>
        </w:rPr>
        <w:t>vemos</w:t>
      </w:r>
      <w:r w:rsidRPr="005D23FF">
        <w:rPr>
          <w:rFonts w:ascii="Times New Roman" w:hAnsi="Times New Roman"/>
          <w:i/>
          <w:sz w:val="24"/>
          <w:szCs w:val="24"/>
          <w:lang w:val="es-AR"/>
        </w:rPr>
        <w:t xml:space="preserve"> salir (a los delincuentes), ya bueno…] E18 [Si van para el lado de la ribera</w:t>
      </w:r>
    </w:p>
    <w:p w:rsidR="0074323A" w:rsidRPr="005D23FF" w:rsidRDefault="0074323A" w:rsidP="00CB708C">
      <w:pPr>
        <w:pStyle w:val="Lista3"/>
        <w:ind w:left="567" w:firstLine="0"/>
        <w:jc w:val="both"/>
        <w:rPr>
          <w:sz w:val="24"/>
          <w:szCs w:val="24"/>
          <w:lang w:val="es-AR"/>
        </w:rPr>
      </w:pPr>
      <w:r w:rsidRPr="005D23FF">
        <w:rPr>
          <w:sz w:val="24"/>
          <w:szCs w:val="24"/>
          <w:lang w:val="es-AR"/>
        </w:rPr>
        <w:t xml:space="preserve">Periodista: </w:t>
      </w:r>
      <w:r w:rsidRPr="00606BBE">
        <w:rPr>
          <w:i/>
          <w:sz w:val="24"/>
          <w:szCs w:val="24"/>
          <w:lang w:val="es-AR"/>
        </w:rPr>
        <w:t>ya</w:t>
      </w:r>
      <w:r w:rsidRPr="00606BBE">
        <w:rPr>
          <w:b/>
          <w:i/>
          <w:sz w:val="24"/>
          <w:szCs w:val="24"/>
          <w:lang w:val="es-AR"/>
        </w:rPr>
        <w:t xml:space="preserve"> saben</w:t>
      </w:r>
      <w:r w:rsidRPr="00606BBE">
        <w:rPr>
          <w:i/>
          <w:sz w:val="24"/>
          <w:szCs w:val="24"/>
          <w:lang w:val="es-AR"/>
        </w:rPr>
        <w:t xml:space="preserve"> que van para eso</w:t>
      </w:r>
      <w:r w:rsidRPr="005D23FF">
        <w:rPr>
          <w:sz w:val="24"/>
          <w:szCs w:val="24"/>
          <w:lang w:val="es-AR"/>
        </w:rPr>
        <w:t>]</w:t>
      </w:r>
    </w:p>
    <w:p w:rsidR="0074323A" w:rsidRDefault="0074323A" w:rsidP="00CB708C">
      <w:pPr>
        <w:pStyle w:val="Lista3"/>
        <w:ind w:left="567" w:firstLine="0"/>
        <w:jc w:val="both"/>
        <w:rPr>
          <w:sz w:val="24"/>
          <w:szCs w:val="24"/>
          <w:lang w:val="es-AR"/>
        </w:rPr>
      </w:pPr>
      <w:r w:rsidRPr="005D23FF">
        <w:rPr>
          <w:sz w:val="24"/>
          <w:szCs w:val="24"/>
          <w:lang w:val="es-AR"/>
        </w:rPr>
        <w:t>Miriam: E19 [</w:t>
      </w:r>
      <w:r w:rsidRPr="00606BBE">
        <w:rPr>
          <w:i/>
          <w:sz w:val="24"/>
          <w:szCs w:val="24"/>
          <w:lang w:val="es-AR"/>
        </w:rPr>
        <w:t xml:space="preserve">Ya </w:t>
      </w:r>
      <w:r w:rsidRPr="00606BBE">
        <w:rPr>
          <w:b/>
          <w:i/>
          <w:sz w:val="24"/>
          <w:szCs w:val="24"/>
          <w:lang w:val="es-AR"/>
        </w:rPr>
        <w:t>sabemos</w:t>
      </w:r>
      <w:r w:rsidRPr="00606BBE">
        <w:rPr>
          <w:i/>
          <w:sz w:val="24"/>
          <w:szCs w:val="24"/>
          <w:lang w:val="es-AR"/>
        </w:rPr>
        <w:t xml:space="preserve"> que van para eso]</w:t>
      </w:r>
      <w:r w:rsidR="00606BBE">
        <w:rPr>
          <w:i/>
          <w:sz w:val="24"/>
          <w:szCs w:val="24"/>
          <w:lang w:val="es-AR"/>
        </w:rPr>
        <w:t xml:space="preserve"> (</w:t>
      </w:r>
      <w:r w:rsidR="00606BBE" w:rsidRPr="00606BBE">
        <w:rPr>
          <w:sz w:val="24"/>
          <w:szCs w:val="24"/>
          <w:lang w:val="es-AR"/>
        </w:rPr>
        <w:t>Pelea por la tierra)</w:t>
      </w:r>
    </w:p>
    <w:p w:rsidR="00306AD4" w:rsidRPr="00606BBE" w:rsidRDefault="00306AD4" w:rsidP="00CB708C">
      <w:pPr>
        <w:pStyle w:val="Lista3"/>
        <w:ind w:left="567" w:firstLine="0"/>
        <w:jc w:val="both"/>
        <w:rPr>
          <w:i/>
          <w:sz w:val="24"/>
          <w:szCs w:val="24"/>
          <w:lang w:val="es-AR"/>
        </w:rPr>
      </w:pPr>
    </w:p>
    <w:p w:rsidR="0074323A" w:rsidRPr="00606BBE" w:rsidRDefault="0074323A" w:rsidP="00606BBE">
      <w:pPr>
        <w:spacing w:line="276" w:lineRule="auto"/>
        <w:ind w:left="567"/>
        <w:jc w:val="both"/>
        <w:rPr>
          <w:i/>
          <w:color w:val="FF0000"/>
          <w:sz w:val="24"/>
          <w:szCs w:val="24"/>
          <w:lang w:val="es-AR"/>
        </w:rPr>
      </w:pPr>
    </w:p>
    <w:p w:rsidR="007A5F08" w:rsidRDefault="0074323A" w:rsidP="005D23FF">
      <w:pPr>
        <w:pStyle w:val="Textoindependiente"/>
        <w:spacing w:line="480" w:lineRule="auto"/>
        <w:jc w:val="both"/>
        <w:rPr>
          <w:lang w:val="es-AR"/>
        </w:rPr>
      </w:pPr>
      <w:r>
        <w:rPr>
          <w:lang w:val="es-AR"/>
        </w:rPr>
        <w:lastRenderedPageBreak/>
        <w:t>Mediante procesos mentales, los hablantes también expresan sus sentimientos. A Ana, v</w:t>
      </w:r>
      <w:r w:rsidR="00A42F04">
        <w:rPr>
          <w:lang w:val="es-AR"/>
        </w:rPr>
        <w:t>ecina del barrio Ludueña, como p</w:t>
      </w:r>
      <w:r>
        <w:rPr>
          <w:lang w:val="es-AR"/>
        </w:rPr>
        <w:t>erceptor</w:t>
      </w:r>
      <w:r w:rsidR="002F5FAC">
        <w:rPr>
          <w:lang w:val="es-AR"/>
        </w:rPr>
        <w:t xml:space="preserve"> le duele “eso” (E40), le da pena “ver eso” (E47)</w:t>
      </w:r>
      <w:r w:rsidR="007A5F08">
        <w:rPr>
          <w:lang w:val="es-AR"/>
        </w:rPr>
        <w:t>.</w:t>
      </w:r>
      <w:r w:rsidR="00A37059">
        <w:rPr>
          <w:lang w:val="es-AR"/>
        </w:rPr>
        <w:t xml:space="preserve"> </w:t>
      </w:r>
      <w:r w:rsidR="007A5F08">
        <w:rPr>
          <w:lang w:val="es-AR"/>
        </w:rPr>
        <w:t xml:space="preserve">Mediante el </w:t>
      </w:r>
      <w:r w:rsidR="002F5FAC">
        <w:rPr>
          <w:lang w:val="es-AR"/>
        </w:rPr>
        <w:t>pronombre demos</w:t>
      </w:r>
      <w:r w:rsidR="007A5F08">
        <w:rPr>
          <w:lang w:val="es-AR"/>
        </w:rPr>
        <w:t xml:space="preserve">trativo neutro “eso” </w:t>
      </w:r>
      <w:r>
        <w:rPr>
          <w:lang w:val="es-AR"/>
        </w:rPr>
        <w:t>se refiere a la situación de los chicos que se drogan</w:t>
      </w:r>
      <w:r w:rsidR="007A5F08">
        <w:rPr>
          <w:lang w:val="es-AR"/>
        </w:rPr>
        <w:t>,</w:t>
      </w:r>
      <w:r w:rsidR="00A42F04">
        <w:rPr>
          <w:lang w:val="es-AR"/>
        </w:rPr>
        <w:t xml:space="preserve"> que constituye el f</w:t>
      </w:r>
      <w:r w:rsidR="002F5FAC">
        <w:rPr>
          <w:lang w:val="es-AR"/>
        </w:rPr>
        <w:t>enómeno del proceso mental</w:t>
      </w:r>
      <w:r>
        <w:rPr>
          <w:lang w:val="es-AR"/>
        </w:rPr>
        <w:t xml:space="preserve"> (E40- E47). </w:t>
      </w:r>
    </w:p>
    <w:p w:rsidR="0074323A" w:rsidRDefault="0074323A" w:rsidP="005D23FF">
      <w:pPr>
        <w:pStyle w:val="Textoindependiente"/>
        <w:spacing w:line="480" w:lineRule="auto"/>
        <w:jc w:val="both"/>
        <w:rPr>
          <w:lang w:val="es-AR"/>
        </w:rPr>
      </w:pPr>
      <w:r>
        <w:rPr>
          <w:lang w:val="es-AR"/>
        </w:rPr>
        <w:t>Los ladrones de Fuerte Apache formulan una pregunta retórica que es una protesta por la manera violenta en que la gendarmería los revisa (E137) faltándoles el respeto como personas. El proceso mental c</w:t>
      </w:r>
      <w:r w:rsidR="00A37059">
        <w:rPr>
          <w:lang w:val="es-AR"/>
        </w:rPr>
        <w:t xml:space="preserve">on el verbo “pensar” </w:t>
      </w:r>
      <w:r w:rsidR="00A42F04">
        <w:rPr>
          <w:lang w:val="es-AR"/>
        </w:rPr>
        <w:t>tiene el p</w:t>
      </w:r>
      <w:r>
        <w:rPr>
          <w:lang w:val="es-AR"/>
        </w:rPr>
        <w:t xml:space="preserve">erceptor omitido (la gendarmería)  y el “qué”, por </w:t>
      </w:r>
      <w:r w:rsidR="00694939">
        <w:rPr>
          <w:lang w:val="es-AR"/>
        </w:rPr>
        <w:t>lo cual</w:t>
      </w:r>
      <w:r w:rsidR="00A42F04">
        <w:rPr>
          <w:lang w:val="es-AR"/>
        </w:rPr>
        <w:t xml:space="preserve"> se interroga, forma parte del f</w:t>
      </w:r>
      <w:r w:rsidR="00694939">
        <w:rPr>
          <w:lang w:val="es-AR"/>
        </w:rPr>
        <w:t>enómeno “que somos nosotros” constituido por un proceso relacional con el verbo “ser”, con nosotros como identificador y el “Qué” de la pregunta como identificado</w:t>
      </w:r>
    </w:p>
    <w:p w:rsidR="0074323A" w:rsidRPr="00CB708C" w:rsidRDefault="0074323A" w:rsidP="00CB708C">
      <w:pPr>
        <w:pStyle w:val="Textoindependienteprimerasangra2"/>
        <w:spacing w:after="0"/>
        <w:ind w:left="567" w:firstLine="0"/>
        <w:jc w:val="both"/>
        <w:rPr>
          <w:rFonts w:ascii="Times New Roman" w:hAnsi="Times New Roman"/>
          <w:i/>
          <w:sz w:val="24"/>
          <w:szCs w:val="24"/>
          <w:lang w:val="es-AR"/>
        </w:rPr>
      </w:pPr>
      <w:r w:rsidRPr="00CB708C">
        <w:rPr>
          <w:rFonts w:ascii="Times New Roman" w:hAnsi="Times New Roman"/>
          <w:sz w:val="24"/>
          <w:szCs w:val="24"/>
          <w:lang w:val="es-AR"/>
        </w:rPr>
        <w:t>Ana: E40</w:t>
      </w:r>
      <w:r w:rsidRPr="00CB708C">
        <w:rPr>
          <w:rFonts w:ascii="Times New Roman" w:hAnsi="Times New Roman"/>
          <w:i/>
          <w:sz w:val="24"/>
          <w:szCs w:val="24"/>
          <w:lang w:val="es-AR"/>
        </w:rPr>
        <w:t xml:space="preserve"> [Viste, eso es lo que a mí más me </w:t>
      </w:r>
      <w:r w:rsidRPr="00CB708C">
        <w:rPr>
          <w:rFonts w:ascii="Times New Roman" w:hAnsi="Times New Roman"/>
          <w:b/>
          <w:i/>
          <w:sz w:val="24"/>
          <w:szCs w:val="24"/>
          <w:lang w:val="es-AR"/>
        </w:rPr>
        <w:t>duele, ¿ves?</w:t>
      </w:r>
      <w:r w:rsidRPr="00CB708C">
        <w:rPr>
          <w:rFonts w:ascii="Times New Roman" w:hAnsi="Times New Roman"/>
          <w:i/>
          <w:sz w:val="24"/>
          <w:szCs w:val="24"/>
          <w:lang w:val="es-AR"/>
        </w:rPr>
        <w:t xml:space="preserve">] </w:t>
      </w:r>
    </w:p>
    <w:p w:rsidR="0074323A" w:rsidRDefault="0074323A" w:rsidP="00CB708C">
      <w:pPr>
        <w:pStyle w:val="Textoindependienteprimerasangra2"/>
        <w:spacing w:after="0"/>
        <w:ind w:left="567" w:firstLine="0"/>
        <w:jc w:val="both"/>
        <w:rPr>
          <w:rFonts w:ascii="Times New Roman" w:hAnsi="Times New Roman"/>
          <w:i/>
          <w:sz w:val="24"/>
          <w:szCs w:val="24"/>
          <w:lang w:val="es-AR"/>
        </w:rPr>
      </w:pPr>
      <w:r w:rsidRPr="00CB708C">
        <w:rPr>
          <w:rFonts w:ascii="Times New Roman" w:hAnsi="Times New Roman"/>
          <w:sz w:val="24"/>
          <w:szCs w:val="24"/>
          <w:lang w:val="es-AR"/>
        </w:rPr>
        <w:t xml:space="preserve">E47 </w:t>
      </w:r>
      <w:r w:rsidRPr="00CB708C">
        <w:rPr>
          <w:rFonts w:ascii="Times New Roman" w:hAnsi="Times New Roman"/>
          <w:i/>
          <w:sz w:val="24"/>
          <w:szCs w:val="24"/>
          <w:lang w:val="es-AR"/>
        </w:rPr>
        <w:t xml:space="preserve">[Y te da </w:t>
      </w:r>
      <w:r w:rsidRPr="00CB708C">
        <w:rPr>
          <w:rFonts w:ascii="Times New Roman" w:hAnsi="Times New Roman"/>
          <w:b/>
          <w:i/>
          <w:sz w:val="24"/>
          <w:szCs w:val="24"/>
          <w:lang w:val="es-AR"/>
        </w:rPr>
        <w:t>pena</w:t>
      </w:r>
      <w:r w:rsidR="00A37059">
        <w:rPr>
          <w:rFonts w:ascii="Times New Roman" w:hAnsi="Times New Roman"/>
          <w:b/>
          <w:i/>
          <w:sz w:val="24"/>
          <w:szCs w:val="24"/>
          <w:lang w:val="es-AR"/>
        </w:rPr>
        <w:t xml:space="preserve"> </w:t>
      </w:r>
      <w:r w:rsidRPr="00CB708C">
        <w:rPr>
          <w:rFonts w:ascii="Times New Roman" w:hAnsi="Times New Roman"/>
          <w:b/>
          <w:i/>
          <w:sz w:val="24"/>
          <w:szCs w:val="24"/>
          <w:lang w:val="es-AR"/>
        </w:rPr>
        <w:t>ver</w:t>
      </w:r>
      <w:r w:rsidRPr="00CB708C">
        <w:rPr>
          <w:rFonts w:ascii="Times New Roman" w:hAnsi="Times New Roman"/>
          <w:i/>
          <w:sz w:val="24"/>
          <w:szCs w:val="24"/>
          <w:lang w:val="es-AR"/>
        </w:rPr>
        <w:t xml:space="preserve"> eso porque uno lo </w:t>
      </w:r>
      <w:r w:rsidRPr="00CB708C">
        <w:rPr>
          <w:rFonts w:ascii="Times New Roman" w:hAnsi="Times New Roman"/>
          <w:b/>
          <w:i/>
          <w:sz w:val="24"/>
          <w:szCs w:val="24"/>
          <w:lang w:val="es-AR"/>
        </w:rPr>
        <w:t>está</w:t>
      </w:r>
      <w:r w:rsidR="00A37059">
        <w:rPr>
          <w:rFonts w:ascii="Times New Roman" w:hAnsi="Times New Roman"/>
          <w:b/>
          <w:i/>
          <w:sz w:val="24"/>
          <w:szCs w:val="24"/>
          <w:lang w:val="es-AR"/>
        </w:rPr>
        <w:t xml:space="preserve"> </w:t>
      </w:r>
      <w:r w:rsidRPr="00CB708C">
        <w:rPr>
          <w:rFonts w:ascii="Times New Roman" w:hAnsi="Times New Roman"/>
          <w:b/>
          <w:i/>
          <w:sz w:val="24"/>
          <w:szCs w:val="24"/>
          <w:lang w:val="es-AR"/>
        </w:rPr>
        <w:t>viendo</w:t>
      </w:r>
      <w:r w:rsidRPr="00CB708C">
        <w:rPr>
          <w:rFonts w:ascii="Times New Roman" w:hAnsi="Times New Roman"/>
          <w:i/>
          <w:sz w:val="24"/>
          <w:szCs w:val="24"/>
          <w:lang w:val="es-AR"/>
        </w:rPr>
        <w:t>, ¿entendés?](</w:t>
      </w:r>
      <w:r w:rsidRPr="00CB708C">
        <w:rPr>
          <w:rFonts w:ascii="Times New Roman" w:hAnsi="Times New Roman"/>
          <w:sz w:val="24"/>
          <w:szCs w:val="24"/>
          <w:lang w:val="es-AR"/>
        </w:rPr>
        <w:t>Morir de Poxi</w:t>
      </w:r>
      <w:r w:rsidRPr="00CB708C">
        <w:rPr>
          <w:rFonts w:ascii="Times New Roman" w:hAnsi="Times New Roman"/>
          <w:i/>
          <w:sz w:val="24"/>
          <w:szCs w:val="24"/>
          <w:lang w:val="es-AR"/>
        </w:rPr>
        <w:t>)</w:t>
      </w:r>
    </w:p>
    <w:p w:rsidR="00CB708C" w:rsidRPr="00CB708C" w:rsidRDefault="00CB708C" w:rsidP="00CB708C">
      <w:pPr>
        <w:pStyle w:val="Textoindependienteprimerasangra2"/>
        <w:spacing w:after="0"/>
        <w:ind w:left="567" w:firstLine="0"/>
        <w:jc w:val="both"/>
        <w:rPr>
          <w:rFonts w:ascii="Times New Roman" w:hAnsi="Times New Roman"/>
          <w:i/>
          <w:sz w:val="24"/>
          <w:szCs w:val="24"/>
          <w:lang w:val="es-AR"/>
        </w:rPr>
      </w:pPr>
    </w:p>
    <w:p w:rsidR="0074323A" w:rsidRDefault="0074323A" w:rsidP="00CB708C">
      <w:pPr>
        <w:pStyle w:val="Textoindependienteprimerasangra2"/>
        <w:spacing w:after="0"/>
        <w:ind w:left="567" w:firstLine="0"/>
        <w:jc w:val="both"/>
        <w:rPr>
          <w:lang w:val="es-AR"/>
        </w:rPr>
      </w:pPr>
      <w:r w:rsidRPr="00CB708C">
        <w:rPr>
          <w:rFonts w:ascii="Times New Roman" w:hAnsi="Times New Roman"/>
          <w:sz w:val="24"/>
          <w:szCs w:val="24"/>
          <w:lang w:val="es-AR"/>
        </w:rPr>
        <w:t>Ladrón3:E137 [¿</w:t>
      </w:r>
      <w:r w:rsidRPr="00CB708C">
        <w:rPr>
          <w:rFonts w:ascii="Times New Roman" w:hAnsi="Times New Roman"/>
          <w:i/>
          <w:sz w:val="24"/>
          <w:szCs w:val="24"/>
          <w:lang w:val="es-AR"/>
        </w:rPr>
        <w:t xml:space="preserve">Qué </w:t>
      </w:r>
      <w:r w:rsidRPr="00CB708C">
        <w:rPr>
          <w:rFonts w:ascii="Times New Roman" w:hAnsi="Times New Roman"/>
          <w:b/>
          <w:i/>
          <w:sz w:val="24"/>
          <w:szCs w:val="24"/>
          <w:lang w:val="es-AR"/>
        </w:rPr>
        <w:t>se piensan</w:t>
      </w:r>
      <w:r w:rsidRPr="00CB708C">
        <w:rPr>
          <w:rFonts w:ascii="Times New Roman" w:hAnsi="Times New Roman"/>
          <w:i/>
          <w:sz w:val="24"/>
          <w:szCs w:val="24"/>
          <w:lang w:val="es-AR"/>
        </w:rPr>
        <w:t xml:space="preserve"> que somos nosotros? ¿me entendés?](</w:t>
      </w:r>
      <w:r w:rsidR="00655CD1">
        <w:rPr>
          <w:rFonts w:ascii="Times New Roman" w:hAnsi="Times New Roman"/>
          <w:sz w:val="24"/>
          <w:szCs w:val="24"/>
          <w:lang w:val="es-AR"/>
        </w:rPr>
        <w:t>Ladrones de Fuerte</w:t>
      </w:r>
      <w:r w:rsidRPr="00CB708C">
        <w:rPr>
          <w:rFonts w:ascii="Times New Roman" w:hAnsi="Times New Roman"/>
          <w:sz w:val="24"/>
          <w:szCs w:val="24"/>
          <w:lang w:val="es-AR"/>
        </w:rPr>
        <w:t xml:space="preserve"> Apache</w:t>
      </w:r>
      <w:r w:rsidRPr="00C51AC7">
        <w:rPr>
          <w:lang w:val="es-AR"/>
        </w:rPr>
        <w:t>)</w:t>
      </w:r>
      <w:r w:rsidR="00EC4A80">
        <w:rPr>
          <w:lang w:val="es-AR"/>
        </w:rPr>
        <w:t>.</w:t>
      </w:r>
    </w:p>
    <w:p w:rsidR="00EC4A80" w:rsidRDefault="00EC4A80" w:rsidP="00CB708C">
      <w:pPr>
        <w:pStyle w:val="Textoindependienteprimerasangra2"/>
        <w:spacing w:after="0"/>
        <w:ind w:left="567" w:firstLine="0"/>
        <w:jc w:val="both"/>
        <w:rPr>
          <w:lang w:val="es-AR"/>
        </w:rPr>
      </w:pPr>
    </w:p>
    <w:p w:rsidR="0074323A" w:rsidRDefault="0074323A" w:rsidP="005D23FF">
      <w:pPr>
        <w:pStyle w:val="Textoindependiente"/>
        <w:spacing w:line="480" w:lineRule="auto"/>
        <w:jc w:val="both"/>
        <w:rPr>
          <w:lang w:val="es-AR"/>
        </w:rPr>
      </w:pPr>
      <w:r>
        <w:rPr>
          <w:lang w:val="es-AR"/>
        </w:rPr>
        <w:t>Mediante procesos</w:t>
      </w:r>
      <w:r w:rsidR="00A42F04">
        <w:rPr>
          <w:lang w:val="es-AR"/>
        </w:rPr>
        <w:t xml:space="preserve"> mentales con el verbo “querer” seguido del fenómeno,</w:t>
      </w:r>
      <w:r>
        <w:rPr>
          <w:lang w:val="es-AR"/>
        </w:rPr>
        <w:t xml:space="preserve"> los hablantes expresan deseos difíciles de cumplirse.</w:t>
      </w:r>
    </w:p>
    <w:p w:rsidR="0074323A" w:rsidRDefault="0074323A" w:rsidP="005D23FF">
      <w:pPr>
        <w:pStyle w:val="Textoindependiente"/>
        <w:spacing w:line="480" w:lineRule="auto"/>
        <w:jc w:val="both"/>
        <w:rPr>
          <w:lang w:val="es-AR"/>
        </w:rPr>
      </w:pPr>
      <w:r>
        <w:rPr>
          <w:lang w:val="es-AR"/>
        </w:rPr>
        <w:t>Los ladrones desean trabajar (E73), pero por haber estado en la cárcel, como manifiestan, no consiguen trabajo.</w:t>
      </w:r>
    </w:p>
    <w:p w:rsidR="0074323A" w:rsidRDefault="0074323A" w:rsidP="005D23FF">
      <w:pPr>
        <w:pStyle w:val="Textoindependiente"/>
        <w:spacing w:line="480" w:lineRule="auto"/>
        <w:jc w:val="both"/>
        <w:rPr>
          <w:lang w:val="es-AR"/>
        </w:rPr>
      </w:pPr>
      <w:r>
        <w:rPr>
          <w:lang w:val="es-AR"/>
        </w:rPr>
        <w:t>Chacho y los vecinos de la Villa 31 desean “pagar la luz”  (E22) y acusan al gobierno de no atender sus demandas porque no les reconoce el derecho al lugar.</w:t>
      </w:r>
    </w:p>
    <w:p w:rsidR="007B160C" w:rsidRDefault="007B160C" w:rsidP="005D23FF">
      <w:pPr>
        <w:pStyle w:val="Textoindependiente"/>
        <w:spacing w:line="480" w:lineRule="auto"/>
        <w:jc w:val="both"/>
        <w:rPr>
          <w:lang w:val="es-AR"/>
        </w:rPr>
      </w:pPr>
      <w:r>
        <w:rPr>
          <w:lang w:val="es-AR"/>
        </w:rPr>
        <w:t xml:space="preserve">En ambos ejemplos, los infinitivos “trabajar” y “pagar (la luz)” constituyen el fenómeno del proceso mental </w:t>
      </w:r>
    </w:p>
    <w:p w:rsidR="0074323A" w:rsidRPr="005D23FF" w:rsidRDefault="0074323A" w:rsidP="00CB708C">
      <w:pPr>
        <w:pStyle w:val="Textoindependienteprimerasangra2"/>
        <w:ind w:left="567" w:firstLine="0"/>
        <w:rPr>
          <w:rFonts w:ascii="Times New Roman" w:hAnsi="Times New Roman"/>
          <w:sz w:val="24"/>
          <w:szCs w:val="24"/>
          <w:lang w:val="es-AR"/>
        </w:rPr>
      </w:pPr>
      <w:r w:rsidRPr="005D23FF">
        <w:rPr>
          <w:rFonts w:ascii="Times New Roman" w:hAnsi="Times New Roman"/>
          <w:sz w:val="24"/>
          <w:szCs w:val="24"/>
          <w:lang w:val="es-AR"/>
        </w:rPr>
        <w:t>Ladrón 2: E73 [</w:t>
      </w:r>
      <w:r w:rsidRPr="005D23FF">
        <w:rPr>
          <w:rFonts w:ascii="Times New Roman" w:hAnsi="Times New Roman"/>
          <w:i/>
          <w:sz w:val="24"/>
          <w:szCs w:val="24"/>
          <w:lang w:val="es-AR"/>
        </w:rPr>
        <w:t xml:space="preserve">Todos </w:t>
      </w:r>
      <w:r w:rsidRPr="005D23FF">
        <w:rPr>
          <w:rFonts w:ascii="Times New Roman" w:hAnsi="Times New Roman"/>
          <w:b/>
          <w:i/>
          <w:sz w:val="24"/>
          <w:szCs w:val="24"/>
          <w:lang w:val="es-AR"/>
        </w:rPr>
        <w:t>queremos</w:t>
      </w:r>
      <w:r w:rsidRPr="005D23FF">
        <w:rPr>
          <w:rFonts w:ascii="Times New Roman" w:hAnsi="Times New Roman"/>
          <w:i/>
          <w:sz w:val="24"/>
          <w:szCs w:val="24"/>
          <w:lang w:val="es-AR"/>
        </w:rPr>
        <w:t xml:space="preserve"> trabajar</w:t>
      </w:r>
      <w:r w:rsidRPr="005D23FF">
        <w:rPr>
          <w:rFonts w:ascii="Times New Roman" w:hAnsi="Times New Roman"/>
          <w:sz w:val="24"/>
          <w:szCs w:val="24"/>
          <w:lang w:val="es-AR"/>
        </w:rPr>
        <w:t>] (Ladrones de Fuerte Apache)</w:t>
      </w:r>
    </w:p>
    <w:p w:rsidR="00CB708C" w:rsidRPr="005D23FF" w:rsidRDefault="0074323A" w:rsidP="001E59E0">
      <w:pPr>
        <w:pStyle w:val="Textoindependienteprimerasangra2"/>
        <w:spacing w:before="240"/>
        <w:ind w:left="567" w:firstLine="0"/>
        <w:rPr>
          <w:sz w:val="24"/>
          <w:szCs w:val="24"/>
          <w:lang w:val="es-AR"/>
        </w:rPr>
      </w:pPr>
      <w:r w:rsidRPr="005D23FF">
        <w:rPr>
          <w:rFonts w:ascii="Times New Roman" w:hAnsi="Times New Roman"/>
          <w:sz w:val="24"/>
          <w:szCs w:val="24"/>
          <w:lang w:val="es-AR"/>
        </w:rPr>
        <w:t>Chacho: E22 [</w:t>
      </w:r>
      <w:r w:rsidRPr="005D23FF">
        <w:rPr>
          <w:rFonts w:ascii="Times New Roman" w:hAnsi="Times New Roman"/>
          <w:i/>
          <w:sz w:val="24"/>
          <w:szCs w:val="24"/>
          <w:lang w:val="es-AR"/>
        </w:rPr>
        <w:t xml:space="preserve">Nosotros </w:t>
      </w:r>
      <w:r w:rsidRPr="005D23FF">
        <w:rPr>
          <w:rFonts w:ascii="Times New Roman" w:hAnsi="Times New Roman"/>
          <w:b/>
          <w:i/>
          <w:sz w:val="24"/>
          <w:szCs w:val="24"/>
          <w:lang w:val="es-AR"/>
        </w:rPr>
        <w:t>queremos</w:t>
      </w:r>
      <w:r w:rsidRPr="005D23FF">
        <w:rPr>
          <w:rFonts w:ascii="Times New Roman" w:hAnsi="Times New Roman"/>
          <w:i/>
          <w:sz w:val="24"/>
          <w:szCs w:val="24"/>
          <w:lang w:val="es-AR"/>
        </w:rPr>
        <w:t xml:space="preserve"> pagar la luz</w:t>
      </w:r>
      <w:r w:rsidRPr="005D23FF">
        <w:rPr>
          <w:rFonts w:ascii="Times New Roman" w:hAnsi="Times New Roman"/>
          <w:sz w:val="24"/>
          <w:szCs w:val="24"/>
          <w:lang w:val="es-AR"/>
        </w:rPr>
        <w:t>] (Villa 31)</w:t>
      </w:r>
    </w:p>
    <w:p w:rsidR="0074323A" w:rsidRDefault="0074323A" w:rsidP="001E59E0">
      <w:pPr>
        <w:pStyle w:val="Textoindependiente"/>
        <w:spacing w:before="240" w:line="480" w:lineRule="auto"/>
        <w:jc w:val="both"/>
        <w:rPr>
          <w:lang w:val="es-AR"/>
        </w:rPr>
      </w:pPr>
      <w:r>
        <w:rPr>
          <w:lang w:val="es-AR"/>
        </w:rPr>
        <w:lastRenderedPageBreak/>
        <w:t xml:space="preserve">En relación con la categoría </w:t>
      </w:r>
      <w:r w:rsidRPr="00E82CA7">
        <w:rPr>
          <w:lang w:val="es-AR"/>
        </w:rPr>
        <w:t>Lugar</w:t>
      </w:r>
      <w:r>
        <w:rPr>
          <w:lang w:val="es-AR"/>
        </w:rPr>
        <w:t>, procesos relacionales con los verbos “ser” y “estar” y procesos existenciales con el verbo “haber” aportan información sobre el barrio.</w:t>
      </w:r>
    </w:p>
    <w:p w:rsidR="00DB5CF6" w:rsidRDefault="0074323A" w:rsidP="005D23FF">
      <w:pPr>
        <w:pStyle w:val="Textoindependiente"/>
        <w:spacing w:line="480" w:lineRule="auto"/>
        <w:jc w:val="both"/>
        <w:rPr>
          <w:lang w:val="es-AR"/>
        </w:rPr>
      </w:pPr>
      <w:r>
        <w:rPr>
          <w:lang w:val="es-AR"/>
        </w:rPr>
        <w:t>Los procesos relaci</w:t>
      </w:r>
      <w:r w:rsidR="007B160C">
        <w:rPr>
          <w:lang w:val="es-AR"/>
        </w:rPr>
        <w:t>onales con “estar” seguido del c</w:t>
      </w:r>
      <w:r>
        <w:rPr>
          <w:lang w:val="es-AR"/>
        </w:rPr>
        <w:t xml:space="preserve">ircunstancial “sin el fuego” (reiterado) señalan las condiciones de vida en la vivienda y el proceso relacional con el verbo “ser” seguido de atributo describe las piecitas (E184). </w:t>
      </w:r>
    </w:p>
    <w:p w:rsidR="0074323A" w:rsidRDefault="0074323A" w:rsidP="005D23FF">
      <w:pPr>
        <w:pStyle w:val="Textoindependiente"/>
        <w:spacing w:line="480" w:lineRule="auto"/>
        <w:jc w:val="both"/>
        <w:rPr>
          <w:lang w:val="es-AR"/>
        </w:rPr>
      </w:pPr>
      <w:r>
        <w:rPr>
          <w:lang w:val="es-AR"/>
        </w:rPr>
        <w:t>Mediante un proceso relacional con el verbo “ser” Amalia identifica a la villa con lo más preciado para ella: su vida y su familia (E43).</w:t>
      </w:r>
    </w:p>
    <w:p w:rsidR="00DB5CF6" w:rsidRDefault="00DB5CF6" w:rsidP="005D23FF">
      <w:pPr>
        <w:pStyle w:val="Textoindependiente"/>
        <w:spacing w:line="480" w:lineRule="auto"/>
        <w:jc w:val="both"/>
        <w:rPr>
          <w:lang w:val="es-AR"/>
        </w:rPr>
      </w:pPr>
      <w:r>
        <w:rPr>
          <w:lang w:val="es-AR"/>
        </w:rPr>
        <w:t xml:space="preserve">Mediante un proceso relacional </w:t>
      </w:r>
      <w:r w:rsidR="00671717">
        <w:rPr>
          <w:lang w:val="es-AR"/>
        </w:rPr>
        <w:t xml:space="preserve">de identificación </w:t>
      </w:r>
      <w:r>
        <w:rPr>
          <w:lang w:val="es-AR"/>
        </w:rPr>
        <w:t xml:space="preserve">con el verbo “decir”, en este caso equivalente a “llamar”, </w:t>
      </w:r>
      <w:r w:rsidR="00671717">
        <w:rPr>
          <w:lang w:val="es-AR"/>
        </w:rPr>
        <w:t>“ellos” la gente de afuera de la villa discrimina a los vecinos del barrio El Bajo de la Prosperidad, llamándolos “Los Negros del Bajo”</w:t>
      </w:r>
      <w:r w:rsidR="00927A71">
        <w:rPr>
          <w:lang w:val="es-AR"/>
        </w:rPr>
        <w:t xml:space="preserve"> (E48)</w:t>
      </w:r>
    </w:p>
    <w:p w:rsidR="0074323A" w:rsidRPr="00CB708C" w:rsidRDefault="00CB708C" w:rsidP="00CB708C">
      <w:pPr>
        <w:pStyle w:val="Textoindependienteprimerasangra2"/>
        <w:ind w:left="567" w:firstLine="0"/>
        <w:rPr>
          <w:rFonts w:ascii="Times New Roman" w:hAnsi="Times New Roman"/>
          <w:sz w:val="24"/>
          <w:szCs w:val="24"/>
          <w:lang w:val="es-AR"/>
        </w:rPr>
      </w:pPr>
      <w:r w:rsidRPr="00CB708C">
        <w:rPr>
          <w:rFonts w:ascii="Times New Roman" w:hAnsi="Times New Roman"/>
          <w:sz w:val="24"/>
          <w:szCs w:val="24"/>
          <w:lang w:val="es-AR"/>
        </w:rPr>
        <w:t>Dora: E184</w:t>
      </w:r>
      <w:r w:rsidR="0074323A" w:rsidRPr="005D23FF">
        <w:rPr>
          <w:rFonts w:ascii="Times New Roman" w:hAnsi="Times New Roman"/>
          <w:i/>
          <w:sz w:val="24"/>
          <w:szCs w:val="24"/>
          <w:lang w:val="es-AR"/>
        </w:rPr>
        <w:t xml:space="preserve"> [Nosotros  lamentablemente acá </w:t>
      </w:r>
      <w:r w:rsidR="0074323A" w:rsidRPr="005D23FF">
        <w:rPr>
          <w:rFonts w:ascii="Times New Roman" w:hAnsi="Times New Roman"/>
          <w:b/>
          <w:i/>
          <w:sz w:val="24"/>
          <w:szCs w:val="24"/>
          <w:lang w:val="es-AR"/>
        </w:rPr>
        <w:t>no podemos estar</w:t>
      </w:r>
      <w:r w:rsidR="0074323A" w:rsidRPr="005D23FF">
        <w:rPr>
          <w:rFonts w:ascii="Times New Roman" w:hAnsi="Times New Roman"/>
          <w:i/>
          <w:sz w:val="24"/>
          <w:szCs w:val="24"/>
          <w:lang w:val="es-AR"/>
        </w:rPr>
        <w:t xml:space="preserve"> sin el fuego porque un día nomás que </w:t>
      </w:r>
      <w:r w:rsidR="0074323A" w:rsidRPr="005D23FF">
        <w:rPr>
          <w:rFonts w:ascii="Times New Roman" w:hAnsi="Times New Roman"/>
          <w:b/>
          <w:i/>
          <w:sz w:val="24"/>
          <w:szCs w:val="24"/>
          <w:lang w:val="es-AR"/>
        </w:rPr>
        <w:t>estemos</w:t>
      </w:r>
      <w:r w:rsidR="0074323A" w:rsidRPr="005D23FF">
        <w:rPr>
          <w:rFonts w:ascii="Times New Roman" w:hAnsi="Times New Roman"/>
          <w:i/>
          <w:sz w:val="24"/>
          <w:szCs w:val="24"/>
          <w:lang w:val="es-AR"/>
        </w:rPr>
        <w:t xml:space="preserve"> sin el fuego, nuestras piecitas </w:t>
      </w:r>
      <w:r w:rsidR="0074323A" w:rsidRPr="005D23FF">
        <w:rPr>
          <w:rFonts w:ascii="Times New Roman" w:hAnsi="Times New Roman"/>
          <w:b/>
          <w:i/>
          <w:sz w:val="24"/>
          <w:szCs w:val="24"/>
          <w:lang w:val="es-AR"/>
        </w:rPr>
        <w:t>son</w:t>
      </w:r>
      <w:r w:rsidR="0074323A" w:rsidRPr="005D23FF">
        <w:rPr>
          <w:rFonts w:ascii="Times New Roman" w:hAnsi="Times New Roman"/>
          <w:i/>
          <w:sz w:val="24"/>
          <w:szCs w:val="24"/>
          <w:lang w:val="es-AR"/>
        </w:rPr>
        <w:t xml:space="preserve"> todas frías] </w:t>
      </w:r>
      <w:r w:rsidR="0074323A" w:rsidRPr="00CB708C">
        <w:rPr>
          <w:rFonts w:ascii="Times New Roman" w:hAnsi="Times New Roman"/>
          <w:sz w:val="24"/>
          <w:szCs w:val="24"/>
          <w:lang w:val="es-AR"/>
        </w:rPr>
        <w:t>(Morir de frío).</w:t>
      </w:r>
    </w:p>
    <w:p w:rsidR="0074323A" w:rsidRPr="005D23FF" w:rsidRDefault="0074323A" w:rsidP="00CB708C">
      <w:pPr>
        <w:pStyle w:val="Textoindependienteprimerasangra2"/>
        <w:ind w:left="567" w:firstLine="0"/>
        <w:rPr>
          <w:rFonts w:ascii="Times New Roman" w:hAnsi="Times New Roman"/>
          <w:i/>
          <w:sz w:val="24"/>
          <w:szCs w:val="24"/>
          <w:lang w:val="es-AR"/>
        </w:rPr>
      </w:pPr>
      <w:r w:rsidRPr="00CB708C">
        <w:rPr>
          <w:rFonts w:ascii="Times New Roman" w:hAnsi="Times New Roman"/>
          <w:sz w:val="24"/>
          <w:szCs w:val="24"/>
          <w:lang w:val="es-AR"/>
        </w:rPr>
        <w:t>Amalia: E43</w:t>
      </w:r>
      <w:r w:rsidRPr="005D23FF">
        <w:rPr>
          <w:rFonts w:ascii="Times New Roman" w:hAnsi="Times New Roman"/>
          <w:i/>
          <w:sz w:val="24"/>
          <w:szCs w:val="24"/>
          <w:lang w:val="es-AR"/>
        </w:rPr>
        <w:t xml:space="preserve"> [Para nosotros (la villa)</w:t>
      </w:r>
      <w:r w:rsidRPr="005D23FF">
        <w:rPr>
          <w:rFonts w:ascii="Times New Roman" w:hAnsi="Times New Roman"/>
          <w:b/>
          <w:i/>
          <w:sz w:val="24"/>
          <w:szCs w:val="24"/>
          <w:lang w:val="es-AR"/>
        </w:rPr>
        <w:t xml:space="preserve"> es</w:t>
      </w:r>
      <w:r w:rsidRPr="005D23FF">
        <w:rPr>
          <w:rFonts w:ascii="Times New Roman" w:hAnsi="Times New Roman"/>
          <w:i/>
          <w:sz w:val="24"/>
          <w:szCs w:val="24"/>
          <w:lang w:val="es-AR"/>
        </w:rPr>
        <w:t xml:space="preserve"> nuestra vida, nuestra familia, criar nuestros hijos] (Villa 31)</w:t>
      </w:r>
    </w:p>
    <w:p w:rsidR="00671717" w:rsidRPr="005D23FF" w:rsidRDefault="00671717" w:rsidP="00CB708C">
      <w:pPr>
        <w:pStyle w:val="Textoindependienteprimerasangra2"/>
        <w:ind w:left="567" w:firstLine="0"/>
        <w:rPr>
          <w:rFonts w:ascii="Times New Roman" w:hAnsi="Times New Roman"/>
          <w:sz w:val="24"/>
          <w:szCs w:val="24"/>
          <w:lang w:val="es-AR"/>
        </w:rPr>
      </w:pPr>
      <w:r w:rsidRPr="005D23FF">
        <w:rPr>
          <w:rFonts w:ascii="Times New Roman" w:hAnsi="Times New Roman"/>
          <w:sz w:val="24"/>
          <w:szCs w:val="24"/>
          <w:lang w:val="es-AR"/>
        </w:rPr>
        <w:t>José E48 [</w:t>
      </w:r>
      <w:r w:rsidRPr="00CB708C">
        <w:rPr>
          <w:rFonts w:ascii="Times New Roman" w:hAnsi="Times New Roman"/>
          <w:i/>
          <w:sz w:val="24"/>
          <w:szCs w:val="24"/>
          <w:lang w:val="es-AR"/>
        </w:rPr>
        <w:t xml:space="preserve">Ellos le </w:t>
      </w:r>
      <w:r w:rsidRPr="00CB708C">
        <w:rPr>
          <w:rFonts w:ascii="Times New Roman" w:hAnsi="Times New Roman"/>
          <w:b/>
          <w:i/>
          <w:sz w:val="24"/>
          <w:szCs w:val="24"/>
          <w:lang w:val="es-AR"/>
        </w:rPr>
        <w:t xml:space="preserve">dicen </w:t>
      </w:r>
      <w:r w:rsidRPr="00CB708C">
        <w:rPr>
          <w:rFonts w:ascii="Times New Roman" w:hAnsi="Times New Roman"/>
          <w:i/>
          <w:sz w:val="24"/>
          <w:szCs w:val="24"/>
          <w:lang w:val="es-AR"/>
        </w:rPr>
        <w:t>los Negros del Bajo/ y bueno, cada cual vive como puede</w:t>
      </w:r>
      <w:r w:rsidRPr="005D23FF">
        <w:rPr>
          <w:rFonts w:ascii="Times New Roman" w:hAnsi="Times New Roman"/>
          <w:sz w:val="24"/>
          <w:szCs w:val="24"/>
          <w:lang w:val="es-AR"/>
        </w:rPr>
        <w:t>] (Morir de frío)</w:t>
      </w:r>
    </w:p>
    <w:p w:rsidR="0074323A" w:rsidRDefault="0074323A" w:rsidP="0074323A">
      <w:pPr>
        <w:ind w:left="567"/>
        <w:jc w:val="both"/>
        <w:rPr>
          <w:i/>
          <w:sz w:val="24"/>
          <w:szCs w:val="24"/>
          <w:lang w:val="es-AR"/>
        </w:rPr>
      </w:pPr>
    </w:p>
    <w:p w:rsidR="0074323A" w:rsidRDefault="0074323A" w:rsidP="005D23FF">
      <w:pPr>
        <w:pStyle w:val="Textoindependiente"/>
        <w:spacing w:line="480" w:lineRule="auto"/>
        <w:jc w:val="both"/>
        <w:rPr>
          <w:lang w:val="es-AR"/>
        </w:rPr>
      </w:pPr>
      <w:r>
        <w:rPr>
          <w:lang w:val="es-AR"/>
        </w:rPr>
        <w:t>Los procesos existenciales con el verbo “haber” seguido de</w:t>
      </w:r>
      <w:r w:rsidR="00694939">
        <w:rPr>
          <w:lang w:val="es-AR"/>
        </w:rPr>
        <w:t xml:space="preserve">l </w:t>
      </w:r>
      <w:r w:rsidR="007B160C">
        <w:rPr>
          <w:lang w:val="es-AR"/>
        </w:rPr>
        <w:t>e</w:t>
      </w:r>
      <w:r>
        <w:rPr>
          <w:lang w:val="es-AR"/>
        </w:rPr>
        <w:t xml:space="preserve">xistente </w:t>
      </w:r>
      <w:r w:rsidR="00694939">
        <w:rPr>
          <w:lang w:val="es-AR"/>
        </w:rPr>
        <w:t xml:space="preserve">“gente”y el verbo “vivir” en gerundio, </w:t>
      </w:r>
      <w:r>
        <w:rPr>
          <w:lang w:val="es-AR"/>
        </w:rPr>
        <w:t>indican que el barrio está habitado (</w:t>
      </w:r>
      <w:r w:rsidR="00EC2E2B">
        <w:rPr>
          <w:lang w:val="es-AR"/>
        </w:rPr>
        <w:t xml:space="preserve">E7 y </w:t>
      </w:r>
      <w:r>
        <w:rPr>
          <w:lang w:val="es-AR"/>
        </w:rPr>
        <w:t>E8)</w:t>
      </w:r>
      <w:r w:rsidR="00694939">
        <w:rPr>
          <w:lang w:val="es-AR"/>
        </w:rPr>
        <w:t xml:space="preserve">. </w:t>
      </w:r>
      <w:r w:rsidR="00EC2E2B">
        <w:rPr>
          <w:lang w:val="es-AR"/>
        </w:rPr>
        <w:t>También estos procesos con “haber” refieren a l</w:t>
      </w:r>
      <w:r>
        <w:rPr>
          <w:lang w:val="es-AR"/>
        </w:rPr>
        <w:t>o que se puede encontrar en el barrio: los servicios (E18), animales (E16-20) y droga (E39-43)</w:t>
      </w:r>
    </w:p>
    <w:p w:rsidR="0074323A" w:rsidRPr="00CB708C" w:rsidRDefault="0074323A" w:rsidP="00CB708C">
      <w:pPr>
        <w:pStyle w:val="Lista2"/>
        <w:ind w:left="567" w:firstLine="0"/>
        <w:rPr>
          <w:rFonts w:ascii="Times New Roman" w:hAnsi="Times New Roman"/>
          <w:sz w:val="24"/>
          <w:szCs w:val="24"/>
          <w:lang w:val="es-AR"/>
        </w:rPr>
      </w:pPr>
      <w:r w:rsidRPr="00CB708C">
        <w:rPr>
          <w:rFonts w:ascii="Times New Roman" w:hAnsi="Times New Roman"/>
          <w:sz w:val="24"/>
          <w:szCs w:val="24"/>
          <w:lang w:val="es-AR"/>
        </w:rPr>
        <w:t xml:space="preserve">Periodista: E7 </w:t>
      </w:r>
      <w:r w:rsidRPr="00655CD1">
        <w:rPr>
          <w:rFonts w:ascii="Times New Roman" w:hAnsi="Times New Roman"/>
          <w:i/>
          <w:sz w:val="24"/>
          <w:szCs w:val="24"/>
          <w:lang w:val="es-AR"/>
        </w:rPr>
        <w:t>[¿</w:t>
      </w:r>
      <w:r w:rsidRPr="00655CD1">
        <w:rPr>
          <w:rFonts w:ascii="Times New Roman" w:hAnsi="Times New Roman"/>
          <w:b/>
          <w:i/>
          <w:sz w:val="24"/>
          <w:szCs w:val="24"/>
          <w:lang w:val="es-AR"/>
        </w:rPr>
        <w:t>Hay</w:t>
      </w:r>
      <w:r w:rsidRPr="00655CD1">
        <w:rPr>
          <w:rFonts w:ascii="Times New Roman" w:hAnsi="Times New Roman"/>
          <w:i/>
          <w:sz w:val="24"/>
          <w:szCs w:val="24"/>
          <w:lang w:val="es-AR"/>
        </w:rPr>
        <w:t xml:space="preserve"> gente viviendo acá adentro?]</w:t>
      </w:r>
    </w:p>
    <w:p w:rsidR="0074323A" w:rsidRPr="00CB708C" w:rsidRDefault="0074323A" w:rsidP="00CB708C">
      <w:pPr>
        <w:pStyle w:val="Lista2"/>
        <w:ind w:left="567" w:firstLine="0"/>
        <w:rPr>
          <w:rFonts w:ascii="Times New Roman" w:hAnsi="Times New Roman"/>
          <w:sz w:val="24"/>
          <w:szCs w:val="24"/>
          <w:lang w:val="es-AR"/>
        </w:rPr>
      </w:pPr>
      <w:r w:rsidRPr="00CB708C">
        <w:rPr>
          <w:rFonts w:ascii="Times New Roman" w:hAnsi="Times New Roman"/>
          <w:sz w:val="24"/>
          <w:szCs w:val="24"/>
          <w:lang w:val="es-AR"/>
        </w:rPr>
        <w:t>Miriam: E8 [</w:t>
      </w:r>
      <w:r w:rsidRPr="00CB708C">
        <w:rPr>
          <w:rFonts w:ascii="Times New Roman" w:hAnsi="Times New Roman"/>
          <w:i/>
          <w:sz w:val="24"/>
          <w:szCs w:val="24"/>
          <w:lang w:val="es-AR"/>
        </w:rPr>
        <w:t xml:space="preserve">Sí, </w:t>
      </w:r>
      <w:r w:rsidRPr="00CB708C">
        <w:rPr>
          <w:rFonts w:ascii="Times New Roman" w:hAnsi="Times New Roman"/>
          <w:b/>
          <w:i/>
          <w:sz w:val="24"/>
          <w:szCs w:val="24"/>
          <w:lang w:val="es-AR"/>
        </w:rPr>
        <w:t>hay</w:t>
      </w:r>
      <w:r w:rsidRPr="00CB708C">
        <w:rPr>
          <w:rFonts w:ascii="Times New Roman" w:hAnsi="Times New Roman"/>
          <w:i/>
          <w:sz w:val="24"/>
          <w:szCs w:val="24"/>
          <w:lang w:val="es-AR"/>
        </w:rPr>
        <w:t xml:space="preserve"> gente viviendo</w:t>
      </w:r>
      <w:r w:rsidRPr="00CB708C">
        <w:rPr>
          <w:rFonts w:ascii="Times New Roman" w:hAnsi="Times New Roman"/>
          <w:sz w:val="24"/>
          <w:szCs w:val="24"/>
          <w:lang w:val="es-AR"/>
        </w:rPr>
        <w:t>] (Pelea por la tierra)</w:t>
      </w:r>
    </w:p>
    <w:p w:rsidR="0074323A" w:rsidRPr="00CB708C" w:rsidRDefault="0074323A" w:rsidP="00CB708C">
      <w:pPr>
        <w:ind w:left="567"/>
        <w:rPr>
          <w:sz w:val="24"/>
          <w:szCs w:val="24"/>
          <w:lang w:val="es-AR"/>
        </w:rPr>
      </w:pPr>
    </w:p>
    <w:p w:rsidR="0074323A" w:rsidRPr="00CB708C" w:rsidRDefault="0074323A" w:rsidP="00CB708C">
      <w:pPr>
        <w:pStyle w:val="Textoindependienteprimerasangra2"/>
        <w:ind w:left="567" w:firstLine="0"/>
        <w:rPr>
          <w:rFonts w:ascii="Times New Roman" w:hAnsi="Times New Roman"/>
          <w:i/>
          <w:sz w:val="24"/>
          <w:szCs w:val="24"/>
          <w:lang w:val="es-AR"/>
        </w:rPr>
      </w:pPr>
      <w:r w:rsidRPr="00CB708C">
        <w:rPr>
          <w:rFonts w:ascii="Times New Roman" w:hAnsi="Times New Roman"/>
          <w:sz w:val="24"/>
          <w:szCs w:val="24"/>
          <w:lang w:val="es-AR"/>
        </w:rPr>
        <w:t>Chacho: E18</w:t>
      </w:r>
      <w:r w:rsidRPr="00CB708C">
        <w:rPr>
          <w:rFonts w:ascii="Times New Roman" w:hAnsi="Times New Roman"/>
          <w:i/>
          <w:sz w:val="24"/>
          <w:szCs w:val="24"/>
          <w:lang w:val="es-AR"/>
        </w:rPr>
        <w:t xml:space="preserve"> [</w:t>
      </w:r>
      <w:r w:rsidRPr="00CB708C">
        <w:rPr>
          <w:rFonts w:ascii="Times New Roman" w:hAnsi="Times New Roman"/>
          <w:b/>
          <w:i/>
          <w:sz w:val="24"/>
          <w:szCs w:val="24"/>
          <w:lang w:val="es-AR"/>
        </w:rPr>
        <w:t>Hay</w:t>
      </w:r>
      <w:r w:rsidRPr="00CB708C">
        <w:rPr>
          <w:rFonts w:ascii="Times New Roman" w:hAnsi="Times New Roman"/>
          <w:i/>
          <w:sz w:val="24"/>
          <w:szCs w:val="24"/>
          <w:lang w:val="es-AR"/>
        </w:rPr>
        <w:t xml:space="preserve"> alumbrado, barrido y limpieza… pero cómo se llama es la red…] </w:t>
      </w:r>
      <w:r w:rsidRPr="00CB708C">
        <w:rPr>
          <w:rFonts w:ascii="Times New Roman" w:hAnsi="Times New Roman"/>
          <w:sz w:val="24"/>
          <w:szCs w:val="24"/>
          <w:lang w:val="es-AR"/>
        </w:rPr>
        <w:t>(Villa 31)</w:t>
      </w:r>
    </w:p>
    <w:p w:rsidR="0074323A" w:rsidRPr="00CB708C" w:rsidRDefault="0074323A" w:rsidP="00354277">
      <w:pPr>
        <w:pStyle w:val="Lista2"/>
        <w:ind w:left="567" w:firstLine="0"/>
        <w:jc w:val="both"/>
        <w:rPr>
          <w:rFonts w:ascii="Times New Roman" w:hAnsi="Times New Roman"/>
          <w:sz w:val="24"/>
          <w:szCs w:val="24"/>
          <w:lang w:val="es-AR"/>
        </w:rPr>
      </w:pPr>
      <w:r w:rsidRPr="00CB708C">
        <w:rPr>
          <w:rFonts w:ascii="Times New Roman" w:hAnsi="Times New Roman"/>
          <w:sz w:val="24"/>
          <w:szCs w:val="24"/>
          <w:lang w:val="es-AR"/>
        </w:rPr>
        <w:lastRenderedPageBreak/>
        <w:t>Periodista: E16 [¡</w:t>
      </w:r>
      <w:r w:rsidRPr="00CB708C">
        <w:rPr>
          <w:rFonts w:ascii="Times New Roman" w:hAnsi="Times New Roman"/>
          <w:i/>
          <w:sz w:val="24"/>
          <w:szCs w:val="24"/>
          <w:lang w:val="es-AR"/>
        </w:rPr>
        <w:t>Cuántos animales!]</w:t>
      </w:r>
      <w:r w:rsidRPr="00CB708C">
        <w:rPr>
          <w:rFonts w:ascii="Times New Roman" w:hAnsi="Times New Roman"/>
          <w:sz w:val="24"/>
          <w:szCs w:val="24"/>
          <w:lang w:val="es-AR"/>
        </w:rPr>
        <w:t>E17 [</w:t>
      </w:r>
      <w:r w:rsidRPr="00CB708C">
        <w:rPr>
          <w:rFonts w:ascii="Times New Roman" w:hAnsi="Times New Roman"/>
          <w:b/>
          <w:i/>
          <w:sz w:val="24"/>
          <w:szCs w:val="24"/>
          <w:lang w:val="es-AR"/>
        </w:rPr>
        <w:t>Hay</w:t>
      </w:r>
      <w:r w:rsidRPr="00CB708C">
        <w:rPr>
          <w:rFonts w:ascii="Times New Roman" w:hAnsi="Times New Roman"/>
          <w:i/>
          <w:sz w:val="24"/>
          <w:szCs w:val="24"/>
          <w:lang w:val="es-AR"/>
        </w:rPr>
        <w:t xml:space="preserve"> gallinas]</w:t>
      </w:r>
    </w:p>
    <w:p w:rsidR="0074323A" w:rsidRPr="00CB708C" w:rsidRDefault="0074323A" w:rsidP="00354277">
      <w:pPr>
        <w:pStyle w:val="Lista2"/>
        <w:ind w:left="567" w:firstLine="0"/>
        <w:jc w:val="both"/>
        <w:rPr>
          <w:rFonts w:ascii="Times New Roman" w:hAnsi="Times New Roman"/>
          <w:sz w:val="24"/>
          <w:szCs w:val="24"/>
          <w:lang w:val="es-AR"/>
        </w:rPr>
      </w:pPr>
      <w:r w:rsidRPr="00CB708C">
        <w:rPr>
          <w:rFonts w:ascii="Times New Roman" w:hAnsi="Times New Roman"/>
          <w:sz w:val="24"/>
          <w:szCs w:val="24"/>
          <w:lang w:val="es-AR"/>
        </w:rPr>
        <w:t>José: E18 [</w:t>
      </w:r>
      <w:r w:rsidRPr="00CB708C">
        <w:rPr>
          <w:rFonts w:ascii="Times New Roman" w:hAnsi="Times New Roman"/>
          <w:i/>
          <w:sz w:val="24"/>
          <w:szCs w:val="24"/>
          <w:lang w:val="es-AR"/>
        </w:rPr>
        <w:t xml:space="preserve">Sí, </w:t>
      </w:r>
      <w:r w:rsidRPr="00CB708C">
        <w:rPr>
          <w:rFonts w:ascii="Times New Roman" w:hAnsi="Times New Roman"/>
          <w:b/>
          <w:i/>
          <w:sz w:val="24"/>
          <w:szCs w:val="24"/>
          <w:lang w:val="es-AR"/>
        </w:rPr>
        <w:t>hay</w:t>
      </w:r>
      <w:r w:rsidRPr="00CB708C">
        <w:rPr>
          <w:rFonts w:ascii="Times New Roman" w:hAnsi="Times New Roman"/>
          <w:i/>
          <w:sz w:val="24"/>
          <w:szCs w:val="24"/>
          <w:lang w:val="es-AR"/>
        </w:rPr>
        <w:t xml:space="preserve"> gallinas</w:t>
      </w:r>
      <w:r w:rsidRPr="00CB708C">
        <w:rPr>
          <w:rFonts w:ascii="Times New Roman" w:hAnsi="Times New Roman"/>
          <w:sz w:val="24"/>
          <w:szCs w:val="24"/>
          <w:lang w:val="es-AR"/>
        </w:rPr>
        <w:t>]</w:t>
      </w:r>
    </w:p>
    <w:p w:rsidR="0074323A" w:rsidRPr="00CB708C" w:rsidRDefault="0074323A" w:rsidP="00354277">
      <w:pPr>
        <w:pStyle w:val="Lista2"/>
        <w:ind w:left="567" w:firstLine="0"/>
        <w:jc w:val="both"/>
        <w:rPr>
          <w:rFonts w:ascii="Times New Roman" w:hAnsi="Times New Roman"/>
          <w:sz w:val="24"/>
          <w:szCs w:val="24"/>
          <w:lang w:val="es-AR"/>
        </w:rPr>
      </w:pPr>
      <w:r w:rsidRPr="00CB708C">
        <w:rPr>
          <w:rFonts w:ascii="Times New Roman" w:hAnsi="Times New Roman"/>
          <w:sz w:val="24"/>
          <w:szCs w:val="24"/>
          <w:lang w:val="es-AR"/>
        </w:rPr>
        <w:t xml:space="preserve">Periodista: E19 </w:t>
      </w:r>
      <w:r w:rsidRPr="00CB708C">
        <w:rPr>
          <w:rFonts w:ascii="Times New Roman" w:hAnsi="Times New Roman"/>
          <w:i/>
          <w:sz w:val="24"/>
          <w:szCs w:val="24"/>
          <w:lang w:val="es-AR"/>
        </w:rPr>
        <w:t>[Perro</w:t>
      </w:r>
      <w:r w:rsidRPr="00CB708C">
        <w:rPr>
          <w:rFonts w:ascii="Times New Roman" w:hAnsi="Times New Roman"/>
          <w:sz w:val="24"/>
          <w:szCs w:val="24"/>
          <w:lang w:val="es-AR"/>
        </w:rPr>
        <w:t>]</w:t>
      </w:r>
    </w:p>
    <w:p w:rsidR="0074323A" w:rsidRPr="00CB708C" w:rsidRDefault="0074323A" w:rsidP="00354277">
      <w:pPr>
        <w:pStyle w:val="Lista2"/>
        <w:ind w:left="567" w:firstLine="0"/>
        <w:jc w:val="both"/>
        <w:rPr>
          <w:rFonts w:ascii="Times New Roman" w:hAnsi="Times New Roman"/>
          <w:sz w:val="24"/>
          <w:szCs w:val="24"/>
          <w:lang w:val="es-AR"/>
        </w:rPr>
      </w:pPr>
      <w:r w:rsidRPr="00CB708C">
        <w:rPr>
          <w:rFonts w:ascii="Times New Roman" w:hAnsi="Times New Roman"/>
          <w:sz w:val="24"/>
          <w:szCs w:val="24"/>
          <w:lang w:val="es-AR"/>
        </w:rPr>
        <w:t xml:space="preserve">José: E20 </w:t>
      </w:r>
      <w:r w:rsidRPr="00CB708C">
        <w:rPr>
          <w:rFonts w:ascii="Times New Roman" w:hAnsi="Times New Roman"/>
          <w:i/>
          <w:sz w:val="24"/>
          <w:szCs w:val="24"/>
          <w:lang w:val="es-AR"/>
        </w:rPr>
        <w:t>[</w:t>
      </w:r>
      <w:r w:rsidRPr="00CB708C">
        <w:rPr>
          <w:rFonts w:ascii="Times New Roman" w:hAnsi="Times New Roman"/>
          <w:b/>
          <w:i/>
          <w:sz w:val="24"/>
          <w:szCs w:val="24"/>
          <w:lang w:val="es-AR"/>
        </w:rPr>
        <w:t>Hay</w:t>
      </w:r>
      <w:r w:rsidRPr="00CB708C">
        <w:rPr>
          <w:rFonts w:ascii="Times New Roman" w:hAnsi="Times New Roman"/>
          <w:i/>
          <w:sz w:val="24"/>
          <w:szCs w:val="24"/>
          <w:lang w:val="es-AR"/>
        </w:rPr>
        <w:t xml:space="preserve"> un chancho</w:t>
      </w:r>
      <w:r w:rsidRPr="00CB708C">
        <w:rPr>
          <w:rFonts w:ascii="Times New Roman" w:hAnsi="Times New Roman"/>
          <w:sz w:val="24"/>
          <w:szCs w:val="24"/>
          <w:lang w:val="es-AR"/>
        </w:rPr>
        <w:t>] (Morir de frío)</w:t>
      </w:r>
    </w:p>
    <w:p w:rsidR="0074323A" w:rsidRPr="00CB708C" w:rsidRDefault="0074323A" w:rsidP="00354277">
      <w:pPr>
        <w:ind w:left="567"/>
        <w:jc w:val="both"/>
        <w:rPr>
          <w:sz w:val="24"/>
          <w:szCs w:val="24"/>
          <w:lang w:val="es-AR"/>
        </w:rPr>
      </w:pPr>
    </w:p>
    <w:p w:rsidR="0074323A" w:rsidRPr="00CB708C" w:rsidRDefault="0074323A" w:rsidP="00354277">
      <w:pPr>
        <w:pStyle w:val="Textoindependienteprimerasangra2"/>
        <w:spacing w:after="0"/>
        <w:ind w:left="567" w:firstLine="0"/>
        <w:jc w:val="both"/>
        <w:rPr>
          <w:rFonts w:ascii="Times New Roman" w:hAnsi="Times New Roman"/>
          <w:sz w:val="24"/>
          <w:szCs w:val="24"/>
          <w:lang w:val="es-AR"/>
        </w:rPr>
      </w:pPr>
      <w:r w:rsidRPr="00CB708C">
        <w:rPr>
          <w:rFonts w:ascii="Times New Roman" w:hAnsi="Times New Roman"/>
          <w:sz w:val="24"/>
          <w:szCs w:val="24"/>
          <w:lang w:val="es-AR"/>
        </w:rPr>
        <w:t>Periodista: E39 [¿</w:t>
      </w:r>
      <w:r w:rsidRPr="00A37059">
        <w:rPr>
          <w:rFonts w:ascii="Times New Roman" w:hAnsi="Times New Roman"/>
          <w:b/>
          <w:i/>
          <w:sz w:val="24"/>
          <w:szCs w:val="24"/>
          <w:lang w:val="es-AR"/>
        </w:rPr>
        <w:t>Hay</w:t>
      </w:r>
      <w:r w:rsidRPr="00CB708C">
        <w:rPr>
          <w:rFonts w:ascii="Times New Roman" w:hAnsi="Times New Roman"/>
          <w:i/>
          <w:sz w:val="24"/>
          <w:szCs w:val="24"/>
          <w:lang w:val="es-AR"/>
        </w:rPr>
        <w:t xml:space="preserve"> paco</w:t>
      </w:r>
      <w:r w:rsidRPr="00CB708C">
        <w:rPr>
          <w:rFonts w:ascii="Times New Roman" w:hAnsi="Times New Roman"/>
          <w:sz w:val="24"/>
          <w:szCs w:val="24"/>
          <w:lang w:val="es-AR"/>
        </w:rPr>
        <w:t>?]</w:t>
      </w:r>
    </w:p>
    <w:p w:rsidR="0074323A" w:rsidRDefault="0074323A" w:rsidP="00354277">
      <w:pPr>
        <w:pStyle w:val="Textoindependienteprimerasangra2"/>
        <w:spacing w:after="0"/>
        <w:ind w:left="567" w:firstLine="0"/>
        <w:jc w:val="both"/>
        <w:rPr>
          <w:rFonts w:ascii="Times New Roman" w:hAnsi="Times New Roman"/>
          <w:sz w:val="24"/>
          <w:szCs w:val="24"/>
          <w:lang w:val="es-AR"/>
        </w:rPr>
      </w:pPr>
      <w:r w:rsidRPr="00CB708C">
        <w:rPr>
          <w:rFonts w:ascii="Times New Roman" w:hAnsi="Times New Roman"/>
          <w:sz w:val="24"/>
          <w:szCs w:val="24"/>
          <w:lang w:val="es-AR"/>
        </w:rPr>
        <w:t>Viviana: E40 [</w:t>
      </w:r>
      <w:r w:rsidRPr="00CB708C">
        <w:rPr>
          <w:rFonts w:ascii="Times New Roman" w:hAnsi="Times New Roman"/>
          <w:i/>
          <w:sz w:val="24"/>
          <w:szCs w:val="24"/>
          <w:lang w:val="es-AR"/>
        </w:rPr>
        <w:t>Sí, venden, sí</w:t>
      </w:r>
      <w:r w:rsidRPr="00CB708C">
        <w:rPr>
          <w:rFonts w:ascii="Times New Roman" w:hAnsi="Times New Roman"/>
          <w:sz w:val="24"/>
          <w:szCs w:val="24"/>
          <w:lang w:val="es-AR"/>
        </w:rPr>
        <w:t>] [E41 [</w:t>
      </w:r>
      <w:r w:rsidRPr="00CB708C">
        <w:rPr>
          <w:rFonts w:ascii="Times New Roman" w:hAnsi="Times New Roman"/>
          <w:i/>
          <w:sz w:val="24"/>
          <w:szCs w:val="24"/>
          <w:lang w:val="es-AR"/>
        </w:rPr>
        <w:t xml:space="preserve">Acá </w:t>
      </w:r>
      <w:r w:rsidRPr="00CB708C">
        <w:rPr>
          <w:rFonts w:ascii="Times New Roman" w:hAnsi="Times New Roman"/>
          <w:b/>
          <w:i/>
          <w:sz w:val="24"/>
          <w:szCs w:val="24"/>
          <w:lang w:val="es-AR"/>
        </w:rPr>
        <w:t>hay</w:t>
      </w:r>
      <w:r w:rsidRPr="00CB708C">
        <w:rPr>
          <w:rFonts w:ascii="Times New Roman" w:hAnsi="Times New Roman"/>
          <w:i/>
          <w:sz w:val="24"/>
          <w:szCs w:val="24"/>
          <w:lang w:val="es-AR"/>
        </w:rPr>
        <w:t xml:space="preserve"> de todo</w:t>
      </w:r>
      <w:r w:rsidRPr="00CB708C">
        <w:rPr>
          <w:rFonts w:ascii="Times New Roman" w:hAnsi="Times New Roman"/>
          <w:sz w:val="24"/>
          <w:szCs w:val="24"/>
          <w:lang w:val="es-AR"/>
        </w:rPr>
        <w:t>] E42 [</w:t>
      </w:r>
      <w:r w:rsidRPr="00CB708C">
        <w:rPr>
          <w:rFonts w:ascii="Times New Roman" w:hAnsi="Times New Roman"/>
          <w:i/>
          <w:sz w:val="24"/>
          <w:szCs w:val="24"/>
          <w:lang w:val="es-AR"/>
        </w:rPr>
        <w:t xml:space="preserve">De todo </w:t>
      </w:r>
      <w:r w:rsidRPr="00CB708C">
        <w:rPr>
          <w:rFonts w:ascii="Times New Roman" w:hAnsi="Times New Roman"/>
          <w:b/>
          <w:i/>
          <w:sz w:val="24"/>
          <w:szCs w:val="24"/>
          <w:lang w:val="es-AR"/>
        </w:rPr>
        <w:t>hay</w:t>
      </w:r>
      <w:r w:rsidRPr="00CB708C">
        <w:rPr>
          <w:rFonts w:ascii="Times New Roman" w:hAnsi="Times New Roman"/>
          <w:i/>
          <w:sz w:val="24"/>
          <w:szCs w:val="24"/>
          <w:lang w:val="es-AR"/>
        </w:rPr>
        <w:t>, de todo,</w:t>
      </w:r>
      <w:r w:rsidR="00A37059">
        <w:rPr>
          <w:rFonts w:ascii="Times New Roman" w:hAnsi="Times New Roman"/>
          <w:i/>
          <w:sz w:val="24"/>
          <w:szCs w:val="24"/>
          <w:lang w:val="es-AR"/>
        </w:rPr>
        <w:t xml:space="preserve"> </w:t>
      </w:r>
      <w:r w:rsidRPr="00CB708C">
        <w:rPr>
          <w:rFonts w:ascii="Times New Roman" w:hAnsi="Times New Roman"/>
          <w:i/>
          <w:sz w:val="24"/>
          <w:szCs w:val="24"/>
          <w:lang w:val="es-AR"/>
        </w:rPr>
        <w:t>de todo</w:t>
      </w:r>
      <w:r w:rsidRPr="00CB708C">
        <w:rPr>
          <w:rFonts w:ascii="Times New Roman" w:hAnsi="Times New Roman"/>
          <w:sz w:val="24"/>
          <w:szCs w:val="24"/>
          <w:lang w:val="es-AR"/>
        </w:rPr>
        <w:t xml:space="preserve">] E43 </w:t>
      </w:r>
      <w:r w:rsidRPr="00CB708C">
        <w:rPr>
          <w:rFonts w:ascii="Times New Roman" w:hAnsi="Times New Roman"/>
          <w:b/>
          <w:sz w:val="24"/>
          <w:szCs w:val="24"/>
          <w:lang w:val="es-AR"/>
        </w:rPr>
        <w:t>[</w:t>
      </w:r>
      <w:r w:rsidRPr="00CB708C">
        <w:rPr>
          <w:rFonts w:ascii="Times New Roman" w:hAnsi="Times New Roman"/>
          <w:b/>
          <w:i/>
          <w:sz w:val="24"/>
          <w:szCs w:val="24"/>
          <w:lang w:val="es-AR"/>
        </w:rPr>
        <w:t>Hay</w:t>
      </w:r>
      <w:r w:rsidRPr="00CB708C">
        <w:rPr>
          <w:rFonts w:ascii="Times New Roman" w:hAnsi="Times New Roman"/>
          <w:i/>
          <w:sz w:val="24"/>
          <w:szCs w:val="24"/>
          <w:lang w:val="es-AR"/>
        </w:rPr>
        <w:t xml:space="preserve"> de todo en Loyola</w:t>
      </w:r>
      <w:r w:rsidRPr="00CB708C">
        <w:rPr>
          <w:rFonts w:ascii="Times New Roman" w:hAnsi="Times New Roman"/>
          <w:sz w:val="24"/>
          <w:szCs w:val="24"/>
          <w:lang w:val="es-AR"/>
        </w:rPr>
        <w:t xml:space="preserve">] (Fábrica de putas) </w:t>
      </w:r>
    </w:p>
    <w:p w:rsidR="00CB708C" w:rsidRPr="00CB708C" w:rsidRDefault="00CB708C" w:rsidP="00354277">
      <w:pPr>
        <w:pStyle w:val="Textoindependienteprimerasangra2"/>
        <w:spacing w:after="0"/>
        <w:ind w:left="567" w:firstLine="0"/>
        <w:jc w:val="both"/>
        <w:rPr>
          <w:rFonts w:ascii="Times New Roman" w:hAnsi="Times New Roman"/>
          <w:sz w:val="24"/>
          <w:szCs w:val="24"/>
          <w:lang w:val="es-AR"/>
        </w:rPr>
      </w:pPr>
    </w:p>
    <w:p w:rsidR="0074323A" w:rsidRDefault="0074323A" w:rsidP="00354277">
      <w:pPr>
        <w:pStyle w:val="Textoindependiente"/>
        <w:spacing w:line="480" w:lineRule="auto"/>
        <w:jc w:val="both"/>
        <w:rPr>
          <w:lang w:val="es-AR"/>
        </w:rPr>
      </w:pPr>
      <w:r>
        <w:rPr>
          <w:lang w:val="es-AR"/>
        </w:rPr>
        <w:t xml:space="preserve">En relación con la categoría </w:t>
      </w:r>
      <w:r w:rsidRPr="00E82CA7">
        <w:rPr>
          <w:lang w:val="es-AR"/>
        </w:rPr>
        <w:t>Lugar,</w:t>
      </w:r>
      <w:r w:rsidR="00A37059">
        <w:rPr>
          <w:lang w:val="es-AR"/>
        </w:rPr>
        <w:t xml:space="preserve"> </w:t>
      </w:r>
      <w:r w:rsidR="003A5F64">
        <w:rPr>
          <w:lang w:val="es-AR"/>
        </w:rPr>
        <w:t xml:space="preserve">también </w:t>
      </w:r>
      <w:r>
        <w:rPr>
          <w:lang w:val="es-AR"/>
        </w:rPr>
        <w:t>se observan p</w:t>
      </w:r>
      <w:r w:rsidRPr="00D916D2">
        <w:rPr>
          <w:lang w:val="es-AR"/>
        </w:rPr>
        <w:t>roceso</w:t>
      </w:r>
      <w:r>
        <w:rPr>
          <w:lang w:val="es-AR"/>
        </w:rPr>
        <w:t>s</w:t>
      </w:r>
      <w:r w:rsidRPr="00D916D2">
        <w:rPr>
          <w:lang w:val="es-AR"/>
        </w:rPr>
        <w:t xml:space="preserve"> material</w:t>
      </w:r>
      <w:r>
        <w:rPr>
          <w:lang w:val="es-AR"/>
        </w:rPr>
        <w:t>es</w:t>
      </w:r>
      <w:r w:rsidR="00A26C55">
        <w:rPr>
          <w:lang w:val="es-AR"/>
        </w:rPr>
        <w:t xml:space="preserve"> </w:t>
      </w:r>
      <w:r w:rsidR="007A5F08">
        <w:rPr>
          <w:lang w:val="es-AR"/>
        </w:rPr>
        <w:t>con el verbo “vivir”,</w:t>
      </w:r>
      <w:r w:rsidR="007B160C">
        <w:rPr>
          <w:lang w:val="es-AR"/>
        </w:rPr>
        <w:t xml:space="preserve"> el Hablante-Protagonista como a</w:t>
      </w:r>
      <w:r w:rsidR="007A5F08">
        <w:rPr>
          <w:lang w:val="es-AR"/>
        </w:rPr>
        <w:t xml:space="preserve">ctor, </w:t>
      </w:r>
      <w:r w:rsidR="001F373F">
        <w:rPr>
          <w:lang w:val="es-AR"/>
        </w:rPr>
        <w:t xml:space="preserve">“Yo” expreso (E172) y elidido </w:t>
      </w:r>
      <w:r w:rsidRPr="00D916D2">
        <w:rPr>
          <w:lang w:val="es-AR"/>
        </w:rPr>
        <w:t>(E75</w:t>
      </w:r>
      <w:r w:rsidR="001F373F">
        <w:rPr>
          <w:lang w:val="es-AR"/>
        </w:rPr>
        <w:t>)</w:t>
      </w:r>
      <w:r>
        <w:rPr>
          <w:lang w:val="es-AR"/>
        </w:rPr>
        <w:t xml:space="preserve">, </w:t>
      </w:r>
      <w:r w:rsidR="007A5F08">
        <w:rPr>
          <w:lang w:val="es-AR"/>
        </w:rPr>
        <w:t xml:space="preserve">y la </w:t>
      </w:r>
      <w:r>
        <w:rPr>
          <w:lang w:val="es-AR"/>
        </w:rPr>
        <w:t xml:space="preserve">circunstancia de lugar </w:t>
      </w:r>
      <w:r w:rsidR="007A5F08">
        <w:rPr>
          <w:lang w:val="es-AR"/>
        </w:rPr>
        <w:t xml:space="preserve">“en mi casa” (E172)  y </w:t>
      </w:r>
      <w:r w:rsidR="00D33F95">
        <w:rPr>
          <w:lang w:val="es-AR"/>
        </w:rPr>
        <w:t xml:space="preserve"> “dónde”</w:t>
      </w:r>
      <w:r>
        <w:rPr>
          <w:lang w:val="es-AR"/>
        </w:rPr>
        <w:t xml:space="preserve"> (E75)</w:t>
      </w:r>
    </w:p>
    <w:p w:rsidR="0074323A" w:rsidRPr="00CB708C" w:rsidRDefault="0074323A" w:rsidP="00354277">
      <w:pPr>
        <w:pStyle w:val="Textoindependienteprimerasangra2"/>
        <w:ind w:left="567" w:firstLine="0"/>
        <w:jc w:val="both"/>
        <w:rPr>
          <w:rFonts w:ascii="Times New Roman" w:hAnsi="Times New Roman"/>
          <w:sz w:val="24"/>
          <w:szCs w:val="24"/>
          <w:lang w:val="es-AR"/>
        </w:rPr>
      </w:pPr>
      <w:r w:rsidRPr="00CB708C">
        <w:rPr>
          <w:rFonts w:ascii="Times New Roman" w:hAnsi="Times New Roman"/>
          <w:sz w:val="24"/>
          <w:szCs w:val="24"/>
          <w:lang w:val="es-AR"/>
        </w:rPr>
        <w:t>Hernán: E172</w:t>
      </w:r>
      <w:r w:rsidRPr="00CB708C">
        <w:rPr>
          <w:rFonts w:ascii="Times New Roman" w:hAnsi="Times New Roman"/>
          <w:i/>
          <w:sz w:val="24"/>
          <w:szCs w:val="24"/>
          <w:lang w:val="es-AR"/>
        </w:rPr>
        <w:t xml:space="preserve"> [Yo</w:t>
      </w:r>
      <w:r w:rsidRPr="00CB708C">
        <w:rPr>
          <w:rFonts w:ascii="Times New Roman" w:hAnsi="Times New Roman"/>
          <w:b/>
          <w:i/>
          <w:sz w:val="24"/>
          <w:szCs w:val="24"/>
          <w:lang w:val="es-AR"/>
        </w:rPr>
        <w:t xml:space="preserve"> vivo</w:t>
      </w:r>
      <w:r w:rsidRPr="00CB708C">
        <w:rPr>
          <w:rFonts w:ascii="Times New Roman" w:hAnsi="Times New Roman"/>
          <w:i/>
          <w:sz w:val="24"/>
          <w:szCs w:val="24"/>
          <w:lang w:val="es-AR"/>
        </w:rPr>
        <w:t xml:space="preserve"> en mi casa /pero me gusta estar en la calle] </w:t>
      </w:r>
      <w:r w:rsidRPr="00CB708C">
        <w:rPr>
          <w:rFonts w:ascii="Times New Roman" w:hAnsi="Times New Roman"/>
          <w:sz w:val="24"/>
          <w:szCs w:val="24"/>
          <w:lang w:val="es-AR"/>
        </w:rPr>
        <w:t>(Los Limpia Poxi)</w:t>
      </w:r>
    </w:p>
    <w:p w:rsidR="0074323A" w:rsidRPr="00CB708C" w:rsidRDefault="0074323A" w:rsidP="00354277">
      <w:pPr>
        <w:pStyle w:val="Textoindependienteprimerasangra2"/>
        <w:ind w:left="567" w:firstLine="0"/>
        <w:jc w:val="both"/>
        <w:rPr>
          <w:rFonts w:ascii="Times New Roman" w:hAnsi="Times New Roman"/>
          <w:i/>
          <w:sz w:val="24"/>
          <w:szCs w:val="24"/>
          <w:lang w:val="es-AR"/>
        </w:rPr>
      </w:pPr>
      <w:r w:rsidRPr="00CB708C">
        <w:rPr>
          <w:rFonts w:ascii="Times New Roman" w:hAnsi="Times New Roman"/>
          <w:sz w:val="24"/>
          <w:szCs w:val="24"/>
          <w:lang w:val="es-AR"/>
        </w:rPr>
        <w:t>Juan Romero: E75</w:t>
      </w:r>
      <w:r w:rsidRPr="00CB708C">
        <w:rPr>
          <w:rFonts w:ascii="Times New Roman" w:hAnsi="Times New Roman"/>
          <w:i/>
          <w:sz w:val="24"/>
          <w:szCs w:val="24"/>
          <w:lang w:val="es-AR"/>
        </w:rPr>
        <w:t xml:space="preserve"> [Se enteran deque había falsificado </w:t>
      </w:r>
      <w:r w:rsidRPr="00CB708C">
        <w:rPr>
          <w:rFonts w:ascii="Times New Roman" w:hAnsi="Times New Roman"/>
          <w:b/>
          <w:i/>
          <w:sz w:val="24"/>
          <w:szCs w:val="24"/>
          <w:lang w:val="es-AR"/>
        </w:rPr>
        <w:t>dónde vivía</w:t>
      </w:r>
      <w:r w:rsidRPr="00CB708C">
        <w:rPr>
          <w:rFonts w:ascii="Times New Roman" w:hAnsi="Times New Roman"/>
          <w:i/>
          <w:sz w:val="24"/>
          <w:szCs w:val="24"/>
          <w:lang w:val="es-AR"/>
        </w:rPr>
        <w:t xml:space="preserve">] </w:t>
      </w:r>
      <w:r w:rsidRPr="00CB708C">
        <w:rPr>
          <w:rFonts w:ascii="Times New Roman" w:hAnsi="Times New Roman"/>
          <w:sz w:val="24"/>
          <w:szCs w:val="24"/>
          <w:lang w:val="es-AR"/>
        </w:rPr>
        <w:t>(Villa 31)</w:t>
      </w:r>
    </w:p>
    <w:p w:rsidR="0074323A" w:rsidRDefault="0074323A" w:rsidP="00354277">
      <w:pPr>
        <w:ind w:left="567"/>
        <w:jc w:val="both"/>
        <w:rPr>
          <w:sz w:val="24"/>
          <w:szCs w:val="24"/>
          <w:lang w:val="es-AR"/>
        </w:rPr>
      </w:pPr>
    </w:p>
    <w:p w:rsidR="00354277" w:rsidRDefault="0074323A" w:rsidP="00354277">
      <w:pPr>
        <w:pStyle w:val="Textoindependiente"/>
        <w:spacing w:line="480" w:lineRule="auto"/>
        <w:jc w:val="both"/>
        <w:rPr>
          <w:lang w:val="es-AR"/>
        </w:rPr>
      </w:pPr>
      <w:r>
        <w:rPr>
          <w:lang w:val="es-AR"/>
        </w:rPr>
        <w:t>Son frecuentes los procesos materiales con el verbo “vivir” en relación con el modo de vid</w:t>
      </w:r>
      <w:r w:rsidR="003A5F64">
        <w:rPr>
          <w:lang w:val="es-AR"/>
        </w:rPr>
        <w:t>a del Hablante-</w:t>
      </w:r>
      <w:r>
        <w:rPr>
          <w:lang w:val="es-AR"/>
        </w:rPr>
        <w:t>P</w:t>
      </w:r>
      <w:r w:rsidR="003A5F64">
        <w:rPr>
          <w:lang w:val="es-AR"/>
        </w:rPr>
        <w:t>rotagonista</w:t>
      </w:r>
      <w:r>
        <w:rPr>
          <w:lang w:val="es-AR"/>
        </w:rPr>
        <w:t xml:space="preserve"> (E22, E115, E117, E12. E13). Los ladrones de Fuerte Apache, no emplean el verbo “vivir” sino “sobrevivir” reiterado más de un</w:t>
      </w:r>
      <w:r w:rsidR="00D33F95">
        <w:rPr>
          <w:lang w:val="es-AR"/>
        </w:rPr>
        <w:t>a vez en la crónica (E81, E82). “</w:t>
      </w:r>
      <w:r w:rsidR="00A37059">
        <w:rPr>
          <w:lang w:val="es-AR"/>
        </w:rPr>
        <w:t xml:space="preserve">Sobrevivir” </w:t>
      </w:r>
      <w:r>
        <w:rPr>
          <w:lang w:val="es-AR"/>
        </w:rPr>
        <w:t xml:space="preserve">implica afrontar mayores dificultades para </w:t>
      </w:r>
      <w:r w:rsidR="00D33F95">
        <w:rPr>
          <w:lang w:val="es-AR"/>
        </w:rPr>
        <w:t xml:space="preserve">vivir y los ladrones “sobreviven” </w:t>
      </w:r>
      <w:r>
        <w:rPr>
          <w:lang w:val="es-AR"/>
        </w:rPr>
        <w:t xml:space="preserve"> delinquiendo, aunque no lo dicen. </w:t>
      </w:r>
    </w:p>
    <w:p w:rsidR="0074323A" w:rsidRDefault="00354277" w:rsidP="00354277">
      <w:pPr>
        <w:pStyle w:val="Textoindependiente"/>
        <w:spacing w:line="480" w:lineRule="auto"/>
        <w:jc w:val="both"/>
        <w:rPr>
          <w:lang w:val="es-AR"/>
        </w:rPr>
      </w:pPr>
      <w:r>
        <w:rPr>
          <w:lang w:val="es-AR"/>
        </w:rPr>
        <w:t xml:space="preserve">Ramona, cuyo hijo </w:t>
      </w:r>
      <w:r w:rsidR="0074323A">
        <w:rPr>
          <w:lang w:val="es-AR"/>
        </w:rPr>
        <w:t xml:space="preserve"> murió por el Poxi, describe la vida de los chicos que se drogan y emplea el verbo vivir negado “no viven los chicos” como equivalente de “están muertos en vida” (E139), proceso relacional con “estar” seguido de atributo “muertos en vida”.</w:t>
      </w:r>
    </w:p>
    <w:p w:rsidR="0074323A" w:rsidRPr="00CB708C" w:rsidRDefault="0074323A" w:rsidP="00354277">
      <w:pPr>
        <w:pStyle w:val="Lista2"/>
        <w:ind w:left="567" w:firstLine="0"/>
        <w:jc w:val="both"/>
        <w:rPr>
          <w:rFonts w:ascii="Times New Roman" w:hAnsi="Times New Roman"/>
          <w:i/>
          <w:sz w:val="24"/>
          <w:szCs w:val="24"/>
          <w:lang w:val="es-AR"/>
        </w:rPr>
      </w:pPr>
      <w:r w:rsidRPr="00CB708C">
        <w:rPr>
          <w:rFonts w:ascii="Times New Roman" w:hAnsi="Times New Roman"/>
          <w:sz w:val="24"/>
          <w:szCs w:val="24"/>
          <w:lang w:val="es-AR"/>
        </w:rPr>
        <w:t>Periodista: E21 [</w:t>
      </w:r>
      <w:r w:rsidR="00CB708C">
        <w:rPr>
          <w:rFonts w:ascii="Times New Roman" w:hAnsi="Times New Roman"/>
          <w:sz w:val="24"/>
          <w:szCs w:val="24"/>
          <w:lang w:val="es-AR"/>
        </w:rPr>
        <w:t>¿</w:t>
      </w:r>
      <w:r w:rsidRPr="00CB708C">
        <w:rPr>
          <w:rFonts w:ascii="Times New Roman" w:hAnsi="Times New Roman"/>
          <w:i/>
          <w:sz w:val="24"/>
          <w:szCs w:val="24"/>
          <w:lang w:val="es-AR"/>
        </w:rPr>
        <w:t>De qué trabajan?]</w:t>
      </w:r>
    </w:p>
    <w:p w:rsidR="0074323A" w:rsidRPr="00CB708C" w:rsidRDefault="0074323A" w:rsidP="00354277">
      <w:pPr>
        <w:pStyle w:val="Lista2"/>
        <w:ind w:left="567" w:firstLine="0"/>
        <w:jc w:val="both"/>
        <w:rPr>
          <w:rFonts w:ascii="Times New Roman" w:hAnsi="Times New Roman"/>
          <w:sz w:val="24"/>
          <w:szCs w:val="24"/>
          <w:lang w:val="es-AR"/>
        </w:rPr>
      </w:pPr>
      <w:r w:rsidRPr="00CB708C">
        <w:rPr>
          <w:rFonts w:ascii="Times New Roman" w:hAnsi="Times New Roman"/>
          <w:sz w:val="24"/>
          <w:szCs w:val="24"/>
          <w:lang w:val="es-AR"/>
        </w:rPr>
        <w:t>José: E22</w:t>
      </w:r>
      <w:r w:rsidRPr="00CB708C">
        <w:rPr>
          <w:rFonts w:ascii="Times New Roman" w:hAnsi="Times New Roman"/>
          <w:i/>
          <w:sz w:val="24"/>
          <w:szCs w:val="24"/>
          <w:lang w:val="es-AR"/>
        </w:rPr>
        <w:t xml:space="preserve"> [Del carro </w:t>
      </w:r>
      <w:r w:rsidRPr="00CB708C">
        <w:rPr>
          <w:rFonts w:ascii="Times New Roman" w:hAnsi="Times New Roman"/>
          <w:b/>
          <w:i/>
          <w:sz w:val="24"/>
          <w:szCs w:val="24"/>
          <w:lang w:val="es-AR"/>
        </w:rPr>
        <w:t>vivimos</w:t>
      </w:r>
      <w:r w:rsidRPr="00CB708C">
        <w:rPr>
          <w:rFonts w:ascii="Times New Roman" w:hAnsi="Times New Roman"/>
          <w:sz w:val="24"/>
          <w:szCs w:val="24"/>
          <w:lang w:val="es-AR"/>
        </w:rPr>
        <w:t>] (Morir de frío)</w:t>
      </w:r>
    </w:p>
    <w:p w:rsidR="0074323A" w:rsidRPr="00CB708C" w:rsidRDefault="0074323A" w:rsidP="00354277">
      <w:pPr>
        <w:ind w:left="567"/>
        <w:jc w:val="both"/>
        <w:rPr>
          <w:i/>
          <w:sz w:val="24"/>
          <w:szCs w:val="24"/>
          <w:lang w:val="es-AR"/>
        </w:rPr>
      </w:pPr>
    </w:p>
    <w:p w:rsidR="0074323A" w:rsidRPr="00CB708C" w:rsidRDefault="0074323A" w:rsidP="00354277">
      <w:pPr>
        <w:pStyle w:val="Textoindependienteprimerasangra2"/>
        <w:ind w:left="567" w:firstLine="0"/>
        <w:jc w:val="both"/>
        <w:rPr>
          <w:rFonts w:ascii="Times New Roman" w:hAnsi="Times New Roman"/>
          <w:i/>
          <w:sz w:val="24"/>
          <w:szCs w:val="24"/>
          <w:lang w:val="es-AR"/>
        </w:rPr>
      </w:pPr>
      <w:r w:rsidRPr="00CB708C">
        <w:rPr>
          <w:rFonts w:ascii="Times New Roman" w:hAnsi="Times New Roman"/>
          <w:sz w:val="24"/>
          <w:szCs w:val="24"/>
          <w:lang w:val="es-AR"/>
        </w:rPr>
        <w:t>Eduardo: E115</w:t>
      </w:r>
      <w:r w:rsidRPr="00CB708C">
        <w:rPr>
          <w:rFonts w:ascii="Times New Roman" w:hAnsi="Times New Roman"/>
          <w:i/>
          <w:sz w:val="24"/>
          <w:szCs w:val="24"/>
          <w:lang w:val="es-AR"/>
        </w:rPr>
        <w:t xml:space="preserve"> [Yo </w:t>
      </w:r>
      <w:r w:rsidRPr="00CB708C">
        <w:rPr>
          <w:rFonts w:ascii="Times New Roman" w:hAnsi="Times New Roman"/>
          <w:b/>
          <w:i/>
          <w:sz w:val="24"/>
          <w:szCs w:val="24"/>
          <w:lang w:val="es-AR"/>
        </w:rPr>
        <w:t>vivo</w:t>
      </w:r>
      <w:r w:rsidRPr="00CB708C">
        <w:rPr>
          <w:rFonts w:ascii="Times New Roman" w:hAnsi="Times New Roman"/>
          <w:i/>
          <w:sz w:val="24"/>
          <w:szCs w:val="24"/>
          <w:lang w:val="es-AR"/>
        </w:rPr>
        <w:t xml:space="preserve"> así con mi carrito]</w:t>
      </w:r>
      <w:r w:rsidRPr="00CB708C">
        <w:rPr>
          <w:rFonts w:ascii="Times New Roman" w:hAnsi="Times New Roman"/>
          <w:sz w:val="24"/>
          <w:szCs w:val="24"/>
          <w:lang w:val="es-AR"/>
        </w:rPr>
        <w:t xml:space="preserve"> E116</w:t>
      </w:r>
      <w:r w:rsidRPr="00CB708C">
        <w:rPr>
          <w:rFonts w:ascii="Times New Roman" w:hAnsi="Times New Roman"/>
          <w:i/>
          <w:sz w:val="24"/>
          <w:szCs w:val="24"/>
          <w:lang w:val="es-AR"/>
        </w:rPr>
        <w:t xml:space="preserve">[Junto cartones, fierro, ¿entendés?] E117 [De eso </w:t>
      </w:r>
      <w:r w:rsidRPr="00CB708C">
        <w:rPr>
          <w:rFonts w:ascii="Times New Roman" w:hAnsi="Times New Roman"/>
          <w:b/>
          <w:i/>
          <w:sz w:val="24"/>
          <w:szCs w:val="24"/>
          <w:lang w:val="es-AR"/>
        </w:rPr>
        <w:t>vivo</w:t>
      </w:r>
      <w:r w:rsidRPr="00CB708C">
        <w:rPr>
          <w:rFonts w:ascii="Times New Roman" w:hAnsi="Times New Roman"/>
          <w:i/>
          <w:sz w:val="24"/>
          <w:szCs w:val="24"/>
          <w:lang w:val="es-AR"/>
        </w:rPr>
        <w:t>] (</w:t>
      </w:r>
      <w:r w:rsidRPr="00CB708C">
        <w:rPr>
          <w:rFonts w:ascii="Times New Roman" w:hAnsi="Times New Roman"/>
          <w:sz w:val="24"/>
          <w:szCs w:val="24"/>
          <w:lang w:val="es-AR"/>
        </w:rPr>
        <w:t>Pelea por la tierra)</w:t>
      </w:r>
    </w:p>
    <w:p w:rsidR="0074323A" w:rsidRPr="00CB708C" w:rsidRDefault="0074323A" w:rsidP="00354277">
      <w:pPr>
        <w:pStyle w:val="Lista2"/>
        <w:ind w:left="567" w:firstLine="0"/>
        <w:jc w:val="both"/>
        <w:rPr>
          <w:rFonts w:ascii="Times New Roman" w:hAnsi="Times New Roman"/>
          <w:sz w:val="24"/>
          <w:szCs w:val="24"/>
          <w:lang w:val="es-AR"/>
        </w:rPr>
      </w:pPr>
      <w:r w:rsidRPr="00CB708C">
        <w:rPr>
          <w:rFonts w:ascii="Times New Roman" w:hAnsi="Times New Roman"/>
          <w:sz w:val="24"/>
          <w:szCs w:val="24"/>
          <w:lang w:val="es-AR"/>
        </w:rPr>
        <w:t>Periodista: E11 [¿</w:t>
      </w:r>
      <w:r w:rsidRPr="00CB708C">
        <w:rPr>
          <w:rFonts w:ascii="Times New Roman" w:hAnsi="Times New Roman"/>
          <w:i/>
          <w:sz w:val="24"/>
          <w:szCs w:val="24"/>
          <w:lang w:val="es-AR"/>
        </w:rPr>
        <w:t>De qué trabajás</w:t>
      </w:r>
      <w:r w:rsidR="00CB708C">
        <w:rPr>
          <w:rFonts w:ascii="Times New Roman" w:hAnsi="Times New Roman"/>
          <w:sz w:val="24"/>
          <w:szCs w:val="24"/>
          <w:lang w:val="es-AR"/>
        </w:rPr>
        <w:t>?</w:t>
      </w:r>
      <w:r w:rsidRPr="00CB708C">
        <w:rPr>
          <w:rFonts w:ascii="Times New Roman" w:hAnsi="Times New Roman"/>
          <w:sz w:val="24"/>
          <w:szCs w:val="24"/>
          <w:lang w:val="es-AR"/>
        </w:rPr>
        <w:t>]</w:t>
      </w:r>
    </w:p>
    <w:p w:rsidR="0074323A" w:rsidRPr="00CB708C" w:rsidRDefault="0074323A" w:rsidP="00354277">
      <w:pPr>
        <w:pStyle w:val="Lista2"/>
        <w:ind w:left="567" w:firstLine="0"/>
        <w:jc w:val="both"/>
        <w:rPr>
          <w:rFonts w:ascii="Times New Roman" w:hAnsi="Times New Roman"/>
          <w:sz w:val="24"/>
          <w:szCs w:val="24"/>
          <w:lang w:val="es-AR"/>
        </w:rPr>
      </w:pPr>
      <w:r w:rsidRPr="00CB708C">
        <w:rPr>
          <w:rFonts w:ascii="Times New Roman" w:hAnsi="Times New Roman"/>
          <w:sz w:val="24"/>
          <w:szCs w:val="24"/>
          <w:lang w:val="es-AR"/>
        </w:rPr>
        <w:lastRenderedPageBreak/>
        <w:t>Viviana: E12 [</w:t>
      </w:r>
      <w:r w:rsidRPr="00CB708C">
        <w:rPr>
          <w:rFonts w:ascii="Times New Roman" w:hAnsi="Times New Roman"/>
          <w:i/>
          <w:sz w:val="24"/>
          <w:szCs w:val="24"/>
          <w:lang w:val="es-AR"/>
        </w:rPr>
        <w:t>En la calle]</w:t>
      </w:r>
      <w:r w:rsidRPr="00CB708C">
        <w:rPr>
          <w:rFonts w:ascii="Times New Roman" w:hAnsi="Times New Roman"/>
          <w:sz w:val="24"/>
          <w:szCs w:val="24"/>
          <w:lang w:val="es-AR"/>
        </w:rPr>
        <w:t xml:space="preserve"> E13 [</w:t>
      </w:r>
      <w:r w:rsidRPr="00CB708C">
        <w:rPr>
          <w:rFonts w:ascii="Times New Roman" w:hAnsi="Times New Roman"/>
          <w:i/>
          <w:sz w:val="24"/>
          <w:szCs w:val="24"/>
          <w:lang w:val="es-AR"/>
        </w:rPr>
        <w:t>Así</w:t>
      </w:r>
      <w:r w:rsidRPr="00CB708C">
        <w:rPr>
          <w:rFonts w:ascii="Times New Roman" w:hAnsi="Times New Roman"/>
          <w:b/>
          <w:i/>
          <w:sz w:val="24"/>
          <w:szCs w:val="24"/>
          <w:lang w:val="es-AR"/>
        </w:rPr>
        <w:t xml:space="preserve"> vivo</w:t>
      </w:r>
      <w:r w:rsidRPr="00CB708C">
        <w:rPr>
          <w:rFonts w:ascii="Times New Roman" w:hAnsi="Times New Roman"/>
          <w:sz w:val="24"/>
          <w:szCs w:val="24"/>
          <w:lang w:val="es-AR"/>
        </w:rPr>
        <w:t>] (Fábrica de putas)</w:t>
      </w:r>
    </w:p>
    <w:p w:rsidR="0074323A" w:rsidRPr="00CB708C" w:rsidRDefault="0074323A" w:rsidP="00CB708C">
      <w:pPr>
        <w:ind w:left="567"/>
        <w:jc w:val="center"/>
        <w:rPr>
          <w:i/>
          <w:sz w:val="24"/>
          <w:szCs w:val="24"/>
          <w:lang w:val="es-AR"/>
        </w:rPr>
      </w:pPr>
    </w:p>
    <w:p w:rsidR="00CB708C" w:rsidRDefault="0074323A" w:rsidP="00CB708C">
      <w:pPr>
        <w:pStyle w:val="Textoindependienteprimerasangra2"/>
        <w:spacing w:after="0"/>
        <w:ind w:left="567" w:firstLine="0"/>
        <w:rPr>
          <w:rFonts w:ascii="Times New Roman" w:hAnsi="Times New Roman"/>
          <w:i/>
          <w:sz w:val="24"/>
          <w:szCs w:val="24"/>
          <w:lang w:val="es-AR"/>
        </w:rPr>
      </w:pPr>
      <w:r w:rsidRPr="00CB708C">
        <w:rPr>
          <w:rFonts w:ascii="Times New Roman" w:hAnsi="Times New Roman"/>
          <w:sz w:val="24"/>
          <w:szCs w:val="24"/>
          <w:lang w:val="es-AR"/>
        </w:rPr>
        <w:t>Ladrón 1: E80</w:t>
      </w:r>
      <w:r w:rsidRPr="00CB708C">
        <w:rPr>
          <w:rFonts w:ascii="Times New Roman" w:hAnsi="Times New Roman"/>
          <w:i/>
          <w:sz w:val="24"/>
          <w:szCs w:val="24"/>
          <w:lang w:val="es-AR"/>
        </w:rPr>
        <w:t xml:space="preserve"> [Y acá estamos en la calle] E81 [La calle te da para </w:t>
      </w:r>
      <w:r w:rsidRPr="00CB708C">
        <w:rPr>
          <w:rFonts w:ascii="Times New Roman" w:hAnsi="Times New Roman"/>
          <w:b/>
          <w:i/>
          <w:sz w:val="24"/>
          <w:szCs w:val="24"/>
          <w:lang w:val="es-AR"/>
        </w:rPr>
        <w:t>sobrevivir</w:t>
      </w:r>
      <w:r w:rsidRPr="00CB708C">
        <w:rPr>
          <w:rFonts w:ascii="Times New Roman" w:hAnsi="Times New Roman"/>
          <w:i/>
          <w:sz w:val="24"/>
          <w:szCs w:val="24"/>
          <w:lang w:val="es-AR"/>
        </w:rPr>
        <w:t>]</w:t>
      </w:r>
    </w:p>
    <w:p w:rsidR="0074323A" w:rsidRDefault="0074323A" w:rsidP="00CB708C">
      <w:pPr>
        <w:pStyle w:val="Textoindependienteprimerasangra2"/>
        <w:spacing w:after="0"/>
        <w:ind w:left="567" w:firstLine="0"/>
        <w:rPr>
          <w:rFonts w:ascii="Times New Roman" w:hAnsi="Times New Roman"/>
          <w:i/>
          <w:sz w:val="24"/>
          <w:szCs w:val="24"/>
          <w:lang w:val="es-AR"/>
        </w:rPr>
      </w:pPr>
      <w:r w:rsidRPr="00CB708C">
        <w:rPr>
          <w:rFonts w:ascii="Times New Roman" w:hAnsi="Times New Roman"/>
          <w:sz w:val="24"/>
          <w:szCs w:val="24"/>
          <w:lang w:val="es-AR"/>
        </w:rPr>
        <w:t>Lad</w:t>
      </w:r>
      <w:r w:rsidR="00CB708C">
        <w:rPr>
          <w:rFonts w:ascii="Times New Roman" w:hAnsi="Times New Roman"/>
          <w:sz w:val="24"/>
          <w:szCs w:val="24"/>
          <w:lang w:val="es-AR"/>
        </w:rPr>
        <w:t>r</w:t>
      </w:r>
      <w:r w:rsidRPr="00CB708C">
        <w:rPr>
          <w:rFonts w:ascii="Times New Roman" w:hAnsi="Times New Roman"/>
          <w:sz w:val="24"/>
          <w:szCs w:val="24"/>
          <w:lang w:val="es-AR"/>
        </w:rPr>
        <w:t>ón 4: E82</w:t>
      </w:r>
      <w:r w:rsidRPr="00CB708C">
        <w:rPr>
          <w:rFonts w:ascii="Times New Roman" w:hAnsi="Times New Roman"/>
          <w:i/>
          <w:sz w:val="24"/>
          <w:szCs w:val="24"/>
          <w:lang w:val="es-AR"/>
        </w:rPr>
        <w:t xml:space="preserve"> [</w:t>
      </w:r>
      <w:r w:rsidRPr="00CB708C">
        <w:rPr>
          <w:rFonts w:ascii="Times New Roman" w:hAnsi="Times New Roman"/>
          <w:b/>
          <w:i/>
          <w:sz w:val="24"/>
          <w:szCs w:val="24"/>
          <w:lang w:val="es-AR"/>
        </w:rPr>
        <w:t>Se sobrevive</w:t>
      </w:r>
      <w:r w:rsidRPr="00CB708C">
        <w:rPr>
          <w:rFonts w:ascii="Times New Roman" w:hAnsi="Times New Roman"/>
          <w:i/>
          <w:sz w:val="24"/>
          <w:szCs w:val="24"/>
          <w:lang w:val="es-AR"/>
        </w:rPr>
        <w:t xml:space="preserve"> de cualquier manera] (</w:t>
      </w:r>
      <w:r w:rsidRPr="00CB708C">
        <w:rPr>
          <w:rFonts w:ascii="Times New Roman" w:hAnsi="Times New Roman"/>
          <w:sz w:val="24"/>
          <w:szCs w:val="24"/>
          <w:lang w:val="es-AR"/>
        </w:rPr>
        <w:t>Ladrones de Fuerte Apache)</w:t>
      </w:r>
    </w:p>
    <w:p w:rsidR="00CB708C" w:rsidRPr="00CB708C" w:rsidRDefault="00CB708C" w:rsidP="00CB708C">
      <w:pPr>
        <w:pStyle w:val="Textoindependienteprimerasangra2"/>
        <w:spacing w:after="0"/>
        <w:ind w:left="567" w:firstLine="0"/>
        <w:rPr>
          <w:rFonts w:ascii="Times New Roman" w:hAnsi="Times New Roman"/>
          <w:i/>
          <w:sz w:val="24"/>
          <w:szCs w:val="24"/>
          <w:lang w:val="es-AR"/>
        </w:rPr>
      </w:pPr>
    </w:p>
    <w:p w:rsidR="0074323A" w:rsidRDefault="0074323A" w:rsidP="00CB708C">
      <w:pPr>
        <w:pStyle w:val="Textoindependienteprimerasangra2"/>
        <w:ind w:left="567" w:firstLine="0"/>
        <w:rPr>
          <w:rFonts w:ascii="Times New Roman" w:hAnsi="Times New Roman"/>
          <w:sz w:val="24"/>
          <w:szCs w:val="24"/>
          <w:lang w:val="es-AR"/>
        </w:rPr>
      </w:pPr>
      <w:r w:rsidRPr="00CB708C">
        <w:rPr>
          <w:rFonts w:ascii="Times New Roman" w:hAnsi="Times New Roman"/>
          <w:sz w:val="24"/>
          <w:szCs w:val="24"/>
          <w:lang w:val="es-AR"/>
        </w:rPr>
        <w:t>Ramona: E139</w:t>
      </w:r>
      <w:r w:rsidRPr="00CB708C">
        <w:rPr>
          <w:rFonts w:ascii="Times New Roman" w:hAnsi="Times New Roman"/>
          <w:i/>
          <w:sz w:val="24"/>
          <w:szCs w:val="24"/>
          <w:lang w:val="es-AR"/>
        </w:rPr>
        <w:t xml:space="preserve"> [Ellos están muertos en vida porque ellos duermen, después se levantan ya empiezan a consumir y </w:t>
      </w:r>
      <w:r w:rsidRPr="00CB708C">
        <w:rPr>
          <w:rFonts w:ascii="Times New Roman" w:hAnsi="Times New Roman"/>
          <w:b/>
          <w:i/>
          <w:sz w:val="24"/>
          <w:szCs w:val="24"/>
          <w:lang w:val="es-AR"/>
        </w:rPr>
        <w:t>no viven</w:t>
      </w:r>
      <w:r w:rsidRPr="00CB708C">
        <w:rPr>
          <w:rFonts w:ascii="Times New Roman" w:hAnsi="Times New Roman"/>
          <w:i/>
          <w:sz w:val="24"/>
          <w:szCs w:val="24"/>
          <w:lang w:val="es-AR"/>
        </w:rPr>
        <w:t xml:space="preserve"> los chicos] (</w:t>
      </w:r>
      <w:r w:rsidRPr="00CB708C">
        <w:rPr>
          <w:rFonts w:ascii="Times New Roman" w:hAnsi="Times New Roman"/>
          <w:sz w:val="24"/>
          <w:szCs w:val="24"/>
          <w:lang w:val="es-AR"/>
        </w:rPr>
        <w:t>Morir de Poxi)</w:t>
      </w:r>
    </w:p>
    <w:p w:rsidR="00CB708C" w:rsidRPr="00CB708C" w:rsidRDefault="00CB708C" w:rsidP="00CB708C">
      <w:pPr>
        <w:pStyle w:val="Textoindependienteprimerasangra2"/>
        <w:ind w:left="567" w:firstLine="0"/>
        <w:rPr>
          <w:rFonts w:ascii="Times New Roman" w:hAnsi="Times New Roman"/>
          <w:i/>
          <w:sz w:val="24"/>
          <w:szCs w:val="24"/>
          <w:lang w:val="es-AR"/>
        </w:rPr>
      </w:pPr>
    </w:p>
    <w:p w:rsidR="00FC10D6" w:rsidRDefault="001F373F" w:rsidP="00C3276C">
      <w:pPr>
        <w:pStyle w:val="Textoindependiente"/>
        <w:spacing w:line="480" w:lineRule="auto"/>
        <w:jc w:val="both"/>
        <w:rPr>
          <w:lang w:val="es-AR"/>
        </w:rPr>
      </w:pPr>
      <w:r>
        <w:rPr>
          <w:lang w:val="es-AR"/>
        </w:rPr>
        <w:t>Procesos verbales le permiten al hablante hacer</w:t>
      </w:r>
      <w:r w:rsidR="0074323A">
        <w:rPr>
          <w:lang w:val="es-AR"/>
        </w:rPr>
        <w:t xml:space="preserve"> oír </w:t>
      </w:r>
      <w:r w:rsidR="0018314E">
        <w:rPr>
          <w:lang w:val="es-AR"/>
        </w:rPr>
        <w:t>“</w:t>
      </w:r>
      <w:r w:rsidR="00C75314">
        <w:rPr>
          <w:lang w:val="es-AR"/>
        </w:rPr>
        <w:t>la voz propia</w:t>
      </w:r>
      <w:r w:rsidR="0018314E">
        <w:rPr>
          <w:lang w:val="es-AR"/>
        </w:rPr>
        <w:t>”</w:t>
      </w:r>
      <w:r w:rsidR="00C75314">
        <w:rPr>
          <w:lang w:val="es-AR"/>
        </w:rPr>
        <w:t xml:space="preserve"> pronunciada en otro momento anterior y </w:t>
      </w:r>
      <w:r w:rsidR="0018314E">
        <w:rPr>
          <w:lang w:val="es-AR"/>
        </w:rPr>
        <w:t>“</w:t>
      </w:r>
      <w:r>
        <w:rPr>
          <w:lang w:val="es-AR"/>
        </w:rPr>
        <w:t>otras voces</w:t>
      </w:r>
      <w:r w:rsidR="0018314E">
        <w:rPr>
          <w:lang w:val="es-AR"/>
        </w:rPr>
        <w:t>”</w:t>
      </w:r>
      <w:r>
        <w:rPr>
          <w:lang w:val="es-AR"/>
        </w:rPr>
        <w:t xml:space="preserve">, entre ellas, </w:t>
      </w:r>
      <w:r w:rsidR="00FC10D6" w:rsidRPr="00FC10D6">
        <w:rPr>
          <w:lang w:val="es-AR"/>
        </w:rPr>
        <w:t>la voz del</w:t>
      </w:r>
      <w:r w:rsidR="00A37059">
        <w:rPr>
          <w:lang w:val="es-AR"/>
        </w:rPr>
        <w:t xml:space="preserve"> </w:t>
      </w:r>
      <w:r w:rsidR="0074323A" w:rsidRPr="00FC10D6">
        <w:rPr>
          <w:lang w:val="es-AR"/>
        </w:rPr>
        <w:t>adversario</w:t>
      </w:r>
      <w:r w:rsidR="00D0225C">
        <w:rPr>
          <w:lang w:val="es-AR"/>
        </w:rPr>
        <w:t xml:space="preserve"> cuyo punto de vista</w:t>
      </w:r>
      <w:r w:rsidR="00FC10D6">
        <w:rPr>
          <w:lang w:val="es-AR"/>
        </w:rPr>
        <w:t xml:space="preserve"> se opone al del Hablante-Prota</w:t>
      </w:r>
      <w:r w:rsidR="00C75314">
        <w:rPr>
          <w:lang w:val="es-AR"/>
        </w:rPr>
        <w:t>gonista.</w:t>
      </w:r>
      <w:r w:rsidR="00CF631F">
        <w:rPr>
          <w:lang w:val="es-AR"/>
        </w:rPr>
        <w:t xml:space="preserve"> Como ya se indicó al examinar la categoría gramaticalizada Tiempo, todos los casos de discurso citado, constituyen procesos verbales</w:t>
      </w:r>
      <w:r w:rsidR="0018314E">
        <w:rPr>
          <w:lang w:val="es-AR"/>
        </w:rPr>
        <w:t>.</w:t>
      </w:r>
    </w:p>
    <w:p w:rsidR="0018314E" w:rsidRDefault="0018314E" w:rsidP="00C3276C">
      <w:pPr>
        <w:pStyle w:val="Textoindependiente"/>
        <w:spacing w:line="480" w:lineRule="auto"/>
        <w:jc w:val="both"/>
        <w:rPr>
          <w:lang w:val="es-AR"/>
        </w:rPr>
      </w:pPr>
      <w:r>
        <w:rPr>
          <w:lang w:val="es-AR"/>
        </w:rPr>
        <w:t>A continuación se presentan dos ejemplos que ilustran lo expresado anteriormente.</w:t>
      </w:r>
    </w:p>
    <w:p w:rsidR="00C75314" w:rsidRDefault="00D0225C" w:rsidP="00C3276C">
      <w:pPr>
        <w:pStyle w:val="Textoindependiente"/>
        <w:spacing w:line="480" w:lineRule="auto"/>
        <w:jc w:val="both"/>
        <w:rPr>
          <w:lang w:val="es-AR"/>
        </w:rPr>
      </w:pPr>
      <w:r>
        <w:rPr>
          <w:lang w:val="es-AR"/>
        </w:rPr>
        <w:t>En E</w:t>
      </w:r>
      <w:r w:rsidR="00CF631F">
        <w:rPr>
          <w:lang w:val="es-AR"/>
        </w:rPr>
        <w:t>158</w:t>
      </w:r>
      <w:r>
        <w:rPr>
          <w:lang w:val="es-AR"/>
        </w:rPr>
        <w:t>, Juan</w:t>
      </w:r>
      <w:r w:rsidR="00CF631F">
        <w:rPr>
          <w:lang w:val="es-AR"/>
        </w:rPr>
        <w:t>, en la crónica “Los</w:t>
      </w:r>
      <w:r>
        <w:rPr>
          <w:lang w:val="es-AR"/>
        </w:rPr>
        <w:t xml:space="preserve"> Limpia Poxi</w:t>
      </w:r>
      <w:r w:rsidR="00CF631F">
        <w:rPr>
          <w:lang w:val="es-AR"/>
        </w:rPr>
        <w:t>”</w:t>
      </w:r>
      <w:r>
        <w:rPr>
          <w:lang w:val="es-AR"/>
        </w:rPr>
        <w:t xml:space="preserve">, reproduce sus propias palabras cuando relata su experiencia con el flash y le habla a la aparición que es el Diablo, su adversario. </w:t>
      </w:r>
      <w:r w:rsidR="00CF631F">
        <w:rPr>
          <w:lang w:val="es-AR"/>
        </w:rPr>
        <w:t>En el proceso verbal, Juan co</w:t>
      </w:r>
      <w:r w:rsidR="007B160C">
        <w:rPr>
          <w:lang w:val="es-AR"/>
        </w:rPr>
        <w:t>mo Hablante-Protagonista es el d</w:t>
      </w:r>
      <w:r w:rsidR="00CF631F">
        <w:rPr>
          <w:lang w:val="es-AR"/>
        </w:rPr>
        <w:t>icent</w:t>
      </w:r>
      <w:r w:rsidR="007B160C">
        <w:rPr>
          <w:lang w:val="es-AR"/>
        </w:rPr>
        <w:t>e, con “le” su adversario como d</w:t>
      </w:r>
      <w:r w:rsidR="00CF631F">
        <w:rPr>
          <w:lang w:val="es-AR"/>
        </w:rPr>
        <w:t>estinatario y el pedido, señalado por imperativos negados con el verbo “matar”, la locución.</w:t>
      </w:r>
    </w:p>
    <w:p w:rsidR="007B160C" w:rsidRDefault="00CF631F" w:rsidP="00C3276C">
      <w:pPr>
        <w:pStyle w:val="Textoindependiente"/>
        <w:spacing w:line="480" w:lineRule="auto"/>
        <w:jc w:val="both"/>
        <w:rPr>
          <w:lang w:val="es-AR"/>
        </w:rPr>
      </w:pPr>
      <w:r>
        <w:rPr>
          <w:lang w:val="es-AR"/>
        </w:rPr>
        <w:t>En E</w:t>
      </w:r>
      <w:r w:rsidR="00D0225C">
        <w:rPr>
          <w:lang w:val="es-AR"/>
        </w:rPr>
        <w:t>58 Chacho hace oír la crítica de los medios</w:t>
      </w:r>
      <w:r w:rsidR="00A37059">
        <w:rPr>
          <w:lang w:val="es-AR"/>
        </w:rPr>
        <w:t xml:space="preserve"> </w:t>
      </w:r>
      <w:r w:rsidR="00D0225C">
        <w:rPr>
          <w:lang w:val="es-AR"/>
        </w:rPr>
        <w:t>que propagan ante el público información acerca de actividades de</w:t>
      </w:r>
      <w:r>
        <w:rPr>
          <w:lang w:val="es-AR"/>
        </w:rPr>
        <w:t>lictivas que se realizan en la V</w:t>
      </w:r>
      <w:r w:rsidR="00D0225C">
        <w:rPr>
          <w:lang w:val="es-AR"/>
        </w:rPr>
        <w:t>illa</w:t>
      </w:r>
      <w:r>
        <w:rPr>
          <w:lang w:val="es-AR"/>
        </w:rPr>
        <w:t xml:space="preserve"> 31</w:t>
      </w:r>
      <w:r w:rsidR="00D0225C">
        <w:rPr>
          <w:lang w:val="es-AR"/>
        </w:rPr>
        <w:t xml:space="preserve">. El hablante presenta este punto de vista para refutarlo. En el proceso verbal,  </w:t>
      </w:r>
      <w:r w:rsidR="00C82628">
        <w:rPr>
          <w:lang w:val="es-AR"/>
        </w:rPr>
        <w:t>e</w:t>
      </w:r>
      <w:r w:rsidR="001F373F">
        <w:rPr>
          <w:lang w:val="es-AR"/>
        </w:rPr>
        <w:t>l adversario es el</w:t>
      </w:r>
      <w:r w:rsidR="007B160C">
        <w:rPr>
          <w:lang w:val="es-AR"/>
        </w:rPr>
        <w:t xml:space="preserve"> d</w:t>
      </w:r>
      <w:r w:rsidR="0074323A">
        <w:rPr>
          <w:lang w:val="es-AR"/>
        </w:rPr>
        <w:t>icente</w:t>
      </w:r>
      <w:r w:rsidR="001F373F">
        <w:rPr>
          <w:lang w:val="es-AR"/>
        </w:rPr>
        <w:t xml:space="preserve"> y la crítica, la</w:t>
      </w:r>
      <w:r w:rsidR="00D0225C">
        <w:rPr>
          <w:lang w:val="es-AR"/>
        </w:rPr>
        <w:t xml:space="preserve"> locución. </w:t>
      </w:r>
      <w:r w:rsidR="007B160C">
        <w:rPr>
          <w:lang w:val="es-AR"/>
        </w:rPr>
        <w:t xml:space="preserve">Se puede </w:t>
      </w:r>
      <w:r w:rsidR="00A37059">
        <w:rPr>
          <w:lang w:val="es-AR"/>
        </w:rPr>
        <w:t xml:space="preserve">interpretar que “algunos por…” </w:t>
      </w:r>
      <w:r w:rsidR="007B160C">
        <w:rPr>
          <w:lang w:val="es-AR"/>
        </w:rPr>
        <w:t>significa “por televisión”  y de esta manera, el rol de dicente correspondería a  los medios, cuya responsabilidad está mitigada por el indefinido “algunos”</w:t>
      </w:r>
      <w:r w:rsidR="00C82628">
        <w:rPr>
          <w:lang w:val="es-AR"/>
        </w:rPr>
        <w:t>.</w:t>
      </w:r>
    </w:p>
    <w:p w:rsidR="00CF631F" w:rsidRDefault="00927A71" w:rsidP="00C3276C">
      <w:pPr>
        <w:pStyle w:val="Textoindependiente"/>
        <w:spacing w:line="480" w:lineRule="auto"/>
        <w:jc w:val="both"/>
        <w:rPr>
          <w:lang w:val="es-AR"/>
        </w:rPr>
      </w:pPr>
      <w:r>
        <w:rPr>
          <w:lang w:val="es-AR"/>
        </w:rPr>
        <w:t xml:space="preserve">El </w:t>
      </w:r>
      <w:r w:rsidR="0074323A">
        <w:rPr>
          <w:lang w:val="es-AR"/>
        </w:rPr>
        <w:t>ejem</w:t>
      </w:r>
      <w:r>
        <w:rPr>
          <w:lang w:val="es-AR"/>
        </w:rPr>
        <w:t>plo muestra</w:t>
      </w:r>
      <w:r w:rsidR="0074323A">
        <w:rPr>
          <w:lang w:val="es-AR"/>
        </w:rPr>
        <w:t xml:space="preserve"> cl</w:t>
      </w:r>
      <w:r w:rsidR="001F373F">
        <w:rPr>
          <w:lang w:val="es-AR"/>
        </w:rPr>
        <w:t>aramente las dos posiciones en pugna: la de Ellos y la</w:t>
      </w:r>
      <w:r w:rsidR="00CF631F">
        <w:rPr>
          <w:lang w:val="es-AR"/>
        </w:rPr>
        <w:t xml:space="preserve"> de Nosotros</w:t>
      </w:r>
    </w:p>
    <w:p w:rsidR="00D0225C" w:rsidRPr="00CB708C" w:rsidRDefault="00CF631F" w:rsidP="00215DD2">
      <w:pPr>
        <w:pStyle w:val="Textoindependienteprimerasangra2"/>
        <w:ind w:left="567" w:firstLine="0"/>
        <w:jc w:val="both"/>
        <w:rPr>
          <w:rFonts w:ascii="Times New Roman" w:hAnsi="Times New Roman"/>
          <w:sz w:val="24"/>
          <w:szCs w:val="24"/>
          <w:lang w:val="es-AR"/>
        </w:rPr>
      </w:pPr>
      <w:r w:rsidRPr="00CB708C">
        <w:rPr>
          <w:rFonts w:ascii="Times New Roman" w:hAnsi="Times New Roman"/>
          <w:sz w:val="24"/>
          <w:szCs w:val="24"/>
          <w:lang w:val="es-AR"/>
        </w:rPr>
        <w:lastRenderedPageBreak/>
        <w:t>Juan: E157 [</w:t>
      </w:r>
      <w:r w:rsidRPr="00655CD1">
        <w:rPr>
          <w:rFonts w:ascii="Times New Roman" w:hAnsi="Times New Roman"/>
          <w:i/>
          <w:sz w:val="24"/>
          <w:szCs w:val="24"/>
          <w:lang w:val="es-AR"/>
        </w:rPr>
        <w:t>Flasheás que te quiere matar</w:t>
      </w:r>
      <w:r w:rsidRPr="00CB708C">
        <w:rPr>
          <w:rFonts w:ascii="Times New Roman" w:hAnsi="Times New Roman"/>
          <w:sz w:val="24"/>
          <w:szCs w:val="24"/>
          <w:lang w:val="es-AR"/>
        </w:rPr>
        <w:t>] E158 [</w:t>
      </w:r>
      <w:r w:rsidRPr="00655CD1">
        <w:rPr>
          <w:rFonts w:ascii="Times New Roman" w:hAnsi="Times New Roman"/>
          <w:i/>
          <w:sz w:val="24"/>
          <w:szCs w:val="24"/>
          <w:lang w:val="es-AR"/>
        </w:rPr>
        <w:t xml:space="preserve">Y le </w:t>
      </w:r>
      <w:r w:rsidRPr="00306AD4">
        <w:rPr>
          <w:rFonts w:ascii="Times New Roman" w:hAnsi="Times New Roman"/>
          <w:b/>
          <w:i/>
          <w:sz w:val="24"/>
          <w:szCs w:val="24"/>
          <w:lang w:val="es-AR"/>
        </w:rPr>
        <w:t>decís</w:t>
      </w:r>
      <w:r w:rsidRPr="00655CD1">
        <w:rPr>
          <w:rFonts w:ascii="Times New Roman" w:hAnsi="Times New Roman"/>
          <w:i/>
          <w:sz w:val="24"/>
          <w:szCs w:val="24"/>
          <w:lang w:val="es-AR"/>
        </w:rPr>
        <w:t xml:space="preserve"> “No, no me matés, no me matés” y empezás a correr]</w:t>
      </w:r>
      <w:r w:rsidRPr="00CB708C">
        <w:rPr>
          <w:rFonts w:ascii="Times New Roman" w:hAnsi="Times New Roman"/>
          <w:sz w:val="24"/>
          <w:szCs w:val="24"/>
          <w:lang w:val="es-AR"/>
        </w:rPr>
        <w:t xml:space="preserve"> (Los Limpia Poxi)</w:t>
      </w:r>
    </w:p>
    <w:p w:rsidR="0074323A" w:rsidRPr="00CB708C" w:rsidRDefault="0074323A" w:rsidP="00215DD2">
      <w:pPr>
        <w:pStyle w:val="Textoindependienteprimerasangra2"/>
        <w:ind w:left="567" w:firstLine="0"/>
        <w:jc w:val="both"/>
        <w:rPr>
          <w:rFonts w:ascii="Times New Roman" w:hAnsi="Times New Roman"/>
          <w:i/>
          <w:sz w:val="24"/>
          <w:szCs w:val="24"/>
          <w:lang w:val="es-AR"/>
        </w:rPr>
      </w:pPr>
      <w:r w:rsidRPr="00215DD2">
        <w:rPr>
          <w:rFonts w:ascii="Times New Roman" w:hAnsi="Times New Roman"/>
          <w:sz w:val="24"/>
          <w:szCs w:val="24"/>
          <w:lang w:val="es-AR"/>
        </w:rPr>
        <w:t>Chacho: E57</w:t>
      </w:r>
      <w:r w:rsidRPr="00CB708C">
        <w:rPr>
          <w:rFonts w:ascii="Times New Roman" w:hAnsi="Times New Roman"/>
          <w:i/>
          <w:sz w:val="24"/>
          <w:szCs w:val="24"/>
          <w:lang w:val="es-AR"/>
        </w:rPr>
        <w:t xml:space="preserve"> [Nosotros queremos mostrar a nuestro barrio de la manera como es]. </w:t>
      </w:r>
      <w:r w:rsidRPr="00215DD2">
        <w:rPr>
          <w:rFonts w:ascii="Times New Roman" w:hAnsi="Times New Roman"/>
          <w:sz w:val="24"/>
          <w:szCs w:val="24"/>
          <w:lang w:val="es-AR"/>
        </w:rPr>
        <w:t xml:space="preserve">E58 </w:t>
      </w:r>
      <w:r w:rsidRPr="00CB708C">
        <w:rPr>
          <w:rFonts w:ascii="Times New Roman" w:hAnsi="Times New Roman"/>
          <w:i/>
          <w:sz w:val="24"/>
          <w:szCs w:val="24"/>
          <w:lang w:val="es-AR"/>
        </w:rPr>
        <w:t xml:space="preserve">[No como lo </w:t>
      </w:r>
      <w:r w:rsidRPr="00CB708C">
        <w:rPr>
          <w:rFonts w:ascii="Times New Roman" w:hAnsi="Times New Roman"/>
          <w:b/>
          <w:i/>
          <w:sz w:val="24"/>
          <w:szCs w:val="24"/>
          <w:lang w:val="es-AR"/>
        </w:rPr>
        <w:t>cuentan</w:t>
      </w:r>
      <w:r w:rsidRPr="00CB708C">
        <w:rPr>
          <w:rFonts w:ascii="Times New Roman" w:hAnsi="Times New Roman"/>
          <w:i/>
          <w:sz w:val="24"/>
          <w:szCs w:val="24"/>
          <w:lang w:val="es-AR"/>
        </w:rPr>
        <w:t xml:space="preserve"> algunos por… que </w:t>
      </w:r>
      <w:r w:rsidRPr="00CB708C">
        <w:rPr>
          <w:rFonts w:ascii="Times New Roman" w:hAnsi="Times New Roman"/>
          <w:b/>
          <w:i/>
          <w:sz w:val="24"/>
          <w:szCs w:val="24"/>
          <w:lang w:val="es-AR"/>
        </w:rPr>
        <w:t>escriben</w:t>
      </w:r>
      <w:r w:rsidRPr="00CB708C">
        <w:rPr>
          <w:rFonts w:ascii="Times New Roman" w:hAnsi="Times New Roman"/>
          <w:i/>
          <w:sz w:val="24"/>
          <w:szCs w:val="24"/>
          <w:lang w:val="es-AR"/>
        </w:rPr>
        <w:t xml:space="preserve"> que en la Villa 31 roban droga, que no se puede entrar, que matan, que es un tráfico, que ahí hay gente que no paga impuestos] </w:t>
      </w:r>
      <w:r w:rsidRPr="00215DD2">
        <w:rPr>
          <w:rFonts w:ascii="Times New Roman" w:hAnsi="Times New Roman"/>
          <w:sz w:val="24"/>
          <w:szCs w:val="24"/>
          <w:lang w:val="es-AR"/>
        </w:rPr>
        <w:t>E59</w:t>
      </w:r>
      <w:r w:rsidRPr="00CB708C">
        <w:rPr>
          <w:rFonts w:ascii="Times New Roman" w:hAnsi="Times New Roman"/>
          <w:i/>
          <w:sz w:val="24"/>
          <w:szCs w:val="24"/>
          <w:lang w:val="es-AR"/>
        </w:rPr>
        <w:t xml:space="preserve"> [¡No!]</w:t>
      </w:r>
      <w:r w:rsidRPr="00215DD2">
        <w:rPr>
          <w:rFonts w:ascii="Times New Roman" w:hAnsi="Times New Roman"/>
          <w:sz w:val="24"/>
          <w:szCs w:val="24"/>
          <w:lang w:val="es-AR"/>
        </w:rPr>
        <w:t>(Villa 31)</w:t>
      </w:r>
    </w:p>
    <w:p w:rsidR="00F12D5C" w:rsidRDefault="00F12D5C" w:rsidP="0074323A">
      <w:pPr>
        <w:ind w:left="567"/>
        <w:jc w:val="both"/>
        <w:rPr>
          <w:sz w:val="24"/>
          <w:szCs w:val="24"/>
          <w:lang w:val="es-AR"/>
        </w:rPr>
      </w:pPr>
    </w:p>
    <w:p w:rsidR="0074323A" w:rsidRDefault="0074323A" w:rsidP="00215DD2">
      <w:pPr>
        <w:pStyle w:val="Textoindependiente"/>
        <w:spacing w:line="480" w:lineRule="auto"/>
        <w:jc w:val="both"/>
        <w:rPr>
          <w:lang w:val="es-AR"/>
        </w:rPr>
      </w:pPr>
      <w:r>
        <w:rPr>
          <w:lang w:val="es-AR"/>
        </w:rPr>
        <w:t xml:space="preserve">A continuación se examinan los </w:t>
      </w:r>
      <w:r w:rsidRPr="00E82CA7">
        <w:rPr>
          <w:lang w:val="es-AR"/>
        </w:rPr>
        <w:t>procesos y roles temáticos</w:t>
      </w:r>
      <w:r>
        <w:rPr>
          <w:lang w:val="es-AR"/>
        </w:rPr>
        <w:t xml:space="preserve"> más empleados por el periodista en su interacción con el entrevistado.</w:t>
      </w:r>
    </w:p>
    <w:p w:rsidR="00215DD2" w:rsidRDefault="00215DD2" w:rsidP="00215DD2">
      <w:pPr>
        <w:pStyle w:val="Textoindependiente"/>
        <w:spacing w:line="480" w:lineRule="auto"/>
        <w:jc w:val="both"/>
        <w:rPr>
          <w:lang w:val="es-AR"/>
        </w:rPr>
      </w:pPr>
    </w:p>
    <w:p w:rsidR="0074323A" w:rsidRPr="00C3276C" w:rsidRDefault="0074323A" w:rsidP="00C3276C">
      <w:pPr>
        <w:pStyle w:val="Lista"/>
        <w:spacing w:line="480" w:lineRule="auto"/>
        <w:rPr>
          <w:rFonts w:ascii="Times New Roman" w:hAnsi="Times New Roman"/>
          <w:b/>
          <w:sz w:val="24"/>
          <w:szCs w:val="24"/>
          <w:lang w:val="es-AR"/>
        </w:rPr>
      </w:pPr>
      <w:r w:rsidRPr="00C3276C">
        <w:rPr>
          <w:rFonts w:ascii="Times New Roman" w:hAnsi="Times New Roman"/>
          <w:b/>
          <w:sz w:val="24"/>
          <w:szCs w:val="24"/>
          <w:lang w:val="es-AR"/>
        </w:rPr>
        <w:t>5.6.2.</w:t>
      </w:r>
      <w:r w:rsidR="000F741A" w:rsidRPr="00C3276C">
        <w:rPr>
          <w:rFonts w:ascii="Times New Roman" w:hAnsi="Times New Roman"/>
          <w:b/>
          <w:sz w:val="24"/>
          <w:szCs w:val="24"/>
          <w:lang w:val="es-AR"/>
        </w:rPr>
        <w:tab/>
      </w:r>
      <w:r w:rsidRPr="00C3276C">
        <w:rPr>
          <w:rFonts w:ascii="Times New Roman" w:hAnsi="Times New Roman"/>
          <w:b/>
          <w:sz w:val="24"/>
          <w:szCs w:val="24"/>
          <w:lang w:val="es-AR"/>
        </w:rPr>
        <w:t>Procesos y roles temáticos a cargo del periodista</w:t>
      </w:r>
    </w:p>
    <w:p w:rsidR="0074323A" w:rsidRPr="00C3276C" w:rsidRDefault="0074323A" w:rsidP="00C3276C">
      <w:pPr>
        <w:pStyle w:val="Continuarlista"/>
        <w:spacing w:line="480" w:lineRule="auto"/>
        <w:ind w:left="0"/>
        <w:jc w:val="both"/>
        <w:rPr>
          <w:sz w:val="24"/>
          <w:szCs w:val="24"/>
          <w:lang w:val="es-AR"/>
        </w:rPr>
      </w:pPr>
      <w:r w:rsidRPr="00C3276C">
        <w:rPr>
          <w:sz w:val="24"/>
          <w:szCs w:val="24"/>
          <w:lang w:val="es-AR"/>
        </w:rPr>
        <w:t>En el discurso del periodista, es significativa la rep</w:t>
      </w:r>
      <w:r w:rsidR="00C82628" w:rsidRPr="00C3276C">
        <w:rPr>
          <w:sz w:val="24"/>
          <w:szCs w:val="24"/>
          <w:lang w:val="es-AR"/>
        </w:rPr>
        <w:t>resentación de los pobres como a</w:t>
      </w:r>
      <w:r w:rsidRPr="00C3276C">
        <w:rPr>
          <w:sz w:val="24"/>
          <w:szCs w:val="24"/>
          <w:lang w:val="es-AR"/>
        </w:rPr>
        <w:t>ctores de acciones valoradas negativamente (robar, hacer la calle) no como víct</w:t>
      </w:r>
      <w:r w:rsidR="004F7EF5" w:rsidRPr="00C3276C">
        <w:rPr>
          <w:sz w:val="24"/>
          <w:szCs w:val="24"/>
          <w:lang w:val="es-AR"/>
        </w:rPr>
        <w:t>imas en procesos materiales (E80</w:t>
      </w:r>
      <w:r w:rsidRPr="00C3276C">
        <w:rPr>
          <w:sz w:val="24"/>
          <w:szCs w:val="24"/>
          <w:lang w:val="es-AR"/>
        </w:rPr>
        <w:t>, E102, E115</w:t>
      </w:r>
      <w:r w:rsidR="004F7EF5" w:rsidRPr="00C3276C">
        <w:rPr>
          <w:sz w:val="24"/>
          <w:szCs w:val="24"/>
          <w:lang w:val="es-AR"/>
        </w:rPr>
        <w:t>, E40</w:t>
      </w:r>
      <w:r w:rsidRPr="00C3276C">
        <w:rPr>
          <w:sz w:val="24"/>
          <w:szCs w:val="24"/>
          <w:lang w:val="es-AR"/>
        </w:rPr>
        <w:t>). En esto su discurso difiere del de los pobres.</w:t>
      </w:r>
    </w:p>
    <w:p w:rsidR="0078703E" w:rsidRPr="00C3276C" w:rsidRDefault="00767127" w:rsidP="00C3276C">
      <w:pPr>
        <w:pStyle w:val="Continuarlista"/>
        <w:spacing w:line="480" w:lineRule="auto"/>
        <w:ind w:left="0"/>
        <w:jc w:val="both"/>
        <w:rPr>
          <w:sz w:val="24"/>
          <w:szCs w:val="24"/>
          <w:lang w:val="es-AR"/>
        </w:rPr>
      </w:pPr>
      <w:r>
        <w:rPr>
          <w:sz w:val="24"/>
          <w:szCs w:val="24"/>
          <w:lang w:val="es-AR"/>
        </w:rPr>
        <w:t>S</w:t>
      </w:r>
      <w:r w:rsidR="00165392">
        <w:rPr>
          <w:sz w:val="24"/>
          <w:szCs w:val="24"/>
          <w:lang w:val="es-AR"/>
        </w:rPr>
        <w:t>o</w:t>
      </w:r>
      <w:r w:rsidR="0074323A" w:rsidRPr="00C3276C">
        <w:rPr>
          <w:sz w:val="24"/>
          <w:szCs w:val="24"/>
          <w:lang w:val="es-AR"/>
        </w:rPr>
        <w:t>lo se detectan pocos casos en los que el participante pobre está representado como víctima mediante el “te” (E28 y E130). En E28 el periodista  mediante el verbo “cobrar” rei</w:t>
      </w:r>
      <w:r w:rsidR="00C82628" w:rsidRPr="00C3276C">
        <w:rPr>
          <w:sz w:val="24"/>
          <w:szCs w:val="24"/>
          <w:lang w:val="es-AR"/>
        </w:rPr>
        <w:t>terado en tercera  persona con a</w:t>
      </w:r>
      <w:r w:rsidR="0074323A" w:rsidRPr="00C3276C">
        <w:rPr>
          <w:sz w:val="24"/>
          <w:szCs w:val="24"/>
          <w:lang w:val="es-AR"/>
        </w:rPr>
        <w:t xml:space="preserve">ctor elidido, se refiere al “conocido” que tenía relaciones con María a cambio de comida. En E130, </w:t>
      </w:r>
      <w:r w:rsidR="0078703E" w:rsidRPr="00C3276C">
        <w:rPr>
          <w:sz w:val="24"/>
          <w:szCs w:val="24"/>
          <w:lang w:val="es-AR"/>
        </w:rPr>
        <w:t>el “te” pasivo en “que te pasó en la vida”, proceso material, le resta responsabilidad al ladrón p</w:t>
      </w:r>
      <w:r w:rsidR="0074323A" w:rsidRPr="00C3276C">
        <w:rPr>
          <w:sz w:val="24"/>
          <w:szCs w:val="24"/>
          <w:lang w:val="es-AR"/>
        </w:rPr>
        <w:t xml:space="preserve">or sus acciones, como si </w:t>
      </w:r>
      <w:r w:rsidR="0078703E" w:rsidRPr="00C3276C">
        <w:rPr>
          <w:sz w:val="24"/>
          <w:szCs w:val="24"/>
          <w:lang w:val="es-AR"/>
        </w:rPr>
        <w:t>él no hubiese participado en el hecho más peligroso de su vida, por el cual pregunta el periodista</w:t>
      </w:r>
      <w:r w:rsidR="00327E0D" w:rsidRPr="00C3276C">
        <w:rPr>
          <w:sz w:val="24"/>
          <w:szCs w:val="24"/>
          <w:lang w:val="es-AR"/>
        </w:rPr>
        <w:t xml:space="preserve"> mediante el “Qué” en un proceso relacional con el verbo ser </w:t>
      </w:r>
    </w:p>
    <w:p w:rsidR="00215DD2" w:rsidRDefault="0074323A" w:rsidP="00306AD4">
      <w:pPr>
        <w:pStyle w:val="Sangradetextonormal"/>
        <w:spacing w:after="0" w:line="276" w:lineRule="auto"/>
        <w:ind w:left="567"/>
        <w:rPr>
          <w:sz w:val="24"/>
          <w:szCs w:val="24"/>
          <w:lang w:val="es-AR"/>
        </w:rPr>
      </w:pPr>
      <w:r w:rsidRPr="002A401F">
        <w:rPr>
          <w:sz w:val="24"/>
          <w:szCs w:val="24"/>
          <w:lang w:val="pt-BR"/>
        </w:rPr>
        <w:t>E80 [¿</w:t>
      </w:r>
      <w:r w:rsidRPr="002A401F">
        <w:rPr>
          <w:i/>
          <w:sz w:val="24"/>
          <w:szCs w:val="24"/>
          <w:lang w:val="pt-BR"/>
        </w:rPr>
        <w:t>Vas a robar drogado</w:t>
      </w:r>
      <w:r w:rsidRPr="002A401F">
        <w:rPr>
          <w:sz w:val="24"/>
          <w:szCs w:val="24"/>
          <w:lang w:val="pt-BR"/>
        </w:rPr>
        <w:t xml:space="preserve">?] </w:t>
      </w:r>
      <w:r w:rsidRPr="00215DD2">
        <w:rPr>
          <w:sz w:val="24"/>
          <w:szCs w:val="24"/>
          <w:lang w:val="es-AR"/>
        </w:rPr>
        <w:t>(Los Limpia Poxi)</w:t>
      </w:r>
    </w:p>
    <w:p w:rsidR="00306AD4" w:rsidRPr="00215DD2" w:rsidRDefault="00306AD4" w:rsidP="00306AD4">
      <w:pPr>
        <w:pStyle w:val="Sangradetextonormal"/>
        <w:spacing w:after="0" w:line="276" w:lineRule="auto"/>
        <w:ind w:left="567"/>
        <w:rPr>
          <w:sz w:val="24"/>
          <w:szCs w:val="24"/>
          <w:lang w:val="es-AR"/>
        </w:rPr>
      </w:pPr>
    </w:p>
    <w:p w:rsidR="00215DD2" w:rsidRDefault="0074323A" w:rsidP="00306AD4">
      <w:pPr>
        <w:pStyle w:val="Lista2"/>
        <w:spacing w:after="0"/>
        <w:ind w:left="567" w:firstLine="0"/>
        <w:rPr>
          <w:rFonts w:ascii="Times New Roman" w:hAnsi="Times New Roman"/>
          <w:sz w:val="24"/>
          <w:szCs w:val="24"/>
          <w:lang w:val="es-AR"/>
        </w:rPr>
      </w:pPr>
      <w:r w:rsidRPr="00215DD2">
        <w:rPr>
          <w:rFonts w:ascii="Times New Roman" w:hAnsi="Times New Roman"/>
          <w:sz w:val="24"/>
          <w:szCs w:val="24"/>
          <w:lang w:val="es-AR"/>
        </w:rPr>
        <w:t>E102 [¿</w:t>
      </w:r>
      <w:r w:rsidRPr="00215DD2">
        <w:rPr>
          <w:rFonts w:ascii="Times New Roman" w:hAnsi="Times New Roman"/>
          <w:i/>
          <w:sz w:val="24"/>
          <w:szCs w:val="24"/>
          <w:lang w:val="es-AR"/>
        </w:rPr>
        <w:t>Hacés la calle</w:t>
      </w:r>
      <w:r w:rsidRPr="00215DD2">
        <w:rPr>
          <w:rFonts w:ascii="Times New Roman" w:hAnsi="Times New Roman"/>
          <w:sz w:val="24"/>
          <w:szCs w:val="24"/>
          <w:lang w:val="es-AR"/>
        </w:rPr>
        <w:t>?] (Fábrica de putas)</w:t>
      </w:r>
    </w:p>
    <w:p w:rsidR="00306AD4" w:rsidRPr="00215DD2" w:rsidRDefault="00306AD4" w:rsidP="00306AD4">
      <w:pPr>
        <w:pStyle w:val="Lista2"/>
        <w:spacing w:after="0"/>
        <w:ind w:left="567" w:firstLine="0"/>
        <w:rPr>
          <w:rFonts w:ascii="Times New Roman" w:hAnsi="Times New Roman"/>
          <w:sz w:val="24"/>
          <w:szCs w:val="24"/>
          <w:lang w:val="es-AR"/>
        </w:rPr>
      </w:pPr>
    </w:p>
    <w:p w:rsidR="00215DD2" w:rsidRDefault="0074323A" w:rsidP="00306AD4">
      <w:pPr>
        <w:pStyle w:val="Lista2"/>
        <w:spacing w:after="0"/>
        <w:ind w:left="567" w:firstLine="0"/>
        <w:rPr>
          <w:rFonts w:ascii="Times New Roman" w:hAnsi="Times New Roman"/>
          <w:sz w:val="24"/>
          <w:szCs w:val="24"/>
          <w:lang w:val="es-AR"/>
        </w:rPr>
      </w:pPr>
      <w:r w:rsidRPr="00215DD2">
        <w:rPr>
          <w:rFonts w:ascii="Times New Roman" w:hAnsi="Times New Roman"/>
          <w:sz w:val="24"/>
          <w:szCs w:val="24"/>
          <w:lang w:val="es-AR"/>
        </w:rPr>
        <w:t>E115 [¿</w:t>
      </w:r>
      <w:r w:rsidRPr="00215DD2">
        <w:rPr>
          <w:rFonts w:ascii="Times New Roman" w:hAnsi="Times New Roman"/>
          <w:i/>
          <w:sz w:val="24"/>
          <w:szCs w:val="24"/>
          <w:lang w:val="es-AR"/>
        </w:rPr>
        <w:t>Hace cuánto empezaste a robar?]</w:t>
      </w:r>
      <w:r w:rsidRPr="00215DD2">
        <w:rPr>
          <w:rFonts w:ascii="Times New Roman" w:hAnsi="Times New Roman"/>
          <w:sz w:val="24"/>
          <w:szCs w:val="24"/>
          <w:lang w:val="es-AR"/>
        </w:rPr>
        <w:t xml:space="preserve"> (Ladrones de Fuerte Apache)</w:t>
      </w:r>
    </w:p>
    <w:p w:rsidR="00306AD4" w:rsidRPr="00215DD2" w:rsidRDefault="00306AD4" w:rsidP="00306AD4">
      <w:pPr>
        <w:pStyle w:val="Lista2"/>
        <w:spacing w:after="0"/>
        <w:ind w:left="567" w:firstLine="0"/>
        <w:rPr>
          <w:rFonts w:ascii="Times New Roman" w:hAnsi="Times New Roman"/>
          <w:sz w:val="24"/>
          <w:szCs w:val="24"/>
          <w:lang w:val="es-AR"/>
        </w:rPr>
      </w:pPr>
    </w:p>
    <w:p w:rsidR="0074323A" w:rsidRDefault="0074323A" w:rsidP="00306AD4">
      <w:pPr>
        <w:pStyle w:val="Lista2"/>
        <w:spacing w:after="0"/>
        <w:ind w:left="567" w:firstLine="0"/>
        <w:rPr>
          <w:rFonts w:ascii="Times New Roman" w:hAnsi="Times New Roman"/>
          <w:sz w:val="24"/>
          <w:szCs w:val="24"/>
          <w:lang w:val="es-AR"/>
        </w:rPr>
      </w:pPr>
      <w:r w:rsidRPr="00215DD2">
        <w:rPr>
          <w:rFonts w:ascii="Times New Roman" w:hAnsi="Times New Roman"/>
          <w:sz w:val="24"/>
          <w:szCs w:val="24"/>
          <w:lang w:val="es-AR"/>
        </w:rPr>
        <w:t>E40 [¿</w:t>
      </w:r>
      <w:r w:rsidRPr="00215DD2">
        <w:rPr>
          <w:rFonts w:ascii="Times New Roman" w:hAnsi="Times New Roman"/>
          <w:i/>
          <w:sz w:val="24"/>
          <w:szCs w:val="24"/>
          <w:lang w:val="es-AR"/>
        </w:rPr>
        <w:t>Y ustedes andan siempre armados</w:t>
      </w:r>
      <w:r w:rsidRPr="00215DD2">
        <w:rPr>
          <w:rFonts w:ascii="Times New Roman" w:hAnsi="Times New Roman"/>
          <w:sz w:val="24"/>
          <w:szCs w:val="24"/>
          <w:lang w:val="es-AR"/>
        </w:rPr>
        <w:t>?] (Ladrones de Fuerte Apache)</w:t>
      </w:r>
    </w:p>
    <w:p w:rsidR="00306AD4" w:rsidRDefault="00306AD4" w:rsidP="00306AD4">
      <w:pPr>
        <w:pStyle w:val="Lista2"/>
        <w:spacing w:after="0"/>
        <w:ind w:left="567" w:firstLine="0"/>
        <w:rPr>
          <w:rFonts w:ascii="Times New Roman" w:hAnsi="Times New Roman"/>
          <w:sz w:val="24"/>
          <w:szCs w:val="24"/>
          <w:lang w:val="es-AR"/>
        </w:rPr>
      </w:pPr>
    </w:p>
    <w:p w:rsidR="0074323A" w:rsidRDefault="0074323A" w:rsidP="00306AD4">
      <w:pPr>
        <w:pStyle w:val="Lista2"/>
        <w:spacing w:after="0"/>
        <w:ind w:left="567" w:firstLine="0"/>
        <w:rPr>
          <w:rFonts w:ascii="Times New Roman" w:hAnsi="Times New Roman"/>
          <w:sz w:val="24"/>
          <w:szCs w:val="24"/>
          <w:lang w:val="es-AR"/>
        </w:rPr>
      </w:pPr>
      <w:r w:rsidRPr="00215DD2">
        <w:rPr>
          <w:rFonts w:ascii="Times New Roman" w:hAnsi="Times New Roman"/>
          <w:sz w:val="24"/>
          <w:szCs w:val="24"/>
          <w:lang w:val="es-AR"/>
        </w:rPr>
        <w:t>E28 [¿</w:t>
      </w:r>
      <w:r w:rsidRPr="00655CD1">
        <w:rPr>
          <w:rFonts w:ascii="Times New Roman" w:hAnsi="Times New Roman"/>
          <w:b/>
          <w:i/>
          <w:sz w:val="24"/>
          <w:szCs w:val="24"/>
          <w:lang w:val="es-AR"/>
        </w:rPr>
        <w:t>Te</w:t>
      </w:r>
      <w:r w:rsidRPr="00655CD1">
        <w:rPr>
          <w:rFonts w:ascii="Times New Roman" w:hAnsi="Times New Roman"/>
          <w:i/>
          <w:sz w:val="24"/>
          <w:szCs w:val="24"/>
          <w:lang w:val="es-AR"/>
        </w:rPr>
        <w:t xml:space="preserve"> cobró, </w:t>
      </w:r>
      <w:r w:rsidRPr="00655CD1">
        <w:rPr>
          <w:rFonts w:ascii="Times New Roman" w:hAnsi="Times New Roman"/>
          <w:b/>
          <w:i/>
          <w:sz w:val="24"/>
          <w:szCs w:val="24"/>
          <w:lang w:val="es-AR"/>
        </w:rPr>
        <w:t>te</w:t>
      </w:r>
      <w:r w:rsidRPr="00655CD1">
        <w:rPr>
          <w:rFonts w:ascii="Times New Roman" w:hAnsi="Times New Roman"/>
          <w:i/>
          <w:sz w:val="24"/>
          <w:szCs w:val="24"/>
          <w:lang w:val="es-AR"/>
        </w:rPr>
        <w:t xml:space="preserve"> cobró con tu cuerpo</w:t>
      </w:r>
      <w:r w:rsidRPr="00215DD2">
        <w:rPr>
          <w:rFonts w:ascii="Times New Roman" w:hAnsi="Times New Roman"/>
          <w:sz w:val="24"/>
          <w:szCs w:val="24"/>
          <w:lang w:val="es-AR"/>
        </w:rPr>
        <w:t>?] (Niñas de Oberá)</w:t>
      </w:r>
    </w:p>
    <w:p w:rsidR="00306AD4" w:rsidRPr="00215DD2" w:rsidRDefault="00306AD4" w:rsidP="00306AD4">
      <w:pPr>
        <w:pStyle w:val="Lista2"/>
        <w:spacing w:after="0"/>
        <w:ind w:left="567" w:firstLine="0"/>
        <w:rPr>
          <w:rFonts w:ascii="Times New Roman" w:hAnsi="Times New Roman"/>
          <w:sz w:val="24"/>
          <w:szCs w:val="24"/>
          <w:lang w:val="es-AR"/>
        </w:rPr>
      </w:pPr>
    </w:p>
    <w:p w:rsidR="0074323A" w:rsidRDefault="0074323A" w:rsidP="00306AD4">
      <w:pPr>
        <w:pStyle w:val="Textoindependienteprimerasangra2"/>
        <w:spacing w:after="0"/>
        <w:ind w:left="567" w:firstLine="0"/>
        <w:rPr>
          <w:rFonts w:ascii="Times New Roman" w:hAnsi="Times New Roman"/>
          <w:sz w:val="24"/>
          <w:szCs w:val="24"/>
          <w:lang w:val="es-AR"/>
        </w:rPr>
      </w:pPr>
      <w:r w:rsidRPr="00215DD2">
        <w:rPr>
          <w:rFonts w:ascii="Times New Roman" w:hAnsi="Times New Roman"/>
          <w:sz w:val="24"/>
          <w:szCs w:val="24"/>
          <w:lang w:val="es-AR"/>
        </w:rPr>
        <w:t>E130 [¿</w:t>
      </w:r>
      <w:r w:rsidRPr="00215DD2">
        <w:rPr>
          <w:rFonts w:ascii="Times New Roman" w:hAnsi="Times New Roman"/>
          <w:i/>
          <w:sz w:val="24"/>
          <w:szCs w:val="24"/>
          <w:lang w:val="es-AR"/>
        </w:rPr>
        <w:t xml:space="preserve">Qué fue lo más peligroso que </w:t>
      </w:r>
      <w:r w:rsidRPr="00215DD2">
        <w:rPr>
          <w:rFonts w:ascii="Times New Roman" w:hAnsi="Times New Roman"/>
          <w:b/>
          <w:i/>
          <w:sz w:val="24"/>
          <w:szCs w:val="24"/>
          <w:lang w:val="es-AR"/>
        </w:rPr>
        <w:t>te</w:t>
      </w:r>
      <w:r w:rsidRPr="00215DD2">
        <w:rPr>
          <w:rFonts w:ascii="Times New Roman" w:hAnsi="Times New Roman"/>
          <w:i/>
          <w:sz w:val="24"/>
          <w:szCs w:val="24"/>
          <w:lang w:val="es-AR"/>
        </w:rPr>
        <w:t xml:space="preserve"> pasó en la vida?]</w:t>
      </w:r>
      <w:r w:rsidRPr="00215DD2">
        <w:rPr>
          <w:rFonts w:ascii="Times New Roman" w:hAnsi="Times New Roman"/>
          <w:sz w:val="24"/>
          <w:szCs w:val="24"/>
          <w:lang w:val="es-AR"/>
        </w:rPr>
        <w:t xml:space="preserve"> (Ladrones de Fuerte Apache)</w:t>
      </w:r>
    </w:p>
    <w:p w:rsidR="00306AD4" w:rsidRPr="00215DD2" w:rsidRDefault="00306AD4" w:rsidP="00306AD4">
      <w:pPr>
        <w:pStyle w:val="Textoindependienteprimerasangra2"/>
        <w:spacing w:after="0"/>
        <w:ind w:left="567" w:firstLine="0"/>
        <w:rPr>
          <w:rFonts w:ascii="Times New Roman" w:hAnsi="Times New Roman"/>
          <w:sz w:val="24"/>
          <w:szCs w:val="24"/>
          <w:lang w:val="es-AR"/>
        </w:rPr>
      </w:pPr>
    </w:p>
    <w:p w:rsidR="0074323A" w:rsidRDefault="0074323A" w:rsidP="00C3276C">
      <w:pPr>
        <w:pStyle w:val="Textoindependiente"/>
        <w:spacing w:line="480" w:lineRule="auto"/>
        <w:jc w:val="both"/>
        <w:rPr>
          <w:lang w:val="es-AR"/>
        </w:rPr>
      </w:pPr>
      <w:r>
        <w:rPr>
          <w:lang w:val="es-AR"/>
        </w:rPr>
        <w:t xml:space="preserve">En siete crónicas, el periodista emplea el verbo “hacer” precedido por “qué” y cómo” en procesos materiales </w:t>
      </w:r>
      <w:r w:rsidR="00C82628">
        <w:rPr>
          <w:lang w:val="es-AR"/>
        </w:rPr>
        <w:t>con el participante pobre como a</w:t>
      </w:r>
      <w:r>
        <w:rPr>
          <w:lang w:val="es-AR"/>
        </w:rPr>
        <w:t>ctor, al que el hablante se dirige mediante la segunda persona del singular (vos) y del plural (ustedes). Por lo general, el periodista desea saber la reacción del entrevistado ante situaciones problemáticas: las falencias del barrio (E53), la delincuencia (E69), la pérdida de la vivienda (E34), los chicos que se drogan (E36)</w:t>
      </w:r>
    </w:p>
    <w:p w:rsidR="0074323A" w:rsidRPr="00215DD2" w:rsidRDefault="0074323A" w:rsidP="00655CD1">
      <w:pPr>
        <w:pStyle w:val="Textoindependienteprimerasangra2"/>
        <w:ind w:left="567" w:firstLine="0"/>
        <w:jc w:val="both"/>
        <w:rPr>
          <w:rFonts w:ascii="Times New Roman" w:hAnsi="Times New Roman"/>
          <w:i/>
          <w:sz w:val="24"/>
          <w:szCs w:val="24"/>
          <w:lang w:val="es-AR"/>
        </w:rPr>
      </w:pPr>
      <w:r w:rsidRPr="00215DD2">
        <w:rPr>
          <w:rFonts w:ascii="Times New Roman" w:hAnsi="Times New Roman"/>
          <w:i/>
          <w:sz w:val="24"/>
          <w:szCs w:val="24"/>
          <w:lang w:val="es-AR"/>
        </w:rPr>
        <w:t xml:space="preserve">E53 [¿Y cómo </w:t>
      </w:r>
      <w:r w:rsidRPr="00215DD2">
        <w:rPr>
          <w:rFonts w:ascii="Times New Roman" w:hAnsi="Times New Roman"/>
          <w:b/>
          <w:i/>
          <w:sz w:val="24"/>
          <w:szCs w:val="24"/>
          <w:lang w:val="es-AR"/>
        </w:rPr>
        <w:t xml:space="preserve">hacen </w:t>
      </w:r>
      <w:r w:rsidRPr="00215DD2">
        <w:rPr>
          <w:rFonts w:ascii="Times New Roman" w:hAnsi="Times New Roman"/>
          <w:i/>
          <w:sz w:val="24"/>
          <w:szCs w:val="24"/>
          <w:lang w:val="es-AR"/>
        </w:rPr>
        <w:t xml:space="preserve">si uno de los chicos por ahí tiene… necesita ser internado medio de urgencia?] </w:t>
      </w:r>
    </w:p>
    <w:p w:rsidR="0074323A" w:rsidRPr="00215DD2" w:rsidRDefault="0074323A" w:rsidP="00655CD1">
      <w:pPr>
        <w:pStyle w:val="Textoindependienteprimerasangra2"/>
        <w:ind w:left="567" w:firstLine="0"/>
        <w:jc w:val="both"/>
        <w:rPr>
          <w:rFonts w:ascii="Times New Roman" w:hAnsi="Times New Roman"/>
          <w:sz w:val="24"/>
          <w:szCs w:val="24"/>
          <w:lang w:val="es-AR"/>
        </w:rPr>
      </w:pPr>
      <w:r w:rsidRPr="00215DD2">
        <w:rPr>
          <w:rFonts w:ascii="Times New Roman" w:hAnsi="Times New Roman"/>
          <w:sz w:val="24"/>
          <w:szCs w:val="24"/>
          <w:lang w:val="es-AR"/>
        </w:rPr>
        <w:t>E69 [</w:t>
      </w:r>
      <w:r w:rsidRPr="00215DD2">
        <w:rPr>
          <w:rFonts w:ascii="Times New Roman" w:hAnsi="Times New Roman"/>
          <w:i/>
          <w:sz w:val="24"/>
          <w:szCs w:val="24"/>
          <w:lang w:val="es-AR"/>
        </w:rPr>
        <w:t xml:space="preserve">Pero ¿qué </w:t>
      </w:r>
      <w:r w:rsidRPr="00215DD2">
        <w:rPr>
          <w:rFonts w:ascii="Times New Roman" w:hAnsi="Times New Roman"/>
          <w:b/>
          <w:i/>
          <w:sz w:val="24"/>
          <w:szCs w:val="24"/>
          <w:lang w:val="es-AR"/>
        </w:rPr>
        <w:t>hacen</w:t>
      </w:r>
      <w:r w:rsidRPr="00215DD2">
        <w:rPr>
          <w:rFonts w:ascii="Times New Roman" w:hAnsi="Times New Roman"/>
          <w:i/>
          <w:sz w:val="24"/>
          <w:szCs w:val="24"/>
          <w:lang w:val="es-AR"/>
        </w:rPr>
        <w:t>?]</w:t>
      </w:r>
      <w:r w:rsidRPr="00215DD2">
        <w:rPr>
          <w:rFonts w:ascii="Times New Roman" w:hAnsi="Times New Roman"/>
          <w:sz w:val="24"/>
          <w:szCs w:val="24"/>
          <w:lang w:val="es-AR"/>
        </w:rPr>
        <w:t xml:space="preserve"> E70 </w:t>
      </w:r>
      <w:r w:rsidRPr="00215DD2">
        <w:rPr>
          <w:rFonts w:ascii="Times New Roman" w:hAnsi="Times New Roman"/>
          <w:i/>
          <w:sz w:val="24"/>
          <w:szCs w:val="24"/>
          <w:lang w:val="es-AR"/>
        </w:rPr>
        <w:t>[¿Tiran un tiro al aire?</w:t>
      </w:r>
      <w:r w:rsidRPr="00215DD2">
        <w:rPr>
          <w:rFonts w:ascii="Times New Roman" w:hAnsi="Times New Roman"/>
          <w:sz w:val="24"/>
          <w:szCs w:val="24"/>
          <w:lang w:val="es-AR"/>
        </w:rPr>
        <w:t xml:space="preserve">] (Morir de frío) </w:t>
      </w:r>
    </w:p>
    <w:p w:rsidR="0074323A" w:rsidRPr="00215DD2" w:rsidRDefault="0074323A" w:rsidP="00655CD1">
      <w:pPr>
        <w:pStyle w:val="Textoindependienteprimerasangra2"/>
        <w:ind w:left="567" w:firstLine="0"/>
        <w:jc w:val="both"/>
        <w:rPr>
          <w:rFonts w:ascii="Times New Roman" w:hAnsi="Times New Roman"/>
          <w:sz w:val="24"/>
          <w:szCs w:val="24"/>
          <w:lang w:val="es-AR"/>
        </w:rPr>
      </w:pPr>
      <w:r w:rsidRPr="00215DD2">
        <w:rPr>
          <w:rFonts w:ascii="Times New Roman" w:hAnsi="Times New Roman"/>
          <w:sz w:val="24"/>
          <w:szCs w:val="24"/>
          <w:lang w:val="es-AR"/>
        </w:rPr>
        <w:t xml:space="preserve">E34 </w:t>
      </w:r>
      <w:r w:rsidRPr="00215DD2">
        <w:rPr>
          <w:rFonts w:ascii="Times New Roman" w:hAnsi="Times New Roman"/>
          <w:i/>
          <w:sz w:val="24"/>
          <w:szCs w:val="24"/>
          <w:lang w:val="es-AR"/>
        </w:rPr>
        <w:t xml:space="preserve">[¿Y qué </w:t>
      </w:r>
      <w:r w:rsidRPr="00215DD2">
        <w:rPr>
          <w:rFonts w:ascii="Times New Roman" w:hAnsi="Times New Roman"/>
          <w:b/>
          <w:i/>
          <w:sz w:val="24"/>
          <w:szCs w:val="24"/>
          <w:lang w:val="es-AR"/>
        </w:rPr>
        <w:t>hiciste</w:t>
      </w:r>
      <w:r w:rsidRPr="00215DD2">
        <w:rPr>
          <w:rFonts w:ascii="Times New Roman" w:hAnsi="Times New Roman"/>
          <w:sz w:val="24"/>
          <w:szCs w:val="24"/>
          <w:lang w:val="es-AR"/>
        </w:rPr>
        <w:t>?] E35 [¿</w:t>
      </w:r>
      <w:r w:rsidRPr="00215DD2">
        <w:rPr>
          <w:rFonts w:ascii="Times New Roman" w:hAnsi="Times New Roman"/>
          <w:i/>
          <w:sz w:val="24"/>
          <w:szCs w:val="24"/>
          <w:lang w:val="es-AR"/>
        </w:rPr>
        <w:t>Y saliste a la calle y dijiste “me meto acá”?]</w:t>
      </w:r>
      <w:r w:rsidRPr="00215DD2">
        <w:rPr>
          <w:rFonts w:ascii="Times New Roman" w:hAnsi="Times New Roman"/>
          <w:sz w:val="24"/>
          <w:szCs w:val="24"/>
          <w:lang w:val="es-AR"/>
        </w:rPr>
        <w:t xml:space="preserve"> (Pelea por la tierra)</w:t>
      </w:r>
    </w:p>
    <w:p w:rsidR="0074323A" w:rsidRPr="00215DD2" w:rsidRDefault="0074323A" w:rsidP="00655CD1">
      <w:pPr>
        <w:pStyle w:val="Textoindependienteprimerasangra2"/>
        <w:ind w:left="567" w:firstLine="0"/>
        <w:jc w:val="both"/>
        <w:rPr>
          <w:rFonts w:ascii="Times New Roman" w:hAnsi="Times New Roman"/>
          <w:i/>
          <w:sz w:val="24"/>
          <w:szCs w:val="24"/>
          <w:lang w:val="es-AR"/>
        </w:rPr>
      </w:pPr>
      <w:r w:rsidRPr="00215DD2">
        <w:rPr>
          <w:rFonts w:ascii="Times New Roman" w:hAnsi="Times New Roman"/>
          <w:i/>
          <w:sz w:val="24"/>
          <w:szCs w:val="24"/>
          <w:lang w:val="es-AR"/>
        </w:rPr>
        <w:t xml:space="preserve">E36 [Y ustedes como mamá, ¿qué </w:t>
      </w:r>
      <w:r w:rsidRPr="00215DD2">
        <w:rPr>
          <w:rFonts w:ascii="Times New Roman" w:hAnsi="Times New Roman"/>
          <w:b/>
          <w:i/>
          <w:sz w:val="24"/>
          <w:szCs w:val="24"/>
          <w:lang w:val="es-AR"/>
        </w:rPr>
        <w:t>hacés</w:t>
      </w:r>
      <w:r w:rsidRPr="00215DD2">
        <w:rPr>
          <w:rFonts w:ascii="Times New Roman" w:hAnsi="Times New Roman"/>
          <w:i/>
          <w:sz w:val="24"/>
          <w:szCs w:val="24"/>
          <w:lang w:val="es-AR"/>
        </w:rPr>
        <w:t xml:space="preserve">? ¿qué </w:t>
      </w:r>
      <w:r w:rsidRPr="00215DD2">
        <w:rPr>
          <w:rFonts w:ascii="Times New Roman" w:hAnsi="Times New Roman"/>
          <w:b/>
          <w:i/>
          <w:sz w:val="24"/>
          <w:szCs w:val="24"/>
          <w:lang w:val="es-AR"/>
        </w:rPr>
        <w:t>hacen</w:t>
      </w:r>
      <w:r w:rsidR="00215DD2">
        <w:rPr>
          <w:rFonts w:ascii="Times New Roman" w:hAnsi="Times New Roman"/>
          <w:i/>
          <w:sz w:val="24"/>
          <w:szCs w:val="24"/>
          <w:lang w:val="es-AR"/>
        </w:rPr>
        <w:t xml:space="preserve">?] </w:t>
      </w:r>
      <w:r w:rsidRPr="00215DD2">
        <w:rPr>
          <w:rFonts w:ascii="Times New Roman" w:hAnsi="Times New Roman"/>
          <w:sz w:val="24"/>
          <w:szCs w:val="24"/>
          <w:lang w:val="es-AR"/>
        </w:rPr>
        <w:t>(Fábrica de putas)</w:t>
      </w:r>
      <w:r w:rsidR="00327E0D" w:rsidRPr="00215DD2">
        <w:rPr>
          <w:rFonts w:ascii="Times New Roman" w:hAnsi="Times New Roman"/>
          <w:sz w:val="24"/>
          <w:szCs w:val="24"/>
          <w:lang w:val="es-AR"/>
        </w:rPr>
        <w:t>.</w:t>
      </w:r>
    </w:p>
    <w:p w:rsidR="0074323A" w:rsidRDefault="0074323A" w:rsidP="00655CD1">
      <w:pPr>
        <w:ind w:left="567"/>
        <w:jc w:val="both"/>
        <w:rPr>
          <w:sz w:val="24"/>
          <w:szCs w:val="24"/>
          <w:lang w:val="es-AR"/>
        </w:rPr>
      </w:pPr>
    </w:p>
    <w:p w:rsidR="0074323A" w:rsidRDefault="0074323A" w:rsidP="00655CD1">
      <w:pPr>
        <w:pStyle w:val="Textoindependiente"/>
        <w:spacing w:line="480" w:lineRule="auto"/>
        <w:jc w:val="both"/>
        <w:rPr>
          <w:lang w:val="es-AR"/>
        </w:rPr>
      </w:pPr>
      <w:r>
        <w:rPr>
          <w:lang w:val="es-AR"/>
        </w:rPr>
        <w:t>En otros casos, el verbo “hacer” se refiere a una actividad en particular</w:t>
      </w:r>
      <w:r w:rsidR="00327E0D">
        <w:rPr>
          <w:lang w:val="es-AR"/>
        </w:rPr>
        <w:t>. En E35, “lo que vos estás haciendo” refiere a la prostitución. En E130, mediante el verbo “hacer”, el periodista desea saber en qué Hernán empleó el dinero, producto del robo. En E99 el verbo “hacer” se relaciona con el trabajo que realizaba Natalia antes de ser travesti. En todos los casos, la segunda perso</w:t>
      </w:r>
      <w:r w:rsidR="00C82628">
        <w:rPr>
          <w:lang w:val="es-AR"/>
        </w:rPr>
        <w:t>na “vos” expreso y elidido, es a</w:t>
      </w:r>
      <w:r w:rsidR="00327E0D">
        <w:rPr>
          <w:lang w:val="es-AR"/>
        </w:rPr>
        <w:t>ctor en el proceso material con el verbo “hacer”</w:t>
      </w:r>
    </w:p>
    <w:p w:rsidR="0074323A" w:rsidRPr="00215DD2" w:rsidRDefault="0074323A" w:rsidP="00655CD1">
      <w:pPr>
        <w:pStyle w:val="Textoindependienteprimerasangra2"/>
        <w:ind w:left="567" w:firstLine="0"/>
        <w:jc w:val="both"/>
        <w:rPr>
          <w:rFonts w:ascii="Times New Roman" w:hAnsi="Times New Roman"/>
          <w:sz w:val="24"/>
          <w:szCs w:val="24"/>
          <w:lang w:val="es-AR"/>
        </w:rPr>
      </w:pPr>
      <w:r w:rsidRPr="00215DD2">
        <w:rPr>
          <w:rFonts w:ascii="Times New Roman" w:hAnsi="Times New Roman"/>
          <w:sz w:val="24"/>
          <w:szCs w:val="24"/>
          <w:lang w:val="es-AR"/>
        </w:rPr>
        <w:t xml:space="preserve">(a Soledad) E35 </w:t>
      </w:r>
      <w:r w:rsidRPr="00215DD2">
        <w:rPr>
          <w:rFonts w:ascii="Times New Roman" w:hAnsi="Times New Roman"/>
          <w:i/>
          <w:sz w:val="24"/>
          <w:szCs w:val="24"/>
          <w:lang w:val="es-AR"/>
        </w:rPr>
        <w:t xml:space="preserve">[¿Y ellos (tus padres) saben lo que vos </w:t>
      </w:r>
      <w:r w:rsidRPr="00215DD2">
        <w:rPr>
          <w:rFonts w:ascii="Times New Roman" w:hAnsi="Times New Roman"/>
          <w:b/>
          <w:i/>
          <w:sz w:val="24"/>
          <w:szCs w:val="24"/>
          <w:lang w:val="es-AR"/>
        </w:rPr>
        <w:t>estás haciendo</w:t>
      </w:r>
      <w:r w:rsidRPr="00215DD2">
        <w:rPr>
          <w:rFonts w:ascii="Times New Roman" w:hAnsi="Times New Roman"/>
          <w:i/>
          <w:sz w:val="24"/>
          <w:szCs w:val="24"/>
          <w:lang w:val="es-AR"/>
        </w:rPr>
        <w:t>?]</w:t>
      </w:r>
      <w:r w:rsidRPr="00215DD2">
        <w:rPr>
          <w:rFonts w:ascii="Times New Roman" w:hAnsi="Times New Roman"/>
          <w:sz w:val="24"/>
          <w:szCs w:val="24"/>
          <w:lang w:val="es-AR"/>
        </w:rPr>
        <w:t xml:space="preserve"> (Niñas de Oberá)</w:t>
      </w:r>
    </w:p>
    <w:p w:rsidR="0074323A" w:rsidRPr="00215DD2" w:rsidRDefault="0074323A" w:rsidP="00655CD1">
      <w:pPr>
        <w:pStyle w:val="Textoindependienteprimerasangra2"/>
        <w:ind w:left="567" w:firstLine="0"/>
        <w:jc w:val="both"/>
        <w:rPr>
          <w:rFonts w:ascii="Times New Roman" w:hAnsi="Times New Roman"/>
          <w:sz w:val="24"/>
          <w:szCs w:val="24"/>
          <w:lang w:val="es-AR"/>
        </w:rPr>
      </w:pPr>
      <w:r w:rsidRPr="00215DD2">
        <w:rPr>
          <w:rFonts w:ascii="Times New Roman" w:hAnsi="Times New Roman"/>
          <w:sz w:val="24"/>
          <w:szCs w:val="24"/>
          <w:lang w:val="es-AR"/>
        </w:rPr>
        <w:t>(a Hernán, el joven que se droga y delinque) E130 [¿</w:t>
      </w:r>
      <w:r w:rsidRPr="00215DD2">
        <w:rPr>
          <w:rFonts w:ascii="Times New Roman" w:hAnsi="Times New Roman"/>
          <w:i/>
          <w:sz w:val="24"/>
          <w:szCs w:val="24"/>
          <w:lang w:val="es-AR"/>
        </w:rPr>
        <w:t xml:space="preserve">Y qué </w:t>
      </w:r>
      <w:r w:rsidRPr="00215DD2">
        <w:rPr>
          <w:rFonts w:ascii="Times New Roman" w:hAnsi="Times New Roman"/>
          <w:b/>
          <w:i/>
          <w:sz w:val="24"/>
          <w:szCs w:val="24"/>
          <w:lang w:val="es-AR"/>
        </w:rPr>
        <w:t>hiciste</w:t>
      </w:r>
      <w:r w:rsidRPr="00215DD2">
        <w:rPr>
          <w:rFonts w:ascii="Times New Roman" w:hAnsi="Times New Roman"/>
          <w:i/>
          <w:sz w:val="24"/>
          <w:szCs w:val="24"/>
          <w:lang w:val="es-AR"/>
        </w:rPr>
        <w:t xml:space="preserve"> con la guita</w:t>
      </w:r>
      <w:r w:rsidRPr="00215DD2">
        <w:rPr>
          <w:rFonts w:ascii="Times New Roman" w:hAnsi="Times New Roman"/>
          <w:sz w:val="24"/>
          <w:szCs w:val="24"/>
          <w:lang w:val="es-AR"/>
        </w:rPr>
        <w:t>?] (L</w:t>
      </w:r>
      <w:r w:rsidR="00655CD1">
        <w:rPr>
          <w:rFonts w:ascii="Times New Roman" w:hAnsi="Times New Roman"/>
          <w:sz w:val="24"/>
          <w:szCs w:val="24"/>
          <w:lang w:val="es-AR"/>
        </w:rPr>
        <w:t xml:space="preserve">osLimpia </w:t>
      </w:r>
      <w:r w:rsidRPr="00215DD2">
        <w:rPr>
          <w:rFonts w:ascii="Times New Roman" w:hAnsi="Times New Roman"/>
          <w:sz w:val="24"/>
          <w:szCs w:val="24"/>
          <w:lang w:val="es-AR"/>
        </w:rPr>
        <w:t>Poxi)</w:t>
      </w:r>
    </w:p>
    <w:p w:rsidR="0074323A" w:rsidRPr="00215DD2" w:rsidRDefault="0074323A" w:rsidP="00655CD1">
      <w:pPr>
        <w:pStyle w:val="Textoindependienteprimerasangra2"/>
        <w:ind w:left="567" w:firstLine="0"/>
        <w:jc w:val="both"/>
        <w:rPr>
          <w:rFonts w:ascii="Times New Roman" w:hAnsi="Times New Roman"/>
          <w:sz w:val="24"/>
          <w:szCs w:val="24"/>
          <w:lang w:val="es-AR"/>
        </w:rPr>
      </w:pPr>
      <w:r w:rsidRPr="00215DD2">
        <w:rPr>
          <w:rFonts w:ascii="Times New Roman" w:hAnsi="Times New Roman"/>
          <w:sz w:val="24"/>
          <w:szCs w:val="24"/>
          <w:lang w:val="es-AR"/>
        </w:rPr>
        <w:lastRenderedPageBreak/>
        <w:t>(a Natalia, travesti) E99 [¿</w:t>
      </w:r>
      <w:r w:rsidRPr="00215DD2">
        <w:rPr>
          <w:rFonts w:ascii="Times New Roman" w:hAnsi="Times New Roman"/>
          <w:b/>
          <w:i/>
          <w:sz w:val="24"/>
          <w:szCs w:val="24"/>
          <w:lang w:val="es-AR"/>
        </w:rPr>
        <w:t>Qué hiciste</w:t>
      </w:r>
      <w:r w:rsidRPr="00215DD2">
        <w:rPr>
          <w:rFonts w:ascii="Times New Roman" w:hAnsi="Times New Roman"/>
          <w:i/>
          <w:sz w:val="24"/>
          <w:szCs w:val="24"/>
          <w:lang w:val="es-AR"/>
        </w:rPr>
        <w:t>?(¿Dónde trabajabas</w:t>
      </w:r>
      <w:r w:rsidRPr="00215DD2">
        <w:rPr>
          <w:rFonts w:ascii="Times New Roman" w:hAnsi="Times New Roman"/>
          <w:sz w:val="24"/>
          <w:szCs w:val="24"/>
          <w:lang w:val="es-AR"/>
        </w:rPr>
        <w:t>?)] (Mafia de travestis)</w:t>
      </w:r>
    </w:p>
    <w:p w:rsidR="0074323A" w:rsidRDefault="0074323A" w:rsidP="00655CD1">
      <w:pPr>
        <w:ind w:left="1134"/>
        <w:jc w:val="both"/>
        <w:rPr>
          <w:sz w:val="24"/>
          <w:szCs w:val="24"/>
          <w:lang w:val="es-AR"/>
        </w:rPr>
      </w:pPr>
    </w:p>
    <w:p w:rsidR="0074323A" w:rsidRDefault="0074323A" w:rsidP="00EF2A07">
      <w:pPr>
        <w:pStyle w:val="Textoindependiente"/>
        <w:spacing w:line="480" w:lineRule="auto"/>
        <w:jc w:val="both"/>
        <w:rPr>
          <w:lang w:val="es-AR"/>
        </w:rPr>
      </w:pPr>
      <w:r>
        <w:rPr>
          <w:lang w:val="es-AR"/>
        </w:rPr>
        <w:t>En el siguiente ejemplo, la pregunta con “hacer” es un reproche</w:t>
      </w:r>
      <w:r w:rsidR="00E1621B">
        <w:rPr>
          <w:lang w:val="es-AR"/>
        </w:rPr>
        <w:t xml:space="preserve"> dirigido a “ellos” los jóvenes que se drogan entre los que se encontraba Martín</w:t>
      </w:r>
    </w:p>
    <w:p w:rsidR="0074323A" w:rsidRPr="00215DD2" w:rsidRDefault="0074323A" w:rsidP="00EF2A07">
      <w:pPr>
        <w:pStyle w:val="Textoindependienteprimerasangra2"/>
        <w:ind w:left="567" w:firstLine="0"/>
        <w:jc w:val="both"/>
        <w:rPr>
          <w:rFonts w:ascii="Times New Roman" w:hAnsi="Times New Roman"/>
          <w:i/>
          <w:sz w:val="24"/>
          <w:szCs w:val="24"/>
          <w:lang w:val="es-AR"/>
        </w:rPr>
      </w:pPr>
      <w:r w:rsidRPr="00215DD2">
        <w:rPr>
          <w:rFonts w:ascii="Times New Roman" w:hAnsi="Times New Roman"/>
          <w:sz w:val="24"/>
          <w:szCs w:val="24"/>
          <w:lang w:val="es-AR"/>
        </w:rPr>
        <w:t xml:space="preserve">(a Martín, ex adicto) E119 </w:t>
      </w:r>
      <w:r w:rsidRPr="00215DD2">
        <w:rPr>
          <w:rFonts w:ascii="Times New Roman" w:hAnsi="Times New Roman"/>
          <w:i/>
          <w:sz w:val="24"/>
          <w:szCs w:val="24"/>
          <w:lang w:val="es-AR"/>
        </w:rPr>
        <w:t xml:space="preserve">[Pero cuando empiezan a mezclar, ¿qué mezclan?] </w:t>
      </w:r>
      <w:r w:rsidRPr="00215DD2">
        <w:rPr>
          <w:rFonts w:ascii="Times New Roman" w:hAnsi="Times New Roman"/>
          <w:sz w:val="24"/>
          <w:szCs w:val="24"/>
          <w:lang w:val="es-AR"/>
        </w:rPr>
        <w:t xml:space="preserve">E120 </w:t>
      </w:r>
      <w:r w:rsidRPr="00215DD2">
        <w:rPr>
          <w:rFonts w:ascii="Times New Roman" w:hAnsi="Times New Roman"/>
          <w:i/>
          <w:sz w:val="24"/>
          <w:szCs w:val="24"/>
          <w:lang w:val="es-AR"/>
        </w:rPr>
        <w:t xml:space="preserve">[Si no saben el peligro, ¿qué </w:t>
      </w:r>
      <w:r w:rsidRPr="00215DD2">
        <w:rPr>
          <w:rFonts w:ascii="Times New Roman" w:hAnsi="Times New Roman"/>
          <w:b/>
          <w:i/>
          <w:sz w:val="24"/>
          <w:szCs w:val="24"/>
          <w:lang w:val="es-AR"/>
        </w:rPr>
        <w:t>hacen</w:t>
      </w:r>
      <w:r w:rsidRPr="00215DD2">
        <w:rPr>
          <w:rFonts w:ascii="Times New Roman" w:hAnsi="Times New Roman"/>
          <w:i/>
          <w:sz w:val="24"/>
          <w:szCs w:val="24"/>
          <w:lang w:val="es-AR"/>
        </w:rPr>
        <w:t xml:space="preserve">?] </w:t>
      </w:r>
      <w:r w:rsidRPr="00215DD2">
        <w:rPr>
          <w:rFonts w:ascii="Times New Roman" w:hAnsi="Times New Roman"/>
          <w:sz w:val="24"/>
          <w:szCs w:val="24"/>
          <w:lang w:val="es-AR"/>
        </w:rPr>
        <w:t>(Morir de Poxi)</w:t>
      </w:r>
    </w:p>
    <w:p w:rsidR="0074323A" w:rsidRDefault="0074323A" w:rsidP="00EF2A07">
      <w:pPr>
        <w:ind w:left="567"/>
        <w:jc w:val="both"/>
        <w:rPr>
          <w:sz w:val="24"/>
          <w:szCs w:val="24"/>
          <w:lang w:val="es-AR"/>
        </w:rPr>
      </w:pPr>
    </w:p>
    <w:p w:rsidR="0074323A" w:rsidRPr="006D0F70" w:rsidRDefault="004F7EF5" w:rsidP="00EF2A07">
      <w:pPr>
        <w:pStyle w:val="Textoindependiente"/>
        <w:spacing w:line="480" w:lineRule="auto"/>
        <w:jc w:val="both"/>
        <w:rPr>
          <w:lang w:val="es-AR"/>
        </w:rPr>
      </w:pPr>
      <w:r>
        <w:rPr>
          <w:lang w:val="es-AR"/>
        </w:rPr>
        <w:t>Sus preguntas en Estilo I</w:t>
      </w:r>
      <w:r w:rsidR="0074323A">
        <w:rPr>
          <w:lang w:val="es-AR"/>
        </w:rPr>
        <w:t>ndirecto</w:t>
      </w:r>
      <w:r w:rsidR="0074323A" w:rsidRPr="006D0F70">
        <w:rPr>
          <w:lang w:val="es-AR"/>
        </w:rPr>
        <w:t xml:space="preserve"> suelen estar precedidas por “contame” o “me decían que…”</w:t>
      </w:r>
      <w:r w:rsidR="0074323A">
        <w:rPr>
          <w:lang w:val="es-AR"/>
        </w:rPr>
        <w:t>, procesos v</w:t>
      </w:r>
      <w:r w:rsidR="00C82628">
        <w:rPr>
          <w:lang w:val="es-AR"/>
        </w:rPr>
        <w:t>erbales con el periodista como d</w:t>
      </w:r>
      <w:r w:rsidR="0074323A">
        <w:rPr>
          <w:lang w:val="es-AR"/>
        </w:rPr>
        <w:t>estinatario, señalado por el “me”, del que dependen otros tipos de procesos: proceso mental (E7), proceso relacional (E26) y proceso material (E13).</w:t>
      </w:r>
    </w:p>
    <w:p w:rsidR="0074323A" w:rsidRPr="00215DD2" w:rsidRDefault="0074323A" w:rsidP="00EF2A07">
      <w:pPr>
        <w:pStyle w:val="Textoindependienteprimerasangra2"/>
        <w:jc w:val="both"/>
        <w:rPr>
          <w:rFonts w:ascii="Times New Roman" w:hAnsi="Times New Roman"/>
          <w:i/>
          <w:sz w:val="24"/>
          <w:szCs w:val="24"/>
          <w:lang w:val="es-AR"/>
        </w:rPr>
      </w:pPr>
      <w:r w:rsidRPr="00215DD2">
        <w:rPr>
          <w:rFonts w:ascii="Times New Roman" w:hAnsi="Times New Roman"/>
          <w:sz w:val="24"/>
          <w:szCs w:val="24"/>
          <w:lang w:val="es-AR"/>
        </w:rPr>
        <w:t>E7</w:t>
      </w:r>
      <w:r w:rsidRPr="00215DD2">
        <w:rPr>
          <w:rFonts w:ascii="Times New Roman" w:hAnsi="Times New Roman"/>
          <w:i/>
          <w:sz w:val="24"/>
          <w:szCs w:val="24"/>
          <w:lang w:val="es-AR"/>
        </w:rPr>
        <w:t xml:space="preserve"> [</w:t>
      </w:r>
      <w:r w:rsidRPr="00215DD2">
        <w:rPr>
          <w:rFonts w:ascii="Times New Roman" w:hAnsi="Times New Roman"/>
          <w:b/>
          <w:i/>
          <w:sz w:val="24"/>
          <w:szCs w:val="24"/>
          <w:lang w:val="es-AR"/>
        </w:rPr>
        <w:t>Contame</w:t>
      </w:r>
      <w:r w:rsidRPr="00215DD2">
        <w:rPr>
          <w:rFonts w:ascii="Times New Roman" w:hAnsi="Times New Roman"/>
          <w:i/>
          <w:sz w:val="24"/>
          <w:szCs w:val="24"/>
          <w:lang w:val="es-AR"/>
        </w:rPr>
        <w:t xml:space="preserve"> qué ves] (Morir de Poxi)</w:t>
      </w:r>
    </w:p>
    <w:p w:rsidR="0074323A" w:rsidRPr="00215DD2" w:rsidRDefault="0074323A" w:rsidP="00EF2A07">
      <w:pPr>
        <w:pStyle w:val="Textoindependienteprimerasangra2"/>
        <w:jc w:val="both"/>
        <w:rPr>
          <w:rFonts w:ascii="Times New Roman" w:hAnsi="Times New Roman"/>
          <w:i/>
          <w:sz w:val="24"/>
          <w:szCs w:val="24"/>
          <w:lang w:val="es-AR"/>
        </w:rPr>
      </w:pPr>
      <w:r w:rsidRPr="00215DD2">
        <w:rPr>
          <w:rFonts w:ascii="Times New Roman" w:hAnsi="Times New Roman"/>
          <w:sz w:val="24"/>
          <w:szCs w:val="24"/>
          <w:lang w:val="es-AR"/>
        </w:rPr>
        <w:t xml:space="preserve">E26 </w:t>
      </w:r>
      <w:r w:rsidRPr="00215DD2">
        <w:rPr>
          <w:rFonts w:ascii="Times New Roman" w:hAnsi="Times New Roman"/>
          <w:i/>
          <w:sz w:val="24"/>
          <w:szCs w:val="24"/>
          <w:lang w:val="es-AR"/>
        </w:rPr>
        <w:t>[</w:t>
      </w:r>
      <w:r w:rsidRPr="00215DD2">
        <w:rPr>
          <w:rFonts w:ascii="Times New Roman" w:hAnsi="Times New Roman"/>
          <w:b/>
          <w:i/>
          <w:sz w:val="24"/>
          <w:szCs w:val="24"/>
          <w:lang w:val="es-AR"/>
        </w:rPr>
        <w:t>Contame</w:t>
      </w:r>
      <w:r w:rsidRPr="00215DD2">
        <w:rPr>
          <w:rFonts w:ascii="Times New Roman" w:hAnsi="Times New Roman"/>
          <w:i/>
          <w:sz w:val="24"/>
          <w:szCs w:val="24"/>
          <w:lang w:val="es-AR"/>
        </w:rPr>
        <w:t xml:space="preserve"> cómo quedaste embarazada] (Niñas de Oberá)</w:t>
      </w:r>
    </w:p>
    <w:p w:rsidR="0074323A" w:rsidRPr="00215DD2" w:rsidRDefault="0074323A" w:rsidP="00EF2A07">
      <w:pPr>
        <w:pStyle w:val="Textoindependienteprimerasangra2"/>
        <w:jc w:val="both"/>
        <w:rPr>
          <w:rFonts w:ascii="Times New Roman" w:hAnsi="Times New Roman"/>
          <w:sz w:val="24"/>
          <w:szCs w:val="24"/>
          <w:lang w:val="es-AR"/>
        </w:rPr>
      </w:pPr>
      <w:r w:rsidRPr="00215DD2">
        <w:rPr>
          <w:rFonts w:ascii="Times New Roman" w:hAnsi="Times New Roman"/>
          <w:sz w:val="24"/>
          <w:szCs w:val="24"/>
          <w:lang w:val="es-AR"/>
        </w:rPr>
        <w:t>E13 [</w:t>
      </w:r>
      <w:r w:rsidRPr="00215DD2">
        <w:rPr>
          <w:rFonts w:ascii="Times New Roman" w:hAnsi="Times New Roman"/>
          <w:b/>
          <w:i/>
          <w:sz w:val="24"/>
          <w:szCs w:val="24"/>
          <w:lang w:val="es-AR"/>
        </w:rPr>
        <w:t>Me decían que</w:t>
      </w:r>
      <w:r w:rsidRPr="00215DD2">
        <w:rPr>
          <w:rFonts w:ascii="Times New Roman" w:hAnsi="Times New Roman"/>
          <w:i/>
          <w:sz w:val="24"/>
          <w:szCs w:val="24"/>
          <w:lang w:val="es-AR"/>
        </w:rPr>
        <w:t xml:space="preserve"> ustedes no dejan entrar el paco</w:t>
      </w:r>
      <w:r w:rsidRPr="00215DD2">
        <w:rPr>
          <w:rFonts w:ascii="Times New Roman" w:hAnsi="Times New Roman"/>
          <w:sz w:val="24"/>
          <w:szCs w:val="24"/>
          <w:lang w:val="es-AR"/>
        </w:rPr>
        <w:t>] (Ladrones de Fuerte Apache)</w:t>
      </w:r>
    </w:p>
    <w:p w:rsidR="0074323A" w:rsidRDefault="0074323A" w:rsidP="00EF2A07">
      <w:pPr>
        <w:pStyle w:val="Textoindependiente"/>
        <w:spacing w:line="480" w:lineRule="auto"/>
        <w:jc w:val="both"/>
        <w:rPr>
          <w:lang w:val="es-AR"/>
        </w:rPr>
      </w:pPr>
      <w:r>
        <w:rPr>
          <w:lang w:val="es-AR"/>
        </w:rPr>
        <w:t xml:space="preserve">En diferentes crónicas se observa el empleo de procesos existenciales con el verbo “haber” </w:t>
      </w:r>
      <w:r w:rsidR="00C82628">
        <w:rPr>
          <w:lang w:val="es-AR"/>
        </w:rPr>
        <w:t xml:space="preserve">seguido de existente, </w:t>
      </w:r>
      <w:r>
        <w:rPr>
          <w:lang w:val="es-AR"/>
        </w:rPr>
        <w:t xml:space="preserve">en relación con la categoría </w:t>
      </w:r>
      <w:r w:rsidR="00480B79">
        <w:rPr>
          <w:b/>
          <w:lang w:val="es-AR"/>
        </w:rPr>
        <w:t>L</w:t>
      </w:r>
      <w:r w:rsidRPr="00802F95">
        <w:rPr>
          <w:b/>
          <w:lang w:val="es-AR"/>
        </w:rPr>
        <w:t>ugar</w:t>
      </w:r>
      <w:r>
        <w:rPr>
          <w:lang w:val="es-AR"/>
        </w:rPr>
        <w:t xml:space="preserve"> que permiten describir el barrio (E17, E40 y E39) y las actividades que allí se llevan a cabo (E38, E6 y E74)</w:t>
      </w:r>
    </w:p>
    <w:p w:rsidR="0074323A" w:rsidRPr="00C3276C" w:rsidRDefault="0074323A" w:rsidP="00EF2A07">
      <w:pPr>
        <w:pStyle w:val="Textoindependienteprimerasangra2"/>
        <w:ind w:left="567" w:firstLine="0"/>
        <w:jc w:val="both"/>
        <w:rPr>
          <w:rFonts w:ascii="Times New Roman" w:hAnsi="Times New Roman"/>
          <w:sz w:val="24"/>
          <w:szCs w:val="24"/>
          <w:lang w:val="es-AR"/>
        </w:rPr>
      </w:pPr>
      <w:r w:rsidRPr="00C3276C">
        <w:rPr>
          <w:rFonts w:ascii="Times New Roman" w:hAnsi="Times New Roman"/>
          <w:sz w:val="24"/>
          <w:szCs w:val="24"/>
          <w:lang w:val="es-AR"/>
        </w:rPr>
        <w:t>E17 [</w:t>
      </w:r>
      <w:r w:rsidRPr="00215DD2">
        <w:rPr>
          <w:rFonts w:ascii="Times New Roman" w:hAnsi="Times New Roman"/>
          <w:i/>
          <w:sz w:val="24"/>
          <w:szCs w:val="24"/>
          <w:lang w:val="es-AR"/>
        </w:rPr>
        <w:t>O sea que</w:t>
      </w:r>
      <w:r w:rsidRPr="00215DD2">
        <w:rPr>
          <w:rFonts w:ascii="Times New Roman" w:hAnsi="Times New Roman"/>
          <w:b/>
          <w:i/>
          <w:sz w:val="24"/>
          <w:szCs w:val="24"/>
          <w:lang w:val="es-AR"/>
        </w:rPr>
        <w:t xml:space="preserve"> hay</w:t>
      </w:r>
      <w:r w:rsidRPr="00215DD2">
        <w:rPr>
          <w:rFonts w:ascii="Times New Roman" w:hAnsi="Times New Roman"/>
          <w:i/>
          <w:sz w:val="24"/>
          <w:szCs w:val="24"/>
          <w:lang w:val="es-AR"/>
        </w:rPr>
        <w:t xml:space="preserve"> alumbrado público</w:t>
      </w:r>
      <w:r w:rsidRPr="00C3276C">
        <w:rPr>
          <w:rFonts w:ascii="Times New Roman" w:hAnsi="Times New Roman"/>
          <w:sz w:val="24"/>
          <w:szCs w:val="24"/>
          <w:lang w:val="es-AR"/>
        </w:rPr>
        <w:t>] (Villa 31)</w:t>
      </w:r>
    </w:p>
    <w:p w:rsidR="0074323A" w:rsidRPr="00C3276C" w:rsidRDefault="0074323A" w:rsidP="00EF2A07">
      <w:pPr>
        <w:pStyle w:val="Textoindependienteprimerasangra2"/>
        <w:ind w:left="567" w:firstLine="0"/>
        <w:jc w:val="both"/>
        <w:rPr>
          <w:rFonts w:ascii="Times New Roman" w:hAnsi="Times New Roman"/>
          <w:sz w:val="24"/>
          <w:szCs w:val="24"/>
          <w:lang w:val="es-AR"/>
        </w:rPr>
      </w:pPr>
      <w:r w:rsidRPr="00C3276C">
        <w:rPr>
          <w:rFonts w:ascii="Times New Roman" w:hAnsi="Times New Roman"/>
          <w:sz w:val="24"/>
          <w:szCs w:val="24"/>
          <w:lang w:val="es-AR"/>
        </w:rPr>
        <w:t>E40 [¿</w:t>
      </w:r>
      <w:r w:rsidRPr="00215DD2">
        <w:rPr>
          <w:rFonts w:ascii="Times New Roman" w:hAnsi="Times New Roman"/>
          <w:b/>
          <w:i/>
          <w:sz w:val="24"/>
          <w:szCs w:val="24"/>
          <w:lang w:val="es-AR"/>
        </w:rPr>
        <w:t>Hay</w:t>
      </w:r>
      <w:r w:rsidRPr="00215DD2">
        <w:rPr>
          <w:rFonts w:ascii="Times New Roman" w:hAnsi="Times New Roman"/>
          <w:i/>
          <w:sz w:val="24"/>
          <w:szCs w:val="24"/>
          <w:lang w:val="es-AR"/>
        </w:rPr>
        <w:t xml:space="preserve"> muchas ratas?]</w:t>
      </w:r>
      <w:r w:rsidRPr="00C3276C">
        <w:rPr>
          <w:rFonts w:ascii="Times New Roman" w:hAnsi="Times New Roman"/>
          <w:sz w:val="24"/>
          <w:szCs w:val="24"/>
          <w:lang w:val="es-AR"/>
        </w:rPr>
        <w:t xml:space="preserve"> E41 [</w:t>
      </w:r>
      <w:r w:rsidRPr="00215DD2">
        <w:rPr>
          <w:rFonts w:ascii="Times New Roman" w:hAnsi="Times New Roman"/>
          <w:b/>
          <w:i/>
          <w:sz w:val="24"/>
          <w:szCs w:val="24"/>
          <w:lang w:val="es-AR"/>
        </w:rPr>
        <w:t>Hay</w:t>
      </w:r>
      <w:r w:rsidRPr="00215DD2">
        <w:rPr>
          <w:rFonts w:ascii="Times New Roman" w:hAnsi="Times New Roman"/>
          <w:i/>
          <w:sz w:val="24"/>
          <w:szCs w:val="24"/>
          <w:lang w:val="es-AR"/>
        </w:rPr>
        <w:t xml:space="preserve"> mucha basura</w:t>
      </w:r>
      <w:r w:rsidRPr="00C3276C">
        <w:rPr>
          <w:rFonts w:ascii="Times New Roman" w:hAnsi="Times New Roman"/>
          <w:sz w:val="24"/>
          <w:szCs w:val="24"/>
          <w:lang w:val="es-AR"/>
        </w:rPr>
        <w:t>] (Morir de frío)</w:t>
      </w:r>
    </w:p>
    <w:p w:rsidR="0074323A" w:rsidRPr="002A401F" w:rsidRDefault="0074323A" w:rsidP="00EF2A07">
      <w:pPr>
        <w:pStyle w:val="Textoindependienteprimerasangra2"/>
        <w:ind w:left="567" w:firstLine="0"/>
        <w:jc w:val="both"/>
        <w:rPr>
          <w:rFonts w:ascii="Times New Roman" w:hAnsi="Times New Roman"/>
          <w:sz w:val="24"/>
          <w:szCs w:val="24"/>
          <w:lang w:val="pt-BR"/>
        </w:rPr>
      </w:pPr>
      <w:r w:rsidRPr="002A401F">
        <w:rPr>
          <w:rFonts w:ascii="Times New Roman" w:hAnsi="Times New Roman"/>
          <w:sz w:val="24"/>
          <w:szCs w:val="24"/>
          <w:lang w:val="pt-BR"/>
        </w:rPr>
        <w:t>E39 [¿</w:t>
      </w:r>
      <w:r w:rsidRPr="00480B79">
        <w:rPr>
          <w:rFonts w:ascii="Times New Roman" w:hAnsi="Times New Roman"/>
          <w:b/>
          <w:i/>
          <w:sz w:val="24"/>
          <w:szCs w:val="24"/>
          <w:lang w:val="pt-BR"/>
        </w:rPr>
        <w:t>Hay</w:t>
      </w:r>
      <w:r w:rsidRPr="00480B79">
        <w:rPr>
          <w:rFonts w:ascii="Times New Roman" w:hAnsi="Times New Roman"/>
          <w:i/>
          <w:sz w:val="24"/>
          <w:szCs w:val="24"/>
          <w:lang w:val="pt-BR"/>
        </w:rPr>
        <w:t xml:space="preserve"> paco</w:t>
      </w:r>
      <w:r w:rsidRPr="002A401F">
        <w:rPr>
          <w:rFonts w:ascii="Times New Roman" w:hAnsi="Times New Roman"/>
          <w:sz w:val="24"/>
          <w:szCs w:val="24"/>
          <w:lang w:val="pt-BR"/>
        </w:rPr>
        <w:t>?] (Fábrica de putas)</w:t>
      </w:r>
    </w:p>
    <w:p w:rsidR="0074323A" w:rsidRPr="00C3276C" w:rsidRDefault="0074323A" w:rsidP="00EF2A07">
      <w:pPr>
        <w:pStyle w:val="Textoindependienteprimerasangra2"/>
        <w:ind w:left="567" w:firstLine="0"/>
        <w:jc w:val="both"/>
        <w:rPr>
          <w:rFonts w:ascii="Times New Roman" w:hAnsi="Times New Roman"/>
          <w:sz w:val="24"/>
          <w:szCs w:val="24"/>
          <w:lang w:val="es-AR"/>
        </w:rPr>
      </w:pPr>
      <w:r w:rsidRPr="00C3276C">
        <w:rPr>
          <w:rFonts w:ascii="Times New Roman" w:hAnsi="Times New Roman"/>
          <w:sz w:val="24"/>
          <w:szCs w:val="24"/>
          <w:lang w:val="es-AR"/>
        </w:rPr>
        <w:t>E38 [</w:t>
      </w:r>
      <w:r w:rsidRPr="00215DD2">
        <w:rPr>
          <w:rFonts w:ascii="Times New Roman" w:hAnsi="Times New Roman"/>
          <w:i/>
          <w:sz w:val="24"/>
          <w:szCs w:val="24"/>
          <w:lang w:val="es-AR"/>
        </w:rPr>
        <w:t xml:space="preserve">En los accesos a la villa y en las calles asfaltadas laterales </w:t>
      </w:r>
      <w:r w:rsidRPr="00215DD2">
        <w:rPr>
          <w:rFonts w:ascii="Times New Roman" w:hAnsi="Times New Roman"/>
          <w:b/>
          <w:i/>
          <w:sz w:val="24"/>
          <w:szCs w:val="24"/>
          <w:lang w:val="es-AR"/>
        </w:rPr>
        <w:t>hay</w:t>
      </w:r>
      <w:r w:rsidRPr="00215DD2">
        <w:rPr>
          <w:rFonts w:ascii="Times New Roman" w:hAnsi="Times New Roman"/>
          <w:i/>
          <w:sz w:val="24"/>
          <w:szCs w:val="24"/>
          <w:lang w:val="es-AR"/>
        </w:rPr>
        <w:t xml:space="preserve"> campanas y custodios de los narcos</w:t>
      </w:r>
      <w:r w:rsidRPr="00C3276C">
        <w:rPr>
          <w:rFonts w:ascii="Times New Roman" w:hAnsi="Times New Roman"/>
          <w:sz w:val="24"/>
          <w:szCs w:val="24"/>
          <w:lang w:val="es-AR"/>
        </w:rPr>
        <w:t>] (Narcos mayoristas)</w:t>
      </w:r>
    </w:p>
    <w:p w:rsidR="0074323A" w:rsidRPr="00C3276C" w:rsidRDefault="0074323A" w:rsidP="00EF2A07">
      <w:pPr>
        <w:pStyle w:val="Textoindependienteprimerasangra2"/>
        <w:ind w:left="567" w:firstLine="0"/>
        <w:jc w:val="both"/>
        <w:rPr>
          <w:rFonts w:ascii="Times New Roman" w:hAnsi="Times New Roman"/>
          <w:sz w:val="24"/>
          <w:szCs w:val="24"/>
          <w:lang w:val="es-AR"/>
        </w:rPr>
      </w:pPr>
      <w:r w:rsidRPr="00C3276C">
        <w:rPr>
          <w:rFonts w:ascii="Times New Roman" w:hAnsi="Times New Roman"/>
          <w:sz w:val="24"/>
          <w:szCs w:val="24"/>
          <w:lang w:val="es-AR"/>
        </w:rPr>
        <w:t>E6 [</w:t>
      </w:r>
      <w:r w:rsidRPr="00215DD2">
        <w:rPr>
          <w:rFonts w:ascii="Times New Roman" w:hAnsi="Times New Roman"/>
          <w:i/>
          <w:sz w:val="24"/>
          <w:szCs w:val="24"/>
          <w:lang w:val="es-AR"/>
        </w:rPr>
        <w:t xml:space="preserve">Siempre se cuenta que acá en una época </w:t>
      </w:r>
      <w:r w:rsidRPr="00215DD2">
        <w:rPr>
          <w:rFonts w:ascii="Times New Roman" w:hAnsi="Times New Roman"/>
          <w:b/>
          <w:i/>
          <w:sz w:val="24"/>
          <w:szCs w:val="24"/>
          <w:lang w:val="es-AR"/>
        </w:rPr>
        <w:t>había</w:t>
      </w:r>
      <w:r w:rsidRPr="00215DD2">
        <w:rPr>
          <w:rFonts w:ascii="Times New Roman" w:hAnsi="Times New Roman"/>
          <w:i/>
          <w:sz w:val="24"/>
          <w:szCs w:val="24"/>
          <w:lang w:val="es-AR"/>
        </w:rPr>
        <w:t xml:space="preserve"> mucho ajuste de cuent</w:t>
      </w:r>
      <w:r w:rsidRPr="00C3276C">
        <w:rPr>
          <w:rFonts w:ascii="Times New Roman" w:hAnsi="Times New Roman"/>
          <w:sz w:val="24"/>
          <w:szCs w:val="24"/>
          <w:lang w:val="es-AR"/>
        </w:rPr>
        <w:t xml:space="preserve">a] E7 </w:t>
      </w:r>
      <w:r w:rsidRPr="00215DD2">
        <w:rPr>
          <w:rFonts w:ascii="Times New Roman" w:hAnsi="Times New Roman"/>
          <w:i/>
          <w:sz w:val="24"/>
          <w:szCs w:val="24"/>
          <w:lang w:val="es-AR"/>
        </w:rPr>
        <w:t>[¿Sigue pasando eso hoy</w:t>
      </w:r>
      <w:r w:rsidRPr="00C3276C">
        <w:rPr>
          <w:rFonts w:ascii="Times New Roman" w:hAnsi="Times New Roman"/>
          <w:sz w:val="24"/>
          <w:szCs w:val="24"/>
          <w:lang w:val="es-AR"/>
        </w:rPr>
        <w:t>?] (Ladrones de Fuerte Apache)</w:t>
      </w:r>
    </w:p>
    <w:p w:rsidR="0074323A" w:rsidRPr="00C3276C" w:rsidRDefault="0074323A" w:rsidP="00EF2A07">
      <w:pPr>
        <w:pStyle w:val="Textoindependienteprimerasangra2"/>
        <w:ind w:left="567" w:firstLine="0"/>
        <w:jc w:val="both"/>
        <w:rPr>
          <w:rFonts w:ascii="Times New Roman" w:hAnsi="Times New Roman"/>
          <w:sz w:val="24"/>
          <w:szCs w:val="24"/>
          <w:lang w:val="es-AR"/>
        </w:rPr>
      </w:pPr>
      <w:r w:rsidRPr="00C3276C">
        <w:rPr>
          <w:rFonts w:ascii="Times New Roman" w:hAnsi="Times New Roman"/>
          <w:sz w:val="24"/>
          <w:szCs w:val="24"/>
          <w:lang w:val="es-AR"/>
        </w:rPr>
        <w:t xml:space="preserve">E74 </w:t>
      </w:r>
      <w:r w:rsidRPr="00215DD2">
        <w:rPr>
          <w:rFonts w:ascii="Times New Roman" w:hAnsi="Times New Roman"/>
          <w:i/>
          <w:sz w:val="24"/>
          <w:szCs w:val="24"/>
          <w:lang w:val="es-AR"/>
        </w:rPr>
        <w:t xml:space="preserve">[¿Y </w:t>
      </w:r>
      <w:r w:rsidRPr="00215DD2">
        <w:rPr>
          <w:rFonts w:ascii="Times New Roman" w:hAnsi="Times New Roman"/>
          <w:b/>
          <w:i/>
          <w:sz w:val="24"/>
          <w:szCs w:val="24"/>
          <w:lang w:val="es-AR"/>
        </w:rPr>
        <w:t>hay</w:t>
      </w:r>
      <w:r w:rsidRPr="00215DD2">
        <w:rPr>
          <w:rFonts w:ascii="Times New Roman" w:hAnsi="Times New Roman"/>
          <w:i/>
          <w:sz w:val="24"/>
          <w:szCs w:val="24"/>
          <w:lang w:val="es-AR"/>
        </w:rPr>
        <w:t xml:space="preserve"> gente que cobra para cuidarte en tu parada?]</w:t>
      </w:r>
      <w:r w:rsidRPr="00C3276C">
        <w:rPr>
          <w:rFonts w:ascii="Times New Roman" w:hAnsi="Times New Roman"/>
          <w:sz w:val="24"/>
          <w:szCs w:val="24"/>
          <w:lang w:val="es-AR"/>
        </w:rPr>
        <w:t xml:space="preserve"> (Mafia de travestis)</w:t>
      </w:r>
    </w:p>
    <w:p w:rsidR="0074323A" w:rsidRDefault="0074323A" w:rsidP="00B33868">
      <w:pPr>
        <w:pStyle w:val="Textoindependiente"/>
        <w:spacing w:line="480" w:lineRule="auto"/>
        <w:jc w:val="both"/>
        <w:rPr>
          <w:lang w:val="es-AR"/>
        </w:rPr>
      </w:pPr>
      <w:r w:rsidRPr="00B02697">
        <w:rPr>
          <w:lang w:val="es-AR"/>
        </w:rPr>
        <w:lastRenderedPageBreak/>
        <w:t>También se observa el empleo del verbo “vivir”</w:t>
      </w:r>
      <w:r>
        <w:rPr>
          <w:lang w:val="es-AR"/>
        </w:rPr>
        <w:t>, proceso material seguido de circunstanc</w:t>
      </w:r>
      <w:r w:rsidR="00AA1D9B">
        <w:rPr>
          <w:lang w:val="es-AR"/>
        </w:rPr>
        <w:t>ia de lugar en seis</w:t>
      </w:r>
      <w:r>
        <w:rPr>
          <w:lang w:val="es-AR"/>
        </w:rPr>
        <w:t xml:space="preserve"> crónicas. Como ya se trató en</w:t>
      </w:r>
      <w:r w:rsidR="00E1621B">
        <w:rPr>
          <w:lang w:val="es-AR"/>
        </w:rPr>
        <w:t xml:space="preserve"> la categoría  gramaticalizada L</w:t>
      </w:r>
      <w:r>
        <w:rPr>
          <w:lang w:val="es-AR"/>
        </w:rPr>
        <w:t>ugar, la vivienda y el barrio ocupan un lugar de gran importancia en la vida del participante pobre</w:t>
      </w:r>
    </w:p>
    <w:p w:rsidR="0074323A" w:rsidRPr="00215DD2" w:rsidRDefault="0074323A" w:rsidP="00215DD2">
      <w:pPr>
        <w:pStyle w:val="Textoindependienteprimerasangra2"/>
        <w:ind w:left="567" w:firstLine="0"/>
        <w:rPr>
          <w:rFonts w:ascii="Times New Roman" w:hAnsi="Times New Roman"/>
          <w:sz w:val="24"/>
          <w:szCs w:val="24"/>
          <w:lang w:val="es-AR"/>
        </w:rPr>
      </w:pPr>
      <w:r w:rsidRPr="00C3276C">
        <w:rPr>
          <w:rFonts w:ascii="Times New Roman" w:hAnsi="Times New Roman"/>
          <w:i/>
          <w:sz w:val="24"/>
          <w:szCs w:val="24"/>
          <w:lang w:val="es-AR"/>
        </w:rPr>
        <w:t xml:space="preserve">E38 [Con la plata que ustedes ganan, ¿no les da para irse </w:t>
      </w:r>
      <w:r w:rsidRPr="00C3276C">
        <w:rPr>
          <w:rFonts w:ascii="Times New Roman" w:hAnsi="Times New Roman"/>
          <w:b/>
          <w:i/>
          <w:sz w:val="24"/>
          <w:szCs w:val="24"/>
          <w:lang w:val="es-AR"/>
        </w:rPr>
        <w:t>a vivir</w:t>
      </w:r>
      <w:r w:rsidRPr="00C3276C">
        <w:rPr>
          <w:rFonts w:ascii="Times New Roman" w:hAnsi="Times New Roman"/>
          <w:i/>
          <w:sz w:val="24"/>
          <w:szCs w:val="24"/>
          <w:lang w:val="es-AR"/>
        </w:rPr>
        <w:t xml:space="preserve"> a otro lado?] </w:t>
      </w:r>
      <w:r w:rsidRPr="00215DD2">
        <w:rPr>
          <w:rFonts w:ascii="Times New Roman" w:hAnsi="Times New Roman"/>
          <w:sz w:val="24"/>
          <w:szCs w:val="24"/>
          <w:lang w:val="es-AR"/>
        </w:rPr>
        <w:t>(Villa 31)</w:t>
      </w:r>
    </w:p>
    <w:p w:rsidR="0074323A" w:rsidRPr="00C3276C" w:rsidRDefault="0074323A" w:rsidP="00215DD2">
      <w:pPr>
        <w:pStyle w:val="Textoindependienteprimerasangra2"/>
        <w:ind w:left="567" w:firstLine="0"/>
        <w:rPr>
          <w:rFonts w:ascii="Times New Roman" w:hAnsi="Times New Roman"/>
          <w:sz w:val="24"/>
          <w:szCs w:val="24"/>
          <w:lang w:val="es-AR"/>
        </w:rPr>
      </w:pPr>
      <w:r w:rsidRPr="00C3276C">
        <w:rPr>
          <w:rFonts w:ascii="Times New Roman" w:hAnsi="Times New Roman"/>
          <w:sz w:val="24"/>
          <w:szCs w:val="24"/>
          <w:lang w:val="es-AR"/>
        </w:rPr>
        <w:t>E7 [¿</w:t>
      </w:r>
      <w:r w:rsidRPr="00215DD2">
        <w:rPr>
          <w:rFonts w:ascii="Times New Roman" w:hAnsi="Times New Roman"/>
          <w:i/>
          <w:sz w:val="24"/>
          <w:szCs w:val="24"/>
          <w:lang w:val="es-AR"/>
        </w:rPr>
        <w:t xml:space="preserve">Hay mucha gente </w:t>
      </w:r>
      <w:r w:rsidRPr="00215DD2">
        <w:rPr>
          <w:rFonts w:ascii="Times New Roman" w:hAnsi="Times New Roman"/>
          <w:b/>
          <w:i/>
          <w:sz w:val="24"/>
          <w:szCs w:val="24"/>
          <w:lang w:val="es-AR"/>
        </w:rPr>
        <w:t>viviendo</w:t>
      </w:r>
      <w:r w:rsidRPr="00215DD2">
        <w:rPr>
          <w:rFonts w:ascii="Times New Roman" w:hAnsi="Times New Roman"/>
          <w:i/>
          <w:sz w:val="24"/>
          <w:szCs w:val="24"/>
          <w:lang w:val="es-AR"/>
        </w:rPr>
        <w:t xml:space="preserve"> acá adentro</w:t>
      </w:r>
      <w:r w:rsidRPr="00C3276C">
        <w:rPr>
          <w:rFonts w:ascii="Times New Roman" w:hAnsi="Times New Roman"/>
          <w:sz w:val="24"/>
          <w:szCs w:val="24"/>
          <w:lang w:val="es-AR"/>
        </w:rPr>
        <w:t>?] (Pelea por la tierra)</w:t>
      </w:r>
    </w:p>
    <w:p w:rsidR="0074323A" w:rsidRPr="00C3276C" w:rsidRDefault="0074323A" w:rsidP="00215DD2">
      <w:pPr>
        <w:pStyle w:val="Textoindependienteprimerasangra2"/>
        <w:ind w:left="567" w:firstLine="0"/>
        <w:rPr>
          <w:rFonts w:ascii="Times New Roman" w:hAnsi="Times New Roman"/>
          <w:sz w:val="24"/>
          <w:szCs w:val="24"/>
          <w:lang w:val="es-AR"/>
        </w:rPr>
      </w:pPr>
      <w:r w:rsidRPr="00C3276C">
        <w:rPr>
          <w:rFonts w:ascii="Times New Roman" w:hAnsi="Times New Roman"/>
          <w:sz w:val="24"/>
          <w:szCs w:val="24"/>
          <w:lang w:val="es-AR"/>
        </w:rPr>
        <w:t>E171 [¿</w:t>
      </w:r>
      <w:r w:rsidRPr="00215DD2">
        <w:rPr>
          <w:rFonts w:ascii="Times New Roman" w:hAnsi="Times New Roman"/>
          <w:i/>
          <w:sz w:val="24"/>
          <w:szCs w:val="24"/>
          <w:lang w:val="es-AR"/>
        </w:rPr>
        <w:t xml:space="preserve">Y ustedes </w:t>
      </w:r>
      <w:r w:rsidRPr="00215DD2">
        <w:rPr>
          <w:rFonts w:ascii="Times New Roman" w:hAnsi="Times New Roman"/>
          <w:b/>
          <w:i/>
          <w:sz w:val="24"/>
          <w:szCs w:val="24"/>
          <w:lang w:val="es-AR"/>
        </w:rPr>
        <w:t>viven e</w:t>
      </w:r>
      <w:r w:rsidRPr="00215DD2">
        <w:rPr>
          <w:rFonts w:ascii="Times New Roman" w:hAnsi="Times New Roman"/>
          <w:i/>
          <w:sz w:val="24"/>
          <w:szCs w:val="24"/>
          <w:lang w:val="es-AR"/>
        </w:rPr>
        <w:t>n la calle o tienen su casa y todo?]</w:t>
      </w:r>
      <w:r w:rsidRPr="00C3276C">
        <w:rPr>
          <w:rFonts w:ascii="Times New Roman" w:hAnsi="Times New Roman"/>
          <w:sz w:val="24"/>
          <w:szCs w:val="24"/>
          <w:lang w:val="es-AR"/>
        </w:rPr>
        <w:t xml:space="preserve"> (Los Limpia Poxi)</w:t>
      </w:r>
    </w:p>
    <w:p w:rsidR="0074323A" w:rsidRPr="00C3276C" w:rsidRDefault="0074323A" w:rsidP="00215DD2">
      <w:pPr>
        <w:pStyle w:val="Textoindependienteprimerasangra2"/>
        <w:ind w:left="567" w:firstLine="0"/>
        <w:rPr>
          <w:rFonts w:ascii="Times New Roman" w:hAnsi="Times New Roman"/>
          <w:sz w:val="24"/>
          <w:szCs w:val="24"/>
          <w:lang w:val="es-AR"/>
        </w:rPr>
      </w:pPr>
      <w:r w:rsidRPr="00C3276C">
        <w:rPr>
          <w:rFonts w:ascii="Times New Roman" w:hAnsi="Times New Roman"/>
          <w:sz w:val="24"/>
          <w:szCs w:val="24"/>
          <w:lang w:val="es-AR"/>
        </w:rPr>
        <w:t>E92 [</w:t>
      </w:r>
      <w:r w:rsidRPr="00215DD2">
        <w:rPr>
          <w:rFonts w:ascii="Times New Roman" w:hAnsi="Times New Roman"/>
          <w:i/>
          <w:sz w:val="24"/>
          <w:szCs w:val="24"/>
          <w:lang w:val="es-AR"/>
        </w:rPr>
        <w:t xml:space="preserve">Ahora </w:t>
      </w:r>
      <w:r w:rsidRPr="00215DD2">
        <w:rPr>
          <w:rFonts w:ascii="Times New Roman" w:hAnsi="Times New Roman"/>
          <w:b/>
          <w:i/>
          <w:sz w:val="24"/>
          <w:szCs w:val="24"/>
          <w:lang w:val="es-AR"/>
        </w:rPr>
        <w:t>vivís</w:t>
      </w:r>
      <w:r w:rsidRPr="00215DD2">
        <w:rPr>
          <w:rFonts w:ascii="Times New Roman" w:hAnsi="Times New Roman"/>
          <w:i/>
          <w:sz w:val="24"/>
          <w:szCs w:val="24"/>
          <w:lang w:val="es-AR"/>
        </w:rPr>
        <w:t xml:space="preserve"> muy cerca del infierno</w:t>
      </w:r>
      <w:r w:rsidRPr="00C3276C">
        <w:rPr>
          <w:rFonts w:ascii="Times New Roman" w:hAnsi="Times New Roman"/>
          <w:sz w:val="24"/>
          <w:szCs w:val="24"/>
          <w:lang w:val="es-AR"/>
        </w:rPr>
        <w:t>] (Niñas de Oberá)</w:t>
      </w:r>
    </w:p>
    <w:p w:rsidR="0074323A" w:rsidRPr="00C3276C" w:rsidRDefault="0074323A" w:rsidP="00215DD2">
      <w:pPr>
        <w:pStyle w:val="Textoindependienteprimerasangra2"/>
        <w:ind w:left="567" w:firstLine="0"/>
        <w:rPr>
          <w:rFonts w:ascii="Times New Roman" w:hAnsi="Times New Roman"/>
          <w:sz w:val="24"/>
          <w:szCs w:val="24"/>
          <w:lang w:val="es-AR"/>
        </w:rPr>
      </w:pPr>
      <w:r w:rsidRPr="00C3276C">
        <w:rPr>
          <w:rFonts w:ascii="Times New Roman" w:hAnsi="Times New Roman"/>
          <w:sz w:val="24"/>
          <w:szCs w:val="24"/>
          <w:lang w:val="es-AR"/>
        </w:rPr>
        <w:t xml:space="preserve">E153 </w:t>
      </w:r>
      <w:r w:rsidRPr="00215DD2">
        <w:rPr>
          <w:rFonts w:ascii="Times New Roman" w:hAnsi="Times New Roman"/>
          <w:i/>
          <w:sz w:val="24"/>
          <w:szCs w:val="24"/>
          <w:lang w:val="es-AR"/>
        </w:rPr>
        <w:t xml:space="preserve">[¿Cuántos </w:t>
      </w:r>
      <w:r w:rsidRPr="00215DD2">
        <w:rPr>
          <w:rFonts w:ascii="Times New Roman" w:hAnsi="Times New Roman"/>
          <w:b/>
          <w:i/>
          <w:sz w:val="24"/>
          <w:szCs w:val="24"/>
          <w:lang w:val="es-AR"/>
        </w:rPr>
        <w:t>viven</w:t>
      </w:r>
      <w:r w:rsidRPr="00215DD2">
        <w:rPr>
          <w:rFonts w:ascii="Times New Roman" w:hAnsi="Times New Roman"/>
          <w:i/>
          <w:sz w:val="24"/>
          <w:szCs w:val="24"/>
          <w:lang w:val="es-AR"/>
        </w:rPr>
        <w:t xml:space="preserve"> acá en esta casa?]</w:t>
      </w:r>
      <w:r w:rsidRPr="00C3276C">
        <w:rPr>
          <w:rFonts w:ascii="Times New Roman" w:hAnsi="Times New Roman"/>
          <w:sz w:val="24"/>
          <w:szCs w:val="24"/>
          <w:lang w:val="es-AR"/>
        </w:rPr>
        <w:t xml:space="preserve"> (Morir de frío)</w:t>
      </w:r>
    </w:p>
    <w:p w:rsidR="0074323A" w:rsidRPr="00C3276C" w:rsidRDefault="0074323A" w:rsidP="00215DD2">
      <w:pPr>
        <w:pStyle w:val="Textoindependienteprimerasangra2"/>
        <w:ind w:left="567" w:firstLine="0"/>
        <w:rPr>
          <w:rFonts w:ascii="Times New Roman" w:hAnsi="Times New Roman"/>
          <w:i/>
          <w:sz w:val="24"/>
          <w:szCs w:val="24"/>
          <w:lang w:val="es-AR"/>
        </w:rPr>
      </w:pPr>
      <w:r w:rsidRPr="00C3276C">
        <w:rPr>
          <w:rFonts w:ascii="Times New Roman" w:hAnsi="Times New Roman"/>
          <w:i/>
          <w:sz w:val="24"/>
          <w:szCs w:val="24"/>
          <w:lang w:val="es-AR"/>
        </w:rPr>
        <w:t xml:space="preserve">E48 [Yo me acuerdo que habían tirado dos (edificios) abajo] E49 [¿Alguno de ustedes </w:t>
      </w:r>
      <w:r w:rsidRPr="00C3276C">
        <w:rPr>
          <w:rFonts w:ascii="Times New Roman" w:hAnsi="Times New Roman"/>
          <w:b/>
          <w:i/>
          <w:sz w:val="24"/>
          <w:szCs w:val="24"/>
          <w:lang w:val="es-AR"/>
        </w:rPr>
        <w:t>vivía</w:t>
      </w:r>
      <w:r w:rsidRPr="00C3276C">
        <w:rPr>
          <w:rFonts w:ascii="Times New Roman" w:hAnsi="Times New Roman"/>
          <w:i/>
          <w:sz w:val="24"/>
          <w:szCs w:val="24"/>
          <w:lang w:val="es-AR"/>
        </w:rPr>
        <w:t xml:space="preserve"> en esos?] </w:t>
      </w:r>
      <w:r w:rsidRPr="00215DD2">
        <w:rPr>
          <w:rFonts w:ascii="Times New Roman" w:hAnsi="Times New Roman"/>
          <w:sz w:val="24"/>
          <w:szCs w:val="24"/>
          <w:lang w:val="es-AR"/>
        </w:rPr>
        <w:t>(Ladrones de Fuerte Apache)</w:t>
      </w:r>
    </w:p>
    <w:p w:rsidR="0074323A" w:rsidRDefault="0074323A" w:rsidP="00B33868">
      <w:pPr>
        <w:pStyle w:val="Textoindependiente"/>
        <w:spacing w:line="480" w:lineRule="auto"/>
        <w:jc w:val="both"/>
        <w:rPr>
          <w:lang w:val="es-AR"/>
        </w:rPr>
      </w:pPr>
      <w:r>
        <w:rPr>
          <w:lang w:val="es-AR"/>
        </w:rPr>
        <w:t>Hace uso</w:t>
      </w:r>
      <w:r w:rsidR="008F7C36">
        <w:rPr>
          <w:lang w:val="es-AR"/>
        </w:rPr>
        <w:t xml:space="preserve"> de procesos relacionales con los</w:t>
      </w:r>
      <w:r>
        <w:rPr>
          <w:lang w:val="es-AR"/>
        </w:rPr>
        <w:t xml:space="preserve"> verbo</w:t>
      </w:r>
      <w:r w:rsidR="008F7C36">
        <w:rPr>
          <w:lang w:val="es-AR"/>
        </w:rPr>
        <w:t>s</w:t>
      </w:r>
      <w:r>
        <w:rPr>
          <w:lang w:val="es-AR"/>
        </w:rPr>
        <w:t xml:space="preserve"> “tener” y “ser” en sus preguntas sobre las edades de los participantes. En E60 el verbo ser está seguido de identificador “gente para los cuale</w:t>
      </w:r>
      <w:r w:rsidR="00C82628">
        <w:rPr>
          <w:lang w:val="es-AR"/>
        </w:rPr>
        <w:t>s vos podrías ser su hija” con i</w:t>
      </w:r>
      <w:r>
        <w:rPr>
          <w:lang w:val="es-AR"/>
        </w:rPr>
        <w:t>dentificado elidido (los clientes). Y mediante la modalidad epistémica indicada por la frase verbal “podría</w:t>
      </w:r>
      <w:r w:rsidR="008F7C36">
        <w:rPr>
          <w:lang w:val="es-AR"/>
        </w:rPr>
        <w:t>s</w:t>
      </w:r>
      <w:r>
        <w:rPr>
          <w:lang w:val="es-AR"/>
        </w:rPr>
        <w:t xml:space="preserve"> ser” en condicional, el periodista mitiga la identif</w:t>
      </w:r>
      <w:r w:rsidR="008F7C36">
        <w:rPr>
          <w:lang w:val="es-AR"/>
        </w:rPr>
        <w:t>icación de la joven como hija de los clientes</w:t>
      </w:r>
      <w:r>
        <w:rPr>
          <w:lang w:val="es-AR"/>
        </w:rPr>
        <w:t xml:space="preserve">, no asegurando que así sea para </w:t>
      </w:r>
      <w:r w:rsidR="00E1621B">
        <w:rPr>
          <w:lang w:val="es-AR"/>
        </w:rPr>
        <w:t>preservar la imagen de la joven</w:t>
      </w:r>
    </w:p>
    <w:p w:rsidR="0074323A" w:rsidRPr="00677E20" w:rsidRDefault="0074323A" w:rsidP="00215DD2">
      <w:pPr>
        <w:pStyle w:val="Lista2"/>
        <w:ind w:left="567" w:firstLine="0"/>
        <w:rPr>
          <w:rFonts w:ascii="Times New Roman" w:hAnsi="Times New Roman"/>
          <w:sz w:val="24"/>
          <w:szCs w:val="24"/>
          <w:lang w:val="es-AR"/>
        </w:rPr>
      </w:pPr>
      <w:r w:rsidRPr="00215DD2">
        <w:rPr>
          <w:rFonts w:ascii="Times New Roman" w:hAnsi="Times New Roman"/>
          <w:i/>
          <w:sz w:val="24"/>
          <w:szCs w:val="24"/>
          <w:lang w:val="es-AR"/>
        </w:rPr>
        <w:t xml:space="preserve">E8 [¿Cuántos años </w:t>
      </w:r>
      <w:r w:rsidRPr="00215DD2">
        <w:rPr>
          <w:rFonts w:ascii="Times New Roman" w:hAnsi="Times New Roman"/>
          <w:b/>
          <w:i/>
          <w:sz w:val="24"/>
          <w:szCs w:val="24"/>
          <w:lang w:val="es-AR"/>
        </w:rPr>
        <w:t>tenés</w:t>
      </w:r>
      <w:r w:rsidRPr="00215DD2">
        <w:rPr>
          <w:rFonts w:ascii="Times New Roman" w:hAnsi="Times New Roman"/>
          <w:i/>
          <w:sz w:val="24"/>
          <w:szCs w:val="24"/>
          <w:lang w:val="es-AR"/>
        </w:rPr>
        <w:t xml:space="preserve">?] </w:t>
      </w:r>
      <w:r w:rsidRPr="00677E20">
        <w:rPr>
          <w:rFonts w:ascii="Times New Roman" w:hAnsi="Times New Roman"/>
          <w:sz w:val="24"/>
          <w:szCs w:val="24"/>
          <w:lang w:val="es-AR"/>
        </w:rPr>
        <w:t>(Niñas de Oberá)</w:t>
      </w:r>
    </w:p>
    <w:p w:rsidR="00677E20" w:rsidRPr="00215DD2" w:rsidRDefault="00677E20" w:rsidP="00215DD2">
      <w:pPr>
        <w:pStyle w:val="Lista2"/>
        <w:ind w:left="567" w:firstLine="0"/>
        <w:rPr>
          <w:rFonts w:ascii="Times New Roman" w:hAnsi="Times New Roman"/>
          <w:i/>
          <w:sz w:val="24"/>
          <w:szCs w:val="24"/>
          <w:lang w:val="es-AR"/>
        </w:rPr>
      </w:pPr>
    </w:p>
    <w:p w:rsidR="0074323A" w:rsidRPr="00677E20" w:rsidRDefault="0074323A" w:rsidP="00B33868">
      <w:pPr>
        <w:pStyle w:val="Lista2"/>
        <w:spacing w:after="0"/>
        <w:ind w:left="567" w:firstLine="0"/>
        <w:rPr>
          <w:rFonts w:ascii="Times New Roman" w:hAnsi="Times New Roman"/>
          <w:sz w:val="24"/>
          <w:szCs w:val="24"/>
          <w:lang w:val="es-AR"/>
        </w:rPr>
      </w:pPr>
      <w:r w:rsidRPr="00215DD2">
        <w:rPr>
          <w:rFonts w:ascii="Times New Roman" w:hAnsi="Times New Roman"/>
          <w:i/>
          <w:sz w:val="24"/>
          <w:szCs w:val="24"/>
          <w:lang w:val="es-AR"/>
        </w:rPr>
        <w:t>E60 [¿</w:t>
      </w:r>
      <w:r w:rsidRPr="00215DD2">
        <w:rPr>
          <w:rFonts w:ascii="Times New Roman" w:hAnsi="Times New Roman"/>
          <w:b/>
          <w:i/>
          <w:sz w:val="24"/>
          <w:szCs w:val="24"/>
          <w:lang w:val="es-AR"/>
        </w:rPr>
        <w:t>Son</w:t>
      </w:r>
      <w:r w:rsidRPr="00215DD2">
        <w:rPr>
          <w:rFonts w:ascii="Times New Roman" w:hAnsi="Times New Roman"/>
          <w:i/>
          <w:sz w:val="24"/>
          <w:szCs w:val="24"/>
          <w:lang w:val="es-AR"/>
        </w:rPr>
        <w:t xml:space="preserve"> tipos (los clientes) para los cuales vos </w:t>
      </w:r>
      <w:r w:rsidRPr="00215DD2">
        <w:rPr>
          <w:rFonts w:ascii="Times New Roman" w:hAnsi="Times New Roman"/>
          <w:b/>
          <w:i/>
          <w:sz w:val="24"/>
          <w:szCs w:val="24"/>
          <w:lang w:val="es-AR"/>
        </w:rPr>
        <w:t>podrías ser</w:t>
      </w:r>
      <w:r w:rsidRPr="00215DD2">
        <w:rPr>
          <w:rFonts w:ascii="Times New Roman" w:hAnsi="Times New Roman"/>
          <w:i/>
          <w:sz w:val="24"/>
          <w:szCs w:val="24"/>
          <w:lang w:val="es-AR"/>
        </w:rPr>
        <w:t xml:space="preserve"> su hija?]</w:t>
      </w:r>
      <w:r w:rsidR="00677E20">
        <w:rPr>
          <w:rFonts w:ascii="Times New Roman" w:hAnsi="Times New Roman"/>
          <w:i/>
          <w:sz w:val="24"/>
          <w:szCs w:val="24"/>
          <w:lang w:val="es-AR"/>
        </w:rPr>
        <w:t>(</w:t>
      </w:r>
      <w:r w:rsidR="00677E20" w:rsidRPr="00677E20">
        <w:rPr>
          <w:rFonts w:ascii="Times New Roman" w:hAnsi="Times New Roman"/>
          <w:sz w:val="24"/>
          <w:szCs w:val="24"/>
          <w:lang w:val="es-AR"/>
        </w:rPr>
        <w:t>Niñas de Oberá)</w:t>
      </w:r>
    </w:p>
    <w:p w:rsidR="0074323A" w:rsidRPr="00215DD2" w:rsidRDefault="0074323A" w:rsidP="00215DD2">
      <w:pPr>
        <w:spacing w:line="480" w:lineRule="auto"/>
        <w:ind w:left="567"/>
        <w:jc w:val="both"/>
        <w:rPr>
          <w:i/>
          <w:sz w:val="24"/>
          <w:szCs w:val="24"/>
          <w:lang w:val="es-AR"/>
        </w:rPr>
      </w:pPr>
    </w:p>
    <w:p w:rsidR="0074323A" w:rsidRPr="00E92E1E" w:rsidRDefault="0074323A" w:rsidP="00C3276C">
      <w:pPr>
        <w:pStyle w:val="Textoindependiente"/>
        <w:spacing w:line="480" w:lineRule="auto"/>
        <w:jc w:val="both"/>
        <w:rPr>
          <w:lang w:val="es-AR"/>
        </w:rPr>
      </w:pPr>
      <w:r w:rsidRPr="00EB0E61">
        <w:rPr>
          <w:lang w:val="es-AR"/>
        </w:rPr>
        <w:t>Con respecto a los roles temáticos relacionados con la policía</w:t>
      </w:r>
      <w:r>
        <w:rPr>
          <w:lang w:val="es-AR"/>
        </w:rPr>
        <w:t xml:space="preserve">, se puede decir que </w:t>
      </w:r>
      <w:r w:rsidR="00E92E1E">
        <w:rPr>
          <w:lang w:val="es-AR"/>
        </w:rPr>
        <w:t>el periodista</w:t>
      </w:r>
      <w:r w:rsidRPr="00D26200">
        <w:rPr>
          <w:lang w:val="es-AR"/>
        </w:rPr>
        <w:t xml:space="preserve"> no construye </w:t>
      </w:r>
      <w:r>
        <w:rPr>
          <w:lang w:val="es-AR"/>
        </w:rPr>
        <w:t xml:space="preserve"> una buena  imagen de ella, involucrada en el narcotráfico, en la mafia de travestis, en actos de violencia, como se observa en las crónicas “Narcos </w:t>
      </w:r>
      <w:r>
        <w:rPr>
          <w:lang w:val="es-AR"/>
        </w:rPr>
        <w:lastRenderedPageBreak/>
        <w:t>traficantes”, “Mafia de travestis”, “Pelea por la tierra”. En “Niñas de Oberá”  el periodista sugiere la no intervención de la policía en casos de violencia familiar.</w:t>
      </w:r>
    </w:p>
    <w:p w:rsidR="0074323A" w:rsidRDefault="0074323A" w:rsidP="00C3276C">
      <w:pPr>
        <w:pStyle w:val="Textoindependiente"/>
        <w:spacing w:line="480" w:lineRule="auto"/>
        <w:jc w:val="both"/>
        <w:rPr>
          <w:lang w:val="es-AR"/>
        </w:rPr>
      </w:pPr>
      <w:r>
        <w:rPr>
          <w:lang w:val="es-AR"/>
        </w:rPr>
        <w:t xml:space="preserve">En E18, </w:t>
      </w:r>
      <w:r w:rsidR="000E2003">
        <w:rPr>
          <w:lang w:val="es-AR"/>
        </w:rPr>
        <w:t xml:space="preserve">el periodista </w:t>
      </w:r>
      <w:r>
        <w:rPr>
          <w:lang w:val="es-AR"/>
        </w:rPr>
        <w:t xml:space="preserve">establece un contraste a partir del “pero”. La policía sabe </w:t>
      </w:r>
      <w:r w:rsidR="00480B79">
        <w:rPr>
          <w:lang w:val="es-AR"/>
        </w:rPr>
        <w:t xml:space="preserve">sobre las acciones de los narcos </w:t>
      </w:r>
      <w:r>
        <w:rPr>
          <w:lang w:val="es-AR"/>
        </w:rPr>
        <w:t>pero no actúa. Se o</w:t>
      </w:r>
      <w:r w:rsidR="00480B79">
        <w:rPr>
          <w:lang w:val="es-AR"/>
        </w:rPr>
        <w:t>pone el proceso mental de “conocer</w:t>
      </w:r>
      <w:r>
        <w:rPr>
          <w:lang w:val="es-AR"/>
        </w:rPr>
        <w:t xml:space="preserve">” al proceso material negado de “hacer”. La no actuación de la policía está mitigada por la pasiva con se con el </w:t>
      </w:r>
      <w:r w:rsidR="00480B79">
        <w:rPr>
          <w:lang w:val="es-AR"/>
        </w:rPr>
        <w:t xml:space="preserve">verbo “hacer” negado por “nada” </w:t>
      </w:r>
      <w:r>
        <w:rPr>
          <w:lang w:val="es-AR"/>
        </w:rPr>
        <w:t xml:space="preserve">en posición marcada. En E42 </w:t>
      </w:r>
      <w:r w:rsidR="00480B79">
        <w:rPr>
          <w:lang w:val="es-AR"/>
        </w:rPr>
        <w:t xml:space="preserve">la periodista </w:t>
      </w:r>
      <w:r>
        <w:rPr>
          <w:lang w:val="es-AR"/>
        </w:rPr>
        <w:t>implica la complicidad de la policía en su pregunta mediante un proceso relacional con el verbo “estar” seguido del atributo “arregladas”. Este proceso a su vez depende de un proceso existencial c</w:t>
      </w:r>
      <w:r w:rsidR="00C82628">
        <w:rPr>
          <w:lang w:val="es-AR"/>
        </w:rPr>
        <w:t>on el verbo “haber” seguido de e</w:t>
      </w:r>
      <w:r>
        <w:rPr>
          <w:lang w:val="es-AR"/>
        </w:rPr>
        <w:t xml:space="preserve">xistente. En E93 </w:t>
      </w:r>
      <w:r w:rsidR="00480B79">
        <w:rPr>
          <w:lang w:val="es-AR"/>
        </w:rPr>
        <w:t xml:space="preserve">el periodista </w:t>
      </w:r>
      <w:r>
        <w:rPr>
          <w:lang w:val="es-AR"/>
        </w:rPr>
        <w:t>reitera en sus emisiones el verbo “tirar”, proces</w:t>
      </w:r>
      <w:r w:rsidR="00C82628">
        <w:rPr>
          <w:lang w:val="es-AR"/>
        </w:rPr>
        <w:t>o material, preguntando por la m</w:t>
      </w:r>
      <w:r>
        <w:rPr>
          <w:lang w:val="es-AR"/>
        </w:rPr>
        <w:t>eta: “piedras” (reiterado) y “qué”, mostrando la violencia de la policía contra los ocupantes. En E131 formula una pregunta negativa anticipando la respuesta mediante un proceso material negado</w:t>
      </w:r>
      <w:r w:rsidR="008701F0">
        <w:rPr>
          <w:lang w:val="es-AR"/>
        </w:rPr>
        <w:t xml:space="preserve"> </w:t>
      </w:r>
      <w:r>
        <w:rPr>
          <w:lang w:val="es-AR"/>
        </w:rPr>
        <w:t>con la</w:t>
      </w:r>
      <w:r w:rsidR="00C82628">
        <w:rPr>
          <w:lang w:val="es-AR"/>
        </w:rPr>
        <w:t xml:space="preserve"> policía como a</w:t>
      </w:r>
      <w:r>
        <w:rPr>
          <w:lang w:val="es-AR"/>
        </w:rPr>
        <w:t>ctor. Se advierte que la policía no protege a las víctimas d</w:t>
      </w:r>
      <w:r w:rsidR="00E1621B">
        <w:rPr>
          <w:lang w:val="es-AR"/>
        </w:rPr>
        <w:t>e violencia familiar como María</w:t>
      </w:r>
    </w:p>
    <w:p w:rsidR="0074323A" w:rsidRPr="00677E20" w:rsidRDefault="0074323A" w:rsidP="00677E20">
      <w:pPr>
        <w:pStyle w:val="Textoindependienteprimerasangra2"/>
        <w:ind w:left="567" w:firstLine="0"/>
        <w:rPr>
          <w:rFonts w:ascii="Times New Roman" w:hAnsi="Times New Roman"/>
          <w:sz w:val="24"/>
          <w:szCs w:val="24"/>
          <w:lang w:val="es-AR"/>
        </w:rPr>
      </w:pPr>
      <w:r w:rsidRPr="00677E20">
        <w:rPr>
          <w:rFonts w:ascii="Times New Roman" w:hAnsi="Times New Roman"/>
          <w:sz w:val="24"/>
          <w:szCs w:val="24"/>
          <w:lang w:val="es-AR"/>
        </w:rPr>
        <w:t xml:space="preserve">Periodista: E18 </w:t>
      </w:r>
      <w:r w:rsidRPr="00677E20">
        <w:rPr>
          <w:rFonts w:ascii="Times New Roman" w:hAnsi="Times New Roman"/>
          <w:i/>
          <w:sz w:val="24"/>
          <w:szCs w:val="24"/>
          <w:lang w:val="es-AR"/>
        </w:rPr>
        <w:t xml:space="preserve">[… un mundo que </w:t>
      </w:r>
      <w:r w:rsidRPr="00677E20">
        <w:rPr>
          <w:rFonts w:ascii="Times New Roman" w:hAnsi="Times New Roman"/>
          <w:b/>
          <w:i/>
          <w:sz w:val="24"/>
          <w:szCs w:val="24"/>
          <w:lang w:val="es-AR"/>
        </w:rPr>
        <w:t>la policía conoce</w:t>
      </w:r>
      <w:r w:rsidRPr="00677E20">
        <w:rPr>
          <w:rFonts w:ascii="Times New Roman" w:hAnsi="Times New Roman"/>
          <w:i/>
          <w:sz w:val="24"/>
          <w:szCs w:val="24"/>
          <w:lang w:val="es-AR"/>
        </w:rPr>
        <w:t xml:space="preserve"> pero contra el que nada </w:t>
      </w:r>
      <w:r w:rsidRPr="00677E20">
        <w:rPr>
          <w:rFonts w:ascii="Times New Roman" w:hAnsi="Times New Roman"/>
          <w:b/>
          <w:i/>
          <w:sz w:val="24"/>
          <w:szCs w:val="24"/>
          <w:lang w:val="es-AR"/>
        </w:rPr>
        <w:t>se hace</w:t>
      </w:r>
      <w:r w:rsidRPr="00677E20">
        <w:rPr>
          <w:rFonts w:ascii="Times New Roman" w:hAnsi="Times New Roman"/>
          <w:i/>
          <w:sz w:val="24"/>
          <w:szCs w:val="24"/>
          <w:lang w:val="es-AR"/>
        </w:rPr>
        <w:t>, el mundo de los narcos de San Martín</w:t>
      </w:r>
      <w:r w:rsidRPr="00677E20">
        <w:rPr>
          <w:rFonts w:ascii="Times New Roman" w:hAnsi="Times New Roman"/>
          <w:sz w:val="24"/>
          <w:szCs w:val="24"/>
          <w:lang w:val="es-AR"/>
        </w:rPr>
        <w:t>] (Narcos mayoristas)</w:t>
      </w:r>
    </w:p>
    <w:p w:rsidR="0074323A" w:rsidRPr="00677E20" w:rsidRDefault="0074323A" w:rsidP="008701F0">
      <w:pPr>
        <w:pStyle w:val="Textoindependienteprimerasangra2"/>
        <w:spacing w:after="0"/>
        <w:ind w:left="567" w:firstLine="0"/>
        <w:rPr>
          <w:rFonts w:ascii="Times New Roman" w:hAnsi="Times New Roman"/>
          <w:b/>
          <w:i/>
          <w:sz w:val="24"/>
          <w:szCs w:val="24"/>
          <w:lang w:val="es-AR"/>
        </w:rPr>
      </w:pPr>
      <w:r w:rsidRPr="00655CD1">
        <w:rPr>
          <w:rFonts w:ascii="Times New Roman" w:hAnsi="Times New Roman"/>
          <w:sz w:val="24"/>
          <w:szCs w:val="24"/>
          <w:lang w:val="es-AR"/>
        </w:rPr>
        <w:t>Periodista: E42</w:t>
      </w:r>
      <w:r w:rsidRPr="00677E20">
        <w:rPr>
          <w:rFonts w:ascii="Times New Roman" w:hAnsi="Times New Roman"/>
          <w:i/>
          <w:sz w:val="24"/>
          <w:szCs w:val="24"/>
          <w:lang w:val="es-AR"/>
        </w:rPr>
        <w:t xml:space="preserve"> [¿Y hay chicas que </w:t>
      </w:r>
      <w:r w:rsidRPr="00677E20">
        <w:rPr>
          <w:rFonts w:ascii="Times New Roman" w:hAnsi="Times New Roman"/>
          <w:b/>
          <w:i/>
          <w:sz w:val="24"/>
          <w:szCs w:val="24"/>
          <w:lang w:val="es-AR"/>
        </w:rPr>
        <w:t>están arregladas</w:t>
      </w:r>
      <w:r w:rsidRPr="00677E20">
        <w:rPr>
          <w:rFonts w:ascii="Times New Roman" w:hAnsi="Times New Roman"/>
          <w:i/>
          <w:sz w:val="24"/>
          <w:szCs w:val="24"/>
          <w:lang w:val="es-AR"/>
        </w:rPr>
        <w:t xml:space="preserve"> con gente del gobierno, </w:t>
      </w:r>
      <w:r w:rsidRPr="00677E20">
        <w:rPr>
          <w:rFonts w:ascii="Times New Roman" w:hAnsi="Times New Roman"/>
          <w:b/>
          <w:i/>
          <w:sz w:val="24"/>
          <w:szCs w:val="24"/>
          <w:lang w:val="es-AR"/>
        </w:rPr>
        <w:t>con policías?]</w:t>
      </w:r>
    </w:p>
    <w:p w:rsidR="0074323A" w:rsidRDefault="0074323A" w:rsidP="008701F0">
      <w:pPr>
        <w:pStyle w:val="Textoindependienteprimerasangra2"/>
        <w:spacing w:after="0"/>
        <w:ind w:left="567" w:firstLine="0"/>
        <w:rPr>
          <w:rFonts w:ascii="Times New Roman" w:hAnsi="Times New Roman"/>
          <w:sz w:val="24"/>
          <w:szCs w:val="24"/>
          <w:lang w:val="es-AR"/>
        </w:rPr>
      </w:pPr>
      <w:r w:rsidRPr="00677E20">
        <w:rPr>
          <w:rFonts w:ascii="Times New Roman" w:hAnsi="Times New Roman"/>
          <w:sz w:val="24"/>
          <w:szCs w:val="24"/>
          <w:lang w:val="es-AR"/>
        </w:rPr>
        <w:t>Fátima: E43 [</w:t>
      </w:r>
      <w:r w:rsidRPr="00677E20">
        <w:rPr>
          <w:rFonts w:ascii="Times New Roman" w:hAnsi="Times New Roman"/>
          <w:i/>
          <w:sz w:val="24"/>
          <w:szCs w:val="24"/>
          <w:lang w:val="es-AR"/>
        </w:rPr>
        <w:t>Y evidentemente, sí</w:t>
      </w:r>
      <w:r w:rsidRPr="00677E20">
        <w:rPr>
          <w:rFonts w:ascii="Times New Roman" w:hAnsi="Times New Roman"/>
          <w:sz w:val="24"/>
          <w:szCs w:val="24"/>
          <w:lang w:val="es-AR"/>
        </w:rPr>
        <w:t>] (Mafia de travestis)</w:t>
      </w:r>
    </w:p>
    <w:p w:rsidR="008701F0" w:rsidRPr="00677E20" w:rsidRDefault="008701F0" w:rsidP="008701F0">
      <w:pPr>
        <w:pStyle w:val="Textoindependienteprimerasangra2"/>
        <w:spacing w:after="0"/>
        <w:ind w:left="567" w:firstLine="0"/>
        <w:rPr>
          <w:rFonts w:ascii="Times New Roman" w:hAnsi="Times New Roman"/>
          <w:sz w:val="24"/>
          <w:szCs w:val="24"/>
          <w:lang w:val="es-AR"/>
        </w:rPr>
      </w:pPr>
    </w:p>
    <w:p w:rsidR="0074323A" w:rsidRDefault="0074323A" w:rsidP="008701F0">
      <w:pPr>
        <w:pStyle w:val="Textoindependienteprimerasangra2"/>
        <w:spacing w:after="0"/>
        <w:ind w:left="567" w:firstLine="0"/>
        <w:rPr>
          <w:rFonts w:ascii="Times New Roman" w:hAnsi="Times New Roman"/>
          <w:sz w:val="24"/>
          <w:szCs w:val="24"/>
          <w:lang w:val="es-AR"/>
        </w:rPr>
      </w:pPr>
      <w:r w:rsidRPr="00677E20">
        <w:rPr>
          <w:rFonts w:ascii="Times New Roman" w:hAnsi="Times New Roman"/>
          <w:sz w:val="24"/>
          <w:szCs w:val="24"/>
          <w:lang w:val="es-AR"/>
        </w:rPr>
        <w:t xml:space="preserve">Periodista: E93 </w:t>
      </w:r>
      <w:r w:rsidRPr="00677E20">
        <w:rPr>
          <w:rFonts w:ascii="Times New Roman" w:hAnsi="Times New Roman"/>
          <w:i/>
          <w:sz w:val="24"/>
          <w:szCs w:val="24"/>
          <w:lang w:val="es-AR"/>
        </w:rPr>
        <w:t xml:space="preserve">[¿Pero </w:t>
      </w:r>
      <w:r w:rsidRPr="00677E20">
        <w:rPr>
          <w:rFonts w:ascii="Times New Roman" w:hAnsi="Times New Roman"/>
          <w:b/>
          <w:i/>
          <w:sz w:val="24"/>
          <w:szCs w:val="24"/>
          <w:lang w:val="es-AR"/>
        </w:rPr>
        <w:t>tiraban</w:t>
      </w:r>
      <w:r w:rsidRPr="00677E20">
        <w:rPr>
          <w:rFonts w:ascii="Times New Roman" w:hAnsi="Times New Roman"/>
          <w:i/>
          <w:sz w:val="24"/>
          <w:szCs w:val="24"/>
          <w:lang w:val="es-AR"/>
        </w:rPr>
        <w:t xml:space="preserve"> o </w:t>
      </w:r>
      <w:r w:rsidRPr="00677E20">
        <w:rPr>
          <w:rFonts w:ascii="Times New Roman" w:hAnsi="Times New Roman"/>
          <w:b/>
          <w:i/>
          <w:sz w:val="24"/>
          <w:szCs w:val="24"/>
          <w:lang w:val="es-AR"/>
        </w:rPr>
        <w:t>no tiraban</w:t>
      </w:r>
      <w:r w:rsidRPr="00677E20">
        <w:rPr>
          <w:rFonts w:ascii="Times New Roman" w:hAnsi="Times New Roman"/>
          <w:i/>
          <w:sz w:val="24"/>
          <w:szCs w:val="24"/>
          <w:lang w:val="es-AR"/>
        </w:rPr>
        <w:t xml:space="preserve"> piedras (los policías)?]</w:t>
      </w:r>
      <w:r w:rsidRPr="00677E20">
        <w:rPr>
          <w:rFonts w:ascii="Times New Roman" w:hAnsi="Times New Roman"/>
          <w:sz w:val="24"/>
          <w:szCs w:val="24"/>
          <w:lang w:val="es-AR"/>
        </w:rPr>
        <w:t xml:space="preserve"> E94 [</w:t>
      </w:r>
      <w:r w:rsidRPr="00677E20">
        <w:rPr>
          <w:rFonts w:ascii="Times New Roman" w:hAnsi="Times New Roman"/>
          <w:i/>
          <w:sz w:val="24"/>
          <w:szCs w:val="24"/>
          <w:lang w:val="es-AR"/>
        </w:rPr>
        <w:t xml:space="preserve">O sea, ellos </w:t>
      </w:r>
      <w:r w:rsidRPr="00677E20">
        <w:rPr>
          <w:rFonts w:ascii="Times New Roman" w:hAnsi="Times New Roman"/>
          <w:b/>
          <w:i/>
          <w:sz w:val="24"/>
          <w:szCs w:val="24"/>
          <w:lang w:val="es-AR"/>
        </w:rPr>
        <w:t>tiraban</w:t>
      </w:r>
      <w:r w:rsidRPr="00677E20">
        <w:rPr>
          <w:rFonts w:ascii="Times New Roman" w:hAnsi="Times New Roman"/>
          <w:sz w:val="24"/>
          <w:szCs w:val="24"/>
          <w:lang w:val="es-AR"/>
        </w:rPr>
        <w:t>] E95 [¿</w:t>
      </w:r>
      <w:r w:rsidRPr="00677E20">
        <w:rPr>
          <w:rFonts w:ascii="Times New Roman" w:hAnsi="Times New Roman"/>
          <w:i/>
          <w:sz w:val="24"/>
          <w:szCs w:val="24"/>
          <w:lang w:val="es-AR"/>
        </w:rPr>
        <w:t xml:space="preserve">Qué </w:t>
      </w:r>
      <w:r w:rsidRPr="00677E20">
        <w:rPr>
          <w:rFonts w:ascii="Times New Roman" w:hAnsi="Times New Roman"/>
          <w:b/>
          <w:i/>
          <w:sz w:val="24"/>
          <w:szCs w:val="24"/>
          <w:lang w:val="es-AR"/>
        </w:rPr>
        <w:t>tiraban</w:t>
      </w:r>
      <w:r w:rsidRPr="00677E20">
        <w:rPr>
          <w:rFonts w:ascii="Times New Roman" w:hAnsi="Times New Roman"/>
          <w:b/>
          <w:sz w:val="24"/>
          <w:szCs w:val="24"/>
          <w:lang w:val="es-AR"/>
        </w:rPr>
        <w:t>?</w:t>
      </w:r>
      <w:r w:rsidRPr="00677E20">
        <w:rPr>
          <w:rFonts w:ascii="Times New Roman" w:hAnsi="Times New Roman"/>
          <w:sz w:val="24"/>
          <w:szCs w:val="24"/>
          <w:lang w:val="es-AR"/>
        </w:rPr>
        <w:t xml:space="preserve">] E96 </w:t>
      </w:r>
      <w:r w:rsidRPr="00677E20">
        <w:rPr>
          <w:rFonts w:ascii="Times New Roman" w:hAnsi="Times New Roman"/>
          <w:i/>
          <w:sz w:val="24"/>
          <w:szCs w:val="24"/>
          <w:lang w:val="es-AR"/>
        </w:rPr>
        <w:t>[¿Piedras también?]</w:t>
      </w:r>
      <w:r w:rsidRPr="00677E20">
        <w:rPr>
          <w:rFonts w:ascii="Times New Roman" w:hAnsi="Times New Roman"/>
          <w:sz w:val="24"/>
          <w:szCs w:val="24"/>
          <w:lang w:val="es-AR"/>
        </w:rPr>
        <w:t xml:space="preserve"> (Pelea por la tierra)</w:t>
      </w:r>
    </w:p>
    <w:p w:rsidR="008701F0" w:rsidRPr="00677E20" w:rsidRDefault="008701F0" w:rsidP="008701F0">
      <w:pPr>
        <w:pStyle w:val="Textoindependienteprimerasangra2"/>
        <w:spacing w:after="0"/>
        <w:ind w:left="567" w:firstLine="0"/>
        <w:rPr>
          <w:rFonts w:ascii="Times New Roman" w:hAnsi="Times New Roman"/>
          <w:sz w:val="24"/>
          <w:szCs w:val="24"/>
          <w:lang w:val="es-AR"/>
        </w:rPr>
      </w:pPr>
    </w:p>
    <w:p w:rsidR="0074323A" w:rsidRPr="00677E20" w:rsidRDefault="0074323A" w:rsidP="00677E20">
      <w:pPr>
        <w:pStyle w:val="Lista2"/>
        <w:ind w:left="567" w:firstLine="0"/>
        <w:rPr>
          <w:rFonts w:ascii="Times New Roman" w:hAnsi="Times New Roman"/>
          <w:sz w:val="24"/>
          <w:szCs w:val="24"/>
          <w:lang w:val="es-AR"/>
        </w:rPr>
      </w:pPr>
      <w:r w:rsidRPr="00677E20">
        <w:rPr>
          <w:rFonts w:ascii="Times New Roman" w:hAnsi="Times New Roman"/>
          <w:sz w:val="24"/>
          <w:szCs w:val="24"/>
          <w:lang w:val="es-AR"/>
        </w:rPr>
        <w:t xml:space="preserve">Periodista: E131 </w:t>
      </w:r>
      <w:r w:rsidRPr="00677E20">
        <w:rPr>
          <w:rFonts w:ascii="Times New Roman" w:hAnsi="Times New Roman"/>
          <w:i/>
          <w:sz w:val="24"/>
          <w:szCs w:val="24"/>
          <w:lang w:val="es-AR"/>
        </w:rPr>
        <w:t>[¿La policía no intervino?]</w:t>
      </w:r>
    </w:p>
    <w:p w:rsidR="0074323A" w:rsidRPr="00677E20" w:rsidRDefault="0074323A" w:rsidP="00677E20">
      <w:pPr>
        <w:pStyle w:val="Lista2"/>
        <w:ind w:left="567" w:firstLine="0"/>
        <w:rPr>
          <w:rFonts w:ascii="Times New Roman" w:hAnsi="Times New Roman"/>
          <w:sz w:val="24"/>
          <w:szCs w:val="24"/>
          <w:lang w:val="es-AR"/>
        </w:rPr>
      </w:pPr>
      <w:r w:rsidRPr="00677E20">
        <w:rPr>
          <w:rFonts w:ascii="Times New Roman" w:hAnsi="Times New Roman"/>
          <w:sz w:val="24"/>
          <w:szCs w:val="24"/>
          <w:lang w:val="es-AR"/>
        </w:rPr>
        <w:t>María: E132 [</w:t>
      </w:r>
      <w:r w:rsidRPr="00677E20">
        <w:rPr>
          <w:rFonts w:ascii="Times New Roman" w:hAnsi="Times New Roman"/>
          <w:i/>
          <w:sz w:val="24"/>
          <w:szCs w:val="24"/>
          <w:lang w:val="es-AR"/>
        </w:rPr>
        <w:t xml:space="preserve">No, si </w:t>
      </w:r>
      <w:r w:rsidRPr="00677E20">
        <w:rPr>
          <w:rFonts w:ascii="Times New Roman" w:hAnsi="Times New Roman"/>
          <w:b/>
          <w:i/>
          <w:sz w:val="24"/>
          <w:szCs w:val="24"/>
          <w:lang w:val="es-AR"/>
        </w:rPr>
        <w:t>no hacen caso</w:t>
      </w:r>
      <w:r w:rsidRPr="00677E20">
        <w:rPr>
          <w:rFonts w:ascii="Times New Roman" w:hAnsi="Times New Roman"/>
          <w:sz w:val="24"/>
          <w:szCs w:val="24"/>
          <w:lang w:val="es-AR"/>
        </w:rPr>
        <w:t>] (Niñas de Oberá).</w:t>
      </w:r>
    </w:p>
    <w:p w:rsidR="00E92E1E" w:rsidRDefault="00E92E1E" w:rsidP="00D07419">
      <w:pPr>
        <w:spacing w:line="276" w:lineRule="auto"/>
        <w:ind w:left="567"/>
        <w:jc w:val="both"/>
        <w:rPr>
          <w:sz w:val="24"/>
          <w:szCs w:val="24"/>
          <w:lang w:val="es-AR"/>
        </w:rPr>
      </w:pPr>
    </w:p>
    <w:p w:rsidR="0074323A" w:rsidRPr="00C3276C" w:rsidRDefault="0074323A" w:rsidP="0074323A">
      <w:pPr>
        <w:ind w:left="567"/>
        <w:jc w:val="both"/>
        <w:rPr>
          <w:sz w:val="24"/>
          <w:szCs w:val="24"/>
          <w:lang w:val="es-AR"/>
        </w:rPr>
      </w:pPr>
    </w:p>
    <w:p w:rsidR="0074323A" w:rsidRPr="00677E20" w:rsidRDefault="00AC78E4" w:rsidP="000F741A">
      <w:pPr>
        <w:pStyle w:val="Lista"/>
        <w:rPr>
          <w:rFonts w:ascii="Times New Roman" w:hAnsi="Times New Roman"/>
          <w:b/>
          <w:sz w:val="24"/>
          <w:szCs w:val="24"/>
          <w:lang w:val="es-AR"/>
        </w:rPr>
      </w:pPr>
      <w:r>
        <w:rPr>
          <w:rFonts w:ascii="Times New Roman" w:hAnsi="Times New Roman"/>
          <w:b/>
          <w:sz w:val="24"/>
          <w:szCs w:val="24"/>
          <w:lang w:val="es-AR"/>
        </w:rPr>
        <w:br w:type="page"/>
      </w:r>
      <w:r w:rsidR="0074323A" w:rsidRPr="00677E20">
        <w:rPr>
          <w:rFonts w:ascii="Times New Roman" w:hAnsi="Times New Roman"/>
          <w:b/>
          <w:sz w:val="24"/>
          <w:szCs w:val="24"/>
          <w:lang w:val="es-AR"/>
        </w:rPr>
        <w:lastRenderedPageBreak/>
        <w:t>5.7.</w:t>
      </w:r>
      <w:r w:rsidR="008701F0">
        <w:rPr>
          <w:rFonts w:ascii="Times New Roman" w:hAnsi="Times New Roman"/>
          <w:b/>
          <w:sz w:val="24"/>
          <w:szCs w:val="24"/>
          <w:lang w:val="es-AR"/>
        </w:rPr>
        <w:t xml:space="preserve"> </w:t>
      </w:r>
      <w:r w:rsidR="0074323A" w:rsidRPr="00677E20">
        <w:rPr>
          <w:rFonts w:ascii="Times New Roman" w:hAnsi="Times New Roman"/>
          <w:b/>
          <w:sz w:val="24"/>
          <w:szCs w:val="24"/>
          <w:lang w:val="es-AR"/>
        </w:rPr>
        <w:t>Otras voces en el programa</w:t>
      </w:r>
    </w:p>
    <w:p w:rsidR="0074323A" w:rsidRDefault="0074323A" w:rsidP="0074323A">
      <w:pPr>
        <w:ind w:left="567"/>
        <w:jc w:val="both"/>
        <w:rPr>
          <w:sz w:val="24"/>
          <w:szCs w:val="24"/>
          <w:lang w:val="es-AR"/>
        </w:rPr>
      </w:pPr>
    </w:p>
    <w:p w:rsidR="0074323A" w:rsidRPr="00C3276C" w:rsidRDefault="0074323A" w:rsidP="00C3276C">
      <w:pPr>
        <w:pStyle w:val="Continuarlista"/>
        <w:spacing w:line="480" w:lineRule="auto"/>
        <w:ind w:left="0"/>
        <w:jc w:val="both"/>
        <w:rPr>
          <w:sz w:val="24"/>
          <w:szCs w:val="24"/>
          <w:lang w:val="es-AR"/>
        </w:rPr>
      </w:pPr>
      <w:r w:rsidRPr="00C3276C">
        <w:rPr>
          <w:sz w:val="24"/>
          <w:szCs w:val="24"/>
          <w:lang w:val="es-AR"/>
        </w:rPr>
        <w:t>En el programa se oyen otras “voces” que aportan datos sobre los participantes pobres.</w:t>
      </w:r>
    </w:p>
    <w:p w:rsidR="0074323A" w:rsidRPr="00C3276C" w:rsidRDefault="0074323A" w:rsidP="00C3276C">
      <w:pPr>
        <w:pStyle w:val="Continuarlista"/>
        <w:spacing w:line="480" w:lineRule="auto"/>
        <w:ind w:left="0"/>
        <w:jc w:val="both"/>
        <w:rPr>
          <w:sz w:val="24"/>
          <w:szCs w:val="24"/>
          <w:lang w:val="es-AR"/>
        </w:rPr>
      </w:pPr>
      <w:r w:rsidRPr="00C3276C">
        <w:rPr>
          <w:sz w:val="24"/>
          <w:szCs w:val="24"/>
          <w:lang w:val="es-AR"/>
        </w:rPr>
        <w:t>Si bien el periodista despliega una actitud comprensible hacia los entrevistados y como se señaló, hace uso de mitigadores para no ofenderlos, los carteles que aparecen en pantalla dicen lo que él no se atreve a decir.  No hay mitigación en los carteles: los ocupantes son llamados “</w:t>
      </w:r>
      <w:r w:rsidRPr="00C3276C">
        <w:rPr>
          <w:b/>
          <w:sz w:val="24"/>
          <w:szCs w:val="24"/>
          <w:lang w:val="es-AR"/>
        </w:rPr>
        <w:t>intrusos</w:t>
      </w:r>
      <w:r w:rsidRPr="00C3276C">
        <w:rPr>
          <w:sz w:val="24"/>
          <w:szCs w:val="24"/>
          <w:lang w:val="es-AR"/>
        </w:rPr>
        <w:t xml:space="preserve">” que </w:t>
      </w:r>
      <w:r w:rsidRPr="00C3276C">
        <w:rPr>
          <w:b/>
          <w:sz w:val="24"/>
          <w:szCs w:val="24"/>
          <w:lang w:val="es-AR"/>
        </w:rPr>
        <w:t>usurparon</w:t>
      </w:r>
      <w:r w:rsidRPr="00C3276C">
        <w:rPr>
          <w:sz w:val="24"/>
          <w:szCs w:val="24"/>
          <w:lang w:val="es-AR"/>
        </w:rPr>
        <w:t xml:space="preserve"> terrenos, por lo tanto, Eduardo y Miriam son considerados intrusos. Nótese que en 6.3.2.4. Eduardo y Amalia hablan d</w:t>
      </w:r>
      <w:r w:rsidR="008701F0">
        <w:rPr>
          <w:sz w:val="24"/>
          <w:szCs w:val="24"/>
          <w:lang w:val="es-AR"/>
        </w:rPr>
        <w:t>e los ocupantes como “la gente”, no se consideran intrusos.</w:t>
      </w:r>
      <w:r w:rsidRPr="00C3276C">
        <w:rPr>
          <w:sz w:val="24"/>
          <w:szCs w:val="24"/>
          <w:lang w:val="es-AR"/>
        </w:rPr>
        <w:t xml:space="preserve"> Con respecto a los carteles en “Fábrica de putas” y “Niñas de Oberá”, las jóvenes son catalogadas como “prostitutas”.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62"/>
      </w:tblGrid>
      <w:tr w:rsidR="0074323A" w:rsidRPr="00C3276C" w:rsidTr="0074323A">
        <w:tc>
          <w:tcPr>
            <w:tcW w:w="6062" w:type="dxa"/>
          </w:tcPr>
          <w:p w:rsidR="0074323A" w:rsidRPr="00C3276C" w:rsidRDefault="0074323A" w:rsidP="0074323A">
            <w:pPr>
              <w:jc w:val="both"/>
              <w:rPr>
                <w:i/>
                <w:sz w:val="24"/>
                <w:szCs w:val="24"/>
                <w:lang w:val="es-AR"/>
              </w:rPr>
            </w:pPr>
            <w:r w:rsidRPr="00C3276C">
              <w:rPr>
                <w:i/>
                <w:sz w:val="24"/>
                <w:szCs w:val="24"/>
                <w:lang w:val="es-AR"/>
              </w:rPr>
              <w:t xml:space="preserve">El 20% del terreno de ACUBA </w:t>
            </w:r>
            <w:r w:rsidRPr="00C3276C">
              <w:rPr>
                <w:b/>
                <w:i/>
                <w:sz w:val="24"/>
                <w:szCs w:val="24"/>
                <w:lang w:val="es-AR"/>
              </w:rPr>
              <w:t>está usurpado</w:t>
            </w:r>
            <w:r w:rsidRPr="00C3276C">
              <w:rPr>
                <w:i/>
                <w:sz w:val="24"/>
                <w:szCs w:val="24"/>
                <w:lang w:val="es-AR"/>
              </w:rPr>
              <w:t xml:space="preserve">. </w:t>
            </w:r>
          </w:p>
          <w:p w:rsidR="0074323A" w:rsidRPr="00C3276C" w:rsidRDefault="0074323A" w:rsidP="0074323A">
            <w:pPr>
              <w:jc w:val="both"/>
              <w:rPr>
                <w:sz w:val="24"/>
                <w:szCs w:val="24"/>
                <w:lang w:val="es-AR"/>
              </w:rPr>
            </w:pPr>
            <w:r w:rsidRPr="00C3276C">
              <w:rPr>
                <w:i/>
                <w:sz w:val="24"/>
                <w:szCs w:val="24"/>
                <w:lang w:val="es-AR"/>
              </w:rPr>
              <w:t xml:space="preserve">Custodios privados buscan evitar que </w:t>
            </w:r>
            <w:r w:rsidRPr="00C3276C">
              <w:rPr>
                <w:b/>
                <w:i/>
                <w:sz w:val="24"/>
                <w:szCs w:val="24"/>
                <w:lang w:val="es-AR"/>
              </w:rPr>
              <w:t>los intrusos</w:t>
            </w:r>
            <w:r w:rsidRPr="00C3276C">
              <w:rPr>
                <w:i/>
                <w:sz w:val="24"/>
                <w:szCs w:val="24"/>
                <w:lang w:val="es-AR"/>
              </w:rPr>
              <w:t xml:space="preserve"> avancen.</w:t>
            </w:r>
          </w:p>
        </w:tc>
      </w:tr>
    </w:tbl>
    <w:p w:rsidR="0074323A" w:rsidRPr="00C3276C" w:rsidRDefault="0074323A" w:rsidP="0074323A">
      <w:pPr>
        <w:rPr>
          <w:b/>
          <w:sz w:val="24"/>
          <w:szCs w:val="24"/>
          <w:lang w:val="es-AR"/>
        </w:rPr>
      </w:pPr>
    </w:p>
    <w:p w:rsidR="0074323A" w:rsidRPr="00C3276C" w:rsidRDefault="0074323A" w:rsidP="0074323A">
      <w:pPr>
        <w:jc w:val="both"/>
        <w:rPr>
          <w:sz w:val="24"/>
          <w:szCs w:val="24"/>
          <w:lang w:val="es-A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62"/>
      </w:tblGrid>
      <w:tr w:rsidR="0074323A" w:rsidRPr="00C3276C" w:rsidTr="0074323A">
        <w:tc>
          <w:tcPr>
            <w:tcW w:w="6062" w:type="dxa"/>
          </w:tcPr>
          <w:p w:rsidR="0074323A" w:rsidRPr="00C3276C" w:rsidRDefault="0074323A" w:rsidP="0074323A">
            <w:pPr>
              <w:jc w:val="both"/>
              <w:rPr>
                <w:sz w:val="24"/>
                <w:szCs w:val="24"/>
                <w:lang w:val="es-AR"/>
              </w:rPr>
            </w:pPr>
            <w:r w:rsidRPr="00C3276C">
              <w:rPr>
                <w:i/>
                <w:sz w:val="24"/>
                <w:szCs w:val="24"/>
                <w:lang w:val="es-AR"/>
              </w:rPr>
              <w:t xml:space="preserve">Eduardo vive en </w:t>
            </w:r>
            <w:r w:rsidRPr="00C3276C">
              <w:rPr>
                <w:b/>
                <w:i/>
                <w:sz w:val="24"/>
                <w:szCs w:val="24"/>
                <w:lang w:val="es-AR"/>
              </w:rPr>
              <w:t xml:space="preserve">terrenos usurpados        </w:t>
            </w:r>
          </w:p>
        </w:tc>
      </w:tr>
    </w:tbl>
    <w:p w:rsidR="0074323A" w:rsidRPr="00C3276C" w:rsidRDefault="0074323A" w:rsidP="000F741A">
      <w:pPr>
        <w:pStyle w:val="Epgrafe"/>
        <w:rPr>
          <w:sz w:val="24"/>
          <w:szCs w:val="24"/>
          <w:lang w:val="es-AR"/>
        </w:rPr>
      </w:pPr>
      <w:r w:rsidRPr="00C3276C">
        <w:rPr>
          <w:sz w:val="24"/>
          <w:szCs w:val="24"/>
          <w:lang w:val="es-AR"/>
        </w:rPr>
        <w:t>Pelea por la tierra</w:t>
      </w:r>
    </w:p>
    <w:p w:rsidR="0074323A" w:rsidRPr="00C3276C" w:rsidRDefault="0074323A" w:rsidP="0074323A">
      <w:pPr>
        <w:jc w:val="both"/>
        <w:rPr>
          <w:sz w:val="24"/>
          <w:szCs w:val="24"/>
          <w:lang w:val="es-A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62"/>
      </w:tblGrid>
      <w:tr w:rsidR="0074323A" w:rsidRPr="00C3276C" w:rsidTr="0074323A">
        <w:tc>
          <w:tcPr>
            <w:tcW w:w="6062" w:type="dxa"/>
          </w:tcPr>
          <w:p w:rsidR="0074323A" w:rsidRPr="00C3276C" w:rsidRDefault="0074323A" w:rsidP="0074323A">
            <w:pPr>
              <w:jc w:val="both"/>
              <w:rPr>
                <w:i/>
                <w:sz w:val="24"/>
                <w:szCs w:val="24"/>
                <w:lang w:val="es-AR"/>
              </w:rPr>
            </w:pPr>
            <w:r w:rsidRPr="00C3276C">
              <w:rPr>
                <w:i/>
                <w:sz w:val="24"/>
                <w:szCs w:val="24"/>
                <w:lang w:val="es-AR"/>
              </w:rPr>
              <w:t>Viviana, 38 años</w:t>
            </w:r>
          </w:p>
          <w:p w:rsidR="0074323A" w:rsidRPr="00C3276C" w:rsidRDefault="0074323A" w:rsidP="0074323A">
            <w:pPr>
              <w:jc w:val="both"/>
              <w:rPr>
                <w:i/>
                <w:sz w:val="24"/>
                <w:szCs w:val="24"/>
                <w:lang w:val="es-AR"/>
              </w:rPr>
            </w:pPr>
            <w:r w:rsidRPr="00C3276C">
              <w:rPr>
                <w:i/>
                <w:sz w:val="24"/>
                <w:szCs w:val="24"/>
                <w:lang w:val="es-AR"/>
              </w:rPr>
              <w:t>8 hijos</w:t>
            </w:r>
          </w:p>
          <w:p w:rsidR="0074323A" w:rsidRPr="00C3276C" w:rsidRDefault="0074323A" w:rsidP="0074323A">
            <w:pPr>
              <w:jc w:val="both"/>
              <w:rPr>
                <w:b/>
                <w:i/>
                <w:sz w:val="24"/>
                <w:szCs w:val="24"/>
                <w:lang w:val="es-AR"/>
              </w:rPr>
            </w:pPr>
            <w:r w:rsidRPr="00C3276C">
              <w:rPr>
                <w:b/>
                <w:i/>
                <w:sz w:val="24"/>
                <w:szCs w:val="24"/>
                <w:lang w:val="es-AR"/>
              </w:rPr>
              <w:t>Prostituta</w:t>
            </w:r>
          </w:p>
          <w:p w:rsidR="0074323A" w:rsidRPr="00C3276C" w:rsidRDefault="0074323A" w:rsidP="0074323A">
            <w:pPr>
              <w:jc w:val="both"/>
              <w:rPr>
                <w:i/>
                <w:sz w:val="24"/>
                <w:szCs w:val="24"/>
                <w:lang w:val="es-AR"/>
              </w:rPr>
            </w:pPr>
            <w:r w:rsidRPr="00C3276C">
              <w:rPr>
                <w:i/>
                <w:sz w:val="24"/>
                <w:szCs w:val="24"/>
                <w:lang w:val="es-AR"/>
              </w:rPr>
              <w:t>El marido está preso</w:t>
            </w:r>
          </w:p>
          <w:p w:rsidR="0074323A" w:rsidRPr="00C3276C" w:rsidRDefault="0074323A" w:rsidP="0074323A">
            <w:pPr>
              <w:jc w:val="both"/>
              <w:rPr>
                <w:i/>
                <w:sz w:val="24"/>
                <w:szCs w:val="24"/>
                <w:lang w:val="es-AR"/>
              </w:rPr>
            </w:pPr>
          </w:p>
        </w:tc>
      </w:tr>
    </w:tbl>
    <w:p w:rsidR="0074323A" w:rsidRPr="00C3276C" w:rsidRDefault="0074323A" w:rsidP="000F741A">
      <w:pPr>
        <w:pStyle w:val="Epgrafe"/>
        <w:rPr>
          <w:sz w:val="24"/>
          <w:szCs w:val="24"/>
          <w:lang w:val="es-AR"/>
        </w:rPr>
      </w:pPr>
      <w:r w:rsidRPr="00C3276C">
        <w:rPr>
          <w:sz w:val="24"/>
          <w:szCs w:val="24"/>
          <w:lang w:val="es-AR"/>
        </w:rPr>
        <w:t>Fábrica de putas</w:t>
      </w:r>
    </w:p>
    <w:p w:rsidR="0074323A" w:rsidRPr="00C3276C" w:rsidRDefault="0074323A" w:rsidP="0074323A">
      <w:pPr>
        <w:jc w:val="both"/>
        <w:rPr>
          <w:sz w:val="24"/>
          <w:szCs w:val="24"/>
          <w:lang w:val="es-AR"/>
        </w:rPr>
      </w:pPr>
    </w:p>
    <w:p w:rsidR="0074323A" w:rsidRPr="00C3276C" w:rsidRDefault="0074323A" w:rsidP="000F741A">
      <w:pPr>
        <w:pStyle w:val="Textoindependiente"/>
        <w:rPr>
          <w:szCs w:val="24"/>
          <w:lang w:val="es-AR"/>
        </w:rPr>
      </w:pPr>
      <w:r w:rsidRPr="00C3276C">
        <w:rPr>
          <w:szCs w:val="24"/>
          <w:lang w:val="es-AR"/>
        </w:rPr>
        <w:t>En otros carteles, se enfatiza el peligro de la droga y de la prostitución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44"/>
      </w:tblGrid>
      <w:tr w:rsidR="0074323A" w:rsidRPr="00C3276C" w:rsidTr="0074323A">
        <w:tc>
          <w:tcPr>
            <w:tcW w:w="8644" w:type="dxa"/>
          </w:tcPr>
          <w:p w:rsidR="0074323A" w:rsidRPr="00C3276C" w:rsidRDefault="0074323A" w:rsidP="0074323A">
            <w:pPr>
              <w:jc w:val="both"/>
              <w:rPr>
                <w:i/>
                <w:sz w:val="24"/>
                <w:szCs w:val="24"/>
                <w:lang w:val="es-AR"/>
              </w:rPr>
            </w:pPr>
            <w:r w:rsidRPr="00C3276C">
              <w:rPr>
                <w:i/>
                <w:sz w:val="24"/>
                <w:szCs w:val="24"/>
                <w:lang w:val="es-AR"/>
              </w:rPr>
              <w:t>Jóvenes muertos por inhalar pegamento</w:t>
            </w:r>
          </w:p>
        </w:tc>
      </w:tr>
    </w:tbl>
    <w:p w:rsidR="0074323A" w:rsidRPr="00C3276C" w:rsidRDefault="0074323A" w:rsidP="000F741A">
      <w:pPr>
        <w:pStyle w:val="Epgrafe"/>
        <w:rPr>
          <w:sz w:val="24"/>
          <w:szCs w:val="24"/>
          <w:lang w:val="es-AR"/>
        </w:rPr>
      </w:pPr>
      <w:r w:rsidRPr="00C3276C">
        <w:rPr>
          <w:sz w:val="24"/>
          <w:szCs w:val="24"/>
          <w:lang w:val="es-AR"/>
        </w:rPr>
        <w:t>(Morir de Poxi)</w:t>
      </w:r>
    </w:p>
    <w:p w:rsidR="0074323A" w:rsidRPr="00C3276C" w:rsidRDefault="0074323A" w:rsidP="0074323A">
      <w:pPr>
        <w:jc w:val="both"/>
        <w:rPr>
          <w:sz w:val="24"/>
          <w:szCs w:val="24"/>
          <w:lang w:val="es-A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44"/>
      </w:tblGrid>
      <w:tr w:rsidR="0074323A" w:rsidRPr="00C3276C" w:rsidTr="0074323A">
        <w:tc>
          <w:tcPr>
            <w:tcW w:w="8644" w:type="dxa"/>
          </w:tcPr>
          <w:p w:rsidR="0074323A" w:rsidRPr="00C3276C" w:rsidRDefault="0074323A" w:rsidP="0074323A">
            <w:pPr>
              <w:jc w:val="both"/>
              <w:rPr>
                <w:i/>
                <w:sz w:val="24"/>
                <w:szCs w:val="24"/>
                <w:lang w:val="es-AR"/>
              </w:rPr>
            </w:pPr>
            <w:r w:rsidRPr="00C3276C">
              <w:rPr>
                <w:i/>
                <w:sz w:val="24"/>
                <w:szCs w:val="24"/>
                <w:lang w:val="es-AR"/>
              </w:rPr>
              <w:t>El 60% de las travestis mueren de enfermedades derivadas del HIV</w:t>
            </w:r>
          </w:p>
        </w:tc>
      </w:tr>
    </w:tbl>
    <w:p w:rsidR="0074323A" w:rsidRPr="00C3276C" w:rsidRDefault="0074323A" w:rsidP="000F741A">
      <w:pPr>
        <w:pStyle w:val="Epgrafe"/>
        <w:rPr>
          <w:sz w:val="24"/>
          <w:szCs w:val="24"/>
          <w:lang w:val="es-AR"/>
        </w:rPr>
      </w:pPr>
      <w:r w:rsidRPr="00C3276C">
        <w:rPr>
          <w:sz w:val="24"/>
          <w:szCs w:val="24"/>
          <w:lang w:val="es-AR"/>
        </w:rPr>
        <w:t>(Mafia de travestis)</w:t>
      </w:r>
    </w:p>
    <w:p w:rsidR="0074323A" w:rsidRPr="00C3276C" w:rsidRDefault="0074323A" w:rsidP="0074323A">
      <w:pPr>
        <w:jc w:val="both"/>
        <w:rPr>
          <w:sz w:val="24"/>
          <w:szCs w:val="24"/>
          <w:lang w:val="es-AR"/>
        </w:rPr>
      </w:pPr>
    </w:p>
    <w:p w:rsidR="0074323A" w:rsidRPr="00C3276C" w:rsidRDefault="0074323A" w:rsidP="00C3276C">
      <w:pPr>
        <w:pStyle w:val="Textoindependiente"/>
        <w:spacing w:line="480" w:lineRule="auto"/>
        <w:jc w:val="both"/>
        <w:rPr>
          <w:szCs w:val="24"/>
          <w:lang w:val="es-AR"/>
        </w:rPr>
      </w:pPr>
      <w:r w:rsidRPr="00C3276C">
        <w:rPr>
          <w:szCs w:val="24"/>
          <w:lang w:val="es-AR"/>
        </w:rPr>
        <w:t>El discurso del periodista está apoyado por el noticiero, cuya voz se oye en el programa, y por expertos o especialistas en el tema, que aparecen en la pantalla. Actúan como cita de autoridad. La garantía que se releva del discurso del psiquiatra (E73-75) es que “</w:t>
      </w:r>
      <w:r w:rsidR="008701F0">
        <w:rPr>
          <w:szCs w:val="24"/>
          <w:lang w:val="es-AR"/>
        </w:rPr>
        <w:t>si al</w:t>
      </w:r>
      <w:r w:rsidRPr="00C3276C">
        <w:rPr>
          <w:szCs w:val="24"/>
          <w:lang w:val="es-AR"/>
        </w:rPr>
        <w:t xml:space="preserve"> </w:t>
      </w:r>
      <w:r w:rsidRPr="00C3276C">
        <w:rPr>
          <w:szCs w:val="24"/>
          <w:lang w:val="es-AR"/>
        </w:rPr>
        <w:lastRenderedPageBreak/>
        <w:t>consumo prolongado de droga</w:t>
      </w:r>
      <w:r w:rsidR="00F972DE" w:rsidRPr="00C3276C">
        <w:rPr>
          <w:szCs w:val="24"/>
          <w:lang w:val="es-AR"/>
        </w:rPr>
        <w:t xml:space="preserve">, </w:t>
      </w:r>
      <w:r w:rsidR="008701F0">
        <w:rPr>
          <w:szCs w:val="24"/>
          <w:lang w:val="es-AR"/>
        </w:rPr>
        <w:t xml:space="preserve">se le suma </w:t>
      </w:r>
      <w:r w:rsidR="00F972DE" w:rsidRPr="00C3276C">
        <w:rPr>
          <w:szCs w:val="24"/>
          <w:lang w:val="es-AR"/>
        </w:rPr>
        <w:t>la desnutrición y la mezcla de psicofármacos</w:t>
      </w:r>
      <w:r w:rsidR="008701F0">
        <w:rPr>
          <w:szCs w:val="24"/>
          <w:lang w:val="es-AR"/>
        </w:rPr>
        <w:t xml:space="preserve"> se produce</w:t>
      </w:r>
      <w:r w:rsidRPr="00C3276C">
        <w:rPr>
          <w:szCs w:val="24"/>
          <w:lang w:val="es-AR"/>
        </w:rPr>
        <w:t xml:space="preserve"> l</w:t>
      </w:r>
      <w:r w:rsidR="00F972DE" w:rsidRPr="00C3276C">
        <w:rPr>
          <w:szCs w:val="24"/>
          <w:lang w:val="es-AR"/>
        </w:rPr>
        <w:t xml:space="preserve">a muerte de los jóvenes”. </w:t>
      </w:r>
    </w:p>
    <w:p w:rsidR="0074323A" w:rsidRPr="00655CD1" w:rsidRDefault="0074323A" w:rsidP="00677E20">
      <w:pPr>
        <w:pStyle w:val="Textoindependienteprimerasangra2"/>
        <w:ind w:left="567" w:firstLine="0"/>
        <w:jc w:val="both"/>
        <w:rPr>
          <w:rFonts w:ascii="Times New Roman" w:hAnsi="Times New Roman"/>
          <w:sz w:val="24"/>
          <w:szCs w:val="24"/>
          <w:lang w:val="es-AR"/>
        </w:rPr>
      </w:pPr>
      <w:r w:rsidRPr="00677E20">
        <w:rPr>
          <w:rFonts w:ascii="Times New Roman" w:hAnsi="Times New Roman"/>
          <w:sz w:val="24"/>
          <w:szCs w:val="24"/>
          <w:lang w:val="es-AR"/>
        </w:rPr>
        <w:t>Noticiero: E72</w:t>
      </w:r>
      <w:r w:rsidRPr="00C3276C">
        <w:rPr>
          <w:rFonts w:ascii="Times New Roman" w:hAnsi="Times New Roman"/>
          <w:i/>
          <w:sz w:val="24"/>
          <w:szCs w:val="24"/>
          <w:lang w:val="es-AR"/>
        </w:rPr>
        <w:t xml:space="preserve"> [No tiene consuelo la madre de Ángel Amarilla, el joven de 18 años que falleció ayer en el Hospital Carrasco, víctima del consumo de pegamento] </w:t>
      </w:r>
      <w:r w:rsidRPr="00655CD1">
        <w:rPr>
          <w:rFonts w:ascii="Times New Roman" w:hAnsi="Times New Roman"/>
          <w:sz w:val="24"/>
          <w:szCs w:val="24"/>
          <w:lang w:val="es-AR"/>
        </w:rPr>
        <w:t>(Morir de Poxi)</w:t>
      </w:r>
    </w:p>
    <w:p w:rsidR="0074323A" w:rsidRPr="00C3276C" w:rsidRDefault="0074323A" w:rsidP="00677E20">
      <w:pPr>
        <w:pStyle w:val="Textoindependienteprimerasangra2"/>
        <w:ind w:left="567" w:firstLine="0"/>
        <w:jc w:val="both"/>
        <w:rPr>
          <w:rFonts w:ascii="Times New Roman" w:hAnsi="Times New Roman"/>
          <w:sz w:val="24"/>
          <w:szCs w:val="24"/>
          <w:lang w:val="es-AR"/>
        </w:rPr>
      </w:pPr>
      <w:r w:rsidRPr="00C3276C">
        <w:rPr>
          <w:rFonts w:ascii="Times New Roman" w:hAnsi="Times New Roman"/>
          <w:sz w:val="24"/>
          <w:szCs w:val="24"/>
          <w:lang w:val="es-AR"/>
        </w:rPr>
        <w:t>Oficial de policía: E11 [</w:t>
      </w:r>
      <w:r w:rsidRPr="00677E20">
        <w:rPr>
          <w:rFonts w:ascii="Times New Roman" w:hAnsi="Times New Roman"/>
          <w:i/>
          <w:sz w:val="24"/>
          <w:szCs w:val="24"/>
          <w:lang w:val="es-AR"/>
        </w:rPr>
        <w:t xml:space="preserve">Una personalidad con una suerte de Robin Hood] </w:t>
      </w:r>
      <w:r w:rsidRPr="00677E20">
        <w:rPr>
          <w:rFonts w:ascii="Times New Roman" w:hAnsi="Times New Roman"/>
          <w:sz w:val="24"/>
          <w:szCs w:val="24"/>
          <w:lang w:val="es-AR"/>
        </w:rPr>
        <w:t xml:space="preserve">E12 </w:t>
      </w:r>
      <w:r w:rsidRPr="00677E20">
        <w:rPr>
          <w:rFonts w:ascii="Times New Roman" w:hAnsi="Times New Roman"/>
          <w:i/>
          <w:sz w:val="24"/>
          <w:szCs w:val="24"/>
          <w:lang w:val="es-AR"/>
        </w:rPr>
        <w:t>[Este… él regalaba desde dinero hasta droga en la villa</w:t>
      </w:r>
      <w:r w:rsidRPr="00C3276C">
        <w:rPr>
          <w:rFonts w:ascii="Times New Roman" w:hAnsi="Times New Roman"/>
          <w:sz w:val="24"/>
          <w:szCs w:val="24"/>
          <w:lang w:val="es-AR"/>
        </w:rPr>
        <w:t>] (Narcos mayoristas)</w:t>
      </w:r>
    </w:p>
    <w:p w:rsidR="0074323A" w:rsidRPr="00C3276C" w:rsidRDefault="0074323A" w:rsidP="00677E20">
      <w:pPr>
        <w:pStyle w:val="Textoindependienteprimerasangra2"/>
        <w:ind w:left="567" w:firstLine="0"/>
        <w:jc w:val="both"/>
        <w:rPr>
          <w:rFonts w:ascii="Times New Roman" w:hAnsi="Times New Roman"/>
          <w:i/>
          <w:sz w:val="24"/>
          <w:szCs w:val="24"/>
          <w:lang w:val="es-AR"/>
        </w:rPr>
      </w:pPr>
      <w:r w:rsidRPr="00677E20">
        <w:rPr>
          <w:rFonts w:ascii="Times New Roman" w:hAnsi="Times New Roman"/>
          <w:sz w:val="24"/>
          <w:szCs w:val="24"/>
          <w:lang w:val="es-AR"/>
        </w:rPr>
        <w:t>Gustavo de la Vega (psiquiatra): E73</w:t>
      </w:r>
      <w:r w:rsidRPr="00C3276C">
        <w:rPr>
          <w:rFonts w:ascii="Times New Roman" w:hAnsi="Times New Roman"/>
          <w:i/>
          <w:sz w:val="24"/>
          <w:szCs w:val="24"/>
          <w:lang w:val="es-AR"/>
        </w:rPr>
        <w:t xml:space="preserve"> [Posiblemente estos pibes que se han muerto estén consumiendo pegamento hace cuatro, cinco o seis años porque para morirse, hay que ser realista, un chico no se muere de un día para  otro porque inhaló pegamento]. </w:t>
      </w:r>
      <w:r w:rsidRPr="00677E20">
        <w:rPr>
          <w:rFonts w:ascii="Times New Roman" w:hAnsi="Times New Roman"/>
          <w:sz w:val="24"/>
          <w:szCs w:val="24"/>
          <w:lang w:val="es-AR"/>
        </w:rPr>
        <w:t>E74</w:t>
      </w:r>
      <w:r w:rsidRPr="00C3276C">
        <w:rPr>
          <w:rFonts w:ascii="Times New Roman" w:hAnsi="Times New Roman"/>
          <w:i/>
          <w:sz w:val="24"/>
          <w:szCs w:val="24"/>
          <w:lang w:val="es-AR"/>
        </w:rPr>
        <w:t xml:space="preserve"> [Es una cosa muy rara]. </w:t>
      </w:r>
      <w:r w:rsidRPr="00677E20">
        <w:rPr>
          <w:rFonts w:ascii="Times New Roman" w:hAnsi="Times New Roman"/>
          <w:sz w:val="24"/>
          <w:szCs w:val="24"/>
          <w:lang w:val="es-AR"/>
        </w:rPr>
        <w:t>E75 [</w:t>
      </w:r>
      <w:r w:rsidRPr="00C3276C">
        <w:rPr>
          <w:rFonts w:ascii="Times New Roman" w:hAnsi="Times New Roman"/>
          <w:i/>
          <w:sz w:val="24"/>
          <w:szCs w:val="24"/>
          <w:lang w:val="es-AR"/>
        </w:rPr>
        <w:t xml:space="preserve">Realmente para que un chico se haya muerto de pegamento, tiene desnutrición encima, tiene mezcla de psicofármacos] </w:t>
      </w:r>
      <w:r w:rsidRPr="00677E20">
        <w:rPr>
          <w:rFonts w:ascii="Times New Roman" w:hAnsi="Times New Roman"/>
          <w:sz w:val="24"/>
          <w:szCs w:val="24"/>
          <w:lang w:val="es-AR"/>
        </w:rPr>
        <w:t>(Morir de Poxi)</w:t>
      </w:r>
    </w:p>
    <w:p w:rsidR="00EB5CF4" w:rsidRDefault="00167F0B" w:rsidP="00EB5CF4">
      <w:pPr>
        <w:pStyle w:val="Textoindependiente"/>
        <w:spacing w:line="480" w:lineRule="auto"/>
        <w:jc w:val="both"/>
        <w:rPr>
          <w:szCs w:val="24"/>
          <w:lang w:val="es-AR"/>
        </w:rPr>
      </w:pPr>
      <w:r>
        <w:rPr>
          <w:szCs w:val="24"/>
          <w:lang w:val="es-AR"/>
        </w:rPr>
        <w:t xml:space="preserve">De esta manera, en </w:t>
      </w:r>
      <w:r w:rsidRPr="00167F0B">
        <w:rPr>
          <w:i/>
          <w:szCs w:val="24"/>
          <w:lang w:val="es-AR"/>
        </w:rPr>
        <w:t>Crónicas extremas</w:t>
      </w:r>
      <w:r w:rsidR="0074323A" w:rsidRPr="00C3276C">
        <w:rPr>
          <w:szCs w:val="24"/>
          <w:lang w:val="es-AR"/>
        </w:rPr>
        <w:t xml:space="preserve"> se oyen otras voces que complementan la voz del periodista y en última instancia con</w:t>
      </w:r>
      <w:r w:rsidR="00C82628" w:rsidRPr="00C3276C">
        <w:rPr>
          <w:szCs w:val="24"/>
          <w:lang w:val="es-AR"/>
        </w:rPr>
        <w:t>stituyen la voz del programa</w:t>
      </w:r>
      <w:r w:rsidR="0074323A" w:rsidRPr="00C3276C">
        <w:rPr>
          <w:szCs w:val="24"/>
          <w:lang w:val="es-AR"/>
        </w:rPr>
        <w:t xml:space="preserve"> que fija a través de ellas, su posición con respecto a las problemáticas de las personas en situación de pobreza.</w:t>
      </w:r>
    </w:p>
    <w:p w:rsidR="00BD14C5" w:rsidRDefault="00BD14C5" w:rsidP="00EB5CF4">
      <w:pPr>
        <w:pStyle w:val="Textoindependiente"/>
        <w:spacing w:line="480" w:lineRule="auto"/>
        <w:jc w:val="both"/>
        <w:rPr>
          <w:szCs w:val="24"/>
          <w:lang w:val="es-AR"/>
        </w:rPr>
      </w:pPr>
    </w:p>
    <w:p w:rsidR="00BD14C5" w:rsidRDefault="00BD14C5" w:rsidP="00EB5CF4">
      <w:pPr>
        <w:pStyle w:val="Textoindependiente"/>
        <w:spacing w:line="480" w:lineRule="auto"/>
        <w:jc w:val="both"/>
        <w:rPr>
          <w:szCs w:val="24"/>
          <w:lang w:val="es-AR"/>
        </w:rPr>
      </w:pPr>
    </w:p>
    <w:p w:rsidR="00C3276C" w:rsidRDefault="00EB5CF4" w:rsidP="00EB5CF4">
      <w:pPr>
        <w:pStyle w:val="Textoindependiente"/>
        <w:spacing w:before="3480" w:line="480" w:lineRule="auto"/>
        <w:jc w:val="center"/>
        <w:rPr>
          <w:i/>
          <w:szCs w:val="24"/>
          <w:lang w:val="es-AR"/>
        </w:rPr>
      </w:pPr>
      <w:r>
        <w:rPr>
          <w:szCs w:val="24"/>
          <w:lang w:val="es-AR"/>
        </w:rPr>
        <w:br w:type="page"/>
      </w:r>
      <w:r w:rsidR="00C3276C">
        <w:rPr>
          <w:b/>
          <w:szCs w:val="24"/>
          <w:lang w:val="es-AR"/>
        </w:rPr>
        <w:lastRenderedPageBreak/>
        <w:t>C</w:t>
      </w:r>
      <w:r w:rsidR="00CD05F4">
        <w:rPr>
          <w:b/>
          <w:szCs w:val="24"/>
          <w:lang w:val="es-AR"/>
        </w:rPr>
        <w:t>A</w:t>
      </w:r>
      <w:r w:rsidR="00020866" w:rsidRPr="00B60244">
        <w:rPr>
          <w:b/>
          <w:szCs w:val="24"/>
          <w:lang w:val="es-AR"/>
        </w:rPr>
        <w:t>PÍTULO  VI</w:t>
      </w:r>
    </w:p>
    <w:p w:rsidR="00020866" w:rsidRPr="008D7E3C" w:rsidRDefault="00020866" w:rsidP="00EB5CF4">
      <w:pPr>
        <w:pStyle w:val="Textoindependienteprimerasangra"/>
        <w:ind w:firstLine="0"/>
        <w:jc w:val="center"/>
        <w:rPr>
          <w:rFonts w:ascii="Times New Roman" w:hAnsi="Times New Roman"/>
          <w:b/>
          <w:sz w:val="24"/>
          <w:szCs w:val="24"/>
          <w:lang w:val="es-AR"/>
        </w:rPr>
      </w:pPr>
      <w:r w:rsidRPr="008D7E3C">
        <w:rPr>
          <w:rFonts w:ascii="Times New Roman" w:hAnsi="Times New Roman"/>
          <w:b/>
          <w:sz w:val="24"/>
          <w:szCs w:val="24"/>
          <w:lang w:val="es-AR"/>
        </w:rPr>
        <w:t xml:space="preserve">COMPARACIÓN DE TEXTOS DE </w:t>
      </w:r>
      <w:r w:rsidRPr="00340674">
        <w:rPr>
          <w:rFonts w:ascii="Times New Roman" w:hAnsi="Times New Roman"/>
          <w:b/>
          <w:i/>
          <w:sz w:val="24"/>
          <w:szCs w:val="24"/>
          <w:lang w:val="es-AR"/>
        </w:rPr>
        <w:t>POLICÍAS EN ACCIÓN</w:t>
      </w:r>
    </w:p>
    <w:p w:rsidR="00020866" w:rsidRDefault="00EB5CF4" w:rsidP="00C3276C">
      <w:pPr>
        <w:pStyle w:val="Textoindependiente"/>
        <w:spacing w:line="480" w:lineRule="auto"/>
        <w:rPr>
          <w:b/>
          <w:szCs w:val="24"/>
          <w:lang w:val="es-AR"/>
        </w:rPr>
      </w:pPr>
      <w:r>
        <w:rPr>
          <w:b/>
          <w:szCs w:val="24"/>
          <w:lang w:val="es-AR"/>
        </w:rPr>
        <w:br w:type="page"/>
      </w:r>
      <w:r w:rsidR="00E2315D">
        <w:rPr>
          <w:b/>
          <w:szCs w:val="24"/>
          <w:lang w:val="es-AR"/>
        </w:rPr>
        <w:lastRenderedPageBreak/>
        <w:t>CAPÍTULO VI</w:t>
      </w:r>
    </w:p>
    <w:p w:rsidR="005F2CDF" w:rsidRDefault="00E2315D" w:rsidP="005F2CDF">
      <w:pPr>
        <w:pStyle w:val="Textoindependiente"/>
        <w:spacing w:line="480" w:lineRule="auto"/>
        <w:rPr>
          <w:b/>
          <w:i/>
          <w:szCs w:val="24"/>
          <w:lang w:val="es-AR"/>
        </w:rPr>
      </w:pPr>
      <w:r>
        <w:rPr>
          <w:b/>
          <w:szCs w:val="24"/>
          <w:lang w:val="es-AR"/>
        </w:rPr>
        <w:t xml:space="preserve">COMPARACIÓN DE TEXTOS DE </w:t>
      </w:r>
      <w:r w:rsidRPr="00E2315D">
        <w:rPr>
          <w:b/>
          <w:i/>
          <w:szCs w:val="24"/>
          <w:lang w:val="es-AR"/>
        </w:rPr>
        <w:t>POLICÍAS EN ACCIÓN</w:t>
      </w:r>
    </w:p>
    <w:p w:rsidR="00886B08" w:rsidRDefault="00020866" w:rsidP="005F2CDF">
      <w:pPr>
        <w:pStyle w:val="Textoindependiente"/>
        <w:spacing w:line="480" w:lineRule="auto"/>
        <w:rPr>
          <w:lang w:val="es-AR"/>
        </w:rPr>
      </w:pPr>
      <w:r w:rsidRPr="007B760B">
        <w:rPr>
          <w:lang w:val="es-AR"/>
        </w:rPr>
        <w:t>El objetiv</w:t>
      </w:r>
      <w:r>
        <w:rPr>
          <w:lang w:val="es-AR"/>
        </w:rPr>
        <w:t xml:space="preserve">o de este capítulo es analizar discursiva y críticamente  y de modo comparativo diez </w:t>
      </w:r>
      <w:r w:rsidR="00705F4D">
        <w:rPr>
          <w:lang w:val="es-AR"/>
        </w:rPr>
        <w:t>segmentos</w:t>
      </w:r>
      <w:r>
        <w:rPr>
          <w:lang w:val="es-AR"/>
        </w:rPr>
        <w:t xml:space="preserve"> de</w:t>
      </w:r>
      <w:r w:rsidRPr="007B760B">
        <w:rPr>
          <w:lang w:val="es-AR"/>
        </w:rPr>
        <w:t xml:space="preserve"> los diez programas seleccionados</w:t>
      </w:r>
      <w:r w:rsidR="00CD05F4">
        <w:rPr>
          <w:lang w:val="es-AR"/>
        </w:rPr>
        <w:t xml:space="preserve">. En primer lugar </w:t>
      </w:r>
      <w:r>
        <w:rPr>
          <w:lang w:val="es-AR"/>
        </w:rPr>
        <w:t>6.1</w:t>
      </w:r>
      <w:r w:rsidR="00CD05F4">
        <w:rPr>
          <w:lang w:val="es-AR"/>
        </w:rPr>
        <w:t>.</w:t>
      </w:r>
      <w:r>
        <w:rPr>
          <w:lang w:val="es-AR"/>
        </w:rPr>
        <w:t xml:space="preserve"> se analizan</w:t>
      </w:r>
      <w:r w:rsidR="00CD05F4">
        <w:rPr>
          <w:lang w:val="es-AR"/>
        </w:rPr>
        <w:t xml:space="preserve"> los títulos, en segundo lugar 6.2.</w:t>
      </w:r>
      <w:r>
        <w:rPr>
          <w:lang w:val="es-AR"/>
        </w:rPr>
        <w:t xml:space="preserve"> se da cuenta del género en el que confluyen la noticia, las series de acción, la entrevista y la historia de vida. En el punto 6.3. se examinan las categorías gramaticalizadas del análisis sincrónico-diacrónico para el análisis lingüístico de los textos:  </w:t>
      </w:r>
      <w:r w:rsidR="00886B08">
        <w:rPr>
          <w:lang w:val="es-AR"/>
        </w:rPr>
        <w:t xml:space="preserve">(6.3.1.) Hablante/protagonista, (6.3.2.) Actores, (6.3.3.) </w:t>
      </w:r>
      <w:r w:rsidR="000B76CA">
        <w:rPr>
          <w:lang w:val="es-AR"/>
        </w:rPr>
        <w:t>Lugar, (6.3.4) Tiempo y (6.3.5.) Operador Pragmático.</w:t>
      </w:r>
    </w:p>
    <w:p w:rsidR="00804276" w:rsidRDefault="00804276" w:rsidP="00677E20">
      <w:pPr>
        <w:pStyle w:val="Textoindependiente"/>
        <w:spacing w:line="480" w:lineRule="auto"/>
        <w:jc w:val="both"/>
        <w:rPr>
          <w:lang w:val="es-AR"/>
        </w:rPr>
      </w:pPr>
      <w:r>
        <w:rPr>
          <w:lang w:val="es-AR"/>
        </w:rPr>
        <w:t xml:space="preserve">Dentro de la categoría Hablante-Protagonista, se considera (6.3.1.1.) el participante en conflicto y su instanciación en el discurso mediante las estrategias </w:t>
      </w:r>
      <w:r w:rsidR="002B0DDE">
        <w:rPr>
          <w:lang w:val="es-AR"/>
        </w:rPr>
        <w:t xml:space="preserve">comunicativas y </w:t>
      </w:r>
      <w:r>
        <w:rPr>
          <w:lang w:val="es-AR"/>
        </w:rPr>
        <w:t xml:space="preserve">lingüísticas  (6.3.1.1.1.) </w:t>
      </w:r>
      <w:r w:rsidR="002B0DDE">
        <w:rPr>
          <w:lang w:val="es-AR"/>
        </w:rPr>
        <w:t xml:space="preserve">Asunción de responsabilidad. </w:t>
      </w:r>
      <w:r>
        <w:rPr>
          <w:lang w:val="es-AR"/>
        </w:rPr>
        <w:t xml:space="preserve">No ocultamiento de la primera persona y (6.3.1.1.2.) </w:t>
      </w:r>
      <w:r w:rsidR="002B0DDE">
        <w:rPr>
          <w:lang w:val="es-AR"/>
        </w:rPr>
        <w:t xml:space="preserve">No Asunción de responsabilidad. </w:t>
      </w:r>
      <w:r>
        <w:rPr>
          <w:lang w:val="es-AR"/>
        </w:rPr>
        <w:t>Ocultamiento de la primera persona. A continuación se examina (6.3.1.2.) el rol de la policía como Hablante-Protagonista</w:t>
      </w:r>
      <w:r w:rsidR="005713E5">
        <w:rPr>
          <w:lang w:val="es-AR"/>
        </w:rPr>
        <w:t xml:space="preserve"> y las estrategias de instanciación en el discurso: (6.3.1.2.1.) </w:t>
      </w:r>
      <w:r w:rsidR="00AC6DD0">
        <w:rPr>
          <w:lang w:val="es-AR"/>
        </w:rPr>
        <w:t xml:space="preserve">Asunción de responsabilidad. </w:t>
      </w:r>
      <w:r w:rsidR="005713E5">
        <w:rPr>
          <w:lang w:val="es-AR"/>
        </w:rPr>
        <w:t xml:space="preserve">No ocultamiento de la primera persona y (6.3.1.2.2.) </w:t>
      </w:r>
      <w:r w:rsidR="00AC6DD0">
        <w:rPr>
          <w:lang w:val="es-AR"/>
        </w:rPr>
        <w:t xml:space="preserve">No Asunción de responsabilidad. </w:t>
      </w:r>
      <w:r w:rsidR="005713E5">
        <w:rPr>
          <w:lang w:val="es-AR"/>
        </w:rPr>
        <w:t>Ocultamiento de la primera persona.</w:t>
      </w:r>
    </w:p>
    <w:p w:rsidR="00020866" w:rsidRDefault="000B76CA" w:rsidP="00677E20">
      <w:pPr>
        <w:pStyle w:val="Textoindependiente"/>
        <w:spacing w:line="480" w:lineRule="auto"/>
        <w:jc w:val="both"/>
        <w:rPr>
          <w:lang w:val="es-AR"/>
        </w:rPr>
      </w:pPr>
      <w:r>
        <w:rPr>
          <w:lang w:val="es-AR"/>
        </w:rPr>
        <w:t xml:space="preserve">En </w:t>
      </w:r>
      <w:r w:rsidR="005713E5">
        <w:rPr>
          <w:lang w:val="es-AR"/>
        </w:rPr>
        <w:t>la</w:t>
      </w:r>
      <w:r w:rsidR="00010D57">
        <w:rPr>
          <w:lang w:val="es-AR"/>
        </w:rPr>
        <w:t xml:space="preserve"> </w:t>
      </w:r>
      <w:r w:rsidR="00020866">
        <w:rPr>
          <w:lang w:val="es-AR"/>
        </w:rPr>
        <w:t xml:space="preserve">categoría </w:t>
      </w:r>
      <w:r w:rsidR="00804276">
        <w:rPr>
          <w:lang w:val="es-AR"/>
        </w:rPr>
        <w:t>Actores</w:t>
      </w:r>
      <w:r w:rsidR="005713E5">
        <w:rPr>
          <w:lang w:val="es-AR"/>
        </w:rPr>
        <w:t>, se consideran</w:t>
      </w:r>
      <w:r w:rsidR="00020866">
        <w:rPr>
          <w:lang w:val="es-AR"/>
        </w:rPr>
        <w:t xml:space="preserve"> las  siguientes realizaciones: (6.3.2.1.) </w:t>
      </w:r>
      <w:r w:rsidR="002A401F">
        <w:rPr>
          <w:lang w:val="es-AR"/>
        </w:rPr>
        <w:t>El adversario,  (6.3.2.2.) L</w:t>
      </w:r>
      <w:r w:rsidR="005713E5">
        <w:rPr>
          <w:lang w:val="es-AR"/>
        </w:rPr>
        <w:t xml:space="preserve">os </w:t>
      </w:r>
      <w:r w:rsidR="00020866">
        <w:rPr>
          <w:lang w:val="es-AR"/>
        </w:rPr>
        <w:t xml:space="preserve">delincuentes, </w:t>
      </w:r>
      <w:r w:rsidR="002A401F">
        <w:rPr>
          <w:lang w:val="es-AR"/>
        </w:rPr>
        <w:t>(6.3.2.3.) L</w:t>
      </w:r>
      <w:r w:rsidR="005713E5">
        <w:rPr>
          <w:lang w:val="es-AR"/>
        </w:rPr>
        <w:t xml:space="preserve">a </w:t>
      </w:r>
      <w:r w:rsidR="00020866">
        <w:rPr>
          <w:lang w:val="es-AR"/>
        </w:rPr>
        <w:t xml:space="preserve">familia y </w:t>
      </w:r>
      <w:r w:rsidR="002A401F">
        <w:rPr>
          <w:lang w:val="es-AR"/>
        </w:rPr>
        <w:t>(6.3.2.4.) L</w:t>
      </w:r>
      <w:r w:rsidR="005713E5">
        <w:rPr>
          <w:lang w:val="es-AR"/>
        </w:rPr>
        <w:t xml:space="preserve">os </w:t>
      </w:r>
      <w:r w:rsidR="00020866">
        <w:rPr>
          <w:lang w:val="es-AR"/>
        </w:rPr>
        <w:t>vecinos.</w:t>
      </w:r>
    </w:p>
    <w:p w:rsidR="000B76CA" w:rsidRDefault="005713E5" w:rsidP="00677E20">
      <w:pPr>
        <w:pStyle w:val="Textoindependiente"/>
        <w:spacing w:line="480" w:lineRule="auto"/>
        <w:jc w:val="both"/>
        <w:rPr>
          <w:lang w:val="es-AR"/>
        </w:rPr>
      </w:pPr>
      <w:r>
        <w:rPr>
          <w:lang w:val="es-AR"/>
        </w:rPr>
        <w:t>Continuando con</w:t>
      </w:r>
      <w:r w:rsidR="000B76CA">
        <w:rPr>
          <w:lang w:val="es-AR"/>
        </w:rPr>
        <w:t xml:space="preserve"> (6.3.3) la categoría gramaticalizada Lugar, en ella</w:t>
      </w:r>
      <w:r w:rsidR="00A952BD">
        <w:rPr>
          <w:lang w:val="es-AR"/>
        </w:rPr>
        <w:t xml:space="preserve"> se examinan la casa, </w:t>
      </w:r>
      <w:r w:rsidR="000B76CA">
        <w:rPr>
          <w:lang w:val="es-AR"/>
        </w:rPr>
        <w:t>l</w:t>
      </w:r>
      <w:r w:rsidR="00677E20">
        <w:rPr>
          <w:lang w:val="es-AR"/>
        </w:rPr>
        <w:t xml:space="preserve">a calle/vía pública, el taller,  la comisaría y </w:t>
      </w:r>
      <w:r w:rsidR="000B76CA">
        <w:rPr>
          <w:lang w:val="es-AR"/>
        </w:rPr>
        <w:t>Fuerte Apache.</w:t>
      </w:r>
    </w:p>
    <w:p w:rsidR="000B76CA" w:rsidRDefault="000B76CA" w:rsidP="00677E20">
      <w:pPr>
        <w:pStyle w:val="Textoindependiente"/>
        <w:spacing w:line="480" w:lineRule="auto"/>
        <w:jc w:val="both"/>
        <w:rPr>
          <w:lang w:val="es-AR"/>
        </w:rPr>
      </w:pPr>
      <w:r>
        <w:rPr>
          <w:lang w:val="es-AR"/>
        </w:rPr>
        <w:t xml:space="preserve">En la categoría Tiempo, se consideran (6.3.4.1.) Los adverbios y frases temporales, (6.3.4.2.) Los Modos, Tiempos y Construcciones verbales, </w:t>
      </w:r>
      <w:r w:rsidR="00861761">
        <w:rPr>
          <w:lang w:val="es-AR"/>
        </w:rPr>
        <w:t>(6.3.4.3) Las edades, (6.3.4.4.) Las modalidades y (6.3.4.5.) El discurso citado.</w:t>
      </w:r>
    </w:p>
    <w:p w:rsidR="000B76CA" w:rsidRDefault="00861761" w:rsidP="00677E20">
      <w:pPr>
        <w:pStyle w:val="Textoindependiente"/>
        <w:spacing w:line="480" w:lineRule="auto"/>
        <w:jc w:val="both"/>
        <w:rPr>
          <w:lang w:val="es-AR"/>
        </w:rPr>
      </w:pPr>
      <w:r>
        <w:rPr>
          <w:lang w:val="es-AR"/>
        </w:rPr>
        <w:lastRenderedPageBreak/>
        <w:t>Con respecto a la categoría Operador Pragmático, en ella se examinan</w:t>
      </w:r>
      <w:r w:rsidR="00677E20">
        <w:rPr>
          <w:lang w:val="es-AR"/>
        </w:rPr>
        <w:t xml:space="preserve"> l</w:t>
      </w:r>
      <w:r w:rsidR="003A5FFB">
        <w:rPr>
          <w:lang w:val="es-AR"/>
        </w:rPr>
        <w:t>os recursos de la inte</w:t>
      </w:r>
      <w:r w:rsidR="00677E20">
        <w:rPr>
          <w:lang w:val="es-AR"/>
        </w:rPr>
        <w:t>racción oral coloquial, la conjunción “y”,  la conjunción “pero”, l</w:t>
      </w:r>
      <w:r w:rsidR="003A5FFB">
        <w:rPr>
          <w:lang w:val="es-AR"/>
        </w:rPr>
        <w:t>as conjunciones “p</w:t>
      </w:r>
      <w:r w:rsidR="00677E20">
        <w:rPr>
          <w:lang w:val="es-AR"/>
        </w:rPr>
        <w:t>or qué” y “porque”, l</w:t>
      </w:r>
      <w:r w:rsidR="003A5FFB">
        <w:rPr>
          <w:lang w:val="es-AR"/>
        </w:rPr>
        <w:t>os adverbios mitigadores “supuestamente</w:t>
      </w:r>
      <w:r w:rsidR="00677E20">
        <w:rPr>
          <w:lang w:val="es-AR"/>
        </w:rPr>
        <w:t>” y “aparentemente”, l</w:t>
      </w:r>
      <w:r w:rsidR="003A5FFB">
        <w:rPr>
          <w:lang w:val="es-AR"/>
        </w:rPr>
        <w:t>a</w:t>
      </w:r>
      <w:r w:rsidR="00677E20">
        <w:rPr>
          <w:lang w:val="es-AR"/>
        </w:rPr>
        <w:t>s</w:t>
      </w:r>
      <w:r w:rsidR="003A5FFB">
        <w:rPr>
          <w:lang w:val="es-AR"/>
        </w:rPr>
        <w:t xml:space="preserve"> interjección</w:t>
      </w:r>
      <w:r w:rsidR="00677E20">
        <w:rPr>
          <w:lang w:val="es-AR"/>
        </w:rPr>
        <w:t>es</w:t>
      </w:r>
      <w:r w:rsidR="003A5FFB">
        <w:rPr>
          <w:lang w:val="es-AR"/>
        </w:rPr>
        <w:t xml:space="preserve"> “bueno</w:t>
      </w:r>
      <w:r w:rsidR="00677E20">
        <w:rPr>
          <w:lang w:val="es-AR"/>
        </w:rPr>
        <w:t>”,</w:t>
      </w:r>
      <w:r w:rsidR="00010D57">
        <w:rPr>
          <w:lang w:val="es-AR"/>
        </w:rPr>
        <w:t xml:space="preserve"> “¡Ojo!”,</w:t>
      </w:r>
      <w:r w:rsidR="003A5FFB">
        <w:rPr>
          <w:lang w:val="es-AR"/>
        </w:rPr>
        <w:t xml:space="preserve"> “¡Guar</w:t>
      </w:r>
      <w:r w:rsidR="00677E20">
        <w:rPr>
          <w:lang w:val="es-AR"/>
        </w:rPr>
        <w:t>da!”,  y</w:t>
      </w:r>
      <w:r w:rsidR="00010D57">
        <w:rPr>
          <w:lang w:val="es-AR"/>
        </w:rPr>
        <w:t xml:space="preserve"> </w:t>
      </w:r>
      <w:r w:rsidR="005F2CDF">
        <w:rPr>
          <w:lang w:val="es-AR"/>
        </w:rPr>
        <w:t>“</w:t>
      </w:r>
      <w:r w:rsidR="003A5FFB">
        <w:rPr>
          <w:lang w:val="es-AR"/>
        </w:rPr>
        <w:t>¡Por favor!”</w:t>
      </w:r>
      <w:r w:rsidR="00677E20">
        <w:rPr>
          <w:lang w:val="es-AR"/>
        </w:rPr>
        <w:t xml:space="preserve"> y l</w:t>
      </w:r>
      <w:r w:rsidR="00E862F3">
        <w:rPr>
          <w:lang w:val="es-AR"/>
        </w:rPr>
        <w:t>os vocativos.</w:t>
      </w:r>
    </w:p>
    <w:p w:rsidR="00020866" w:rsidRDefault="00020866" w:rsidP="00677E20">
      <w:pPr>
        <w:pStyle w:val="Textoindependiente"/>
        <w:spacing w:line="480" w:lineRule="auto"/>
        <w:jc w:val="both"/>
        <w:rPr>
          <w:lang w:val="es-AR"/>
        </w:rPr>
      </w:pPr>
      <w:r>
        <w:rPr>
          <w:lang w:val="es-AR"/>
        </w:rPr>
        <w:t>En 6.4. se da cuenta de las categorías semántico-discursivas  rel</w:t>
      </w:r>
      <w:r w:rsidR="002A401F">
        <w:rPr>
          <w:lang w:val="es-AR"/>
        </w:rPr>
        <w:t>evadas en el análisis: (6.4.1) Violencia, (6.4.2.) Delincuencia, (6.4.3) Auto, (6.4.4.) D</w:t>
      </w:r>
      <w:r>
        <w:rPr>
          <w:lang w:val="es-AR"/>
        </w:rPr>
        <w:t>roga y (6.4.5.)</w:t>
      </w:r>
      <w:r w:rsidR="002A401F">
        <w:rPr>
          <w:lang w:val="es-AR"/>
        </w:rPr>
        <w:t xml:space="preserve"> D</w:t>
      </w:r>
      <w:r>
        <w:rPr>
          <w:lang w:val="es-AR"/>
        </w:rPr>
        <w:t xml:space="preserve">esalojo. </w:t>
      </w:r>
      <w:r w:rsidR="00804276">
        <w:rPr>
          <w:lang w:val="es-AR"/>
        </w:rPr>
        <w:t xml:space="preserve">A continuación se presenta (6.4.6.) una síntesis de las categorías semántico-discursivas relevadas en los distintos </w:t>
      </w:r>
      <w:r w:rsidR="00705F4D">
        <w:rPr>
          <w:lang w:val="es-AR"/>
        </w:rPr>
        <w:t>segmentos</w:t>
      </w:r>
      <w:r w:rsidR="00804276">
        <w:rPr>
          <w:lang w:val="es-AR"/>
        </w:rPr>
        <w:t xml:space="preserve"> y las relaciones que entre ellas entablan.</w:t>
      </w:r>
    </w:p>
    <w:p w:rsidR="00020866" w:rsidRDefault="00020866" w:rsidP="00677E20">
      <w:pPr>
        <w:pStyle w:val="Textoindependiente"/>
        <w:spacing w:line="480" w:lineRule="auto"/>
        <w:jc w:val="both"/>
        <w:rPr>
          <w:lang w:val="es-AR"/>
        </w:rPr>
      </w:pPr>
      <w:r>
        <w:rPr>
          <w:lang w:val="es-AR"/>
        </w:rPr>
        <w:t>En 6.5.</w:t>
      </w:r>
      <w:r w:rsidR="00010D57">
        <w:rPr>
          <w:lang w:val="es-AR"/>
        </w:rPr>
        <w:t xml:space="preserve"> </w:t>
      </w:r>
      <w:r>
        <w:rPr>
          <w:lang w:val="es-AR"/>
        </w:rPr>
        <w:t>se examina</w:t>
      </w:r>
      <w:r w:rsidR="00677E20">
        <w:rPr>
          <w:lang w:val="es-AR"/>
        </w:rPr>
        <w:t>n</w:t>
      </w:r>
      <w:r>
        <w:rPr>
          <w:lang w:val="es-AR"/>
        </w:rPr>
        <w:t xml:space="preserve"> el rol </w:t>
      </w:r>
      <w:r w:rsidR="00677E20">
        <w:rPr>
          <w:lang w:val="es-AR"/>
        </w:rPr>
        <w:t xml:space="preserve">y el discurso </w:t>
      </w:r>
      <w:r>
        <w:rPr>
          <w:lang w:val="es-AR"/>
        </w:rPr>
        <w:t>del periodista.</w:t>
      </w:r>
    </w:p>
    <w:p w:rsidR="00C3276C" w:rsidRDefault="00020866" w:rsidP="00677E20">
      <w:pPr>
        <w:pStyle w:val="Textoindependiente"/>
        <w:spacing w:line="480" w:lineRule="auto"/>
        <w:jc w:val="both"/>
        <w:rPr>
          <w:lang w:val="es-AR"/>
        </w:rPr>
      </w:pPr>
      <w:r>
        <w:rPr>
          <w:lang w:val="es-AR"/>
        </w:rPr>
        <w:t>En 6.6. se examinan los procesos y roles temáticos: (6.6.1.) del participante pobre, (6.6.2.) de la policía y (6.6.3.) del periodista.</w:t>
      </w:r>
    </w:p>
    <w:p w:rsidR="002E58A1" w:rsidRDefault="00020866" w:rsidP="00665E73">
      <w:pPr>
        <w:pStyle w:val="Textoindependiente"/>
        <w:spacing w:before="240" w:line="480" w:lineRule="auto"/>
        <w:rPr>
          <w:b/>
          <w:szCs w:val="24"/>
          <w:lang w:val="es-AR"/>
        </w:rPr>
      </w:pPr>
      <w:r w:rsidRPr="00C3276C">
        <w:rPr>
          <w:b/>
          <w:szCs w:val="24"/>
          <w:lang w:val="es-AR"/>
        </w:rPr>
        <w:t>6.1.</w:t>
      </w:r>
      <w:r w:rsidR="000F741A" w:rsidRPr="00C3276C">
        <w:rPr>
          <w:b/>
          <w:szCs w:val="24"/>
          <w:lang w:val="es-AR"/>
        </w:rPr>
        <w:tab/>
      </w:r>
      <w:r w:rsidR="00AC6DD0" w:rsidRPr="00C3276C">
        <w:rPr>
          <w:b/>
          <w:szCs w:val="24"/>
          <w:lang w:val="es-AR"/>
        </w:rPr>
        <w:t>Sobre los títulos</w:t>
      </w:r>
    </w:p>
    <w:p w:rsidR="00020866" w:rsidRPr="00C3276C" w:rsidRDefault="00020866" w:rsidP="00C3276C">
      <w:pPr>
        <w:pStyle w:val="Continuarlista"/>
        <w:spacing w:line="480" w:lineRule="auto"/>
        <w:ind w:left="0"/>
        <w:jc w:val="both"/>
        <w:rPr>
          <w:sz w:val="24"/>
          <w:szCs w:val="24"/>
          <w:lang w:val="es-AR"/>
        </w:rPr>
      </w:pPr>
      <w:r w:rsidRPr="00C3276C">
        <w:rPr>
          <w:sz w:val="24"/>
          <w:szCs w:val="24"/>
          <w:lang w:val="es-AR"/>
        </w:rPr>
        <w:t xml:space="preserve">Si bien el título del programa </w:t>
      </w:r>
      <w:r w:rsidRPr="00C3276C">
        <w:rPr>
          <w:i/>
          <w:sz w:val="24"/>
          <w:szCs w:val="24"/>
          <w:lang w:val="es-AR"/>
        </w:rPr>
        <w:t>Policías en acción</w:t>
      </w:r>
      <w:r w:rsidRPr="00C3276C">
        <w:rPr>
          <w:sz w:val="24"/>
          <w:szCs w:val="24"/>
          <w:lang w:val="es-AR"/>
        </w:rPr>
        <w:t xml:space="preserve"> indica que la policía es el protagonista principal y el programa mostrará su acci</w:t>
      </w:r>
      <w:r w:rsidR="0055065C" w:rsidRPr="00C3276C">
        <w:rPr>
          <w:sz w:val="24"/>
          <w:szCs w:val="24"/>
          <w:lang w:val="es-AR"/>
        </w:rPr>
        <w:t>onar para resolver  el problema</w:t>
      </w:r>
      <w:r w:rsidRPr="00C3276C">
        <w:rPr>
          <w:sz w:val="24"/>
          <w:szCs w:val="24"/>
          <w:lang w:val="es-AR"/>
        </w:rPr>
        <w:t xml:space="preserve"> por el cual ha sido llamada</w:t>
      </w:r>
      <w:r w:rsidR="0055065C" w:rsidRPr="00C3276C">
        <w:rPr>
          <w:sz w:val="24"/>
          <w:szCs w:val="24"/>
          <w:lang w:val="es-AR"/>
        </w:rPr>
        <w:t>,</w:t>
      </w:r>
      <w:r w:rsidRPr="00C3276C">
        <w:rPr>
          <w:sz w:val="24"/>
          <w:szCs w:val="24"/>
          <w:lang w:val="es-AR"/>
        </w:rPr>
        <w:t xml:space="preserve"> se puede decir que el conflicto en sí con los participantes pobres en él involucrados pasa a ser el centro de atención. No obstante, se destaca la actuación de la po</w:t>
      </w:r>
      <w:r w:rsidR="00010D57">
        <w:rPr>
          <w:sz w:val="24"/>
          <w:szCs w:val="24"/>
          <w:lang w:val="es-AR"/>
        </w:rPr>
        <w:t xml:space="preserve">licía en la solución inmediata del </w:t>
      </w:r>
      <w:r w:rsidRPr="00C3276C">
        <w:rPr>
          <w:sz w:val="24"/>
          <w:szCs w:val="24"/>
          <w:lang w:val="es-AR"/>
        </w:rPr>
        <w:t>conflicto de manera pacífica e imparcial.</w:t>
      </w:r>
    </w:p>
    <w:p w:rsidR="00C3276C" w:rsidRPr="00C3276C" w:rsidRDefault="00020866" w:rsidP="00C3276C">
      <w:pPr>
        <w:pStyle w:val="Continuarlista"/>
        <w:spacing w:line="480" w:lineRule="auto"/>
        <w:ind w:left="0"/>
        <w:jc w:val="both"/>
        <w:rPr>
          <w:sz w:val="24"/>
          <w:szCs w:val="24"/>
        </w:rPr>
      </w:pPr>
      <w:r w:rsidRPr="00C3276C">
        <w:rPr>
          <w:sz w:val="24"/>
          <w:szCs w:val="24"/>
          <w:lang w:val="es-AR"/>
        </w:rPr>
        <w:t xml:space="preserve">La titulación de los </w:t>
      </w:r>
      <w:r w:rsidR="00705F4D" w:rsidRPr="00C3276C">
        <w:rPr>
          <w:sz w:val="24"/>
          <w:szCs w:val="24"/>
          <w:lang w:val="es-AR"/>
        </w:rPr>
        <w:t>segmentos</w:t>
      </w:r>
      <w:r w:rsidRPr="00C3276C">
        <w:rPr>
          <w:sz w:val="24"/>
          <w:szCs w:val="24"/>
          <w:lang w:val="es-AR"/>
        </w:rPr>
        <w:t xml:space="preserve"> corresponde a un trabajo de posproducción, de allí que los nombres sean elegidos de acuerdo con la problemática presentada como </w:t>
      </w:r>
      <w:r w:rsidRPr="00C3276C">
        <w:rPr>
          <w:i/>
          <w:sz w:val="24"/>
          <w:szCs w:val="24"/>
          <w:lang w:val="es-AR"/>
        </w:rPr>
        <w:t>No tengo dónde</w:t>
      </w:r>
      <w:r w:rsidR="00010D57">
        <w:rPr>
          <w:i/>
          <w:sz w:val="24"/>
          <w:szCs w:val="24"/>
          <w:lang w:val="es-AR"/>
        </w:rPr>
        <w:t xml:space="preserve"> </w:t>
      </w:r>
      <w:r w:rsidRPr="00C3276C">
        <w:rPr>
          <w:i/>
          <w:sz w:val="24"/>
          <w:szCs w:val="24"/>
          <w:lang w:val="es-AR"/>
        </w:rPr>
        <w:t>ir yo</w:t>
      </w:r>
      <w:r w:rsidRPr="00C3276C">
        <w:rPr>
          <w:sz w:val="24"/>
          <w:szCs w:val="24"/>
          <w:lang w:val="es-AR"/>
        </w:rPr>
        <w:t xml:space="preserve">  o con el lugar donde transcurren los hechos como </w:t>
      </w:r>
      <w:r w:rsidRPr="00C3276C">
        <w:rPr>
          <w:i/>
          <w:sz w:val="24"/>
          <w:szCs w:val="24"/>
          <w:lang w:val="es-AR"/>
        </w:rPr>
        <w:t>Fuerte Apache</w:t>
      </w:r>
      <w:r w:rsidR="00010D57">
        <w:rPr>
          <w:sz w:val="24"/>
          <w:szCs w:val="24"/>
          <w:lang w:val="es-AR"/>
        </w:rPr>
        <w:t xml:space="preserve">. </w:t>
      </w:r>
      <w:r w:rsidRPr="00C3276C">
        <w:rPr>
          <w:sz w:val="24"/>
          <w:szCs w:val="24"/>
          <w:lang w:val="es-AR"/>
        </w:rPr>
        <w:t xml:space="preserve">Algunos títulos </w:t>
      </w:r>
      <w:r w:rsidRPr="00C3276C">
        <w:rPr>
          <w:sz w:val="24"/>
          <w:szCs w:val="24"/>
        </w:rPr>
        <w:t>establecen relaciones intertextuales con los nombres de películas famosas e irónicamente hacen referencia a los sucesos mostrados en la pantalla</w:t>
      </w:r>
      <w:r w:rsidRPr="00C3276C">
        <w:rPr>
          <w:sz w:val="24"/>
          <w:szCs w:val="24"/>
          <w:lang w:val="es-AR"/>
        </w:rPr>
        <w:t xml:space="preserve"> tales como</w:t>
      </w:r>
      <w:r w:rsidRPr="00C3276C">
        <w:rPr>
          <w:i/>
          <w:sz w:val="24"/>
          <w:szCs w:val="24"/>
        </w:rPr>
        <w:t xml:space="preserve"> Perfume de mujer</w:t>
      </w:r>
      <w:r w:rsidRPr="00C3276C">
        <w:rPr>
          <w:sz w:val="24"/>
          <w:szCs w:val="24"/>
        </w:rPr>
        <w:t xml:space="preserve">, </w:t>
      </w:r>
      <w:r w:rsidRPr="00C3276C">
        <w:rPr>
          <w:i/>
          <w:sz w:val="24"/>
          <w:szCs w:val="24"/>
        </w:rPr>
        <w:t>Propuesta</w:t>
      </w:r>
      <w:r w:rsidR="00010D57">
        <w:rPr>
          <w:i/>
          <w:sz w:val="24"/>
          <w:szCs w:val="24"/>
        </w:rPr>
        <w:t xml:space="preserve"> indecente y Garganta profunda;</w:t>
      </w:r>
      <w:r w:rsidRPr="00C3276C">
        <w:rPr>
          <w:i/>
          <w:sz w:val="24"/>
          <w:szCs w:val="24"/>
        </w:rPr>
        <w:t xml:space="preserve"> </w:t>
      </w:r>
      <w:r w:rsidRPr="00C3276C">
        <w:rPr>
          <w:sz w:val="24"/>
          <w:szCs w:val="24"/>
        </w:rPr>
        <w:t>otro título</w:t>
      </w:r>
      <w:r w:rsidR="00010D57">
        <w:rPr>
          <w:sz w:val="24"/>
          <w:szCs w:val="24"/>
        </w:rPr>
        <w:t xml:space="preserve"> </w:t>
      </w:r>
      <w:r w:rsidRPr="00C3276C">
        <w:rPr>
          <w:sz w:val="24"/>
          <w:szCs w:val="24"/>
        </w:rPr>
        <w:t xml:space="preserve">se relaciona intertextualmente con la </w:t>
      </w:r>
      <w:r w:rsidRPr="00C3276C">
        <w:rPr>
          <w:sz w:val="24"/>
          <w:szCs w:val="24"/>
        </w:rPr>
        <w:lastRenderedPageBreak/>
        <w:t xml:space="preserve">jerga del boxeo como </w:t>
      </w:r>
      <w:r w:rsidRPr="00C3276C">
        <w:rPr>
          <w:i/>
          <w:sz w:val="24"/>
          <w:szCs w:val="24"/>
        </w:rPr>
        <w:t xml:space="preserve">Último round  </w:t>
      </w:r>
      <w:r w:rsidRPr="00C3276C">
        <w:rPr>
          <w:sz w:val="24"/>
          <w:szCs w:val="24"/>
        </w:rPr>
        <w:t>y otro</w:t>
      </w:r>
      <w:r w:rsidRPr="00C3276C">
        <w:rPr>
          <w:i/>
          <w:sz w:val="24"/>
          <w:szCs w:val="24"/>
        </w:rPr>
        <w:t xml:space="preserve"> </w:t>
      </w:r>
      <w:r w:rsidRPr="00010D57">
        <w:rPr>
          <w:sz w:val="24"/>
          <w:szCs w:val="24"/>
        </w:rPr>
        <w:t>con el</w:t>
      </w:r>
      <w:r w:rsidRPr="00C3276C">
        <w:rPr>
          <w:i/>
          <w:sz w:val="24"/>
          <w:szCs w:val="24"/>
        </w:rPr>
        <w:t xml:space="preserve">  </w:t>
      </w:r>
      <w:r w:rsidRPr="00C3276C">
        <w:rPr>
          <w:sz w:val="24"/>
          <w:szCs w:val="24"/>
        </w:rPr>
        <w:t>dicho popular</w:t>
      </w:r>
      <w:r w:rsidRPr="00C3276C">
        <w:rPr>
          <w:i/>
          <w:sz w:val="24"/>
          <w:szCs w:val="24"/>
        </w:rPr>
        <w:t xml:space="preserve"> Trapitos al sol. </w:t>
      </w:r>
      <w:r w:rsidRPr="00C3276C">
        <w:rPr>
          <w:sz w:val="24"/>
          <w:szCs w:val="24"/>
        </w:rPr>
        <w:t xml:space="preserve">Se detecta en otro título un juego con el lenguaje mediante el oxímoron </w:t>
      </w:r>
      <w:r w:rsidRPr="00C3276C">
        <w:rPr>
          <w:i/>
          <w:sz w:val="24"/>
          <w:szCs w:val="24"/>
        </w:rPr>
        <w:t>“Te amo, te odio”</w:t>
      </w:r>
      <w:r w:rsidR="00752288">
        <w:rPr>
          <w:sz w:val="24"/>
          <w:szCs w:val="24"/>
        </w:rPr>
        <w:t xml:space="preserve">. </w:t>
      </w:r>
      <w:r w:rsidRPr="00C3276C">
        <w:rPr>
          <w:sz w:val="24"/>
          <w:szCs w:val="24"/>
        </w:rPr>
        <w:t>L</w:t>
      </w:r>
      <w:r w:rsidR="00010D57">
        <w:rPr>
          <w:sz w:val="24"/>
          <w:szCs w:val="24"/>
        </w:rPr>
        <w:t xml:space="preserve">a titulación cumple la función </w:t>
      </w:r>
      <w:r w:rsidRPr="00C3276C">
        <w:rPr>
          <w:sz w:val="24"/>
          <w:szCs w:val="24"/>
        </w:rPr>
        <w:t>de despertar la curiosidad del telespectador ante lo que verá y además contribuye a delimitar el género del programa considerando su propósito: entretener a las audiencias.</w:t>
      </w:r>
    </w:p>
    <w:p w:rsidR="00020866" w:rsidRPr="00C3276C" w:rsidRDefault="00020866" w:rsidP="00C3276C">
      <w:pPr>
        <w:pStyle w:val="Lista"/>
        <w:spacing w:line="480" w:lineRule="auto"/>
        <w:jc w:val="both"/>
        <w:rPr>
          <w:rFonts w:ascii="Times New Roman" w:hAnsi="Times New Roman"/>
          <w:b/>
          <w:sz w:val="24"/>
          <w:szCs w:val="24"/>
        </w:rPr>
      </w:pPr>
      <w:r w:rsidRPr="00C3276C">
        <w:rPr>
          <w:rFonts w:ascii="Times New Roman" w:hAnsi="Times New Roman"/>
          <w:b/>
          <w:sz w:val="24"/>
          <w:szCs w:val="24"/>
        </w:rPr>
        <w:t>6.2.</w:t>
      </w:r>
      <w:r w:rsidR="000F741A" w:rsidRPr="00C3276C">
        <w:rPr>
          <w:rFonts w:ascii="Times New Roman" w:hAnsi="Times New Roman"/>
          <w:b/>
          <w:sz w:val="24"/>
          <w:szCs w:val="24"/>
        </w:rPr>
        <w:tab/>
      </w:r>
      <w:r w:rsidRPr="00C3276C">
        <w:rPr>
          <w:rFonts w:ascii="Times New Roman" w:hAnsi="Times New Roman"/>
          <w:b/>
          <w:sz w:val="24"/>
          <w:szCs w:val="24"/>
        </w:rPr>
        <w:t>Sobre el género</w:t>
      </w:r>
    </w:p>
    <w:p w:rsidR="00020866" w:rsidRDefault="00020866" w:rsidP="00C3276C">
      <w:pPr>
        <w:pStyle w:val="Continuarlista"/>
        <w:spacing w:line="480" w:lineRule="auto"/>
        <w:ind w:left="0"/>
        <w:jc w:val="both"/>
        <w:rPr>
          <w:sz w:val="24"/>
          <w:szCs w:val="24"/>
          <w:lang w:val="es-AR"/>
        </w:rPr>
      </w:pPr>
      <w:r w:rsidRPr="00C3276C">
        <w:rPr>
          <w:sz w:val="24"/>
          <w:szCs w:val="24"/>
        </w:rPr>
        <w:t xml:space="preserve">Si bien la finalidad del programa es el entretenimiento, al mismo tiempo, como en la noticia, que implica “nueva información sobre acontecimientos recientes o sobre personas” (Van Dijk, 1988:4), en </w:t>
      </w:r>
      <w:r w:rsidRPr="00C3276C">
        <w:rPr>
          <w:i/>
          <w:sz w:val="24"/>
          <w:szCs w:val="24"/>
        </w:rPr>
        <w:t>Policías en acción</w:t>
      </w:r>
      <w:r w:rsidRPr="00C3276C">
        <w:rPr>
          <w:sz w:val="24"/>
          <w:szCs w:val="24"/>
        </w:rPr>
        <w:t xml:space="preserve"> se pretende informar al televidente acerca de situaciones conflictivas que la policía debe resolver y los hechos son presentados como si estu</w:t>
      </w:r>
      <w:r w:rsidR="0012359D">
        <w:rPr>
          <w:sz w:val="24"/>
          <w:szCs w:val="24"/>
        </w:rPr>
        <w:t xml:space="preserve">vieran ocurriendo en el momento </w:t>
      </w:r>
      <w:r w:rsidRPr="00C3276C">
        <w:rPr>
          <w:sz w:val="24"/>
          <w:szCs w:val="24"/>
        </w:rPr>
        <w:t>en el que el telespectador</w:t>
      </w:r>
      <w:r w:rsidR="00752288">
        <w:rPr>
          <w:sz w:val="24"/>
          <w:szCs w:val="24"/>
        </w:rPr>
        <w:t xml:space="preserve"> </w:t>
      </w:r>
      <w:r w:rsidRPr="00C3276C">
        <w:rPr>
          <w:sz w:val="24"/>
          <w:szCs w:val="24"/>
        </w:rPr>
        <w:t xml:space="preserve">los está mirando. El conflicto garantiza el entretenimiento. En seis de los diez </w:t>
      </w:r>
      <w:r w:rsidR="00705F4D" w:rsidRPr="00C3276C">
        <w:rPr>
          <w:sz w:val="24"/>
          <w:szCs w:val="24"/>
        </w:rPr>
        <w:t>segmentos</w:t>
      </w:r>
      <w:r w:rsidRPr="00C3276C">
        <w:rPr>
          <w:sz w:val="24"/>
          <w:szCs w:val="24"/>
        </w:rPr>
        <w:t xml:space="preserve"> analizados, las peleas entre los pobres generan situaciones divertidas que ocultan problemas serios como la violencia. En tres </w:t>
      </w:r>
      <w:r w:rsidR="00705F4D" w:rsidRPr="00C3276C">
        <w:rPr>
          <w:sz w:val="24"/>
          <w:szCs w:val="24"/>
        </w:rPr>
        <w:t>segmentos</w:t>
      </w:r>
      <w:r w:rsidRPr="00C3276C">
        <w:rPr>
          <w:sz w:val="24"/>
          <w:szCs w:val="24"/>
        </w:rPr>
        <w:t xml:space="preserve"> se enfatiza el peligro de Fuerte Apache ligado a la de</w:t>
      </w:r>
      <w:r w:rsidR="00787204">
        <w:rPr>
          <w:sz w:val="24"/>
          <w:szCs w:val="24"/>
        </w:rPr>
        <w:t>lincuencia y a la violencia y so</w:t>
      </w:r>
      <w:r w:rsidRPr="00C3276C">
        <w:rPr>
          <w:sz w:val="24"/>
          <w:szCs w:val="24"/>
        </w:rPr>
        <w:t xml:space="preserve">lo en un </w:t>
      </w:r>
      <w:r w:rsidR="00657DF4" w:rsidRPr="00C3276C">
        <w:rPr>
          <w:sz w:val="24"/>
          <w:szCs w:val="24"/>
        </w:rPr>
        <w:t>segmento</w:t>
      </w:r>
      <w:r w:rsidRPr="00C3276C">
        <w:rPr>
          <w:sz w:val="24"/>
          <w:szCs w:val="24"/>
        </w:rPr>
        <w:t xml:space="preserve">, “Garganta profunda” se presenta el problema de la </w:t>
      </w:r>
      <w:r w:rsidR="00CD05F4" w:rsidRPr="00C3276C">
        <w:rPr>
          <w:sz w:val="24"/>
          <w:szCs w:val="24"/>
        </w:rPr>
        <w:t>droga</w:t>
      </w:r>
      <w:r w:rsidRPr="00C3276C">
        <w:rPr>
          <w:sz w:val="24"/>
          <w:szCs w:val="24"/>
        </w:rPr>
        <w:t>. Lo serio de</w:t>
      </w:r>
      <w:r w:rsidR="00752288">
        <w:rPr>
          <w:sz w:val="24"/>
          <w:szCs w:val="24"/>
        </w:rPr>
        <w:t xml:space="preserve"> estos problemas se oculta con </w:t>
      </w:r>
      <w:r w:rsidRPr="00C3276C">
        <w:rPr>
          <w:sz w:val="24"/>
          <w:szCs w:val="24"/>
        </w:rPr>
        <w:t xml:space="preserve">el humor que se logra mediante los títulos, el </w:t>
      </w:r>
      <w:r w:rsidRPr="00C3276C">
        <w:rPr>
          <w:i/>
          <w:sz w:val="24"/>
          <w:szCs w:val="24"/>
        </w:rPr>
        <w:t>comic</w:t>
      </w:r>
      <w:r w:rsidRPr="00C3276C">
        <w:rPr>
          <w:sz w:val="24"/>
          <w:szCs w:val="24"/>
        </w:rPr>
        <w:t xml:space="preserve"> y las discusiones entre los participantes. </w:t>
      </w:r>
      <w:r w:rsidRPr="00C3276C">
        <w:rPr>
          <w:sz w:val="24"/>
          <w:szCs w:val="24"/>
          <w:lang w:val="es-AR"/>
        </w:rPr>
        <w:t xml:space="preserve">Mostrar cómo se pelean los pobres parecería ser el objetivo del programa que de esta </w:t>
      </w:r>
      <w:r w:rsidR="00752288">
        <w:rPr>
          <w:sz w:val="24"/>
          <w:szCs w:val="24"/>
          <w:lang w:val="es-AR"/>
        </w:rPr>
        <w:t xml:space="preserve">manera provee entretenimiento. </w:t>
      </w:r>
      <w:r w:rsidRPr="00C3276C">
        <w:rPr>
          <w:sz w:val="24"/>
          <w:szCs w:val="24"/>
          <w:lang w:val="es-AR"/>
        </w:rPr>
        <w:t>Las situaciones se vuelven divertidas por la manera como se tratan los vecinos en conflicto, haciendo abundante uso de vocabulario ofensivo y de insultos “</w:t>
      </w:r>
      <w:r w:rsidRPr="00C3276C">
        <w:rPr>
          <w:i/>
          <w:sz w:val="24"/>
          <w:szCs w:val="24"/>
          <w:lang w:val="es-AR"/>
        </w:rPr>
        <w:t>Vení, pegame ahora, puto de mierda</w:t>
      </w:r>
      <w:r w:rsidRPr="00C3276C">
        <w:rPr>
          <w:sz w:val="24"/>
          <w:szCs w:val="24"/>
          <w:lang w:val="es-AR"/>
        </w:rPr>
        <w:t>”, personalizando dichos populares  “</w:t>
      </w:r>
      <w:r w:rsidRPr="00C3276C">
        <w:rPr>
          <w:i/>
          <w:sz w:val="24"/>
          <w:szCs w:val="24"/>
          <w:lang w:val="es-AR"/>
        </w:rPr>
        <w:t>Yo veo una vaca, viste, me quemé con leche y lloro</w:t>
      </w:r>
      <w:r w:rsidRPr="00C3276C">
        <w:rPr>
          <w:sz w:val="24"/>
          <w:szCs w:val="24"/>
          <w:lang w:val="es-AR"/>
        </w:rPr>
        <w:t>” y tratando irónicamente al adversario de “papá” o “hermano” “</w:t>
      </w:r>
      <w:r w:rsidRPr="00C3276C">
        <w:rPr>
          <w:i/>
          <w:sz w:val="24"/>
          <w:szCs w:val="24"/>
          <w:lang w:val="es-AR"/>
        </w:rPr>
        <w:t>Estás equivocado, papá</w:t>
      </w:r>
      <w:r w:rsidRPr="00C3276C">
        <w:rPr>
          <w:sz w:val="24"/>
          <w:szCs w:val="24"/>
          <w:lang w:val="es-AR"/>
        </w:rPr>
        <w:t>”.</w:t>
      </w:r>
      <w:r w:rsidR="0012359D">
        <w:rPr>
          <w:sz w:val="24"/>
          <w:szCs w:val="24"/>
          <w:lang w:val="es-AR"/>
        </w:rPr>
        <w:t xml:space="preserve"> </w:t>
      </w:r>
      <w:r w:rsidR="00587F3D" w:rsidRPr="00C3276C">
        <w:rPr>
          <w:sz w:val="24"/>
          <w:szCs w:val="24"/>
          <w:lang w:val="es-AR"/>
        </w:rPr>
        <w:t xml:space="preserve">Además en algunos </w:t>
      </w:r>
      <w:r w:rsidR="00705F4D" w:rsidRPr="00C3276C">
        <w:rPr>
          <w:sz w:val="24"/>
          <w:szCs w:val="24"/>
          <w:lang w:val="es-AR"/>
        </w:rPr>
        <w:t>segmentos</w:t>
      </w:r>
      <w:r w:rsidR="00587F3D" w:rsidRPr="00C3276C">
        <w:rPr>
          <w:sz w:val="24"/>
          <w:szCs w:val="24"/>
          <w:lang w:val="es-AR"/>
        </w:rPr>
        <w:t xml:space="preserve"> no queda claro quién es la </w:t>
      </w:r>
      <w:r w:rsidR="00587F3D" w:rsidRPr="00C3276C">
        <w:rPr>
          <w:sz w:val="24"/>
          <w:szCs w:val="24"/>
          <w:lang w:val="es-AR"/>
        </w:rPr>
        <w:lastRenderedPageBreak/>
        <w:t xml:space="preserve">verdadera víctima, lo cual aporta otro ingrediente de humor a la situación presentada. </w:t>
      </w:r>
      <w:r w:rsidRPr="00C3276C">
        <w:rPr>
          <w:sz w:val="24"/>
          <w:szCs w:val="24"/>
          <w:lang w:val="es-AR"/>
        </w:rPr>
        <w:t>En la pantalla</w:t>
      </w:r>
      <w:r w:rsidR="00587F3D" w:rsidRPr="00C3276C">
        <w:rPr>
          <w:sz w:val="24"/>
          <w:szCs w:val="24"/>
          <w:lang w:val="es-AR"/>
        </w:rPr>
        <w:t xml:space="preserve"> también se muestran escenas</w:t>
      </w:r>
      <w:r w:rsidRPr="00C3276C">
        <w:rPr>
          <w:sz w:val="24"/>
          <w:szCs w:val="24"/>
          <w:lang w:val="es-AR"/>
        </w:rPr>
        <w:t xml:space="preserve"> cómicas</w:t>
      </w:r>
      <w:r w:rsidR="00F47538" w:rsidRPr="00C3276C">
        <w:rPr>
          <w:sz w:val="24"/>
          <w:szCs w:val="24"/>
          <w:lang w:val="es-AR"/>
        </w:rPr>
        <w:t>,</w:t>
      </w:r>
      <w:r w:rsidRPr="00C3276C">
        <w:rPr>
          <w:sz w:val="24"/>
          <w:szCs w:val="24"/>
          <w:lang w:val="es-AR"/>
        </w:rPr>
        <w:t xml:space="preserve"> por ejemplo la mujer mayor corriendo al marido infiel con una</w:t>
      </w:r>
      <w:r w:rsidR="00F47538" w:rsidRPr="00C3276C">
        <w:rPr>
          <w:sz w:val="24"/>
          <w:szCs w:val="24"/>
          <w:lang w:val="es-AR"/>
        </w:rPr>
        <w:t xml:space="preserve"> escoba, o la policía trepándose al</w:t>
      </w:r>
      <w:r w:rsidRPr="00C3276C">
        <w:rPr>
          <w:sz w:val="24"/>
          <w:szCs w:val="24"/>
          <w:lang w:val="es-AR"/>
        </w:rPr>
        <w:t xml:space="preserve"> capot del auto para que el conductor lo detenga.</w:t>
      </w:r>
    </w:p>
    <w:p w:rsidR="00EC181E" w:rsidRPr="00C3276C" w:rsidRDefault="00EC181E" w:rsidP="00C3276C">
      <w:pPr>
        <w:pStyle w:val="Continuarlista"/>
        <w:spacing w:line="480" w:lineRule="auto"/>
        <w:ind w:left="0"/>
        <w:jc w:val="both"/>
        <w:rPr>
          <w:i/>
          <w:sz w:val="24"/>
          <w:szCs w:val="24"/>
          <w:lang w:val="es-AR"/>
        </w:rPr>
      </w:pPr>
      <w:r>
        <w:rPr>
          <w:sz w:val="24"/>
          <w:szCs w:val="24"/>
          <w:lang w:val="es-AR"/>
        </w:rPr>
        <w:t>Los participantes pobres están identificados como la mujer, el hombre, el marido, el muchacho, la joven, no por sus nombres que no son revelados. Se oye, por ejemplo, a la policía decir “El marido aparentemente le está pegando a la mujer”.</w:t>
      </w:r>
    </w:p>
    <w:p w:rsidR="00020866" w:rsidRPr="00C3276C" w:rsidRDefault="00020866" w:rsidP="00C3276C">
      <w:pPr>
        <w:pStyle w:val="Continuarlista"/>
        <w:spacing w:line="480" w:lineRule="auto"/>
        <w:ind w:left="0"/>
        <w:jc w:val="both"/>
        <w:rPr>
          <w:sz w:val="24"/>
          <w:szCs w:val="24"/>
        </w:rPr>
      </w:pPr>
      <w:r w:rsidRPr="00C3276C">
        <w:rPr>
          <w:sz w:val="24"/>
          <w:szCs w:val="24"/>
        </w:rPr>
        <w:t>A los policías se los ve “en acción” movilizándose en</w:t>
      </w:r>
      <w:r w:rsidR="00752288">
        <w:rPr>
          <w:sz w:val="24"/>
          <w:szCs w:val="24"/>
        </w:rPr>
        <w:t xml:space="preserve"> el patrullero, corriendo tras </w:t>
      </w:r>
      <w:r w:rsidRPr="00C3276C">
        <w:rPr>
          <w:sz w:val="24"/>
          <w:szCs w:val="24"/>
        </w:rPr>
        <w:t xml:space="preserve">los delincuentes y entrevistando a los vecinos, quienes brindan su testimonio, proveyendo porciones de historias de vida. De esta manera, las noticias, las series de acción, las entrevistas y las historias de vida conforman un híbrido en el cual se combina lo real con lo ficcional: el </w:t>
      </w:r>
      <w:r w:rsidRPr="00C3276C">
        <w:rPr>
          <w:i/>
          <w:sz w:val="24"/>
          <w:szCs w:val="24"/>
        </w:rPr>
        <w:t>docudrama</w:t>
      </w:r>
      <w:r w:rsidR="00752288">
        <w:rPr>
          <w:sz w:val="24"/>
          <w:szCs w:val="24"/>
        </w:rPr>
        <w:t xml:space="preserve">. </w:t>
      </w:r>
      <w:r w:rsidRPr="00C3276C">
        <w:rPr>
          <w:sz w:val="24"/>
          <w:szCs w:val="24"/>
        </w:rPr>
        <w:t xml:space="preserve">Siguiendo a Jost (1999) </w:t>
      </w:r>
      <w:r w:rsidR="00F47538" w:rsidRPr="00C3276C">
        <w:rPr>
          <w:sz w:val="24"/>
          <w:szCs w:val="24"/>
        </w:rPr>
        <w:t xml:space="preserve">se puede decir que en </w:t>
      </w:r>
      <w:r w:rsidRPr="00C3276C">
        <w:rPr>
          <w:i/>
          <w:sz w:val="24"/>
          <w:szCs w:val="24"/>
        </w:rPr>
        <w:t>Policías en acción</w:t>
      </w:r>
      <w:r w:rsidRPr="00C3276C">
        <w:rPr>
          <w:sz w:val="24"/>
          <w:szCs w:val="24"/>
        </w:rPr>
        <w:t>, el simulacro de realidad, o estructura “como si” se encuentra en la</w:t>
      </w:r>
      <w:r w:rsidR="00F47538" w:rsidRPr="00C3276C">
        <w:rPr>
          <w:sz w:val="24"/>
          <w:szCs w:val="24"/>
        </w:rPr>
        <w:t xml:space="preserve"> puesta en escena de los hechos: l</w:t>
      </w:r>
      <w:r w:rsidRPr="00C3276C">
        <w:rPr>
          <w:sz w:val="24"/>
          <w:szCs w:val="24"/>
        </w:rPr>
        <w:t xml:space="preserve">as emisiones reconstituyen-montan y reproducen- eventos reales y los presentan como si se asistiera a ellos. </w:t>
      </w:r>
    </w:p>
    <w:p w:rsidR="00020866" w:rsidRPr="00C3276C" w:rsidRDefault="00020866" w:rsidP="00C3276C">
      <w:pPr>
        <w:pStyle w:val="Continuarlista"/>
        <w:spacing w:line="480" w:lineRule="auto"/>
        <w:ind w:left="0"/>
        <w:jc w:val="both"/>
        <w:rPr>
          <w:sz w:val="24"/>
          <w:szCs w:val="24"/>
        </w:rPr>
      </w:pPr>
      <w:r w:rsidRPr="00C3276C">
        <w:rPr>
          <w:sz w:val="24"/>
          <w:szCs w:val="24"/>
        </w:rPr>
        <w:t>Todos los carteles que se muestran en la pantalla forman parte del espectáculo montado por la televisión. Aquellos que indican el nombre del lugar donde se ha generado el conflicto y las estadísticas de robos y de  violencia familiar, agregan un ingrediente de realidad al género. Otros carteles cumplen una función persuasiva: que el televidente siga en contacto con el programa: “Avances”, “No se mueva”, “Hay más”. Por último, están los carteles que señalan el final del conflicto, por ejemplo “</w:t>
      </w:r>
      <w:r w:rsidRPr="00C3276C">
        <w:rPr>
          <w:i/>
          <w:sz w:val="24"/>
          <w:szCs w:val="24"/>
        </w:rPr>
        <w:t>El joven prometió</w:t>
      </w:r>
      <w:r w:rsidR="00752288">
        <w:rPr>
          <w:i/>
          <w:sz w:val="24"/>
          <w:szCs w:val="24"/>
        </w:rPr>
        <w:t xml:space="preserve"> </w:t>
      </w:r>
      <w:r w:rsidRPr="00C3276C">
        <w:rPr>
          <w:i/>
          <w:sz w:val="24"/>
          <w:szCs w:val="24"/>
        </w:rPr>
        <w:t>cambiar” “La joven no hizo la denuncia”</w:t>
      </w:r>
      <w:r w:rsidRPr="00C3276C">
        <w:rPr>
          <w:sz w:val="24"/>
          <w:szCs w:val="24"/>
        </w:rPr>
        <w:t xml:space="preserve"> (Te amo, te odio).</w:t>
      </w:r>
    </w:p>
    <w:p w:rsidR="00020866" w:rsidRPr="00C3276C" w:rsidRDefault="00020866" w:rsidP="00C3276C">
      <w:pPr>
        <w:pStyle w:val="Continuarlista"/>
        <w:spacing w:line="480" w:lineRule="auto"/>
        <w:ind w:left="0"/>
        <w:jc w:val="both"/>
        <w:rPr>
          <w:sz w:val="24"/>
          <w:szCs w:val="24"/>
          <w:lang w:val="es-AR"/>
        </w:rPr>
      </w:pPr>
      <w:r w:rsidRPr="00C3276C">
        <w:rPr>
          <w:sz w:val="24"/>
          <w:szCs w:val="24"/>
          <w:lang w:val="es-AR"/>
        </w:rPr>
        <w:lastRenderedPageBreak/>
        <w:t>A continuación, aplicando el método sincrónico-diacrónico de análisis lingüístico de los textos, se examinan las categorías gramaticalizadas y semántico-discursivas y los recursos lingüísticos que en ellas se instancian.</w:t>
      </w:r>
    </w:p>
    <w:p w:rsidR="00677E20" w:rsidRPr="00677E20" w:rsidRDefault="00020866" w:rsidP="00677E20">
      <w:pPr>
        <w:pStyle w:val="Lista2"/>
        <w:spacing w:line="480" w:lineRule="auto"/>
        <w:ind w:left="0" w:firstLine="0"/>
        <w:jc w:val="both"/>
        <w:rPr>
          <w:rFonts w:ascii="Times New Roman" w:hAnsi="Times New Roman"/>
          <w:b/>
          <w:sz w:val="24"/>
          <w:szCs w:val="24"/>
          <w:lang w:val="es-AR"/>
        </w:rPr>
      </w:pPr>
      <w:r w:rsidRPr="00677E20">
        <w:rPr>
          <w:rFonts w:ascii="Times New Roman" w:hAnsi="Times New Roman"/>
          <w:b/>
          <w:sz w:val="24"/>
          <w:szCs w:val="24"/>
          <w:lang w:val="es-AR"/>
        </w:rPr>
        <w:t>6.3.</w:t>
      </w:r>
      <w:r w:rsidR="000F741A" w:rsidRPr="00677E20">
        <w:rPr>
          <w:rFonts w:ascii="Times New Roman" w:hAnsi="Times New Roman"/>
          <w:b/>
          <w:sz w:val="24"/>
          <w:szCs w:val="24"/>
          <w:lang w:val="es-AR"/>
        </w:rPr>
        <w:tab/>
      </w:r>
      <w:r w:rsidRPr="00677E20">
        <w:rPr>
          <w:rFonts w:ascii="Times New Roman" w:hAnsi="Times New Roman"/>
          <w:b/>
          <w:sz w:val="24"/>
          <w:szCs w:val="24"/>
          <w:lang w:val="es-AR"/>
        </w:rPr>
        <w:t>Las categorías gramaticalizadas</w:t>
      </w:r>
    </w:p>
    <w:p w:rsidR="00020866" w:rsidRPr="00C3276C" w:rsidRDefault="00020866" w:rsidP="00677E20">
      <w:pPr>
        <w:pStyle w:val="Lista2"/>
        <w:spacing w:line="480" w:lineRule="auto"/>
        <w:ind w:left="0" w:firstLine="0"/>
        <w:jc w:val="both"/>
        <w:rPr>
          <w:b/>
          <w:sz w:val="24"/>
          <w:szCs w:val="24"/>
          <w:lang w:val="es-AR"/>
        </w:rPr>
      </w:pPr>
      <w:r w:rsidRPr="00677E20">
        <w:rPr>
          <w:rFonts w:ascii="Times New Roman" w:hAnsi="Times New Roman"/>
          <w:b/>
          <w:sz w:val="24"/>
          <w:szCs w:val="24"/>
          <w:lang w:val="es-AR"/>
        </w:rPr>
        <w:t>6.3.1.</w:t>
      </w:r>
      <w:r w:rsidR="000F741A" w:rsidRPr="00677E20">
        <w:rPr>
          <w:rFonts w:ascii="Times New Roman" w:hAnsi="Times New Roman"/>
          <w:b/>
          <w:sz w:val="24"/>
          <w:szCs w:val="24"/>
          <w:lang w:val="es-AR"/>
        </w:rPr>
        <w:tab/>
      </w:r>
      <w:r w:rsidRPr="00677E20">
        <w:rPr>
          <w:rFonts w:ascii="Times New Roman" w:hAnsi="Times New Roman"/>
          <w:b/>
          <w:sz w:val="24"/>
          <w:szCs w:val="24"/>
          <w:lang w:val="es-AR"/>
        </w:rPr>
        <w:t>La categoría Hablante</w:t>
      </w:r>
      <w:r w:rsidR="002E58A1" w:rsidRPr="00677E20">
        <w:rPr>
          <w:rFonts w:ascii="Times New Roman" w:hAnsi="Times New Roman"/>
          <w:b/>
          <w:sz w:val="24"/>
          <w:szCs w:val="24"/>
          <w:lang w:val="es-AR"/>
        </w:rPr>
        <w:t>-</w:t>
      </w:r>
      <w:r w:rsidRPr="00677E20">
        <w:rPr>
          <w:rFonts w:ascii="Times New Roman" w:hAnsi="Times New Roman"/>
          <w:b/>
          <w:sz w:val="24"/>
          <w:szCs w:val="24"/>
          <w:lang w:val="es-AR"/>
        </w:rPr>
        <w:t>Protagonista (H/P)</w:t>
      </w:r>
    </w:p>
    <w:p w:rsidR="008D7E3C" w:rsidRDefault="0012359D" w:rsidP="00C3276C">
      <w:pPr>
        <w:pStyle w:val="Continuarlista3"/>
        <w:spacing w:line="480" w:lineRule="auto"/>
        <w:ind w:left="0"/>
        <w:jc w:val="both"/>
        <w:rPr>
          <w:sz w:val="24"/>
          <w:szCs w:val="24"/>
          <w:lang w:val="es-AR"/>
        </w:rPr>
      </w:pPr>
      <w:r>
        <w:rPr>
          <w:sz w:val="24"/>
          <w:szCs w:val="24"/>
          <w:lang w:val="es-AR"/>
        </w:rPr>
        <w:t xml:space="preserve">En esta sección se </w:t>
      </w:r>
      <w:r w:rsidR="00020866" w:rsidRPr="00C3276C">
        <w:rPr>
          <w:sz w:val="24"/>
          <w:szCs w:val="24"/>
          <w:lang w:val="es-AR"/>
        </w:rPr>
        <w:t>da cuenta de las categorías gramaticalizadas</w:t>
      </w:r>
      <w:r w:rsidR="002E58A1" w:rsidRPr="00C3276C">
        <w:rPr>
          <w:sz w:val="24"/>
          <w:szCs w:val="24"/>
          <w:lang w:val="es-AR"/>
        </w:rPr>
        <w:t>, comenzando por la ca</w:t>
      </w:r>
      <w:r>
        <w:rPr>
          <w:sz w:val="24"/>
          <w:szCs w:val="24"/>
          <w:lang w:val="es-AR"/>
        </w:rPr>
        <w:t>tegoría Hablante-</w:t>
      </w:r>
      <w:r w:rsidR="002E58A1" w:rsidRPr="00C3276C">
        <w:rPr>
          <w:sz w:val="24"/>
          <w:szCs w:val="24"/>
          <w:lang w:val="es-AR"/>
        </w:rPr>
        <w:t>P</w:t>
      </w:r>
      <w:r w:rsidR="00020866" w:rsidRPr="00C3276C">
        <w:rPr>
          <w:sz w:val="24"/>
          <w:szCs w:val="24"/>
          <w:lang w:val="es-AR"/>
        </w:rPr>
        <w:t>rotagonista (H/P) referida (5.3.1.1) al participante en conflicto y (5.3.1.2.) a la policía. Como se señaló</w:t>
      </w:r>
      <w:r w:rsidR="00F47538" w:rsidRPr="00C3276C">
        <w:rPr>
          <w:sz w:val="24"/>
          <w:szCs w:val="24"/>
          <w:lang w:val="es-AR"/>
        </w:rPr>
        <w:t xml:space="preserve"> en el capítulo anterior, el Hablante-Protagonista</w:t>
      </w:r>
      <w:r w:rsidR="00020866" w:rsidRPr="00C3276C">
        <w:rPr>
          <w:sz w:val="24"/>
          <w:szCs w:val="24"/>
          <w:lang w:val="es-AR"/>
        </w:rPr>
        <w:t xml:space="preserve"> puede ser una persona pronominal o un referente pronominal que no siempre coincide con el sujeto gramatical</w:t>
      </w:r>
      <w:r w:rsidR="00F47538" w:rsidRPr="00C3276C">
        <w:rPr>
          <w:sz w:val="24"/>
          <w:szCs w:val="24"/>
          <w:lang w:val="es-AR"/>
        </w:rPr>
        <w:t>. En “Policías en acción” el Hablante-Protagonista</w:t>
      </w:r>
      <w:r w:rsidR="00020866" w:rsidRPr="00C3276C">
        <w:rPr>
          <w:sz w:val="24"/>
          <w:szCs w:val="24"/>
          <w:lang w:val="es-AR"/>
        </w:rPr>
        <w:t xml:space="preserve"> es siempre una persona pronominal que corresponde al emisor </w:t>
      </w:r>
      <w:r w:rsidR="00A952BD">
        <w:rPr>
          <w:sz w:val="24"/>
          <w:szCs w:val="24"/>
          <w:lang w:val="es-AR"/>
        </w:rPr>
        <w:t xml:space="preserve">en primera persona </w:t>
      </w:r>
      <w:r w:rsidR="00020866" w:rsidRPr="00C3276C">
        <w:rPr>
          <w:sz w:val="24"/>
          <w:szCs w:val="24"/>
          <w:lang w:val="es-AR"/>
        </w:rPr>
        <w:t>y sostiene un argumento al cual se opone el del adversario en la cat</w:t>
      </w:r>
      <w:r w:rsidR="00F47538" w:rsidRPr="00C3276C">
        <w:rPr>
          <w:sz w:val="24"/>
          <w:szCs w:val="24"/>
          <w:lang w:val="es-AR"/>
        </w:rPr>
        <w:t xml:space="preserve">egoría Actor. </w:t>
      </w:r>
    </w:p>
    <w:p w:rsidR="00020866" w:rsidRPr="00C3276C" w:rsidRDefault="00F47538" w:rsidP="00C3276C">
      <w:pPr>
        <w:pStyle w:val="Continuarlista3"/>
        <w:spacing w:line="480" w:lineRule="auto"/>
        <w:ind w:left="0"/>
        <w:jc w:val="both"/>
        <w:rPr>
          <w:sz w:val="24"/>
          <w:szCs w:val="24"/>
          <w:lang w:val="es-AR"/>
        </w:rPr>
      </w:pPr>
      <w:r w:rsidRPr="00C3276C">
        <w:rPr>
          <w:sz w:val="24"/>
          <w:szCs w:val="24"/>
          <w:lang w:val="es-AR"/>
        </w:rPr>
        <w:t>La policía como Hablante-Protagonista</w:t>
      </w:r>
      <w:r w:rsidR="00020866" w:rsidRPr="00C3276C">
        <w:rPr>
          <w:sz w:val="24"/>
          <w:szCs w:val="24"/>
          <w:lang w:val="es-AR"/>
        </w:rPr>
        <w:t xml:space="preserve"> toma la palabra para solucionar el conflicto. En todos</w:t>
      </w:r>
      <w:r w:rsidR="00846F34" w:rsidRPr="00C3276C">
        <w:rPr>
          <w:sz w:val="24"/>
          <w:szCs w:val="24"/>
          <w:lang w:val="es-AR"/>
        </w:rPr>
        <w:t xml:space="preserve"> los </w:t>
      </w:r>
      <w:r w:rsidR="00705F4D" w:rsidRPr="00C3276C">
        <w:rPr>
          <w:sz w:val="24"/>
          <w:szCs w:val="24"/>
          <w:lang w:val="es-AR"/>
        </w:rPr>
        <w:t>segmentos</w:t>
      </w:r>
      <w:r w:rsidR="00846F34" w:rsidRPr="00C3276C">
        <w:rPr>
          <w:sz w:val="24"/>
          <w:szCs w:val="24"/>
          <w:lang w:val="es-AR"/>
        </w:rPr>
        <w:t>, la categoría Hablante-</w:t>
      </w:r>
      <w:r w:rsidR="00020866" w:rsidRPr="00C3276C">
        <w:rPr>
          <w:sz w:val="24"/>
          <w:szCs w:val="24"/>
          <w:lang w:val="es-AR"/>
        </w:rPr>
        <w:t>P</w:t>
      </w:r>
      <w:r w:rsidR="00846F34" w:rsidRPr="00C3276C">
        <w:rPr>
          <w:sz w:val="24"/>
          <w:szCs w:val="24"/>
          <w:lang w:val="es-AR"/>
        </w:rPr>
        <w:t>rotagonista</w:t>
      </w:r>
      <w:r w:rsidR="00020866" w:rsidRPr="00C3276C">
        <w:rPr>
          <w:sz w:val="24"/>
          <w:szCs w:val="24"/>
          <w:lang w:val="es-AR"/>
        </w:rPr>
        <w:t xml:space="preserve"> es ocupada por </w:t>
      </w:r>
      <w:r w:rsidR="00A952BD">
        <w:rPr>
          <w:sz w:val="24"/>
          <w:szCs w:val="24"/>
          <w:lang w:val="es-AR"/>
        </w:rPr>
        <w:t>distintos participantes, según sea qui</w:t>
      </w:r>
      <w:r w:rsidR="000755C0">
        <w:rPr>
          <w:sz w:val="24"/>
          <w:szCs w:val="24"/>
          <w:lang w:val="es-AR"/>
        </w:rPr>
        <w:t>én tome la palabra. P</w:t>
      </w:r>
      <w:r w:rsidR="00A952BD">
        <w:rPr>
          <w:sz w:val="24"/>
          <w:szCs w:val="24"/>
          <w:lang w:val="es-AR"/>
        </w:rPr>
        <w:t>or lo tanto</w:t>
      </w:r>
      <w:r w:rsidR="000755C0">
        <w:rPr>
          <w:sz w:val="24"/>
          <w:szCs w:val="24"/>
          <w:lang w:val="es-AR"/>
        </w:rPr>
        <w:t>,</w:t>
      </w:r>
      <w:r w:rsidR="00A952BD">
        <w:rPr>
          <w:sz w:val="24"/>
          <w:szCs w:val="24"/>
          <w:lang w:val="es-AR"/>
        </w:rPr>
        <w:t xml:space="preserve"> se produce un intercambio de roles entre el Habl</w:t>
      </w:r>
      <w:r w:rsidR="000755C0">
        <w:rPr>
          <w:sz w:val="24"/>
          <w:szCs w:val="24"/>
          <w:lang w:val="es-AR"/>
        </w:rPr>
        <w:t>a</w:t>
      </w:r>
      <w:r w:rsidR="00A952BD">
        <w:rPr>
          <w:sz w:val="24"/>
          <w:szCs w:val="24"/>
          <w:lang w:val="es-AR"/>
        </w:rPr>
        <w:t>nte-</w:t>
      </w:r>
      <w:r w:rsidR="0012359D">
        <w:rPr>
          <w:sz w:val="24"/>
          <w:szCs w:val="24"/>
          <w:lang w:val="es-AR"/>
        </w:rPr>
        <w:t>P</w:t>
      </w:r>
      <w:r w:rsidR="000755C0">
        <w:rPr>
          <w:sz w:val="24"/>
          <w:szCs w:val="24"/>
          <w:lang w:val="es-AR"/>
        </w:rPr>
        <w:t>rotag</w:t>
      </w:r>
      <w:r w:rsidR="00A952BD">
        <w:rPr>
          <w:sz w:val="24"/>
          <w:szCs w:val="24"/>
          <w:lang w:val="es-AR"/>
        </w:rPr>
        <w:t>onista y su adversario</w:t>
      </w:r>
      <w:r w:rsidR="000755C0">
        <w:rPr>
          <w:sz w:val="24"/>
          <w:szCs w:val="24"/>
          <w:lang w:val="es-AR"/>
        </w:rPr>
        <w:t>,</w:t>
      </w:r>
      <w:r w:rsidR="00020866" w:rsidRPr="00C3276C">
        <w:rPr>
          <w:sz w:val="24"/>
          <w:szCs w:val="24"/>
          <w:lang w:val="es-AR"/>
        </w:rPr>
        <w:t xml:space="preserve"> como se observa en el ejemplo siguiente extraído de “Te amo, te odi</w:t>
      </w:r>
      <w:r w:rsidR="00846F34" w:rsidRPr="00C3276C">
        <w:rPr>
          <w:sz w:val="24"/>
          <w:szCs w:val="24"/>
          <w:lang w:val="es-AR"/>
        </w:rPr>
        <w:t>o”, en el cual a la categoría Hablante-</w:t>
      </w:r>
      <w:r w:rsidR="00020866" w:rsidRPr="00C3276C">
        <w:rPr>
          <w:sz w:val="24"/>
          <w:szCs w:val="24"/>
          <w:lang w:val="es-AR"/>
        </w:rPr>
        <w:t>P</w:t>
      </w:r>
      <w:r w:rsidR="00846F34" w:rsidRPr="00C3276C">
        <w:rPr>
          <w:sz w:val="24"/>
          <w:szCs w:val="24"/>
          <w:lang w:val="es-AR"/>
        </w:rPr>
        <w:t>rotagonista</w:t>
      </w:r>
      <w:r w:rsidR="00020866" w:rsidRPr="00C3276C">
        <w:rPr>
          <w:sz w:val="24"/>
          <w:szCs w:val="24"/>
          <w:lang w:val="es-AR"/>
        </w:rPr>
        <w:t xml:space="preserve"> corresponden los “me” (del muchacho y de la chica) </w:t>
      </w:r>
      <w:r w:rsidR="00846F34" w:rsidRPr="00C3276C">
        <w:rPr>
          <w:sz w:val="24"/>
          <w:szCs w:val="24"/>
          <w:lang w:val="es-AR"/>
        </w:rPr>
        <w:t>que posicionan al Hablante-Protagonista</w:t>
      </w:r>
      <w:r w:rsidR="00020866" w:rsidRPr="00C3276C">
        <w:rPr>
          <w:sz w:val="24"/>
          <w:szCs w:val="24"/>
          <w:lang w:val="es-AR"/>
        </w:rPr>
        <w:t xml:space="preserve"> como víctima del Actor adversario. El muchacho acusa a la chica de perjudicarlo “mandar re en cana” y la chica se defiende empleando la modalidad deóntica “tener que+ hacer” seguido de</w:t>
      </w:r>
      <w:r w:rsidR="00846F34" w:rsidRPr="00C3276C">
        <w:rPr>
          <w:sz w:val="24"/>
          <w:szCs w:val="24"/>
          <w:lang w:val="es-AR"/>
        </w:rPr>
        <w:t xml:space="preserve"> infinitivo como</w:t>
      </w:r>
      <w:r w:rsidR="00020866" w:rsidRPr="00C3276C">
        <w:rPr>
          <w:sz w:val="24"/>
          <w:szCs w:val="24"/>
          <w:lang w:val="es-AR"/>
        </w:rPr>
        <w:t xml:space="preserve"> predicativo objetivo</w:t>
      </w:r>
      <w:r w:rsidR="00846F34" w:rsidRPr="00C3276C">
        <w:rPr>
          <w:sz w:val="24"/>
          <w:szCs w:val="24"/>
          <w:lang w:val="es-AR"/>
        </w:rPr>
        <w:t>. La acción de “respetar” dirigida al muchacho, está</w:t>
      </w:r>
      <w:r w:rsidR="00020866" w:rsidRPr="00C3276C">
        <w:rPr>
          <w:sz w:val="24"/>
          <w:szCs w:val="24"/>
          <w:lang w:val="es-AR"/>
        </w:rPr>
        <w:t xml:space="preserve"> mitigada</w:t>
      </w:r>
      <w:r w:rsidR="00846F34" w:rsidRPr="00C3276C">
        <w:rPr>
          <w:sz w:val="24"/>
          <w:szCs w:val="24"/>
          <w:lang w:val="es-AR"/>
        </w:rPr>
        <w:t xml:space="preserve"> por el infinitivo y por la ausencia de agente.</w:t>
      </w:r>
      <w:r w:rsidR="0012359D">
        <w:rPr>
          <w:sz w:val="24"/>
          <w:szCs w:val="24"/>
          <w:lang w:val="es-AR"/>
        </w:rPr>
        <w:t xml:space="preserve"> </w:t>
      </w:r>
      <w:r w:rsidR="00020866" w:rsidRPr="00C3276C">
        <w:rPr>
          <w:sz w:val="24"/>
          <w:szCs w:val="24"/>
          <w:lang w:val="es-AR"/>
        </w:rPr>
        <w:t>La chica podría haber dicho “Tengo que hacer que me respetes”.</w:t>
      </w:r>
    </w:p>
    <w:p w:rsidR="006948E9" w:rsidRDefault="000755C0" w:rsidP="00C3276C">
      <w:pPr>
        <w:pStyle w:val="Continuarlista3"/>
        <w:spacing w:line="480" w:lineRule="auto"/>
        <w:ind w:left="0"/>
        <w:jc w:val="both"/>
        <w:rPr>
          <w:sz w:val="24"/>
          <w:szCs w:val="24"/>
          <w:lang w:val="es-AR"/>
        </w:rPr>
      </w:pPr>
      <w:r>
        <w:rPr>
          <w:sz w:val="24"/>
          <w:szCs w:val="24"/>
          <w:lang w:val="es-AR"/>
        </w:rPr>
        <w:lastRenderedPageBreak/>
        <w:t>A continuación se presenta el recorte de un</w:t>
      </w:r>
      <w:r w:rsidR="006948E9" w:rsidRPr="00C3276C">
        <w:rPr>
          <w:sz w:val="24"/>
          <w:szCs w:val="24"/>
          <w:lang w:val="es-AR"/>
        </w:rPr>
        <w:t xml:space="preserve"> cuadro mostrando el intercamb</w:t>
      </w:r>
      <w:r w:rsidR="006329A8" w:rsidRPr="00C3276C">
        <w:rPr>
          <w:sz w:val="24"/>
          <w:szCs w:val="24"/>
          <w:lang w:val="es-AR"/>
        </w:rPr>
        <w:t>io de roles en las categorías Hablante-</w:t>
      </w:r>
      <w:r w:rsidR="006948E9" w:rsidRPr="00C3276C">
        <w:rPr>
          <w:sz w:val="24"/>
          <w:szCs w:val="24"/>
          <w:lang w:val="es-AR"/>
        </w:rPr>
        <w:t>P</w:t>
      </w:r>
      <w:r w:rsidR="006329A8" w:rsidRPr="00C3276C">
        <w:rPr>
          <w:sz w:val="24"/>
          <w:szCs w:val="24"/>
          <w:lang w:val="es-AR"/>
        </w:rPr>
        <w:t>rotagonista (H/P)</w:t>
      </w:r>
      <w:r w:rsidR="006948E9" w:rsidRPr="00C3276C">
        <w:rPr>
          <w:sz w:val="24"/>
          <w:szCs w:val="24"/>
          <w:lang w:val="es-AR"/>
        </w:rPr>
        <w:t xml:space="preserve"> y Actor</w:t>
      </w:r>
    </w:p>
    <w:p w:rsidR="00C3276C" w:rsidRDefault="00C3276C" w:rsidP="00965D36">
      <w:pPr>
        <w:pStyle w:val="Continuarlista3"/>
        <w:ind w:left="0"/>
        <w:rPr>
          <w:sz w:val="24"/>
          <w:szCs w:val="24"/>
          <w:lang w:val="es-AR"/>
        </w:rPr>
      </w:pPr>
    </w:p>
    <w:p w:rsidR="00C3276C" w:rsidRDefault="008D7E3C" w:rsidP="00965D36">
      <w:pPr>
        <w:pStyle w:val="Continuarlista3"/>
        <w:spacing w:after="0"/>
        <w:ind w:left="0"/>
        <w:rPr>
          <w:sz w:val="22"/>
          <w:szCs w:val="22"/>
          <w:lang w:val="es-AR"/>
        </w:rPr>
      </w:pPr>
      <w:r w:rsidRPr="008D7E3C">
        <w:rPr>
          <w:sz w:val="22"/>
          <w:szCs w:val="22"/>
          <w:lang w:val="es-AR"/>
        </w:rPr>
        <w:t>Cuadro 17. Intercambio de roles entre las categorías H/P y Actor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3"/>
        <w:gridCol w:w="1202"/>
        <w:gridCol w:w="1198"/>
        <w:gridCol w:w="1205"/>
        <w:gridCol w:w="1218"/>
        <w:gridCol w:w="1229"/>
        <w:gridCol w:w="1212"/>
      </w:tblGrid>
      <w:tr w:rsidR="00020866" w:rsidRPr="00020866" w:rsidTr="008D7E3C">
        <w:tc>
          <w:tcPr>
            <w:tcW w:w="1563" w:type="dxa"/>
          </w:tcPr>
          <w:p w:rsidR="00020866" w:rsidRPr="00020866" w:rsidRDefault="00020866" w:rsidP="00020866">
            <w:pPr>
              <w:spacing w:line="480" w:lineRule="auto"/>
              <w:jc w:val="both"/>
              <w:rPr>
                <w:b/>
                <w:sz w:val="24"/>
                <w:szCs w:val="24"/>
                <w:lang w:val="es-AR"/>
              </w:rPr>
            </w:pPr>
            <w:r w:rsidRPr="00020866">
              <w:rPr>
                <w:b/>
                <w:sz w:val="24"/>
                <w:szCs w:val="24"/>
                <w:lang w:val="es-AR"/>
              </w:rPr>
              <w:t>Identificador</w:t>
            </w:r>
          </w:p>
        </w:tc>
        <w:tc>
          <w:tcPr>
            <w:tcW w:w="1202" w:type="dxa"/>
          </w:tcPr>
          <w:p w:rsidR="00020866" w:rsidRPr="00020866" w:rsidRDefault="00020866" w:rsidP="00020866">
            <w:pPr>
              <w:spacing w:line="480" w:lineRule="auto"/>
              <w:jc w:val="both"/>
              <w:rPr>
                <w:b/>
                <w:sz w:val="24"/>
                <w:szCs w:val="24"/>
                <w:lang w:val="es-AR"/>
              </w:rPr>
            </w:pPr>
            <w:r w:rsidRPr="00020866">
              <w:rPr>
                <w:b/>
                <w:sz w:val="24"/>
                <w:szCs w:val="24"/>
                <w:lang w:val="es-AR"/>
              </w:rPr>
              <w:t>H/P</w:t>
            </w:r>
          </w:p>
        </w:tc>
        <w:tc>
          <w:tcPr>
            <w:tcW w:w="1198" w:type="dxa"/>
          </w:tcPr>
          <w:p w:rsidR="00020866" w:rsidRPr="00020866" w:rsidRDefault="00020866" w:rsidP="00020866">
            <w:pPr>
              <w:spacing w:line="480" w:lineRule="auto"/>
              <w:jc w:val="both"/>
              <w:rPr>
                <w:b/>
                <w:sz w:val="24"/>
                <w:szCs w:val="24"/>
                <w:lang w:val="es-AR"/>
              </w:rPr>
            </w:pPr>
            <w:r w:rsidRPr="00020866">
              <w:rPr>
                <w:b/>
                <w:sz w:val="24"/>
                <w:szCs w:val="24"/>
                <w:lang w:val="es-AR"/>
              </w:rPr>
              <w:t>V1</w:t>
            </w:r>
          </w:p>
        </w:tc>
        <w:tc>
          <w:tcPr>
            <w:tcW w:w="1205" w:type="dxa"/>
          </w:tcPr>
          <w:p w:rsidR="00020866" w:rsidRPr="00020866" w:rsidRDefault="00020866" w:rsidP="00020866">
            <w:pPr>
              <w:spacing w:line="480" w:lineRule="auto"/>
              <w:jc w:val="both"/>
              <w:rPr>
                <w:b/>
                <w:sz w:val="24"/>
                <w:szCs w:val="24"/>
                <w:lang w:val="es-AR"/>
              </w:rPr>
            </w:pPr>
            <w:r w:rsidRPr="00020866">
              <w:rPr>
                <w:b/>
                <w:sz w:val="24"/>
                <w:szCs w:val="24"/>
                <w:lang w:val="es-AR"/>
              </w:rPr>
              <w:t>O.P.</w:t>
            </w:r>
          </w:p>
        </w:tc>
        <w:tc>
          <w:tcPr>
            <w:tcW w:w="1218" w:type="dxa"/>
          </w:tcPr>
          <w:p w:rsidR="00020866" w:rsidRPr="00020866" w:rsidRDefault="00020866" w:rsidP="00020866">
            <w:pPr>
              <w:spacing w:line="480" w:lineRule="auto"/>
              <w:jc w:val="both"/>
              <w:rPr>
                <w:b/>
                <w:sz w:val="24"/>
                <w:szCs w:val="24"/>
                <w:lang w:val="es-AR"/>
              </w:rPr>
            </w:pPr>
            <w:r w:rsidRPr="00020866">
              <w:rPr>
                <w:b/>
                <w:sz w:val="24"/>
                <w:szCs w:val="24"/>
                <w:lang w:val="es-AR"/>
              </w:rPr>
              <w:t>Actor</w:t>
            </w:r>
          </w:p>
        </w:tc>
        <w:tc>
          <w:tcPr>
            <w:tcW w:w="1229" w:type="dxa"/>
          </w:tcPr>
          <w:p w:rsidR="00020866" w:rsidRPr="00020866" w:rsidRDefault="00020866" w:rsidP="00020866">
            <w:pPr>
              <w:spacing w:line="480" w:lineRule="auto"/>
              <w:jc w:val="both"/>
              <w:rPr>
                <w:b/>
                <w:sz w:val="24"/>
                <w:szCs w:val="24"/>
                <w:lang w:val="es-AR"/>
              </w:rPr>
            </w:pPr>
            <w:r w:rsidRPr="00020866">
              <w:rPr>
                <w:b/>
                <w:sz w:val="24"/>
                <w:szCs w:val="24"/>
                <w:lang w:val="es-AR"/>
              </w:rPr>
              <w:t>V2</w:t>
            </w:r>
          </w:p>
        </w:tc>
        <w:tc>
          <w:tcPr>
            <w:tcW w:w="1212" w:type="dxa"/>
          </w:tcPr>
          <w:p w:rsidR="00020866" w:rsidRPr="00020866" w:rsidRDefault="00020866" w:rsidP="00020866">
            <w:pPr>
              <w:spacing w:line="480" w:lineRule="auto"/>
              <w:jc w:val="both"/>
              <w:rPr>
                <w:b/>
                <w:sz w:val="24"/>
                <w:szCs w:val="24"/>
                <w:lang w:val="es-AR"/>
              </w:rPr>
            </w:pPr>
            <w:r w:rsidRPr="00020866">
              <w:rPr>
                <w:b/>
                <w:sz w:val="24"/>
                <w:szCs w:val="24"/>
                <w:lang w:val="es-AR"/>
              </w:rPr>
              <w:t>Lugar</w:t>
            </w:r>
          </w:p>
        </w:tc>
      </w:tr>
      <w:tr w:rsidR="00020866" w:rsidRPr="00020866" w:rsidTr="008D7E3C">
        <w:tc>
          <w:tcPr>
            <w:tcW w:w="1563" w:type="dxa"/>
          </w:tcPr>
          <w:p w:rsidR="00020866" w:rsidRPr="00020866" w:rsidRDefault="00020866" w:rsidP="00020866">
            <w:pPr>
              <w:spacing w:line="480" w:lineRule="auto"/>
              <w:jc w:val="both"/>
              <w:rPr>
                <w:sz w:val="24"/>
                <w:szCs w:val="24"/>
                <w:lang w:val="es-AR"/>
              </w:rPr>
            </w:pPr>
            <w:r w:rsidRPr="00020866">
              <w:rPr>
                <w:sz w:val="24"/>
                <w:szCs w:val="24"/>
                <w:lang w:val="es-AR"/>
              </w:rPr>
              <w:t>Muchacho</w:t>
            </w:r>
          </w:p>
        </w:tc>
        <w:tc>
          <w:tcPr>
            <w:tcW w:w="1202" w:type="dxa"/>
          </w:tcPr>
          <w:p w:rsidR="00020866" w:rsidRPr="00020866" w:rsidRDefault="00020866" w:rsidP="00020866">
            <w:pPr>
              <w:spacing w:line="480" w:lineRule="auto"/>
              <w:jc w:val="both"/>
              <w:rPr>
                <w:sz w:val="24"/>
                <w:szCs w:val="24"/>
                <w:lang w:val="es-AR"/>
              </w:rPr>
            </w:pPr>
          </w:p>
        </w:tc>
        <w:tc>
          <w:tcPr>
            <w:tcW w:w="1198" w:type="dxa"/>
          </w:tcPr>
          <w:p w:rsidR="00020866" w:rsidRPr="00020866" w:rsidRDefault="00020866" w:rsidP="00020866">
            <w:pPr>
              <w:spacing w:line="480" w:lineRule="auto"/>
              <w:jc w:val="both"/>
              <w:rPr>
                <w:sz w:val="24"/>
                <w:szCs w:val="24"/>
                <w:lang w:val="es-AR"/>
              </w:rPr>
            </w:pPr>
          </w:p>
        </w:tc>
        <w:tc>
          <w:tcPr>
            <w:tcW w:w="1205" w:type="dxa"/>
          </w:tcPr>
          <w:p w:rsidR="00020866" w:rsidRPr="00020866" w:rsidRDefault="00020866" w:rsidP="00020866">
            <w:pPr>
              <w:spacing w:line="480" w:lineRule="auto"/>
              <w:jc w:val="both"/>
              <w:rPr>
                <w:sz w:val="24"/>
                <w:szCs w:val="24"/>
                <w:lang w:val="es-AR"/>
              </w:rPr>
            </w:pPr>
            <w:r w:rsidRPr="00020866">
              <w:rPr>
                <w:sz w:val="24"/>
                <w:szCs w:val="24"/>
                <w:lang w:val="es-AR"/>
              </w:rPr>
              <w:t>Boluda,</w:t>
            </w:r>
          </w:p>
        </w:tc>
        <w:tc>
          <w:tcPr>
            <w:tcW w:w="1218" w:type="dxa"/>
          </w:tcPr>
          <w:p w:rsidR="00020866" w:rsidRPr="00020866" w:rsidRDefault="00020866" w:rsidP="00020866">
            <w:pPr>
              <w:spacing w:line="480" w:lineRule="auto"/>
              <w:jc w:val="both"/>
              <w:rPr>
                <w:sz w:val="24"/>
                <w:szCs w:val="24"/>
                <w:lang w:val="es-AR"/>
              </w:rPr>
            </w:pPr>
          </w:p>
        </w:tc>
        <w:tc>
          <w:tcPr>
            <w:tcW w:w="1229" w:type="dxa"/>
          </w:tcPr>
          <w:p w:rsidR="00020866" w:rsidRPr="00020866" w:rsidRDefault="00020866" w:rsidP="00020866">
            <w:pPr>
              <w:spacing w:line="480" w:lineRule="auto"/>
              <w:jc w:val="both"/>
              <w:rPr>
                <w:sz w:val="24"/>
                <w:szCs w:val="24"/>
                <w:lang w:val="es-AR"/>
              </w:rPr>
            </w:pPr>
          </w:p>
        </w:tc>
        <w:tc>
          <w:tcPr>
            <w:tcW w:w="1212" w:type="dxa"/>
          </w:tcPr>
          <w:p w:rsidR="00020866" w:rsidRPr="00020866" w:rsidRDefault="00020866" w:rsidP="00020866">
            <w:pPr>
              <w:spacing w:line="480" w:lineRule="auto"/>
              <w:jc w:val="both"/>
              <w:rPr>
                <w:sz w:val="24"/>
                <w:szCs w:val="24"/>
                <w:lang w:val="es-AR"/>
              </w:rPr>
            </w:pPr>
          </w:p>
        </w:tc>
      </w:tr>
      <w:tr w:rsidR="00020866" w:rsidRPr="00020866" w:rsidTr="008D7E3C">
        <w:tc>
          <w:tcPr>
            <w:tcW w:w="1563" w:type="dxa"/>
          </w:tcPr>
          <w:p w:rsidR="00020866" w:rsidRPr="00020866" w:rsidRDefault="00020866" w:rsidP="00020866">
            <w:pPr>
              <w:spacing w:line="480" w:lineRule="auto"/>
              <w:jc w:val="both"/>
              <w:rPr>
                <w:sz w:val="24"/>
                <w:szCs w:val="24"/>
                <w:lang w:val="es-AR"/>
              </w:rPr>
            </w:pPr>
          </w:p>
        </w:tc>
        <w:tc>
          <w:tcPr>
            <w:tcW w:w="1202" w:type="dxa"/>
          </w:tcPr>
          <w:p w:rsidR="00020866" w:rsidRDefault="00020866" w:rsidP="00020866">
            <w:pPr>
              <w:jc w:val="both"/>
              <w:rPr>
                <w:sz w:val="24"/>
                <w:szCs w:val="24"/>
                <w:lang w:val="es-AR"/>
              </w:rPr>
            </w:pPr>
          </w:p>
          <w:p w:rsidR="00846F34" w:rsidRDefault="00846F34" w:rsidP="00020866">
            <w:pPr>
              <w:jc w:val="both"/>
              <w:rPr>
                <w:sz w:val="24"/>
                <w:szCs w:val="24"/>
                <w:lang w:val="es-AR"/>
              </w:rPr>
            </w:pPr>
          </w:p>
          <w:p w:rsidR="00020866" w:rsidRPr="00281AB6" w:rsidRDefault="00020866" w:rsidP="00020866">
            <w:pPr>
              <w:jc w:val="both"/>
              <w:rPr>
                <w:b/>
                <w:sz w:val="24"/>
                <w:szCs w:val="24"/>
                <w:lang w:val="es-AR"/>
              </w:rPr>
            </w:pPr>
            <w:r w:rsidRPr="00281AB6">
              <w:rPr>
                <w:b/>
                <w:sz w:val="24"/>
                <w:szCs w:val="24"/>
                <w:lang w:val="es-AR"/>
              </w:rPr>
              <w:t>me</w:t>
            </w:r>
          </w:p>
        </w:tc>
        <w:tc>
          <w:tcPr>
            <w:tcW w:w="1198" w:type="dxa"/>
          </w:tcPr>
          <w:p w:rsidR="00020866" w:rsidRPr="00020866" w:rsidRDefault="00020866" w:rsidP="00020866">
            <w:pPr>
              <w:spacing w:line="480" w:lineRule="auto"/>
              <w:jc w:val="both"/>
              <w:rPr>
                <w:sz w:val="24"/>
                <w:szCs w:val="24"/>
                <w:lang w:val="es-AR"/>
              </w:rPr>
            </w:pPr>
          </w:p>
        </w:tc>
        <w:tc>
          <w:tcPr>
            <w:tcW w:w="1205" w:type="dxa"/>
          </w:tcPr>
          <w:p w:rsidR="00020866" w:rsidRPr="00020866" w:rsidRDefault="00020866" w:rsidP="00020866">
            <w:pPr>
              <w:spacing w:line="480" w:lineRule="auto"/>
              <w:jc w:val="both"/>
              <w:rPr>
                <w:sz w:val="24"/>
                <w:szCs w:val="24"/>
                <w:lang w:val="es-AR"/>
              </w:rPr>
            </w:pPr>
          </w:p>
        </w:tc>
        <w:tc>
          <w:tcPr>
            <w:tcW w:w="1218" w:type="dxa"/>
          </w:tcPr>
          <w:p w:rsidR="00020866" w:rsidRPr="00020866" w:rsidRDefault="00020866" w:rsidP="00020866">
            <w:pPr>
              <w:jc w:val="both"/>
              <w:rPr>
                <w:sz w:val="24"/>
                <w:szCs w:val="24"/>
                <w:lang w:val="es-AR"/>
              </w:rPr>
            </w:pPr>
            <w:r>
              <w:rPr>
                <w:sz w:val="24"/>
                <w:szCs w:val="24"/>
                <w:lang w:val="es-AR"/>
              </w:rPr>
              <w:t>(vos elidido)</w:t>
            </w:r>
          </w:p>
        </w:tc>
        <w:tc>
          <w:tcPr>
            <w:tcW w:w="1229" w:type="dxa"/>
          </w:tcPr>
          <w:p w:rsidR="00020866" w:rsidRDefault="00020866" w:rsidP="00020866">
            <w:pPr>
              <w:jc w:val="both"/>
              <w:rPr>
                <w:sz w:val="24"/>
                <w:szCs w:val="24"/>
                <w:lang w:val="es-AR"/>
              </w:rPr>
            </w:pPr>
          </w:p>
          <w:p w:rsidR="00846F34" w:rsidRDefault="00846F34" w:rsidP="00020866">
            <w:pPr>
              <w:jc w:val="both"/>
              <w:rPr>
                <w:sz w:val="24"/>
                <w:szCs w:val="24"/>
                <w:lang w:val="es-AR"/>
              </w:rPr>
            </w:pPr>
          </w:p>
          <w:p w:rsidR="00020866" w:rsidRPr="00020866" w:rsidRDefault="00020866" w:rsidP="00020866">
            <w:pPr>
              <w:jc w:val="both"/>
              <w:rPr>
                <w:sz w:val="24"/>
                <w:szCs w:val="24"/>
                <w:lang w:val="es-AR"/>
              </w:rPr>
            </w:pPr>
            <w:r w:rsidRPr="00020866">
              <w:rPr>
                <w:sz w:val="24"/>
                <w:szCs w:val="24"/>
                <w:lang w:val="es-AR"/>
              </w:rPr>
              <w:t>mandaste</w:t>
            </w:r>
          </w:p>
        </w:tc>
        <w:tc>
          <w:tcPr>
            <w:tcW w:w="1212" w:type="dxa"/>
          </w:tcPr>
          <w:p w:rsidR="00020866" w:rsidRDefault="00020866" w:rsidP="00020866">
            <w:pPr>
              <w:jc w:val="both"/>
              <w:rPr>
                <w:sz w:val="24"/>
                <w:szCs w:val="24"/>
                <w:lang w:val="es-AR"/>
              </w:rPr>
            </w:pPr>
          </w:p>
          <w:p w:rsidR="00846F34" w:rsidRDefault="00846F34" w:rsidP="00020866">
            <w:pPr>
              <w:jc w:val="both"/>
              <w:rPr>
                <w:sz w:val="24"/>
                <w:szCs w:val="24"/>
                <w:lang w:val="es-AR"/>
              </w:rPr>
            </w:pPr>
          </w:p>
          <w:p w:rsidR="00020866" w:rsidRPr="00020866" w:rsidRDefault="00020866" w:rsidP="00020866">
            <w:pPr>
              <w:jc w:val="both"/>
              <w:rPr>
                <w:sz w:val="24"/>
                <w:szCs w:val="24"/>
                <w:lang w:val="es-AR"/>
              </w:rPr>
            </w:pPr>
            <w:r w:rsidRPr="00020866">
              <w:rPr>
                <w:sz w:val="24"/>
                <w:szCs w:val="24"/>
                <w:lang w:val="es-AR"/>
              </w:rPr>
              <w:t>re en cana</w:t>
            </w:r>
          </w:p>
        </w:tc>
      </w:tr>
      <w:tr w:rsidR="00020866" w:rsidRPr="00020866" w:rsidTr="008D7E3C">
        <w:tc>
          <w:tcPr>
            <w:tcW w:w="1563" w:type="dxa"/>
          </w:tcPr>
          <w:p w:rsidR="00020866" w:rsidRPr="00020866" w:rsidRDefault="00020866" w:rsidP="00020866">
            <w:pPr>
              <w:spacing w:line="480" w:lineRule="auto"/>
              <w:jc w:val="both"/>
              <w:rPr>
                <w:sz w:val="24"/>
                <w:szCs w:val="24"/>
                <w:lang w:val="es-AR"/>
              </w:rPr>
            </w:pPr>
            <w:r w:rsidRPr="00020866">
              <w:rPr>
                <w:sz w:val="24"/>
                <w:szCs w:val="24"/>
                <w:lang w:val="es-AR"/>
              </w:rPr>
              <w:t>Chica</w:t>
            </w:r>
          </w:p>
        </w:tc>
        <w:tc>
          <w:tcPr>
            <w:tcW w:w="1202" w:type="dxa"/>
          </w:tcPr>
          <w:p w:rsidR="00020866" w:rsidRPr="00020866" w:rsidRDefault="00020866" w:rsidP="00020866">
            <w:pPr>
              <w:spacing w:line="480" w:lineRule="auto"/>
              <w:jc w:val="both"/>
              <w:rPr>
                <w:sz w:val="24"/>
                <w:szCs w:val="24"/>
                <w:lang w:val="es-AR"/>
              </w:rPr>
            </w:pPr>
          </w:p>
        </w:tc>
        <w:tc>
          <w:tcPr>
            <w:tcW w:w="1198" w:type="dxa"/>
          </w:tcPr>
          <w:p w:rsidR="00020866" w:rsidRPr="00020866" w:rsidRDefault="00020866" w:rsidP="00020866">
            <w:pPr>
              <w:spacing w:line="480" w:lineRule="auto"/>
              <w:jc w:val="both"/>
              <w:rPr>
                <w:sz w:val="24"/>
                <w:szCs w:val="24"/>
                <w:lang w:val="es-AR"/>
              </w:rPr>
            </w:pPr>
          </w:p>
        </w:tc>
        <w:tc>
          <w:tcPr>
            <w:tcW w:w="1205" w:type="dxa"/>
          </w:tcPr>
          <w:p w:rsidR="00020866" w:rsidRPr="00020866" w:rsidRDefault="00020866" w:rsidP="00020866">
            <w:pPr>
              <w:spacing w:line="480" w:lineRule="auto"/>
              <w:jc w:val="both"/>
              <w:rPr>
                <w:sz w:val="24"/>
                <w:szCs w:val="24"/>
                <w:lang w:val="es-AR"/>
              </w:rPr>
            </w:pPr>
            <w:r w:rsidRPr="00020866">
              <w:rPr>
                <w:sz w:val="24"/>
                <w:szCs w:val="24"/>
                <w:lang w:val="es-AR"/>
              </w:rPr>
              <w:t>Y bueno</w:t>
            </w:r>
          </w:p>
        </w:tc>
        <w:tc>
          <w:tcPr>
            <w:tcW w:w="1218" w:type="dxa"/>
          </w:tcPr>
          <w:p w:rsidR="00020866" w:rsidRPr="00020866" w:rsidRDefault="00020866" w:rsidP="00020866">
            <w:pPr>
              <w:spacing w:line="480" w:lineRule="auto"/>
              <w:jc w:val="both"/>
              <w:rPr>
                <w:sz w:val="24"/>
                <w:szCs w:val="24"/>
                <w:lang w:val="es-AR"/>
              </w:rPr>
            </w:pPr>
          </w:p>
        </w:tc>
        <w:tc>
          <w:tcPr>
            <w:tcW w:w="1229" w:type="dxa"/>
          </w:tcPr>
          <w:p w:rsidR="00020866" w:rsidRPr="00020866" w:rsidRDefault="00020866" w:rsidP="00020866">
            <w:pPr>
              <w:spacing w:line="480" w:lineRule="auto"/>
              <w:jc w:val="both"/>
              <w:rPr>
                <w:sz w:val="24"/>
                <w:szCs w:val="24"/>
                <w:lang w:val="es-AR"/>
              </w:rPr>
            </w:pPr>
          </w:p>
        </w:tc>
        <w:tc>
          <w:tcPr>
            <w:tcW w:w="1212" w:type="dxa"/>
          </w:tcPr>
          <w:p w:rsidR="00020866" w:rsidRPr="00020866" w:rsidRDefault="00020866" w:rsidP="00020866">
            <w:pPr>
              <w:spacing w:line="480" w:lineRule="auto"/>
              <w:jc w:val="both"/>
              <w:rPr>
                <w:sz w:val="24"/>
                <w:szCs w:val="24"/>
                <w:lang w:val="es-AR"/>
              </w:rPr>
            </w:pPr>
          </w:p>
        </w:tc>
      </w:tr>
      <w:tr w:rsidR="00020866" w:rsidRPr="00020866" w:rsidTr="008D7E3C">
        <w:tc>
          <w:tcPr>
            <w:tcW w:w="1563" w:type="dxa"/>
          </w:tcPr>
          <w:p w:rsidR="00020866" w:rsidRPr="00020866" w:rsidRDefault="00020866" w:rsidP="00020866">
            <w:pPr>
              <w:spacing w:line="480" w:lineRule="auto"/>
              <w:jc w:val="both"/>
              <w:rPr>
                <w:sz w:val="24"/>
                <w:szCs w:val="24"/>
                <w:lang w:val="es-AR"/>
              </w:rPr>
            </w:pPr>
          </w:p>
        </w:tc>
        <w:tc>
          <w:tcPr>
            <w:tcW w:w="1202" w:type="dxa"/>
          </w:tcPr>
          <w:p w:rsidR="00020866" w:rsidRPr="00020866" w:rsidRDefault="00020866" w:rsidP="00020866">
            <w:pPr>
              <w:jc w:val="both"/>
              <w:rPr>
                <w:sz w:val="24"/>
                <w:szCs w:val="24"/>
                <w:lang w:val="es-AR"/>
              </w:rPr>
            </w:pPr>
            <w:r w:rsidRPr="00020866">
              <w:rPr>
                <w:sz w:val="24"/>
                <w:szCs w:val="24"/>
                <w:lang w:val="es-AR"/>
              </w:rPr>
              <w:t>(Yo elidido)</w:t>
            </w:r>
          </w:p>
          <w:p w:rsidR="00020866" w:rsidRPr="00281AB6" w:rsidRDefault="00020866" w:rsidP="00020866">
            <w:pPr>
              <w:jc w:val="both"/>
              <w:rPr>
                <w:b/>
                <w:sz w:val="24"/>
                <w:szCs w:val="24"/>
                <w:lang w:val="es-AR"/>
              </w:rPr>
            </w:pPr>
            <w:r w:rsidRPr="00281AB6">
              <w:rPr>
                <w:b/>
                <w:sz w:val="24"/>
                <w:szCs w:val="24"/>
                <w:lang w:val="es-AR"/>
              </w:rPr>
              <w:t>me</w:t>
            </w:r>
          </w:p>
        </w:tc>
        <w:tc>
          <w:tcPr>
            <w:tcW w:w="1198" w:type="dxa"/>
          </w:tcPr>
          <w:p w:rsidR="00020866" w:rsidRPr="00020866" w:rsidRDefault="00020866" w:rsidP="00020866">
            <w:pPr>
              <w:jc w:val="both"/>
              <w:rPr>
                <w:sz w:val="24"/>
                <w:szCs w:val="24"/>
                <w:lang w:val="es-AR"/>
              </w:rPr>
            </w:pPr>
          </w:p>
          <w:p w:rsidR="00020866" w:rsidRPr="00020866" w:rsidRDefault="00020866" w:rsidP="00020866">
            <w:pPr>
              <w:jc w:val="both"/>
              <w:rPr>
                <w:sz w:val="24"/>
                <w:szCs w:val="24"/>
                <w:lang w:val="es-AR"/>
              </w:rPr>
            </w:pPr>
          </w:p>
          <w:p w:rsidR="00020866" w:rsidRPr="00020866" w:rsidRDefault="00020866" w:rsidP="00020866">
            <w:pPr>
              <w:jc w:val="both"/>
              <w:rPr>
                <w:sz w:val="24"/>
                <w:szCs w:val="24"/>
                <w:lang w:val="es-AR"/>
              </w:rPr>
            </w:pPr>
            <w:r w:rsidRPr="00020866">
              <w:rPr>
                <w:sz w:val="24"/>
                <w:szCs w:val="24"/>
                <w:lang w:val="es-AR"/>
              </w:rPr>
              <w:t xml:space="preserve">tengo que hacer </w:t>
            </w:r>
          </w:p>
        </w:tc>
        <w:tc>
          <w:tcPr>
            <w:tcW w:w="1205" w:type="dxa"/>
          </w:tcPr>
          <w:p w:rsidR="00020866" w:rsidRPr="00020866" w:rsidRDefault="00020866" w:rsidP="00020866">
            <w:pPr>
              <w:spacing w:line="480" w:lineRule="auto"/>
              <w:jc w:val="both"/>
              <w:rPr>
                <w:sz w:val="24"/>
                <w:szCs w:val="24"/>
                <w:lang w:val="es-AR"/>
              </w:rPr>
            </w:pPr>
          </w:p>
        </w:tc>
        <w:tc>
          <w:tcPr>
            <w:tcW w:w="1218" w:type="dxa"/>
          </w:tcPr>
          <w:p w:rsidR="00020866" w:rsidRPr="00020866" w:rsidRDefault="00020866" w:rsidP="00020866">
            <w:pPr>
              <w:spacing w:line="480" w:lineRule="auto"/>
              <w:jc w:val="both"/>
              <w:rPr>
                <w:sz w:val="24"/>
                <w:szCs w:val="24"/>
                <w:lang w:val="es-AR"/>
              </w:rPr>
            </w:pPr>
          </w:p>
        </w:tc>
        <w:tc>
          <w:tcPr>
            <w:tcW w:w="1229" w:type="dxa"/>
          </w:tcPr>
          <w:p w:rsidR="00020866" w:rsidRPr="00020866" w:rsidRDefault="00020866" w:rsidP="00020866">
            <w:pPr>
              <w:spacing w:line="480" w:lineRule="auto"/>
              <w:jc w:val="both"/>
              <w:rPr>
                <w:sz w:val="24"/>
                <w:szCs w:val="24"/>
                <w:lang w:val="es-AR"/>
              </w:rPr>
            </w:pPr>
          </w:p>
          <w:p w:rsidR="00020866" w:rsidRPr="00020866" w:rsidRDefault="00020866" w:rsidP="00020866">
            <w:pPr>
              <w:jc w:val="both"/>
              <w:rPr>
                <w:sz w:val="24"/>
                <w:szCs w:val="24"/>
                <w:lang w:val="es-AR"/>
              </w:rPr>
            </w:pPr>
          </w:p>
          <w:p w:rsidR="00020866" w:rsidRPr="00020866" w:rsidRDefault="00020866" w:rsidP="00020866">
            <w:pPr>
              <w:jc w:val="both"/>
              <w:rPr>
                <w:sz w:val="24"/>
                <w:szCs w:val="24"/>
                <w:lang w:val="es-AR"/>
              </w:rPr>
            </w:pPr>
            <w:r w:rsidRPr="00020866">
              <w:rPr>
                <w:sz w:val="24"/>
                <w:szCs w:val="24"/>
                <w:lang w:val="es-AR"/>
              </w:rPr>
              <w:t>respetar.</w:t>
            </w:r>
          </w:p>
        </w:tc>
        <w:tc>
          <w:tcPr>
            <w:tcW w:w="1212" w:type="dxa"/>
          </w:tcPr>
          <w:p w:rsidR="00020866" w:rsidRPr="00020866" w:rsidRDefault="00020866" w:rsidP="00020866">
            <w:pPr>
              <w:spacing w:line="480" w:lineRule="auto"/>
              <w:jc w:val="both"/>
              <w:rPr>
                <w:sz w:val="24"/>
                <w:szCs w:val="24"/>
                <w:lang w:val="es-AR"/>
              </w:rPr>
            </w:pPr>
          </w:p>
        </w:tc>
      </w:tr>
    </w:tbl>
    <w:p w:rsidR="00020866" w:rsidRPr="00020866" w:rsidRDefault="00020866" w:rsidP="00020866">
      <w:pPr>
        <w:spacing w:line="480" w:lineRule="auto"/>
        <w:jc w:val="both"/>
        <w:rPr>
          <w:sz w:val="24"/>
          <w:szCs w:val="24"/>
          <w:lang w:val="es-AR"/>
        </w:rPr>
      </w:pPr>
    </w:p>
    <w:p w:rsidR="00020866" w:rsidRDefault="00020866" w:rsidP="00677E20">
      <w:pPr>
        <w:pStyle w:val="Textoindependiente"/>
        <w:spacing w:line="480" w:lineRule="auto"/>
        <w:jc w:val="both"/>
        <w:rPr>
          <w:lang w:val="es-AR"/>
        </w:rPr>
      </w:pPr>
      <w:r>
        <w:rPr>
          <w:lang w:val="es-AR"/>
        </w:rPr>
        <w:t xml:space="preserve">Comparando los distintos </w:t>
      </w:r>
      <w:r w:rsidR="00705F4D">
        <w:rPr>
          <w:lang w:val="es-AR"/>
        </w:rPr>
        <w:t>segmentos</w:t>
      </w:r>
      <w:r>
        <w:rPr>
          <w:lang w:val="es-AR"/>
        </w:rPr>
        <w:t>, se detectan dos estrategias comunicativas opuestas: Asunción de responsabilidad y No asunción de responsabilidad, con predominio de la primera sobre la segunda. Los recursos y estrategias lingüísticas que las com</w:t>
      </w:r>
      <w:r w:rsidR="006948E9">
        <w:rPr>
          <w:lang w:val="es-AR"/>
        </w:rPr>
        <w:t>ponen varían dependiendo del Hablante-Prot</w:t>
      </w:r>
      <w:r w:rsidR="00587F3D">
        <w:rPr>
          <w:lang w:val="es-AR"/>
        </w:rPr>
        <w:t>a</w:t>
      </w:r>
      <w:r w:rsidR="006948E9">
        <w:rPr>
          <w:lang w:val="es-AR"/>
        </w:rPr>
        <w:t>gonista</w:t>
      </w:r>
      <w:r>
        <w:rPr>
          <w:lang w:val="es-AR"/>
        </w:rPr>
        <w:t xml:space="preserve"> emisor: el participante en conflicto o la policía. De manera general se puede decir que ambos emplean el “yo” y el “nosotros” cuando refuerzan sus actos y hacen uso de la mitigación en acciones que podrían afectar su imagen. No obstante, el participante pobre se posiciona como víctima de su adversario en todos los </w:t>
      </w:r>
      <w:r w:rsidR="00705F4D">
        <w:rPr>
          <w:lang w:val="es-AR"/>
        </w:rPr>
        <w:t>segmentos</w:t>
      </w:r>
      <w:r>
        <w:rPr>
          <w:lang w:val="es-AR"/>
        </w:rPr>
        <w:t xml:space="preserve"> mediante el “me”, el “nos” y el “te” (referido a la primera persona</w:t>
      </w:r>
      <w:r w:rsidR="006948E9">
        <w:rPr>
          <w:lang w:val="es-AR"/>
        </w:rPr>
        <w:t>)</w:t>
      </w:r>
      <w:r>
        <w:rPr>
          <w:lang w:val="es-AR"/>
        </w:rPr>
        <w:t>, mientras que la policía no asume nunca el rol de víctima.</w:t>
      </w:r>
    </w:p>
    <w:p w:rsidR="00020866" w:rsidRDefault="00020866" w:rsidP="00677E20">
      <w:pPr>
        <w:pStyle w:val="Textoindependiente"/>
        <w:spacing w:line="480" w:lineRule="auto"/>
        <w:jc w:val="both"/>
        <w:rPr>
          <w:lang w:val="es-AR"/>
        </w:rPr>
      </w:pPr>
      <w:r>
        <w:rPr>
          <w:lang w:val="es-AR"/>
        </w:rPr>
        <w:t>A continuación se presenta un cuadro con las estrategias y recursos lingüísticos que componenestrategias comunicativas.</w:t>
      </w:r>
    </w:p>
    <w:p w:rsidR="00677E20" w:rsidRPr="00281AB6" w:rsidRDefault="00281AB6" w:rsidP="00281AB6">
      <w:pPr>
        <w:pStyle w:val="Textoindependiente"/>
        <w:jc w:val="both"/>
        <w:rPr>
          <w:sz w:val="22"/>
          <w:szCs w:val="22"/>
          <w:lang w:val="es-AR"/>
        </w:rPr>
      </w:pPr>
      <w:r w:rsidRPr="00281AB6">
        <w:rPr>
          <w:sz w:val="22"/>
          <w:szCs w:val="22"/>
          <w:lang w:val="es-AR"/>
        </w:rPr>
        <w:t>Cuadro 18. Estrategias comunicativas, estrategias lingüísticas y recursos lingüísticos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81"/>
        <w:gridCol w:w="2881"/>
        <w:gridCol w:w="2882"/>
      </w:tblGrid>
      <w:tr w:rsidR="00020866" w:rsidTr="00020866">
        <w:tc>
          <w:tcPr>
            <w:tcW w:w="2881" w:type="dxa"/>
          </w:tcPr>
          <w:p w:rsidR="00020866" w:rsidRPr="00020866" w:rsidRDefault="00020866" w:rsidP="00020866">
            <w:pPr>
              <w:spacing w:line="276" w:lineRule="auto"/>
              <w:jc w:val="both"/>
              <w:rPr>
                <w:b/>
                <w:sz w:val="24"/>
                <w:szCs w:val="24"/>
                <w:lang w:val="es-AR"/>
              </w:rPr>
            </w:pPr>
            <w:r w:rsidRPr="00020866">
              <w:rPr>
                <w:b/>
                <w:sz w:val="24"/>
                <w:szCs w:val="24"/>
                <w:lang w:val="es-AR"/>
              </w:rPr>
              <w:t>Estrategias</w:t>
            </w:r>
          </w:p>
          <w:p w:rsidR="00020866" w:rsidRPr="00020866" w:rsidRDefault="00020866" w:rsidP="00020866">
            <w:pPr>
              <w:spacing w:line="276" w:lineRule="auto"/>
              <w:jc w:val="both"/>
              <w:rPr>
                <w:b/>
                <w:sz w:val="24"/>
                <w:szCs w:val="24"/>
                <w:lang w:val="es-AR"/>
              </w:rPr>
            </w:pPr>
            <w:r w:rsidRPr="00020866">
              <w:rPr>
                <w:b/>
                <w:sz w:val="24"/>
                <w:szCs w:val="24"/>
                <w:lang w:val="es-AR"/>
              </w:rPr>
              <w:t>comunicativas</w:t>
            </w:r>
          </w:p>
        </w:tc>
        <w:tc>
          <w:tcPr>
            <w:tcW w:w="2881" w:type="dxa"/>
          </w:tcPr>
          <w:p w:rsidR="00020866" w:rsidRPr="00020866" w:rsidRDefault="00020866" w:rsidP="00020866">
            <w:pPr>
              <w:spacing w:line="276" w:lineRule="auto"/>
              <w:jc w:val="both"/>
              <w:rPr>
                <w:b/>
                <w:sz w:val="24"/>
                <w:szCs w:val="24"/>
                <w:lang w:val="es-AR"/>
              </w:rPr>
            </w:pPr>
            <w:r w:rsidRPr="00020866">
              <w:rPr>
                <w:b/>
                <w:sz w:val="24"/>
                <w:szCs w:val="24"/>
                <w:lang w:val="es-AR"/>
              </w:rPr>
              <w:t>Estrategias</w:t>
            </w:r>
          </w:p>
          <w:p w:rsidR="00020866" w:rsidRPr="00020866" w:rsidRDefault="00020866" w:rsidP="00020866">
            <w:pPr>
              <w:spacing w:line="276" w:lineRule="auto"/>
              <w:jc w:val="both"/>
              <w:rPr>
                <w:b/>
                <w:sz w:val="24"/>
                <w:szCs w:val="24"/>
                <w:lang w:val="es-AR"/>
              </w:rPr>
            </w:pPr>
            <w:r w:rsidRPr="00020866">
              <w:rPr>
                <w:b/>
                <w:sz w:val="24"/>
                <w:szCs w:val="24"/>
                <w:lang w:val="es-AR"/>
              </w:rPr>
              <w:t>lingüísticas</w:t>
            </w:r>
          </w:p>
        </w:tc>
        <w:tc>
          <w:tcPr>
            <w:tcW w:w="2882" w:type="dxa"/>
          </w:tcPr>
          <w:p w:rsidR="00020866" w:rsidRPr="00020866" w:rsidRDefault="00020866" w:rsidP="00020866">
            <w:pPr>
              <w:spacing w:line="276" w:lineRule="auto"/>
              <w:jc w:val="both"/>
              <w:rPr>
                <w:b/>
                <w:sz w:val="24"/>
                <w:szCs w:val="24"/>
                <w:lang w:val="es-AR"/>
              </w:rPr>
            </w:pPr>
            <w:r w:rsidRPr="00020866">
              <w:rPr>
                <w:b/>
                <w:sz w:val="24"/>
                <w:szCs w:val="24"/>
                <w:lang w:val="es-AR"/>
              </w:rPr>
              <w:t>Recursos</w:t>
            </w:r>
          </w:p>
          <w:p w:rsidR="00020866" w:rsidRPr="00020866" w:rsidRDefault="00020866" w:rsidP="00020866">
            <w:pPr>
              <w:spacing w:line="276" w:lineRule="auto"/>
              <w:jc w:val="both"/>
              <w:rPr>
                <w:b/>
                <w:sz w:val="24"/>
                <w:szCs w:val="24"/>
                <w:lang w:val="es-AR"/>
              </w:rPr>
            </w:pPr>
            <w:r w:rsidRPr="00020866">
              <w:rPr>
                <w:b/>
                <w:sz w:val="24"/>
                <w:szCs w:val="24"/>
                <w:lang w:val="es-AR"/>
              </w:rPr>
              <w:t>lingüísticos</w:t>
            </w:r>
          </w:p>
        </w:tc>
      </w:tr>
      <w:tr w:rsidR="00020866" w:rsidTr="00020866">
        <w:tc>
          <w:tcPr>
            <w:tcW w:w="2881" w:type="dxa"/>
            <w:vMerge w:val="restart"/>
            <w:tcBorders>
              <w:left w:val="single" w:sz="4" w:space="0" w:color="auto"/>
              <w:bottom w:val="single" w:sz="24" w:space="0" w:color="auto"/>
              <w:right w:val="single" w:sz="4" w:space="0" w:color="auto"/>
            </w:tcBorders>
          </w:tcPr>
          <w:p w:rsidR="00020866" w:rsidRPr="00020866" w:rsidRDefault="00020866" w:rsidP="00020866">
            <w:pPr>
              <w:spacing w:line="480" w:lineRule="auto"/>
              <w:jc w:val="both"/>
              <w:rPr>
                <w:sz w:val="24"/>
                <w:szCs w:val="24"/>
                <w:lang w:val="es-AR"/>
              </w:rPr>
            </w:pPr>
          </w:p>
          <w:p w:rsidR="00020866" w:rsidRPr="00020866" w:rsidRDefault="00020866" w:rsidP="00020866">
            <w:pPr>
              <w:spacing w:line="480" w:lineRule="auto"/>
              <w:jc w:val="both"/>
              <w:rPr>
                <w:sz w:val="24"/>
                <w:szCs w:val="24"/>
                <w:lang w:val="es-AR"/>
              </w:rPr>
            </w:pPr>
          </w:p>
          <w:p w:rsidR="00020866" w:rsidRPr="00020866" w:rsidRDefault="00020866" w:rsidP="00020866">
            <w:pPr>
              <w:spacing w:line="480" w:lineRule="auto"/>
              <w:jc w:val="both"/>
              <w:rPr>
                <w:sz w:val="24"/>
                <w:szCs w:val="24"/>
                <w:lang w:val="es-AR"/>
              </w:rPr>
            </w:pPr>
            <w:r w:rsidRPr="00020866">
              <w:rPr>
                <w:sz w:val="24"/>
                <w:szCs w:val="24"/>
                <w:lang w:val="es-AR"/>
              </w:rPr>
              <w:t xml:space="preserve">Asunción de responsabilidad              </w:t>
            </w:r>
          </w:p>
        </w:tc>
        <w:tc>
          <w:tcPr>
            <w:tcW w:w="2881" w:type="dxa"/>
            <w:tcBorders>
              <w:left w:val="single" w:sz="4" w:space="0" w:color="auto"/>
              <w:bottom w:val="single" w:sz="4" w:space="0" w:color="auto"/>
            </w:tcBorders>
          </w:tcPr>
          <w:p w:rsidR="00020866" w:rsidRPr="00020866" w:rsidRDefault="00020866" w:rsidP="00020866">
            <w:pPr>
              <w:spacing w:line="480" w:lineRule="auto"/>
              <w:jc w:val="both"/>
              <w:rPr>
                <w:sz w:val="24"/>
                <w:szCs w:val="24"/>
                <w:lang w:val="es-AR"/>
              </w:rPr>
            </w:pPr>
            <w:r w:rsidRPr="00020866">
              <w:rPr>
                <w:sz w:val="24"/>
                <w:szCs w:val="24"/>
                <w:lang w:val="es-AR"/>
              </w:rPr>
              <w:t>No ocultamiento de la</w:t>
            </w:r>
          </w:p>
          <w:p w:rsidR="00020866" w:rsidRPr="00020866" w:rsidRDefault="00020866" w:rsidP="00020866">
            <w:pPr>
              <w:spacing w:line="480" w:lineRule="auto"/>
              <w:jc w:val="both"/>
              <w:rPr>
                <w:sz w:val="24"/>
                <w:szCs w:val="24"/>
                <w:lang w:val="es-AR"/>
              </w:rPr>
            </w:pPr>
            <w:r w:rsidRPr="00020866">
              <w:rPr>
                <w:sz w:val="24"/>
                <w:szCs w:val="24"/>
                <w:lang w:val="es-AR"/>
              </w:rPr>
              <w:t>primera persona</w:t>
            </w:r>
          </w:p>
        </w:tc>
        <w:tc>
          <w:tcPr>
            <w:tcW w:w="2882" w:type="dxa"/>
            <w:tcBorders>
              <w:bottom w:val="single" w:sz="4" w:space="0" w:color="auto"/>
            </w:tcBorders>
          </w:tcPr>
          <w:p w:rsidR="00020866" w:rsidRPr="00020866" w:rsidRDefault="00020866" w:rsidP="00020866">
            <w:pPr>
              <w:spacing w:line="276" w:lineRule="auto"/>
              <w:jc w:val="both"/>
              <w:rPr>
                <w:sz w:val="24"/>
                <w:szCs w:val="24"/>
                <w:lang w:val="es-AR"/>
              </w:rPr>
            </w:pPr>
            <w:r w:rsidRPr="00020866">
              <w:rPr>
                <w:sz w:val="24"/>
                <w:szCs w:val="24"/>
                <w:lang w:val="es-AR"/>
              </w:rPr>
              <w:t>Pronombres de primera persona: Yo, Nosotros</w:t>
            </w:r>
          </w:p>
          <w:p w:rsidR="00020866" w:rsidRPr="00020866" w:rsidRDefault="00020866" w:rsidP="00020866">
            <w:pPr>
              <w:spacing w:line="276" w:lineRule="auto"/>
              <w:jc w:val="both"/>
              <w:rPr>
                <w:sz w:val="24"/>
                <w:szCs w:val="24"/>
                <w:lang w:val="es-AR"/>
              </w:rPr>
            </w:pPr>
            <w:r w:rsidRPr="00020866">
              <w:rPr>
                <w:sz w:val="24"/>
                <w:szCs w:val="24"/>
                <w:lang w:val="es-AR"/>
              </w:rPr>
              <w:t>me, nos</w:t>
            </w:r>
          </w:p>
        </w:tc>
      </w:tr>
      <w:tr w:rsidR="00020866" w:rsidTr="00020866">
        <w:trPr>
          <w:trHeight w:val="942"/>
        </w:trPr>
        <w:tc>
          <w:tcPr>
            <w:tcW w:w="2881" w:type="dxa"/>
            <w:vMerge/>
            <w:tcBorders>
              <w:top w:val="single" w:sz="24" w:space="0" w:color="auto"/>
              <w:left w:val="single" w:sz="4" w:space="0" w:color="auto"/>
              <w:bottom w:val="single" w:sz="24" w:space="0" w:color="auto"/>
              <w:right w:val="single" w:sz="4" w:space="0" w:color="auto"/>
            </w:tcBorders>
          </w:tcPr>
          <w:p w:rsidR="00020866" w:rsidRPr="00020866" w:rsidRDefault="00020866" w:rsidP="00020866">
            <w:pPr>
              <w:spacing w:line="480" w:lineRule="auto"/>
              <w:jc w:val="both"/>
              <w:rPr>
                <w:sz w:val="24"/>
                <w:szCs w:val="24"/>
                <w:lang w:val="es-AR"/>
              </w:rPr>
            </w:pPr>
          </w:p>
        </w:tc>
        <w:tc>
          <w:tcPr>
            <w:tcW w:w="2881" w:type="dxa"/>
            <w:tcBorders>
              <w:top w:val="single" w:sz="4" w:space="0" w:color="auto"/>
              <w:left w:val="single" w:sz="4" w:space="0" w:color="auto"/>
              <w:bottom w:val="single" w:sz="24" w:space="0" w:color="auto"/>
            </w:tcBorders>
          </w:tcPr>
          <w:p w:rsidR="00020866" w:rsidRPr="00020866" w:rsidRDefault="00020866" w:rsidP="00020866">
            <w:pPr>
              <w:spacing w:line="480" w:lineRule="auto"/>
              <w:jc w:val="both"/>
              <w:rPr>
                <w:sz w:val="24"/>
                <w:szCs w:val="24"/>
                <w:lang w:val="es-AR"/>
              </w:rPr>
            </w:pPr>
            <w:r w:rsidRPr="00020866">
              <w:rPr>
                <w:sz w:val="24"/>
                <w:szCs w:val="24"/>
                <w:lang w:val="es-AR"/>
              </w:rPr>
              <w:t>Personalización de acciones</w:t>
            </w:r>
          </w:p>
        </w:tc>
        <w:tc>
          <w:tcPr>
            <w:tcW w:w="2882" w:type="dxa"/>
            <w:tcBorders>
              <w:top w:val="single" w:sz="4" w:space="0" w:color="auto"/>
              <w:bottom w:val="single" w:sz="24" w:space="0" w:color="auto"/>
            </w:tcBorders>
          </w:tcPr>
          <w:p w:rsidR="00020866" w:rsidRPr="00020866" w:rsidRDefault="00020866" w:rsidP="00020866">
            <w:pPr>
              <w:spacing w:line="276" w:lineRule="auto"/>
              <w:jc w:val="both"/>
              <w:rPr>
                <w:sz w:val="24"/>
                <w:szCs w:val="24"/>
                <w:lang w:val="es-AR"/>
              </w:rPr>
            </w:pPr>
            <w:r w:rsidRPr="00020866">
              <w:rPr>
                <w:sz w:val="24"/>
                <w:szCs w:val="24"/>
                <w:lang w:val="es-AR"/>
              </w:rPr>
              <w:t>*Modo Indicativo</w:t>
            </w:r>
          </w:p>
          <w:p w:rsidR="00020866" w:rsidRPr="00020866" w:rsidRDefault="00020866" w:rsidP="00020866">
            <w:pPr>
              <w:spacing w:line="276" w:lineRule="auto"/>
              <w:jc w:val="both"/>
              <w:rPr>
                <w:sz w:val="24"/>
                <w:szCs w:val="24"/>
                <w:lang w:val="es-AR"/>
              </w:rPr>
            </w:pPr>
            <w:r w:rsidRPr="00020866">
              <w:rPr>
                <w:sz w:val="24"/>
                <w:szCs w:val="24"/>
                <w:lang w:val="es-AR"/>
              </w:rPr>
              <w:t>Tiempos Presente, Pretérito Perfecto Simple, Pretérito Imperfecto, Condicional</w:t>
            </w:r>
          </w:p>
          <w:p w:rsidR="00020866" w:rsidRPr="00020866" w:rsidRDefault="00020866" w:rsidP="00020866">
            <w:pPr>
              <w:spacing w:line="276" w:lineRule="auto"/>
              <w:jc w:val="both"/>
              <w:rPr>
                <w:sz w:val="24"/>
                <w:szCs w:val="24"/>
                <w:lang w:val="es-AR"/>
              </w:rPr>
            </w:pPr>
            <w:r w:rsidRPr="00020866">
              <w:rPr>
                <w:sz w:val="24"/>
                <w:szCs w:val="24"/>
                <w:lang w:val="es-AR"/>
              </w:rPr>
              <w:t>*Imperativo</w:t>
            </w:r>
          </w:p>
          <w:p w:rsidR="00020866" w:rsidRPr="00020866" w:rsidRDefault="00020866" w:rsidP="00020866">
            <w:pPr>
              <w:spacing w:line="276" w:lineRule="auto"/>
              <w:jc w:val="both"/>
              <w:rPr>
                <w:sz w:val="24"/>
                <w:szCs w:val="24"/>
                <w:lang w:val="es-AR"/>
              </w:rPr>
            </w:pPr>
            <w:r w:rsidRPr="00020866">
              <w:rPr>
                <w:sz w:val="24"/>
                <w:szCs w:val="24"/>
                <w:lang w:val="es-AR"/>
              </w:rPr>
              <w:t>*Construcciones preposicionales de finalidad</w:t>
            </w:r>
          </w:p>
          <w:p w:rsidR="00020866" w:rsidRPr="00020866" w:rsidRDefault="00020866" w:rsidP="00020866">
            <w:pPr>
              <w:spacing w:line="276" w:lineRule="auto"/>
              <w:jc w:val="both"/>
              <w:rPr>
                <w:sz w:val="24"/>
                <w:szCs w:val="24"/>
                <w:lang w:val="es-AR"/>
              </w:rPr>
            </w:pPr>
            <w:r w:rsidRPr="00020866">
              <w:rPr>
                <w:sz w:val="24"/>
                <w:szCs w:val="24"/>
                <w:lang w:val="es-AR"/>
              </w:rPr>
              <w:t>*Perífrasis de futuro</w:t>
            </w:r>
          </w:p>
          <w:p w:rsidR="00020866" w:rsidRPr="00020866" w:rsidRDefault="00020866" w:rsidP="00020866">
            <w:pPr>
              <w:spacing w:line="276" w:lineRule="auto"/>
              <w:jc w:val="both"/>
              <w:rPr>
                <w:sz w:val="24"/>
                <w:szCs w:val="24"/>
                <w:lang w:val="es-AR"/>
              </w:rPr>
            </w:pPr>
            <w:r w:rsidRPr="00020866">
              <w:rPr>
                <w:sz w:val="24"/>
                <w:szCs w:val="24"/>
                <w:lang w:val="es-AR"/>
              </w:rPr>
              <w:t>*Modo Subjuntivo</w:t>
            </w:r>
          </w:p>
          <w:p w:rsidR="00020866" w:rsidRPr="00020866" w:rsidRDefault="00020866" w:rsidP="00020866">
            <w:pPr>
              <w:spacing w:line="276" w:lineRule="auto"/>
              <w:jc w:val="both"/>
              <w:rPr>
                <w:sz w:val="24"/>
                <w:szCs w:val="24"/>
                <w:lang w:val="es-AR"/>
              </w:rPr>
            </w:pPr>
            <w:r w:rsidRPr="00020866">
              <w:rPr>
                <w:sz w:val="24"/>
                <w:szCs w:val="24"/>
                <w:lang w:val="es-AR"/>
              </w:rPr>
              <w:t>*Condicionales</w:t>
            </w:r>
          </w:p>
          <w:p w:rsidR="00020866" w:rsidRPr="00020866" w:rsidRDefault="00020866" w:rsidP="00020866">
            <w:pPr>
              <w:spacing w:line="276" w:lineRule="auto"/>
              <w:jc w:val="both"/>
              <w:rPr>
                <w:sz w:val="24"/>
                <w:szCs w:val="24"/>
                <w:lang w:val="es-AR"/>
              </w:rPr>
            </w:pPr>
            <w:r w:rsidRPr="00020866">
              <w:rPr>
                <w:sz w:val="24"/>
                <w:szCs w:val="24"/>
                <w:lang w:val="es-AR"/>
              </w:rPr>
              <w:t>*Modalidad deóntica</w:t>
            </w:r>
          </w:p>
          <w:p w:rsidR="00020866" w:rsidRPr="00020866" w:rsidRDefault="00020866" w:rsidP="00020866">
            <w:pPr>
              <w:spacing w:line="276" w:lineRule="auto"/>
              <w:jc w:val="both"/>
              <w:rPr>
                <w:sz w:val="24"/>
                <w:szCs w:val="24"/>
                <w:lang w:val="es-AR"/>
              </w:rPr>
            </w:pPr>
            <w:r w:rsidRPr="00020866">
              <w:rPr>
                <w:sz w:val="24"/>
                <w:szCs w:val="24"/>
                <w:lang w:val="es-AR"/>
              </w:rPr>
              <w:t>*Modalidad epistémica</w:t>
            </w:r>
          </w:p>
          <w:p w:rsidR="00020866" w:rsidRPr="00020866" w:rsidRDefault="00020866" w:rsidP="00020866">
            <w:pPr>
              <w:spacing w:line="276" w:lineRule="auto"/>
              <w:jc w:val="both"/>
              <w:rPr>
                <w:sz w:val="24"/>
                <w:szCs w:val="24"/>
                <w:lang w:val="es-AR"/>
              </w:rPr>
            </w:pPr>
            <w:r w:rsidRPr="00020866">
              <w:rPr>
                <w:sz w:val="24"/>
                <w:szCs w:val="24"/>
                <w:lang w:val="es-AR"/>
              </w:rPr>
              <w:t>*Incluidas temporales</w:t>
            </w:r>
          </w:p>
          <w:p w:rsidR="00020866" w:rsidRPr="00020866" w:rsidRDefault="00020866" w:rsidP="00020866">
            <w:pPr>
              <w:spacing w:line="276" w:lineRule="auto"/>
              <w:jc w:val="both"/>
              <w:rPr>
                <w:sz w:val="24"/>
                <w:szCs w:val="24"/>
                <w:lang w:val="es-AR"/>
              </w:rPr>
            </w:pPr>
            <w:r w:rsidRPr="00020866">
              <w:rPr>
                <w:sz w:val="24"/>
                <w:szCs w:val="24"/>
                <w:lang w:val="es-AR"/>
              </w:rPr>
              <w:t>*Estilo Directo y Estilo</w:t>
            </w:r>
          </w:p>
          <w:p w:rsidR="00020866" w:rsidRPr="00020866" w:rsidRDefault="00020866" w:rsidP="00020866">
            <w:pPr>
              <w:spacing w:line="276" w:lineRule="auto"/>
              <w:jc w:val="both"/>
              <w:rPr>
                <w:sz w:val="24"/>
                <w:szCs w:val="24"/>
                <w:lang w:val="es-AR"/>
              </w:rPr>
            </w:pPr>
            <w:r w:rsidRPr="00020866">
              <w:rPr>
                <w:sz w:val="24"/>
                <w:szCs w:val="24"/>
                <w:lang w:val="es-AR"/>
              </w:rPr>
              <w:t>Indirecto.</w:t>
            </w:r>
          </w:p>
        </w:tc>
      </w:tr>
      <w:tr w:rsidR="00020866" w:rsidTr="00020866">
        <w:tc>
          <w:tcPr>
            <w:tcW w:w="2881" w:type="dxa"/>
            <w:vMerge w:val="restart"/>
            <w:tcBorders>
              <w:top w:val="single" w:sz="4" w:space="0" w:color="auto"/>
            </w:tcBorders>
          </w:tcPr>
          <w:p w:rsidR="00020866" w:rsidRPr="00020866" w:rsidRDefault="00020866" w:rsidP="00020866">
            <w:pPr>
              <w:spacing w:line="480" w:lineRule="auto"/>
              <w:jc w:val="both"/>
              <w:rPr>
                <w:sz w:val="24"/>
                <w:szCs w:val="24"/>
                <w:lang w:val="es-AR"/>
              </w:rPr>
            </w:pPr>
          </w:p>
          <w:p w:rsidR="00020866" w:rsidRPr="00020866" w:rsidRDefault="00020866" w:rsidP="00020866">
            <w:pPr>
              <w:spacing w:line="480" w:lineRule="auto"/>
              <w:jc w:val="both"/>
              <w:rPr>
                <w:sz w:val="24"/>
                <w:szCs w:val="24"/>
                <w:lang w:val="es-AR"/>
              </w:rPr>
            </w:pPr>
            <w:r w:rsidRPr="00020866">
              <w:rPr>
                <w:sz w:val="24"/>
                <w:szCs w:val="24"/>
                <w:lang w:val="es-AR"/>
              </w:rPr>
              <w:t>No asunción de responsa-</w:t>
            </w:r>
          </w:p>
          <w:p w:rsidR="00020866" w:rsidRPr="00020866" w:rsidRDefault="00020866" w:rsidP="00020866">
            <w:pPr>
              <w:spacing w:line="480" w:lineRule="auto"/>
              <w:jc w:val="both"/>
              <w:rPr>
                <w:sz w:val="24"/>
                <w:szCs w:val="24"/>
                <w:lang w:val="es-AR"/>
              </w:rPr>
            </w:pPr>
            <w:r w:rsidRPr="00020866">
              <w:rPr>
                <w:sz w:val="24"/>
                <w:szCs w:val="24"/>
                <w:lang w:val="es-AR"/>
              </w:rPr>
              <w:t>bilidad</w:t>
            </w:r>
          </w:p>
        </w:tc>
        <w:tc>
          <w:tcPr>
            <w:tcW w:w="2881" w:type="dxa"/>
          </w:tcPr>
          <w:p w:rsidR="00020866" w:rsidRPr="00020866" w:rsidRDefault="00020866" w:rsidP="00020866">
            <w:pPr>
              <w:spacing w:line="480" w:lineRule="auto"/>
              <w:jc w:val="both"/>
              <w:rPr>
                <w:sz w:val="24"/>
                <w:szCs w:val="24"/>
                <w:lang w:val="es-AR"/>
              </w:rPr>
            </w:pPr>
          </w:p>
          <w:p w:rsidR="00020866" w:rsidRPr="00020866" w:rsidRDefault="00020866" w:rsidP="00020866">
            <w:pPr>
              <w:spacing w:line="480" w:lineRule="auto"/>
              <w:jc w:val="both"/>
              <w:rPr>
                <w:sz w:val="24"/>
                <w:szCs w:val="24"/>
                <w:lang w:val="es-AR"/>
              </w:rPr>
            </w:pPr>
            <w:r w:rsidRPr="00020866">
              <w:rPr>
                <w:sz w:val="24"/>
                <w:szCs w:val="24"/>
                <w:lang w:val="es-AR"/>
              </w:rPr>
              <w:t>Ocultamiento de la primera</w:t>
            </w:r>
          </w:p>
          <w:p w:rsidR="00020866" w:rsidRPr="00020866" w:rsidRDefault="00020866" w:rsidP="00020866">
            <w:pPr>
              <w:spacing w:line="480" w:lineRule="auto"/>
              <w:jc w:val="both"/>
              <w:rPr>
                <w:sz w:val="24"/>
                <w:szCs w:val="24"/>
                <w:lang w:val="es-AR"/>
              </w:rPr>
            </w:pPr>
            <w:r w:rsidRPr="00020866">
              <w:rPr>
                <w:sz w:val="24"/>
                <w:szCs w:val="24"/>
                <w:lang w:val="es-AR"/>
              </w:rPr>
              <w:t>persona</w:t>
            </w:r>
          </w:p>
        </w:tc>
        <w:tc>
          <w:tcPr>
            <w:tcW w:w="2882" w:type="dxa"/>
          </w:tcPr>
          <w:p w:rsidR="00020866" w:rsidRPr="00020866" w:rsidRDefault="00020866" w:rsidP="00020866">
            <w:pPr>
              <w:jc w:val="both"/>
              <w:rPr>
                <w:sz w:val="24"/>
                <w:szCs w:val="24"/>
                <w:lang w:val="es-AR"/>
              </w:rPr>
            </w:pPr>
            <w:r w:rsidRPr="00020866">
              <w:rPr>
                <w:sz w:val="24"/>
                <w:szCs w:val="24"/>
                <w:lang w:val="es-AR"/>
              </w:rPr>
              <w:t>*Pronombres de segunda persona “vos” y  “te” referidos  a la primera persona</w:t>
            </w:r>
          </w:p>
          <w:p w:rsidR="00020866" w:rsidRPr="00020866" w:rsidRDefault="00020866" w:rsidP="00020866">
            <w:pPr>
              <w:jc w:val="both"/>
              <w:rPr>
                <w:sz w:val="24"/>
                <w:szCs w:val="24"/>
                <w:lang w:val="es-AR"/>
              </w:rPr>
            </w:pPr>
            <w:r w:rsidRPr="00020866">
              <w:rPr>
                <w:sz w:val="24"/>
                <w:szCs w:val="24"/>
                <w:lang w:val="es-AR"/>
              </w:rPr>
              <w:t>*Pronombre indefinido “uno”</w:t>
            </w:r>
          </w:p>
          <w:p w:rsidR="00020866" w:rsidRPr="00020866" w:rsidRDefault="00020866" w:rsidP="00020866">
            <w:pPr>
              <w:jc w:val="both"/>
              <w:rPr>
                <w:sz w:val="24"/>
                <w:szCs w:val="24"/>
                <w:lang w:val="es-AR"/>
              </w:rPr>
            </w:pPr>
            <w:r w:rsidRPr="00020866">
              <w:rPr>
                <w:sz w:val="24"/>
                <w:szCs w:val="24"/>
                <w:lang w:val="es-AR"/>
              </w:rPr>
              <w:t>*Pasiva con se</w:t>
            </w:r>
          </w:p>
          <w:p w:rsidR="00020866" w:rsidRPr="00020866" w:rsidRDefault="00020866" w:rsidP="00020866">
            <w:pPr>
              <w:jc w:val="both"/>
              <w:rPr>
                <w:sz w:val="24"/>
                <w:szCs w:val="24"/>
                <w:lang w:val="es-AR"/>
              </w:rPr>
            </w:pPr>
            <w:r w:rsidRPr="00020866">
              <w:rPr>
                <w:sz w:val="24"/>
                <w:szCs w:val="24"/>
                <w:lang w:val="es-AR"/>
              </w:rPr>
              <w:t>*Impersonal con se y sin se</w:t>
            </w:r>
          </w:p>
          <w:p w:rsidR="00020866" w:rsidRPr="00020866" w:rsidRDefault="00020866" w:rsidP="00020866">
            <w:pPr>
              <w:jc w:val="both"/>
              <w:rPr>
                <w:sz w:val="24"/>
                <w:szCs w:val="24"/>
                <w:lang w:val="es-AR"/>
              </w:rPr>
            </w:pPr>
            <w:r w:rsidRPr="00020866">
              <w:rPr>
                <w:sz w:val="24"/>
                <w:szCs w:val="24"/>
                <w:lang w:val="es-AR"/>
              </w:rPr>
              <w:t>*haber que + infinitivo</w:t>
            </w:r>
          </w:p>
        </w:tc>
      </w:tr>
      <w:tr w:rsidR="00020866" w:rsidTr="00020866">
        <w:tc>
          <w:tcPr>
            <w:tcW w:w="2881" w:type="dxa"/>
            <w:vMerge/>
          </w:tcPr>
          <w:p w:rsidR="00020866" w:rsidRPr="00020866" w:rsidRDefault="00020866" w:rsidP="00020866">
            <w:pPr>
              <w:spacing w:line="480" w:lineRule="auto"/>
              <w:jc w:val="both"/>
              <w:rPr>
                <w:sz w:val="24"/>
                <w:szCs w:val="24"/>
                <w:lang w:val="es-AR"/>
              </w:rPr>
            </w:pPr>
          </w:p>
        </w:tc>
        <w:tc>
          <w:tcPr>
            <w:tcW w:w="2881" w:type="dxa"/>
          </w:tcPr>
          <w:p w:rsidR="00020866" w:rsidRPr="00020866" w:rsidRDefault="00020866" w:rsidP="00020866">
            <w:pPr>
              <w:spacing w:line="480" w:lineRule="auto"/>
              <w:jc w:val="both"/>
              <w:rPr>
                <w:sz w:val="24"/>
                <w:szCs w:val="24"/>
                <w:lang w:val="es-AR"/>
              </w:rPr>
            </w:pPr>
            <w:r w:rsidRPr="00020866">
              <w:rPr>
                <w:sz w:val="24"/>
                <w:szCs w:val="24"/>
                <w:lang w:val="es-AR"/>
              </w:rPr>
              <w:t>Despersonalización de</w:t>
            </w:r>
          </w:p>
          <w:p w:rsidR="00020866" w:rsidRPr="00020866" w:rsidRDefault="00020866" w:rsidP="00020866">
            <w:pPr>
              <w:spacing w:line="480" w:lineRule="auto"/>
              <w:jc w:val="both"/>
              <w:rPr>
                <w:sz w:val="24"/>
                <w:szCs w:val="24"/>
                <w:lang w:val="es-AR"/>
              </w:rPr>
            </w:pPr>
            <w:r w:rsidRPr="00020866">
              <w:rPr>
                <w:sz w:val="24"/>
                <w:szCs w:val="24"/>
                <w:lang w:val="es-AR"/>
              </w:rPr>
              <w:t>acciones</w:t>
            </w:r>
          </w:p>
        </w:tc>
        <w:tc>
          <w:tcPr>
            <w:tcW w:w="2882" w:type="dxa"/>
          </w:tcPr>
          <w:p w:rsidR="00020866" w:rsidRPr="00020866" w:rsidRDefault="00020866" w:rsidP="00020866">
            <w:pPr>
              <w:spacing w:line="276" w:lineRule="auto"/>
              <w:jc w:val="both"/>
              <w:rPr>
                <w:sz w:val="24"/>
                <w:szCs w:val="24"/>
                <w:lang w:val="es-AR"/>
              </w:rPr>
            </w:pPr>
            <w:r w:rsidRPr="00020866">
              <w:rPr>
                <w:sz w:val="24"/>
                <w:szCs w:val="24"/>
                <w:lang w:val="es-AR"/>
              </w:rPr>
              <w:t>*Modo Indicativo, Tiempo Presente</w:t>
            </w:r>
          </w:p>
          <w:p w:rsidR="00020866" w:rsidRPr="00020866" w:rsidRDefault="00020866" w:rsidP="00020866">
            <w:pPr>
              <w:spacing w:line="276" w:lineRule="auto"/>
              <w:jc w:val="both"/>
              <w:rPr>
                <w:sz w:val="24"/>
                <w:szCs w:val="24"/>
                <w:lang w:val="es-AR"/>
              </w:rPr>
            </w:pPr>
            <w:r w:rsidRPr="00020866">
              <w:rPr>
                <w:sz w:val="24"/>
                <w:szCs w:val="24"/>
                <w:lang w:val="es-AR"/>
              </w:rPr>
              <w:t>*Modalizadores</w:t>
            </w:r>
          </w:p>
          <w:p w:rsidR="00020866" w:rsidRPr="00020866" w:rsidRDefault="00020866" w:rsidP="00020866">
            <w:pPr>
              <w:spacing w:line="276" w:lineRule="auto"/>
              <w:jc w:val="both"/>
              <w:rPr>
                <w:sz w:val="24"/>
                <w:szCs w:val="24"/>
                <w:lang w:val="es-AR"/>
              </w:rPr>
            </w:pPr>
            <w:r w:rsidRPr="00020866">
              <w:rPr>
                <w:sz w:val="24"/>
                <w:szCs w:val="24"/>
                <w:lang w:val="es-AR"/>
              </w:rPr>
              <w:t>*Modalidad deóntica</w:t>
            </w:r>
          </w:p>
        </w:tc>
      </w:tr>
    </w:tbl>
    <w:p w:rsidR="00020866" w:rsidRDefault="00020866" w:rsidP="00020866">
      <w:pPr>
        <w:spacing w:line="480" w:lineRule="auto"/>
        <w:jc w:val="both"/>
        <w:rPr>
          <w:sz w:val="24"/>
          <w:szCs w:val="24"/>
          <w:lang w:val="es-AR"/>
        </w:rPr>
      </w:pPr>
    </w:p>
    <w:p w:rsidR="00EF2A07" w:rsidRDefault="00020866" w:rsidP="00677E20">
      <w:pPr>
        <w:pStyle w:val="Textoindependiente"/>
        <w:spacing w:line="480" w:lineRule="auto"/>
        <w:jc w:val="both"/>
        <w:rPr>
          <w:lang w:val="es-AR"/>
        </w:rPr>
      </w:pPr>
      <w:r w:rsidRPr="006B51B7">
        <w:rPr>
          <w:lang w:val="es-AR"/>
        </w:rPr>
        <w:t>Como se señaló anteriormente</w:t>
      </w:r>
      <w:r>
        <w:rPr>
          <w:lang w:val="es-AR"/>
        </w:rPr>
        <w:t>, se distinguen p</w:t>
      </w:r>
      <w:r w:rsidR="006948E9">
        <w:rPr>
          <w:lang w:val="es-AR"/>
        </w:rPr>
        <w:t>ara su análisis la categoría Hablante-Protagonista</w:t>
      </w:r>
      <w:r>
        <w:rPr>
          <w:lang w:val="es-AR"/>
        </w:rPr>
        <w:t xml:space="preserve"> referida al participante en conflicto y la misma categoría referida a la policía.</w:t>
      </w:r>
    </w:p>
    <w:p w:rsidR="002A401F" w:rsidRDefault="002A401F" w:rsidP="00677E20">
      <w:pPr>
        <w:pStyle w:val="Textoindependiente"/>
        <w:spacing w:line="480" w:lineRule="auto"/>
        <w:jc w:val="both"/>
        <w:rPr>
          <w:lang w:val="es-AR"/>
        </w:rPr>
      </w:pPr>
    </w:p>
    <w:p w:rsidR="002A401F" w:rsidRDefault="002A401F">
      <w:pPr>
        <w:rPr>
          <w:b/>
          <w:sz w:val="24"/>
          <w:szCs w:val="24"/>
          <w:lang w:val="es-AR"/>
        </w:rPr>
      </w:pPr>
      <w:r>
        <w:rPr>
          <w:b/>
          <w:sz w:val="24"/>
          <w:szCs w:val="24"/>
          <w:lang w:val="es-AR"/>
        </w:rPr>
        <w:br w:type="page"/>
      </w:r>
    </w:p>
    <w:p w:rsidR="00020866" w:rsidRPr="00EF2A07" w:rsidRDefault="00020866" w:rsidP="00677E20">
      <w:pPr>
        <w:pStyle w:val="Lista4"/>
        <w:spacing w:line="480" w:lineRule="auto"/>
        <w:ind w:left="0" w:firstLine="0"/>
        <w:jc w:val="both"/>
        <w:rPr>
          <w:b/>
          <w:sz w:val="24"/>
          <w:szCs w:val="24"/>
          <w:lang w:val="es-AR"/>
        </w:rPr>
      </w:pPr>
      <w:r w:rsidRPr="00EF2A07">
        <w:rPr>
          <w:b/>
          <w:sz w:val="24"/>
          <w:szCs w:val="24"/>
          <w:lang w:val="es-AR"/>
        </w:rPr>
        <w:lastRenderedPageBreak/>
        <w:t>6.3.1.1</w:t>
      </w:r>
      <w:r w:rsidR="002A401F">
        <w:rPr>
          <w:b/>
          <w:sz w:val="24"/>
          <w:szCs w:val="24"/>
          <w:lang w:val="es-AR"/>
        </w:rPr>
        <w:t xml:space="preserve">. </w:t>
      </w:r>
      <w:r w:rsidRPr="00EF2A07">
        <w:rPr>
          <w:b/>
          <w:sz w:val="24"/>
          <w:szCs w:val="24"/>
          <w:lang w:val="es-AR"/>
        </w:rPr>
        <w:t>El pa</w:t>
      </w:r>
      <w:r w:rsidR="006948E9" w:rsidRPr="00EF2A07">
        <w:rPr>
          <w:b/>
          <w:sz w:val="24"/>
          <w:szCs w:val="24"/>
          <w:lang w:val="es-AR"/>
        </w:rPr>
        <w:t>rticipante en conflicto como Hablante-Protagonista</w:t>
      </w:r>
    </w:p>
    <w:p w:rsidR="00020866" w:rsidRPr="00677E20" w:rsidRDefault="00020866" w:rsidP="00677E20">
      <w:pPr>
        <w:pStyle w:val="Continuarlista4"/>
        <w:spacing w:line="480" w:lineRule="auto"/>
        <w:ind w:left="0"/>
        <w:jc w:val="both"/>
        <w:rPr>
          <w:sz w:val="24"/>
          <w:szCs w:val="24"/>
          <w:lang w:val="es-AR"/>
        </w:rPr>
      </w:pPr>
      <w:r w:rsidRPr="00677E20">
        <w:rPr>
          <w:sz w:val="24"/>
          <w:szCs w:val="24"/>
          <w:lang w:val="es-AR"/>
        </w:rPr>
        <w:t xml:space="preserve">El participante en conflicto despliega principalmente la estrategia comunicativa </w:t>
      </w:r>
      <w:r w:rsidR="006948E9" w:rsidRPr="00677E20">
        <w:rPr>
          <w:sz w:val="24"/>
          <w:szCs w:val="24"/>
          <w:lang w:val="es-AR"/>
        </w:rPr>
        <w:t>A</w:t>
      </w:r>
      <w:r w:rsidRPr="00677E20">
        <w:rPr>
          <w:sz w:val="24"/>
          <w:szCs w:val="24"/>
          <w:lang w:val="es-AR"/>
        </w:rPr>
        <w:t xml:space="preserve">sunción de responsabilidad. Se instancia en el discurso mediante la primera persona del singular “yo” marcado en la mayoría de los casos cuando discute con su adversario. En cambio,  emplea el “yo” elidido  y el nosotros exclusivo (expreso o elidido) junto con el “yo” marcado, cuando habla con la policía y el periodista. Hace uso del “yo” cuando expresa justificaciones, pedidos, promesas y amenazas y del “me” cuando formula acusaciones a su adversario, posicionándose como víctima. Utiliza el “nosotros” y “nos” cuando habla en nombre de quienes comparten su posición. </w:t>
      </w:r>
    </w:p>
    <w:p w:rsidR="00020866" w:rsidRPr="00677E20" w:rsidRDefault="00020866" w:rsidP="00677E20">
      <w:pPr>
        <w:pStyle w:val="Continuarlista4"/>
        <w:spacing w:line="480" w:lineRule="auto"/>
        <w:ind w:left="0"/>
        <w:jc w:val="both"/>
        <w:rPr>
          <w:sz w:val="24"/>
          <w:szCs w:val="24"/>
          <w:lang w:val="es-AR"/>
        </w:rPr>
      </w:pPr>
      <w:r w:rsidRPr="00677E20">
        <w:rPr>
          <w:sz w:val="24"/>
          <w:szCs w:val="24"/>
          <w:lang w:val="es-AR"/>
        </w:rPr>
        <w:t xml:space="preserve">Despliega la estrategia No asunción de responsabilidad recurriendo a la mitigación mediante el empleo de la segunda persona “vos” y “te” en lugar de la primera persona en situaciones muy puntuales que serán luego examinadas, pero se podría decir que en general están relacionadas con actividades que no se anima a realizar o que no lo favorecen. </w:t>
      </w:r>
    </w:p>
    <w:p w:rsidR="00020866" w:rsidRPr="00677E20" w:rsidRDefault="00020866" w:rsidP="00677E20">
      <w:pPr>
        <w:pStyle w:val="Continuarlista4"/>
        <w:spacing w:line="480" w:lineRule="auto"/>
        <w:ind w:left="0"/>
        <w:jc w:val="both"/>
        <w:rPr>
          <w:sz w:val="24"/>
          <w:szCs w:val="24"/>
          <w:lang w:val="es-AR"/>
        </w:rPr>
      </w:pPr>
      <w:r w:rsidRPr="00677E20">
        <w:rPr>
          <w:sz w:val="24"/>
          <w:szCs w:val="24"/>
          <w:lang w:val="es-AR"/>
        </w:rPr>
        <w:t>En su discurso se manifiesta la función expre</w:t>
      </w:r>
      <w:r w:rsidR="00587F3D" w:rsidRPr="00677E20">
        <w:rPr>
          <w:sz w:val="24"/>
          <w:szCs w:val="24"/>
          <w:lang w:val="es-AR"/>
        </w:rPr>
        <w:t>siva del lenguaje (Jakobson, 1960</w:t>
      </w:r>
      <w:r w:rsidRPr="00677E20">
        <w:rPr>
          <w:sz w:val="24"/>
          <w:szCs w:val="24"/>
          <w:lang w:val="es-AR"/>
        </w:rPr>
        <w:t>), ya sea que asuma o no responsabilidad por sus actos.</w:t>
      </w:r>
    </w:p>
    <w:p w:rsidR="00020866" w:rsidRDefault="00020866" w:rsidP="00281AB6">
      <w:pPr>
        <w:pStyle w:val="Continuarlista4"/>
        <w:spacing w:after="0" w:line="480" w:lineRule="auto"/>
        <w:ind w:left="0"/>
        <w:jc w:val="both"/>
        <w:rPr>
          <w:sz w:val="24"/>
          <w:szCs w:val="24"/>
          <w:lang w:val="es-AR"/>
        </w:rPr>
      </w:pPr>
      <w:r w:rsidRPr="00677E20">
        <w:rPr>
          <w:sz w:val="24"/>
          <w:szCs w:val="24"/>
          <w:lang w:val="es-AR"/>
        </w:rPr>
        <w:t>A continuación, se examinan las estrategias l</w:t>
      </w:r>
      <w:r w:rsidR="006948E9" w:rsidRPr="00677E20">
        <w:rPr>
          <w:sz w:val="24"/>
          <w:szCs w:val="24"/>
          <w:lang w:val="es-AR"/>
        </w:rPr>
        <w:t xml:space="preserve">ingüísticas que despliega el Hablante-Protagonista </w:t>
      </w:r>
      <w:r w:rsidRPr="00677E20">
        <w:rPr>
          <w:sz w:val="24"/>
          <w:szCs w:val="24"/>
          <w:lang w:val="es-AR"/>
        </w:rPr>
        <w:t xml:space="preserve"> participante en conflicto y los recursos lingüísticos que las componen.</w:t>
      </w:r>
    </w:p>
    <w:p w:rsidR="00281AB6" w:rsidRPr="00677E20" w:rsidRDefault="00281AB6" w:rsidP="00281AB6">
      <w:pPr>
        <w:pStyle w:val="Continuarlista4"/>
        <w:spacing w:after="0" w:line="276" w:lineRule="auto"/>
        <w:ind w:left="0"/>
        <w:jc w:val="both"/>
        <w:rPr>
          <w:sz w:val="24"/>
          <w:szCs w:val="24"/>
          <w:lang w:val="es-AR"/>
        </w:rPr>
      </w:pPr>
    </w:p>
    <w:p w:rsidR="00020866" w:rsidRPr="00677E20" w:rsidRDefault="00020866" w:rsidP="00281AB6">
      <w:pPr>
        <w:pStyle w:val="Lista5"/>
        <w:spacing w:line="480" w:lineRule="auto"/>
        <w:ind w:left="0" w:firstLine="0"/>
        <w:jc w:val="both"/>
        <w:rPr>
          <w:b/>
          <w:sz w:val="24"/>
          <w:szCs w:val="24"/>
          <w:lang w:val="es-AR"/>
        </w:rPr>
      </w:pPr>
      <w:r w:rsidRPr="00677E20">
        <w:rPr>
          <w:b/>
          <w:sz w:val="24"/>
          <w:szCs w:val="24"/>
          <w:lang w:val="es-AR"/>
        </w:rPr>
        <w:t>6.3.1.1.1.</w:t>
      </w:r>
      <w:r w:rsidR="00AC6DD0" w:rsidRPr="00677E20">
        <w:rPr>
          <w:b/>
          <w:sz w:val="24"/>
          <w:szCs w:val="24"/>
          <w:lang w:val="es-AR"/>
        </w:rPr>
        <w:t xml:space="preserve">Asunción de responsabilidad. </w:t>
      </w:r>
      <w:r w:rsidRPr="00677E20">
        <w:rPr>
          <w:b/>
          <w:sz w:val="24"/>
          <w:szCs w:val="24"/>
          <w:lang w:val="es-AR"/>
        </w:rPr>
        <w:t>No ocultamiento de la primera persona</w:t>
      </w:r>
    </w:p>
    <w:p w:rsidR="00020866" w:rsidRPr="00677E20" w:rsidRDefault="00020866" w:rsidP="00281AB6">
      <w:pPr>
        <w:pStyle w:val="Continuarlista5"/>
        <w:spacing w:after="0" w:line="480" w:lineRule="auto"/>
        <w:ind w:left="0"/>
        <w:jc w:val="both"/>
        <w:rPr>
          <w:sz w:val="24"/>
          <w:szCs w:val="24"/>
          <w:lang w:val="es-AR"/>
        </w:rPr>
      </w:pPr>
      <w:r w:rsidRPr="00677E20">
        <w:rPr>
          <w:sz w:val="24"/>
          <w:szCs w:val="24"/>
          <w:lang w:val="es-AR"/>
        </w:rPr>
        <w:t>Como se señaló an</w:t>
      </w:r>
      <w:r w:rsidR="006948E9" w:rsidRPr="00677E20">
        <w:rPr>
          <w:sz w:val="24"/>
          <w:szCs w:val="24"/>
          <w:lang w:val="es-AR"/>
        </w:rPr>
        <w:t>teriormente, en la categoría Hablante-Protagonista</w:t>
      </w:r>
      <w:r w:rsidRPr="00677E20">
        <w:rPr>
          <w:sz w:val="24"/>
          <w:szCs w:val="24"/>
          <w:lang w:val="es-AR"/>
        </w:rPr>
        <w:t xml:space="preserve"> se observa un abundante empleo de la primera persona “yo” referida al participante en conflicto. La estrategia </w:t>
      </w:r>
      <w:r w:rsidR="00D42F16" w:rsidRPr="00677E20">
        <w:rPr>
          <w:sz w:val="24"/>
          <w:szCs w:val="24"/>
          <w:lang w:val="es-AR"/>
        </w:rPr>
        <w:t>de N</w:t>
      </w:r>
      <w:r w:rsidRPr="00677E20">
        <w:rPr>
          <w:sz w:val="24"/>
          <w:szCs w:val="24"/>
          <w:lang w:val="es-AR"/>
        </w:rPr>
        <w:t>o ocultamiento de la primera persona se logra mediante los siguientes recursos lingüísticos.</w:t>
      </w:r>
    </w:p>
    <w:p w:rsidR="00020866" w:rsidRPr="006A0737" w:rsidRDefault="00020866" w:rsidP="00AA45D7">
      <w:pPr>
        <w:pStyle w:val="Prrafodelista"/>
        <w:numPr>
          <w:ilvl w:val="0"/>
          <w:numId w:val="15"/>
        </w:numPr>
        <w:spacing w:line="480" w:lineRule="auto"/>
        <w:jc w:val="both"/>
        <w:rPr>
          <w:sz w:val="24"/>
          <w:szCs w:val="24"/>
          <w:lang w:val="es-AR"/>
        </w:rPr>
      </w:pPr>
      <w:r>
        <w:rPr>
          <w:sz w:val="24"/>
          <w:szCs w:val="24"/>
          <w:lang w:val="es-AR"/>
        </w:rPr>
        <w:t>Uso del “yo” marcado</w:t>
      </w:r>
    </w:p>
    <w:p w:rsidR="00D42F16" w:rsidRDefault="00020866" w:rsidP="00FE7AF4">
      <w:pPr>
        <w:pStyle w:val="Textoindependiente"/>
        <w:spacing w:line="480" w:lineRule="auto"/>
        <w:jc w:val="both"/>
        <w:rPr>
          <w:lang w:val="es-AR"/>
        </w:rPr>
      </w:pPr>
      <w:r w:rsidRPr="00277E88">
        <w:rPr>
          <w:lang w:val="es-AR"/>
        </w:rPr>
        <w:lastRenderedPageBreak/>
        <w:t xml:space="preserve">En los </w:t>
      </w:r>
      <w:r w:rsidR="00705F4D">
        <w:rPr>
          <w:lang w:val="es-AR"/>
        </w:rPr>
        <w:t>segmentos</w:t>
      </w:r>
      <w:r>
        <w:rPr>
          <w:lang w:val="es-AR"/>
        </w:rPr>
        <w:t xml:space="preserve"> “No tengo dónde ir yo”, “Trapitos al sol”, “Último round”, “Te amo, te odio”, “Propuesta indecente” , “Perfume de mujer” y “Garganta profunda” se observa </w:t>
      </w:r>
      <w:r w:rsidRPr="007A3A00">
        <w:rPr>
          <w:lang w:val="es-AR"/>
        </w:rPr>
        <w:t xml:space="preserve">un abundante empleo del “yo” jerarquizado </w:t>
      </w:r>
      <w:r>
        <w:rPr>
          <w:lang w:val="es-AR"/>
        </w:rPr>
        <w:t xml:space="preserve">marcado </w:t>
      </w:r>
      <w:r w:rsidRPr="0034793A">
        <w:rPr>
          <w:lang w:val="es-AR"/>
        </w:rPr>
        <w:t>al comienzo de la emisión</w:t>
      </w:r>
      <w:r>
        <w:rPr>
          <w:lang w:val="es-AR"/>
        </w:rPr>
        <w:t xml:space="preserve"> p</w:t>
      </w:r>
      <w:r w:rsidRPr="000A1D69">
        <w:rPr>
          <w:lang w:val="es-AR"/>
        </w:rPr>
        <w:t>uesto</w:t>
      </w:r>
      <w:r w:rsidR="00540B38">
        <w:rPr>
          <w:lang w:val="es-AR"/>
        </w:rPr>
        <w:t xml:space="preserve"> que el Hablante</w:t>
      </w:r>
      <w:r w:rsidR="00D42F16">
        <w:rPr>
          <w:lang w:val="es-AR"/>
        </w:rPr>
        <w:t>-P</w:t>
      </w:r>
      <w:r>
        <w:rPr>
          <w:lang w:val="es-AR"/>
        </w:rPr>
        <w:t xml:space="preserve">rotagonista discute con su adversario y defiende su punto de vista. Se puede </w:t>
      </w:r>
      <w:r w:rsidR="00D42F16">
        <w:rPr>
          <w:lang w:val="es-AR"/>
        </w:rPr>
        <w:t>decir que cuando el enojo del Hablante-</w:t>
      </w:r>
      <w:r>
        <w:rPr>
          <w:lang w:val="es-AR"/>
        </w:rPr>
        <w:t>P</w:t>
      </w:r>
      <w:r w:rsidR="00D42F16">
        <w:rPr>
          <w:lang w:val="es-AR"/>
        </w:rPr>
        <w:t>rotagonista</w:t>
      </w:r>
      <w:r>
        <w:rPr>
          <w:lang w:val="es-AR"/>
        </w:rPr>
        <w:t xml:space="preserve"> es mayor, mayor es el empleo del yo marcado. </w:t>
      </w:r>
    </w:p>
    <w:p w:rsidR="00020866" w:rsidRDefault="00020866" w:rsidP="00FE7AF4">
      <w:pPr>
        <w:pStyle w:val="Textoindependiente"/>
        <w:spacing w:line="480" w:lineRule="auto"/>
        <w:jc w:val="both"/>
        <w:rPr>
          <w:lang w:val="es-AR"/>
        </w:rPr>
      </w:pPr>
      <w:r>
        <w:rPr>
          <w:lang w:val="es-AR"/>
        </w:rPr>
        <w:t>En E13 la mujer justifica el</w:t>
      </w:r>
      <w:r w:rsidR="002E4C40">
        <w:rPr>
          <w:lang w:val="es-AR"/>
        </w:rPr>
        <w:t xml:space="preserve"> “no tener pareja” después de la experiencia con su</w:t>
      </w:r>
      <w:r>
        <w:rPr>
          <w:lang w:val="es-AR"/>
        </w:rPr>
        <w:t xml:space="preserve"> ex marido  a qu</w:t>
      </w:r>
      <w:r w:rsidR="002E4C40">
        <w:rPr>
          <w:lang w:val="es-AR"/>
        </w:rPr>
        <w:t xml:space="preserve">ien se refiere como “este tipo” </w:t>
      </w:r>
      <w:r>
        <w:rPr>
          <w:lang w:val="es-AR"/>
        </w:rPr>
        <w:t>en la metáfora “ya me curé”, de la cual se infiere que  vivió una mala experiencia con el hombre y que no desea repetirla con otro.</w:t>
      </w:r>
    </w:p>
    <w:p w:rsidR="00020866" w:rsidRDefault="00020866" w:rsidP="00FE7AF4">
      <w:pPr>
        <w:pStyle w:val="Textoindependiente"/>
        <w:spacing w:line="480" w:lineRule="auto"/>
        <w:jc w:val="both"/>
        <w:rPr>
          <w:lang w:val="es-AR"/>
        </w:rPr>
      </w:pPr>
      <w:r>
        <w:rPr>
          <w:lang w:val="es-AR"/>
        </w:rPr>
        <w:t>En E66, el hombre mediante la frase verbal “tener que ver” negada por el adverbio jamás se defiende ante la pareja de la vecina de la acusaciones que lo relacionan con ella.</w:t>
      </w:r>
    </w:p>
    <w:p w:rsidR="00020866" w:rsidRPr="000A1D69" w:rsidRDefault="00020866" w:rsidP="00FE7AF4">
      <w:pPr>
        <w:pStyle w:val="Textoindependiente"/>
        <w:spacing w:line="480" w:lineRule="auto"/>
        <w:jc w:val="both"/>
        <w:rPr>
          <w:lang w:val="es-AR"/>
        </w:rPr>
      </w:pPr>
      <w:r>
        <w:rPr>
          <w:lang w:val="es-AR"/>
        </w:rPr>
        <w:t xml:space="preserve">En E27 y E28, el tallerista mediante el verbo “querer” en presente, expresa un pedido </w:t>
      </w:r>
      <w:r w:rsidR="00FE7AF4">
        <w:rPr>
          <w:lang w:val="es-AR"/>
        </w:rPr>
        <w:t xml:space="preserve">(que le paguen lo que </w:t>
      </w:r>
      <w:r>
        <w:rPr>
          <w:lang w:val="es-AR"/>
        </w:rPr>
        <w:t>le deben</w:t>
      </w:r>
      <w:r w:rsidR="00FE7AF4">
        <w:rPr>
          <w:lang w:val="es-AR"/>
        </w:rPr>
        <w:t xml:space="preserve"> por el arreglo del auto</w:t>
      </w:r>
      <w:r>
        <w:rPr>
          <w:lang w:val="es-AR"/>
        </w:rPr>
        <w:t>) y mediante el verbo “querer” negado, marcado con respecto a la afirmació</w:t>
      </w:r>
      <w:r w:rsidR="00FE7AF4">
        <w:rPr>
          <w:lang w:val="es-AR"/>
        </w:rPr>
        <w:t xml:space="preserve">n anterior, deja en claro que </w:t>
      </w:r>
      <w:r>
        <w:rPr>
          <w:lang w:val="es-AR"/>
        </w:rPr>
        <w:t xml:space="preserve"> el autono es de su interés.</w:t>
      </w:r>
    </w:p>
    <w:p w:rsidR="00020866" w:rsidRPr="00D96943" w:rsidRDefault="00020866" w:rsidP="00FE7AF4">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Mujer: E13 [</w:t>
      </w:r>
      <w:r w:rsidRPr="00D96943">
        <w:rPr>
          <w:rFonts w:ascii="Times New Roman" w:hAnsi="Times New Roman"/>
          <w:b/>
          <w:i/>
          <w:sz w:val="24"/>
          <w:szCs w:val="24"/>
          <w:lang w:val="es-AR"/>
        </w:rPr>
        <w:t>Yo</w:t>
      </w:r>
      <w:r w:rsidRPr="00D96943">
        <w:rPr>
          <w:rFonts w:ascii="Times New Roman" w:hAnsi="Times New Roman"/>
          <w:i/>
          <w:sz w:val="24"/>
          <w:szCs w:val="24"/>
          <w:lang w:val="es-AR"/>
        </w:rPr>
        <w:t xml:space="preserve"> con este tipo ya me curé</w:t>
      </w:r>
      <w:r w:rsidRPr="00D96943">
        <w:rPr>
          <w:rFonts w:ascii="Times New Roman" w:hAnsi="Times New Roman"/>
          <w:sz w:val="24"/>
          <w:szCs w:val="24"/>
          <w:lang w:val="es-AR"/>
        </w:rPr>
        <w:t>] (No tengo dónde ir yo)</w:t>
      </w:r>
    </w:p>
    <w:p w:rsidR="00020866" w:rsidRPr="00D96943" w:rsidRDefault="00020866" w:rsidP="00FE7AF4">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Marido: E66 [</w:t>
      </w:r>
      <w:r w:rsidRPr="001B0941">
        <w:rPr>
          <w:rFonts w:ascii="Times New Roman" w:hAnsi="Times New Roman"/>
          <w:b/>
          <w:i/>
          <w:sz w:val="24"/>
          <w:szCs w:val="24"/>
          <w:lang w:val="es-AR"/>
        </w:rPr>
        <w:t>Yo</w:t>
      </w:r>
      <w:r w:rsidRPr="001B0941">
        <w:rPr>
          <w:rFonts w:ascii="Times New Roman" w:hAnsi="Times New Roman"/>
          <w:i/>
          <w:sz w:val="24"/>
          <w:szCs w:val="24"/>
          <w:lang w:val="es-AR"/>
        </w:rPr>
        <w:t xml:space="preserve"> jamás tuve que ver con tu mujer</w:t>
      </w:r>
      <w:r w:rsidRPr="00D96943">
        <w:rPr>
          <w:rFonts w:ascii="Times New Roman" w:hAnsi="Times New Roman"/>
          <w:sz w:val="24"/>
          <w:szCs w:val="24"/>
          <w:lang w:val="es-AR"/>
        </w:rPr>
        <w:t>] (Trapitos al sol)</w:t>
      </w:r>
    </w:p>
    <w:p w:rsidR="00020866" w:rsidRDefault="00020866" w:rsidP="00FE7AF4">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Tallerista: E27 [</w:t>
      </w:r>
      <w:r w:rsidRPr="00D96943">
        <w:rPr>
          <w:rFonts w:ascii="Times New Roman" w:hAnsi="Times New Roman"/>
          <w:b/>
          <w:i/>
          <w:sz w:val="24"/>
          <w:szCs w:val="24"/>
          <w:lang w:val="es-AR"/>
        </w:rPr>
        <w:t>Yo</w:t>
      </w:r>
      <w:r w:rsidRPr="00D96943">
        <w:rPr>
          <w:rFonts w:ascii="Times New Roman" w:hAnsi="Times New Roman"/>
          <w:i/>
          <w:sz w:val="24"/>
          <w:szCs w:val="24"/>
          <w:lang w:val="es-AR"/>
        </w:rPr>
        <w:t xml:space="preserve"> quiero la plata</w:t>
      </w:r>
      <w:r w:rsidRPr="00D96943">
        <w:rPr>
          <w:rFonts w:ascii="Times New Roman" w:hAnsi="Times New Roman"/>
          <w:sz w:val="24"/>
          <w:szCs w:val="24"/>
          <w:lang w:val="es-AR"/>
        </w:rPr>
        <w:t>] E28 [</w:t>
      </w:r>
      <w:r w:rsidRPr="00D96943">
        <w:rPr>
          <w:rFonts w:ascii="Times New Roman" w:hAnsi="Times New Roman"/>
          <w:b/>
          <w:i/>
          <w:sz w:val="24"/>
          <w:szCs w:val="24"/>
          <w:lang w:val="es-AR"/>
        </w:rPr>
        <w:t>Yo</w:t>
      </w:r>
      <w:r w:rsidRPr="00D96943">
        <w:rPr>
          <w:rFonts w:ascii="Times New Roman" w:hAnsi="Times New Roman"/>
          <w:i/>
          <w:sz w:val="24"/>
          <w:szCs w:val="24"/>
          <w:lang w:val="es-AR"/>
        </w:rPr>
        <w:t xml:space="preserve"> no quiero el auto</w:t>
      </w:r>
      <w:r w:rsidRPr="00D96943">
        <w:rPr>
          <w:rFonts w:ascii="Times New Roman" w:hAnsi="Times New Roman"/>
          <w:sz w:val="24"/>
          <w:szCs w:val="24"/>
          <w:lang w:val="es-AR"/>
        </w:rPr>
        <w:t>] (Propuesta indecente)</w:t>
      </w:r>
    </w:p>
    <w:p w:rsidR="00FE7AF4" w:rsidRPr="00D96943" w:rsidRDefault="00FE7AF4" w:rsidP="00FE7AF4">
      <w:pPr>
        <w:pStyle w:val="Textoindependienteprimerasangra2"/>
        <w:ind w:left="567" w:firstLine="0"/>
        <w:jc w:val="both"/>
        <w:rPr>
          <w:rFonts w:ascii="Times New Roman" w:hAnsi="Times New Roman"/>
          <w:sz w:val="24"/>
          <w:szCs w:val="24"/>
          <w:lang w:val="es-AR"/>
        </w:rPr>
      </w:pPr>
    </w:p>
    <w:p w:rsidR="00020866" w:rsidRDefault="00020866" w:rsidP="00D96943">
      <w:pPr>
        <w:pStyle w:val="Textoindependiente"/>
        <w:spacing w:line="480" w:lineRule="auto"/>
        <w:jc w:val="both"/>
        <w:rPr>
          <w:lang w:val="es-AR"/>
        </w:rPr>
      </w:pPr>
      <w:r w:rsidRPr="0034793A">
        <w:rPr>
          <w:lang w:val="es-AR"/>
        </w:rPr>
        <w:t>El</w:t>
      </w:r>
      <w:r w:rsidR="002E4C40">
        <w:rPr>
          <w:lang w:val="es-AR"/>
        </w:rPr>
        <w:t xml:space="preserve"> </w:t>
      </w:r>
      <w:r w:rsidRPr="006A0737">
        <w:rPr>
          <w:lang w:val="es-AR"/>
        </w:rPr>
        <w:t xml:space="preserve">“yo” </w:t>
      </w:r>
      <w:r w:rsidR="00D42F16">
        <w:rPr>
          <w:lang w:val="es-AR"/>
        </w:rPr>
        <w:t>marcado</w:t>
      </w:r>
      <w:r w:rsidR="008F7C36">
        <w:rPr>
          <w:lang w:val="es-AR"/>
        </w:rPr>
        <w:t xml:space="preserve"> </w:t>
      </w:r>
      <w:r w:rsidRPr="006A0737">
        <w:rPr>
          <w:lang w:val="es-AR"/>
        </w:rPr>
        <w:t>pospuesto al verbo</w:t>
      </w:r>
      <w:r w:rsidR="002E4C40">
        <w:rPr>
          <w:lang w:val="es-AR"/>
        </w:rPr>
        <w:t xml:space="preserve"> </w:t>
      </w:r>
      <w:r>
        <w:rPr>
          <w:lang w:val="es-AR"/>
        </w:rPr>
        <w:t xml:space="preserve">se observa en los </w:t>
      </w:r>
      <w:r w:rsidR="00705F4D">
        <w:rPr>
          <w:lang w:val="es-AR"/>
        </w:rPr>
        <w:t>segmentos</w:t>
      </w:r>
      <w:r>
        <w:rPr>
          <w:lang w:val="es-AR"/>
        </w:rPr>
        <w:t xml:space="preserve"> “Propuesta indecente”, “No tengo dónde ir yo”, “Trapito</w:t>
      </w:r>
      <w:r w:rsidR="002E4C40">
        <w:rPr>
          <w:lang w:val="es-AR"/>
        </w:rPr>
        <w:t xml:space="preserve">s al sol” y “Te amo, te odio”. </w:t>
      </w:r>
      <w:r>
        <w:rPr>
          <w:lang w:val="es-AR"/>
        </w:rPr>
        <w:t xml:space="preserve">Su frecuencia de aparición es menor que el “yo” al principio de la emisión. En los siguientes únicos ejemplos, el yo pospuesto al verbo produce diferentes efectos de sentido. </w:t>
      </w:r>
    </w:p>
    <w:p w:rsidR="00020866" w:rsidRDefault="00020866" w:rsidP="00D96943">
      <w:pPr>
        <w:pStyle w:val="Textoindependiente"/>
        <w:spacing w:line="480" w:lineRule="auto"/>
        <w:jc w:val="both"/>
        <w:rPr>
          <w:lang w:val="es-AR"/>
        </w:rPr>
      </w:pPr>
      <w:r>
        <w:rPr>
          <w:lang w:val="es-AR"/>
        </w:rPr>
        <w:t xml:space="preserve">En E12 y E14 el “yo” le permite al hablante aumentar su condición de víctima ante la carencia de vivienda señalada por el verbo “tener” negado.  </w:t>
      </w:r>
    </w:p>
    <w:p w:rsidR="00020866" w:rsidRDefault="00020866" w:rsidP="00D96943">
      <w:pPr>
        <w:pStyle w:val="Textoindependiente"/>
        <w:spacing w:line="480" w:lineRule="auto"/>
        <w:jc w:val="both"/>
        <w:rPr>
          <w:lang w:val="es-AR"/>
        </w:rPr>
      </w:pPr>
      <w:r>
        <w:rPr>
          <w:lang w:val="es-AR"/>
        </w:rPr>
        <w:lastRenderedPageBreak/>
        <w:t>En E135, E54 y E116, re</w:t>
      </w:r>
      <w:r w:rsidR="00D42F16">
        <w:rPr>
          <w:lang w:val="es-AR"/>
        </w:rPr>
        <w:t>fuerza la oposición entre yo Hablante-Protagonista</w:t>
      </w:r>
      <w:r>
        <w:rPr>
          <w:lang w:val="es-AR"/>
        </w:rPr>
        <w:t xml:space="preserve">  y él/ella Actor. En E135, el “yo” se da mayor importancia, es agente del verbo “salir” en Subjuntivo que deja en suspenso la realización de la acción: de él depende aceptar o no la propuesta de “salir con ella”. </w:t>
      </w:r>
    </w:p>
    <w:p w:rsidR="00020866" w:rsidRDefault="00020866" w:rsidP="00D96943">
      <w:pPr>
        <w:pStyle w:val="Textoindependiente"/>
        <w:spacing w:line="480" w:lineRule="auto"/>
        <w:jc w:val="both"/>
        <w:rPr>
          <w:lang w:val="es-AR"/>
        </w:rPr>
      </w:pPr>
      <w:r>
        <w:rPr>
          <w:lang w:val="es-AR"/>
        </w:rPr>
        <w:t xml:space="preserve">En E54 el “yo” pospuesto al verbo y reforzando el “me” le permite al hablante remarcar su posición de víctima de sí misma con el verbo “matar” en primera persona oponiéndose al adversario </w:t>
      </w:r>
      <w:r w:rsidR="00D42F16">
        <w:rPr>
          <w:lang w:val="es-AR"/>
        </w:rPr>
        <w:t xml:space="preserve">como víctima de su acción. El Operador </w:t>
      </w:r>
      <w:r>
        <w:rPr>
          <w:lang w:val="es-AR"/>
        </w:rPr>
        <w:t>P</w:t>
      </w:r>
      <w:r w:rsidR="00D42F16">
        <w:rPr>
          <w:lang w:val="es-AR"/>
        </w:rPr>
        <w:t>ragmático</w:t>
      </w:r>
      <w:r>
        <w:rPr>
          <w:lang w:val="es-AR"/>
        </w:rPr>
        <w:t xml:space="preserve"> “o”, conjunción disyuntiva reforzada por la reiteración, establece el vínculo entre las dos alternativas expresadas en construcciones isomórficas: “o me mato yo o lo mato a él”. El adversario como víctima está señalado por la duplicación de “lo” “a él”. </w:t>
      </w:r>
    </w:p>
    <w:p w:rsidR="00020866" w:rsidRDefault="00D42F16" w:rsidP="00D96943">
      <w:pPr>
        <w:pStyle w:val="Textoindependiente"/>
        <w:spacing w:line="480" w:lineRule="auto"/>
        <w:jc w:val="both"/>
        <w:rPr>
          <w:lang w:val="es-AR"/>
        </w:rPr>
      </w:pPr>
      <w:r>
        <w:rPr>
          <w:lang w:val="es-AR"/>
        </w:rPr>
        <w:t xml:space="preserve">En E114, E115, E116 y E117, el joven golpeador se refiere a su relación con la chica. </w:t>
      </w:r>
      <w:r w:rsidR="00020866">
        <w:rPr>
          <w:lang w:val="es-AR"/>
        </w:rPr>
        <w:t>En E116 mediante construcciones isomórficas con reiter</w:t>
      </w:r>
      <w:r>
        <w:rPr>
          <w:lang w:val="es-AR"/>
        </w:rPr>
        <w:t xml:space="preserve">ación del verbo “buscar” el Hablante-Protagonista </w:t>
      </w:r>
      <w:r w:rsidR="00020866">
        <w:rPr>
          <w:lang w:val="es-AR"/>
        </w:rPr>
        <w:t>presenta la alternancia de agentividad “yo/ella” y de pasividad “la/me”.</w:t>
      </w:r>
      <w:r w:rsidR="001B0941">
        <w:rPr>
          <w:lang w:val="es-AR"/>
        </w:rPr>
        <w:t xml:space="preserve"> </w:t>
      </w:r>
      <w:r>
        <w:rPr>
          <w:lang w:val="es-AR"/>
        </w:rPr>
        <w:t>Según su versión, ella también lo busca a él.</w:t>
      </w:r>
    </w:p>
    <w:p w:rsidR="00020866" w:rsidRDefault="00020866" w:rsidP="00D96943">
      <w:pPr>
        <w:pStyle w:val="Textoindependiente"/>
        <w:spacing w:line="480" w:lineRule="auto"/>
        <w:jc w:val="both"/>
        <w:rPr>
          <w:lang w:val="es-AR"/>
        </w:rPr>
      </w:pPr>
      <w:r>
        <w:rPr>
          <w:lang w:val="es-AR"/>
        </w:rPr>
        <w:t xml:space="preserve">En E56, la vecina hace hincapié en la acción de “venir”  reiterada y deslinda su responsabilidad en el conflicto entre sus vecinos porque ella recién viene de trabajar. </w:t>
      </w:r>
    </w:p>
    <w:p w:rsidR="00020866" w:rsidRDefault="00020866" w:rsidP="00D96943">
      <w:pPr>
        <w:pStyle w:val="Textoindependiente"/>
        <w:spacing w:line="480" w:lineRule="auto"/>
        <w:jc w:val="both"/>
        <w:rPr>
          <w:lang w:val="es-AR"/>
        </w:rPr>
      </w:pPr>
      <w:r>
        <w:rPr>
          <w:lang w:val="es-AR"/>
        </w:rPr>
        <w:t>En E133 el yo pospuesto al verbo “v</w:t>
      </w:r>
      <w:r w:rsidR="001B0941">
        <w:rPr>
          <w:lang w:val="es-AR"/>
        </w:rPr>
        <w:t xml:space="preserve">ivir” reforzador del primer yo </w:t>
      </w:r>
      <w:r>
        <w:rPr>
          <w:lang w:val="es-AR"/>
        </w:rPr>
        <w:t>también marcado, el hablante refuerza la acción de haber sido criado en un hogar que identifica con la violencia mediante construcciones isomórficas “todo un desastre, todo un quilombo”. Esta emisión le sirve para justificar su violencia contra la chica. La garantía social que construye es que “quien se cría en un ambiente violento, se convierte en violento también”</w:t>
      </w:r>
    </w:p>
    <w:p w:rsidR="00020866" w:rsidRPr="00D96943" w:rsidRDefault="00020866" w:rsidP="00D96943">
      <w:pPr>
        <w:pStyle w:val="Textoindependienteprimerasangra2"/>
        <w:ind w:left="567" w:firstLine="0"/>
        <w:rPr>
          <w:rFonts w:ascii="Times New Roman" w:hAnsi="Times New Roman"/>
          <w:i/>
          <w:sz w:val="24"/>
          <w:szCs w:val="24"/>
          <w:lang w:val="es-AR"/>
        </w:rPr>
      </w:pPr>
      <w:r w:rsidRPr="00FE7AF4">
        <w:rPr>
          <w:rFonts w:ascii="Times New Roman" w:hAnsi="Times New Roman"/>
          <w:sz w:val="24"/>
          <w:szCs w:val="24"/>
          <w:lang w:val="es-AR"/>
        </w:rPr>
        <w:t>Hombre: E12 y E14</w:t>
      </w:r>
      <w:r w:rsidRPr="00D96943">
        <w:rPr>
          <w:rFonts w:ascii="Times New Roman" w:hAnsi="Times New Roman"/>
          <w:i/>
          <w:sz w:val="24"/>
          <w:szCs w:val="24"/>
          <w:lang w:val="es-AR"/>
        </w:rPr>
        <w:t xml:space="preserve"> [No tengo dónde ir </w:t>
      </w:r>
      <w:r w:rsidRPr="00D96943">
        <w:rPr>
          <w:rFonts w:ascii="Times New Roman" w:hAnsi="Times New Roman"/>
          <w:b/>
          <w:i/>
          <w:sz w:val="24"/>
          <w:szCs w:val="24"/>
          <w:lang w:val="es-AR"/>
        </w:rPr>
        <w:t>yo</w:t>
      </w:r>
      <w:r w:rsidRPr="00D96943">
        <w:rPr>
          <w:rFonts w:ascii="Times New Roman" w:hAnsi="Times New Roman"/>
          <w:i/>
          <w:sz w:val="24"/>
          <w:szCs w:val="24"/>
          <w:lang w:val="es-AR"/>
        </w:rPr>
        <w:t xml:space="preserve">] </w:t>
      </w:r>
      <w:r w:rsidRPr="00A2701D">
        <w:rPr>
          <w:rFonts w:ascii="Times New Roman" w:hAnsi="Times New Roman"/>
          <w:sz w:val="24"/>
          <w:szCs w:val="24"/>
          <w:lang w:val="es-AR"/>
        </w:rPr>
        <w:t>(No tengo dónde ir yo)</w:t>
      </w:r>
    </w:p>
    <w:p w:rsidR="00020866" w:rsidRPr="00D96943" w:rsidRDefault="00020866" w:rsidP="00D96943">
      <w:pPr>
        <w:pStyle w:val="Textoindependienteprimerasangra2"/>
        <w:ind w:left="567" w:firstLine="0"/>
        <w:rPr>
          <w:rFonts w:ascii="Times New Roman" w:hAnsi="Times New Roman"/>
          <w:i/>
          <w:sz w:val="24"/>
          <w:szCs w:val="24"/>
          <w:lang w:val="es-AR"/>
        </w:rPr>
      </w:pPr>
      <w:r w:rsidRPr="00FE7AF4">
        <w:rPr>
          <w:rFonts w:ascii="Times New Roman" w:hAnsi="Times New Roman"/>
          <w:sz w:val="24"/>
          <w:szCs w:val="24"/>
          <w:lang w:val="es-AR"/>
        </w:rPr>
        <w:t>Tallerista: E135</w:t>
      </w:r>
      <w:r w:rsidRPr="00D96943">
        <w:rPr>
          <w:rFonts w:ascii="Times New Roman" w:hAnsi="Times New Roman"/>
          <w:i/>
          <w:sz w:val="24"/>
          <w:szCs w:val="24"/>
          <w:lang w:val="es-AR"/>
        </w:rPr>
        <w:t xml:space="preserve"> [Ella cuando me trae el auto para que se lo arregle todo me propone que salga </w:t>
      </w:r>
      <w:r w:rsidRPr="00D96943">
        <w:rPr>
          <w:rFonts w:ascii="Times New Roman" w:hAnsi="Times New Roman"/>
          <w:b/>
          <w:i/>
          <w:sz w:val="24"/>
          <w:szCs w:val="24"/>
          <w:lang w:val="es-AR"/>
        </w:rPr>
        <w:t>yo</w:t>
      </w:r>
      <w:r w:rsidRPr="00D96943">
        <w:rPr>
          <w:rFonts w:ascii="Times New Roman" w:hAnsi="Times New Roman"/>
          <w:i/>
          <w:sz w:val="24"/>
          <w:szCs w:val="24"/>
          <w:lang w:val="es-AR"/>
        </w:rPr>
        <w:t xml:space="preserve"> con ella  a cambio de trabajo] </w:t>
      </w:r>
      <w:r w:rsidRPr="00A2701D">
        <w:rPr>
          <w:rFonts w:ascii="Times New Roman" w:hAnsi="Times New Roman"/>
          <w:sz w:val="24"/>
          <w:szCs w:val="24"/>
          <w:lang w:val="es-AR"/>
        </w:rPr>
        <w:t>(Propuesta indecente)</w:t>
      </w:r>
    </w:p>
    <w:p w:rsidR="00020866" w:rsidRPr="00A2701D" w:rsidRDefault="00020866" w:rsidP="00D96943">
      <w:pPr>
        <w:pStyle w:val="Textoindependienteprimerasangra2"/>
        <w:ind w:left="567" w:firstLine="0"/>
        <w:rPr>
          <w:rFonts w:ascii="Times New Roman" w:hAnsi="Times New Roman"/>
          <w:sz w:val="24"/>
          <w:szCs w:val="24"/>
          <w:lang w:val="es-AR"/>
        </w:rPr>
      </w:pPr>
      <w:r w:rsidRPr="00A2701D">
        <w:rPr>
          <w:rFonts w:ascii="Times New Roman" w:hAnsi="Times New Roman"/>
          <w:sz w:val="24"/>
          <w:szCs w:val="24"/>
          <w:lang w:val="es-AR"/>
        </w:rPr>
        <w:lastRenderedPageBreak/>
        <w:t>Mujer: E54</w:t>
      </w:r>
      <w:r w:rsidRPr="00D96943">
        <w:rPr>
          <w:rFonts w:ascii="Times New Roman" w:hAnsi="Times New Roman"/>
          <w:i/>
          <w:sz w:val="24"/>
          <w:szCs w:val="24"/>
          <w:lang w:val="es-AR"/>
        </w:rPr>
        <w:t xml:space="preserve"> [O </w:t>
      </w:r>
      <w:r w:rsidRPr="00D96943">
        <w:rPr>
          <w:rFonts w:ascii="Times New Roman" w:hAnsi="Times New Roman"/>
          <w:b/>
          <w:i/>
          <w:sz w:val="24"/>
          <w:szCs w:val="24"/>
          <w:lang w:val="es-AR"/>
        </w:rPr>
        <w:t>me</w:t>
      </w:r>
      <w:r w:rsidRPr="00D96943">
        <w:rPr>
          <w:rFonts w:ascii="Times New Roman" w:hAnsi="Times New Roman"/>
          <w:i/>
          <w:sz w:val="24"/>
          <w:szCs w:val="24"/>
          <w:lang w:val="es-AR"/>
        </w:rPr>
        <w:t xml:space="preserve"> mato </w:t>
      </w:r>
      <w:r w:rsidRPr="00D96943">
        <w:rPr>
          <w:rFonts w:ascii="Times New Roman" w:hAnsi="Times New Roman"/>
          <w:b/>
          <w:i/>
          <w:sz w:val="24"/>
          <w:szCs w:val="24"/>
          <w:lang w:val="es-AR"/>
        </w:rPr>
        <w:t>yo</w:t>
      </w:r>
      <w:r w:rsidRPr="00D96943">
        <w:rPr>
          <w:rFonts w:ascii="Times New Roman" w:hAnsi="Times New Roman"/>
          <w:i/>
          <w:sz w:val="24"/>
          <w:szCs w:val="24"/>
          <w:lang w:val="es-AR"/>
        </w:rPr>
        <w:t xml:space="preserve"> con mis hijos adentro de mi casa o lo mato a él] </w:t>
      </w:r>
      <w:r w:rsidRPr="00A2701D">
        <w:rPr>
          <w:rFonts w:ascii="Times New Roman" w:hAnsi="Times New Roman"/>
          <w:sz w:val="24"/>
          <w:szCs w:val="24"/>
          <w:lang w:val="es-AR"/>
        </w:rPr>
        <w:t>(Trapitos al sol)</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t>Muchacho: E114 [</w:t>
      </w:r>
      <w:r w:rsidRPr="00FE7AF4">
        <w:rPr>
          <w:rFonts w:ascii="Times New Roman" w:hAnsi="Times New Roman"/>
          <w:i/>
          <w:sz w:val="24"/>
          <w:szCs w:val="24"/>
          <w:lang w:val="es-AR"/>
        </w:rPr>
        <w:t>Un rato nos peleamos</w:t>
      </w:r>
      <w:r w:rsidRPr="00D96943">
        <w:rPr>
          <w:rFonts w:ascii="Times New Roman" w:hAnsi="Times New Roman"/>
          <w:sz w:val="24"/>
          <w:szCs w:val="24"/>
          <w:lang w:val="es-AR"/>
        </w:rPr>
        <w:t>] E115[</w:t>
      </w:r>
      <w:r w:rsidRPr="00FE7AF4">
        <w:rPr>
          <w:rFonts w:ascii="Times New Roman" w:hAnsi="Times New Roman"/>
          <w:i/>
          <w:sz w:val="24"/>
          <w:szCs w:val="24"/>
          <w:lang w:val="es-AR"/>
        </w:rPr>
        <w:t>Un día, dos días, bueno</w:t>
      </w:r>
      <w:r w:rsidRPr="00D96943">
        <w:rPr>
          <w:rFonts w:ascii="Times New Roman" w:hAnsi="Times New Roman"/>
          <w:sz w:val="24"/>
          <w:szCs w:val="24"/>
          <w:lang w:val="es-AR"/>
        </w:rPr>
        <w:t>] E116 [</w:t>
      </w:r>
      <w:r w:rsidRPr="00FE7AF4">
        <w:rPr>
          <w:rFonts w:ascii="Times New Roman" w:hAnsi="Times New Roman"/>
          <w:i/>
          <w:sz w:val="24"/>
          <w:szCs w:val="24"/>
          <w:lang w:val="es-AR"/>
        </w:rPr>
        <w:t xml:space="preserve">Después la busco </w:t>
      </w:r>
      <w:r w:rsidRPr="00FE7AF4">
        <w:rPr>
          <w:rFonts w:ascii="Times New Roman" w:hAnsi="Times New Roman"/>
          <w:b/>
          <w:i/>
          <w:sz w:val="24"/>
          <w:szCs w:val="24"/>
          <w:lang w:val="es-AR"/>
        </w:rPr>
        <w:t>yo</w:t>
      </w:r>
      <w:r w:rsidRPr="00FE7AF4">
        <w:rPr>
          <w:rFonts w:ascii="Times New Roman" w:hAnsi="Times New Roman"/>
          <w:i/>
          <w:sz w:val="24"/>
          <w:szCs w:val="24"/>
          <w:lang w:val="es-AR"/>
        </w:rPr>
        <w:t>, me busca ella]</w:t>
      </w:r>
      <w:r w:rsidRPr="00D96943">
        <w:rPr>
          <w:rFonts w:ascii="Times New Roman" w:hAnsi="Times New Roman"/>
          <w:sz w:val="24"/>
          <w:szCs w:val="24"/>
          <w:lang w:val="es-AR"/>
        </w:rPr>
        <w:t xml:space="preserve"> E117 [</w:t>
      </w:r>
      <w:r w:rsidRPr="00FE7AF4">
        <w:rPr>
          <w:rFonts w:ascii="Times New Roman" w:hAnsi="Times New Roman"/>
          <w:i/>
          <w:sz w:val="24"/>
          <w:szCs w:val="24"/>
          <w:lang w:val="es-AR"/>
        </w:rPr>
        <w:t>Y así]</w:t>
      </w:r>
      <w:r w:rsidRPr="00D96943">
        <w:rPr>
          <w:rFonts w:ascii="Times New Roman" w:hAnsi="Times New Roman"/>
          <w:sz w:val="24"/>
          <w:szCs w:val="24"/>
          <w:lang w:val="es-AR"/>
        </w:rPr>
        <w:t xml:space="preserve"> (Te amo, te odio)</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t>Vecina: E56 [</w:t>
      </w:r>
      <w:r w:rsidRPr="00FE7AF4">
        <w:rPr>
          <w:rFonts w:ascii="Times New Roman" w:hAnsi="Times New Roman"/>
          <w:i/>
          <w:sz w:val="24"/>
          <w:szCs w:val="24"/>
          <w:lang w:val="es-AR"/>
        </w:rPr>
        <w:t>Yo vivo acá en el pasillo</w:t>
      </w:r>
      <w:r w:rsidRPr="00D96943">
        <w:rPr>
          <w:rFonts w:ascii="Times New Roman" w:hAnsi="Times New Roman"/>
          <w:sz w:val="24"/>
          <w:szCs w:val="24"/>
          <w:lang w:val="es-AR"/>
        </w:rPr>
        <w:t>] E57 [</w:t>
      </w:r>
      <w:r w:rsidRPr="00FE7AF4">
        <w:rPr>
          <w:rFonts w:ascii="Times New Roman" w:hAnsi="Times New Roman"/>
          <w:i/>
          <w:sz w:val="24"/>
          <w:szCs w:val="24"/>
          <w:lang w:val="es-AR"/>
        </w:rPr>
        <w:t xml:space="preserve">Los oigo todo porque recién vengo de trabajar, vengo </w:t>
      </w:r>
      <w:r w:rsidRPr="00FE7AF4">
        <w:rPr>
          <w:rFonts w:ascii="Times New Roman" w:hAnsi="Times New Roman"/>
          <w:b/>
          <w:i/>
          <w:sz w:val="24"/>
          <w:szCs w:val="24"/>
          <w:lang w:val="es-AR"/>
        </w:rPr>
        <w:t>yo</w:t>
      </w:r>
      <w:r w:rsidRPr="00D96943">
        <w:rPr>
          <w:rFonts w:ascii="Times New Roman" w:hAnsi="Times New Roman"/>
          <w:sz w:val="24"/>
          <w:szCs w:val="24"/>
          <w:lang w:val="es-AR"/>
        </w:rPr>
        <w:t>] (Trapitos al sol)</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t>Muchacho: E133 [</w:t>
      </w:r>
      <w:r w:rsidRPr="00FE7AF4">
        <w:rPr>
          <w:rFonts w:ascii="Times New Roman" w:hAnsi="Times New Roman"/>
          <w:i/>
          <w:sz w:val="24"/>
          <w:szCs w:val="24"/>
          <w:lang w:val="es-AR"/>
        </w:rPr>
        <w:t xml:space="preserve">Claro, </w:t>
      </w:r>
      <w:r w:rsidRPr="00FE7AF4">
        <w:rPr>
          <w:rFonts w:ascii="Times New Roman" w:hAnsi="Times New Roman"/>
          <w:b/>
          <w:i/>
          <w:sz w:val="24"/>
          <w:szCs w:val="24"/>
          <w:lang w:val="es-AR"/>
        </w:rPr>
        <w:t>yo</w:t>
      </w:r>
      <w:r w:rsidRPr="00FE7AF4">
        <w:rPr>
          <w:rFonts w:ascii="Times New Roman" w:hAnsi="Times New Roman"/>
          <w:i/>
          <w:sz w:val="24"/>
          <w:szCs w:val="24"/>
          <w:lang w:val="es-AR"/>
        </w:rPr>
        <w:t xml:space="preserve"> donde vivía</w:t>
      </w:r>
      <w:r w:rsidRPr="00FE7AF4">
        <w:rPr>
          <w:rFonts w:ascii="Times New Roman" w:hAnsi="Times New Roman"/>
          <w:b/>
          <w:i/>
          <w:sz w:val="24"/>
          <w:szCs w:val="24"/>
          <w:lang w:val="es-AR"/>
        </w:rPr>
        <w:t xml:space="preserve"> yo</w:t>
      </w:r>
      <w:r w:rsidRPr="00FE7AF4">
        <w:rPr>
          <w:rFonts w:ascii="Times New Roman" w:hAnsi="Times New Roman"/>
          <w:i/>
          <w:sz w:val="24"/>
          <w:szCs w:val="24"/>
          <w:lang w:val="es-AR"/>
        </w:rPr>
        <w:t xml:space="preserve"> era todo un desastre, todo un quilombo</w:t>
      </w:r>
      <w:r w:rsidRPr="00D96943">
        <w:rPr>
          <w:rFonts w:ascii="Times New Roman" w:hAnsi="Times New Roman"/>
          <w:sz w:val="24"/>
          <w:szCs w:val="24"/>
          <w:lang w:val="es-AR"/>
        </w:rPr>
        <w:t>] (Te amo, te odio)</w:t>
      </w:r>
    </w:p>
    <w:p w:rsidR="00020866" w:rsidRPr="00D96943" w:rsidRDefault="00020866" w:rsidP="00D96943">
      <w:pPr>
        <w:ind w:left="567"/>
        <w:jc w:val="both"/>
        <w:rPr>
          <w:sz w:val="24"/>
          <w:szCs w:val="24"/>
          <w:lang w:val="es-AR"/>
        </w:rPr>
      </w:pPr>
    </w:p>
    <w:p w:rsidR="00020866" w:rsidRPr="006A0737" w:rsidRDefault="00020866" w:rsidP="00AA45D7">
      <w:pPr>
        <w:pStyle w:val="Prrafodelista"/>
        <w:numPr>
          <w:ilvl w:val="0"/>
          <w:numId w:val="15"/>
        </w:numPr>
        <w:spacing w:line="480" w:lineRule="auto"/>
        <w:jc w:val="both"/>
        <w:rPr>
          <w:sz w:val="24"/>
          <w:szCs w:val="24"/>
          <w:lang w:val="es-AR"/>
        </w:rPr>
      </w:pPr>
      <w:r w:rsidRPr="006A0737">
        <w:rPr>
          <w:sz w:val="24"/>
          <w:szCs w:val="24"/>
          <w:lang w:val="es-AR"/>
        </w:rPr>
        <w:t xml:space="preserve">Uso no marcado del “yo” </w:t>
      </w:r>
    </w:p>
    <w:p w:rsidR="00171CA2" w:rsidRDefault="00020866" w:rsidP="00D96943">
      <w:pPr>
        <w:pStyle w:val="Textoindependiente"/>
        <w:spacing w:line="480" w:lineRule="auto"/>
        <w:rPr>
          <w:lang w:val="es-AR"/>
        </w:rPr>
      </w:pPr>
      <w:r w:rsidRPr="00697334">
        <w:rPr>
          <w:lang w:val="es-AR"/>
        </w:rPr>
        <w:t>Este uso se observa con menos frecuencia, sobre todo en aque</w:t>
      </w:r>
      <w:r w:rsidR="00171CA2">
        <w:rPr>
          <w:lang w:val="es-AR"/>
        </w:rPr>
        <w:t>llas emisiones en las que el Hablante-Protagonista</w:t>
      </w:r>
      <w:r w:rsidRPr="00697334">
        <w:rPr>
          <w:lang w:val="es-AR"/>
        </w:rPr>
        <w:t xml:space="preserve"> habla con el periodista o con la policía, no con su adversario</w:t>
      </w:r>
      <w:r>
        <w:rPr>
          <w:lang w:val="es-AR"/>
        </w:rPr>
        <w:t>, expresando su situación personal, sin aludir al adversario. En</w:t>
      </w:r>
      <w:r w:rsidR="00171CA2">
        <w:rPr>
          <w:lang w:val="es-AR"/>
        </w:rPr>
        <w:t xml:space="preserve"> los</w:t>
      </w:r>
      <w:r>
        <w:rPr>
          <w:lang w:val="es-AR"/>
        </w:rPr>
        <w:t xml:space="preserve">  ejemplos siguientes, los verbos están en Presente del Indicativo. </w:t>
      </w:r>
    </w:p>
    <w:p w:rsidR="00020866" w:rsidRDefault="00020866" w:rsidP="00D96943">
      <w:pPr>
        <w:pStyle w:val="Textoindependiente"/>
        <w:spacing w:line="480" w:lineRule="auto"/>
        <w:rPr>
          <w:lang w:val="es-AR"/>
        </w:rPr>
      </w:pPr>
      <w:r>
        <w:rPr>
          <w:lang w:val="es-AR"/>
        </w:rPr>
        <w:t>En E123 so observa el contraste entre el “querer” (conseguir trabajo) y el “no poder”, en otras palabras, entre el deseo y l</w:t>
      </w:r>
      <w:r w:rsidR="00E92E1E">
        <w:rPr>
          <w:lang w:val="es-AR"/>
        </w:rPr>
        <w:t>a “imposibilidad” de realizarlo</w:t>
      </w:r>
    </w:p>
    <w:p w:rsidR="00020866" w:rsidRPr="00D96943" w:rsidRDefault="00020866" w:rsidP="001A5507">
      <w:pPr>
        <w:pStyle w:val="Textoindependienteprimerasangra2"/>
        <w:ind w:left="567" w:firstLine="0"/>
        <w:jc w:val="both"/>
        <w:rPr>
          <w:rFonts w:ascii="Times New Roman" w:hAnsi="Times New Roman"/>
          <w:i/>
          <w:sz w:val="24"/>
          <w:szCs w:val="24"/>
          <w:lang w:val="es-AR"/>
        </w:rPr>
      </w:pPr>
      <w:r w:rsidRPr="00FE7AF4">
        <w:rPr>
          <w:rFonts w:ascii="Times New Roman" w:hAnsi="Times New Roman"/>
          <w:sz w:val="24"/>
          <w:szCs w:val="24"/>
          <w:lang w:val="es-AR"/>
        </w:rPr>
        <w:t>Mujer (a la policía): E11</w:t>
      </w:r>
      <w:r w:rsidRPr="00D96943">
        <w:rPr>
          <w:rFonts w:ascii="Times New Roman" w:hAnsi="Times New Roman"/>
          <w:i/>
          <w:sz w:val="24"/>
          <w:szCs w:val="24"/>
          <w:lang w:val="es-AR"/>
        </w:rPr>
        <w:t xml:space="preserve"> [Por favor, vení] </w:t>
      </w:r>
      <w:r w:rsidRPr="00FE7AF4">
        <w:rPr>
          <w:rFonts w:ascii="Times New Roman" w:hAnsi="Times New Roman"/>
          <w:sz w:val="24"/>
          <w:szCs w:val="24"/>
          <w:lang w:val="es-AR"/>
        </w:rPr>
        <w:t xml:space="preserve">E12 </w:t>
      </w:r>
      <w:r w:rsidRPr="00D96943">
        <w:rPr>
          <w:rFonts w:ascii="Times New Roman" w:hAnsi="Times New Roman"/>
          <w:i/>
          <w:sz w:val="24"/>
          <w:szCs w:val="24"/>
          <w:lang w:val="es-AR"/>
        </w:rPr>
        <w:t>[</w:t>
      </w:r>
      <w:r w:rsidRPr="00D96943">
        <w:rPr>
          <w:rFonts w:ascii="Times New Roman" w:hAnsi="Times New Roman"/>
          <w:b/>
          <w:i/>
          <w:sz w:val="24"/>
          <w:szCs w:val="24"/>
          <w:lang w:val="es-AR"/>
        </w:rPr>
        <w:t>Tengo</w:t>
      </w:r>
      <w:r w:rsidRPr="00D96943">
        <w:rPr>
          <w:rFonts w:ascii="Times New Roman" w:hAnsi="Times New Roman"/>
          <w:i/>
          <w:sz w:val="24"/>
          <w:szCs w:val="24"/>
          <w:lang w:val="es-AR"/>
        </w:rPr>
        <w:t xml:space="preserve"> los chicos chiquititos] </w:t>
      </w:r>
      <w:r w:rsidRPr="00FE7AF4">
        <w:rPr>
          <w:rFonts w:ascii="Times New Roman" w:hAnsi="Times New Roman"/>
          <w:sz w:val="24"/>
          <w:szCs w:val="24"/>
          <w:lang w:val="es-AR"/>
        </w:rPr>
        <w:t>(Último round)</w:t>
      </w:r>
    </w:p>
    <w:p w:rsidR="00020866" w:rsidRPr="00D96943" w:rsidRDefault="00020866" w:rsidP="001A5507">
      <w:pPr>
        <w:pStyle w:val="Lista2"/>
        <w:ind w:left="567" w:firstLine="0"/>
        <w:jc w:val="both"/>
        <w:rPr>
          <w:rFonts w:ascii="Times New Roman" w:hAnsi="Times New Roman"/>
          <w:sz w:val="24"/>
          <w:szCs w:val="24"/>
          <w:lang w:val="es-AR"/>
        </w:rPr>
      </w:pPr>
      <w:r w:rsidRPr="00D96943">
        <w:rPr>
          <w:rFonts w:ascii="Times New Roman" w:hAnsi="Times New Roman"/>
          <w:sz w:val="24"/>
          <w:szCs w:val="24"/>
          <w:lang w:val="es-AR"/>
        </w:rPr>
        <w:t>Periodista: E40 [</w:t>
      </w:r>
      <w:r w:rsidRPr="00FE7AF4">
        <w:rPr>
          <w:rFonts w:ascii="Times New Roman" w:hAnsi="Times New Roman"/>
          <w:i/>
          <w:sz w:val="24"/>
          <w:szCs w:val="24"/>
          <w:lang w:val="es-AR"/>
        </w:rPr>
        <w:t>Y cuando te dijeron que era el Fuerte, ¿qué pensaste</w:t>
      </w:r>
      <w:r w:rsidRPr="00D96943">
        <w:rPr>
          <w:rFonts w:ascii="Times New Roman" w:hAnsi="Times New Roman"/>
          <w:sz w:val="24"/>
          <w:szCs w:val="24"/>
          <w:lang w:val="es-AR"/>
        </w:rPr>
        <w:t>?]</w:t>
      </w:r>
    </w:p>
    <w:p w:rsidR="00020866" w:rsidRPr="00D96943" w:rsidRDefault="00020866" w:rsidP="001A5507">
      <w:pPr>
        <w:pStyle w:val="Lista2"/>
        <w:ind w:left="567" w:firstLine="0"/>
        <w:jc w:val="both"/>
        <w:rPr>
          <w:rFonts w:ascii="Times New Roman" w:hAnsi="Times New Roman"/>
          <w:sz w:val="24"/>
          <w:szCs w:val="24"/>
          <w:lang w:val="es-AR"/>
        </w:rPr>
      </w:pPr>
      <w:r w:rsidRPr="00D96943">
        <w:rPr>
          <w:rFonts w:ascii="Times New Roman" w:hAnsi="Times New Roman"/>
          <w:sz w:val="24"/>
          <w:szCs w:val="24"/>
          <w:lang w:val="es-AR"/>
        </w:rPr>
        <w:t>Gruísta</w:t>
      </w:r>
      <w:r w:rsidRPr="00D96943">
        <w:rPr>
          <w:rFonts w:ascii="Times New Roman" w:hAnsi="Times New Roman"/>
          <w:i/>
          <w:sz w:val="24"/>
          <w:szCs w:val="24"/>
          <w:lang w:val="es-AR"/>
        </w:rPr>
        <w:t xml:space="preserve">: </w:t>
      </w:r>
      <w:r w:rsidRPr="00D96943">
        <w:rPr>
          <w:rFonts w:ascii="Times New Roman" w:hAnsi="Times New Roman"/>
          <w:sz w:val="24"/>
          <w:szCs w:val="24"/>
          <w:lang w:val="es-AR"/>
        </w:rPr>
        <w:t>E41</w:t>
      </w:r>
      <w:r w:rsidRPr="00D96943">
        <w:rPr>
          <w:rFonts w:ascii="Times New Roman" w:hAnsi="Times New Roman"/>
          <w:i/>
          <w:sz w:val="24"/>
          <w:szCs w:val="24"/>
          <w:lang w:val="es-AR"/>
        </w:rPr>
        <w:t xml:space="preserve"> [</w:t>
      </w:r>
      <w:r w:rsidRPr="00D96943">
        <w:rPr>
          <w:rFonts w:ascii="Times New Roman" w:hAnsi="Times New Roman"/>
          <w:b/>
          <w:i/>
          <w:sz w:val="24"/>
          <w:szCs w:val="24"/>
          <w:lang w:val="es-AR"/>
        </w:rPr>
        <w:t>Estoy</w:t>
      </w:r>
      <w:r w:rsidRPr="00D96943">
        <w:rPr>
          <w:rFonts w:ascii="Times New Roman" w:hAnsi="Times New Roman"/>
          <w:i/>
          <w:sz w:val="24"/>
          <w:szCs w:val="24"/>
          <w:lang w:val="es-AR"/>
        </w:rPr>
        <w:t xml:space="preserve"> acostumbrado</w:t>
      </w:r>
      <w:r w:rsidRPr="00D96943">
        <w:rPr>
          <w:rFonts w:ascii="Times New Roman" w:hAnsi="Times New Roman"/>
          <w:sz w:val="24"/>
          <w:szCs w:val="24"/>
          <w:lang w:val="es-AR"/>
        </w:rPr>
        <w:t>] (Robo del Fiat)</w:t>
      </w:r>
    </w:p>
    <w:p w:rsidR="00020866" w:rsidRPr="00D96943" w:rsidRDefault="00020866" w:rsidP="001A5507">
      <w:pPr>
        <w:ind w:left="567"/>
        <w:jc w:val="both"/>
        <w:rPr>
          <w:sz w:val="24"/>
          <w:szCs w:val="24"/>
          <w:lang w:val="es-AR"/>
        </w:rPr>
      </w:pPr>
    </w:p>
    <w:p w:rsidR="00020866" w:rsidRPr="00D96943" w:rsidRDefault="00020866" w:rsidP="001A5507">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 xml:space="preserve">Muchacho (al periodista): E123 </w:t>
      </w:r>
      <w:r w:rsidRPr="00D96943">
        <w:rPr>
          <w:rFonts w:ascii="Times New Roman" w:hAnsi="Times New Roman"/>
          <w:i/>
          <w:sz w:val="24"/>
          <w:szCs w:val="24"/>
          <w:lang w:val="es-AR"/>
        </w:rPr>
        <w:t>[</w:t>
      </w:r>
      <w:r w:rsidRPr="00D96943">
        <w:rPr>
          <w:rFonts w:ascii="Times New Roman" w:hAnsi="Times New Roman"/>
          <w:b/>
          <w:i/>
          <w:sz w:val="24"/>
          <w:szCs w:val="24"/>
          <w:lang w:val="es-AR"/>
        </w:rPr>
        <w:t>Quiero conseguir</w:t>
      </w:r>
      <w:r w:rsidRPr="00D96943">
        <w:rPr>
          <w:rFonts w:ascii="Times New Roman" w:hAnsi="Times New Roman"/>
          <w:i/>
          <w:sz w:val="24"/>
          <w:szCs w:val="24"/>
          <w:lang w:val="es-AR"/>
        </w:rPr>
        <w:t xml:space="preserve"> trabajo, todo ya y no </w:t>
      </w:r>
      <w:r w:rsidRPr="00D96943">
        <w:rPr>
          <w:rFonts w:ascii="Times New Roman" w:hAnsi="Times New Roman"/>
          <w:b/>
          <w:i/>
          <w:sz w:val="24"/>
          <w:szCs w:val="24"/>
          <w:lang w:val="es-AR"/>
        </w:rPr>
        <w:t>puedo</w:t>
      </w:r>
      <w:r w:rsidRPr="00D96943">
        <w:rPr>
          <w:rFonts w:ascii="Times New Roman" w:hAnsi="Times New Roman"/>
          <w:sz w:val="24"/>
          <w:szCs w:val="24"/>
          <w:lang w:val="es-AR"/>
        </w:rPr>
        <w:t>] (Te amo, te odio)</w:t>
      </w:r>
    </w:p>
    <w:p w:rsidR="00020866" w:rsidRPr="006A0737" w:rsidRDefault="00020866" w:rsidP="00AA45D7">
      <w:pPr>
        <w:pStyle w:val="Prrafodelista"/>
        <w:numPr>
          <w:ilvl w:val="0"/>
          <w:numId w:val="15"/>
        </w:numPr>
        <w:spacing w:line="480" w:lineRule="auto"/>
        <w:jc w:val="both"/>
        <w:rPr>
          <w:sz w:val="24"/>
          <w:szCs w:val="24"/>
          <w:lang w:val="es-AR"/>
        </w:rPr>
      </w:pPr>
      <w:r w:rsidRPr="006A0737">
        <w:rPr>
          <w:sz w:val="24"/>
          <w:szCs w:val="24"/>
          <w:lang w:val="es-AR"/>
        </w:rPr>
        <w:t>Uso de los posesivos “mi”</w:t>
      </w:r>
      <w:r w:rsidR="001A5507">
        <w:rPr>
          <w:sz w:val="24"/>
          <w:szCs w:val="24"/>
          <w:lang w:val="es-AR"/>
        </w:rPr>
        <w:t>,</w:t>
      </w:r>
      <w:r w:rsidRPr="006A0737">
        <w:rPr>
          <w:sz w:val="24"/>
          <w:szCs w:val="24"/>
          <w:lang w:val="es-AR"/>
        </w:rPr>
        <w:t xml:space="preserve"> “mis”</w:t>
      </w:r>
    </w:p>
    <w:p w:rsidR="00020866" w:rsidRDefault="00020866" w:rsidP="001A5507">
      <w:pPr>
        <w:pStyle w:val="Textoindependiente"/>
        <w:spacing w:line="480" w:lineRule="auto"/>
        <w:jc w:val="both"/>
        <w:rPr>
          <w:lang w:val="es-AR"/>
        </w:rPr>
      </w:pPr>
      <w:r>
        <w:rPr>
          <w:lang w:val="es-AR"/>
        </w:rPr>
        <w:t>Este empleo se observa en muchas emisiones precediendo a “casa” y a miembros de la familia, “mi papá”, “mis hijos”, “mi novia”. Este uso indica la importa</w:t>
      </w:r>
      <w:r w:rsidR="00171CA2">
        <w:rPr>
          <w:lang w:val="es-AR"/>
        </w:rPr>
        <w:t>ncia que representan el hogar y la familia para el Hablante-Protagonista</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lastRenderedPageBreak/>
        <w:t>Hija 1 (a la policía cuando se está llevando al padre): E46 [</w:t>
      </w:r>
      <w:r w:rsidRPr="00D96943">
        <w:rPr>
          <w:rFonts w:ascii="Times New Roman" w:hAnsi="Times New Roman"/>
          <w:i/>
          <w:sz w:val="24"/>
          <w:szCs w:val="24"/>
          <w:lang w:val="es-AR"/>
        </w:rPr>
        <w:t xml:space="preserve">A </w:t>
      </w:r>
      <w:r w:rsidRPr="00D96943">
        <w:rPr>
          <w:rFonts w:ascii="Times New Roman" w:hAnsi="Times New Roman"/>
          <w:b/>
          <w:i/>
          <w:sz w:val="24"/>
          <w:szCs w:val="24"/>
          <w:lang w:val="es-AR"/>
        </w:rPr>
        <w:t xml:space="preserve">mi </w:t>
      </w:r>
      <w:r w:rsidRPr="00D96943">
        <w:rPr>
          <w:rFonts w:ascii="Times New Roman" w:hAnsi="Times New Roman"/>
          <w:i/>
          <w:sz w:val="24"/>
          <w:szCs w:val="24"/>
          <w:lang w:val="es-AR"/>
        </w:rPr>
        <w:t>papá, no, no, por favor</w:t>
      </w:r>
      <w:r w:rsidRPr="00D96943">
        <w:rPr>
          <w:rFonts w:ascii="Times New Roman" w:hAnsi="Times New Roman"/>
          <w:sz w:val="24"/>
          <w:szCs w:val="24"/>
          <w:lang w:val="es-AR"/>
        </w:rPr>
        <w:t>] (Perfume de mujer)</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t>Hombre: E49 [</w:t>
      </w:r>
      <w:r w:rsidRPr="00D96943">
        <w:rPr>
          <w:rFonts w:ascii="Times New Roman" w:hAnsi="Times New Roman"/>
          <w:i/>
          <w:sz w:val="24"/>
          <w:szCs w:val="24"/>
          <w:lang w:val="es-AR"/>
        </w:rPr>
        <w:t xml:space="preserve">Sí, tengo la casa de </w:t>
      </w:r>
      <w:r w:rsidRPr="00D96943">
        <w:rPr>
          <w:rFonts w:ascii="Times New Roman" w:hAnsi="Times New Roman"/>
          <w:b/>
          <w:i/>
          <w:sz w:val="24"/>
          <w:szCs w:val="24"/>
          <w:lang w:val="es-AR"/>
        </w:rPr>
        <w:t>mi</w:t>
      </w:r>
      <w:r w:rsidRPr="00D96943">
        <w:rPr>
          <w:rFonts w:ascii="Times New Roman" w:hAnsi="Times New Roman"/>
          <w:i/>
          <w:sz w:val="24"/>
          <w:szCs w:val="24"/>
          <w:lang w:val="es-AR"/>
        </w:rPr>
        <w:t xml:space="preserve"> vieja</w:t>
      </w:r>
      <w:r w:rsidRPr="00D96943">
        <w:rPr>
          <w:rFonts w:ascii="Times New Roman" w:hAnsi="Times New Roman"/>
          <w:sz w:val="24"/>
          <w:szCs w:val="24"/>
          <w:lang w:val="es-AR"/>
        </w:rPr>
        <w:t>] (No tengo dónde ir yo)</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t>Mujer: E15 [</w:t>
      </w:r>
      <w:r w:rsidRPr="00FE7AF4">
        <w:rPr>
          <w:rFonts w:ascii="Times New Roman" w:hAnsi="Times New Roman"/>
          <w:i/>
          <w:sz w:val="24"/>
          <w:szCs w:val="24"/>
          <w:lang w:val="es-AR"/>
        </w:rPr>
        <w:t xml:space="preserve">A </w:t>
      </w:r>
      <w:r w:rsidRPr="00FE7AF4">
        <w:rPr>
          <w:rFonts w:ascii="Times New Roman" w:hAnsi="Times New Roman"/>
          <w:b/>
          <w:i/>
          <w:sz w:val="24"/>
          <w:szCs w:val="24"/>
          <w:lang w:val="es-AR"/>
        </w:rPr>
        <w:t>mi</w:t>
      </w:r>
      <w:r w:rsidRPr="00FE7AF4">
        <w:rPr>
          <w:rFonts w:ascii="Times New Roman" w:hAnsi="Times New Roman"/>
          <w:i/>
          <w:sz w:val="24"/>
          <w:szCs w:val="24"/>
          <w:lang w:val="es-AR"/>
        </w:rPr>
        <w:t xml:space="preserve"> hijo le están robando la casa en el tercer piso</w:t>
      </w:r>
      <w:r w:rsidRPr="00D96943">
        <w:rPr>
          <w:rFonts w:ascii="Times New Roman" w:hAnsi="Times New Roman"/>
          <w:sz w:val="24"/>
          <w:szCs w:val="24"/>
          <w:lang w:val="es-AR"/>
        </w:rPr>
        <w:t>] (Robo del depto.)</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t>Mujer mayor: E39 [</w:t>
      </w:r>
      <w:r w:rsidRPr="00FE7AF4">
        <w:rPr>
          <w:rFonts w:ascii="Times New Roman" w:hAnsi="Times New Roman"/>
          <w:i/>
          <w:sz w:val="24"/>
          <w:szCs w:val="24"/>
          <w:lang w:val="es-AR"/>
        </w:rPr>
        <w:t xml:space="preserve">Tomátelas de </w:t>
      </w:r>
      <w:r w:rsidRPr="00FE7AF4">
        <w:rPr>
          <w:rFonts w:ascii="Times New Roman" w:hAnsi="Times New Roman"/>
          <w:b/>
          <w:i/>
          <w:sz w:val="24"/>
          <w:szCs w:val="24"/>
          <w:lang w:val="es-AR"/>
        </w:rPr>
        <w:t>mi</w:t>
      </w:r>
      <w:r w:rsidRPr="00FE7AF4">
        <w:rPr>
          <w:rFonts w:ascii="Times New Roman" w:hAnsi="Times New Roman"/>
          <w:i/>
          <w:sz w:val="24"/>
          <w:szCs w:val="24"/>
          <w:lang w:val="es-AR"/>
        </w:rPr>
        <w:t xml:space="preserve"> casa, viejo de mierda, tomátelas</w:t>
      </w:r>
      <w:r w:rsidRPr="00D96943">
        <w:rPr>
          <w:rFonts w:ascii="Times New Roman" w:hAnsi="Times New Roman"/>
          <w:sz w:val="24"/>
          <w:szCs w:val="24"/>
          <w:lang w:val="es-AR"/>
        </w:rPr>
        <w:t>] (Trapitos al sol)</w:t>
      </w:r>
    </w:p>
    <w:p w:rsidR="00E92E1E" w:rsidRPr="00697334" w:rsidRDefault="00E92E1E" w:rsidP="00020866">
      <w:pPr>
        <w:ind w:left="567"/>
        <w:jc w:val="both"/>
        <w:rPr>
          <w:sz w:val="24"/>
          <w:szCs w:val="24"/>
          <w:lang w:val="es-AR"/>
        </w:rPr>
      </w:pPr>
    </w:p>
    <w:p w:rsidR="00020866" w:rsidRPr="006A0737" w:rsidRDefault="00020866" w:rsidP="00AA45D7">
      <w:pPr>
        <w:pStyle w:val="Prrafodelista"/>
        <w:numPr>
          <w:ilvl w:val="0"/>
          <w:numId w:val="15"/>
        </w:numPr>
        <w:spacing w:line="276" w:lineRule="auto"/>
        <w:rPr>
          <w:sz w:val="24"/>
          <w:szCs w:val="24"/>
          <w:lang w:val="es-AR"/>
        </w:rPr>
      </w:pPr>
      <w:r w:rsidRPr="006A0737">
        <w:rPr>
          <w:sz w:val="24"/>
          <w:szCs w:val="24"/>
          <w:lang w:val="es-AR"/>
        </w:rPr>
        <w:t>Uso del nosotros exclusivo</w:t>
      </w:r>
    </w:p>
    <w:p w:rsidR="00020866" w:rsidRPr="003768AB" w:rsidRDefault="00020866" w:rsidP="00020866">
      <w:pPr>
        <w:rPr>
          <w:b/>
          <w:sz w:val="24"/>
          <w:szCs w:val="24"/>
          <w:lang w:val="es-AR"/>
        </w:rPr>
      </w:pPr>
    </w:p>
    <w:p w:rsidR="00020866" w:rsidRPr="00CB389F" w:rsidRDefault="00020866" w:rsidP="00D96943">
      <w:pPr>
        <w:pStyle w:val="Textoindependiente"/>
        <w:spacing w:line="480" w:lineRule="auto"/>
        <w:jc w:val="both"/>
        <w:rPr>
          <w:lang w:val="es-AR"/>
        </w:rPr>
      </w:pPr>
      <w:r w:rsidRPr="00CB389F">
        <w:rPr>
          <w:lang w:val="es-AR"/>
        </w:rPr>
        <w:t>El empleo del</w:t>
      </w:r>
      <w:r w:rsidRPr="00D43E54">
        <w:rPr>
          <w:lang w:val="es-AR"/>
        </w:rPr>
        <w:t xml:space="preserve"> nosotros</w:t>
      </w:r>
      <w:r w:rsidRPr="00CB389F">
        <w:rPr>
          <w:lang w:val="es-AR"/>
        </w:rPr>
        <w:t xml:space="preserve"> exclusivo </w:t>
      </w:r>
      <w:r>
        <w:rPr>
          <w:lang w:val="es-AR"/>
        </w:rPr>
        <w:t>(expreso o elidido) como</w:t>
      </w:r>
      <w:r w:rsidRPr="00CB389F">
        <w:rPr>
          <w:lang w:val="es-AR"/>
        </w:rPr>
        <w:t xml:space="preserve"> indicador de solidaridad grupal</w:t>
      </w:r>
      <w:r>
        <w:rPr>
          <w:lang w:val="es-AR"/>
        </w:rPr>
        <w:t xml:space="preserve"> es escaso</w:t>
      </w:r>
      <w:r w:rsidRPr="00CB389F">
        <w:rPr>
          <w:lang w:val="es-AR"/>
        </w:rPr>
        <w:t xml:space="preserve">. </w:t>
      </w:r>
      <w:r>
        <w:rPr>
          <w:lang w:val="es-AR"/>
        </w:rPr>
        <w:t xml:space="preserve">Se puede apreciar en los </w:t>
      </w:r>
      <w:r w:rsidR="00705F4D">
        <w:rPr>
          <w:lang w:val="es-AR"/>
        </w:rPr>
        <w:t>segmentos</w:t>
      </w:r>
      <w:r>
        <w:rPr>
          <w:lang w:val="es-AR"/>
        </w:rPr>
        <w:t xml:space="preserve"> “Perfume de mujer”, “Garganta profunda”, “Te amo te odio” y “Ultimo </w:t>
      </w:r>
      <w:r w:rsidR="002E2932">
        <w:rPr>
          <w:lang w:val="es-AR"/>
        </w:rPr>
        <w:t xml:space="preserve">round”. Como ya se señaló, este </w:t>
      </w:r>
      <w:r>
        <w:rPr>
          <w:lang w:val="es-AR"/>
        </w:rPr>
        <w:t>uso se obse</w:t>
      </w:r>
      <w:r w:rsidR="00171CA2">
        <w:rPr>
          <w:lang w:val="es-AR"/>
        </w:rPr>
        <w:t>rva particularmente cuando el Hablante-</w:t>
      </w:r>
      <w:r>
        <w:rPr>
          <w:lang w:val="es-AR"/>
        </w:rPr>
        <w:t>P</w:t>
      </w:r>
      <w:r w:rsidR="00171CA2">
        <w:rPr>
          <w:lang w:val="es-AR"/>
        </w:rPr>
        <w:t>rotagonista</w:t>
      </w:r>
      <w:r>
        <w:rPr>
          <w:lang w:val="es-AR"/>
        </w:rPr>
        <w:t xml:space="preserve"> habla con la policía o con el periodista, no con su adversario, en cuyo caso predomina el empleo del “yo”. En las sig</w:t>
      </w:r>
      <w:r w:rsidR="00171CA2">
        <w:rPr>
          <w:lang w:val="es-AR"/>
        </w:rPr>
        <w:t>uientes emisiones, el Hablante-</w:t>
      </w:r>
      <w:r>
        <w:rPr>
          <w:lang w:val="es-AR"/>
        </w:rPr>
        <w:t>P</w:t>
      </w:r>
      <w:r w:rsidR="00171CA2">
        <w:rPr>
          <w:lang w:val="es-AR"/>
        </w:rPr>
        <w:t>rotagonista</w:t>
      </w:r>
      <w:r>
        <w:rPr>
          <w:lang w:val="es-AR"/>
        </w:rPr>
        <w:t xml:space="preserve"> habla por ella</w:t>
      </w:r>
      <w:r w:rsidRPr="00CB389F">
        <w:rPr>
          <w:lang w:val="es-AR"/>
        </w:rPr>
        <w:t xml:space="preserve"> y su </w:t>
      </w:r>
      <w:r>
        <w:rPr>
          <w:lang w:val="es-AR"/>
        </w:rPr>
        <w:t xml:space="preserve">familia (E38), </w:t>
      </w:r>
      <w:r w:rsidRPr="00CB389F">
        <w:rPr>
          <w:lang w:val="es-AR"/>
        </w:rPr>
        <w:t xml:space="preserve"> por él y su amigo</w:t>
      </w:r>
      <w:r>
        <w:rPr>
          <w:lang w:val="es-AR"/>
        </w:rPr>
        <w:t xml:space="preserve"> (E53), por él y su novia (E122) y por ella y su familia (E22). En E38 el verbo “tener” negado  en Presente señala la carencia de vivienda “adónde ir”. En E111 y E112 el chico menciona cronológicamente las acciones de “pararse” en Pretérito Perfecto Simple y de “irse” en Pretérito Imperfecto cuando la policía los detuvo. En E122, mediante el verbo “buscar” (un bebé) </w:t>
      </w:r>
      <w:r w:rsidR="001A5507">
        <w:rPr>
          <w:lang w:val="es-AR"/>
        </w:rPr>
        <w:t>en Pretérito Imperfecto Continuo</w:t>
      </w:r>
      <w:r>
        <w:rPr>
          <w:lang w:val="es-AR"/>
        </w:rPr>
        <w:t xml:space="preserve"> hace referencia a una acción que se extiende hasta el Presente. En E22, la mujer mediante el verbo “comer” en </w:t>
      </w:r>
      <w:r w:rsidR="001A5507">
        <w:rPr>
          <w:lang w:val="es-AR"/>
        </w:rPr>
        <w:t>Pretérito Imperfecto C</w:t>
      </w:r>
      <w:r w:rsidR="00171CA2">
        <w:rPr>
          <w:lang w:val="es-AR"/>
        </w:rPr>
        <w:t>ontinuo</w:t>
      </w:r>
      <w:r>
        <w:rPr>
          <w:lang w:val="es-AR"/>
        </w:rPr>
        <w:t xml:space="preserve"> menciona la acción en progreso que estaban realizando en la casa de la madre (del marido) cuando estalló el conflicto</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t>Hija 2 (al periodista)</w:t>
      </w:r>
      <w:r w:rsidRPr="00D96943">
        <w:rPr>
          <w:rFonts w:ascii="Times New Roman" w:hAnsi="Times New Roman"/>
          <w:i/>
          <w:sz w:val="24"/>
          <w:szCs w:val="24"/>
          <w:lang w:val="es-AR"/>
        </w:rPr>
        <w:t>: E38 [</w:t>
      </w:r>
      <w:r w:rsidRPr="00D96943">
        <w:rPr>
          <w:rFonts w:ascii="Times New Roman" w:hAnsi="Times New Roman"/>
          <w:b/>
          <w:i/>
          <w:sz w:val="24"/>
          <w:szCs w:val="24"/>
          <w:lang w:val="es-AR"/>
        </w:rPr>
        <w:t>Nosotros</w:t>
      </w:r>
      <w:r w:rsidRPr="00D96943">
        <w:rPr>
          <w:rFonts w:ascii="Times New Roman" w:hAnsi="Times New Roman"/>
          <w:i/>
          <w:sz w:val="24"/>
          <w:szCs w:val="24"/>
          <w:lang w:val="es-AR"/>
        </w:rPr>
        <w:t xml:space="preserve"> no tene</w:t>
      </w:r>
      <w:r w:rsidRPr="00D96943">
        <w:rPr>
          <w:rFonts w:ascii="Times New Roman" w:hAnsi="Times New Roman"/>
          <w:b/>
          <w:i/>
          <w:sz w:val="24"/>
          <w:szCs w:val="24"/>
          <w:lang w:val="es-AR"/>
        </w:rPr>
        <w:t xml:space="preserve">mos </w:t>
      </w:r>
      <w:r w:rsidRPr="00D96943">
        <w:rPr>
          <w:rFonts w:ascii="Times New Roman" w:hAnsi="Times New Roman"/>
          <w:i/>
          <w:sz w:val="24"/>
          <w:szCs w:val="24"/>
          <w:lang w:val="es-AR"/>
        </w:rPr>
        <w:t>adónde ir]</w:t>
      </w:r>
      <w:r w:rsidRPr="00D96943">
        <w:rPr>
          <w:rFonts w:ascii="Times New Roman" w:hAnsi="Times New Roman"/>
          <w:sz w:val="24"/>
          <w:szCs w:val="24"/>
          <w:lang w:val="es-AR"/>
        </w:rPr>
        <w:t xml:space="preserve"> (Perfume de mujer) </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t>Chico 2 (a la policía): E111 [</w:t>
      </w:r>
      <w:r w:rsidRPr="000E3AF8">
        <w:rPr>
          <w:rFonts w:ascii="Times New Roman" w:hAnsi="Times New Roman"/>
          <w:b/>
          <w:i/>
          <w:sz w:val="24"/>
          <w:szCs w:val="24"/>
          <w:lang w:val="es-AR"/>
        </w:rPr>
        <w:t>Nos</w:t>
      </w:r>
      <w:r w:rsidRPr="000E3AF8">
        <w:rPr>
          <w:rFonts w:ascii="Times New Roman" w:hAnsi="Times New Roman"/>
          <w:i/>
          <w:sz w:val="24"/>
          <w:szCs w:val="24"/>
          <w:lang w:val="es-AR"/>
        </w:rPr>
        <w:t xml:space="preserve"> para</w:t>
      </w:r>
      <w:r w:rsidRPr="000E3AF8">
        <w:rPr>
          <w:rFonts w:ascii="Times New Roman" w:hAnsi="Times New Roman"/>
          <w:b/>
          <w:i/>
          <w:sz w:val="24"/>
          <w:szCs w:val="24"/>
          <w:lang w:val="es-AR"/>
        </w:rPr>
        <w:t>mos</w:t>
      </w:r>
      <w:r w:rsidRPr="000E3AF8">
        <w:rPr>
          <w:rFonts w:ascii="Times New Roman" w:hAnsi="Times New Roman"/>
          <w:i/>
          <w:sz w:val="24"/>
          <w:szCs w:val="24"/>
          <w:lang w:val="es-AR"/>
        </w:rPr>
        <w:t xml:space="preserve"> 10 minutos</w:t>
      </w:r>
      <w:r w:rsidRPr="00D96943">
        <w:rPr>
          <w:rFonts w:ascii="Times New Roman" w:hAnsi="Times New Roman"/>
          <w:b/>
          <w:sz w:val="24"/>
          <w:szCs w:val="24"/>
          <w:lang w:val="es-AR"/>
        </w:rPr>
        <w:t xml:space="preserve">] </w:t>
      </w:r>
      <w:r w:rsidRPr="00D96943">
        <w:rPr>
          <w:rFonts w:ascii="Times New Roman" w:hAnsi="Times New Roman"/>
          <w:sz w:val="24"/>
          <w:szCs w:val="24"/>
          <w:lang w:val="es-AR"/>
        </w:rPr>
        <w:t>E112 [</w:t>
      </w:r>
      <w:r w:rsidRPr="000E3AF8">
        <w:rPr>
          <w:rFonts w:ascii="Times New Roman" w:hAnsi="Times New Roman"/>
          <w:b/>
          <w:i/>
          <w:sz w:val="24"/>
          <w:szCs w:val="24"/>
          <w:lang w:val="es-AR"/>
        </w:rPr>
        <w:t>Nos</w:t>
      </w:r>
      <w:r w:rsidRPr="000E3AF8">
        <w:rPr>
          <w:rFonts w:ascii="Times New Roman" w:hAnsi="Times New Roman"/>
          <w:i/>
          <w:sz w:val="24"/>
          <w:szCs w:val="24"/>
          <w:lang w:val="es-AR"/>
        </w:rPr>
        <w:t xml:space="preserve"> í</w:t>
      </w:r>
      <w:r w:rsidRPr="000E3AF8">
        <w:rPr>
          <w:rFonts w:ascii="Times New Roman" w:hAnsi="Times New Roman"/>
          <w:b/>
          <w:i/>
          <w:sz w:val="24"/>
          <w:szCs w:val="24"/>
          <w:lang w:val="es-AR"/>
        </w:rPr>
        <w:t xml:space="preserve">bamos </w:t>
      </w:r>
      <w:r w:rsidRPr="000E3AF8">
        <w:rPr>
          <w:rFonts w:ascii="Times New Roman" w:hAnsi="Times New Roman"/>
          <w:i/>
          <w:sz w:val="24"/>
          <w:szCs w:val="24"/>
          <w:lang w:val="es-AR"/>
        </w:rPr>
        <w:t>justo paraLa Noria</w:t>
      </w:r>
      <w:r w:rsidRPr="00D96943">
        <w:rPr>
          <w:rFonts w:ascii="Times New Roman" w:hAnsi="Times New Roman"/>
          <w:sz w:val="24"/>
          <w:szCs w:val="24"/>
          <w:lang w:val="es-AR"/>
        </w:rPr>
        <w:t>] (Garganta profunda)</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lastRenderedPageBreak/>
        <w:t>Muchacho (al periodista): E122 [</w:t>
      </w:r>
      <w:r w:rsidRPr="00D96943">
        <w:rPr>
          <w:rFonts w:ascii="Times New Roman" w:hAnsi="Times New Roman"/>
          <w:i/>
          <w:sz w:val="24"/>
          <w:szCs w:val="24"/>
          <w:lang w:val="es-AR"/>
        </w:rPr>
        <w:t>Está</w:t>
      </w:r>
      <w:r w:rsidRPr="00D96943">
        <w:rPr>
          <w:rFonts w:ascii="Times New Roman" w:hAnsi="Times New Roman"/>
          <w:b/>
          <w:i/>
          <w:sz w:val="24"/>
          <w:szCs w:val="24"/>
          <w:lang w:val="es-AR"/>
        </w:rPr>
        <w:t>bamos</w:t>
      </w:r>
      <w:r w:rsidRPr="00D96943">
        <w:rPr>
          <w:rFonts w:ascii="Times New Roman" w:hAnsi="Times New Roman"/>
          <w:i/>
          <w:sz w:val="24"/>
          <w:szCs w:val="24"/>
          <w:lang w:val="es-AR"/>
        </w:rPr>
        <w:t xml:space="preserve"> buscando un bebé con ella</w:t>
      </w:r>
      <w:r w:rsidRPr="00D96943">
        <w:rPr>
          <w:rFonts w:ascii="Times New Roman" w:hAnsi="Times New Roman"/>
          <w:sz w:val="24"/>
          <w:szCs w:val="24"/>
          <w:lang w:val="es-AR"/>
        </w:rPr>
        <w:t>] (Te amo, te odio)</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t>Mujer (a la policía): E22 [</w:t>
      </w:r>
      <w:r w:rsidRPr="000E3AF8">
        <w:rPr>
          <w:rFonts w:ascii="Times New Roman" w:hAnsi="Times New Roman"/>
          <w:b/>
          <w:i/>
          <w:sz w:val="24"/>
          <w:szCs w:val="24"/>
          <w:lang w:val="es-AR"/>
        </w:rPr>
        <w:t xml:space="preserve">Estábamos </w:t>
      </w:r>
      <w:r w:rsidRPr="000E3AF8">
        <w:rPr>
          <w:rFonts w:ascii="Times New Roman" w:hAnsi="Times New Roman"/>
          <w:i/>
          <w:sz w:val="24"/>
          <w:szCs w:val="24"/>
          <w:lang w:val="es-AR"/>
        </w:rPr>
        <w:t xml:space="preserve">en casa de la madre </w:t>
      </w:r>
      <w:r w:rsidRPr="000E3AF8">
        <w:rPr>
          <w:rFonts w:ascii="Times New Roman" w:hAnsi="Times New Roman"/>
          <w:b/>
          <w:i/>
          <w:sz w:val="24"/>
          <w:szCs w:val="24"/>
          <w:lang w:val="es-AR"/>
        </w:rPr>
        <w:t>comiendo</w:t>
      </w:r>
      <w:r w:rsidRPr="000E3AF8">
        <w:rPr>
          <w:rFonts w:ascii="Times New Roman" w:hAnsi="Times New Roman"/>
          <w:i/>
          <w:sz w:val="24"/>
          <w:szCs w:val="24"/>
          <w:lang w:val="es-AR"/>
        </w:rPr>
        <w:t xml:space="preserve"> y empezó todo</w:t>
      </w:r>
      <w:r w:rsidR="001A5507">
        <w:rPr>
          <w:rFonts w:ascii="Times New Roman" w:hAnsi="Times New Roman"/>
          <w:i/>
          <w:sz w:val="24"/>
          <w:szCs w:val="24"/>
          <w:lang w:val="es-AR"/>
        </w:rPr>
        <w:t xml:space="preserve"> </w:t>
      </w:r>
      <w:r w:rsidRPr="000E3AF8">
        <w:rPr>
          <w:rFonts w:ascii="Times New Roman" w:hAnsi="Times New Roman"/>
          <w:i/>
          <w:sz w:val="24"/>
          <w:szCs w:val="24"/>
          <w:lang w:val="es-AR"/>
        </w:rPr>
        <w:t>el quilombo</w:t>
      </w:r>
      <w:r w:rsidRPr="00D96943">
        <w:rPr>
          <w:rFonts w:ascii="Times New Roman" w:hAnsi="Times New Roman"/>
          <w:sz w:val="24"/>
          <w:szCs w:val="24"/>
          <w:lang w:val="es-AR"/>
        </w:rPr>
        <w:t>] (Último round)</w:t>
      </w:r>
    </w:p>
    <w:p w:rsidR="00020866" w:rsidRPr="006A0737" w:rsidRDefault="00171CA2" w:rsidP="00AA45D7">
      <w:pPr>
        <w:pStyle w:val="Prrafodelista"/>
        <w:numPr>
          <w:ilvl w:val="0"/>
          <w:numId w:val="15"/>
        </w:numPr>
        <w:spacing w:line="276" w:lineRule="auto"/>
        <w:jc w:val="both"/>
        <w:rPr>
          <w:sz w:val="24"/>
          <w:szCs w:val="24"/>
          <w:lang w:val="es-AR"/>
        </w:rPr>
      </w:pPr>
      <w:r>
        <w:rPr>
          <w:sz w:val="24"/>
          <w:szCs w:val="24"/>
          <w:lang w:val="es-AR"/>
        </w:rPr>
        <w:t>El  Hablante-Protagonista</w:t>
      </w:r>
      <w:r w:rsidR="00020866" w:rsidRPr="006A0737">
        <w:rPr>
          <w:sz w:val="24"/>
          <w:szCs w:val="24"/>
          <w:lang w:val="es-AR"/>
        </w:rPr>
        <w:t xml:space="preserve"> como víctima de procesos</w:t>
      </w:r>
    </w:p>
    <w:p w:rsidR="00020866" w:rsidRPr="00A72DE5" w:rsidRDefault="00020866" w:rsidP="00020866">
      <w:pPr>
        <w:jc w:val="both"/>
        <w:rPr>
          <w:b/>
          <w:sz w:val="24"/>
          <w:szCs w:val="24"/>
          <w:lang w:val="es-AR"/>
        </w:rPr>
      </w:pPr>
    </w:p>
    <w:p w:rsidR="00020866" w:rsidRDefault="00020866" w:rsidP="00D96943">
      <w:pPr>
        <w:pStyle w:val="Textoindependiente"/>
        <w:spacing w:line="480" w:lineRule="auto"/>
        <w:jc w:val="both"/>
        <w:rPr>
          <w:lang w:val="es-AR"/>
        </w:rPr>
      </w:pPr>
      <w:r w:rsidRPr="00CB389F">
        <w:rPr>
          <w:lang w:val="es-AR"/>
        </w:rPr>
        <w:t xml:space="preserve">El </w:t>
      </w:r>
      <w:r w:rsidR="00171CA2" w:rsidRPr="00171CA2">
        <w:rPr>
          <w:lang w:val="es-AR"/>
        </w:rPr>
        <w:t>Hablante-Protagonista</w:t>
      </w:r>
      <w:r w:rsidRPr="00CB389F">
        <w:rPr>
          <w:lang w:val="es-AR"/>
        </w:rPr>
        <w:t>se presenta como víctima d</w:t>
      </w:r>
      <w:r>
        <w:rPr>
          <w:lang w:val="es-AR"/>
        </w:rPr>
        <w:t xml:space="preserve">e las acciones de su adversario en todos los </w:t>
      </w:r>
      <w:r w:rsidR="00705F4D">
        <w:rPr>
          <w:lang w:val="es-AR"/>
        </w:rPr>
        <w:t>segmentos</w:t>
      </w:r>
      <w:r w:rsidR="002E2932">
        <w:rPr>
          <w:lang w:val="es-AR"/>
        </w:rPr>
        <w:t xml:space="preserve"> </w:t>
      </w:r>
      <w:r w:rsidRPr="00CB389F">
        <w:rPr>
          <w:lang w:val="es-AR"/>
        </w:rPr>
        <w:t>mediante el pronombre “</w:t>
      </w:r>
      <w:r w:rsidRPr="00171CA2">
        <w:rPr>
          <w:lang w:val="es-AR"/>
        </w:rPr>
        <w:t>me”</w:t>
      </w:r>
      <w:r>
        <w:rPr>
          <w:lang w:val="es-AR"/>
        </w:rPr>
        <w:t xml:space="preserve"> y en “Perfume de mujer”, “Trapitos al sol”, “Robo del Fiat</w:t>
      </w:r>
      <w:r w:rsidR="002E2932">
        <w:rPr>
          <w:lang w:val="es-AR"/>
        </w:rPr>
        <w:t xml:space="preserve">” y “Te amo, te odio” mediante </w:t>
      </w:r>
      <w:r>
        <w:rPr>
          <w:lang w:val="es-AR"/>
        </w:rPr>
        <w:t xml:space="preserve">el pronombre </w:t>
      </w:r>
      <w:r w:rsidRPr="00171CA2">
        <w:rPr>
          <w:lang w:val="es-AR"/>
        </w:rPr>
        <w:t>“nos”</w:t>
      </w:r>
      <w:r>
        <w:rPr>
          <w:lang w:val="es-AR"/>
        </w:rPr>
        <w:t xml:space="preserve"> sin dejar de emplear el “me”. En E9 la mujer es víctima de la violencia física y verbal del marido que se manifiesta mediante los verbos “pegar”, “r</w:t>
      </w:r>
      <w:r w:rsidR="00171CA2">
        <w:rPr>
          <w:lang w:val="es-AR"/>
        </w:rPr>
        <w:t>omper las pelotas” en Presente del Indicativo.</w:t>
      </w:r>
    </w:p>
    <w:p w:rsidR="00020866" w:rsidRDefault="00020866" w:rsidP="00D96943">
      <w:pPr>
        <w:pStyle w:val="Textoindependiente"/>
        <w:spacing w:line="480" w:lineRule="auto"/>
        <w:jc w:val="both"/>
        <w:rPr>
          <w:lang w:val="es-AR"/>
        </w:rPr>
      </w:pPr>
      <w:r>
        <w:rPr>
          <w:lang w:val="es-AR"/>
        </w:rPr>
        <w:t xml:space="preserve">En E67, el dueño del auto acusa al tallerista de cometer un delito mediante el verbo “secuestrar” </w:t>
      </w:r>
      <w:r w:rsidR="00171CA2">
        <w:rPr>
          <w:lang w:val="es-AR"/>
        </w:rPr>
        <w:t>(el auto) en Presente Continuo</w:t>
      </w:r>
      <w:r>
        <w:rPr>
          <w:lang w:val="es-AR"/>
        </w:rPr>
        <w:t xml:space="preserve">. </w:t>
      </w:r>
    </w:p>
    <w:p w:rsidR="00020866" w:rsidRDefault="00020866" w:rsidP="00D96943">
      <w:pPr>
        <w:pStyle w:val="Textoindependiente"/>
        <w:spacing w:line="480" w:lineRule="auto"/>
        <w:jc w:val="both"/>
        <w:rPr>
          <w:lang w:val="es-AR"/>
        </w:rPr>
      </w:pPr>
      <w:r>
        <w:rPr>
          <w:lang w:val="es-AR"/>
        </w:rPr>
        <w:t>En E78, la pareja de la vecina se presenta como víctima del conflicto entre sus vecinos quienes los están involucrando a él y a su mujer. El “nos” refo</w:t>
      </w:r>
      <w:r w:rsidR="002E2932">
        <w:rPr>
          <w:lang w:val="es-AR"/>
        </w:rPr>
        <w:t xml:space="preserve">rzado por “a nosotros también” </w:t>
      </w:r>
      <w:r>
        <w:rPr>
          <w:lang w:val="es-AR"/>
        </w:rPr>
        <w:t>señala su condición de víctimas con el verbo “armar” en Presente. El “drama” está elidido.</w:t>
      </w:r>
    </w:p>
    <w:p w:rsidR="00020866" w:rsidRDefault="00020866" w:rsidP="00D96943">
      <w:pPr>
        <w:pStyle w:val="Textoindependiente"/>
        <w:spacing w:line="480" w:lineRule="auto"/>
        <w:jc w:val="both"/>
        <w:rPr>
          <w:lang w:val="es-AR"/>
        </w:rPr>
      </w:pPr>
      <w:r>
        <w:rPr>
          <w:lang w:val="es-AR"/>
        </w:rPr>
        <w:t>En E51, el gruísta hace referencia a la violencia en Fuerte Apache. Emplea el verbo “ligar” (un montón de tiros) en Presente, indicando una acción habitual de la que son víctimas él y sus muchachos.</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t xml:space="preserve">Mujer: E9 </w:t>
      </w:r>
      <w:r w:rsidRPr="000E3AF8">
        <w:rPr>
          <w:rFonts w:ascii="Times New Roman" w:hAnsi="Times New Roman"/>
          <w:i/>
          <w:sz w:val="24"/>
          <w:szCs w:val="24"/>
          <w:lang w:val="es-AR"/>
        </w:rPr>
        <w:t>[</w:t>
      </w:r>
      <w:r w:rsidRPr="000E3AF8">
        <w:rPr>
          <w:rFonts w:ascii="Times New Roman" w:hAnsi="Times New Roman"/>
          <w:b/>
          <w:i/>
          <w:sz w:val="24"/>
          <w:szCs w:val="24"/>
          <w:lang w:val="es-AR"/>
        </w:rPr>
        <w:t>Me</w:t>
      </w:r>
      <w:r w:rsidRPr="000E3AF8">
        <w:rPr>
          <w:rFonts w:ascii="Times New Roman" w:hAnsi="Times New Roman"/>
          <w:i/>
          <w:sz w:val="24"/>
          <w:szCs w:val="24"/>
          <w:lang w:val="es-AR"/>
        </w:rPr>
        <w:t xml:space="preserve"> quiere pegar todos los días</w:t>
      </w:r>
      <w:r w:rsidRPr="00D96943">
        <w:rPr>
          <w:rFonts w:ascii="Times New Roman" w:hAnsi="Times New Roman"/>
          <w:sz w:val="24"/>
          <w:szCs w:val="24"/>
          <w:lang w:val="es-AR"/>
        </w:rPr>
        <w:t>] E10 [</w:t>
      </w:r>
      <w:r w:rsidRPr="000E3AF8">
        <w:rPr>
          <w:rFonts w:ascii="Times New Roman" w:hAnsi="Times New Roman"/>
          <w:i/>
          <w:sz w:val="24"/>
          <w:szCs w:val="24"/>
          <w:lang w:val="es-AR"/>
        </w:rPr>
        <w:t xml:space="preserve">Vengo de trabajar y </w:t>
      </w:r>
      <w:r w:rsidRPr="000E3AF8">
        <w:rPr>
          <w:rFonts w:ascii="Times New Roman" w:hAnsi="Times New Roman"/>
          <w:b/>
          <w:i/>
          <w:sz w:val="24"/>
          <w:szCs w:val="24"/>
          <w:lang w:val="es-AR"/>
        </w:rPr>
        <w:t>me</w:t>
      </w:r>
      <w:r w:rsidRPr="000E3AF8">
        <w:rPr>
          <w:rFonts w:ascii="Times New Roman" w:hAnsi="Times New Roman"/>
          <w:i/>
          <w:sz w:val="24"/>
          <w:szCs w:val="24"/>
          <w:lang w:val="es-AR"/>
        </w:rPr>
        <w:t xml:space="preserve"> rompe laspelotas diciendo que yo tengo otro novio</w:t>
      </w:r>
      <w:r w:rsidRPr="00D96943">
        <w:rPr>
          <w:rFonts w:ascii="Times New Roman" w:hAnsi="Times New Roman"/>
          <w:sz w:val="24"/>
          <w:szCs w:val="24"/>
          <w:lang w:val="es-AR"/>
        </w:rPr>
        <w:t>] (Trapitos  al sol)</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t>Dueño del auto: E67 [</w:t>
      </w:r>
      <w:r w:rsidRPr="000E3AF8">
        <w:rPr>
          <w:rFonts w:ascii="Times New Roman" w:hAnsi="Times New Roman"/>
          <w:b/>
          <w:i/>
          <w:sz w:val="24"/>
          <w:szCs w:val="24"/>
          <w:lang w:val="es-AR"/>
        </w:rPr>
        <w:t>Me</w:t>
      </w:r>
      <w:r w:rsidRPr="000E3AF8">
        <w:rPr>
          <w:rFonts w:ascii="Times New Roman" w:hAnsi="Times New Roman"/>
          <w:i/>
          <w:sz w:val="24"/>
          <w:szCs w:val="24"/>
          <w:lang w:val="es-AR"/>
        </w:rPr>
        <w:t xml:space="preserve"> está secuestrando el coche y es una propiedad privada</w:t>
      </w:r>
      <w:r w:rsidRPr="00D96943">
        <w:rPr>
          <w:rFonts w:ascii="Times New Roman" w:hAnsi="Times New Roman"/>
          <w:sz w:val="24"/>
          <w:szCs w:val="24"/>
          <w:lang w:val="es-AR"/>
        </w:rPr>
        <w:t>] (Propuesta indecente)</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t xml:space="preserve">Pareja de la vecina: E78 </w:t>
      </w:r>
      <w:r w:rsidRPr="000E3AF8">
        <w:rPr>
          <w:rFonts w:ascii="Times New Roman" w:hAnsi="Times New Roman"/>
          <w:i/>
          <w:sz w:val="24"/>
          <w:szCs w:val="24"/>
          <w:lang w:val="es-AR"/>
        </w:rPr>
        <w:t xml:space="preserve">[¿Vos le hacés el drama a él y ahora </w:t>
      </w:r>
      <w:r w:rsidRPr="000E3AF8">
        <w:rPr>
          <w:rFonts w:ascii="Times New Roman" w:hAnsi="Times New Roman"/>
          <w:b/>
          <w:i/>
          <w:sz w:val="24"/>
          <w:szCs w:val="24"/>
          <w:lang w:val="es-AR"/>
        </w:rPr>
        <w:t>nos</w:t>
      </w:r>
      <w:r w:rsidRPr="000E3AF8">
        <w:rPr>
          <w:rFonts w:ascii="Times New Roman" w:hAnsi="Times New Roman"/>
          <w:i/>
          <w:sz w:val="24"/>
          <w:szCs w:val="24"/>
          <w:lang w:val="es-AR"/>
        </w:rPr>
        <w:t xml:space="preserve"> arman </w:t>
      </w:r>
      <w:r w:rsidRPr="000E3AF8">
        <w:rPr>
          <w:rFonts w:ascii="Times New Roman" w:hAnsi="Times New Roman"/>
          <w:b/>
          <w:i/>
          <w:sz w:val="24"/>
          <w:szCs w:val="24"/>
          <w:lang w:val="es-AR"/>
        </w:rPr>
        <w:t>a nosotros</w:t>
      </w:r>
      <w:r w:rsidRPr="000E3AF8">
        <w:rPr>
          <w:rFonts w:ascii="Times New Roman" w:hAnsi="Times New Roman"/>
          <w:i/>
          <w:sz w:val="24"/>
          <w:szCs w:val="24"/>
          <w:lang w:val="es-AR"/>
        </w:rPr>
        <w:t xml:space="preserve"> también?</w:t>
      </w:r>
      <w:r w:rsidRPr="00D96943">
        <w:rPr>
          <w:rFonts w:ascii="Times New Roman" w:hAnsi="Times New Roman"/>
          <w:sz w:val="24"/>
          <w:szCs w:val="24"/>
          <w:lang w:val="es-AR"/>
        </w:rPr>
        <w:t>] (Trapitos al sol)</w:t>
      </w: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t>Gruísta: E51 [</w:t>
      </w:r>
      <w:r w:rsidRPr="000E3AF8">
        <w:rPr>
          <w:rFonts w:ascii="Times New Roman" w:hAnsi="Times New Roman"/>
          <w:i/>
          <w:sz w:val="24"/>
          <w:szCs w:val="24"/>
          <w:lang w:val="es-AR"/>
        </w:rPr>
        <w:t xml:space="preserve">Con los muchachos </w:t>
      </w:r>
      <w:r w:rsidRPr="000E3AF8">
        <w:rPr>
          <w:rFonts w:ascii="Times New Roman" w:hAnsi="Times New Roman"/>
          <w:b/>
          <w:i/>
          <w:sz w:val="24"/>
          <w:szCs w:val="24"/>
          <w:lang w:val="es-AR"/>
        </w:rPr>
        <w:t>nos</w:t>
      </w:r>
      <w:r w:rsidRPr="000E3AF8">
        <w:rPr>
          <w:rFonts w:ascii="Times New Roman" w:hAnsi="Times New Roman"/>
          <w:i/>
          <w:sz w:val="24"/>
          <w:szCs w:val="24"/>
          <w:lang w:val="es-AR"/>
        </w:rPr>
        <w:t xml:space="preserve"> ligamos un montón de tiros</w:t>
      </w:r>
      <w:r w:rsidRPr="00D96943">
        <w:rPr>
          <w:rFonts w:ascii="Times New Roman" w:hAnsi="Times New Roman"/>
          <w:sz w:val="24"/>
          <w:szCs w:val="24"/>
          <w:lang w:val="es-AR"/>
        </w:rPr>
        <w:t>] (Robo del Fiat)</w:t>
      </w:r>
    </w:p>
    <w:p w:rsidR="00020866" w:rsidRDefault="00020866" w:rsidP="00D96943">
      <w:pPr>
        <w:pStyle w:val="Textoindependiente"/>
        <w:spacing w:line="480" w:lineRule="auto"/>
        <w:jc w:val="both"/>
        <w:rPr>
          <w:lang w:val="es-AR"/>
        </w:rPr>
      </w:pPr>
      <w:r>
        <w:rPr>
          <w:lang w:val="es-AR"/>
        </w:rPr>
        <w:lastRenderedPageBreak/>
        <w:t>Se debe aclarar que  los pronombres “me” y “</w:t>
      </w:r>
      <w:r w:rsidR="00E902F9">
        <w:rPr>
          <w:lang w:val="es-AR"/>
        </w:rPr>
        <w:t>nos” no siempre posicionan al Hablante-</w:t>
      </w:r>
      <w:r>
        <w:rPr>
          <w:lang w:val="es-AR"/>
        </w:rPr>
        <w:t>P</w:t>
      </w:r>
      <w:r w:rsidR="00E902F9">
        <w:rPr>
          <w:lang w:val="es-AR"/>
        </w:rPr>
        <w:t>rotagonista</w:t>
      </w:r>
      <w:r>
        <w:rPr>
          <w:lang w:val="es-AR"/>
        </w:rPr>
        <w:t xml:space="preserve"> como víctima de  las acciones del adversario. Pueden ser parte de verbos cuasi refle</w:t>
      </w:r>
      <w:r w:rsidR="00E902F9">
        <w:rPr>
          <w:lang w:val="es-AR"/>
        </w:rPr>
        <w:t>jos (E54),  pueden señalar al Hablante-</w:t>
      </w:r>
      <w:r>
        <w:rPr>
          <w:lang w:val="es-AR"/>
        </w:rPr>
        <w:t>P</w:t>
      </w:r>
      <w:r w:rsidR="00E902F9">
        <w:rPr>
          <w:lang w:val="es-AR"/>
        </w:rPr>
        <w:t>rotagonista</w:t>
      </w:r>
      <w:r>
        <w:rPr>
          <w:lang w:val="es-AR"/>
        </w:rPr>
        <w:t xml:space="preserve"> como benefi</w:t>
      </w:r>
      <w:r w:rsidR="00E902F9">
        <w:rPr>
          <w:lang w:val="es-AR"/>
        </w:rPr>
        <w:t>ciario de las acciones del otro (E44) -</w:t>
      </w:r>
      <w:r>
        <w:rPr>
          <w:lang w:val="es-AR"/>
        </w:rPr>
        <w:t xml:space="preserve"> Objeto indirecto gramatical</w:t>
      </w:r>
      <w:r w:rsidR="00E902F9">
        <w:rPr>
          <w:lang w:val="es-AR"/>
        </w:rPr>
        <w:t>-</w:t>
      </w:r>
      <w:r>
        <w:rPr>
          <w:lang w:val="es-AR"/>
        </w:rPr>
        <w:t xml:space="preserve"> o como destinatario del mensaje- Objeto indirecto gramatical- con el verbo “decir”(E112).  A continuación se presentan los ejemplos</w:t>
      </w:r>
    </w:p>
    <w:p w:rsidR="00020866" w:rsidRPr="00D96943" w:rsidRDefault="00020866" w:rsidP="00D96943">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Mujer: E54 [</w:t>
      </w:r>
      <w:r w:rsidRPr="000E3AF8">
        <w:rPr>
          <w:rFonts w:ascii="Times New Roman" w:hAnsi="Times New Roman"/>
          <w:i/>
          <w:sz w:val="24"/>
          <w:szCs w:val="24"/>
          <w:lang w:val="es-AR"/>
        </w:rPr>
        <w:t xml:space="preserve">Yo </w:t>
      </w:r>
      <w:r w:rsidRPr="000E3AF8">
        <w:rPr>
          <w:rFonts w:ascii="Times New Roman" w:hAnsi="Times New Roman"/>
          <w:b/>
          <w:i/>
          <w:sz w:val="24"/>
          <w:szCs w:val="24"/>
          <w:lang w:val="es-AR"/>
        </w:rPr>
        <w:t>me voy</w:t>
      </w:r>
      <w:r w:rsidRPr="000E3AF8">
        <w:rPr>
          <w:rFonts w:ascii="Times New Roman" w:hAnsi="Times New Roman"/>
          <w:i/>
          <w:sz w:val="24"/>
          <w:szCs w:val="24"/>
          <w:lang w:val="es-AR"/>
        </w:rPr>
        <w:t xml:space="preserve"> a la comisaría, querida</w:t>
      </w:r>
      <w:r w:rsidRPr="00D96943">
        <w:rPr>
          <w:rFonts w:ascii="Times New Roman" w:hAnsi="Times New Roman"/>
          <w:sz w:val="24"/>
          <w:szCs w:val="24"/>
          <w:lang w:val="es-AR"/>
        </w:rPr>
        <w:t>] (Último round)</w:t>
      </w:r>
    </w:p>
    <w:p w:rsidR="00020866" w:rsidRPr="00D96943" w:rsidRDefault="00020866" w:rsidP="00D96943">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Padre de la familia: E44 [</w:t>
      </w:r>
      <w:r w:rsidRPr="000E3AF8">
        <w:rPr>
          <w:rFonts w:ascii="Times New Roman" w:hAnsi="Times New Roman"/>
          <w:i/>
          <w:sz w:val="24"/>
          <w:szCs w:val="24"/>
          <w:lang w:val="es-AR"/>
        </w:rPr>
        <w:t xml:space="preserve">Que </w:t>
      </w:r>
      <w:r w:rsidRPr="000E3AF8">
        <w:rPr>
          <w:rFonts w:ascii="Times New Roman" w:hAnsi="Times New Roman"/>
          <w:b/>
          <w:i/>
          <w:sz w:val="24"/>
          <w:szCs w:val="24"/>
          <w:lang w:val="es-AR"/>
        </w:rPr>
        <w:t>nos</w:t>
      </w:r>
      <w:r w:rsidRPr="000E3AF8">
        <w:rPr>
          <w:rFonts w:ascii="Times New Roman" w:hAnsi="Times New Roman"/>
          <w:i/>
          <w:sz w:val="24"/>
          <w:szCs w:val="24"/>
          <w:lang w:val="es-AR"/>
        </w:rPr>
        <w:t xml:space="preserve"> pague los 25 años que yo estuve cuidando aquí</w:t>
      </w:r>
      <w:r w:rsidRPr="00D96943">
        <w:rPr>
          <w:rFonts w:ascii="Times New Roman" w:hAnsi="Times New Roman"/>
          <w:sz w:val="24"/>
          <w:szCs w:val="24"/>
          <w:lang w:val="es-AR"/>
        </w:rPr>
        <w:t>] (Perfume de mujer)</w:t>
      </w:r>
    </w:p>
    <w:p w:rsidR="00020866" w:rsidRPr="00D96943" w:rsidRDefault="00020866" w:rsidP="00D96943">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Chica: E112 [</w:t>
      </w:r>
      <w:r w:rsidRPr="000E3AF8">
        <w:rPr>
          <w:rFonts w:ascii="Times New Roman" w:hAnsi="Times New Roman"/>
          <w:i/>
          <w:sz w:val="24"/>
          <w:szCs w:val="24"/>
          <w:lang w:val="es-AR"/>
        </w:rPr>
        <w:t xml:space="preserve">Hace un año y medio que </w:t>
      </w:r>
      <w:r w:rsidRPr="000E3AF8">
        <w:rPr>
          <w:rFonts w:ascii="Times New Roman" w:hAnsi="Times New Roman"/>
          <w:b/>
          <w:i/>
          <w:sz w:val="24"/>
          <w:szCs w:val="24"/>
          <w:lang w:val="es-AR"/>
        </w:rPr>
        <w:t>me</w:t>
      </w:r>
      <w:r w:rsidRPr="000E3AF8">
        <w:rPr>
          <w:rFonts w:ascii="Times New Roman" w:hAnsi="Times New Roman"/>
          <w:i/>
          <w:sz w:val="24"/>
          <w:szCs w:val="24"/>
          <w:lang w:val="es-AR"/>
        </w:rPr>
        <w:t xml:space="preserve"> viene diciendo que él quiere cambiar</w:t>
      </w:r>
      <w:r w:rsidRPr="00D96943">
        <w:rPr>
          <w:rFonts w:ascii="Times New Roman" w:hAnsi="Times New Roman"/>
          <w:sz w:val="24"/>
          <w:szCs w:val="24"/>
          <w:lang w:val="es-AR"/>
        </w:rPr>
        <w:t>] (Te amo, te odio)</w:t>
      </w:r>
    </w:p>
    <w:p w:rsidR="00020866" w:rsidRDefault="00020866" w:rsidP="00D96943">
      <w:pPr>
        <w:ind w:left="567"/>
        <w:jc w:val="both"/>
        <w:rPr>
          <w:sz w:val="24"/>
          <w:szCs w:val="24"/>
          <w:lang w:val="es-AR"/>
        </w:rPr>
      </w:pPr>
    </w:p>
    <w:p w:rsidR="00020866" w:rsidRPr="00D96943" w:rsidRDefault="00020866" w:rsidP="00D96943">
      <w:pPr>
        <w:pStyle w:val="Lista"/>
        <w:jc w:val="both"/>
        <w:rPr>
          <w:rFonts w:ascii="Times New Roman" w:hAnsi="Times New Roman"/>
          <w:b/>
          <w:sz w:val="24"/>
          <w:szCs w:val="24"/>
          <w:lang w:val="es-AR"/>
        </w:rPr>
      </w:pPr>
      <w:r w:rsidRPr="00D96943">
        <w:rPr>
          <w:rFonts w:ascii="Times New Roman" w:hAnsi="Times New Roman"/>
          <w:b/>
          <w:sz w:val="24"/>
          <w:szCs w:val="24"/>
          <w:lang w:val="es-AR"/>
        </w:rPr>
        <w:t>6.3.1.1.2.</w:t>
      </w:r>
      <w:r w:rsidR="008F7C36">
        <w:rPr>
          <w:rFonts w:ascii="Times New Roman" w:hAnsi="Times New Roman"/>
          <w:b/>
          <w:sz w:val="24"/>
          <w:szCs w:val="24"/>
          <w:lang w:val="es-AR"/>
        </w:rPr>
        <w:t xml:space="preserve"> </w:t>
      </w:r>
      <w:r w:rsidR="00AC6DD0" w:rsidRPr="00D96943">
        <w:rPr>
          <w:rFonts w:ascii="Times New Roman" w:hAnsi="Times New Roman"/>
          <w:b/>
          <w:sz w:val="24"/>
          <w:szCs w:val="24"/>
          <w:lang w:val="es-AR"/>
        </w:rPr>
        <w:t xml:space="preserve">No asunción de responsabilidad. </w:t>
      </w:r>
      <w:r w:rsidRPr="00D96943">
        <w:rPr>
          <w:rFonts w:ascii="Times New Roman" w:hAnsi="Times New Roman"/>
          <w:b/>
          <w:sz w:val="24"/>
          <w:szCs w:val="24"/>
          <w:lang w:val="es-AR"/>
        </w:rPr>
        <w:t>Ocultamiento de la primera persona</w:t>
      </w:r>
    </w:p>
    <w:p w:rsidR="00F2256C" w:rsidRDefault="00020866" w:rsidP="00D96943">
      <w:pPr>
        <w:pStyle w:val="Textoindependiente"/>
        <w:spacing w:line="480" w:lineRule="auto"/>
        <w:jc w:val="both"/>
        <w:rPr>
          <w:lang w:val="es-AR"/>
        </w:rPr>
      </w:pPr>
      <w:r w:rsidRPr="000F5CB4">
        <w:rPr>
          <w:lang w:val="es-AR"/>
        </w:rPr>
        <w:t xml:space="preserve">Como ya se señaló es menor el </w:t>
      </w:r>
      <w:r>
        <w:rPr>
          <w:lang w:val="es-AR"/>
        </w:rPr>
        <w:t>despliegue de e</w:t>
      </w:r>
      <w:r w:rsidR="00E902F9">
        <w:rPr>
          <w:lang w:val="es-AR"/>
        </w:rPr>
        <w:t>sta</w:t>
      </w:r>
      <w:r w:rsidR="00AC6DD0">
        <w:rPr>
          <w:lang w:val="es-AR"/>
        </w:rPr>
        <w:t>s</w:t>
      </w:r>
      <w:r w:rsidR="00E902F9">
        <w:rPr>
          <w:lang w:val="es-AR"/>
        </w:rPr>
        <w:t xml:space="preserve"> estrategia</w:t>
      </w:r>
      <w:r w:rsidR="00AC6DD0">
        <w:rPr>
          <w:lang w:val="es-AR"/>
        </w:rPr>
        <w:t>s con respecto a las de</w:t>
      </w:r>
      <w:r w:rsidR="00EF2A07">
        <w:rPr>
          <w:lang w:val="es-AR"/>
        </w:rPr>
        <w:t xml:space="preserve"> Asunción de responsabilidad y N</w:t>
      </w:r>
      <w:r>
        <w:rPr>
          <w:lang w:val="es-AR"/>
        </w:rPr>
        <w:t>o ocultamiento de la primera persona. No obstante, en d</w:t>
      </w:r>
      <w:r w:rsidR="002C2E80">
        <w:rPr>
          <w:lang w:val="es-AR"/>
        </w:rPr>
        <w:t xml:space="preserve">eterminadas circunstancias, </w:t>
      </w:r>
      <w:r w:rsidR="00E902F9">
        <w:rPr>
          <w:lang w:val="es-AR"/>
        </w:rPr>
        <w:t>el Hablante-</w:t>
      </w:r>
      <w:r>
        <w:rPr>
          <w:lang w:val="es-AR"/>
        </w:rPr>
        <w:t>P</w:t>
      </w:r>
      <w:r w:rsidR="00E902F9">
        <w:rPr>
          <w:lang w:val="es-AR"/>
        </w:rPr>
        <w:t>rotagonista</w:t>
      </w:r>
      <w:r w:rsidR="002E2932">
        <w:rPr>
          <w:lang w:val="es-AR"/>
        </w:rPr>
        <w:t xml:space="preserve"> recurre a la mitigación.</w:t>
      </w:r>
    </w:p>
    <w:p w:rsidR="00E92E1E" w:rsidRDefault="002E2932" w:rsidP="00D96943">
      <w:pPr>
        <w:pStyle w:val="Textoindependiente"/>
        <w:spacing w:line="480" w:lineRule="auto"/>
        <w:jc w:val="both"/>
        <w:rPr>
          <w:lang w:val="es-AR"/>
        </w:rPr>
      </w:pPr>
      <w:r>
        <w:rPr>
          <w:lang w:val="es-AR"/>
        </w:rPr>
        <w:t xml:space="preserve"> </w:t>
      </w:r>
      <w:r w:rsidR="00020866">
        <w:rPr>
          <w:lang w:val="es-AR"/>
        </w:rPr>
        <w:t>A continuación se presentan y ejemplifican los r</w:t>
      </w:r>
      <w:r w:rsidR="006B78B3">
        <w:rPr>
          <w:lang w:val="es-AR"/>
        </w:rPr>
        <w:t>ecursos lingüísticos utilizados</w:t>
      </w:r>
      <w:r w:rsidR="00EF2A07">
        <w:rPr>
          <w:lang w:val="es-AR"/>
        </w:rPr>
        <w:t>.</w:t>
      </w:r>
    </w:p>
    <w:p w:rsidR="00EF2A07" w:rsidRPr="000F5CB4" w:rsidRDefault="00EF2A07" w:rsidP="00D96943">
      <w:pPr>
        <w:pStyle w:val="Textoindependiente"/>
        <w:spacing w:line="480" w:lineRule="auto"/>
        <w:jc w:val="both"/>
        <w:rPr>
          <w:lang w:val="es-AR"/>
        </w:rPr>
      </w:pPr>
    </w:p>
    <w:p w:rsidR="00020866" w:rsidRPr="007A763B" w:rsidRDefault="00020866" w:rsidP="00AA45D7">
      <w:pPr>
        <w:pStyle w:val="Prrafodelista"/>
        <w:numPr>
          <w:ilvl w:val="0"/>
          <w:numId w:val="15"/>
        </w:numPr>
        <w:spacing w:line="480" w:lineRule="auto"/>
        <w:jc w:val="both"/>
        <w:rPr>
          <w:i/>
          <w:sz w:val="24"/>
          <w:szCs w:val="24"/>
          <w:lang w:val="es-AR"/>
        </w:rPr>
      </w:pPr>
      <w:r w:rsidRPr="007A763B">
        <w:rPr>
          <w:sz w:val="24"/>
          <w:szCs w:val="24"/>
          <w:lang w:val="es-AR"/>
        </w:rPr>
        <w:t xml:space="preserve">Empleo de la segunda persona en lugar de la primera </w:t>
      </w:r>
    </w:p>
    <w:p w:rsidR="00020866" w:rsidRDefault="00020866" w:rsidP="00D96943">
      <w:pPr>
        <w:pStyle w:val="Textoindependiente"/>
        <w:spacing w:line="480" w:lineRule="auto"/>
        <w:jc w:val="both"/>
        <w:rPr>
          <w:lang w:val="es-AR"/>
        </w:rPr>
      </w:pPr>
      <w:r w:rsidRPr="00CB389F">
        <w:rPr>
          <w:lang w:val="es-AR"/>
        </w:rPr>
        <w:t>Es escaso el empleo de la segunda persona</w:t>
      </w:r>
      <w:r>
        <w:rPr>
          <w:lang w:val="es-AR"/>
        </w:rPr>
        <w:t xml:space="preserve"> “vos”</w:t>
      </w:r>
      <w:r w:rsidR="002E2932">
        <w:rPr>
          <w:lang w:val="es-AR"/>
        </w:rPr>
        <w:t xml:space="preserve"> </w:t>
      </w:r>
      <w:r w:rsidRPr="00CB389F">
        <w:rPr>
          <w:lang w:val="es-AR"/>
        </w:rPr>
        <w:t xml:space="preserve">como mitigadora de </w:t>
      </w:r>
      <w:r>
        <w:rPr>
          <w:lang w:val="es-AR"/>
        </w:rPr>
        <w:t xml:space="preserve">la primera y de “te” indicando su condición de </w:t>
      </w:r>
      <w:r w:rsidRPr="00CB389F">
        <w:rPr>
          <w:lang w:val="es-AR"/>
        </w:rPr>
        <w:t>víctima.</w:t>
      </w:r>
      <w:r w:rsidR="002C2E80">
        <w:rPr>
          <w:lang w:val="es-AR"/>
        </w:rPr>
        <w:t xml:space="preserve"> Se observa so</w:t>
      </w:r>
      <w:r>
        <w:rPr>
          <w:lang w:val="es-AR"/>
        </w:rPr>
        <w:t xml:space="preserve">lo en las siguientes emisiones. </w:t>
      </w:r>
    </w:p>
    <w:p w:rsidR="00020866" w:rsidRDefault="00020866" w:rsidP="00D96943">
      <w:pPr>
        <w:pStyle w:val="Textoindependiente"/>
        <w:spacing w:line="480" w:lineRule="auto"/>
        <w:jc w:val="both"/>
        <w:rPr>
          <w:lang w:val="es-AR"/>
        </w:rPr>
      </w:pPr>
      <w:r>
        <w:rPr>
          <w:lang w:val="es-AR"/>
        </w:rPr>
        <w:t xml:space="preserve">En E74, es evidente que el muchacho </w:t>
      </w:r>
      <w:r w:rsidR="00E902F9">
        <w:rPr>
          <w:lang w:val="es-AR"/>
        </w:rPr>
        <w:t xml:space="preserve">golpeador </w:t>
      </w:r>
      <w:r>
        <w:rPr>
          <w:lang w:val="es-AR"/>
        </w:rPr>
        <w:t xml:space="preserve">no se anima en decir que necesita ayuda y lo hace a través de la segunda persona en una </w:t>
      </w:r>
      <w:r w:rsidR="00E902F9">
        <w:rPr>
          <w:lang w:val="es-AR"/>
        </w:rPr>
        <w:t xml:space="preserve">incluida </w:t>
      </w:r>
      <w:r>
        <w:rPr>
          <w:lang w:val="es-AR"/>
        </w:rPr>
        <w:t>condicional con el verbo “pedir”  precedida por “Este…que”, marca de hesitación en la oralidad.</w:t>
      </w:r>
    </w:p>
    <w:p w:rsidR="00020866" w:rsidRDefault="00020866" w:rsidP="00D96943">
      <w:pPr>
        <w:pStyle w:val="Textoindependiente"/>
        <w:spacing w:line="480" w:lineRule="auto"/>
        <w:jc w:val="both"/>
        <w:rPr>
          <w:lang w:val="es-AR"/>
        </w:rPr>
      </w:pPr>
      <w:r>
        <w:rPr>
          <w:lang w:val="es-AR"/>
        </w:rPr>
        <w:t xml:space="preserve">En E50 la joven generaliza su caso. Mediante la pregunta se infiere que a ninguna mujer le va a gustar que la </w:t>
      </w:r>
      <w:r w:rsidR="002E2932">
        <w:rPr>
          <w:lang w:val="es-AR"/>
        </w:rPr>
        <w:t xml:space="preserve">traten mal como a ella. En E51 </w:t>
      </w:r>
      <w:r>
        <w:rPr>
          <w:lang w:val="es-AR"/>
        </w:rPr>
        <w:t xml:space="preserve">se construye como víctima “te” de la </w:t>
      </w:r>
      <w:r>
        <w:rPr>
          <w:lang w:val="es-AR"/>
        </w:rPr>
        <w:lastRenderedPageBreak/>
        <w:t>acción d</w:t>
      </w:r>
      <w:r w:rsidR="002C2E80">
        <w:rPr>
          <w:lang w:val="es-AR"/>
        </w:rPr>
        <w:t xml:space="preserve">el adversario mitigada también </w:t>
      </w:r>
      <w:r>
        <w:rPr>
          <w:lang w:val="es-AR"/>
        </w:rPr>
        <w:t xml:space="preserve">mediante la tercera persona del plural impersonal “te tiran abajo”. En E52 se posiciona como víctima mediante el “te” con verbo en tercera persona plural negado. </w:t>
      </w:r>
    </w:p>
    <w:p w:rsidR="00020866" w:rsidRDefault="00E902F9" w:rsidP="00D96943">
      <w:pPr>
        <w:pStyle w:val="Textoindependiente"/>
        <w:spacing w:line="480" w:lineRule="auto"/>
        <w:jc w:val="both"/>
        <w:rPr>
          <w:lang w:val="es-AR"/>
        </w:rPr>
      </w:pPr>
      <w:r>
        <w:rPr>
          <w:lang w:val="es-AR"/>
        </w:rPr>
        <w:t>En E9, la mujer se representa</w:t>
      </w:r>
      <w:r w:rsidR="00020866">
        <w:rPr>
          <w:lang w:val="es-AR"/>
        </w:rPr>
        <w:t xml:space="preserve"> como víctima de la violencia verbal del marido. Los verbos están en tercera persona del singular correspondientes a él (presente en la interacción) y en segunda persona correspondiente a “vos” (cobrás, te mantenés con “te” como beneficiario). </w:t>
      </w:r>
    </w:p>
    <w:p w:rsidR="00020866" w:rsidRDefault="00020866" w:rsidP="00D96943">
      <w:pPr>
        <w:pStyle w:val="Textoindependiente"/>
        <w:spacing w:line="480" w:lineRule="auto"/>
        <w:jc w:val="both"/>
        <w:rPr>
          <w:lang w:val="es-AR"/>
        </w:rPr>
      </w:pPr>
      <w:r>
        <w:rPr>
          <w:lang w:val="es-AR"/>
        </w:rPr>
        <w:t>En E48, el gruísta mediante el “te” seguido del verbo “tirar” en tercera persona del plural con agente elidido, generaliza su situación que es la de cualquiera que entre en Fuerte Apache.</w:t>
      </w:r>
    </w:p>
    <w:p w:rsidR="00020866" w:rsidRPr="00D96943" w:rsidRDefault="00020866" w:rsidP="00D96943">
      <w:pPr>
        <w:pStyle w:val="Lista2"/>
        <w:ind w:left="567" w:firstLine="0"/>
        <w:jc w:val="both"/>
        <w:rPr>
          <w:rFonts w:ascii="Times New Roman" w:hAnsi="Times New Roman"/>
          <w:sz w:val="24"/>
          <w:szCs w:val="24"/>
          <w:lang w:val="es-AR"/>
        </w:rPr>
      </w:pPr>
      <w:r w:rsidRPr="00D96943">
        <w:rPr>
          <w:rFonts w:ascii="Times New Roman" w:hAnsi="Times New Roman"/>
          <w:sz w:val="24"/>
          <w:szCs w:val="24"/>
          <w:lang w:val="es-AR"/>
        </w:rPr>
        <w:t xml:space="preserve">Muchacho: E72 </w:t>
      </w:r>
      <w:r w:rsidRPr="000E3AF8">
        <w:rPr>
          <w:rFonts w:ascii="Times New Roman" w:hAnsi="Times New Roman"/>
          <w:i/>
          <w:sz w:val="24"/>
          <w:szCs w:val="24"/>
          <w:lang w:val="es-AR"/>
        </w:rPr>
        <w:t>[¿Es verdad eso?]</w:t>
      </w:r>
    </w:p>
    <w:p w:rsidR="00020866" w:rsidRPr="00D96943" w:rsidRDefault="00020866" w:rsidP="00D96943">
      <w:pPr>
        <w:pStyle w:val="Lista2"/>
        <w:ind w:left="567" w:firstLine="0"/>
        <w:jc w:val="both"/>
        <w:rPr>
          <w:rFonts w:ascii="Times New Roman" w:hAnsi="Times New Roman"/>
          <w:sz w:val="24"/>
          <w:szCs w:val="24"/>
          <w:lang w:val="es-AR"/>
        </w:rPr>
      </w:pPr>
      <w:r w:rsidRPr="00D96943">
        <w:rPr>
          <w:rFonts w:ascii="Times New Roman" w:hAnsi="Times New Roman"/>
          <w:sz w:val="24"/>
          <w:szCs w:val="24"/>
          <w:lang w:val="es-AR"/>
        </w:rPr>
        <w:t>Policía: E73 [</w:t>
      </w:r>
      <w:r w:rsidRPr="000E3AF8">
        <w:rPr>
          <w:rFonts w:ascii="Times New Roman" w:hAnsi="Times New Roman"/>
          <w:i/>
          <w:sz w:val="24"/>
          <w:szCs w:val="24"/>
          <w:lang w:val="es-AR"/>
        </w:rPr>
        <w:t>¿De qué?]</w:t>
      </w:r>
    </w:p>
    <w:p w:rsidR="00020866" w:rsidRPr="00D96943" w:rsidRDefault="00020866" w:rsidP="00D96943">
      <w:pPr>
        <w:pStyle w:val="Lista2"/>
        <w:ind w:left="567" w:firstLine="0"/>
        <w:jc w:val="both"/>
        <w:rPr>
          <w:rFonts w:ascii="Times New Roman" w:hAnsi="Times New Roman"/>
          <w:sz w:val="24"/>
          <w:szCs w:val="24"/>
          <w:lang w:val="es-AR"/>
        </w:rPr>
      </w:pPr>
      <w:r w:rsidRPr="00D96943">
        <w:rPr>
          <w:rFonts w:ascii="Times New Roman" w:hAnsi="Times New Roman"/>
          <w:sz w:val="24"/>
          <w:szCs w:val="24"/>
          <w:lang w:val="es-AR"/>
        </w:rPr>
        <w:t>Muchacho: E74 [</w:t>
      </w:r>
      <w:r w:rsidRPr="00D96943">
        <w:rPr>
          <w:rFonts w:ascii="Times New Roman" w:hAnsi="Times New Roman"/>
          <w:i/>
          <w:sz w:val="24"/>
          <w:szCs w:val="24"/>
          <w:lang w:val="es-AR"/>
        </w:rPr>
        <w:t xml:space="preserve">Este… que si </w:t>
      </w:r>
      <w:r w:rsidRPr="00D96943">
        <w:rPr>
          <w:rFonts w:ascii="Times New Roman" w:hAnsi="Times New Roman"/>
          <w:b/>
          <w:i/>
          <w:sz w:val="24"/>
          <w:szCs w:val="24"/>
          <w:lang w:val="es-AR"/>
        </w:rPr>
        <w:t xml:space="preserve">pedís </w:t>
      </w:r>
      <w:r w:rsidRPr="00D96943">
        <w:rPr>
          <w:rFonts w:ascii="Times New Roman" w:hAnsi="Times New Roman"/>
          <w:i/>
          <w:sz w:val="24"/>
          <w:szCs w:val="24"/>
          <w:lang w:val="es-AR"/>
        </w:rPr>
        <w:t>ayuda</w:t>
      </w:r>
      <w:r w:rsidRPr="00D96943">
        <w:rPr>
          <w:rFonts w:ascii="Times New Roman" w:hAnsi="Times New Roman"/>
          <w:sz w:val="24"/>
          <w:szCs w:val="24"/>
          <w:lang w:val="es-AR"/>
        </w:rPr>
        <w:t>] (Te amo, te odio)</w:t>
      </w:r>
    </w:p>
    <w:p w:rsidR="00020866" w:rsidRPr="00D96943" w:rsidRDefault="00020866" w:rsidP="00D96943">
      <w:pPr>
        <w:ind w:left="567"/>
        <w:jc w:val="both"/>
        <w:rPr>
          <w:sz w:val="24"/>
          <w:szCs w:val="24"/>
          <w:lang w:val="es-AR"/>
        </w:rPr>
      </w:pPr>
    </w:p>
    <w:p w:rsidR="00020866" w:rsidRPr="00D96943" w:rsidRDefault="00020866" w:rsidP="00D96943">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E50 [¿</w:t>
      </w:r>
      <w:r w:rsidRPr="000E3AF8">
        <w:rPr>
          <w:rFonts w:ascii="Times New Roman" w:hAnsi="Times New Roman"/>
          <w:i/>
          <w:sz w:val="24"/>
          <w:szCs w:val="24"/>
          <w:lang w:val="es-AR"/>
        </w:rPr>
        <w:t>A qué mujer le va a gustar esto</w:t>
      </w:r>
      <w:r w:rsidRPr="00D96943">
        <w:rPr>
          <w:rFonts w:ascii="Times New Roman" w:hAnsi="Times New Roman"/>
          <w:sz w:val="24"/>
          <w:szCs w:val="24"/>
          <w:lang w:val="es-AR"/>
        </w:rPr>
        <w:t>?] E51 [</w:t>
      </w:r>
      <w:r w:rsidRPr="000E3AF8">
        <w:rPr>
          <w:rFonts w:ascii="Times New Roman" w:hAnsi="Times New Roman"/>
          <w:b/>
          <w:i/>
          <w:sz w:val="24"/>
          <w:szCs w:val="24"/>
          <w:lang w:val="es-AR"/>
        </w:rPr>
        <w:t>Te</w:t>
      </w:r>
      <w:r w:rsidRPr="000E3AF8">
        <w:rPr>
          <w:rFonts w:ascii="Times New Roman" w:hAnsi="Times New Roman"/>
          <w:i/>
          <w:sz w:val="24"/>
          <w:szCs w:val="24"/>
          <w:lang w:val="es-AR"/>
        </w:rPr>
        <w:t xml:space="preserve"> tiran abajo</w:t>
      </w:r>
      <w:r w:rsidRPr="00D96943">
        <w:rPr>
          <w:rFonts w:ascii="Times New Roman" w:hAnsi="Times New Roman"/>
          <w:sz w:val="24"/>
          <w:szCs w:val="24"/>
          <w:lang w:val="es-AR"/>
        </w:rPr>
        <w:t>]. E52 [</w:t>
      </w:r>
      <w:r w:rsidRPr="000E3AF8">
        <w:rPr>
          <w:rFonts w:ascii="Times New Roman" w:hAnsi="Times New Roman"/>
          <w:i/>
          <w:sz w:val="24"/>
          <w:szCs w:val="24"/>
          <w:lang w:val="es-AR"/>
        </w:rPr>
        <w:t xml:space="preserve">No </w:t>
      </w:r>
      <w:r w:rsidRPr="000E3AF8">
        <w:rPr>
          <w:rFonts w:ascii="Times New Roman" w:hAnsi="Times New Roman"/>
          <w:b/>
          <w:i/>
          <w:sz w:val="24"/>
          <w:szCs w:val="24"/>
          <w:lang w:val="es-AR"/>
        </w:rPr>
        <w:t>te</w:t>
      </w:r>
      <w:r w:rsidRPr="000E3AF8">
        <w:rPr>
          <w:rFonts w:ascii="Times New Roman" w:hAnsi="Times New Roman"/>
          <w:i/>
          <w:sz w:val="24"/>
          <w:szCs w:val="24"/>
          <w:lang w:val="es-AR"/>
        </w:rPr>
        <w:t xml:space="preserve"> dan ganasde nada</w:t>
      </w:r>
      <w:r w:rsidRPr="00D96943">
        <w:rPr>
          <w:rFonts w:ascii="Times New Roman" w:hAnsi="Times New Roman"/>
          <w:sz w:val="24"/>
          <w:szCs w:val="24"/>
          <w:lang w:val="es-AR"/>
        </w:rPr>
        <w:t>] (Te amo, te odio)</w:t>
      </w:r>
    </w:p>
    <w:p w:rsidR="00020866" w:rsidRPr="00D96943" w:rsidRDefault="00020866" w:rsidP="00D96943">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E9 [</w:t>
      </w:r>
      <w:r w:rsidRPr="000E3AF8">
        <w:rPr>
          <w:rFonts w:ascii="Times New Roman" w:hAnsi="Times New Roman"/>
          <w:i/>
          <w:sz w:val="24"/>
          <w:szCs w:val="24"/>
          <w:lang w:val="es-AR"/>
        </w:rPr>
        <w:t xml:space="preserve">Él está así y después una vez que entró, </w:t>
      </w:r>
      <w:r w:rsidRPr="000E3AF8">
        <w:rPr>
          <w:rFonts w:ascii="Times New Roman" w:hAnsi="Times New Roman"/>
          <w:b/>
          <w:i/>
          <w:sz w:val="24"/>
          <w:szCs w:val="24"/>
          <w:lang w:val="es-AR"/>
        </w:rPr>
        <w:t>te</w:t>
      </w:r>
      <w:r w:rsidRPr="000E3AF8">
        <w:rPr>
          <w:rFonts w:ascii="Times New Roman" w:hAnsi="Times New Roman"/>
          <w:i/>
          <w:sz w:val="24"/>
          <w:szCs w:val="24"/>
          <w:lang w:val="es-AR"/>
        </w:rPr>
        <w:t xml:space="preserve"> reputeó, </w:t>
      </w:r>
      <w:r w:rsidRPr="000E3AF8">
        <w:rPr>
          <w:rFonts w:ascii="Times New Roman" w:hAnsi="Times New Roman"/>
          <w:b/>
          <w:i/>
          <w:sz w:val="24"/>
          <w:szCs w:val="24"/>
          <w:lang w:val="es-AR"/>
        </w:rPr>
        <w:t>te</w:t>
      </w:r>
      <w:r w:rsidRPr="000E3AF8">
        <w:rPr>
          <w:rFonts w:ascii="Times New Roman" w:hAnsi="Times New Roman"/>
          <w:i/>
          <w:sz w:val="24"/>
          <w:szCs w:val="24"/>
          <w:lang w:val="es-AR"/>
        </w:rPr>
        <w:t xml:space="preserve"> basureó  que cobrás 10 pesos por cada xxxxxxxx con que te mantenés</w:t>
      </w:r>
      <w:r w:rsidRPr="00D96943">
        <w:rPr>
          <w:rFonts w:ascii="Times New Roman" w:hAnsi="Times New Roman"/>
          <w:sz w:val="24"/>
          <w:szCs w:val="24"/>
          <w:lang w:val="es-AR"/>
        </w:rPr>
        <w:t>] (No tengo dónde ir yo)</w:t>
      </w:r>
    </w:p>
    <w:p w:rsidR="00020866" w:rsidRPr="00D96943" w:rsidRDefault="00020866" w:rsidP="00D96943">
      <w:pPr>
        <w:pStyle w:val="Textoindependienteprimerasangra2"/>
        <w:spacing w:after="0"/>
        <w:ind w:left="567" w:firstLine="0"/>
        <w:jc w:val="both"/>
        <w:rPr>
          <w:rFonts w:ascii="Times New Roman" w:hAnsi="Times New Roman"/>
          <w:sz w:val="24"/>
          <w:szCs w:val="24"/>
          <w:lang w:val="es-AR"/>
        </w:rPr>
      </w:pPr>
      <w:r w:rsidRPr="00D96943">
        <w:rPr>
          <w:rFonts w:ascii="Times New Roman" w:hAnsi="Times New Roman"/>
          <w:sz w:val="24"/>
          <w:szCs w:val="24"/>
          <w:lang w:val="es-AR"/>
        </w:rPr>
        <w:t>Periodista: E47 [¿</w:t>
      </w:r>
      <w:r w:rsidRPr="00D96943">
        <w:rPr>
          <w:rFonts w:ascii="Times New Roman" w:hAnsi="Times New Roman"/>
          <w:i/>
          <w:sz w:val="24"/>
          <w:szCs w:val="24"/>
          <w:lang w:val="es-AR"/>
        </w:rPr>
        <w:t>Qué riesgo hay</w:t>
      </w:r>
      <w:r w:rsidRPr="00D96943">
        <w:rPr>
          <w:rFonts w:ascii="Times New Roman" w:hAnsi="Times New Roman"/>
          <w:sz w:val="24"/>
          <w:szCs w:val="24"/>
          <w:lang w:val="es-AR"/>
        </w:rPr>
        <w:t>?]</w:t>
      </w:r>
    </w:p>
    <w:p w:rsidR="00020866" w:rsidRDefault="00020866" w:rsidP="00D96943">
      <w:pPr>
        <w:pStyle w:val="Textoindependienteprimerasangra2"/>
        <w:spacing w:after="0"/>
        <w:ind w:left="567" w:firstLine="0"/>
        <w:jc w:val="both"/>
        <w:rPr>
          <w:sz w:val="24"/>
          <w:szCs w:val="24"/>
          <w:lang w:val="es-AR"/>
        </w:rPr>
      </w:pPr>
      <w:r w:rsidRPr="00D96943">
        <w:rPr>
          <w:rFonts w:ascii="Times New Roman" w:hAnsi="Times New Roman"/>
          <w:sz w:val="24"/>
          <w:szCs w:val="24"/>
          <w:lang w:val="es-AR"/>
        </w:rPr>
        <w:t>Gruísta: E48 [</w:t>
      </w:r>
      <w:r w:rsidRPr="000E3AF8">
        <w:rPr>
          <w:rFonts w:ascii="Times New Roman" w:hAnsi="Times New Roman"/>
          <w:i/>
          <w:sz w:val="24"/>
          <w:szCs w:val="24"/>
          <w:lang w:val="es-AR"/>
        </w:rPr>
        <w:t xml:space="preserve">Riesgo de muchachos que </w:t>
      </w:r>
      <w:r w:rsidRPr="000E3AF8">
        <w:rPr>
          <w:rFonts w:ascii="Times New Roman" w:hAnsi="Times New Roman"/>
          <w:b/>
          <w:i/>
          <w:sz w:val="24"/>
          <w:szCs w:val="24"/>
          <w:lang w:val="es-AR"/>
        </w:rPr>
        <w:t>te</w:t>
      </w:r>
      <w:r w:rsidRPr="000E3AF8">
        <w:rPr>
          <w:rFonts w:ascii="Times New Roman" w:hAnsi="Times New Roman"/>
          <w:i/>
          <w:sz w:val="24"/>
          <w:szCs w:val="24"/>
          <w:lang w:val="es-AR"/>
        </w:rPr>
        <w:t xml:space="preserve"> tiran de todos lados</w:t>
      </w:r>
      <w:r w:rsidRPr="00D96943">
        <w:rPr>
          <w:rFonts w:ascii="Times New Roman" w:hAnsi="Times New Roman"/>
          <w:sz w:val="24"/>
          <w:szCs w:val="24"/>
          <w:lang w:val="es-AR"/>
        </w:rPr>
        <w:t>] (Robo del Fiat)</w:t>
      </w:r>
      <w:r>
        <w:rPr>
          <w:sz w:val="24"/>
          <w:szCs w:val="24"/>
          <w:lang w:val="es-AR"/>
        </w:rPr>
        <w:br/>
      </w:r>
    </w:p>
    <w:p w:rsidR="00020866" w:rsidRPr="007A763B" w:rsidRDefault="00020866" w:rsidP="00AA45D7">
      <w:pPr>
        <w:pStyle w:val="Prrafodelista"/>
        <w:numPr>
          <w:ilvl w:val="0"/>
          <w:numId w:val="15"/>
        </w:numPr>
        <w:spacing w:line="480" w:lineRule="auto"/>
        <w:ind w:left="0" w:firstLine="0"/>
        <w:jc w:val="both"/>
        <w:rPr>
          <w:sz w:val="24"/>
          <w:szCs w:val="24"/>
          <w:lang w:val="es-AR"/>
        </w:rPr>
      </w:pPr>
      <w:r w:rsidRPr="007A763B">
        <w:rPr>
          <w:sz w:val="24"/>
          <w:szCs w:val="24"/>
          <w:lang w:val="es-AR"/>
        </w:rPr>
        <w:t>Empleo de</w:t>
      </w:r>
      <w:r>
        <w:rPr>
          <w:sz w:val="24"/>
          <w:szCs w:val="24"/>
          <w:lang w:val="es-AR"/>
        </w:rPr>
        <w:t>l pronombre indefinido “uno” y</w:t>
      </w:r>
      <w:r w:rsidRPr="007A763B">
        <w:rPr>
          <w:sz w:val="24"/>
          <w:szCs w:val="24"/>
          <w:lang w:val="es-AR"/>
        </w:rPr>
        <w:t xml:space="preserve">  de la impersonal con “se” </w:t>
      </w:r>
    </w:p>
    <w:p w:rsidR="00020866" w:rsidRDefault="00020866" w:rsidP="00D96943">
      <w:pPr>
        <w:pStyle w:val="Textoindependiente"/>
        <w:spacing w:line="480" w:lineRule="auto"/>
        <w:jc w:val="both"/>
        <w:rPr>
          <w:lang w:val="es-AR"/>
        </w:rPr>
      </w:pPr>
      <w:r>
        <w:rPr>
          <w:lang w:val="es-AR"/>
        </w:rPr>
        <w:t>El empleo de  estos recursos se observa en las siguientes emisiones. En E90 el pronombre indefinido “uno” está seguido de la frase verbal “puede ser” indicando la modalidad epistémica que le permite al hablante emitir un juicio de valor sobre sí mismo. Evita decir “yo soy bueno” en cuyo caso su bondad podría dar lugar a dudas. Por eso, le sienta mejor generalizar su caso mediante la indefinición.</w:t>
      </w:r>
    </w:p>
    <w:p w:rsidR="00020866" w:rsidRDefault="00020866" w:rsidP="00D96943">
      <w:pPr>
        <w:pStyle w:val="Textoindependiente"/>
        <w:spacing w:line="480" w:lineRule="auto"/>
        <w:jc w:val="both"/>
        <w:rPr>
          <w:lang w:val="es-AR"/>
        </w:rPr>
      </w:pPr>
      <w:r>
        <w:rPr>
          <w:lang w:val="es-AR"/>
        </w:rPr>
        <w:lastRenderedPageBreak/>
        <w:t>En E93 la mujer combina el “uno” como agente de “aguantar” con la impersonalidad “ya no se puede más” con el verbo “aguantar” elidido y la negación reforzada por el “más”. En este caso generaliza su situación sintiéndose menos víctima.</w:t>
      </w:r>
    </w:p>
    <w:p w:rsidR="00020866" w:rsidRDefault="00020866" w:rsidP="00D96943">
      <w:pPr>
        <w:pStyle w:val="Textoindependiente"/>
        <w:spacing w:line="480" w:lineRule="auto"/>
        <w:jc w:val="both"/>
        <w:rPr>
          <w:lang w:val="es-AR"/>
        </w:rPr>
      </w:pPr>
      <w:r>
        <w:rPr>
          <w:lang w:val="es-AR"/>
        </w:rPr>
        <w:t>En E93, E11 y E32,  se observa que la impersonalidad está señalada por la frase verbal con poder más infinitivo precedida por “se” y negada que indica imposibilidad (de aguantar, de vivir, de decir). La vecina en E32, por temor a represalias, no se atreve a dar el nombre de la señora de en</w:t>
      </w:r>
      <w:r w:rsidR="00E92E1E">
        <w:rPr>
          <w:lang w:val="es-AR"/>
        </w:rPr>
        <w:t>frente  que llamó a la policía</w:t>
      </w:r>
    </w:p>
    <w:p w:rsidR="00020866" w:rsidRPr="00D96943" w:rsidRDefault="00020866" w:rsidP="00D96943">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 xml:space="preserve">Marido: E90 </w:t>
      </w:r>
      <w:r w:rsidRPr="000E3AF8">
        <w:rPr>
          <w:rFonts w:ascii="Times New Roman" w:hAnsi="Times New Roman"/>
          <w:i/>
          <w:sz w:val="24"/>
          <w:szCs w:val="24"/>
          <w:lang w:val="es-AR"/>
        </w:rPr>
        <w:t xml:space="preserve">[Escuchame, hermano, </w:t>
      </w:r>
      <w:r w:rsidRPr="000E3AF8">
        <w:rPr>
          <w:rFonts w:ascii="Times New Roman" w:hAnsi="Times New Roman"/>
          <w:b/>
          <w:i/>
          <w:sz w:val="24"/>
          <w:szCs w:val="24"/>
          <w:lang w:val="es-AR"/>
        </w:rPr>
        <w:t>uno</w:t>
      </w:r>
      <w:r w:rsidR="002C2E80">
        <w:rPr>
          <w:rFonts w:ascii="Times New Roman" w:hAnsi="Times New Roman"/>
          <w:b/>
          <w:i/>
          <w:sz w:val="24"/>
          <w:szCs w:val="24"/>
          <w:lang w:val="es-AR"/>
        </w:rPr>
        <w:t xml:space="preserve"> </w:t>
      </w:r>
      <w:r w:rsidRPr="000E3AF8">
        <w:rPr>
          <w:rFonts w:ascii="Times New Roman" w:hAnsi="Times New Roman"/>
          <w:b/>
          <w:i/>
          <w:sz w:val="24"/>
          <w:szCs w:val="24"/>
          <w:lang w:val="es-AR"/>
        </w:rPr>
        <w:t>puede ser</w:t>
      </w:r>
      <w:r w:rsidRPr="000E3AF8">
        <w:rPr>
          <w:rFonts w:ascii="Times New Roman" w:hAnsi="Times New Roman"/>
          <w:i/>
          <w:sz w:val="24"/>
          <w:szCs w:val="24"/>
          <w:lang w:val="es-AR"/>
        </w:rPr>
        <w:t xml:space="preserve"> bueno pero no boludo</w:t>
      </w:r>
      <w:r w:rsidRPr="00D96943">
        <w:rPr>
          <w:rFonts w:ascii="Times New Roman" w:hAnsi="Times New Roman"/>
          <w:sz w:val="24"/>
          <w:szCs w:val="24"/>
          <w:lang w:val="es-AR"/>
        </w:rPr>
        <w:t>] (Trapitos al sol)</w:t>
      </w:r>
    </w:p>
    <w:p w:rsidR="00020866" w:rsidRPr="00D96943" w:rsidRDefault="00020866" w:rsidP="00D96943">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Mujer: E93 [</w:t>
      </w:r>
      <w:r w:rsidRPr="000E3AF8">
        <w:rPr>
          <w:rFonts w:ascii="Times New Roman" w:hAnsi="Times New Roman"/>
          <w:b/>
          <w:i/>
          <w:sz w:val="24"/>
          <w:szCs w:val="24"/>
          <w:lang w:val="es-AR"/>
        </w:rPr>
        <w:t>Uno</w:t>
      </w:r>
      <w:r w:rsidRPr="000E3AF8">
        <w:rPr>
          <w:rFonts w:ascii="Times New Roman" w:hAnsi="Times New Roman"/>
          <w:i/>
          <w:sz w:val="24"/>
          <w:szCs w:val="24"/>
          <w:lang w:val="es-AR"/>
        </w:rPr>
        <w:t xml:space="preserve"> aguanta por los chicos pero ya </w:t>
      </w:r>
      <w:r w:rsidRPr="000E3AF8">
        <w:rPr>
          <w:rFonts w:ascii="Times New Roman" w:hAnsi="Times New Roman"/>
          <w:b/>
          <w:i/>
          <w:sz w:val="24"/>
          <w:szCs w:val="24"/>
          <w:lang w:val="es-AR"/>
        </w:rPr>
        <w:t>no se puede</w:t>
      </w:r>
      <w:r w:rsidRPr="000E3AF8">
        <w:rPr>
          <w:rFonts w:ascii="Times New Roman" w:hAnsi="Times New Roman"/>
          <w:i/>
          <w:sz w:val="24"/>
          <w:szCs w:val="24"/>
          <w:lang w:val="es-AR"/>
        </w:rPr>
        <w:t xml:space="preserve"> más</w:t>
      </w:r>
      <w:r w:rsidRPr="00D96943">
        <w:rPr>
          <w:rFonts w:ascii="Times New Roman" w:hAnsi="Times New Roman"/>
          <w:sz w:val="24"/>
          <w:szCs w:val="24"/>
          <w:lang w:val="es-AR"/>
        </w:rPr>
        <w:t>] (Trapitos al sol)</w:t>
      </w:r>
    </w:p>
    <w:p w:rsidR="00020866" w:rsidRPr="00D96943" w:rsidRDefault="00020866" w:rsidP="00D96943">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Vecino: E11 [</w:t>
      </w:r>
      <w:r w:rsidRPr="000E3AF8">
        <w:rPr>
          <w:rFonts w:ascii="Times New Roman" w:hAnsi="Times New Roman"/>
          <w:i/>
          <w:sz w:val="24"/>
          <w:szCs w:val="24"/>
          <w:lang w:val="es-AR"/>
        </w:rPr>
        <w:t xml:space="preserve">Hagan algo porque estos quilombos… ya </w:t>
      </w:r>
      <w:r w:rsidRPr="000E3AF8">
        <w:rPr>
          <w:rFonts w:ascii="Times New Roman" w:hAnsi="Times New Roman"/>
          <w:b/>
          <w:i/>
          <w:sz w:val="24"/>
          <w:szCs w:val="24"/>
          <w:lang w:val="es-AR"/>
        </w:rPr>
        <w:t>no se puede vivir</w:t>
      </w:r>
      <w:r w:rsidRPr="000E3AF8">
        <w:rPr>
          <w:rFonts w:ascii="Times New Roman" w:hAnsi="Times New Roman"/>
          <w:i/>
          <w:sz w:val="24"/>
          <w:szCs w:val="24"/>
          <w:lang w:val="es-AR"/>
        </w:rPr>
        <w:t xml:space="preserve"> así]</w:t>
      </w:r>
      <w:r w:rsidRPr="00D96943">
        <w:rPr>
          <w:rFonts w:ascii="Times New Roman" w:hAnsi="Times New Roman"/>
          <w:sz w:val="24"/>
          <w:szCs w:val="24"/>
          <w:lang w:val="es-AR"/>
        </w:rPr>
        <w:t xml:space="preserve"> (Te amo, te odio)</w:t>
      </w:r>
    </w:p>
    <w:p w:rsidR="00020866" w:rsidRDefault="00020866" w:rsidP="00D96943">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Vecina: E32 [</w:t>
      </w:r>
      <w:r w:rsidRPr="000E3AF8">
        <w:rPr>
          <w:rFonts w:ascii="Times New Roman" w:hAnsi="Times New Roman"/>
          <w:i/>
          <w:sz w:val="24"/>
          <w:szCs w:val="24"/>
          <w:lang w:val="es-AR"/>
        </w:rPr>
        <w:t>La señora de enfrente</w:t>
      </w:r>
      <w:r w:rsidRPr="00D96943">
        <w:rPr>
          <w:rFonts w:ascii="Times New Roman" w:hAnsi="Times New Roman"/>
          <w:sz w:val="24"/>
          <w:szCs w:val="24"/>
          <w:lang w:val="es-AR"/>
        </w:rPr>
        <w:t>] E33 [</w:t>
      </w:r>
      <w:r w:rsidRPr="000E3AF8">
        <w:rPr>
          <w:rFonts w:ascii="Times New Roman" w:hAnsi="Times New Roman"/>
          <w:i/>
          <w:sz w:val="24"/>
          <w:szCs w:val="24"/>
          <w:lang w:val="es-AR"/>
        </w:rPr>
        <w:t xml:space="preserve">Pero </w:t>
      </w:r>
      <w:r w:rsidRPr="000E3AF8">
        <w:rPr>
          <w:rFonts w:ascii="Times New Roman" w:hAnsi="Times New Roman"/>
          <w:b/>
          <w:i/>
          <w:sz w:val="24"/>
          <w:szCs w:val="24"/>
          <w:lang w:val="es-AR"/>
        </w:rPr>
        <w:t>no se puede decir</w:t>
      </w:r>
      <w:r w:rsidRPr="000E3AF8">
        <w:rPr>
          <w:rFonts w:ascii="Times New Roman" w:hAnsi="Times New Roman"/>
          <w:i/>
          <w:sz w:val="24"/>
          <w:szCs w:val="24"/>
          <w:lang w:val="es-AR"/>
        </w:rPr>
        <w:t>, pobre, porque después le hacen…</w:t>
      </w:r>
      <w:r w:rsidRPr="00D96943">
        <w:rPr>
          <w:rFonts w:ascii="Times New Roman" w:hAnsi="Times New Roman"/>
          <w:sz w:val="24"/>
          <w:szCs w:val="24"/>
          <w:lang w:val="es-AR"/>
        </w:rPr>
        <w:t>] (Garganta profunda)</w:t>
      </w:r>
    </w:p>
    <w:p w:rsidR="00D96943" w:rsidRPr="00D96943" w:rsidRDefault="00D96943" w:rsidP="00D96943">
      <w:pPr>
        <w:pStyle w:val="Textoindependienteprimerasangra2"/>
        <w:ind w:left="567" w:firstLine="0"/>
        <w:jc w:val="both"/>
        <w:rPr>
          <w:rFonts w:ascii="Times New Roman" w:hAnsi="Times New Roman"/>
          <w:sz w:val="24"/>
          <w:szCs w:val="24"/>
          <w:lang w:val="es-AR"/>
        </w:rPr>
      </w:pPr>
    </w:p>
    <w:p w:rsidR="00020866" w:rsidRDefault="00020866" w:rsidP="00AA45D7">
      <w:pPr>
        <w:pStyle w:val="Prrafodelista"/>
        <w:numPr>
          <w:ilvl w:val="0"/>
          <w:numId w:val="15"/>
        </w:numPr>
        <w:spacing w:line="276" w:lineRule="auto"/>
        <w:jc w:val="both"/>
        <w:rPr>
          <w:sz w:val="24"/>
          <w:szCs w:val="24"/>
          <w:lang w:val="es-AR"/>
        </w:rPr>
      </w:pPr>
      <w:r w:rsidRPr="00C8309A">
        <w:rPr>
          <w:sz w:val="24"/>
          <w:szCs w:val="24"/>
          <w:lang w:val="es-AR"/>
        </w:rPr>
        <w:t>Empleo de la pasiva con “se” y de “haber que+infinitivo”</w:t>
      </w:r>
    </w:p>
    <w:p w:rsidR="00242164" w:rsidRDefault="00242164" w:rsidP="00D96943">
      <w:pPr>
        <w:pStyle w:val="Prrafodelista"/>
        <w:spacing w:line="276" w:lineRule="auto"/>
        <w:ind w:left="780"/>
        <w:jc w:val="both"/>
        <w:rPr>
          <w:sz w:val="24"/>
          <w:szCs w:val="24"/>
          <w:lang w:val="es-AR"/>
        </w:rPr>
      </w:pPr>
    </w:p>
    <w:p w:rsidR="00242164" w:rsidRPr="00C8309A" w:rsidRDefault="00242164" w:rsidP="00D96943">
      <w:pPr>
        <w:pStyle w:val="Prrafodelista"/>
        <w:spacing w:line="480" w:lineRule="auto"/>
        <w:ind w:left="0"/>
        <w:jc w:val="both"/>
        <w:rPr>
          <w:sz w:val="24"/>
          <w:szCs w:val="24"/>
          <w:lang w:val="es-AR"/>
        </w:rPr>
      </w:pPr>
      <w:r>
        <w:rPr>
          <w:sz w:val="24"/>
          <w:szCs w:val="24"/>
          <w:lang w:val="es-AR"/>
        </w:rPr>
        <w:t>No se observan demasiados casos de este empleo. A continuación se presentan los ejemplos donde se ha detectado su uso.</w:t>
      </w:r>
    </w:p>
    <w:p w:rsidR="00020866" w:rsidRDefault="00020866" w:rsidP="00D96943">
      <w:pPr>
        <w:pStyle w:val="Textoindependiente"/>
        <w:spacing w:line="480" w:lineRule="auto"/>
        <w:jc w:val="both"/>
        <w:rPr>
          <w:lang w:val="es-AR"/>
        </w:rPr>
      </w:pPr>
      <w:r>
        <w:rPr>
          <w:lang w:val="es-AR"/>
        </w:rPr>
        <w:t xml:space="preserve">En E151, el tallerista emplea la pasiva con “se” en una </w:t>
      </w:r>
      <w:r w:rsidR="001201FF">
        <w:rPr>
          <w:lang w:val="es-AR"/>
        </w:rPr>
        <w:t>incluida relativa modificando a</w:t>
      </w:r>
      <w:r w:rsidR="00F2256C">
        <w:rPr>
          <w:lang w:val="es-AR"/>
        </w:rPr>
        <w:t xml:space="preserve"> </w:t>
      </w:r>
      <w:r w:rsidR="001201FF">
        <w:rPr>
          <w:lang w:val="es-AR"/>
        </w:rPr>
        <w:t>“</w:t>
      </w:r>
      <w:r>
        <w:rPr>
          <w:lang w:val="es-AR"/>
        </w:rPr>
        <w:t>trabajo</w:t>
      </w:r>
      <w:r w:rsidR="001201FF">
        <w:rPr>
          <w:lang w:val="es-AR"/>
        </w:rPr>
        <w:t>”</w:t>
      </w:r>
      <w:r>
        <w:rPr>
          <w:lang w:val="es-AR"/>
        </w:rPr>
        <w:t>. En consonancia con su posición de que todo trabajo debe ser pagado, no personaliza el verbo “hacer”</w:t>
      </w:r>
      <w:r w:rsidR="001201FF">
        <w:rPr>
          <w:lang w:val="es-AR"/>
        </w:rPr>
        <w:t>.</w:t>
      </w:r>
      <w:r>
        <w:rPr>
          <w:lang w:val="es-AR"/>
        </w:rPr>
        <w:t xml:space="preserve">  Para él es más importante señalar que e</w:t>
      </w:r>
      <w:r w:rsidR="001201FF">
        <w:rPr>
          <w:lang w:val="es-AR"/>
        </w:rPr>
        <w:t>l trabajo fue realizado que quié</w:t>
      </w:r>
      <w:r>
        <w:rPr>
          <w:lang w:val="es-AR"/>
        </w:rPr>
        <w:t>n lo realizó. De esta manera se hace eco de los discursos legales que protegen al trabajador. El tallerista se siente amparado por el Código Civil.</w:t>
      </w:r>
    </w:p>
    <w:p w:rsidR="00020866" w:rsidRDefault="00020866" w:rsidP="00D96943">
      <w:pPr>
        <w:pStyle w:val="Textoindependiente"/>
        <w:spacing w:line="480" w:lineRule="auto"/>
        <w:jc w:val="both"/>
        <w:rPr>
          <w:lang w:val="es-AR"/>
        </w:rPr>
      </w:pPr>
      <w:r>
        <w:rPr>
          <w:lang w:val="es-AR"/>
        </w:rPr>
        <w:lastRenderedPageBreak/>
        <w:t>En E48  mediante el “quién no se conoce” la joven implica que todos se conocen en el barrio (reiterado), por eso ella dice conocer a los delincuentes.</w:t>
      </w:r>
      <w:r w:rsidR="001201FF">
        <w:rPr>
          <w:lang w:val="es-AR"/>
        </w:rPr>
        <w:t xml:space="preserve"> Sin embargo, no brinda información precisa </w:t>
      </w:r>
      <w:r w:rsidR="002C2E80">
        <w:rPr>
          <w:lang w:val="es-AR"/>
        </w:rPr>
        <w:t xml:space="preserve">sobre ellos </w:t>
      </w:r>
      <w:r w:rsidR="001201FF">
        <w:rPr>
          <w:lang w:val="es-AR"/>
        </w:rPr>
        <w:t>y la policía no los puede capturar.</w:t>
      </w:r>
    </w:p>
    <w:p w:rsidR="00020866" w:rsidRDefault="001201FF" w:rsidP="00D96943">
      <w:pPr>
        <w:pStyle w:val="Textoindependiente"/>
        <w:spacing w:line="480" w:lineRule="auto"/>
        <w:jc w:val="both"/>
        <w:rPr>
          <w:lang w:val="es-AR"/>
        </w:rPr>
      </w:pPr>
      <w:r>
        <w:rPr>
          <w:lang w:val="es-AR"/>
        </w:rPr>
        <w:t>En E138, el Hablante-</w:t>
      </w:r>
      <w:r w:rsidR="00020866">
        <w:rPr>
          <w:lang w:val="es-AR"/>
        </w:rPr>
        <w:t>P</w:t>
      </w:r>
      <w:r>
        <w:rPr>
          <w:lang w:val="es-AR"/>
        </w:rPr>
        <w:t>rotagonista</w:t>
      </w:r>
      <w:r w:rsidR="008C7992">
        <w:rPr>
          <w:lang w:val="es-AR"/>
        </w:rPr>
        <w:t xml:space="preserve"> mediante la frase verbal</w:t>
      </w:r>
      <w:r w:rsidR="00020866">
        <w:rPr>
          <w:lang w:val="es-AR"/>
        </w:rPr>
        <w:t xml:space="preserve"> </w:t>
      </w:r>
      <w:r w:rsidR="008C7992">
        <w:rPr>
          <w:lang w:val="es-AR"/>
        </w:rPr>
        <w:t>“</w:t>
      </w:r>
      <w:r w:rsidR="00020866">
        <w:rPr>
          <w:lang w:val="es-AR"/>
        </w:rPr>
        <w:t>haber que + infinitivo</w:t>
      </w:r>
      <w:r w:rsidR="008C7992">
        <w:rPr>
          <w:lang w:val="es-AR"/>
        </w:rPr>
        <w:t>”</w:t>
      </w:r>
      <w:r w:rsidR="00020866">
        <w:rPr>
          <w:lang w:val="es-AR"/>
        </w:rPr>
        <w:t xml:space="preserve"> indicando la modalidad deóntica está mitigando su responsabilidad en el acto de “matar</w:t>
      </w:r>
      <w:r w:rsidR="000E3AF8">
        <w:rPr>
          <w:lang w:val="es-AR"/>
        </w:rPr>
        <w:t>” y de “ahorcar”  “a e</w:t>
      </w:r>
      <w:r w:rsidR="00020866">
        <w:rPr>
          <w:lang w:val="es-AR"/>
        </w:rPr>
        <w:t>ste” que es el tallerista. Mediante la impersonal no indica quién podría ser el autor, pero podría ser cualquiera. Se la</w:t>
      </w:r>
      <w:r>
        <w:rPr>
          <w:lang w:val="es-AR"/>
        </w:rPr>
        <w:t>menta no tener un arma (E139) y esto le sirve como pretexto  para no ejecutar las acciones antes nombradas.</w:t>
      </w:r>
      <w:r w:rsidR="008C7992">
        <w:rPr>
          <w:lang w:val="es-AR"/>
        </w:rPr>
        <w:t xml:space="preserve"> </w:t>
      </w:r>
      <w:r w:rsidR="000E3AF8">
        <w:rPr>
          <w:lang w:val="es-AR"/>
        </w:rPr>
        <w:t>Su enojo se manifiesta también mediante emisiones exclamativas</w:t>
      </w:r>
    </w:p>
    <w:p w:rsidR="00020866" w:rsidRPr="001F7491" w:rsidRDefault="00020866" w:rsidP="001F7491">
      <w:pPr>
        <w:pStyle w:val="Textoindependienteprimerasangra2"/>
        <w:ind w:left="567" w:firstLine="0"/>
        <w:jc w:val="both"/>
        <w:rPr>
          <w:rFonts w:ascii="Times New Roman" w:hAnsi="Times New Roman"/>
          <w:sz w:val="24"/>
          <w:szCs w:val="24"/>
          <w:lang w:val="es-AR"/>
        </w:rPr>
      </w:pPr>
      <w:r w:rsidRPr="000E3AF8">
        <w:rPr>
          <w:rFonts w:ascii="Times New Roman" w:hAnsi="Times New Roman"/>
          <w:sz w:val="24"/>
          <w:szCs w:val="24"/>
          <w:lang w:val="es-AR"/>
        </w:rPr>
        <w:t>Tallerista: E151</w:t>
      </w:r>
      <w:r w:rsidRPr="00D96943">
        <w:rPr>
          <w:rFonts w:ascii="Times New Roman" w:hAnsi="Times New Roman"/>
          <w:i/>
          <w:sz w:val="24"/>
          <w:szCs w:val="24"/>
          <w:lang w:val="es-AR"/>
        </w:rPr>
        <w:t xml:space="preserve"> [Hay ocho testigos, no hay uno solo </w:t>
      </w:r>
      <w:r w:rsidR="00587F3D" w:rsidRPr="00D96943">
        <w:rPr>
          <w:rFonts w:ascii="Times New Roman" w:hAnsi="Times New Roman"/>
          <w:i/>
          <w:sz w:val="24"/>
          <w:szCs w:val="24"/>
          <w:lang w:val="es-AR"/>
        </w:rPr>
        <w:t>¿</w:t>
      </w:r>
      <w:r w:rsidRPr="00D96943">
        <w:rPr>
          <w:rFonts w:ascii="Times New Roman" w:hAnsi="Times New Roman"/>
          <w:i/>
          <w:sz w:val="24"/>
          <w:szCs w:val="24"/>
          <w:lang w:val="es-AR"/>
        </w:rPr>
        <w:t xml:space="preserve">eh? de cómo estaba la camioneta, el trabajo que </w:t>
      </w:r>
      <w:r w:rsidRPr="00D96943">
        <w:rPr>
          <w:rFonts w:ascii="Times New Roman" w:hAnsi="Times New Roman"/>
          <w:b/>
          <w:i/>
          <w:sz w:val="24"/>
          <w:szCs w:val="24"/>
          <w:lang w:val="es-AR"/>
        </w:rPr>
        <w:t>se hizo</w:t>
      </w:r>
      <w:r w:rsidRPr="00D96943">
        <w:rPr>
          <w:rFonts w:ascii="Times New Roman" w:hAnsi="Times New Roman"/>
          <w:i/>
          <w:sz w:val="24"/>
          <w:szCs w:val="24"/>
          <w:lang w:val="es-AR"/>
        </w:rPr>
        <w:t xml:space="preserve"> y lo que es esta persona y hay fotos también] </w:t>
      </w:r>
      <w:r w:rsidRPr="001F7491">
        <w:rPr>
          <w:rFonts w:ascii="Times New Roman" w:hAnsi="Times New Roman"/>
          <w:sz w:val="24"/>
          <w:szCs w:val="24"/>
          <w:lang w:val="es-AR"/>
        </w:rPr>
        <w:t>(Propuesta indecente)</w:t>
      </w:r>
    </w:p>
    <w:p w:rsidR="00020866" w:rsidRPr="00D96943" w:rsidRDefault="00020866" w:rsidP="001F7491">
      <w:pPr>
        <w:pStyle w:val="Textoindependienteprimerasangra2"/>
        <w:spacing w:after="0"/>
        <w:ind w:left="567" w:firstLine="0"/>
        <w:jc w:val="both"/>
        <w:rPr>
          <w:rFonts w:ascii="Times New Roman" w:hAnsi="Times New Roman"/>
          <w:i/>
          <w:sz w:val="24"/>
          <w:szCs w:val="24"/>
          <w:lang w:val="es-AR"/>
        </w:rPr>
      </w:pPr>
      <w:r w:rsidRPr="000E3AF8">
        <w:rPr>
          <w:rFonts w:ascii="Times New Roman" w:hAnsi="Times New Roman"/>
          <w:sz w:val="24"/>
          <w:szCs w:val="24"/>
          <w:lang w:val="es-AR"/>
        </w:rPr>
        <w:t>Periodista: E47</w:t>
      </w:r>
      <w:r w:rsidRPr="00D96943">
        <w:rPr>
          <w:rFonts w:ascii="Times New Roman" w:hAnsi="Times New Roman"/>
          <w:i/>
          <w:sz w:val="24"/>
          <w:szCs w:val="24"/>
          <w:lang w:val="es-AR"/>
        </w:rPr>
        <w:t xml:space="preserve"> [¿De dónde los conocés?]</w:t>
      </w:r>
    </w:p>
    <w:p w:rsidR="00020866" w:rsidRDefault="00020866" w:rsidP="001F7491">
      <w:pPr>
        <w:pStyle w:val="Textoindependienteprimerasangra2"/>
        <w:spacing w:after="0"/>
        <w:ind w:left="567" w:firstLine="0"/>
        <w:jc w:val="both"/>
        <w:rPr>
          <w:rFonts w:ascii="Times New Roman" w:hAnsi="Times New Roman"/>
          <w:sz w:val="24"/>
          <w:szCs w:val="24"/>
          <w:lang w:val="es-AR"/>
        </w:rPr>
      </w:pPr>
      <w:r w:rsidRPr="00D96943">
        <w:rPr>
          <w:rFonts w:ascii="Times New Roman" w:hAnsi="Times New Roman"/>
          <w:sz w:val="24"/>
          <w:szCs w:val="24"/>
          <w:lang w:val="es-AR"/>
        </w:rPr>
        <w:t>Chica testigo: E48 [</w:t>
      </w:r>
      <w:r w:rsidRPr="000E3AF8">
        <w:rPr>
          <w:rFonts w:ascii="Times New Roman" w:hAnsi="Times New Roman"/>
          <w:i/>
          <w:sz w:val="24"/>
          <w:szCs w:val="24"/>
          <w:lang w:val="es-AR"/>
        </w:rPr>
        <w:t xml:space="preserve">Y acá en el barrio </w:t>
      </w:r>
      <w:r w:rsidRPr="000E3AF8">
        <w:rPr>
          <w:rFonts w:ascii="Times New Roman" w:hAnsi="Times New Roman"/>
          <w:b/>
          <w:i/>
          <w:sz w:val="24"/>
          <w:szCs w:val="24"/>
          <w:lang w:val="es-AR"/>
        </w:rPr>
        <w:t>quién no se conoce</w:t>
      </w:r>
      <w:r w:rsidRPr="000E3AF8">
        <w:rPr>
          <w:rFonts w:ascii="Times New Roman" w:hAnsi="Times New Roman"/>
          <w:i/>
          <w:sz w:val="24"/>
          <w:szCs w:val="24"/>
          <w:lang w:val="es-AR"/>
        </w:rPr>
        <w:t xml:space="preserve"> acá en el barrio</w:t>
      </w:r>
      <w:r w:rsidRPr="00D96943">
        <w:rPr>
          <w:rFonts w:ascii="Times New Roman" w:hAnsi="Times New Roman"/>
          <w:sz w:val="24"/>
          <w:szCs w:val="24"/>
          <w:lang w:val="es-AR"/>
        </w:rPr>
        <w:t>] (Robo del depto.)</w:t>
      </w:r>
    </w:p>
    <w:p w:rsidR="000E3AF8" w:rsidRPr="00D96943" w:rsidRDefault="000E3AF8" w:rsidP="001F7491">
      <w:pPr>
        <w:pStyle w:val="Textoindependienteprimerasangra2"/>
        <w:spacing w:after="0"/>
        <w:ind w:left="567" w:firstLine="0"/>
        <w:jc w:val="both"/>
        <w:rPr>
          <w:rFonts w:ascii="Times New Roman" w:hAnsi="Times New Roman"/>
          <w:sz w:val="24"/>
          <w:szCs w:val="24"/>
          <w:lang w:val="es-AR"/>
        </w:rPr>
      </w:pPr>
    </w:p>
    <w:p w:rsidR="00020866" w:rsidRPr="00D96943" w:rsidRDefault="00020866" w:rsidP="001F7491">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Padre del dueño del auto: E138 [</w:t>
      </w:r>
      <w:r w:rsidR="000E3AF8">
        <w:rPr>
          <w:rFonts w:ascii="Times New Roman" w:hAnsi="Times New Roman"/>
          <w:sz w:val="24"/>
          <w:szCs w:val="24"/>
          <w:lang w:val="es-AR"/>
        </w:rPr>
        <w:t>¡</w:t>
      </w:r>
      <w:r w:rsidRPr="000E3AF8">
        <w:rPr>
          <w:rFonts w:ascii="Times New Roman" w:hAnsi="Times New Roman"/>
          <w:i/>
          <w:sz w:val="24"/>
          <w:szCs w:val="24"/>
          <w:lang w:val="es-AR"/>
        </w:rPr>
        <w:t xml:space="preserve">A éste </w:t>
      </w:r>
      <w:r w:rsidRPr="000E3AF8">
        <w:rPr>
          <w:rFonts w:ascii="Times New Roman" w:hAnsi="Times New Roman"/>
          <w:b/>
          <w:i/>
          <w:sz w:val="24"/>
          <w:szCs w:val="24"/>
          <w:lang w:val="es-AR"/>
        </w:rPr>
        <w:t>hay que matarlo</w:t>
      </w:r>
      <w:r w:rsidRPr="000E3AF8">
        <w:rPr>
          <w:rFonts w:ascii="Times New Roman" w:hAnsi="Times New Roman"/>
          <w:i/>
          <w:sz w:val="24"/>
          <w:szCs w:val="24"/>
          <w:lang w:val="es-AR"/>
        </w:rPr>
        <w:t xml:space="preserve">, </w:t>
      </w:r>
      <w:r w:rsidRPr="000E3AF8">
        <w:rPr>
          <w:rFonts w:ascii="Times New Roman" w:hAnsi="Times New Roman"/>
          <w:b/>
          <w:i/>
          <w:sz w:val="24"/>
          <w:szCs w:val="24"/>
          <w:lang w:val="es-AR"/>
        </w:rPr>
        <w:t>ahorcarlo</w:t>
      </w:r>
      <w:r w:rsidRPr="000E3AF8">
        <w:rPr>
          <w:rFonts w:ascii="Times New Roman" w:hAnsi="Times New Roman"/>
          <w:i/>
          <w:sz w:val="24"/>
          <w:szCs w:val="24"/>
          <w:lang w:val="es-AR"/>
        </w:rPr>
        <w:t>!]</w:t>
      </w:r>
      <w:r w:rsidRPr="00D96943">
        <w:rPr>
          <w:rFonts w:ascii="Times New Roman" w:hAnsi="Times New Roman"/>
          <w:sz w:val="24"/>
          <w:szCs w:val="24"/>
          <w:lang w:val="es-AR"/>
        </w:rPr>
        <w:t xml:space="preserve"> E139 </w:t>
      </w:r>
      <w:r w:rsidRPr="000E3AF8">
        <w:rPr>
          <w:rFonts w:ascii="Times New Roman" w:hAnsi="Times New Roman"/>
          <w:i/>
          <w:sz w:val="24"/>
          <w:szCs w:val="24"/>
          <w:lang w:val="es-AR"/>
        </w:rPr>
        <w:t>[¡Qué lástima que no tengo un arma</w:t>
      </w:r>
      <w:r w:rsidR="000E3AF8">
        <w:rPr>
          <w:rFonts w:ascii="Times New Roman" w:hAnsi="Times New Roman"/>
          <w:i/>
          <w:sz w:val="24"/>
          <w:szCs w:val="24"/>
          <w:lang w:val="es-AR"/>
        </w:rPr>
        <w:t>!</w:t>
      </w:r>
      <w:r w:rsidRPr="00D96943">
        <w:rPr>
          <w:rFonts w:ascii="Times New Roman" w:hAnsi="Times New Roman"/>
          <w:sz w:val="24"/>
          <w:szCs w:val="24"/>
          <w:lang w:val="es-AR"/>
        </w:rPr>
        <w:t>](Propuesta indecente)</w:t>
      </w:r>
    </w:p>
    <w:p w:rsidR="00020866" w:rsidRPr="00D96943" w:rsidRDefault="00020866" w:rsidP="001F7491">
      <w:pPr>
        <w:spacing w:line="276" w:lineRule="auto"/>
        <w:jc w:val="both"/>
        <w:rPr>
          <w:b/>
          <w:sz w:val="24"/>
          <w:szCs w:val="24"/>
          <w:lang w:val="es-AR"/>
        </w:rPr>
      </w:pPr>
    </w:p>
    <w:p w:rsidR="00020866" w:rsidRPr="00D96943" w:rsidRDefault="00020866" w:rsidP="00D96943">
      <w:pPr>
        <w:pStyle w:val="Lista"/>
        <w:ind w:left="0" w:firstLine="0"/>
        <w:rPr>
          <w:rFonts w:ascii="Times New Roman" w:hAnsi="Times New Roman"/>
          <w:b/>
          <w:sz w:val="24"/>
          <w:szCs w:val="24"/>
          <w:lang w:val="es-AR"/>
        </w:rPr>
      </w:pPr>
      <w:r w:rsidRPr="00D96943">
        <w:rPr>
          <w:rFonts w:ascii="Times New Roman" w:hAnsi="Times New Roman"/>
          <w:b/>
          <w:sz w:val="24"/>
          <w:szCs w:val="24"/>
          <w:lang w:val="es-AR"/>
        </w:rPr>
        <w:t>6.3.1.2.</w:t>
      </w:r>
      <w:r w:rsidR="008C7992">
        <w:rPr>
          <w:rFonts w:ascii="Times New Roman" w:hAnsi="Times New Roman"/>
          <w:b/>
          <w:sz w:val="24"/>
          <w:szCs w:val="24"/>
          <w:lang w:val="es-AR"/>
        </w:rPr>
        <w:t xml:space="preserve"> </w:t>
      </w:r>
      <w:r w:rsidR="001201FF" w:rsidRPr="00D96943">
        <w:rPr>
          <w:rFonts w:ascii="Times New Roman" w:hAnsi="Times New Roman"/>
          <w:b/>
          <w:sz w:val="24"/>
          <w:szCs w:val="24"/>
          <w:lang w:val="es-AR"/>
        </w:rPr>
        <w:t>La policía como Hablante-P</w:t>
      </w:r>
      <w:r w:rsidRPr="00D96943">
        <w:rPr>
          <w:rFonts w:ascii="Times New Roman" w:hAnsi="Times New Roman"/>
          <w:b/>
          <w:sz w:val="24"/>
          <w:szCs w:val="24"/>
          <w:lang w:val="es-AR"/>
        </w:rPr>
        <w:t>rotagonista</w:t>
      </w:r>
    </w:p>
    <w:p w:rsidR="00020866" w:rsidRDefault="00020866" w:rsidP="00020866">
      <w:pPr>
        <w:jc w:val="both"/>
        <w:rPr>
          <w:b/>
          <w:sz w:val="24"/>
          <w:szCs w:val="24"/>
          <w:lang w:val="es-AR"/>
        </w:rPr>
      </w:pPr>
    </w:p>
    <w:p w:rsidR="00020866" w:rsidRPr="00D96943" w:rsidRDefault="00020866" w:rsidP="001F7491">
      <w:pPr>
        <w:pStyle w:val="Continuarlista"/>
        <w:spacing w:line="480" w:lineRule="auto"/>
        <w:ind w:left="0"/>
        <w:jc w:val="both"/>
        <w:rPr>
          <w:b/>
          <w:sz w:val="24"/>
          <w:szCs w:val="24"/>
          <w:lang w:val="es-AR"/>
        </w:rPr>
      </w:pPr>
      <w:r w:rsidRPr="00D96943">
        <w:rPr>
          <w:sz w:val="24"/>
          <w:szCs w:val="24"/>
          <w:lang w:val="es-AR"/>
        </w:rPr>
        <w:t xml:space="preserve">En los distintos </w:t>
      </w:r>
      <w:r w:rsidR="00705F4D" w:rsidRPr="00D96943">
        <w:rPr>
          <w:sz w:val="24"/>
          <w:szCs w:val="24"/>
          <w:lang w:val="es-AR"/>
        </w:rPr>
        <w:t>segmentos</w:t>
      </w:r>
      <w:r w:rsidRPr="00D96943">
        <w:rPr>
          <w:sz w:val="24"/>
          <w:szCs w:val="24"/>
          <w:lang w:val="es-AR"/>
        </w:rPr>
        <w:t>, la policía es llamada para solucionar un conflicto. La garantía que manejan los participantes es “que es función de la policía proteger a los ciudadanos”.</w:t>
      </w:r>
    </w:p>
    <w:p w:rsidR="00D553B6" w:rsidRPr="00D96943" w:rsidRDefault="00020866" w:rsidP="008C7992">
      <w:pPr>
        <w:pStyle w:val="Continuarlista"/>
        <w:spacing w:line="480" w:lineRule="auto"/>
        <w:ind w:left="0"/>
        <w:jc w:val="both"/>
        <w:rPr>
          <w:sz w:val="24"/>
          <w:szCs w:val="24"/>
          <w:lang w:val="es-AR"/>
        </w:rPr>
      </w:pPr>
      <w:r w:rsidRPr="00D96943">
        <w:rPr>
          <w:sz w:val="24"/>
          <w:szCs w:val="24"/>
          <w:lang w:val="es-AR"/>
        </w:rPr>
        <w:t xml:space="preserve">En todos los </w:t>
      </w:r>
      <w:r w:rsidR="00705F4D" w:rsidRPr="00D96943">
        <w:rPr>
          <w:sz w:val="24"/>
          <w:szCs w:val="24"/>
          <w:lang w:val="es-AR"/>
        </w:rPr>
        <w:t>segmentos</w:t>
      </w:r>
      <w:r w:rsidRPr="00D96943">
        <w:rPr>
          <w:sz w:val="24"/>
          <w:szCs w:val="24"/>
          <w:lang w:val="es-AR"/>
        </w:rPr>
        <w:t xml:space="preserve">, se construye una imagen positiva de la policía que se presenta como conciliadora, comprensiva y respetuosa. Esta policía no ejerce  violencia. </w:t>
      </w:r>
      <w:r w:rsidR="00834EC0">
        <w:rPr>
          <w:sz w:val="24"/>
          <w:szCs w:val="24"/>
          <w:lang w:val="es-AR"/>
        </w:rPr>
        <w:t>Solo</w:t>
      </w:r>
      <w:r w:rsidRPr="00D96943">
        <w:rPr>
          <w:sz w:val="24"/>
          <w:szCs w:val="24"/>
          <w:lang w:val="es-AR"/>
        </w:rPr>
        <w:t xml:space="preserve"> da órdenes a los sospechosos; a los participantes en conflicto, los “invita” (a retirarse, a calmarse). En sus emisiones, despliega</w:t>
      </w:r>
      <w:r w:rsidR="00D553B6" w:rsidRPr="00D96943">
        <w:rPr>
          <w:sz w:val="24"/>
          <w:szCs w:val="24"/>
          <w:lang w:val="es-AR"/>
        </w:rPr>
        <w:t>dos</w:t>
      </w:r>
      <w:r w:rsidR="001201FF" w:rsidRPr="00D96943">
        <w:rPr>
          <w:sz w:val="24"/>
          <w:szCs w:val="24"/>
          <w:lang w:val="es-AR"/>
        </w:rPr>
        <w:t>estrategias lingüísticas</w:t>
      </w:r>
      <w:r w:rsidR="00D553B6" w:rsidRPr="00D96943">
        <w:rPr>
          <w:sz w:val="24"/>
          <w:szCs w:val="24"/>
          <w:lang w:val="es-AR"/>
        </w:rPr>
        <w:t xml:space="preserve"> opuestas</w:t>
      </w:r>
      <w:r w:rsidR="001201FF" w:rsidRPr="00D96943">
        <w:rPr>
          <w:sz w:val="24"/>
          <w:szCs w:val="24"/>
          <w:lang w:val="es-AR"/>
        </w:rPr>
        <w:t xml:space="preserve">: </w:t>
      </w:r>
      <w:r w:rsidR="00D553B6" w:rsidRPr="00D96943">
        <w:rPr>
          <w:sz w:val="24"/>
          <w:szCs w:val="24"/>
          <w:lang w:val="es-AR"/>
        </w:rPr>
        <w:t xml:space="preserve">ocultamiento </w:t>
      </w:r>
      <w:r w:rsidR="00AC6DD0" w:rsidRPr="00D96943">
        <w:rPr>
          <w:sz w:val="24"/>
          <w:szCs w:val="24"/>
          <w:lang w:val="es-AR"/>
        </w:rPr>
        <w:t xml:space="preserve">y </w:t>
      </w:r>
      <w:r w:rsidR="00AC6DD0" w:rsidRPr="00D96943">
        <w:rPr>
          <w:sz w:val="24"/>
          <w:szCs w:val="24"/>
          <w:lang w:val="es-AR"/>
        </w:rPr>
        <w:lastRenderedPageBreak/>
        <w:t>n</w:t>
      </w:r>
      <w:r w:rsidR="001201FF" w:rsidRPr="00D96943">
        <w:rPr>
          <w:sz w:val="24"/>
          <w:szCs w:val="24"/>
          <w:lang w:val="es-AR"/>
        </w:rPr>
        <w:t xml:space="preserve">o ocultamiento </w:t>
      </w:r>
      <w:r w:rsidR="00AC6DD0" w:rsidRPr="00D96943">
        <w:rPr>
          <w:sz w:val="24"/>
          <w:szCs w:val="24"/>
          <w:lang w:val="es-AR"/>
        </w:rPr>
        <w:t>de la primera persona</w:t>
      </w:r>
      <w:r w:rsidR="00D553B6" w:rsidRPr="00D96943">
        <w:rPr>
          <w:sz w:val="24"/>
          <w:szCs w:val="24"/>
          <w:lang w:val="es-AR"/>
        </w:rPr>
        <w:t xml:space="preserve">, </w:t>
      </w:r>
      <w:r w:rsidRPr="00D96943">
        <w:rPr>
          <w:sz w:val="24"/>
          <w:szCs w:val="24"/>
          <w:lang w:val="es-AR"/>
        </w:rPr>
        <w:t xml:space="preserve">que responden a las estrategias comunicativas de asumir o no responsabilidad por sus actos. </w:t>
      </w:r>
    </w:p>
    <w:p w:rsidR="00020866" w:rsidRPr="00D96943" w:rsidRDefault="00D553B6" w:rsidP="008C7992">
      <w:pPr>
        <w:pStyle w:val="Continuarlista"/>
        <w:spacing w:line="480" w:lineRule="auto"/>
        <w:ind w:left="0"/>
        <w:jc w:val="both"/>
        <w:rPr>
          <w:sz w:val="24"/>
          <w:szCs w:val="24"/>
          <w:lang w:val="es-AR"/>
        </w:rPr>
      </w:pPr>
      <w:r w:rsidRPr="00D96943">
        <w:rPr>
          <w:sz w:val="24"/>
          <w:szCs w:val="24"/>
          <w:lang w:val="es-AR"/>
        </w:rPr>
        <w:t>La policía n</w:t>
      </w:r>
      <w:r w:rsidR="00020866" w:rsidRPr="00D96943">
        <w:rPr>
          <w:sz w:val="24"/>
          <w:szCs w:val="24"/>
          <w:lang w:val="es-AR"/>
        </w:rPr>
        <w:t xml:space="preserve">o se posiciona como víctima. Se observa que en sus logros, asume total responsabilidad por sus actos (y los refuerza) y en sus fracasos, se oculta en la impersonalidad con el fin de proteger su imagen. </w:t>
      </w:r>
    </w:p>
    <w:p w:rsidR="00020866" w:rsidRPr="00D96943" w:rsidRDefault="00020866" w:rsidP="008C7992">
      <w:pPr>
        <w:pStyle w:val="Continuarlista"/>
        <w:spacing w:line="480" w:lineRule="auto"/>
        <w:ind w:left="0"/>
        <w:jc w:val="both"/>
        <w:rPr>
          <w:sz w:val="24"/>
          <w:szCs w:val="24"/>
          <w:lang w:val="es-AR"/>
        </w:rPr>
      </w:pPr>
      <w:r w:rsidRPr="00D96943">
        <w:rPr>
          <w:sz w:val="24"/>
          <w:szCs w:val="24"/>
          <w:lang w:val="es-AR"/>
        </w:rPr>
        <w:t>En su discurso se manifiesta un predominio de la</w:t>
      </w:r>
      <w:r w:rsidR="00C163CE">
        <w:rPr>
          <w:sz w:val="24"/>
          <w:szCs w:val="24"/>
          <w:lang w:val="es-AR"/>
        </w:rPr>
        <w:t>s funcion conativa</w:t>
      </w:r>
      <w:r w:rsidRPr="00D96943">
        <w:rPr>
          <w:sz w:val="24"/>
          <w:szCs w:val="24"/>
          <w:lang w:val="es-AR"/>
        </w:rPr>
        <w:t xml:space="preserve"> del lenguaje, cuando dialoga con el participante </w:t>
      </w:r>
      <w:r w:rsidR="00C163CE">
        <w:rPr>
          <w:sz w:val="24"/>
          <w:szCs w:val="24"/>
          <w:lang w:val="es-AR"/>
        </w:rPr>
        <w:t>en conflicto</w:t>
      </w:r>
      <w:r w:rsidRPr="00D96943">
        <w:rPr>
          <w:sz w:val="24"/>
          <w:szCs w:val="24"/>
          <w:lang w:val="es-AR"/>
        </w:rPr>
        <w:t>. En cambio,</w:t>
      </w:r>
      <w:r w:rsidR="00C163CE">
        <w:rPr>
          <w:sz w:val="24"/>
          <w:szCs w:val="24"/>
          <w:lang w:val="es-AR"/>
        </w:rPr>
        <w:t xml:space="preserve"> cuando habla con el periodista y</w:t>
      </w:r>
      <w:r w:rsidRPr="00D96943">
        <w:rPr>
          <w:sz w:val="24"/>
          <w:szCs w:val="24"/>
          <w:lang w:val="es-AR"/>
        </w:rPr>
        <w:t xml:space="preserve"> en el informe final, cuando se dirige a la audiencia, conforme a su intención comunicativa, prevalece la función informati</w:t>
      </w:r>
      <w:r w:rsidR="009C4D98" w:rsidRPr="00D96943">
        <w:rPr>
          <w:sz w:val="24"/>
          <w:szCs w:val="24"/>
          <w:lang w:val="es-AR"/>
        </w:rPr>
        <w:t>va o referencial (Jakobson, 19</w:t>
      </w:r>
      <w:r w:rsidR="00971EF4" w:rsidRPr="00D96943">
        <w:rPr>
          <w:sz w:val="24"/>
          <w:szCs w:val="24"/>
          <w:lang w:val="es-AR"/>
        </w:rPr>
        <w:t>60</w:t>
      </w:r>
      <w:r w:rsidRPr="00D96943">
        <w:rPr>
          <w:sz w:val="24"/>
          <w:szCs w:val="24"/>
          <w:lang w:val="es-AR"/>
        </w:rPr>
        <w:t>).</w:t>
      </w:r>
    </w:p>
    <w:p w:rsidR="00020866" w:rsidRPr="00D96943" w:rsidRDefault="00020866" w:rsidP="008C7992">
      <w:pPr>
        <w:pStyle w:val="Continuarlista"/>
        <w:spacing w:line="480" w:lineRule="auto"/>
        <w:ind w:left="0"/>
        <w:jc w:val="both"/>
        <w:rPr>
          <w:sz w:val="24"/>
          <w:szCs w:val="24"/>
          <w:lang w:val="es-AR"/>
        </w:rPr>
      </w:pPr>
      <w:r w:rsidRPr="00D96943">
        <w:rPr>
          <w:sz w:val="24"/>
          <w:szCs w:val="24"/>
          <w:lang w:val="es-AR"/>
        </w:rPr>
        <w:t xml:space="preserve">A continuación se examinan las estrategias </w:t>
      </w:r>
      <w:r w:rsidR="00D553B6" w:rsidRPr="00D96943">
        <w:rPr>
          <w:sz w:val="24"/>
          <w:szCs w:val="24"/>
          <w:lang w:val="es-AR"/>
        </w:rPr>
        <w:t xml:space="preserve">comunicativas y </w:t>
      </w:r>
      <w:r w:rsidRPr="00D96943">
        <w:rPr>
          <w:sz w:val="24"/>
          <w:szCs w:val="24"/>
          <w:lang w:val="es-AR"/>
        </w:rPr>
        <w:t>lingüísticas y lo</w:t>
      </w:r>
      <w:r w:rsidR="00246706" w:rsidRPr="00D96943">
        <w:rPr>
          <w:sz w:val="24"/>
          <w:szCs w:val="24"/>
          <w:lang w:val="es-AR"/>
        </w:rPr>
        <w:t>s</w:t>
      </w:r>
      <w:r w:rsidRPr="00D96943">
        <w:rPr>
          <w:sz w:val="24"/>
          <w:szCs w:val="24"/>
          <w:lang w:val="es-AR"/>
        </w:rPr>
        <w:t xml:space="preserve"> recursos que las constituyen.</w:t>
      </w:r>
    </w:p>
    <w:p w:rsidR="00020866" w:rsidRPr="001F7491" w:rsidRDefault="00020866" w:rsidP="000F741A">
      <w:pPr>
        <w:pStyle w:val="Lista"/>
        <w:rPr>
          <w:rFonts w:ascii="Times New Roman" w:hAnsi="Times New Roman"/>
          <w:b/>
          <w:sz w:val="24"/>
          <w:szCs w:val="24"/>
          <w:lang w:val="es-AR"/>
        </w:rPr>
      </w:pPr>
      <w:r w:rsidRPr="001F7491">
        <w:rPr>
          <w:rFonts w:ascii="Times New Roman" w:hAnsi="Times New Roman"/>
          <w:b/>
          <w:sz w:val="24"/>
          <w:szCs w:val="24"/>
          <w:lang w:val="es-AR"/>
        </w:rPr>
        <w:t>6.3.1.2.1.</w:t>
      </w:r>
      <w:r w:rsidR="00C163CE">
        <w:rPr>
          <w:rFonts w:ascii="Times New Roman" w:hAnsi="Times New Roman"/>
          <w:b/>
          <w:sz w:val="24"/>
          <w:szCs w:val="24"/>
          <w:lang w:val="es-AR"/>
        </w:rPr>
        <w:t xml:space="preserve"> </w:t>
      </w:r>
      <w:r w:rsidR="00D553B6" w:rsidRPr="001F7491">
        <w:rPr>
          <w:rFonts w:ascii="Times New Roman" w:hAnsi="Times New Roman"/>
          <w:b/>
          <w:sz w:val="24"/>
          <w:szCs w:val="24"/>
          <w:lang w:val="es-AR"/>
        </w:rPr>
        <w:t xml:space="preserve">Asunción de responsabilidad. </w:t>
      </w:r>
      <w:r w:rsidRPr="001F7491">
        <w:rPr>
          <w:rFonts w:ascii="Times New Roman" w:hAnsi="Times New Roman"/>
          <w:b/>
          <w:sz w:val="24"/>
          <w:szCs w:val="24"/>
          <w:lang w:val="es-AR"/>
        </w:rPr>
        <w:t>No ocultamiento de la primera persona</w:t>
      </w:r>
    </w:p>
    <w:p w:rsidR="00020866" w:rsidRPr="00B87438" w:rsidRDefault="00020866" w:rsidP="00020866">
      <w:pPr>
        <w:jc w:val="both"/>
        <w:rPr>
          <w:sz w:val="24"/>
          <w:szCs w:val="24"/>
          <w:lang w:val="es-AR"/>
        </w:rPr>
      </w:pPr>
    </w:p>
    <w:p w:rsidR="00020866" w:rsidRPr="00B87438" w:rsidRDefault="00020866" w:rsidP="00AA45D7">
      <w:pPr>
        <w:pStyle w:val="Prrafodelista"/>
        <w:numPr>
          <w:ilvl w:val="0"/>
          <w:numId w:val="15"/>
        </w:numPr>
        <w:spacing w:line="276" w:lineRule="auto"/>
        <w:jc w:val="both"/>
        <w:rPr>
          <w:sz w:val="24"/>
          <w:szCs w:val="24"/>
          <w:lang w:val="es-AR"/>
        </w:rPr>
      </w:pPr>
      <w:r w:rsidRPr="00B87438">
        <w:rPr>
          <w:sz w:val="24"/>
          <w:szCs w:val="24"/>
          <w:lang w:val="es-AR"/>
        </w:rPr>
        <w:t>Empleo de la primera persona del singular y del plural</w:t>
      </w:r>
    </w:p>
    <w:p w:rsidR="00020866" w:rsidRPr="00FB37B6" w:rsidRDefault="00020866" w:rsidP="00020866">
      <w:pPr>
        <w:jc w:val="both"/>
        <w:rPr>
          <w:b/>
          <w:sz w:val="24"/>
          <w:szCs w:val="24"/>
          <w:lang w:val="es-AR"/>
        </w:rPr>
      </w:pPr>
    </w:p>
    <w:p w:rsidR="00020866" w:rsidRDefault="009C4D98" w:rsidP="00D96943">
      <w:pPr>
        <w:pStyle w:val="Textoindependiente"/>
        <w:spacing w:line="480" w:lineRule="auto"/>
        <w:jc w:val="both"/>
        <w:rPr>
          <w:lang w:val="es-AR"/>
        </w:rPr>
      </w:pPr>
      <w:r>
        <w:rPr>
          <w:lang w:val="es-AR"/>
        </w:rPr>
        <w:t>La policía como Hablante-</w:t>
      </w:r>
      <w:r w:rsidR="00020866">
        <w:rPr>
          <w:lang w:val="es-AR"/>
        </w:rPr>
        <w:t>P</w:t>
      </w:r>
      <w:r>
        <w:rPr>
          <w:lang w:val="es-AR"/>
        </w:rPr>
        <w:t>rotagonista</w:t>
      </w:r>
      <w:r w:rsidR="00020866">
        <w:rPr>
          <w:lang w:val="es-AR"/>
        </w:rPr>
        <w:t xml:space="preserve"> se instancia en el discurso mediante la primera persona del plural “nosotros” elidido cuando se dirige al periodista (E4), la primera persona del singular “yo” cuando habla con el participante en conflicto (E47), (E108, 109 y 110) y el nosotros exclusivo en el informe final (E127, 128, 129) cuando se dirige a la audiencia. En los dos primeros casos, se observa el empleo de la perífrasis de futuro señalando las acciones que va a llevar a cabo la policía y en E108, del Imperativo en la orden que da al joven “ponete bien derecho”. El joven sospechoso de esconder droga se constituye en el Actor adversario de la policía (E108, E109 y E110). En el informe final, la policía relata en pasado los hechos que sucedieron siguiendo un orden cronológico con el joven como Actor adversario, aludido formalmente como “un ciudadano”. La policía emplea</w:t>
      </w:r>
      <w:r>
        <w:rPr>
          <w:lang w:val="es-AR"/>
        </w:rPr>
        <w:t xml:space="preserve"> el Pretérito </w:t>
      </w:r>
      <w:r>
        <w:rPr>
          <w:lang w:val="es-AR"/>
        </w:rPr>
        <w:lastRenderedPageBreak/>
        <w:t>Imperfecto en la O</w:t>
      </w:r>
      <w:r w:rsidR="00020866">
        <w:rPr>
          <w:lang w:val="es-AR"/>
        </w:rPr>
        <w:t xml:space="preserve">rientación </w:t>
      </w:r>
      <w:r w:rsidR="001F7491">
        <w:rPr>
          <w:lang w:val="es-AR"/>
        </w:rPr>
        <w:t xml:space="preserve">y en la Evaluación </w:t>
      </w:r>
      <w:r w:rsidR="00020866">
        <w:rPr>
          <w:lang w:val="es-AR"/>
        </w:rPr>
        <w:t>de la narrativa</w:t>
      </w:r>
      <w:r w:rsidR="00FD26FE">
        <w:rPr>
          <w:lang w:val="es-AR"/>
        </w:rPr>
        <w:t>,</w:t>
      </w:r>
      <w:r w:rsidR="00020866">
        <w:rPr>
          <w:lang w:val="es-AR"/>
        </w:rPr>
        <w:t xml:space="preserve"> el Pretérito Perfecto Simple en la Complicación y </w:t>
      </w:r>
      <w:r w:rsidR="00FD26FE">
        <w:rPr>
          <w:lang w:val="es-AR"/>
        </w:rPr>
        <w:t xml:space="preserve">ambos tiempos </w:t>
      </w:r>
      <w:r w:rsidR="00020866">
        <w:rPr>
          <w:lang w:val="es-AR"/>
        </w:rPr>
        <w:t xml:space="preserve">en la Resolución, como se observa en el ejemplo. Cabe señalar que en otros informes hace uso de la perífrasis de futuro en la Resolución. En el ejemplo, es reiterado el empleo de </w:t>
      </w:r>
      <w:r w:rsidR="003B2257">
        <w:rPr>
          <w:lang w:val="es-AR"/>
        </w:rPr>
        <w:t xml:space="preserve">incluidas causales precedidas por </w:t>
      </w:r>
      <w:r w:rsidR="001F7491">
        <w:rPr>
          <w:lang w:val="es-AR"/>
        </w:rPr>
        <w:t xml:space="preserve">la conjunción </w:t>
      </w:r>
      <w:r w:rsidR="003B2257">
        <w:rPr>
          <w:lang w:val="es-AR"/>
        </w:rPr>
        <w:t>“c</w:t>
      </w:r>
      <w:r w:rsidR="001F7491">
        <w:rPr>
          <w:lang w:val="es-AR"/>
        </w:rPr>
        <w:t>omo”</w:t>
      </w:r>
      <w:r w:rsidR="003B2257">
        <w:rPr>
          <w:lang w:val="es-AR"/>
        </w:rPr>
        <w:t>.</w:t>
      </w:r>
      <w:r w:rsidR="00C163CE">
        <w:rPr>
          <w:lang w:val="es-AR"/>
        </w:rPr>
        <w:t xml:space="preserve"> </w:t>
      </w:r>
      <w:r w:rsidR="003B2257">
        <w:rPr>
          <w:lang w:val="es-AR"/>
        </w:rPr>
        <w:t xml:space="preserve">En ambas, </w:t>
      </w:r>
      <w:r w:rsidR="0074473B">
        <w:rPr>
          <w:lang w:val="es-AR"/>
        </w:rPr>
        <w:t xml:space="preserve">el joven es agente de acciones negadas </w:t>
      </w:r>
      <w:r w:rsidR="00020866">
        <w:rPr>
          <w:lang w:val="es-AR"/>
        </w:rPr>
        <w:t>e</w:t>
      </w:r>
      <w:r w:rsidR="00DB1BD5">
        <w:rPr>
          <w:lang w:val="es-AR"/>
        </w:rPr>
        <w:t>n Pretérito Imperfecto Continuo</w:t>
      </w:r>
      <w:r w:rsidR="00C163CE">
        <w:rPr>
          <w:lang w:val="es-AR"/>
        </w:rPr>
        <w:t xml:space="preserve"> </w:t>
      </w:r>
      <w:r w:rsidR="00FD26FE">
        <w:rPr>
          <w:lang w:val="es-AR"/>
        </w:rPr>
        <w:t xml:space="preserve">del Indicativo </w:t>
      </w:r>
      <w:r w:rsidR="003B2257">
        <w:rPr>
          <w:lang w:val="es-AR"/>
        </w:rPr>
        <w:t xml:space="preserve">la primera y en </w:t>
      </w:r>
      <w:r w:rsidR="00020866">
        <w:rPr>
          <w:lang w:val="es-AR"/>
        </w:rPr>
        <w:t xml:space="preserve"> Pretérito Imperfecto del Indicativo</w:t>
      </w:r>
      <w:r w:rsidR="00C163CE">
        <w:rPr>
          <w:lang w:val="es-AR"/>
        </w:rPr>
        <w:t xml:space="preserve"> </w:t>
      </w:r>
      <w:r w:rsidR="003B2257">
        <w:rPr>
          <w:lang w:val="es-AR"/>
        </w:rPr>
        <w:t>la segunda</w:t>
      </w:r>
      <w:r w:rsidR="0074473B">
        <w:rPr>
          <w:lang w:val="es-AR"/>
        </w:rPr>
        <w:t>.</w:t>
      </w:r>
      <w:r w:rsidR="00C163CE">
        <w:rPr>
          <w:lang w:val="es-AR"/>
        </w:rPr>
        <w:t xml:space="preserve"> </w:t>
      </w:r>
      <w:r w:rsidR="001F7491">
        <w:rPr>
          <w:lang w:val="es-AR"/>
        </w:rPr>
        <w:t xml:space="preserve">Estas incluidas de causa, corresponden a la Evaluación en la estructura narrativa. </w:t>
      </w:r>
      <w:r w:rsidR="0074473B">
        <w:rPr>
          <w:lang w:val="es-AR"/>
        </w:rPr>
        <w:t>D</w:t>
      </w:r>
      <w:r w:rsidR="00020866">
        <w:rPr>
          <w:lang w:val="es-AR"/>
        </w:rPr>
        <w:t>espués de cada  incluida, las acciones están a cargo de la policía: “lo íbamos a dejar ir”, acción a punto de realizarse, que no se concretó, y “constatamos que…” acción realizada que perjudicó al joven.</w:t>
      </w:r>
      <w:r w:rsidR="00C163CE">
        <w:rPr>
          <w:lang w:val="es-AR"/>
        </w:rPr>
        <w:t xml:space="preserve"> Se puede decir</w:t>
      </w:r>
      <w:r w:rsidR="0074473B">
        <w:rPr>
          <w:lang w:val="es-AR"/>
        </w:rPr>
        <w:t xml:space="preserve"> </w:t>
      </w:r>
      <w:r w:rsidR="00FD26FE">
        <w:rPr>
          <w:lang w:val="es-AR"/>
        </w:rPr>
        <w:t xml:space="preserve">en base a este informe, que ante un conflicto, </w:t>
      </w:r>
      <w:r w:rsidR="0074473B">
        <w:rPr>
          <w:lang w:val="es-AR"/>
        </w:rPr>
        <w:t>la policía primero evalúa y después actúa.</w:t>
      </w:r>
    </w:p>
    <w:p w:rsidR="00020866" w:rsidRDefault="00020866" w:rsidP="00B33868">
      <w:pPr>
        <w:pStyle w:val="Textoindependiente"/>
        <w:spacing w:line="480" w:lineRule="auto"/>
        <w:jc w:val="both"/>
        <w:rPr>
          <w:lang w:val="es-AR"/>
        </w:rPr>
      </w:pPr>
      <w:r>
        <w:rPr>
          <w:lang w:val="es-AR"/>
        </w:rPr>
        <w:t xml:space="preserve">La amabilidad y el respeto de la policía hacia el Actor causante del problema se manifiestan a través de reiterados </w:t>
      </w:r>
      <w:r w:rsidR="000F38D7">
        <w:rPr>
          <w:lang w:val="es-AR"/>
        </w:rPr>
        <w:t>p</w:t>
      </w:r>
      <w:r>
        <w:rPr>
          <w:lang w:val="es-AR"/>
        </w:rPr>
        <w:t>rocesos v</w:t>
      </w:r>
      <w:r w:rsidR="00D17C2C">
        <w:rPr>
          <w:lang w:val="es-AR"/>
        </w:rPr>
        <w:t>erbales con el verbo “invitar” -generalmente en la perífrasis de futuro-  del</w:t>
      </w:r>
      <w:r w:rsidR="00955593">
        <w:rPr>
          <w:lang w:val="es-AR"/>
        </w:rPr>
        <w:t xml:space="preserve"> </w:t>
      </w:r>
      <w:r w:rsidR="00D17C2C">
        <w:rPr>
          <w:lang w:val="es-AR"/>
        </w:rPr>
        <w:t xml:space="preserve">verbo </w:t>
      </w:r>
      <w:r w:rsidR="00971EF4">
        <w:rPr>
          <w:lang w:val="es-AR"/>
        </w:rPr>
        <w:t>que depende el verbo “retirarse” en Subjuntivo (</w:t>
      </w:r>
      <w:r>
        <w:rPr>
          <w:lang w:val="es-AR"/>
        </w:rPr>
        <w:t xml:space="preserve">E47). </w:t>
      </w:r>
    </w:p>
    <w:p w:rsidR="00020866" w:rsidRDefault="00020866" w:rsidP="00B33868">
      <w:pPr>
        <w:pStyle w:val="Textoindependiente"/>
        <w:spacing w:line="480" w:lineRule="auto"/>
        <w:jc w:val="both"/>
        <w:rPr>
          <w:lang w:val="es-AR"/>
        </w:rPr>
      </w:pPr>
      <w:r>
        <w:rPr>
          <w:lang w:val="es-AR"/>
        </w:rPr>
        <w:t xml:space="preserve">En uno de los </w:t>
      </w:r>
      <w:r w:rsidR="00705F4D">
        <w:rPr>
          <w:lang w:val="es-AR"/>
        </w:rPr>
        <w:t>segmentos</w:t>
      </w:r>
      <w:r>
        <w:rPr>
          <w:lang w:val="es-AR"/>
        </w:rPr>
        <w:t>, “Perfume de mujer”, una mujer policía relata su historia de vida y acorde con este género discursivo hace uso de la primera persona “yo” (explícito y elidido) (E9, E10, E11).</w:t>
      </w:r>
      <w:r w:rsidR="00955593">
        <w:rPr>
          <w:lang w:val="es-AR"/>
        </w:rPr>
        <w:t xml:space="preserve"> </w:t>
      </w:r>
      <w:r>
        <w:rPr>
          <w:lang w:val="es-AR"/>
        </w:rPr>
        <w:t>Se observa en estas emisiones el empleo de la modalidad deóntica (tener que + infinitivo) relacionada con sus obligaciones como policía en incluidas condicionales cuyo efecto</w:t>
      </w:r>
      <w:r w:rsidR="00C163CE">
        <w:rPr>
          <w:lang w:val="es-AR"/>
        </w:rPr>
        <w:t xml:space="preserve"> es la realización de la acción</w:t>
      </w:r>
    </w:p>
    <w:p w:rsidR="00020866" w:rsidRPr="00D96943" w:rsidRDefault="00020866" w:rsidP="00B33868">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Policía (al periodista) E4 [</w:t>
      </w:r>
      <w:r w:rsidRPr="001F7491">
        <w:rPr>
          <w:rFonts w:ascii="Times New Roman" w:hAnsi="Times New Roman"/>
          <w:b/>
          <w:i/>
          <w:sz w:val="24"/>
          <w:szCs w:val="24"/>
          <w:lang w:val="es-AR"/>
        </w:rPr>
        <w:t>Vamos a entrar</w:t>
      </w:r>
      <w:r w:rsidRPr="001F7491">
        <w:rPr>
          <w:rFonts w:ascii="Times New Roman" w:hAnsi="Times New Roman"/>
          <w:i/>
          <w:sz w:val="24"/>
          <w:szCs w:val="24"/>
          <w:lang w:val="es-AR"/>
        </w:rPr>
        <w:t xml:space="preserve"> dentro del Fuerte a ver si los </w:t>
      </w:r>
      <w:r w:rsidRPr="001F7491">
        <w:rPr>
          <w:rFonts w:ascii="Times New Roman" w:hAnsi="Times New Roman"/>
          <w:b/>
          <w:i/>
          <w:sz w:val="24"/>
          <w:szCs w:val="24"/>
          <w:lang w:val="es-AR"/>
        </w:rPr>
        <w:t>agarramos</w:t>
      </w:r>
      <w:r w:rsidRPr="00D96943">
        <w:rPr>
          <w:rFonts w:ascii="Times New Roman" w:hAnsi="Times New Roman"/>
          <w:sz w:val="24"/>
          <w:szCs w:val="24"/>
          <w:lang w:val="es-AR"/>
        </w:rPr>
        <w:t>] (Robo del Fiat)</w:t>
      </w:r>
    </w:p>
    <w:p w:rsidR="00020866" w:rsidRPr="00D96943" w:rsidRDefault="00020866" w:rsidP="00B33868">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Policía (al hombre que está ebrio): E47 [</w:t>
      </w:r>
      <w:r w:rsidRPr="001F7491">
        <w:rPr>
          <w:rFonts w:ascii="Times New Roman" w:hAnsi="Times New Roman"/>
          <w:i/>
          <w:sz w:val="24"/>
          <w:szCs w:val="24"/>
          <w:lang w:val="es-AR"/>
        </w:rPr>
        <w:t xml:space="preserve">Bueno, lo </w:t>
      </w:r>
      <w:r w:rsidRPr="001F7491">
        <w:rPr>
          <w:rFonts w:ascii="Times New Roman" w:hAnsi="Times New Roman"/>
          <w:b/>
          <w:i/>
          <w:sz w:val="24"/>
          <w:szCs w:val="24"/>
          <w:lang w:val="es-AR"/>
        </w:rPr>
        <w:t>voy a invitar</w:t>
      </w:r>
      <w:r w:rsidRPr="001F7491">
        <w:rPr>
          <w:rFonts w:ascii="Times New Roman" w:hAnsi="Times New Roman"/>
          <w:i/>
          <w:sz w:val="24"/>
          <w:szCs w:val="24"/>
          <w:lang w:val="es-AR"/>
        </w:rPr>
        <w:t xml:space="preserve"> a que se retire de acá porque la gente está llamando]</w:t>
      </w:r>
      <w:r w:rsidRPr="00D96943">
        <w:rPr>
          <w:rFonts w:ascii="Times New Roman" w:hAnsi="Times New Roman"/>
          <w:sz w:val="24"/>
          <w:szCs w:val="24"/>
          <w:lang w:val="es-AR"/>
        </w:rPr>
        <w:t xml:space="preserve"> (No tengo dónde ir yo)</w:t>
      </w:r>
    </w:p>
    <w:p w:rsidR="00020866" w:rsidRPr="00D96943" w:rsidRDefault="00020866" w:rsidP="00C163CE">
      <w:pPr>
        <w:pStyle w:val="Textoindependienteprimerasangra2"/>
        <w:ind w:left="567" w:firstLine="0"/>
        <w:jc w:val="both"/>
        <w:rPr>
          <w:rFonts w:ascii="Times New Roman" w:hAnsi="Times New Roman"/>
          <w:i/>
          <w:sz w:val="24"/>
          <w:szCs w:val="24"/>
          <w:lang w:val="es-AR"/>
        </w:rPr>
      </w:pPr>
      <w:r w:rsidRPr="001F7491">
        <w:rPr>
          <w:rFonts w:ascii="Times New Roman" w:hAnsi="Times New Roman"/>
          <w:sz w:val="24"/>
          <w:szCs w:val="24"/>
          <w:lang w:val="es-AR"/>
        </w:rPr>
        <w:lastRenderedPageBreak/>
        <w:t>Policía (al joven sospechoso): E108</w:t>
      </w:r>
      <w:r w:rsidRPr="00D96943">
        <w:rPr>
          <w:rFonts w:ascii="Times New Roman" w:hAnsi="Times New Roman"/>
          <w:i/>
          <w:sz w:val="24"/>
          <w:szCs w:val="24"/>
          <w:lang w:val="es-AR"/>
        </w:rPr>
        <w:t xml:space="preserve"> [Bueno, ponete bien derecho]. </w:t>
      </w:r>
      <w:r w:rsidRPr="001F7491">
        <w:rPr>
          <w:rFonts w:ascii="Times New Roman" w:hAnsi="Times New Roman"/>
          <w:sz w:val="24"/>
          <w:szCs w:val="24"/>
          <w:lang w:val="es-AR"/>
        </w:rPr>
        <w:t>E109</w:t>
      </w:r>
      <w:r w:rsidRPr="00D96943">
        <w:rPr>
          <w:rFonts w:ascii="Times New Roman" w:hAnsi="Times New Roman"/>
          <w:i/>
          <w:sz w:val="24"/>
          <w:szCs w:val="24"/>
          <w:lang w:val="es-AR"/>
        </w:rPr>
        <w:t xml:space="preserve"> [Te </w:t>
      </w:r>
      <w:r w:rsidRPr="00D96943">
        <w:rPr>
          <w:rFonts w:ascii="Times New Roman" w:hAnsi="Times New Roman"/>
          <w:b/>
          <w:i/>
          <w:sz w:val="24"/>
          <w:szCs w:val="24"/>
          <w:lang w:val="es-AR"/>
        </w:rPr>
        <w:t>voy a</w:t>
      </w:r>
      <w:r w:rsidR="00C163CE">
        <w:rPr>
          <w:rFonts w:ascii="Times New Roman" w:hAnsi="Times New Roman"/>
          <w:b/>
          <w:i/>
          <w:sz w:val="24"/>
          <w:szCs w:val="24"/>
          <w:lang w:val="es-AR"/>
        </w:rPr>
        <w:t xml:space="preserve"> </w:t>
      </w:r>
      <w:r w:rsidRPr="00D96943">
        <w:rPr>
          <w:rFonts w:ascii="Times New Roman" w:hAnsi="Times New Roman"/>
          <w:b/>
          <w:i/>
          <w:sz w:val="24"/>
          <w:szCs w:val="24"/>
          <w:lang w:val="es-AR"/>
        </w:rPr>
        <w:t>revisar]</w:t>
      </w:r>
      <w:r w:rsidR="008C7992">
        <w:rPr>
          <w:rFonts w:ascii="Times New Roman" w:hAnsi="Times New Roman"/>
          <w:b/>
          <w:i/>
          <w:sz w:val="24"/>
          <w:szCs w:val="24"/>
          <w:lang w:val="es-AR"/>
        </w:rPr>
        <w:t xml:space="preserve"> </w:t>
      </w:r>
      <w:r w:rsidRPr="001F7491">
        <w:rPr>
          <w:rFonts w:ascii="Times New Roman" w:hAnsi="Times New Roman"/>
          <w:sz w:val="24"/>
          <w:szCs w:val="24"/>
          <w:lang w:val="es-AR"/>
        </w:rPr>
        <w:t>E110</w:t>
      </w:r>
      <w:r w:rsidRPr="00D96943">
        <w:rPr>
          <w:rFonts w:ascii="Times New Roman" w:hAnsi="Times New Roman"/>
          <w:i/>
          <w:sz w:val="24"/>
          <w:szCs w:val="24"/>
          <w:lang w:val="es-AR"/>
        </w:rPr>
        <w:t xml:space="preserve"> [Te </w:t>
      </w:r>
      <w:r w:rsidRPr="00D96943">
        <w:rPr>
          <w:rFonts w:ascii="Times New Roman" w:hAnsi="Times New Roman"/>
          <w:b/>
          <w:i/>
          <w:sz w:val="24"/>
          <w:szCs w:val="24"/>
          <w:lang w:val="es-AR"/>
        </w:rPr>
        <w:t>voy a sacar</w:t>
      </w:r>
      <w:r w:rsidRPr="00D96943">
        <w:rPr>
          <w:rFonts w:ascii="Times New Roman" w:hAnsi="Times New Roman"/>
          <w:i/>
          <w:sz w:val="24"/>
          <w:szCs w:val="24"/>
          <w:lang w:val="es-AR"/>
        </w:rPr>
        <w:t xml:space="preserve"> todas las pertenencias, todo lo que tengas encima lo </w:t>
      </w:r>
      <w:r w:rsidRPr="00D96943">
        <w:rPr>
          <w:rFonts w:ascii="Times New Roman" w:hAnsi="Times New Roman"/>
          <w:b/>
          <w:i/>
          <w:sz w:val="24"/>
          <w:szCs w:val="24"/>
          <w:lang w:val="es-AR"/>
        </w:rPr>
        <w:t>voy a poner</w:t>
      </w:r>
      <w:r w:rsidRPr="00D96943">
        <w:rPr>
          <w:rFonts w:ascii="Times New Roman" w:hAnsi="Times New Roman"/>
          <w:i/>
          <w:sz w:val="24"/>
          <w:szCs w:val="24"/>
          <w:lang w:val="es-AR"/>
        </w:rPr>
        <w:t xml:space="preserve"> sobre la mesa y Ud. va a controlar todo lo que </w:t>
      </w:r>
      <w:r w:rsidRPr="00D96943">
        <w:rPr>
          <w:rFonts w:ascii="Times New Roman" w:hAnsi="Times New Roman"/>
          <w:b/>
          <w:i/>
          <w:sz w:val="24"/>
          <w:szCs w:val="24"/>
          <w:lang w:val="es-AR"/>
        </w:rPr>
        <w:t>yo</w:t>
      </w:r>
      <w:r w:rsidRPr="00D96943">
        <w:rPr>
          <w:rFonts w:ascii="Times New Roman" w:hAnsi="Times New Roman"/>
          <w:i/>
          <w:sz w:val="24"/>
          <w:szCs w:val="24"/>
          <w:lang w:val="es-AR"/>
        </w:rPr>
        <w:t xml:space="preserve"> le </w:t>
      </w:r>
      <w:r w:rsidRPr="00D96943">
        <w:rPr>
          <w:rFonts w:ascii="Times New Roman" w:hAnsi="Times New Roman"/>
          <w:b/>
          <w:i/>
          <w:sz w:val="24"/>
          <w:szCs w:val="24"/>
          <w:lang w:val="es-AR"/>
        </w:rPr>
        <w:t>saco</w:t>
      </w:r>
      <w:r w:rsidRPr="00D96943">
        <w:rPr>
          <w:rFonts w:ascii="Times New Roman" w:hAnsi="Times New Roman"/>
          <w:i/>
          <w:sz w:val="24"/>
          <w:szCs w:val="24"/>
          <w:lang w:val="es-AR"/>
        </w:rPr>
        <w:t>, ¿está?]</w:t>
      </w:r>
    </w:p>
    <w:p w:rsidR="0074473B" w:rsidRPr="00FD26FE" w:rsidRDefault="00020866" w:rsidP="00C163CE">
      <w:pPr>
        <w:pStyle w:val="Textoindependienteprimerasangra2"/>
        <w:spacing w:after="0"/>
        <w:ind w:left="567" w:firstLine="0"/>
        <w:jc w:val="both"/>
        <w:rPr>
          <w:rFonts w:ascii="Times New Roman" w:hAnsi="Times New Roman"/>
          <w:sz w:val="24"/>
          <w:szCs w:val="24"/>
          <w:u w:val="single"/>
          <w:lang w:val="es-AR"/>
        </w:rPr>
      </w:pPr>
      <w:r w:rsidRPr="001F7491">
        <w:rPr>
          <w:rFonts w:ascii="Times New Roman" w:hAnsi="Times New Roman"/>
          <w:sz w:val="24"/>
          <w:szCs w:val="24"/>
          <w:lang w:val="es-AR"/>
        </w:rPr>
        <w:t>Informe final: E127</w:t>
      </w:r>
      <w:r w:rsidRPr="00D96943">
        <w:rPr>
          <w:rFonts w:ascii="Times New Roman" w:hAnsi="Times New Roman"/>
          <w:i/>
          <w:sz w:val="24"/>
          <w:szCs w:val="24"/>
          <w:lang w:val="es-AR"/>
        </w:rPr>
        <w:t xml:space="preserve"> [</w:t>
      </w:r>
      <w:r w:rsidRPr="00D96943">
        <w:rPr>
          <w:rFonts w:ascii="Times New Roman" w:hAnsi="Times New Roman"/>
          <w:b/>
          <w:i/>
          <w:sz w:val="24"/>
          <w:szCs w:val="24"/>
          <w:lang w:val="es-AR"/>
        </w:rPr>
        <w:t>Íbamos</w:t>
      </w:r>
      <w:r w:rsidRPr="00D96943">
        <w:rPr>
          <w:rFonts w:ascii="Times New Roman" w:hAnsi="Times New Roman"/>
          <w:i/>
          <w:sz w:val="24"/>
          <w:szCs w:val="24"/>
          <w:lang w:val="es-AR"/>
        </w:rPr>
        <w:t xml:space="preserve"> a un 911]</w:t>
      </w:r>
      <w:r w:rsidR="0074473B" w:rsidRPr="002F635A">
        <w:rPr>
          <w:rFonts w:ascii="Times New Roman" w:hAnsi="Times New Roman"/>
          <w:sz w:val="24"/>
          <w:szCs w:val="24"/>
          <w:lang w:val="es-AR"/>
        </w:rPr>
        <w:t>(Orientación)</w:t>
      </w:r>
    </w:p>
    <w:p w:rsidR="0074473B" w:rsidRDefault="00020866" w:rsidP="00C163CE">
      <w:pPr>
        <w:pStyle w:val="Textoindependienteprimerasangra2"/>
        <w:spacing w:after="0"/>
        <w:ind w:left="567" w:firstLine="0"/>
        <w:jc w:val="both"/>
        <w:rPr>
          <w:rFonts w:ascii="Times New Roman" w:hAnsi="Times New Roman"/>
          <w:i/>
          <w:sz w:val="24"/>
          <w:szCs w:val="24"/>
          <w:lang w:val="es-AR"/>
        </w:rPr>
      </w:pPr>
      <w:r w:rsidRPr="001F7491">
        <w:rPr>
          <w:rFonts w:ascii="Times New Roman" w:hAnsi="Times New Roman"/>
          <w:sz w:val="24"/>
          <w:szCs w:val="24"/>
          <w:lang w:val="es-AR"/>
        </w:rPr>
        <w:t xml:space="preserve">E128 </w:t>
      </w:r>
      <w:r w:rsidRPr="00D96943">
        <w:rPr>
          <w:rFonts w:ascii="Times New Roman" w:hAnsi="Times New Roman"/>
          <w:i/>
          <w:sz w:val="24"/>
          <w:szCs w:val="24"/>
          <w:lang w:val="es-AR"/>
        </w:rPr>
        <w:t>[</w:t>
      </w:r>
      <w:r w:rsidRPr="00D96943">
        <w:rPr>
          <w:rFonts w:ascii="Times New Roman" w:hAnsi="Times New Roman"/>
          <w:b/>
          <w:i/>
          <w:sz w:val="24"/>
          <w:szCs w:val="24"/>
          <w:lang w:val="es-AR"/>
        </w:rPr>
        <w:t>Encontramos</w:t>
      </w:r>
      <w:r w:rsidRPr="00D96943">
        <w:rPr>
          <w:rFonts w:ascii="Times New Roman" w:hAnsi="Times New Roman"/>
          <w:i/>
          <w:sz w:val="24"/>
          <w:szCs w:val="24"/>
          <w:lang w:val="es-AR"/>
        </w:rPr>
        <w:t xml:space="preserve"> un ciudadano] </w:t>
      </w:r>
      <w:r w:rsidRPr="001F7491">
        <w:rPr>
          <w:rFonts w:ascii="Times New Roman" w:hAnsi="Times New Roman"/>
          <w:sz w:val="24"/>
          <w:szCs w:val="24"/>
          <w:lang w:val="es-AR"/>
        </w:rPr>
        <w:t>E129</w:t>
      </w:r>
      <w:r w:rsidRPr="00D96943">
        <w:rPr>
          <w:rFonts w:ascii="Times New Roman" w:hAnsi="Times New Roman"/>
          <w:i/>
          <w:sz w:val="24"/>
          <w:szCs w:val="24"/>
          <w:lang w:val="es-AR"/>
        </w:rPr>
        <w:t xml:space="preserve"> [</w:t>
      </w:r>
      <w:r w:rsidRPr="00D96943">
        <w:rPr>
          <w:rFonts w:ascii="Times New Roman" w:hAnsi="Times New Roman"/>
          <w:b/>
          <w:i/>
          <w:sz w:val="24"/>
          <w:szCs w:val="24"/>
          <w:lang w:val="es-AR"/>
        </w:rPr>
        <w:t>Tratamos de identificarlo</w:t>
      </w:r>
      <w:r w:rsidRPr="00D96943">
        <w:rPr>
          <w:rFonts w:ascii="Times New Roman" w:hAnsi="Times New Roman"/>
          <w:i/>
          <w:sz w:val="24"/>
          <w:szCs w:val="24"/>
          <w:lang w:val="es-AR"/>
        </w:rPr>
        <w:t xml:space="preserve">] </w:t>
      </w:r>
      <w:r w:rsidRPr="001F7491">
        <w:rPr>
          <w:rFonts w:ascii="Times New Roman" w:hAnsi="Times New Roman"/>
          <w:sz w:val="24"/>
          <w:szCs w:val="24"/>
          <w:lang w:val="es-AR"/>
        </w:rPr>
        <w:t>E130</w:t>
      </w:r>
      <w:r w:rsidRPr="00D96943">
        <w:rPr>
          <w:rFonts w:ascii="Times New Roman" w:hAnsi="Times New Roman"/>
          <w:i/>
          <w:sz w:val="24"/>
          <w:szCs w:val="24"/>
          <w:lang w:val="es-AR"/>
        </w:rPr>
        <w:t xml:space="preserve">[Le </w:t>
      </w:r>
      <w:r w:rsidRPr="00D96943">
        <w:rPr>
          <w:rFonts w:ascii="Times New Roman" w:hAnsi="Times New Roman"/>
          <w:b/>
          <w:i/>
          <w:sz w:val="24"/>
          <w:szCs w:val="24"/>
          <w:lang w:val="es-AR"/>
        </w:rPr>
        <w:t>pedimos</w:t>
      </w:r>
      <w:r w:rsidRPr="00D96943">
        <w:rPr>
          <w:rFonts w:ascii="Times New Roman" w:hAnsi="Times New Roman"/>
          <w:i/>
          <w:sz w:val="24"/>
          <w:szCs w:val="24"/>
          <w:lang w:val="es-AR"/>
        </w:rPr>
        <w:t xml:space="preserve"> los documentos] </w:t>
      </w:r>
      <w:r w:rsidR="0074473B" w:rsidRPr="002F635A">
        <w:rPr>
          <w:rFonts w:ascii="Times New Roman" w:hAnsi="Times New Roman"/>
          <w:sz w:val="24"/>
          <w:szCs w:val="24"/>
          <w:lang w:val="es-AR"/>
        </w:rPr>
        <w:t>(Complicación</w:t>
      </w:r>
      <w:r w:rsidR="0074473B" w:rsidRPr="0074473B">
        <w:rPr>
          <w:rFonts w:ascii="Times New Roman" w:hAnsi="Times New Roman"/>
          <w:sz w:val="24"/>
          <w:szCs w:val="24"/>
          <w:lang w:val="es-AR"/>
        </w:rPr>
        <w:t>)</w:t>
      </w:r>
    </w:p>
    <w:p w:rsidR="0074473B" w:rsidRPr="00FD26FE" w:rsidRDefault="00020866" w:rsidP="00C163CE">
      <w:pPr>
        <w:pStyle w:val="Textoindependienteprimerasangra2"/>
        <w:spacing w:after="0"/>
        <w:ind w:left="567" w:firstLine="0"/>
        <w:jc w:val="both"/>
        <w:rPr>
          <w:rFonts w:ascii="Times New Roman" w:hAnsi="Times New Roman"/>
          <w:i/>
          <w:sz w:val="24"/>
          <w:szCs w:val="24"/>
          <w:u w:val="single"/>
          <w:lang w:val="es-AR"/>
        </w:rPr>
      </w:pPr>
      <w:r w:rsidRPr="001F7491">
        <w:rPr>
          <w:rFonts w:ascii="Times New Roman" w:hAnsi="Times New Roman"/>
          <w:sz w:val="24"/>
          <w:szCs w:val="24"/>
          <w:lang w:val="es-AR"/>
        </w:rPr>
        <w:t>E131</w:t>
      </w:r>
      <w:r w:rsidRPr="00D96943">
        <w:rPr>
          <w:rFonts w:ascii="Times New Roman" w:hAnsi="Times New Roman"/>
          <w:i/>
          <w:sz w:val="24"/>
          <w:szCs w:val="24"/>
          <w:lang w:val="es-AR"/>
        </w:rPr>
        <w:t xml:space="preserve"> [Como no estaba haciendo nada malo, </w:t>
      </w:r>
      <w:r w:rsidR="0074473B" w:rsidRPr="002F635A">
        <w:rPr>
          <w:rFonts w:ascii="Times New Roman" w:hAnsi="Times New Roman"/>
          <w:sz w:val="24"/>
          <w:szCs w:val="24"/>
          <w:lang w:val="es-AR"/>
        </w:rPr>
        <w:t>(Evaluación)</w:t>
      </w:r>
    </w:p>
    <w:p w:rsidR="0074473B" w:rsidRDefault="00020866" w:rsidP="00C163CE">
      <w:pPr>
        <w:pStyle w:val="Textoindependienteprimerasangra2"/>
        <w:spacing w:after="0"/>
        <w:ind w:left="567" w:firstLine="0"/>
        <w:jc w:val="both"/>
        <w:rPr>
          <w:rFonts w:ascii="Times New Roman" w:hAnsi="Times New Roman"/>
          <w:i/>
          <w:sz w:val="24"/>
          <w:szCs w:val="24"/>
          <w:lang w:val="es-AR"/>
        </w:rPr>
      </w:pPr>
      <w:r w:rsidRPr="00D96943">
        <w:rPr>
          <w:rFonts w:ascii="Times New Roman" w:hAnsi="Times New Roman"/>
          <w:i/>
          <w:sz w:val="24"/>
          <w:szCs w:val="24"/>
          <w:lang w:val="es-AR"/>
        </w:rPr>
        <w:t xml:space="preserve">lo </w:t>
      </w:r>
      <w:r w:rsidRPr="00D96943">
        <w:rPr>
          <w:rFonts w:ascii="Times New Roman" w:hAnsi="Times New Roman"/>
          <w:b/>
          <w:i/>
          <w:sz w:val="24"/>
          <w:szCs w:val="24"/>
          <w:lang w:val="es-AR"/>
        </w:rPr>
        <w:t>íbamos a dejar ir</w:t>
      </w:r>
      <w:r w:rsidRPr="00D96943">
        <w:rPr>
          <w:rFonts w:ascii="Times New Roman" w:hAnsi="Times New Roman"/>
          <w:i/>
          <w:sz w:val="24"/>
          <w:szCs w:val="24"/>
          <w:lang w:val="es-AR"/>
        </w:rPr>
        <w:t xml:space="preserve">] </w:t>
      </w:r>
      <w:r w:rsidR="0074473B" w:rsidRPr="002F635A">
        <w:rPr>
          <w:rFonts w:ascii="Times New Roman" w:hAnsi="Times New Roman"/>
          <w:sz w:val="24"/>
          <w:szCs w:val="24"/>
          <w:lang w:val="es-AR"/>
        </w:rPr>
        <w:t>(Resolución)</w:t>
      </w:r>
    </w:p>
    <w:p w:rsidR="0074473B" w:rsidRDefault="00020866" w:rsidP="00C163CE">
      <w:pPr>
        <w:pStyle w:val="Textoindependienteprimerasangra2"/>
        <w:spacing w:after="0"/>
        <w:ind w:left="567" w:firstLine="0"/>
        <w:jc w:val="both"/>
        <w:rPr>
          <w:rFonts w:ascii="Times New Roman" w:hAnsi="Times New Roman"/>
          <w:i/>
          <w:sz w:val="24"/>
          <w:szCs w:val="24"/>
          <w:lang w:val="es-AR"/>
        </w:rPr>
      </w:pPr>
      <w:r w:rsidRPr="001F7491">
        <w:rPr>
          <w:rFonts w:ascii="Times New Roman" w:hAnsi="Times New Roman"/>
          <w:sz w:val="24"/>
          <w:szCs w:val="24"/>
          <w:lang w:val="es-AR"/>
        </w:rPr>
        <w:t>E132</w:t>
      </w:r>
      <w:r w:rsidRPr="00D96943">
        <w:rPr>
          <w:rFonts w:ascii="Times New Roman" w:hAnsi="Times New Roman"/>
          <w:i/>
          <w:sz w:val="24"/>
          <w:szCs w:val="24"/>
          <w:lang w:val="es-AR"/>
        </w:rPr>
        <w:t xml:space="preserve"> [Y en ese momento como no producía palabra alguna, </w:t>
      </w:r>
      <w:r w:rsidR="00B33868" w:rsidRPr="00971406">
        <w:rPr>
          <w:rFonts w:ascii="Times New Roman" w:hAnsi="Times New Roman"/>
          <w:sz w:val="24"/>
          <w:szCs w:val="24"/>
          <w:lang w:val="es-AR"/>
        </w:rPr>
        <w:t>(</w:t>
      </w:r>
      <w:r w:rsidR="0074473B" w:rsidRPr="00971406">
        <w:rPr>
          <w:rFonts w:ascii="Times New Roman" w:hAnsi="Times New Roman"/>
          <w:sz w:val="24"/>
          <w:szCs w:val="24"/>
          <w:lang w:val="es-AR"/>
        </w:rPr>
        <w:t>Evaluación)</w:t>
      </w:r>
    </w:p>
    <w:p w:rsidR="0074473B" w:rsidRPr="00971406" w:rsidRDefault="008F7C36" w:rsidP="00C163CE">
      <w:pPr>
        <w:pStyle w:val="Textoindependienteprimerasangra2"/>
        <w:spacing w:after="0"/>
        <w:ind w:left="567" w:firstLine="0"/>
        <w:jc w:val="both"/>
        <w:rPr>
          <w:rFonts w:ascii="Times New Roman" w:hAnsi="Times New Roman"/>
          <w:sz w:val="24"/>
          <w:szCs w:val="24"/>
          <w:lang w:val="es-AR"/>
        </w:rPr>
      </w:pPr>
      <w:r>
        <w:rPr>
          <w:rFonts w:ascii="Times New Roman" w:hAnsi="Times New Roman"/>
          <w:b/>
          <w:i/>
          <w:sz w:val="24"/>
          <w:szCs w:val="24"/>
          <w:lang w:val="es-AR"/>
        </w:rPr>
        <w:t>C</w:t>
      </w:r>
      <w:r w:rsidR="00020866" w:rsidRPr="00D96943">
        <w:rPr>
          <w:rFonts w:ascii="Times New Roman" w:hAnsi="Times New Roman"/>
          <w:b/>
          <w:i/>
          <w:sz w:val="24"/>
          <w:szCs w:val="24"/>
          <w:lang w:val="es-AR"/>
        </w:rPr>
        <w:t>onstatamos</w:t>
      </w:r>
      <w:r>
        <w:rPr>
          <w:rFonts w:ascii="Times New Roman" w:hAnsi="Times New Roman"/>
          <w:b/>
          <w:i/>
          <w:sz w:val="24"/>
          <w:szCs w:val="24"/>
          <w:lang w:val="es-AR"/>
        </w:rPr>
        <w:t xml:space="preserve"> </w:t>
      </w:r>
      <w:r w:rsidR="00020866" w:rsidRPr="00D96943">
        <w:rPr>
          <w:rFonts w:ascii="Times New Roman" w:hAnsi="Times New Roman"/>
          <w:i/>
          <w:sz w:val="24"/>
          <w:szCs w:val="24"/>
          <w:lang w:val="es-AR"/>
        </w:rPr>
        <w:t xml:space="preserve">de que algo estaba ingiriendo, aparentemente marihuana] </w:t>
      </w:r>
      <w:r w:rsidR="0074473B" w:rsidRPr="00971406">
        <w:rPr>
          <w:rFonts w:ascii="Times New Roman" w:hAnsi="Times New Roman"/>
          <w:sz w:val="24"/>
          <w:szCs w:val="24"/>
          <w:lang w:val="es-AR"/>
        </w:rPr>
        <w:t>(Complicación)</w:t>
      </w:r>
    </w:p>
    <w:p w:rsidR="00020866" w:rsidRDefault="00020866" w:rsidP="00C163CE">
      <w:pPr>
        <w:pStyle w:val="Textoindependienteprimerasangra2"/>
        <w:spacing w:after="0"/>
        <w:ind w:left="567" w:firstLine="0"/>
        <w:jc w:val="both"/>
        <w:rPr>
          <w:rFonts w:ascii="Times New Roman" w:hAnsi="Times New Roman"/>
          <w:i/>
          <w:sz w:val="24"/>
          <w:szCs w:val="24"/>
          <w:lang w:val="es-AR"/>
        </w:rPr>
      </w:pPr>
      <w:r w:rsidRPr="001F7491">
        <w:rPr>
          <w:rFonts w:ascii="Times New Roman" w:hAnsi="Times New Roman"/>
          <w:sz w:val="24"/>
          <w:szCs w:val="24"/>
          <w:lang w:val="es-AR"/>
        </w:rPr>
        <w:t>E133</w:t>
      </w:r>
      <w:r w:rsidRPr="00D96943">
        <w:rPr>
          <w:rFonts w:ascii="Times New Roman" w:hAnsi="Times New Roman"/>
          <w:i/>
          <w:sz w:val="24"/>
          <w:szCs w:val="24"/>
          <w:lang w:val="es-AR"/>
        </w:rPr>
        <w:t xml:space="preserve"> [</w:t>
      </w:r>
      <w:r w:rsidRPr="00D96943">
        <w:rPr>
          <w:rFonts w:ascii="Times New Roman" w:hAnsi="Times New Roman"/>
          <w:b/>
          <w:i/>
          <w:sz w:val="24"/>
          <w:szCs w:val="24"/>
          <w:lang w:val="es-AR"/>
        </w:rPr>
        <w:t>Nos dirigimos</w:t>
      </w:r>
      <w:r w:rsidRPr="00D96943">
        <w:rPr>
          <w:rFonts w:ascii="Times New Roman" w:hAnsi="Times New Roman"/>
          <w:i/>
          <w:sz w:val="24"/>
          <w:szCs w:val="24"/>
          <w:lang w:val="es-AR"/>
        </w:rPr>
        <w:t xml:space="preserve"> a la seccional] </w:t>
      </w:r>
      <w:r w:rsidR="0074473B" w:rsidRPr="00971406">
        <w:rPr>
          <w:rFonts w:ascii="Times New Roman" w:hAnsi="Times New Roman"/>
          <w:sz w:val="24"/>
          <w:szCs w:val="24"/>
          <w:lang w:val="es-AR"/>
        </w:rPr>
        <w:t xml:space="preserve">(Resolución) </w:t>
      </w:r>
      <w:r w:rsidRPr="0074473B">
        <w:rPr>
          <w:rFonts w:ascii="Times New Roman" w:hAnsi="Times New Roman"/>
          <w:sz w:val="24"/>
          <w:szCs w:val="24"/>
          <w:lang w:val="es-AR"/>
        </w:rPr>
        <w:t>(Garganta profunda).</w:t>
      </w:r>
    </w:p>
    <w:p w:rsidR="0074473B" w:rsidRPr="00D96943" w:rsidRDefault="0074473B" w:rsidP="00C163CE">
      <w:pPr>
        <w:pStyle w:val="Textoindependienteprimerasangra2"/>
        <w:spacing w:after="0"/>
        <w:ind w:left="567" w:firstLine="0"/>
        <w:jc w:val="both"/>
        <w:rPr>
          <w:rFonts w:ascii="Times New Roman" w:hAnsi="Times New Roman"/>
          <w:i/>
          <w:sz w:val="24"/>
          <w:szCs w:val="24"/>
          <w:lang w:val="es-AR"/>
        </w:rPr>
      </w:pPr>
    </w:p>
    <w:p w:rsidR="00020866" w:rsidRDefault="00020866" w:rsidP="00C163CE">
      <w:pPr>
        <w:pStyle w:val="Textoindependienteprimerasangra2"/>
        <w:spacing w:after="0"/>
        <w:ind w:left="567" w:firstLine="0"/>
        <w:jc w:val="both"/>
        <w:rPr>
          <w:rFonts w:ascii="Times New Roman" w:hAnsi="Times New Roman"/>
          <w:sz w:val="24"/>
          <w:szCs w:val="24"/>
          <w:lang w:val="es-AR"/>
        </w:rPr>
      </w:pPr>
      <w:r w:rsidRPr="00D96943">
        <w:rPr>
          <w:rFonts w:ascii="Times New Roman" w:hAnsi="Times New Roman"/>
          <w:sz w:val="24"/>
          <w:szCs w:val="24"/>
          <w:lang w:val="es-AR"/>
        </w:rPr>
        <w:t>Mujer policía (al periodista): E9 [</w:t>
      </w:r>
      <w:r w:rsidRPr="003B2257">
        <w:rPr>
          <w:rFonts w:ascii="Times New Roman" w:hAnsi="Times New Roman"/>
          <w:b/>
          <w:i/>
          <w:sz w:val="24"/>
          <w:szCs w:val="24"/>
          <w:lang w:val="es-AR"/>
        </w:rPr>
        <w:t>Yo</w:t>
      </w:r>
      <w:r w:rsidR="00955593">
        <w:rPr>
          <w:rFonts w:ascii="Times New Roman" w:hAnsi="Times New Roman"/>
          <w:b/>
          <w:i/>
          <w:sz w:val="24"/>
          <w:szCs w:val="24"/>
          <w:lang w:val="es-AR"/>
        </w:rPr>
        <w:t xml:space="preserve"> </w:t>
      </w:r>
      <w:r w:rsidRPr="003B2257">
        <w:rPr>
          <w:rFonts w:ascii="Times New Roman" w:hAnsi="Times New Roman"/>
          <w:b/>
          <w:i/>
          <w:sz w:val="24"/>
          <w:szCs w:val="24"/>
          <w:lang w:val="es-AR"/>
        </w:rPr>
        <w:t>hago</w:t>
      </w:r>
      <w:r w:rsidRPr="003B2257">
        <w:rPr>
          <w:rFonts w:ascii="Times New Roman" w:hAnsi="Times New Roman"/>
          <w:i/>
          <w:sz w:val="24"/>
          <w:szCs w:val="24"/>
          <w:lang w:val="es-AR"/>
        </w:rPr>
        <w:t xml:space="preserve"> todo</w:t>
      </w:r>
      <w:r w:rsidRPr="00D96943">
        <w:rPr>
          <w:rFonts w:ascii="Times New Roman" w:hAnsi="Times New Roman"/>
          <w:sz w:val="24"/>
          <w:szCs w:val="24"/>
          <w:lang w:val="es-AR"/>
        </w:rPr>
        <w:t>] E10 [</w:t>
      </w:r>
      <w:r w:rsidRPr="003B2257">
        <w:rPr>
          <w:rFonts w:ascii="Times New Roman" w:hAnsi="Times New Roman"/>
          <w:i/>
          <w:sz w:val="24"/>
          <w:szCs w:val="24"/>
          <w:lang w:val="es-AR"/>
        </w:rPr>
        <w:t>No ten</w:t>
      </w:r>
      <w:r w:rsidRPr="003B2257">
        <w:rPr>
          <w:rFonts w:ascii="Times New Roman" w:hAnsi="Times New Roman"/>
          <w:b/>
          <w:i/>
          <w:sz w:val="24"/>
          <w:szCs w:val="24"/>
          <w:lang w:val="es-AR"/>
        </w:rPr>
        <w:t>go</w:t>
      </w:r>
      <w:r w:rsidRPr="003B2257">
        <w:rPr>
          <w:rFonts w:ascii="Times New Roman" w:hAnsi="Times New Roman"/>
          <w:i/>
          <w:sz w:val="24"/>
          <w:szCs w:val="24"/>
          <w:lang w:val="es-AR"/>
        </w:rPr>
        <w:t xml:space="preserve"> problema</w:t>
      </w:r>
      <w:r w:rsidRPr="00D96943">
        <w:rPr>
          <w:rFonts w:ascii="Times New Roman" w:hAnsi="Times New Roman"/>
          <w:sz w:val="24"/>
          <w:szCs w:val="24"/>
          <w:lang w:val="es-AR"/>
        </w:rPr>
        <w:t xml:space="preserve">] E11 </w:t>
      </w:r>
      <w:r w:rsidRPr="003B2257">
        <w:rPr>
          <w:rFonts w:ascii="Times New Roman" w:hAnsi="Times New Roman"/>
          <w:i/>
          <w:sz w:val="24"/>
          <w:szCs w:val="24"/>
          <w:lang w:val="es-AR"/>
        </w:rPr>
        <w:t>[Si ten</w:t>
      </w:r>
      <w:r w:rsidRPr="003B2257">
        <w:rPr>
          <w:rFonts w:ascii="Times New Roman" w:hAnsi="Times New Roman"/>
          <w:b/>
          <w:i/>
          <w:sz w:val="24"/>
          <w:szCs w:val="24"/>
          <w:lang w:val="es-AR"/>
        </w:rPr>
        <w:t>go</w:t>
      </w:r>
      <w:r w:rsidRPr="003B2257">
        <w:rPr>
          <w:rFonts w:ascii="Times New Roman" w:hAnsi="Times New Roman"/>
          <w:i/>
          <w:sz w:val="24"/>
          <w:szCs w:val="24"/>
          <w:lang w:val="es-AR"/>
        </w:rPr>
        <w:t xml:space="preserve"> que buscarlo, lo ten</w:t>
      </w:r>
      <w:r w:rsidRPr="003B2257">
        <w:rPr>
          <w:rFonts w:ascii="Times New Roman" w:hAnsi="Times New Roman"/>
          <w:b/>
          <w:i/>
          <w:sz w:val="24"/>
          <w:szCs w:val="24"/>
          <w:lang w:val="es-AR"/>
        </w:rPr>
        <w:t>go</w:t>
      </w:r>
      <w:r w:rsidRPr="003B2257">
        <w:rPr>
          <w:rFonts w:ascii="Times New Roman" w:hAnsi="Times New Roman"/>
          <w:i/>
          <w:sz w:val="24"/>
          <w:szCs w:val="24"/>
          <w:lang w:val="es-AR"/>
        </w:rPr>
        <w:t xml:space="preserve"> que correr, lo corr</w:t>
      </w:r>
      <w:r w:rsidRPr="003B2257">
        <w:rPr>
          <w:rFonts w:ascii="Times New Roman" w:hAnsi="Times New Roman"/>
          <w:b/>
          <w:i/>
          <w:sz w:val="24"/>
          <w:szCs w:val="24"/>
          <w:lang w:val="es-AR"/>
        </w:rPr>
        <w:t>o</w:t>
      </w:r>
      <w:r w:rsidRPr="00D96943">
        <w:rPr>
          <w:rFonts w:ascii="Times New Roman" w:hAnsi="Times New Roman"/>
          <w:sz w:val="24"/>
          <w:szCs w:val="24"/>
          <w:lang w:val="es-AR"/>
        </w:rPr>
        <w:t>] (Perfume de mujer)</w:t>
      </w:r>
    </w:p>
    <w:p w:rsidR="00FD26FE" w:rsidRPr="00D96943" w:rsidRDefault="00FD26FE" w:rsidP="00C163CE">
      <w:pPr>
        <w:pStyle w:val="Textoindependienteprimerasangra2"/>
        <w:spacing w:after="0"/>
        <w:ind w:left="567" w:firstLine="0"/>
        <w:jc w:val="both"/>
        <w:rPr>
          <w:rFonts w:ascii="Times New Roman" w:hAnsi="Times New Roman"/>
          <w:sz w:val="24"/>
          <w:szCs w:val="24"/>
          <w:lang w:val="es-AR"/>
        </w:rPr>
      </w:pPr>
    </w:p>
    <w:p w:rsidR="00020866" w:rsidRDefault="00020866" w:rsidP="00C163CE">
      <w:pPr>
        <w:pStyle w:val="Textoindependiente"/>
        <w:spacing w:line="480" w:lineRule="auto"/>
        <w:jc w:val="both"/>
        <w:rPr>
          <w:lang w:val="es-AR"/>
        </w:rPr>
      </w:pPr>
      <w:r>
        <w:rPr>
          <w:lang w:val="es-AR"/>
        </w:rPr>
        <w:t>A modo de ejemplo se presenta un recorte del cuadro en el que</w:t>
      </w:r>
      <w:r w:rsidR="006D4B1E">
        <w:rPr>
          <w:lang w:val="es-AR"/>
        </w:rPr>
        <w:t xml:space="preserve"> la policía se instancia como Hablante-</w:t>
      </w:r>
      <w:r>
        <w:rPr>
          <w:lang w:val="es-AR"/>
        </w:rPr>
        <w:t>P</w:t>
      </w:r>
      <w:r w:rsidR="006D4B1E">
        <w:rPr>
          <w:lang w:val="es-AR"/>
        </w:rPr>
        <w:t>rotagonista</w:t>
      </w:r>
      <w:r>
        <w:rPr>
          <w:lang w:val="es-AR"/>
        </w:rPr>
        <w:t xml:space="preserve"> mediante el nosotros exclusivo elidido en el informe final</w:t>
      </w:r>
    </w:p>
    <w:p w:rsidR="00D96943" w:rsidRPr="00A2701D" w:rsidRDefault="00A2701D" w:rsidP="000F741A">
      <w:pPr>
        <w:pStyle w:val="Textoindependiente"/>
        <w:rPr>
          <w:sz w:val="22"/>
          <w:szCs w:val="22"/>
          <w:lang w:val="es-AR"/>
        </w:rPr>
      </w:pPr>
      <w:r w:rsidRPr="00A2701D">
        <w:rPr>
          <w:sz w:val="22"/>
          <w:szCs w:val="22"/>
          <w:lang w:val="es-AR"/>
        </w:rPr>
        <w:t>Cuadro 19. La policía como H/P</w:t>
      </w:r>
    </w:p>
    <w:tbl>
      <w:tblPr>
        <w:tblW w:w="9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43"/>
        <w:gridCol w:w="638"/>
        <w:gridCol w:w="1361"/>
        <w:gridCol w:w="968"/>
        <w:gridCol w:w="1192"/>
        <w:gridCol w:w="1039"/>
        <w:gridCol w:w="1011"/>
        <w:gridCol w:w="1061"/>
        <w:gridCol w:w="972"/>
      </w:tblGrid>
      <w:tr w:rsidR="00020866" w:rsidTr="00020866">
        <w:tc>
          <w:tcPr>
            <w:tcW w:w="943" w:type="dxa"/>
          </w:tcPr>
          <w:p w:rsidR="00020866" w:rsidRPr="00020866" w:rsidRDefault="00020866" w:rsidP="00020866">
            <w:pPr>
              <w:jc w:val="both"/>
              <w:rPr>
                <w:b/>
                <w:sz w:val="20"/>
                <w:lang w:val="es-AR"/>
              </w:rPr>
            </w:pPr>
            <w:r w:rsidRPr="00020866">
              <w:rPr>
                <w:b/>
                <w:sz w:val="20"/>
                <w:lang w:val="es-AR"/>
              </w:rPr>
              <w:t>Identifi-</w:t>
            </w:r>
          </w:p>
          <w:p w:rsidR="00020866" w:rsidRPr="00020866" w:rsidRDefault="00020866" w:rsidP="00020866">
            <w:pPr>
              <w:jc w:val="both"/>
              <w:rPr>
                <w:b/>
                <w:sz w:val="20"/>
                <w:lang w:val="es-AR"/>
              </w:rPr>
            </w:pPr>
            <w:r w:rsidRPr="00020866">
              <w:rPr>
                <w:b/>
                <w:sz w:val="20"/>
                <w:lang w:val="es-AR"/>
              </w:rPr>
              <w:t>cador</w:t>
            </w:r>
          </w:p>
        </w:tc>
        <w:tc>
          <w:tcPr>
            <w:tcW w:w="638" w:type="dxa"/>
          </w:tcPr>
          <w:p w:rsidR="00020866" w:rsidRPr="00020866" w:rsidRDefault="00020866" w:rsidP="00020866">
            <w:pPr>
              <w:spacing w:line="480" w:lineRule="auto"/>
              <w:jc w:val="both"/>
              <w:rPr>
                <w:b/>
                <w:sz w:val="20"/>
                <w:lang w:val="es-AR"/>
              </w:rPr>
            </w:pPr>
            <w:r w:rsidRPr="00020866">
              <w:rPr>
                <w:b/>
                <w:sz w:val="20"/>
                <w:lang w:val="es-AR"/>
              </w:rPr>
              <w:t>H/P</w:t>
            </w:r>
          </w:p>
        </w:tc>
        <w:tc>
          <w:tcPr>
            <w:tcW w:w="1361" w:type="dxa"/>
          </w:tcPr>
          <w:p w:rsidR="00020866" w:rsidRPr="00020866" w:rsidRDefault="00020866" w:rsidP="00020866">
            <w:pPr>
              <w:spacing w:line="480" w:lineRule="auto"/>
              <w:jc w:val="both"/>
              <w:rPr>
                <w:b/>
                <w:sz w:val="20"/>
                <w:lang w:val="es-AR"/>
              </w:rPr>
            </w:pPr>
            <w:r w:rsidRPr="00020866">
              <w:rPr>
                <w:b/>
                <w:sz w:val="20"/>
                <w:lang w:val="es-AR"/>
              </w:rPr>
              <w:t>V1</w:t>
            </w:r>
          </w:p>
        </w:tc>
        <w:tc>
          <w:tcPr>
            <w:tcW w:w="968" w:type="dxa"/>
          </w:tcPr>
          <w:p w:rsidR="00020866" w:rsidRPr="00020866" w:rsidRDefault="00020866" w:rsidP="00020866">
            <w:pPr>
              <w:spacing w:line="480" w:lineRule="auto"/>
              <w:jc w:val="both"/>
              <w:rPr>
                <w:b/>
                <w:sz w:val="20"/>
                <w:lang w:val="es-AR"/>
              </w:rPr>
            </w:pPr>
            <w:r w:rsidRPr="00020866">
              <w:rPr>
                <w:b/>
                <w:sz w:val="20"/>
                <w:lang w:val="es-AR"/>
              </w:rPr>
              <w:t>Lugar</w:t>
            </w:r>
          </w:p>
        </w:tc>
        <w:tc>
          <w:tcPr>
            <w:tcW w:w="1192" w:type="dxa"/>
          </w:tcPr>
          <w:p w:rsidR="00020866" w:rsidRPr="00020866" w:rsidRDefault="00020866" w:rsidP="00020866">
            <w:pPr>
              <w:jc w:val="both"/>
              <w:rPr>
                <w:b/>
                <w:sz w:val="20"/>
                <w:lang w:val="es-AR"/>
              </w:rPr>
            </w:pPr>
            <w:r w:rsidRPr="00020866">
              <w:rPr>
                <w:b/>
                <w:sz w:val="20"/>
                <w:lang w:val="es-AR"/>
              </w:rPr>
              <w:t>Actor/</w:t>
            </w:r>
          </w:p>
          <w:p w:rsidR="00020866" w:rsidRPr="00020866" w:rsidRDefault="00020866" w:rsidP="00020866">
            <w:pPr>
              <w:jc w:val="both"/>
              <w:rPr>
                <w:b/>
                <w:sz w:val="20"/>
                <w:lang w:val="es-AR"/>
              </w:rPr>
            </w:pPr>
            <w:r w:rsidRPr="00020866">
              <w:rPr>
                <w:b/>
                <w:sz w:val="20"/>
                <w:lang w:val="es-AR"/>
              </w:rPr>
              <w:t>Joven sospechoso</w:t>
            </w:r>
          </w:p>
        </w:tc>
        <w:tc>
          <w:tcPr>
            <w:tcW w:w="1039" w:type="dxa"/>
          </w:tcPr>
          <w:p w:rsidR="00020866" w:rsidRPr="00020866" w:rsidRDefault="00020866" w:rsidP="00020866">
            <w:pPr>
              <w:spacing w:line="480" w:lineRule="auto"/>
              <w:jc w:val="both"/>
              <w:rPr>
                <w:b/>
                <w:sz w:val="20"/>
                <w:lang w:val="es-AR"/>
              </w:rPr>
            </w:pPr>
            <w:r w:rsidRPr="00020866">
              <w:rPr>
                <w:b/>
                <w:sz w:val="20"/>
                <w:lang w:val="es-AR"/>
              </w:rPr>
              <w:t>V2</w:t>
            </w:r>
          </w:p>
        </w:tc>
        <w:tc>
          <w:tcPr>
            <w:tcW w:w="1011" w:type="dxa"/>
          </w:tcPr>
          <w:p w:rsidR="00020866" w:rsidRPr="00020866" w:rsidRDefault="00020866" w:rsidP="00020866">
            <w:pPr>
              <w:spacing w:line="480" w:lineRule="auto"/>
              <w:jc w:val="both"/>
              <w:rPr>
                <w:b/>
                <w:sz w:val="20"/>
                <w:lang w:val="es-AR"/>
              </w:rPr>
            </w:pPr>
            <w:r w:rsidRPr="00020866">
              <w:rPr>
                <w:b/>
                <w:sz w:val="20"/>
                <w:lang w:val="es-AR"/>
              </w:rPr>
              <w:t>O.P.</w:t>
            </w:r>
          </w:p>
        </w:tc>
        <w:tc>
          <w:tcPr>
            <w:tcW w:w="1061" w:type="dxa"/>
          </w:tcPr>
          <w:p w:rsidR="00020866" w:rsidRPr="00020866" w:rsidRDefault="00020866" w:rsidP="00020866">
            <w:pPr>
              <w:spacing w:line="480" w:lineRule="auto"/>
              <w:jc w:val="both"/>
              <w:rPr>
                <w:b/>
                <w:sz w:val="20"/>
                <w:lang w:val="es-AR"/>
              </w:rPr>
            </w:pPr>
            <w:r w:rsidRPr="00020866">
              <w:rPr>
                <w:b/>
                <w:sz w:val="20"/>
                <w:lang w:val="es-AR"/>
              </w:rPr>
              <w:t>Droga</w:t>
            </w:r>
          </w:p>
        </w:tc>
        <w:tc>
          <w:tcPr>
            <w:tcW w:w="972" w:type="dxa"/>
            <w:tcBorders>
              <w:top w:val="single" w:sz="4" w:space="0" w:color="auto"/>
              <w:bottom w:val="single" w:sz="4" w:space="0" w:color="auto"/>
              <w:right w:val="single" w:sz="4" w:space="0" w:color="auto"/>
            </w:tcBorders>
            <w:shd w:val="clear" w:color="auto" w:fill="auto"/>
          </w:tcPr>
          <w:p w:rsidR="00020866" w:rsidRPr="00020866" w:rsidRDefault="00020866" w:rsidP="00020866">
            <w:pPr>
              <w:rPr>
                <w:b/>
                <w:sz w:val="20"/>
                <w:lang w:val="es-AR"/>
              </w:rPr>
            </w:pPr>
            <w:r w:rsidRPr="00020866">
              <w:rPr>
                <w:b/>
                <w:sz w:val="20"/>
                <w:lang w:val="es-AR"/>
              </w:rPr>
              <w:t>Tiempo</w:t>
            </w:r>
          </w:p>
        </w:tc>
      </w:tr>
      <w:tr w:rsidR="00020866" w:rsidTr="00020866">
        <w:tc>
          <w:tcPr>
            <w:tcW w:w="943" w:type="dxa"/>
          </w:tcPr>
          <w:p w:rsidR="00020866" w:rsidRPr="00020866" w:rsidRDefault="00020866" w:rsidP="00020866">
            <w:pPr>
              <w:spacing w:line="480" w:lineRule="auto"/>
              <w:jc w:val="both"/>
              <w:rPr>
                <w:sz w:val="24"/>
                <w:szCs w:val="24"/>
                <w:lang w:val="es-AR"/>
              </w:rPr>
            </w:pPr>
            <w:r w:rsidRPr="00020866">
              <w:rPr>
                <w:sz w:val="24"/>
                <w:szCs w:val="24"/>
                <w:lang w:val="es-AR"/>
              </w:rPr>
              <w:t>Policía</w:t>
            </w:r>
          </w:p>
        </w:tc>
        <w:tc>
          <w:tcPr>
            <w:tcW w:w="638" w:type="dxa"/>
          </w:tcPr>
          <w:p w:rsidR="00020866" w:rsidRPr="00020866" w:rsidRDefault="00020866" w:rsidP="00020866">
            <w:pPr>
              <w:spacing w:line="480" w:lineRule="auto"/>
              <w:jc w:val="both"/>
              <w:rPr>
                <w:sz w:val="24"/>
                <w:szCs w:val="24"/>
                <w:lang w:val="es-AR"/>
              </w:rPr>
            </w:pPr>
          </w:p>
        </w:tc>
        <w:tc>
          <w:tcPr>
            <w:tcW w:w="1361" w:type="dxa"/>
          </w:tcPr>
          <w:p w:rsidR="00020866" w:rsidRPr="00020866" w:rsidRDefault="00020866" w:rsidP="00020866">
            <w:pPr>
              <w:spacing w:line="480" w:lineRule="auto"/>
              <w:jc w:val="both"/>
              <w:rPr>
                <w:b/>
                <w:sz w:val="20"/>
                <w:lang w:val="es-AR"/>
              </w:rPr>
            </w:pPr>
            <w:r w:rsidRPr="00020866">
              <w:rPr>
                <w:b/>
                <w:sz w:val="20"/>
                <w:lang w:val="es-AR"/>
              </w:rPr>
              <w:t>Íbamos</w:t>
            </w:r>
          </w:p>
        </w:tc>
        <w:tc>
          <w:tcPr>
            <w:tcW w:w="968" w:type="dxa"/>
          </w:tcPr>
          <w:p w:rsidR="00020866" w:rsidRPr="00020866" w:rsidRDefault="00020866" w:rsidP="00020866">
            <w:pPr>
              <w:jc w:val="both"/>
              <w:rPr>
                <w:sz w:val="20"/>
                <w:lang w:val="es-AR"/>
              </w:rPr>
            </w:pPr>
            <w:r w:rsidRPr="00020866">
              <w:rPr>
                <w:sz w:val="20"/>
                <w:lang w:val="es-AR"/>
              </w:rPr>
              <w:t>a un 911</w:t>
            </w:r>
          </w:p>
        </w:tc>
        <w:tc>
          <w:tcPr>
            <w:tcW w:w="1192" w:type="dxa"/>
          </w:tcPr>
          <w:p w:rsidR="00020866" w:rsidRPr="00020866" w:rsidRDefault="00020866" w:rsidP="00020866">
            <w:pPr>
              <w:spacing w:line="480" w:lineRule="auto"/>
              <w:jc w:val="both"/>
              <w:rPr>
                <w:sz w:val="24"/>
                <w:szCs w:val="24"/>
                <w:lang w:val="es-AR"/>
              </w:rPr>
            </w:pPr>
          </w:p>
        </w:tc>
        <w:tc>
          <w:tcPr>
            <w:tcW w:w="1039" w:type="dxa"/>
          </w:tcPr>
          <w:p w:rsidR="00020866" w:rsidRPr="00020866" w:rsidRDefault="00020866" w:rsidP="00020866">
            <w:pPr>
              <w:spacing w:line="480" w:lineRule="auto"/>
              <w:jc w:val="both"/>
              <w:rPr>
                <w:sz w:val="24"/>
                <w:szCs w:val="24"/>
                <w:lang w:val="es-AR"/>
              </w:rPr>
            </w:pPr>
          </w:p>
        </w:tc>
        <w:tc>
          <w:tcPr>
            <w:tcW w:w="1011" w:type="dxa"/>
          </w:tcPr>
          <w:p w:rsidR="00020866" w:rsidRPr="00020866" w:rsidRDefault="00020866" w:rsidP="00020866">
            <w:pPr>
              <w:spacing w:line="480" w:lineRule="auto"/>
              <w:jc w:val="both"/>
              <w:rPr>
                <w:sz w:val="24"/>
                <w:szCs w:val="24"/>
                <w:lang w:val="es-AR"/>
              </w:rPr>
            </w:pPr>
          </w:p>
        </w:tc>
        <w:tc>
          <w:tcPr>
            <w:tcW w:w="1061" w:type="dxa"/>
          </w:tcPr>
          <w:p w:rsidR="00020866" w:rsidRPr="00020866" w:rsidRDefault="00020866" w:rsidP="00020866">
            <w:pPr>
              <w:spacing w:line="480" w:lineRule="auto"/>
              <w:jc w:val="both"/>
              <w:rPr>
                <w:sz w:val="24"/>
                <w:szCs w:val="24"/>
                <w:lang w:val="es-AR"/>
              </w:rPr>
            </w:pPr>
          </w:p>
        </w:tc>
        <w:tc>
          <w:tcPr>
            <w:tcW w:w="972" w:type="dxa"/>
            <w:tcBorders>
              <w:top w:val="single" w:sz="4" w:space="0" w:color="auto"/>
              <w:bottom w:val="single" w:sz="4" w:space="0" w:color="auto"/>
              <w:right w:val="single" w:sz="4" w:space="0" w:color="auto"/>
            </w:tcBorders>
            <w:shd w:val="clear" w:color="auto" w:fill="auto"/>
          </w:tcPr>
          <w:p w:rsidR="00020866" w:rsidRPr="00020866" w:rsidRDefault="00020866" w:rsidP="00020866">
            <w:pPr>
              <w:rPr>
                <w:sz w:val="24"/>
                <w:szCs w:val="24"/>
                <w:lang w:val="es-AR"/>
              </w:rPr>
            </w:pPr>
          </w:p>
        </w:tc>
      </w:tr>
      <w:tr w:rsidR="00020866" w:rsidTr="00020866">
        <w:tc>
          <w:tcPr>
            <w:tcW w:w="943" w:type="dxa"/>
          </w:tcPr>
          <w:p w:rsidR="00020866" w:rsidRPr="00020866" w:rsidRDefault="00020866" w:rsidP="00020866">
            <w:pPr>
              <w:spacing w:line="480" w:lineRule="auto"/>
              <w:jc w:val="both"/>
              <w:rPr>
                <w:sz w:val="24"/>
                <w:szCs w:val="24"/>
                <w:lang w:val="es-AR"/>
              </w:rPr>
            </w:pPr>
          </w:p>
        </w:tc>
        <w:tc>
          <w:tcPr>
            <w:tcW w:w="638" w:type="dxa"/>
          </w:tcPr>
          <w:p w:rsidR="00020866" w:rsidRPr="00020866" w:rsidRDefault="00020866" w:rsidP="00020866">
            <w:pPr>
              <w:spacing w:line="480" w:lineRule="auto"/>
              <w:jc w:val="both"/>
              <w:rPr>
                <w:sz w:val="24"/>
                <w:szCs w:val="24"/>
                <w:lang w:val="es-AR"/>
              </w:rPr>
            </w:pPr>
          </w:p>
        </w:tc>
        <w:tc>
          <w:tcPr>
            <w:tcW w:w="1361" w:type="dxa"/>
          </w:tcPr>
          <w:p w:rsidR="00020866" w:rsidRPr="00020866" w:rsidRDefault="00020866" w:rsidP="00020866">
            <w:pPr>
              <w:spacing w:line="480" w:lineRule="auto"/>
              <w:jc w:val="both"/>
              <w:rPr>
                <w:b/>
                <w:sz w:val="20"/>
                <w:lang w:val="es-AR"/>
              </w:rPr>
            </w:pPr>
            <w:r w:rsidRPr="00020866">
              <w:rPr>
                <w:b/>
                <w:sz w:val="20"/>
                <w:lang w:val="es-AR"/>
              </w:rPr>
              <w:t>Encontramos</w:t>
            </w:r>
          </w:p>
        </w:tc>
        <w:tc>
          <w:tcPr>
            <w:tcW w:w="968" w:type="dxa"/>
          </w:tcPr>
          <w:p w:rsidR="00020866" w:rsidRPr="00020866" w:rsidRDefault="00020866" w:rsidP="00020866">
            <w:pPr>
              <w:spacing w:line="480" w:lineRule="auto"/>
              <w:jc w:val="both"/>
              <w:rPr>
                <w:sz w:val="24"/>
                <w:szCs w:val="24"/>
                <w:lang w:val="es-AR"/>
              </w:rPr>
            </w:pPr>
          </w:p>
        </w:tc>
        <w:tc>
          <w:tcPr>
            <w:tcW w:w="1192" w:type="dxa"/>
          </w:tcPr>
          <w:p w:rsidR="00020866" w:rsidRPr="00020866" w:rsidRDefault="00020866" w:rsidP="00020866">
            <w:pPr>
              <w:jc w:val="both"/>
              <w:rPr>
                <w:sz w:val="20"/>
                <w:lang w:val="es-AR"/>
              </w:rPr>
            </w:pPr>
            <w:r w:rsidRPr="00020866">
              <w:rPr>
                <w:sz w:val="20"/>
                <w:lang w:val="es-AR"/>
              </w:rPr>
              <w:t>un ciudadano</w:t>
            </w:r>
          </w:p>
        </w:tc>
        <w:tc>
          <w:tcPr>
            <w:tcW w:w="1039" w:type="dxa"/>
          </w:tcPr>
          <w:p w:rsidR="00020866" w:rsidRPr="00020866" w:rsidRDefault="00020866" w:rsidP="00020866">
            <w:pPr>
              <w:spacing w:line="480" w:lineRule="auto"/>
              <w:jc w:val="both"/>
              <w:rPr>
                <w:sz w:val="24"/>
                <w:szCs w:val="24"/>
                <w:lang w:val="es-AR"/>
              </w:rPr>
            </w:pPr>
          </w:p>
        </w:tc>
        <w:tc>
          <w:tcPr>
            <w:tcW w:w="1011" w:type="dxa"/>
          </w:tcPr>
          <w:p w:rsidR="00020866" w:rsidRPr="00020866" w:rsidRDefault="00020866" w:rsidP="00020866">
            <w:pPr>
              <w:spacing w:line="480" w:lineRule="auto"/>
              <w:jc w:val="both"/>
              <w:rPr>
                <w:sz w:val="24"/>
                <w:szCs w:val="24"/>
                <w:lang w:val="es-AR"/>
              </w:rPr>
            </w:pPr>
          </w:p>
        </w:tc>
        <w:tc>
          <w:tcPr>
            <w:tcW w:w="1061" w:type="dxa"/>
          </w:tcPr>
          <w:p w:rsidR="00020866" w:rsidRPr="00020866" w:rsidRDefault="00020866" w:rsidP="00020866">
            <w:pPr>
              <w:spacing w:line="480" w:lineRule="auto"/>
              <w:jc w:val="both"/>
              <w:rPr>
                <w:sz w:val="24"/>
                <w:szCs w:val="24"/>
                <w:lang w:val="es-AR"/>
              </w:rPr>
            </w:pPr>
          </w:p>
        </w:tc>
        <w:tc>
          <w:tcPr>
            <w:tcW w:w="972" w:type="dxa"/>
            <w:tcBorders>
              <w:top w:val="single" w:sz="4" w:space="0" w:color="auto"/>
              <w:bottom w:val="single" w:sz="4" w:space="0" w:color="auto"/>
              <w:right w:val="single" w:sz="4" w:space="0" w:color="auto"/>
            </w:tcBorders>
            <w:shd w:val="clear" w:color="auto" w:fill="auto"/>
          </w:tcPr>
          <w:p w:rsidR="00020866" w:rsidRPr="00020866" w:rsidRDefault="00020866" w:rsidP="00020866">
            <w:pPr>
              <w:rPr>
                <w:sz w:val="24"/>
                <w:szCs w:val="24"/>
                <w:lang w:val="es-AR"/>
              </w:rPr>
            </w:pPr>
          </w:p>
        </w:tc>
      </w:tr>
      <w:tr w:rsidR="00020866" w:rsidTr="00020866">
        <w:tc>
          <w:tcPr>
            <w:tcW w:w="943" w:type="dxa"/>
          </w:tcPr>
          <w:p w:rsidR="00020866" w:rsidRPr="00020866" w:rsidRDefault="00020866" w:rsidP="00020866">
            <w:pPr>
              <w:spacing w:line="480" w:lineRule="auto"/>
              <w:jc w:val="both"/>
              <w:rPr>
                <w:sz w:val="24"/>
                <w:szCs w:val="24"/>
                <w:lang w:val="es-AR"/>
              </w:rPr>
            </w:pPr>
          </w:p>
        </w:tc>
        <w:tc>
          <w:tcPr>
            <w:tcW w:w="638" w:type="dxa"/>
          </w:tcPr>
          <w:p w:rsidR="00020866" w:rsidRPr="00020866" w:rsidRDefault="00020866" w:rsidP="00020866">
            <w:pPr>
              <w:spacing w:line="480" w:lineRule="auto"/>
              <w:jc w:val="both"/>
              <w:rPr>
                <w:sz w:val="24"/>
                <w:szCs w:val="24"/>
                <w:lang w:val="es-AR"/>
              </w:rPr>
            </w:pPr>
          </w:p>
        </w:tc>
        <w:tc>
          <w:tcPr>
            <w:tcW w:w="1361" w:type="dxa"/>
          </w:tcPr>
          <w:p w:rsidR="00020866" w:rsidRPr="00020866" w:rsidRDefault="00020866" w:rsidP="00020866">
            <w:pPr>
              <w:jc w:val="both"/>
              <w:rPr>
                <w:b/>
                <w:sz w:val="20"/>
                <w:lang w:val="es-AR"/>
              </w:rPr>
            </w:pPr>
            <w:r w:rsidRPr="00020866">
              <w:rPr>
                <w:b/>
                <w:sz w:val="20"/>
                <w:lang w:val="es-AR"/>
              </w:rPr>
              <w:t>Tratamos de</w:t>
            </w:r>
          </w:p>
          <w:p w:rsidR="00020866" w:rsidRPr="00020866" w:rsidRDefault="00020866" w:rsidP="00020866">
            <w:pPr>
              <w:jc w:val="both"/>
              <w:rPr>
                <w:sz w:val="20"/>
                <w:lang w:val="es-AR"/>
              </w:rPr>
            </w:pPr>
            <w:r w:rsidRPr="00020866">
              <w:rPr>
                <w:b/>
                <w:sz w:val="20"/>
                <w:lang w:val="es-AR"/>
              </w:rPr>
              <w:t>identificar</w:t>
            </w:r>
          </w:p>
        </w:tc>
        <w:tc>
          <w:tcPr>
            <w:tcW w:w="968" w:type="dxa"/>
          </w:tcPr>
          <w:p w:rsidR="00020866" w:rsidRPr="00020866" w:rsidRDefault="00020866" w:rsidP="00020866">
            <w:pPr>
              <w:spacing w:line="480" w:lineRule="auto"/>
              <w:jc w:val="both"/>
              <w:rPr>
                <w:sz w:val="24"/>
                <w:szCs w:val="24"/>
                <w:lang w:val="es-AR"/>
              </w:rPr>
            </w:pPr>
          </w:p>
        </w:tc>
        <w:tc>
          <w:tcPr>
            <w:tcW w:w="1192"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lo.</w:t>
            </w:r>
          </w:p>
          <w:p w:rsidR="00020866" w:rsidRPr="00020866" w:rsidRDefault="00020866" w:rsidP="00020866">
            <w:pPr>
              <w:jc w:val="both"/>
              <w:rPr>
                <w:sz w:val="20"/>
                <w:lang w:val="es-AR"/>
              </w:rPr>
            </w:pPr>
          </w:p>
        </w:tc>
        <w:tc>
          <w:tcPr>
            <w:tcW w:w="1039" w:type="dxa"/>
          </w:tcPr>
          <w:p w:rsidR="00020866" w:rsidRPr="00020866" w:rsidRDefault="00020866" w:rsidP="00020866">
            <w:pPr>
              <w:spacing w:line="480" w:lineRule="auto"/>
              <w:jc w:val="both"/>
              <w:rPr>
                <w:sz w:val="24"/>
                <w:szCs w:val="24"/>
                <w:lang w:val="es-AR"/>
              </w:rPr>
            </w:pPr>
          </w:p>
        </w:tc>
        <w:tc>
          <w:tcPr>
            <w:tcW w:w="1011" w:type="dxa"/>
          </w:tcPr>
          <w:p w:rsidR="00020866" w:rsidRPr="00020866" w:rsidRDefault="00020866" w:rsidP="00020866">
            <w:pPr>
              <w:spacing w:line="480" w:lineRule="auto"/>
              <w:jc w:val="both"/>
              <w:rPr>
                <w:sz w:val="24"/>
                <w:szCs w:val="24"/>
                <w:lang w:val="es-AR"/>
              </w:rPr>
            </w:pPr>
          </w:p>
        </w:tc>
        <w:tc>
          <w:tcPr>
            <w:tcW w:w="1061" w:type="dxa"/>
          </w:tcPr>
          <w:p w:rsidR="00020866" w:rsidRPr="00020866" w:rsidRDefault="00020866" w:rsidP="00020866">
            <w:pPr>
              <w:spacing w:line="480" w:lineRule="auto"/>
              <w:jc w:val="both"/>
              <w:rPr>
                <w:sz w:val="24"/>
                <w:szCs w:val="24"/>
                <w:lang w:val="es-AR"/>
              </w:rPr>
            </w:pPr>
          </w:p>
        </w:tc>
        <w:tc>
          <w:tcPr>
            <w:tcW w:w="972" w:type="dxa"/>
            <w:tcBorders>
              <w:top w:val="single" w:sz="4" w:space="0" w:color="auto"/>
              <w:bottom w:val="single" w:sz="4" w:space="0" w:color="auto"/>
              <w:right w:val="single" w:sz="4" w:space="0" w:color="auto"/>
            </w:tcBorders>
            <w:shd w:val="clear" w:color="auto" w:fill="auto"/>
          </w:tcPr>
          <w:p w:rsidR="00020866" w:rsidRPr="00020866" w:rsidRDefault="00020866" w:rsidP="00020866">
            <w:pPr>
              <w:rPr>
                <w:sz w:val="24"/>
                <w:szCs w:val="24"/>
                <w:lang w:val="es-AR"/>
              </w:rPr>
            </w:pPr>
          </w:p>
        </w:tc>
      </w:tr>
      <w:tr w:rsidR="00020866" w:rsidTr="00020866">
        <w:tc>
          <w:tcPr>
            <w:tcW w:w="943" w:type="dxa"/>
          </w:tcPr>
          <w:p w:rsidR="00020866" w:rsidRPr="00020866" w:rsidRDefault="00020866" w:rsidP="00020866">
            <w:pPr>
              <w:spacing w:line="480" w:lineRule="auto"/>
              <w:jc w:val="both"/>
              <w:rPr>
                <w:sz w:val="24"/>
                <w:szCs w:val="24"/>
                <w:lang w:val="es-AR"/>
              </w:rPr>
            </w:pPr>
          </w:p>
        </w:tc>
        <w:tc>
          <w:tcPr>
            <w:tcW w:w="638" w:type="dxa"/>
          </w:tcPr>
          <w:p w:rsidR="00020866" w:rsidRPr="00020866" w:rsidRDefault="00020866" w:rsidP="00020866">
            <w:pPr>
              <w:spacing w:line="480" w:lineRule="auto"/>
              <w:jc w:val="both"/>
              <w:rPr>
                <w:sz w:val="24"/>
                <w:szCs w:val="24"/>
                <w:lang w:val="es-AR"/>
              </w:rPr>
            </w:pPr>
          </w:p>
        </w:tc>
        <w:tc>
          <w:tcPr>
            <w:tcW w:w="1361" w:type="dxa"/>
          </w:tcPr>
          <w:p w:rsidR="00020866" w:rsidRPr="00020866" w:rsidRDefault="00020866" w:rsidP="00020866">
            <w:pPr>
              <w:jc w:val="both"/>
              <w:rPr>
                <w:sz w:val="20"/>
                <w:lang w:val="es-AR"/>
              </w:rPr>
            </w:pPr>
          </w:p>
          <w:p w:rsidR="00020866" w:rsidRPr="00020866" w:rsidRDefault="00020866" w:rsidP="00020866">
            <w:pPr>
              <w:jc w:val="both"/>
              <w:rPr>
                <w:b/>
                <w:sz w:val="20"/>
                <w:lang w:val="es-AR"/>
              </w:rPr>
            </w:pPr>
            <w:r w:rsidRPr="00020866">
              <w:rPr>
                <w:b/>
                <w:sz w:val="20"/>
                <w:lang w:val="es-AR"/>
              </w:rPr>
              <w:t>pedimos</w:t>
            </w:r>
          </w:p>
        </w:tc>
        <w:tc>
          <w:tcPr>
            <w:tcW w:w="968" w:type="dxa"/>
          </w:tcPr>
          <w:p w:rsidR="00020866" w:rsidRPr="00020866" w:rsidRDefault="00020866" w:rsidP="00020866">
            <w:pPr>
              <w:spacing w:line="480" w:lineRule="auto"/>
              <w:jc w:val="both"/>
              <w:rPr>
                <w:sz w:val="20"/>
                <w:lang w:val="es-AR"/>
              </w:rPr>
            </w:pPr>
          </w:p>
        </w:tc>
        <w:tc>
          <w:tcPr>
            <w:tcW w:w="1192" w:type="dxa"/>
          </w:tcPr>
          <w:p w:rsidR="00020866" w:rsidRPr="00020866" w:rsidRDefault="00020866" w:rsidP="00020866">
            <w:pPr>
              <w:jc w:val="both"/>
              <w:rPr>
                <w:sz w:val="20"/>
                <w:lang w:val="es-AR"/>
              </w:rPr>
            </w:pPr>
            <w:r w:rsidRPr="00020866">
              <w:rPr>
                <w:sz w:val="20"/>
                <w:lang w:val="es-AR"/>
              </w:rPr>
              <w:t>Le</w:t>
            </w:r>
          </w:p>
          <w:p w:rsidR="00020866" w:rsidRPr="00020866" w:rsidRDefault="00020866" w:rsidP="00020866">
            <w:pPr>
              <w:jc w:val="both"/>
              <w:rPr>
                <w:sz w:val="20"/>
                <w:lang w:val="es-AR"/>
              </w:rPr>
            </w:pPr>
            <w:r w:rsidRPr="00020866">
              <w:rPr>
                <w:sz w:val="20"/>
                <w:lang w:val="es-AR"/>
              </w:rPr>
              <w:t>los documentos</w:t>
            </w:r>
          </w:p>
        </w:tc>
        <w:tc>
          <w:tcPr>
            <w:tcW w:w="1039" w:type="dxa"/>
          </w:tcPr>
          <w:p w:rsidR="00020866" w:rsidRPr="00020866" w:rsidRDefault="00020866" w:rsidP="00020866">
            <w:pPr>
              <w:spacing w:line="480" w:lineRule="auto"/>
              <w:jc w:val="both"/>
              <w:rPr>
                <w:sz w:val="24"/>
                <w:szCs w:val="24"/>
                <w:lang w:val="es-AR"/>
              </w:rPr>
            </w:pPr>
          </w:p>
        </w:tc>
        <w:tc>
          <w:tcPr>
            <w:tcW w:w="1011" w:type="dxa"/>
          </w:tcPr>
          <w:p w:rsidR="00020866" w:rsidRPr="00020866" w:rsidRDefault="00020866" w:rsidP="00020866">
            <w:pPr>
              <w:spacing w:line="480" w:lineRule="auto"/>
              <w:jc w:val="both"/>
              <w:rPr>
                <w:sz w:val="24"/>
                <w:szCs w:val="24"/>
                <w:lang w:val="es-AR"/>
              </w:rPr>
            </w:pPr>
          </w:p>
        </w:tc>
        <w:tc>
          <w:tcPr>
            <w:tcW w:w="1061" w:type="dxa"/>
            <w:tcBorders>
              <w:bottom w:val="single" w:sz="4" w:space="0" w:color="auto"/>
            </w:tcBorders>
          </w:tcPr>
          <w:p w:rsidR="00020866" w:rsidRPr="00020866" w:rsidRDefault="00020866" w:rsidP="00020866">
            <w:pPr>
              <w:spacing w:line="480" w:lineRule="auto"/>
              <w:jc w:val="both"/>
              <w:rPr>
                <w:sz w:val="24"/>
                <w:szCs w:val="24"/>
                <w:lang w:val="es-AR"/>
              </w:rPr>
            </w:pPr>
          </w:p>
        </w:tc>
        <w:tc>
          <w:tcPr>
            <w:tcW w:w="972" w:type="dxa"/>
            <w:tcBorders>
              <w:top w:val="single" w:sz="4" w:space="0" w:color="auto"/>
              <w:bottom w:val="single" w:sz="4" w:space="0" w:color="auto"/>
              <w:right w:val="single" w:sz="4" w:space="0" w:color="auto"/>
            </w:tcBorders>
            <w:shd w:val="clear" w:color="auto" w:fill="auto"/>
          </w:tcPr>
          <w:p w:rsidR="00020866" w:rsidRPr="00020866" w:rsidRDefault="00020866" w:rsidP="00020866">
            <w:pPr>
              <w:rPr>
                <w:sz w:val="24"/>
                <w:szCs w:val="24"/>
                <w:lang w:val="es-AR"/>
              </w:rPr>
            </w:pPr>
          </w:p>
        </w:tc>
      </w:tr>
      <w:tr w:rsidR="00020866" w:rsidTr="00020866">
        <w:tc>
          <w:tcPr>
            <w:tcW w:w="943" w:type="dxa"/>
          </w:tcPr>
          <w:p w:rsidR="00020866" w:rsidRPr="00020866" w:rsidRDefault="00020866" w:rsidP="00020866">
            <w:pPr>
              <w:spacing w:line="480" w:lineRule="auto"/>
              <w:jc w:val="both"/>
              <w:rPr>
                <w:sz w:val="24"/>
                <w:szCs w:val="24"/>
                <w:lang w:val="es-AR"/>
              </w:rPr>
            </w:pPr>
          </w:p>
        </w:tc>
        <w:tc>
          <w:tcPr>
            <w:tcW w:w="638" w:type="dxa"/>
          </w:tcPr>
          <w:p w:rsidR="00020866" w:rsidRPr="00020866" w:rsidRDefault="00020866" w:rsidP="00020866">
            <w:pPr>
              <w:spacing w:line="480" w:lineRule="auto"/>
              <w:jc w:val="both"/>
              <w:rPr>
                <w:sz w:val="24"/>
                <w:szCs w:val="24"/>
                <w:lang w:val="es-AR"/>
              </w:rPr>
            </w:pPr>
          </w:p>
        </w:tc>
        <w:tc>
          <w:tcPr>
            <w:tcW w:w="1361" w:type="dxa"/>
          </w:tcPr>
          <w:p w:rsidR="00020866" w:rsidRPr="00020866" w:rsidRDefault="00020866" w:rsidP="00020866">
            <w:pPr>
              <w:spacing w:line="480" w:lineRule="auto"/>
              <w:jc w:val="both"/>
              <w:rPr>
                <w:sz w:val="24"/>
                <w:szCs w:val="24"/>
                <w:lang w:val="es-AR"/>
              </w:rPr>
            </w:pPr>
          </w:p>
        </w:tc>
        <w:tc>
          <w:tcPr>
            <w:tcW w:w="968" w:type="dxa"/>
          </w:tcPr>
          <w:p w:rsidR="00020866" w:rsidRPr="00020866" w:rsidRDefault="00020866" w:rsidP="00020866">
            <w:pPr>
              <w:spacing w:line="480" w:lineRule="auto"/>
              <w:jc w:val="both"/>
              <w:rPr>
                <w:sz w:val="24"/>
                <w:szCs w:val="24"/>
                <w:lang w:val="es-AR"/>
              </w:rPr>
            </w:pPr>
          </w:p>
        </w:tc>
        <w:tc>
          <w:tcPr>
            <w:tcW w:w="1192" w:type="dxa"/>
          </w:tcPr>
          <w:p w:rsidR="00020866" w:rsidRPr="00020866" w:rsidRDefault="00020866" w:rsidP="00020866">
            <w:pPr>
              <w:spacing w:line="480" w:lineRule="auto"/>
              <w:jc w:val="both"/>
              <w:rPr>
                <w:sz w:val="24"/>
                <w:szCs w:val="24"/>
                <w:lang w:val="es-AR"/>
              </w:rPr>
            </w:pPr>
          </w:p>
        </w:tc>
        <w:tc>
          <w:tcPr>
            <w:tcW w:w="1039"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no estaba</w:t>
            </w:r>
          </w:p>
          <w:p w:rsidR="00020866" w:rsidRPr="00020866" w:rsidRDefault="00020866" w:rsidP="00020866">
            <w:pPr>
              <w:jc w:val="both"/>
              <w:rPr>
                <w:sz w:val="20"/>
                <w:lang w:val="es-AR"/>
              </w:rPr>
            </w:pPr>
            <w:r w:rsidRPr="00020866">
              <w:rPr>
                <w:sz w:val="20"/>
                <w:lang w:val="es-AR"/>
              </w:rPr>
              <w:t>haciendo</w:t>
            </w:r>
          </w:p>
          <w:p w:rsidR="00020866" w:rsidRPr="00020866" w:rsidRDefault="00020866" w:rsidP="00020866">
            <w:pPr>
              <w:jc w:val="both"/>
              <w:rPr>
                <w:sz w:val="20"/>
                <w:lang w:val="es-AR"/>
              </w:rPr>
            </w:pPr>
            <w:r w:rsidRPr="00020866">
              <w:rPr>
                <w:sz w:val="20"/>
                <w:lang w:val="es-AR"/>
              </w:rPr>
              <w:t>nada malo</w:t>
            </w:r>
          </w:p>
        </w:tc>
        <w:tc>
          <w:tcPr>
            <w:tcW w:w="1011" w:type="dxa"/>
          </w:tcPr>
          <w:p w:rsidR="00020866" w:rsidRPr="00020866" w:rsidRDefault="00020866" w:rsidP="00020866">
            <w:pPr>
              <w:spacing w:line="480" w:lineRule="auto"/>
              <w:jc w:val="both"/>
              <w:rPr>
                <w:sz w:val="20"/>
                <w:lang w:val="es-AR"/>
              </w:rPr>
            </w:pPr>
            <w:r w:rsidRPr="00020866">
              <w:rPr>
                <w:sz w:val="20"/>
                <w:lang w:val="es-AR"/>
              </w:rPr>
              <w:t>Como</w:t>
            </w:r>
          </w:p>
        </w:tc>
        <w:tc>
          <w:tcPr>
            <w:tcW w:w="1061" w:type="dxa"/>
          </w:tcPr>
          <w:p w:rsidR="00020866" w:rsidRPr="00020866" w:rsidRDefault="00020866" w:rsidP="00020866">
            <w:pPr>
              <w:spacing w:line="480" w:lineRule="auto"/>
              <w:jc w:val="both"/>
              <w:rPr>
                <w:sz w:val="24"/>
                <w:szCs w:val="24"/>
                <w:lang w:val="es-AR"/>
              </w:rPr>
            </w:pPr>
          </w:p>
        </w:tc>
        <w:tc>
          <w:tcPr>
            <w:tcW w:w="972" w:type="dxa"/>
            <w:tcBorders>
              <w:top w:val="single" w:sz="4" w:space="0" w:color="auto"/>
              <w:bottom w:val="single" w:sz="4" w:space="0" w:color="auto"/>
              <w:right w:val="single" w:sz="4" w:space="0" w:color="auto"/>
            </w:tcBorders>
            <w:shd w:val="clear" w:color="auto" w:fill="auto"/>
          </w:tcPr>
          <w:p w:rsidR="00020866" w:rsidRPr="00020866" w:rsidRDefault="00020866" w:rsidP="00020866">
            <w:pPr>
              <w:rPr>
                <w:sz w:val="24"/>
                <w:szCs w:val="24"/>
                <w:lang w:val="es-AR"/>
              </w:rPr>
            </w:pPr>
          </w:p>
        </w:tc>
      </w:tr>
      <w:tr w:rsidR="00020866" w:rsidTr="00020866">
        <w:tc>
          <w:tcPr>
            <w:tcW w:w="943" w:type="dxa"/>
          </w:tcPr>
          <w:p w:rsidR="00020866" w:rsidRPr="00020866" w:rsidRDefault="00020866" w:rsidP="00020866">
            <w:pPr>
              <w:spacing w:line="480" w:lineRule="auto"/>
              <w:jc w:val="both"/>
              <w:rPr>
                <w:sz w:val="24"/>
                <w:szCs w:val="24"/>
                <w:lang w:val="es-AR"/>
              </w:rPr>
            </w:pPr>
          </w:p>
        </w:tc>
        <w:tc>
          <w:tcPr>
            <w:tcW w:w="638" w:type="dxa"/>
          </w:tcPr>
          <w:p w:rsidR="00020866" w:rsidRPr="00020866" w:rsidRDefault="00020866" w:rsidP="00020866">
            <w:pPr>
              <w:spacing w:line="480" w:lineRule="auto"/>
              <w:jc w:val="both"/>
              <w:rPr>
                <w:sz w:val="24"/>
                <w:szCs w:val="24"/>
                <w:lang w:val="es-AR"/>
              </w:rPr>
            </w:pPr>
          </w:p>
        </w:tc>
        <w:tc>
          <w:tcPr>
            <w:tcW w:w="1361" w:type="dxa"/>
          </w:tcPr>
          <w:p w:rsidR="00020866" w:rsidRPr="00020866" w:rsidRDefault="00020866" w:rsidP="00020866">
            <w:pPr>
              <w:jc w:val="both"/>
              <w:rPr>
                <w:b/>
                <w:sz w:val="20"/>
                <w:lang w:val="es-AR"/>
              </w:rPr>
            </w:pPr>
            <w:r w:rsidRPr="00020866">
              <w:rPr>
                <w:b/>
                <w:sz w:val="20"/>
                <w:lang w:val="es-AR"/>
              </w:rPr>
              <w:t>´</w:t>
            </w:r>
          </w:p>
          <w:p w:rsidR="00020866" w:rsidRPr="00020866" w:rsidRDefault="00020866" w:rsidP="00020866">
            <w:pPr>
              <w:jc w:val="both"/>
              <w:rPr>
                <w:b/>
                <w:sz w:val="20"/>
                <w:lang w:val="es-AR"/>
              </w:rPr>
            </w:pPr>
            <w:r w:rsidRPr="00020866">
              <w:rPr>
                <w:b/>
                <w:sz w:val="20"/>
                <w:lang w:val="es-AR"/>
              </w:rPr>
              <w:t>íbamos a dejar</w:t>
            </w:r>
          </w:p>
        </w:tc>
        <w:tc>
          <w:tcPr>
            <w:tcW w:w="968"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tc>
        <w:tc>
          <w:tcPr>
            <w:tcW w:w="1192" w:type="dxa"/>
          </w:tcPr>
          <w:p w:rsidR="00020866" w:rsidRPr="00020866" w:rsidRDefault="00020866" w:rsidP="00020866">
            <w:pPr>
              <w:spacing w:line="480" w:lineRule="auto"/>
              <w:jc w:val="both"/>
              <w:rPr>
                <w:sz w:val="20"/>
                <w:lang w:val="es-AR"/>
              </w:rPr>
            </w:pPr>
            <w:r w:rsidRPr="00020866">
              <w:rPr>
                <w:sz w:val="20"/>
                <w:lang w:val="es-AR"/>
              </w:rPr>
              <w:t>lo</w:t>
            </w:r>
          </w:p>
        </w:tc>
        <w:tc>
          <w:tcPr>
            <w:tcW w:w="1039"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ir.</w:t>
            </w:r>
          </w:p>
        </w:tc>
        <w:tc>
          <w:tcPr>
            <w:tcW w:w="1011" w:type="dxa"/>
          </w:tcPr>
          <w:p w:rsidR="00020866" w:rsidRPr="00020866" w:rsidRDefault="00020866" w:rsidP="00020866">
            <w:pPr>
              <w:jc w:val="both"/>
              <w:rPr>
                <w:sz w:val="20"/>
                <w:lang w:val="es-AR"/>
              </w:rPr>
            </w:pPr>
          </w:p>
        </w:tc>
        <w:tc>
          <w:tcPr>
            <w:tcW w:w="1061"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tc>
        <w:tc>
          <w:tcPr>
            <w:tcW w:w="972" w:type="dxa"/>
            <w:tcBorders>
              <w:top w:val="single" w:sz="4" w:space="0" w:color="auto"/>
              <w:bottom w:val="single" w:sz="4" w:space="0" w:color="auto"/>
              <w:right w:val="single" w:sz="4" w:space="0" w:color="auto"/>
            </w:tcBorders>
            <w:shd w:val="clear" w:color="auto" w:fill="auto"/>
          </w:tcPr>
          <w:p w:rsidR="00020866" w:rsidRPr="00020866" w:rsidRDefault="00020866" w:rsidP="00020866">
            <w:pPr>
              <w:rPr>
                <w:sz w:val="24"/>
                <w:szCs w:val="24"/>
                <w:lang w:val="es-AR"/>
              </w:rPr>
            </w:pPr>
          </w:p>
        </w:tc>
      </w:tr>
      <w:tr w:rsidR="00020866" w:rsidTr="00020866">
        <w:tc>
          <w:tcPr>
            <w:tcW w:w="943" w:type="dxa"/>
          </w:tcPr>
          <w:p w:rsidR="00020866" w:rsidRPr="00020866" w:rsidRDefault="00020866" w:rsidP="00020866">
            <w:pPr>
              <w:spacing w:line="480" w:lineRule="auto"/>
              <w:jc w:val="both"/>
              <w:rPr>
                <w:sz w:val="24"/>
                <w:szCs w:val="24"/>
                <w:lang w:val="es-AR"/>
              </w:rPr>
            </w:pPr>
          </w:p>
        </w:tc>
        <w:tc>
          <w:tcPr>
            <w:tcW w:w="638" w:type="dxa"/>
          </w:tcPr>
          <w:p w:rsidR="00020866" w:rsidRPr="00020866" w:rsidRDefault="00020866" w:rsidP="00020866">
            <w:pPr>
              <w:jc w:val="both"/>
              <w:rPr>
                <w:b/>
                <w:sz w:val="20"/>
                <w:lang w:val="es-AR"/>
              </w:rPr>
            </w:pPr>
          </w:p>
        </w:tc>
        <w:tc>
          <w:tcPr>
            <w:tcW w:w="1361" w:type="dxa"/>
          </w:tcPr>
          <w:p w:rsidR="00020866" w:rsidRPr="00020866" w:rsidRDefault="00020866" w:rsidP="00020866">
            <w:pPr>
              <w:jc w:val="both"/>
              <w:rPr>
                <w:b/>
                <w:sz w:val="20"/>
                <w:lang w:val="es-AR"/>
              </w:rPr>
            </w:pPr>
          </w:p>
        </w:tc>
        <w:tc>
          <w:tcPr>
            <w:tcW w:w="968" w:type="dxa"/>
          </w:tcPr>
          <w:p w:rsidR="00020866" w:rsidRPr="00020866" w:rsidRDefault="00020866" w:rsidP="00020866">
            <w:pPr>
              <w:jc w:val="both"/>
              <w:rPr>
                <w:sz w:val="20"/>
                <w:lang w:val="es-AR"/>
              </w:rPr>
            </w:pPr>
          </w:p>
        </w:tc>
        <w:tc>
          <w:tcPr>
            <w:tcW w:w="1192" w:type="dxa"/>
          </w:tcPr>
          <w:p w:rsidR="00020866" w:rsidRPr="00020866" w:rsidRDefault="00020866" w:rsidP="00020866">
            <w:pPr>
              <w:spacing w:line="480" w:lineRule="auto"/>
              <w:jc w:val="both"/>
              <w:rPr>
                <w:sz w:val="24"/>
                <w:szCs w:val="24"/>
                <w:lang w:val="es-AR"/>
              </w:rPr>
            </w:pPr>
          </w:p>
        </w:tc>
        <w:tc>
          <w:tcPr>
            <w:tcW w:w="1039"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tc>
        <w:tc>
          <w:tcPr>
            <w:tcW w:w="1011" w:type="dxa"/>
          </w:tcPr>
          <w:p w:rsidR="00020866" w:rsidRPr="00020866" w:rsidRDefault="00020866" w:rsidP="00020866">
            <w:pPr>
              <w:jc w:val="both"/>
              <w:rPr>
                <w:sz w:val="20"/>
                <w:lang w:val="es-AR"/>
              </w:rPr>
            </w:pPr>
            <w:r w:rsidRPr="00020866">
              <w:rPr>
                <w:sz w:val="20"/>
                <w:lang w:val="es-AR"/>
              </w:rPr>
              <w:t>Y</w:t>
            </w:r>
          </w:p>
        </w:tc>
        <w:tc>
          <w:tcPr>
            <w:tcW w:w="1061" w:type="dxa"/>
          </w:tcPr>
          <w:p w:rsidR="00020866" w:rsidRPr="00020866" w:rsidRDefault="00020866" w:rsidP="00020866">
            <w:pPr>
              <w:jc w:val="both"/>
              <w:rPr>
                <w:sz w:val="20"/>
                <w:lang w:val="es-AR"/>
              </w:rPr>
            </w:pPr>
          </w:p>
        </w:tc>
        <w:tc>
          <w:tcPr>
            <w:tcW w:w="972" w:type="dxa"/>
            <w:tcBorders>
              <w:top w:val="single" w:sz="4" w:space="0" w:color="auto"/>
              <w:bottom w:val="single" w:sz="4" w:space="0" w:color="auto"/>
              <w:right w:val="single" w:sz="4" w:space="0" w:color="auto"/>
            </w:tcBorders>
            <w:shd w:val="clear" w:color="auto" w:fill="auto"/>
          </w:tcPr>
          <w:p w:rsidR="00020866" w:rsidRPr="00020866" w:rsidRDefault="00020866" w:rsidP="00020866">
            <w:pPr>
              <w:rPr>
                <w:sz w:val="20"/>
                <w:lang w:val="es-AR"/>
              </w:rPr>
            </w:pPr>
            <w:r w:rsidRPr="00020866">
              <w:rPr>
                <w:sz w:val="20"/>
                <w:lang w:val="es-AR"/>
              </w:rPr>
              <w:t>en ese</w:t>
            </w:r>
          </w:p>
          <w:p w:rsidR="00020866" w:rsidRPr="00020866" w:rsidRDefault="00020866" w:rsidP="00020866">
            <w:pPr>
              <w:rPr>
                <w:sz w:val="20"/>
                <w:lang w:val="es-AR"/>
              </w:rPr>
            </w:pPr>
            <w:r w:rsidRPr="00020866">
              <w:rPr>
                <w:sz w:val="20"/>
                <w:lang w:val="es-AR"/>
              </w:rPr>
              <w:t>momento</w:t>
            </w:r>
          </w:p>
        </w:tc>
      </w:tr>
      <w:tr w:rsidR="00020866" w:rsidTr="00020866">
        <w:tc>
          <w:tcPr>
            <w:tcW w:w="943" w:type="dxa"/>
          </w:tcPr>
          <w:p w:rsidR="00020866" w:rsidRPr="00020866" w:rsidRDefault="00020866" w:rsidP="00020866">
            <w:pPr>
              <w:spacing w:line="480" w:lineRule="auto"/>
              <w:jc w:val="both"/>
              <w:rPr>
                <w:sz w:val="24"/>
                <w:szCs w:val="24"/>
                <w:lang w:val="es-AR"/>
              </w:rPr>
            </w:pPr>
          </w:p>
        </w:tc>
        <w:tc>
          <w:tcPr>
            <w:tcW w:w="638" w:type="dxa"/>
          </w:tcPr>
          <w:p w:rsidR="00020866" w:rsidRPr="00020866" w:rsidRDefault="00020866" w:rsidP="00020866">
            <w:pPr>
              <w:jc w:val="both"/>
              <w:rPr>
                <w:b/>
                <w:sz w:val="20"/>
                <w:lang w:val="es-AR"/>
              </w:rPr>
            </w:pPr>
          </w:p>
        </w:tc>
        <w:tc>
          <w:tcPr>
            <w:tcW w:w="1361" w:type="dxa"/>
          </w:tcPr>
          <w:p w:rsidR="00020866" w:rsidRPr="00020866" w:rsidRDefault="00020866" w:rsidP="00020866">
            <w:pPr>
              <w:jc w:val="both"/>
              <w:rPr>
                <w:b/>
                <w:sz w:val="20"/>
                <w:lang w:val="es-AR"/>
              </w:rPr>
            </w:pPr>
          </w:p>
        </w:tc>
        <w:tc>
          <w:tcPr>
            <w:tcW w:w="968" w:type="dxa"/>
          </w:tcPr>
          <w:p w:rsidR="00020866" w:rsidRPr="00020866" w:rsidRDefault="00020866" w:rsidP="00020866">
            <w:pPr>
              <w:jc w:val="both"/>
              <w:rPr>
                <w:sz w:val="20"/>
                <w:lang w:val="es-AR"/>
              </w:rPr>
            </w:pPr>
          </w:p>
        </w:tc>
        <w:tc>
          <w:tcPr>
            <w:tcW w:w="1192" w:type="dxa"/>
          </w:tcPr>
          <w:p w:rsidR="00020866" w:rsidRPr="00020866" w:rsidRDefault="00020866" w:rsidP="00020866">
            <w:pPr>
              <w:spacing w:line="480" w:lineRule="auto"/>
              <w:jc w:val="both"/>
              <w:rPr>
                <w:sz w:val="24"/>
                <w:szCs w:val="24"/>
                <w:lang w:val="es-AR"/>
              </w:rPr>
            </w:pPr>
          </w:p>
        </w:tc>
        <w:tc>
          <w:tcPr>
            <w:tcW w:w="1039"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 xml:space="preserve">no </w:t>
            </w:r>
            <w:r w:rsidRPr="00020866">
              <w:rPr>
                <w:sz w:val="20"/>
                <w:lang w:val="es-AR"/>
              </w:rPr>
              <w:lastRenderedPageBreak/>
              <w:t>producía</w:t>
            </w:r>
          </w:p>
          <w:p w:rsidR="00020866" w:rsidRPr="00020866" w:rsidRDefault="00020866" w:rsidP="00020866">
            <w:pPr>
              <w:jc w:val="both"/>
              <w:rPr>
                <w:sz w:val="20"/>
                <w:lang w:val="es-AR"/>
              </w:rPr>
            </w:pPr>
            <w:r w:rsidRPr="00020866">
              <w:rPr>
                <w:sz w:val="20"/>
                <w:lang w:val="es-AR"/>
              </w:rPr>
              <w:t>palabra</w:t>
            </w:r>
          </w:p>
          <w:p w:rsidR="00020866" w:rsidRPr="00020866" w:rsidRDefault="00020866" w:rsidP="00020866">
            <w:pPr>
              <w:jc w:val="both"/>
              <w:rPr>
                <w:sz w:val="24"/>
                <w:szCs w:val="24"/>
                <w:lang w:val="es-AR"/>
              </w:rPr>
            </w:pPr>
            <w:r w:rsidRPr="00020866">
              <w:rPr>
                <w:sz w:val="20"/>
                <w:lang w:val="es-AR"/>
              </w:rPr>
              <w:t>alguna</w:t>
            </w:r>
          </w:p>
        </w:tc>
        <w:tc>
          <w:tcPr>
            <w:tcW w:w="1011" w:type="dxa"/>
          </w:tcPr>
          <w:p w:rsidR="00020866" w:rsidRPr="00020866" w:rsidRDefault="00020866" w:rsidP="00020866">
            <w:pPr>
              <w:jc w:val="both"/>
              <w:rPr>
                <w:sz w:val="20"/>
                <w:lang w:val="es-AR"/>
              </w:rPr>
            </w:pPr>
            <w:r w:rsidRPr="00020866">
              <w:rPr>
                <w:sz w:val="20"/>
                <w:lang w:val="es-AR"/>
              </w:rPr>
              <w:lastRenderedPageBreak/>
              <w:t>como</w:t>
            </w:r>
          </w:p>
        </w:tc>
        <w:tc>
          <w:tcPr>
            <w:tcW w:w="1061"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spacing w:line="480" w:lineRule="auto"/>
              <w:jc w:val="both"/>
              <w:rPr>
                <w:sz w:val="24"/>
                <w:szCs w:val="24"/>
                <w:lang w:val="es-AR"/>
              </w:rPr>
            </w:pPr>
          </w:p>
        </w:tc>
        <w:tc>
          <w:tcPr>
            <w:tcW w:w="972" w:type="dxa"/>
            <w:tcBorders>
              <w:top w:val="single" w:sz="4" w:space="0" w:color="auto"/>
              <w:bottom w:val="single" w:sz="4" w:space="0" w:color="auto"/>
              <w:right w:val="single" w:sz="4" w:space="0" w:color="auto"/>
            </w:tcBorders>
            <w:shd w:val="clear" w:color="auto" w:fill="auto"/>
          </w:tcPr>
          <w:p w:rsidR="00020866" w:rsidRPr="00020866" w:rsidRDefault="00020866" w:rsidP="00020866">
            <w:pPr>
              <w:rPr>
                <w:sz w:val="24"/>
                <w:szCs w:val="24"/>
                <w:lang w:val="es-AR"/>
              </w:rPr>
            </w:pPr>
          </w:p>
        </w:tc>
      </w:tr>
      <w:tr w:rsidR="00020866" w:rsidTr="00020866">
        <w:tc>
          <w:tcPr>
            <w:tcW w:w="943" w:type="dxa"/>
          </w:tcPr>
          <w:p w:rsidR="00020866" w:rsidRPr="00020866" w:rsidRDefault="00020866" w:rsidP="00020866">
            <w:pPr>
              <w:spacing w:line="480" w:lineRule="auto"/>
              <w:jc w:val="both"/>
              <w:rPr>
                <w:sz w:val="24"/>
                <w:szCs w:val="24"/>
                <w:lang w:val="es-AR"/>
              </w:rPr>
            </w:pPr>
          </w:p>
        </w:tc>
        <w:tc>
          <w:tcPr>
            <w:tcW w:w="638" w:type="dxa"/>
          </w:tcPr>
          <w:p w:rsidR="00020866" w:rsidRPr="00020866" w:rsidRDefault="00020866" w:rsidP="00020866">
            <w:pPr>
              <w:jc w:val="both"/>
              <w:rPr>
                <w:b/>
                <w:sz w:val="20"/>
                <w:lang w:val="es-AR"/>
              </w:rPr>
            </w:pPr>
          </w:p>
        </w:tc>
        <w:tc>
          <w:tcPr>
            <w:tcW w:w="1361" w:type="dxa"/>
          </w:tcPr>
          <w:p w:rsidR="00020866" w:rsidRPr="00020866" w:rsidRDefault="00020866" w:rsidP="00020866">
            <w:pPr>
              <w:jc w:val="both"/>
              <w:rPr>
                <w:b/>
                <w:sz w:val="20"/>
                <w:lang w:val="es-AR"/>
              </w:rPr>
            </w:pPr>
            <w:r w:rsidRPr="00020866">
              <w:rPr>
                <w:b/>
                <w:sz w:val="20"/>
                <w:lang w:val="es-AR"/>
              </w:rPr>
              <w:t>constatamos</w:t>
            </w:r>
          </w:p>
          <w:p w:rsidR="00020866" w:rsidRPr="00020866" w:rsidRDefault="00020866" w:rsidP="00020866">
            <w:pPr>
              <w:jc w:val="both"/>
              <w:rPr>
                <w:b/>
                <w:sz w:val="20"/>
                <w:lang w:val="es-AR"/>
              </w:rPr>
            </w:pPr>
            <w:r w:rsidRPr="00020866">
              <w:rPr>
                <w:b/>
                <w:sz w:val="20"/>
                <w:lang w:val="es-AR"/>
              </w:rPr>
              <w:t>de que</w:t>
            </w:r>
          </w:p>
        </w:tc>
        <w:tc>
          <w:tcPr>
            <w:tcW w:w="968" w:type="dxa"/>
          </w:tcPr>
          <w:p w:rsidR="00020866" w:rsidRPr="00020866" w:rsidRDefault="00020866" w:rsidP="00020866">
            <w:pPr>
              <w:jc w:val="both"/>
              <w:rPr>
                <w:b/>
                <w:sz w:val="20"/>
                <w:lang w:val="es-AR"/>
              </w:rPr>
            </w:pPr>
          </w:p>
        </w:tc>
        <w:tc>
          <w:tcPr>
            <w:tcW w:w="1192" w:type="dxa"/>
          </w:tcPr>
          <w:p w:rsidR="00020866" w:rsidRPr="00020866" w:rsidRDefault="00020866" w:rsidP="00020866">
            <w:pPr>
              <w:jc w:val="both"/>
              <w:rPr>
                <w:sz w:val="20"/>
                <w:lang w:val="es-AR"/>
              </w:rPr>
            </w:pPr>
          </w:p>
        </w:tc>
        <w:tc>
          <w:tcPr>
            <w:tcW w:w="1039"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estaba</w:t>
            </w:r>
          </w:p>
          <w:p w:rsidR="00020866" w:rsidRPr="00020866" w:rsidRDefault="00020866" w:rsidP="00020866">
            <w:pPr>
              <w:spacing w:line="480" w:lineRule="auto"/>
              <w:jc w:val="both"/>
              <w:rPr>
                <w:sz w:val="24"/>
                <w:szCs w:val="24"/>
                <w:lang w:val="es-AR"/>
              </w:rPr>
            </w:pPr>
            <w:r w:rsidRPr="00020866">
              <w:rPr>
                <w:sz w:val="20"/>
                <w:lang w:val="es-AR"/>
              </w:rPr>
              <w:t>ingiriendo</w:t>
            </w:r>
          </w:p>
        </w:tc>
        <w:tc>
          <w:tcPr>
            <w:tcW w:w="1011"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aparente</w:t>
            </w:r>
          </w:p>
          <w:p w:rsidR="00020866" w:rsidRPr="00020866" w:rsidRDefault="00020866" w:rsidP="00020866">
            <w:pPr>
              <w:jc w:val="both"/>
              <w:rPr>
                <w:sz w:val="20"/>
                <w:lang w:val="es-AR"/>
              </w:rPr>
            </w:pPr>
            <w:r w:rsidRPr="00020866">
              <w:rPr>
                <w:sz w:val="20"/>
                <w:lang w:val="es-AR"/>
              </w:rPr>
              <w:t>mente</w:t>
            </w:r>
          </w:p>
        </w:tc>
        <w:tc>
          <w:tcPr>
            <w:tcW w:w="1061"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algo</w:t>
            </w:r>
          </w:p>
          <w:p w:rsidR="00020866" w:rsidRPr="00020866" w:rsidRDefault="00020866" w:rsidP="00020866">
            <w:pPr>
              <w:spacing w:line="480" w:lineRule="auto"/>
              <w:jc w:val="both"/>
              <w:rPr>
                <w:sz w:val="20"/>
                <w:lang w:val="es-AR"/>
              </w:rPr>
            </w:pPr>
          </w:p>
          <w:p w:rsidR="00020866" w:rsidRPr="00020866" w:rsidRDefault="00020866" w:rsidP="00020866">
            <w:pPr>
              <w:spacing w:line="480" w:lineRule="auto"/>
              <w:jc w:val="both"/>
              <w:rPr>
                <w:sz w:val="24"/>
                <w:szCs w:val="24"/>
                <w:lang w:val="es-AR"/>
              </w:rPr>
            </w:pPr>
            <w:r w:rsidRPr="00020866">
              <w:rPr>
                <w:sz w:val="20"/>
                <w:lang w:val="es-AR"/>
              </w:rPr>
              <w:t>marihuana</w:t>
            </w:r>
          </w:p>
        </w:tc>
        <w:tc>
          <w:tcPr>
            <w:tcW w:w="972" w:type="dxa"/>
            <w:tcBorders>
              <w:top w:val="single" w:sz="4" w:space="0" w:color="auto"/>
              <w:bottom w:val="single" w:sz="4" w:space="0" w:color="auto"/>
              <w:right w:val="single" w:sz="4" w:space="0" w:color="auto"/>
            </w:tcBorders>
            <w:shd w:val="clear" w:color="auto" w:fill="auto"/>
          </w:tcPr>
          <w:p w:rsidR="00020866" w:rsidRPr="00020866" w:rsidRDefault="00020866" w:rsidP="00020866">
            <w:pPr>
              <w:rPr>
                <w:sz w:val="24"/>
                <w:szCs w:val="24"/>
                <w:lang w:val="es-AR"/>
              </w:rPr>
            </w:pPr>
          </w:p>
        </w:tc>
      </w:tr>
      <w:tr w:rsidR="00020866" w:rsidTr="00020866">
        <w:tc>
          <w:tcPr>
            <w:tcW w:w="943" w:type="dxa"/>
          </w:tcPr>
          <w:p w:rsidR="00020866" w:rsidRPr="00020866" w:rsidRDefault="00020866" w:rsidP="00020866">
            <w:pPr>
              <w:spacing w:line="480" w:lineRule="auto"/>
              <w:jc w:val="both"/>
              <w:rPr>
                <w:sz w:val="24"/>
                <w:szCs w:val="24"/>
                <w:lang w:val="es-AR"/>
              </w:rPr>
            </w:pPr>
          </w:p>
        </w:tc>
        <w:tc>
          <w:tcPr>
            <w:tcW w:w="638" w:type="dxa"/>
          </w:tcPr>
          <w:p w:rsidR="00020866" w:rsidRPr="00020866" w:rsidRDefault="00020866" w:rsidP="00020866">
            <w:pPr>
              <w:jc w:val="both"/>
              <w:rPr>
                <w:b/>
                <w:sz w:val="20"/>
                <w:lang w:val="es-AR"/>
              </w:rPr>
            </w:pPr>
            <w:r w:rsidRPr="00020866">
              <w:rPr>
                <w:b/>
                <w:sz w:val="20"/>
                <w:lang w:val="es-AR"/>
              </w:rPr>
              <w:t>Nos</w:t>
            </w:r>
          </w:p>
        </w:tc>
        <w:tc>
          <w:tcPr>
            <w:tcW w:w="1361" w:type="dxa"/>
          </w:tcPr>
          <w:p w:rsidR="00020866" w:rsidRPr="00020866" w:rsidRDefault="00020866" w:rsidP="00020866">
            <w:pPr>
              <w:jc w:val="both"/>
              <w:rPr>
                <w:b/>
                <w:sz w:val="20"/>
                <w:lang w:val="es-AR"/>
              </w:rPr>
            </w:pPr>
            <w:r w:rsidRPr="00020866">
              <w:rPr>
                <w:b/>
                <w:sz w:val="20"/>
                <w:lang w:val="es-AR"/>
              </w:rPr>
              <w:t>dirigimos</w:t>
            </w:r>
          </w:p>
        </w:tc>
        <w:tc>
          <w:tcPr>
            <w:tcW w:w="968" w:type="dxa"/>
          </w:tcPr>
          <w:p w:rsidR="00020866" w:rsidRPr="00020866" w:rsidRDefault="00020866" w:rsidP="00020866">
            <w:pPr>
              <w:jc w:val="both"/>
              <w:rPr>
                <w:sz w:val="20"/>
                <w:lang w:val="es-AR"/>
              </w:rPr>
            </w:pPr>
            <w:r w:rsidRPr="00020866">
              <w:rPr>
                <w:sz w:val="20"/>
                <w:lang w:val="es-AR"/>
              </w:rPr>
              <w:t>a la seccional</w:t>
            </w:r>
          </w:p>
        </w:tc>
        <w:tc>
          <w:tcPr>
            <w:tcW w:w="1192" w:type="dxa"/>
          </w:tcPr>
          <w:p w:rsidR="00020866" w:rsidRPr="00020866" w:rsidRDefault="00020866" w:rsidP="00020866">
            <w:pPr>
              <w:jc w:val="both"/>
              <w:rPr>
                <w:sz w:val="20"/>
                <w:lang w:val="es-AR"/>
              </w:rPr>
            </w:pPr>
          </w:p>
        </w:tc>
        <w:tc>
          <w:tcPr>
            <w:tcW w:w="1039" w:type="dxa"/>
          </w:tcPr>
          <w:p w:rsidR="00020866" w:rsidRPr="00020866" w:rsidRDefault="00020866" w:rsidP="00020866">
            <w:pPr>
              <w:spacing w:line="480" w:lineRule="auto"/>
              <w:jc w:val="both"/>
              <w:rPr>
                <w:sz w:val="24"/>
                <w:szCs w:val="24"/>
                <w:lang w:val="es-AR"/>
              </w:rPr>
            </w:pPr>
          </w:p>
        </w:tc>
        <w:tc>
          <w:tcPr>
            <w:tcW w:w="1011" w:type="dxa"/>
          </w:tcPr>
          <w:p w:rsidR="00020866" w:rsidRPr="00020866" w:rsidRDefault="00020866" w:rsidP="00020866">
            <w:pPr>
              <w:jc w:val="both"/>
              <w:rPr>
                <w:sz w:val="20"/>
                <w:lang w:val="es-AR"/>
              </w:rPr>
            </w:pPr>
          </w:p>
        </w:tc>
        <w:tc>
          <w:tcPr>
            <w:tcW w:w="1061" w:type="dxa"/>
          </w:tcPr>
          <w:p w:rsidR="00020866" w:rsidRPr="00020866" w:rsidRDefault="00020866" w:rsidP="00020866">
            <w:pPr>
              <w:spacing w:line="480" w:lineRule="auto"/>
              <w:jc w:val="both"/>
              <w:rPr>
                <w:sz w:val="24"/>
                <w:szCs w:val="24"/>
                <w:lang w:val="es-AR"/>
              </w:rPr>
            </w:pPr>
          </w:p>
        </w:tc>
        <w:tc>
          <w:tcPr>
            <w:tcW w:w="972" w:type="dxa"/>
          </w:tcPr>
          <w:p w:rsidR="00020866" w:rsidRPr="00020866" w:rsidRDefault="00020866" w:rsidP="00020866">
            <w:pPr>
              <w:rPr>
                <w:sz w:val="24"/>
                <w:szCs w:val="24"/>
                <w:lang w:val="es-AR"/>
              </w:rPr>
            </w:pPr>
          </w:p>
        </w:tc>
      </w:tr>
    </w:tbl>
    <w:p w:rsidR="00020866" w:rsidRDefault="00020866" w:rsidP="00020866">
      <w:pPr>
        <w:jc w:val="both"/>
        <w:rPr>
          <w:sz w:val="24"/>
          <w:szCs w:val="24"/>
          <w:lang w:val="es-AR"/>
        </w:rPr>
      </w:pPr>
    </w:p>
    <w:p w:rsidR="007A7828" w:rsidRDefault="007A7828" w:rsidP="00FD26FE">
      <w:pPr>
        <w:pStyle w:val="Textoindependiente"/>
        <w:spacing w:line="480" w:lineRule="auto"/>
        <w:jc w:val="both"/>
        <w:rPr>
          <w:lang w:val="es-AR"/>
        </w:rPr>
      </w:pPr>
    </w:p>
    <w:p w:rsidR="00020866" w:rsidRDefault="00FF74E2" w:rsidP="007A7828">
      <w:pPr>
        <w:pStyle w:val="Textoindependiente"/>
        <w:spacing w:line="480" w:lineRule="auto"/>
        <w:jc w:val="both"/>
        <w:rPr>
          <w:lang w:val="es-AR"/>
        </w:rPr>
      </w:pPr>
      <w:r>
        <w:rPr>
          <w:lang w:val="es-AR"/>
        </w:rPr>
        <w:t>E</w:t>
      </w:r>
      <w:r w:rsidR="00020866">
        <w:rPr>
          <w:lang w:val="es-AR"/>
        </w:rPr>
        <w:t xml:space="preserve">s significativa la manera como la policía refuerza sus logros y mitiga sus fracasos. </w:t>
      </w:r>
    </w:p>
    <w:p w:rsidR="00020866" w:rsidRDefault="00020866" w:rsidP="007A7828">
      <w:pPr>
        <w:pStyle w:val="Textoindependiente"/>
        <w:spacing w:line="480" w:lineRule="auto"/>
        <w:jc w:val="both"/>
        <w:rPr>
          <w:lang w:val="es-AR"/>
        </w:rPr>
      </w:pPr>
      <w:r>
        <w:rPr>
          <w:lang w:val="es-AR"/>
        </w:rPr>
        <w:t>En sus logros, asume la primera persona del plural (nosotros) y reitera las acción positiva “encontrar” (los dos autos robados) y la refuerza con el “también”</w:t>
      </w:r>
      <w:r w:rsidR="008F7C36">
        <w:rPr>
          <w:lang w:val="es-AR"/>
        </w:rPr>
        <w:t xml:space="preserve"> </w:t>
      </w:r>
      <w:r>
        <w:rPr>
          <w:lang w:val="es-AR"/>
        </w:rPr>
        <w:t>(E57, E59).</w:t>
      </w:r>
    </w:p>
    <w:p w:rsidR="00020866" w:rsidRPr="00D96943" w:rsidRDefault="00020866" w:rsidP="007A7828">
      <w:pPr>
        <w:pStyle w:val="Textoindependienteprimerasangra2"/>
        <w:ind w:left="567" w:firstLine="0"/>
        <w:jc w:val="both"/>
        <w:rPr>
          <w:rFonts w:ascii="Times New Roman" w:hAnsi="Times New Roman"/>
          <w:i/>
          <w:sz w:val="24"/>
          <w:szCs w:val="24"/>
          <w:lang w:val="es-AR"/>
        </w:rPr>
      </w:pPr>
      <w:r w:rsidRPr="00D96943">
        <w:rPr>
          <w:rFonts w:ascii="Times New Roman" w:hAnsi="Times New Roman"/>
          <w:i/>
          <w:sz w:val="24"/>
          <w:szCs w:val="24"/>
          <w:lang w:val="es-AR"/>
        </w:rPr>
        <w:t xml:space="preserve">E57 [Lo </w:t>
      </w:r>
      <w:r w:rsidRPr="00D96943">
        <w:rPr>
          <w:rFonts w:ascii="Times New Roman" w:hAnsi="Times New Roman"/>
          <w:b/>
          <w:i/>
          <w:sz w:val="24"/>
          <w:szCs w:val="24"/>
          <w:lang w:val="es-AR"/>
        </w:rPr>
        <w:t>encontramos</w:t>
      </w:r>
      <w:r w:rsidRPr="00D96943">
        <w:rPr>
          <w:rFonts w:ascii="Times New Roman" w:hAnsi="Times New Roman"/>
          <w:i/>
          <w:sz w:val="24"/>
          <w:szCs w:val="24"/>
          <w:lang w:val="es-AR"/>
        </w:rPr>
        <w:t xml:space="preserve"> (al Fiat) con las puertas abiertas]</w:t>
      </w:r>
    </w:p>
    <w:p w:rsidR="00020866" w:rsidRDefault="00020866" w:rsidP="007A7828">
      <w:pPr>
        <w:pStyle w:val="Textoindependienteprimerasangra2"/>
        <w:ind w:left="567" w:firstLine="0"/>
        <w:jc w:val="both"/>
        <w:rPr>
          <w:lang w:val="es-AR"/>
        </w:rPr>
      </w:pPr>
      <w:r w:rsidRPr="00D96943">
        <w:rPr>
          <w:rFonts w:ascii="Times New Roman" w:hAnsi="Times New Roman"/>
          <w:sz w:val="24"/>
          <w:szCs w:val="24"/>
          <w:lang w:val="es-AR"/>
        </w:rPr>
        <w:t>E59 [</w:t>
      </w:r>
      <w:r w:rsidRPr="00FD26FE">
        <w:rPr>
          <w:rFonts w:ascii="Times New Roman" w:hAnsi="Times New Roman"/>
          <w:i/>
          <w:sz w:val="24"/>
          <w:szCs w:val="24"/>
          <w:lang w:val="es-AR"/>
        </w:rPr>
        <w:t xml:space="preserve">Después a la medianoche </w:t>
      </w:r>
      <w:r w:rsidRPr="00FD26FE">
        <w:rPr>
          <w:rFonts w:ascii="Times New Roman" w:hAnsi="Times New Roman"/>
          <w:b/>
          <w:i/>
          <w:sz w:val="24"/>
          <w:szCs w:val="24"/>
          <w:lang w:val="es-AR"/>
        </w:rPr>
        <w:t>encontramos</w:t>
      </w:r>
      <w:r w:rsidRPr="00FD26FE">
        <w:rPr>
          <w:rFonts w:ascii="Times New Roman" w:hAnsi="Times New Roman"/>
          <w:i/>
          <w:sz w:val="24"/>
          <w:szCs w:val="24"/>
          <w:lang w:val="es-AR"/>
        </w:rPr>
        <w:t xml:space="preserve"> un Polo </w:t>
      </w:r>
      <w:r w:rsidRPr="00FD26FE">
        <w:rPr>
          <w:rFonts w:ascii="Times New Roman" w:hAnsi="Times New Roman"/>
          <w:b/>
          <w:i/>
          <w:sz w:val="24"/>
          <w:szCs w:val="24"/>
          <w:lang w:val="es-AR"/>
        </w:rPr>
        <w:t>también</w:t>
      </w:r>
      <w:r w:rsidRPr="00D96943">
        <w:rPr>
          <w:rFonts w:ascii="Times New Roman" w:hAnsi="Times New Roman"/>
          <w:b/>
          <w:sz w:val="24"/>
          <w:szCs w:val="24"/>
          <w:lang w:val="es-AR"/>
        </w:rPr>
        <w:t>)</w:t>
      </w:r>
      <w:r w:rsidRPr="00D96943">
        <w:rPr>
          <w:rFonts w:ascii="Times New Roman" w:hAnsi="Times New Roman"/>
          <w:sz w:val="24"/>
          <w:szCs w:val="24"/>
          <w:lang w:val="es-AR"/>
        </w:rPr>
        <w:t xml:space="preserve"> (Robo del Polo</w:t>
      </w:r>
      <w:r>
        <w:rPr>
          <w:lang w:val="es-AR"/>
        </w:rPr>
        <w:t>)</w:t>
      </w:r>
    </w:p>
    <w:p w:rsidR="00020866" w:rsidRDefault="00020866" w:rsidP="00FD26FE">
      <w:pPr>
        <w:ind w:left="567"/>
        <w:jc w:val="both"/>
        <w:rPr>
          <w:sz w:val="24"/>
          <w:szCs w:val="24"/>
          <w:lang w:val="es-AR"/>
        </w:rPr>
      </w:pPr>
    </w:p>
    <w:p w:rsidR="006D4B1E" w:rsidRPr="00FD26FE" w:rsidRDefault="00020866" w:rsidP="00FD26FE">
      <w:pPr>
        <w:pStyle w:val="Lista"/>
        <w:jc w:val="both"/>
        <w:rPr>
          <w:rFonts w:ascii="Times New Roman" w:hAnsi="Times New Roman"/>
          <w:b/>
          <w:sz w:val="24"/>
          <w:szCs w:val="24"/>
          <w:lang w:val="es-AR"/>
        </w:rPr>
      </w:pPr>
      <w:r w:rsidRPr="00FD26FE">
        <w:rPr>
          <w:rFonts w:ascii="Times New Roman" w:hAnsi="Times New Roman"/>
          <w:b/>
          <w:sz w:val="24"/>
          <w:szCs w:val="24"/>
          <w:lang w:val="es-AR"/>
        </w:rPr>
        <w:t>6.3.1.2.2.</w:t>
      </w:r>
      <w:r w:rsidR="00242924">
        <w:rPr>
          <w:rFonts w:ascii="Times New Roman" w:hAnsi="Times New Roman"/>
          <w:b/>
          <w:sz w:val="24"/>
          <w:szCs w:val="24"/>
          <w:lang w:val="es-AR"/>
        </w:rPr>
        <w:t xml:space="preserve"> </w:t>
      </w:r>
      <w:r w:rsidR="00D553B6" w:rsidRPr="00FD26FE">
        <w:rPr>
          <w:rFonts w:ascii="Times New Roman" w:hAnsi="Times New Roman"/>
          <w:b/>
          <w:sz w:val="24"/>
          <w:szCs w:val="24"/>
          <w:lang w:val="es-AR"/>
        </w:rPr>
        <w:t xml:space="preserve">No asunción de responsabilidad. </w:t>
      </w:r>
      <w:r w:rsidRPr="00FD26FE">
        <w:rPr>
          <w:rFonts w:ascii="Times New Roman" w:hAnsi="Times New Roman"/>
          <w:b/>
          <w:sz w:val="24"/>
          <w:szCs w:val="24"/>
          <w:lang w:val="es-AR"/>
        </w:rPr>
        <w:t>Ocultamiento de la primera persona</w:t>
      </w:r>
    </w:p>
    <w:p w:rsidR="006D4B1E" w:rsidRPr="00D96943" w:rsidRDefault="00020866" w:rsidP="00FD26FE">
      <w:pPr>
        <w:pStyle w:val="Continuarlista"/>
        <w:spacing w:line="480" w:lineRule="auto"/>
        <w:ind w:left="0"/>
        <w:jc w:val="both"/>
        <w:rPr>
          <w:sz w:val="24"/>
          <w:szCs w:val="24"/>
          <w:lang w:val="es-AR"/>
        </w:rPr>
      </w:pPr>
      <w:r w:rsidRPr="00D96943">
        <w:rPr>
          <w:sz w:val="24"/>
          <w:szCs w:val="24"/>
          <w:lang w:val="es-AR"/>
        </w:rPr>
        <w:t>Como se señaló anteriormente, esta</w:t>
      </w:r>
      <w:r w:rsidR="00D553B6" w:rsidRPr="00D96943">
        <w:rPr>
          <w:sz w:val="24"/>
          <w:szCs w:val="24"/>
          <w:lang w:val="es-AR"/>
        </w:rPr>
        <w:t>s</w:t>
      </w:r>
      <w:r w:rsidRPr="00D96943">
        <w:rPr>
          <w:sz w:val="24"/>
          <w:szCs w:val="24"/>
          <w:lang w:val="es-AR"/>
        </w:rPr>
        <w:t xml:space="preserve"> estrategia</w:t>
      </w:r>
      <w:r w:rsidR="00D553B6" w:rsidRPr="00D96943">
        <w:rPr>
          <w:sz w:val="24"/>
          <w:szCs w:val="24"/>
          <w:lang w:val="es-AR"/>
        </w:rPr>
        <w:t>s</w:t>
      </w:r>
      <w:r w:rsidR="00955593">
        <w:rPr>
          <w:sz w:val="24"/>
          <w:szCs w:val="24"/>
          <w:lang w:val="es-AR"/>
        </w:rPr>
        <w:t xml:space="preserve"> </w:t>
      </w:r>
      <w:r w:rsidR="00D553B6" w:rsidRPr="00D96943">
        <w:rPr>
          <w:sz w:val="24"/>
          <w:szCs w:val="24"/>
          <w:lang w:val="es-AR"/>
        </w:rPr>
        <w:t>son</w:t>
      </w:r>
      <w:r w:rsidRPr="00D96943">
        <w:rPr>
          <w:sz w:val="24"/>
          <w:szCs w:val="24"/>
          <w:lang w:val="es-AR"/>
        </w:rPr>
        <w:t xml:space="preserve"> desplegada</w:t>
      </w:r>
      <w:r w:rsidR="00D553B6" w:rsidRPr="00D96943">
        <w:rPr>
          <w:sz w:val="24"/>
          <w:szCs w:val="24"/>
          <w:lang w:val="es-AR"/>
        </w:rPr>
        <w:t>s</w:t>
      </w:r>
      <w:r w:rsidRPr="00D96943">
        <w:rPr>
          <w:sz w:val="24"/>
          <w:szCs w:val="24"/>
          <w:lang w:val="es-AR"/>
        </w:rPr>
        <w:t xml:space="preserve"> a) en relación con el fracaso de la policía y b) en el informe final. A continuación se presentan los recursos lingüísticos que conforman esta</w:t>
      </w:r>
      <w:r w:rsidR="00D553B6" w:rsidRPr="00D96943">
        <w:rPr>
          <w:sz w:val="24"/>
          <w:szCs w:val="24"/>
          <w:lang w:val="es-AR"/>
        </w:rPr>
        <w:t>s</w:t>
      </w:r>
      <w:r w:rsidRPr="00D96943">
        <w:rPr>
          <w:sz w:val="24"/>
          <w:szCs w:val="24"/>
          <w:lang w:val="es-AR"/>
        </w:rPr>
        <w:t xml:space="preserve"> estrategia</w:t>
      </w:r>
      <w:r w:rsidR="00D553B6" w:rsidRPr="00D96943">
        <w:rPr>
          <w:sz w:val="24"/>
          <w:szCs w:val="24"/>
          <w:lang w:val="es-AR"/>
        </w:rPr>
        <w:t>s y se proveen ejemplos.</w:t>
      </w:r>
    </w:p>
    <w:p w:rsidR="00020866" w:rsidRPr="00B87438" w:rsidRDefault="00020866" w:rsidP="00AA45D7">
      <w:pPr>
        <w:pStyle w:val="Prrafodelista"/>
        <w:numPr>
          <w:ilvl w:val="0"/>
          <w:numId w:val="15"/>
        </w:numPr>
        <w:spacing w:line="480" w:lineRule="auto"/>
        <w:jc w:val="both"/>
        <w:rPr>
          <w:sz w:val="24"/>
          <w:szCs w:val="24"/>
          <w:lang w:val="es-AR"/>
        </w:rPr>
      </w:pPr>
      <w:r w:rsidRPr="00B87438">
        <w:rPr>
          <w:sz w:val="24"/>
          <w:szCs w:val="24"/>
          <w:lang w:val="es-AR"/>
        </w:rPr>
        <w:t>Empleo de la pasiva con se, la impersonal</w:t>
      </w:r>
      <w:r w:rsidR="006B78B3">
        <w:rPr>
          <w:sz w:val="24"/>
          <w:szCs w:val="24"/>
          <w:lang w:val="es-AR"/>
        </w:rPr>
        <w:t xml:space="preserve"> con se y sin se </w:t>
      </w:r>
    </w:p>
    <w:p w:rsidR="00020866" w:rsidRDefault="00020866" w:rsidP="00FD26FE">
      <w:pPr>
        <w:pStyle w:val="Textoindependiente"/>
        <w:spacing w:line="480" w:lineRule="auto"/>
        <w:jc w:val="both"/>
        <w:rPr>
          <w:lang w:val="es-AR"/>
        </w:rPr>
      </w:pPr>
      <w:r>
        <w:rPr>
          <w:lang w:val="es-AR"/>
        </w:rPr>
        <w:t xml:space="preserve">En </w:t>
      </w:r>
      <w:r w:rsidR="006B78B3">
        <w:rPr>
          <w:lang w:val="es-AR"/>
        </w:rPr>
        <w:t>sus fracasos, la policía como Hablante-</w:t>
      </w:r>
      <w:r>
        <w:rPr>
          <w:lang w:val="es-AR"/>
        </w:rPr>
        <w:t>P</w:t>
      </w:r>
      <w:r w:rsidR="006B78B3">
        <w:rPr>
          <w:lang w:val="es-AR"/>
        </w:rPr>
        <w:t>rotagonista</w:t>
      </w:r>
      <w:r>
        <w:rPr>
          <w:lang w:val="es-AR"/>
        </w:rPr>
        <w:t xml:space="preserve"> se oculta tras la pasiva con se y la impersonal sin se en acciones con resultado negativo. Mediante la pasiva con se negada, no se hace cargo de las acciones relacionadas con la búsqueda infructuosa de los delincuentes</w:t>
      </w:r>
      <w:r w:rsidR="006D4B1E">
        <w:rPr>
          <w:lang w:val="es-AR"/>
        </w:rPr>
        <w:t xml:space="preserve"> (E37 y E39).</w:t>
      </w:r>
      <w:r>
        <w:rPr>
          <w:lang w:val="es-AR"/>
        </w:rPr>
        <w:t xml:space="preserve"> Evita decir “No pod</w:t>
      </w:r>
      <w:r w:rsidR="006D4B1E">
        <w:rPr>
          <w:lang w:val="es-AR"/>
        </w:rPr>
        <w:t>emos verlos”, “No sabemos nada”,  lo cual podría afectar su imagen positiva.</w:t>
      </w:r>
    </w:p>
    <w:p w:rsidR="00020866" w:rsidRDefault="00020866" w:rsidP="00FD26FE">
      <w:pPr>
        <w:pStyle w:val="Textoindependiente"/>
        <w:spacing w:line="480" w:lineRule="auto"/>
        <w:jc w:val="both"/>
        <w:rPr>
          <w:lang w:val="es-AR"/>
        </w:rPr>
      </w:pPr>
      <w:r>
        <w:rPr>
          <w:lang w:val="es-AR"/>
        </w:rPr>
        <w:t xml:space="preserve">En E61 tampoco emplea la primera persona sino la impersonal sin se “Y arrojó resultado negativo”, como si el resultado no hubiera dependido de ellos. En la emisión anterior a </w:t>
      </w:r>
      <w:r>
        <w:rPr>
          <w:lang w:val="es-AR"/>
        </w:rPr>
        <w:lastRenderedPageBreak/>
        <w:t>cargo de un “nosotros,” mediante la incluida condicional con la frase verbal</w:t>
      </w:r>
      <w:r w:rsidR="00971406">
        <w:rPr>
          <w:lang w:val="es-AR"/>
        </w:rPr>
        <w:t xml:space="preserve"> “a ver si podíamos ubicarlos” </w:t>
      </w:r>
      <w:r>
        <w:rPr>
          <w:lang w:val="es-AR"/>
        </w:rPr>
        <w:t xml:space="preserve">indicando la modalidad epistémica, no asegura que los van a </w:t>
      </w:r>
      <w:r w:rsidR="00A2701D">
        <w:rPr>
          <w:lang w:val="es-AR"/>
        </w:rPr>
        <w:t xml:space="preserve">encontrar. </w:t>
      </w:r>
      <w:r>
        <w:rPr>
          <w:lang w:val="es-AR"/>
        </w:rPr>
        <w:t>De esta manera, se puede decir que estaba preparando el terreno para el desenlace negativo.</w:t>
      </w:r>
    </w:p>
    <w:p w:rsidR="00020866" w:rsidRDefault="00FF74E2" w:rsidP="00D96943">
      <w:pPr>
        <w:pStyle w:val="Textoindependiente"/>
        <w:spacing w:line="480" w:lineRule="auto"/>
        <w:jc w:val="both"/>
        <w:rPr>
          <w:lang w:val="es-AR"/>
        </w:rPr>
      </w:pPr>
      <w:r>
        <w:rPr>
          <w:lang w:val="es-AR"/>
        </w:rPr>
        <w:t xml:space="preserve">En </w:t>
      </w:r>
      <w:r w:rsidR="00020866">
        <w:rPr>
          <w:lang w:val="es-AR"/>
        </w:rPr>
        <w:t>E23 y E24, la dificultad en hallar a los delincuentes y capturarlos también está altamente mitigada por la ausencia de la primera persona y por la manera de considerar la búsqueda y la captura: “medio difícil”, reiterado. El adverbio “medio” actúa como un modalizador de “difícil” que está “suavizando” lo que en realidad para la policía es imposible. La reiteración y la mitigación constituyen estrategias lingüísticas que le permiten a la policía salvaguardar su imagen positiva. Se observan construcciones isomórficas en “es medio difícil buscarlos”, “es medio difícil encontrarlos”, ambos procesos relacionales con el verbo ser seguido de atributo “medio difícil”.</w:t>
      </w:r>
      <w:r w:rsidR="00895100">
        <w:rPr>
          <w:lang w:val="es-AR"/>
        </w:rPr>
        <w:t xml:space="preserve"> </w:t>
      </w:r>
      <w:r w:rsidR="00020866" w:rsidRPr="00FA7FD5">
        <w:rPr>
          <w:lang w:val="es-AR"/>
        </w:rPr>
        <w:t xml:space="preserve">La garantía que se reconstruye en estas </w:t>
      </w:r>
      <w:r w:rsidR="00020866">
        <w:rPr>
          <w:lang w:val="es-AR"/>
        </w:rPr>
        <w:t xml:space="preserve">justificaciones </w:t>
      </w:r>
      <w:r w:rsidR="0053471F">
        <w:rPr>
          <w:lang w:val="es-AR"/>
        </w:rPr>
        <w:t>e</w:t>
      </w:r>
      <w:r w:rsidR="00895100">
        <w:rPr>
          <w:lang w:val="es-AR"/>
        </w:rPr>
        <w:t>s propia del endogrupo policial:</w:t>
      </w:r>
      <w:r w:rsidR="00020866">
        <w:rPr>
          <w:lang w:val="es-AR"/>
        </w:rPr>
        <w:t xml:space="preserve"> “el conocimiento que tienen los ladrones del lugar</w:t>
      </w:r>
      <w:r w:rsidR="00020866" w:rsidRPr="00FA7FD5">
        <w:rPr>
          <w:lang w:val="es-AR"/>
        </w:rPr>
        <w:t xml:space="preserve"> hace imposibl</w:t>
      </w:r>
      <w:r w:rsidR="00020866">
        <w:rPr>
          <w:lang w:val="es-AR"/>
        </w:rPr>
        <w:t>e su captura”.</w:t>
      </w:r>
    </w:p>
    <w:p w:rsidR="00020866" w:rsidRDefault="00020866" w:rsidP="00D96943">
      <w:pPr>
        <w:pStyle w:val="Textoindependiente"/>
        <w:spacing w:line="480" w:lineRule="auto"/>
        <w:jc w:val="both"/>
        <w:rPr>
          <w:lang w:val="es-AR"/>
        </w:rPr>
      </w:pPr>
      <w:r>
        <w:rPr>
          <w:lang w:val="es-AR"/>
        </w:rPr>
        <w:t xml:space="preserve">En todos los </w:t>
      </w:r>
      <w:r w:rsidR="00705F4D">
        <w:rPr>
          <w:lang w:val="es-AR"/>
        </w:rPr>
        <w:t>segmentos</w:t>
      </w:r>
      <w:r>
        <w:rPr>
          <w:lang w:val="es-AR"/>
        </w:rPr>
        <w:t xml:space="preserve"> analizados con excepción de dos “Perfume de mujer” y “Robo del Fiat”, la policía brinda su informe final dirigido a la audiencia. Aparece en la pantalla una doble ventana: una con la imagen del policía y la otra con distintas secuencias del </w:t>
      </w:r>
      <w:r w:rsidR="00657DF4">
        <w:rPr>
          <w:lang w:val="es-AR"/>
        </w:rPr>
        <w:t>segmento</w:t>
      </w:r>
      <w:r>
        <w:rPr>
          <w:lang w:val="es-AR"/>
        </w:rPr>
        <w:t xml:space="preserve"> en cuestión. En el ejemplo, se observa el uso de la pasiva con “se” y de la impersonal con “se”, que es consistente con la formalidad que exige un informe policial (72) aunque el empleo del “nosotros exclusivo” es más recurrente. Se observa en ocho de los </w:t>
      </w:r>
      <w:r w:rsidR="00705F4D">
        <w:rPr>
          <w:lang w:val="es-AR"/>
        </w:rPr>
        <w:t>segmentos</w:t>
      </w:r>
      <w:r>
        <w:rPr>
          <w:lang w:val="es-AR"/>
        </w:rPr>
        <w:t xml:space="preserve">, mientras que la pasiva con se y la impersonal con se en </w:t>
      </w:r>
      <w:r w:rsidR="00834EC0">
        <w:rPr>
          <w:lang w:val="es-AR"/>
        </w:rPr>
        <w:t>solo</w:t>
      </w:r>
      <w:r>
        <w:rPr>
          <w:lang w:val="es-AR"/>
        </w:rPr>
        <w:t xml:space="preserve"> uno.  El uso del nosotros es más informal que el de la impersonal con “se”. De todas maneras, en el informe predomina la función referencial o informat</w:t>
      </w:r>
      <w:r w:rsidR="0053471F">
        <w:rPr>
          <w:lang w:val="es-AR"/>
        </w:rPr>
        <w:t>iva del lenguaje (Jakobson, 19</w:t>
      </w:r>
      <w:r w:rsidR="00D17C2C">
        <w:rPr>
          <w:lang w:val="es-AR"/>
        </w:rPr>
        <w:t>60</w:t>
      </w:r>
      <w:r>
        <w:rPr>
          <w:lang w:val="es-AR"/>
        </w:rPr>
        <w:t>).</w:t>
      </w:r>
    </w:p>
    <w:p w:rsidR="00020866" w:rsidRPr="00D96943" w:rsidRDefault="00020866" w:rsidP="00D96943">
      <w:pPr>
        <w:pStyle w:val="Lista2"/>
        <w:ind w:left="567" w:firstLine="0"/>
        <w:rPr>
          <w:rFonts w:ascii="Times New Roman" w:hAnsi="Times New Roman"/>
          <w:sz w:val="24"/>
          <w:szCs w:val="24"/>
          <w:lang w:val="es-AR"/>
        </w:rPr>
      </w:pPr>
      <w:r w:rsidRPr="00D96943">
        <w:rPr>
          <w:rFonts w:ascii="Times New Roman" w:hAnsi="Times New Roman"/>
          <w:sz w:val="24"/>
          <w:szCs w:val="24"/>
          <w:lang w:val="es-AR"/>
        </w:rPr>
        <w:t>Policía: E37 [</w:t>
      </w:r>
      <w:r w:rsidRPr="0054772B">
        <w:rPr>
          <w:rFonts w:ascii="Times New Roman" w:hAnsi="Times New Roman"/>
          <w:i/>
          <w:sz w:val="24"/>
          <w:szCs w:val="24"/>
          <w:lang w:val="es-AR"/>
        </w:rPr>
        <w:t xml:space="preserve">Hasta el momento </w:t>
      </w:r>
      <w:r w:rsidRPr="0054772B">
        <w:rPr>
          <w:rFonts w:ascii="Times New Roman" w:hAnsi="Times New Roman"/>
          <w:b/>
          <w:i/>
          <w:sz w:val="24"/>
          <w:szCs w:val="24"/>
          <w:lang w:val="es-AR"/>
        </w:rPr>
        <w:t>no se dejan ver</w:t>
      </w:r>
      <w:r w:rsidRPr="0054772B">
        <w:rPr>
          <w:rFonts w:ascii="Times New Roman" w:hAnsi="Times New Roman"/>
          <w:i/>
          <w:sz w:val="24"/>
          <w:szCs w:val="24"/>
          <w:lang w:val="es-AR"/>
        </w:rPr>
        <w:t xml:space="preserve"> (los delincuentes)]</w:t>
      </w:r>
    </w:p>
    <w:p w:rsidR="00020866" w:rsidRPr="00D96943" w:rsidRDefault="00020866" w:rsidP="00D96943">
      <w:pPr>
        <w:pStyle w:val="Lista2"/>
        <w:ind w:left="567" w:firstLine="0"/>
        <w:rPr>
          <w:rFonts w:ascii="Times New Roman" w:hAnsi="Times New Roman"/>
          <w:sz w:val="24"/>
          <w:szCs w:val="24"/>
          <w:lang w:val="es-AR"/>
        </w:rPr>
      </w:pPr>
      <w:r w:rsidRPr="00D96943">
        <w:rPr>
          <w:rFonts w:ascii="Times New Roman" w:hAnsi="Times New Roman"/>
          <w:sz w:val="24"/>
          <w:szCs w:val="24"/>
          <w:lang w:val="es-AR"/>
        </w:rPr>
        <w:lastRenderedPageBreak/>
        <w:t xml:space="preserve">Periodista: E38 </w:t>
      </w:r>
      <w:r w:rsidRPr="00D96943">
        <w:rPr>
          <w:rFonts w:ascii="Times New Roman" w:hAnsi="Times New Roman"/>
          <w:i/>
          <w:sz w:val="24"/>
          <w:szCs w:val="24"/>
          <w:lang w:val="es-AR"/>
        </w:rPr>
        <w:t>[¿No pasa nada?]</w:t>
      </w:r>
    </w:p>
    <w:p w:rsidR="00020866" w:rsidRPr="00D96943" w:rsidRDefault="00020866" w:rsidP="0054772B">
      <w:pPr>
        <w:pStyle w:val="Lista2"/>
        <w:ind w:left="567" w:firstLine="0"/>
        <w:rPr>
          <w:rFonts w:ascii="Times New Roman" w:hAnsi="Times New Roman"/>
          <w:b/>
          <w:i/>
          <w:sz w:val="24"/>
          <w:szCs w:val="24"/>
          <w:lang w:val="es-AR"/>
        </w:rPr>
      </w:pPr>
      <w:r w:rsidRPr="00D96943">
        <w:rPr>
          <w:rFonts w:ascii="Times New Roman" w:hAnsi="Times New Roman"/>
          <w:sz w:val="24"/>
          <w:szCs w:val="24"/>
          <w:lang w:val="es-AR"/>
        </w:rPr>
        <w:t>Policía: E39 [</w:t>
      </w:r>
      <w:r w:rsidRPr="00FD26FE">
        <w:rPr>
          <w:rFonts w:ascii="Times New Roman" w:hAnsi="Times New Roman"/>
          <w:i/>
          <w:sz w:val="24"/>
          <w:szCs w:val="24"/>
          <w:lang w:val="es-AR"/>
        </w:rPr>
        <w:t xml:space="preserve">No, hasta el momento </w:t>
      </w:r>
      <w:r w:rsidRPr="00FD26FE">
        <w:rPr>
          <w:rFonts w:ascii="Times New Roman" w:hAnsi="Times New Roman"/>
          <w:b/>
          <w:i/>
          <w:sz w:val="24"/>
          <w:szCs w:val="24"/>
          <w:lang w:val="es-AR"/>
        </w:rPr>
        <w:t>no se sabe nada</w:t>
      </w:r>
      <w:r w:rsidRPr="00D96943">
        <w:rPr>
          <w:rFonts w:ascii="Times New Roman" w:hAnsi="Times New Roman"/>
          <w:sz w:val="24"/>
          <w:szCs w:val="24"/>
          <w:lang w:val="es-AR"/>
        </w:rPr>
        <w:t>] (Robo del Polo)</w:t>
      </w:r>
    </w:p>
    <w:p w:rsidR="00020866" w:rsidRPr="00D96943" w:rsidRDefault="00020866" w:rsidP="00D96943">
      <w:pPr>
        <w:ind w:left="567"/>
        <w:jc w:val="both"/>
        <w:rPr>
          <w:sz w:val="24"/>
          <w:szCs w:val="24"/>
          <w:lang w:val="es-AR"/>
        </w:rPr>
      </w:pPr>
    </w:p>
    <w:p w:rsidR="00020866" w:rsidRPr="00D96943" w:rsidRDefault="00020866" w:rsidP="00D96943">
      <w:pPr>
        <w:pStyle w:val="Textoindependienteprimerasangra2"/>
        <w:ind w:left="567" w:firstLine="0"/>
        <w:rPr>
          <w:rFonts w:ascii="Times New Roman" w:hAnsi="Times New Roman"/>
          <w:sz w:val="24"/>
          <w:szCs w:val="24"/>
          <w:lang w:val="es-AR"/>
        </w:rPr>
      </w:pPr>
      <w:r w:rsidRPr="00D96943">
        <w:rPr>
          <w:rFonts w:ascii="Times New Roman" w:hAnsi="Times New Roman"/>
          <w:sz w:val="24"/>
          <w:szCs w:val="24"/>
          <w:lang w:val="es-AR"/>
        </w:rPr>
        <w:t>Policía: E60 [</w:t>
      </w:r>
      <w:r w:rsidRPr="0054772B">
        <w:rPr>
          <w:rFonts w:ascii="Times New Roman" w:hAnsi="Times New Roman"/>
          <w:i/>
          <w:sz w:val="24"/>
          <w:szCs w:val="24"/>
          <w:lang w:val="es-AR"/>
        </w:rPr>
        <w:t>Dimos un rodeo a ver si podíamos ubicarlos porque son de acá de la zona]</w:t>
      </w:r>
      <w:r w:rsidRPr="00D96943">
        <w:rPr>
          <w:rFonts w:ascii="Times New Roman" w:hAnsi="Times New Roman"/>
          <w:sz w:val="24"/>
          <w:szCs w:val="24"/>
          <w:lang w:val="es-AR"/>
        </w:rPr>
        <w:t xml:space="preserve"> E61 [</w:t>
      </w:r>
      <w:r w:rsidRPr="0054772B">
        <w:rPr>
          <w:rFonts w:ascii="Times New Roman" w:hAnsi="Times New Roman"/>
          <w:b/>
          <w:i/>
          <w:sz w:val="24"/>
          <w:szCs w:val="24"/>
          <w:lang w:val="es-AR"/>
        </w:rPr>
        <w:t>Y arrojó resultado negativo</w:t>
      </w:r>
      <w:r w:rsidRPr="00D96943">
        <w:rPr>
          <w:rFonts w:ascii="Times New Roman" w:hAnsi="Times New Roman"/>
          <w:sz w:val="24"/>
          <w:szCs w:val="24"/>
          <w:lang w:val="es-AR"/>
        </w:rPr>
        <w:t>] (Robo del depto.)</w:t>
      </w:r>
    </w:p>
    <w:p w:rsidR="00020866" w:rsidRPr="00D96943" w:rsidRDefault="00020866" w:rsidP="00FD26FE">
      <w:pPr>
        <w:pStyle w:val="Textoindependienteprimerasangra2"/>
        <w:ind w:left="567" w:firstLine="0"/>
        <w:jc w:val="both"/>
        <w:rPr>
          <w:rFonts w:ascii="Times New Roman" w:hAnsi="Times New Roman"/>
          <w:sz w:val="24"/>
          <w:szCs w:val="24"/>
          <w:lang w:val="es-AR"/>
        </w:rPr>
      </w:pPr>
      <w:r w:rsidRPr="00D96943">
        <w:rPr>
          <w:rFonts w:ascii="Times New Roman" w:hAnsi="Times New Roman"/>
          <w:sz w:val="24"/>
          <w:szCs w:val="24"/>
          <w:lang w:val="es-AR"/>
        </w:rPr>
        <w:t>Policía: E23 [</w:t>
      </w:r>
      <w:r w:rsidRPr="0054772B">
        <w:rPr>
          <w:rFonts w:ascii="Times New Roman" w:hAnsi="Times New Roman"/>
          <w:i/>
          <w:sz w:val="24"/>
          <w:szCs w:val="24"/>
          <w:lang w:val="es-AR"/>
        </w:rPr>
        <w:t xml:space="preserve">Y una vez que entran acá </w:t>
      </w:r>
      <w:r w:rsidRPr="0054772B">
        <w:rPr>
          <w:rFonts w:ascii="Times New Roman" w:hAnsi="Times New Roman"/>
          <w:b/>
          <w:i/>
          <w:sz w:val="24"/>
          <w:szCs w:val="24"/>
          <w:lang w:val="es-AR"/>
        </w:rPr>
        <w:t>es medio difícil</w:t>
      </w:r>
      <w:r w:rsidR="00895100">
        <w:rPr>
          <w:rFonts w:ascii="Times New Roman" w:hAnsi="Times New Roman"/>
          <w:b/>
          <w:i/>
          <w:sz w:val="24"/>
          <w:szCs w:val="24"/>
          <w:lang w:val="es-AR"/>
        </w:rPr>
        <w:t xml:space="preserve"> </w:t>
      </w:r>
      <w:r w:rsidRPr="0054772B">
        <w:rPr>
          <w:rFonts w:ascii="Times New Roman" w:hAnsi="Times New Roman"/>
          <w:b/>
          <w:i/>
          <w:sz w:val="24"/>
          <w:szCs w:val="24"/>
          <w:lang w:val="es-AR"/>
        </w:rPr>
        <w:t>buscarlos</w:t>
      </w:r>
      <w:r w:rsidRPr="0054772B">
        <w:rPr>
          <w:rFonts w:ascii="Times New Roman" w:hAnsi="Times New Roman"/>
          <w:i/>
          <w:sz w:val="24"/>
          <w:szCs w:val="24"/>
          <w:lang w:val="es-AR"/>
        </w:rPr>
        <w:t xml:space="preserve"> porque se mandan en cualquier casa, ¿viste?]</w:t>
      </w:r>
      <w:r w:rsidRPr="00D96943">
        <w:rPr>
          <w:rFonts w:ascii="Times New Roman" w:hAnsi="Times New Roman"/>
          <w:sz w:val="24"/>
          <w:szCs w:val="24"/>
          <w:lang w:val="es-AR"/>
        </w:rPr>
        <w:t xml:space="preserve"> E24 [</w:t>
      </w:r>
      <w:r w:rsidRPr="0054772B">
        <w:rPr>
          <w:rFonts w:ascii="Times New Roman" w:hAnsi="Times New Roman"/>
          <w:i/>
          <w:sz w:val="24"/>
          <w:szCs w:val="24"/>
          <w:lang w:val="es-AR"/>
        </w:rPr>
        <w:t xml:space="preserve">Y </w:t>
      </w:r>
      <w:r w:rsidRPr="0054772B">
        <w:rPr>
          <w:rFonts w:ascii="Times New Roman" w:hAnsi="Times New Roman"/>
          <w:b/>
          <w:i/>
          <w:sz w:val="24"/>
          <w:szCs w:val="24"/>
          <w:lang w:val="es-AR"/>
        </w:rPr>
        <w:t>es medio difícil</w:t>
      </w:r>
      <w:r w:rsidR="00895100">
        <w:rPr>
          <w:rFonts w:ascii="Times New Roman" w:hAnsi="Times New Roman"/>
          <w:b/>
          <w:i/>
          <w:sz w:val="24"/>
          <w:szCs w:val="24"/>
          <w:lang w:val="es-AR"/>
        </w:rPr>
        <w:t xml:space="preserve"> </w:t>
      </w:r>
      <w:r w:rsidRPr="0054772B">
        <w:rPr>
          <w:rFonts w:ascii="Times New Roman" w:hAnsi="Times New Roman"/>
          <w:b/>
          <w:i/>
          <w:sz w:val="24"/>
          <w:szCs w:val="24"/>
          <w:lang w:val="es-AR"/>
        </w:rPr>
        <w:t>agarrarlos</w:t>
      </w:r>
      <w:r w:rsidRPr="00D96943">
        <w:rPr>
          <w:rFonts w:ascii="Times New Roman" w:hAnsi="Times New Roman"/>
          <w:sz w:val="24"/>
          <w:szCs w:val="24"/>
          <w:lang w:val="es-AR"/>
        </w:rPr>
        <w:t>] (Robo del Fiat)</w:t>
      </w:r>
    </w:p>
    <w:p w:rsidR="00020866" w:rsidRPr="0054772B" w:rsidRDefault="00660A05" w:rsidP="00971406">
      <w:pPr>
        <w:pStyle w:val="Textoindependienteprimerasangra2"/>
        <w:spacing w:after="0"/>
        <w:ind w:left="567" w:firstLine="0"/>
        <w:jc w:val="both"/>
        <w:rPr>
          <w:rFonts w:ascii="Times New Roman" w:hAnsi="Times New Roman"/>
          <w:i/>
          <w:sz w:val="24"/>
          <w:szCs w:val="24"/>
          <w:lang w:val="es-AR"/>
        </w:rPr>
      </w:pPr>
      <w:r w:rsidRPr="00D96943">
        <w:rPr>
          <w:rFonts w:ascii="Times New Roman" w:hAnsi="Times New Roman"/>
          <w:sz w:val="24"/>
          <w:szCs w:val="24"/>
          <w:lang w:val="es-AR"/>
        </w:rPr>
        <w:t xml:space="preserve">Policía </w:t>
      </w:r>
      <w:r w:rsidR="00020866" w:rsidRPr="00D96943">
        <w:rPr>
          <w:rFonts w:ascii="Times New Roman" w:hAnsi="Times New Roman"/>
          <w:sz w:val="24"/>
          <w:szCs w:val="24"/>
          <w:lang w:val="es-AR"/>
        </w:rPr>
        <w:t>(en el informe final): E69 [</w:t>
      </w:r>
      <w:r w:rsidR="00020866" w:rsidRPr="0054772B">
        <w:rPr>
          <w:rFonts w:ascii="Times New Roman" w:hAnsi="Times New Roman"/>
          <w:b/>
          <w:i/>
          <w:sz w:val="24"/>
          <w:szCs w:val="24"/>
          <w:lang w:val="es-AR"/>
        </w:rPr>
        <w:t>Se recibe</w:t>
      </w:r>
      <w:r w:rsidR="00020866" w:rsidRPr="0054772B">
        <w:rPr>
          <w:rFonts w:ascii="Times New Roman" w:hAnsi="Times New Roman"/>
          <w:i/>
          <w:sz w:val="24"/>
          <w:szCs w:val="24"/>
          <w:lang w:val="es-AR"/>
        </w:rPr>
        <w:t xml:space="preserve"> un llamado que habría una confrontación familiar]</w:t>
      </w:r>
    </w:p>
    <w:p w:rsidR="00020866" w:rsidRPr="00D96943" w:rsidRDefault="00020866" w:rsidP="00971406">
      <w:pPr>
        <w:pStyle w:val="Textoindependienteprimerasangra2"/>
        <w:spacing w:after="0"/>
        <w:ind w:left="567" w:firstLine="0"/>
        <w:jc w:val="both"/>
        <w:rPr>
          <w:rFonts w:ascii="Times New Roman" w:hAnsi="Times New Roman"/>
          <w:sz w:val="24"/>
          <w:szCs w:val="24"/>
          <w:lang w:val="es-AR"/>
        </w:rPr>
      </w:pPr>
      <w:r w:rsidRPr="00D96943">
        <w:rPr>
          <w:rFonts w:ascii="Times New Roman" w:hAnsi="Times New Roman"/>
          <w:sz w:val="24"/>
          <w:szCs w:val="24"/>
          <w:lang w:val="es-AR"/>
        </w:rPr>
        <w:t>E72 [</w:t>
      </w:r>
      <w:r w:rsidRPr="0054772B">
        <w:rPr>
          <w:rFonts w:ascii="Times New Roman" w:hAnsi="Times New Roman"/>
          <w:b/>
          <w:i/>
          <w:sz w:val="24"/>
          <w:szCs w:val="24"/>
          <w:lang w:val="es-AR"/>
        </w:rPr>
        <w:t>Se procede</w:t>
      </w:r>
      <w:r w:rsidRPr="0054772B">
        <w:rPr>
          <w:rFonts w:ascii="Times New Roman" w:hAnsi="Times New Roman"/>
          <w:i/>
          <w:sz w:val="24"/>
          <w:szCs w:val="24"/>
          <w:lang w:val="es-AR"/>
        </w:rPr>
        <w:t xml:space="preserve"> a mediar con las dos partes y a bajar a la dependencia a realizar la correspondiente denuncia</w:t>
      </w:r>
      <w:r w:rsidRPr="00D96943">
        <w:rPr>
          <w:rFonts w:ascii="Times New Roman" w:hAnsi="Times New Roman"/>
          <w:sz w:val="24"/>
          <w:szCs w:val="24"/>
          <w:lang w:val="es-AR"/>
        </w:rPr>
        <w:t>] (Último round)</w:t>
      </w:r>
    </w:p>
    <w:p w:rsidR="00020866" w:rsidRPr="00D96943" w:rsidRDefault="00020866" w:rsidP="00FD26FE">
      <w:pPr>
        <w:ind w:left="567"/>
        <w:jc w:val="both"/>
        <w:rPr>
          <w:sz w:val="24"/>
          <w:szCs w:val="24"/>
          <w:lang w:val="es-AR"/>
        </w:rPr>
      </w:pPr>
    </w:p>
    <w:p w:rsidR="0054772B" w:rsidRDefault="00020866" w:rsidP="00AA45D7">
      <w:pPr>
        <w:pStyle w:val="Prrafodelista"/>
        <w:numPr>
          <w:ilvl w:val="0"/>
          <w:numId w:val="15"/>
        </w:numPr>
        <w:spacing w:line="480" w:lineRule="auto"/>
        <w:jc w:val="both"/>
        <w:rPr>
          <w:sz w:val="24"/>
          <w:szCs w:val="24"/>
          <w:lang w:val="es-AR"/>
        </w:rPr>
      </w:pPr>
      <w:r w:rsidRPr="00C8309A">
        <w:rPr>
          <w:sz w:val="24"/>
          <w:szCs w:val="24"/>
          <w:lang w:val="es-AR"/>
        </w:rPr>
        <w:t xml:space="preserve">Empleo del indefinido “uno” y  de la segunda </w:t>
      </w:r>
      <w:r w:rsidR="0054772B">
        <w:rPr>
          <w:sz w:val="24"/>
          <w:szCs w:val="24"/>
          <w:lang w:val="es-AR"/>
        </w:rPr>
        <w:t>persona singular en lugar de la</w:t>
      </w:r>
      <w:r w:rsidR="00FD26FE">
        <w:rPr>
          <w:sz w:val="24"/>
          <w:szCs w:val="24"/>
          <w:lang w:val="es-AR"/>
        </w:rPr>
        <w:t xml:space="preserve"> primera</w:t>
      </w:r>
    </w:p>
    <w:p w:rsidR="00020866" w:rsidRDefault="00020866" w:rsidP="00FD26FE">
      <w:pPr>
        <w:pStyle w:val="Textoindependiente"/>
        <w:spacing w:line="480" w:lineRule="auto"/>
        <w:jc w:val="both"/>
        <w:rPr>
          <w:lang w:val="es-AR"/>
        </w:rPr>
      </w:pPr>
      <w:r w:rsidRPr="009566A1">
        <w:rPr>
          <w:lang w:val="es-AR"/>
        </w:rPr>
        <w:t xml:space="preserve">Este empleo </w:t>
      </w:r>
      <w:r w:rsidR="00834EC0">
        <w:rPr>
          <w:lang w:val="es-AR"/>
        </w:rPr>
        <w:t>solo</w:t>
      </w:r>
      <w:r w:rsidRPr="009566A1">
        <w:rPr>
          <w:lang w:val="es-AR"/>
        </w:rPr>
        <w:t xml:space="preserve"> se observa</w:t>
      </w:r>
      <w:r>
        <w:rPr>
          <w:lang w:val="es-AR"/>
        </w:rPr>
        <w:t xml:space="preserve"> en las siguientes emisiones a cargo de la mujer policía en “Perfume de mujer”.  Como ya se señaló, en su historia de vida predomina el “yo” pero es interesante poder apreciar cómo ella a través del “uno” y del “te” (mitigadores de la primera persona)  con verbos en tercera persona del singular, generaliza su situación, que es la de cualquier policía que cumple con su deber, para luego presentar su caso particular y continuar en primera persona su relato. Es también interesante observar que ella se refiere al Actor/delincuente mediante el pronombre personal “lo” con referencia exofórica. El verbo “buscar” permite inferir que se trata del delincuente.</w:t>
      </w:r>
      <w:r w:rsidR="0053471F">
        <w:rPr>
          <w:lang w:val="es-AR"/>
        </w:rPr>
        <w:t xml:space="preserve"> Como se observa en el análisis de todos los </w:t>
      </w:r>
      <w:r w:rsidR="00705F4D">
        <w:rPr>
          <w:lang w:val="es-AR"/>
        </w:rPr>
        <w:t>segmentos</w:t>
      </w:r>
      <w:r w:rsidR="0053471F">
        <w:rPr>
          <w:lang w:val="es-AR"/>
        </w:rPr>
        <w:t>, los delincuentes no se nombran como tales, siempre están elididos como agentes</w:t>
      </w:r>
      <w:r w:rsidR="00054BE3">
        <w:rPr>
          <w:lang w:val="es-AR"/>
        </w:rPr>
        <w:t xml:space="preserve"> y en el ejemplo de la mujer policía el pronombre “lo” no tiene una referencia específica por lo cual en este trabajo se los compara con fantasmas.</w:t>
      </w:r>
    </w:p>
    <w:p w:rsidR="00020866" w:rsidRDefault="00020866" w:rsidP="00FD26FE">
      <w:pPr>
        <w:pStyle w:val="Textoindependiente"/>
        <w:spacing w:line="480" w:lineRule="auto"/>
        <w:jc w:val="both"/>
        <w:rPr>
          <w:lang w:val="es-AR"/>
        </w:rPr>
      </w:pPr>
      <w:r>
        <w:rPr>
          <w:lang w:val="es-AR"/>
        </w:rPr>
        <w:t>En el siguiente recorte del cuadro se observan las distintas re</w:t>
      </w:r>
      <w:r w:rsidR="00054BE3">
        <w:rPr>
          <w:lang w:val="es-AR"/>
        </w:rPr>
        <w:t xml:space="preserve">alizaciones de la categoría Hablante-Protagonista (H/P) </w:t>
      </w:r>
      <w:r>
        <w:rPr>
          <w:lang w:val="es-AR"/>
        </w:rPr>
        <w:t>correspondientes al emisor/mujer policía (con y sin mitigación)</w:t>
      </w:r>
      <w:r w:rsidR="00F2256C">
        <w:rPr>
          <w:lang w:val="es-AR"/>
        </w:rPr>
        <w:t>.</w:t>
      </w:r>
    </w:p>
    <w:p w:rsidR="00420CEF" w:rsidRDefault="00420CEF" w:rsidP="00420CEF">
      <w:pPr>
        <w:pStyle w:val="Textoindependiente"/>
        <w:jc w:val="both"/>
        <w:rPr>
          <w:lang w:val="es-AR"/>
        </w:rPr>
      </w:pPr>
      <w:r w:rsidRPr="00420CEF">
        <w:rPr>
          <w:sz w:val="22"/>
          <w:szCs w:val="22"/>
          <w:lang w:val="es-AR"/>
        </w:rPr>
        <w:lastRenderedPageBreak/>
        <w:t>Cuadro 20. Distintas realizaciones de la categoría H/P</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28"/>
        <w:gridCol w:w="793"/>
        <w:gridCol w:w="1039"/>
        <w:gridCol w:w="830"/>
        <w:gridCol w:w="1013"/>
        <w:gridCol w:w="969"/>
        <w:gridCol w:w="732"/>
        <w:gridCol w:w="983"/>
        <w:gridCol w:w="1001"/>
        <w:gridCol w:w="532"/>
      </w:tblGrid>
      <w:tr w:rsidR="00020866" w:rsidRPr="005E2AA3" w:rsidTr="00020866">
        <w:tc>
          <w:tcPr>
            <w:tcW w:w="828" w:type="dxa"/>
          </w:tcPr>
          <w:p w:rsidR="00020866" w:rsidRPr="00020866" w:rsidRDefault="00020866" w:rsidP="00020866">
            <w:pPr>
              <w:jc w:val="both"/>
              <w:rPr>
                <w:b/>
                <w:sz w:val="20"/>
                <w:lang w:val="es-AR"/>
              </w:rPr>
            </w:pPr>
            <w:r w:rsidRPr="00020866">
              <w:rPr>
                <w:b/>
                <w:sz w:val="20"/>
                <w:lang w:val="es-AR"/>
              </w:rPr>
              <w:t>Identi</w:t>
            </w:r>
          </w:p>
          <w:p w:rsidR="00020866" w:rsidRPr="00020866" w:rsidRDefault="00020866" w:rsidP="00020866">
            <w:pPr>
              <w:jc w:val="both"/>
              <w:rPr>
                <w:b/>
                <w:sz w:val="20"/>
                <w:lang w:val="es-AR"/>
              </w:rPr>
            </w:pPr>
            <w:r w:rsidRPr="00020866">
              <w:rPr>
                <w:b/>
                <w:sz w:val="20"/>
                <w:lang w:val="es-AR"/>
              </w:rPr>
              <w:t>fica</w:t>
            </w:r>
          </w:p>
          <w:p w:rsidR="00020866" w:rsidRPr="00020866" w:rsidRDefault="00020866" w:rsidP="00020866">
            <w:pPr>
              <w:jc w:val="both"/>
              <w:rPr>
                <w:b/>
                <w:sz w:val="20"/>
                <w:lang w:val="es-AR"/>
              </w:rPr>
            </w:pPr>
            <w:r w:rsidRPr="00020866">
              <w:rPr>
                <w:b/>
                <w:sz w:val="20"/>
                <w:lang w:val="es-AR"/>
              </w:rPr>
              <w:t>dor</w:t>
            </w:r>
          </w:p>
        </w:tc>
        <w:tc>
          <w:tcPr>
            <w:tcW w:w="793" w:type="dxa"/>
          </w:tcPr>
          <w:p w:rsidR="00020866" w:rsidRPr="00020866" w:rsidRDefault="00020866" w:rsidP="00020866">
            <w:pPr>
              <w:jc w:val="both"/>
              <w:rPr>
                <w:b/>
                <w:sz w:val="20"/>
                <w:lang w:val="es-AR"/>
              </w:rPr>
            </w:pPr>
            <w:r w:rsidRPr="00020866">
              <w:rPr>
                <w:b/>
                <w:sz w:val="20"/>
                <w:lang w:val="es-AR"/>
              </w:rPr>
              <w:t>H/P</w:t>
            </w:r>
          </w:p>
          <w:p w:rsidR="00020866" w:rsidRPr="00020866" w:rsidRDefault="00020866" w:rsidP="00020866">
            <w:pPr>
              <w:jc w:val="both"/>
              <w:rPr>
                <w:b/>
                <w:sz w:val="20"/>
                <w:lang w:val="es-AR"/>
              </w:rPr>
            </w:pPr>
          </w:p>
        </w:tc>
        <w:tc>
          <w:tcPr>
            <w:tcW w:w="1039" w:type="dxa"/>
          </w:tcPr>
          <w:p w:rsidR="00020866" w:rsidRPr="00020866" w:rsidRDefault="00020866" w:rsidP="00020866">
            <w:pPr>
              <w:spacing w:line="480" w:lineRule="auto"/>
              <w:jc w:val="both"/>
              <w:rPr>
                <w:b/>
                <w:sz w:val="20"/>
                <w:lang w:val="es-AR"/>
              </w:rPr>
            </w:pPr>
            <w:r w:rsidRPr="00020866">
              <w:rPr>
                <w:b/>
                <w:sz w:val="20"/>
                <w:lang w:val="es-AR"/>
              </w:rPr>
              <w:t>V1</w:t>
            </w:r>
          </w:p>
        </w:tc>
        <w:tc>
          <w:tcPr>
            <w:tcW w:w="830" w:type="dxa"/>
          </w:tcPr>
          <w:p w:rsidR="00020866" w:rsidRPr="00020866" w:rsidRDefault="00020866" w:rsidP="00020866">
            <w:pPr>
              <w:jc w:val="both"/>
              <w:rPr>
                <w:b/>
                <w:sz w:val="20"/>
                <w:lang w:val="es-AR"/>
              </w:rPr>
            </w:pPr>
            <w:r w:rsidRPr="00020866">
              <w:rPr>
                <w:b/>
                <w:sz w:val="20"/>
                <w:lang w:val="es-AR"/>
              </w:rPr>
              <w:t>Profe-</w:t>
            </w:r>
          </w:p>
          <w:p w:rsidR="00020866" w:rsidRPr="00020866" w:rsidRDefault="00020866" w:rsidP="00020866">
            <w:pPr>
              <w:jc w:val="both"/>
              <w:rPr>
                <w:b/>
                <w:sz w:val="20"/>
                <w:lang w:val="es-AR"/>
              </w:rPr>
            </w:pPr>
            <w:r w:rsidRPr="00020866">
              <w:rPr>
                <w:b/>
                <w:sz w:val="20"/>
                <w:lang w:val="es-AR"/>
              </w:rPr>
              <w:t>sión</w:t>
            </w:r>
          </w:p>
        </w:tc>
        <w:tc>
          <w:tcPr>
            <w:tcW w:w="1013" w:type="dxa"/>
          </w:tcPr>
          <w:p w:rsidR="00020866" w:rsidRPr="00020866" w:rsidRDefault="00020866" w:rsidP="00020866">
            <w:pPr>
              <w:spacing w:line="480" w:lineRule="auto"/>
              <w:jc w:val="both"/>
              <w:rPr>
                <w:b/>
                <w:sz w:val="20"/>
                <w:lang w:val="es-AR"/>
              </w:rPr>
            </w:pPr>
            <w:r w:rsidRPr="00020866">
              <w:rPr>
                <w:b/>
                <w:sz w:val="20"/>
                <w:lang w:val="es-AR"/>
              </w:rPr>
              <w:t>Tiempo</w:t>
            </w:r>
          </w:p>
        </w:tc>
        <w:tc>
          <w:tcPr>
            <w:tcW w:w="969" w:type="dxa"/>
          </w:tcPr>
          <w:p w:rsidR="00020866" w:rsidRPr="00020866" w:rsidRDefault="00020866" w:rsidP="00020866">
            <w:pPr>
              <w:jc w:val="both"/>
              <w:rPr>
                <w:b/>
                <w:sz w:val="20"/>
                <w:lang w:val="es-AR"/>
              </w:rPr>
            </w:pPr>
            <w:r w:rsidRPr="00020866">
              <w:rPr>
                <w:b/>
                <w:sz w:val="20"/>
                <w:lang w:val="es-AR"/>
              </w:rPr>
              <w:t>Proble-</w:t>
            </w:r>
          </w:p>
          <w:p w:rsidR="00020866" w:rsidRPr="00020866" w:rsidRDefault="00020866" w:rsidP="00020866">
            <w:pPr>
              <w:jc w:val="both"/>
              <w:rPr>
                <w:b/>
                <w:sz w:val="20"/>
                <w:lang w:val="es-AR"/>
              </w:rPr>
            </w:pPr>
            <w:r w:rsidRPr="00020866">
              <w:rPr>
                <w:b/>
                <w:sz w:val="20"/>
                <w:lang w:val="es-AR"/>
              </w:rPr>
              <w:t>ma</w:t>
            </w:r>
          </w:p>
        </w:tc>
        <w:tc>
          <w:tcPr>
            <w:tcW w:w="732" w:type="dxa"/>
          </w:tcPr>
          <w:p w:rsidR="00020866" w:rsidRPr="00020866" w:rsidRDefault="00020866" w:rsidP="00020866">
            <w:pPr>
              <w:spacing w:line="480" w:lineRule="auto"/>
              <w:jc w:val="both"/>
              <w:rPr>
                <w:b/>
                <w:sz w:val="20"/>
                <w:lang w:val="es-AR"/>
              </w:rPr>
            </w:pPr>
            <w:r w:rsidRPr="00020866">
              <w:rPr>
                <w:b/>
                <w:sz w:val="20"/>
                <w:lang w:val="es-AR"/>
              </w:rPr>
              <w:t>V2</w:t>
            </w:r>
          </w:p>
        </w:tc>
        <w:tc>
          <w:tcPr>
            <w:tcW w:w="983" w:type="dxa"/>
          </w:tcPr>
          <w:p w:rsidR="00020866" w:rsidRPr="00020866" w:rsidRDefault="00020866" w:rsidP="00020866">
            <w:pPr>
              <w:spacing w:line="480" w:lineRule="auto"/>
              <w:jc w:val="both"/>
              <w:rPr>
                <w:b/>
                <w:sz w:val="20"/>
                <w:lang w:val="es-AR"/>
              </w:rPr>
            </w:pPr>
            <w:r w:rsidRPr="00020866">
              <w:rPr>
                <w:b/>
                <w:sz w:val="20"/>
                <w:lang w:val="es-AR"/>
              </w:rPr>
              <w:t>Lugar</w:t>
            </w:r>
          </w:p>
        </w:tc>
        <w:tc>
          <w:tcPr>
            <w:tcW w:w="1001" w:type="dxa"/>
          </w:tcPr>
          <w:p w:rsidR="00020866" w:rsidRPr="00020866" w:rsidRDefault="00020866" w:rsidP="00020866">
            <w:pPr>
              <w:spacing w:line="480" w:lineRule="auto"/>
              <w:jc w:val="both"/>
              <w:rPr>
                <w:b/>
                <w:sz w:val="20"/>
                <w:lang w:val="es-AR"/>
              </w:rPr>
            </w:pPr>
            <w:r w:rsidRPr="00020866">
              <w:rPr>
                <w:b/>
                <w:sz w:val="20"/>
                <w:lang w:val="es-AR"/>
              </w:rPr>
              <w:t>O.P.</w:t>
            </w:r>
          </w:p>
        </w:tc>
        <w:tc>
          <w:tcPr>
            <w:tcW w:w="532" w:type="dxa"/>
          </w:tcPr>
          <w:p w:rsidR="00020866" w:rsidRPr="00020866" w:rsidRDefault="00020866" w:rsidP="00020866">
            <w:pPr>
              <w:jc w:val="both"/>
              <w:rPr>
                <w:b/>
                <w:sz w:val="20"/>
                <w:lang w:val="es-AR"/>
              </w:rPr>
            </w:pPr>
            <w:r w:rsidRPr="00020866">
              <w:rPr>
                <w:b/>
                <w:sz w:val="20"/>
                <w:lang w:val="es-AR"/>
              </w:rPr>
              <w:t>Actor</w:t>
            </w:r>
          </w:p>
        </w:tc>
      </w:tr>
      <w:tr w:rsidR="00020866" w:rsidRPr="005E2AA3" w:rsidTr="00020866">
        <w:tc>
          <w:tcPr>
            <w:tcW w:w="828" w:type="dxa"/>
          </w:tcPr>
          <w:p w:rsidR="00020866" w:rsidRPr="00020866" w:rsidRDefault="00020866" w:rsidP="00020866">
            <w:pPr>
              <w:jc w:val="both"/>
              <w:rPr>
                <w:sz w:val="20"/>
                <w:lang w:val="es-AR"/>
              </w:rPr>
            </w:pPr>
            <w:r w:rsidRPr="00020866">
              <w:rPr>
                <w:sz w:val="20"/>
                <w:lang w:val="es-AR"/>
              </w:rPr>
              <w:t>Mujer</w:t>
            </w:r>
          </w:p>
          <w:p w:rsidR="00020866" w:rsidRPr="00020866" w:rsidRDefault="00020866" w:rsidP="00020866">
            <w:pPr>
              <w:spacing w:line="480" w:lineRule="auto"/>
              <w:jc w:val="both"/>
              <w:rPr>
                <w:sz w:val="20"/>
                <w:lang w:val="es-AR"/>
              </w:rPr>
            </w:pPr>
            <w:r w:rsidRPr="00020866">
              <w:rPr>
                <w:sz w:val="20"/>
                <w:lang w:val="es-AR"/>
              </w:rPr>
              <w:t>Policía</w:t>
            </w:r>
          </w:p>
        </w:tc>
        <w:tc>
          <w:tcPr>
            <w:tcW w:w="793" w:type="dxa"/>
          </w:tcPr>
          <w:p w:rsidR="00020866" w:rsidRPr="00020866" w:rsidRDefault="00020866" w:rsidP="00020866">
            <w:pPr>
              <w:spacing w:line="480" w:lineRule="auto"/>
              <w:jc w:val="both"/>
              <w:rPr>
                <w:sz w:val="20"/>
                <w:lang w:val="es-AR"/>
              </w:rPr>
            </w:pPr>
          </w:p>
        </w:tc>
        <w:tc>
          <w:tcPr>
            <w:tcW w:w="1039" w:type="dxa"/>
          </w:tcPr>
          <w:p w:rsidR="00020866" w:rsidRPr="00020866" w:rsidRDefault="00020866" w:rsidP="00020866">
            <w:pPr>
              <w:spacing w:line="480" w:lineRule="auto"/>
              <w:jc w:val="both"/>
              <w:rPr>
                <w:sz w:val="20"/>
                <w:lang w:val="es-AR"/>
              </w:rPr>
            </w:pPr>
          </w:p>
        </w:tc>
        <w:tc>
          <w:tcPr>
            <w:tcW w:w="830" w:type="dxa"/>
          </w:tcPr>
          <w:p w:rsidR="00020866" w:rsidRPr="00020866" w:rsidRDefault="00020866" w:rsidP="00020866">
            <w:pPr>
              <w:spacing w:line="480" w:lineRule="auto"/>
              <w:jc w:val="both"/>
              <w:rPr>
                <w:sz w:val="20"/>
                <w:lang w:val="es-AR"/>
              </w:rPr>
            </w:pPr>
          </w:p>
        </w:tc>
        <w:tc>
          <w:tcPr>
            <w:tcW w:w="1013" w:type="dxa"/>
          </w:tcPr>
          <w:p w:rsidR="00020866" w:rsidRPr="00020866" w:rsidRDefault="00020866" w:rsidP="00020866">
            <w:pPr>
              <w:jc w:val="both"/>
              <w:rPr>
                <w:sz w:val="20"/>
                <w:lang w:val="es-AR"/>
              </w:rPr>
            </w:pPr>
            <w:r w:rsidRPr="00020866">
              <w:rPr>
                <w:sz w:val="20"/>
                <w:lang w:val="es-AR"/>
              </w:rPr>
              <w:t>Siem-</w:t>
            </w:r>
          </w:p>
          <w:p w:rsidR="00020866" w:rsidRPr="00020866" w:rsidRDefault="00020866" w:rsidP="00020866">
            <w:pPr>
              <w:jc w:val="both"/>
              <w:rPr>
                <w:sz w:val="20"/>
                <w:lang w:val="es-AR"/>
              </w:rPr>
            </w:pPr>
            <w:r w:rsidRPr="00020866">
              <w:rPr>
                <w:sz w:val="20"/>
                <w:lang w:val="es-AR"/>
              </w:rPr>
              <w:t>pre que</w:t>
            </w:r>
          </w:p>
        </w:tc>
        <w:tc>
          <w:tcPr>
            <w:tcW w:w="969"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algo</w:t>
            </w:r>
          </w:p>
        </w:tc>
        <w:tc>
          <w:tcPr>
            <w:tcW w:w="732"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pasa</w:t>
            </w:r>
          </w:p>
        </w:tc>
        <w:tc>
          <w:tcPr>
            <w:tcW w:w="983" w:type="dxa"/>
          </w:tcPr>
          <w:p w:rsidR="00020866" w:rsidRPr="00020866" w:rsidRDefault="00020866" w:rsidP="00020866">
            <w:pPr>
              <w:spacing w:line="480" w:lineRule="auto"/>
              <w:jc w:val="both"/>
              <w:rPr>
                <w:sz w:val="20"/>
                <w:lang w:val="es-AR"/>
              </w:rPr>
            </w:pPr>
          </w:p>
        </w:tc>
        <w:tc>
          <w:tcPr>
            <w:tcW w:w="1001" w:type="dxa"/>
          </w:tcPr>
          <w:p w:rsidR="00020866" w:rsidRPr="00020866" w:rsidRDefault="00020866" w:rsidP="00020866">
            <w:pPr>
              <w:spacing w:line="480" w:lineRule="auto"/>
              <w:jc w:val="both"/>
              <w:rPr>
                <w:sz w:val="20"/>
                <w:lang w:val="es-AR"/>
              </w:rPr>
            </w:pPr>
          </w:p>
        </w:tc>
        <w:tc>
          <w:tcPr>
            <w:tcW w:w="532" w:type="dxa"/>
          </w:tcPr>
          <w:p w:rsidR="00020866" w:rsidRPr="00020866" w:rsidRDefault="00020866" w:rsidP="00020866">
            <w:pPr>
              <w:spacing w:line="480" w:lineRule="auto"/>
              <w:jc w:val="both"/>
              <w:rPr>
                <w:sz w:val="20"/>
                <w:lang w:val="es-AR"/>
              </w:rPr>
            </w:pPr>
          </w:p>
        </w:tc>
      </w:tr>
      <w:tr w:rsidR="00020866" w:rsidRPr="005E2AA3" w:rsidTr="00020866">
        <w:tc>
          <w:tcPr>
            <w:tcW w:w="828" w:type="dxa"/>
          </w:tcPr>
          <w:p w:rsidR="00020866" w:rsidRPr="00020866" w:rsidRDefault="00020866" w:rsidP="00020866">
            <w:pPr>
              <w:spacing w:line="480" w:lineRule="auto"/>
              <w:jc w:val="both"/>
              <w:rPr>
                <w:sz w:val="20"/>
                <w:lang w:val="es-AR"/>
              </w:rPr>
            </w:pPr>
          </w:p>
        </w:tc>
        <w:tc>
          <w:tcPr>
            <w:tcW w:w="793" w:type="dxa"/>
          </w:tcPr>
          <w:p w:rsidR="00020866" w:rsidRPr="00020866" w:rsidRDefault="00020866" w:rsidP="00020866">
            <w:pPr>
              <w:spacing w:line="480" w:lineRule="auto"/>
              <w:jc w:val="both"/>
              <w:rPr>
                <w:b/>
                <w:sz w:val="20"/>
                <w:lang w:val="es-AR"/>
              </w:rPr>
            </w:pPr>
            <w:r w:rsidRPr="00020866">
              <w:rPr>
                <w:b/>
                <w:sz w:val="20"/>
                <w:lang w:val="es-AR"/>
              </w:rPr>
              <w:t>uno</w:t>
            </w:r>
          </w:p>
        </w:tc>
        <w:tc>
          <w:tcPr>
            <w:tcW w:w="1039" w:type="dxa"/>
          </w:tcPr>
          <w:p w:rsidR="00020866" w:rsidRPr="00020866" w:rsidRDefault="00020866" w:rsidP="00020866">
            <w:pPr>
              <w:jc w:val="both"/>
              <w:rPr>
                <w:sz w:val="20"/>
                <w:lang w:val="es-AR"/>
              </w:rPr>
            </w:pPr>
            <w:r w:rsidRPr="00020866">
              <w:rPr>
                <w:sz w:val="20"/>
                <w:lang w:val="es-AR"/>
              </w:rPr>
              <w:t>sale</w:t>
            </w:r>
          </w:p>
          <w:p w:rsidR="00020866" w:rsidRPr="00020866" w:rsidRDefault="00020866" w:rsidP="00020866">
            <w:pPr>
              <w:jc w:val="both"/>
              <w:rPr>
                <w:sz w:val="20"/>
                <w:lang w:val="es-AR"/>
              </w:rPr>
            </w:pPr>
            <w:r w:rsidRPr="00020866">
              <w:rPr>
                <w:sz w:val="20"/>
                <w:lang w:val="es-AR"/>
              </w:rPr>
              <w:t>corrien-</w:t>
            </w:r>
          </w:p>
          <w:p w:rsidR="00020866" w:rsidRPr="00020866" w:rsidRDefault="00020866" w:rsidP="00020866">
            <w:pPr>
              <w:spacing w:line="480" w:lineRule="auto"/>
              <w:jc w:val="both"/>
              <w:rPr>
                <w:sz w:val="20"/>
                <w:lang w:val="es-AR"/>
              </w:rPr>
            </w:pPr>
            <w:r w:rsidRPr="00020866">
              <w:rPr>
                <w:sz w:val="20"/>
                <w:lang w:val="es-AR"/>
              </w:rPr>
              <w:t>do,</w:t>
            </w:r>
            <w:r w:rsidR="00895100">
              <w:rPr>
                <w:sz w:val="20"/>
                <w:lang w:val="es-AR"/>
              </w:rPr>
              <w:t xml:space="preserve">  </w:t>
            </w:r>
            <w:r w:rsidRPr="00020866">
              <w:rPr>
                <w:sz w:val="20"/>
                <w:lang w:val="es-AR"/>
              </w:rPr>
              <w:t>sube</w:t>
            </w:r>
          </w:p>
        </w:tc>
        <w:tc>
          <w:tcPr>
            <w:tcW w:w="830" w:type="dxa"/>
          </w:tcPr>
          <w:p w:rsidR="00020866" w:rsidRPr="00020866" w:rsidRDefault="00020866" w:rsidP="00020866">
            <w:pPr>
              <w:spacing w:line="480" w:lineRule="auto"/>
              <w:jc w:val="both"/>
              <w:rPr>
                <w:sz w:val="20"/>
                <w:lang w:val="es-AR"/>
              </w:rPr>
            </w:pPr>
          </w:p>
        </w:tc>
        <w:tc>
          <w:tcPr>
            <w:tcW w:w="1013" w:type="dxa"/>
          </w:tcPr>
          <w:p w:rsidR="00020866" w:rsidRPr="00020866" w:rsidRDefault="00020866" w:rsidP="00020866">
            <w:pPr>
              <w:spacing w:line="480" w:lineRule="auto"/>
              <w:jc w:val="both"/>
              <w:rPr>
                <w:sz w:val="20"/>
                <w:lang w:val="es-AR"/>
              </w:rPr>
            </w:pPr>
          </w:p>
          <w:p w:rsidR="00020866" w:rsidRPr="00020866" w:rsidRDefault="00020866" w:rsidP="00020866">
            <w:pPr>
              <w:spacing w:line="480" w:lineRule="auto"/>
              <w:jc w:val="both"/>
              <w:rPr>
                <w:sz w:val="20"/>
                <w:lang w:val="es-AR"/>
              </w:rPr>
            </w:pPr>
          </w:p>
          <w:p w:rsidR="0053471F" w:rsidRDefault="0053471F" w:rsidP="00020866">
            <w:pPr>
              <w:spacing w:line="480" w:lineRule="auto"/>
              <w:jc w:val="both"/>
              <w:rPr>
                <w:sz w:val="20"/>
                <w:lang w:val="es-AR"/>
              </w:rPr>
            </w:pPr>
          </w:p>
          <w:p w:rsidR="00020866" w:rsidRPr="00020866" w:rsidRDefault="00020866" w:rsidP="00020866">
            <w:pPr>
              <w:spacing w:line="480" w:lineRule="auto"/>
              <w:jc w:val="both"/>
              <w:rPr>
                <w:sz w:val="20"/>
                <w:lang w:val="es-AR"/>
              </w:rPr>
            </w:pPr>
            <w:r w:rsidRPr="00020866">
              <w:rPr>
                <w:sz w:val="20"/>
                <w:lang w:val="es-AR"/>
              </w:rPr>
              <w:t>ya</w:t>
            </w:r>
          </w:p>
        </w:tc>
        <w:tc>
          <w:tcPr>
            <w:tcW w:w="969" w:type="dxa"/>
          </w:tcPr>
          <w:p w:rsidR="00020866" w:rsidRPr="00020866" w:rsidRDefault="00020866" w:rsidP="00020866">
            <w:pPr>
              <w:spacing w:line="480" w:lineRule="auto"/>
              <w:jc w:val="both"/>
              <w:rPr>
                <w:sz w:val="20"/>
                <w:lang w:val="es-AR"/>
              </w:rPr>
            </w:pPr>
          </w:p>
        </w:tc>
        <w:tc>
          <w:tcPr>
            <w:tcW w:w="732" w:type="dxa"/>
          </w:tcPr>
          <w:p w:rsidR="00020866" w:rsidRPr="00020866" w:rsidRDefault="00020866" w:rsidP="00020866">
            <w:pPr>
              <w:spacing w:line="480" w:lineRule="auto"/>
              <w:jc w:val="both"/>
              <w:rPr>
                <w:sz w:val="20"/>
                <w:lang w:val="es-AR"/>
              </w:rPr>
            </w:pPr>
          </w:p>
        </w:tc>
        <w:tc>
          <w:tcPr>
            <w:tcW w:w="983"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al patrulle</w:t>
            </w:r>
          </w:p>
          <w:p w:rsidR="00020866" w:rsidRPr="00020866" w:rsidRDefault="00020866" w:rsidP="00020866">
            <w:pPr>
              <w:jc w:val="both"/>
              <w:rPr>
                <w:sz w:val="20"/>
                <w:lang w:val="es-AR"/>
              </w:rPr>
            </w:pPr>
            <w:r w:rsidRPr="00020866">
              <w:rPr>
                <w:sz w:val="20"/>
                <w:lang w:val="es-AR"/>
              </w:rPr>
              <w:t>ro</w:t>
            </w:r>
          </w:p>
        </w:tc>
        <w:tc>
          <w:tcPr>
            <w:tcW w:w="1001"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y</w:t>
            </w:r>
          </w:p>
        </w:tc>
        <w:tc>
          <w:tcPr>
            <w:tcW w:w="532" w:type="dxa"/>
          </w:tcPr>
          <w:p w:rsidR="00020866" w:rsidRPr="00020866" w:rsidRDefault="00020866" w:rsidP="00020866">
            <w:pPr>
              <w:spacing w:line="480" w:lineRule="auto"/>
              <w:jc w:val="both"/>
              <w:rPr>
                <w:sz w:val="20"/>
                <w:lang w:val="es-AR"/>
              </w:rPr>
            </w:pPr>
          </w:p>
        </w:tc>
      </w:tr>
      <w:tr w:rsidR="00020866" w:rsidRPr="005E2AA3" w:rsidTr="00020866">
        <w:trPr>
          <w:trHeight w:val="702"/>
        </w:trPr>
        <w:tc>
          <w:tcPr>
            <w:tcW w:w="828" w:type="dxa"/>
          </w:tcPr>
          <w:p w:rsidR="00020866" w:rsidRPr="00020866" w:rsidRDefault="00020866" w:rsidP="00020866">
            <w:pPr>
              <w:spacing w:line="480" w:lineRule="auto"/>
              <w:jc w:val="both"/>
              <w:rPr>
                <w:sz w:val="20"/>
                <w:lang w:val="es-AR"/>
              </w:rPr>
            </w:pPr>
          </w:p>
        </w:tc>
        <w:tc>
          <w:tcPr>
            <w:tcW w:w="793"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b/>
                <w:sz w:val="20"/>
                <w:lang w:val="es-AR"/>
              </w:rPr>
            </w:pPr>
            <w:r w:rsidRPr="00020866">
              <w:rPr>
                <w:b/>
                <w:sz w:val="20"/>
                <w:lang w:val="es-AR"/>
              </w:rPr>
              <w:t>te</w:t>
            </w:r>
          </w:p>
        </w:tc>
        <w:tc>
          <w:tcPr>
            <w:tcW w:w="1039" w:type="dxa"/>
          </w:tcPr>
          <w:p w:rsidR="00020866" w:rsidRPr="00020866" w:rsidRDefault="00020866" w:rsidP="00020866">
            <w:pPr>
              <w:jc w:val="both"/>
              <w:rPr>
                <w:sz w:val="20"/>
                <w:lang w:val="es-AR"/>
              </w:rPr>
            </w:pPr>
            <w:r w:rsidRPr="00020866">
              <w:rPr>
                <w:sz w:val="20"/>
                <w:lang w:val="es-AR"/>
              </w:rPr>
              <w:t>corre</w:t>
            </w: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sale</w:t>
            </w:r>
          </w:p>
        </w:tc>
        <w:tc>
          <w:tcPr>
            <w:tcW w:w="830" w:type="dxa"/>
          </w:tcPr>
          <w:p w:rsidR="00020866" w:rsidRPr="00020866" w:rsidRDefault="00020866" w:rsidP="00020866">
            <w:pPr>
              <w:jc w:val="both"/>
              <w:rPr>
                <w:sz w:val="20"/>
                <w:lang w:val="es-AR"/>
              </w:rPr>
            </w:pPr>
          </w:p>
        </w:tc>
        <w:tc>
          <w:tcPr>
            <w:tcW w:w="1013"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tc>
        <w:tc>
          <w:tcPr>
            <w:tcW w:w="969" w:type="dxa"/>
          </w:tcPr>
          <w:p w:rsidR="00020866" w:rsidRPr="00020866" w:rsidRDefault="00020866" w:rsidP="00020866">
            <w:pPr>
              <w:jc w:val="both"/>
              <w:rPr>
                <w:sz w:val="20"/>
                <w:lang w:val="es-AR"/>
              </w:rPr>
            </w:pPr>
          </w:p>
        </w:tc>
        <w:tc>
          <w:tcPr>
            <w:tcW w:w="732" w:type="dxa"/>
          </w:tcPr>
          <w:p w:rsidR="00020866" w:rsidRPr="00020866" w:rsidRDefault="00020866" w:rsidP="00020866">
            <w:pPr>
              <w:jc w:val="both"/>
              <w:rPr>
                <w:sz w:val="20"/>
                <w:lang w:val="es-AR"/>
              </w:rPr>
            </w:pPr>
          </w:p>
        </w:tc>
        <w:tc>
          <w:tcPr>
            <w:tcW w:w="983" w:type="dxa"/>
          </w:tcPr>
          <w:p w:rsidR="00020866" w:rsidRPr="00020866" w:rsidRDefault="00020866" w:rsidP="00020866">
            <w:pPr>
              <w:jc w:val="both"/>
              <w:rPr>
                <w:sz w:val="20"/>
                <w:lang w:val="es-AR"/>
              </w:rPr>
            </w:pPr>
          </w:p>
        </w:tc>
        <w:tc>
          <w:tcPr>
            <w:tcW w:w="1001" w:type="dxa"/>
          </w:tcPr>
          <w:p w:rsidR="00020866" w:rsidRPr="00020866" w:rsidRDefault="00020866" w:rsidP="00020866">
            <w:pPr>
              <w:jc w:val="both"/>
              <w:rPr>
                <w:sz w:val="20"/>
                <w:lang w:val="es-AR"/>
              </w:rPr>
            </w:pPr>
            <w:r w:rsidRPr="00020866">
              <w:rPr>
                <w:sz w:val="20"/>
                <w:lang w:val="es-AR"/>
              </w:rPr>
              <w:t>porque</w:t>
            </w:r>
          </w:p>
        </w:tc>
        <w:tc>
          <w:tcPr>
            <w:tcW w:w="532" w:type="dxa"/>
          </w:tcPr>
          <w:p w:rsidR="00020866" w:rsidRPr="00020866" w:rsidRDefault="00020866" w:rsidP="00020866">
            <w:pPr>
              <w:jc w:val="both"/>
              <w:rPr>
                <w:sz w:val="20"/>
                <w:lang w:val="es-AR"/>
              </w:rPr>
            </w:pPr>
          </w:p>
        </w:tc>
      </w:tr>
      <w:tr w:rsidR="00020866" w:rsidRPr="005E2AA3" w:rsidTr="00020866">
        <w:tc>
          <w:tcPr>
            <w:tcW w:w="828" w:type="dxa"/>
          </w:tcPr>
          <w:p w:rsidR="00020866" w:rsidRPr="00020866" w:rsidRDefault="00020866" w:rsidP="00020866">
            <w:pPr>
              <w:spacing w:line="480" w:lineRule="auto"/>
              <w:jc w:val="both"/>
              <w:rPr>
                <w:sz w:val="20"/>
                <w:lang w:val="es-AR"/>
              </w:rPr>
            </w:pPr>
          </w:p>
        </w:tc>
        <w:tc>
          <w:tcPr>
            <w:tcW w:w="793" w:type="dxa"/>
          </w:tcPr>
          <w:p w:rsidR="00020866" w:rsidRPr="00020866" w:rsidRDefault="00020866" w:rsidP="00020866">
            <w:pPr>
              <w:jc w:val="both"/>
              <w:rPr>
                <w:sz w:val="20"/>
                <w:lang w:val="es-AR"/>
              </w:rPr>
            </w:pPr>
          </w:p>
        </w:tc>
        <w:tc>
          <w:tcPr>
            <w:tcW w:w="1039" w:type="dxa"/>
          </w:tcPr>
          <w:p w:rsidR="00020866" w:rsidRPr="00020866" w:rsidRDefault="00020866" w:rsidP="00020866">
            <w:pPr>
              <w:jc w:val="both"/>
              <w:rPr>
                <w:sz w:val="20"/>
                <w:lang w:val="es-AR"/>
              </w:rPr>
            </w:pPr>
          </w:p>
        </w:tc>
        <w:tc>
          <w:tcPr>
            <w:tcW w:w="830" w:type="dxa"/>
          </w:tcPr>
          <w:p w:rsidR="00020866" w:rsidRPr="00020866" w:rsidRDefault="00020866" w:rsidP="00020866">
            <w:pPr>
              <w:jc w:val="both"/>
              <w:rPr>
                <w:sz w:val="20"/>
                <w:lang w:val="es-AR"/>
              </w:rPr>
            </w:pPr>
            <w:r w:rsidRPr="00020866">
              <w:rPr>
                <w:sz w:val="20"/>
                <w:lang w:val="es-AR"/>
              </w:rPr>
              <w:t>de adentro</w:t>
            </w:r>
          </w:p>
          <w:p w:rsidR="00020866" w:rsidRPr="00020866" w:rsidRDefault="00020866" w:rsidP="00020866">
            <w:pPr>
              <w:jc w:val="both"/>
              <w:rPr>
                <w:sz w:val="20"/>
                <w:lang w:val="es-AR"/>
              </w:rPr>
            </w:pPr>
          </w:p>
        </w:tc>
        <w:tc>
          <w:tcPr>
            <w:tcW w:w="1013" w:type="dxa"/>
          </w:tcPr>
          <w:p w:rsidR="00020866" w:rsidRPr="00020866" w:rsidRDefault="00020866" w:rsidP="00020866">
            <w:pPr>
              <w:jc w:val="both"/>
              <w:rPr>
                <w:sz w:val="20"/>
                <w:lang w:val="es-AR"/>
              </w:rPr>
            </w:pPr>
          </w:p>
        </w:tc>
        <w:tc>
          <w:tcPr>
            <w:tcW w:w="969" w:type="dxa"/>
          </w:tcPr>
          <w:p w:rsidR="00020866" w:rsidRPr="00020866" w:rsidRDefault="00020866" w:rsidP="00020866">
            <w:pPr>
              <w:jc w:val="both"/>
              <w:rPr>
                <w:sz w:val="20"/>
                <w:lang w:val="es-AR"/>
              </w:rPr>
            </w:pPr>
          </w:p>
        </w:tc>
        <w:tc>
          <w:tcPr>
            <w:tcW w:w="732" w:type="dxa"/>
          </w:tcPr>
          <w:p w:rsidR="00020866" w:rsidRPr="00020866" w:rsidRDefault="00020866" w:rsidP="00020866">
            <w:pPr>
              <w:jc w:val="both"/>
              <w:rPr>
                <w:sz w:val="20"/>
                <w:lang w:val="es-AR"/>
              </w:rPr>
            </w:pPr>
          </w:p>
        </w:tc>
        <w:tc>
          <w:tcPr>
            <w:tcW w:w="983" w:type="dxa"/>
          </w:tcPr>
          <w:p w:rsidR="00020866" w:rsidRPr="00020866" w:rsidRDefault="00020866" w:rsidP="00020866">
            <w:pPr>
              <w:jc w:val="both"/>
              <w:rPr>
                <w:sz w:val="20"/>
                <w:lang w:val="es-AR"/>
              </w:rPr>
            </w:pPr>
          </w:p>
        </w:tc>
        <w:tc>
          <w:tcPr>
            <w:tcW w:w="1001" w:type="dxa"/>
          </w:tcPr>
          <w:p w:rsidR="00020866" w:rsidRPr="00020866" w:rsidRDefault="00020866" w:rsidP="00020866">
            <w:pPr>
              <w:jc w:val="both"/>
              <w:rPr>
                <w:sz w:val="20"/>
                <w:lang w:val="es-AR"/>
              </w:rPr>
            </w:pPr>
          </w:p>
        </w:tc>
        <w:tc>
          <w:tcPr>
            <w:tcW w:w="532" w:type="dxa"/>
          </w:tcPr>
          <w:p w:rsidR="00020866" w:rsidRPr="00020866" w:rsidRDefault="00020866" w:rsidP="00020866">
            <w:pPr>
              <w:jc w:val="both"/>
              <w:rPr>
                <w:sz w:val="20"/>
                <w:lang w:val="es-AR"/>
              </w:rPr>
            </w:pPr>
          </w:p>
        </w:tc>
      </w:tr>
      <w:tr w:rsidR="00020866" w:rsidRPr="005E2AA3" w:rsidTr="00020866">
        <w:tc>
          <w:tcPr>
            <w:tcW w:w="828" w:type="dxa"/>
          </w:tcPr>
          <w:p w:rsidR="00020866" w:rsidRPr="00020866" w:rsidRDefault="00020866" w:rsidP="00020866">
            <w:pPr>
              <w:spacing w:line="480" w:lineRule="auto"/>
              <w:jc w:val="both"/>
              <w:rPr>
                <w:sz w:val="20"/>
                <w:lang w:val="es-AR"/>
              </w:rPr>
            </w:pPr>
          </w:p>
        </w:tc>
        <w:tc>
          <w:tcPr>
            <w:tcW w:w="793" w:type="dxa"/>
          </w:tcPr>
          <w:p w:rsidR="00020866" w:rsidRPr="00020866" w:rsidRDefault="00020866" w:rsidP="00020866">
            <w:pPr>
              <w:spacing w:line="480" w:lineRule="auto"/>
              <w:jc w:val="both"/>
              <w:rPr>
                <w:b/>
                <w:sz w:val="20"/>
                <w:lang w:val="es-AR"/>
              </w:rPr>
            </w:pPr>
            <w:r w:rsidRPr="00020866">
              <w:rPr>
                <w:b/>
                <w:sz w:val="20"/>
                <w:lang w:val="es-AR"/>
              </w:rPr>
              <w:t>Yo</w:t>
            </w:r>
          </w:p>
        </w:tc>
        <w:tc>
          <w:tcPr>
            <w:tcW w:w="1039" w:type="dxa"/>
          </w:tcPr>
          <w:p w:rsidR="00020866" w:rsidRPr="00020866" w:rsidRDefault="00020866" w:rsidP="00020866">
            <w:pPr>
              <w:spacing w:line="480" w:lineRule="auto"/>
              <w:jc w:val="both"/>
              <w:rPr>
                <w:sz w:val="20"/>
                <w:lang w:val="es-AR"/>
              </w:rPr>
            </w:pPr>
            <w:r w:rsidRPr="00020866">
              <w:rPr>
                <w:sz w:val="20"/>
                <w:lang w:val="es-AR"/>
              </w:rPr>
              <w:t>hago</w:t>
            </w:r>
          </w:p>
        </w:tc>
        <w:tc>
          <w:tcPr>
            <w:tcW w:w="830" w:type="dxa"/>
          </w:tcPr>
          <w:p w:rsidR="00020866" w:rsidRPr="00020866" w:rsidRDefault="00020866" w:rsidP="00020866">
            <w:pPr>
              <w:spacing w:line="480" w:lineRule="auto"/>
              <w:jc w:val="both"/>
              <w:rPr>
                <w:sz w:val="20"/>
                <w:lang w:val="es-AR"/>
              </w:rPr>
            </w:pPr>
            <w:r w:rsidRPr="00020866">
              <w:rPr>
                <w:sz w:val="20"/>
                <w:lang w:val="es-AR"/>
              </w:rPr>
              <w:t>todo.</w:t>
            </w:r>
          </w:p>
        </w:tc>
        <w:tc>
          <w:tcPr>
            <w:tcW w:w="1013" w:type="dxa"/>
          </w:tcPr>
          <w:p w:rsidR="00020866" w:rsidRPr="00020866" w:rsidRDefault="00020866" w:rsidP="00020866">
            <w:pPr>
              <w:spacing w:line="480" w:lineRule="auto"/>
              <w:jc w:val="both"/>
              <w:rPr>
                <w:sz w:val="20"/>
                <w:lang w:val="es-AR"/>
              </w:rPr>
            </w:pPr>
          </w:p>
        </w:tc>
        <w:tc>
          <w:tcPr>
            <w:tcW w:w="969" w:type="dxa"/>
          </w:tcPr>
          <w:p w:rsidR="00020866" w:rsidRPr="00020866" w:rsidRDefault="00020866" w:rsidP="00020866">
            <w:pPr>
              <w:spacing w:line="480" w:lineRule="auto"/>
              <w:jc w:val="both"/>
              <w:rPr>
                <w:sz w:val="20"/>
                <w:lang w:val="es-AR"/>
              </w:rPr>
            </w:pPr>
          </w:p>
        </w:tc>
        <w:tc>
          <w:tcPr>
            <w:tcW w:w="732" w:type="dxa"/>
          </w:tcPr>
          <w:p w:rsidR="00020866" w:rsidRPr="00020866" w:rsidRDefault="00020866" w:rsidP="00020866">
            <w:pPr>
              <w:spacing w:line="480" w:lineRule="auto"/>
              <w:jc w:val="both"/>
              <w:rPr>
                <w:sz w:val="20"/>
                <w:lang w:val="es-AR"/>
              </w:rPr>
            </w:pPr>
          </w:p>
        </w:tc>
        <w:tc>
          <w:tcPr>
            <w:tcW w:w="983" w:type="dxa"/>
          </w:tcPr>
          <w:p w:rsidR="00020866" w:rsidRPr="00020866" w:rsidRDefault="00020866" w:rsidP="00020866">
            <w:pPr>
              <w:spacing w:line="480" w:lineRule="auto"/>
              <w:jc w:val="both"/>
              <w:rPr>
                <w:sz w:val="20"/>
                <w:lang w:val="es-AR"/>
              </w:rPr>
            </w:pPr>
          </w:p>
        </w:tc>
        <w:tc>
          <w:tcPr>
            <w:tcW w:w="1001" w:type="dxa"/>
          </w:tcPr>
          <w:p w:rsidR="00020866" w:rsidRPr="00020866" w:rsidRDefault="00020866" w:rsidP="00020866">
            <w:pPr>
              <w:spacing w:line="480" w:lineRule="auto"/>
              <w:jc w:val="both"/>
              <w:rPr>
                <w:sz w:val="20"/>
                <w:lang w:val="es-AR"/>
              </w:rPr>
            </w:pPr>
          </w:p>
        </w:tc>
        <w:tc>
          <w:tcPr>
            <w:tcW w:w="532" w:type="dxa"/>
          </w:tcPr>
          <w:p w:rsidR="00020866" w:rsidRPr="00020866" w:rsidRDefault="00020866" w:rsidP="00020866">
            <w:pPr>
              <w:spacing w:line="480" w:lineRule="auto"/>
              <w:jc w:val="both"/>
              <w:rPr>
                <w:sz w:val="20"/>
                <w:lang w:val="es-AR"/>
              </w:rPr>
            </w:pPr>
          </w:p>
        </w:tc>
      </w:tr>
      <w:tr w:rsidR="00020866" w:rsidRPr="005E2AA3" w:rsidTr="00020866">
        <w:tc>
          <w:tcPr>
            <w:tcW w:w="828" w:type="dxa"/>
          </w:tcPr>
          <w:p w:rsidR="00020866" w:rsidRPr="00020866" w:rsidRDefault="00020866" w:rsidP="00020866">
            <w:pPr>
              <w:spacing w:line="480" w:lineRule="auto"/>
              <w:jc w:val="both"/>
              <w:rPr>
                <w:sz w:val="20"/>
                <w:lang w:val="es-AR"/>
              </w:rPr>
            </w:pPr>
          </w:p>
        </w:tc>
        <w:tc>
          <w:tcPr>
            <w:tcW w:w="793" w:type="dxa"/>
          </w:tcPr>
          <w:p w:rsidR="00020866" w:rsidRPr="00020866" w:rsidRDefault="00020866" w:rsidP="00020866">
            <w:pPr>
              <w:spacing w:line="480" w:lineRule="auto"/>
              <w:jc w:val="both"/>
              <w:rPr>
                <w:sz w:val="20"/>
                <w:lang w:val="es-AR"/>
              </w:rPr>
            </w:pPr>
          </w:p>
        </w:tc>
        <w:tc>
          <w:tcPr>
            <w:tcW w:w="1039" w:type="dxa"/>
          </w:tcPr>
          <w:p w:rsidR="00020866" w:rsidRPr="00020866" w:rsidRDefault="00020866" w:rsidP="00020866">
            <w:pPr>
              <w:jc w:val="both"/>
              <w:rPr>
                <w:sz w:val="20"/>
                <w:lang w:val="es-AR"/>
              </w:rPr>
            </w:pPr>
            <w:r w:rsidRPr="00020866">
              <w:rPr>
                <w:sz w:val="20"/>
                <w:lang w:val="es-AR"/>
              </w:rPr>
              <w:t>No tengo</w:t>
            </w:r>
          </w:p>
        </w:tc>
        <w:tc>
          <w:tcPr>
            <w:tcW w:w="830" w:type="dxa"/>
          </w:tcPr>
          <w:p w:rsidR="00020866" w:rsidRPr="00020866" w:rsidRDefault="00020866" w:rsidP="00020866">
            <w:pPr>
              <w:spacing w:line="480" w:lineRule="auto"/>
              <w:jc w:val="both"/>
              <w:rPr>
                <w:sz w:val="20"/>
                <w:lang w:val="es-AR"/>
              </w:rPr>
            </w:pPr>
          </w:p>
        </w:tc>
        <w:tc>
          <w:tcPr>
            <w:tcW w:w="1013" w:type="dxa"/>
          </w:tcPr>
          <w:p w:rsidR="00020866" w:rsidRPr="00020866" w:rsidRDefault="00020866" w:rsidP="00020866">
            <w:pPr>
              <w:spacing w:line="480" w:lineRule="auto"/>
              <w:jc w:val="both"/>
              <w:rPr>
                <w:sz w:val="20"/>
                <w:lang w:val="es-AR"/>
              </w:rPr>
            </w:pPr>
          </w:p>
        </w:tc>
        <w:tc>
          <w:tcPr>
            <w:tcW w:w="969" w:type="dxa"/>
          </w:tcPr>
          <w:p w:rsidR="00020866" w:rsidRPr="00020866" w:rsidRDefault="00020866" w:rsidP="00020866">
            <w:pPr>
              <w:jc w:val="both"/>
              <w:rPr>
                <w:sz w:val="20"/>
                <w:lang w:val="es-AR"/>
              </w:rPr>
            </w:pPr>
            <w:r w:rsidRPr="00020866">
              <w:rPr>
                <w:sz w:val="20"/>
                <w:lang w:val="es-AR"/>
              </w:rPr>
              <w:t>proble-</w:t>
            </w:r>
          </w:p>
          <w:p w:rsidR="00020866" w:rsidRPr="00020866" w:rsidRDefault="00020866" w:rsidP="00020866">
            <w:pPr>
              <w:jc w:val="both"/>
              <w:rPr>
                <w:sz w:val="20"/>
                <w:lang w:val="es-AR"/>
              </w:rPr>
            </w:pPr>
            <w:r w:rsidRPr="00020866">
              <w:rPr>
                <w:sz w:val="20"/>
                <w:lang w:val="es-AR"/>
              </w:rPr>
              <w:t>ma</w:t>
            </w:r>
          </w:p>
        </w:tc>
        <w:tc>
          <w:tcPr>
            <w:tcW w:w="732" w:type="dxa"/>
          </w:tcPr>
          <w:p w:rsidR="00020866" w:rsidRPr="00020866" w:rsidRDefault="00020866" w:rsidP="00020866">
            <w:pPr>
              <w:spacing w:line="480" w:lineRule="auto"/>
              <w:jc w:val="both"/>
              <w:rPr>
                <w:sz w:val="20"/>
                <w:lang w:val="es-AR"/>
              </w:rPr>
            </w:pPr>
          </w:p>
        </w:tc>
        <w:tc>
          <w:tcPr>
            <w:tcW w:w="983" w:type="dxa"/>
          </w:tcPr>
          <w:p w:rsidR="00020866" w:rsidRPr="00020866" w:rsidRDefault="00020866" w:rsidP="00020866">
            <w:pPr>
              <w:spacing w:line="480" w:lineRule="auto"/>
              <w:jc w:val="both"/>
              <w:rPr>
                <w:sz w:val="20"/>
                <w:lang w:val="es-AR"/>
              </w:rPr>
            </w:pPr>
          </w:p>
        </w:tc>
        <w:tc>
          <w:tcPr>
            <w:tcW w:w="1001" w:type="dxa"/>
          </w:tcPr>
          <w:p w:rsidR="00020866" w:rsidRPr="00020866" w:rsidRDefault="00020866" w:rsidP="00020866">
            <w:pPr>
              <w:spacing w:line="480" w:lineRule="auto"/>
              <w:jc w:val="both"/>
              <w:rPr>
                <w:sz w:val="20"/>
                <w:lang w:val="es-AR"/>
              </w:rPr>
            </w:pPr>
          </w:p>
        </w:tc>
        <w:tc>
          <w:tcPr>
            <w:tcW w:w="532" w:type="dxa"/>
          </w:tcPr>
          <w:p w:rsidR="00020866" w:rsidRPr="00020866" w:rsidRDefault="00020866" w:rsidP="00020866">
            <w:pPr>
              <w:spacing w:line="480" w:lineRule="auto"/>
              <w:jc w:val="both"/>
              <w:rPr>
                <w:sz w:val="20"/>
                <w:lang w:val="es-AR"/>
              </w:rPr>
            </w:pPr>
          </w:p>
        </w:tc>
      </w:tr>
      <w:tr w:rsidR="00020866" w:rsidRPr="005E2AA3" w:rsidTr="00020866">
        <w:tc>
          <w:tcPr>
            <w:tcW w:w="828" w:type="dxa"/>
          </w:tcPr>
          <w:p w:rsidR="00020866" w:rsidRPr="00020866" w:rsidRDefault="00020866" w:rsidP="00020866">
            <w:pPr>
              <w:spacing w:line="480" w:lineRule="auto"/>
              <w:jc w:val="both"/>
              <w:rPr>
                <w:sz w:val="20"/>
                <w:lang w:val="es-AR"/>
              </w:rPr>
            </w:pPr>
          </w:p>
        </w:tc>
        <w:tc>
          <w:tcPr>
            <w:tcW w:w="793" w:type="dxa"/>
          </w:tcPr>
          <w:p w:rsidR="00020866" w:rsidRPr="00020866" w:rsidRDefault="00020866" w:rsidP="00020866">
            <w:pPr>
              <w:spacing w:line="480" w:lineRule="auto"/>
              <w:jc w:val="both"/>
              <w:rPr>
                <w:sz w:val="20"/>
                <w:lang w:val="es-AR"/>
              </w:rPr>
            </w:pPr>
          </w:p>
        </w:tc>
        <w:tc>
          <w:tcPr>
            <w:tcW w:w="1039" w:type="dxa"/>
          </w:tcPr>
          <w:p w:rsidR="00020866" w:rsidRPr="00020866" w:rsidRDefault="00020866" w:rsidP="00020866">
            <w:pPr>
              <w:jc w:val="both"/>
              <w:rPr>
                <w:sz w:val="20"/>
                <w:lang w:val="es-AR"/>
              </w:rPr>
            </w:pPr>
            <w:r w:rsidRPr="00020866">
              <w:rPr>
                <w:sz w:val="20"/>
                <w:lang w:val="es-AR"/>
              </w:rPr>
              <w:t>Si tengo</w:t>
            </w:r>
          </w:p>
          <w:p w:rsidR="00020866" w:rsidRPr="00020866" w:rsidRDefault="00020866" w:rsidP="00020866">
            <w:pPr>
              <w:jc w:val="both"/>
              <w:rPr>
                <w:sz w:val="20"/>
                <w:lang w:val="es-AR"/>
              </w:rPr>
            </w:pPr>
            <w:r w:rsidRPr="00020866">
              <w:rPr>
                <w:sz w:val="20"/>
                <w:lang w:val="es-AR"/>
              </w:rPr>
              <w:t>que</w:t>
            </w:r>
          </w:p>
          <w:p w:rsidR="00020866" w:rsidRPr="00020866" w:rsidRDefault="00020866" w:rsidP="00020866">
            <w:pPr>
              <w:jc w:val="both"/>
              <w:rPr>
                <w:sz w:val="20"/>
                <w:lang w:val="es-AR"/>
              </w:rPr>
            </w:pPr>
            <w:r w:rsidRPr="00020866">
              <w:rPr>
                <w:sz w:val="20"/>
                <w:lang w:val="es-AR"/>
              </w:rPr>
              <w:t>buscar</w:t>
            </w: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busco</w:t>
            </w:r>
          </w:p>
        </w:tc>
        <w:tc>
          <w:tcPr>
            <w:tcW w:w="830" w:type="dxa"/>
          </w:tcPr>
          <w:p w:rsidR="00020866" w:rsidRPr="00020866" w:rsidRDefault="00020866" w:rsidP="00020866">
            <w:pPr>
              <w:spacing w:line="480" w:lineRule="auto"/>
              <w:jc w:val="both"/>
              <w:rPr>
                <w:sz w:val="20"/>
                <w:lang w:val="es-AR"/>
              </w:rPr>
            </w:pPr>
          </w:p>
        </w:tc>
        <w:tc>
          <w:tcPr>
            <w:tcW w:w="1013" w:type="dxa"/>
          </w:tcPr>
          <w:p w:rsidR="00020866" w:rsidRPr="00020866" w:rsidRDefault="00020866" w:rsidP="00020866">
            <w:pPr>
              <w:spacing w:line="480" w:lineRule="auto"/>
              <w:jc w:val="both"/>
              <w:rPr>
                <w:sz w:val="20"/>
                <w:lang w:val="es-AR"/>
              </w:rPr>
            </w:pPr>
          </w:p>
        </w:tc>
        <w:tc>
          <w:tcPr>
            <w:tcW w:w="969" w:type="dxa"/>
          </w:tcPr>
          <w:p w:rsidR="00020866" w:rsidRPr="00020866" w:rsidRDefault="00020866" w:rsidP="00020866">
            <w:pPr>
              <w:spacing w:line="480" w:lineRule="auto"/>
              <w:jc w:val="both"/>
              <w:rPr>
                <w:sz w:val="20"/>
                <w:lang w:val="es-AR"/>
              </w:rPr>
            </w:pPr>
          </w:p>
        </w:tc>
        <w:tc>
          <w:tcPr>
            <w:tcW w:w="732" w:type="dxa"/>
          </w:tcPr>
          <w:p w:rsidR="00020866" w:rsidRPr="00020866" w:rsidRDefault="00020866" w:rsidP="00020866">
            <w:pPr>
              <w:spacing w:line="480" w:lineRule="auto"/>
              <w:jc w:val="both"/>
              <w:rPr>
                <w:sz w:val="20"/>
                <w:lang w:val="es-AR"/>
              </w:rPr>
            </w:pPr>
          </w:p>
        </w:tc>
        <w:tc>
          <w:tcPr>
            <w:tcW w:w="983" w:type="dxa"/>
          </w:tcPr>
          <w:p w:rsidR="00020866" w:rsidRPr="00020866" w:rsidRDefault="00020866" w:rsidP="00020866">
            <w:pPr>
              <w:spacing w:line="480" w:lineRule="auto"/>
              <w:jc w:val="both"/>
              <w:rPr>
                <w:sz w:val="20"/>
                <w:lang w:val="es-AR"/>
              </w:rPr>
            </w:pPr>
          </w:p>
        </w:tc>
        <w:tc>
          <w:tcPr>
            <w:tcW w:w="1001" w:type="dxa"/>
          </w:tcPr>
          <w:p w:rsidR="00020866" w:rsidRPr="00020866" w:rsidRDefault="00020866" w:rsidP="00020866">
            <w:pPr>
              <w:spacing w:line="480" w:lineRule="auto"/>
              <w:jc w:val="both"/>
              <w:rPr>
                <w:sz w:val="20"/>
                <w:lang w:val="es-AR"/>
              </w:rPr>
            </w:pPr>
          </w:p>
        </w:tc>
        <w:tc>
          <w:tcPr>
            <w:tcW w:w="532" w:type="dxa"/>
          </w:tcPr>
          <w:p w:rsidR="00020866" w:rsidRPr="00020866" w:rsidRDefault="00020866" w:rsidP="00020866">
            <w:pPr>
              <w:spacing w:line="480" w:lineRule="auto"/>
              <w:jc w:val="both"/>
              <w:rPr>
                <w:sz w:val="20"/>
                <w:lang w:val="es-AR"/>
              </w:rPr>
            </w:pPr>
          </w:p>
          <w:p w:rsidR="00020866" w:rsidRPr="00020866" w:rsidRDefault="00020866" w:rsidP="00020866">
            <w:pPr>
              <w:jc w:val="both"/>
              <w:rPr>
                <w:sz w:val="20"/>
                <w:lang w:val="es-AR"/>
              </w:rPr>
            </w:pPr>
            <w:r w:rsidRPr="00020866">
              <w:rPr>
                <w:sz w:val="20"/>
                <w:lang w:val="es-AR"/>
              </w:rPr>
              <w:t>lo,</w:t>
            </w:r>
          </w:p>
          <w:p w:rsidR="00020866" w:rsidRPr="00020866" w:rsidRDefault="00020866" w:rsidP="00020866">
            <w:pPr>
              <w:jc w:val="both"/>
              <w:rPr>
                <w:sz w:val="20"/>
                <w:lang w:val="es-AR"/>
              </w:rPr>
            </w:pPr>
            <w:r w:rsidRPr="00020866">
              <w:rPr>
                <w:sz w:val="20"/>
                <w:lang w:val="es-AR"/>
              </w:rPr>
              <w:t>lo</w:t>
            </w:r>
          </w:p>
        </w:tc>
      </w:tr>
      <w:tr w:rsidR="00020866" w:rsidRPr="005E2AA3" w:rsidTr="00020866">
        <w:tc>
          <w:tcPr>
            <w:tcW w:w="828" w:type="dxa"/>
          </w:tcPr>
          <w:p w:rsidR="00020866" w:rsidRPr="00020866" w:rsidRDefault="00020866" w:rsidP="00020866">
            <w:pPr>
              <w:spacing w:line="480" w:lineRule="auto"/>
              <w:jc w:val="both"/>
              <w:rPr>
                <w:sz w:val="20"/>
                <w:lang w:val="es-AR"/>
              </w:rPr>
            </w:pPr>
          </w:p>
        </w:tc>
        <w:tc>
          <w:tcPr>
            <w:tcW w:w="793" w:type="dxa"/>
          </w:tcPr>
          <w:p w:rsidR="00020866" w:rsidRPr="00020866" w:rsidRDefault="00020866" w:rsidP="00020866">
            <w:pPr>
              <w:spacing w:line="480" w:lineRule="auto"/>
              <w:jc w:val="both"/>
              <w:rPr>
                <w:sz w:val="20"/>
                <w:lang w:val="es-AR"/>
              </w:rPr>
            </w:pPr>
            <w:r w:rsidRPr="00020866">
              <w:rPr>
                <w:sz w:val="20"/>
                <w:lang w:val="es-AR"/>
              </w:rPr>
              <w:t xml:space="preserve">Si </w:t>
            </w:r>
            <w:r w:rsidRPr="00020866">
              <w:rPr>
                <w:b/>
                <w:sz w:val="20"/>
                <w:lang w:val="es-AR"/>
              </w:rPr>
              <w:t>me</w:t>
            </w:r>
          </w:p>
        </w:tc>
        <w:tc>
          <w:tcPr>
            <w:tcW w:w="1039" w:type="dxa"/>
          </w:tcPr>
          <w:p w:rsidR="00020866" w:rsidRPr="00020866" w:rsidRDefault="00020866" w:rsidP="00020866">
            <w:pPr>
              <w:jc w:val="both"/>
              <w:rPr>
                <w:sz w:val="20"/>
                <w:lang w:val="es-AR"/>
              </w:rPr>
            </w:pPr>
            <w:r w:rsidRPr="00020866">
              <w:rPr>
                <w:sz w:val="20"/>
                <w:lang w:val="es-AR"/>
              </w:rPr>
              <w:t>tengo que</w:t>
            </w:r>
          </w:p>
          <w:p w:rsidR="0053471F" w:rsidRPr="00020866" w:rsidRDefault="00020866" w:rsidP="0053471F">
            <w:pPr>
              <w:jc w:val="both"/>
              <w:rPr>
                <w:sz w:val="20"/>
                <w:lang w:val="es-AR"/>
              </w:rPr>
            </w:pPr>
            <w:r w:rsidRPr="00020866">
              <w:rPr>
                <w:sz w:val="20"/>
                <w:lang w:val="es-AR"/>
              </w:rPr>
              <w:t xml:space="preserve">subir </w:t>
            </w:r>
          </w:p>
          <w:p w:rsidR="00020866" w:rsidRPr="00020866" w:rsidRDefault="00020866" w:rsidP="00020866">
            <w:pPr>
              <w:jc w:val="both"/>
              <w:rPr>
                <w:sz w:val="20"/>
                <w:lang w:val="es-AR"/>
              </w:rPr>
            </w:pPr>
          </w:p>
        </w:tc>
        <w:tc>
          <w:tcPr>
            <w:tcW w:w="830" w:type="dxa"/>
          </w:tcPr>
          <w:p w:rsidR="00020866" w:rsidRPr="00020866" w:rsidRDefault="00020866" w:rsidP="00020866">
            <w:pPr>
              <w:spacing w:line="480" w:lineRule="auto"/>
              <w:jc w:val="both"/>
              <w:rPr>
                <w:sz w:val="20"/>
                <w:lang w:val="es-AR"/>
              </w:rPr>
            </w:pPr>
          </w:p>
        </w:tc>
        <w:tc>
          <w:tcPr>
            <w:tcW w:w="1013" w:type="dxa"/>
          </w:tcPr>
          <w:p w:rsidR="00020866" w:rsidRPr="00020866" w:rsidRDefault="00020866" w:rsidP="00020866">
            <w:pPr>
              <w:spacing w:line="480" w:lineRule="auto"/>
              <w:jc w:val="both"/>
              <w:rPr>
                <w:sz w:val="20"/>
                <w:lang w:val="es-AR"/>
              </w:rPr>
            </w:pPr>
          </w:p>
        </w:tc>
        <w:tc>
          <w:tcPr>
            <w:tcW w:w="969" w:type="dxa"/>
          </w:tcPr>
          <w:p w:rsidR="00020866" w:rsidRPr="00020866" w:rsidRDefault="00020866" w:rsidP="00020866">
            <w:pPr>
              <w:spacing w:line="480" w:lineRule="auto"/>
              <w:jc w:val="both"/>
              <w:rPr>
                <w:sz w:val="20"/>
                <w:lang w:val="es-AR"/>
              </w:rPr>
            </w:pPr>
          </w:p>
        </w:tc>
        <w:tc>
          <w:tcPr>
            <w:tcW w:w="732" w:type="dxa"/>
          </w:tcPr>
          <w:p w:rsidR="00020866" w:rsidRPr="00020866" w:rsidRDefault="00020866" w:rsidP="00020866">
            <w:pPr>
              <w:spacing w:line="480" w:lineRule="auto"/>
              <w:jc w:val="both"/>
              <w:rPr>
                <w:sz w:val="20"/>
                <w:lang w:val="es-AR"/>
              </w:rPr>
            </w:pPr>
          </w:p>
        </w:tc>
        <w:tc>
          <w:tcPr>
            <w:tcW w:w="983" w:type="dxa"/>
          </w:tcPr>
          <w:p w:rsidR="0053471F" w:rsidRDefault="0053471F" w:rsidP="0053471F">
            <w:pPr>
              <w:jc w:val="both"/>
              <w:rPr>
                <w:sz w:val="20"/>
                <w:lang w:val="es-AR"/>
              </w:rPr>
            </w:pPr>
          </w:p>
          <w:p w:rsidR="0053471F" w:rsidRPr="00020866" w:rsidRDefault="0053471F" w:rsidP="0053471F">
            <w:pPr>
              <w:jc w:val="both"/>
              <w:rPr>
                <w:sz w:val="20"/>
                <w:lang w:val="es-AR"/>
              </w:rPr>
            </w:pPr>
            <w:r w:rsidRPr="00020866">
              <w:rPr>
                <w:sz w:val="20"/>
                <w:lang w:val="es-AR"/>
              </w:rPr>
              <w:t>al</w:t>
            </w:r>
          </w:p>
          <w:p w:rsidR="00020866" w:rsidRPr="00020866" w:rsidRDefault="0053471F" w:rsidP="0053471F">
            <w:pPr>
              <w:spacing w:line="480" w:lineRule="auto"/>
              <w:jc w:val="both"/>
              <w:rPr>
                <w:sz w:val="20"/>
                <w:lang w:val="es-AR"/>
              </w:rPr>
            </w:pPr>
            <w:r w:rsidRPr="00020866">
              <w:rPr>
                <w:sz w:val="20"/>
                <w:lang w:val="es-AR"/>
              </w:rPr>
              <w:t>techo</w:t>
            </w:r>
          </w:p>
        </w:tc>
        <w:tc>
          <w:tcPr>
            <w:tcW w:w="1001" w:type="dxa"/>
          </w:tcPr>
          <w:p w:rsidR="00020866" w:rsidRPr="00020866" w:rsidRDefault="00020866" w:rsidP="00020866">
            <w:pPr>
              <w:spacing w:line="480" w:lineRule="auto"/>
              <w:jc w:val="both"/>
              <w:rPr>
                <w:sz w:val="20"/>
                <w:lang w:val="es-AR"/>
              </w:rPr>
            </w:pPr>
          </w:p>
        </w:tc>
        <w:tc>
          <w:tcPr>
            <w:tcW w:w="532" w:type="dxa"/>
          </w:tcPr>
          <w:p w:rsidR="00020866" w:rsidRPr="00020866" w:rsidRDefault="00020866" w:rsidP="00020866">
            <w:pPr>
              <w:spacing w:line="480" w:lineRule="auto"/>
              <w:jc w:val="both"/>
              <w:rPr>
                <w:sz w:val="20"/>
                <w:lang w:val="es-AR"/>
              </w:rPr>
            </w:pPr>
          </w:p>
        </w:tc>
      </w:tr>
      <w:tr w:rsidR="00020866" w:rsidRPr="005E2AA3" w:rsidTr="00020866">
        <w:tc>
          <w:tcPr>
            <w:tcW w:w="828" w:type="dxa"/>
          </w:tcPr>
          <w:p w:rsidR="00020866" w:rsidRPr="00020866" w:rsidRDefault="00020866" w:rsidP="00020866">
            <w:pPr>
              <w:spacing w:line="480" w:lineRule="auto"/>
              <w:jc w:val="both"/>
              <w:rPr>
                <w:sz w:val="20"/>
                <w:lang w:val="es-AR"/>
              </w:rPr>
            </w:pPr>
          </w:p>
        </w:tc>
        <w:tc>
          <w:tcPr>
            <w:tcW w:w="793" w:type="dxa"/>
          </w:tcPr>
          <w:p w:rsidR="00020866" w:rsidRPr="00020866" w:rsidRDefault="00020866" w:rsidP="00020866">
            <w:pPr>
              <w:spacing w:line="480" w:lineRule="auto"/>
              <w:jc w:val="both"/>
              <w:rPr>
                <w:b/>
                <w:sz w:val="20"/>
                <w:lang w:val="es-AR"/>
              </w:rPr>
            </w:pPr>
            <w:r w:rsidRPr="00020866">
              <w:rPr>
                <w:b/>
                <w:sz w:val="20"/>
                <w:lang w:val="es-AR"/>
              </w:rPr>
              <w:t>me</w:t>
            </w:r>
          </w:p>
        </w:tc>
        <w:tc>
          <w:tcPr>
            <w:tcW w:w="1039" w:type="dxa"/>
          </w:tcPr>
          <w:p w:rsidR="00020866" w:rsidRPr="00020866" w:rsidRDefault="00020866" w:rsidP="00020866">
            <w:pPr>
              <w:jc w:val="both"/>
              <w:rPr>
                <w:sz w:val="20"/>
                <w:lang w:val="es-AR"/>
              </w:rPr>
            </w:pPr>
            <w:r w:rsidRPr="00020866">
              <w:rPr>
                <w:sz w:val="20"/>
                <w:lang w:val="es-AR"/>
              </w:rPr>
              <w:t>subo.</w:t>
            </w:r>
          </w:p>
        </w:tc>
        <w:tc>
          <w:tcPr>
            <w:tcW w:w="830" w:type="dxa"/>
          </w:tcPr>
          <w:p w:rsidR="00020866" w:rsidRPr="00020866" w:rsidRDefault="00020866" w:rsidP="00020866">
            <w:pPr>
              <w:spacing w:line="480" w:lineRule="auto"/>
              <w:jc w:val="both"/>
              <w:rPr>
                <w:sz w:val="20"/>
                <w:lang w:val="es-AR"/>
              </w:rPr>
            </w:pPr>
          </w:p>
        </w:tc>
        <w:tc>
          <w:tcPr>
            <w:tcW w:w="1013" w:type="dxa"/>
          </w:tcPr>
          <w:p w:rsidR="00020866" w:rsidRPr="00020866" w:rsidRDefault="00020866" w:rsidP="00020866">
            <w:pPr>
              <w:spacing w:line="480" w:lineRule="auto"/>
              <w:jc w:val="both"/>
              <w:rPr>
                <w:sz w:val="20"/>
                <w:lang w:val="es-AR"/>
              </w:rPr>
            </w:pPr>
          </w:p>
        </w:tc>
        <w:tc>
          <w:tcPr>
            <w:tcW w:w="969" w:type="dxa"/>
          </w:tcPr>
          <w:p w:rsidR="00020866" w:rsidRPr="00020866" w:rsidRDefault="00020866" w:rsidP="00020866">
            <w:pPr>
              <w:spacing w:line="480" w:lineRule="auto"/>
              <w:jc w:val="both"/>
              <w:rPr>
                <w:sz w:val="20"/>
                <w:lang w:val="es-AR"/>
              </w:rPr>
            </w:pPr>
          </w:p>
        </w:tc>
        <w:tc>
          <w:tcPr>
            <w:tcW w:w="732" w:type="dxa"/>
          </w:tcPr>
          <w:p w:rsidR="00020866" w:rsidRPr="00020866" w:rsidRDefault="00020866" w:rsidP="00020866">
            <w:pPr>
              <w:spacing w:line="480" w:lineRule="auto"/>
              <w:jc w:val="both"/>
              <w:rPr>
                <w:sz w:val="20"/>
                <w:lang w:val="es-AR"/>
              </w:rPr>
            </w:pPr>
          </w:p>
        </w:tc>
        <w:tc>
          <w:tcPr>
            <w:tcW w:w="983" w:type="dxa"/>
          </w:tcPr>
          <w:p w:rsidR="00020866" w:rsidRPr="00020866" w:rsidRDefault="00020866" w:rsidP="00020866">
            <w:pPr>
              <w:spacing w:line="480" w:lineRule="auto"/>
              <w:jc w:val="both"/>
              <w:rPr>
                <w:sz w:val="20"/>
                <w:lang w:val="es-AR"/>
              </w:rPr>
            </w:pPr>
          </w:p>
        </w:tc>
        <w:tc>
          <w:tcPr>
            <w:tcW w:w="1001" w:type="dxa"/>
          </w:tcPr>
          <w:p w:rsidR="00020866" w:rsidRPr="00020866" w:rsidRDefault="00020866" w:rsidP="00020866">
            <w:pPr>
              <w:spacing w:line="480" w:lineRule="auto"/>
              <w:jc w:val="both"/>
              <w:rPr>
                <w:sz w:val="20"/>
                <w:lang w:val="es-AR"/>
              </w:rPr>
            </w:pPr>
          </w:p>
        </w:tc>
        <w:tc>
          <w:tcPr>
            <w:tcW w:w="532" w:type="dxa"/>
          </w:tcPr>
          <w:p w:rsidR="00020866" w:rsidRPr="00020866" w:rsidRDefault="00020866" w:rsidP="00020866">
            <w:pPr>
              <w:spacing w:line="480" w:lineRule="auto"/>
              <w:jc w:val="both"/>
              <w:rPr>
                <w:sz w:val="20"/>
                <w:lang w:val="es-AR"/>
              </w:rPr>
            </w:pPr>
          </w:p>
        </w:tc>
      </w:tr>
    </w:tbl>
    <w:p w:rsidR="00020866" w:rsidRDefault="00020866" w:rsidP="00020866">
      <w:pPr>
        <w:spacing w:line="480" w:lineRule="auto"/>
        <w:jc w:val="both"/>
        <w:rPr>
          <w:sz w:val="24"/>
          <w:szCs w:val="24"/>
          <w:lang w:val="es-AR"/>
        </w:rPr>
      </w:pPr>
    </w:p>
    <w:p w:rsidR="0053471F" w:rsidRDefault="00020866" w:rsidP="000F741A">
      <w:pPr>
        <w:pStyle w:val="Textoindependiente"/>
        <w:rPr>
          <w:b/>
          <w:lang w:val="es-AR"/>
        </w:rPr>
      </w:pPr>
      <w:r w:rsidRPr="001435D7">
        <w:rPr>
          <w:lang w:val="es-AR"/>
        </w:rPr>
        <w:t>A continuación se examina la cate</w:t>
      </w:r>
      <w:r>
        <w:rPr>
          <w:lang w:val="es-AR"/>
        </w:rPr>
        <w:t>g</w:t>
      </w:r>
      <w:r w:rsidRPr="001435D7">
        <w:rPr>
          <w:lang w:val="es-AR"/>
        </w:rPr>
        <w:t xml:space="preserve">oría </w:t>
      </w:r>
      <w:r>
        <w:rPr>
          <w:lang w:val="es-AR"/>
        </w:rPr>
        <w:t xml:space="preserve">gramaticalizada </w:t>
      </w:r>
      <w:r w:rsidRPr="001435D7">
        <w:rPr>
          <w:b/>
          <w:lang w:val="es-AR"/>
        </w:rPr>
        <w:t>Actores</w:t>
      </w:r>
      <w:r>
        <w:rPr>
          <w:b/>
          <w:lang w:val="es-AR"/>
        </w:rPr>
        <w:t xml:space="preserve">. </w:t>
      </w:r>
    </w:p>
    <w:p w:rsidR="0054772B" w:rsidRDefault="0054772B" w:rsidP="000F741A">
      <w:pPr>
        <w:pStyle w:val="Textoindependiente"/>
        <w:rPr>
          <w:lang w:val="es-AR"/>
        </w:rPr>
      </w:pPr>
    </w:p>
    <w:p w:rsidR="00020866" w:rsidRPr="0054772B" w:rsidRDefault="00020866" w:rsidP="000F741A">
      <w:pPr>
        <w:pStyle w:val="Lista"/>
        <w:rPr>
          <w:rFonts w:ascii="Times New Roman" w:hAnsi="Times New Roman"/>
          <w:b/>
          <w:sz w:val="24"/>
          <w:szCs w:val="24"/>
          <w:lang w:val="es-AR"/>
        </w:rPr>
      </w:pPr>
      <w:r w:rsidRPr="0054772B">
        <w:rPr>
          <w:rFonts w:ascii="Times New Roman" w:hAnsi="Times New Roman"/>
          <w:b/>
          <w:sz w:val="24"/>
          <w:szCs w:val="24"/>
          <w:lang w:val="es-AR"/>
        </w:rPr>
        <w:t>6.3.2.</w:t>
      </w:r>
      <w:r w:rsidR="000F741A" w:rsidRPr="0054772B">
        <w:rPr>
          <w:rFonts w:ascii="Times New Roman" w:hAnsi="Times New Roman"/>
          <w:b/>
          <w:sz w:val="24"/>
          <w:szCs w:val="24"/>
          <w:lang w:val="es-AR"/>
        </w:rPr>
        <w:tab/>
      </w:r>
      <w:r w:rsidRPr="0054772B">
        <w:rPr>
          <w:rFonts w:ascii="Times New Roman" w:hAnsi="Times New Roman"/>
          <w:b/>
          <w:sz w:val="24"/>
          <w:szCs w:val="24"/>
          <w:lang w:val="es-AR"/>
        </w:rPr>
        <w:t xml:space="preserve">La categoría Actores </w:t>
      </w:r>
    </w:p>
    <w:p w:rsidR="00F110BA" w:rsidRDefault="00020866" w:rsidP="0054772B">
      <w:pPr>
        <w:pStyle w:val="Textoindependiente"/>
        <w:spacing w:line="480" w:lineRule="auto"/>
        <w:jc w:val="both"/>
        <w:rPr>
          <w:lang w:val="es-AR"/>
        </w:rPr>
      </w:pPr>
      <w:r>
        <w:rPr>
          <w:lang w:val="es-AR"/>
        </w:rPr>
        <w:t>En esta categoría se encuentran aquellos participantes que sostienen el punto de vista opuesto al del</w:t>
      </w:r>
      <w:r w:rsidR="00D17C2C">
        <w:rPr>
          <w:lang w:val="es-AR"/>
        </w:rPr>
        <w:t xml:space="preserve"> Hablante-Protago</w:t>
      </w:r>
      <w:r w:rsidR="00E92E1E">
        <w:rPr>
          <w:lang w:val="es-AR"/>
        </w:rPr>
        <w:t>n</w:t>
      </w:r>
      <w:r w:rsidR="00D17C2C">
        <w:rPr>
          <w:lang w:val="es-AR"/>
        </w:rPr>
        <w:t>ista y aquellos que lo apoyan</w:t>
      </w:r>
      <w:r>
        <w:rPr>
          <w:lang w:val="es-AR"/>
        </w:rPr>
        <w:t xml:space="preserve">. El </w:t>
      </w:r>
      <w:r w:rsidRPr="00890F95">
        <w:rPr>
          <w:lang w:val="es-AR"/>
        </w:rPr>
        <w:t>adversario</w:t>
      </w:r>
      <w:r>
        <w:rPr>
          <w:lang w:val="es-AR"/>
        </w:rPr>
        <w:t xml:space="preserve"> desempeña un papel importante en los </w:t>
      </w:r>
      <w:r w:rsidR="00705F4D">
        <w:rPr>
          <w:lang w:val="es-AR"/>
        </w:rPr>
        <w:t>segmentos</w:t>
      </w:r>
      <w:r>
        <w:rPr>
          <w:lang w:val="es-AR"/>
        </w:rPr>
        <w:t xml:space="preserve"> puesto que con</w:t>
      </w:r>
      <w:r w:rsidR="00F110BA">
        <w:rPr>
          <w:lang w:val="es-AR"/>
        </w:rPr>
        <w:t xml:space="preserve"> él discute acaloradamente el Hablante-</w:t>
      </w:r>
      <w:r>
        <w:rPr>
          <w:lang w:val="es-AR"/>
        </w:rPr>
        <w:t>P</w:t>
      </w:r>
      <w:r w:rsidR="00F110BA">
        <w:rPr>
          <w:lang w:val="es-AR"/>
        </w:rPr>
        <w:t>rotagonista</w:t>
      </w:r>
      <w:r>
        <w:rPr>
          <w:lang w:val="es-AR"/>
        </w:rPr>
        <w:t xml:space="preserve">. Y en esta discusión está centrado el interés del </w:t>
      </w:r>
      <w:r w:rsidR="00657DF4">
        <w:rPr>
          <w:lang w:val="es-AR"/>
        </w:rPr>
        <w:t>segmento</w:t>
      </w:r>
      <w:r>
        <w:rPr>
          <w:lang w:val="es-AR"/>
        </w:rPr>
        <w:t xml:space="preserve">. La </w:t>
      </w:r>
      <w:r w:rsidRPr="00890F95">
        <w:rPr>
          <w:lang w:val="es-AR"/>
        </w:rPr>
        <w:t>víctima</w:t>
      </w:r>
      <w:r>
        <w:rPr>
          <w:lang w:val="es-AR"/>
        </w:rPr>
        <w:t xml:space="preserve"> se encuentra en la categoría Actor cuando la policía o el periodista la interrogan. Otros </w:t>
      </w:r>
      <w:r>
        <w:rPr>
          <w:lang w:val="es-AR"/>
        </w:rPr>
        <w:lastRenderedPageBreak/>
        <w:t xml:space="preserve">Actores son los </w:t>
      </w:r>
      <w:r w:rsidRPr="00890F95">
        <w:rPr>
          <w:lang w:val="es-AR"/>
        </w:rPr>
        <w:t>delincuentes</w:t>
      </w:r>
      <w:r w:rsidR="00F110BA" w:rsidRPr="00890F95">
        <w:rPr>
          <w:lang w:val="es-AR"/>
        </w:rPr>
        <w:t>,</w:t>
      </w:r>
      <w:r w:rsidRPr="00890F95">
        <w:rPr>
          <w:lang w:val="es-AR"/>
        </w:rPr>
        <w:t xml:space="preserve"> la familia</w:t>
      </w:r>
      <w:r w:rsidR="00895100">
        <w:rPr>
          <w:lang w:val="es-AR"/>
        </w:rPr>
        <w:t xml:space="preserve"> </w:t>
      </w:r>
      <w:r w:rsidR="00F110BA" w:rsidRPr="00890F95">
        <w:rPr>
          <w:lang w:val="es-AR"/>
        </w:rPr>
        <w:t>y los vecinos</w:t>
      </w:r>
      <w:r w:rsidR="00F110BA">
        <w:rPr>
          <w:lang w:val="es-AR"/>
        </w:rPr>
        <w:t xml:space="preserve"> de quienes hablan el Hablante-</w:t>
      </w:r>
      <w:r>
        <w:rPr>
          <w:lang w:val="es-AR"/>
        </w:rPr>
        <w:t>P</w:t>
      </w:r>
      <w:r w:rsidR="00F110BA">
        <w:rPr>
          <w:lang w:val="es-AR"/>
        </w:rPr>
        <w:t>rotagonista, el periodista, la policía y otros</w:t>
      </w:r>
      <w:r w:rsidR="00895100">
        <w:rPr>
          <w:lang w:val="es-AR"/>
        </w:rPr>
        <w:t xml:space="preserve"> </w:t>
      </w:r>
      <w:r w:rsidRPr="00F110BA">
        <w:rPr>
          <w:lang w:val="es-AR"/>
        </w:rPr>
        <w:t>vecinos</w:t>
      </w:r>
      <w:r w:rsidR="00F110BA" w:rsidRPr="00F110BA">
        <w:rPr>
          <w:lang w:val="es-AR"/>
        </w:rPr>
        <w:t>.</w:t>
      </w:r>
    </w:p>
    <w:p w:rsidR="0054772B" w:rsidRDefault="0054772B" w:rsidP="000F741A">
      <w:pPr>
        <w:pStyle w:val="Textoindependiente"/>
        <w:rPr>
          <w:lang w:val="es-AR"/>
        </w:rPr>
      </w:pPr>
    </w:p>
    <w:p w:rsidR="00020866" w:rsidRPr="0054772B" w:rsidRDefault="00020866" w:rsidP="000F741A">
      <w:pPr>
        <w:pStyle w:val="Lista"/>
        <w:rPr>
          <w:rFonts w:ascii="Times New Roman" w:hAnsi="Times New Roman"/>
          <w:b/>
          <w:sz w:val="24"/>
          <w:szCs w:val="24"/>
          <w:lang w:val="es-AR"/>
        </w:rPr>
      </w:pPr>
      <w:r w:rsidRPr="0054772B">
        <w:rPr>
          <w:rFonts w:ascii="Times New Roman" w:hAnsi="Times New Roman"/>
          <w:b/>
          <w:sz w:val="24"/>
          <w:szCs w:val="24"/>
          <w:lang w:val="es-AR"/>
        </w:rPr>
        <w:t>6.3.2.1.</w:t>
      </w:r>
      <w:r w:rsidR="00895100">
        <w:rPr>
          <w:rFonts w:ascii="Times New Roman" w:hAnsi="Times New Roman"/>
          <w:b/>
          <w:sz w:val="24"/>
          <w:szCs w:val="24"/>
          <w:lang w:val="es-AR"/>
        </w:rPr>
        <w:t xml:space="preserve"> </w:t>
      </w:r>
      <w:r w:rsidRPr="0054772B">
        <w:rPr>
          <w:rFonts w:ascii="Times New Roman" w:hAnsi="Times New Roman"/>
          <w:b/>
          <w:sz w:val="24"/>
          <w:szCs w:val="24"/>
          <w:lang w:val="es-AR"/>
        </w:rPr>
        <w:t>El adversario</w:t>
      </w:r>
    </w:p>
    <w:p w:rsidR="00020866" w:rsidRPr="0054772B" w:rsidRDefault="00020866" w:rsidP="0054772B">
      <w:pPr>
        <w:pStyle w:val="Continuarlista"/>
        <w:spacing w:line="480" w:lineRule="auto"/>
        <w:ind w:left="0"/>
        <w:jc w:val="both"/>
        <w:rPr>
          <w:sz w:val="24"/>
          <w:szCs w:val="24"/>
          <w:lang w:val="es-AR"/>
        </w:rPr>
      </w:pPr>
      <w:r w:rsidRPr="0054772B">
        <w:rPr>
          <w:sz w:val="24"/>
          <w:szCs w:val="24"/>
          <w:lang w:val="es-AR"/>
        </w:rPr>
        <w:t xml:space="preserve">En siete </w:t>
      </w:r>
      <w:r w:rsidR="00705F4D" w:rsidRPr="0054772B">
        <w:rPr>
          <w:sz w:val="24"/>
          <w:szCs w:val="24"/>
          <w:lang w:val="es-AR"/>
        </w:rPr>
        <w:t>segmentos</w:t>
      </w:r>
      <w:r w:rsidRPr="0054772B">
        <w:rPr>
          <w:sz w:val="24"/>
          <w:szCs w:val="24"/>
          <w:lang w:val="es-AR"/>
        </w:rPr>
        <w:t>, el conflicto se genera con la presencia de las partes: entre un  “yo</w:t>
      </w:r>
      <w:r w:rsidR="00F110BA" w:rsidRPr="0054772B">
        <w:rPr>
          <w:sz w:val="24"/>
          <w:szCs w:val="24"/>
          <w:lang w:val="es-AR"/>
        </w:rPr>
        <w:t>”, el Hablante-</w:t>
      </w:r>
      <w:r w:rsidRPr="0054772B">
        <w:rPr>
          <w:sz w:val="24"/>
          <w:szCs w:val="24"/>
          <w:lang w:val="es-AR"/>
        </w:rPr>
        <w:t>P</w:t>
      </w:r>
      <w:r w:rsidR="00F110BA" w:rsidRPr="0054772B">
        <w:rPr>
          <w:sz w:val="24"/>
          <w:szCs w:val="24"/>
          <w:lang w:val="es-AR"/>
        </w:rPr>
        <w:t>rotagonista</w:t>
      </w:r>
      <w:r w:rsidRPr="0054772B">
        <w:rPr>
          <w:sz w:val="24"/>
          <w:szCs w:val="24"/>
          <w:lang w:val="es-AR"/>
        </w:rPr>
        <w:t xml:space="preserve"> y el “otro”, el adversario, con qu</w:t>
      </w:r>
      <w:r w:rsidR="00F110BA" w:rsidRPr="0054772B">
        <w:rPr>
          <w:sz w:val="24"/>
          <w:szCs w:val="24"/>
          <w:lang w:val="es-AR"/>
        </w:rPr>
        <w:t>ien intercambia los roles  de Hablante-</w:t>
      </w:r>
      <w:r w:rsidRPr="0054772B">
        <w:rPr>
          <w:sz w:val="24"/>
          <w:szCs w:val="24"/>
          <w:lang w:val="es-AR"/>
        </w:rPr>
        <w:t>P</w:t>
      </w:r>
      <w:r w:rsidR="00F110BA" w:rsidRPr="0054772B">
        <w:rPr>
          <w:sz w:val="24"/>
          <w:szCs w:val="24"/>
          <w:lang w:val="es-AR"/>
        </w:rPr>
        <w:t>rotagonista</w:t>
      </w:r>
      <w:r w:rsidRPr="0054772B">
        <w:rPr>
          <w:sz w:val="24"/>
          <w:szCs w:val="24"/>
          <w:lang w:val="es-AR"/>
        </w:rPr>
        <w:t xml:space="preserve"> y Actor. En los otros tres </w:t>
      </w:r>
      <w:r w:rsidR="00705F4D" w:rsidRPr="0054772B">
        <w:rPr>
          <w:sz w:val="24"/>
          <w:szCs w:val="24"/>
          <w:lang w:val="es-AR"/>
        </w:rPr>
        <w:t>segmentos</w:t>
      </w:r>
      <w:r w:rsidRPr="0054772B">
        <w:rPr>
          <w:sz w:val="24"/>
          <w:szCs w:val="24"/>
          <w:lang w:val="es-AR"/>
        </w:rPr>
        <w:t xml:space="preserve"> de robos, los delincuentes  no están presentes en la interacción: de ellos  hablan la víctima, la policía y los vecinos. </w:t>
      </w:r>
    </w:p>
    <w:p w:rsidR="00020866" w:rsidRPr="0054772B" w:rsidRDefault="00020866" w:rsidP="0054772B">
      <w:pPr>
        <w:pStyle w:val="Continuarlista"/>
        <w:spacing w:line="480" w:lineRule="auto"/>
        <w:ind w:left="0"/>
        <w:jc w:val="both"/>
        <w:rPr>
          <w:sz w:val="24"/>
          <w:szCs w:val="24"/>
          <w:lang w:val="es-AR"/>
        </w:rPr>
      </w:pPr>
      <w:r w:rsidRPr="0054772B">
        <w:rPr>
          <w:sz w:val="24"/>
          <w:szCs w:val="24"/>
          <w:lang w:val="es-AR"/>
        </w:rPr>
        <w:t xml:space="preserve">En relación con el rol del adversario presente y ausente en la interacción, se despliega la estrategia comunicativa de Atribución de responsabilidad. Cuando el adversario está presente en la </w:t>
      </w:r>
      <w:r w:rsidR="00F110BA" w:rsidRPr="0054772B">
        <w:rPr>
          <w:sz w:val="24"/>
          <w:szCs w:val="24"/>
          <w:lang w:val="es-AR"/>
        </w:rPr>
        <w:t>interacción, el Hablante-</w:t>
      </w:r>
      <w:r w:rsidRPr="0054772B">
        <w:rPr>
          <w:sz w:val="24"/>
          <w:szCs w:val="24"/>
          <w:lang w:val="es-AR"/>
        </w:rPr>
        <w:t>P</w:t>
      </w:r>
      <w:r w:rsidR="008F5F76" w:rsidRPr="0054772B">
        <w:rPr>
          <w:sz w:val="24"/>
          <w:szCs w:val="24"/>
          <w:lang w:val="es-AR"/>
        </w:rPr>
        <w:t>rota</w:t>
      </w:r>
      <w:r w:rsidR="00F110BA" w:rsidRPr="0054772B">
        <w:rPr>
          <w:sz w:val="24"/>
          <w:szCs w:val="24"/>
          <w:lang w:val="es-AR"/>
        </w:rPr>
        <w:t>gonista</w:t>
      </w:r>
      <w:r w:rsidRPr="0054772B">
        <w:rPr>
          <w:sz w:val="24"/>
          <w:szCs w:val="24"/>
          <w:lang w:val="es-AR"/>
        </w:rPr>
        <w:t xml:space="preserve"> se dirige a él de manera directa mediante el “Vos” y de manera indirecta mediante el “Él/Ella” cuando lo acusa ante la policía o el periodista. Los pronombres “te”, “lo” y “la” posicionan al adversario como víctima de las acciones del H</w:t>
      </w:r>
      <w:r w:rsidR="00F110BA" w:rsidRPr="0054772B">
        <w:rPr>
          <w:sz w:val="24"/>
          <w:szCs w:val="24"/>
          <w:lang w:val="es-AR"/>
        </w:rPr>
        <w:t>ablante-</w:t>
      </w:r>
      <w:r w:rsidRPr="0054772B">
        <w:rPr>
          <w:sz w:val="24"/>
          <w:szCs w:val="24"/>
          <w:lang w:val="es-AR"/>
        </w:rPr>
        <w:t>P</w:t>
      </w:r>
      <w:r w:rsidR="00F110BA" w:rsidRPr="0054772B">
        <w:rPr>
          <w:sz w:val="24"/>
          <w:szCs w:val="24"/>
          <w:lang w:val="es-AR"/>
        </w:rPr>
        <w:t>rotagonista</w:t>
      </w:r>
      <w:r w:rsidRPr="0054772B">
        <w:rPr>
          <w:sz w:val="24"/>
          <w:szCs w:val="24"/>
          <w:lang w:val="es-AR"/>
        </w:rPr>
        <w:t>, de allí que los Modos y tiempos verbales coincidan con los cor</w:t>
      </w:r>
      <w:r w:rsidR="00F110BA" w:rsidRPr="0054772B">
        <w:rPr>
          <w:sz w:val="24"/>
          <w:szCs w:val="24"/>
          <w:lang w:val="es-AR"/>
        </w:rPr>
        <w:t>respondientes a la categoría Hablante-Protagonista</w:t>
      </w:r>
      <w:r w:rsidRPr="0054772B">
        <w:rPr>
          <w:sz w:val="24"/>
          <w:szCs w:val="24"/>
          <w:lang w:val="es-AR"/>
        </w:rPr>
        <w:t>.</w:t>
      </w:r>
    </w:p>
    <w:p w:rsidR="00020866" w:rsidRPr="0054772B" w:rsidRDefault="00020866" w:rsidP="0054772B">
      <w:pPr>
        <w:pStyle w:val="Continuarlista"/>
        <w:spacing w:line="480" w:lineRule="auto"/>
        <w:ind w:left="0"/>
        <w:jc w:val="both"/>
        <w:rPr>
          <w:sz w:val="24"/>
          <w:szCs w:val="24"/>
          <w:lang w:val="es-AR"/>
        </w:rPr>
      </w:pPr>
      <w:r w:rsidRPr="0054772B">
        <w:rPr>
          <w:sz w:val="24"/>
          <w:szCs w:val="24"/>
          <w:lang w:val="es-AR"/>
        </w:rPr>
        <w:t xml:space="preserve">Cabe señalar que el conflicto se produce entre los participantes pobres. El rol de la policía es solucionarlo y restablecer el orden. La estrategia comunicativa “No Atribución de responsabilidad” corresponde a la policía. Es común al principio de los </w:t>
      </w:r>
      <w:r w:rsidR="00705F4D" w:rsidRPr="0054772B">
        <w:rPr>
          <w:sz w:val="24"/>
          <w:szCs w:val="24"/>
          <w:lang w:val="es-AR"/>
        </w:rPr>
        <w:t>segmentos</w:t>
      </w:r>
      <w:r w:rsidRPr="0054772B">
        <w:rPr>
          <w:sz w:val="24"/>
          <w:szCs w:val="24"/>
          <w:lang w:val="es-AR"/>
        </w:rPr>
        <w:t xml:space="preserve"> que la policía presente el problema sobre el que se le ha informado que debe solucionar, antes de llegar al lugar del hecho o antes de estar en contacto con los participantes en conflicto, por lo tanto, n</w:t>
      </w:r>
      <w:r w:rsidR="00F110BA" w:rsidRPr="0054772B">
        <w:rPr>
          <w:sz w:val="24"/>
          <w:szCs w:val="24"/>
          <w:lang w:val="es-AR"/>
        </w:rPr>
        <w:t>o puede atribuir responsabilidad</w:t>
      </w:r>
      <w:r w:rsidRPr="0054772B">
        <w:rPr>
          <w:sz w:val="24"/>
          <w:szCs w:val="24"/>
          <w:lang w:val="es-AR"/>
        </w:rPr>
        <w:t xml:space="preserve">. En sus emisiones emplea el verbo “ser” y “haber” en tercera persona seguido de nominalizaciones “Es un </w:t>
      </w:r>
      <w:r w:rsidRPr="00890F95">
        <w:rPr>
          <w:sz w:val="24"/>
          <w:szCs w:val="24"/>
          <w:lang w:val="es-AR"/>
        </w:rPr>
        <w:t>pedido de auxilio</w:t>
      </w:r>
      <w:r w:rsidRPr="0054772B">
        <w:rPr>
          <w:sz w:val="24"/>
          <w:szCs w:val="24"/>
          <w:lang w:val="es-AR"/>
        </w:rPr>
        <w:t xml:space="preserve">”, “Hay una </w:t>
      </w:r>
      <w:r w:rsidRPr="00890F95">
        <w:rPr>
          <w:sz w:val="24"/>
          <w:szCs w:val="24"/>
          <w:lang w:val="es-AR"/>
        </w:rPr>
        <w:t>confrontación familiar</w:t>
      </w:r>
      <w:r w:rsidRPr="0054772B">
        <w:rPr>
          <w:sz w:val="24"/>
          <w:szCs w:val="24"/>
          <w:lang w:val="es-AR"/>
        </w:rPr>
        <w:t xml:space="preserve">”, “Un </w:t>
      </w:r>
      <w:r w:rsidRPr="00890F95">
        <w:rPr>
          <w:sz w:val="24"/>
          <w:szCs w:val="24"/>
          <w:lang w:val="es-AR"/>
        </w:rPr>
        <w:t>problema familiar</w:t>
      </w:r>
      <w:r w:rsidRPr="0054772B">
        <w:rPr>
          <w:sz w:val="24"/>
          <w:szCs w:val="24"/>
          <w:lang w:val="es-AR"/>
        </w:rPr>
        <w:t xml:space="preserve"> hay”. También emplea mitigadores con el verbo “haber” en Condicional y los Operadores pragmáticos “aparentemente”  y </w:t>
      </w:r>
      <w:r w:rsidR="00895100">
        <w:rPr>
          <w:sz w:val="24"/>
          <w:szCs w:val="24"/>
          <w:lang w:val="es-AR"/>
        </w:rPr>
        <w:lastRenderedPageBreak/>
        <w:t xml:space="preserve">“supuestamente”. </w:t>
      </w:r>
      <w:r w:rsidRPr="0054772B">
        <w:rPr>
          <w:sz w:val="24"/>
          <w:szCs w:val="24"/>
          <w:lang w:val="es-AR"/>
        </w:rPr>
        <w:t>“</w:t>
      </w:r>
      <w:r w:rsidRPr="00890F95">
        <w:rPr>
          <w:sz w:val="24"/>
          <w:szCs w:val="24"/>
          <w:lang w:val="es-AR"/>
        </w:rPr>
        <w:t>Aparentemente habría</w:t>
      </w:r>
      <w:r w:rsidRPr="0054772B">
        <w:rPr>
          <w:sz w:val="24"/>
          <w:szCs w:val="24"/>
          <w:lang w:val="es-AR"/>
        </w:rPr>
        <w:t xml:space="preserve"> dos tipos sospechosos”</w:t>
      </w:r>
      <w:r w:rsidR="00895100">
        <w:rPr>
          <w:sz w:val="24"/>
          <w:szCs w:val="24"/>
          <w:lang w:val="es-AR"/>
        </w:rPr>
        <w:t xml:space="preserve">, </w:t>
      </w:r>
      <w:r w:rsidRPr="0054772B">
        <w:rPr>
          <w:sz w:val="24"/>
          <w:szCs w:val="24"/>
          <w:lang w:val="es-AR"/>
        </w:rPr>
        <w:t xml:space="preserve">“Están robando </w:t>
      </w:r>
      <w:r w:rsidRPr="00890F95">
        <w:rPr>
          <w:sz w:val="24"/>
          <w:szCs w:val="24"/>
          <w:lang w:val="es-AR"/>
        </w:rPr>
        <w:t>supuestamente</w:t>
      </w:r>
      <w:r w:rsidRPr="0054772B">
        <w:rPr>
          <w:sz w:val="24"/>
          <w:szCs w:val="24"/>
          <w:lang w:val="es-AR"/>
        </w:rPr>
        <w:t xml:space="preserve">”. En estos casos, antes </w:t>
      </w:r>
      <w:r w:rsidR="00895100">
        <w:rPr>
          <w:sz w:val="24"/>
          <w:szCs w:val="24"/>
          <w:lang w:val="es-AR"/>
        </w:rPr>
        <w:t xml:space="preserve">de atribuir responsabilidades, </w:t>
      </w:r>
      <w:r w:rsidRPr="0054772B">
        <w:rPr>
          <w:sz w:val="24"/>
          <w:szCs w:val="24"/>
          <w:lang w:val="es-AR"/>
        </w:rPr>
        <w:t>la policía debe constatar que la información recibida sea cierta.</w:t>
      </w:r>
    </w:p>
    <w:p w:rsidR="00020866" w:rsidRDefault="00020866" w:rsidP="0054772B">
      <w:pPr>
        <w:pStyle w:val="Continuarlista"/>
        <w:spacing w:line="480" w:lineRule="auto"/>
        <w:ind w:left="0"/>
        <w:jc w:val="both"/>
        <w:rPr>
          <w:sz w:val="24"/>
          <w:szCs w:val="24"/>
          <w:lang w:val="es-AR"/>
        </w:rPr>
      </w:pPr>
      <w:r w:rsidRPr="0054772B">
        <w:rPr>
          <w:sz w:val="24"/>
          <w:szCs w:val="24"/>
          <w:lang w:val="es-AR"/>
        </w:rPr>
        <w:t xml:space="preserve">No se observan discusiones entre la policía y el participante en conflicto salvo en el </w:t>
      </w:r>
      <w:r w:rsidR="00657DF4" w:rsidRPr="0054772B">
        <w:rPr>
          <w:sz w:val="24"/>
          <w:szCs w:val="24"/>
          <w:lang w:val="es-AR"/>
        </w:rPr>
        <w:t>segmento</w:t>
      </w:r>
      <w:r w:rsidRPr="0054772B">
        <w:rPr>
          <w:sz w:val="24"/>
          <w:szCs w:val="24"/>
          <w:lang w:val="es-AR"/>
        </w:rPr>
        <w:t xml:space="preserve"> “Garganta profunda” cuando la policía trata de que el joven despida la droga que esconde en la boca, pero lo  hace con amabilidad apelando a la salud del chico “Abrí la boca. No puede. Te va a hacer mal, eh?” El pronombre “te” señala al chico como destinatario directo. A él está dirigida la orden y en la perífrasis de futuro (reiterada) está la referencia a la salud del chico, empleada como justificación para que el chico elimine lo que tiene en la boca.  En “Te va a hacer mal, Negro”, el apelativo “Negro” es un recurso </w:t>
      </w:r>
      <w:r w:rsidR="00064C8D">
        <w:rPr>
          <w:sz w:val="24"/>
          <w:szCs w:val="24"/>
          <w:lang w:val="es-AR"/>
        </w:rPr>
        <w:t xml:space="preserve">persuasivo </w:t>
      </w:r>
      <w:r w:rsidRPr="0054772B">
        <w:rPr>
          <w:sz w:val="24"/>
          <w:szCs w:val="24"/>
          <w:lang w:val="es-AR"/>
        </w:rPr>
        <w:t xml:space="preserve">para inspirar confianza. En la pregunta, la policía quiere constatar que el chico esconde droga: </w:t>
      </w:r>
      <w:r w:rsidR="003B76D5" w:rsidRPr="0054772B">
        <w:rPr>
          <w:sz w:val="24"/>
          <w:szCs w:val="24"/>
          <w:lang w:val="es-AR"/>
        </w:rPr>
        <w:t>“</w:t>
      </w:r>
      <w:r w:rsidRPr="0054772B">
        <w:rPr>
          <w:sz w:val="24"/>
          <w:szCs w:val="24"/>
          <w:lang w:val="es-AR"/>
        </w:rPr>
        <w:t>¿Qué tenés ahí?”</w:t>
      </w:r>
    </w:p>
    <w:p w:rsidR="00890F95" w:rsidRPr="0054772B" w:rsidRDefault="00890F95" w:rsidP="0054772B">
      <w:pPr>
        <w:pStyle w:val="Continuarlista"/>
        <w:spacing w:line="480" w:lineRule="auto"/>
        <w:ind w:left="0"/>
        <w:jc w:val="both"/>
        <w:rPr>
          <w:sz w:val="24"/>
          <w:szCs w:val="24"/>
          <w:lang w:val="es-AR"/>
        </w:rPr>
      </w:pPr>
    </w:p>
    <w:p w:rsidR="00020866" w:rsidRDefault="00020866" w:rsidP="0054772B">
      <w:pPr>
        <w:pStyle w:val="Continuarlista"/>
        <w:spacing w:line="480" w:lineRule="auto"/>
        <w:ind w:left="0"/>
        <w:jc w:val="both"/>
        <w:rPr>
          <w:sz w:val="24"/>
          <w:szCs w:val="24"/>
          <w:lang w:val="es-AR"/>
        </w:rPr>
      </w:pPr>
      <w:r w:rsidRPr="0054772B">
        <w:rPr>
          <w:sz w:val="24"/>
          <w:szCs w:val="24"/>
          <w:lang w:val="es-AR"/>
        </w:rPr>
        <w:t>El siguiente cuadro ilustra la</w:t>
      </w:r>
      <w:r w:rsidR="00FF74E2" w:rsidRPr="0054772B">
        <w:rPr>
          <w:sz w:val="24"/>
          <w:szCs w:val="24"/>
          <w:lang w:val="es-AR"/>
        </w:rPr>
        <w:t>s</w:t>
      </w:r>
      <w:r w:rsidRPr="0054772B">
        <w:rPr>
          <w:sz w:val="24"/>
          <w:szCs w:val="24"/>
          <w:lang w:val="es-AR"/>
        </w:rPr>
        <w:t xml:space="preserve"> estrategia</w:t>
      </w:r>
      <w:r w:rsidR="00FF74E2" w:rsidRPr="0054772B">
        <w:rPr>
          <w:sz w:val="24"/>
          <w:szCs w:val="24"/>
          <w:lang w:val="es-AR"/>
        </w:rPr>
        <w:t>s</w:t>
      </w:r>
      <w:r w:rsidRPr="0054772B">
        <w:rPr>
          <w:sz w:val="24"/>
          <w:szCs w:val="24"/>
          <w:lang w:val="es-AR"/>
        </w:rPr>
        <w:t xml:space="preserve"> comunicativa</w:t>
      </w:r>
      <w:r w:rsidR="00FF74E2" w:rsidRPr="0054772B">
        <w:rPr>
          <w:sz w:val="24"/>
          <w:szCs w:val="24"/>
          <w:lang w:val="es-AR"/>
        </w:rPr>
        <w:t>s</w:t>
      </w:r>
      <w:r w:rsidRPr="0054772B">
        <w:rPr>
          <w:sz w:val="24"/>
          <w:szCs w:val="24"/>
          <w:lang w:val="es-AR"/>
        </w:rPr>
        <w:t xml:space="preserve"> y las estrategias y recursos lingüísticos que la componen, considerando la presencia y la ausencia del adversario en la i</w:t>
      </w:r>
      <w:r w:rsidR="00420CEF">
        <w:rPr>
          <w:sz w:val="24"/>
          <w:szCs w:val="24"/>
          <w:lang w:val="es-AR"/>
        </w:rPr>
        <w:t>nteracción</w:t>
      </w:r>
    </w:p>
    <w:p w:rsidR="00420CEF" w:rsidRPr="008B451A" w:rsidRDefault="00420CEF" w:rsidP="00420CEF">
      <w:pPr>
        <w:pStyle w:val="Continuarlista"/>
        <w:spacing w:after="0"/>
        <w:ind w:left="0"/>
        <w:jc w:val="both"/>
        <w:rPr>
          <w:sz w:val="22"/>
          <w:szCs w:val="22"/>
          <w:lang w:val="es-AR"/>
        </w:rPr>
      </w:pPr>
      <w:r w:rsidRPr="00420CEF">
        <w:rPr>
          <w:sz w:val="22"/>
          <w:szCs w:val="22"/>
          <w:lang w:val="es-AR"/>
        </w:rPr>
        <w:t xml:space="preserve">Cuadro 21. El adversario </w:t>
      </w:r>
      <w:r w:rsidRPr="00420CEF">
        <w:rPr>
          <w:i/>
          <w:sz w:val="22"/>
          <w:szCs w:val="22"/>
          <w:lang w:val="es-AR"/>
        </w:rPr>
        <w:t>in praesentia</w:t>
      </w:r>
      <w:r w:rsidRPr="00420CEF">
        <w:rPr>
          <w:sz w:val="22"/>
          <w:szCs w:val="22"/>
          <w:lang w:val="es-AR"/>
        </w:rPr>
        <w:t xml:space="preserve"> e </w:t>
      </w:r>
      <w:r w:rsidRPr="00420CEF">
        <w:rPr>
          <w:i/>
          <w:sz w:val="22"/>
          <w:szCs w:val="22"/>
          <w:lang w:val="es-AR"/>
        </w:rPr>
        <w:t>in absentia</w:t>
      </w:r>
      <w:r w:rsidR="00895100">
        <w:rPr>
          <w:i/>
          <w:sz w:val="22"/>
          <w:szCs w:val="22"/>
          <w:lang w:val="es-AR"/>
        </w:rPr>
        <w:t xml:space="preserve">. </w:t>
      </w:r>
      <w:r w:rsidR="008B451A" w:rsidRPr="008B451A">
        <w:rPr>
          <w:sz w:val="22"/>
          <w:szCs w:val="22"/>
          <w:lang w:val="es-AR"/>
        </w:rPr>
        <w:t>Estrategias comunicativas, lingüísticas y recursos lingüísticos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81"/>
        <w:gridCol w:w="2881"/>
        <w:gridCol w:w="2882"/>
      </w:tblGrid>
      <w:tr w:rsidR="00020866" w:rsidRPr="00A25D80" w:rsidTr="00020866">
        <w:tc>
          <w:tcPr>
            <w:tcW w:w="8644" w:type="dxa"/>
            <w:gridSpan w:val="3"/>
            <w:tcBorders>
              <w:top w:val="single" w:sz="18" w:space="0" w:color="auto"/>
              <w:left w:val="single" w:sz="2" w:space="0" w:color="auto"/>
              <w:bottom w:val="single" w:sz="18" w:space="0" w:color="auto"/>
            </w:tcBorders>
          </w:tcPr>
          <w:p w:rsidR="00020866" w:rsidRPr="00020866" w:rsidRDefault="00020866" w:rsidP="00020866">
            <w:pPr>
              <w:spacing w:line="480" w:lineRule="auto"/>
              <w:jc w:val="both"/>
              <w:rPr>
                <w:b/>
                <w:sz w:val="24"/>
                <w:szCs w:val="24"/>
                <w:lang w:val="es-AR"/>
              </w:rPr>
            </w:pPr>
            <w:r w:rsidRPr="00020866">
              <w:rPr>
                <w:b/>
                <w:sz w:val="24"/>
                <w:szCs w:val="24"/>
                <w:lang w:val="es-AR"/>
              </w:rPr>
              <w:t xml:space="preserve">                                  El adversario </w:t>
            </w:r>
            <w:r w:rsidRPr="00020866">
              <w:rPr>
                <w:b/>
                <w:i/>
                <w:sz w:val="24"/>
                <w:szCs w:val="24"/>
                <w:lang w:val="es-AR"/>
              </w:rPr>
              <w:t>in praesentia</w:t>
            </w:r>
            <w:r w:rsidRPr="00020866">
              <w:rPr>
                <w:b/>
                <w:sz w:val="24"/>
                <w:szCs w:val="24"/>
                <w:lang w:val="es-AR"/>
              </w:rPr>
              <w:t xml:space="preserve"> en la interacción</w:t>
            </w:r>
          </w:p>
        </w:tc>
      </w:tr>
      <w:tr w:rsidR="00020866" w:rsidTr="002104F1">
        <w:trPr>
          <w:trHeight w:val="735"/>
        </w:trPr>
        <w:tc>
          <w:tcPr>
            <w:tcW w:w="2881" w:type="dxa"/>
            <w:vMerge w:val="restart"/>
            <w:tcBorders>
              <w:top w:val="single" w:sz="18" w:space="0" w:color="auto"/>
              <w:left w:val="single" w:sz="4" w:space="0" w:color="auto"/>
            </w:tcBorders>
          </w:tcPr>
          <w:p w:rsidR="00020866" w:rsidRPr="00020866" w:rsidRDefault="00020866" w:rsidP="00020866">
            <w:pPr>
              <w:spacing w:line="480" w:lineRule="auto"/>
              <w:jc w:val="both"/>
              <w:rPr>
                <w:sz w:val="24"/>
                <w:szCs w:val="24"/>
                <w:lang w:val="es-AR"/>
              </w:rPr>
            </w:pPr>
            <w:r w:rsidRPr="00020866">
              <w:rPr>
                <w:b/>
                <w:sz w:val="24"/>
                <w:szCs w:val="24"/>
                <w:lang w:val="es-AR"/>
              </w:rPr>
              <w:t>Estrategia comunicativa</w:t>
            </w:r>
          </w:p>
          <w:p w:rsidR="00020866" w:rsidRPr="00020866" w:rsidRDefault="00020866" w:rsidP="00020866">
            <w:pPr>
              <w:spacing w:line="480" w:lineRule="auto"/>
              <w:jc w:val="both"/>
              <w:rPr>
                <w:sz w:val="24"/>
                <w:szCs w:val="24"/>
                <w:lang w:val="es-AR"/>
              </w:rPr>
            </w:pPr>
          </w:p>
          <w:p w:rsidR="00020866" w:rsidRPr="00020866" w:rsidRDefault="00020866" w:rsidP="00020866">
            <w:pPr>
              <w:spacing w:line="480" w:lineRule="auto"/>
              <w:jc w:val="both"/>
              <w:rPr>
                <w:sz w:val="24"/>
                <w:szCs w:val="24"/>
                <w:lang w:val="es-AR"/>
              </w:rPr>
            </w:pPr>
            <w:r w:rsidRPr="00020866">
              <w:rPr>
                <w:sz w:val="24"/>
                <w:szCs w:val="24"/>
                <w:lang w:val="es-AR"/>
              </w:rPr>
              <w:lastRenderedPageBreak/>
              <w:t>Atribución de responsabili</w:t>
            </w:r>
          </w:p>
          <w:p w:rsidR="00020866" w:rsidRPr="00020866" w:rsidRDefault="00020866" w:rsidP="00020866">
            <w:pPr>
              <w:spacing w:line="480" w:lineRule="auto"/>
              <w:jc w:val="both"/>
              <w:rPr>
                <w:sz w:val="24"/>
                <w:szCs w:val="24"/>
                <w:lang w:val="es-AR"/>
              </w:rPr>
            </w:pPr>
            <w:r w:rsidRPr="00020866">
              <w:rPr>
                <w:sz w:val="24"/>
                <w:szCs w:val="24"/>
                <w:lang w:val="es-AR"/>
              </w:rPr>
              <w:t>dad</w:t>
            </w:r>
          </w:p>
        </w:tc>
        <w:tc>
          <w:tcPr>
            <w:tcW w:w="2881" w:type="dxa"/>
            <w:tcBorders>
              <w:top w:val="single" w:sz="18" w:space="0" w:color="auto"/>
            </w:tcBorders>
          </w:tcPr>
          <w:p w:rsidR="00020866" w:rsidRPr="00020866" w:rsidRDefault="00020866" w:rsidP="00020866">
            <w:pPr>
              <w:spacing w:line="480" w:lineRule="auto"/>
              <w:jc w:val="both"/>
              <w:rPr>
                <w:sz w:val="24"/>
                <w:szCs w:val="24"/>
                <w:lang w:val="es-AR"/>
              </w:rPr>
            </w:pPr>
            <w:r w:rsidRPr="00020866">
              <w:rPr>
                <w:b/>
                <w:sz w:val="24"/>
                <w:szCs w:val="24"/>
                <w:lang w:val="es-AR"/>
              </w:rPr>
              <w:lastRenderedPageBreak/>
              <w:t>Estrategias lingüísticas</w:t>
            </w:r>
          </w:p>
        </w:tc>
        <w:tc>
          <w:tcPr>
            <w:tcW w:w="2882" w:type="dxa"/>
            <w:tcBorders>
              <w:top w:val="single" w:sz="18" w:space="0" w:color="auto"/>
            </w:tcBorders>
          </w:tcPr>
          <w:p w:rsidR="00020866" w:rsidRPr="00020866" w:rsidRDefault="00020866" w:rsidP="00020866">
            <w:pPr>
              <w:jc w:val="both"/>
              <w:rPr>
                <w:sz w:val="24"/>
                <w:szCs w:val="24"/>
                <w:lang w:val="es-AR"/>
              </w:rPr>
            </w:pPr>
            <w:r w:rsidRPr="00020866">
              <w:rPr>
                <w:b/>
                <w:sz w:val="24"/>
                <w:szCs w:val="24"/>
                <w:lang w:val="es-AR"/>
              </w:rPr>
              <w:t>Recursos lingüísticos</w:t>
            </w:r>
          </w:p>
        </w:tc>
      </w:tr>
      <w:tr w:rsidR="00020866" w:rsidTr="002104F1">
        <w:tc>
          <w:tcPr>
            <w:tcW w:w="2881" w:type="dxa"/>
            <w:vMerge/>
            <w:tcBorders>
              <w:left w:val="single" w:sz="4" w:space="0" w:color="auto"/>
            </w:tcBorders>
          </w:tcPr>
          <w:p w:rsidR="00020866" w:rsidRPr="00020866" w:rsidRDefault="00020866" w:rsidP="00020866">
            <w:pPr>
              <w:spacing w:line="480" w:lineRule="auto"/>
              <w:jc w:val="both"/>
              <w:rPr>
                <w:sz w:val="24"/>
                <w:szCs w:val="24"/>
                <w:lang w:val="es-AR"/>
              </w:rPr>
            </w:pPr>
          </w:p>
        </w:tc>
        <w:tc>
          <w:tcPr>
            <w:tcW w:w="2881" w:type="dxa"/>
            <w:tcBorders>
              <w:bottom w:val="single" w:sz="4" w:space="0" w:color="auto"/>
            </w:tcBorders>
          </w:tcPr>
          <w:p w:rsidR="00020866" w:rsidRPr="00020866" w:rsidRDefault="00020866" w:rsidP="00020866">
            <w:pPr>
              <w:spacing w:line="480" w:lineRule="auto"/>
              <w:jc w:val="both"/>
              <w:rPr>
                <w:sz w:val="24"/>
                <w:szCs w:val="24"/>
                <w:lang w:val="es-AR"/>
              </w:rPr>
            </w:pPr>
            <w:r w:rsidRPr="00020866">
              <w:rPr>
                <w:sz w:val="24"/>
                <w:szCs w:val="24"/>
                <w:lang w:val="es-AR"/>
              </w:rPr>
              <w:t>Destinación directa</w:t>
            </w:r>
          </w:p>
        </w:tc>
        <w:tc>
          <w:tcPr>
            <w:tcW w:w="2882" w:type="dxa"/>
            <w:tcBorders>
              <w:bottom w:val="single" w:sz="4" w:space="0" w:color="auto"/>
            </w:tcBorders>
          </w:tcPr>
          <w:p w:rsidR="00020866" w:rsidRPr="00020866" w:rsidRDefault="00020866" w:rsidP="00020866">
            <w:pPr>
              <w:jc w:val="both"/>
              <w:rPr>
                <w:sz w:val="24"/>
                <w:szCs w:val="24"/>
                <w:lang w:val="es-AR"/>
              </w:rPr>
            </w:pPr>
            <w:r w:rsidRPr="00020866">
              <w:rPr>
                <w:sz w:val="24"/>
                <w:szCs w:val="24"/>
                <w:lang w:val="es-AR"/>
              </w:rPr>
              <w:t>Uso de los pronombres vos, ustedes, te</w:t>
            </w:r>
          </w:p>
        </w:tc>
      </w:tr>
      <w:tr w:rsidR="003B76D5" w:rsidTr="002104F1">
        <w:trPr>
          <w:trHeight w:val="2394"/>
        </w:trPr>
        <w:tc>
          <w:tcPr>
            <w:tcW w:w="2881" w:type="dxa"/>
            <w:vMerge/>
            <w:tcBorders>
              <w:left w:val="single" w:sz="4" w:space="0" w:color="auto"/>
            </w:tcBorders>
          </w:tcPr>
          <w:p w:rsidR="003B76D5" w:rsidRPr="00020866" w:rsidRDefault="003B76D5" w:rsidP="00020866">
            <w:pPr>
              <w:spacing w:line="480" w:lineRule="auto"/>
              <w:jc w:val="both"/>
              <w:rPr>
                <w:sz w:val="24"/>
                <w:szCs w:val="24"/>
                <w:lang w:val="es-AR"/>
              </w:rPr>
            </w:pPr>
          </w:p>
        </w:tc>
        <w:tc>
          <w:tcPr>
            <w:tcW w:w="2881" w:type="dxa"/>
            <w:tcBorders>
              <w:top w:val="single" w:sz="4" w:space="0" w:color="auto"/>
              <w:right w:val="single" w:sz="4" w:space="0" w:color="auto"/>
            </w:tcBorders>
          </w:tcPr>
          <w:p w:rsidR="003B76D5" w:rsidRPr="00020866" w:rsidRDefault="003B76D5" w:rsidP="00020866">
            <w:pPr>
              <w:jc w:val="both"/>
              <w:rPr>
                <w:sz w:val="24"/>
                <w:szCs w:val="24"/>
                <w:lang w:val="es-AR"/>
              </w:rPr>
            </w:pPr>
            <w:r w:rsidRPr="00020866">
              <w:rPr>
                <w:sz w:val="24"/>
                <w:szCs w:val="24"/>
                <w:lang w:val="es-AR"/>
              </w:rPr>
              <w:t>Acusaciones, reproches,</w:t>
            </w:r>
          </w:p>
          <w:p w:rsidR="003B76D5" w:rsidRPr="00020866" w:rsidRDefault="003B76D5" w:rsidP="00020866">
            <w:pPr>
              <w:jc w:val="both"/>
              <w:rPr>
                <w:sz w:val="24"/>
                <w:szCs w:val="24"/>
                <w:lang w:val="es-AR"/>
              </w:rPr>
            </w:pPr>
            <w:r w:rsidRPr="00020866">
              <w:rPr>
                <w:sz w:val="24"/>
                <w:szCs w:val="24"/>
                <w:lang w:val="es-AR"/>
              </w:rPr>
              <w:t>amenazas, órdenes, advertencias</w:t>
            </w:r>
          </w:p>
        </w:tc>
        <w:tc>
          <w:tcPr>
            <w:tcW w:w="2882" w:type="dxa"/>
            <w:tcBorders>
              <w:top w:val="single" w:sz="4" w:space="0" w:color="auto"/>
              <w:left w:val="single" w:sz="4" w:space="0" w:color="auto"/>
              <w:right w:val="single" w:sz="4" w:space="0" w:color="auto"/>
            </w:tcBorders>
          </w:tcPr>
          <w:p w:rsidR="003B76D5" w:rsidRPr="00020866" w:rsidRDefault="003B76D5" w:rsidP="00020866">
            <w:pPr>
              <w:jc w:val="both"/>
              <w:rPr>
                <w:sz w:val="24"/>
                <w:szCs w:val="24"/>
                <w:lang w:val="es-AR"/>
              </w:rPr>
            </w:pPr>
            <w:r w:rsidRPr="00020866">
              <w:rPr>
                <w:sz w:val="24"/>
                <w:szCs w:val="24"/>
                <w:lang w:val="es-AR"/>
              </w:rPr>
              <w:t>*Modo Indicativo</w:t>
            </w:r>
          </w:p>
          <w:p w:rsidR="003B76D5" w:rsidRDefault="003B76D5" w:rsidP="00020866">
            <w:pPr>
              <w:jc w:val="both"/>
              <w:rPr>
                <w:sz w:val="24"/>
                <w:szCs w:val="24"/>
                <w:lang w:val="es-AR"/>
              </w:rPr>
            </w:pPr>
            <w:r w:rsidRPr="00020866">
              <w:rPr>
                <w:sz w:val="24"/>
                <w:szCs w:val="24"/>
                <w:lang w:val="es-AR"/>
              </w:rPr>
              <w:t xml:space="preserve">*Tiempo Presente, </w:t>
            </w:r>
          </w:p>
          <w:p w:rsidR="003B76D5" w:rsidRPr="00020866" w:rsidRDefault="003B76D5" w:rsidP="003B76D5">
            <w:pPr>
              <w:jc w:val="both"/>
              <w:rPr>
                <w:sz w:val="24"/>
                <w:szCs w:val="24"/>
                <w:lang w:val="es-AR"/>
              </w:rPr>
            </w:pPr>
            <w:r w:rsidRPr="00020866">
              <w:rPr>
                <w:sz w:val="24"/>
                <w:szCs w:val="24"/>
                <w:lang w:val="es-AR"/>
              </w:rPr>
              <w:t xml:space="preserve">*Pretérito Indefinido, , *Imperativo, </w:t>
            </w:r>
          </w:p>
          <w:p w:rsidR="003B76D5" w:rsidRPr="00020866" w:rsidRDefault="003B76D5" w:rsidP="003B76D5">
            <w:pPr>
              <w:jc w:val="both"/>
              <w:rPr>
                <w:sz w:val="24"/>
                <w:szCs w:val="24"/>
                <w:lang w:val="es-AR"/>
              </w:rPr>
            </w:pPr>
            <w:r w:rsidRPr="00020866">
              <w:rPr>
                <w:sz w:val="24"/>
                <w:szCs w:val="24"/>
                <w:lang w:val="es-AR"/>
              </w:rPr>
              <w:t>*Modalidad de prohibición</w:t>
            </w:r>
          </w:p>
          <w:p w:rsidR="003B76D5" w:rsidRPr="00020866" w:rsidRDefault="003B76D5" w:rsidP="003B76D5">
            <w:pPr>
              <w:jc w:val="both"/>
              <w:rPr>
                <w:sz w:val="24"/>
                <w:szCs w:val="24"/>
                <w:lang w:val="es-AR"/>
              </w:rPr>
            </w:pPr>
            <w:r w:rsidRPr="00020866">
              <w:rPr>
                <w:sz w:val="24"/>
                <w:szCs w:val="24"/>
                <w:lang w:val="es-AR"/>
              </w:rPr>
              <w:t>*Perífrasis de futuro, *Condicionales</w:t>
            </w:r>
          </w:p>
          <w:p w:rsidR="003B76D5" w:rsidRPr="00020866" w:rsidRDefault="003B76D5" w:rsidP="003B76D5">
            <w:pPr>
              <w:jc w:val="both"/>
              <w:rPr>
                <w:sz w:val="24"/>
                <w:szCs w:val="24"/>
                <w:lang w:val="es-AR"/>
              </w:rPr>
            </w:pPr>
            <w:r w:rsidRPr="00020866">
              <w:rPr>
                <w:sz w:val="24"/>
                <w:szCs w:val="24"/>
                <w:lang w:val="es-AR"/>
              </w:rPr>
              <w:t>*Estilos directo e indirecto</w:t>
            </w:r>
          </w:p>
        </w:tc>
      </w:tr>
      <w:tr w:rsidR="00020866" w:rsidTr="002104F1">
        <w:tc>
          <w:tcPr>
            <w:tcW w:w="2881" w:type="dxa"/>
            <w:vMerge/>
            <w:tcBorders>
              <w:left w:val="single" w:sz="4" w:space="0" w:color="auto"/>
            </w:tcBorders>
          </w:tcPr>
          <w:p w:rsidR="00020866" w:rsidRPr="00020866" w:rsidRDefault="00020866" w:rsidP="00020866">
            <w:pPr>
              <w:spacing w:line="480" w:lineRule="auto"/>
              <w:jc w:val="both"/>
              <w:rPr>
                <w:sz w:val="24"/>
                <w:szCs w:val="24"/>
                <w:lang w:val="es-AR"/>
              </w:rPr>
            </w:pPr>
          </w:p>
        </w:tc>
        <w:tc>
          <w:tcPr>
            <w:tcW w:w="2881" w:type="dxa"/>
            <w:tcBorders>
              <w:top w:val="single" w:sz="18" w:space="0" w:color="auto"/>
            </w:tcBorders>
          </w:tcPr>
          <w:p w:rsidR="00020866" w:rsidRPr="00020866" w:rsidRDefault="00020866" w:rsidP="00020866">
            <w:pPr>
              <w:spacing w:line="480" w:lineRule="auto"/>
              <w:jc w:val="both"/>
              <w:rPr>
                <w:sz w:val="24"/>
                <w:szCs w:val="24"/>
                <w:lang w:val="es-AR"/>
              </w:rPr>
            </w:pPr>
            <w:r w:rsidRPr="00020866">
              <w:rPr>
                <w:sz w:val="24"/>
                <w:szCs w:val="24"/>
                <w:lang w:val="es-AR"/>
              </w:rPr>
              <w:t>Destinación indirecta</w:t>
            </w:r>
          </w:p>
        </w:tc>
        <w:tc>
          <w:tcPr>
            <w:tcW w:w="2882" w:type="dxa"/>
            <w:tcBorders>
              <w:top w:val="single" w:sz="18" w:space="0" w:color="auto"/>
            </w:tcBorders>
          </w:tcPr>
          <w:p w:rsidR="00020866" w:rsidRPr="00020866" w:rsidRDefault="00020866" w:rsidP="00020866">
            <w:pPr>
              <w:jc w:val="both"/>
              <w:rPr>
                <w:sz w:val="24"/>
                <w:szCs w:val="24"/>
                <w:lang w:val="es-AR"/>
              </w:rPr>
            </w:pPr>
            <w:r w:rsidRPr="00020866">
              <w:rPr>
                <w:sz w:val="24"/>
                <w:szCs w:val="24"/>
                <w:lang w:val="es-AR"/>
              </w:rPr>
              <w:t>*Uso de los pronombres</w:t>
            </w:r>
          </w:p>
          <w:p w:rsidR="00020866" w:rsidRPr="00020866" w:rsidRDefault="00895100" w:rsidP="00020866">
            <w:pPr>
              <w:jc w:val="both"/>
              <w:rPr>
                <w:sz w:val="24"/>
                <w:szCs w:val="24"/>
                <w:lang w:val="es-AR"/>
              </w:rPr>
            </w:pPr>
            <w:r>
              <w:rPr>
                <w:sz w:val="24"/>
                <w:szCs w:val="24"/>
                <w:lang w:val="es-AR"/>
              </w:rPr>
              <w:t>“él, ella, lo, le, e</w:t>
            </w:r>
            <w:r w:rsidR="00020866" w:rsidRPr="00020866">
              <w:rPr>
                <w:sz w:val="24"/>
                <w:szCs w:val="24"/>
                <w:lang w:val="es-AR"/>
              </w:rPr>
              <w:t>ste”</w:t>
            </w:r>
          </w:p>
          <w:p w:rsidR="00020866" w:rsidRPr="00020866" w:rsidRDefault="00020866" w:rsidP="00020866">
            <w:pPr>
              <w:jc w:val="both"/>
              <w:rPr>
                <w:sz w:val="24"/>
                <w:szCs w:val="24"/>
                <w:lang w:val="es-AR"/>
              </w:rPr>
            </w:pPr>
            <w:r w:rsidRPr="00020866">
              <w:rPr>
                <w:sz w:val="24"/>
                <w:szCs w:val="24"/>
                <w:lang w:val="es-AR"/>
              </w:rPr>
              <w:t>*Impersonal</w:t>
            </w:r>
          </w:p>
        </w:tc>
      </w:tr>
      <w:tr w:rsidR="00020866" w:rsidTr="002104F1">
        <w:tc>
          <w:tcPr>
            <w:tcW w:w="2881" w:type="dxa"/>
            <w:vMerge/>
            <w:tcBorders>
              <w:left w:val="single" w:sz="4" w:space="0" w:color="auto"/>
              <w:bottom w:val="single" w:sz="18" w:space="0" w:color="auto"/>
            </w:tcBorders>
          </w:tcPr>
          <w:p w:rsidR="00020866" w:rsidRPr="00020866" w:rsidRDefault="00020866" w:rsidP="00020866">
            <w:pPr>
              <w:spacing w:line="480" w:lineRule="auto"/>
              <w:jc w:val="both"/>
              <w:rPr>
                <w:sz w:val="24"/>
                <w:szCs w:val="24"/>
                <w:lang w:val="es-AR"/>
              </w:rPr>
            </w:pPr>
          </w:p>
        </w:tc>
        <w:tc>
          <w:tcPr>
            <w:tcW w:w="2881" w:type="dxa"/>
            <w:tcBorders>
              <w:bottom w:val="single" w:sz="18" w:space="0" w:color="auto"/>
            </w:tcBorders>
          </w:tcPr>
          <w:p w:rsidR="00020866" w:rsidRPr="00020866" w:rsidRDefault="00020866" w:rsidP="00020866">
            <w:pPr>
              <w:spacing w:line="480" w:lineRule="auto"/>
              <w:jc w:val="both"/>
              <w:rPr>
                <w:sz w:val="24"/>
                <w:szCs w:val="24"/>
                <w:lang w:val="es-AR"/>
              </w:rPr>
            </w:pPr>
            <w:r w:rsidRPr="00020866">
              <w:rPr>
                <w:sz w:val="24"/>
                <w:szCs w:val="24"/>
                <w:lang w:val="es-AR"/>
              </w:rPr>
              <w:t>Acusaciones, amenazas</w:t>
            </w:r>
          </w:p>
        </w:tc>
        <w:tc>
          <w:tcPr>
            <w:tcW w:w="2882" w:type="dxa"/>
            <w:tcBorders>
              <w:bottom w:val="single" w:sz="18" w:space="0" w:color="auto"/>
            </w:tcBorders>
          </w:tcPr>
          <w:p w:rsidR="00020866" w:rsidRPr="00020866" w:rsidRDefault="00020866" w:rsidP="00020866">
            <w:pPr>
              <w:jc w:val="both"/>
              <w:rPr>
                <w:sz w:val="24"/>
                <w:szCs w:val="24"/>
                <w:lang w:val="es-AR"/>
              </w:rPr>
            </w:pPr>
            <w:r w:rsidRPr="00020866">
              <w:rPr>
                <w:sz w:val="24"/>
                <w:szCs w:val="24"/>
                <w:lang w:val="es-AR"/>
              </w:rPr>
              <w:t>*Modo Indicativo</w:t>
            </w:r>
          </w:p>
          <w:p w:rsidR="00020866" w:rsidRPr="00020866" w:rsidRDefault="00020866" w:rsidP="00020866">
            <w:pPr>
              <w:jc w:val="both"/>
              <w:rPr>
                <w:sz w:val="24"/>
                <w:szCs w:val="24"/>
                <w:lang w:val="es-AR"/>
              </w:rPr>
            </w:pPr>
            <w:r w:rsidRPr="00020866">
              <w:rPr>
                <w:sz w:val="24"/>
                <w:szCs w:val="24"/>
                <w:lang w:val="es-AR"/>
              </w:rPr>
              <w:t>*Tiempo Presente,</w:t>
            </w:r>
          </w:p>
          <w:p w:rsidR="00020866" w:rsidRPr="00020866" w:rsidRDefault="00020866" w:rsidP="00020866">
            <w:pPr>
              <w:jc w:val="both"/>
              <w:rPr>
                <w:sz w:val="24"/>
                <w:szCs w:val="24"/>
                <w:lang w:val="es-AR"/>
              </w:rPr>
            </w:pPr>
            <w:r w:rsidRPr="00020866">
              <w:rPr>
                <w:sz w:val="24"/>
                <w:szCs w:val="24"/>
                <w:lang w:val="es-AR"/>
              </w:rPr>
              <w:t>*Tiempo Pretérito Perfecto</w:t>
            </w:r>
          </w:p>
          <w:p w:rsidR="00020866" w:rsidRPr="00020866" w:rsidRDefault="00020866" w:rsidP="00020866">
            <w:pPr>
              <w:jc w:val="both"/>
              <w:rPr>
                <w:sz w:val="24"/>
                <w:szCs w:val="24"/>
                <w:lang w:val="es-AR"/>
              </w:rPr>
            </w:pPr>
            <w:r w:rsidRPr="00020866">
              <w:rPr>
                <w:sz w:val="24"/>
                <w:szCs w:val="24"/>
                <w:lang w:val="es-AR"/>
              </w:rPr>
              <w:t>*Condicionales</w:t>
            </w:r>
          </w:p>
          <w:p w:rsidR="00020866" w:rsidRPr="00020866" w:rsidRDefault="00020866" w:rsidP="00020866">
            <w:pPr>
              <w:jc w:val="both"/>
              <w:rPr>
                <w:sz w:val="24"/>
                <w:szCs w:val="24"/>
                <w:lang w:val="es-AR"/>
              </w:rPr>
            </w:pPr>
            <w:r w:rsidRPr="00020866">
              <w:rPr>
                <w:sz w:val="24"/>
                <w:szCs w:val="24"/>
                <w:lang w:val="es-AR"/>
              </w:rPr>
              <w:t>*Perífrasis de futuro</w:t>
            </w:r>
          </w:p>
        </w:tc>
      </w:tr>
      <w:tr w:rsidR="00020866" w:rsidTr="002104F1">
        <w:tc>
          <w:tcPr>
            <w:tcW w:w="8644" w:type="dxa"/>
            <w:gridSpan w:val="3"/>
            <w:tcBorders>
              <w:top w:val="single" w:sz="18" w:space="0" w:color="auto"/>
              <w:left w:val="single" w:sz="4" w:space="0" w:color="auto"/>
              <w:bottom w:val="single" w:sz="18" w:space="0" w:color="auto"/>
            </w:tcBorders>
          </w:tcPr>
          <w:p w:rsidR="00020866" w:rsidRPr="00020866" w:rsidRDefault="00020866" w:rsidP="00020866">
            <w:pPr>
              <w:spacing w:line="480" w:lineRule="auto"/>
              <w:jc w:val="both"/>
              <w:rPr>
                <w:b/>
                <w:sz w:val="24"/>
                <w:szCs w:val="24"/>
                <w:lang w:val="es-AR"/>
              </w:rPr>
            </w:pPr>
            <w:r w:rsidRPr="00020866">
              <w:rPr>
                <w:b/>
                <w:sz w:val="24"/>
                <w:szCs w:val="24"/>
                <w:lang w:val="es-AR"/>
              </w:rPr>
              <w:t xml:space="preserve">El adversario </w:t>
            </w:r>
            <w:r w:rsidRPr="00020866">
              <w:rPr>
                <w:b/>
                <w:i/>
                <w:sz w:val="24"/>
                <w:szCs w:val="24"/>
                <w:lang w:val="es-AR"/>
              </w:rPr>
              <w:t>in absentia</w:t>
            </w:r>
            <w:r w:rsidRPr="00020866">
              <w:rPr>
                <w:b/>
                <w:sz w:val="24"/>
                <w:szCs w:val="24"/>
                <w:lang w:val="es-AR"/>
              </w:rPr>
              <w:t xml:space="preserve"> en la interacción</w:t>
            </w:r>
          </w:p>
        </w:tc>
      </w:tr>
      <w:tr w:rsidR="00020866" w:rsidTr="00020866">
        <w:tc>
          <w:tcPr>
            <w:tcW w:w="2881" w:type="dxa"/>
            <w:vMerge w:val="restart"/>
            <w:tcBorders>
              <w:top w:val="single" w:sz="18" w:space="0" w:color="auto"/>
            </w:tcBorders>
          </w:tcPr>
          <w:p w:rsidR="00020866" w:rsidRPr="00020866" w:rsidRDefault="00020866" w:rsidP="00020866">
            <w:pPr>
              <w:jc w:val="both"/>
              <w:rPr>
                <w:sz w:val="24"/>
                <w:szCs w:val="24"/>
                <w:lang w:val="es-AR"/>
              </w:rPr>
            </w:pPr>
          </w:p>
          <w:p w:rsidR="00020866" w:rsidRPr="00020866" w:rsidRDefault="00020866" w:rsidP="00020866">
            <w:pPr>
              <w:jc w:val="both"/>
              <w:rPr>
                <w:sz w:val="24"/>
                <w:szCs w:val="24"/>
                <w:lang w:val="es-AR"/>
              </w:rPr>
            </w:pPr>
            <w:r w:rsidRPr="00020866">
              <w:rPr>
                <w:sz w:val="24"/>
                <w:szCs w:val="24"/>
                <w:lang w:val="es-AR"/>
              </w:rPr>
              <w:t>Atribución de responsabili</w:t>
            </w:r>
            <w:r w:rsidR="00895100">
              <w:rPr>
                <w:sz w:val="24"/>
                <w:szCs w:val="24"/>
                <w:lang w:val="es-AR"/>
              </w:rPr>
              <w:t>-</w:t>
            </w:r>
          </w:p>
          <w:p w:rsidR="00020866" w:rsidRPr="00020866" w:rsidRDefault="00020866" w:rsidP="00020866">
            <w:pPr>
              <w:jc w:val="both"/>
              <w:rPr>
                <w:sz w:val="24"/>
                <w:szCs w:val="24"/>
                <w:lang w:val="es-AR"/>
              </w:rPr>
            </w:pPr>
            <w:r w:rsidRPr="00020866">
              <w:rPr>
                <w:sz w:val="24"/>
                <w:szCs w:val="24"/>
                <w:lang w:val="es-AR"/>
              </w:rPr>
              <w:t>dad</w:t>
            </w:r>
          </w:p>
          <w:p w:rsidR="00020866" w:rsidRPr="00020866" w:rsidRDefault="00020866" w:rsidP="00020866">
            <w:pPr>
              <w:spacing w:line="480" w:lineRule="auto"/>
              <w:jc w:val="both"/>
              <w:rPr>
                <w:sz w:val="24"/>
                <w:szCs w:val="24"/>
                <w:lang w:val="es-AR"/>
              </w:rPr>
            </w:pPr>
          </w:p>
        </w:tc>
        <w:tc>
          <w:tcPr>
            <w:tcW w:w="2881" w:type="dxa"/>
            <w:tcBorders>
              <w:top w:val="single" w:sz="18" w:space="0" w:color="auto"/>
            </w:tcBorders>
          </w:tcPr>
          <w:p w:rsidR="00020866" w:rsidRPr="00020866" w:rsidRDefault="00020866" w:rsidP="00020866">
            <w:pPr>
              <w:spacing w:line="480" w:lineRule="auto"/>
              <w:jc w:val="both"/>
              <w:rPr>
                <w:sz w:val="24"/>
                <w:szCs w:val="24"/>
                <w:lang w:val="es-AR"/>
              </w:rPr>
            </w:pPr>
            <w:r w:rsidRPr="00020866">
              <w:rPr>
                <w:sz w:val="24"/>
                <w:szCs w:val="24"/>
                <w:lang w:val="es-AR"/>
              </w:rPr>
              <w:t>Ausencia de destinación</w:t>
            </w:r>
          </w:p>
        </w:tc>
        <w:tc>
          <w:tcPr>
            <w:tcW w:w="2882" w:type="dxa"/>
            <w:tcBorders>
              <w:top w:val="single" w:sz="18" w:space="0" w:color="auto"/>
            </w:tcBorders>
          </w:tcPr>
          <w:p w:rsidR="00020866" w:rsidRPr="00020866" w:rsidRDefault="00020866" w:rsidP="00020866">
            <w:pPr>
              <w:jc w:val="both"/>
              <w:rPr>
                <w:sz w:val="24"/>
                <w:szCs w:val="24"/>
                <w:lang w:val="es-AR"/>
              </w:rPr>
            </w:pPr>
            <w:r w:rsidRPr="00020866">
              <w:rPr>
                <w:sz w:val="24"/>
                <w:szCs w:val="24"/>
                <w:lang w:val="es-AR"/>
              </w:rPr>
              <w:t>Empleo de la tercera persona “ellos” (elidido) y “ella”</w:t>
            </w:r>
          </w:p>
        </w:tc>
      </w:tr>
      <w:tr w:rsidR="00020866" w:rsidTr="00020866">
        <w:tc>
          <w:tcPr>
            <w:tcW w:w="2881" w:type="dxa"/>
            <w:vMerge/>
          </w:tcPr>
          <w:p w:rsidR="00020866" w:rsidRPr="00020866" w:rsidRDefault="00020866" w:rsidP="00020866">
            <w:pPr>
              <w:spacing w:line="480" w:lineRule="auto"/>
              <w:jc w:val="both"/>
              <w:rPr>
                <w:sz w:val="24"/>
                <w:szCs w:val="24"/>
                <w:lang w:val="es-AR"/>
              </w:rPr>
            </w:pPr>
          </w:p>
        </w:tc>
        <w:tc>
          <w:tcPr>
            <w:tcW w:w="2881" w:type="dxa"/>
          </w:tcPr>
          <w:p w:rsidR="00020866" w:rsidRPr="00020866" w:rsidRDefault="00020866" w:rsidP="00020866">
            <w:pPr>
              <w:spacing w:line="480" w:lineRule="auto"/>
              <w:jc w:val="both"/>
              <w:rPr>
                <w:sz w:val="24"/>
                <w:szCs w:val="24"/>
                <w:lang w:val="es-AR"/>
              </w:rPr>
            </w:pPr>
            <w:r w:rsidRPr="00020866">
              <w:rPr>
                <w:sz w:val="24"/>
                <w:szCs w:val="24"/>
                <w:lang w:val="es-AR"/>
              </w:rPr>
              <w:t xml:space="preserve">Acusaciones </w:t>
            </w:r>
          </w:p>
        </w:tc>
        <w:tc>
          <w:tcPr>
            <w:tcW w:w="2882" w:type="dxa"/>
          </w:tcPr>
          <w:p w:rsidR="00020866" w:rsidRPr="00020866" w:rsidRDefault="00020866" w:rsidP="00020866">
            <w:pPr>
              <w:jc w:val="both"/>
              <w:rPr>
                <w:sz w:val="24"/>
                <w:szCs w:val="24"/>
                <w:lang w:val="es-AR"/>
              </w:rPr>
            </w:pPr>
            <w:r w:rsidRPr="00020866">
              <w:rPr>
                <w:sz w:val="24"/>
                <w:szCs w:val="24"/>
                <w:lang w:val="es-AR"/>
              </w:rPr>
              <w:t>Modo Indicativo,</w:t>
            </w:r>
          </w:p>
          <w:p w:rsidR="00020866" w:rsidRPr="00020866" w:rsidRDefault="00020866" w:rsidP="00020866">
            <w:pPr>
              <w:jc w:val="both"/>
              <w:rPr>
                <w:sz w:val="24"/>
                <w:szCs w:val="24"/>
                <w:lang w:val="es-AR"/>
              </w:rPr>
            </w:pPr>
            <w:r w:rsidRPr="00020866">
              <w:rPr>
                <w:sz w:val="24"/>
                <w:szCs w:val="24"/>
                <w:lang w:val="es-AR"/>
              </w:rPr>
              <w:t>Tiempo Presente Pretérito Indefinido</w:t>
            </w:r>
          </w:p>
          <w:p w:rsidR="00020866" w:rsidRPr="00020866" w:rsidRDefault="00020866" w:rsidP="00020866">
            <w:pPr>
              <w:jc w:val="both"/>
              <w:rPr>
                <w:sz w:val="24"/>
                <w:szCs w:val="24"/>
                <w:lang w:val="es-AR"/>
              </w:rPr>
            </w:pPr>
            <w:r w:rsidRPr="00020866">
              <w:rPr>
                <w:sz w:val="24"/>
                <w:szCs w:val="24"/>
                <w:lang w:val="es-AR"/>
              </w:rPr>
              <w:t>Estilo Indirecto</w:t>
            </w:r>
          </w:p>
        </w:tc>
      </w:tr>
      <w:tr w:rsidR="00020866" w:rsidTr="00020866">
        <w:tc>
          <w:tcPr>
            <w:tcW w:w="2881" w:type="dxa"/>
            <w:vMerge w:val="restart"/>
            <w:tcBorders>
              <w:top w:val="single" w:sz="18" w:space="0" w:color="auto"/>
            </w:tcBorders>
          </w:tcPr>
          <w:p w:rsidR="00020866" w:rsidRPr="00020866" w:rsidRDefault="00020866" w:rsidP="00020866">
            <w:pPr>
              <w:jc w:val="both"/>
              <w:rPr>
                <w:sz w:val="24"/>
                <w:szCs w:val="24"/>
                <w:lang w:val="es-AR"/>
              </w:rPr>
            </w:pPr>
          </w:p>
          <w:p w:rsidR="00020866" w:rsidRPr="00020866" w:rsidRDefault="00020866" w:rsidP="00020866">
            <w:pPr>
              <w:jc w:val="both"/>
              <w:rPr>
                <w:sz w:val="24"/>
                <w:szCs w:val="24"/>
                <w:lang w:val="es-AR"/>
              </w:rPr>
            </w:pPr>
            <w:r w:rsidRPr="00020866">
              <w:rPr>
                <w:sz w:val="24"/>
                <w:szCs w:val="24"/>
                <w:lang w:val="es-AR"/>
              </w:rPr>
              <w:t xml:space="preserve"> No atribución de responsabilidad</w:t>
            </w:r>
          </w:p>
          <w:p w:rsidR="00020866" w:rsidRPr="00020866" w:rsidRDefault="00020866" w:rsidP="00020866">
            <w:pPr>
              <w:jc w:val="both"/>
              <w:rPr>
                <w:sz w:val="24"/>
                <w:szCs w:val="24"/>
                <w:lang w:val="es-AR"/>
              </w:rPr>
            </w:pPr>
          </w:p>
          <w:p w:rsidR="00020866" w:rsidRPr="00020866" w:rsidRDefault="00020866" w:rsidP="00020866">
            <w:pPr>
              <w:spacing w:line="480" w:lineRule="auto"/>
              <w:jc w:val="both"/>
              <w:rPr>
                <w:sz w:val="24"/>
                <w:szCs w:val="24"/>
                <w:lang w:val="es-AR"/>
              </w:rPr>
            </w:pPr>
          </w:p>
        </w:tc>
        <w:tc>
          <w:tcPr>
            <w:tcW w:w="2881" w:type="dxa"/>
            <w:tcBorders>
              <w:top w:val="single" w:sz="18" w:space="0" w:color="auto"/>
            </w:tcBorders>
          </w:tcPr>
          <w:p w:rsidR="00020866" w:rsidRPr="00020866" w:rsidRDefault="00DB1BD5" w:rsidP="00020866">
            <w:pPr>
              <w:spacing w:line="480" w:lineRule="auto"/>
              <w:jc w:val="both"/>
              <w:rPr>
                <w:sz w:val="24"/>
                <w:szCs w:val="24"/>
                <w:lang w:val="es-AR"/>
              </w:rPr>
            </w:pPr>
            <w:r>
              <w:rPr>
                <w:sz w:val="24"/>
                <w:szCs w:val="24"/>
                <w:lang w:val="es-AR"/>
              </w:rPr>
              <w:t>Ausencia de certeza</w:t>
            </w:r>
          </w:p>
        </w:tc>
        <w:tc>
          <w:tcPr>
            <w:tcW w:w="2882" w:type="dxa"/>
            <w:tcBorders>
              <w:top w:val="single" w:sz="18" w:space="0" w:color="auto"/>
            </w:tcBorders>
          </w:tcPr>
          <w:p w:rsidR="00020866" w:rsidRPr="00020866" w:rsidRDefault="00020866" w:rsidP="00020866">
            <w:pPr>
              <w:jc w:val="both"/>
              <w:rPr>
                <w:sz w:val="24"/>
                <w:szCs w:val="24"/>
                <w:lang w:val="es-AR"/>
              </w:rPr>
            </w:pPr>
            <w:r w:rsidRPr="00020866">
              <w:rPr>
                <w:sz w:val="24"/>
                <w:szCs w:val="24"/>
                <w:lang w:val="es-AR"/>
              </w:rPr>
              <w:t>Nominalizaciones</w:t>
            </w:r>
          </w:p>
          <w:p w:rsidR="00020866" w:rsidRPr="00020866" w:rsidRDefault="00020866" w:rsidP="00020866">
            <w:pPr>
              <w:jc w:val="both"/>
              <w:rPr>
                <w:sz w:val="24"/>
                <w:szCs w:val="24"/>
                <w:lang w:val="es-AR"/>
              </w:rPr>
            </w:pPr>
            <w:r w:rsidRPr="00020866">
              <w:rPr>
                <w:sz w:val="24"/>
                <w:szCs w:val="24"/>
                <w:lang w:val="es-AR"/>
              </w:rPr>
              <w:t>Agentes elididos</w:t>
            </w:r>
          </w:p>
          <w:p w:rsidR="00020866" w:rsidRPr="00020866" w:rsidRDefault="00020866" w:rsidP="00020866">
            <w:pPr>
              <w:jc w:val="both"/>
              <w:rPr>
                <w:sz w:val="24"/>
                <w:szCs w:val="24"/>
                <w:lang w:val="es-AR"/>
              </w:rPr>
            </w:pPr>
            <w:r w:rsidRPr="00020866">
              <w:rPr>
                <w:sz w:val="24"/>
                <w:szCs w:val="24"/>
                <w:lang w:val="es-AR"/>
              </w:rPr>
              <w:t>Mitigadores</w:t>
            </w:r>
          </w:p>
        </w:tc>
      </w:tr>
      <w:tr w:rsidR="00020866" w:rsidTr="00020866">
        <w:tc>
          <w:tcPr>
            <w:tcW w:w="2881" w:type="dxa"/>
            <w:vMerge/>
          </w:tcPr>
          <w:p w:rsidR="00020866" w:rsidRPr="00020866" w:rsidRDefault="00020866" w:rsidP="00020866">
            <w:pPr>
              <w:spacing w:line="480" w:lineRule="auto"/>
              <w:jc w:val="both"/>
              <w:rPr>
                <w:sz w:val="24"/>
                <w:szCs w:val="24"/>
                <w:lang w:val="es-AR"/>
              </w:rPr>
            </w:pPr>
          </w:p>
        </w:tc>
        <w:tc>
          <w:tcPr>
            <w:tcW w:w="2881" w:type="dxa"/>
          </w:tcPr>
          <w:p w:rsidR="00020866" w:rsidRPr="00020866" w:rsidRDefault="00020866" w:rsidP="00020866">
            <w:pPr>
              <w:spacing w:line="480" w:lineRule="auto"/>
              <w:jc w:val="both"/>
              <w:rPr>
                <w:sz w:val="24"/>
                <w:szCs w:val="24"/>
                <w:lang w:val="es-AR"/>
              </w:rPr>
            </w:pPr>
            <w:r w:rsidRPr="00020866">
              <w:rPr>
                <w:sz w:val="24"/>
                <w:szCs w:val="24"/>
                <w:lang w:val="es-AR"/>
              </w:rPr>
              <w:t>Acciones a confirmar</w:t>
            </w:r>
          </w:p>
        </w:tc>
        <w:tc>
          <w:tcPr>
            <w:tcW w:w="2882" w:type="dxa"/>
          </w:tcPr>
          <w:p w:rsidR="00020866" w:rsidRPr="00020866" w:rsidRDefault="00020866" w:rsidP="00020866">
            <w:pPr>
              <w:jc w:val="both"/>
              <w:rPr>
                <w:sz w:val="24"/>
                <w:szCs w:val="24"/>
                <w:lang w:val="es-AR"/>
              </w:rPr>
            </w:pPr>
            <w:r w:rsidRPr="00020866">
              <w:rPr>
                <w:sz w:val="24"/>
                <w:szCs w:val="24"/>
                <w:lang w:val="es-AR"/>
              </w:rPr>
              <w:t>Modo Indicativo</w:t>
            </w:r>
          </w:p>
          <w:p w:rsidR="00020866" w:rsidRPr="00020866" w:rsidRDefault="00020866" w:rsidP="00020866">
            <w:pPr>
              <w:jc w:val="both"/>
              <w:rPr>
                <w:sz w:val="24"/>
                <w:szCs w:val="24"/>
                <w:lang w:val="es-AR"/>
              </w:rPr>
            </w:pPr>
            <w:r w:rsidRPr="00020866">
              <w:rPr>
                <w:sz w:val="24"/>
                <w:szCs w:val="24"/>
                <w:lang w:val="es-AR"/>
              </w:rPr>
              <w:t>Tiempos Presente,</w:t>
            </w:r>
          </w:p>
          <w:p w:rsidR="00020866" w:rsidRPr="00020866" w:rsidRDefault="00020866" w:rsidP="00020866">
            <w:pPr>
              <w:jc w:val="both"/>
              <w:rPr>
                <w:sz w:val="24"/>
                <w:szCs w:val="24"/>
                <w:lang w:val="es-AR"/>
              </w:rPr>
            </w:pPr>
            <w:r w:rsidRPr="00020866">
              <w:rPr>
                <w:sz w:val="24"/>
                <w:szCs w:val="24"/>
                <w:lang w:val="es-AR"/>
              </w:rPr>
              <w:t>Condicional</w:t>
            </w:r>
          </w:p>
          <w:p w:rsidR="00020866" w:rsidRPr="00020866" w:rsidRDefault="00020866" w:rsidP="00020866">
            <w:pPr>
              <w:jc w:val="both"/>
              <w:rPr>
                <w:sz w:val="24"/>
                <w:szCs w:val="24"/>
                <w:lang w:val="es-AR"/>
              </w:rPr>
            </w:pPr>
            <w:r w:rsidRPr="00020866">
              <w:rPr>
                <w:sz w:val="24"/>
                <w:szCs w:val="24"/>
                <w:lang w:val="es-AR"/>
              </w:rPr>
              <w:t>Verbos “haber” y “ser” en tercera persona del singular</w:t>
            </w:r>
          </w:p>
          <w:p w:rsidR="00020866" w:rsidRDefault="00020866" w:rsidP="00020866">
            <w:pPr>
              <w:jc w:val="both"/>
              <w:rPr>
                <w:sz w:val="24"/>
                <w:szCs w:val="24"/>
                <w:lang w:val="es-AR"/>
              </w:rPr>
            </w:pPr>
            <w:r w:rsidRPr="00020866">
              <w:rPr>
                <w:sz w:val="24"/>
                <w:szCs w:val="24"/>
                <w:lang w:val="es-AR"/>
              </w:rPr>
              <w:t>Verbos en tercera persona del  plural</w:t>
            </w:r>
          </w:p>
          <w:p w:rsidR="00DB1BD5" w:rsidRPr="00020866" w:rsidRDefault="00DB1BD5" w:rsidP="00020866">
            <w:pPr>
              <w:jc w:val="both"/>
              <w:rPr>
                <w:sz w:val="24"/>
                <w:szCs w:val="24"/>
                <w:lang w:val="es-AR"/>
              </w:rPr>
            </w:pPr>
            <w:r>
              <w:rPr>
                <w:sz w:val="24"/>
                <w:szCs w:val="24"/>
                <w:lang w:val="es-AR"/>
              </w:rPr>
              <w:t>Modalidad epistémica</w:t>
            </w:r>
          </w:p>
          <w:p w:rsidR="00020866" w:rsidRPr="00020866" w:rsidRDefault="00020866" w:rsidP="00020866">
            <w:pPr>
              <w:jc w:val="both"/>
              <w:rPr>
                <w:sz w:val="24"/>
                <w:szCs w:val="24"/>
                <w:lang w:val="es-AR"/>
              </w:rPr>
            </w:pPr>
          </w:p>
        </w:tc>
      </w:tr>
    </w:tbl>
    <w:p w:rsidR="00020866" w:rsidRDefault="00020866" w:rsidP="00020866">
      <w:pPr>
        <w:spacing w:line="480" w:lineRule="auto"/>
        <w:jc w:val="both"/>
        <w:rPr>
          <w:sz w:val="24"/>
          <w:szCs w:val="24"/>
          <w:lang w:val="es-AR"/>
        </w:rPr>
      </w:pPr>
    </w:p>
    <w:p w:rsidR="00020866" w:rsidRPr="008B451A" w:rsidRDefault="00020866" w:rsidP="00064C8D">
      <w:pPr>
        <w:pStyle w:val="Textoindependiente"/>
        <w:spacing w:line="480" w:lineRule="auto"/>
        <w:jc w:val="both"/>
        <w:rPr>
          <w:lang w:val="es-AR"/>
        </w:rPr>
      </w:pPr>
      <w:r>
        <w:rPr>
          <w:lang w:val="es-AR"/>
        </w:rPr>
        <w:t>A continuación, a modo de ejemplo, se expli</w:t>
      </w:r>
      <w:r w:rsidR="00420CEF">
        <w:rPr>
          <w:lang w:val="es-AR"/>
        </w:rPr>
        <w:t xml:space="preserve">can y se presentan tres cuadros </w:t>
      </w:r>
      <w:r>
        <w:rPr>
          <w:lang w:val="es-AR"/>
        </w:rPr>
        <w:t xml:space="preserve">con el adversario </w:t>
      </w:r>
      <w:r w:rsidRPr="00A83894">
        <w:rPr>
          <w:i/>
          <w:lang w:val="es-AR"/>
        </w:rPr>
        <w:t>in praesentia</w:t>
      </w:r>
      <w:r>
        <w:rPr>
          <w:lang w:val="es-AR"/>
        </w:rPr>
        <w:t xml:space="preserve"> como destinatario directo </w:t>
      </w:r>
      <w:r w:rsidR="00420CEF">
        <w:rPr>
          <w:lang w:val="es-AR"/>
        </w:rPr>
        <w:t xml:space="preserve">(C21) </w:t>
      </w:r>
      <w:r>
        <w:rPr>
          <w:lang w:val="es-AR"/>
        </w:rPr>
        <w:t>y como destinatario indirecto</w:t>
      </w:r>
      <w:r w:rsidR="00420CEF">
        <w:rPr>
          <w:lang w:val="es-AR"/>
        </w:rPr>
        <w:t xml:space="preserve"> (C22) </w:t>
      </w:r>
      <w:r>
        <w:rPr>
          <w:lang w:val="es-AR"/>
        </w:rPr>
        <w:t xml:space="preserve"> y con el adversario </w:t>
      </w:r>
      <w:r w:rsidRPr="00A83894">
        <w:rPr>
          <w:i/>
          <w:lang w:val="es-AR"/>
        </w:rPr>
        <w:t>in absentia</w:t>
      </w:r>
      <w:r w:rsidR="008C7992">
        <w:rPr>
          <w:i/>
          <w:lang w:val="es-AR"/>
        </w:rPr>
        <w:t xml:space="preserve"> </w:t>
      </w:r>
      <w:r w:rsidR="008B451A" w:rsidRPr="008B451A">
        <w:rPr>
          <w:lang w:val="es-AR"/>
        </w:rPr>
        <w:t>(C23)</w:t>
      </w:r>
      <w:r w:rsidR="008B451A">
        <w:rPr>
          <w:lang w:val="es-AR"/>
        </w:rPr>
        <w:t>.</w:t>
      </w:r>
    </w:p>
    <w:p w:rsidR="00790C94" w:rsidRPr="0054772B" w:rsidRDefault="00790C94" w:rsidP="00AA45D7">
      <w:pPr>
        <w:pStyle w:val="Listaconvietas2"/>
        <w:numPr>
          <w:ilvl w:val="0"/>
          <w:numId w:val="15"/>
        </w:numPr>
        <w:spacing w:line="480" w:lineRule="auto"/>
        <w:jc w:val="both"/>
        <w:rPr>
          <w:sz w:val="24"/>
          <w:szCs w:val="24"/>
          <w:lang w:val="es-AR"/>
        </w:rPr>
      </w:pPr>
      <w:r w:rsidRPr="0054772B">
        <w:rPr>
          <w:sz w:val="24"/>
          <w:szCs w:val="24"/>
          <w:lang w:val="es-AR"/>
        </w:rPr>
        <w:lastRenderedPageBreak/>
        <w:t xml:space="preserve">El adversario </w:t>
      </w:r>
      <w:r w:rsidRPr="0054772B">
        <w:rPr>
          <w:i/>
          <w:sz w:val="24"/>
          <w:szCs w:val="24"/>
          <w:lang w:val="es-AR"/>
        </w:rPr>
        <w:t>in praesentia</w:t>
      </w:r>
      <w:r w:rsidR="00895100">
        <w:rPr>
          <w:i/>
          <w:sz w:val="24"/>
          <w:szCs w:val="24"/>
          <w:lang w:val="es-AR"/>
        </w:rPr>
        <w:t xml:space="preserve"> </w:t>
      </w:r>
      <w:r w:rsidR="0013382D" w:rsidRPr="0054772B">
        <w:rPr>
          <w:sz w:val="24"/>
          <w:szCs w:val="24"/>
          <w:lang w:val="es-AR"/>
        </w:rPr>
        <w:t>como destinatario directo</w:t>
      </w:r>
    </w:p>
    <w:p w:rsidR="00020866" w:rsidRDefault="00020866" w:rsidP="0054772B">
      <w:pPr>
        <w:pStyle w:val="Textoindependiente"/>
        <w:spacing w:line="480" w:lineRule="auto"/>
        <w:jc w:val="both"/>
        <w:rPr>
          <w:lang w:val="es-AR"/>
        </w:rPr>
      </w:pPr>
      <w:r w:rsidRPr="0054772B">
        <w:rPr>
          <w:szCs w:val="24"/>
          <w:lang w:val="es-AR"/>
        </w:rPr>
        <w:t>El</w:t>
      </w:r>
      <w:r>
        <w:rPr>
          <w:lang w:val="es-AR"/>
        </w:rPr>
        <w:t xml:space="preserve"> primer cuadro ilustra la discusión entre el tallerista y el dueño del auto. La situación conflictiva se genera cuando el tallerista se sube al auto e intenta llevárselo pero la policía lo detiene. El dueño del auto le recri</w:t>
      </w:r>
      <w:r w:rsidR="002104F1">
        <w:rPr>
          <w:lang w:val="es-AR"/>
        </w:rPr>
        <w:t>mina su acción al tallerista y e</w:t>
      </w:r>
      <w:r>
        <w:rPr>
          <w:lang w:val="es-AR"/>
        </w:rPr>
        <w:t xml:space="preserve">ste se defiende porque el dueño ha venido por su auto pero no ha pagado el arreglo. Ambos participantes emplean el “vos” para referirse a su adversario. </w:t>
      </w:r>
      <w:r w:rsidR="002104F1">
        <w:rPr>
          <w:lang w:val="es-AR"/>
        </w:rPr>
        <w:t>Se reitera el verbo “hacer” en P</w:t>
      </w:r>
      <w:r>
        <w:rPr>
          <w:lang w:val="es-AR"/>
        </w:rPr>
        <w:t>retérito perfecto, referido a</w:t>
      </w:r>
      <w:r w:rsidR="002104F1">
        <w:rPr>
          <w:lang w:val="es-AR"/>
        </w:rPr>
        <w:t xml:space="preserve"> la acción del tallerista y en P</w:t>
      </w:r>
      <w:r>
        <w:rPr>
          <w:lang w:val="es-AR"/>
        </w:rPr>
        <w:t xml:space="preserve">resente modalizado por “no poder” indicando prohibición. El tallerista reitera el verbo </w:t>
      </w:r>
      <w:r w:rsidR="002104F1">
        <w:rPr>
          <w:lang w:val="es-AR"/>
        </w:rPr>
        <w:t>“</w:t>
      </w:r>
      <w:r>
        <w:rPr>
          <w:lang w:val="es-AR"/>
        </w:rPr>
        <w:t>hacer</w:t>
      </w:r>
      <w:r w:rsidR="002104F1">
        <w:rPr>
          <w:lang w:val="es-AR"/>
        </w:rPr>
        <w:t>”</w:t>
      </w:r>
      <w:r>
        <w:rPr>
          <w:lang w:val="es-AR"/>
        </w:rPr>
        <w:t xml:space="preserve"> modalizado por “no poder” indicando prohibición también. “Lo que” y “lo” refieren a la acción del tallerista y “eso” a la acción del dueño del auto qu</w:t>
      </w:r>
      <w:r w:rsidR="008F5F76">
        <w:rPr>
          <w:lang w:val="es-AR"/>
        </w:rPr>
        <w:t>e vino a llevarse su auto. El Hablante-</w:t>
      </w:r>
      <w:r>
        <w:rPr>
          <w:lang w:val="es-AR"/>
        </w:rPr>
        <w:t>P</w:t>
      </w:r>
      <w:r w:rsidR="008F5F76">
        <w:rPr>
          <w:lang w:val="es-AR"/>
        </w:rPr>
        <w:t>rotagonista</w:t>
      </w:r>
      <w:r w:rsidR="00A84A47">
        <w:rPr>
          <w:lang w:val="es-AR"/>
        </w:rPr>
        <w:t xml:space="preserve"> </w:t>
      </w:r>
      <w:r>
        <w:rPr>
          <w:lang w:val="es-AR"/>
        </w:rPr>
        <w:t>tallerista trata de “loco” a su adversario a través de una pregunta con el verbo “estar” en presente   (E56) y se posiciona a través del “me” y reforzado por “a mí” como víctima de la acción de su adversario.</w:t>
      </w:r>
    </w:p>
    <w:p w:rsidR="00020866" w:rsidRDefault="00020866" w:rsidP="0054772B">
      <w:pPr>
        <w:pStyle w:val="Textoindependiente"/>
        <w:spacing w:line="480" w:lineRule="auto"/>
        <w:jc w:val="both"/>
        <w:rPr>
          <w:lang w:val="es-AR"/>
        </w:rPr>
      </w:pPr>
      <w:r>
        <w:rPr>
          <w:lang w:val="es-AR"/>
        </w:rPr>
        <w:t>La garantía que maneja el dueño del auto es que no se puede hacer uso de una propiedad ajena.</w:t>
      </w:r>
    </w:p>
    <w:p w:rsidR="00020866" w:rsidRDefault="00020866" w:rsidP="0054772B">
      <w:pPr>
        <w:pStyle w:val="Textoindependiente"/>
        <w:spacing w:line="480" w:lineRule="auto"/>
        <w:jc w:val="both"/>
        <w:rPr>
          <w:lang w:val="es-AR"/>
        </w:rPr>
      </w:pPr>
      <w:r>
        <w:rPr>
          <w:lang w:val="es-AR"/>
        </w:rPr>
        <w:t>La</w:t>
      </w:r>
      <w:r w:rsidR="00A84A47">
        <w:rPr>
          <w:lang w:val="es-AR"/>
        </w:rPr>
        <w:t xml:space="preserve"> </w:t>
      </w:r>
      <w:r>
        <w:rPr>
          <w:lang w:val="es-AR"/>
        </w:rPr>
        <w:t>garantía que maneja el tallerista es que si el trabajo en la propiedad ajena está impago, el traba</w:t>
      </w:r>
      <w:r w:rsidR="00A84A47">
        <w:rPr>
          <w:lang w:val="es-AR"/>
        </w:rPr>
        <w:t>jador tiene derecho a retenerla</w:t>
      </w:r>
    </w:p>
    <w:p w:rsidR="00020866" w:rsidRPr="0054772B" w:rsidRDefault="00020866" w:rsidP="0054772B">
      <w:pPr>
        <w:pStyle w:val="Textoindependienteprimerasangra2"/>
        <w:ind w:left="567" w:firstLine="0"/>
        <w:rPr>
          <w:rFonts w:ascii="Times New Roman" w:hAnsi="Times New Roman"/>
          <w:i/>
          <w:sz w:val="24"/>
          <w:szCs w:val="24"/>
          <w:lang w:val="es-AR"/>
        </w:rPr>
      </w:pPr>
      <w:r w:rsidRPr="00420CEF">
        <w:rPr>
          <w:rFonts w:ascii="Times New Roman" w:hAnsi="Times New Roman"/>
          <w:sz w:val="24"/>
          <w:szCs w:val="24"/>
          <w:lang w:val="es-AR"/>
        </w:rPr>
        <w:t>Dueño del auto: E54</w:t>
      </w:r>
      <w:r w:rsidRPr="0054772B">
        <w:rPr>
          <w:rFonts w:ascii="Times New Roman" w:hAnsi="Times New Roman"/>
          <w:i/>
          <w:sz w:val="24"/>
          <w:szCs w:val="24"/>
          <w:lang w:val="es-AR"/>
        </w:rPr>
        <w:t xml:space="preserve"> [Vos lo que hiciste recién, vos no podés hacerlo]</w:t>
      </w:r>
    </w:p>
    <w:p w:rsidR="00020866" w:rsidRPr="0054772B" w:rsidRDefault="00020866" w:rsidP="0054772B">
      <w:pPr>
        <w:pStyle w:val="Textoindependienteprimerasangra2"/>
        <w:ind w:left="567" w:firstLine="0"/>
        <w:rPr>
          <w:rFonts w:ascii="Times New Roman" w:hAnsi="Times New Roman"/>
          <w:i/>
          <w:sz w:val="24"/>
          <w:szCs w:val="24"/>
          <w:lang w:val="es-AR"/>
        </w:rPr>
      </w:pPr>
      <w:r w:rsidRPr="00420CEF">
        <w:rPr>
          <w:rFonts w:ascii="Times New Roman" w:hAnsi="Times New Roman"/>
          <w:sz w:val="24"/>
          <w:szCs w:val="24"/>
          <w:lang w:val="es-AR"/>
        </w:rPr>
        <w:t>Tallerista: E55</w:t>
      </w:r>
      <w:r w:rsidRPr="0054772B">
        <w:rPr>
          <w:rFonts w:ascii="Times New Roman" w:hAnsi="Times New Roman"/>
          <w:i/>
          <w:sz w:val="24"/>
          <w:szCs w:val="24"/>
          <w:lang w:val="es-AR"/>
        </w:rPr>
        <w:t xml:space="preserve"> [No, vos no me podés hacer eso a mí] E56 [¿Estás loco?] E57 [Vos me venís a sacar el auto?] </w:t>
      </w:r>
      <w:r w:rsidRPr="00420CEF">
        <w:rPr>
          <w:rFonts w:ascii="Times New Roman" w:hAnsi="Times New Roman"/>
          <w:sz w:val="24"/>
          <w:szCs w:val="24"/>
          <w:lang w:val="es-AR"/>
        </w:rPr>
        <w:t>(Propuesta indecente)</w:t>
      </w:r>
    </w:p>
    <w:p w:rsidR="0054772B" w:rsidRPr="008B451A" w:rsidRDefault="008B451A" w:rsidP="008B451A">
      <w:pPr>
        <w:pStyle w:val="Textoindependiente"/>
        <w:rPr>
          <w:sz w:val="22"/>
          <w:szCs w:val="22"/>
          <w:lang w:val="es-AR"/>
        </w:rPr>
      </w:pPr>
      <w:r w:rsidRPr="008B451A">
        <w:rPr>
          <w:sz w:val="22"/>
          <w:szCs w:val="22"/>
          <w:lang w:val="es-AR"/>
        </w:rPr>
        <w:t>Cuadro 2</w:t>
      </w:r>
      <w:r>
        <w:rPr>
          <w:sz w:val="22"/>
          <w:szCs w:val="22"/>
          <w:lang w:val="es-AR"/>
        </w:rPr>
        <w:t>2</w:t>
      </w:r>
      <w:r w:rsidRPr="008B451A">
        <w:rPr>
          <w:sz w:val="22"/>
          <w:szCs w:val="22"/>
          <w:lang w:val="es-AR"/>
        </w:rPr>
        <w:t xml:space="preserve">. </w:t>
      </w:r>
      <w:r w:rsidR="00020866" w:rsidRPr="008B451A">
        <w:rPr>
          <w:sz w:val="22"/>
          <w:szCs w:val="22"/>
          <w:lang w:val="es-AR"/>
        </w:rPr>
        <w:t xml:space="preserve">El adversario </w:t>
      </w:r>
      <w:r w:rsidR="00020866" w:rsidRPr="008B451A">
        <w:rPr>
          <w:i/>
          <w:sz w:val="22"/>
          <w:szCs w:val="22"/>
          <w:lang w:val="es-AR"/>
        </w:rPr>
        <w:t>in praesentia</w:t>
      </w:r>
      <w:r w:rsidR="00020866" w:rsidRPr="008B451A">
        <w:rPr>
          <w:sz w:val="22"/>
          <w:szCs w:val="22"/>
          <w:lang w:val="es-AR"/>
        </w:rPr>
        <w:t xml:space="preserve"> como destinatario directo mediante el “Vos”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39"/>
        <w:gridCol w:w="941"/>
        <w:gridCol w:w="951"/>
        <w:gridCol w:w="949"/>
        <w:gridCol w:w="1039"/>
        <w:gridCol w:w="951"/>
        <w:gridCol w:w="947"/>
        <w:gridCol w:w="957"/>
        <w:gridCol w:w="946"/>
      </w:tblGrid>
      <w:tr w:rsidR="00020866" w:rsidRPr="00F82FEF" w:rsidTr="00020866">
        <w:tc>
          <w:tcPr>
            <w:tcW w:w="1039" w:type="dxa"/>
          </w:tcPr>
          <w:p w:rsidR="00020866" w:rsidRPr="00020866" w:rsidRDefault="00020866" w:rsidP="00020866">
            <w:pPr>
              <w:jc w:val="both"/>
              <w:rPr>
                <w:b/>
                <w:sz w:val="20"/>
                <w:lang w:val="es-AR"/>
              </w:rPr>
            </w:pPr>
            <w:r w:rsidRPr="00020866">
              <w:rPr>
                <w:b/>
                <w:sz w:val="20"/>
                <w:lang w:val="es-AR"/>
              </w:rPr>
              <w:t>Identifica</w:t>
            </w:r>
          </w:p>
          <w:p w:rsidR="00020866" w:rsidRPr="00020866" w:rsidRDefault="00020866" w:rsidP="00020866">
            <w:pPr>
              <w:jc w:val="both"/>
              <w:rPr>
                <w:b/>
                <w:sz w:val="20"/>
                <w:lang w:val="es-AR"/>
              </w:rPr>
            </w:pPr>
            <w:r w:rsidRPr="00020866">
              <w:rPr>
                <w:b/>
                <w:sz w:val="20"/>
                <w:lang w:val="es-AR"/>
              </w:rPr>
              <w:t>dor</w:t>
            </w:r>
          </w:p>
        </w:tc>
        <w:tc>
          <w:tcPr>
            <w:tcW w:w="941" w:type="dxa"/>
          </w:tcPr>
          <w:p w:rsidR="00020866" w:rsidRPr="00020866" w:rsidRDefault="00020866" w:rsidP="00020866">
            <w:pPr>
              <w:spacing w:line="480" w:lineRule="auto"/>
              <w:jc w:val="both"/>
              <w:rPr>
                <w:b/>
                <w:sz w:val="20"/>
                <w:lang w:val="es-AR"/>
              </w:rPr>
            </w:pPr>
            <w:r w:rsidRPr="00020866">
              <w:rPr>
                <w:b/>
                <w:sz w:val="20"/>
                <w:lang w:val="es-AR"/>
              </w:rPr>
              <w:t>H/P</w:t>
            </w:r>
          </w:p>
        </w:tc>
        <w:tc>
          <w:tcPr>
            <w:tcW w:w="951" w:type="dxa"/>
          </w:tcPr>
          <w:p w:rsidR="00020866" w:rsidRPr="00020866" w:rsidRDefault="00020866" w:rsidP="00020866">
            <w:pPr>
              <w:jc w:val="both"/>
              <w:rPr>
                <w:b/>
                <w:sz w:val="20"/>
                <w:lang w:val="es-AR"/>
              </w:rPr>
            </w:pPr>
            <w:r w:rsidRPr="00020866">
              <w:rPr>
                <w:b/>
                <w:sz w:val="20"/>
                <w:lang w:val="es-AR"/>
              </w:rPr>
              <w:t>Actor/</w:t>
            </w:r>
          </w:p>
          <w:p w:rsidR="00020866" w:rsidRPr="00020866" w:rsidRDefault="00020866" w:rsidP="00020866">
            <w:pPr>
              <w:jc w:val="both"/>
              <w:rPr>
                <w:b/>
                <w:sz w:val="20"/>
                <w:lang w:val="es-AR"/>
              </w:rPr>
            </w:pPr>
            <w:r w:rsidRPr="00020866">
              <w:rPr>
                <w:b/>
                <w:sz w:val="20"/>
                <w:lang w:val="es-AR"/>
              </w:rPr>
              <w:t>Dueño</w:t>
            </w:r>
          </w:p>
          <w:p w:rsidR="00020866" w:rsidRPr="00020866" w:rsidRDefault="00020866" w:rsidP="00020866">
            <w:pPr>
              <w:jc w:val="both"/>
              <w:rPr>
                <w:b/>
                <w:sz w:val="20"/>
                <w:lang w:val="es-AR"/>
              </w:rPr>
            </w:pPr>
            <w:r w:rsidRPr="00020866">
              <w:rPr>
                <w:b/>
                <w:sz w:val="20"/>
                <w:lang w:val="es-AR"/>
              </w:rPr>
              <w:t>del auto</w:t>
            </w:r>
          </w:p>
        </w:tc>
        <w:tc>
          <w:tcPr>
            <w:tcW w:w="949" w:type="dxa"/>
          </w:tcPr>
          <w:p w:rsidR="00020866" w:rsidRPr="00020866" w:rsidRDefault="00020866" w:rsidP="00020866">
            <w:pPr>
              <w:spacing w:line="480" w:lineRule="auto"/>
              <w:jc w:val="both"/>
              <w:rPr>
                <w:b/>
                <w:sz w:val="20"/>
                <w:lang w:val="es-AR"/>
              </w:rPr>
            </w:pPr>
            <w:r w:rsidRPr="00020866">
              <w:rPr>
                <w:b/>
                <w:sz w:val="20"/>
                <w:lang w:val="es-AR"/>
              </w:rPr>
              <w:t>V1</w:t>
            </w:r>
          </w:p>
        </w:tc>
        <w:tc>
          <w:tcPr>
            <w:tcW w:w="1039" w:type="dxa"/>
          </w:tcPr>
          <w:p w:rsidR="00020866" w:rsidRPr="00020866" w:rsidRDefault="00020866" w:rsidP="00020866">
            <w:pPr>
              <w:jc w:val="both"/>
              <w:rPr>
                <w:b/>
                <w:sz w:val="20"/>
                <w:lang w:val="es-AR"/>
              </w:rPr>
            </w:pPr>
            <w:r w:rsidRPr="00020866">
              <w:rPr>
                <w:b/>
                <w:sz w:val="20"/>
                <w:lang w:val="es-AR"/>
              </w:rPr>
              <w:t>Actor/</w:t>
            </w:r>
          </w:p>
          <w:p w:rsidR="00020866" w:rsidRPr="00020866" w:rsidRDefault="00020866" w:rsidP="00020866">
            <w:pPr>
              <w:jc w:val="both"/>
              <w:rPr>
                <w:b/>
                <w:sz w:val="20"/>
                <w:lang w:val="es-AR"/>
              </w:rPr>
            </w:pPr>
            <w:r w:rsidRPr="00020866">
              <w:rPr>
                <w:b/>
                <w:sz w:val="20"/>
                <w:lang w:val="es-AR"/>
              </w:rPr>
              <w:t>Tallerista</w:t>
            </w:r>
          </w:p>
        </w:tc>
        <w:tc>
          <w:tcPr>
            <w:tcW w:w="951" w:type="dxa"/>
          </w:tcPr>
          <w:p w:rsidR="00020866" w:rsidRPr="00020866" w:rsidRDefault="00020866" w:rsidP="00020866">
            <w:pPr>
              <w:spacing w:line="480" w:lineRule="auto"/>
              <w:jc w:val="both"/>
              <w:rPr>
                <w:b/>
                <w:sz w:val="20"/>
                <w:lang w:val="es-AR"/>
              </w:rPr>
            </w:pPr>
            <w:r w:rsidRPr="00020866">
              <w:rPr>
                <w:b/>
                <w:sz w:val="20"/>
                <w:lang w:val="es-AR"/>
              </w:rPr>
              <w:t>V2</w:t>
            </w:r>
          </w:p>
        </w:tc>
        <w:tc>
          <w:tcPr>
            <w:tcW w:w="947" w:type="dxa"/>
          </w:tcPr>
          <w:p w:rsidR="00020866" w:rsidRPr="00020866" w:rsidRDefault="00020866" w:rsidP="00020866">
            <w:pPr>
              <w:spacing w:line="480" w:lineRule="auto"/>
              <w:jc w:val="both"/>
              <w:rPr>
                <w:b/>
                <w:sz w:val="20"/>
                <w:lang w:val="es-AR"/>
              </w:rPr>
            </w:pPr>
            <w:r w:rsidRPr="00020866">
              <w:rPr>
                <w:b/>
                <w:sz w:val="20"/>
                <w:lang w:val="es-AR"/>
              </w:rPr>
              <w:t>Pelea</w:t>
            </w:r>
          </w:p>
        </w:tc>
        <w:tc>
          <w:tcPr>
            <w:tcW w:w="957" w:type="dxa"/>
          </w:tcPr>
          <w:p w:rsidR="00020866" w:rsidRPr="00020866" w:rsidRDefault="00020866" w:rsidP="00020866">
            <w:pPr>
              <w:spacing w:line="480" w:lineRule="auto"/>
              <w:jc w:val="both"/>
              <w:rPr>
                <w:b/>
                <w:sz w:val="20"/>
                <w:lang w:val="es-AR"/>
              </w:rPr>
            </w:pPr>
            <w:r w:rsidRPr="00020866">
              <w:rPr>
                <w:b/>
                <w:sz w:val="20"/>
                <w:lang w:val="es-AR"/>
              </w:rPr>
              <w:t>Tiempo</w:t>
            </w:r>
          </w:p>
        </w:tc>
        <w:tc>
          <w:tcPr>
            <w:tcW w:w="946" w:type="dxa"/>
          </w:tcPr>
          <w:p w:rsidR="00020866" w:rsidRPr="00020866" w:rsidRDefault="00020866" w:rsidP="00020866">
            <w:pPr>
              <w:spacing w:line="480" w:lineRule="auto"/>
              <w:jc w:val="both"/>
              <w:rPr>
                <w:b/>
                <w:sz w:val="20"/>
                <w:lang w:val="es-AR"/>
              </w:rPr>
            </w:pPr>
            <w:r w:rsidRPr="00020866">
              <w:rPr>
                <w:b/>
                <w:sz w:val="20"/>
                <w:lang w:val="es-AR"/>
              </w:rPr>
              <w:t>Auto</w:t>
            </w:r>
          </w:p>
        </w:tc>
      </w:tr>
      <w:tr w:rsidR="00020866" w:rsidTr="00020866">
        <w:tc>
          <w:tcPr>
            <w:tcW w:w="1039" w:type="dxa"/>
          </w:tcPr>
          <w:p w:rsidR="00020866" w:rsidRPr="00020866" w:rsidRDefault="00020866" w:rsidP="00020866">
            <w:pPr>
              <w:jc w:val="both"/>
              <w:rPr>
                <w:sz w:val="20"/>
                <w:lang w:val="es-AR"/>
              </w:rPr>
            </w:pPr>
            <w:r w:rsidRPr="00020866">
              <w:rPr>
                <w:sz w:val="20"/>
                <w:lang w:val="es-AR"/>
              </w:rPr>
              <w:t>Dueño</w:t>
            </w:r>
          </w:p>
          <w:p w:rsidR="00020866" w:rsidRPr="00020866" w:rsidRDefault="00020866" w:rsidP="00020866">
            <w:pPr>
              <w:jc w:val="both"/>
              <w:rPr>
                <w:sz w:val="20"/>
                <w:lang w:val="es-AR"/>
              </w:rPr>
            </w:pPr>
            <w:r w:rsidRPr="00020866">
              <w:rPr>
                <w:sz w:val="20"/>
                <w:lang w:val="es-AR"/>
              </w:rPr>
              <w:t>del auto</w:t>
            </w:r>
          </w:p>
        </w:tc>
        <w:tc>
          <w:tcPr>
            <w:tcW w:w="941" w:type="dxa"/>
          </w:tcPr>
          <w:p w:rsidR="00020866" w:rsidRPr="00020866" w:rsidRDefault="00020866" w:rsidP="00020866">
            <w:pPr>
              <w:spacing w:line="480" w:lineRule="auto"/>
              <w:jc w:val="both"/>
              <w:rPr>
                <w:sz w:val="24"/>
                <w:szCs w:val="24"/>
                <w:lang w:val="es-AR"/>
              </w:rPr>
            </w:pPr>
          </w:p>
        </w:tc>
        <w:tc>
          <w:tcPr>
            <w:tcW w:w="951" w:type="dxa"/>
          </w:tcPr>
          <w:p w:rsidR="00020866" w:rsidRPr="00020866" w:rsidRDefault="00020866" w:rsidP="00020866">
            <w:pPr>
              <w:spacing w:line="480" w:lineRule="auto"/>
              <w:jc w:val="both"/>
              <w:rPr>
                <w:sz w:val="24"/>
                <w:szCs w:val="24"/>
                <w:lang w:val="es-AR"/>
              </w:rPr>
            </w:pPr>
          </w:p>
        </w:tc>
        <w:tc>
          <w:tcPr>
            <w:tcW w:w="949" w:type="dxa"/>
          </w:tcPr>
          <w:p w:rsidR="00020866" w:rsidRPr="00020866" w:rsidRDefault="00020866" w:rsidP="00020866">
            <w:pPr>
              <w:spacing w:line="480" w:lineRule="auto"/>
              <w:jc w:val="both"/>
              <w:rPr>
                <w:sz w:val="24"/>
                <w:szCs w:val="24"/>
                <w:lang w:val="es-AR"/>
              </w:rPr>
            </w:pPr>
          </w:p>
        </w:tc>
        <w:tc>
          <w:tcPr>
            <w:tcW w:w="1039" w:type="dxa"/>
          </w:tcPr>
          <w:p w:rsidR="00020866" w:rsidRPr="00020866" w:rsidRDefault="00020866" w:rsidP="00020866">
            <w:pPr>
              <w:spacing w:line="480" w:lineRule="auto"/>
              <w:jc w:val="both"/>
              <w:rPr>
                <w:b/>
                <w:sz w:val="20"/>
                <w:lang w:val="es-AR"/>
              </w:rPr>
            </w:pPr>
            <w:r w:rsidRPr="00020866">
              <w:rPr>
                <w:b/>
                <w:sz w:val="20"/>
                <w:lang w:val="es-AR"/>
              </w:rPr>
              <w:t>Vos</w:t>
            </w:r>
          </w:p>
        </w:tc>
        <w:tc>
          <w:tcPr>
            <w:tcW w:w="951"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hiciste</w:t>
            </w:r>
          </w:p>
        </w:tc>
        <w:tc>
          <w:tcPr>
            <w:tcW w:w="947" w:type="dxa"/>
          </w:tcPr>
          <w:p w:rsidR="00020866" w:rsidRPr="00020866" w:rsidRDefault="00020866" w:rsidP="00020866">
            <w:pPr>
              <w:spacing w:line="480" w:lineRule="auto"/>
              <w:jc w:val="both"/>
              <w:rPr>
                <w:sz w:val="20"/>
                <w:lang w:val="es-AR"/>
              </w:rPr>
            </w:pPr>
            <w:r w:rsidRPr="00020866">
              <w:rPr>
                <w:sz w:val="20"/>
                <w:lang w:val="es-AR"/>
              </w:rPr>
              <w:t>lo que</w:t>
            </w:r>
          </w:p>
        </w:tc>
        <w:tc>
          <w:tcPr>
            <w:tcW w:w="957"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recién</w:t>
            </w:r>
          </w:p>
        </w:tc>
        <w:tc>
          <w:tcPr>
            <w:tcW w:w="946" w:type="dxa"/>
          </w:tcPr>
          <w:p w:rsidR="00020866" w:rsidRPr="00020866" w:rsidRDefault="00020866" w:rsidP="00020866">
            <w:pPr>
              <w:spacing w:line="480" w:lineRule="auto"/>
              <w:jc w:val="both"/>
              <w:rPr>
                <w:sz w:val="24"/>
                <w:szCs w:val="24"/>
                <w:lang w:val="es-AR"/>
              </w:rPr>
            </w:pPr>
          </w:p>
        </w:tc>
      </w:tr>
      <w:tr w:rsidR="00020866" w:rsidTr="00020866">
        <w:tc>
          <w:tcPr>
            <w:tcW w:w="1039" w:type="dxa"/>
          </w:tcPr>
          <w:p w:rsidR="00020866" w:rsidRPr="00020866" w:rsidRDefault="00020866" w:rsidP="00020866">
            <w:pPr>
              <w:spacing w:line="480" w:lineRule="auto"/>
              <w:jc w:val="both"/>
              <w:rPr>
                <w:sz w:val="24"/>
                <w:szCs w:val="24"/>
                <w:lang w:val="es-AR"/>
              </w:rPr>
            </w:pPr>
          </w:p>
        </w:tc>
        <w:tc>
          <w:tcPr>
            <w:tcW w:w="941" w:type="dxa"/>
          </w:tcPr>
          <w:p w:rsidR="00020866" w:rsidRPr="00020866" w:rsidRDefault="00020866" w:rsidP="00020866">
            <w:pPr>
              <w:spacing w:line="480" w:lineRule="auto"/>
              <w:jc w:val="both"/>
              <w:rPr>
                <w:sz w:val="24"/>
                <w:szCs w:val="24"/>
                <w:lang w:val="es-AR"/>
              </w:rPr>
            </w:pPr>
          </w:p>
        </w:tc>
        <w:tc>
          <w:tcPr>
            <w:tcW w:w="951" w:type="dxa"/>
          </w:tcPr>
          <w:p w:rsidR="00020866" w:rsidRPr="00020866" w:rsidRDefault="00020866" w:rsidP="00020866">
            <w:pPr>
              <w:spacing w:line="480" w:lineRule="auto"/>
              <w:jc w:val="both"/>
              <w:rPr>
                <w:sz w:val="24"/>
                <w:szCs w:val="24"/>
                <w:lang w:val="es-AR"/>
              </w:rPr>
            </w:pPr>
          </w:p>
        </w:tc>
        <w:tc>
          <w:tcPr>
            <w:tcW w:w="949" w:type="dxa"/>
          </w:tcPr>
          <w:p w:rsidR="00020866" w:rsidRPr="00020866" w:rsidRDefault="00020866" w:rsidP="00020866">
            <w:pPr>
              <w:spacing w:line="480" w:lineRule="auto"/>
              <w:jc w:val="both"/>
              <w:rPr>
                <w:sz w:val="24"/>
                <w:szCs w:val="24"/>
                <w:lang w:val="es-AR"/>
              </w:rPr>
            </w:pPr>
          </w:p>
        </w:tc>
        <w:tc>
          <w:tcPr>
            <w:tcW w:w="1039" w:type="dxa"/>
          </w:tcPr>
          <w:p w:rsidR="00020866" w:rsidRPr="00020866" w:rsidRDefault="00020866" w:rsidP="00020866">
            <w:pPr>
              <w:spacing w:line="480" w:lineRule="auto"/>
              <w:jc w:val="both"/>
              <w:rPr>
                <w:b/>
                <w:sz w:val="20"/>
                <w:lang w:val="es-AR"/>
              </w:rPr>
            </w:pPr>
            <w:r w:rsidRPr="00020866">
              <w:rPr>
                <w:b/>
                <w:sz w:val="20"/>
                <w:lang w:val="es-AR"/>
              </w:rPr>
              <w:t>vos</w:t>
            </w:r>
          </w:p>
        </w:tc>
        <w:tc>
          <w:tcPr>
            <w:tcW w:w="951" w:type="dxa"/>
          </w:tcPr>
          <w:p w:rsidR="00020866" w:rsidRPr="00020866" w:rsidRDefault="00020866" w:rsidP="00020866">
            <w:pPr>
              <w:jc w:val="both"/>
              <w:rPr>
                <w:sz w:val="20"/>
                <w:lang w:val="es-AR"/>
              </w:rPr>
            </w:pPr>
            <w:r w:rsidRPr="00020866">
              <w:rPr>
                <w:sz w:val="20"/>
                <w:lang w:val="es-AR"/>
              </w:rPr>
              <w:t>no podes</w:t>
            </w:r>
          </w:p>
          <w:p w:rsidR="00020866" w:rsidRPr="00020866" w:rsidRDefault="00020866" w:rsidP="00020866">
            <w:pPr>
              <w:jc w:val="both"/>
              <w:rPr>
                <w:sz w:val="20"/>
                <w:lang w:val="es-AR"/>
              </w:rPr>
            </w:pPr>
            <w:r w:rsidRPr="00020866">
              <w:rPr>
                <w:sz w:val="20"/>
                <w:lang w:val="es-AR"/>
              </w:rPr>
              <w:t>hacer</w:t>
            </w:r>
          </w:p>
        </w:tc>
        <w:tc>
          <w:tcPr>
            <w:tcW w:w="947"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lo.</w:t>
            </w:r>
          </w:p>
        </w:tc>
        <w:tc>
          <w:tcPr>
            <w:tcW w:w="957" w:type="dxa"/>
          </w:tcPr>
          <w:p w:rsidR="00020866" w:rsidRPr="00020866" w:rsidRDefault="00020866" w:rsidP="00020866">
            <w:pPr>
              <w:spacing w:line="480" w:lineRule="auto"/>
              <w:jc w:val="both"/>
              <w:rPr>
                <w:sz w:val="24"/>
                <w:szCs w:val="24"/>
                <w:lang w:val="es-AR"/>
              </w:rPr>
            </w:pPr>
          </w:p>
        </w:tc>
        <w:tc>
          <w:tcPr>
            <w:tcW w:w="946" w:type="dxa"/>
          </w:tcPr>
          <w:p w:rsidR="00020866" w:rsidRPr="00020866" w:rsidRDefault="00020866" w:rsidP="00020866">
            <w:pPr>
              <w:spacing w:line="480" w:lineRule="auto"/>
              <w:jc w:val="both"/>
              <w:rPr>
                <w:sz w:val="24"/>
                <w:szCs w:val="24"/>
                <w:lang w:val="es-AR"/>
              </w:rPr>
            </w:pPr>
          </w:p>
        </w:tc>
      </w:tr>
      <w:tr w:rsidR="00020866" w:rsidTr="00020866">
        <w:tc>
          <w:tcPr>
            <w:tcW w:w="1039" w:type="dxa"/>
          </w:tcPr>
          <w:p w:rsidR="00020866" w:rsidRPr="00020866" w:rsidRDefault="00020866" w:rsidP="00020866">
            <w:pPr>
              <w:spacing w:line="480" w:lineRule="auto"/>
              <w:jc w:val="both"/>
              <w:rPr>
                <w:sz w:val="20"/>
                <w:lang w:val="es-AR"/>
              </w:rPr>
            </w:pPr>
            <w:r w:rsidRPr="00020866">
              <w:rPr>
                <w:sz w:val="20"/>
                <w:lang w:val="es-AR"/>
              </w:rPr>
              <w:lastRenderedPageBreak/>
              <w:t>Tallerista</w:t>
            </w:r>
          </w:p>
        </w:tc>
        <w:tc>
          <w:tcPr>
            <w:tcW w:w="941"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me</w:t>
            </w:r>
          </w:p>
        </w:tc>
        <w:tc>
          <w:tcPr>
            <w:tcW w:w="951" w:type="dxa"/>
          </w:tcPr>
          <w:p w:rsidR="00020866" w:rsidRPr="00020866" w:rsidRDefault="00020866" w:rsidP="00020866">
            <w:pPr>
              <w:jc w:val="both"/>
              <w:rPr>
                <w:sz w:val="20"/>
                <w:lang w:val="es-AR"/>
              </w:rPr>
            </w:pPr>
          </w:p>
          <w:p w:rsidR="00020866" w:rsidRPr="00020866" w:rsidRDefault="00020866" w:rsidP="00020866">
            <w:pPr>
              <w:jc w:val="both"/>
              <w:rPr>
                <w:b/>
                <w:sz w:val="20"/>
                <w:lang w:val="es-AR"/>
              </w:rPr>
            </w:pPr>
            <w:r w:rsidRPr="00020866">
              <w:rPr>
                <w:b/>
                <w:sz w:val="20"/>
                <w:lang w:val="es-AR"/>
              </w:rPr>
              <w:t>vos</w:t>
            </w:r>
          </w:p>
        </w:tc>
        <w:tc>
          <w:tcPr>
            <w:tcW w:w="949" w:type="dxa"/>
          </w:tcPr>
          <w:p w:rsidR="00020866" w:rsidRPr="00020866" w:rsidRDefault="00020866" w:rsidP="00020866">
            <w:pPr>
              <w:jc w:val="both"/>
              <w:rPr>
                <w:sz w:val="20"/>
                <w:lang w:val="es-AR"/>
              </w:rPr>
            </w:pPr>
            <w:r w:rsidRPr="00020866">
              <w:rPr>
                <w:sz w:val="20"/>
                <w:lang w:val="es-AR"/>
              </w:rPr>
              <w:t>No,</w:t>
            </w:r>
          </w:p>
          <w:p w:rsidR="00020866" w:rsidRPr="00020866" w:rsidRDefault="00020866" w:rsidP="00020866">
            <w:pPr>
              <w:jc w:val="both"/>
              <w:rPr>
                <w:sz w:val="20"/>
                <w:lang w:val="es-AR"/>
              </w:rPr>
            </w:pPr>
            <w:r w:rsidRPr="00020866">
              <w:rPr>
                <w:sz w:val="20"/>
                <w:lang w:val="es-AR"/>
              </w:rPr>
              <w:t>no</w:t>
            </w:r>
          </w:p>
          <w:p w:rsidR="00020866" w:rsidRPr="00020866" w:rsidRDefault="00020866" w:rsidP="00020866">
            <w:pPr>
              <w:jc w:val="both"/>
              <w:rPr>
                <w:sz w:val="20"/>
                <w:lang w:val="es-AR"/>
              </w:rPr>
            </w:pPr>
            <w:r w:rsidRPr="00020866">
              <w:rPr>
                <w:sz w:val="20"/>
                <w:lang w:val="es-AR"/>
              </w:rPr>
              <w:t>podés</w:t>
            </w:r>
          </w:p>
          <w:p w:rsidR="00020866" w:rsidRPr="00020866" w:rsidRDefault="00020866" w:rsidP="00020866">
            <w:pPr>
              <w:jc w:val="both"/>
              <w:rPr>
                <w:sz w:val="20"/>
                <w:lang w:val="es-AR"/>
              </w:rPr>
            </w:pPr>
            <w:r w:rsidRPr="00020866">
              <w:rPr>
                <w:sz w:val="20"/>
                <w:lang w:val="es-AR"/>
              </w:rPr>
              <w:t>hacer</w:t>
            </w:r>
          </w:p>
        </w:tc>
        <w:tc>
          <w:tcPr>
            <w:tcW w:w="1039" w:type="dxa"/>
          </w:tcPr>
          <w:p w:rsidR="00020866" w:rsidRPr="00020866" w:rsidRDefault="00020866" w:rsidP="00020866">
            <w:pPr>
              <w:spacing w:line="480" w:lineRule="auto"/>
              <w:jc w:val="both"/>
              <w:rPr>
                <w:sz w:val="24"/>
                <w:szCs w:val="24"/>
                <w:lang w:val="es-AR"/>
              </w:rPr>
            </w:pPr>
          </w:p>
        </w:tc>
        <w:tc>
          <w:tcPr>
            <w:tcW w:w="951" w:type="dxa"/>
          </w:tcPr>
          <w:p w:rsidR="00020866" w:rsidRPr="00020866" w:rsidRDefault="00020866" w:rsidP="00020866">
            <w:pPr>
              <w:spacing w:line="480" w:lineRule="auto"/>
              <w:jc w:val="both"/>
              <w:rPr>
                <w:sz w:val="24"/>
                <w:szCs w:val="24"/>
                <w:lang w:val="es-AR"/>
              </w:rPr>
            </w:pPr>
          </w:p>
        </w:tc>
        <w:tc>
          <w:tcPr>
            <w:tcW w:w="947"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eso</w:t>
            </w:r>
          </w:p>
        </w:tc>
        <w:tc>
          <w:tcPr>
            <w:tcW w:w="957" w:type="dxa"/>
          </w:tcPr>
          <w:p w:rsidR="00020866" w:rsidRPr="00020866" w:rsidRDefault="00020866" w:rsidP="00020866">
            <w:pPr>
              <w:spacing w:line="480" w:lineRule="auto"/>
              <w:jc w:val="both"/>
              <w:rPr>
                <w:sz w:val="24"/>
                <w:szCs w:val="24"/>
                <w:lang w:val="es-AR"/>
              </w:rPr>
            </w:pPr>
          </w:p>
        </w:tc>
        <w:tc>
          <w:tcPr>
            <w:tcW w:w="946" w:type="dxa"/>
          </w:tcPr>
          <w:p w:rsidR="00020866" w:rsidRPr="00020866" w:rsidRDefault="00020866" w:rsidP="00020866">
            <w:pPr>
              <w:spacing w:line="480" w:lineRule="auto"/>
              <w:jc w:val="both"/>
              <w:rPr>
                <w:sz w:val="24"/>
                <w:szCs w:val="24"/>
                <w:lang w:val="es-AR"/>
              </w:rPr>
            </w:pPr>
          </w:p>
        </w:tc>
      </w:tr>
      <w:tr w:rsidR="00020866" w:rsidTr="00020866">
        <w:tc>
          <w:tcPr>
            <w:tcW w:w="1039" w:type="dxa"/>
          </w:tcPr>
          <w:p w:rsidR="00020866" w:rsidRPr="00020866" w:rsidRDefault="00020866" w:rsidP="00020866">
            <w:pPr>
              <w:spacing w:line="480" w:lineRule="auto"/>
              <w:jc w:val="both"/>
              <w:rPr>
                <w:sz w:val="24"/>
                <w:szCs w:val="24"/>
                <w:lang w:val="es-AR"/>
              </w:rPr>
            </w:pPr>
          </w:p>
        </w:tc>
        <w:tc>
          <w:tcPr>
            <w:tcW w:w="941" w:type="dxa"/>
          </w:tcPr>
          <w:p w:rsidR="00020866" w:rsidRPr="00020866" w:rsidRDefault="00020866" w:rsidP="00020866">
            <w:pPr>
              <w:jc w:val="both"/>
              <w:rPr>
                <w:sz w:val="20"/>
                <w:lang w:val="es-AR"/>
              </w:rPr>
            </w:pPr>
            <w:r w:rsidRPr="00020866">
              <w:rPr>
                <w:sz w:val="20"/>
                <w:lang w:val="es-AR"/>
              </w:rPr>
              <w:t>a mí.</w:t>
            </w:r>
          </w:p>
        </w:tc>
        <w:tc>
          <w:tcPr>
            <w:tcW w:w="951" w:type="dxa"/>
          </w:tcPr>
          <w:p w:rsidR="00020866" w:rsidRPr="00020866" w:rsidRDefault="00020866" w:rsidP="00020866">
            <w:pPr>
              <w:spacing w:line="480" w:lineRule="auto"/>
              <w:jc w:val="both"/>
              <w:rPr>
                <w:sz w:val="24"/>
                <w:szCs w:val="24"/>
                <w:lang w:val="es-AR"/>
              </w:rPr>
            </w:pPr>
          </w:p>
        </w:tc>
        <w:tc>
          <w:tcPr>
            <w:tcW w:w="949" w:type="dxa"/>
          </w:tcPr>
          <w:p w:rsidR="00020866" w:rsidRPr="00020866" w:rsidRDefault="00020866" w:rsidP="00020866">
            <w:pPr>
              <w:spacing w:line="480" w:lineRule="auto"/>
              <w:jc w:val="both"/>
              <w:rPr>
                <w:sz w:val="20"/>
                <w:lang w:val="es-AR"/>
              </w:rPr>
            </w:pPr>
          </w:p>
        </w:tc>
        <w:tc>
          <w:tcPr>
            <w:tcW w:w="1039" w:type="dxa"/>
          </w:tcPr>
          <w:p w:rsidR="00020866" w:rsidRPr="00020866" w:rsidRDefault="00020866" w:rsidP="00020866">
            <w:pPr>
              <w:spacing w:line="480" w:lineRule="auto"/>
              <w:jc w:val="both"/>
              <w:rPr>
                <w:sz w:val="24"/>
                <w:szCs w:val="24"/>
                <w:lang w:val="es-AR"/>
              </w:rPr>
            </w:pPr>
          </w:p>
        </w:tc>
        <w:tc>
          <w:tcPr>
            <w:tcW w:w="951" w:type="dxa"/>
          </w:tcPr>
          <w:p w:rsidR="00020866" w:rsidRPr="00020866" w:rsidRDefault="00020866" w:rsidP="00020866">
            <w:pPr>
              <w:spacing w:line="480" w:lineRule="auto"/>
              <w:jc w:val="both"/>
              <w:rPr>
                <w:sz w:val="24"/>
                <w:szCs w:val="24"/>
                <w:lang w:val="es-AR"/>
              </w:rPr>
            </w:pPr>
          </w:p>
        </w:tc>
        <w:tc>
          <w:tcPr>
            <w:tcW w:w="947" w:type="dxa"/>
          </w:tcPr>
          <w:p w:rsidR="00020866" w:rsidRPr="00020866" w:rsidRDefault="00020866" w:rsidP="00020866">
            <w:pPr>
              <w:spacing w:line="480" w:lineRule="auto"/>
              <w:jc w:val="both"/>
              <w:rPr>
                <w:sz w:val="24"/>
                <w:szCs w:val="24"/>
                <w:lang w:val="es-AR"/>
              </w:rPr>
            </w:pPr>
          </w:p>
        </w:tc>
        <w:tc>
          <w:tcPr>
            <w:tcW w:w="957" w:type="dxa"/>
          </w:tcPr>
          <w:p w:rsidR="00020866" w:rsidRPr="00020866" w:rsidRDefault="00020866" w:rsidP="00020866">
            <w:pPr>
              <w:spacing w:line="480" w:lineRule="auto"/>
              <w:jc w:val="both"/>
              <w:rPr>
                <w:sz w:val="24"/>
                <w:szCs w:val="24"/>
                <w:lang w:val="es-AR"/>
              </w:rPr>
            </w:pPr>
          </w:p>
        </w:tc>
        <w:tc>
          <w:tcPr>
            <w:tcW w:w="946" w:type="dxa"/>
          </w:tcPr>
          <w:p w:rsidR="00020866" w:rsidRPr="00020866" w:rsidRDefault="00020866" w:rsidP="00020866">
            <w:pPr>
              <w:spacing w:line="480" w:lineRule="auto"/>
              <w:jc w:val="both"/>
              <w:rPr>
                <w:sz w:val="24"/>
                <w:szCs w:val="24"/>
                <w:lang w:val="es-AR"/>
              </w:rPr>
            </w:pPr>
          </w:p>
        </w:tc>
      </w:tr>
      <w:tr w:rsidR="00020866" w:rsidTr="00020866">
        <w:tc>
          <w:tcPr>
            <w:tcW w:w="1039" w:type="dxa"/>
          </w:tcPr>
          <w:p w:rsidR="00020866" w:rsidRPr="00020866" w:rsidRDefault="00020866" w:rsidP="00020866">
            <w:pPr>
              <w:spacing w:line="480" w:lineRule="auto"/>
              <w:jc w:val="both"/>
              <w:rPr>
                <w:sz w:val="24"/>
                <w:szCs w:val="24"/>
                <w:lang w:val="es-AR"/>
              </w:rPr>
            </w:pPr>
          </w:p>
        </w:tc>
        <w:tc>
          <w:tcPr>
            <w:tcW w:w="941" w:type="dxa"/>
          </w:tcPr>
          <w:p w:rsidR="00020866" w:rsidRPr="00020866" w:rsidRDefault="00020866" w:rsidP="00020866">
            <w:pPr>
              <w:spacing w:line="480" w:lineRule="auto"/>
              <w:jc w:val="both"/>
              <w:rPr>
                <w:sz w:val="24"/>
                <w:szCs w:val="24"/>
                <w:lang w:val="es-AR"/>
              </w:rPr>
            </w:pPr>
          </w:p>
        </w:tc>
        <w:tc>
          <w:tcPr>
            <w:tcW w:w="951"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loco?</w:t>
            </w:r>
          </w:p>
        </w:tc>
        <w:tc>
          <w:tcPr>
            <w:tcW w:w="949" w:type="dxa"/>
          </w:tcPr>
          <w:p w:rsidR="00020866" w:rsidRPr="00020866" w:rsidRDefault="00020866" w:rsidP="00020866">
            <w:pPr>
              <w:spacing w:line="480" w:lineRule="auto"/>
              <w:jc w:val="both"/>
              <w:rPr>
                <w:sz w:val="24"/>
                <w:szCs w:val="24"/>
                <w:lang w:val="es-AR"/>
              </w:rPr>
            </w:pPr>
            <w:r w:rsidRPr="00020866">
              <w:rPr>
                <w:sz w:val="20"/>
                <w:lang w:val="es-AR"/>
              </w:rPr>
              <w:t>¿Estás</w:t>
            </w:r>
          </w:p>
        </w:tc>
        <w:tc>
          <w:tcPr>
            <w:tcW w:w="1039" w:type="dxa"/>
          </w:tcPr>
          <w:p w:rsidR="00020866" w:rsidRPr="00020866" w:rsidRDefault="00020866" w:rsidP="00020866">
            <w:pPr>
              <w:spacing w:line="480" w:lineRule="auto"/>
              <w:jc w:val="both"/>
              <w:rPr>
                <w:sz w:val="24"/>
                <w:szCs w:val="24"/>
                <w:lang w:val="es-AR"/>
              </w:rPr>
            </w:pPr>
          </w:p>
        </w:tc>
        <w:tc>
          <w:tcPr>
            <w:tcW w:w="951" w:type="dxa"/>
          </w:tcPr>
          <w:p w:rsidR="00020866" w:rsidRPr="00020866" w:rsidRDefault="00020866" w:rsidP="00020866">
            <w:pPr>
              <w:spacing w:line="480" w:lineRule="auto"/>
              <w:jc w:val="both"/>
              <w:rPr>
                <w:sz w:val="24"/>
                <w:szCs w:val="24"/>
                <w:lang w:val="es-AR"/>
              </w:rPr>
            </w:pPr>
          </w:p>
        </w:tc>
        <w:tc>
          <w:tcPr>
            <w:tcW w:w="947" w:type="dxa"/>
          </w:tcPr>
          <w:p w:rsidR="00020866" w:rsidRPr="00020866" w:rsidRDefault="00020866" w:rsidP="00020866">
            <w:pPr>
              <w:spacing w:line="480" w:lineRule="auto"/>
              <w:jc w:val="both"/>
              <w:rPr>
                <w:sz w:val="24"/>
                <w:szCs w:val="24"/>
                <w:lang w:val="es-AR"/>
              </w:rPr>
            </w:pPr>
          </w:p>
        </w:tc>
        <w:tc>
          <w:tcPr>
            <w:tcW w:w="957" w:type="dxa"/>
          </w:tcPr>
          <w:p w:rsidR="00020866" w:rsidRPr="00020866" w:rsidRDefault="00020866" w:rsidP="00020866">
            <w:pPr>
              <w:spacing w:line="480" w:lineRule="auto"/>
              <w:jc w:val="both"/>
              <w:rPr>
                <w:sz w:val="24"/>
                <w:szCs w:val="24"/>
                <w:lang w:val="es-AR"/>
              </w:rPr>
            </w:pPr>
          </w:p>
        </w:tc>
        <w:tc>
          <w:tcPr>
            <w:tcW w:w="946" w:type="dxa"/>
          </w:tcPr>
          <w:p w:rsidR="00020866" w:rsidRPr="00020866" w:rsidRDefault="00020866" w:rsidP="00020866">
            <w:pPr>
              <w:spacing w:line="480" w:lineRule="auto"/>
              <w:jc w:val="both"/>
              <w:rPr>
                <w:sz w:val="24"/>
                <w:szCs w:val="24"/>
                <w:lang w:val="es-AR"/>
              </w:rPr>
            </w:pPr>
          </w:p>
        </w:tc>
      </w:tr>
      <w:tr w:rsidR="00020866" w:rsidTr="00020866">
        <w:tc>
          <w:tcPr>
            <w:tcW w:w="1039" w:type="dxa"/>
          </w:tcPr>
          <w:p w:rsidR="00020866" w:rsidRPr="00020866" w:rsidRDefault="00020866" w:rsidP="00020866">
            <w:pPr>
              <w:jc w:val="both"/>
              <w:rPr>
                <w:sz w:val="20"/>
                <w:lang w:val="es-AR"/>
              </w:rPr>
            </w:pPr>
          </w:p>
        </w:tc>
        <w:tc>
          <w:tcPr>
            <w:tcW w:w="941"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me</w:t>
            </w:r>
          </w:p>
        </w:tc>
        <w:tc>
          <w:tcPr>
            <w:tcW w:w="951" w:type="dxa"/>
          </w:tcPr>
          <w:p w:rsidR="00020866" w:rsidRPr="00020866" w:rsidRDefault="00020866" w:rsidP="00020866">
            <w:pPr>
              <w:jc w:val="both"/>
              <w:rPr>
                <w:b/>
                <w:sz w:val="20"/>
                <w:lang w:val="es-AR"/>
              </w:rPr>
            </w:pPr>
            <w:r w:rsidRPr="00020866">
              <w:rPr>
                <w:b/>
                <w:sz w:val="20"/>
                <w:lang w:val="es-AR"/>
              </w:rPr>
              <w:t>¿Vos</w:t>
            </w:r>
          </w:p>
        </w:tc>
        <w:tc>
          <w:tcPr>
            <w:tcW w:w="949"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venís a</w:t>
            </w:r>
          </w:p>
          <w:p w:rsidR="00020866" w:rsidRPr="00020866" w:rsidRDefault="00020866" w:rsidP="00020866">
            <w:pPr>
              <w:jc w:val="both"/>
              <w:rPr>
                <w:sz w:val="20"/>
                <w:lang w:val="es-AR"/>
              </w:rPr>
            </w:pPr>
            <w:r w:rsidRPr="00020866">
              <w:rPr>
                <w:sz w:val="20"/>
                <w:lang w:val="es-AR"/>
              </w:rPr>
              <w:t>sacar</w:t>
            </w:r>
          </w:p>
        </w:tc>
        <w:tc>
          <w:tcPr>
            <w:tcW w:w="1039" w:type="dxa"/>
          </w:tcPr>
          <w:p w:rsidR="00020866" w:rsidRPr="00020866" w:rsidRDefault="00020866" w:rsidP="00020866">
            <w:pPr>
              <w:jc w:val="both"/>
              <w:rPr>
                <w:sz w:val="20"/>
                <w:lang w:val="es-AR"/>
              </w:rPr>
            </w:pPr>
          </w:p>
        </w:tc>
        <w:tc>
          <w:tcPr>
            <w:tcW w:w="951" w:type="dxa"/>
          </w:tcPr>
          <w:p w:rsidR="00020866" w:rsidRPr="00020866" w:rsidRDefault="00020866" w:rsidP="00020866">
            <w:pPr>
              <w:jc w:val="both"/>
              <w:rPr>
                <w:sz w:val="20"/>
                <w:lang w:val="es-AR"/>
              </w:rPr>
            </w:pPr>
          </w:p>
        </w:tc>
        <w:tc>
          <w:tcPr>
            <w:tcW w:w="947" w:type="dxa"/>
          </w:tcPr>
          <w:p w:rsidR="00020866" w:rsidRPr="00020866" w:rsidRDefault="00020866" w:rsidP="00020866">
            <w:pPr>
              <w:jc w:val="both"/>
              <w:rPr>
                <w:sz w:val="20"/>
                <w:lang w:val="es-AR"/>
              </w:rPr>
            </w:pPr>
          </w:p>
        </w:tc>
        <w:tc>
          <w:tcPr>
            <w:tcW w:w="957" w:type="dxa"/>
          </w:tcPr>
          <w:p w:rsidR="00020866" w:rsidRPr="00020866" w:rsidRDefault="00020866" w:rsidP="00020866">
            <w:pPr>
              <w:jc w:val="both"/>
              <w:rPr>
                <w:sz w:val="20"/>
                <w:lang w:val="es-AR"/>
              </w:rPr>
            </w:pPr>
          </w:p>
        </w:tc>
        <w:tc>
          <w:tcPr>
            <w:tcW w:w="946"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el auto?</w:t>
            </w:r>
          </w:p>
        </w:tc>
      </w:tr>
    </w:tbl>
    <w:p w:rsidR="00020866" w:rsidRDefault="00020866" w:rsidP="00020866">
      <w:pPr>
        <w:spacing w:line="480" w:lineRule="auto"/>
        <w:jc w:val="both"/>
        <w:rPr>
          <w:sz w:val="24"/>
          <w:szCs w:val="24"/>
          <w:lang w:val="es-AR"/>
        </w:rPr>
      </w:pPr>
    </w:p>
    <w:p w:rsidR="0013382D" w:rsidRDefault="0013382D" w:rsidP="00AA45D7">
      <w:pPr>
        <w:pStyle w:val="Listaconvietas2"/>
        <w:numPr>
          <w:ilvl w:val="0"/>
          <w:numId w:val="15"/>
        </w:numPr>
        <w:rPr>
          <w:sz w:val="24"/>
          <w:szCs w:val="24"/>
          <w:lang w:val="es-AR"/>
        </w:rPr>
      </w:pPr>
      <w:r w:rsidRPr="0054772B">
        <w:rPr>
          <w:sz w:val="24"/>
          <w:szCs w:val="24"/>
          <w:lang w:val="es-AR"/>
        </w:rPr>
        <w:t xml:space="preserve">El adversario </w:t>
      </w:r>
      <w:r w:rsidRPr="0054772B">
        <w:rPr>
          <w:i/>
          <w:sz w:val="24"/>
          <w:szCs w:val="24"/>
          <w:lang w:val="es-AR"/>
        </w:rPr>
        <w:t>in praesentia</w:t>
      </w:r>
      <w:r w:rsidRPr="0054772B">
        <w:rPr>
          <w:sz w:val="24"/>
          <w:szCs w:val="24"/>
          <w:lang w:val="es-AR"/>
        </w:rPr>
        <w:t xml:space="preserve"> como destinatario indirecto</w:t>
      </w:r>
    </w:p>
    <w:p w:rsidR="0054772B" w:rsidRPr="0054772B" w:rsidRDefault="0054772B" w:rsidP="00064C8D">
      <w:pPr>
        <w:pStyle w:val="Listaconvietas2"/>
        <w:numPr>
          <w:ilvl w:val="0"/>
          <w:numId w:val="0"/>
        </w:numPr>
        <w:ind w:left="780"/>
        <w:rPr>
          <w:sz w:val="24"/>
          <w:szCs w:val="24"/>
          <w:lang w:val="es-AR"/>
        </w:rPr>
      </w:pPr>
    </w:p>
    <w:p w:rsidR="00020866" w:rsidRDefault="00020866" w:rsidP="0054772B">
      <w:pPr>
        <w:pStyle w:val="Textoindependiente"/>
        <w:spacing w:line="480" w:lineRule="auto"/>
        <w:jc w:val="both"/>
        <w:rPr>
          <w:lang w:val="es-AR"/>
        </w:rPr>
      </w:pPr>
      <w:r>
        <w:rPr>
          <w:lang w:val="es-AR"/>
        </w:rPr>
        <w:t>El siguiente ejemplo mue</w:t>
      </w:r>
      <w:r w:rsidR="002104F1">
        <w:rPr>
          <w:lang w:val="es-AR"/>
        </w:rPr>
        <w:t>stra otra discusión  entre el Hablante-</w:t>
      </w:r>
      <w:r>
        <w:rPr>
          <w:lang w:val="es-AR"/>
        </w:rPr>
        <w:t>P</w:t>
      </w:r>
      <w:r w:rsidR="002104F1">
        <w:rPr>
          <w:lang w:val="es-AR"/>
        </w:rPr>
        <w:t>rotagonista</w:t>
      </w:r>
      <w:r>
        <w:rPr>
          <w:lang w:val="es-AR"/>
        </w:rPr>
        <w:t xml:space="preserve"> y su adversario. Tanto el hombre como</w:t>
      </w:r>
      <w:r w:rsidR="002104F1">
        <w:rPr>
          <w:lang w:val="es-AR"/>
        </w:rPr>
        <w:t xml:space="preserve"> la mujer como Hablantes-P</w:t>
      </w:r>
      <w:r w:rsidR="00A84A47">
        <w:rPr>
          <w:lang w:val="es-AR"/>
        </w:rPr>
        <w:t xml:space="preserve">rotagonistas, </w:t>
      </w:r>
      <w:r>
        <w:rPr>
          <w:lang w:val="es-AR"/>
        </w:rPr>
        <w:t xml:space="preserve">cuando se acusan mutuamente frente a la policía, hablan de su adversario, presente en la interacción como destinatario indirecto en tercera persona (él/ella) a cargo </w:t>
      </w:r>
      <w:r w:rsidR="002104F1">
        <w:rPr>
          <w:lang w:val="es-AR"/>
        </w:rPr>
        <w:t>de acciones que inciden en el Hablante-</w:t>
      </w:r>
      <w:r>
        <w:rPr>
          <w:lang w:val="es-AR"/>
        </w:rPr>
        <w:t>P</w:t>
      </w:r>
      <w:r w:rsidR="002104F1">
        <w:rPr>
          <w:lang w:val="es-AR"/>
        </w:rPr>
        <w:t>rotagonista</w:t>
      </w:r>
      <w:r>
        <w:rPr>
          <w:lang w:val="es-AR"/>
        </w:rPr>
        <w:t xml:space="preserve"> y lo posicionan</w:t>
      </w:r>
      <w:r w:rsidR="002104F1">
        <w:rPr>
          <w:lang w:val="es-AR"/>
        </w:rPr>
        <w:t xml:space="preserve"> como víctima, quien</w:t>
      </w:r>
      <w:r>
        <w:rPr>
          <w:lang w:val="es-AR"/>
        </w:rPr>
        <w:t xml:space="preserve"> desea que su adversario escuche sus acusaciones que también están destinadas a él.  </w:t>
      </w:r>
    </w:p>
    <w:p w:rsidR="00020866" w:rsidRDefault="00020866" w:rsidP="0054772B">
      <w:pPr>
        <w:pStyle w:val="Textoindependiente"/>
        <w:spacing w:line="480" w:lineRule="auto"/>
        <w:jc w:val="both"/>
        <w:rPr>
          <w:lang w:val="es-AR"/>
        </w:rPr>
      </w:pPr>
      <w:r>
        <w:rPr>
          <w:lang w:val="es-AR"/>
        </w:rPr>
        <w:t xml:space="preserve">La mujer se representa como víctima de la violencia verbal del hombre (acciones ofensivas: </w:t>
      </w:r>
      <w:r w:rsidR="002104F1">
        <w:rPr>
          <w:lang w:val="es-AR"/>
        </w:rPr>
        <w:t>“</w:t>
      </w:r>
      <w:r>
        <w:rPr>
          <w:lang w:val="es-AR"/>
        </w:rPr>
        <w:t>reputear</w:t>
      </w:r>
      <w:r w:rsidR="002104F1">
        <w:rPr>
          <w:lang w:val="es-AR"/>
        </w:rPr>
        <w:t>”</w:t>
      </w:r>
      <w:r>
        <w:rPr>
          <w:lang w:val="es-AR"/>
        </w:rPr>
        <w:t xml:space="preserve">, </w:t>
      </w:r>
      <w:r w:rsidR="002104F1">
        <w:rPr>
          <w:lang w:val="es-AR"/>
        </w:rPr>
        <w:t>“</w:t>
      </w:r>
      <w:r>
        <w:rPr>
          <w:lang w:val="es-AR"/>
        </w:rPr>
        <w:t>basurear</w:t>
      </w:r>
      <w:r w:rsidR="002104F1">
        <w:rPr>
          <w:lang w:val="es-AR"/>
        </w:rPr>
        <w:t>”</w:t>
      </w:r>
      <w:r>
        <w:rPr>
          <w:lang w:val="es-AR"/>
        </w:rPr>
        <w:t>) mediante el pronombre “te”, mitigador del “me”. La garantía que se reconstruye en el argumento de la mujer es que “el hombre que maltrata a la mujer, no puede vivir en la misma casa” (E9). El  hombre, a su vez,  se presenta como víctima de la mujer “No quiere que yo viva más ah</w:t>
      </w:r>
      <w:r w:rsidR="00A84A47">
        <w:rPr>
          <w:lang w:val="es-AR"/>
        </w:rPr>
        <w:t xml:space="preserve">í”. Se observa en esta emisión </w:t>
      </w:r>
      <w:r>
        <w:rPr>
          <w:lang w:val="es-AR"/>
        </w:rPr>
        <w:t xml:space="preserve">que la acción de “querer” negada a cargo de la mujer está en el Modo Indicativo, mientras que la acción del hombre “que yo viva” está en Subjuntivo. El Indicativo es un reforzador con respecto al Subjuntivo que es un mitigador. Esto indica que la mujer ejerce el rol dominante en la casa. Sin embargo, el hombre ofrece un argumento sólido en su favor “Si yo no tuviera la salud que tengo, estos no vive ninguno”, de lo cual se infiere que el hombre mantiene a la mujer y a sus hijos con su trabajo porque goza de buena salud. Por lo tanto, la garantía que se </w:t>
      </w:r>
      <w:r>
        <w:rPr>
          <w:lang w:val="es-AR"/>
        </w:rPr>
        <w:lastRenderedPageBreak/>
        <w:t xml:space="preserve">construye es “quien mantiene a la familia tiene derecho a estar en la casa” (E27). Datos externos aportan las justificaciones  (E12, E27). En las emisiones del hombre se observa la reiteración </w:t>
      </w:r>
      <w:r w:rsidR="00790C94">
        <w:rPr>
          <w:lang w:val="es-AR"/>
        </w:rPr>
        <w:t>del verbo “tener”</w:t>
      </w:r>
      <w:r w:rsidR="004A2CD4">
        <w:rPr>
          <w:lang w:val="es-AR"/>
        </w:rPr>
        <w:t>:</w:t>
      </w:r>
      <w:r w:rsidR="00A84A47">
        <w:rPr>
          <w:lang w:val="es-AR"/>
        </w:rPr>
        <w:t xml:space="preserve"> </w:t>
      </w:r>
      <w:r w:rsidR="004A2CD4">
        <w:rPr>
          <w:lang w:val="es-AR"/>
        </w:rPr>
        <w:t>l</w:t>
      </w:r>
      <w:r>
        <w:rPr>
          <w:lang w:val="es-AR"/>
        </w:rPr>
        <w:t>a carencia de vivienda se representa con el verbo “tener negado” y la posesión de “</w:t>
      </w:r>
      <w:r w:rsidR="00790C94">
        <w:rPr>
          <w:lang w:val="es-AR"/>
        </w:rPr>
        <w:t>salud” con el verbo “tener” en S</w:t>
      </w:r>
      <w:r>
        <w:rPr>
          <w:lang w:val="es-AR"/>
        </w:rPr>
        <w:t>ubjuntivo negado en una condicional que indica que el hombre goza de buena salud.</w:t>
      </w:r>
      <w:r w:rsidR="00A84A47">
        <w:rPr>
          <w:lang w:val="es-AR"/>
        </w:rPr>
        <w:t xml:space="preserve"> </w:t>
      </w:r>
      <w:r>
        <w:rPr>
          <w:lang w:val="es-AR"/>
        </w:rPr>
        <w:t xml:space="preserve">El hombre emplea el demostrativo “estos” despectivamente cuando se refiere a la mujer y a los hijos (no se especifica si </w:t>
      </w:r>
      <w:r w:rsidR="00A84A47">
        <w:rPr>
          <w:lang w:val="es-AR"/>
        </w:rPr>
        <w:t xml:space="preserve">estos </w:t>
      </w:r>
      <w:r>
        <w:rPr>
          <w:lang w:val="es-AR"/>
        </w:rPr>
        <w:t>son de él).</w:t>
      </w:r>
      <w:r w:rsidR="00A84A47">
        <w:rPr>
          <w:lang w:val="es-AR"/>
        </w:rPr>
        <w:t xml:space="preserve"> </w:t>
      </w:r>
      <w:r>
        <w:rPr>
          <w:lang w:val="es-AR"/>
        </w:rPr>
        <w:t>Ante lo dicho por el hombre, que deja en claro que ellos e</w:t>
      </w:r>
      <w:r w:rsidR="00A84A47">
        <w:rPr>
          <w:lang w:val="es-AR"/>
        </w:rPr>
        <w:t xml:space="preserve">n esa casa viven gracias a él, </w:t>
      </w:r>
      <w:r>
        <w:rPr>
          <w:lang w:val="es-AR"/>
        </w:rPr>
        <w:t>la mujer reacciona violentamente y se dirige a é</w:t>
      </w:r>
      <w:r w:rsidR="00790C94">
        <w:rPr>
          <w:lang w:val="es-AR"/>
        </w:rPr>
        <w:t>l en forma directa mediante el I</w:t>
      </w:r>
      <w:r>
        <w:rPr>
          <w:lang w:val="es-AR"/>
        </w:rPr>
        <w:t xml:space="preserve">mperativo “Callate” y el epíteto ofensivo “enfermo”. </w:t>
      </w:r>
    </w:p>
    <w:p w:rsidR="00020866" w:rsidRPr="0054772B" w:rsidRDefault="00020866" w:rsidP="0054772B">
      <w:pPr>
        <w:pStyle w:val="Textoindependienteprimerasangra2"/>
        <w:ind w:left="567" w:firstLine="0"/>
        <w:rPr>
          <w:rFonts w:ascii="Times New Roman" w:hAnsi="Times New Roman"/>
          <w:i/>
          <w:sz w:val="24"/>
          <w:szCs w:val="24"/>
          <w:lang w:val="es-AR"/>
        </w:rPr>
      </w:pPr>
      <w:r w:rsidRPr="0054772B">
        <w:rPr>
          <w:rFonts w:ascii="Times New Roman" w:hAnsi="Times New Roman"/>
          <w:i/>
          <w:sz w:val="24"/>
          <w:szCs w:val="24"/>
          <w:lang w:val="es-AR"/>
        </w:rPr>
        <w:t>Mujer: E9 [Él está así y después una vez que entró, te reputeó, te basureó, que cobrás 10 pesos por cada xxxxxxxxxx con que te mantenés]</w:t>
      </w:r>
    </w:p>
    <w:p w:rsidR="00020866" w:rsidRPr="0054772B" w:rsidRDefault="00020866" w:rsidP="0054772B">
      <w:pPr>
        <w:pStyle w:val="Lista2"/>
        <w:ind w:left="567" w:firstLine="0"/>
        <w:rPr>
          <w:rFonts w:ascii="Times New Roman" w:hAnsi="Times New Roman"/>
          <w:sz w:val="24"/>
          <w:szCs w:val="24"/>
          <w:lang w:val="es-AR"/>
        </w:rPr>
      </w:pPr>
      <w:r w:rsidRPr="0054772B">
        <w:rPr>
          <w:rFonts w:ascii="Times New Roman" w:hAnsi="Times New Roman"/>
          <w:sz w:val="24"/>
          <w:szCs w:val="24"/>
          <w:lang w:val="es-AR"/>
        </w:rPr>
        <w:t>Policía: E10 [¿</w:t>
      </w:r>
      <w:r w:rsidRPr="00064C8D">
        <w:rPr>
          <w:rFonts w:ascii="Times New Roman" w:hAnsi="Times New Roman"/>
          <w:i/>
          <w:sz w:val="24"/>
          <w:szCs w:val="24"/>
          <w:lang w:val="es-AR"/>
        </w:rPr>
        <w:t>Cuál es el problema que tiene con ella ahora</w:t>
      </w:r>
      <w:r w:rsidRPr="0054772B">
        <w:rPr>
          <w:rFonts w:ascii="Times New Roman" w:hAnsi="Times New Roman"/>
          <w:sz w:val="24"/>
          <w:szCs w:val="24"/>
          <w:lang w:val="es-AR"/>
        </w:rPr>
        <w:t>?]</w:t>
      </w:r>
    </w:p>
    <w:p w:rsidR="00020866" w:rsidRPr="0054772B" w:rsidRDefault="00020866" w:rsidP="0054772B">
      <w:pPr>
        <w:pStyle w:val="Lista2"/>
        <w:ind w:left="567" w:firstLine="0"/>
        <w:rPr>
          <w:rFonts w:ascii="Times New Roman" w:hAnsi="Times New Roman"/>
          <w:sz w:val="24"/>
          <w:szCs w:val="24"/>
          <w:lang w:val="es-AR"/>
        </w:rPr>
      </w:pPr>
      <w:r w:rsidRPr="0054772B">
        <w:rPr>
          <w:rFonts w:ascii="Times New Roman" w:hAnsi="Times New Roman"/>
          <w:sz w:val="24"/>
          <w:szCs w:val="24"/>
          <w:lang w:val="es-AR"/>
        </w:rPr>
        <w:t>Hombre: E11 [</w:t>
      </w:r>
      <w:r w:rsidRPr="00064C8D">
        <w:rPr>
          <w:rFonts w:ascii="Times New Roman" w:hAnsi="Times New Roman"/>
          <w:i/>
          <w:sz w:val="24"/>
          <w:szCs w:val="24"/>
          <w:lang w:val="es-AR"/>
        </w:rPr>
        <w:t>Y que no quiere que yo viva más ahí]</w:t>
      </w:r>
      <w:r w:rsidRPr="0054772B">
        <w:rPr>
          <w:rFonts w:ascii="Times New Roman" w:hAnsi="Times New Roman"/>
          <w:sz w:val="24"/>
          <w:szCs w:val="24"/>
          <w:lang w:val="es-AR"/>
        </w:rPr>
        <w:t xml:space="preserve"> E12 [</w:t>
      </w:r>
      <w:r w:rsidRPr="00064C8D">
        <w:rPr>
          <w:rFonts w:ascii="Times New Roman" w:hAnsi="Times New Roman"/>
          <w:i/>
          <w:sz w:val="24"/>
          <w:szCs w:val="24"/>
          <w:lang w:val="es-AR"/>
        </w:rPr>
        <w:t>No tengo dónde ir yo</w:t>
      </w:r>
      <w:r w:rsidRPr="0054772B">
        <w:rPr>
          <w:rFonts w:ascii="Times New Roman" w:hAnsi="Times New Roman"/>
          <w:sz w:val="24"/>
          <w:szCs w:val="24"/>
          <w:lang w:val="es-AR"/>
        </w:rPr>
        <w:t>]</w:t>
      </w:r>
    </w:p>
    <w:p w:rsidR="00020866" w:rsidRPr="0054772B" w:rsidRDefault="00020866" w:rsidP="0054772B">
      <w:pPr>
        <w:pStyle w:val="Lista2"/>
        <w:ind w:left="567" w:firstLine="0"/>
        <w:rPr>
          <w:rFonts w:ascii="Times New Roman" w:hAnsi="Times New Roman"/>
          <w:sz w:val="24"/>
          <w:szCs w:val="24"/>
          <w:lang w:val="es-AR"/>
        </w:rPr>
      </w:pPr>
      <w:r w:rsidRPr="0054772B">
        <w:rPr>
          <w:rFonts w:ascii="Times New Roman" w:hAnsi="Times New Roman"/>
          <w:sz w:val="24"/>
          <w:szCs w:val="24"/>
          <w:lang w:val="es-AR"/>
        </w:rPr>
        <w:t>E27 [</w:t>
      </w:r>
      <w:r w:rsidRPr="00064C8D">
        <w:rPr>
          <w:rFonts w:ascii="Times New Roman" w:hAnsi="Times New Roman"/>
          <w:i/>
          <w:sz w:val="24"/>
          <w:szCs w:val="24"/>
          <w:lang w:val="es-AR"/>
        </w:rPr>
        <w:t>Si yo no tuviera la salud que tengo, estos no vive ninguno</w:t>
      </w:r>
      <w:r w:rsidRPr="0054772B">
        <w:rPr>
          <w:rFonts w:ascii="Times New Roman" w:hAnsi="Times New Roman"/>
          <w:sz w:val="24"/>
          <w:szCs w:val="24"/>
          <w:lang w:val="es-AR"/>
        </w:rPr>
        <w:t xml:space="preserve">] </w:t>
      </w:r>
    </w:p>
    <w:p w:rsidR="00020866" w:rsidRPr="0054772B" w:rsidRDefault="00020866" w:rsidP="008B451A">
      <w:pPr>
        <w:pStyle w:val="Lista2"/>
        <w:ind w:left="567" w:firstLine="0"/>
        <w:rPr>
          <w:sz w:val="24"/>
          <w:szCs w:val="24"/>
          <w:lang w:val="es-AR"/>
        </w:rPr>
      </w:pPr>
      <w:r w:rsidRPr="0054772B">
        <w:rPr>
          <w:rFonts w:ascii="Times New Roman" w:hAnsi="Times New Roman"/>
          <w:sz w:val="24"/>
          <w:szCs w:val="24"/>
          <w:lang w:val="es-AR"/>
        </w:rPr>
        <w:t xml:space="preserve">E28 </w:t>
      </w:r>
      <w:r w:rsidRPr="00064C8D">
        <w:rPr>
          <w:rFonts w:ascii="Times New Roman" w:hAnsi="Times New Roman"/>
          <w:i/>
          <w:sz w:val="24"/>
          <w:szCs w:val="24"/>
          <w:lang w:val="es-AR"/>
        </w:rPr>
        <w:t>[¡Callate, enfermo!</w:t>
      </w:r>
      <w:r w:rsidRPr="0054772B">
        <w:rPr>
          <w:rFonts w:ascii="Times New Roman" w:hAnsi="Times New Roman"/>
          <w:sz w:val="24"/>
          <w:szCs w:val="24"/>
          <w:lang w:val="es-AR"/>
        </w:rPr>
        <w:t>] (No tengo dónde ir yo)</w:t>
      </w:r>
    </w:p>
    <w:p w:rsidR="00020866" w:rsidRDefault="00020866" w:rsidP="00020866">
      <w:pPr>
        <w:ind w:left="567"/>
        <w:jc w:val="both"/>
        <w:rPr>
          <w:i/>
          <w:sz w:val="24"/>
          <w:szCs w:val="24"/>
          <w:lang w:val="es-AR"/>
        </w:rPr>
      </w:pPr>
    </w:p>
    <w:p w:rsidR="00020866" w:rsidRPr="008B451A" w:rsidRDefault="008B451A" w:rsidP="008B451A">
      <w:pPr>
        <w:pStyle w:val="Textoindependiente"/>
        <w:rPr>
          <w:sz w:val="22"/>
          <w:szCs w:val="22"/>
          <w:lang w:val="es-AR"/>
        </w:rPr>
      </w:pPr>
      <w:r>
        <w:rPr>
          <w:sz w:val="22"/>
          <w:szCs w:val="22"/>
          <w:lang w:val="es-AR"/>
        </w:rPr>
        <w:t xml:space="preserve">Cuadro 23. </w:t>
      </w:r>
      <w:r w:rsidR="00020866" w:rsidRPr="008B451A">
        <w:rPr>
          <w:sz w:val="22"/>
          <w:szCs w:val="22"/>
          <w:lang w:val="es-AR"/>
        </w:rPr>
        <w:t xml:space="preserve">El adversario </w:t>
      </w:r>
      <w:r w:rsidR="00020866" w:rsidRPr="008B451A">
        <w:rPr>
          <w:i/>
          <w:sz w:val="22"/>
          <w:szCs w:val="22"/>
          <w:lang w:val="es-AR"/>
        </w:rPr>
        <w:t>in praesentia</w:t>
      </w:r>
      <w:r w:rsidR="00020866" w:rsidRPr="008B451A">
        <w:rPr>
          <w:sz w:val="22"/>
          <w:szCs w:val="22"/>
          <w:lang w:val="es-AR"/>
        </w:rPr>
        <w:t xml:space="preserve"> </w:t>
      </w:r>
      <w:r w:rsidR="00A84A47">
        <w:rPr>
          <w:sz w:val="22"/>
          <w:szCs w:val="22"/>
          <w:lang w:val="es-AR"/>
        </w:rPr>
        <w:t xml:space="preserve"> </w:t>
      </w:r>
      <w:r w:rsidR="00020866" w:rsidRPr="008B451A">
        <w:rPr>
          <w:sz w:val="22"/>
          <w:szCs w:val="22"/>
          <w:lang w:val="es-AR"/>
        </w:rPr>
        <w:t>como destinatario indirecto mediante Él/ Ella</w:t>
      </w:r>
    </w:p>
    <w:tbl>
      <w:tblPr>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632"/>
        <w:gridCol w:w="972"/>
        <w:gridCol w:w="1172"/>
        <w:gridCol w:w="461"/>
        <w:gridCol w:w="949"/>
        <w:gridCol w:w="894"/>
        <w:gridCol w:w="922"/>
        <w:gridCol w:w="716"/>
        <w:gridCol w:w="872"/>
        <w:gridCol w:w="750"/>
        <w:gridCol w:w="594"/>
      </w:tblGrid>
      <w:tr w:rsidR="00020866" w:rsidRPr="00832A56" w:rsidTr="00020866">
        <w:tc>
          <w:tcPr>
            <w:tcW w:w="534" w:type="dxa"/>
          </w:tcPr>
          <w:p w:rsidR="00020866" w:rsidRPr="00020866" w:rsidRDefault="00020866" w:rsidP="008B451A">
            <w:pPr>
              <w:jc w:val="both"/>
              <w:rPr>
                <w:b/>
                <w:sz w:val="20"/>
                <w:lang w:val="es-AR"/>
              </w:rPr>
            </w:pPr>
            <w:r w:rsidRPr="00020866">
              <w:rPr>
                <w:b/>
                <w:sz w:val="20"/>
                <w:lang w:val="es-AR"/>
              </w:rPr>
              <w:t>Id.</w:t>
            </w:r>
          </w:p>
        </w:tc>
        <w:tc>
          <w:tcPr>
            <w:tcW w:w="632" w:type="dxa"/>
          </w:tcPr>
          <w:p w:rsidR="00020866" w:rsidRPr="00020866" w:rsidRDefault="00020866" w:rsidP="008B451A">
            <w:pPr>
              <w:jc w:val="both"/>
              <w:rPr>
                <w:b/>
                <w:sz w:val="20"/>
                <w:lang w:val="es-AR"/>
              </w:rPr>
            </w:pPr>
            <w:r w:rsidRPr="00020866">
              <w:rPr>
                <w:b/>
                <w:sz w:val="20"/>
                <w:lang w:val="es-AR"/>
              </w:rPr>
              <w:t>H/P</w:t>
            </w:r>
          </w:p>
        </w:tc>
        <w:tc>
          <w:tcPr>
            <w:tcW w:w="972" w:type="dxa"/>
          </w:tcPr>
          <w:p w:rsidR="00020866" w:rsidRPr="00020866" w:rsidRDefault="00020866" w:rsidP="008B451A">
            <w:pPr>
              <w:jc w:val="both"/>
              <w:rPr>
                <w:b/>
                <w:sz w:val="20"/>
                <w:lang w:val="es-AR"/>
              </w:rPr>
            </w:pPr>
            <w:r w:rsidRPr="00020866">
              <w:rPr>
                <w:b/>
                <w:sz w:val="20"/>
                <w:lang w:val="es-AR"/>
              </w:rPr>
              <w:t>V1</w:t>
            </w:r>
          </w:p>
        </w:tc>
        <w:tc>
          <w:tcPr>
            <w:tcW w:w="1172" w:type="dxa"/>
          </w:tcPr>
          <w:p w:rsidR="00020866" w:rsidRPr="00020866" w:rsidRDefault="00020866" w:rsidP="008B451A">
            <w:pPr>
              <w:jc w:val="both"/>
              <w:rPr>
                <w:b/>
                <w:sz w:val="20"/>
                <w:lang w:val="es-AR"/>
              </w:rPr>
            </w:pPr>
            <w:r w:rsidRPr="00020866">
              <w:rPr>
                <w:b/>
                <w:sz w:val="20"/>
                <w:lang w:val="es-AR"/>
              </w:rPr>
              <w:t>Confronta-</w:t>
            </w:r>
          </w:p>
          <w:p w:rsidR="00020866" w:rsidRPr="00020866" w:rsidRDefault="00020866" w:rsidP="008B451A">
            <w:pPr>
              <w:jc w:val="both"/>
              <w:rPr>
                <w:b/>
                <w:sz w:val="20"/>
                <w:lang w:val="es-AR"/>
              </w:rPr>
            </w:pPr>
            <w:r w:rsidRPr="00020866">
              <w:rPr>
                <w:b/>
                <w:sz w:val="20"/>
                <w:lang w:val="es-AR"/>
              </w:rPr>
              <w:t>ción fliar</w:t>
            </w:r>
          </w:p>
        </w:tc>
        <w:tc>
          <w:tcPr>
            <w:tcW w:w="461" w:type="dxa"/>
          </w:tcPr>
          <w:p w:rsidR="00020866" w:rsidRPr="00020866" w:rsidRDefault="00020866" w:rsidP="008B451A">
            <w:pPr>
              <w:jc w:val="both"/>
              <w:rPr>
                <w:b/>
                <w:sz w:val="20"/>
                <w:lang w:val="es-AR"/>
              </w:rPr>
            </w:pPr>
            <w:r w:rsidRPr="00020866">
              <w:rPr>
                <w:b/>
                <w:sz w:val="20"/>
                <w:lang w:val="es-AR"/>
              </w:rPr>
              <w:t>V2</w:t>
            </w:r>
          </w:p>
        </w:tc>
        <w:tc>
          <w:tcPr>
            <w:tcW w:w="949" w:type="dxa"/>
          </w:tcPr>
          <w:p w:rsidR="00020866" w:rsidRPr="00020866" w:rsidRDefault="00020866" w:rsidP="008B451A">
            <w:pPr>
              <w:jc w:val="both"/>
              <w:rPr>
                <w:b/>
                <w:sz w:val="20"/>
                <w:lang w:val="es-AR"/>
              </w:rPr>
            </w:pPr>
            <w:r w:rsidRPr="00020866">
              <w:rPr>
                <w:b/>
                <w:sz w:val="20"/>
                <w:lang w:val="es-AR"/>
              </w:rPr>
              <w:t>Actor</w:t>
            </w:r>
          </w:p>
          <w:p w:rsidR="00020866" w:rsidRPr="00020866" w:rsidRDefault="00020866" w:rsidP="008B451A">
            <w:pPr>
              <w:jc w:val="both"/>
              <w:rPr>
                <w:b/>
                <w:sz w:val="20"/>
                <w:lang w:val="es-AR"/>
              </w:rPr>
            </w:pPr>
            <w:r w:rsidRPr="00020866">
              <w:rPr>
                <w:b/>
                <w:sz w:val="20"/>
                <w:lang w:val="es-AR"/>
              </w:rPr>
              <w:t>Hombre</w:t>
            </w:r>
          </w:p>
        </w:tc>
        <w:tc>
          <w:tcPr>
            <w:tcW w:w="894" w:type="dxa"/>
          </w:tcPr>
          <w:p w:rsidR="00020866" w:rsidRPr="00020866" w:rsidRDefault="00020866" w:rsidP="008B451A">
            <w:pPr>
              <w:jc w:val="both"/>
              <w:rPr>
                <w:b/>
                <w:sz w:val="20"/>
                <w:lang w:val="es-AR"/>
              </w:rPr>
            </w:pPr>
            <w:r w:rsidRPr="00020866">
              <w:rPr>
                <w:b/>
                <w:sz w:val="20"/>
                <w:lang w:val="es-AR"/>
              </w:rPr>
              <w:t>V3</w:t>
            </w:r>
          </w:p>
        </w:tc>
        <w:tc>
          <w:tcPr>
            <w:tcW w:w="922" w:type="dxa"/>
          </w:tcPr>
          <w:p w:rsidR="00020866" w:rsidRPr="00020866" w:rsidRDefault="00020866" w:rsidP="008B451A">
            <w:pPr>
              <w:jc w:val="both"/>
              <w:rPr>
                <w:b/>
                <w:sz w:val="20"/>
                <w:lang w:val="es-AR"/>
              </w:rPr>
            </w:pPr>
            <w:r w:rsidRPr="00020866">
              <w:rPr>
                <w:b/>
                <w:sz w:val="20"/>
                <w:lang w:val="es-AR"/>
              </w:rPr>
              <w:t>Actor</w:t>
            </w:r>
          </w:p>
          <w:p w:rsidR="00020866" w:rsidRPr="00020866" w:rsidRDefault="00020866" w:rsidP="008B451A">
            <w:pPr>
              <w:jc w:val="both"/>
              <w:rPr>
                <w:b/>
                <w:sz w:val="20"/>
                <w:lang w:val="es-AR"/>
              </w:rPr>
            </w:pPr>
            <w:r w:rsidRPr="00020866">
              <w:rPr>
                <w:b/>
                <w:sz w:val="20"/>
                <w:lang w:val="es-AR"/>
              </w:rPr>
              <w:t>Mujer</w:t>
            </w:r>
          </w:p>
        </w:tc>
        <w:tc>
          <w:tcPr>
            <w:tcW w:w="716" w:type="dxa"/>
          </w:tcPr>
          <w:p w:rsidR="00020866" w:rsidRPr="00020866" w:rsidRDefault="00020866" w:rsidP="008B451A">
            <w:pPr>
              <w:jc w:val="both"/>
              <w:rPr>
                <w:b/>
                <w:sz w:val="20"/>
                <w:lang w:val="es-AR"/>
              </w:rPr>
            </w:pPr>
            <w:r w:rsidRPr="00020866">
              <w:rPr>
                <w:b/>
                <w:sz w:val="20"/>
                <w:lang w:val="es-AR"/>
              </w:rPr>
              <w:t>V4</w:t>
            </w:r>
          </w:p>
        </w:tc>
        <w:tc>
          <w:tcPr>
            <w:tcW w:w="872" w:type="dxa"/>
          </w:tcPr>
          <w:p w:rsidR="00020866" w:rsidRPr="00020866" w:rsidRDefault="00020866" w:rsidP="008B451A">
            <w:pPr>
              <w:jc w:val="both"/>
              <w:rPr>
                <w:b/>
                <w:sz w:val="20"/>
                <w:lang w:val="es-AR"/>
              </w:rPr>
            </w:pPr>
            <w:r w:rsidRPr="00020866">
              <w:rPr>
                <w:b/>
                <w:sz w:val="20"/>
                <w:lang w:val="es-AR"/>
              </w:rPr>
              <w:t>Tiempo</w:t>
            </w:r>
          </w:p>
        </w:tc>
        <w:tc>
          <w:tcPr>
            <w:tcW w:w="750" w:type="dxa"/>
          </w:tcPr>
          <w:p w:rsidR="00020866" w:rsidRPr="00020866" w:rsidRDefault="00020866" w:rsidP="008B451A">
            <w:pPr>
              <w:jc w:val="both"/>
              <w:rPr>
                <w:b/>
                <w:sz w:val="20"/>
                <w:lang w:val="es-AR"/>
              </w:rPr>
            </w:pPr>
            <w:r w:rsidRPr="00020866">
              <w:rPr>
                <w:b/>
                <w:sz w:val="20"/>
                <w:lang w:val="es-AR"/>
              </w:rPr>
              <w:t>Lugar</w:t>
            </w:r>
          </w:p>
        </w:tc>
        <w:tc>
          <w:tcPr>
            <w:tcW w:w="594" w:type="dxa"/>
          </w:tcPr>
          <w:p w:rsidR="00020866" w:rsidRPr="00020866" w:rsidRDefault="00020866" w:rsidP="008B451A">
            <w:pPr>
              <w:jc w:val="both"/>
              <w:rPr>
                <w:b/>
                <w:sz w:val="20"/>
                <w:lang w:val="es-AR"/>
              </w:rPr>
            </w:pPr>
            <w:r w:rsidRPr="00020866">
              <w:rPr>
                <w:b/>
                <w:sz w:val="20"/>
                <w:lang w:val="es-AR"/>
              </w:rPr>
              <w:t>O.P.</w:t>
            </w:r>
          </w:p>
        </w:tc>
      </w:tr>
      <w:tr w:rsidR="00020866" w:rsidTr="00020866">
        <w:trPr>
          <w:trHeight w:val="522"/>
        </w:trPr>
        <w:tc>
          <w:tcPr>
            <w:tcW w:w="534" w:type="dxa"/>
          </w:tcPr>
          <w:p w:rsidR="00020866" w:rsidRPr="00020866" w:rsidRDefault="00020866" w:rsidP="00020866">
            <w:pPr>
              <w:jc w:val="both"/>
              <w:rPr>
                <w:sz w:val="20"/>
                <w:lang w:val="es-AR"/>
              </w:rPr>
            </w:pPr>
            <w:r w:rsidRPr="00020866">
              <w:rPr>
                <w:sz w:val="20"/>
                <w:lang w:val="es-AR"/>
              </w:rPr>
              <w:t>Mu</w:t>
            </w:r>
          </w:p>
          <w:p w:rsidR="00020866" w:rsidRPr="00020866" w:rsidRDefault="00020866" w:rsidP="00020866">
            <w:pPr>
              <w:jc w:val="both"/>
              <w:rPr>
                <w:sz w:val="20"/>
                <w:lang w:val="es-AR"/>
              </w:rPr>
            </w:pPr>
            <w:r w:rsidRPr="00020866">
              <w:rPr>
                <w:sz w:val="20"/>
                <w:lang w:val="es-AR"/>
              </w:rPr>
              <w:t>jer</w:t>
            </w:r>
          </w:p>
        </w:tc>
        <w:tc>
          <w:tcPr>
            <w:tcW w:w="632" w:type="dxa"/>
          </w:tcPr>
          <w:p w:rsidR="00020866" w:rsidRPr="00020866" w:rsidRDefault="00020866" w:rsidP="00020866">
            <w:pPr>
              <w:spacing w:line="480" w:lineRule="auto"/>
              <w:jc w:val="both"/>
              <w:rPr>
                <w:sz w:val="24"/>
                <w:szCs w:val="24"/>
                <w:lang w:val="es-AR"/>
              </w:rPr>
            </w:pPr>
          </w:p>
        </w:tc>
        <w:tc>
          <w:tcPr>
            <w:tcW w:w="972" w:type="dxa"/>
          </w:tcPr>
          <w:p w:rsidR="00020866" w:rsidRPr="00020866" w:rsidRDefault="00020866" w:rsidP="00020866">
            <w:pPr>
              <w:spacing w:line="480" w:lineRule="auto"/>
              <w:jc w:val="both"/>
              <w:rPr>
                <w:sz w:val="24"/>
                <w:szCs w:val="24"/>
                <w:lang w:val="es-AR"/>
              </w:rPr>
            </w:pPr>
          </w:p>
        </w:tc>
        <w:tc>
          <w:tcPr>
            <w:tcW w:w="1172" w:type="dxa"/>
          </w:tcPr>
          <w:p w:rsidR="00020866" w:rsidRPr="00020866" w:rsidRDefault="00020866" w:rsidP="00020866">
            <w:pPr>
              <w:spacing w:line="480" w:lineRule="auto"/>
              <w:jc w:val="both"/>
              <w:rPr>
                <w:sz w:val="24"/>
                <w:szCs w:val="24"/>
                <w:lang w:val="es-AR"/>
              </w:rPr>
            </w:pPr>
          </w:p>
        </w:tc>
        <w:tc>
          <w:tcPr>
            <w:tcW w:w="461" w:type="dxa"/>
          </w:tcPr>
          <w:p w:rsidR="00020866" w:rsidRPr="00020866" w:rsidRDefault="00020866" w:rsidP="00020866">
            <w:pPr>
              <w:spacing w:line="480" w:lineRule="auto"/>
              <w:jc w:val="both"/>
              <w:rPr>
                <w:sz w:val="24"/>
                <w:szCs w:val="24"/>
                <w:lang w:val="es-AR"/>
              </w:rPr>
            </w:pPr>
          </w:p>
        </w:tc>
        <w:tc>
          <w:tcPr>
            <w:tcW w:w="949" w:type="dxa"/>
          </w:tcPr>
          <w:p w:rsidR="00020866" w:rsidRPr="00020866" w:rsidRDefault="00020866" w:rsidP="00020866">
            <w:pPr>
              <w:jc w:val="both"/>
              <w:rPr>
                <w:b/>
                <w:sz w:val="20"/>
                <w:lang w:val="es-AR"/>
              </w:rPr>
            </w:pPr>
            <w:r w:rsidRPr="00020866">
              <w:rPr>
                <w:b/>
                <w:sz w:val="20"/>
                <w:lang w:val="es-AR"/>
              </w:rPr>
              <w:t>Él</w:t>
            </w:r>
          </w:p>
          <w:p w:rsidR="00020866" w:rsidRPr="00020866" w:rsidRDefault="00020866" w:rsidP="00020866">
            <w:pPr>
              <w:jc w:val="both"/>
              <w:rPr>
                <w:sz w:val="20"/>
                <w:lang w:val="es-AR"/>
              </w:rPr>
            </w:pPr>
            <w:r w:rsidRPr="00020866">
              <w:rPr>
                <w:sz w:val="20"/>
                <w:lang w:val="es-AR"/>
              </w:rPr>
              <w:t>así (ebrio)</w:t>
            </w:r>
          </w:p>
        </w:tc>
        <w:tc>
          <w:tcPr>
            <w:tcW w:w="894" w:type="dxa"/>
          </w:tcPr>
          <w:p w:rsidR="00020866" w:rsidRPr="00020866" w:rsidRDefault="00020866" w:rsidP="00020866">
            <w:pPr>
              <w:spacing w:line="480" w:lineRule="auto"/>
              <w:jc w:val="both"/>
              <w:rPr>
                <w:b/>
                <w:sz w:val="20"/>
                <w:lang w:val="es-AR"/>
              </w:rPr>
            </w:pPr>
            <w:r w:rsidRPr="00020866">
              <w:rPr>
                <w:b/>
                <w:sz w:val="20"/>
                <w:lang w:val="es-AR"/>
              </w:rPr>
              <w:t>está</w:t>
            </w:r>
          </w:p>
          <w:p w:rsidR="00020866" w:rsidRPr="00020866" w:rsidRDefault="00020866" w:rsidP="00020866">
            <w:pPr>
              <w:spacing w:line="480" w:lineRule="auto"/>
              <w:jc w:val="both"/>
              <w:rPr>
                <w:sz w:val="20"/>
                <w:lang w:val="es-AR"/>
              </w:rPr>
            </w:pPr>
          </w:p>
        </w:tc>
        <w:tc>
          <w:tcPr>
            <w:tcW w:w="922" w:type="dxa"/>
          </w:tcPr>
          <w:p w:rsidR="00020866" w:rsidRPr="00020866" w:rsidRDefault="00020866" w:rsidP="00020866">
            <w:pPr>
              <w:spacing w:line="480" w:lineRule="auto"/>
              <w:jc w:val="both"/>
              <w:rPr>
                <w:sz w:val="24"/>
                <w:szCs w:val="24"/>
                <w:lang w:val="es-AR"/>
              </w:rPr>
            </w:pPr>
          </w:p>
        </w:tc>
        <w:tc>
          <w:tcPr>
            <w:tcW w:w="716" w:type="dxa"/>
          </w:tcPr>
          <w:p w:rsidR="00020866" w:rsidRPr="00020866" w:rsidRDefault="00020866" w:rsidP="00020866">
            <w:pPr>
              <w:spacing w:line="480" w:lineRule="auto"/>
              <w:jc w:val="both"/>
              <w:rPr>
                <w:sz w:val="24"/>
                <w:szCs w:val="24"/>
                <w:lang w:val="es-AR"/>
              </w:rPr>
            </w:pPr>
          </w:p>
        </w:tc>
        <w:tc>
          <w:tcPr>
            <w:tcW w:w="872" w:type="dxa"/>
          </w:tcPr>
          <w:p w:rsidR="00020866" w:rsidRPr="00020866" w:rsidRDefault="00020866" w:rsidP="00020866">
            <w:pPr>
              <w:spacing w:line="480" w:lineRule="auto"/>
              <w:jc w:val="both"/>
              <w:rPr>
                <w:sz w:val="24"/>
                <w:szCs w:val="24"/>
                <w:lang w:val="es-AR"/>
              </w:rPr>
            </w:pPr>
          </w:p>
        </w:tc>
        <w:tc>
          <w:tcPr>
            <w:tcW w:w="750" w:type="dxa"/>
          </w:tcPr>
          <w:p w:rsidR="00020866" w:rsidRPr="00020866" w:rsidRDefault="00020866" w:rsidP="00020866">
            <w:pPr>
              <w:spacing w:line="480" w:lineRule="auto"/>
              <w:jc w:val="both"/>
              <w:rPr>
                <w:sz w:val="24"/>
                <w:szCs w:val="24"/>
                <w:lang w:val="es-AR"/>
              </w:rPr>
            </w:pPr>
          </w:p>
        </w:tc>
        <w:tc>
          <w:tcPr>
            <w:tcW w:w="594" w:type="dxa"/>
          </w:tcPr>
          <w:p w:rsidR="00020866" w:rsidRPr="00020866" w:rsidRDefault="00020866" w:rsidP="00020866">
            <w:pPr>
              <w:spacing w:line="480" w:lineRule="auto"/>
              <w:jc w:val="both"/>
              <w:rPr>
                <w:sz w:val="24"/>
                <w:szCs w:val="24"/>
                <w:lang w:val="es-AR"/>
              </w:rPr>
            </w:pPr>
          </w:p>
          <w:p w:rsidR="00020866" w:rsidRPr="00020866" w:rsidRDefault="00020866" w:rsidP="00020866">
            <w:pPr>
              <w:spacing w:line="480" w:lineRule="auto"/>
              <w:jc w:val="both"/>
              <w:rPr>
                <w:sz w:val="20"/>
                <w:lang w:val="es-AR"/>
              </w:rPr>
            </w:pPr>
            <w:r w:rsidRPr="00020866">
              <w:rPr>
                <w:sz w:val="20"/>
                <w:lang w:val="es-AR"/>
              </w:rPr>
              <w:t>y</w:t>
            </w:r>
          </w:p>
        </w:tc>
      </w:tr>
      <w:tr w:rsidR="00020866" w:rsidTr="00020866">
        <w:tc>
          <w:tcPr>
            <w:tcW w:w="534" w:type="dxa"/>
          </w:tcPr>
          <w:p w:rsidR="00020866" w:rsidRPr="00020866" w:rsidRDefault="00020866" w:rsidP="00020866">
            <w:pPr>
              <w:spacing w:line="480" w:lineRule="auto"/>
              <w:jc w:val="both"/>
              <w:rPr>
                <w:sz w:val="24"/>
                <w:szCs w:val="24"/>
                <w:lang w:val="es-AR"/>
              </w:rPr>
            </w:pPr>
          </w:p>
        </w:tc>
        <w:tc>
          <w:tcPr>
            <w:tcW w:w="632" w:type="dxa"/>
          </w:tcPr>
          <w:p w:rsidR="00020866" w:rsidRPr="00020866" w:rsidRDefault="00020866" w:rsidP="00020866">
            <w:pPr>
              <w:spacing w:line="480" w:lineRule="auto"/>
              <w:jc w:val="both"/>
              <w:rPr>
                <w:sz w:val="24"/>
                <w:szCs w:val="24"/>
                <w:lang w:val="es-AR"/>
              </w:rPr>
            </w:pPr>
          </w:p>
        </w:tc>
        <w:tc>
          <w:tcPr>
            <w:tcW w:w="972" w:type="dxa"/>
          </w:tcPr>
          <w:p w:rsidR="00020866" w:rsidRPr="00020866" w:rsidRDefault="00020866" w:rsidP="00020866">
            <w:pPr>
              <w:spacing w:line="480" w:lineRule="auto"/>
              <w:jc w:val="both"/>
              <w:rPr>
                <w:sz w:val="24"/>
                <w:szCs w:val="24"/>
                <w:lang w:val="es-AR"/>
              </w:rPr>
            </w:pPr>
          </w:p>
        </w:tc>
        <w:tc>
          <w:tcPr>
            <w:tcW w:w="1172" w:type="dxa"/>
          </w:tcPr>
          <w:p w:rsidR="00020866" w:rsidRPr="00020866" w:rsidRDefault="00020866" w:rsidP="00020866">
            <w:pPr>
              <w:spacing w:line="480" w:lineRule="auto"/>
              <w:jc w:val="both"/>
              <w:rPr>
                <w:sz w:val="24"/>
                <w:szCs w:val="24"/>
                <w:lang w:val="es-AR"/>
              </w:rPr>
            </w:pPr>
          </w:p>
        </w:tc>
        <w:tc>
          <w:tcPr>
            <w:tcW w:w="461" w:type="dxa"/>
          </w:tcPr>
          <w:p w:rsidR="00020866" w:rsidRPr="00020866" w:rsidRDefault="00020866" w:rsidP="00020866">
            <w:pPr>
              <w:spacing w:line="480" w:lineRule="auto"/>
              <w:jc w:val="both"/>
              <w:rPr>
                <w:sz w:val="24"/>
                <w:szCs w:val="24"/>
                <w:lang w:val="es-AR"/>
              </w:rPr>
            </w:pPr>
          </w:p>
        </w:tc>
        <w:tc>
          <w:tcPr>
            <w:tcW w:w="949" w:type="dxa"/>
          </w:tcPr>
          <w:p w:rsidR="00020866" w:rsidRPr="00020866" w:rsidRDefault="00020866" w:rsidP="00020866">
            <w:pPr>
              <w:spacing w:line="480" w:lineRule="auto"/>
              <w:jc w:val="both"/>
              <w:rPr>
                <w:sz w:val="24"/>
                <w:szCs w:val="24"/>
                <w:lang w:val="es-AR"/>
              </w:rPr>
            </w:pPr>
          </w:p>
        </w:tc>
        <w:tc>
          <w:tcPr>
            <w:tcW w:w="894" w:type="dxa"/>
          </w:tcPr>
          <w:p w:rsidR="00020866" w:rsidRPr="00020866" w:rsidRDefault="00020866" w:rsidP="00020866">
            <w:pPr>
              <w:spacing w:line="480" w:lineRule="auto"/>
              <w:jc w:val="both"/>
              <w:rPr>
                <w:sz w:val="24"/>
                <w:szCs w:val="24"/>
                <w:lang w:val="es-AR"/>
              </w:rPr>
            </w:pPr>
          </w:p>
        </w:tc>
        <w:tc>
          <w:tcPr>
            <w:tcW w:w="922" w:type="dxa"/>
          </w:tcPr>
          <w:p w:rsidR="00020866" w:rsidRPr="00020866" w:rsidRDefault="00020866" w:rsidP="00020866">
            <w:pPr>
              <w:spacing w:line="480" w:lineRule="auto"/>
              <w:jc w:val="both"/>
              <w:rPr>
                <w:sz w:val="24"/>
                <w:szCs w:val="24"/>
                <w:lang w:val="es-AR"/>
              </w:rPr>
            </w:pPr>
          </w:p>
        </w:tc>
        <w:tc>
          <w:tcPr>
            <w:tcW w:w="716" w:type="dxa"/>
          </w:tcPr>
          <w:p w:rsidR="00020866" w:rsidRPr="00020866" w:rsidRDefault="00020866" w:rsidP="00020866">
            <w:pPr>
              <w:spacing w:line="480" w:lineRule="auto"/>
              <w:jc w:val="both"/>
              <w:rPr>
                <w:sz w:val="24"/>
                <w:szCs w:val="24"/>
                <w:lang w:val="es-AR"/>
              </w:rPr>
            </w:pPr>
          </w:p>
        </w:tc>
        <w:tc>
          <w:tcPr>
            <w:tcW w:w="872" w:type="dxa"/>
          </w:tcPr>
          <w:p w:rsidR="00020866" w:rsidRPr="00020866" w:rsidRDefault="00020866" w:rsidP="00020866">
            <w:pPr>
              <w:jc w:val="both"/>
              <w:rPr>
                <w:sz w:val="20"/>
                <w:lang w:val="es-AR"/>
              </w:rPr>
            </w:pPr>
            <w:r w:rsidRPr="00020866">
              <w:rPr>
                <w:sz w:val="20"/>
                <w:lang w:val="es-AR"/>
              </w:rPr>
              <w:t>después</w:t>
            </w:r>
          </w:p>
          <w:p w:rsidR="00020866" w:rsidRPr="00020866" w:rsidRDefault="00020866" w:rsidP="00020866">
            <w:pPr>
              <w:jc w:val="both"/>
              <w:rPr>
                <w:sz w:val="20"/>
                <w:lang w:val="es-AR"/>
              </w:rPr>
            </w:pPr>
            <w:r w:rsidRPr="00020866">
              <w:rPr>
                <w:sz w:val="20"/>
                <w:lang w:val="es-AR"/>
              </w:rPr>
              <w:t>una vez que</w:t>
            </w:r>
          </w:p>
        </w:tc>
        <w:tc>
          <w:tcPr>
            <w:tcW w:w="750" w:type="dxa"/>
          </w:tcPr>
          <w:p w:rsidR="00020866" w:rsidRPr="00020866" w:rsidRDefault="00020866" w:rsidP="00020866">
            <w:pPr>
              <w:spacing w:line="480" w:lineRule="auto"/>
              <w:jc w:val="both"/>
              <w:rPr>
                <w:sz w:val="24"/>
                <w:szCs w:val="24"/>
                <w:lang w:val="es-AR"/>
              </w:rPr>
            </w:pPr>
          </w:p>
        </w:tc>
        <w:tc>
          <w:tcPr>
            <w:tcW w:w="594" w:type="dxa"/>
          </w:tcPr>
          <w:p w:rsidR="00020866" w:rsidRPr="00020866" w:rsidRDefault="00020866" w:rsidP="00020866">
            <w:pPr>
              <w:spacing w:line="480" w:lineRule="auto"/>
              <w:jc w:val="both"/>
              <w:rPr>
                <w:sz w:val="20"/>
                <w:lang w:val="es-AR"/>
              </w:rPr>
            </w:pPr>
          </w:p>
        </w:tc>
      </w:tr>
      <w:tr w:rsidR="00020866" w:rsidTr="00020866">
        <w:tc>
          <w:tcPr>
            <w:tcW w:w="534" w:type="dxa"/>
          </w:tcPr>
          <w:p w:rsidR="00020866" w:rsidRPr="00020866" w:rsidRDefault="00020866" w:rsidP="00020866">
            <w:pPr>
              <w:spacing w:line="480" w:lineRule="auto"/>
              <w:jc w:val="both"/>
              <w:rPr>
                <w:sz w:val="24"/>
                <w:szCs w:val="24"/>
                <w:lang w:val="es-AR"/>
              </w:rPr>
            </w:pPr>
          </w:p>
        </w:tc>
        <w:tc>
          <w:tcPr>
            <w:tcW w:w="632"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te</w:t>
            </w:r>
          </w:p>
          <w:p w:rsidR="00020866" w:rsidRPr="00020866" w:rsidRDefault="00020866" w:rsidP="00020866">
            <w:pPr>
              <w:jc w:val="both"/>
              <w:rPr>
                <w:sz w:val="20"/>
                <w:lang w:val="es-AR"/>
              </w:rPr>
            </w:pPr>
            <w:r w:rsidRPr="00020866">
              <w:rPr>
                <w:sz w:val="20"/>
                <w:lang w:val="es-AR"/>
              </w:rPr>
              <w:t>te</w:t>
            </w:r>
          </w:p>
        </w:tc>
        <w:tc>
          <w:tcPr>
            <w:tcW w:w="972"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que</w:t>
            </w:r>
          </w:p>
          <w:p w:rsidR="00020866" w:rsidRPr="00020866" w:rsidRDefault="00020866" w:rsidP="00020866">
            <w:pPr>
              <w:jc w:val="both"/>
              <w:rPr>
                <w:sz w:val="20"/>
                <w:lang w:val="es-AR"/>
              </w:rPr>
            </w:pPr>
            <w:r w:rsidRPr="00020866">
              <w:rPr>
                <w:sz w:val="20"/>
                <w:lang w:val="es-AR"/>
              </w:rPr>
              <w:t>cobrás</w:t>
            </w:r>
          </w:p>
          <w:p w:rsidR="00020866" w:rsidRPr="00020866" w:rsidRDefault="00020866" w:rsidP="00020866">
            <w:pPr>
              <w:jc w:val="both"/>
              <w:rPr>
                <w:sz w:val="20"/>
                <w:lang w:val="es-AR"/>
              </w:rPr>
            </w:pPr>
            <w:r w:rsidRPr="00020866">
              <w:rPr>
                <w:sz w:val="20"/>
                <w:lang w:val="es-AR"/>
              </w:rPr>
              <w:t xml:space="preserve">$10 </w:t>
            </w:r>
          </w:p>
          <w:p w:rsidR="00020866" w:rsidRPr="00020866" w:rsidRDefault="00020866" w:rsidP="00020866">
            <w:pPr>
              <w:jc w:val="both"/>
              <w:rPr>
                <w:sz w:val="20"/>
                <w:lang w:val="es-AR"/>
              </w:rPr>
            </w:pPr>
          </w:p>
        </w:tc>
        <w:tc>
          <w:tcPr>
            <w:tcW w:w="1172"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por cada</w:t>
            </w:r>
          </w:p>
          <w:p w:rsidR="00020866" w:rsidRPr="00020866" w:rsidRDefault="00020866" w:rsidP="00020866">
            <w:pPr>
              <w:jc w:val="both"/>
              <w:rPr>
                <w:sz w:val="20"/>
                <w:lang w:val="es-AR"/>
              </w:rPr>
            </w:pPr>
            <w:r w:rsidRPr="00020866">
              <w:rPr>
                <w:sz w:val="20"/>
                <w:lang w:val="es-AR"/>
              </w:rPr>
              <w:t>xxxxxx</w:t>
            </w:r>
          </w:p>
          <w:p w:rsidR="00020866" w:rsidRPr="00020866" w:rsidRDefault="00020866" w:rsidP="00020866">
            <w:pPr>
              <w:jc w:val="both"/>
              <w:rPr>
                <w:sz w:val="20"/>
                <w:lang w:val="es-AR"/>
              </w:rPr>
            </w:pPr>
            <w:r w:rsidRPr="00020866">
              <w:rPr>
                <w:sz w:val="20"/>
                <w:lang w:val="es-AR"/>
              </w:rPr>
              <w:t>con que</w:t>
            </w:r>
          </w:p>
        </w:tc>
        <w:tc>
          <w:tcPr>
            <w:tcW w:w="461" w:type="dxa"/>
          </w:tcPr>
          <w:p w:rsidR="00020866" w:rsidRPr="00020866" w:rsidRDefault="00020866" w:rsidP="00020866">
            <w:pPr>
              <w:jc w:val="both"/>
              <w:rPr>
                <w:sz w:val="20"/>
                <w:lang w:val="es-AR"/>
              </w:rPr>
            </w:pPr>
          </w:p>
        </w:tc>
        <w:tc>
          <w:tcPr>
            <w:tcW w:w="949" w:type="dxa"/>
          </w:tcPr>
          <w:p w:rsidR="00020866" w:rsidRPr="00020866" w:rsidRDefault="00020866" w:rsidP="00020866">
            <w:pPr>
              <w:jc w:val="both"/>
              <w:rPr>
                <w:sz w:val="20"/>
                <w:lang w:val="es-AR"/>
              </w:rPr>
            </w:pPr>
          </w:p>
        </w:tc>
        <w:tc>
          <w:tcPr>
            <w:tcW w:w="894" w:type="dxa"/>
          </w:tcPr>
          <w:p w:rsidR="00020866" w:rsidRPr="00020866" w:rsidRDefault="00020866" w:rsidP="00020866">
            <w:pPr>
              <w:jc w:val="both"/>
              <w:rPr>
                <w:b/>
                <w:sz w:val="20"/>
                <w:lang w:val="es-AR"/>
              </w:rPr>
            </w:pPr>
            <w:r w:rsidRPr="00020866">
              <w:rPr>
                <w:b/>
                <w:sz w:val="20"/>
                <w:lang w:val="es-AR"/>
              </w:rPr>
              <w:t>entró</w:t>
            </w:r>
          </w:p>
          <w:p w:rsidR="00020866" w:rsidRPr="00020866" w:rsidRDefault="00020866" w:rsidP="00020866">
            <w:pPr>
              <w:jc w:val="both"/>
              <w:rPr>
                <w:b/>
                <w:sz w:val="20"/>
                <w:lang w:val="es-AR"/>
              </w:rPr>
            </w:pPr>
            <w:r w:rsidRPr="00020866">
              <w:rPr>
                <w:b/>
                <w:sz w:val="20"/>
                <w:lang w:val="es-AR"/>
              </w:rPr>
              <w:t>reputeó</w:t>
            </w:r>
          </w:p>
          <w:p w:rsidR="00020866" w:rsidRPr="00020866" w:rsidRDefault="00020866" w:rsidP="00020866">
            <w:pPr>
              <w:jc w:val="both"/>
              <w:rPr>
                <w:b/>
                <w:sz w:val="20"/>
                <w:lang w:val="es-AR"/>
              </w:rPr>
            </w:pPr>
            <w:r w:rsidRPr="00020866">
              <w:rPr>
                <w:b/>
                <w:sz w:val="20"/>
                <w:lang w:val="es-AR"/>
              </w:rPr>
              <w:t>basureó</w:t>
            </w:r>
          </w:p>
          <w:p w:rsidR="00020866" w:rsidRPr="00020866" w:rsidRDefault="00020866" w:rsidP="00020866">
            <w:pPr>
              <w:jc w:val="both"/>
              <w:rPr>
                <w:sz w:val="20"/>
                <w:lang w:val="es-AR"/>
              </w:rPr>
            </w:pPr>
          </w:p>
        </w:tc>
        <w:tc>
          <w:tcPr>
            <w:tcW w:w="922" w:type="dxa"/>
          </w:tcPr>
          <w:p w:rsidR="00020866" w:rsidRPr="00020866" w:rsidRDefault="00020866" w:rsidP="00020866">
            <w:pPr>
              <w:spacing w:line="480" w:lineRule="auto"/>
              <w:jc w:val="both"/>
              <w:rPr>
                <w:sz w:val="24"/>
                <w:szCs w:val="24"/>
                <w:lang w:val="es-AR"/>
              </w:rPr>
            </w:pPr>
          </w:p>
        </w:tc>
        <w:tc>
          <w:tcPr>
            <w:tcW w:w="716" w:type="dxa"/>
          </w:tcPr>
          <w:p w:rsidR="00020866" w:rsidRPr="00020866" w:rsidRDefault="00020866" w:rsidP="00020866">
            <w:pPr>
              <w:spacing w:line="480" w:lineRule="auto"/>
              <w:jc w:val="both"/>
              <w:rPr>
                <w:sz w:val="24"/>
                <w:szCs w:val="24"/>
                <w:lang w:val="es-AR"/>
              </w:rPr>
            </w:pPr>
          </w:p>
        </w:tc>
        <w:tc>
          <w:tcPr>
            <w:tcW w:w="872" w:type="dxa"/>
          </w:tcPr>
          <w:p w:rsidR="00020866" w:rsidRPr="00020866" w:rsidRDefault="00020866" w:rsidP="00020866">
            <w:pPr>
              <w:jc w:val="both"/>
              <w:rPr>
                <w:sz w:val="20"/>
                <w:lang w:val="es-AR"/>
              </w:rPr>
            </w:pPr>
          </w:p>
        </w:tc>
        <w:tc>
          <w:tcPr>
            <w:tcW w:w="750" w:type="dxa"/>
          </w:tcPr>
          <w:p w:rsidR="00020866" w:rsidRPr="00020866" w:rsidRDefault="00020866" w:rsidP="00020866">
            <w:pPr>
              <w:spacing w:line="480" w:lineRule="auto"/>
              <w:jc w:val="both"/>
              <w:rPr>
                <w:sz w:val="24"/>
                <w:szCs w:val="24"/>
                <w:lang w:val="es-AR"/>
              </w:rPr>
            </w:pPr>
          </w:p>
        </w:tc>
        <w:tc>
          <w:tcPr>
            <w:tcW w:w="594" w:type="dxa"/>
          </w:tcPr>
          <w:p w:rsidR="00020866" w:rsidRPr="00020866" w:rsidRDefault="00020866" w:rsidP="00020866">
            <w:pPr>
              <w:spacing w:line="480" w:lineRule="auto"/>
              <w:jc w:val="both"/>
              <w:rPr>
                <w:sz w:val="24"/>
                <w:szCs w:val="24"/>
                <w:lang w:val="es-AR"/>
              </w:rPr>
            </w:pPr>
          </w:p>
        </w:tc>
      </w:tr>
      <w:tr w:rsidR="00020866" w:rsidTr="00020866">
        <w:tc>
          <w:tcPr>
            <w:tcW w:w="534" w:type="dxa"/>
          </w:tcPr>
          <w:p w:rsidR="00020866" w:rsidRPr="00020866" w:rsidRDefault="00020866" w:rsidP="00020866">
            <w:pPr>
              <w:spacing w:line="480" w:lineRule="auto"/>
              <w:jc w:val="both"/>
              <w:rPr>
                <w:sz w:val="24"/>
                <w:szCs w:val="24"/>
                <w:lang w:val="es-AR"/>
              </w:rPr>
            </w:pPr>
          </w:p>
        </w:tc>
        <w:tc>
          <w:tcPr>
            <w:tcW w:w="632" w:type="dxa"/>
          </w:tcPr>
          <w:p w:rsidR="00020866" w:rsidRPr="00020866" w:rsidRDefault="00020866" w:rsidP="00020866">
            <w:pPr>
              <w:spacing w:line="480" w:lineRule="auto"/>
              <w:jc w:val="both"/>
              <w:rPr>
                <w:sz w:val="20"/>
                <w:lang w:val="es-AR"/>
              </w:rPr>
            </w:pPr>
            <w:r w:rsidRPr="00020866">
              <w:rPr>
                <w:sz w:val="20"/>
                <w:lang w:val="es-AR"/>
              </w:rPr>
              <w:t>te</w:t>
            </w:r>
          </w:p>
        </w:tc>
        <w:tc>
          <w:tcPr>
            <w:tcW w:w="972" w:type="dxa"/>
          </w:tcPr>
          <w:p w:rsidR="00020866" w:rsidRPr="00020866" w:rsidRDefault="00020866" w:rsidP="00020866">
            <w:pPr>
              <w:jc w:val="both"/>
              <w:rPr>
                <w:sz w:val="20"/>
                <w:lang w:val="es-AR"/>
              </w:rPr>
            </w:pPr>
            <w:r w:rsidRPr="00020866">
              <w:rPr>
                <w:sz w:val="20"/>
                <w:lang w:val="es-AR"/>
              </w:rPr>
              <w:t>mantenés</w:t>
            </w:r>
          </w:p>
        </w:tc>
        <w:tc>
          <w:tcPr>
            <w:tcW w:w="1172" w:type="dxa"/>
          </w:tcPr>
          <w:p w:rsidR="00020866" w:rsidRPr="00020866" w:rsidRDefault="00020866" w:rsidP="00020866">
            <w:pPr>
              <w:spacing w:line="480" w:lineRule="auto"/>
              <w:jc w:val="both"/>
              <w:rPr>
                <w:sz w:val="24"/>
                <w:szCs w:val="24"/>
                <w:lang w:val="es-AR"/>
              </w:rPr>
            </w:pPr>
          </w:p>
        </w:tc>
        <w:tc>
          <w:tcPr>
            <w:tcW w:w="461" w:type="dxa"/>
          </w:tcPr>
          <w:p w:rsidR="00020866" w:rsidRPr="00020866" w:rsidRDefault="00020866" w:rsidP="00020866">
            <w:pPr>
              <w:spacing w:line="480" w:lineRule="auto"/>
              <w:jc w:val="both"/>
              <w:rPr>
                <w:sz w:val="24"/>
                <w:szCs w:val="24"/>
                <w:lang w:val="es-AR"/>
              </w:rPr>
            </w:pPr>
          </w:p>
        </w:tc>
        <w:tc>
          <w:tcPr>
            <w:tcW w:w="949" w:type="dxa"/>
          </w:tcPr>
          <w:p w:rsidR="00020866" w:rsidRPr="00020866" w:rsidRDefault="00020866" w:rsidP="00020866">
            <w:pPr>
              <w:spacing w:line="480" w:lineRule="auto"/>
              <w:jc w:val="both"/>
              <w:rPr>
                <w:sz w:val="24"/>
                <w:szCs w:val="24"/>
                <w:lang w:val="es-AR"/>
              </w:rPr>
            </w:pPr>
          </w:p>
        </w:tc>
        <w:tc>
          <w:tcPr>
            <w:tcW w:w="894" w:type="dxa"/>
          </w:tcPr>
          <w:p w:rsidR="00020866" w:rsidRPr="00020866" w:rsidRDefault="00020866" w:rsidP="00020866">
            <w:pPr>
              <w:spacing w:line="480" w:lineRule="auto"/>
              <w:jc w:val="both"/>
              <w:rPr>
                <w:sz w:val="24"/>
                <w:szCs w:val="24"/>
                <w:lang w:val="es-AR"/>
              </w:rPr>
            </w:pPr>
          </w:p>
        </w:tc>
        <w:tc>
          <w:tcPr>
            <w:tcW w:w="922" w:type="dxa"/>
          </w:tcPr>
          <w:p w:rsidR="00020866" w:rsidRPr="00020866" w:rsidRDefault="00020866" w:rsidP="00020866">
            <w:pPr>
              <w:spacing w:line="480" w:lineRule="auto"/>
              <w:jc w:val="both"/>
              <w:rPr>
                <w:sz w:val="24"/>
                <w:szCs w:val="24"/>
                <w:lang w:val="es-AR"/>
              </w:rPr>
            </w:pPr>
          </w:p>
        </w:tc>
        <w:tc>
          <w:tcPr>
            <w:tcW w:w="716" w:type="dxa"/>
          </w:tcPr>
          <w:p w:rsidR="00020866" w:rsidRPr="00020866" w:rsidRDefault="00020866" w:rsidP="00020866">
            <w:pPr>
              <w:spacing w:line="480" w:lineRule="auto"/>
              <w:jc w:val="both"/>
              <w:rPr>
                <w:sz w:val="24"/>
                <w:szCs w:val="24"/>
                <w:lang w:val="es-AR"/>
              </w:rPr>
            </w:pPr>
          </w:p>
        </w:tc>
        <w:tc>
          <w:tcPr>
            <w:tcW w:w="872" w:type="dxa"/>
          </w:tcPr>
          <w:p w:rsidR="00020866" w:rsidRPr="00020866" w:rsidRDefault="00020866" w:rsidP="00020866">
            <w:pPr>
              <w:spacing w:line="480" w:lineRule="auto"/>
              <w:jc w:val="both"/>
              <w:rPr>
                <w:sz w:val="24"/>
                <w:szCs w:val="24"/>
                <w:lang w:val="es-AR"/>
              </w:rPr>
            </w:pPr>
          </w:p>
        </w:tc>
        <w:tc>
          <w:tcPr>
            <w:tcW w:w="750" w:type="dxa"/>
          </w:tcPr>
          <w:p w:rsidR="00020866" w:rsidRPr="00020866" w:rsidRDefault="00020866" w:rsidP="00020866">
            <w:pPr>
              <w:spacing w:line="480" w:lineRule="auto"/>
              <w:jc w:val="both"/>
              <w:rPr>
                <w:sz w:val="24"/>
                <w:szCs w:val="24"/>
                <w:lang w:val="es-AR"/>
              </w:rPr>
            </w:pPr>
          </w:p>
        </w:tc>
        <w:tc>
          <w:tcPr>
            <w:tcW w:w="594" w:type="dxa"/>
          </w:tcPr>
          <w:p w:rsidR="00020866" w:rsidRPr="00020866" w:rsidRDefault="00020866" w:rsidP="00020866">
            <w:pPr>
              <w:spacing w:line="480" w:lineRule="auto"/>
              <w:jc w:val="both"/>
              <w:rPr>
                <w:sz w:val="24"/>
                <w:szCs w:val="24"/>
                <w:lang w:val="es-AR"/>
              </w:rPr>
            </w:pPr>
          </w:p>
        </w:tc>
      </w:tr>
      <w:tr w:rsidR="00020866" w:rsidTr="00020866">
        <w:tc>
          <w:tcPr>
            <w:tcW w:w="534" w:type="dxa"/>
          </w:tcPr>
          <w:p w:rsidR="00020866" w:rsidRPr="00020866" w:rsidRDefault="00020866" w:rsidP="00020866">
            <w:pPr>
              <w:jc w:val="both"/>
              <w:rPr>
                <w:sz w:val="20"/>
                <w:lang w:val="es-AR"/>
              </w:rPr>
            </w:pPr>
            <w:r w:rsidRPr="00020866">
              <w:rPr>
                <w:sz w:val="20"/>
                <w:lang w:val="es-AR"/>
              </w:rPr>
              <w:t>Po</w:t>
            </w:r>
          </w:p>
          <w:p w:rsidR="00020866" w:rsidRPr="00020866" w:rsidRDefault="00020866" w:rsidP="00020866">
            <w:pPr>
              <w:jc w:val="both"/>
              <w:rPr>
                <w:sz w:val="20"/>
                <w:lang w:val="es-AR"/>
              </w:rPr>
            </w:pPr>
            <w:r w:rsidRPr="00020866">
              <w:rPr>
                <w:sz w:val="20"/>
                <w:lang w:val="es-AR"/>
              </w:rPr>
              <w:t>li</w:t>
            </w:r>
          </w:p>
          <w:p w:rsidR="00020866" w:rsidRPr="00020866" w:rsidRDefault="00020866" w:rsidP="00020866">
            <w:pPr>
              <w:jc w:val="both"/>
              <w:rPr>
                <w:sz w:val="20"/>
                <w:lang w:val="es-AR"/>
              </w:rPr>
            </w:pPr>
            <w:r w:rsidRPr="00020866">
              <w:rPr>
                <w:sz w:val="20"/>
                <w:lang w:val="es-AR"/>
              </w:rPr>
              <w:lastRenderedPageBreak/>
              <w:t>cía</w:t>
            </w:r>
          </w:p>
        </w:tc>
        <w:tc>
          <w:tcPr>
            <w:tcW w:w="632" w:type="dxa"/>
          </w:tcPr>
          <w:p w:rsidR="00020866" w:rsidRPr="00020866" w:rsidRDefault="00020866" w:rsidP="00020866">
            <w:pPr>
              <w:jc w:val="both"/>
              <w:rPr>
                <w:sz w:val="20"/>
                <w:lang w:val="es-AR"/>
              </w:rPr>
            </w:pPr>
          </w:p>
        </w:tc>
        <w:tc>
          <w:tcPr>
            <w:tcW w:w="972" w:type="dxa"/>
          </w:tcPr>
          <w:p w:rsidR="00020866" w:rsidRPr="00020866" w:rsidRDefault="00020866" w:rsidP="00020866">
            <w:pPr>
              <w:jc w:val="both"/>
              <w:rPr>
                <w:sz w:val="20"/>
                <w:lang w:val="es-AR"/>
              </w:rPr>
            </w:pPr>
          </w:p>
        </w:tc>
        <w:tc>
          <w:tcPr>
            <w:tcW w:w="1172" w:type="dxa"/>
          </w:tcPr>
          <w:p w:rsidR="00020866" w:rsidRPr="00020866" w:rsidRDefault="00020866" w:rsidP="00020866">
            <w:pPr>
              <w:jc w:val="both"/>
              <w:rPr>
                <w:sz w:val="20"/>
                <w:lang w:val="es-AR"/>
              </w:rPr>
            </w:pPr>
            <w:r w:rsidRPr="00020866">
              <w:rPr>
                <w:sz w:val="20"/>
                <w:lang w:val="es-AR"/>
              </w:rPr>
              <w:t>¿Cuál</w:t>
            </w:r>
          </w:p>
          <w:p w:rsidR="00020866" w:rsidRPr="00020866" w:rsidRDefault="00020866" w:rsidP="00020866">
            <w:pPr>
              <w:jc w:val="both"/>
              <w:rPr>
                <w:sz w:val="20"/>
                <w:lang w:val="es-AR"/>
              </w:rPr>
            </w:pPr>
            <w:r w:rsidRPr="00020866">
              <w:rPr>
                <w:sz w:val="20"/>
                <w:lang w:val="es-AR"/>
              </w:rPr>
              <w:t>el problema</w:t>
            </w:r>
          </w:p>
          <w:p w:rsidR="00020866" w:rsidRPr="00020866" w:rsidRDefault="00020866" w:rsidP="00020866">
            <w:pPr>
              <w:jc w:val="both"/>
              <w:rPr>
                <w:sz w:val="20"/>
                <w:lang w:val="es-AR"/>
              </w:rPr>
            </w:pPr>
            <w:r w:rsidRPr="00020866">
              <w:rPr>
                <w:sz w:val="20"/>
                <w:lang w:val="es-AR"/>
              </w:rPr>
              <w:lastRenderedPageBreak/>
              <w:t>que</w:t>
            </w:r>
          </w:p>
        </w:tc>
        <w:tc>
          <w:tcPr>
            <w:tcW w:w="461" w:type="dxa"/>
          </w:tcPr>
          <w:p w:rsidR="00020866" w:rsidRPr="00020866" w:rsidRDefault="00020866" w:rsidP="00020866">
            <w:pPr>
              <w:jc w:val="both"/>
              <w:rPr>
                <w:sz w:val="20"/>
                <w:lang w:val="es-AR"/>
              </w:rPr>
            </w:pPr>
            <w:r w:rsidRPr="00020866">
              <w:rPr>
                <w:sz w:val="20"/>
                <w:lang w:val="es-AR"/>
              </w:rPr>
              <w:lastRenderedPageBreak/>
              <w:t>es</w:t>
            </w:r>
          </w:p>
        </w:tc>
        <w:tc>
          <w:tcPr>
            <w:tcW w:w="949"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tc>
        <w:tc>
          <w:tcPr>
            <w:tcW w:w="894"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lastRenderedPageBreak/>
              <w:t>tiene</w:t>
            </w:r>
          </w:p>
        </w:tc>
        <w:tc>
          <w:tcPr>
            <w:tcW w:w="922"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lastRenderedPageBreak/>
              <w:t>con ella</w:t>
            </w:r>
          </w:p>
          <w:p w:rsidR="00020866" w:rsidRPr="00020866" w:rsidRDefault="00020866" w:rsidP="00020866">
            <w:pPr>
              <w:jc w:val="both"/>
              <w:rPr>
                <w:sz w:val="20"/>
                <w:lang w:val="es-AR"/>
              </w:rPr>
            </w:pPr>
          </w:p>
        </w:tc>
        <w:tc>
          <w:tcPr>
            <w:tcW w:w="716" w:type="dxa"/>
          </w:tcPr>
          <w:p w:rsidR="00020866" w:rsidRPr="00020866" w:rsidRDefault="00020866" w:rsidP="00020866">
            <w:pPr>
              <w:jc w:val="both"/>
              <w:rPr>
                <w:sz w:val="20"/>
                <w:lang w:val="es-AR"/>
              </w:rPr>
            </w:pPr>
          </w:p>
        </w:tc>
        <w:tc>
          <w:tcPr>
            <w:tcW w:w="872"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lastRenderedPageBreak/>
              <w:t>ahora?</w:t>
            </w:r>
          </w:p>
        </w:tc>
        <w:tc>
          <w:tcPr>
            <w:tcW w:w="750" w:type="dxa"/>
          </w:tcPr>
          <w:p w:rsidR="00020866" w:rsidRPr="00020866" w:rsidRDefault="00020866" w:rsidP="00020866">
            <w:pPr>
              <w:spacing w:line="480" w:lineRule="auto"/>
              <w:jc w:val="both"/>
              <w:rPr>
                <w:sz w:val="24"/>
                <w:szCs w:val="24"/>
                <w:lang w:val="es-AR"/>
              </w:rPr>
            </w:pPr>
          </w:p>
        </w:tc>
        <w:tc>
          <w:tcPr>
            <w:tcW w:w="594" w:type="dxa"/>
          </w:tcPr>
          <w:p w:rsidR="00020866" w:rsidRPr="00020866" w:rsidRDefault="00020866" w:rsidP="00020866">
            <w:pPr>
              <w:spacing w:line="480" w:lineRule="auto"/>
              <w:jc w:val="both"/>
              <w:rPr>
                <w:sz w:val="24"/>
                <w:szCs w:val="24"/>
                <w:lang w:val="es-AR"/>
              </w:rPr>
            </w:pPr>
          </w:p>
        </w:tc>
      </w:tr>
      <w:tr w:rsidR="00020866" w:rsidRPr="00C14CD6" w:rsidTr="00020866">
        <w:tc>
          <w:tcPr>
            <w:tcW w:w="534" w:type="dxa"/>
          </w:tcPr>
          <w:p w:rsidR="00020866" w:rsidRPr="00020866" w:rsidRDefault="00020866" w:rsidP="00020866">
            <w:pPr>
              <w:jc w:val="both"/>
              <w:rPr>
                <w:sz w:val="20"/>
                <w:lang w:val="es-AR"/>
              </w:rPr>
            </w:pPr>
            <w:r w:rsidRPr="00020866">
              <w:rPr>
                <w:sz w:val="20"/>
                <w:lang w:val="es-AR"/>
              </w:rPr>
              <w:lastRenderedPageBreak/>
              <w:t>Hom</w:t>
            </w:r>
          </w:p>
          <w:p w:rsidR="00020866" w:rsidRPr="00020866" w:rsidRDefault="00020866" w:rsidP="00020866">
            <w:pPr>
              <w:jc w:val="both"/>
              <w:rPr>
                <w:sz w:val="20"/>
                <w:lang w:val="es-AR"/>
              </w:rPr>
            </w:pPr>
            <w:r w:rsidRPr="00020866">
              <w:rPr>
                <w:sz w:val="20"/>
                <w:lang w:val="es-AR"/>
              </w:rPr>
              <w:t>bre</w:t>
            </w:r>
          </w:p>
        </w:tc>
        <w:tc>
          <w:tcPr>
            <w:tcW w:w="632"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que yo</w:t>
            </w:r>
          </w:p>
        </w:tc>
        <w:tc>
          <w:tcPr>
            <w:tcW w:w="972"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viva</w:t>
            </w:r>
          </w:p>
          <w:p w:rsidR="00020866" w:rsidRPr="00020866" w:rsidRDefault="00020866" w:rsidP="00020866">
            <w:pPr>
              <w:jc w:val="both"/>
              <w:rPr>
                <w:sz w:val="20"/>
                <w:lang w:val="es-AR"/>
              </w:rPr>
            </w:pPr>
            <w:r w:rsidRPr="00020866">
              <w:rPr>
                <w:sz w:val="20"/>
                <w:lang w:val="es-AR"/>
              </w:rPr>
              <w:t>más</w:t>
            </w:r>
          </w:p>
        </w:tc>
        <w:tc>
          <w:tcPr>
            <w:tcW w:w="1172" w:type="dxa"/>
          </w:tcPr>
          <w:p w:rsidR="00020866" w:rsidRPr="00020866" w:rsidRDefault="00020866" w:rsidP="00020866">
            <w:pPr>
              <w:jc w:val="both"/>
              <w:rPr>
                <w:sz w:val="20"/>
                <w:lang w:val="es-AR"/>
              </w:rPr>
            </w:pPr>
          </w:p>
        </w:tc>
        <w:tc>
          <w:tcPr>
            <w:tcW w:w="461" w:type="dxa"/>
          </w:tcPr>
          <w:p w:rsidR="00020866" w:rsidRPr="00020866" w:rsidRDefault="00020866" w:rsidP="00020866">
            <w:pPr>
              <w:jc w:val="both"/>
              <w:rPr>
                <w:sz w:val="20"/>
                <w:lang w:val="es-AR"/>
              </w:rPr>
            </w:pPr>
          </w:p>
        </w:tc>
        <w:tc>
          <w:tcPr>
            <w:tcW w:w="949" w:type="dxa"/>
          </w:tcPr>
          <w:p w:rsidR="00020866" w:rsidRPr="00020866" w:rsidRDefault="00020866" w:rsidP="00020866">
            <w:pPr>
              <w:jc w:val="both"/>
              <w:rPr>
                <w:sz w:val="20"/>
                <w:lang w:val="es-AR"/>
              </w:rPr>
            </w:pPr>
          </w:p>
        </w:tc>
        <w:tc>
          <w:tcPr>
            <w:tcW w:w="894" w:type="dxa"/>
          </w:tcPr>
          <w:p w:rsidR="00020866" w:rsidRPr="00020866" w:rsidRDefault="00020866" w:rsidP="00020866">
            <w:pPr>
              <w:jc w:val="both"/>
              <w:rPr>
                <w:sz w:val="20"/>
                <w:lang w:val="es-AR"/>
              </w:rPr>
            </w:pPr>
          </w:p>
        </w:tc>
        <w:tc>
          <w:tcPr>
            <w:tcW w:w="922" w:type="dxa"/>
          </w:tcPr>
          <w:p w:rsidR="00020866" w:rsidRPr="00020866" w:rsidRDefault="00020866" w:rsidP="00020866">
            <w:pPr>
              <w:jc w:val="both"/>
              <w:rPr>
                <w:sz w:val="20"/>
                <w:lang w:val="es-AR"/>
              </w:rPr>
            </w:pPr>
          </w:p>
        </w:tc>
        <w:tc>
          <w:tcPr>
            <w:tcW w:w="716" w:type="dxa"/>
          </w:tcPr>
          <w:p w:rsidR="00020866" w:rsidRPr="00020866" w:rsidRDefault="00020866" w:rsidP="00020866">
            <w:pPr>
              <w:jc w:val="both"/>
              <w:rPr>
                <w:b/>
                <w:sz w:val="20"/>
                <w:lang w:val="es-AR"/>
              </w:rPr>
            </w:pPr>
          </w:p>
          <w:p w:rsidR="00020866" w:rsidRPr="00020866" w:rsidRDefault="00020866" w:rsidP="00020866">
            <w:pPr>
              <w:jc w:val="both"/>
              <w:rPr>
                <w:b/>
                <w:sz w:val="20"/>
                <w:lang w:val="es-AR"/>
              </w:rPr>
            </w:pPr>
            <w:r w:rsidRPr="00020866">
              <w:rPr>
                <w:b/>
                <w:sz w:val="20"/>
                <w:lang w:val="es-AR"/>
              </w:rPr>
              <w:t>que no quie</w:t>
            </w:r>
          </w:p>
          <w:p w:rsidR="00020866" w:rsidRPr="00020866" w:rsidRDefault="00020866" w:rsidP="00020866">
            <w:pPr>
              <w:jc w:val="both"/>
              <w:rPr>
                <w:b/>
                <w:sz w:val="20"/>
                <w:lang w:val="es-AR"/>
              </w:rPr>
            </w:pPr>
            <w:r w:rsidRPr="00020866">
              <w:rPr>
                <w:b/>
                <w:sz w:val="20"/>
                <w:lang w:val="es-AR"/>
              </w:rPr>
              <w:t>re</w:t>
            </w:r>
          </w:p>
        </w:tc>
        <w:tc>
          <w:tcPr>
            <w:tcW w:w="872" w:type="dxa"/>
          </w:tcPr>
          <w:p w:rsidR="00020866" w:rsidRPr="00020866" w:rsidRDefault="00020866" w:rsidP="00020866">
            <w:pPr>
              <w:jc w:val="both"/>
              <w:rPr>
                <w:sz w:val="20"/>
                <w:lang w:val="es-AR"/>
              </w:rPr>
            </w:pPr>
          </w:p>
        </w:tc>
        <w:tc>
          <w:tcPr>
            <w:tcW w:w="750"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ahí.</w:t>
            </w:r>
          </w:p>
        </w:tc>
        <w:tc>
          <w:tcPr>
            <w:tcW w:w="594" w:type="dxa"/>
          </w:tcPr>
          <w:p w:rsidR="00020866" w:rsidRPr="00020866" w:rsidRDefault="00020866" w:rsidP="00020866">
            <w:pPr>
              <w:jc w:val="both"/>
              <w:rPr>
                <w:sz w:val="20"/>
                <w:lang w:val="es-AR"/>
              </w:rPr>
            </w:pPr>
            <w:r w:rsidRPr="00020866">
              <w:rPr>
                <w:sz w:val="20"/>
                <w:lang w:val="es-AR"/>
              </w:rPr>
              <w:t>Y</w:t>
            </w:r>
          </w:p>
        </w:tc>
      </w:tr>
      <w:tr w:rsidR="00020866" w:rsidRPr="00C14CD6" w:rsidTr="00020866">
        <w:tc>
          <w:tcPr>
            <w:tcW w:w="534" w:type="dxa"/>
          </w:tcPr>
          <w:p w:rsidR="00020866" w:rsidRPr="00020866" w:rsidRDefault="00020866" w:rsidP="00020866">
            <w:pPr>
              <w:jc w:val="both"/>
              <w:rPr>
                <w:sz w:val="20"/>
                <w:lang w:val="es-AR"/>
              </w:rPr>
            </w:pPr>
          </w:p>
        </w:tc>
        <w:tc>
          <w:tcPr>
            <w:tcW w:w="632" w:type="dxa"/>
          </w:tcPr>
          <w:p w:rsidR="00020866" w:rsidRPr="00020866" w:rsidRDefault="00020866" w:rsidP="00020866">
            <w:pPr>
              <w:jc w:val="both"/>
              <w:rPr>
                <w:sz w:val="20"/>
                <w:lang w:val="es-AR"/>
              </w:rPr>
            </w:pPr>
          </w:p>
        </w:tc>
        <w:tc>
          <w:tcPr>
            <w:tcW w:w="972" w:type="dxa"/>
          </w:tcPr>
          <w:p w:rsidR="00020866" w:rsidRPr="00020866" w:rsidRDefault="00020866" w:rsidP="00020866">
            <w:pPr>
              <w:jc w:val="both"/>
              <w:rPr>
                <w:sz w:val="20"/>
                <w:lang w:val="es-AR"/>
              </w:rPr>
            </w:pPr>
            <w:r w:rsidRPr="00020866">
              <w:rPr>
                <w:sz w:val="20"/>
                <w:lang w:val="es-AR"/>
              </w:rPr>
              <w:t>No tengo</w:t>
            </w:r>
          </w:p>
          <w:p w:rsidR="00020866" w:rsidRPr="00020866" w:rsidRDefault="00020866" w:rsidP="00020866">
            <w:pPr>
              <w:jc w:val="both"/>
              <w:rPr>
                <w:sz w:val="20"/>
                <w:lang w:val="es-AR"/>
              </w:rPr>
            </w:pPr>
            <w:r w:rsidRPr="00020866">
              <w:rPr>
                <w:sz w:val="20"/>
                <w:lang w:val="es-AR"/>
              </w:rPr>
              <w:t>ir</w:t>
            </w:r>
          </w:p>
        </w:tc>
        <w:tc>
          <w:tcPr>
            <w:tcW w:w="1172" w:type="dxa"/>
          </w:tcPr>
          <w:p w:rsidR="00020866" w:rsidRPr="00020866" w:rsidRDefault="00020866" w:rsidP="00020866">
            <w:pPr>
              <w:jc w:val="both"/>
              <w:rPr>
                <w:sz w:val="20"/>
                <w:lang w:val="es-AR"/>
              </w:rPr>
            </w:pPr>
          </w:p>
        </w:tc>
        <w:tc>
          <w:tcPr>
            <w:tcW w:w="461" w:type="dxa"/>
          </w:tcPr>
          <w:p w:rsidR="00020866" w:rsidRPr="00020866" w:rsidRDefault="00020866" w:rsidP="00020866">
            <w:pPr>
              <w:jc w:val="both"/>
              <w:rPr>
                <w:sz w:val="20"/>
                <w:lang w:val="es-AR"/>
              </w:rPr>
            </w:pPr>
          </w:p>
        </w:tc>
        <w:tc>
          <w:tcPr>
            <w:tcW w:w="949" w:type="dxa"/>
          </w:tcPr>
          <w:p w:rsidR="00020866" w:rsidRPr="00020866" w:rsidRDefault="00020866" w:rsidP="00020866">
            <w:pPr>
              <w:jc w:val="both"/>
              <w:rPr>
                <w:sz w:val="20"/>
                <w:lang w:val="es-AR"/>
              </w:rPr>
            </w:pPr>
          </w:p>
        </w:tc>
        <w:tc>
          <w:tcPr>
            <w:tcW w:w="894" w:type="dxa"/>
          </w:tcPr>
          <w:p w:rsidR="00020866" w:rsidRPr="00020866" w:rsidRDefault="00020866" w:rsidP="00020866">
            <w:pPr>
              <w:jc w:val="both"/>
              <w:rPr>
                <w:sz w:val="20"/>
                <w:lang w:val="es-AR"/>
              </w:rPr>
            </w:pPr>
          </w:p>
        </w:tc>
        <w:tc>
          <w:tcPr>
            <w:tcW w:w="922" w:type="dxa"/>
          </w:tcPr>
          <w:p w:rsidR="00020866" w:rsidRPr="00020866" w:rsidRDefault="00020866" w:rsidP="00020866">
            <w:pPr>
              <w:jc w:val="both"/>
              <w:rPr>
                <w:sz w:val="20"/>
                <w:lang w:val="es-AR"/>
              </w:rPr>
            </w:pPr>
          </w:p>
        </w:tc>
        <w:tc>
          <w:tcPr>
            <w:tcW w:w="716" w:type="dxa"/>
          </w:tcPr>
          <w:p w:rsidR="00020866" w:rsidRPr="00020866" w:rsidRDefault="00020866" w:rsidP="00020866">
            <w:pPr>
              <w:jc w:val="both"/>
              <w:rPr>
                <w:sz w:val="20"/>
                <w:lang w:val="es-AR"/>
              </w:rPr>
            </w:pPr>
          </w:p>
        </w:tc>
        <w:tc>
          <w:tcPr>
            <w:tcW w:w="872" w:type="dxa"/>
          </w:tcPr>
          <w:p w:rsidR="00020866" w:rsidRPr="00020866" w:rsidRDefault="00020866" w:rsidP="00020866">
            <w:pPr>
              <w:jc w:val="both"/>
              <w:rPr>
                <w:sz w:val="20"/>
                <w:lang w:val="es-AR"/>
              </w:rPr>
            </w:pPr>
          </w:p>
        </w:tc>
        <w:tc>
          <w:tcPr>
            <w:tcW w:w="750" w:type="dxa"/>
          </w:tcPr>
          <w:p w:rsidR="00020866" w:rsidRPr="00020866" w:rsidRDefault="00020866" w:rsidP="00020866">
            <w:pPr>
              <w:jc w:val="both"/>
              <w:rPr>
                <w:sz w:val="20"/>
                <w:lang w:val="es-AR"/>
              </w:rPr>
            </w:pPr>
            <w:r w:rsidRPr="00020866">
              <w:rPr>
                <w:sz w:val="20"/>
                <w:lang w:val="es-AR"/>
              </w:rPr>
              <w:t>dónde</w:t>
            </w:r>
          </w:p>
        </w:tc>
        <w:tc>
          <w:tcPr>
            <w:tcW w:w="594" w:type="dxa"/>
          </w:tcPr>
          <w:p w:rsidR="00020866" w:rsidRPr="00020866" w:rsidRDefault="00020866" w:rsidP="00020866">
            <w:pPr>
              <w:jc w:val="both"/>
              <w:rPr>
                <w:sz w:val="20"/>
                <w:lang w:val="es-AR"/>
              </w:rPr>
            </w:pPr>
          </w:p>
        </w:tc>
      </w:tr>
      <w:tr w:rsidR="00020866" w:rsidTr="00020866">
        <w:tc>
          <w:tcPr>
            <w:tcW w:w="534" w:type="dxa"/>
          </w:tcPr>
          <w:p w:rsidR="00020866" w:rsidRPr="00020866" w:rsidRDefault="00020866" w:rsidP="00020866">
            <w:pPr>
              <w:spacing w:line="480" w:lineRule="auto"/>
              <w:jc w:val="both"/>
              <w:rPr>
                <w:sz w:val="24"/>
                <w:szCs w:val="24"/>
                <w:lang w:val="es-AR"/>
              </w:rPr>
            </w:pPr>
          </w:p>
        </w:tc>
        <w:tc>
          <w:tcPr>
            <w:tcW w:w="632" w:type="dxa"/>
          </w:tcPr>
          <w:p w:rsidR="00020866" w:rsidRPr="00020866" w:rsidRDefault="00020866" w:rsidP="00020866">
            <w:pPr>
              <w:spacing w:line="480" w:lineRule="auto"/>
              <w:jc w:val="both"/>
              <w:rPr>
                <w:sz w:val="20"/>
                <w:lang w:val="es-AR"/>
              </w:rPr>
            </w:pPr>
            <w:r w:rsidRPr="00020866">
              <w:rPr>
                <w:sz w:val="20"/>
                <w:lang w:val="es-AR"/>
              </w:rPr>
              <w:t>yo.</w:t>
            </w:r>
          </w:p>
        </w:tc>
        <w:tc>
          <w:tcPr>
            <w:tcW w:w="972" w:type="dxa"/>
          </w:tcPr>
          <w:p w:rsidR="00020866" w:rsidRPr="00020866" w:rsidRDefault="00020866" w:rsidP="00020866">
            <w:pPr>
              <w:spacing w:line="480" w:lineRule="auto"/>
              <w:jc w:val="both"/>
              <w:rPr>
                <w:sz w:val="24"/>
                <w:szCs w:val="24"/>
                <w:lang w:val="es-AR"/>
              </w:rPr>
            </w:pPr>
          </w:p>
        </w:tc>
        <w:tc>
          <w:tcPr>
            <w:tcW w:w="1172" w:type="dxa"/>
          </w:tcPr>
          <w:p w:rsidR="00020866" w:rsidRPr="00020866" w:rsidRDefault="00020866" w:rsidP="00020866">
            <w:pPr>
              <w:spacing w:line="480" w:lineRule="auto"/>
              <w:jc w:val="both"/>
              <w:rPr>
                <w:sz w:val="24"/>
                <w:szCs w:val="24"/>
                <w:lang w:val="es-AR"/>
              </w:rPr>
            </w:pPr>
          </w:p>
        </w:tc>
        <w:tc>
          <w:tcPr>
            <w:tcW w:w="461" w:type="dxa"/>
          </w:tcPr>
          <w:p w:rsidR="00020866" w:rsidRPr="00020866" w:rsidRDefault="00020866" w:rsidP="00020866">
            <w:pPr>
              <w:spacing w:line="480" w:lineRule="auto"/>
              <w:jc w:val="both"/>
              <w:rPr>
                <w:sz w:val="24"/>
                <w:szCs w:val="24"/>
                <w:lang w:val="es-AR"/>
              </w:rPr>
            </w:pPr>
          </w:p>
        </w:tc>
        <w:tc>
          <w:tcPr>
            <w:tcW w:w="949" w:type="dxa"/>
          </w:tcPr>
          <w:p w:rsidR="00020866" w:rsidRPr="00020866" w:rsidRDefault="00020866" w:rsidP="00020866">
            <w:pPr>
              <w:spacing w:line="480" w:lineRule="auto"/>
              <w:jc w:val="both"/>
              <w:rPr>
                <w:sz w:val="24"/>
                <w:szCs w:val="24"/>
                <w:lang w:val="es-AR"/>
              </w:rPr>
            </w:pPr>
          </w:p>
        </w:tc>
        <w:tc>
          <w:tcPr>
            <w:tcW w:w="894" w:type="dxa"/>
          </w:tcPr>
          <w:p w:rsidR="00020866" w:rsidRPr="00020866" w:rsidRDefault="00020866" w:rsidP="00020866">
            <w:pPr>
              <w:spacing w:line="480" w:lineRule="auto"/>
              <w:jc w:val="both"/>
              <w:rPr>
                <w:sz w:val="24"/>
                <w:szCs w:val="24"/>
                <w:lang w:val="es-AR"/>
              </w:rPr>
            </w:pPr>
          </w:p>
        </w:tc>
        <w:tc>
          <w:tcPr>
            <w:tcW w:w="922" w:type="dxa"/>
          </w:tcPr>
          <w:p w:rsidR="00020866" w:rsidRPr="00020866" w:rsidRDefault="00020866" w:rsidP="00020866">
            <w:pPr>
              <w:spacing w:line="480" w:lineRule="auto"/>
              <w:jc w:val="both"/>
              <w:rPr>
                <w:sz w:val="24"/>
                <w:szCs w:val="24"/>
                <w:lang w:val="es-AR"/>
              </w:rPr>
            </w:pPr>
          </w:p>
        </w:tc>
        <w:tc>
          <w:tcPr>
            <w:tcW w:w="716" w:type="dxa"/>
          </w:tcPr>
          <w:p w:rsidR="00020866" w:rsidRPr="00020866" w:rsidRDefault="00020866" w:rsidP="00020866">
            <w:pPr>
              <w:spacing w:line="480" w:lineRule="auto"/>
              <w:jc w:val="both"/>
              <w:rPr>
                <w:sz w:val="24"/>
                <w:szCs w:val="24"/>
                <w:lang w:val="es-AR"/>
              </w:rPr>
            </w:pPr>
          </w:p>
        </w:tc>
        <w:tc>
          <w:tcPr>
            <w:tcW w:w="872" w:type="dxa"/>
          </w:tcPr>
          <w:p w:rsidR="00020866" w:rsidRPr="00020866" w:rsidRDefault="00020866" w:rsidP="00020866">
            <w:pPr>
              <w:spacing w:line="480" w:lineRule="auto"/>
              <w:jc w:val="both"/>
              <w:rPr>
                <w:sz w:val="24"/>
                <w:szCs w:val="24"/>
                <w:lang w:val="es-AR"/>
              </w:rPr>
            </w:pPr>
          </w:p>
        </w:tc>
        <w:tc>
          <w:tcPr>
            <w:tcW w:w="750" w:type="dxa"/>
          </w:tcPr>
          <w:p w:rsidR="00020866" w:rsidRPr="00020866" w:rsidRDefault="00020866" w:rsidP="00020866">
            <w:pPr>
              <w:spacing w:line="480" w:lineRule="auto"/>
              <w:jc w:val="both"/>
              <w:rPr>
                <w:sz w:val="24"/>
                <w:szCs w:val="24"/>
                <w:lang w:val="es-AR"/>
              </w:rPr>
            </w:pPr>
          </w:p>
        </w:tc>
        <w:tc>
          <w:tcPr>
            <w:tcW w:w="594" w:type="dxa"/>
          </w:tcPr>
          <w:p w:rsidR="00020866" w:rsidRPr="00020866" w:rsidRDefault="00020866" w:rsidP="00020866">
            <w:pPr>
              <w:spacing w:line="480" w:lineRule="auto"/>
              <w:jc w:val="both"/>
              <w:rPr>
                <w:sz w:val="24"/>
                <w:szCs w:val="24"/>
                <w:lang w:val="es-AR"/>
              </w:rPr>
            </w:pPr>
          </w:p>
        </w:tc>
      </w:tr>
      <w:tr w:rsidR="00020866" w:rsidTr="00020866">
        <w:tc>
          <w:tcPr>
            <w:tcW w:w="534" w:type="dxa"/>
          </w:tcPr>
          <w:p w:rsidR="00020866" w:rsidRPr="00020866" w:rsidRDefault="00020866" w:rsidP="00020866">
            <w:pPr>
              <w:spacing w:line="480" w:lineRule="auto"/>
              <w:jc w:val="both"/>
              <w:rPr>
                <w:sz w:val="24"/>
                <w:szCs w:val="24"/>
                <w:lang w:val="es-AR"/>
              </w:rPr>
            </w:pPr>
          </w:p>
        </w:tc>
        <w:tc>
          <w:tcPr>
            <w:tcW w:w="632" w:type="dxa"/>
          </w:tcPr>
          <w:p w:rsidR="00020866" w:rsidRPr="00020866" w:rsidRDefault="00020866" w:rsidP="00020866">
            <w:pPr>
              <w:jc w:val="both"/>
              <w:rPr>
                <w:sz w:val="20"/>
                <w:lang w:val="es-AR"/>
              </w:rPr>
            </w:pPr>
            <w:r w:rsidRPr="00020866">
              <w:rPr>
                <w:sz w:val="20"/>
                <w:lang w:val="es-AR"/>
              </w:rPr>
              <w:t>Si yo</w:t>
            </w:r>
          </w:p>
        </w:tc>
        <w:tc>
          <w:tcPr>
            <w:tcW w:w="972"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no tuviera la salud</w:t>
            </w:r>
          </w:p>
          <w:p w:rsidR="00020866" w:rsidRPr="00020866" w:rsidRDefault="00020866" w:rsidP="00020866">
            <w:pPr>
              <w:jc w:val="both"/>
              <w:rPr>
                <w:sz w:val="20"/>
                <w:lang w:val="es-AR"/>
              </w:rPr>
            </w:pPr>
            <w:r w:rsidRPr="00020866">
              <w:rPr>
                <w:sz w:val="20"/>
                <w:lang w:val="es-AR"/>
              </w:rPr>
              <w:t>que tengo</w:t>
            </w:r>
          </w:p>
        </w:tc>
        <w:tc>
          <w:tcPr>
            <w:tcW w:w="1172" w:type="dxa"/>
          </w:tcPr>
          <w:p w:rsidR="00020866" w:rsidRPr="00020866" w:rsidRDefault="00020866" w:rsidP="00020866">
            <w:pPr>
              <w:jc w:val="both"/>
              <w:rPr>
                <w:sz w:val="20"/>
                <w:lang w:val="es-AR"/>
              </w:rPr>
            </w:pPr>
          </w:p>
        </w:tc>
        <w:tc>
          <w:tcPr>
            <w:tcW w:w="461" w:type="dxa"/>
          </w:tcPr>
          <w:p w:rsidR="00020866" w:rsidRPr="00020866" w:rsidRDefault="00020866" w:rsidP="00020866">
            <w:pPr>
              <w:jc w:val="both"/>
              <w:rPr>
                <w:sz w:val="20"/>
                <w:lang w:val="es-AR"/>
              </w:rPr>
            </w:pPr>
          </w:p>
        </w:tc>
        <w:tc>
          <w:tcPr>
            <w:tcW w:w="949" w:type="dxa"/>
          </w:tcPr>
          <w:p w:rsidR="00020866" w:rsidRPr="00020866" w:rsidRDefault="00020866" w:rsidP="00020866">
            <w:pPr>
              <w:jc w:val="both"/>
              <w:rPr>
                <w:sz w:val="20"/>
                <w:lang w:val="es-AR"/>
              </w:rPr>
            </w:pPr>
          </w:p>
        </w:tc>
        <w:tc>
          <w:tcPr>
            <w:tcW w:w="894" w:type="dxa"/>
          </w:tcPr>
          <w:p w:rsidR="00020866" w:rsidRPr="00020866" w:rsidRDefault="00020866" w:rsidP="00020866">
            <w:pPr>
              <w:jc w:val="both"/>
              <w:rPr>
                <w:sz w:val="20"/>
                <w:lang w:val="es-AR"/>
              </w:rPr>
            </w:pPr>
          </w:p>
        </w:tc>
        <w:tc>
          <w:tcPr>
            <w:tcW w:w="922"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b/>
                <w:sz w:val="20"/>
                <w:lang w:val="es-AR"/>
              </w:rPr>
            </w:pPr>
          </w:p>
          <w:p w:rsidR="00020866" w:rsidRPr="00020866" w:rsidRDefault="00020866" w:rsidP="00020866">
            <w:pPr>
              <w:jc w:val="both"/>
              <w:rPr>
                <w:b/>
                <w:sz w:val="20"/>
                <w:lang w:val="es-AR"/>
              </w:rPr>
            </w:pPr>
            <w:r w:rsidRPr="00020866">
              <w:rPr>
                <w:b/>
                <w:sz w:val="20"/>
                <w:lang w:val="es-AR"/>
              </w:rPr>
              <w:t>estos</w:t>
            </w:r>
          </w:p>
          <w:p w:rsidR="00020866" w:rsidRPr="00020866" w:rsidRDefault="00020866" w:rsidP="00020866">
            <w:pPr>
              <w:jc w:val="both"/>
              <w:rPr>
                <w:sz w:val="20"/>
                <w:lang w:val="es-AR"/>
              </w:rPr>
            </w:pPr>
          </w:p>
          <w:p w:rsidR="00020866" w:rsidRPr="00020866" w:rsidRDefault="00020866" w:rsidP="00020866">
            <w:pPr>
              <w:jc w:val="both"/>
              <w:rPr>
                <w:b/>
                <w:sz w:val="20"/>
                <w:lang w:val="es-AR"/>
              </w:rPr>
            </w:pPr>
            <w:r w:rsidRPr="00020866">
              <w:rPr>
                <w:b/>
                <w:sz w:val="20"/>
                <w:lang w:val="es-AR"/>
              </w:rPr>
              <w:t>ninguno</w:t>
            </w:r>
          </w:p>
        </w:tc>
        <w:tc>
          <w:tcPr>
            <w:tcW w:w="716" w:type="dxa"/>
          </w:tcPr>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p>
          <w:p w:rsidR="00020866" w:rsidRPr="00020866" w:rsidRDefault="00020866" w:rsidP="00020866">
            <w:pPr>
              <w:jc w:val="both"/>
              <w:rPr>
                <w:sz w:val="20"/>
                <w:lang w:val="es-AR"/>
              </w:rPr>
            </w:pPr>
            <w:r w:rsidRPr="00020866">
              <w:rPr>
                <w:sz w:val="20"/>
                <w:lang w:val="es-AR"/>
              </w:rPr>
              <w:t>no vive</w:t>
            </w:r>
          </w:p>
        </w:tc>
        <w:tc>
          <w:tcPr>
            <w:tcW w:w="872" w:type="dxa"/>
          </w:tcPr>
          <w:p w:rsidR="00020866" w:rsidRPr="00020866" w:rsidRDefault="00020866" w:rsidP="00020866">
            <w:pPr>
              <w:jc w:val="both"/>
              <w:rPr>
                <w:sz w:val="20"/>
                <w:lang w:val="es-AR"/>
              </w:rPr>
            </w:pPr>
          </w:p>
        </w:tc>
        <w:tc>
          <w:tcPr>
            <w:tcW w:w="750" w:type="dxa"/>
          </w:tcPr>
          <w:p w:rsidR="00020866" w:rsidRPr="00020866" w:rsidRDefault="00020866" w:rsidP="00020866">
            <w:pPr>
              <w:jc w:val="both"/>
              <w:rPr>
                <w:sz w:val="20"/>
                <w:lang w:val="es-AR"/>
              </w:rPr>
            </w:pPr>
          </w:p>
        </w:tc>
        <w:tc>
          <w:tcPr>
            <w:tcW w:w="594" w:type="dxa"/>
          </w:tcPr>
          <w:p w:rsidR="00020866" w:rsidRPr="00020866" w:rsidRDefault="00020866" w:rsidP="00020866">
            <w:pPr>
              <w:spacing w:line="480" w:lineRule="auto"/>
              <w:jc w:val="both"/>
              <w:rPr>
                <w:sz w:val="24"/>
                <w:szCs w:val="24"/>
                <w:lang w:val="es-AR"/>
              </w:rPr>
            </w:pPr>
          </w:p>
        </w:tc>
      </w:tr>
      <w:tr w:rsidR="00020866" w:rsidTr="00020866">
        <w:tc>
          <w:tcPr>
            <w:tcW w:w="534" w:type="dxa"/>
          </w:tcPr>
          <w:p w:rsidR="00020866" w:rsidRPr="00020866" w:rsidRDefault="00020866" w:rsidP="00020866">
            <w:pPr>
              <w:jc w:val="both"/>
              <w:rPr>
                <w:sz w:val="20"/>
                <w:lang w:val="es-AR"/>
              </w:rPr>
            </w:pPr>
            <w:r w:rsidRPr="00020866">
              <w:rPr>
                <w:sz w:val="20"/>
                <w:lang w:val="es-AR"/>
              </w:rPr>
              <w:t>Mu</w:t>
            </w:r>
          </w:p>
          <w:p w:rsidR="00020866" w:rsidRPr="00020866" w:rsidRDefault="00020866" w:rsidP="00020866">
            <w:pPr>
              <w:jc w:val="both"/>
              <w:rPr>
                <w:sz w:val="20"/>
                <w:lang w:val="es-AR"/>
              </w:rPr>
            </w:pPr>
            <w:r w:rsidRPr="00020866">
              <w:rPr>
                <w:sz w:val="20"/>
                <w:lang w:val="es-AR"/>
              </w:rPr>
              <w:t>jer</w:t>
            </w:r>
          </w:p>
        </w:tc>
        <w:tc>
          <w:tcPr>
            <w:tcW w:w="632" w:type="dxa"/>
          </w:tcPr>
          <w:p w:rsidR="00020866" w:rsidRPr="00020866" w:rsidRDefault="00020866" w:rsidP="00020866">
            <w:pPr>
              <w:spacing w:line="480" w:lineRule="auto"/>
              <w:jc w:val="both"/>
              <w:rPr>
                <w:sz w:val="24"/>
                <w:szCs w:val="24"/>
                <w:lang w:val="es-AR"/>
              </w:rPr>
            </w:pPr>
          </w:p>
        </w:tc>
        <w:tc>
          <w:tcPr>
            <w:tcW w:w="972" w:type="dxa"/>
          </w:tcPr>
          <w:p w:rsidR="00020866" w:rsidRPr="00020866" w:rsidRDefault="00020866" w:rsidP="00020866">
            <w:pPr>
              <w:spacing w:line="480" w:lineRule="auto"/>
              <w:jc w:val="both"/>
              <w:rPr>
                <w:sz w:val="24"/>
                <w:szCs w:val="24"/>
                <w:lang w:val="es-AR"/>
              </w:rPr>
            </w:pPr>
          </w:p>
        </w:tc>
        <w:tc>
          <w:tcPr>
            <w:tcW w:w="1172" w:type="dxa"/>
          </w:tcPr>
          <w:p w:rsidR="00020866" w:rsidRPr="00020866" w:rsidRDefault="00020866" w:rsidP="00020866">
            <w:pPr>
              <w:spacing w:line="480" w:lineRule="auto"/>
              <w:jc w:val="both"/>
              <w:rPr>
                <w:sz w:val="24"/>
                <w:szCs w:val="24"/>
                <w:lang w:val="es-AR"/>
              </w:rPr>
            </w:pPr>
          </w:p>
        </w:tc>
        <w:tc>
          <w:tcPr>
            <w:tcW w:w="461" w:type="dxa"/>
          </w:tcPr>
          <w:p w:rsidR="00020866" w:rsidRPr="00020866" w:rsidRDefault="00020866" w:rsidP="00020866">
            <w:pPr>
              <w:spacing w:line="480" w:lineRule="auto"/>
              <w:jc w:val="both"/>
              <w:rPr>
                <w:sz w:val="24"/>
                <w:szCs w:val="24"/>
                <w:lang w:val="es-AR"/>
              </w:rPr>
            </w:pPr>
          </w:p>
        </w:tc>
        <w:tc>
          <w:tcPr>
            <w:tcW w:w="949" w:type="dxa"/>
          </w:tcPr>
          <w:p w:rsidR="00020866" w:rsidRPr="00020866" w:rsidRDefault="00020866" w:rsidP="00020866">
            <w:pPr>
              <w:jc w:val="both"/>
              <w:rPr>
                <w:b/>
                <w:sz w:val="20"/>
                <w:lang w:val="es-AR"/>
              </w:rPr>
            </w:pPr>
          </w:p>
          <w:p w:rsidR="00020866" w:rsidRPr="00020866" w:rsidRDefault="00020866" w:rsidP="00020866">
            <w:pPr>
              <w:jc w:val="both"/>
              <w:rPr>
                <w:b/>
                <w:sz w:val="20"/>
                <w:lang w:val="es-AR"/>
              </w:rPr>
            </w:pPr>
            <w:r w:rsidRPr="00020866">
              <w:rPr>
                <w:b/>
                <w:sz w:val="20"/>
                <w:lang w:val="es-AR"/>
              </w:rPr>
              <w:t>te</w:t>
            </w:r>
          </w:p>
          <w:p w:rsidR="00020866" w:rsidRPr="00020866" w:rsidRDefault="00020866" w:rsidP="00020866">
            <w:pPr>
              <w:jc w:val="both"/>
              <w:rPr>
                <w:b/>
                <w:sz w:val="20"/>
                <w:lang w:val="es-AR"/>
              </w:rPr>
            </w:pPr>
          </w:p>
        </w:tc>
        <w:tc>
          <w:tcPr>
            <w:tcW w:w="894" w:type="dxa"/>
          </w:tcPr>
          <w:p w:rsidR="00020866" w:rsidRPr="00020866" w:rsidRDefault="00020866" w:rsidP="00020866">
            <w:pPr>
              <w:jc w:val="both"/>
              <w:rPr>
                <w:b/>
                <w:sz w:val="20"/>
                <w:lang w:val="es-AR"/>
              </w:rPr>
            </w:pPr>
            <w:r w:rsidRPr="00020866">
              <w:rPr>
                <w:b/>
                <w:sz w:val="20"/>
                <w:lang w:val="es-AR"/>
              </w:rPr>
              <w:t>¡Calla-</w:t>
            </w:r>
          </w:p>
        </w:tc>
        <w:tc>
          <w:tcPr>
            <w:tcW w:w="922" w:type="dxa"/>
          </w:tcPr>
          <w:p w:rsidR="00020866" w:rsidRPr="00020866" w:rsidRDefault="00020866" w:rsidP="00020866">
            <w:pPr>
              <w:spacing w:line="480" w:lineRule="auto"/>
              <w:jc w:val="both"/>
              <w:rPr>
                <w:sz w:val="24"/>
                <w:szCs w:val="24"/>
                <w:lang w:val="es-AR"/>
              </w:rPr>
            </w:pPr>
          </w:p>
        </w:tc>
        <w:tc>
          <w:tcPr>
            <w:tcW w:w="716" w:type="dxa"/>
          </w:tcPr>
          <w:p w:rsidR="00020866" w:rsidRPr="00020866" w:rsidRDefault="00020866" w:rsidP="00020866">
            <w:pPr>
              <w:spacing w:line="480" w:lineRule="auto"/>
              <w:jc w:val="both"/>
              <w:rPr>
                <w:sz w:val="24"/>
                <w:szCs w:val="24"/>
                <w:lang w:val="es-AR"/>
              </w:rPr>
            </w:pPr>
          </w:p>
        </w:tc>
        <w:tc>
          <w:tcPr>
            <w:tcW w:w="872" w:type="dxa"/>
          </w:tcPr>
          <w:p w:rsidR="00020866" w:rsidRPr="00020866" w:rsidRDefault="00020866" w:rsidP="00020866">
            <w:pPr>
              <w:spacing w:line="480" w:lineRule="auto"/>
              <w:jc w:val="both"/>
              <w:rPr>
                <w:sz w:val="24"/>
                <w:szCs w:val="24"/>
                <w:lang w:val="es-AR"/>
              </w:rPr>
            </w:pPr>
          </w:p>
        </w:tc>
        <w:tc>
          <w:tcPr>
            <w:tcW w:w="750" w:type="dxa"/>
          </w:tcPr>
          <w:p w:rsidR="00020866" w:rsidRPr="00020866" w:rsidRDefault="00020866" w:rsidP="00020866">
            <w:pPr>
              <w:spacing w:line="480" w:lineRule="auto"/>
              <w:jc w:val="both"/>
              <w:rPr>
                <w:sz w:val="24"/>
                <w:szCs w:val="24"/>
                <w:lang w:val="es-AR"/>
              </w:rPr>
            </w:pPr>
          </w:p>
        </w:tc>
        <w:tc>
          <w:tcPr>
            <w:tcW w:w="594" w:type="dxa"/>
          </w:tcPr>
          <w:p w:rsidR="00790C94" w:rsidRDefault="00790C94" w:rsidP="00790C94">
            <w:pPr>
              <w:spacing w:line="276" w:lineRule="auto"/>
              <w:jc w:val="both"/>
              <w:rPr>
                <w:b/>
                <w:sz w:val="20"/>
                <w:lang w:val="es-AR"/>
              </w:rPr>
            </w:pPr>
          </w:p>
          <w:p w:rsidR="00790C94" w:rsidRDefault="00790C94" w:rsidP="00790C94">
            <w:pPr>
              <w:spacing w:line="276" w:lineRule="auto"/>
              <w:jc w:val="both"/>
              <w:rPr>
                <w:b/>
                <w:sz w:val="20"/>
                <w:lang w:val="es-AR"/>
              </w:rPr>
            </w:pPr>
            <w:r w:rsidRPr="00020866">
              <w:rPr>
                <w:b/>
                <w:sz w:val="20"/>
                <w:lang w:val="es-AR"/>
              </w:rPr>
              <w:t>en</w:t>
            </w:r>
          </w:p>
          <w:p w:rsidR="00020866" w:rsidRPr="00020866" w:rsidRDefault="00790C94" w:rsidP="00790C94">
            <w:pPr>
              <w:spacing w:line="276" w:lineRule="auto"/>
              <w:jc w:val="both"/>
              <w:rPr>
                <w:sz w:val="24"/>
                <w:szCs w:val="24"/>
                <w:lang w:val="es-AR"/>
              </w:rPr>
            </w:pPr>
            <w:r w:rsidRPr="00020866">
              <w:rPr>
                <w:b/>
                <w:sz w:val="20"/>
                <w:lang w:val="es-AR"/>
              </w:rPr>
              <w:t>fermo!</w:t>
            </w:r>
          </w:p>
        </w:tc>
      </w:tr>
    </w:tbl>
    <w:p w:rsidR="00020866" w:rsidRDefault="00020866" w:rsidP="00020866">
      <w:pPr>
        <w:spacing w:line="480" w:lineRule="auto"/>
        <w:jc w:val="both"/>
        <w:rPr>
          <w:sz w:val="24"/>
          <w:szCs w:val="24"/>
        </w:rPr>
      </w:pPr>
    </w:p>
    <w:p w:rsidR="0013382D" w:rsidRPr="0054772B" w:rsidRDefault="0013382D" w:rsidP="00AA45D7">
      <w:pPr>
        <w:pStyle w:val="Listaconvietas2"/>
        <w:numPr>
          <w:ilvl w:val="0"/>
          <w:numId w:val="15"/>
        </w:numPr>
        <w:spacing w:line="480" w:lineRule="auto"/>
        <w:rPr>
          <w:sz w:val="24"/>
          <w:szCs w:val="24"/>
        </w:rPr>
      </w:pPr>
      <w:r w:rsidRPr="0054772B">
        <w:rPr>
          <w:sz w:val="24"/>
          <w:szCs w:val="24"/>
        </w:rPr>
        <w:t xml:space="preserve">El adversario </w:t>
      </w:r>
      <w:r w:rsidRPr="0054772B">
        <w:rPr>
          <w:i/>
          <w:sz w:val="24"/>
          <w:szCs w:val="24"/>
        </w:rPr>
        <w:t>in absentia</w:t>
      </w:r>
    </w:p>
    <w:p w:rsidR="00020866" w:rsidRDefault="00020866" w:rsidP="0054772B">
      <w:pPr>
        <w:pStyle w:val="Textoindependiente"/>
        <w:spacing w:line="480" w:lineRule="auto"/>
        <w:jc w:val="both"/>
      </w:pPr>
      <w:r>
        <w:t xml:space="preserve">En el siguiente ejemplo, el adversario de quien está hablando el tallerista, está ausente. Se trata de la mujer que generó el problema. Se observa diacrónicamente que está aludida como “la que”, luego “una mina que” y finalmente de manera irónica “esta señora” en posición marcada y focal. Sus acciones están en pasado (traer el auto, mandar a arreglar) y en presente (deber y no querer pagar). El engaño está expresado en estilo indirecto con el verbo introductor en gerundio “diciendo” y el verbo “tener” en Pretérito Imperfecto. El gerundio como verboide es un mitigador frente al verbo conjugado. Su uso está indicando que para el tallerista fue más importante lo que dijo “que tenía seguro” para contrastarlo con lo que él luego descubrió, retomando el Imperfecto: </w:t>
      </w:r>
      <w:r w:rsidR="0013382D">
        <w:t>“</w:t>
      </w:r>
      <w:r>
        <w:t>el seguro estaba vencido</w:t>
      </w:r>
      <w:r w:rsidR="0013382D">
        <w:t>”</w:t>
      </w:r>
      <w:r>
        <w:t>.</w:t>
      </w:r>
    </w:p>
    <w:p w:rsidR="00020866" w:rsidRDefault="0013382D" w:rsidP="0054772B">
      <w:pPr>
        <w:pStyle w:val="Textoindependiente"/>
        <w:spacing w:line="480" w:lineRule="auto"/>
        <w:jc w:val="both"/>
      </w:pPr>
      <w:r>
        <w:lastRenderedPageBreak/>
        <w:t>“Estos señores” son e</w:t>
      </w:r>
      <w:r w:rsidR="00020866">
        <w:t xml:space="preserve">l padre y el hermano de la mujer, </w:t>
      </w:r>
      <w:r>
        <w:t xml:space="preserve">que han venido a  buscar el auto  y </w:t>
      </w:r>
      <w:r w:rsidR="00020866">
        <w:t xml:space="preserve">su vez,  se constituyen en los adversarios/ destinatarios indirectos </w:t>
      </w:r>
      <w:r w:rsidR="00020866" w:rsidRPr="00EA4DA1">
        <w:rPr>
          <w:i/>
        </w:rPr>
        <w:t>in praesentia</w:t>
      </w:r>
      <w:r w:rsidR="00020866">
        <w:t xml:space="preserve"> del tallerist</w:t>
      </w:r>
      <w:r>
        <w:t>a</w:t>
      </w:r>
    </w:p>
    <w:p w:rsidR="00020866" w:rsidRPr="0054772B" w:rsidRDefault="00020866" w:rsidP="0054772B">
      <w:pPr>
        <w:pStyle w:val="Textoindependienteprimerasangra2"/>
        <w:spacing w:after="0"/>
        <w:ind w:left="567" w:firstLine="0"/>
        <w:jc w:val="both"/>
        <w:rPr>
          <w:rFonts w:ascii="Times New Roman" w:hAnsi="Times New Roman"/>
          <w:i/>
          <w:sz w:val="24"/>
          <w:szCs w:val="24"/>
        </w:rPr>
      </w:pPr>
      <w:r w:rsidRPr="008B451A">
        <w:rPr>
          <w:rFonts w:ascii="Times New Roman" w:hAnsi="Times New Roman"/>
          <w:sz w:val="24"/>
          <w:szCs w:val="24"/>
        </w:rPr>
        <w:t>Periodista: E23</w:t>
      </w:r>
      <w:r w:rsidRPr="0054772B">
        <w:rPr>
          <w:rFonts w:ascii="Times New Roman" w:hAnsi="Times New Roman"/>
          <w:i/>
          <w:sz w:val="24"/>
          <w:szCs w:val="24"/>
        </w:rPr>
        <w:t xml:space="preserve"> [¿Por qué  quisieron llevar el auto?]</w:t>
      </w:r>
    </w:p>
    <w:p w:rsidR="00020866" w:rsidRPr="0054772B" w:rsidRDefault="00020866" w:rsidP="0054772B">
      <w:pPr>
        <w:pStyle w:val="Textoindependienteprimerasangra2"/>
        <w:spacing w:after="0"/>
        <w:ind w:left="567" w:firstLine="0"/>
        <w:jc w:val="both"/>
        <w:rPr>
          <w:rFonts w:ascii="Times New Roman" w:hAnsi="Times New Roman"/>
          <w:i/>
          <w:sz w:val="24"/>
          <w:szCs w:val="24"/>
        </w:rPr>
      </w:pPr>
      <w:r w:rsidRPr="008B451A">
        <w:rPr>
          <w:rFonts w:ascii="Times New Roman" w:hAnsi="Times New Roman"/>
          <w:sz w:val="24"/>
          <w:szCs w:val="24"/>
        </w:rPr>
        <w:t>Tallerista: 24</w:t>
      </w:r>
      <w:r w:rsidRPr="0054772B">
        <w:rPr>
          <w:rFonts w:ascii="Times New Roman" w:hAnsi="Times New Roman"/>
          <w:i/>
          <w:sz w:val="24"/>
          <w:szCs w:val="24"/>
        </w:rPr>
        <w:t xml:space="preserve">[Porque la que me trajo el auto, que no sé quiénes son estos señores, es una mina que me debe $7000 y no me los quiere pagar] </w:t>
      </w:r>
      <w:r w:rsidRPr="008B451A">
        <w:rPr>
          <w:rFonts w:ascii="Times New Roman" w:hAnsi="Times New Roman"/>
          <w:sz w:val="24"/>
          <w:szCs w:val="24"/>
        </w:rPr>
        <w:t>E25</w:t>
      </w:r>
      <w:r w:rsidRPr="0054772B">
        <w:rPr>
          <w:rFonts w:ascii="Times New Roman" w:hAnsi="Times New Roman"/>
          <w:i/>
          <w:sz w:val="24"/>
          <w:szCs w:val="24"/>
        </w:rPr>
        <w:t xml:space="preserve"> [Me mandó a hacer un trabajo diciendo que tenía seguro] </w:t>
      </w:r>
      <w:r w:rsidRPr="008B451A">
        <w:rPr>
          <w:rFonts w:ascii="Times New Roman" w:hAnsi="Times New Roman"/>
          <w:sz w:val="24"/>
          <w:szCs w:val="24"/>
        </w:rPr>
        <w:t>E26</w:t>
      </w:r>
      <w:r w:rsidRPr="0054772B">
        <w:rPr>
          <w:rFonts w:ascii="Times New Roman" w:hAnsi="Times New Roman"/>
          <w:i/>
          <w:sz w:val="24"/>
          <w:szCs w:val="24"/>
        </w:rPr>
        <w:t xml:space="preserve"> [Resulta que el seguro estaba vencido 5 meses, esta señora] (</w:t>
      </w:r>
      <w:r w:rsidRPr="0054772B">
        <w:rPr>
          <w:rFonts w:ascii="Times New Roman" w:hAnsi="Times New Roman"/>
          <w:sz w:val="24"/>
          <w:szCs w:val="24"/>
        </w:rPr>
        <w:t>Propuesta indecente)</w:t>
      </w:r>
    </w:p>
    <w:p w:rsidR="0054772B" w:rsidRPr="0054772B" w:rsidRDefault="0054772B" w:rsidP="0054772B">
      <w:pPr>
        <w:pStyle w:val="Textoindependienteprimerasangra2"/>
        <w:spacing w:after="0"/>
        <w:ind w:left="567" w:firstLine="0"/>
        <w:rPr>
          <w:i/>
          <w:sz w:val="24"/>
          <w:szCs w:val="24"/>
        </w:rPr>
      </w:pPr>
    </w:p>
    <w:p w:rsidR="00020866" w:rsidRPr="008B451A" w:rsidRDefault="008B451A" w:rsidP="000F741A">
      <w:pPr>
        <w:pStyle w:val="Textoindependiente"/>
        <w:rPr>
          <w:sz w:val="22"/>
          <w:szCs w:val="22"/>
        </w:rPr>
      </w:pPr>
      <w:r w:rsidRPr="008B451A">
        <w:rPr>
          <w:sz w:val="22"/>
          <w:szCs w:val="22"/>
        </w:rPr>
        <w:t xml:space="preserve">Cuadro 24. </w:t>
      </w:r>
      <w:r w:rsidR="00020866" w:rsidRPr="008B451A">
        <w:rPr>
          <w:sz w:val="22"/>
          <w:szCs w:val="22"/>
        </w:rPr>
        <w:t xml:space="preserve">El adversario </w:t>
      </w:r>
      <w:r w:rsidR="00020866" w:rsidRPr="008B451A">
        <w:rPr>
          <w:i/>
          <w:sz w:val="22"/>
          <w:szCs w:val="22"/>
        </w:rPr>
        <w:t>in absentia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16"/>
        <w:gridCol w:w="957"/>
        <w:gridCol w:w="955"/>
        <w:gridCol w:w="958"/>
        <w:gridCol w:w="959"/>
        <w:gridCol w:w="1043"/>
        <w:gridCol w:w="960"/>
        <w:gridCol w:w="956"/>
        <w:gridCol w:w="960"/>
      </w:tblGrid>
      <w:tr w:rsidR="00020866" w:rsidRPr="00E615AC" w:rsidTr="00020866">
        <w:tc>
          <w:tcPr>
            <w:tcW w:w="972" w:type="dxa"/>
          </w:tcPr>
          <w:p w:rsidR="00020866" w:rsidRPr="00020866" w:rsidRDefault="00020866" w:rsidP="00020866">
            <w:pPr>
              <w:jc w:val="both"/>
              <w:rPr>
                <w:b/>
                <w:sz w:val="20"/>
              </w:rPr>
            </w:pPr>
            <w:r w:rsidRPr="00020866">
              <w:rPr>
                <w:b/>
                <w:sz w:val="20"/>
              </w:rPr>
              <w:t>Identifi-</w:t>
            </w:r>
          </w:p>
          <w:p w:rsidR="00020866" w:rsidRPr="00020866" w:rsidRDefault="00020866" w:rsidP="00020866">
            <w:pPr>
              <w:jc w:val="both"/>
              <w:rPr>
                <w:b/>
                <w:sz w:val="20"/>
              </w:rPr>
            </w:pPr>
            <w:r w:rsidRPr="00020866">
              <w:rPr>
                <w:b/>
                <w:sz w:val="20"/>
              </w:rPr>
              <w:t>cador</w:t>
            </w:r>
          </w:p>
        </w:tc>
        <w:tc>
          <w:tcPr>
            <w:tcW w:w="957" w:type="dxa"/>
          </w:tcPr>
          <w:p w:rsidR="00020866" w:rsidRPr="00020866" w:rsidRDefault="00020866" w:rsidP="00020866">
            <w:pPr>
              <w:spacing w:line="480" w:lineRule="auto"/>
              <w:jc w:val="both"/>
              <w:rPr>
                <w:b/>
                <w:sz w:val="20"/>
              </w:rPr>
            </w:pPr>
            <w:r w:rsidRPr="00020866">
              <w:rPr>
                <w:b/>
                <w:sz w:val="20"/>
              </w:rPr>
              <w:t>O.P.</w:t>
            </w:r>
          </w:p>
        </w:tc>
        <w:tc>
          <w:tcPr>
            <w:tcW w:w="955" w:type="dxa"/>
          </w:tcPr>
          <w:p w:rsidR="00020866" w:rsidRPr="00020866" w:rsidRDefault="00020866" w:rsidP="00020866">
            <w:pPr>
              <w:spacing w:line="480" w:lineRule="auto"/>
              <w:jc w:val="both"/>
              <w:rPr>
                <w:b/>
                <w:sz w:val="20"/>
              </w:rPr>
            </w:pPr>
            <w:r w:rsidRPr="00020866">
              <w:rPr>
                <w:b/>
                <w:sz w:val="20"/>
              </w:rPr>
              <w:t>H/P</w:t>
            </w:r>
          </w:p>
        </w:tc>
        <w:tc>
          <w:tcPr>
            <w:tcW w:w="958" w:type="dxa"/>
          </w:tcPr>
          <w:p w:rsidR="00020866" w:rsidRPr="00020866" w:rsidRDefault="00020866" w:rsidP="00020866">
            <w:pPr>
              <w:spacing w:line="480" w:lineRule="auto"/>
              <w:jc w:val="both"/>
              <w:rPr>
                <w:b/>
                <w:sz w:val="20"/>
              </w:rPr>
            </w:pPr>
            <w:r w:rsidRPr="00020866">
              <w:rPr>
                <w:b/>
                <w:sz w:val="20"/>
              </w:rPr>
              <w:t>V1</w:t>
            </w:r>
          </w:p>
        </w:tc>
        <w:tc>
          <w:tcPr>
            <w:tcW w:w="959" w:type="dxa"/>
          </w:tcPr>
          <w:p w:rsidR="00020866" w:rsidRPr="00020866" w:rsidRDefault="00020866" w:rsidP="00020866">
            <w:pPr>
              <w:spacing w:line="480" w:lineRule="auto"/>
              <w:jc w:val="both"/>
              <w:rPr>
                <w:b/>
                <w:sz w:val="20"/>
              </w:rPr>
            </w:pPr>
            <w:r w:rsidRPr="00020866">
              <w:rPr>
                <w:b/>
                <w:sz w:val="20"/>
              </w:rPr>
              <w:t>Flia.</w:t>
            </w:r>
          </w:p>
        </w:tc>
        <w:tc>
          <w:tcPr>
            <w:tcW w:w="1043" w:type="dxa"/>
          </w:tcPr>
          <w:p w:rsidR="00020866" w:rsidRPr="00020866" w:rsidRDefault="00020866" w:rsidP="00020866">
            <w:pPr>
              <w:spacing w:line="480" w:lineRule="auto"/>
              <w:jc w:val="both"/>
              <w:rPr>
                <w:b/>
                <w:sz w:val="20"/>
              </w:rPr>
            </w:pPr>
            <w:r w:rsidRPr="00020866">
              <w:rPr>
                <w:b/>
                <w:sz w:val="20"/>
              </w:rPr>
              <w:t>V2</w:t>
            </w:r>
          </w:p>
        </w:tc>
        <w:tc>
          <w:tcPr>
            <w:tcW w:w="960" w:type="dxa"/>
          </w:tcPr>
          <w:p w:rsidR="00020866" w:rsidRPr="00020866" w:rsidRDefault="00020866" w:rsidP="00020866">
            <w:pPr>
              <w:spacing w:line="480" w:lineRule="auto"/>
              <w:jc w:val="both"/>
              <w:rPr>
                <w:b/>
                <w:sz w:val="20"/>
              </w:rPr>
            </w:pPr>
            <w:r w:rsidRPr="00020866">
              <w:rPr>
                <w:b/>
                <w:sz w:val="20"/>
              </w:rPr>
              <w:t>Auto</w:t>
            </w:r>
          </w:p>
        </w:tc>
        <w:tc>
          <w:tcPr>
            <w:tcW w:w="956" w:type="dxa"/>
          </w:tcPr>
          <w:p w:rsidR="00020866" w:rsidRPr="00020866" w:rsidRDefault="00020866" w:rsidP="00020866">
            <w:pPr>
              <w:spacing w:line="480" w:lineRule="auto"/>
              <w:jc w:val="both"/>
              <w:rPr>
                <w:b/>
                <w:sz w:val="20"/>
              </w:rPr>
            </w:pPr>
            <w:r w:rsidRPr="00020866">
              <w:rPr>
                <w:b/>
                <w:sz w:val="20"/>
              </w:rPr>
              <w:t>V3</w:t>
            </w:r>
          </w:p>
        </w:tc>
        <w:tc>
          <w:tcPr>
            <w:tcW w:w="960" w:type="dxa"/>
          </w:tcPr>
          <w:p w:rsidR="00020866" w:rsidRPr="00020866" w:rsidRDefault="00020866" w:rsidP="00020866">
            <w:pPr>
              <w:spacing w:line="480" w:lineRule="auto"/>
              <w:jc w:val="both"/>
              <w:rPr>
                <w:b/>
                <w:sz w:val="20"/>
              </w:rPr>
            </w:pPr>
            <w:r w:rsidRPr="00020866">
              <w:rPr>
                <w:b/>
                <w:sz w:val="20"/>
              </w:rPr>
              <w:t>Tiempo</w:t>
            </w:r>
          </w:p>
        </w:tc>
      </w:tr>
      <w:tr w:rsidR="00020866" w:rsidTr="00020866">
        <w:tc>
          <w:tcPr>
            <w:tcW w:w="972" w:type="dxa"/>
          </w:tcPr>
          <w:p w:rsidR="00020866" w:rsidRPr="00020866" w:rsidRDefault="00020866" w:rsidP="00020866">
            <w:pPr>
              <w:jc w:val="both"/>
              <w:rPr>
                <w:sz w:val="20"/>
              </w:rPr>
            </w:pPr>
            <w:r w:rsidRPr="00020866">
              <w:rPr>
                <w:sz w:val="20"/>
              </w:rPr>
              <w:t>Periodista</w:t>
            </w:r>
          </w:p>
          <w:p w:rsidR="00020866" w:rsidRPr="00020866" w:rsidRDefault="00020866" w:rsidP="00020866">
            <w:pPr>
              <w:jc w:val="both"/>
              <w:rPr>
                <w:sz w:val="24"/>
                <w:szCs w:val="24"/>
              </w:rPr>
            </w:pPr>
          </w:p>
        </w:tc>
        <w:tc>
          <w:tcPr>
            <w:tcW w:w="957" w:type="dxa"/>
          </w:tcPr>
          <w:p w:rsidR="00020866" w:rsidRPr="00020866" w:rsidRDefault="00020866" w:rsidP="00020866">
            <w:pPr>
              <w:jc w:val="both"/>
              <w:rPr>
                <w:sz w:val="20"/>
              </w:rPr>
            </w:pPr>
            <w:r w:rsidRPr="00020866">
              <w:rPr>
                <w:sz w:val="20"/>
              </w:rPr>
              <w:t>¿Por qué</w:t>
            </w:r>
          </w:p>
        </w:tc>
        <w:tc>
          <w:tcPr>
            <w:tcW w:w="955" w:type="dxa"/>
          </w:tcPr>
          <w:p w:rsidR="00020866" w:rsidRPr="00020866" w:rsidRDefault="00020866" w:rsidP="00020866">
            <w:pPr>
              <w:jc w:val="both"/>
              <w:rPr>
                <w:sz w:val="20"/>
              </w:rPr>
            </w:pPr>
          </w:p>
        </w:tc>
        <w:tc>
          <w:tcPr>
            <w:tcW w:w="958" w:type="dxa"/>
          </w:tcPr>
          <w:p w:rsidR="00020866" w:rsidRPr="00020866" w:rsidRDefault="00020866" w:rsidP="00020866">
            <w:pPr>
              <w:jc w:val="both"/>
              <w:rPr>
                <w:sz w:val="20"/>
              </w:rPr>
            </w:pPr>
          </w:p>
        </w:tc>
        <w:tc>
          <w:tcPr>
            <w:tcW w:w="959" w:type="dxa"/>
          </w:tcPr>
          <w:p w:rsidR="00020866" w:rsidRPr="00020866" w:rsidRDefault="00020866" w:rsidP="00020866">
            <w:pPr>
              <w:jc w:val="both"/>
              <w:rPr>
                <w:sz w:val="20"/>
              </w:rPr>
            </w:pPr>
          </w:p>
        </w:tc>
        <w:tc>
          <w:tcPr>
            <w:tcW w:w="1043" w:type="dxa"/>
          </w:tcPr>
          <w:p w:rsidR="00020866" w:rsidRPr="00020866" w:rsidRDefault="00020866" w:rsidP="00020866">
            <w:pPr>
              <w:jc w:val="both"/>
              <w:rPr>
                <w:sz w:val="20"/>
              </w:rPr>
            </w:pPr>
            <w:r w:rsidRPr="00020866">
              <w:rPr>
                <w:sz w:val="20"/>
              </w:rPr>
              <w:t>quisieron</w:t>
            </w:r>
          </w:p>
          <w:p w:rsidR="00020866" w:rsidRPr="00020866" w:rsidRDefault="00020866" w:rsidP="00020866">
            <w:pPr>
              <w:jc w:val="both"/>
              <w:rPr>
                <w:sz w:val="20"/>
              </w:rPr>
            </w:pPr>
            <w:r w:rsidRPr="00020866">
              <w:rPr>
                <w:sz w:val="20"/>
              </w:rPr>
              <w:t>llevar</w:t>
            </w:r>
          </w:p>
        </w:tc>
        <w:tc>
          <w:tcPr>
            <w:tcW w:w="960" w:type="dxa"/>
          </w:tcPr>
          <w:p w:rsidR="00020866" w:rsidRPr="00020866" w:rsidRDefault="00020866" w:rsidP="00020866">
            <w:pPr>
              <w:jc w:val="both"/>
              <w:rPr>
                <w:sz w:val="20"/>
              </w:rPr>
            </w:pPr>
          </w:p>
          <w:p w:rsidR="00020866" w:rsidRPr="00020866" w:rsidRDefault="00020866" w:rsidP="00020866">
            <w:pPr>
              <w:jc w:val="both"/>
              <w:rPr>
                <w:sz w:val="20"/>
              </w:rPr>
            </w:pPr>
            <w:r w:rsidRPr="00020866">
              <w:rPr>
                <w:sz w:val="20"/>
              </w:rPr>
              <w:t>el auto?</w:t>
            </w:r>
          </w:p>
        </w:tc>
        <w:tc>
          <w:tcPr>
            <w:tcW w:w="956" w:type="dxa"/>
          </w:tcPr>
          <w:p w:rsidR="00020866" w:rsidRPr="00020866" w:rsidRDefault="00020866" w:rsidP="00020866">
            <w:pPr>
              <w:spacing w:line="480" w:lineRule="auto"/>
              <w:jc w:val="both"/>
              <w:rPr>
                <w:sz w:val="24"/>
                <w:szCs w:val="24"/>
              </w:rPr>
            </w:pPr>
          </w:p>
        </w:tc>
        <w:tc>
          <w:tcPr>
            <w:tcW w:w="960" w:type="dxa"/>
          </w:tcPr>
          <w:p w:rsidR="00020866" w:rsidRPr="00020866" w:rsidRDefault="00020866" w:rsidP="00020866">
            <w:pPr>
              <w:spacing w:line="480" w:lineRule="auto"/>
              <w:jc w:val="both"/>
              <w:rPr>
                <w:sz w:val="24"/>
                <w:szCs w:val="24"/>
              </w:rPr>
            </w:pPr>
          </w:p>
        </w:tc>
      </w:tr>
      <w:tr w:rsidR="00020866" w:rsidTr="00020866">
        <w:tc>
          <w:tcPr>
            <w:tcW w:w="972" w:type="dxa"/>
          </w:tcPr>
          <w:p w:rsidR="00020866" w:rsidRPr="00020866" w:rsidRDefault="00020866" w:rsidP="00020866">
            <w:pPr>
              <w:spacing w:line="480" w:lineRule="auto"/>
              <w:jc w:val="both"/>
              <w:rPr>
                <w:sz w:val="20"/>
              </w:rPr>
            </w:pPr>
            <w:r w:rsidRPr="00020866">
              <w:rPr>
                <w:sz w:val="20"/>
              </w:rPr>
              <w:t>Tallerista</w:t>
            </w:r>
          </w:p>
        </w:tc>
        <w:tc>
          <w:tcPr>
            <w:tcW w:w="957" w:type="dxa"/>
          </w:tcPr>
          <w:p w:rsidR="00020866" w:rsidRPr="00020866" w:rsidRDefault="00020866" w:rsidP="00020866">
            <w:pPr>
              <w:spacing w:line="480" w:lineRule="auto"/>
              <w:jc w:val="both"/>
              <w:rPr>
                <w:sz w:val="20"/>
              </w:rPr>
            </w:pPr>
            <w:r w:rsidRPr="00020866">
              <w:rPr>
                <w:sz w:val="20"/>
              </w:rPr>
              <w:t>Porque</w:t>
            </w:r>
          </w:p>
        </w:tc>
        <w:tc>
          <w:tcPr>
            <w:tcW w:w="955" w:type="dxa"/>
          </w:tcPr>
          <w:p w:rsidR="00020866" w:rsidRPr="00020866" w:rsidRDefault="00020866" w:rsidP="00020866">
            <w:pPr>
              <w:spacing w:line="480" w:lineRule="auto"/>
              <w:jc w:val="both"/>
              <w:rPr>
                <w:sz w:val="24"/>
                <w:szCs w:val="24"/>
              </w:rPr>
            </w:pPr>
          </w:p>
        </w:tc>
        <w:tc>
          <w:tcPr>
            <w:tcW w:w="958" w:type="dxa"/>
          </w:tcPr>
          <w:p w:rsidR="00020866" w:rsidRPr="00020866" w:rsidRDefault="00020866" w:rsidP="00020866">
            <w:pPr>
              <w:spacing w:line="480" w:lineRule="auto"/>
              <w:jc w:val="both"/>
              <w:rPr>
                <w:sz w:val="24"/>
                <w:szCs w:val="24"/>
              </w:rPr>
            </w:pPr>
          </w:p>
        </w:tc>
        <w:tc>
          <w:tcPr>
            <w:tcW w:w="959" w:type="dxa"/>
          </w:tcPr>
          <w:p w:rsidR="00020866" w:rsidRPr="00020866" w:rsidRDefault="00020866" w:rsidP="00020866">
            <w:pPr>
              <w:spacing w:line="480" w:lineRule="auto"/>
              <w:jc w:val="both"/>
              <w:rPr>
                <w:b/>
                <w:sz w:val="20"/>
              </w:rPr>
            </w:pPr>
            <w:r w:rsidRPr="00020866">
              <w:rPr>
                <w:b/>
                <w:sz w:val="20"/>
              </w:rPr>
              <w:t>la que</w:t>
            </w:r>
          </w:p>
        </w:tc>
        <w:tc>
          <w:tcPr>
            <w:tcW w:w="1043" w:type="dxa"/>
          </w:tcPr>
          <w:p w:rsidR="00020866" w:rsidRPr="00020866" w:rsidRDefault="00020866" w:rsidP="00020866">
            <w:pPr>
              <w:spacing w:line="480" w:lineRule="auto"/>
              <w:jc w:val="both"/>
              <w:rPr>
                <w:sz w:val="20"/>
              </w:rPr>
            </w:pPr>
          </w:p>
        </w:tc>
        <w:tc>
          <w:tcPr>
            <w:tcW w:w="960" w:type="dxa"/>
          </w:tcPr>
          <w:p w:rsidR="00020866" w:rsidRPr="00020866" w:rsidRDefault="00020866" w:rsidP="00020866">
            <w:pPr>
              <w:spacing w:line="480" w:lineRule="auto"/>
              <w:jc w:val="both"/>
              <w:rPr>
                <w:sz w:val="20"/>
              </w:rPr>
            </w:pPr>
          </w:p>
        </w:tc>
        <w:tc>
          <w:tcPr>
            <w:tcW w:w="956" w:type="dxa"/>
          </w:tcPr>
          <w:p w:rsidR="00020866" w:rsidRPr="00020866" w:rsidRDefault="00020866" w:rsidP="00020866">
            <w:pPr>
              <w:spacing w:line="480" w:lineRule="auto"/>
              <w:jc w:val="both"/>
              <w:rPr>
                <w:sz w:val="24"/>
                <w:szCs w:val="24"/>
              </w:rPr>
            </w:pPr>
          </w:p>
        </w:tc>
        <w:tc>
          <w:tcPr>
            <w:tcW w:w="960" w:type="dxa"/>
          </w:tcPr>
          <w:p w:rsidR="00020866" w:rsidRPr="00020866" w:rsidRDefault="00020866" w:rsidP="00020866">
            <w:pPr>
              <w:spacing w:line="480" w:lineRule="auto"/>
              <w:jc w:val="both"/>
              <w:rPr>
                <w:sz w:val="24"/>
                <w:szCs w:val="24"/>
              </w:rPr>
            </w:pPr>
          </w:p>
        </w:tc>
      </w:tr>
      <w:tr w:rsidR="00020866" w:rsidTr="00020866">
        <w:tc>
          <w:tcPr>
            <w:tcW w:w="972" w:type="dxa"/>
          </w:tcPr>
          <w:p w:rsidR="00020866" w:rsidRPr="00020866" w:rsidRDefault="00020866" w:rsidP="00020866">
            <w:pPr>
              <w:spacing w:line="480" w:lineRule="auto"/>
              <w:jc w:val="both"/>
              <w:rPr>
                <w:sz w:val="24"/>
                <w:szCs w:val="24"/>
              </w:rPr>
            </w:pPr>
          </w:p>
        </w:tc>
        <w:tc>
          <w:tcPr>
            <w:tcW w:w="957" w:type="dxa"/>
          </w:tcPr>
          <w:p w:rsidR="00020866" w:rsidRPr="00020866" w:rsidRDefault="00020866" w:rsidP="00020866">
            <w:pPr>
              <w:spacing w:line="480" w:lineRule="auto"/>
              <w:jc w:val="both"/>
              <w:rPr>
                <w:sz w:val="24"/>
                <w:szCs w:val="24"/>
              </w:rPr>
            </w:pPr>
          </w:p>
        </w:tc>
        <w:tc>
          <w:tcPr>
            <w:tcW w:w="955" w:type="dxa"/>
          </w:tcPr>
          <w:p w:rsidR="00020866" w:rsidRPr="00020866" w:rsidRDefault="00020866" w:rsidP="00020866">
            <w:pPr>
              <w:spacing w:line="480" w:lineRule="auto"/>
              <w:jc w:val="both"/>
              <w:rPr>
                <w:sz w:val="20"/>
              </w:rPr>
            </w:pPr>
            <w:r w:rsidRPr="00020866">
              <w:rPr>
                <w:sz w:val="20"/>
              </w:rPr>
              <w:t>me</w:t>
            </w:r>
          </w:p>
        </w:tc>
        <w:tc>
          <w:tcPr>
            <w:tcW w:w="958" w:type="dxa"/>
          </w:tcPr>
          <w:p w:rsidR="00020866" w:rsidRPr="00020866" w:rsidRDefault="00020866" w:rsidP="00020866">
            <w:pPr>
              <w:spacing w:line="480" w:lineRule="auto"/>
              <w:jc w:val="both"/>
              <w:rPr>
                <w:sz w:val="24"/>
                <w:szCs w:val="24"/>
              </w:rPr>
            </w:pPr>
          </w:p>
        </w:tc>
        <w:tc>
          <w:tcPr>
            <w:tcW w:w="959" w:type="dxa"/>
          </w:tcPr>
          <w:p w:rsidR="00020866" w:rsidRPr="00020866" w:rsidRDefault="00020866" w:rsidP="00020866">
            <w:pPr>
              <w:spacing w:line="480" w:lineRule="auto"/>
              <w:jc w:val="both"/>
              <w:rPr>
                <w:sz w:val="20"/>
              </w:rPr>
            </w:pPr>
          </w:p>
        </w:tc>
        <w:tc>
          <w:tcPr>
            <w:tcW w:w="1043" w:type="dxa"/>
          </w:tcPr>
          <w:p w:rsidR="00020866" w:rsidRPr="00FE2181" w:rsidRDefault="00020866" w:rsidP="00020866">
            <w:pPr>
              <w:spacing w:line="480" w:lineRule="auto"/>
              <w:jc w:val="both"/>
              <w:rPr>
                <w:b/>
                <w:sz w:val="20"/>
              </w:rPr>
            </w:pPr>
            <w:r w:rsidRPr="00FE2181">
              <w:rPr>
                <w:b/>
                <w:sz w:val="20"/>
              </w:rPr>
              <w:t>trajo</w:t>
            </w:r>
          </w:p>
        </w:tc>
        <w:tc>
          <w:tcPr>
            <w:tcW w:w="960" w:type="dxa"/>
          </w:tcPr>
          <w:p w:rsidR="00020866" w:rsidRPr="00020866" w:rsidRDefault="00020866" w:rsidP="00020866">
            <w:pPr>
              <w:spacing w:line="480" w:lineRule="auto"/>
              <w:jc w:val="both"/>
              <w:rPr>
                <w:sz w:val="20"/>
              </w:rPr>
            </w:pPr>
            <w:r w:rsidRPr="00020866">
              <w:rPr>
                <w:sz w:val="20"/>
              </w:rPr>
              <w:t>el auto,</w:t>
            </w:r>
          </w:p>
        </w:tc>
        <w:tc>
          <w:tcPr>
            <w:tcW w:w="956" w:type="dxa"/>
          </w:tcPr>
          <w:p w:rsidR="00020866" w:rsidRPr="00020866" w:rsidRDefault="00020866" w:rsidP="00020866">
            <w:pPr>
              <w:spacing w:line="480" w:lineRule="auto"/>
              <w:jc w:val="both"/>
              <w:rPr>
                <w:sz w:val="24"/>
                <w:szCs w:val="24"/>
              </w:rPr>
            </w:pPr>
          </w:p>
        </w:tc>
        <w:tc>
          <w:tcPr>
            <w:tcW w:w="960" w:type="dxa"/>
          </w:tcPr>
          <w:p w:rsidR="00020866" w:rsidRPr="00020866" w:rsidRDefault="00020866" w:rsidP="00020866">
            <w:pPr>
              <w:spacing w:line="480" w:lineRule="auto"/>
              <w:jc w:val="both"/>
              <w:rPr>
                <w:sz w:val="24"/>
                <w:szCs w:val="24"/>
              </w:rPr>
            </w:pPr>
          </w:p>
        </w:tc>
      </w:tr>
      <w:tr w:rsidR="00020866" w:rsidTr="00020866">
        <w:tc>
          <w:tcPr>
            <w:tcW w:w="972" w:type="dxa"/>
          </w:tcPr>
          <w:p w:rsidR="00020866" w:rsidRPr="00020866" w:rsidRDefault="00020866" w:rsidP="00020866">
            <w:pPr>
              <w:spacing w:line="480" w:lineRule="auto"/>
              <w:jc w:val="both"/>
              <w:rPr>
                <w:sz w:val="24"/>
                <w:szCs w:val="24"/>
              </w:rPr>
            </w:pPr>
          </w:p>
        </w:tc>
        <w:tc>
          <w:tcPr>
            <w:tcW w:w="957" w:type="dxa"/>
          </w:tcPr>
          <w:p w:rsidR="00020866" w:rsidRPr="00020866" w:rsidRDefault="00020866" w:rsidP="00020866">
            <w:pPr>
              <w:spacing w:line="480" w:lineRule="auto"/>
              <w:jc w:val="both"/>
              <w:rPr>
                <w:sz w:val="24"/>
                <w:szCs w:val="24"/>
              </w:rPr>
            </w:pPr>
          </w:p>
        </w:tc>
        <w:tc>
          <w:tcPr>
            <w:tcW w:w="955" w:type="dxa"/>
          </w:tcPr>
          <w:p w:rsidR="00020866" w:rsidRPr="00020866" w:rsidRDefault="00020866" w:rsidP="00020866">
            <w:pPr>
              <w:spacing w:line="480" w:lineRule="auto"/>
              <w:jc w:val="both"/>
              <w:rPr>
                <w:sz w:val="24"/>
                <w:szCs w:val="24"/>
              </w:rPr>
            </w:pPr>
          </w:p>
        </w:tc>
        <w:tc>
          <w:tcPr>
            <w:tcW w:w="958" w:type="dxa"/>
          </w:tcPr>
          <w:p w:rsidR="00020866" w:rsidRPr="00020866" w:rsidRDefault="00020866" w:rsidP="00020866">
            <w:pPr>
              <w:jc w:val="both"/>
              <w:rPr>
                <w:sz w:val="20"/>
              </w:rPr>
            </w:pPr>
            <w:r w:rsidRPr="00020866">
              <w:rPr>
                <w:sz w:val="20"/>
              </w:rPr>
              <w:t>que no sé</w:t>
            </w:r>
          </w:p>
        </w:tc>
        <w:tc>
          <w:tcPr>
            <w:tcW w:w="959" w:type="dxa"/>
          </w:tcPr>
          <w:p w:rsidR="00020866" w:rsidRPr="00020866" w:rsidRDefault="00020866" w:rsidP="00020866">
            <w:pPr>
              <w:jc w:val="both"/>
              <w:rPr>
                <w:sz w:val="20"/>
              </w:rPr>
            </w:pPr>
          </w:p>
          <w:p w:rsidR="00020866" w:rsidRPr="00020866" w:rsidRDefault="00020866" w:rsidP="00020866">
            <w:pPr>
              <w:jc w:val="both"/>
              <w:rPr>
                <w:sz w:val="20"/>
              </w:rPr>
            </w:pPr>
            <w:r w:rsidRPr="00020866">
              <w:rPr>
                <w:sz w:val="20"/>
              </w:rPr>
              <w:t>quiénes</w:t>
            </w:r>
          </w:p>
        </w:tc>
        <w:tc>
          <w:tcPr>
            <w:tcW w:w="1043" w:type="dxa"/>
          </w:tcPr>
          <w:p w:rsidR="00020866" w:rsidRPr="00020866" w:rsidRDefault="00020866" w:rsidP="00020866">
            <w:pPr>
              <w:jc w:val="both"/>
              <w:rPr>
                <w:sz w:val="20"/>
              </w:rPr>
            </w:pPr>
          </w:p>
          <w:p w:rsidR="00020866" w:rsidRPr="00020866" w:rsidRDefault="00020866" w:rsidP="00020866">
            <w:pPr>
              <w:jc w:val="both"/>
              <w:rPr>
                <w:sz w:val="20"/>
              </w:rPr>
            </w:pPr>
            <w:r w:rsidRPr="00020866">
              <w:rPr>
                <w:sz w:val="20"/>
              </w:rPr>
              <w:t>son</w:t>
            </w:r>
          </w:p>
        </w:tc>
        <w:tc>
          <w:tcPr>
            <w:tcW w:w="960" w:type="dxa"/>
          </w:tcPr>
          <w:p w:rsidR="00020866" w:rsidRPr="00020866" w:rsidRDefault="00020866" w:rsidP="00020866">
            <w:pPr>
              <w:spacing w:line="480" w:lineRule="auto"/>
              <w:jc w:val="both"/>
              <w:rPr>
                <w:sz w:val="24"/>
                <w:szCs w:val="24"/>
              </w:rPr>
            </w:pPr>
          </w:p>
        </w:tc>
        <w:tc>
          <w:tcPr>
            <w:tcW w:w="956" w:type="dxa"/>
          </w:tcPr>
          <w:p w:rsidR="00020866" w:rsidRPr="00020866" w:rsidRDefault="00020866" w:rsidP="00020866">
            <w:pPr>
              <w:spacing w:line="480" w:lineRule="auto"/>
              <w:jc w:val="both"/>
              <w:rPr>
                <w:sz w:val="24"/>
                <w:szCs w:val="24"/>
              </w:rPr>
            </w:pPr>
          </w:p>
        </w:tc>
        <w:tc>
          <w:tcPr>
            <w:tcW w:w="960" w:type="dxa"/>
          </w:tcPr>
          <w:p w:rsidR="00020866" w:rsidRPr="00020866" w:rsidRDefault="00020866" w:rsidP="00020866">
            <w:pPr>
              <w:spacing w:line="480" w:lineRule="auto"/>
              <w:jc w:val="both"/>
              <w:rPr>
                <w:sz w:val="24"/>
                <w:szCs w:val="24"/>
              </w:rPr>
            </w:pPr>
          </w:p>
        </w:tc>
      </w:tr>
      <w:tr w:rsidR="00020866" w:rsidTr="00020866">
        <w:tc>
          <w:tcPr>
            <w:tcW w:w="972" w:type="dxa"/>
          </w:tcPr>
          <w:p w:rsidR="00020866" w:rsidRPr="00020866" w:rsidRDefault="00020866" w:rsidP="00020866">
            <w:pPr>
              <w:spacing w:line="480" w:lineRule="auto"/>
              <w:jc w:val="both"/>
              <w:rPr>
                <w:sz w:val="24"/>
                <w:szCs w:val="24"/>
              </w:rPr>
            </w:pPr>
          </w:p>
        </w:tc>
        <w:tc>
          <w:tcPr>
            <w:tcW w:w="957" w:type="dxa"/>
          </w:tcPr>
          <w:p w:rsidR="00020866" w:rsidRPr="00020866" w:rsidRDefault="00020866" w:rsidP="00020866">
            <w:pPr>
              <w:spacing w:line="480" w:lineRule="auto"/>
              <w:jc w:val="both"/>
              <w:rPr>
                <w:sz w:val="24"/>
                <w:szCs w:val="24"/>
              </w:rPr>
            </w:pPr>
          </w:p>
        </w:tc>
        <w:tc>
          <w:tcPr>
            <w:tcW w:w="955" w:type="dxa"/>
          </w:tcPr>
          <w:p w:rsidR="00020866" w:rsidRPr="00020866" w:rsidRDefault="00020866" w:rsidP="00020866">
            <w:pPr>
              <w:spacing w:line="480" w:lineRule="auto"/>
              <w:jc w:val="both"/>
              <w:rPr>
                <w:sz w:val="24"/>
                <w:szCs w:val="24"/>
              </w:rPr>
            </w:pPr>
          </w:p>
        </w:tc>
        <w:tc>
          <w:tcPr>
            <w:tcW w:w="958" w:type="dxa"/>
          </w:tcPr>
          <w:p w:rsidR="00020866" w:rsidRPr="00020866" w:rsidRDefault="00020866" w:rsidP="00020866">
            <w:pPr>
              <w:spacing w:line="480" w:lineRule="auto"/>
              <w:jc w:val="both"/>
              <w:rPr>
                <w:sz w:val="24"/>
                <w:szCs w:val="24"/>
              </w:rPr>
            </w:pPr>
          </w:p>
        </w:tc>
        <w:tc>
          <w:tcPr>
            <w:tcW w:w="959" w:type="dxa"/>
          </w:tcPr>
          <w:p w:rsidR="00020866" w:rsidRPr="00020866" w:rsidRDefault="00020866" w:rsidP="00020866">
            <w:pPr>
              <w:jc w:val="both"/>
              <w:rPr>
                <w:sz w:val="20"/>
              </w:rPr>
            </w:pPr>
            <w:r w:rsidRPr="00020866">
              <w:rPr>
                <w:sz w:val="20"/>
              </w:rPr>
              <w:t>estos sres.,</w:t>
            </w:r>
          </w:p>
        </w:tc>
        <w:tc>
          <w:tcPr>
            <w:tcW w:w="1043" w:type="dxa"/>
          </w:tcPr>
          <w:p w:rsidR="00020866" w:rsidRPr="00020866" w:rsidRDefault="00020866" w:rsidP="00020866">
            <w:pPr>
              <w:spacing w:line="480" w:lineRule="auto"/>
              <w:jc w:val="both"/>
              <w:rPr>
                <w:sz w:val="24"/>
                <w:szCs w:val="24"/>
              </w:rPr>
            </w:pPr>
          </w:p>
        </w:tc>
        <w:tc>
          <w:tcPr>
            <w:tcW w:w="960" w:type="dxa"/>
          </w:tcPr>
          <w:p w:rsidR="00020866" w:rsidRPr="00020866" w:rsidRDefault="00020866" w:rsidP="00020866">
            <w:pPr>
              <w:spacing w:line="480" w:lineRule="auto"/>
              <w:jc w:val="both"/>
              <w:rPr>
                <w:sz w:val="24"/>
                <w:szCs w:val="24"/>
              </w:rPr>
            </w:pPr>
          </w:p>
        </w:tc>
        <w:tc>
          <w:tcPr>
            <w:tcW w:w="956" w:type="dxa"/>
          </w:tcPr>
          <w:p w:rsidR="00020866" w:rsidRPr="00020866" w:rsidRDefault="00020866" w:rsidP="00020866">
            <w:pPr>
              <w:spacing w:line="480" w:lineRule="auto"/>
              <w:jc w:val="both"/>
              <w:rPr>
                <w:sz w:val="24"/>
                <w:szCs w:val="24"/>
              </w:rPr>
            </w:pPr>
          </w:p>
        </w:tc>
        <w:tc>
          <w:tcPr>
            <w:tcW w:w="960" w:type="dxa"/>
          </w:tcPr>
          <w:p w:rsidR="00020866" w:rsidRPr="00020866" w:rsidRDefault="00020866" w:rsidP="00020866">
            <w:pPr>
              <w:spacing w:line="480" w:lineRule="auto"/>
              <w:jc w:val="both"/>
              <w:rPr>
                <w:sz w:val="24"/>
                <w:szCs w:val="24"/>
              </w:rPr>
            </w:pPr>
          </w:p>
        </w:tc>
      </w:tr>
      <w:tr w:rsidR="00020866" w:rsidTr="00020866">
        <w:tc>
          <w:tcPr>
            <w:tcW w:w="972" w:type="dxa"/>
          </w:tcPr>
          <w:p w:rsidR="00020866" w:rsidRPr="00020866" w:rsidRDefault="00020866" w:rsidP="00020866">
            <w:pPr>
              <w:spacing w:line="480" w:lineRule="auto"/>
              <w:jc w:val="both"/>
              <w:rPr>
                <w:sz w:val="24"/>
                <w:szCs w:val="24"/>
              </w:rPr>
            </w:pPr>
          </w:p>
        </w:tc>
        <w:tc>
          <w:tcPr>
            <w:tcW w:w="957" w:type="dxa"/>
          </w:tcPr>
          <w:p w:rsidR="00020866" w:rsidRPr="00020866" w:rsidRDefault="00020866" w:rsidP="00020866">
            <w:pPr>
              <w:spacing w:line="480" w:lineRule="auto"/>
              <w:jc w:val="both"/>
              <w:rPr>
                <w:sz w:val="24"/>
                <w:szCs w:val="24"/>
              </w:rPr>
            </w:pPr>
          </w:p>
        </w:tc>
        <w:tc>
          <w:tcPr>
            <w:tcW w:w="955" w:type="dxa"/>
          </w:tcPr>
          <w:p w:rsidR="00020866" w:rsidRPr="00020866" w:rsidRDefault="00020866" w:rsidP="00020866">
            <w:pPr>
              <w:spacing w:line="480" w:lineRule="auto"/>
              <w:jc w:val="both"/>
              <w:rPr>
                <w:sz w:val="24"/>
                <w:szCs w:val="24"/>
              </w:rPr>
            </w:pPr>
          </w:p>
        </w:tc>
        <w:tc>
          <w:tcPr>
            <w:tcW w:w="958" w:type="dxa"/>
          </w:tcPr>
          <w:p w:rsidR="00020866" w:rsidRPr="00020866" w:rsidRDefault="00020866" w:rsidP="00020866">
            <w:pPr>
              <w:jc w:val="both"/>
              <w:rPr>
                <w:sz w:val="20"/>
              </w:rPr>
            </w:pPr>
          </w:p>
        </w:tc>
        <w:tc>
          <w:tcPr>
            <w:tcW w:w="959" w:type="dxa"/>
          </w:tcPr>
          <w:p w:rsidR="00020866" w:rsidRPr="00020866" w:rsidRDefault="00020866" w:rsidP="00020866">
            <w:pPr>
              <w:jc w:val="both"/>
              <w:rPr>
                <w:b/>
                <w:sz w:val="20"/>
              </w:rPr>
            </w:pPr>
          </w:p>
          <w:p w:rsidR="00020866" w:rsidRPr="00020866" w:rsidRDefault="00020866" w:rsidP="00020866">
            <w:pPr>
              <w:jc w:val="both"/>
              <w:rPr>
                <w:b/>
                <w:sz w:val="20"/>
              </w:rPr>
            </w:pPr>
            <w:r w:rsidRPr="00020866">
              <w:rPr>
                <w:b/>
                <w:sz w:val="20"/>
              </w:rPr>
              <w:t>una mina</w:t>
            </w:r>
          </w:p>
          <w:p w:rsidR="00020866" w:rsidRPr="00020866" w:rsidRDefault="00020866" w:rsidP="00020866">
            <w:pPr>
              <w:jc w:val="both"/>
              <w:rPr>
                <w:sz w:val="20"/>
              </w:rPr>
            </w:pPr>
            <w:r w:rsidRPr="00020866">
              <w:rPr>
                <w:b/>
                <w:sz w:val="20"/>
              </w:rPr>
              <w:t>que</w:t>
            </w:r>
          </w:p>
        </w:tc>
        <w:tc>
          <w:tcPr>
            <w:tcW w:w="1043" w:type="dxa"/>
          </w:tcPr>
          <w:p w:rsidR="00020866" w:rsidRPr="00FE2181" w:rsidRDefault="00020866" w:rsidP="00020866">
            <w:pPr>
              <w:jc w:val="both"/>
              <w:rPr>
                <w:b/>
                <w:sz w:val="20"/>
              </w:rPr>
            </w:pPr>
            <w:r w:rsidRPr="00FE2181">
              <w:rPr>
                <w:b/>
                <w:sz w:val="20"/>
              </w:rPr>
              <w:t>es</w:t>
            </w:r>
          </w:p>
        </w:tc>
        <w:tc>
          <w:tcPr>
            <w:tcW w:w="960" w:type="dxa"/>
          </w:tcPr>
          <w:p w:rsidR="00020866" w:rsidRPr="00020866" w:rsidRDefault="00020866" w:rsidP="00020866">
            <w:pPr>
              <w:spacing w:line="480" w:lineRule="auto"/>
              <w:jc w:val="both"/>
              <w:rPr>
                <w:sz w:val="24"/>
                <w:szCs w:val="24"/>
              </w:rPr>
            </w:pPr>
          </w:p>
        </w:tc>
        <w:tc>
          <w:tcPr>
            <w:tcW w:w="956" w:type="dxa"/>
          </w:tcPr>
          <w:p w:rsidR="00020866" w:rsidRPr="00020866" w:rsidRDefault="00020866" w:rsidP="00020866">
            <w:pPr>
              <w:spacing w:line="480" w:lineRule="auto"/>
              <w:jc w:val="both"/>
              <w:rPr>
                <w:sz w:val="24"/>
                <w:szCs w:val="24"/>
              </w:rPr>
            </w:pPr>
          </w:p>
        </w:tc>
        <w:tc>
          <w:tcPr>
            <w:tcW w:w="960" w:type="dxa"/>
          </w:tcPr>
          <w:p w:rsidR="00020866" w:rsidRPr="00020866" w:rsidRDefault="00020866" w:rsidP="00020866">
            <w:pPr>
              <w:spacing w:line="480" w:lineRule="auto"/>
              <w:jc w:val="both"/>
              <w:rPr>
                <w:sz w:val="24"/>
                <w:szCs w:val="24"/>
              </w:rPr>
            </w:pPr>
          </w:p>
        </w:tc>
      </w:tr>
      <w:tr w:rsidR="00020866" w:rsidTr="00020866">
        <w:tc>
          <w:tcPr>
            <w:tcW w:w="972" w:type="dxa"/>
          </w:tcPr>
          <w:p w:rsidR="00020866" w:rsidRPr="00020866" w:rsidRDefault="00020866" w:rsidP="00020866">
            <w:pPr>
              <w:spacing w:line="480" w:lineRule="auto"/>
              <w:jc w:val="both"/>
              <w:rPr>
                <w:sz w:val="24"/>
                <w:szCs w:val="24"/>
              </w:rPr>
            </w:pPr>
          </w:p>
        </w:tc>
        <w:tc>
          <w:tcPr>
            <w:tcW w:w="957" w:type="dxa"/>
          </w:tcPr>
          <w:p w:rsidR="00020866" w:rsidRPr="00020866" w:rsidRDefault="00020866" w:rsidP="00020866">
            <w:pPr>
              <w:jc w:val="both"/>
              <w:rPr>
                <w:sz w:val="20"/>
              </w:rPr>
            </w:pPr>
          </w:p>
        </w:tc>
        <w:tc>
          <w:tcPr>
            <w:tcW w:w="955" w:type="dxa"/>
          </w:tcPr>
          <w:p w:rsidR="00020866" w:rsidRPr="00020866" w:rsidRDefault="00020866" w:rsidP="00020866">
            <w:pPr>
              <w:jc w:val="both"/>
              <w:rPr>
                <w:sz w:val="20"/>
              </w:rPr>
            </w:pPr>
            <w:r w:rsidRPr="00020866">
              <w:rPr>
                <w:sz w:val="20"/>
              </w:rPr>
              <w:t>me</w:t>
            </w:r>
          </w:p>
        </w:tc>
        <w:tc>
          <w:tcPr>
            <w:tcW w:w="958" w:type="dxa"/>
          </w:tcPr>
          <w:p w:rsidR="00020866" w:rsidRPr="00020866" w:rsidRDefault="00020866" w:rsidP="00020866">
            <w:pPr>
              <w:jc w:val="both"/>
              <w:rPr>
                <w:sz w:val="20"/>
              </w:rPr>
            </w:pPr>
          </w:p>
        </w:tc>
        <w:tc>
          <w:tcPr>
            <w:tcW w:w="959" w:type="dxa"/>
          </w:tcPr>
          <w:p w:rsidR="00020866" w:rsidRPr="00020866" w:rsidRDefault="00020866" w:rsidP="00020866">
            <w:pPr>
              <w:jc w:val="both"/>
              <w:rPr>
                <w:sz w:val="20"/>
              </w:rPr>
            </w:pPr>
          </w:p>
        </w:tc>
        <w:tc>
          <w:tcPr>
            <w:tcW w:w="1043" w:type="dxa"/>
          </w:tcPr>
          <w:p w:rsidR="00020866" w:rsidRPr="00FE2181" w:rsidRDefault="00020866" w:rsidP="00020866">
            <w:pPr>
              <w:jc w:val="both"/>
              <w:rPr>
                <w:b/>
                <w:sz w:val="20"/>
              </w:rPr>
            </w:pPr>
            <w:r w:rsidRPr="00FE2181">
              <w:rPr>
                <w:b/>
                <w:sz w:val="20"/>
              </w:rPr>
              <w:t>debe</w:t>
            </w:r>
          </w:p>
        </w:tc>
        <w:tc>
          <w:tcPr>
            <w:tcW w:w="960" w:type="dxa"/>
          </w:tcPr>
          <w:p w:rsidR="00020866" w:rsidRPr="00020866" w:rsidRDefault="00020866" w:rsidP="00020866">
            <w:pPr>
              <w:spacing w:line="480" w:lineRule="auto"/>
              <w:jc w:val="both"/>
              <w:rPr>
                <w:sz w:val="20"/>
              </w:rPr>
            </w:pPr>
            <w:r w:rsidRPr="00020866">
              <w:rPr>
                <w:sz w:val="20"/>
              </w:rPr>
              <w:t>$7000</w:t>
            </w:r>
          </w:p>
        </w:tc>
        <w:tc>
          <w:tcPr>
            <w:tcW w:w="956" w:type="dxa"/>
          </w:tcPr>
          <w:p w:rsidR="00020866" w:rsidRPr="00020866" w:rsidRDefault="00020866" w:rsidP="00020866">
            <w:pPr>
              <w:spacing w:line="480" w:lineRule="auto"/>
              <w:jc w:val="both"/>
              <w:rPr>
                <w:sz w:val="24"/>
                <w:szCs w:val="24"/>
              </w:rPr>
            </w:pPr>
          </w:p>
        </w:tc>
        <w:tc>
          <w:tcPr>
            <w:tcW w:w="960" w:type="dxa"/>
          </w:tcPr>
          <w:p w:rsidR="00020866" w:rsidRPr="00020866" w:rsidRDefault="00020866" w:rsidP="00020866">
            <w:pPr>
              <w:spacing w:line="480" w:lineRule="auto"/>
              <w:jc w:val="both"/>
              <w:rPr>
                <w:sz w:val="24"/>
                <w:szCs w:val="24"/>
              </w:rPr>
            </w:pPr>
          </w:p>
        </w:tc>
      </w:tr>
      <w:tr w:rsidR="00020866" w:rsidTr="00020866">
        <w:tc>
          <w:tcPr>
            <w:tcW w:w="972" w:type="dxa"/>
          </w:tcPr>
          <w:p w:rsidR="00020866" w:rsidRPr="00020866" w:rsidRDefault="00020866" w:rsidP="00020866">
            <w:pPr>
              <w:spacing w:line="480" w:lineRule="auto"/>
              <w:jc w:val="both"/>
              <w:rPr>
                <w:sz w:val="24"/>
                <w:szCs w:val="24"/>
              </w:rPr>
            </w:pPr>
          </w:p>
        </w:tc>
        <w:tc>
          <w:tcPr>
            <w:tcW w:w="957" w:type="dxa"/>
          </w:tcPr>
          <w:p w:rsidR="00020866" w:rsidRPr="00020866" w:rsidRDefault="00020866" w:rsidP="00020866">
            <w:pPr>
              <w:jc w:val="both"/>
              <w:rPr>
                <w:sz w:val="20"/>
              </w:rPr>
            </w:pPr>
            <w:r w:rsidRPr="00020866">
              <w:rPr>
                <w:sz w:val="20"/>
              </w:rPr>
              <w:t>y</w:t>
            </w:r>
          </w:p>
        </w:tc>
        <w:tc>
          <w:tcPr>
            <w:tcW w:w="955" w:type="dxa"/>
          </w:tcPr>
          <w:p w:rsidR="00020866" w:rsidRPr="00020866" w:rsidRDefault="00020866" w:rsidP="00020866">
            <w:pPr>
              <w:jc w:val="both"/>
              <w:rPr>
                <w:sz w:val="20"/>
              </w:rPr>
            </w:pPr>
          </w:p>
          <w:p w:rsidR="00020866" w:rsidRPr="00020866" w:rsidRDefault="00020866" w:rsidP="00020866">
            <w:pPr>
              <w:jc w:val="both"/>
              <w:rPr>
                <w:sz w:val="20"/>
              </w:rPr>
            </w:pPr>
            <w:r w:rsidRPr="00020866">
              <w:rPr>
                <w:sz w:val="20"/>
              </w:rPr>
              <w:t>me</w:t>
            </w:r>
          </w:p>
        </w:tc>
        <w:tc>
          <w:tcPr>
            <w:tcW w:w="958" w:type="dxa"/>
          </w:tcPr>
          <w:p w:rsidR="00020866" w:rsidRPr="00020866" w:rsidRDefault="00020866" w:rsidP="00020866">
            <w:pPr>
              <w:jc w:val="both"/>
              <w:rPr>
                <w:sz w:val="20"/>
              </w:rPr>
            </w:pPr>
          </w:p>
        </w:tc>
        <w:tc>
          <w:tcPr>
            <w:tcW w:w="959" w:type="dxa"/>
          </w:tcPr>
          <w:p w:rsidR="00020866" w:rsidRPr="00020866" w:rsidRDefault="00020866" w:rsidP="00020866">
            <w:pPr>
              <w:jc w:val="both"/>
              <w:rPr>
                <w:sz w:val="20"/>
              </w:rPr>
            </w:pPr>
          </w:p>
        </w:tc>
        <w:tc>
          <w:tcPr>
            <w:tcW w:w="1043" w:type="dxa"/>
          </w:tcPr>
          <w:p w:rsidR="00020866" w:rsidRPr="00FE2181" w:rsidRDefault="00020866" w:rsidP="00020866">
            <w:pPr>
              <w:jc w:val="both"/>
              <w:rPr>
                <w:b/>
                <w:sz w:val="20"/>
              </w:rPr>
            </w:pPr>
            <w:r w:rsidRPr="00FE2181">
              <w:rPr>
                <w:b/>
                <w:sz w:val="20"/>
              </w:rPr>
              <w:t xml:space="preserve">no </w:t>
            </w:r>
          </w:p>
          <w:p w:rsidR="00020866" w:rsidRPr="00FE2181" w:rsidRDefault="00020866" w:rsidP="00020866">
            <w:pPr>
              <w:jc w:val="both"/>
              <w:rPr>
                <w:b/>
                <w:sz w:val="20"/>
              </w:rPr>
            </w:pPr>
          </w:p>
          <w:p w:rsidR="00020866" w:rsidRPr="00FE2181" w:rsidRDefault="00020866" w:rsidP="00020866">
            <w:pPr>
              <w:jc w:val="both"/>
              <w:rPr>
                <w:b/>
                <w:sz w:val="20"/>
              </w:rPr>
            </w:pPr>
            <w:r w:rsidRPr="00FE2181">
              <w:rPr>
                <w:b/>
                <w:sz w:val="20"/>
              </w:rPr>
              <w:t>quiere</w:t>
            </w:r>
          </w:p>
          <w:p w:rsidR="00020866" w:rsidRPr="00FE2181" w:rsidRDefault="00020866" w:rsidP="00020866">
            <w:pPr>
              <w:jc w:val="both"/>
              <w:rPr>
                <w:b/>
                <w:sz w:val="20"/>
              </w:rPr>
            </w:pPr>
            <w:r w:rsidRPr="00FE2181">
              <w:rPr>
                <w:b/>
                <w:sz w:val="20"/>
              </w:rPr>
              <w:t>pagar.</w:t>
            </w:r>
          </w:p>
        </w:tc>
        <w:tc>
          <w:tcPr>
            <w:tcW w:w="960" w:type="dxa"/>
          </w:tcPr>
          <w:p w:rsidR="00020866" w:rsidRPr="00020866" w:rsidRDefault="00020866" w:rsidP="00020866">
            <w:pPr>
              <w:jc w:val="both"/>
              <w:rPr>
                <w:sz w:val="20"/>
              </w:rPr>
            </w:pPr>
          </w:p>
          <w:p w:rsidR="00020866" w:rsidRPr="00020866" w:rsidRDefault="00020866" w:rsidP="00020866">
            <w:pPr>
              <w:jc w:val="both"/>
              <w:rPr>
                <w:sz w:val="20"/>
              </w:rPr>
            </w:pPr>
            <w:r w:rsidRPr="00020866">
              <w:rPr>
                <w:sz w:val="20"/>
              </w:rPr>
              <w:t>los</w:t>
            </w:r>
          </w:p>
        </w:tc>
        <w:tc>
          <w:tcPr>
            <w:tcW w:w="956" w:type="dxa"/>
          </w:tcPr>
          <w:p w:rsidR="00020866" w:rsidRPr="00020866" w:rsidRDefault="00020866" w:rsidP="00020866">
            <w:pPr>
              <w:spacing w:line="480" w:lineRule="auto"/>
              <w:jc w:val="both"/>
              <w:rPr>
                <w:sz w:val="24"/>
                <w:szCs w:val="24"/>
              </w:rPr>
            </w:pPr>
          </w:p>
        </w:tc>
        <w:tc>
          <w:tcPr>
            <w:tcW w:w="960" w:type="dxa"/>
          </w:tcPr>
          <w:p w:rsidR="00020866" w:rsidRPr="00020866" w:rsidRDefault="00020866" w:rsidP="00020866">
            <w:pPr>
              <w:spacing w:line="480" w:lineRule="auto"/>
              <w:jc w:val="both"/>
              <w:rPr>
                <w:sz w:val="24"/>
                <w:szCs w:val="24"/>
              </w:rPr>
            </w:pPr>
          </w:p>
        </w:tc>
      </w:tr>
      <w:tr w:rsidR="00020866" w:rsidTr="00020866">
        <w:tc>
          <w:tcPr>
            <w:tcW w:w="972" w:type="dxa"/>
          </w:tcPr>
          <w:p w:rsidR="00020866" w:rsidRPr="00020866" w:rsidRDefault="00020866" w:rsidP="00020866">
            <w:pPr>
              <w:spacing w:line="480" w:lineRule="auto"/>
              <w:jc w:val="both"/>
              <w:rPr>
                <w:sz w:val="24"/>
                <w:szCs w:val="24"/>
              </w:rPr>
            </w:pPr>
          </w:p>
        </w:tc>
        <w:tc>
          <w:tcPr>
            <w:tcW w:w="957" w:type="dxa"/>
          </w:tcPr>
          <w:p w:rsidR="00020866" w:rsidRPr="00020866" w:rsidRDefault="00020866" w:rsidP="00020866">
            <w:pPr>
              <w:spacing w:line="480" w:lineRule="auto"/>
              <w:jc w:val="both"/>
              <w:rPr>
                <w:sz w:val="24"/>
                <w:szCs w:val="24"/>
              </w:rPr>
            </w:pPr>
          </w:p>
        </w:tc>
        <w:tc>
          <w:tcPr>
            <w:tcW w:w="955" w:type="dxa"/>
          </w:tcPr>
          <w:p w:rsidR="00020866" w:rsidRPr="00020866" w:rsidRDefault="00020866" w:rsidP="00020866">
            <w:pPr>
              <w:jc w:val="both"/>
              <w:rPr>
                <w:sz w:val="20"/>
              </w:rPr>
            </w:pPr>
            <w:r w:rsidRPr="00020866">
              <w:rPr>
                <w:sz w:val="20"/>
              </w:rPr>
              <w:t>Me</w:t>
            </w:r>
          </w:p>
        </w:tc>
        <w:tc>
          <w:tcPr>
            <w:tcW w:w="958" w:type="dxa"/>
          </w:tcPr>
          <w:p w:rsidR="00020866" w:rsidRPr="00020866" w:rsidRDefault="00020866" w:rsidP="00020866">
            <w:pPr>
              <w:jc w:val="both"/>
              <w:rPr>
                <w:sz w:val="20"/>
              </w:rPr>
            </w:pPr>
          </w:p>
          <w:p w:rsidR="00020866" w:rsidRPr="00020866" w:rsidRDefault="00020866" w:rsidP="00020866">
            <w:pPr>
              <w:jc w:val="both"/>
              <w:rPr>
                <w:sz w:val="20"/>
              </w:rPr>
            </w:pPr>
            <w:r w:rsidRPr="00020866">
              <w:rPr>
                <w:sz w:val="20"/>
              </w:rPr>
              <w:t>a hacer</w:t>
            </w:r>
          </w:p>
        </w:tc>
        <w:tc>
          <w:tcPr>
            <w:tcW w:w="959" w:type="dxa"/>
          </w:tcPr>
          <w:p w:rsidR="00020866" w:rsidRPr="00020866" w:rsidRDefault="00020866" w:rsidP="00020866">
            <w:pPr>
              <w:jc w:val="both"/>
              <w:rPr>
                <w:sz w:val="20"/>
              </w:rPr>
            </w:pPr>
          </w:p>
        </w:tc>
        <w:tc>
          <w:tcPr>
            <w:tcW w:w="1043" w:type="dxa"/>
          </w:tcPr>
          <w:p w:rsidR="00020866" w:rsidRPr="00FE2181" w:rsidRDefault="00020866" w:rsidP="00020866">
            <w:pPr>
              <w:jc w:val="both"/>
              <w:rPr>
                <w:b/>
                <w:sz w:val="20"/>
              </w:rPr>
            </w:pPr>
            <w:r w:rsidRPr="00FE2181">
              <w:rPr>
                <w:b/>
                <w:sz w:val="20"/>
              </w:rPr>
              <w:t>mandó</w:t>
            </w:r>
          </w:p>
        </w:tc>
        <w:tc>
          <w:tcPr>
            <w:tcW w:w="960" w:type="dxa"/>
          </w:tcPr>
          <w:p w:rsidR="00020866" w:rsidRPr="00020866" w:rsidRDefault="00020866" w:rsidP="00020866">
            <w:pPr>
              <w:jc w:val="both"/>
              <w:rPr>
                <w:sz w:val="20"/>
              </w:rPr>
            </w:pPr>
          </w:p>
          <w:p w:rsidR="00020866" w:rsidRPr="00020866" w:rsidRDefault="00020866" w:rsidP="00020866">
            <w:pPr>
              <w:jc w:val="both"/>
              <w:rPr>
                <w:sz w:val="20"/>
              </w:rPr>
            </w:pPr>
            <w:r w:rsidRPr="00020866">
              <w:rPr>
                <w:sz w:val="20"/>
              </w:rPr>
              <w:t>un trabajo</w:t>
            </w:r>
          </w:p>
        </w:tc>
        <w:tc>
          <w:tcPr>
            <w:tcW w:w="956" w:type="dxa"/>
          </w:tcPr>
          <w:p w:rsidR="00020866" w:rsidRPr="00020866" w:rsidRDefault="00020866" w:rsidP="00020866">
            <w:pPr>
              <w:spacing w:line="480" w:lineRule="auto"/>
              <w:jc w:val="both"/>
              <w:rPr>
                <w:sz w:val="20"/>
              </w:rPr>
            </w:pPr>
          </w:p>
        </w:tc>
        <w:tc>
          <w:tcPr>
            <w:tcW w:w="960" w:type="dxa"/>
          </w:tcPr>
          <w:p w:rsidR="00020866" w:rsidRPr="00020866" w:rsidRDefault="00020866" w:rsidP="00020866">
            <w:pPr>
              <w:spacing w:line="480" w:lineRule="auto"/>
              <w:jc w:val="both"/>
              <w:rPr>
                <w:sz w:val="20"/>
              </w:rPr>
            </w:pPr>
          </w:p>
        </w:tc>
      </w:tr>
      <w:tr w:rsidR="00020866" w:rsidTr="00020866">
        <w:tc>
          <w:tcPr>
            <w:tcW w:w="972" w:type="dxa"/>
          </w:tcPr>
          <w:p w:rsidR="00020866" w:rsidRPr="00020866" w:rsidRDefault="00020866" w:rsidP="00020866">
            <w:pPr>
              <w:spacing w:line="480" w:lineRule="auto"/>
              <w:jc w:val="both"/>
              <w:rPr>
                <w:sz w:val="24"/>
                <w:szCs w:val="24"/>
              </w:rPr>
            </w:pPr>
          </w:p>
        </w:tc>
        <w:tc>
          <w:tcPr>
            <w:tcW w:w="957" w:type="dxa"/>
          </w:tcPr>
          <w:p w:rsidR="00020866" w:rsidRPr="00020866" w:rsidRDefault="00020866" w:rsidP="00020866">
            <w:pPr>
              <w:spacing w:line="480" w:lineRule="auto"/>
              <w:jc w:val="both"/>
              <w:rPr>
                <w:sz w:val="24"/>
                <w:szCs w:val="24"/>
              </w:rPr>
            </w:pPr>
          </w:p>
        </w:tc>
        <w:tc>
          <w:tcPr>
            <w:tcW w:w="955" w:type="dxa"/>
          </w:tcPr>
          <w:p w:rsidR="00020866" w:rsidRPr="00020866" w:rsidRDefault="00020866" w:rsidP="00020866">
            <w:pPr>
              <w:jc w:val="both"/>
              <w:rPr>
                <w:sz w:val="20"/>
              </w:rPr>
            </w:pPr>
          </w:p>
        </w:tc>
        <w:tc>
          <w:tcPr>
            <w:tcW w:w="958" w:type="dxa"/>
          </w:tcPr>
          <w:p w:rsidR="00020866" w:rsidRPr="00020866" w:rsidRDefault="00020866" w:rsidP="00020866">
            <w:pPr>
              <w:jc w:val="both"/>
              <w:rPr>
                <w:sz w:val="20"/>
              </w:rPr>
            </w:pPr>
          </w:p>
        </w:tc>
        <w:tc>
          <w:tcPr>
            <w:tcW w:w="959" w:type="dxa"/>
          </w:tcPr>
          <w:p w:rsidR="00020866" w:rsidRPr="00020866" w:rsidRDefault="00020866" w:rsidP="00020866">
            <w:pPr>
              <w:jc w:val="both"/>
              <w:rPr>
                <w:sz w:val="20"/>
              </w:rPr>
            </w:pPr>
          </w:p>
        </w:tc>
        <w:tc>
          <w:tcPr>
            <w:tcW w:w="1043" w:type="dxa"/>
          </w:tcPr>
          <w:p w:rsidR="00020866" w:rsidRPr="00FE2181" w:rsidRDefault="00020866" w:rsidP="00020866">
            <w:pPr>
              <w:jc w:val="both"/>
              <w:rPr>
                <w:b/>
                <w:sz w:val="20"/>
              </w:rPr>
            </w:pPr>
            <w:r w:rsidRPr="00FE2181">
              <w:rPr>
                <w:b/>
                <w:sz w:val="20"/>
              </w:rPr>
              <w:t>diciendo</w:t>
            </w:r>
          </w:p>
          <w:p w:rsidR="00020866" w:rsidRPr="00FE2181" w:rsidRDefault="00020866" w:rsidP="00020866">
            <w:pPr>
              <w:jc w:val="both"/>
              <w:rPr>
                <w:b/>
                <w:sz w:val="20"/>
              </w:rPr>
            </w:pPr>
            <w:r w:rsidRPr="00FE2181">
              <w:rPr>
                <w:b/>
                <w:sz w:val="20"/>
              </w:rPr>
              <w:t>que</w:t>
            </w:r>
          </w:p>
          <w:p w:rsidR="00020866" w:rsidRPr="00020866" w:rsidRDefault="00020866" w:rsidP="00020866">
            <w:pPr>
              <w:jc w:val="both"/>
              <w:rPr>
                <w:sz w:val="20"/>
              </w:rPr>
            </w:pPr>
            <w:r w:rsidRPr="00FE2181">
              <w:rPr>
                <w:b/>
                <w:sz w:val="20"/>
              </w:rPr>
              <w:t>tenía</w:t>
            </w:r>
          </w:p>
        </w:tc>
        <w:tc>
          <w:tcPr>
            <w:tcW w:w="960" w:type="dxa"/>
          </w:tcPr>
          <w:p w:rsidR="00020866" w:rsidRPr="00020866" w:rsidRDefault="00020866" w:rsidP="00020866">
            <w:pPr>
              <w:jc w:val="both"/>
              <w:rPr>
                <w:sz w:val="20"/>
              </w:rPr>
            </w:pPr>
          </w:p>
          <w:p w:rsidR="00020866" w:rsidRPr="00020866" w:rsidRDefault="00020866" w:rsidP="00020866">
            <w:pPr>
              <w:jc w:val="both"/>
              <w:rPr>
                <w:sz w:val="20"/>
              </w:rPr>
            </w:pPr>
          </w:p>
          <w:p w:rsidR="00020866" w:rsidRPr="00020866" w:rsidRDefault="00020866" w:rsidP="00020866">
            <w:pPr>
              <w:jc w:val="both"/>
              <w:rPr>
                <w:sz w:val="20"/>
              </w:rPr>
            </w:pPr>
            <w:r w:rsidRPr="00020866">
              <w:rPr>
                <w:sz w:val="20"/>
              </w:rPr>
              <w:t>seguro.</w:t>
            </w:r>
          </w:p>
        </w:tc>
        <w:tc>
          <w:tcPr>
            <w:tcW w:w="956" w:type="dxa"/>
          </w:tcPr>
          <w:p w:rsidR="00020866" w:rsidRPr="00020866" w:rsidRDefault="00020866" w:rsidP="00020866">
            <w:pPr>
              <w:spacing w:line="480" w:lineRule="auto"/>
              <w:jc w:val="both"/>
              <w:rPr>
                <w:sz w:val="20"/>
              </w:rPr>
            </w:pPr>
          </w:p>
        </w:tc>
        <w:tc>
          <w:tcPr>
            <w:tcW w:w="960" w:type="dxa"/>
          </w:tcPr>
          <w:p w:rsidR="00020866" w:rsidRPr="00020866" w:rsidRDefault="00020866" w:rsidP="00020866">
            <w:pPr>
              <w:spacing w:line="480" w:lineRule="auto"/>
              <w:jc w:val="both"/>
              <w:rPr>
                <w:sz w:val="20"/>
              </w:rPr>
            </w:pPr>
          </w:p>
        </w:tc>
      </w:tr>
      <w:tr w:rsidR="00020866" w:rsidTr="00020866">
        <w:tc>
          <w:tcPr>
            <w:tcW w:w="972" w:type="dxa"/>
          </w:tcPr>
          <w:p w:rsidR="00020866" w:rsidRPr="00020866" w:rsidRDefault="00020866" w:rsidP="00020866">
            <w:pPr>
              <w:spacing w:line="480" w:lineRule="auto"/>
              <w:jc w:val="both"/>
              <w:rPr>
                <w:sz w:val="24"/>
                <w:szCs w:val="24"/>
              </w:rPr>
            </w:pPr>
          </w:p>
        </w:tc>
        <w:tc>
          <w:tcPr>
            <w:tcW w:w="957" w:type="dxa"/>
          </w:tcPr>
          <w:p w:rsidR="00020866" w:rsidRPr="00020866" w:rsidRDefault="00020866" w:rsidP="00020866">
            <w:pPr>
              <w:jc w:val="both"/>
              <w:rPr>
                <w:sz w:val="20"/>
              </w:rPr>
            </w:pPr>
            <w:r w:rsidRPr="00020866">
              <w:rPr>
                <w:sz w:val="20"/>
              </w:rPr>
              <w:t>Resulta</w:t>
            </w:r>
          </w:p>
          <w:p w:rsidR="00020866" w:rsidRPr="00020866" w:rsidRDefault="00020866" w:rsidP="00020866">
            <w:pPr>
              <w:jc w:val="both"/>
              <w:rPr>
                <w:sz w:val="20"/>
              </w:rPr>
            </w:pPr>
            <w:r w:rsidRPr="00020866">
              <w:rPr>
                <w:sz w:val="20"/>
              </w:rPr>
              <w:t>que</w:t>
            </w:r>
          </w:p>
        </w:tc>
        <w:tc>
          <w:tcPr>
            <w:tcW w:w="955" w:type="dxa"/>
          </w:tcPr>
          <w:p w:rsidR="00020866" w:rsidRPr="00020866" w:rsidRDefault="00020866" w:rsidP="00020866">
            <w:pPr>
              <w:jc w:val="both"/>
              <w:rPr>
                <w:sz w:val="20"/>
              </w:rPr>
            </w:pPr>
          </w:p>
        </w:tc>
        <w:tc>
          <w:tcPr>
            <w:tcW w:w="958" w:type="dxa"/>
          </w:tcPr>
          <w:p w:rsidR="00020866" w:rsidRPr="00020866" w:rsidRDefault="00020866" w:rsidP="00020866">
            <w:pPr>
              <w:jc w:val="both"/>
              <w:rPr>
                <w:sz w:val="20"/>
              </w:rPr>
            </w:pPr>
          </w:p>
        </w:tc>
        <w:tc>
          <w:tcPr>
            <w:tcW w:w="959" w:type="dxa"/>
          </w:tcPr>
          <w:p w:rsidR="00020866" w:rsidRPr="00020866" w:rsidRDefault="00020866" w:rsidP="00020866">
            <w:pPr>
              <w:jc w:val="both"/>
              <w:rPr>
                <w:sz w:val="20"/>
              </w:rPr>
            </w:pPr>
          </w:p>
        </w:tc>
        <w:tc>
          <w:tcPr>
            <w:tcW w:w="1043" w:type="dxa"/>
          </w:tcPr>
          <w:p w:rsidR="00020866" w:rsidRPr="00020866" w:rsidRDefault="00020866" w:rsidP="00020866">
            <w:pPr>
              <w:jc w:val="both"/>
              <w:rPr>
                <w:sz w:val="20"/>
              </w:rPr>
            </w:pPr>
          </w:p>
        </w:tc>
        <w:tc>
          <w:tcPr>
            <w:tcW w:w="960" w:type="dxa"/>
          </w:tcPr>
          <w:p w:rsidR="00020866" w:rsidRPr="00020866" w:rsidRDefault="00020866" w:rsidP="00020866">
            <w:pPr>
              <w:jc w:val="both"/>
              <w:rPr>
                <w:sz w:val="20"/>
              </w:rPr>
            </w:pPr>
          </w:p>
          <w:p w:rsidR="00020866" w:rsidRPr="00020866" w:rsidRDefault="00020866" w:rsidP="00020866">
            <w:pPr>
              <w:jc w:val="both"/>
              <w:rPr>
                <w:sz w:val="20"/>
              </w:rPr>
            </w:pPr>
            <w:r w:rsidRPr="00020866">
              <w:rPr>
                <w:sz w:val="20"/>
              </w:rPr>
              <w:t>el seguro</w:t>
            </w:r>
          </w:p>
          <w:p w:rsidR="00020866" w:rsidRPr="00020866" w:rsidRDefault="00020866" w:rsidP="00020866">
            <w:pPr>
              <w:jc w:val="both"/>
              <w:rPr>
                <w:sz w:val="20"/>
              </w:rPr>
            </w:pPr>
            <w:r w:rsidRPr="00020866">
              <w:rPr>
                <w:sz w:val="20"/>
              </w:rPr>
              <w:t>vencido</w:t>
            </w:r>
          </w:p>
        </w:tc>
        <w:tc>
          <w:tcPr>
            <w:tcW w:w="956" w:type="dxa"/>
          </w:tcPr>
          <w:p w:rsidR="00020866" w:rsidRPr="00020866" w:rsidRDefault="00020866" w:rsidP="00020866">
            <w:pPr>
              <w:jc w:val="both"/>
              <w:rPr>
                <w:sz w:val="20"/>
              </w:rPr>
            </w:pPr>
          </w:p>
          <w:p w:rsidR="00020866" w:rsidRPr="00020866" w:rsidRDefault="00020866" w:rsidP="00020866">
            <w:pPr>
              <w:jc w:val="both"/>
              <w:rPr>
                <w:sz w:val="20"/>
              </w:rPr>
            </w:pPr>
            <w:r w:rsidRPr="00020866">
              <w:rPr>
                <w:sz w:val="20"/>
              </w:rPr>
              <w:t>estaba</w:t>
            </w:r>
          </w:p>
          <w:p w:rsidR="00020866" w:rsidRPr="00020866" w:rsidRDefault="00020866" w:rsidP="00020866">
            <w:pPr>
              <w:jc w:val="both"/>
              <w:rPr>
                <w:sz w:val="20"/>
              </w:rPr>
            </w:pPr>
          </w:p>
        </w:tc>
        <w:tc>
          <w:tcPr>
            <w:tcW w:w="960" w:type="dxa"/>
          </w:tcPr>
          <w:p w:rsidR="00020866" w:rsidRPr="00020866" w:rsidRDefault="00020866" w:rsidP="00020866">
            <w:pPr>
              <w:jc w:val="both"/>
              <w:rPr>
                <w:sz w:val="20"/>
              </w:rPr>
            </w:pPr>
          </w:p>
          <w:p w:rsidR="00020866" w:rsidRPr="00020866" w:rsidRDefault="00020866" w:rsidP="00020866">
            <w:pPr>
              <w:jc w:val="both"/>
              <w:rPr>
                <w:sz w:val="20"/>
              </w:rPr>
            </w:pPr>
          </w:p>
          <w:p w:rsidR="00020866" w:rsidRPr="00020866" w:rsidRDefault="00020866" w:rsidP="00020866">
            <w:pPr>
              <w:jc w:val="both"/>
              <w:rPr>
                <w:sz w:val="20"/>
              </w:rPr>
            </w:pPr>
            <w:r w:rsidRPr="00020866">
              <w:rPr>
                <w:sz w:val="20"/>
              </w:rPr>
              <w:t>hace 5</w:t>
            </w:r>
          </w:p>
          <w:p w:rsidR="00020866" w:rsidRPr="00020866" w:rsidRDefault="00020866" w:rsidP="00020866">
            <w:pPr>
              <w:jc w:val="both"/>
              <w:rPr>
                <w:sz w:val="20"/>
              </w:rPr>
            </w:pPr>
            <w:r w:rsidRPr="00020866">
              <w:rPr>
                <w:sz w:val="20"/>
              </w:rPr>
              <w:t>meses</w:t>
            </w:r>
          </w:p>
        </w:tc>
      </w:tr>
      <w:tr w:rsidR="00020866" w:rsidTr="00020866">
        <w:tc>
          <w:tcPr>
            <w:tcW w:w="972" w:type="dxa"/>
          </w:tcPr>
          <w:p w:rsidR="00020866" w:rsidRPr="00020866" w:rsidRDefault="00020866" w:rsidP="00020866">
            <w:pPr>
              <w:spacing w:line="480" w:lineRule="auto"/>
              <w:jc w:val="both"/>
              <w:rPr>
                <w:sz w:val="24"/>
                <w:szCs w:val="24"/>
              </w:rPr>
            </w:pPr>
          </w:p>
        </w:tc>
        <w:tc>
          <w:tcPr>
            <w:tcW w:w="957" w:type="dxa"/>
          </w:tcPr>
          <w:p w:rsidR="00020866" w:rsidRPr="00020866" w:rsidRDefault="00020866" w:rsidP="00020866">
            <w:pPr>
              <w:jc w:val="both"/>
              <w:rPr>
                <w:sz w:val="20"/>
              </w:rPr>
            </w:pPr>
          </w:p>
        </w:tc>
        <w:tc>
          <w:tcPr>
            <w:tcW w:w="955" w:type="dxa"/>
          </w:tcPr>
          <w:p w:rsidR="00020866" w:rsidRPr="00020866" w:rsidRDefault="00020866" w:rsidP="00020866">
            <w:pPr>
              <w:jc w:val="both"/>
              <w:rPr>
                <w:sz w:val="20"/>
              </w:rPr>
            </w:pPr>
          </w:p>
        </w:tc>
        <w:tc>
          <w:tcPr>
            <w:tcW w:w="958" w:type="dxa"/>
          </w:tcPr>
          <w:p w:rsidR="00020866" w:rsidRPr="00020866" w:rsidRDefault="00020866" w:rsidP="00020866">
            <w:pPr>
              <w:jc w:val="both"/>
              <w:rPr>
                <w:sz w:val="20"/>
              </w:rPr>
            </w:pPr>
          </w:p>
        </w:tc>
        <w:tc>
          <w:tcPr>
            <w:tcW w:w="959" w:type="dxa"/>
          </w:tcPr>
          <w:p w:rsidR="00020866" w:rsidRPr="00020866" w:rsidRDefault="00020866" w:rsidP="00020866">
            <w:pPr>
              <w:jc w:val="both"/>
              <w:rPr>
                <w:b/>
                <w:sz w:val="20"/>
              </w:rPr>
            </w:pPr>
            <w:r w:rsidRPr="00020866">
              <w:rPr>
                <w:b/>
                <w:sz w:val="20"/>
              </w:rPr>
              <w:t xml:space="preserve">esta </w:t>
            </w:r>
          </w:p>
          <w:p w:rsidR="00020866" w:rsidRPr="00020866" w:rsidRDefault="00020866" w:rsidP="00020866">
            <w:pPr>
              <w:jc w:val="both"/>
              <w:rPr>
                <w:sz w:val="20"/>
              </w:rPr>
            </w:pPr>
            <w:r w:rsidRPr="00020866">
              <w:rPr>
                <w:b/>
                <w:sz w:val="20"/>
              </w:rPr>
              <w:t>señora.</w:t>
            </w:r>
            <w:r w:rsidRPr="00020866">
              <w:rPr>
                <w:sz w:val="20"/>
              </w:rPr>
              <w:t>.</w:t>
            </w:r>
          </w:p>
        </w:tc>
        <w:tc>
          <w:tcPr>
            <w:tcW w:w="1043" w:type="dxa"/>
          </w:tcPr>
          <w:p w:rsidR="00020866" w:rsidRPr="00020866" w:rsidRDefault="00020866" w:rsidP="00020866">
            <w:pPr>
              <w:jc w:val="both"/>
              <w:rPr>
                <w:sz w:val="20"/>
              </w:rPr>
            </w:pPr>
          </w:p>
        </w:tc>
        <w:tc>
          <w:tcPr>
            <w:tcW w:w="960" w:type="dxa"/>
          </w:tcPr>
          <w:p w:rsidR="00020866" w:rsidRPr="00020866" w:rsidRDefault="00020866" w:rsidP="00020866">
            <w:pPr>
              <w:jc w:val="both"/>
              <w:rPr>
                <w:sz w:val="20"/>
              </w:rPr>
            </w:pPr>
          </w:p>
        </w:tc>
        <w:tc>
          <w:tcPr>
            <w:tcW w:w="956" w:type="dxa"/>
          </w:tcPr>
          <w:p w:rsidR="00020866" w:rsidRPr="00020866" w:rsidRDefault="00020866" w:rsidP="00020866">
            <w:pPr>
              <w:jc w:val="both"/>
              <w:rPr>
                <w:sz w:val="20"/>
              </w:rPr>
            </w:pPr>
          </w:p>
        </w:tc>
        <w:tc>
          <w:tcPr>
            <w:tcW w:w="960" w:type="dxa"/>
          </w:tcPr>
          <w:p w:rsidR="00020866" w:rsidRPr="00020866" w:rsidRDefault="00020866" w:rsidP="00020866">
            <w:pPr>
              <w:jc w:val="both"/>
              <w:rPr>
                <w:sz w:val="20"/>
              </w:rPr>
            </w:pPr>
          </w:p>
        </w:tc>
      </w:tr>
    </w:tbl>
    <w:p w:rsidR="00020866" w:rsidRDefault="00020866" w:rsidP="00020866">
      <w:pPr>
        <w:spacing w:line="480" w:lineRule="auto"/>
        <w:jc w:val="both"/>
        <w:rPr>
          <w:sz w:val="24"/>
          <w:szCs w:val="24"/>
        </w:rPr>
      </w:pPr>
    </w:p>
    <w:p w:rsidR="00020866" w:rsidRDefault="002D5615" w:rsidP="008B451A">
      <w:pPr>
        <w:pStyle w:val="Textoindependiente"/>
        <w:spacing w:after="240" w:line="480" w:lineRule="auto"/>
        <w:jc w:val="both"/>
        <w:rPr>
          <w:lang w:val="es-AR"/>
        </w:rPr>
      </w:pPr>
      <w:r>
        <w:lastRenderedPageBreak/>
        <w:t>A continuación, dentro de la</w:t>
      </w:r>
      <w:r w:rsidR="00020866">
        <w:rPr>
          <w:lang w:val="es-AR"/>
        </w:rPr>
        <w:t xml:space="preserve"> categoría Actores, </w:t>
      </w:r>
      <w:r>
        <w:rPr>
          <w:lang w:val="es-AR"/>
        </w:rPr>
        <w:t>se consideran</w:t>
      </w:r>
      <w:r w:rsidR="00AB3802">
        <w:rPr>
          <w:lang w:val="es-AR"/>
        </w:rPr>
        <w:t xml:space="preserve"> </w:t>
      </w:r>
      <w:r w:rsidR="00020866">
        <w:rPr>
          <w:lang w:val="es-AR"/>
        </w:rPr>
        <w:t xml:space="preserve">las víctimas, </w:t>
      </w:r>
      <w:r w:rsidR="00020866" w:rsidRPr="00AC66AA">
        <w:rPr>
          <w:lang w:val="es-AR"/>
        </w:rPr>
        <w:t>los delincuentes,</w:t>
      </w:r>
      <w:r w:rsidR="00020866">
        <w:rPr>
          <w:lang w:val="es-AR"/>
        </w:rPr>
        <w:t xml:space="preserve"> la familia,  los vecinos y los jóvenes sospechosos (de consumir droga). </w:t>
      </w:r>
    </w:p>
    <w:p w:rsidR="00020866" w:rsidRPr="008B451A" w:rsidRDefault="00020866" w:rsidP="0054772B">
      <w:pPr>
        <w:pStyle w:val="Lista"/>
        <w:spacing w:line="480" w:lineRule="auto"/>
        <w:jc w:val="both"/>
        <w:rPr>
          <w:rFonts w:ascii="Times New Roman" w:hAnsi="Times New Roman"/>
          <w:b/>
          <w:sz w:val="24"/>
          <w:szCs w:val="24"/>
          <w:lang w:val="es-AR"/>
        </w:rPr>
      </w:pPr>
      <w:r w:rsidRPr="008B451A">
        <w:rPr>
          <w:rFonts w:ascii="Times New Roman" w:hAnsi="Times New Roman"/>
          <w:b/>
          <w:sz w:val="24"/>
          <w:szCs w:val="24"/>
          <w:lang w:val="es-AR"/>
        </w:rPr>
        <w:t>6.3.2.2.</w:t>
      </w:r>
      <w:r w:rsidR="00AB3802">
        <w:rPr>
          <w:rFonts w:ascii="Times New Roman" w:hAnsi="Times New Roman"/>
          <w:b/>
          <w:sz w:val="24"/>
          <w:szCs w:val="24"/>
          <w:lang w:val="es-AR"/>
        </w:rPr>
        <w:t xml:space="preserve"> </w:t>
      </w:r>
      <w:r w:rsidRPr="008B451A">
        <w:rPr>
          <w:rFonts w:ascii="Times New Roman" w:hAnsi="Times New Roman"/>
          <w:b/>
          <w:sz w:val="24"/>
          <w:szCs w:val="24"/>
          <w:lang w:val="es-AR"/>
        </w:rPr>
        <w:t>Las víctimas</w:t>
      </w:r>
    </w:p>
    <w:p w:rsidR="00020866" w:rsidRDefault="00020866" w:rsidP="00064C8D">
      <w:pPr>
        <w:pStyle w:val="Textoindependiente"/>
        <w:spacing w:line="480" w:lineRule="auto"/>
        <w:jc w:val="both"/>
        <w:rPr>
          <w:lang w:val="es-AR"/>
        </w:rPr>
      </w:pPr>
      <w:r>
        <w:rPr>
          <w:lang w:val="es-AR"/>
        </w:rPr>
        <w:t xml:space="preserve">En todos los </w:t>
      </w:r>
      <w:r w:rsidR="00705F4D">
        <w:rPr>
          <w:lang w:val="es-AR"/>
        </w:rPr>
        <w:t>segmentos</w:t>
      </w:r>
      <w:r>
        <w:rPr>
          <w:lang w:val="es-AR"/>
        </w:rPr>
        <w:t>, están presentes las víctimas de las acciones del adversario.</w:t>
      </w:r>
      <w:r w:rsidR="00AB3802">
        <w:rPr>
          <w:lang w:val="es-AR"/>
        </w:rPr>
        <w:t xml:space="preserve"> Cuando discuten con</w:t>
      </w:r>
      <w:r>
        <w:rPr>
          <w:lang w:val="es-AR"/>
        </w:rPr>
        <w:t xml:space="preserve"> él, ocupan la ca</w:t>
      </w:r>
      <w:r w:rsidR="008F5F76">
        <w:rPr>
          <w:lang w:val="es-AR"/>
        </w:rPr>
        <w:t>tegoría Hablante-</w:t>
      </w:r>
      <w:r w:rsidRPr="007D7156">
        <w:rPr>
          <w:lang w:val="es-AR"/>
        </w:rPr>
        <w:t>P</w:t>
      </w:r>
      <w:r w:rsidR="008F5F76">
        <w:rPr>
          <w:lang w:val="es-AR"/>
        </w:rPr>
        <w:t>rotagonista</w:t>
      </w:r>
      <w:r>
        <w:rPr>
          <w:lang w:val="es-AR"/>
        </w:rPr>
        <w:t>. Cuando la policía o el periodista se dirigen a ellas, pasan a ser Actores. En este caso, están representadas por los pronombres de segunda persona “Vos”, “Usted”, “te” y “lo”.</w:t>
      </w:r>
    </w:p>
    <w:p w:rsidR="003C4DDF" w:rsidRDefault="00020866" w:rsidP="00064C8D">
      <w:pPr>
        <w:pStyle w:val="Textoindependiente"/>
        <w:spacing w:line="480" w:lineRule="auto"/>
        <w:jc w:val="both"/>
        <w:rPr>
          <w:lang w:val="es-AR"/>
        </w:rPr>
      </w:pPr>
      <w:r>
        <w:rPr>
          <w:lang w:val="es-AR"/>
        </w:rPr>
        <w:t xml:space="preserve">En “Propuesta indecente”, “Te amo te odio”, Perfume de mujer” y “Robo del Polo”, la policía se muestra comprensible con las víctimas: las tranquiliza y les da consejos. Se dirige a ellas mediante la segunda persona del singular. </w:t>
      </w:r>
    </w:p>
    <w:p w:rsidR="00020866" w:rsidRDefault="00020866" w:rsidP="00064C8D">
      <w:pPr>
        <w:pStyle w:val="Textoindependiente"/>
        <w:spacing w:line="480" w:lineRule="auto"/>
        <w:jc w:val="both"/>
        <w:rPr>
          <w:lang w:val="es-AR"/>
        </w:rPr>
      </w:pPr>
      <w:r>
        <w:rPr>
          <w:lang w:val="es-AR"/>
        </w:rPr>
        <w:t xml:space="preserve">En E96 </w:t>
      </w:r>
      <w:r w:rsidR="002D5615">
        <w:rPr>
          <w:lang w:val="es-AR"/>
        </w:rPr>
        <w:t>y E97 aconseja a la chica víctima de la violencia de su novio no tenerle miedo, mediante el</w:t>
      </w:r>
      <w:r>
        <w:rPr>
          <w:lang w:val="es-AR"/>
        </w:rPr>
        <w:t xml:space="preserve"> imperativo negado </w:t>
      </w:r>
      <w:r w:rsidR="002D5615">
        <w:rPr>
          <w:lang w:val="es-AR"/>
        </w:rPr>
        <w:t>de “tener” y mediante el</w:t>
      </w:r>
      <w:r>
        <w:rPr>
          <w:lang w:val="es-AR"/>
        </w:rPr>
        <w:t xml:space="preserve"> verbo “perder”  precedido por “tener que” en presente indicando la modalidad deóntica</w:t>
      </w:r>
      <w:r w:rsidR="002D5615">
        <w:rPr>
          <w:lang w:val="es-AR"/>
        </w:rPr>
        <w:t>. El foco está puesto en el</w:t>
      </w:r>
      <w:r>
        <w:rPr>
          <w:lang w:val="es-AR"/>
        </w:rPr>
        <w:t xml:space="preserve"> “miedo”</w:t>
      </w:r>
      <w:r w:rsidR="002D5615">
        <w:rPr>
          <w:lang w:val="es-AR"/>
        </w:rPr>
        <w:t>, lexema reiterado</w:t>
      </w:r>
      <w:r w:rsidR="003C4DDF">
        <w:rPr>
          <w:lang w:val="es-AR"/>
        </w:rPr>
        <w:t>,</w:t>
      </w:r>
      <w:r w:rsidR="00AB3802">
        <w:rPr>
          <w:lang w:val="es-AR"/>
        </w:rPr>
        <w:t xml:space="preserve"> </w:t>
      </w:r>
      <w:r w:rsidR="003C4DDF">
        <w:rPr>
          <w:lang w:val="es-AR"/>
        </w:rPr>
        <w:t>que en E97 está seguido de una relativa con el verbo “tener” en S</w:t>
      </w:r>
      <w:r>
        <w:rPr>
          <w:lang w:val="es-AR"/>
        </w:rPr>
        <w:t>ubjuntivo.</w:t>
      </w:r>
    </w:p>
    <w:p w:rsidR="00020866" w:rsidRDefault="00020866" w:rsidP="00064C8D">
      <w:pPr>
        <w:pStyle w:val="Textoindependiente"/>
        <w:spacing w:line="480" w:lineRule="auto"/>
        <w:jc w:val="both"/>
        <w:rPr>
          <w:lang w:val="es-AR"/>
        </w:rPr>
      </w:pPr>
      <w:r>
        <w:rPr>
          <w:lang w:val="es-AR"/>
        </w:rPr>
        <w:t xml:space="preserve">En E11, </w:t>
      </w:r>
      <w:r w:rsidR="003C4DDF">
        <w:rPr>
          <w:lang w:val="es-AR"/>
        </w:rPr>
        <w:t xml:space="preserve">la policía </w:t>
      </w:r>
      <w:r>
        <w:rPr>
          <w:lang w:val="es-AR"/>
        </w:rPr>
        <w:t>mediante el imperativo le pide al hombre</w:t>
      </w:r>
      <w:r w:rsidR="003C4DDF">
        <w:rPr>
          <w:lang w:val="es-AR"/>
        </w:rPr>
        <w:t xml:space="preserve"> víctima del robo de su auto</w:t>
      </w:r>
      <w:r>
        <w:rPr>
          <w:lang w:val="es-AR"/>
        </w:rPr>
        <w:t xml:space="preserve">  que haga la denuncia y le promete, mediante la perífrasis d</w:t>
      </w:r>
      <w:r w:rsidR="003C4DDF">
        <w:rPr>
          <w:lang w:val="es-AR"/>
        </w:rPr>
        <w:t>e futuro, salir a buscar el coche</w:t>
      </w:r>
      <w:r>
        <w:rPr>
          <w:lang w:val="es-AR"/>
        </w:rPr>
        <w:t xml:space="preserve">. </w:t>
      </w:r>
    </w:p>
    <w:p w:rsidR="00020866" w:rsidRDefault="00020866" w:rsidP="00064C8D">
      <w:pPr>
        <w:pStyle w:val="Textoindependiente"/>
        <w:spacing w:line="480" w:lineRule="auto"/>
        <w:jc w:val="both"/>
        <w:rPr>
          <w:lang w:val="es-AR"/>
        </w:rPr>
      </w:pPr>
      <w:r>
        <w:rPr>
          <w:lang w:val="es-AR"/>
        </w:rPr>
        <w:t>En E43, la mujer policía mediante los imperativos, le pide tranquilidad al hombre que está furioso y amenaza con matar al hijo del dueño de la casa que ha venido a reclamarla.</w:t>
      </w:r>
    </w:p>
    <w:p w:rsidR="00020866" w:rsidRDefault="00020866" w:rsidP="00064C8D">
      <w:pPr>
        <w:pStyle w:val="Textoindependiente"/>
        <w:spacing w:line="480" w:lineRule="auto"/>
        <w:jc w:val="both"/>
        <w:rPr>
          <w:lang w:val="es-AR"/>
        </w:rPr>
      </w:pPr>
      <w:r>
        <w:rPr>
          <w:lang w:val="es-AR"/>
        </w:rPr>
        <w:t>En E62, el policía pide calma. Primero formula una pregunta y luego él mismo la contesta: “Calmados” La garantía que maneja es que con calma solucionarán el conflicto. Mediante el nosotros inclusivo, él se i</w:t>
      </w:r>
      <w:r w:rsidR="003C4DDF">
        <w:rPr>
          <w:lang w:val="es-AR"/>
        </w:rPr>
        <w:t>ncluye en la acción de quedarse en el lugar.</w:t>
      </w:r>
    </w:p>
    <w:p w:rsidR="003C4DDF" w:rsidRDefault="00AB3802" w:rsidP="00064C8D">
      <w:pPr>
        <w:pStyle w:val="Textoindependiente"/>
        <w:spacing w:line="480" w:lineRule="auto"/>
        <w:jc w:val="both"/>
        <w:rPr>
          <w:lang w:val="es-AR"/>
        </w:rPr>
      </w:pPr>
      <w:r>
        <w:rPr>
          <w:lang w:val="es-AR"/>
        </w:rPr>
        <w:lastRenderedPageBreak/>
        <w:t>El periodista despliega</w:t>
      </w:r>
      <w:r w:rsidR="00020866">
        <w:rPr>
          <w:lang w:val="es-AR"/>
        </w:rPr>
        <w:t xml:space="preserve"> una participación activa en algunos </w:t>
      </w:r>
      <w:r w:rsidR="00705F4D">
        <w:rPr>
          <w:lang w:val="es-AR"/>
        </w:rPr>
        <w:t>segmentos</w:t>
      </w:r>
      <w:r w:rsidR="00020866">
        <w:rPr>
          <w:lang w:val="es-AR"/>
        </w:rPr>
        <w:t xml:space="preserve"> más que en otros. Su propósito al interrogar a las víctimas es obtener mayor información sobre el conflicto. En E59 se observa que el periodista está interesado en saber si la víctima tomó alguna medida contra su adversario empleando un “vos” marcado. </w:t>
      </w:r>
    </w:p>
    <w:p w:rsidR="00020866" w:rsidRDefault="00020866" w:rsidP="00064C8D">
      <w:pPr>
        <w:pStyle w:val="Textoindependiente"/>
        <w:spacing w:line="480" w:lineRule="auto"/>
        <w:jc w:val="both"/>
        <w:rPr>
          <w:lang w:val="es-AR"/>
        </w:rPr>
      </w:pPr>
      <w:r>
        <w:rPr>
          <w:lang w:val="es-AR"/>
        </w:rPr>
        <w:t>En E8 pregunta por la razón del llamado a la policía, tratando a la mujer de “usted” elidido. Los ve</w:t>
      </w:r>
      <w:r w:rsidR="003C4DDF">
        <w:rPr>
          <w:lang w:val="es-AR"/>
        </w:rPr>
        <w:t>rbos en las emisiones del periodista están en P</w:t>
      </w:r>
      <w:r>
        <w:rPr>
          <w:lang w:val="es-AR"/>
        </w:rPr>
        <w:t>retérito perfecto simple</w:t>
      </w:r>
    </w:p>
    <w:p w:rsidR="00020866" w:rsidRPr="0054772B" w:rsidRDefault="00020866" w:rsidP="0054772B">
      <w:pPr>
        <w:pStyle w:val="Textoindependienteprimerasangra2"/>
        <w:ind w:left="567" w:firstLine="0"/>
        <w:rPr>
          <w:rFonts w:ascii="Times New Roman" w:hAnsi="Times New Roman"/>
          <w:sz w:val="24"/>
          <w:szCs w:val="24"/>
          <w:lang w:val="es-AR"/>
        </w:rPr>
      </w:pPr>
      <w:r w:rsidRPr="0054772B">
        <w:rPr>
          <w:rFonts w:ascii="Times New Roman" w:hAnsi="Times New Roman"/>
          <w:sz w:val="24"/>
          <w:szCs w:val="24"/>
          <w:lang w:val="es-AR"/>
        </w:rPr>
        <w:t xml:space="preserve">Policía (a la chica): E96 </w:t>
      </w:r>
      <w:r w:rsidRPr="00064C8D">
        <w:rPr>
          <w:rFonts w:ascii="Times New Roman" w:hAnsi="Times New Roman"/>
          <w:i/>
          <w:sz w:val="24"/>
          <w:szCs w:val="24"/>
          <w:lang w:val="es-AR"/>
        </w:rPr>
        <w:t>[</w:t>
      </w:r>
      <w:r w:rsidRPr="00064C8D">
        <w:rPr>
          <w:rFonts w:ascii="Times New Roman" w:hAnsi="Times New Roman"/>
          <w:b/>
          <w:i/>
          <w:sz w:val="24"/>
          <w:szCs w:val="24"/>
          <w:lang w:val="es-AR"/>
        </w:rPr>
        <w:t xml:space="preserve">No tengas </w:t>
      </w:r>
      <w:r w:rsidRPr="00064C8D">
        <w:rPr>
          <w:rFonts w:ascii="Times New Roman" w:hAnsi="Times New Roman"/>
          <w:i/>
          <w:sz w:val="24"/>
          <w:szCs w:val="24"/>
          <w:lang w:val="es-AR"/>
        </w:rPr>
        <w:t>miedo, eh?]</w:t>
      </w:r>
      <w:r w:rsidRPr="0054772B">
        <w:rPr>
          <w:rFonts w:ascii="Times New Roman" w:hAnsi="Times New Roman"/>
          <w:sz w:val="24"/>
          <w:szCs w:val="24"/>
          <w:lang w:val="es-AR"/>
        </w:rPr>
        <w:t xml:space="preserve"> E97 [</w:t>
      </w:r>
      <w:r w:rsidRPr="00064C8D">
        <w:rPr>
          <w:rFonts w:ascii="Times New Roman" w:hAnsi="Times New Roman"/>
          <w:b/>
          <w:i/>
          <w:sz w:val="24"/>
          <w:szCs w:val="24"/>
          <w:lang w:val="es-AR"/>
        </w:rPr>
        <w:t>Tenés que perder</w:t>
      </w:r>
      <w:r w:rsidRPr="00064C8D">
        <w:rPr>
          <w:rFonts w:ascii="Times New Roman" w:hAnsi="Times New Roman"/>
          <w:i/>
          <w:sz w:val="24"/>
          <w:szCs w:val="24"/>
          <w:lang w:val="es-AR"/>
        </w:rPr>
        <w:t xml:space="preserve"> el miedo que le </w:t>
      </w:r>
      <w:r w:rsidRPr="00064C8D">
        <w:rPr>
          <w:rFonts w:ascii="Times New Roman" w:hAnsi="Times New Roman"/>
          <w:b/>
          <w:i/>
          <w:sz w:val="24"/>
          <w:szCs w:val="24"/>
          <w:lang w:val="es-AR"/>
        </w:rPr>
        <w:t>tengas</w:t>
      </w:r>
      <w:r w:rsidRPr="0054772B">
        <w:rPr>
          <w:rFonts w:ascii="Times New Roman" w:hAnsi="Times New Roman"/>
          <w:sz w:val="24"/>
          <w:szCs w:val="24"/>
          <w:lang w:val="es-AR"/>
        </w:rPr>
        <w:t>] (Te amo, te odio)</w:t>
      </w:r>
    </w:p>
    <w:p w:rsidR="00020866" w:rsidRPr="0054772B" w:rsidRDefault="00020866" w:rsidP="0054772B">
      <w:pPr>
        <w:pStyle w:val="Textoindependienteprimerasangra2"/>
        <w:ind w:left="567" w:firstLine="0"/>
        <w:rPr>
          <w:rFonts w:ascii="Times New Roman" w:hAnsi="Times New Roman"/>
          <w:sz w:val="24"/>
          <w:szCs w:val="24"/>
          <w:lang w:val="es-AR"/>
        </w:rPr>
      </w:pPr>
      <w:r w:rsidRPr="0054772B">
        <w:rPr>
          <w:rFonts w:ascii="Times New Roman" w:hAnsi="Times New Roman"/>
          <w:sz w:val="24"/>
          <w:szCs w:val="24"/>
          <w:lang w:val="es-AR"/>
        </w:rPr>
        <w:t>Policía (al hombre víctima de un robo)</w:t>
      </w:r>
      <w:r w:rsidRPr="0054772B">
        <w:rPr>
          <w:rFonts w:ascii="Times New Roman" w:hAnsi="Times New Roman"/>
          <w:i/>
          <w:sz w:val="24"/>
          <w:szCs w:val="24"/>
          <w:lang w:val="es-AR"/>
        </w:rPr>
        <w:t>: E11 [</w:t>
      </w:r>
      <w:r w:rsidRPr="0054772B">
        <w:rPr>
          <w:rFonts w:ascii="Times New Roman" w:hAnsi="Times New Roman"/>
          <w:b/>
          <w:i/>
          <w:sz w:val="24"/>
          <w:szCs w:val="24"/>
          <w:lang w:val="es-AR"/>
        </w:rPr>
        <w:t>Hacé</w:t>
      </w:r>
      <w:r w:rsidRPr="0054772B">
        <w:rPr>
          <w:rFonts w:ascii="Times New Roman" w:hAnsi="Times New Roman"/>
          <w:i/>
          <w:sz w:val="24"/>
          <w:szCs w:val="24"/>
          <w:lang w:val="es-AR"/>
        </w:rPr>
        <w:t xml:space="preserve"> la denuncia que ahora vamos a buscarlo</w:t>
      </w:r>
      <w:r w:rsidRPr="0054772B">
        <w:rPr>
          <w:rFonts w:ascii="Times New Roman" w:hAnsi="Times New Roman"/>
          <w:sz w:val="24"/>
          <w:szCs w:val="24"/>
          <w:lang w:val="es-AR"/>
        </w:rPr>
        <w:t>] (Robo del Polo)</w:t>
      </w:r>
    </w:p>
    <w:p w:rsidR="00020866" w:rsidRPr="0054772B" w:rsidRDefault="00FE2181" w:rsidP="0054772B">
      <w:pPr>
        <w:pStyle w:val="Textoindependienteprimerasangra2"/>
        <w:ind w:left="567" w:firstLine="0"/>
        <w:rPr>
          <w:rFonts w:ascii="Times New Roman" w:hAnsi="Times New Roman"/>
          <w:sz w:val="24"/>
          <w:szCs w:val="24"/>
          <w:lang w:val="es-AR"/>
        </w:rPr>
      </w:pPr>
      <w:r w:rsidRPr="0054772B">
        <w:rPr>
          <w:rFonts w:ascii="Times New Roman" w:hAnsi="Times New Roman"/>
          <w:sz w:val="24"/>
          <w:szCs w:val="24"/>
          <w:lang w:val="es-AR"/>
        </w:rPr>
        <w:t xml:space="preserve">Mujer </w:t>
      </w:r>
      <w:r w:rsidR="00020866" w:rsidRPr="0054772B">
        <w:rPr>
          <w:rFonts w:ascii="Times New Roman" w:hAnsi="Times New Roman"/>
          <w:sz w:val="24"/>
          <w:szCs w:val="24"/>
          <w:lang w:val="es-AR"/>
        </w:rPr>
        <w:t>Policía (al padre de la flia.)</w:t>
      </w:r>
      <w:r w:rsidR="00020866" w:rsidRPr="0054772B">
        <w:rPr>
          <w:rFonts w:ascii="Times New Roman" w:hAnsi="Times New Roman"/>
          <w:i/>
          <w:sz w:val="24"/>
          <w:szCs w:val="24"/>
          <w:lang w:val="es-AR"/>
        </w:rPr>
        <w:t xml:space="preserve">: </w:t>
      </w:r>
      <w:r w:rsidR="00020866" w:rsidRPr="006A3A02">
        <w:rPr>
          <w:rFonts w:ascii="Times New Roman" w:hAnsi="Times New Roman"/>
          <w:sz w:val="24"/>
          <w:szCs w:val="24"/>
          <w:lang w:val="es-AR"/>
        </w:rPr>
        <w:t>E43</w:t>
      </w:r>
      <w:r w:rsidR="00020866" w:rsidRPr="0054772B">
        <w:rPr>
          <w:rFonts w:ascii="Times New Roman" w:hAnsi="Times New Roman"/>
          <w:i/>
          <w:sz w:val="24"/>
          <w:szCs w:val="24"/>
          <w:lang w:val="es-AR"/>
        </w:rPr>
        <w:t xml:space="preserve"> [</w:t>
      </w:r>
      <w:r w:rsidR="00020866" w:rsidRPr="0054772B">
        <w:rPr>
          <w:rFonts w:ascii="Times New Roman" w:hAnsi="Times New Roman"/>
          <w:b/>
          <w:i/>
          <w:sz w:val="24"/>
          <w:szCs w:val="24"/>
          <w:lang w:val="es-AR"/>
        </w:rPr>
        <w:t>Tranquilizate</w:t>
      </w:r>
      <w:r w:rsidR="00020866" w:rsidRPr="0054772B">
        <w:rPr>
          <w:rFonts w:ascii="Times New Roman" w:hAnsi="Times New Roman"/>
          <w:i/>
          <w:sz w:val="24"/>
          <w:szCs w:val="24"/>
          <w:lang w:val="es-AR"/>
        </w:rPr>
        <w:t xml:space="preserve">, viejo, </w:t>
      </w:r>
      <w:r w:rsidR="00020866" w:rsidRPr="0054772B">
        <w:rPr>
          <w:rFonts w:ascii="Times New Roman" w:hAnsi="Times New Roman"/>
          <w:b/>
          <w:i/>
          <w:sz w:val="24"/>
          <w:szCs w:val="24"/>
          <w:lang w:val="es-AR"/>
        </w:rPr>
        <w:t>pará</w:t>
      </w:r>
      <w:r w:rsidR="00020866" w:rsidRPr="0054772B">
        <w:rPr>
          <w:rFonts w:ascii="Times New Roman" w:hAnsi="Times New Roman"/>
          <w:i/>
          <w:sz w:val="24"/>
          <w:szCs w:val="24"/>
          <w:lang w:val="es-AR"/>
        </w:rPr>
        <w:t xml:space="preserve"> un poco</w:t>
      </w:r>
      <w:r w:rsidR="00020866" w:rsidRPr="0054772B">
        <w:rPr>
          <w:rFonts w:ascii="Times New Roman" w:hAnsi="Times New Roman"/>
          <w:sz w:val="24"/>
          <w:szCs w:val="24"/>
          <w:lang w:val="es-AR"/>
        </w:rPr>
        <w:t>] (Perfume de mujer)</w:t>
      </w:r>
    </w:p>
    <w:p w:rsidR="00020866" w:rsidRPr="0054772B" w:rsidRDefault="00020866" w:rsidP="0054772B">
      <w:pPr>
        <w:pStyle w:val="Textoindependienteprimerasangra2"/>
        <w:ind w:left="567" w:firstLine="0"/>
        <w:rPr>
          <w:rFonts w:ascii="Times New Roman" w:hAnsi="Times New Roman"/>
          <w:i/>
          <w:sz w:val="24"/>
          <w:szCs w:val="24"/>
          <w:lang w:val="es-AR"/>
        </w:rPr>
      </w:pPr>
      <w:r w:rsidRPr="00064C8D">
        <w:rPr>
          <w:rFonts w:ascii="Times New Roman" w:hAnsi="Times New Roman"/>
          <w:sz w:val="24"/>
          <w:szCs w:val="24"/>
          <w:lang w:val="es-AR"/>
        </w:rPr>
        <w:t>Policía (al padre del hijo del dueño): E62</w:t>
      </w:r>
      <w:r w:rsidRPr="0054772B">
        <w:rPr>
          <w:rFonts w:ascii="Times New Roman" w:hAnsi="Times New Roman"/>
          <w:i/>
          <w:sz w:val="24"/>
          <w:szCs w:val="24"/>
          <w:lang w:val="es-AR"/>
        </w:rPr>
        <w:t xml:space="preserve"> [</w:t>
      </w:r>
      <w:r w:rsidRPr="0054772B">
        <w:rPr>
          <w:rFonts w:ascii="Times New Roman" w:hAnsi="Times New Roman"/>
          <w:b/>
          <w:i/>
          <w:sz w:val="24"/>
          <w:szCs w:val="24"/>
          <w:lang w:val="es-AR"/>
        </w:rPr>
        <w:t>¿Sabés</w:t>
      </w:r>
      <w:r w:rsidRPr="0054772B">
        <w:rPr>
          <w:rFonts w:ascii="Times New Roman" w:hAnsi="Times New Roman"/>
          <w:i/>
          <w:sz w:val="24"/>
          <w:szCs w:val="24"/>
          <w:lang w:val="es-AR"/>
        </w:rPr>
        <w:t xml:space="preserve"> como se arregla esto?] </w:t>
      </w:r>
      <w:r w:rsidRPr="00064C8D">
        <w:rPr>
          <w:rFonts w:ascii="Times New Roman" w:hAnsi="Times New Roman"/>
          <w:sz w:val="24"/>
          <w:szCs w:val="24"/>
          <w:lang w:val="es-AR"/>
        </w:rPr>
        <w:t xml:space="preserve">E63 </w:t>
      </w:r>
      <w:r w:rsidRPr="0054772B">
        <w:rPr>
          <w:rFonts w:ascii="Times New Roman" w:hAnsi="Times New Roman"/>
          <w:i/>
          <w:sz w:val="24"/>
          <w:szCs w:val="24"/>
          <w:lang w:val="es-AR"/>
        </w:rPr>
        <w:t xml:space="preserve">[Calmados, él va para allá y </w:t>
      </w:r>
      <w:r w:rsidRPr="0054772B">
        <w:rPr>
          <w:rFonts w:ascii="Times New Roman" w:hAnsi="Times New Roman"/>
          <w:b/>
          <w:i/>
          <w:sz w:val="24"/>
          <w:szCs w:val="24"/>
          <w:lang w:val="es-AR"/>
        </w:rPr>
        <w:t>nosotros nos</w:t>
      </w:r>
      <w:r w:rsidRPr="0054772B">
        <w:rPr>
          <w:rFonts w:ascii="Times New Roman" w:hAnsi="Times New Roman"/>
          <w:i/>
          <w:sz w:val="24"/>
          <w:szCs w:val="24"/>
          <w:lang w:val="es-AR"/>
        </w:rPr>
        <w:t xml:space="preserve"> quedamos acá] </w:t>
      </w:r>
      <w:r w:rsidRPr="00064C8D">
        <w:rPr>
          <w:rFonts w:ascii="Times New Roman" w:hAnsi="Times New Roman"/>
          <w:sz w:val="24"/>
          <w:szCs w:val="24"/>
          <w:lang w:val="es-AR"/>
        </w:rPr>
        <w:t>(Propuesta indecente</w:t>
      </w:r>
      <w:r w:rsidRPr="0054772B">
        <w:rPr>
          <w:rFonts w:ascii="Times New Roman" w:hAnsi="Times New Roman"/>
          <w:i/>
          <w:sz w:val="24"/>
          <w:szCs w:val="24"/>
          <w:lang w:val="es-AR"/>
        </w:rPr>
        <w:t>)</w:t>
      </w:r>
    </w:p>
    <w:p w:rsidR="00020866" w:rsidRPr="0054772B" w:rsidRDefault="00020866" w:rsidP="0054772B">
      <w:pPr>
        <w:pStyle w:val="Textoindependienteprimerasangra2"/>
        <w:ind w:left="567" w:firstLine="0"/>
        <w:rPr>
          <w:rFonts w:ascii="Times New Roman" w:hAnsi="Times New Roman"/>
          <w:sz w:val="24"/>
          <w:szCs w:val="24"/>
          <w:lang w:val="es-AR"/>
        </w:rPr>
      </w:pPr>
      <w:r w:rsidRPr="0054772B">
        <w:rPr>
          <w:rFonts w:ascii="Times New Roman" w:hAnsi="Times New Roman"/>
          <w:sz w:val="24"/>
          <w:szCs w:val="24"/>
          <w:lang w:val="es-AR"/>
        </w:rPr>
        <w:t>Periodista (a la chica maltratada</w:t>
      </w:r>
      <w:r w:rsidRPr="0054772B">
        <w:rPr>
          <w:rFonts w:ascii="Times New Roman" w:hAnsi="Times New Roman"/>
          <w:i/>
          <w:sz w:val="24"/>
          <w:szCs w:val="24"/>
          <w:lang w:val="es-AR"/>
        </w:rPr>
        <w:t>): E59 [¿</w:t>
      </w:r>
      <w:r w:rsidRPr="0054772B">
        <w:rPr>
          <w:rFonts w:ascii="Times New Roman" w:hAnsi="Times New Roman"/>
          <w:b/>
          <w:i/>
          <w:sz w:val="24"/>
          <w:szCs w:val="24"/>
          <w:lang w:val="es-AR"/>
        </w:rPr>
        <w:t>Hiciste</w:t>
      </w:r>
      <w:r w:rsidRPr="0054772B">
        <w:rPr>
          <w:rFonts w:ascii="Times New Roman" w:hAnsi="Times New Roman"/>
          <w:i/>
          <w:sz w:val="24"/>
          <w:szCs w:val="24"/>
          <w:lang w:val="es-AR"/>
        </w:rPr>
        <w:t xml:space="preserve"> la denuncia </w:t>
      </w:r>
      <w:r w:rsidRPr="0054772B">
        <w:rPr>
          <w:rFonts w:ascii="Times New Roman" w:hAnsi="Times New Roman"/>
          <w:b/>
          <w:i/>
          <w:sz w:val="24"/>
          <w:szCs w:val="24"/>
          <w:lang w:val="es-AR"/>
        </w:rPr>
        <w:t>vos</w:t>
      </w:r>
      <w:r w:rsidRPr="0054772B">
        <w:rPr>
          <w:rFonts w:ascii="Times New Roman" w:hAnsi="Times New Roman"/>
          <w:i/>
          <w:sz w:val="24"/>
          <w:szCs w:val="24"/>
          <w:lang w:val="es-AR"/>
        </w:rPr>
        <w:t xml:space="preserve"> en algún momento</w:t>
      </w:r>
      <w:r w:rsidRPr="0054772B">
        <w:rPr>
          <w:rFonts w:ascii="Times New Roman" w:hAnsi="Times New Roman"/>
          <w:sz w:val="24"/>
          <w:szCs w:val="24"/>
          <w:lang w:val="es-AR"/>
        </w:rPr>
        <w:t>?] (Te amo, te odio)</w:t>
      </w:r>
    </w:p>
    <w:p w:rsidR="00020866" w:rsidRPr="0054772B" w:rsidRDefault="00020866" w:rsidP="0054772B">
      <w:pPr>
        <w:pStyle w:val="Textoindependienteprimerasangra2"/>
        <w:ind w:left="567" w:firstLine="0"/>
        <w:rPr>
          <w:rFonts w:ascii="Times New Roman" w:hAnsi="Times New Roman"/>
          <w:sz w:val="24"/>
          <w:szCs w:val="24"/>
          <w:lang w:val="es-AR"/>
        </w:rPr>
      </w:pPr>
      <w:r w:rsidRPr="0054772B">
        <w:rPr>
          <w:rFonts w:ascii="Times New Roman" w:hAnsi="Times New Roman"/>
          <w:sz w:val="24"/>
          <w:szCs w:val="24"/>
          <w:lang w:val="es-AR"/>
        </w:rPr>
        <w:t>Periodista (a la mujer maltratada)</w:t>
      </w:r>
      <w:r w:rsidRPr="0054772B">
        <w:rPr>
          <w:rFonts w:ascii="Times New Roman" w:hAnsi="Times New Roman"/>
          <w:i/>
          <w:sz w:val="24"/>
          <w:szCs w:val="24"/>
          <w:lang w:val="es-AR"/>
        </w:rPr>
        <w:t xml:space="preserve">: </w:t>
      </w:r>
      <w:r w:rsidRPr="006A3A02">
        <w:rPr>
          <w:rFonts w:ascii="Times New Roman" w:hAnsi="Times New Roman"/>
          <w:sz w:val="24"/>
          <w:szCs w:val="24"/>
          <w:lang w:val="es-AR"/>
        </w:rPr>
        <w:t xml:space="preserve">E8 </w:t>
      </w:r>
      <w:r w:rsidRPr="0054772B">
        <w:rPr>
          <w:rFonts w:ascii="Times New Roman" w:hAnsi="Times New Roman"/>
          <w:i/>
          <w:sz w:val="24"/>
          <w:szCs w:val="24"/>
          <w:lang w:val="es-AR"/>
        </w:rPr>
        <w:t xml:space="preserve">[Y ahora, ¿por qué </w:t>
      </w:r>
      <w:r w:rsidRPr="0054772B">
        <w:rPr>
          <w:rFonts w:ascii="Times New Roman" w:hAnsi="Times New Roman"/>
          <w:b/>
          <w:i/>
          <w:sz w:val="24"/>
          <w:szCs w:val="24"/>
          <w:lang w:val="es-AR"/>
        </w:rPr>
        <w:t>llamó</w:t>
      </w:r>
      <w:r w:rsidRPr="0054772B">
        <w:rPr>
          <w:rFonts w:ascii="Times New Roman" w:hAnsi="Times New Roman"/>
          <w:i/>
          <w:sz w:val="24"/>
          <w:szCs w:val="24"/>
          <w:lang w:val="es-AR"/>
        </w:rPr>
        <w:t xml:space="preserve"> a la policía?] </w:t>
      </w:r>
      <w:r w:rsidRPr="0054772B">
        <w:rPr>
          <w:rFonts w:ascii="Times New Roman" w:hAnsi="Times New Roman"/>
          <w:sz w:val="24"/>
          <w:szCs w:val="24"/>
          <w:lang w:val="es-AR"/>
        </w:rPr>
        <w:t>(No tengo dónde ir yo)</w:t>
      </w:r>
    </w:p>
    <w:p w:rsidR="00020866" w:rsidRDefault="00020866" w:rsidP="0054772B">
      <w:pPr>
        <w:pStyle w:val="Textoindependiente"/>
        <w:spacing w:line="480" w:lineRule="auto"/>
        <w:jc w:val="both"/>
        <w:rPr>
          <w:lang w:val="es-AR"/>
        </w:rPr>
      </w:pPr>
      <w:r>
        <w:rPr>
          <w:lang w:val="es-AR"/>
        </w:rPr>
        <w:t xml:space="preserve">Cabe señalar que en algunos </w:t>
      </w:r>
      <w:r w:rsidR="00705F4D">
        <w:rPr>
          <w:lang w:val="es-AR"/>
        </w:rPr>
        <w:t>segmentos</w:t>
      </w:r>
      <w:r>
        <w:rPr>
          <w:lang w:val="es-AR"/>
        </w:rPr>
        <w:t>, no queda  claro quién es la verdadera víctima.</w:t>
      </w:r>
    </w:p>
    <w:p w:rsidR="00020866" w:rsidRDefault="00020866" w:rsidP="0054772B">
      <w:pPr>
        <w:pStyle w:val="Textoindependiente"/>
        <w:spacing w:line="480" w:lineRule="auto"/>
        <w:jc w:val="both"/>
        <w:rPr>
          <w:lang w:val="es-AR"/>
        </w:rPr>
      </w:pPr>
      <w:r>
        <w:rPr>
          <w:lang w:val="es-AR"/>
        </w:rPr>
        <w:t xml:space="preserve">En “Último round”, por ejemplo, </w:t>
      </w:r>
      <w:r w:rsidR="00045544">
        <w:rPr>
          <w:lang w:val="es-AR"/>
        </w:rPr>
        <w:t>si bien la mujer acusó a su marido</w:t>
      </w:r>
      <w:r>
        <w:rPr>
          <w:lang w:val="es-AR"/>
        </w:rPr>
        <w:t xml:space="preserve"> de golpearla, ella respondió con violencia y el hombre tuvo que ser llevado al hospital. Los carteles que aparecen en la pantalla expresan: “El hombre fue asistido en el Hospital Perón” y “La mujer realizó la denuncia por maltrato”. </w:t>
      </w:r>
      <w:r w:rsidR="00D1704C">
        <w:rPr>
          <w:lang w:val="es-AR"/>
        </w:rPr>
        <w:t>Ante esta situación cómica, l</w:t>
      </w:r>
      <w:r w:rsidR="00045544">
        <w:rPr>
          <w:lang w:val="es-AR"/>
        </w:rPr>
        <w:t>a pregunta que surge es</w:t>
      </w:r>
      <w:r>
        <w:rPr>
          <w:lang w:val="es-AR"/>
        </w:rPr>
        <w:t xml:space="preserve"> ¿Quién maltrató a quién?</w:t>
      </w:r>
    </w:p>
    <w:p w:rsidR="00020866" w:rsidRDefault="00020866" w:rsidP="0054772B">
      <w:pPr>
        <w:pStyle w:val="Textoindependiente"/>
        <w:spacing w:line="480" w:lineRule="auto"/>
        <w:jc w:val="both"/>
        <w:rPr>
          <w:lang w:val="es-AR"/>
        </w:rPr>
      </w:pPr>
      <w:r>
        <w:rPr>
          <w:lang w:val="es-AR"/>
        </w:rPr>
        <w:t xml:space="preserve">En “No tengo dónde ir yo” la mujer acusó al hombre de volver a la casa cuando tiene exclusión de hogar. Sin embargo, el hombre es echado de la casa cuando él la mantiene  </w:t>
      </w:r>
      <w:r>
        <w:rPr>
          <w:lang w:val="es-AR"/>
        </w:rPr>
        <w:lastRenderedPageBreak/>
        <w:t>con su trabajo. En la imagen que muestra la televisión, él parece ser la verdadera víctima: está sentado en la calle contra la pared, como si necesitara ayuda. La mujer en cambio, se muestra dominante, como si fuera la dueña de la casa y no cesa de hablar en contra del hombre, que la escucha callado hasta que  expresa “Si no fuera por la salud que tengo, estos no vive ninguno” provocando la furia de la mujer que grita “¡Callate, enfermo!</w:t>
      </w:r>
      <w:r w:rsidR="00FE2181">
        <w:rPr>
          <w:lang w:val="es-AR"/>
        </w:rPr>
        <w:t>”</w:t>
      </w:r>
    </w:p>
    <w:p w:rsidR="00064C8D" w:rsidRDefault="00020866" w:rsidP="0054772B">
      <w:pPr>
        <w:pStyle w:val="Textoindependiente"/>
        <w:spacing w:line="480" w:lineRule="auto"/>
        <w:jc w:val="both"/>
        <w:rPr>
          <w:lang w:val="es-AR"/>
        </w:rPr>
      </w:pPr>
      <w:r>
        <w:rPr>
          <w:lang w:val="es-AR"/>
        </w:rPr>
        <w:t xml:space="preserve">En “Perfume de mujer” los familiares se posicionan como víctimas ante el hijo del dueño de la casa que ha venido a reclamarla. Al hombre los familiares lo insultan, lo amenazan, por poco lo golpean “¡Activá, puto! ¿Te da la cara para activar, gato?” y él no pierde la calma en ningún momento y no los agrede. </w:t>
      </w:r>
      <w:r w:rsidR="00834EC0">
        <w:rPr>
          <w:lang w:val="es-AR"/>
        </w:rPr>
        <w:t>Solo</w:t>
      </w:r>
      <w:r>
        <w:rPr>
          <w:lang w:val="es-AR"/>
        </w:rPr>
        <w:t xml:space="preserve"> expresa “¡Tranquilo, vamos!”</w:t>
      </w:r>
    </w:p>
    <w:p w:rsidR="00020866" w:rsidRPr="0054772B" w:rsidRDefault="00064C8D" w:rsidP="001403D6">
      <w:pPr>
        <w:pStyle w:val="Lista"/>
        <w:spacing w:before="240" w:line="480" w:lineRule="auto"/>
        <w:rPr>
          <w:rFonts w:ascii="Times New Roman" w:hAnsi="Times New Roman"/>
          <w:b/>
          <w:sz w:val="24"/>
          <w:szCs w:val="24"/>
          <w:lang w:val="es-AR"/>
        </w:rPr>
      </w:pPr>
      <w:r>
        <w:rPr>
          <w:rFonts w:ascii="Times New Roman" w:hAnsi="Times New Roman"/>
          <w:b/>
          <w:sz w:val="24"/>
          <w:szCs w:val="24"/>
          <w:lang w:val="es-AR"/>
        </w:rPr>
        <w:t>6</w:t>
      </w:r>
      <w:r w:rsidR="00020866" w:rsidRPr="0054772B">
        <w:rPr>
          <w:rFonts w:ascii="Times New Roman" w:hAnsi="Times New Roman"/>
          <w:b/>
          <w:sz w:val="24"/>
          <w:szCs w:val="24"/>
          <w:lang w:val="es-AR"/>
        </w:rPr>
        <w:t>.3.2.3.</w:t>
      </w:r>
      <w:r w:rsidR="00AD2700">
        <w:rPr>
          <w:rFonts w:ascii="Times New Roman" w:hAnsi="Times New Roman"/>
          <w:b/>
          <w:sz w:val="24"/>
          <w:szCs w:val="24"/>
          <w:lang w:val="es-AR"/>
        </w:rPr>
        <w:t xml:space="preserve"> </w:t>
      </w:r>
      <w:r w:rsidR="00020866" w:rsidRPr="0054772B">
        <w:rPr>
          <w:rFonts w:ascii="Times New Roman" w:hAnsi="Times New Roman"/>
          <w:b/>
          <w:sz w:val="24"/>
          <w:szCs w:val="24"/>
          <w:lang w:val="es-AR"/>
        </w:rPr>
        <w:t>Los delincuentes</w:t>
      </w:r>
    </w:p>
    <w:p w:rsidR="00020866" w:rsidRPr="0054772B" w:rsidRDefault="00020866" w:rsidP="001403D6">
      <w:pPr>
        <w:pStyle w:val="Continuarlista"/>
        <w:spacing w:before="240" w:line="480" w:lineRule="auto"/>
        <w:ind w:left="0"/>
        <w:jc w:val="both"/>
        <w:rPr>
          <w:sz w:val="24"/>
          <w:szCs w:val="24"/>
          <w:lang w:val="es-AR"/>
        </w:rPr>
      </w:pPr>
      <w:r w:rsidRPr="0054772B">
        <w:rPr>
          <w:sz w:val="24"/>
          <w:szCs w:val="24"/>
          <w:lang w:val="es-AR"/>
        </w:rPr>
        <w:t xml:space="preserve">Los delincuentes como Actores </w:t>
      </w:r>
      <w:r w:rsidR="00D1704C" w:rsidRPr="0054772B">
        <w:rPr>
          <w:sz w:val="24"/>
          <w:szCs w:val="24"/>
          <w:lang w:val="es-AR"/>
        </w:rPr>
        <w:t xml:space="preserve">no intervienen en la interacción; de ellos </w:t>
      </w:r>
      <w:r w:rsidRPr="0054772B">
        <w:rPr>
          <w:sz w:val="24"/>
          <w:szCs w:val="24"/>
          <w:lang w:val="es-AR"/>
        </w:rPr>
        <w:t>habla</w:t>
      </w:r>
      <w:r w:rsidR="00D1704C" w:rsidRPr="0054772B">
        <w:rPr>
          <w:sz w:val="24"/>
          <w:szCs w:val="24"/>
          <w:lang w:val="es-AR"/>
        </w:rPr>
        <w:t>n los demás participantes</w:t>
      </w:r>
      <w:r w:rsidRPr="0054772B">
        <w:rPr>
          <w:sz w:val="24"/>
          <w:szCs w:val="24"/>
          <w:lang w:val="es-AR"/>
        </w:rPr>
        <w:t xml:space="preserve">. Se constituyen en adversarios </w:t>
      </w:r>
      <w:r w:rsidRPr="0054772B">
        <w:rPr>
          <w:i/>
          <w:sz w:val="24"/>
          <w:szCs w:val="24"/>
          <w:lang w:val="es-AR"/>
        </w:rPr>
        <w:t>in absentia</w:t>
      </w:r>
      <w:r w:rsidRPr="0054772B">
        <w:rPr>
          <w:sz w:val="24"/>
          <w:szCs w:val="24"/>
          <w:lang w:val="es-AR"/>
        </w:rPr>
        <w:t>.</w:t>
      </w:r>
    </w:p>
    <w:p w:rsidR="00020866" w:rsidRPr="0054772B" w:rsidRDefault="00020866" w:rsidP="0054772B">
      <w:pPr>
        <w:pStyle w:val="Continuarlista"/>
        <w:spacing w:line="480" w:lineRule="auto"/>
        <w:ind w:left="0"/>
        <w:jc w:val="both"/>
        <w:rPr>
          <w:sz w:val="24"/>
          <w:szCs w:val="24"/>
          <w:lang w:val="es-AR"/>
        </w:rPr>
      </w:pPr>
      <w:r w:rsidRPr="0054772B">
        <w:rPr>
          <w:sz w:val="24"/>
          <w:szCs w:val="24"/>
          <w:lang w:val="es-AR"/>
        </w:rPr>
        <w:t xml:space="preserve">Están representados como fantasmas que acechan Fuerte Apache: aparecen y desaparecen.  </w:t>
      </w:r>
      <w:r w:rsidR="00834EC0">
        <w:rPr>
          <w:sz w:val="24"/>
          <w:szCs w:val="24"/>
          <w:lang w:val="es-AR"/>
        </w:rPr>
        <w:t>Solo</w:t>
      </w:r>
      <w:r w:rsidRPr="0054772B">
        <w:rPr>
          <w:sz w:val="24"/>
          <w:szCs w:val="24"/>
          <w:lang w:val="es-AR"/>
        </w:rPr>
        <w:t xml:space="preserve"> en las siguientes emisiones (E19, E57, E5, E6) se los menciona como “delincuentes”, “ladrones”,” chabones” y “pendejos”, estos tres últimos en posición focal. El término “pendejos” hace alusión a la corta edad de los delincuentes, a quienes en el cartel que aparece en la pantalla se los nombra como “menores” en posición focal. Se infiere  que  los jóvenes delincuentes son peligrosos porque van robar armados (E6) y que estos son capturados por la policía (E62)- porque en los </w:t>
      </w:r>
      <w:r w:rsidR="00705F4D" w:rsidRPr="0054772B">
        <w:rPr>
          <w:sz w:val="24"/>
          <w:szCs w:val="24"/>
          <w:lang w:val="es-AR"/>
        </w:rPr>
        <w:t>segmentos</w:t>
      </w:r>
      <w:r w:rsidRPr="0054772B">
        <w:rPr>
          <w:sz w:val="24"/>
          <w:szCs w:val="24"/>
          <w:lang w:val="es-AR"/>
        </w:rPr>
        <w:t xml:space="preserve"> analizados, lo</w:t>
      </w:r>
      <w:r w:rsidR="00AB3802">
        <w:rPr>
          <w:sz w:val="24"/>
          <w:szCs w:val="24"/>
          <w:lang w:val="es-AR"/>
        </w:rPr>
        <w:t>s delincuentes no se encuentran</w:t>
      </w:r>
    </w:p>
    <w:p w:rsidR="00020866" w:rsidRPr="0054772B" w:rsidRDefault="00020866" w:rsidP="0054772B">
      <w:pPr>
        <w:pStyle w:val="Textoindependienteprimerasangra2"/>
        <w:ind w:left="567" w:firstLine="0"/>
        <w:rPr>
          <w:rFonts w:ascii="Times New Roman" w:hAnsi="Times New Roman"/>
          <w:sz w:val="24"/>
          <w:szCs w:val="24"/>
          <w:lang w:val="es-AR"/>
        </w:rPr>
      </w:pPr>
      <w:r w:rsidRPr="0054772B">
        <w:rPr>
          <w:rFonts w:ascii="Times New Roman" w:hAnsi="Times New Roman"/>
          <w:sz w:val="24"/>
          <w:szCs w:val="24"/>
          <w:lang w:val="es-AR"/>
        </w:rPr>
        <w:t>Policía E19 [</w:t>
      </w:r>
      <w:r w:rsidRPr="00064C8D">
        <w:rPr>
          <w:rFonts w:ascii="Times New Roman" w:hAnsi="Times New Roman"/>
          <w:i/>
          <w:sz w:val="24"/>
          <w:szCs w:val="24"/>
          <w:lang w:val="es-AR"/>
        </w:rPr>
        <w:t xml:space="preserve">Estamos a escasas cuadras del complejo habitacional y relativamente los </w:t>
      </w:r>
      <w:r w:rsidRPr="00064C8D">
        <w:rPr>
          <w:rFonts w:ascii="Times New Roman" w:hAnsi="Times New Roman"/>
          <w:b/>
          <w:i/>
          <w:sz w:val="24"/>
          <w:szCs w:val="24"/>
          <w:lang w:val="es-AR"/>
        </w:rPr>
        <w:t>delincuentes</w:t>
      </w:r>
      <w:r w:rsidRPr="00064C8D">
        <w:rPr>
          <w:rFonts w:ascii="Times New Roman" w:hAnsi="Times New Roman"/>
          <w:i/>
          <w:sz w:val="24"/>
          <w:szCs w:val="24"/>
          <w:lang w:val="es-AR"/>
        </w:rPr>
        <w:t xml:space="preserve"> lo dejan (al auto) cerca del complejo</w:t>
      </w:r>
      <w:r w:rsidRPr="0054772B">
        <w:rPr>
          <w:rFonts w:ascii="Times New Roman" w:hAnsi="Times New Roman"/>
          <w:sz w:val="24"/>
          <w:szCs w:val="24"/>
          <w:lang w:val="es-AR"/>
        </w:rPr>
        <w:t>] (Robo del Polo)</w:t>
      </w:r>
    </w:p>
    <w:p w:rsidR="00020866" w:rsidRPr="0054772B" w:rsidRDefault="00020866" w:rsidP="0054772B">
      <w:pPr>
        <w:pStyle w:val="Textoindependienteprimerasangra2"/>
        <w:ind w:left="567" w:firstLine="0"/>
        <w:rPr>
          <w:rFonts w:ascii="Times New Roman" w:hAnsi="Times New Roman"/>
          <w:sz w:val="24"/>
          <w:szCs w:val="24"/>
          <w:lang w:val="es-AR"/>
        </w:rPr>
      </w:pPr>
      <w:r w:rsidRPr="0054772B">
        <w:rPr>
          <w:rFonts w:ascii="Times New Roman" w:hAnsi="Times New Roman"/>
          <w:sz w:val="24"/>
          <w:szCs w:val="24"/>
          <w:lang w:val="es-AR"/>
        </w:rPr>
        <w:t xml:space="preserve">Periodista E57 </w:t>
      </w:r>
      <w:r w:rsidRPr="00064C8D">
        <w:rPr>
          <w:rFonts w:ascii="Times New Roman" w:hAnsi="Times New Roman"/>
          <w:i/>
          <w:sz w:val="24"/>
          <w:szCs w:val="24"/>
          <w:lang w:val="es-AR"/>
        </w:rPr>
        <w:t xml:space="preserve">[¿Recién se habían ido </w:t>
      </w:r>
      <w:r w:rsidRPr="00064C8D">
        <w:rPr>
          <w:rFonts w:ascii="Times New Roman" w:hAnsi="Times New Roman"/>
          <w:b/>
          <w:i/>
          <w:sz w:val="24"/>
          <w:szCs w:val="24"/>
          <w:lang w:val="es-AR"/>
        </w:rPr>
        <w:t>los ladrones</w:t>
      </w:r>
      <w:r w:rsidRPr="0054772B">
        <w:rPr>
          <w:rFonts w:ascii="Times New Roman" w:hAnsi="Times New Roman"/>
          <w:sz w:val="24"/>
          <w:szCs w:val="24"/>
          <w:lang w:val="es-AR"/>
        </w:rPr>
        <w:t>?] (Robo del depto.)</w:t>
      </w:r>
    </w:p>
    <w:p w:rsidR="00020866" w:rsidRPr="0054772B" w:rsidRDefault="00020866" w:rsidP="00AB3802">
      <w:pPr>
        <w:pStyle w:val="Lista2"/>
        <w:ind w:left="567" w:firstLine="0"/>
        <w:jc w:val="both"/>
        <w:rPr>
          <w:rFonts w:ascii="Times New Roman" w:hAnsi="Times New Roman"/>
          <w:sz w:val="24"/>
          <w:szCs w:val="24"/>
          <w:lang w:val="es-AR"/>
        </w:rPr>
      </w:pPr>
      <w:r w:rsidRPr="0054772B">
        <w:rPr>
          <w:rFonts w:ascii="Times New Roman" w:hAnsi="Times New Roman"/>
          <w:sz w:val="24"/>
          <w:szCs w:val="24"/>
          <w:lang w:val="es-AR"/>
        </w:rPr>
        <w:lastRenderedPageBreak/>
        <w:t xml:space="preserve">Periodista E5 </w:t>
      </w:r>
      <w:r w:rsidRPr="00064C8D">
        <w:rPr>
          <w:rFonts w:ascii="Times New Roman" w:hAnsi="Times New Roman"/>
          <w:i/>
          <w:sz w:val="24"/>
          <w:szCs w:val="24"/>
          <w:lang w:val="es-AR"/>
        </w:rPr>
        <w:t xml:space="preserve">[¿Estaban armados </w:t>
      </w:r>
      <w:r w:rsidRPr="00064C8D">
        <w:rPr>
          <w:rFonts w:ascii="Times New Roman" w:hAnsi="Times New Roman"/>
          <w:b/>
          <w:i/>
          <w:sz w:val="24"/>
          <w:szCs w:val="24"/>
          <w:lang w:val="es-AR"/>
        </w:rPr>
        <w:t>los chabones</w:t>
      </w:r>
      <w:r w:rsidRPr="0054772B">
        <w:rPr>
          <w:rFonts w:ascii="Times New Roman" w:hAnsi="Times New Roman"/>
          <w:sz w:val="24"/>
          <w:szCs w:val="24"/>
          <w:lang w:val="es-AR"/>
        </w:rPr>
        <w:t>?]</w:t>
      </w:r>
    </w:p>
    <w:p w:rsidR="00020866" w:rsidRPr="0054772B" w:rsidRDefault="00020866" w:rsidP="00AB3802">
      <w:pPr>
        <w:pStyle w:val="Lista2"/>
        <w:ind w:left="567" w:firstLine="0"/>
        <w:jc w:val="both"/>
        <w:rPr>
          <w:rFonts w:ascii="Times New Roman" w:hAnsi="Times New Roman"/>
          <w:sz w:val="24"/>
          <w:szCs w:val="24"/>
          <w:lang w:val="es-AR"/>
        </w:rPr>
      </w:pPr>
      <w:r w:rsidRPr="0054772B">
        <w:rPr>
          <w:rFonts w:ascii="Times New Roman" w:hAnsi="Times New Roman"/>
          <w:sz w:val="24"/>
          <w:szCs w:val="24"/>
          <w:lang w:val="es-AR"/>
        </w:rPr>
        <w:t>Hombre: E6 [</w:t>
      </w:r>
      <w:r w:rsidRPr="00064C8D">
        <w:rPr>
          <w:rFonts w:ascii="Times New Roman" w:hAnsi="Times New Roman"/>
          <w:i/>
          <w:sz w:val="24"/>
          <w:szCs w:val="24"/>
          <w:lang w:val="es-AR"/>
        </w:rPr>
        <w:t xml:space="preserve">Dos </w:t>
      </w:r>
      <w:r w:rsidRPr="00064C8D">
        <w:rPr>
          <w:rFonts w:ascii="Times New Roman" w:hAnsi="Times New Roman"/>
          <w:b/>
          <w:i/>
          <w:sz w:val="24"/>
          <w:szCs w:val="24"/>
          <w:lang w:val="es-AR"/>
        </w:rPr>
        <w:t>pendejos</w:t>
      </w:r>
      <w:r w:rsidRPr="00064C8D">
        <w:rPr>
          <w:rFonts w:ascii="Times New Roman" w:hAnsi="Times New Roman"/>
          <w:i/>
          <w:sz w:val="24"/>
          <w:szCs w:val="24"/>
          <w:lang w:val="es-AR"/>
        </w:rPr>
        <w:t>, dos, sí</w:t>
      </w:r>
      <w:r w:rsidRPr="0054772B">
        <w:rPr>
          <w:rFonts w:ascii="Times New Roman" w:hAnsi="Times New Roman"/>
          <w:sz w:val="24"/>
          <w:szCs w:val="24"/>
          <w:lang w:val="es-AR"/>
        </w:rPr>
        <w:t>] (Robo del Polo)</w:t>
      </w:r>
    </w:p>
    <w:p w:rsidR="00020866" w:rsidRPr="0054772B" w:rsidRDefault="00020866" w:rsidP="00AB3802">
      <w:pPr>
        <w:ind w:left="567"/>
        <w:jc w:val="both"/>
        <w:rPr>
          <w:sz w:val="24"/>
          <w:szCs w:val="24"/>
          <w:lang w:val="es-AR"/>
        </w:rPr>
      </w:pPr>
    </w:p>
    <w:p w:rsidR="00020866" w:rsidRPr="0054772B" w:rsidRDefault="00020866" w:rsidP="00AB3802">
      <w:pPr>
        <w:pStyle w:val="Textoindependienteprimerasangra2"/>
        <w:ind w:left="567" w:firstLine="0"/>
        <w:jc w:val="both"/>
        <w:rPr>
          <w:rFonts w:ascii="Times New Roman" w:hAnsi="Times New Roman"/>
          <w:sz w:val="24"/>
          <w:szCs w:val="24"/>
          <w:lang w:val="es-AR"/>
        </w:rPr>
      </w:pPr>
      <w:r w:rsidRPr="0054772B">
        <w:rPr>
          <w:rFonts w:ascii="Times New Roman" w:hAnsi="Times New Roman"/>
          <w:sz w:val="24"/>
          <w:szCs w:val="24"/>
          <w:lang w:val="es-AR"/>
        </w:rPr>
        <w:t>Cartel: E62 [</w:t>
      </w:r>
      <w:r w:rsidRPr="00064C8D">
        <w:rPr>
          <w:rFonts w:ascii="Times New Roman" w:hAnsi="Times New Roman"/>
          <w:i/>
          <w:sz w:val="24"/>
          <w:szCs w:val="24"/>
          <w:lang w:val="es-AR"/>
        </w:rPr>
        <w:t>En Fuerte Apache 7 de  cada diez</w:t>
      </w:r>
      <w:r w:rsidRPr="00064C8D">
        <w:rPr>
          <w:rFonts w:ascii="Times New Roman" w:hAnsi="Times New Roman"/>
          <w:b/>
          <w:i/>
          <w:sz w:val="24"/>
          <w:szCs w:val="24"/>
          <w:lang w:val="es-AR"/>
        </w:rPr>
        <w:t xml:space="preserve"> detenidos</w:t>
      </w:r>
      <w:r w:rsidRPr="00064C8D">
        <w:rPr>
          <w:rFonts w:ascii="Times New Roman" w:hAnsi="Times New Roman"/>
          <w:i/>
          <w:sz w:val="24"/>
          <w:szCs w:val="24"/>
          <w:lang w:val="es-AR"/>
        </w:rPr>
        <w:t xml:space="preserve"> son </w:t>
      </w:r>
      <w:r w:rsidRPr="00064C8D">
        <w:rPr>
          <w:rFonts w:ascii="Times New Roman" w:hAnsi="Times New Roman"/>
          <w:b/>
          <w:i/>
          <w:sz w:val="24"/>
          <w:szCs w:val="24"/>
          <w:lang w:val="es-AR"/>
        </w:rPr>
        <w:t>menores</w:t>
      </w:r>
      <w:r w:rsidRPr="0054772B">
        <w:rPr>
          <w:rFonts w:ascii="Times New Roman" w:hAnsi="Times New Roman"/>
          <w:b/>
          <w:sz w:val="24"/>
          <w:szCs w:val="24"/>
          <w:lang w:val="es-AR"/>
        </w:rPr>
        <w:t xml:space="preserve">]  </w:t>
      </w:r>
      <w:r w:rsidRPr="0054772B">
        <w:rPr>
          <w:rFonts w:ascii="Times New Roman" w:hAnsi="Times New Roman"/>
          <w:sz w:val="24"/>
          <w:szCs w:val="24"/>
          <w:lang w:val="es-AR"/>
        </w:rPr>
        <w:t>(Robo del depto.)</w:t>
      </w:r>
    </w:p>
    <w:p w:rsidR="00020866" w:rsidRDefault="00020866" w:rsidP="00AB3802">
      <w:pPr>
        <w:pStyle w:val="Textoindependiente"/>
        <w:spacing w:line="480" w:lineRule="auto"/>
        <w:jc w:val="both"/>
        <w:rPr>
          <w:lang w:val="es-AR"/>
        </w:rPr>
      </w:pPr>
      <w:r>
        <w:rPr>
          <w:lang w:val="es-AR"/>
        </w:rPr>
        <w:t>En las demás emisiones, las</w:t>
      </w:r>
      <w:r w:rsidRPr="009A79AD">
        <w:rPr>
          <w:lang w:val="es-AR"/>
        </w:rPr>
        <w:t xml:space="preserve"> acciones </w:t>
      </w:r>
      <w:r>
        <w:rPr>
          <w:lang w:val="es-AR"/>
        </w:rPr>
        <w:t xml:space="preserve">de los delincuentes </w:t>
      </w:r>
      <w:r w:rsidRPr="009A79AD">
        <w:rPr>
          <w:lang w:val="es-AR"/>
        </w:rPr>
        <w:t>están en t</w:t>
      </w:r>
      <w:r w:rsidR="00D1704C">
        <w:rPr>
          <w:lang w:val="es-AR"/>
        </w:rPr>
        <w:t>ercera persona del plural con a</w:t>
      </w:r>
      <w:r>
        <w:rPr>
          <w:lang w:val="es-AR"/>
        </w:rPr>
        <w:t>gente</w:t>
      </w:r>
      <w:r w:rsidRPr="009A79AD">
        <w:rPr>
          <w:lang w:val="es-AR"/>
        </w:rPr>
        <w:t xml:space="preserve"> elidido o </w:t>
      </w:r>
      <w:r w:rsidR="006329A8">
        <w:rPr>
          <w:lang w:val="es-AR"/>
        </w:rPr>
        <w:t xml:space="preserve">en tercera del singular </w:t>
      </w:r>
      <w:r w:rsidRPr="009A79AD">
        <w:rPr>
          <w:lang w:val="es-AR"/>
        </w:rPr>
        <w:t>con el indefinido “uno”. Toda la información que se obtiene sobre ellos es imprecisa “fue uno”, “como cinco”, “por ahí” (O.P. que resta certeza).</w:t>
      </w:r>
      <w:r>
        <w:rPr>
          <w:lang w:val="es-AR"/>
        </w:rPr>
        <w:t xml:space="preserve"> Se observa que los focos recaen en “uno”, “por allá” y “por ahí”. La acción de los delincuentes no da lugar a dudas “acaban de robar un Fiat 147 blanco” y este objeto del robo está en posición focal en la emisión (E2). La impersonalidad, la indefinición y la im</w:t>
      </w:r>
      <w:r w:rsidR="00AB3802">
        <w:rPr>
          <w:lang w:val="es-AR"/>
        </w:rPr>
        <w:t xml:space="preserve">precisión </w:t>
      </w:r>
      <w:r>
        <w:rPr>
          <w:lang w:val="es-AR"/>
        </w:rPr>
        <w:t xml:space="preserve">contribuyen a la representación de los ladrones como fantasmas. </w:t>
      </w:r>
      <w:r w:rsidRPr="009A79AD">
        <w:rPr>
          <w:lang w:val="es-AR"/>
        </w:rPr>
        <w:t>El verbo “robar” es el que se reitera en relación con los delincuentes. La policía mediante una condicional “a ver si los agarramos”</w:t>
      </w:r>
      <w:r>
        <w:rPr>
          <w:lang w:val="es-AR"/>
        </w:rPr>
        <w:t xml:space="preserve"> a cargo de un nosotros elidido, n</w:t>
      </w:r>
      <w:r w:rsidRPr="009A79AD">
        <w:rPr>
          <w:lang w:val="es-AR"/>
        </w:rPr>
        <w:t>o asegura que los van a capturar.</w:t>
      </w:r>
      <w:r w:rsidR="004A2CD4">
        <w:rPr>
          <w:lang w:val="es-AR"/>
        </w:rPr>
        <w:t xml:space="preserve"> El pronombre “los”, como </w:t>
      </w:r>
      <w:r w:rsidR="00D1704C">
        <w:rPr>
          <w:lang w:val="es-AR"/>
        </w:rPr>
        <w:t>víctima</w:t>
      </w:r>
      <w:r w:rsidR="004A2CD4">
        <w:rPr>
          <w:lang w:val="es-AR"/>
        </w:rPr>
        <w:t xml:space="preserve">  (posible)</w:t>
      </w:r>
      <w:r>
        <w:rPr>
          <w:lang w:val="es-AR"/>
        </w:rPr>
        <w:t xml:space="preserve">, refiere a los ladrones. </w:t>
      </w:r>
    </w:p>
    <w:p w:rsidR="00020866" w:rsidRDefault="00020866" w:rsidP="0054772B">
      <w:pPr>
        <w:pStyle w:val="Textoindependiente"/>
        <w:spacing w:line="480" w:lineRule="auto"/>
        <w:jc w:val="both"/>
        <w:rPr>
          <w:lang w:val="es-AR"/>
        </w:rPr>
      </w:pPr>
      <w:r>
        <w:rPr>
          <w:lang w:val="es-AR"/>
        </w:rPr>
        <w:t>Es significativa la manera com</w:t>
      </w:r>
      <w:r w:rsidR="00D1704C">
        <w:rPr>
          <w:lang w:val="es-AR"/>
        </w:rPr>
        <w:t>o la mujer policía habla del</w:t>
      </w:r>
      <w:r>
        <w:rPr>
          <w:lang w:val="es-AR"/>
        </w:rPr>
        <w:t xml:space="preserve"> delincuente, sin nombrarlo, mediante el pronombre “lo” con referencia exofórica- es decir extra textual- reiterado y por lo tanto reforzado (E10). </w:t>
      </w:r>
      <w:r w:rsidR="00D1704C">
        <w:rPr>
          <w:lang w:val="es-AR"/>
        </w:rPr>
        <w:t xml:space="preserve">La situación comunicativa permite realizar la inferencia </w:t>
      </w:r>
      <w:r w:rsidR="000B3E4A">
        <w:rPr>
          <w:lang w:val="es-AR"/>
        </w:rPr>
        <w:t>de que “lo” refiere al deli</w:t>
      </w:r>
      <w:r w:rsidR="006329A8">
        <w:rPr>
          <w:lang w:val="es-AR"/>
        </w:rPr>
        <w:t>n</w:t>
      </w:r>
      <w:r w:rsidR="0011116C">
        <w:rPr>
          <w:lang w:val="es-AR"/>
        </w:rPr>
        <w:t>cuente</w:t>
      </w:r>
    </w:p>
    <w:p w:rsidR="00020866" w:rsidRPr="0054772B" w:rsidRDefault="00020866" w:rsidP="00064C8D">
      <w:pPr>
        <w:pStyle w:val="Textoindependienteprimerasangra2"/>
        <w:spacing w:after="0"/>
        <w:ind w:left="567" w:firstLine="0"/>
        <w:rPr>
          <w:rFonts w:ascii="Times New Roman" w:hAnsi="Times New Roman"/>
          <w:sz w:val="24"/>
          <w:szCs w:val="24"/>
          <w:lang w:val="es-AR"/>
        </w:rPr>
      </w:pPr>
      <w:r w:rsidRPr="0054772B">
        <w:rPr>
          <w:rFonts w:ascii="Times New Roman" w:hAnsi="Times New Roman"/>
          <w:sz w:val="24"/>
          <w:szCs w:val="24"/>
          <w:lang w:val="es-AR"/>
        </w:rPr>
        <w:t>Policía: E2 [</w:t>
      </w:r>
      <w:r w:rsidRPr="00064C8D">
        <w:rPr>
          <w:rFonts w:ascii="Times New Roman" w:hAnsi="Times New Roman"/>
          <w:i/>
          <w:sz w:val="24"/>
          <w:szCs w:val="24"/>
          <w:lang w:val="es-AR"/>
        </w:rPr>
        <w:t>Acaban de robar un Fiat 147 blanco</w:t>
      </w:r>
      <w:r w:rsidRPr="0054772B">
        <w:rPr>
          <w:rFonts w:ascii="Times New Roman" w:hAnsi="Times New Roman"/>
          <w:sz w:val="24"/>
          <w:szCs w:val="24"/>
          <w:lang w:val="es-AR"/>
        </w:rPr>
        <w:t>] E3 [</w:t>
      </w:r>
      <w:r w:rsidRPr="00064C8D">
        <w:rPr>
          <w:rFonts w:ascii="Times New Roman" w:hAnsi="Times New Roman"/>
          <w:i/>
          <w:sz w:val="24"/>
          <w:szCs w:val="24"/>
          <w:lang w:val="es-AR"/>
        </w:rPr>
        <w:t>Eran tres NN armados</w:t>
      </w:r>
      <w:r w:rsidRPr="0054772B">
        <w:rPr>
          <w:rFonts w:ascii="Times New Roman" w:hAnsi="Times New Roman"/>
          <w:sz w:val="24"/>
          <w:szCs w:val="24"/>
          <w:lang w:val="es-AR"/>
        </w:rPr>
        <w:t>]</w:t>
      </w:r>
    </w:p>
    <w:p w:rsidR="00020866" w:rsidRDefault="00020866" w:rsidP="00064C8D">
      <w:pPr>
        <w:pStyle w:val="Textoindependienteprimerasangra2"/>
        <w:spacing w:after="0"/>
        <w:ind w:left="567" w:firstLine="0"/>
        <w:rPr>
          <w:rFonts w:ascii="Times New Roman" w:hAnsi="Times New Roman"/>
          <w:sz w:val="24"/>
          <w:szCs w:val="24"/>
          <w:lang w:val="es-AR"/>
        </w:rPr>
      </w:pPr>
      <w:r w:rsidRPr="0054772B">
        <w:rPr>
          <w:rFonts w:ascii="Times New Roman" w:hAnsi="Times New Roman"/>
          <w:sz w:val="24"/>
          <w:szCs w:val="24"/>
          <w:lang w:val="es-AR"/>
        </w:rPr>
        <w:t>E4 [</w:t>
      </w:r>
      <w:r w:rsidRPr="00064C8D">
        <w:rPr>
          <w:rFonts w:ascii="Times New Roman" w:hAnsi="Times New Roman"/>
          <w:i/>
          <w:sz w:val="24"/>
          <w:szCs w:val="24"/>
          <w:lang w:val="es-AR"/>
        </w:rPr>
        <w:t xml:space="preserve">Vamos a entrar dentro del Fuerte a ver si </w:t>
      </w:r>
      <w:r w:rsidRPr="00064C8D">
        <w:rPr>
          <w:rFonts w:ascii="Times New Roman" w:hAnsi="Times New Roman"/>
          <w:b/>
          <w:i/>
          <w:sz w:val="24"/>
          <w:szCs w:val="24"/>
          <w:lang w:val="es-AR"/>
        </w:rPr>
        <w:t>los</w:t>
      </w:r>
      <w:r w:rsidRPr="00064C8D">
        <w:rPr>
          <w:rFonts w:ascii="Times New Roman" w:hAnsi="Times New Roman"/>
          <w:i/>
          <w:sz w:val="24"/>
          <w:szCs w:val="24"/>
          <w:lang w:val="es-AR"/>
        </w:rPr>
        <w:t xml:space="preserve"> agarramos</w:t>
      </w:r>
      <w:r w:rsidRPr="0054772B">
        <w:rPr>
          <w:rFonts w:ascii="Times New Roman" w:hAnsi="Times New Roman"/>
          <w:sz w:val="24"/>
          <w:szCs w:val="24"/>
          <w:lang w:val="es-AR"/>
        </w:rPr>
        <w:t>] (Robo del Fiat)</w:t>
      </w:r>
    </w:p>
    <w:p w:rsidR="00064C8D" w:rsidRPr="0054772B" w:rsidRDefault="00064C8D" w:rsidP="00064C8D">
      <w:pPr>
        <w:pStyle w:val="Textoindependienteprimerasangra2"/>
        <w:spacing w:after="0"/>
        <w:ind w:left="567" w:firstLine="0"/>
        <w:rPr>
          <w:rFonts w:ascii="Times New Roman" w:hAnsi="Times New Roman"/>
          <w:sz w:val="24"/>
          <w:szCs w:val="24"/>
          <w:lang w:val="es-AR"/>
        </w:rPr>
      </w:pPr>
    </w:p>
    <w:p w:rsidR="00020866" w:rsidRPr="0054772B" w:rsidRDefault="00020866" w:rsidP="00064C8D">
      <w:pPr>
        <w:pStyle w:val="Textoindependienteprimerasangra2"/>
        <w:spacing w:after="0"/>
        <w:ind w:left="567" w:firstLine="0"/>
        <w:rPr>
          <w:rFonts w:ascii="Times New Roman" w:hAnsi="Times New Roman"/>
          <w:i/>
          <w:sz w:val="24"/>
          <w:szCs w:val="24"/>
          <w:lang w:val="es-AR"/>
        </w:rPr>
      </w:pPr>
      <w:r w:rsidRPr="0054772B">
        <w:rPr>
          <w:rFonts w:ascii="Times New Roman" w:hAnsi="Times New Roman"/>
          <w:sz w:val="24"/>
          <w:szCs w:val="24"/>
          <w:lang w:val="es-AR"/>
        </w:rPr>
        <w:t>PeriodistaE1:</w:t>
      </w:r>
      <w:r w:rsidRPr="0054772B">
        <w:rPr>
          <w:rFonts w:ascii="Times New Roman" w:hAnsi="Times New Roman"/>
          <w:i/>
          <w:sz w:val="24"/>
          <w:szCs w:val="24"/>
          <w:lang w:val="es-AR"/>
        </w:rPr>
        <w:t xml:space="preserve"> [¿Recién te robaron</w:t>
      </w:r>
      <w:r w:rsidRPr="0054772B">
        <w:rPr>
          <w:rFonts w:ascii="Times New Roman" w:hAnsi="Times New Roman"/>
          <w:sz w:val="24"/>
          <w:szCs w:val="24"/>
          <w:lang w:val="es-AR"/>
        </w:rPr>
        <w:t>?] (Robo del Polo)</w:t>
      </w:r>
    </w:p>
    <w:p w:rsidR="00020866" w:rsidRPr="0054772B" w:rsidRDefault="00020866" w:rsidP="0054772B">
      <w:pPr>
        <w:pStyle w:val="Lista2"/>
        <w:ind w:left="567" w:firstLine="0"/>
        <w:rPr>
          <w:rFonts w:ascii="Times New Roman" w:hAnsi="Times New Roman"/>
          <w:sz w:val="24"/>
          <w:szCs w:val="24"/>
          <w:lang w:val="es-AR"/>
        </w:rPr>
      </w:pPr>
      <w:r w:rsidRPr="0054772B">
        <w:rPr>
          <w:rFonts w:ascii="Times New Roman" w:hAnsi="Times New Roman"/>
          <w:sz w:val="24"/>
          <w:szCs w:val="24"/>
          <w:lang w:val="es-AR"/>
        </w:rPr>
        <w:t xml:space="preserve">Periodista: E25 </w:t>
      </w:r>
      <w:r w:rsidRPr="00064C8D">
        <w:rPr>
          <w:rFonts w:ascii="Times New Roman" w:hAnsi="Times New Roman"/>
          <w:i/>
          <w:sz w:val="24"/>
          <w:szCs w:val="24"/>
          <w:lang w:val="es-AR"/>
        </w:rPr>
        <w:t xml:space="preserve">[¿Vos viste </w:t>
      </w:r>
      <w:r w:rsidRPr="00064C8D">
        <w:rPr>
          <w:rFonts w:ascii="Times New Roman" w:hAnsi="Times New Roman"/>
          <w:b/>
          <w:i/>
          <w:sz w:val="24"/>
          <w:szCs w:val="24"/>
          <w:lang w:val="es-AR"/>
        </w:rPr>
        <w:t>quién</w:t>
      </w:r>
      <w:r w:rsidRPr="00064C8D">
        <w:rPr>
          <w:rFonts w:ascii="Times New Roman" w:hAnsi="Times New Roman"/>
          <w:i/>
          <w:sz w:val="24"/>
          <w:szCs w:val="24"/>
          <w:lang w:val="es-AR"/>
        </w:rPr>
        <w:t xml:space="preserve"> lo robó?]</w:t>
      </w:r>
    </w:p>
    <w:p w:rsidR="00020866" w:rsidRPr="0054772B" w:rsidRDefault="00020866" w:rsidP="0054772B">
      <w:pPr>
        <w:pStyle w:val="Lista2"/>
        <w:ind w:left="567" w:firstLine="0"/>
        <w:rPr>
          <w:rFonts w:ascii="Times New Roman" w:hAnsi="Times New Roman"/>
          <w:sz w:val="24"/>
          <w:szCs w:val="24"/>
          <w:lang w:val="es-AR"/>
        </w:rPr>
      </w:pPr>
      <w:r w:rsidRPr="0054772B">
        <w:rPr>
          <w:rFonts w:ascii="Times New Roman" w:hAnsi="Times New Roman"/>
          <w:sz w:val="24"/>
          <w:szCs w:val="24"/>
          <w:lang w:val="es-AR"/>
        </w:rPr>
        <w:t>Niño E26 [</w:t>
      </w:r>
      <w:r w:rsidRPr="00064C8D">
        <w:rPr>
          <w:rFonts w:ascii="Times New Roman" w:hAnsi="Times New Roman"/>
          <w:i/>
          <w:sz w:val="24"/>
          <w:szCs w:val="24"/>
          <w:lang w:val="es-AR"/>
        </w:rPr>
        <w:t xml:space="preserve">Sí, fue </w:t>
      </w:r>
      <w:r w:rsidRPr="00064C8D">
        <w:rPr>
          <w:rFonts w:ascii="Times New Roman" w:hAnsi="Times New Roman"/>
          <w:b/>
          <w:i/>
          <w:sz w:val="24"/>
          <w:szCs w:val="24"/>
          <w:lang w:val="es-AR"/>
        </w:rPr>
        <w:t>uno/</w:t>
      </w:r>
      <w:r w:rsidRPr="00064C8D">
        <w:rPr>
          <w:rFonts w:ascii="Times New Roman" w:hAnsi="Times New Roman"/>
          <w:i/>
          <w:sz w:val="24"/>
          <w:szCs w:val="24"/>
          <w:lang w:val="es-AR"/>
        </w:rPr>
        <w:t xml:space="preserve"> que vimos por allá</w:t>
      </w:r>
      <w:r w:rsidRPr="0054772B">
        <w:rPr>
          <w:rFonts w:ascii="Times New Roman" w:hAnsi="Times New Roman"/>
          <w:sz w:val="24"/>
          <w:szCs w:val="24"/>
          <w:lang w:val="es-AR"/>
        </w:rPr>
        <w:t>]</w:t>
      </w:r>
    </w:p>
    <w:p w:rsidR="00020866" w:rsidRPr="0054772B" w:rsidRDefault="00020866" w:rsidP="0054772B">
      <w:pPr>
        <w:pStyle w:val="Lista2"/>
        <w:ind w:left="567" w:firstLine="0"/>
        <w:rPr>
          <w:rFonts w:ascii="Times New Roman" w:hAnsi="Times New Roman"/>
          <w:sz w:val="24"/>
          <w:szCs w:val="24"/>
          <w:lang w:val="es-AR"/>
        </w:rPr>
      </w:pPr>
      <w:r w:rsidRPr="0054772B">
        <w:rPr>
          <w:rFonts w:ascii="Times New Roman" w:hAnsi="Times New Roman"/>
          <w:sz w:val="24"/>
          <w:szCs w:val="24"/>
          <w:lang w:val="es-AR"/>
        </w:rPr>
        <w:t>Periodista: E27 [¿</w:t>
      </w:r>
      <w:r w:rsidRPr="0054772B">
        <w:rPr>
          <w:rFonts w:ascii="Times New Roman" w:hAnsi="Times New Roman"/>
          <w:i/>
          <w:sz w:val="24"/>
          <w:szCs w:val="24"/>
          <w:lang w:val="es-AR"/>
        </w:rPr>
        <w:t>Cuántos eran?</w:t>
      </w:r>
    </w:p>
    <w:p w:rsidR="00020866" w:rsidRPr="0054772B" w:rsidRDefault="00020866" w:rsidP="0054772B">
      <w:pPr>
        <w:pStyle w:val="Lista2"/>
        <w:ind w:left="567" w:firstLine="0"/>
        <w:rPr>
          <w:rFonts w:ascii="Times New Roman" w:hAnsi="Times New Roman"/>
          <w:sz w:val="24"/>
          <w:szCs w:val="24"/>
          <w:lang w:val="es-AR"/>
        </w:rPr>
      </w:pPr>
      <w:r w:rsidRPr="0054772B">
        <w:rPr>
          <w:rFonts w:ascii="Times New Roman" w:hAnsi="Times New Roman"/>
          <w:sz w:val="24"/>
          <w:szCs w:val="24"/>
          <w:lang w:val="es-AR"/>
        </w:rPr>
        <w:t>Niño: E28 [</w:t>
      </w:r>
      <w:r w:rsidRPr="0054772B">
        <w:rPr>
          <w:rFonts w:ascii="Times New Roman" w:hAnsi="Times New Roman"/>
          <w:i/>
          <w:sz w:val="24"/>
          <w:szCs w:val="24"/>
          <w:lang w:val="es-AR"/>
        </w:rPr>
        <w:t>Como cinco, por ahí</w:t>
      </w:r>
      <w:r w:rsidRPr="0054772B">
        <w:rPr>
          <w:rFonts w:ascii="Times New Roman" w:hAnsi="Times New Roman"/>
          <w:sz w:val="24"/>
          <w:szCs w:val="24"/>
          <w:lang w:val="es-AR"/>
        </w:rPr>
        <w:t>] (Robo del  Fiat)</w:t>
      </w:r>
    </w:p>
    <w:p w:rsidR="00020866" w:rsidRPr="0054772B" w:rsidRDefault="00020866" w:rsidP="0054772B">
      <w:pPr>
        <w:spacing w:line="276" w:lineRule="auto"/>
        <w:ind w:left="567"/>
        <w:jc w:val="both"/>
        <w:rPr>
          <w:sz w:val="24"/>
          <w:szCs w:val="24"/>
          <w:lang w:val="es-AR"/>
        </w:rPr>
      </w:pPr>
    </w:p>
    <w:p w:rsidR="00020866" w:rsidRPr="0054772B" w:rsidRDefault="00020866" w:rsidP="0011116C">
      <w:pPr>
        <w:pStyle w:val="Textoindependienteprimerasangra2"/>
        <w:ind w:left="567" w:firstLine="0"/>
        <w:jc w:val="both"/>
        <w:rPr>
          <w:rFonts w:ascii="Times New Roman" w:hAnsi="Times New Roman"/>
          <w:sz w:val="24"/>
          <w:szCs w:val="24"/>
          <w:lang w:val="es-AR"/>
        </w:rPr>
      </w:pPr>
      <w:r w:rsidRPr="0054772B">
        <w:rPr>
          <w:rFonts w:ascii="Times New Roman" w:hAnsi="Times New Roman"/>
          <w:sz w:val="24"/>
          <w:szCs w:val="24"/>
          <w:lang w:val="es-AR"/>
        </w:rPr>
        <w:lastRenderedPageBreak/>
        <w:t>Mujer policía: E10 [</w:t>
      </w:r>
      <w:r w:rsidRPr="00064C8D">
        <w:rPr>
          <w:rFonts w:ascii="Times New Roman" w:hAnsi="Times New Roman"/>
          <w:i/>
          <w:sz w:val="24"/>
          <w:szCs w:val="24"/>
          <w:lang w:val="es-AR"/>
        </w:rPr>
        <w:t>Si tengo que buscar</w:t>
      </w:r>
      <w:r w:rsidRPr="00064C8D">
        <w:rPr>
          <w:rFonts w:ascii="Times New Roman" w:hAnsi="Times New Roman"/>
          <w:b/>
          <w:i/>
          <w:sz w:val="24"/>
          <w:szCs w:val="24"/>
          <w:lang w:val="es-AR"/>
        </w:rPr>
        <w:t>lo</w:t>
      </w:r>
      <w:r w:rsidRPr="00064C8D">
        <w:rPr>
          <w:rFonts w:ascii="Times New Roman" w:hAnsi="Times New Roman"/>
          <w:i/>
          <w:sz w:val="24"/>
          <w:szCs w:val="24"/>
          <w:lang w:val="es-AR"/>
        </w:rPr>
        <w:t xml:space="preserve">, </w:t>
      </w:r>
      <w:r w:rsidRPr="00064C8D">
        <w:rPr>
          <w:rFonts w:ascii="Times New Roman" w:hAnsi="Times New Roman"/>
          <w:b/>
          <w:i/>
          <w:sz w:val="24"/>
          <w:szCs w:val="24"/>
          <w:lang w:val="es-AR"/>
        </w:rPr>
        <w:t>lo</w:t>
      </w:r>
      <w:r w:rsidRPr="00064C8D">
        <w:rPr>
          <w:rFonts w:ascii="Times New Roman" w:hAnsi="Times New Roman"/>
          <w:i/>
          <w:sz w:val="24"/>
          <w:szCs w:val="24"/>
          <w:lang w:val="es-AR"/>
        </w:rPr>
        <w:t xml:space="preserve"> tengo que correr, </w:t>
      </w:r>
      <w:r w:rsidRPr="00064C8D">
        <w:rPr>
          <w:rFonts w:ascii="Times New Roman" w:hAnsi="Times New Roman"/>
          <w:b/>
          <w:i/>
          <w:sz w:val="24"/>
          <w:szCs w:val="24"/>
          <w:lang w:val="es-AR"/>
        </w:rPr>
        <w:t>lo</w:t>
      </w:r>
      <w:r w:rsidRPr="00064C8D">
        <w:rPr>
          <w:rFonts w:ascii="Times New Roman" w:hAnsi="Times New Roman"/>
          <w:i/>
          <w:sz w:val="24"/>
          <w:szCs w:val="24"/>
          <w:lang w:val="es-AR"/>
        </w:rPr>
        <w:t xml:space="preserve"> corro</w:t>
      </w:r>
      <w:r w:rsidRPr="0054772B">
        <w:rPr>
          <w:rFonts w:ascii="Times New Roman" w:hAnsi="Times New Roman"/>
          <w:sz w:val="24"/>
          <w:szCs w:val="24"/>
          <w:lang w:val="es-AR"/>
        </w:rPr>
        <w:t>] (Perfume de mujer)</w:t>
      </w:r>
    </w:p>
    <w:p w:rsidR="00020866" w:rsidRPr="007D74FB" w:rsidRDefault="00020866" w:rsidP="0011116C">
      <w:pPr>
        <w:ind w:left="567"/>
        <w:jc w:val="both"/>
        <w:rPr>
          <w:sz w:val="24"/>
          <w:szCs w:val="24"/>
          <w:lang w:val="es-AR"/>
        </w:rPr>
      </w:pPr>
    </w:p>
    <w:p w:rsidR="00020866" w:rsidRPr="006A3A02" w:rsidRDefault="00020866" w:rsidP="0011116C">
      <w:pPr>
        <w:pStyle w:val="Lista2"/>
        <w:spacing w:line="480" w:lineRule="auto"/>
        <w:jc w:val="both"/>
        <w:rPr>
          <w:rFonts w:ascii="Times New Roman" w:hAnsi="Times New Roman"/>
          <w:b/>
          <w:sz w:val="24"/>
          <w:szCs w:val="24"/>
          <w:lang w:val="es-AR"/>
        </w:rPr>
      </w:pPr>
      <w:r w:rsidRPr="006A3A02">
        <w:rPr>
          <w:rFonts w:ascii="Times New Roman" w:hAnsi="Times New Roman"/>
          <w:b/>
          <w:sz w:val="24"/>
          <w:szCs w:val="24"/>
          <w:lang w:val="es-AR"/>
        </w:rPr>
        <w:t>6.3.2.4.</w:t>
      </w:r>
      <w:r w:rsidR="00AD2700">
        <w:rPr>
          <w:rFonts w:ascii="Times New Roman" w:hAnsi="Times New Roman"/>
          <w:b/>
          <w:sz w:val="24"/>
          <w:szCs w:val="24"/>
          <w:lang w:val="es-AR"/>
        </w:rPr>
        <w:t xml:space="preserve"> </w:t>
      </w:r>
      <w:r w:rsidRPr="006A3A02">
        <w:rPr>
          <w:rFonts w:ascii="Times New Roman" w:hAnsi="Times New Roman"/>
          <w:b/>
          <w:sz w:val="24"/>
          <w:szCs w:val="24"/>
          <w:lang w:val="es-AR"/>
        </w:rPr>
        <w:t xml:space="preserve">La familia </w:t>
      </w:r>
    </w:p>
    <w:p w:rsidR="00020866" w:rsidRPr="0054772B" w:rsidRDefault="00020866" w:rsidP="0011116C">
      <w:pPr>
        <w:pStyle w:val="Continuarlista2"/>
        <w:spacing w:line="480" w:lineRule="auto"/>
        <w:ind w:left="0"/>
        <w:jc w:val="both"/>
        <w:rPr>
          <w:sz w:val="24"/>
          <w:szCs w:val="24"/>
          <w:lang w:val="es-AR"/>
        </w:rPr>
      </w:pPr>
      <w:r w:rsidRPr="0054772B">
        <w:rPr>
          <w:sz w:val="24"/>
          <w:szCs w:val="24"/>
          <w:lang w:val="es-AR"/>
        </w:rPr>
        <w:t>Si bien la categoría</w:t>
      </w:r>
      <w:r w:rsidRPr="00890F95">
        <w:rPr>
          <w:sz w:val="24"/>
          <w:szCs w:val="24"/>
          <w:lang w:val="es-AR"/>
        </w:rPr>
        <w:t xml:space="preserve"> Familia</w:t>
      </w:r>
      <w:r w:rsidR="0011116C">
        <w:rPr>
          <w:sz w:val="24"/>
          <w:szCs w:val="24"/>
          <w:lang w:val="es-AR"/>
        </w:rPr>
        <w:t xml:space="preserve"> </w:t>
      </w:r>
      <w:r w:rsidRPr="0054772B">
        <w:rPr>
          <w:sz w:val="24"/>
          <w:szCs w:val="24"/>
          <w:lang w:val="es-AR"/>
        </w:rPr>
        <w:t>como</w:t>
      </w:r>
      <w:r w:rsidR="0011116C">
        <w:rPr>
          <w:sz w:val="24"/>
          <w:szCs w:val="24"/>
          <w:lang w:val="es-AR"/>
        </w:rPr>
        <w:t xml:space="preserve">  </w:t>
      </w:r>
      <w:r w:rsidRPr="00890F95">
        <w:rPr>
          <w:sz w:val="24"/>
          <w:szCs w:val="24"/>
          <w:lang w:val="es-AR"/>
        </w:rPr>
        <w:t>Actor</w:t>
      </w:r>
      <w:r w:rsidRPr="0054772B">
        <w:rPr>
          <w:sz w:val="24"/>
          <w:szCs w:val="24"/>
          <w:lang w:val="es-AR"/>
        </w:rPr>
        <w:t xml:space="preserve"> es gramaticalizada, por su importancia en los textos, se la considera semántico-discursiva puesto que la mayoría de las emisiones  hacen referencia a ella.</w:t>
      </w:r>
    </w:p>
    <w:p w:rsidR="00020866" w:rsidRPr="0054772B" w:rsidRDefault="00020866" w:rsidP="0011116C">
      <w:pPr>
        <w:pStyle w:val="Continuarlista2"/>
        <w:spacing w:line="480" w:lineRule="auto"/>
        <w:ind w:left="0"/>
        <w:jc w:val="both"/>
        <w:rPr>
          <w:sz w:val="24"/>
          <w:szCs w:val="24"/>
          <w:lang w:val="es-AR"/>
        </w:rPr>
      </w:pPr>
      <w:r w:rsidRPr="0054772B">
        <w:rPr>
          <w:sz w:val="24"/>
          <w:szCs w:val="24"/>
          <w:lang w:val="es-AR"/>
        </w:rPr>
        <w:t>La familia desempeña distin</w:t>
      </w:r>
      <w:r w:rsidR="000B3E4A" w:rsidRPr="0054772B">
        <w:rPr>
          <w:sz w:val="24"/>
          <w:szCs w:val="24"/>
          <w:lang w:val="es-AR"/>
        </w:rPr>
        <w:t>tos  roles en relación con el Hablante-Protagonista: es protegida por él</w:t>
      </w:r>
      <w:r w:rsidRPr="0054772B">
        <w:rPr>
          <w:sz w:val="24"/>
          <w:szCs w:val="24"/>
          <w:lang w:val="es-AR"/>
        </w:rPr>
        <w:t xml:space="preserve"> y también es violenta.</w:t>
      </w:r>
    </w:p>
    <w:p w:rsidR="00020866" w:rsidRDefault="000B3E4A" w:rsidP="0011116C">
      <w:pPr>
        <w:pStyle w:val="Prrafodelista"/>
        <w:numPr>
          <w:ilvl w:val="0"/>
          <w:numId w:val="16"/>
        </w:numPr>
        <w:spacing w:line="480" w:lineRule="auto"/>
        <w:jc w:val="both"/>
        <w:rPr>
          <w:sz w:val="24"/>
          <w:szCs w:val="24"/>
          <w:lang w:val="es-AR"/>
        </w:rPr>
      </w:pPr>
      <w:r>
        <w:rPr>
          <w:sz w:val="24"/>
          <w:szCs w:val="24"/>
          <w:lang w:val="es-AR"/>
        </w:rPr>
        <w:t>La familia protegida por el Hablante-Protagonista</w:t>
      </w:r>
    </w:p>
    <w:p w:rsidR="00020866" w:rsidRDefault="000B3E4A" w:rsidP="0011116C">
      <w:pPr>
        <w:pStyle w:val="Prrafodelista"/>
        <w:spacing w:line="480" w:lineRule="auto"/>
        <w:ind w:left="0"/>
        <w:jc w:val="both"/>
        <w:rPr>
          <w:sz w:val="24"/>
          <w:szCs w:val="24"/>
          <w:lang w:val="es-AR"/>
        </w:rPr>
      </w:pPr>
      <w:r>
        <w:rPr>
          <w:sz w:val="24"/>
          <w:szCs w:val="24"/>
          <w:lang w:val="es-AR"/>
        </w:rPr>
        <w:t>La familia protegida por el Hablante-Protagonista</w:t>
      </w:r>
      <w:r w:rsidR="00020866">
        <w:rPr>
          <w:sz w:val="24"/>
          <w:szCs w:val="24"/>
          <w:lang w:val="es-AR"/>
        </w:rPr>
        <w:t xml:space="preserve"> se observa en los </w:t>
      </w:r>
      <w:r w:rsidR="00705F4D">
        <w:rPr>
          <w:sz w:val="24"/>
          <w:szCs w:val="24"/>
          <w:lang w:val="es-AR"/>
        </w:rPr>
        <w:t>segmentos</w:t>
      </w:r>
      <w:r w:rsidR="00020866">
        <w:rPr>
          <w:sz w:val="24"/>
          <w:szCs w:val="24"/>
          <w:lang w:val="es-AR"/>
        </w:rPr>
        <w:t xml:space="preserve"> “Propuesta indecente” , “Perfume de mujer” y “Robo del depa</w:t>
      </w:r>
      <w:r>
        <w:rPr>
          <w:sz w:val="24"/>
          <w:szCs w:val="24"/>
          <w:lang w:val="es-AR"/>
        </w:rPr>
        <w:t>rtamento”. En el primero, el Hablante-Protagonista que es el</w:t>
      </w:r>
      <w:r w:rsidR="00020866">
        <w:rPr>
          <w:sz w:val="24"/>
          <w:szCs w:val="24"/>
          <w:lang w:val="es-AR"/>
        </w:rPr>
        <w:t xml:space="preserve"> padre del dueño del auto</w:t>
      </w:r>
      <w:r>
        <w:rPr>
          <w:sz w:val="24"/>
          <w:szCs w:val="24"/>
          <w:lang w:val="es-AR"/>
        </w:rPr>
        <w:t>,</w:t>
      </w:r>
      <w:r w:rsidR="00020866">
        <w:rPr>
          <w:sz w:val="24"/>
          <w:szCs w:val="24"/>
          <w:lang w:val="es-AR"/>
        </w:rPr>
        <w:t xml:space="preserve"> asume la defensa de sus hijos que están mencionados en posición focal (E8, E9) y reiterados (E10).  En el segundo </w:t>
      </w:r>
      <w:r w:rsidR="00657DF4">
        <w:rPr>
          <w:sz w:val="24"/>
          <w:szCs w:val="24"/>
          <w:lang w:val="es-AR"/>
        </w:rPr>
        <w:t>segmento</w:t>
      </w:r>
      <w:r w:rsidR="00020866">
        <w:rPr>
          <w:sz w:val="24"/>
          <w:szCs w:val="24"/>
          <w:lang w:val="es-AR"/>
        </w:rPr>
        <w:t>, la</w:t>
      </w:r>
      <w:r>
        <w:rPr>
          <w:sz w:val="24"/>
          <w:szCs w:val="24"/>
          <w:lang w:val="es-AR"/>
        </w:rPr>
        <w:t xml:space="preserve"> hija como Hablante-</w:t>
      </w:r>
      <w:r w:rsidR="00020866">
        <w:rPr>
          <w:sz w:val="24"/>
          <w:szCs w:val="24"/>
          <w:lang w:val="es-AR"/>
        </w:rPr>
        <w:t>P</w:t>
      </w:r>
      <w:r>
        <w:rPr>
          <w:sz w:val="24"/>
          <w:szCs w:val="24"/>
          <w:lang w:val="es-AR"/>
        </w:rPr>
        <w:t>rotagonista</w:t>
      </w:r>
      <w:r w:rsidR="00020866">
        <w:rPr>
          <w:sz w:val="24"/>
          <w:szCs w:val="24"/>
          <w:lang w:val="es-AR"/>
        </w:rPr>
        <w:t xml:space="preserve"> apoya a su padre en el reclamo por los derechos sobre la casa. Se observa la reiteración  de “mi papá”, primero en posición focal y luego en posición temática. (E33 y E34). En el “Robo del departamento”, la madre informa del robo a su hijo a la policía. “A mi hijo le” está en posición marcada en la emisión. De esta manera, la mujer enfatiza el rol de víctima de robo de su hijo (E15).</w:t>
      </w:r>
    </w:p>
    <w:p w:rsidR="00020866" w:rsidRPr="0054772B" w:rsidRDefault="00020866" w:rsidP="00064C8D">
      <w:pPr>
        <w:pStyle w:val="Textoindependienteprimerasangra2"/>
        <w:spacing w:after="0"/>
        <w:ind w:left="567" w:firstLine="0"/>
        <w:rPr>
          <w:rFonts w:ascii="Times New Roman" w:hAnsi="Times New Roman"/>
          <w:i/>
          <w:sz w:val="24"/>
          <w:szCs w:val="24"/>
          <w:lang w:val="es-AR"/>
        </w:rPr>
      </w:pPr>
      <w:r w:rsidRPr="00064C8D">
        <w:rPr>
          <w:rFonts w:ascii="Times New Roman" w:hAnsi="Times New Roman"/>
          <w:sz w:val="24"/>
          <w:szCs w:val="24"/>
          <w:lang w:val="es-AR"/>
        </w:rPr>
        <w:t>Periodista: E7</w:t>
      </w:r>
      <w:r w:rsidRPr="0054772B">
        <w:rPr>
          <w:rFonts w:ascii="Times New Roman" w:hAnsi="Times New Roman"/>
          <w:i/>
          <w:sz w:val="24"/>
          <w:szCs w:val="24"/>
          <w:lang w:val="es-AR"/>
        </w:rPr>
        <w:t xml:space="preserve"> [¿El auto es suyo y está en el taller?]</w:t>
      </w:r>
    </w:p>
    <w:p w:rsidR="00020866" w:rsidRDefault="00020866" w:rsidP="002F635A">
      <w:pPr>
        <w:pStyle w:val="Textoindependienteprimerasangra2"/>
        <w:spacing w:after="0"/>
        <w:ind w:left="567" w:firstLine="0"/>
        <w:jc w:val="both"/>
        <w:rPr>
          <w:rFonts w:ascii="Times New Roman" w:hAnsi="Times New Roman"/>
          <w:sz w:val="24"/>
          <w:szCs w:val="24"/>
          <w:lang w:val="es-AR"/>
        </w:rPr>
      </w:pPr>
      <w:r w:rsidRPr="0054772B">
        <w:rPr>
          <w:rFonts w:ascii="Times New Roman" w:hAnsi="Times New Roman"/>
          <w:sz w:val="24"/>
          <w:szCs w:val="24"/>
          <w:lang w:val="es-AR"/>
        </w:rPr>
        <w:t>Padre del dueño: E8 [</w:t>
      </w:r>
      <w:r w:rsidRPr="00064C8D">
        <w:rPr>
          <w:rFonts w:ascii="Times New Roman" w:hAnsi="Times New Roman"/>
          <w:i/>
          <w:sz w:val="24"/>
          <w:szCs w:val="24"/>
          <w:lang w:val="es-AR"/>
        </w:rPr>
        <w:t xml:space="preserve">No, el auto es de </w:t>
      </w:r>
      <w:r w:rsidRPr="00064C8D">
        <w:rPr>
          <w:rFonts w:ascii="Times New Roman" w:hAnsi="Times New Roman"/>
          <w:b/>
          <w:i/>
          <w:sz w:val="24"/>
          <w:szCs w:val="24"/>
          <w:lang w:val="es-AR"/>
        </w:rPr>
        <w:t>mi hijo</w:t>
      </w:r>
      <w:r w:rsidRPr="0054772B">
        <w:rPr>
          <w:rFonts w:ascii="Times New Roman" w:hAnsi="Times New Roman"/>
          <w:sz w:val="24"/>
          <w:szCs w:val="24"/>
          <w:lang w:val="es-AR"/>
        </w:rPr>
        <w:t>] E9 [</w:t>
      </w:r>
      <w:r w:rsidRPr="00064C8D">
        <w:rPr>
          <w:rFonts w:ascii="Times New Roman" w:hAnsi="Times New Roman"/>
          <w:i/>
          <w:sz w:val="24"/>
          <w:szCs w:val="24"/>
          <w:lang w:val="es-AR"/>
        </w:rPr>
        <w:t xml:space="preserve">Se lo prestaba </w:t>
      </w:r>
      <w:r w:rsidRPr="00064C8D">
        <w:rPr>
          <w:rFonts w:ascii="Times New Roman" w:hAnsi="Times New Roman"/>
          <w:b/>
          <w:i/>
          <w:sz w:val="24"/>
          <w:szCs w:val="24"/>
          <w:lang w:val="es-AR"/>
        </w:rPr>
        <w:t>a la hermana</w:t>
      </w:r>
      <w:r w:rsidRPr="0054772B">
        <w:rPr>
          <w:rFonts w:ascii="Times New Roman" w:hAnsi="Times New Roman"/>
          <w:sz w:val="24"/>
          <w:szCs w:val="24"/>
          <w:lang w:val="es-AR"/>
        </w:rPr>
        <w:t>] E10 [</w:t>
      </w:r>
      <w:r w:rsidRPr="00064C8D">
        <w:rPr>
          <w:rFonts w:ascii="Times New Roman" w:hAnsi="Times New Roman"/>
          <w:b/>
          <w:i/>
          <w:sz w:val="24"/>
          <w:szCs w:val="24"/>
          <w:lang w:val="es-AR"/>
        </w:rPr>
        <w:t>La</w:t>
      </w:r>
      <w:r w:rsidR="0011116C">
        <w:rPr>
          <w:rFonts w:ascii="Times New Roman" w:hAnsi="Times New Roman"/>
          <w:b/>
          <w:i/>
          <w:sz w:val="24"/>
          <w:szCs w:val="24"/>
          <w:lang w:val="es-AR"/>
        </w:rPr>
        <w:t xml:space="preserve"> </w:t>
      </w:r>
      <w:r w:rsidRPr="00064C8D">
        <w:rPr>
          <w:rFonts w:ascii="Times New Roman" w:hAnsi="Times New Roman"/>
          <w:b/>
          <w:i/>
          <w:sz w:val="24"/>
          <w:szCs w:val="24"/>
          <w:lang w:val="es-AR"/>
        </w:rPr>
        <w:t>hermana</w:t>
      </w:r>
      <w:r w:rsidRPr="00064C8D">
        <w:rPr>
          <w:rFonts w:ascii="Times New Roman" w:hAnsi="Times New Roman"/>
          <w:i/>
          <w:sz w:val="24"/>
          <w:szCs w:val="24"/>
          <w:lang w:val="es-AR"/>
        </w:rPr>
        <w:t xml:space="preserve"> lo chocó</w:t>
      </w:r>
      <w:r w:rsidRPr="0054772B">
        <w:rPr>
          <w:rFonts w:ascii="Times New Roman" w:hAnsi="Times New Roman"/>
          <w:sz w:val="24"/>
          <w:szCs w:val="24"/>
          <w:lang w:val="es-AR"/>
        </w:rPr>
        <w:t xml:space="preserve">] (Propuesta indecente) </w:t>
      </w:r>
    </w:p>
    <w:p w:rsidR="00064C8D" w:rsidRPr="0054772B" w:rsidRDefault="00064C8D" w:rsidP="002F635A">
      <w:pPr>
        <w:pStyle w:val="Textoindependienteprimerasangra2"/>
        <w:spacing w:after="0"/>
        <w:ind w:left="567" w:firstLine="0"/>
        <w:jc w:val="both"/>
        <w:rPr>
          <w:rFonts w:ascii="Times New Roman" w:hAnsi="Times New Roman"/>
          <w:sz w:val="24"/>
          <w:szCs w:val="24"/>
          <w:lang w:val="es-AR"/>
        </w:rPr>
      </w:pPr>
    </w:p>
    <w:p w:rsidR="00020866" w:rsidRPr="0054772B" w:rsidRDefault="00020866" w:rsidP="002F635A">
      <w:pPr>
        <w:pStyle w:val="Textoindependienteprimerasangra2"/>
        <w:ind w:left="567" w:firstLine="0"/>
        <w:jc w:val="both"/>
        <w:rPr>
          <w:rFonts w:ascii="Times New Roman" w:hAnsi="Times New Roman"/>
          <w:sz w:val="24"/>
          <w:szCs w:val="24"/>
          <w:lang w:val="es-AR"/>
        </w:rPr>
      </w:pPr>
      <w:r w:rsidRPr="0054772B">
        <w:rPr>
          <w:rFonts w:ascii="Times New Roman" w:hAnsi="Times New Roman"/>
          <w:sz w:val="24"/>
          <w:szCs w:val="24"/>
          <w:lang w:val="es-AR"/>
        </w:rPr>
        <w:t>Hija 2: E33 [</w:t>
      </w:r>
      <w:r w:rsidRPr="00064C8D">
        <w:rPr>
          <w:rFonts w:ascii="Times New Roman" w:hAnsi="Times New Roman"/>
          <w:i/>
          <w:sz w:val="24"/>
          <w:szCs w:val="24"/>
          <w:lang w:val="es-AR"/>
        </w:rPr>
        <w:t xml:space="preserve">El hombre vino y hace 25 años se lo dejó </w:t>
      </w:r>
      <w:r w:rsidRPr="00064C8D">
        <w:rPr>
          <w:rFonts w:ascii="Times New Roman" w:hAnsi="Times New Roman"/>
          <w:b/>
          <w:i/>
          <w:sz w:val="24"/>
          <w:szCs w:val="24"/>
          <w:lang w:val="es-AR"/>
        </w:rPr>
        <w:t>a mi papá/</w:t>
      </w:r>
      <w:r w:rsidRPr="00064C8D">
        <w:rPr>
          <w:rFonts w:ascii="Times New Roman" w:hAnsi="Times New Roman"/>
          <w:i/>
          <w:sz w:val="24"/>
          <w:szCs w:val="24"/>
          <w:lang w:val="es-AR"/>
        </w:rPr>
        <w:t xml:space="preserve"> y lo dejó para cuida</w:t>
      </w:r>
      <w:r w:rsidRPr="0054772B">
        <w:rPr>
          <w:rFonts w:ascii="Times New Roman" w:hAnsi="Times New Roman"/>
          <w:sz w:val="24"/>
          <w:szCs w:val="24"/>
          <w:lang w:val="es-AR"/>
        </w:rPr>
        <w:t>r] E34 [</w:t>
      </w:r>
      <w:r w:rsidRPr="00064C8D">
        <w:rPr>
          <w:rFonts w:ascii="Times New Roman" w:hAnsi="Times New Roman"/>
          <w:i/>
          <w:sz w:val="24"/>
          <w:szCs w:val="24"/>
          <w:lang w:val="es-AR"/>
        </w:rPr>
        <w:t xml:space="preserve">Y </w:t>
      </w:r>
      <w:r w:rsidRPr="00064C8D">
        <w:rPr>
          <w:rFonts w:ascii="Times New Roman" w:hAnsi="Times New Roman"/>
          <w:b/>
          <w:i/>
          <w:sz w:val="24"/>
          <w:szCs w:val="24"/>
          <w:lang w:val="es-AR"/>
        </w:rPr>
        <w:t>mi papá</w:t>
      </w:r>
      <w:r w:rsidRPr="00064C8D">
        <w:rPr>
          <w:rFonts w:ascii="Times New Roman" w:hAnsi="Times New Roman"/>
          <w:i/>
          <w:sz w:val="24"/>
          <w:szCs w:val="24"/>
          <w:lang w:val="es-AR"/>
        </w:rPr>
        <w:t xml:space="preserve"> hace 25 años que está ahí</w:t>
      </w:r>
      <w:r w:rsidRPr="0054772B">
        <w:rPr>
          <w:rFonts w:ascii="Times New Roman" w:hAnsi="Times New Roman"/>
          <w:sz w:val="24"/>
          <w:szCs w:val="24"/>
          <w:lang w:val="es-AR"/>
        </w:rPr>
        <w:t>] (Perfume de mujer)</w:t>
      </w:r>
    </w:p>
    <w:p w:rsidR="00020866" w:rsidRPr="0054772B" w:rsidRDefault="00020866" w:rsidP="002F635A">
      <w:pPr>
        <w:pStyle w:val="Textoindependienteprimerasangra2"/>
        <w:ind w:left="567" w:firstLine="0"/>
        <w:jc w:val="both"/>
        <w:rPr>
          <w:rFonts w:ascii="Times New Roman" w:hAnsi="Times New Roman"/>
          <w:sz w:val="24"/>
          <w:szCs w:val="24"/>
          <w:lang w:val="es-AR"/>
        </w:rPr>
      </w:pPr>
      <w:r w:rsidRPr="0054772B">
        <w:rPr>
          <w:rFonts w:ascii="Times New Roman" w:hAnsi="Times New Roman"/>
          <w:sz w:val="24"/>
          <w:szCs w:val="24"/>
          <w:lang w:val="es-AR"/>
        </w:rPr>
        <w:t>Mujer: E15 [</w:t>
      </w:r>
      <w:r w:rsidRPr="00064C8D">
        <w:rPr>
          <w:rFonts w:ascii="Times New Roman" w:hAnsi="Times New Roman"/>
          <w:b/>
          <w:i/>
          <w:sz w:val="24"/>
          <w:szCs w:val="24"/>
          <w:lang w:val="es-AR"/>
        </w:rPr>
        <w:t>A mi hijo</w:t>
      </w:r>
      <w:r w:rsidRPr="00064C8D">
        <w:rPr>
          <w:rFonts w:ascii="Times New Roman" w:hAnsi="Times New Roman"/>
          <w:i/>
          <w:sz w:val="24"/>
          <w:szCs w:val="24"/>
          <w:lang w:val="es-AR"/>
        </w:rPr>
        <w:t xml:space="preserve"> le están robando la casa en el tercer piso</w:t>
      </w:r>
      <w:r w:rsidRPr="0054772B">
        <w:rPr>
          <w:rFonts w:ascii="Times New Roman" w:hAnsi="Times New Roman"/>
          <w:sz w:val="24"/>
          <w:szCs w:val="24"/>
          <w:lang w:val="es-AR"/>
        </w:rPr>
        <w:t>] (Robo del departamento)</w:t>
      </w:r>
    </w:p>
    <w:p w:rsidR="00020866" w:rsidRDefault="00020866" w:rsidP="002F635A">
      <w:pPr>
        <w:pStyle w:val="Prrafodelista"/>
        <w:numPr>
          <w:ilvl w:val="0"/>
          <w:numId w:val="16"/>
        </w:numPr>
        <w:spacing w:line="480" w:lineRule="auto"/>
        <w:jc w:val="both"/>
        <w:rPr>
          <w:sz w:val="24"/>
          <w:szCs w:val="24"/>
          <w:lang w:val="es-AR"/>
        </w:rPr>
      </w:pPr>
      <w:r w:rsidRPr="00DF322E">
        <w:rPr>
          <w:sz w:val="24"/>
          <w:szCs w:val="24"/>
          <w:lang w:val="es-AR"/>
        </w:rPr>
        <w:lastRenderedPageBreak/>
        <w:t xml:space="preserve">La familia violenta </w:t>
      </w:r>
    </w:p>
    <w:p w:rsidR="00020866" w:rsidRDefault="0011116C" w:rsidP="002F635A">
      <w:pPr>
        <w:pStyle w:val="Textoindependiente"/>
        <w:spacing w:line="480" w:lineRule="auto"/>
        <w:jc w:val="both"/>
        <w:rPr>
          <w:lang w:val="es-AR"/>
        </w:rPr>
      </w:pPr>
      <w:r>
        <w:rPr>
          <w:lang w:val="es-AR"/>
        </w:rPr>
        <w:t>Dentro de la categoría F</w:t>
      </w:r>
      <w:r w:rsidR="00020866">
        <w:rPr>
          <w:lang w:val="es-AR"/>
        </w:rPr>
        <w:t xml:space="preserve">amilia, se encuentran los </w:t>
      </w:r>
      <w:r w:rsidR="00020866" w:rsidRPr="00890F95">
        <w:rPr>
          <w:lang w:val="es-AR"/>
        </w:rPr>
        <w:t>Actores</w:t>
      </w:r>
      <w:r w:rsidR="00020866">
        <w:rPr>
          <w:lang w:val="es-AR"/>
        </w:rPr>
        <w:t xml:space="preserve"> que ejercen violencia física y verbal sobre</w:t>
      </w:r>
      <w:r>
        <w:rPr>
          <w:lang w:val="es-AR"/>
        </w:rPr>
        <w:t xml:space="preserve"> </w:t>
      </w:r>
      <w:r w:rsidR="00020866">
        <w:rPr>
          <w:lang w:val="es-AR"/>
        </w:rPr>
        <w:t>las mujeres y se constituyen en sus adversarios. Ellos son: el marido en “Último round” y “Trapitos al sol”, el ex marido en “No tengo dónde ir yo” y el novio en “Te amo, te odio”.</w:t>
      </w:r>
    </w:p>
    <w:p w:rsidR="00020866" w:rsidRPr="00A96C27" w:rsidRDefault="00020866" w:rsidP="002F635A">
      <w:pPr>
        <w:pStyle w:val="Textoindependiente"/>
        <w:spacing w:line="480" w:lineRule="auto"/>
        <w:jc w:val="both"/>
        <w:rPr>
          <w:lang w:val="es-AR"/>
        </w:rPr>
      </w:pPr>
      <w:r>
        <w:rPr>
          <w:lang w:val="es-AR"/>
        </w:rPr>
        <w:t>Con excepción de E3 y E4 en las cuales la policía está presentando el problema familiar, en los demás ejemplos, las mujeres están acusando al marido, ex marido y novio ante la policía.</w:t>
      </w:r>
    </w:p>
    <w:p w:rsidR="00020866" w:rsidRPr="00DF322E" w:rsidRDefault="00020866" w:rsidP="002F635A">
      <w:pPr>
        <w:pStyle w:val="Textoindependiente"/>
        <w:spacing w:line="480" w:lineRule="auto"/>
        <w:jc w:val="both"/>
        <w:rPr>
          <w:lang w:val="es-AR"/>
        </w:rPr>
      </w:pPr>
      <w:r>
        <w:rPr>
          <w:lang w:val="es-AR"/>
        </w:rPr>
        <w:t xml:space="preserve">Se observa que en casi todas las emisiones, se reitera el verbo “pegar”. </w:t>
      </w:r>
      <w:r w:rsidRPr="00180369">
        <w:rPr>
          <w:lang w:val="es-AR"/>
        </w:rPr>
        <w:t>También se emplean “cagar a palos”</w:t>
      </w:r>
      <w:r w:rsidR="0011116C">
        <w:rPr>
          <w:lang w:val="es-AR"/>
        </w:rPr>
        <w:t>,</w:t>
      </w:r>
      <w:r w:rsidRPr="00180369">
        <w:rPr>
          <w:lang w:val="es-AR"/>
        </w:rPr>
        <w:t xml:space="preserve"> “romper la cara”, todos verbos de acción relac</w:t>
      </w:r>
      <w:r>
        <w:rPr>
          <w:lang w:val="es-AR"/>
        </w:rPr>
        <w:t>ionados con la violencia física y todos procesos materiales.</w:t>
      </w:r>
      <w:r w:rsidRPr="00180369">
        <w:rPr>
          <w:lang w:val="es-AR"/>
        </w:rPr>
        <w:t xml:space="preserve"> La violencia verbal se manifiest</w:t>
      </w:r>
      <w:r>
        <w:rPr>
          <w:lang w:val="es-AR"/>
        </w:rPr>
        <w:t xml:space="preserve">a a través de </w:t>
      </w:r>
      <w:r w:rsidR="0011116C">
        <w:rPr>
          <w:lang w:val="es-AR"/>
        </w:rPr>
        <w:t xml:space="preserve">verbos de “decir”, </w:t>
      </w:r>
      <w:r>
        <w:rPr>
          <w:lang w:val="es-AR"/>
        </w:rPr>
        <w:t>procesos verbales con los verbos</w:t>
      </w:r>
      <w:r w:rsidR="0011116C">
        <w:rPr>
          <w:lang w:val="es-AR"/>
        </w:rPr>
        <w:t xml:space="preserve"> </w:t>
      </w:r>
      <w:r>
        <w:rPr>
          <w:lang w:val="es-AR"/>
        </w:rPr>
        <w:t>“</w:t>
      </w:r>
      <w:r w:rsidRPr="00180369">
        <w:rPr>
          <w:lang w:val="es-AR"/>
        </w:rPr>
        <w:t>reputear</w:t>
      </w:r>
      <w:r>
        <w:rPr>
          <w:lang w:val="es-AR"/>
        </w:rPr>
        <w:t>”</w:t>
      </w:r>
      <w:r w:rsidRPr="00180369">
        <w:rPr>
          <w:lang w:val="es-AR"/>
        </w:rPr>
        <w:t xml:space="preserve">, </w:t>
      </w:r>
      <w:r>
        <w:rPr>
          <w:lang w:val="es-AR"/>
        </w:rPr>
        <w:t>“</w:t>
      </w:r>
      <w:r w:rsidRPr="00180369">
        <w:rPr>
          <w:lang w:val="es-AR"/>
        </w:rPr>
        <w:t>basurear</w:t>
      </w:r>
      <w:r>
        <w:rPr>
          <w:lang w:val="es-AR"/>
        </w:rPr>
        <w:t xml:space="preserve">”, cuyo responsable </w:t>
      </w:r>
      <w:r w:rsidR="00BD33C2">
        <w:rPr>
          <w:lang w:val="es-AR"/>
        </w:rPr>
        <w:t>es “Él” (el ex marido) el d</w:t>
      </w:r>
      <w:r w:rsidR="000B3E4A">
        <w:rPr>
          <w:lang w:val="es-AR"/>
        </w:rPr>
        <w:t>icente</w:t>
      </w:r>
      <w:r>
        <w:rPr>
          <w:lang w:val="es-AR"/>
        </w:rPr>
        <w:t xml:space="preserve"> y cuya víctima está repr</w:t>
      </w:r>
      <w:r w:rsidR="000B3E4A">
        <w:rPr>
          <w:lang w:val="es-AR"/>
        </w:rPr>
        <w:t>esentada por “te” referido al Hablante-</w:t>
      </w:r>
      <w:r>
        <w:rPr>
          <w:lang w:val="es-AR"/>
        </w:rPr>
        <w:t>P</w:t>
      </w:r>
      <w:r w:rsidR="000B3E4A">
        <w:rPr>
          <w:lang w:val="es-AR"/>
        </w:rPr>
        <w:t>rotagonista</w:t>
      </w:r>
      <w:r w:rsidR="00BD33C2">
        <w:rPr>
          <w:lang w:val="es-AR"/>
        </w:rPr>
        <w:t xml:space="preserve"> como d</w:t>
      </w:r>
      <w:r>
        <w:rPr>
          <w:lang w:val="es-AR"/>
        </w:rPr>
        <w:t>estinatario de los insultos (E9).</w:t>
      </w:r>
    </w:p>
    <w:p w:rsidR="00765465" w:rsidRDefault="00020866" w:rsidP="002F635A">
      <w:pPr>
        <w:pStyle w:val="Textoindependiente"/>
        <w:spacing w:line="480" w:lineRule="auto"/>
        <w:jc w:val="both"/>
        <w:rPr>
          <w:lang w:val="es-AR"/>
        </w:rPr>
      </w:pPr>
      <w:r>
        <w:rPr>
          <w:lang w:val="es-AR"/>
        </w:rPr>
        <w:t xml:space="preserve">En E6, </w:t>
      </w:r>
      <w:r w:rsidR="00A5335A">
        <w:rPr>
          <w:lang w:val="es-AR"/>
        </w:rPr>
        <w:t xml:space="preserve"> </w:t>
      </w:r>
      <w:r>
        <w:rPr>
          <w:lang w:val="es-AR"/>
        </w:rPr>
        <w:t>la mención de “los chicos” agrega dramati</w:t>
      </w:r>
      <w:r w:rsidR="000B3E4A">
        <w:rPr>
          <w:lang w:val="es-AR"/>
        </w:rPr>
        <w:t xml:space="preserve">smo a la situación de la mujer. </w:t>
      </w:r>
    </w:p>
    <w:p w:rsidR="00020866" w:rsidRDefault="00765465" w:rsidP="002F635A">
      <w:pPr>
        <w:pStyle w:val="Textoindependiente"/>
        <w:spacing w:line="480" w:lineRule="auto"/>
        <w:jc w:val="both"/>
        <w:rPr>
          <w:lang w:val="es-AR"/>
        </w:rPr>
      </w:pPr>
      <w:r>
        <w:rPr>
          <w:lang w:val="es-AR"/>
        </w:rPr>
        <w:t xml:space="preserve">En E30, la mujer señala </w:t>
      </w:r>
      <w:r w:rsidR="000B3E4A">
        <w:rPr>
          <w:lang w:val="es-AR"/>
        </w:rPr>
        <w:t xml:space="preserve">a su marido </w:t>
      </w:r>
      <w:r>
        <w:rPr>
          <w:lang w:val="es-AR"/>
        </w:rPr>
        <w:t xml:space="preserve">como responsable de pegarle, </w:t>
      </w:r>
      <w:r w:rsidR="000B3E4A">
        <w:rPr>
          <w:lang w:val="es-AR"/>
        </w:rPr>
        <w:t xml:space="preserve">mediante un proceso relacional </w:t>
      </w:r>
      <w:r>
        <w:rPr>
          <w:lang w:val="es-AR"/>
        </w:rPr>
        <w:t xml:space="preserve">con el verbo </w:t>
      </w:r>
      <w:r w:rsidR="00BD33C2">
        <w:rPr>
          <w:lang w:val="es-AR"/>
        </w:rPr>
        <w:t>“ser” precedido por “Ese” como i</w:t>
      </w:r>
      <w:r>
        <w:rPr>
          <w:lang w:val="es-AR"/>
        </w:rPr>
        <w:t xml:space="preserve">dentificado  y seguido de “el hijo </w:t>
      </w:r>
      <w:r w:rsidR="00BD33C2">
        <w:rPr>
          <w:lang w:val="es-AR"/>
        </w:rPr>
        <w:t>de mil putas que me pegó” como i</w:t>
      </w:r>
      <w:r>
        <w:rPr>
          <w:lang w:val="es-AR"/>
        </w:rPr>
        <w:t>dentificador.</w:t>
      </w:r>
    </w:p>
    <w:p w:rsidR="000B3E4A" w:rsidRPr="00E950BF" w:rsidRDefault="000B3E4A" w:rsidP="00E950BF">
      <w:pPr>
        <w:pStyle w:val="Textoindependienteprimerasangra2"/>
        <w:ind w:left="567" w:firstLine="0"/>
        <w:rPr>
          <w:rFonts w:ascii="Times New Roman" w:hAnsi="Times New Roman"/>
          <w:sz w:val="24"/>
          <w:szCs w:val="24"/>
          <w:lang w:val="es-AR"/>
        </w:rPr>
      </w:pPr>
      <w:r w:rsidRPr="00E950BF">
        <w:rPr>
          <w:rFonts w:ascii="Times New Roman" w:hAnsi="Times New Roman"/>
          <w:sz w:val="24"/>
          <w:szCs w:val="24"/>
          <w:lang w:val="es-AR"/>
        </w:rPr>
        <w:t>Policía: E3 [</w:t>
      </w:r>
      <w:r w:rsidRPr="00064C8D">
        <w:rPr>
          <w:rFonts w:ascii="Times New Roman" w:hAnsi="Times New Roman"/>
          <w:i/>
          <w:sz w:val="24"/>
          <w:szCs w:val="24"/>
          <w:lang w:val="es-AR"/>
        </w:rPr>
        <w:t>Un problema familiar hay</w:t>
      </w:r>
      <w:r w:rsidRPr="00E950BF">
        <w:rPr>
          <w:rFonts w:ascii="Times New Roman" w:hAnsi="Times New Roman"/>
          <w:sz w:val="24"/>
          <w:szCs w:val="24"/>
          <w:lang w:val="es-AR"/>
        </w:rPr>
        <w:t>] E4 [</w:t>
      </w:r>
      <w:r w:rsidRPr="00064C8D">
        <w:rPr>
          <w:rFonts w:ascii="Times New Roman" w:hAnsi="Times New Roman"/>
          <w:b/>
          <w:i/>
          <w:sz w:val="24"/>
          <w:szCs w:val="24"/>
          <w:lang w:val="es-AR"/>
        </w:rPr>
        <w:t>El marido</w:t>
      </w:r>
      <w:r w:rsidRPr="00064C8D">
        <w:rPr>
          <w:rFonts w:ascii="Times New Roman" w:hAnsi="Times New Roman"/>
          <w:i/>
          <w:sz w:val="24"/>
          <w:szCs w:val="24"/>
          <w:lang w:val="es-AR"/>
        </w:rPr>
        <w:t xml:space="preserve"> aparentemente le </w:t>
      </w:r>
      <w:r w:rsidRPr="00064C8D">
        <w:rPr>
          <w:rFonts w:ascii="Times New Roman" w:hAnsi="Times New Roman"/>
          <w:b/>
          <w:i/>
          <w:sz w:val="24"/>
          <w:szCs w:val="24"/>
          <w:lang w:val="es-AR"/>
        </w:rPr>
        <w:t>está pegando</w:t>
      </w:r>
      <w:r w:rsidRPr="00064C8D">
        <w:rPr>
          <w:rFonts w:ascii="Times New Roman" w:hAnsi="Times New Roman"/>
          <w:i/>
          <w:sz w:val="24"/>
          <w:szCs w:val="24"/>
          <w:lang w:val="es-AR"/>
        </w:rPr>
        <w:t xml:space="preserve"> a la mujer]</w:t>
      </w:r>
      <w:r w:rsidRPr="00E950BF">
        <w:rPr>
          <w:rFonts w:ascii="Times New Roman" w:hAnsi="Times New Roman"/>
          <w:sz w:val="24"/>
          <w:szCs w:val="24"/>
          <w:lang w:val="es-AR"/>
        </w:rPr>
        <w:t xml:space="preserve"> (Trapitos al sol) </w:t>
      </w:r>
    </w:p>
    <w:p w:rsidR="00020866" w:rsidRPr="00E950BF" w:rsidRDefault="00020866" w:rsidP="00E950BF">
      <w:pPr>
        <w:pStyle w:val="Textoindependienteprimerasangra2"/>
        <w:ind w:left="567" w:firstLine="0"/>
        <w:rPr>
          <w:rFonts w:ascii="Times New Roman" w:hAnsi="Times New Roman"/>
          <w:sz w:val="24"/>
          <w:szCs w:val="24"/>
          <w:lang w:val="es-AR"/>
        </w:rPr>
      </w:pPr>
      <w:r w:rsidRPr="00E950BF">
        <w:rPr>
          <w:rFonts w:ascii="Times New Roman" w:hAnsi="Times New Roman"/>
          <w:sz w:val="24"/>
          <w:szCs w:val="24"/>
          <w:lang w:val="es-AR"/>
        </w:rPr>
        <w:t>Mujer E5: [</w:t>
      </w:r>
      <w:r w:rsidRPr="00064C8D">
        <w:rPr>
          <w:rFonts w:ascii="Times New Roman" w:hAnsi="Times New Roman"/>
          <w:b/>
          <w:i/>
          <w:sz w:val="24"/>
          <w:szCs w:val="24"/>
          <w:lang w:val="es-AR"/>
        </w:rPr>
        <w:t>Mi marido</w:t>
      </w:r>
      <w:r w:rsidRPr="00064C8D">
        <w:rPr>
          <w:rFonts w:ascii="Times New Roman" w:hAnsi="Times New Roman"/>
          <w:i/>
          <w:sz w:val="24"/>
          <w:szCs w:val="24"/>
          <w:lang w:val="es-AR"/>
        </w:rPr>
        <w:t xml:space="preserve"> me </w:t>
      </w:r>
      <w:r w:rsidRPr="00064C8D">
        <w:rPr>
          <w:rFonts w:ascii="Times New Roman" w:hAnsi="Times New Roman"/>
          <w:b/>
          <w:i/>
          <w:sz w:val="24"/>
          <w:szCs w:val="24"/>
          <w:lang w:val="es-AR"/>
        </w:rPr>
        <w:t>pegó</w:t>
      </w:r>
      <w:r w:rsidRPr="00E950BF">
        <w:rPr>
          <w:rFonts w:ascii="Times New Roman" w:hAnsi="Times New Roman"/>
          <w:sz w:val="24"/>
          <w:szCs w:val="24"/>
          <w:lang w:val="es-AR"/>
        </w:rPr>
        <w:t>] E6 [</w:t>
      </w:r>
      <w:r w:rsidRPr="00064C8D">
        <w:rPr>
          <w:rFonts w:ascii="Times New Roman" w:hAnsi="Times New Roman"/>
          <w:i/>
          <w:sz w:val="24"/>
          <w:szCs w:val="24"/>
          <w:lang w:val="es-AR"/>
        </w:rPr>
        <w:t xml:space="preserve">Estoy con </w:t>
      </w:r>
      <w:r w:rsidRPr="00064C8D">
        <w:rPr>
          <w:rFonts w:ascii="Times New Roman" w:hAnsi="Times New Roman"/>
          <w:b/>
          <w:i/>
          <w:sz w:val="24"/>
          <w:szCs w:val="24"/>
          <w:lang w:val="es-AR"/>
        </w:rPr>
        <w:t>los chicos</w:t>
      </w:r>
      <w:r w:rsidRPr="00064C8D">
        <w:rPr>
          <w:rFonts w:ascii="Times New Roman" w:hAnsi="Times New Roman"/>
          <w:i/>
          <w:sz w:val="24"/>
          <w:szCs w:val="24"/>
          <w:lang w:val="es-AR"/>
        </w:rPr>
        <w:t>, por favor</w:t>
      </w:r>
      <w:r w:rsidRPr="00E950BF">
        <w:rPr>
          <w:rFonts w:ascii="Times New Roman" w:hAnsi="Times New Roman"/>
          <w:sz w:val="24"/>
          <w:szCs w:val="24"/>
          <w:lang w:val="es-AR"/>
        </w:rPr>
        <w:t>] (Último round)</w:t>
      </w:r>
    </w:p>
    <w:p w:rsidR="00020866" w:rsidRPr="00E950BF" w:rsidRDefault="00020866" w:rsidP="00E950BF">
      <w:pPr>
        <w:pStyle w:val="Textoindependienteprimerasangra2"/>
        <w:ind w:left="567" w:firstLine="0"/>
        <w:rPr>
          <w:rFonts w:ascii="Times New Roman" w:hAnsi="Times New Roman"/>
          <w:sz w:val="24"/>
          <w:szCs w:val="24"/>
          <w:lang w:val="es-AR"/>
        </w:rPr>
      </w:pPr>
      <w:r w:rsidRPr="00E950BF">
        <w:rPr>
          <w:rFonts w:ascii="Times New Roman" w:hAnsi="Times New Roman"/>
          <w:sz w:val="24"/>
          <w:szCs w:val="24"/>
          <w:lang w:val="es-AR"/>
        </w:rPr>
        <w:t>Mujer: E30 [</w:t>
      </w:r>
      <w:r w:rsidRPr="00064C8D">
        <w:rPr>
          <w:rFonts w:ascii="Times New Roman" w:hAnsi="Times New Roman"/>
          <w:i/>
          <w:sz w:val="24"/>
          <w:szCs w:val="24"/>
          <w:lang w:val="es-AR"/>
        </w:rPr>
        <w:t xml:space="preserve">Ése es </w:t>
      </w:r>
      <w:r w:rsidRPr="00064C8D">
        <w:rPr>
          <w:rFonts w:ascii="Times New Roman" w:hAnsi="Times New Roman"/>
          <w:b/>
          <w:i/>
          <w:sz w:val="24"/>
          <w:szCs w:val="24"/>
          <w:lang w:val="es-AR"/>
        </w:rPr>
        <w:t>el hijo de mil putas</w:t>
      </w:r>
      <w:r w:rsidRPr="00064C8D">
        <w:rPr>
          <w:rFonts w:ascii="Times New Roman" w:hAnsi="Times New Roman"/>
          <w:i/>
          <w:sz w:val="24"/>
          <w:szCs w:val="24"/>
          <w:lang w:val="es-AR"/>
        </w:rPr>
        <w:t xml:space="preserve"> que me </w:t>
      </w:r>
      <w:r w:rsidRPr="00064C8D">
        <w:rPr>
          <w:rFonts w:ascii="Times New Roman" w:hAnsi="Times New Roman"/>
          <w:b/>
          <w:i/>
          <w:sz w:val="24"/>
          <w:szCs w:val="24"/>
          <w:lang w:val="es-AR"/>
        </w:rPr>
        <w:t>pegó</w:t>
      </w:r>
      <w:r w:rsidRPr="00E950BF">
        <w:rPr>
          <w:rFonts w:ascii="Times New Roman" w:hAnsi="Times New Roman"/>
          <w:b/>
          <w:sz w:val="24"/>
          <w:szCs w:val="24"/>
          <w:lang w:val="es-AR"/>
        </w:rPr>
        <w:t>]</w:t>
      </w:r>
      <w:r w:rsidRPr="00E950BF">
        <w:rPr>
          <w:rFonts w:ascii="Times New Roman" w:hAnsi="Times New Roman"/>
          <w:sz w:val="24"/>
          <w:szCs w:val="24"/>
          <w:lang w:val="es-AR"/>
        </w:rPr>
        <w:t xml:space="preserve"> E31 </w:t>
      </w:r>
      <w:r w:rsidRPr="00064C8D">
        <w:rPr>
          <w:rFonts w:ascii="Times New Roman" w:hAnsi="Times New Roman"/>
          <w:i/>
          <w:sz w:val="24"/>
          <w:szCs w:val="24"/>
          <w:lang w:val="es-AR"/>
        </w:rPr>
        <w:t xml:space="preserve">[Me </w:t>
      </w:r>
      <w:r w:rsidRPr="00064C8D">
        <w:rPr>
          <w:rFonts w:ascii="Times New Roman" w:hAnsi="Times New Roman"/>
          <w:b/>
          <w:i/>
          <w:sz w:val="24"/>
          <w:szCs w:val="24"/>
          <w:lang w:val="es-AR"/>
        </w:rPr>
        <w:t>rompió</w:t>
      </w:r>
      <w:r w:rsidRPr="00064C8D">
        <w:rPr>
          <w:rFonts w:ascii="Times New Roman" w:hAnsi="Times New Roman"/>
          <w:i/>
          <w:sz w:val="24"/>
          <w:szCs w:val="24"/>
          <w:lang w:val="es-AR"/>
        </w:rPr>
        <w:t xml:space="preserve"> toda la cara] </w:t>
      </w:r>
      <w:r w:rsidRPr="00E950BF">
        <w:rPr>
          <w:rFonts w:ascii="Times New Roman" w:hAnsi="Times New Roman"/>
          <w:sz w:val="24"/>
          <w:szCs w:val="24"/>
          <w:lang w:val="es-AR"/>
        </w:rPr>
        <w:t>(Último round)</w:t>
      </w:r>
    </w:p>
    <w:p w:rsidR="00020866" w:rsidRPr="00E950BF" w:rsidRDefault="00020866" w:rsidP="00E950BF">
      <w:pPr>
        <w:pStyle w:val="Textoindependienteprimerasangra2"/>
        <w:ind w:left="567" w:firstLine="0"/>
        <w:rPr>
          <w:rFonts w:ascii="Times New Roman" w:hAnsi="Times New Roman"/>
          <w:sz w:val="24"/>
          <w:szCs w:val="24"/>
          <w:lang w:val="es-AR"/>
        </w:rPr>
      </w:pPr>
      <w:r w:rsidRPr="00E950BF">
        <w:rPr>
          <w:rFonts w:ascii="Times New Roman" w:hAnsi="Times New Roman"/>
          <w:sz w:val="24"/>
          <w:szCs w:val="24"/>
          <w:lang w:val="es-AR"/>
        </w:rPr>
        <w:t>Mujer: E9 [</w:t>
      </w:r>
      <w:r w:rsidRPr="00064C8D">
        <w:rPr>
          <w:rFonts w:ascii="Times New Roman" w:hAnsi="Times New Roman"/>
          <w:b/>
          <w:i/>
          <w:sz w:val="24"/>
          <w:szCs w:val="24"/>
          <w:lang w:val="es-AR"/>
        </w:rPr>
        <w:t>Él</w:t>
      </w:r>
      <w:r w:rsidRPr="00064C8D">
        <w:rPr>
          <w:rFonts w:ascii="Times New Roman" w:hAnsi="Times New Roman"/>
          <w:i/>
          <w:sz w:val="24"/>
          <w:szCs w:val="24"/>
          <w:lang w:val="es-AR"/>
        </w:rPr>
        <w:t xml:space="preserve"> está así y después una vez que entró, te </w:t>
      </w:r>
      <w:r w:rsidRPr="00064C8D">
        <w:rPr>
          <w:rFonts w:ascii="Times New Roman" w:hAnsi="Times New Roman"/>
          <w:b/>
          <w:i/>
          <w:sz w:val="24"/>
          <w:szCs w:val="24"/>
          <w:lang w:val="es-AR"/>
        </w:rPr>
        <w:t>reputeó</w:t>
      </w:r>
      <w:r w:rsidRPr="00064C8D">
        <w:rPr>
          <w:rFonts w:ascii="Times New Roman" w:hAnsi="Times New Roman"/>
          <w:i/>
          <w:sz w:val="24"/>
          <w:szCs w:val="24"/>
          <w:lang w:val="es-AR"/>
        </w:rPr>
        <w:t xml:space="preserve">, te </w:t>
      </w:r>
      <w:r w:rsidRPr="00064C8D">
        <w:rPr>
          <w:rFonts w:ascii="Times New Roman" w:hAnsi="Times New Roman"/>
          <w:b/>
          <w:i/>
          <w:sz w:val="24"/>
          <w:szCs w:val="24"/>
          <w:lang w:val="es-AR"/>
        </w:rPr>
        <w:t>basureó</w:t>
      </w:r>
      <w:r w:rsidRPr="00064C8D">
        <w:rPr>
          <w:rFonts w:ascii="Times New Roman" w:hAnsi="Times New Roman"/>
          <w:i/>
          <w:sz w:val="24"/>
          <w:szCs w:val="24"/>
          <w:lang w:val="es-AR"/>
        </w:rPr>
        <w:t>, que cobrás 10 pesos por cada xxxxxxxxxx con que te mantenés</w:t>
      </w:r>
      <w:r w:rsidRPr="00E950BF">
        <w:rPr>
          <w:rFonts w:ascii="Times New Roman" w:hAnsi="Times New Roman"/>
          <w:sz w:val="24"/>
          <w:szCs w:val="24"/>
          <w:lang w:val="es-AR"/>
        </w:rPr>
        <w:t>] (No tengo dónde ir yo)</w:t>
      </w:r>
    </w:p>
    <w:p w:rsidR="00020866" w:rsidRPr="00E950BF" w:rsidRDefault="00020866" w:rsidP="00E950BF">
      <w:pPr>
        <w:pStyle w:val="Textoindependienteprimerasangra2"/>
        <w:ind w:left="567" w:firstLine="0"/>
        <w:rPr>
          <w:rFonts w:ascii="Times New Roman" w:hAnsi="Times New Roman"/>
          <w:sz w:val="24"/>
          <w:szCs w:val="24"/>
          <w:lang w:val="es-AR"/>
        </w:rPr>
      </w:pPr>
      <w:r w:rsidRPr="00E950BF">
        <w:rPr>
          <w:rFonts w:ascii="Times New Roman" w:hAnsi="Times New Roman"/>
          <w:sz w:val="24"/>
          <w:szCs w:val="24"/>
          <w:lang w:val="es-AR"/>
        </w:rPr>
        <w:lastRenderedPageBreak/>
        <w:t xml:space="preserve">Chica: E54 </w:t>
      </w:r>
      <w:r w:rsidRPr="00064C8D">
        <w:rPr>
          <w:rFonts w:ascii="Times New Roman" w:hAnsi="Times New Roman"/>
          <w:i/>
          <w:sz w:val="24"/>
          <w:szCs w:val="24"/>
          <w:lang w:val="es-AR"/>
        </w:rPr>
        <w:t xml:space="preserve">[Delante de mi hija, ¿a vos te parece que </w:t>
      </w:r>
      <w:r w:rsidRPr="00064C8D">
        <w:rPr>
          <w:rFonts w:ascii="Times New Roman" w:hAnsi="Times New Roman"/>
          <w:b/>
          <w:i/>
          <w:sz w:val="24"/>
          <w:szCs w:val="24"/>
          <w:lang w:val="es-AR"/>
        </w:rPr>
        <w:t>esté cagándome a palos</w:t>
      </w:r>
      <w:r w:rsidRPr="00064C8D">
        <w:rPr>
          <w:rFonts w:ascii="Times New Roman" w:hAnsi="Times New Roman"/>
          <w:i/>
          <w:sz w:val="24"/>
          <w:szCs w:val="24"/>
          <w:lang w:val="es-AR"/>
        </w:rPr>
        <w:t xml:space="preserve"> y la nena </w:t>
      </w:r>
      <w:r w:rsidRPr="00064C8D">
        <w:rPr>
          <w:rFonts w:ascii="Times New Roman" w:hAnsi="Times New Roman"/>
          <w:b/>
          <w:i/>
          <w:sz w:val="24"/>
          <w:szCs w:val="24"/>
          <w:lang w:val="es-AR"/>
        </w:rPr>
        <w:t>pegándole</w:t>
      </w:r>
      <w:r w:rsidRPr="00064C8D">
        <w:rPr>
          <w:rFonts w:ascii="Times New Roman" w:hAnsi="Times New Roman"/>
          <w:i/>
          <w:sz w:val="24"/>
          <w:szCs w:val="24"/>
          <w:lang w:val="es-AR"/>
        </w:rPr>
        <w:t xml:space="preserve"> para defenderme</w:t>
      </w:r>
      <w:r w:rsidRPr="00E950BF">
        <w:rPr>
          <w:rFonts w:ascii="Times New Roman" w:hAnsi="Times New Roman"/>
          <w:sz w:val="24"/>
          <w:szCs w:val="24"/>
          <w:lang w:val="es-AR"/>
        </w:rPr>
        <w:t>?] (Te amo, te odio)</w:t>
      </w:r>
    </w:p>
    <w:p w:rsidR="00020866" w:rsidRDefault="00020866" w:rsidP="00020866">
      <w:pPr>
        <w:ind w:left="567"/>
        <w:jc w:val="both"/>
        <w:rPr>
          <w:sz w:val="24"/>
          <w:szCs w:val="24"/>
          <w:lang w:val="es-AR"/>
        </w:rPr>
      </w:pPr>
    </w:p>
    <w:p w:rsidR="00020866" w:rsidRPr="00E950BF" w:rsidRDefault="00020866" w:rsidP="000F741A">
      <w:pPr>
        <w:pStyle w:val="Lista"/>
        <w:rPr>
          <w:rFonts w:ascii="Times New Roman" w:hAnsi="Times New Roman"/>
          <w:b/>
          <w:sz w:val="24"/>
          <w:szCs w:val="24"/>
          <w:lang w:val="es-AR"/>
        </w:rPr>
      </w:pPr>
      <w:r w:rsidRPr="00E950BF">
        <w:rPr>
          <w:rFonts w:ascii="Times New Roman" w:hAnsi="Times New Roman"/>
          <w:b/>
          <w:sz w:val="24"/>
          <w:szCs w:val="24"/>
          <w:lang w:val="es-AR"/>
        </w:rPr>
        <w:t>6.3.2.5.</w:t>
      </w:r>
      <w:r w:rsidR="00AD2700">
        <w:rPr>
          <w:rFonts w:ascii="Times New Roman" w:hAnsi="Times New Roman"/>
          <w:b/>
          <w:sz w:val="24"/>
          <w:szCs w:val="24"/>
          <w:lang w:val="es-AR"/>
        </w:rPr>
        <w:t xml:space="preserve"> </w:t>
      </w:r>
      <w:r w:rsidRPr="00E950BF">
        <w:rPr>
          <w:rFonts w:ascii="Times New Roman" w:hAnsi="Times New Roman"/>
          <w:b/>
          <w:sz w:val="24"/>
          <w:szCs w:val="24"/>
          <w:lang w:val="es-AR"/>
        </w:rPr>
        <w:t>Los vecinos</w:t>
      </w:r>
    </w:p>
    <w:p w:rsidR="00020866" w:rsidRPr="00625E71" w:rsidRDefault="00AD2700" w:rsidP="00020866">
      <w:pPr>
        <w:rPr>
          <w:b/>
          <w:sz w:val="24"/>
          <w:szCs w:val="24"/>
          <w:lang w:val="es-AR"/>
        </w:rPr>
      </w:pPr>
      <w:r>
        <w:rPr>
          <w:b/>
          <w:sz w:val="24"/>
          <w:szCs w:val="24"/>
          <w:lang w:val="es-AR"/>
        </w:rPr>
        <w:t xml:space="preserve"> </w:t>
      </w:r>
    </w:p>
    <w:p w:rsidR="00020866" w:rsidRPr="00E950BF" w:rsidRDefault="00020866" w:rsidP="00E950BF">
      <w:pPr>
        <w:pStyle w:val="Continuarlista"/>
        <w:spacing w:line="480" w:lineRule="auto"/>
        <w:ind w:left="0"/>
        <w:jc w:val="both"/>
        <w:rPr>
          <w:sz w:val="24"/>
          <w:szCs w:val="24"/>
          <w:lang w:val="es-AR"/>
        </w:rPr>
      </w:pPr>
      <w:r w:rsidRPr="00E950BF">
        <w:rPr>
          <w:sz w:val="24"/>
          <w:szCs w:val="24"/>
          <w:lang w:val="es-AR"/>
        </w:rPr>
        <w:t>Los</w:t>
      </w:r>
      <w:r w:rsidRPr="00890F95">
        <w:rPr>
          <w:sz w:val="24"/>
          <w:szCs w:val="24"/>
          <w:lang w:val="es-AR"/>
        </w:rPr>
        <w:t xml:space="preserve"> vecinos</w:t>
      </w:r>
      <w:r w:rsidR="00AD2700">
        <w:rPr>
          <w:sz w:val="24"/>
          <w:szCs w:val="24"/>
          <w:lang w:val="es-AR"/>
        </w:rPr>
        <w:t xml:space="preserve"> </w:t>
      </w:r>
      <w:r w:rsidRPr="00E950BF">
        <w:rPr>
          <w:sz w:val="24"/>
          <w:szCs w:val="24"/>
          <w:lang w:val="es-AR"/>
        </w:rPr>
        <w:t>como</w:t>
      </w:r>
      <w:r w:rsidR="00AD2700">
        <w:rPr>
          <w:sz w:val="24"/>
          <w:szCs w:val="24"/>
          <w:lang w:val="es-AR"/>
        </w:rPr>
        <w:t xml:space="preserve"> </w:t>
      </w:r>
      <w:r w:rsidRPr="00890F95">
        <w:rPr>
          <w:sz w:val="24"/>
          <w:szCs w:val="24"/>
          <w:lang w:val="es-AR"/>
        </w:rPr>
        <w:t>Actores</w:t>
      </w:r>
      <w:r w:rsidR="00AD2700">
        <w:rPr>
          <w:sz w:val="24"/>
          <w:szCs w:val="24"/>
          <w:lang w:val="es-AR"/>
        </w:rPr>
        <w:t xml:space="preserve"> </w:t>
      </w:r>
      <w:r w:rsidRPr="00E950BF">
        <w:rPr>
          <w:sz w:val="24"/>
          <w:szCs w:val="24"/>
          <w:lang w:val="es-AR"/>
        </w:rPr>
        <w:t>están presentes en</w:t>
      </w:r>
      <w:r w:rsidR="00AD2700">
        <w:rPr>
          <w:sz w:val="24"/>
          <w:szCs w:val="24"/>
          <w:lang w:val="es-AR"/>
        </w:rPr>
        <w:t xml:space="preserve"> </w:t>
      </w:r>
      <w:r w:rsidRPr="00E950BF">
        <w:rPr>
          <w:sz w:val="24"/>
          <w:szCs w:val="24"/>
          <w:lang w:val="es-AR"/>
        </w:rPr>
        <w:t xml:space="preserve">los </w:t>
      </w:r>
      <w:r w:rsidR="00705F4D" w:rsidRPr="00E950BF">
        <w:rPr>
          <w:sz w:val="24"/>
          <w:szCs w:val="24"/>
          <w:lang w:val="es-AR"/>
        </w:rPr>
        <w:t>segmentos</w:t>
      </w:r>
      <w:r w:rsidR="00A5335A">
        <w:rPr>
          <w:sz w:val="24"/>
          <w:szCs w:val="24"/>
          <w:lang w:val="es-AR"/>
        </w:rPr>
        <w:t xml:space="preserve"> </w:t>
      </w:r>
      <w:r w:rsidR="00AD2700">
        <w:rPr>
          <w:sz w:val="24"/>
          <w:szCs w:val="24"/>
          <w:lang w:val="es-AR"/>
        </w:rPr>
        <w:t xml:space="preserve">“No tengo </w:t>
      </w:r>
      <w:r w:rsidRPr="00E950BF">
        <w:rPr>
          <w:sz w:val="24"/>
          <w:szCs w:val="24"/>
          <w:lang w:val="es-AR"/>
        </w:rPr>
        <w:t>dónde ir yo”,</w:t>
      </w:r>
      <w:r w:rsidR="00A5335A">
        <w:rPr>
          <w:sz w:val="24"/>
          <w:szCs w:val="24"/>
          <w:lang w:val="es-AR"/>
        </w:rPr>
        <w:t xml:space="preserve"> </w:t>
      </w:r>
      <w:r w:rsidRPr="00E950BF">
        <w:rPr>
          <w:sz w:val="24"/>
          <w:szCs w:val="24"/>
          <w:lang w:val="es-AR"/>
        </w:rPr>
        <w:t>“Garganta profunda”</w:t>
      </w:r>
      <w:r w:rsidR="00A5335A">
        <w:rPr>
          <w:sz w:val="24"/>
          <w:szCs w:val="24"/>
          <w:lang w:val="es-AR"/>
        </w:rPr>
        <w:t xml:space="preserve">, </w:t>
      </w:r>
      <w:r w:rsidRPr="00E950BF">
        <w:rPr>
          <w:sz w:val="24"/>
          <w:szCs w:val="24"/>
          <w:lang w:val="es-AR"/>
        </w:rPr>
        <w:t>“Te amo,</w:t>
      </w:r>
      <w:r w:rsidR="00A5335A">
        <w:rPr>
          <w:sz w:val="24"/>
          <w:szCs w:val="24"/>
          <w:lang w:val="es-AR"/>
        </w:rPr>
        <w:t xml:space="preserve"> te odio” y “Trapitos al sol”. </w:t>
      </w:r>
      <w:r w:rsidRPr="00E950BF">
        <w:rPr>
          <w:sz w:val="24"/>
          <w:szCs w:val="24"/>
          <w:lang w:val="es-AR"/>
        </w:rPr>
        <w:t>Los vecinos son los responsables de llamar a la policía para solucionar el conflicto. El proceso verbal de “llamar” t</w:t>
      </w:r>
      <w:r w:rsidR="00BD33C2" w:rsidRPr="00E950BF">
        <w:rPr>
          <w:sz w:val="24"/>
          <w:szCs w:val="24"/>
          <w:lang w:val="es-AR"/>
        </w:rPr>
        <w:t>iene a la policía como d</w:t>
      </w:r>
      <w:r w:rsidR="00765465" w:rsidRPr="00E950BF">
        <w:rPr>
          <w:sz w:val="24"/>
          <w:szCs w:val="24"/>
          <w:lang w:val="es-AR"/>
        </w:rPr>
        <w:t>estinatario.</w:t>
      </w:r>
      <w:r w:rsidRPr="00E950BF">
        <w:rPr>
          <w:sz w:val="24"/>
          <w:szCs w:val="24"/>
          <w:lang w:val="es-AR"/>
        </w:rPr>
        <w:t xml:space="preserve"> En todos los casos, la garantía que se reconstruye es que “la policía es guardiana del orden social”. Datos externos justifican la llamada a la policía, por ejemplo, en E17 la pelea con la novia y en E18 la prohibición que tiene el muchacho de entrar al lugar donde </w:t>
      </w:r>
      <w:r w:rsidR="00037F89">
        <w:rPr>
          <w:sz w:val="24"/>
          <w:szCs w:val="24"/>
          <w:lang w:val="es-AR"/>
        </w:rPr>
        <w:t>ella vive</w:t>
      </w:r>
      <w:r w:rsidRPr="00E950BF">
        <w:rPr>
          <w:sz w:val="24"/>
          <w:szCs w:val="24"/>
          <w:lang w:val="es-AR"/>
        </w:rPr>
        <w:t>.</w:t>
      </w:r>
    </w:p>
    <w:p w:rsidR="00020866" w:rsidRPr="00E950BF" w:rsidRDefault="00020866" w:rsidP="00E950BF">
      <w:pPr>
        <w:pStyle w:val="Continuarlista"/>
        <w:spacing w:line="480" w:lineRule="auto"/>
        <w:ind w:left="0"/>
        <w:jc w:val="both"/>
        <w:rPr>
          <w:sz w:val="24"/>
          <w:szCs w:val="24"/>
          <w:lang w:val="es-AR"/>
        </w:rPr>
      </w:pPr>
      <w:r w:rsidRPr="00E950BF">
        <w:rPr>
          <w:sz w:val="24"/>
          <w:szCs w:val="24"/>
          <w:lang w:val="es-AR"/>
        </w:rPr>
        <w:t xml:space="preserve">“La gente” en E47 se refiere a los vecinos. En “Trapitos al sol” (E58-61) </w:t>
      </w:r>
      <w:r w:rsidR="00037F89">
        <w:rPr>
          <w:sz w:val="24"/>
          <w:szCs w:val="24"/>
          <w:lang w:val="es-AR"/>
        </w:rPr>
        <w:t>la vecina está involucrada en un</w:t>
      </w:r>
      <w:r w:rsidRPr="00E950BF">
        <w:rPr>
          <w:sz w:val="24"/>
          <w:szCs w:val="24"/>
          <w:lang w:val="es-AR"/>
        </w:rPr>
        <w:t xml:space="preserve"> problema familiar. En las emisiones, el pronombre “vos” referido a la v</w:t>
      </w:r>
      <w:r w:rsidR="00765465" w:rsidRPr="00E950BF">
        <w:rPr>
          <w:sz w:val="24"/>
          <w:szCs w:val="24"/>
          <w:lang w:val="es-AR"/>
        </w:rPr>
        <w:t xml:space="preserve">ecina a quien se dirige </w:t>
      </w:r>
      <w:r w:rsidR="00A5335A">
        <w:rPr>
          <w:sz w:val="24"/>
          <w:szCs w:val="24"/>
          <w:lang w:val="es-AR"/>
        </w:rPr>
        <w:t xml:space="preserve">el </w:t>
      </w:r>
      <w:r w:rsidR="00765465" w:rsidRPr="00E950BF">
        <w:rPr>
          <w:sz w:val="24"/>
          <w:szCs w:val="24"/>
          <w:lang w:val="es-AR"/>
        </w:rPr>
        <w:t>Hablante-Protagonista</w:t>
      </w:r>
      <w:r w:rsidRPr="00E950BF">
        <w:rPr>
          <w:sz w:val="24"/>
          <w:szCs w:val="24"/>
          <w:lang w:val="es-AR"/>
        </w:rPr>
        <w:t>, se encuentra en circunstanciales de compañía dependiendo del verbo “encamarse” (reiterado), primero en Presente y luego en Pretérito Perfecto Simple.</w:t>
      </w:r>
    </w:p>
    <w:p w:rsidR="00020866" w:rsidRPr="00E950BF" w:rsidRDefault="00020866" w:rsidP="00A5335A">
      <w:pPr>
        <w:pStyle w:val="Textoindependienteprimerasangra2"/>
        <w:ind w:left="567" w:firstLine="0"/>
        <w:jc w:val="both"/>
        <w:rPr>
          <w:rFonts w:ascii="Times New Roman" w:hAnsi="Times New Roman"/>
          <w:sz w:val="24"/>
          <w:szCs w:val="24"/>
          <w:lang w:val="es-AR"/>
        </w:rPr>
      </w:pPr>
      <w:r w:rsidRPr="00E950BF">
        <w:rPr>
          <w:rFonts w:ascii="Times New Roman" w:hAnsi="Times New Roman"/>
          <w:sz w:val="24"/>
          <w:szCs w:val="24"/>
          <w:lang w:val="es-AR"/>
        </w:rPr>
        <w:t>Policía: E47 [</w:t>
      </w:r>
      <w:r w:rsidRPr="00064C8D">
        <w:rPr>
          <w:rFonts w:ascii="Times New Roman" w:hAnsi="Times New Roman"/>
          <w:i/>
          <w:sz w:val="24"/>
          <w:szCs w:val="24"/>
          <w:lang w:val="es-AR"/>
        </w:rPr>
        <w:t xml:space="preserve">Bueno, lo voy a invitar a que se retire de acá porque </w:t>
      </w:r>
      <w:r w:rsidRPr="00064C8D">
        <w:rPr>
          <w:rFonts w:ascii="Times New Roman" w:hAnsi="Times New Roman"/>
          <w:b/>
          <w:i/>
          <w:sz w:val="24"/>
          <w:szCs w:val="24"/>
          <w:lang w:val="es-AR"/>
        </w:rPr>
        <w:t>la gente</w:t>
      </w:r>
      <w:r w:rsidR="00A5335A">
        <w:rPr>
          <w:rFonts w:ascii="Times New Roman" w:hAnsi="Times New Roman"/>
          <w:b/>
          <w:i/>
          <w:sz w:val="24"/>
          <w:szCs w:val="24"/>
          <w:lang w:val="es-AR"/>
        </w:rPr>
        <w:t xml:space="preserve"> </w:t>
      </w:r>
      <w:r w:rsidRPr="00064C8D">
        <w:rPr>
          <w:rFonts w:ascii="Times New Roman" w:hAnsi="Times New Roman"/>
          <w:b/>
          <w:i/>
          <w:sz w:val="24"/>
          <w:szCs w:val="24"/>
          <w:lang w:val="es-AR"/>
        </w:rPr>
        <w:t>está llamando</w:t>
      </w:r>
      <w:r w:rsidRPr="00E950BF">
        <w:rPr>
          <w:rFonts w:ascii="Times New Roman" w:hAnsi="Times New Roman"/>
          <w:sz w:val="24"/>
          <w:szCs w:val="24"/>
          <w:lang w:val="es-AR"/>
        </w:rPr>
        <w:t>] (No tengo dónde ir yo)</w:t>
      </w:r>
    </w:p>
    <w:p w:rsidR="00020866" w:rsidRPr="00E950BF" w:rsidRDefault="00020866" w:rsidP="00A5335A">
      <w:pPr>
        <w:pStyle w:val="Lista2"/>
        <w:ind w:left="567" w:firstLine="0"/>
        <w:jc w:val="both"/>
        <w:rPr>
          <w:rFonts w:ascii="Times New Roman" w:hAnsi="Times New Roman"/>
          <w:sz w:val="24"/>
          <w:szCs w:val="24"/>
          <w:lang w:val="es-AR"/>
        </w:rPr>
      </w:pPr>
      <w:r w:rsidRPr="00E950BF">
        <w:rPr>
          <w:rFonts w:ascii="Times New Roman" w:hAnsi="Times New Roman"/>
          <w:sz w:val="24"/>
          <w:szCs w:val="24"/>
          <w:lang w:val="es-AR"/>
        </w:rPr>
        <w:t xml:space="preserve">Periodista: E23 </w:t>
      </w:r>
      <w:r w:rsidRPr="00064C8D">
        <w:rPr>
          <w:rFonts w:ascii="Times New Roman" w:hAnsi="Times New Roman"/>
          <w:i/>
          <w:sz w:val="24"/>
          <w:szCs w:val="24"/>
          <w:lang w:val="es-AR"/>
        </w:rPr>
        <w:t xml:space="preserve">[¿Usted </w:t>
      </w:r>
      <w:r w:rsidRPr="00064C8D">
        <w:rPr>
          <w:rFonts w:ascii="Times New Roman" w:hAnsi="Times New Roman"/>
          <w:b/>
          <w:i/>
          <w:sz w:val="24"/>
          <w:szCs w:val="24"/>
          <w:lang w:val="es-AR"/>
        </w:rPr>
        <w:t>había llamado</w:t>
      </w:r>
      <w:r w:rsidRPr="00064C8D">
        <w:rPr>
          <w:rFonts w:ascii="Times New Roman" w:hAnsi="Times New Roman"/>
          <w:i/>
          <w:sz w:val="24"/>
          <w:szCs w:val="24"/>
          <w:lang w:val="es-AR"/>
        </w:rPr>
        <w:t xml:space="preserve">, </w:t>
      </w:r>
      <w:r w:rsidRPr="00064C8D">
        <w:rPr>
          <w:rFonts w:ascii="Times New Roman" w:hAnsi="Times New Roman"/>
          <w:b/>
          <w:i/>
          <w:sz w:val="24"/>
          <w:szCs w:val="24"/>
          <w:lang w:val="es-AR"/>
        </w:rPr>
        <w:t>señora</w:t>
      </w:r>
      <w:r w:rsidRPr="00064C8D">
        <w:rPr>
          <w:rFonts w:ascii="Times New Roman" w:hAnsi="Times New Roman"/>
          <w:i/>
          <w:sz w:val="24"/>
          <w:szCs w:val="24"/>
          <w:lang w:val="es-AR"/>
        </w:rPr>
        <w:t>, al 911</w:t>
      </w:r>
      <w:r w:rsidRPr="00E950BF">
        <w:rPr>
          <w:rFonts w:ascii="Times New Roman" w:hAnsi="Times New Roman"/>
          <w:sz w:val="24"/>
          <w:szCs w:val="24"/>
          <w:lang w:val="es-AR"/>
        </w:rPr>
        <w:t>?]</w:t>
      </w:r>
    </w:p>
    <w:p w:rsidR="00020866" w:rsidRPr="00E950BF" w:rsidRDefault="00020866" w:rsidP="00A5335A">
      <w:pPr>
        <w:pStyle w:val="Lista2"/>
        <w:ind w:left="567" w:firstLine="0"/>
        <w:jc w:val="both"/>
        <w:rPr>
          <w:rFonts w:ascii="Times New Roman" w:hAnsi="Times New Roman"/>
          <w:sz w:val="24"/>
          <w:szCs w:val="24"/>
          <w:lang w:val="es-AR"/>
        </w:rPr>
      </w:pPr>
      <w:r w:rsidRPr="00E950BF">
        <w:rPr>
          <w:rFonts w:ascii="Times New Roman" w:hAnsi="Times New Roman"/>
          <w:sz w:val="24"/>
          <w:szCs w:val="24"/>
          <w:lang w:val="es-AR"/>
        </w:rPr>
        <w:t>Vecina: E24 [</w:t>
      </w:r>
      <w:r w:rsidRPr="00064C8D">
        <w:rPr>
          <w:rFonts w:ascii="Times New Roman" w:hAnsi="Times New Roman"/>
          <w:i/>
          <w:sz w:val="24"/>
          <w:szCs w:val="24"/>
          <w:lang w:val="es-AR"/>
        </w:rPr>
        <w:t xml:space="preserve">Sí, </w:t>
      </w:r>
      <w:r w:rsidRPr="00064C8D">
        <w:rPr>
          <w:rFonts w:ascii="Times New Roman" w:hAnsi="Times New Roman"/>
          <w:b/>
          <w:i/>
          <w:sz w:val="24"/>
          <w:szCs w:val="24"/>
          <w:lang w:val="es-AR"/>
        </w:rPr>
        <w:t>una vecina</w:t>
      </w:r>
      <w:r w:rsidRPr="00E950BF">
        <w:rPr>
          <w:rFonts w:ascii="Times New Roman" w:hAnsi="Times New Roman"/>
          <w:i/>
          <w:sz w:val="24"/>
          <w:szCs w:val="24"/>
          <w:lang w:val="es-AR"/>
        </w:rPr>
        <w:t>]</w:t>
      </w:r>
      <w:r w:rsidRPr="00E950BF">
        <w:rPr>
          <w:rFonts w:ascii="Times New Roman" w:hAnsi="Times New Roman"/>
          <w:sz w:val="24"/>
          <w:szCs w:val="24"/>
          <w:lang w:val="es-AR"/>
        </w:rPr>
        <w:t xml:space="preserve"> (Garganta profunda)</w:t>
      </w:r>
    </w:p>
    <w:p w:rsidR="00020866" w:rsidRDefault="00020866" w:rsidP="00A5335A">
      <w:pPr>
        <w:ind w:left="567"/>
        <w:jc w:val="both"/>
        <w:rPr>
          <w:sz w:val="24"/>
          <w:szCs w:val="24"/>
          <w:lang w:val="es-AR"/>
        </w:rPr>
      </w:pPr>
    </w:p>
    <w:p w:rsidR="00020866" w:rsidRPr="00E950BF" w:rsidRDefault="00020866" w:rsidP="00A5335A">
      <w:pPr>
        <w:pStyle w:val="Lista2"/>
        <w:ind w:left="567" w:firstLine="0"/>
        <w:jc w:val="both"/>
        <w:rPr>
          <w:rFonts w:ascii="Times New Roman" w:hAnsi="Times New Roman"/>
          <w:sz w:val="24"/>
          <w:szCs w:val="24"/>
          <w:lang w:val="es-AR"/>
        </w:rPr>
      </w:pPr>
      <w:r w:rsidRPr="00E950BF">
        <w:rPr>
          <w:rFonts w:ascii="Times New Roman" w:hAnsi="Times New Roman"/>
          <w:sz w:val="24"/>
          <w:szCs w:val="24"/>
          <w:lang w:val="es-AR"/>
        </w:rPr>
        <w:t>Policía: E16 [¿</w:t>
      </w:r>
      <w:r w:rsidRPr="00064C8D">
        <w:rPr>
          <w:rFonts w:ascii="Times New Roman" w:hAnsi="Times New Roman"/>
          <w:i/>
          <w:sz w:val="24"/>
          <w:szCs w:val="24"/>
          <w:lang w:val="es-AR"/>
        </w:rPr>
        <w:t>Qué problema tuviste acá</w:t>
      </w:r>
      <w:r w:rsidRPr="00E950BF">
        <w:rPr>
          <w:rFonts w:ascii="Times New Roman" w:hAnsi="Times New Roman"/>
          <w:sz w:val="24"/>
          <w:szCs w:val="24"/>
          <w:lang w:val="es-AR"/>
        </w:rPr>
        <w:t>?]</w:t>
      </w:r>
    </w:p>
    <w:p w:rsidR="00020866" w:rsidRPr="00E950BF" w:rsidRDefault="00020866" w:rsidP="00A5335A">
      <w:pPr>
        <w:pStyle w:val="Lista2"/>
        <w:spacing w:after="0"/>
        <w:ind w:left="567" w:firstLine="0"/>
        <w:jc w:val="both"/>
        <w:rPr>
          <w:rFonts w:ascii="Times New Roman" w:hAnsi="Times New Roman"/>
          <w:sz w:val="24"/>
          <w:szCs w:val="24"/>
          <w:lang w:val="es-AR"/>
        </w:rPr>
      </w:pPr>
      <w:r w:rsidRPr="00E950BF">
        <w:rPr>
          <w:rFonts w:ascii="Times New Roman" w:hAnsi="Times New Roman"/>
          <w:sz w:val="24"/>
          <w:szCs w:val="24"/>
          <w:lang w:val="es-AR"/>
        </w:rPr>
        <w:t>Muchacho: E17 [</w:t>
      </w:r>
      <w:r w:rsidRPr="00064C8D">
        <w:rPr>
          <w:rFonts w:ascii="Times New Roman" w:hAnsi="Times New Roman"/>
          <w:i/>
          <w:sz w:val="24"/>
          <w:szCs w:val="24"/>
          <w:lang w:val="es-AR"/>
        </w:rPr>
        <w:t>Estaba peleando con mi novia</w:t>
      </w:r>
      <w:r w:rsidRPr="00E950BF">
        <w:rPr>
          <w:rFonts w:ascii="Times New Roman" w:hAnsi="Times New Roman"/>
          <w:sz w:val="24"/>
          <w:szCs w:val="24"/>
          <w:lang w:val="es-AR"/>
        </w:rPr>
        <w:t>]</w:t>
      </w:r>
    </w:p>
    <w:p w:rsidR="00020866" w:rsidRDefault="00020866" w:rsidP="00A5335A">
      <w:pPr>
        <w:pStyle w:val="Textoindependienteprimerasangra2"/>
        <w:spacing w:after="0"/>
        <w:ind w:left="567" w:firstLine="0"/>
        <w:jc w:val="both"/>
        <w:rPr>
          <w:rFonts w:ascii="Times New Roman" w:hAnsi="Times New Roman"/>
          <w:sz w:val="24"/>
          <w:szCs w:val="24"/>
          <w:lang w:val="es-AR"/>
        </w:rPr>
      </w:pPr>
      <w:r w:rsidRPr="00E950BF">
        <w:rPr>
          <w:rFonts w:ascii="Times New Roman" w:hAnsi="Times New Roman"/>
          <w:sz w:val="24"/>
          <w:szCs w:val="24"/>
          <w:lang w:val="es-AR"/>
        </w:rPr>
        <w:t>Policía: E18 [</w:t>
      </w:r>
      <w:r w:rsidRPr="00064C8D">
        <w:rPr>
          <w:rFonts w:ascii="Times New Roman" w:hAnsi="Times New Roman"/>
          <w:i/>
          <w:sz w:val="24"/>
          <w:szCs w:val="24"/>
          <w:lang w:val="es-AR"/>
        </w:rPr>
        <w:t xml:space="preserve">Acá </w:t>
      </w:r>
      <w:r w:rsidRPr="00064C8D">
        <w:rPr>
          <w:rFonts w:ascii="Times New Roman" w:hAnsi="Times New Roman"/>
          <w:b/>
          <w:i/>
          <w:sz w:val="24"/>
          <w:szCs w:val="24"/>
          <w:lang w:val="es-AR"/>
        </w:rPr>
        <w:t>los vecinos llaman</w:t>
      </w:r>
      <w:r w:rsidRPr="00064C8D">
        <w:rPr>
          <w:rFonts w:ascii="Times New Roman" w:hAnsi="Times New Roman"/>
          <w:i/>
          <w:sz w:val="24"/>
          <w:szCs w:val="24"/>
          <w:lang w:val="es-AR"/>
        </w:rPr>
        <w:t xml:space="preserve"> porque acá no podés entrar]</w:t>
      </w:r>
      <w:r w:rsidRPr="00E950BF">
        <w:rPr>
          <w:rFonts w:ascii="Times New Roman" w:hAnsi="Times New Roman"/>
          <w:sz w:val="24"/>
          <w:szCs w:val="24"/>
          <w:lang w:val="es-AR"/>
        </w:rPr>
        <w:t xml:space="preserve"> E19 [¿</w:t>
      </w:r>
      <w:r w:rsidRPr="00064C8D">
        <w:rPr>
          <w:rFonts w:ascii="Times New Roman" w:hAnsi="Times New Roman"/>
          <w:i/>
          <w:sz w:val="24"/>
          <w:szCs w:val="24"/>
          <w:lang w:val="es-AR"/>
        </w:rPr>
        <w:t>Puede ser?</w:t>
      </w:r>
      <w:r w:rsidRPr="00E950BF">
        <w:rPr>
          <w:rFonts w:ascii="Times New Roman" w:hAnsi="Times New Roman"/>
          <w:sz w:val="24"/>
          <w:szCs w:val="24"/>
          <w:lang w:val="es-AR"/>
        </w:rPr>
        <w:t>] (Te amo, te odio)</w:t>
      </w:r>
    </w:p>
    <w:p w:rsidR="00064C8D" w:rsidRPr="00E950BF" w:rsidRDefault="00064C8D" w:rsidP="00A5335A">
      <w:pPr>
        <w:pStyle w:val="Textoindependienteprimerasangra2"/>
        <w:spacing w:after="0"/>
        <w:ind w:left="567" w:firstLine="0"/>
        <w:jc w:val="both"/>
        <w:rPr>
          <w:rFonts w:ascii="Times New Roman" w:hAnsi="Times New Roman"/>
          <w:sz w:val="24"/>
          <w:szCs w:val="24"/>
          <w:lang w:val="es-AR"/>
        </w:rPr>
      </w:pPr>
    </w:p>
    <w:p w:rsidR="00020866" w:rsidRPr="00E950BF" w:rsidRDefault="00020866" w:rsidP="00A5335A">
      <w:pPr>
        <w:pStyle w:val="Textoindependienteprimerasangra2"/>
        <w:ind w:left="567" w:firstLine="0"/>
        <w:jc w:val="both"/>
        <w:rPr>
          <w:rFonts w:ascii="Times New Roman" w:hAnsi="Times New Roman"/>
          <w:sz w:val="24"/>
          <w:szCs w:val="24"/>
          <w:lang w:val="es-AR"/>
        </w:rPr>
      </w:pPr>
      <w:r w:rsidRPr="00E950BF">
        <w:rPr>
          <w:rFonts w:ascii="Times New Roman" w:hAnsi="Times New Roman"/>
          <w:sz w:val="24"/>
          <w:szCs w:val="24"/>
          <w:lang w:val="es-AR"/>
        </w:rPr>
        <w:t>Marido (a la vecina): E58 [</w:t>
      </w:r>
      <w:r w:rsidRPr="00064C8D">
        <w:rPr>
          <w:rFonts w:ascii="Times New Roman" w:hAnsi="Times New Roman"/>
          <w:i/>
          <w:sz w:val="24"/>
          <w:szCs w:val="24"/>
          <w:lang w:val="es-AR"/>
        </w:rPr>
        <w:t>Escuchame</w:t>
      </w:r>
      <w:r w:rsidRPr="00E950BF">
        <w:rPr>
          <w:rFonts w:ascii="Times New Roman" w:hAnsi="Times New Roman"/>
          <w:sz w:val="24"/>
          <w:szCs w:val="24"/>
          <w:lang w:val="es-AR"/>
        </w:rPr>
        <w:t>] E59 [</w:t>
      </w:r>
      <w:r w:rsidRPr="00064C8D">
        <w:rPr>
          <w:rFonts w:ascii="Times New Roman" w:hAnsi="Times New Roman"/>
          <w:i/>
          <w:sz w:val="24"/>
          <w:szCs w:val="24"/>
          <w:lang w:val="es-AR"/>
        </w:rPr>
        <w:t xml:space="preserve">Ella dice que yo me encamo </w:t>
      </w:r>
      <w:r w:rsidRPr="00064C8D">
        <w:rPr>
          <w:rFonts w:ascii="Times New Roman" w:hAnsi="Times New Roman"/>
          <w:b/>
          <w:i/>
          <w:sz w:val="24"/>
          <w:szCs w:val="24"/>
          <w:lang w:val="es-AR"/>
        </w:rPr>
        <w:t>con</w:t>
      </w:r>
      <w:r w:rsidR="00A5335A">
        <w:rPr>
          <w:rFonts w:ascii="Times New Roman" w:hAnsi="Times New Roman"/>
          <w:b/>
          <w:i/>
          <w:sz w:val="24"/>
          <w:szCs w:val="24"/>
          <w:lang w:val="es-AR"/>
        </w:rPr>
        <w:t xml:space="preserve"> </w:t>
      </w:r>
      <w:r w:rsidRPr="00064C8D">
        <w:rPr>
          <w:rFonts w:ascii="Times New Roman" w:hAnsi="Times New Roman"/>
          <w:b/>
          <w:i/>
          <w:sz w:val="24"/>
          <w:szCs w:val="24"/>
          <w:lang w:val="es-AR"/>
        </w:rPr>
        <w:t>vos</w:t>
      </w:r>
      <w:r w:rsidRPr="00E950BF">
        <w:rPr>
          <w:rFonts w:ascii="Times New Roman" w:hAnsi="Times New Roman"/>
          <w:sz w:val="24"/>
          <w:szCs w:val="24"/>
          <w:lang w:val="es-AR"/>
        </w:rPr>
        <w:t>] E60 [</w:t>
      </w:r>
      <w:r w:rsidRPr="00064C8D">
        <w:rPr>
          <w:rFonts w:ascii="Times New Roman" w:hAnsi="Times New Roman"/>
          <w:i/>
          <w:sz w:val="24"/>
          <w:szCs w:val="24"/>
          <w:lang w:val="es-AR"/>
        </w:rPr>
        <w:t>Ella también</w:t>
      </w:r>
      <w:r w:rsidRPr="00E950BF">
        <w:rPr>
          <w:rFonts w:ascii="Times New Roman" w:hAnsi="Times New Roman"/>
          <w:sz w:val="24"/>
          <w:szCs w:val="24"/>
          <w:lang w:val="es-AR"/>
        </w:rPr>
        <w:t xml:space="preserve">] E61 </w:t>
      </w:r>
      <w:r w:rsidRPr="00064C8D">
        <w:rPr>
          <w:rFonts w:ascii="Times New Roman" w:hAnsi="Times New Roman"/>
          <w:i/>
          <w:sz w:val="24"/>
          <w:szCs w:val="24"/>
          <w:lang w:val="es-AR"/>
        </w:rPr>
        <w:t xml:space="preserve">[¿Yo alguna vez me encamé </w:t>
      </w:r>
      <w:r w:rsidRPr="00064C8D">
        <w:rPr>
          <w:rFonts w:ascii="Times New Roman" w:hAnsi="Times New Roman"/>
          <w:b/>
          <w:i/>
          <w:sz w:val="24"/>
          <w:szCs w:val="24"/>
          <w:lang w:val="es-AR"/>
        </w:rPr>
        <w:t>con</w:t>
      </w:r>
      <w:r w:rsidR="00A5335A">
        <w:rPr>
          <w:rFonts w:ascii="Times New Roman" w:hAnsi="Times New Roman"/>
          <w:b/>
          <w:i/>
          <w:sz w:val="24"/>
          <w:szCs w:val="24"/>
          <w:lang w:val="es-AR"/>
        </w:rPr>
        <w:t xml:space="preserve"> </w:t>
      </w:r>
      <w:r w:rsidRPr="00064C8D">
        <w:rPr>
          <w:rFonts w:ascii="Times New Roman" w:hAnsi="Times New Roman"/>
          <w:b/>
          <w:i/>
          <w:sz w:val="24"/>
          <w:szCs w:val="24"/>
          <w:lang w:val="es-AR"/>
        </w:rPr>
        <w:t>vos</w:t>
      </w:r>
      <w:r w:rsidRPr="00064C8D">
        <w:rPr>
          <w:rFonts w:ascii="Times New Roman" w:hAnsi="Times New Roman"/>
          <w:i/>
          <w:sz w:val="24"/>
          <w:szCs w:val="24"/>
          <w:lang w:val="es-AR"/>
        </w:rPr>
        <w:t>?]</w:t>
      </w:r>
      <w:r w:rsidRPr="00E950BF">
        <w:rPr>
          <w:rFonts w:ascii="Times New Roman" w:hAnsi="Times New Roman"/>
          <w:sz w:val="24"/>
          <w:szCs w:val="24"/>
          <w:lang w:val="es-AR"/>
        </w:rPr>
        <w:t xml:space="preserve"> (Trapitos al sol)</w:t>
      </w:r>
      <w:r w:rsidR="00E92E1E" w:rsidRPr="00E950BF">
        <w:rPr>
          <w:rFonts w:ascii="Times New Roman" w:hAnsi="Times New Roman"/>
          <w:sz w:val="24"/>
          <w:szCs w:val="24"/>
          <w:lang w:val="es-AR"/>
        </w:rPr>
        <w:t>.</w:t>
      </w:r>
    </w:p>
    <w:p w:rsidR="00020866" w:rsidRPr="00E950BF" w:rsidRDefault="00020866" w:rsidP="000F741A">
      <w:pPr>
        <w:pStyle w:val="Lista"/>
        <w:rPr>
          <w:rFonts w:ascii="Times New Roman" w:hAnsi="Times New Roman"/>
          <w:b/>
          <w:sz w:val="24"/>
          <w:szCs w:val="24"/>
          <w:lang w:val="es-AR"/>
        </w:rPr>
      </w:pPr>
      <w:r w:rsidRPr="00E950BF">
        <w:rPr>
          <w:rFonts w:ascii="Times New Roman" w:hAnsi="Times New Roman"/>
          <w:b/>
          <w:sz w:val="24"/>
          <w:szCs w:val="24"/>
          <w:lang w:val="es-AR"/>
        </w:rPr>
        <w:lastRenderedPageBreak/>
        <w:t>6.3.2.6.</w:t>
      </w:r>
      <w:r w:rsidR="00AD2700">
        <w:rPr>
          <w:rFonts w:ascii="Times New Roman" w:hAnsi="Times New Roman"/>
          <w:b/>
          <w:sz w:val="24"/>
          <w:szCs w:val="24"/>
          <w:lang w:val="es-AR"/>
        </w:rPr>
        <w:t xml:space="preserve"> </w:t>
      </w:r>
      <w:r w:rsidR="00890F95">
        <w:rPr>
          <w:rFonts w:ascii="Times New Roman" w:hAnsi="Times New Roman"/>
          <w:b/>
          <w:sz w:val="24"/>
          <w:szCs w:val="24"/>
          <w:lang w:val="es-AR"/>
        </w:rPr>
        <w:t>Los J</w:t>
      </w:r>
      <w:r w:rsidRPr="00E950BF">
        <w:rPr>
          <w:rFonts w:ascii="Times New Roman" w:hAnsi="Times New Roman"/>
          <w:b/>
          <w:sz w:val="24"/>
          <w:szCs w:val="24"/>
          <w:lang w:val="es-AR"/>
        </w:rPr>
        <w:t>óvenes</w:t>
      </w:r>
    </w:p>
    <w:p w:rsidR="00020866" w:rsidRDefault="00020866" w:rsidP="00020866">
      <w:pPr>
        <w:jc w:val="both"/>
        <w:rPr>
          <w:sz w:val="24"/>
          <w:szCs w:val="24"/>
          <w:lang w:val="es-AR"/>
        </w:rPr>
      </w:pPr>
    </w:p>
    <w:p w:rsidR="00020866" w:rsidRPr="00E950BF" w:rsidRDefault="00020866" w:rsidP="00A5335A">
      <w:pPr>
        <w:pStyle w:val="Continuarlista"/>
        <w:spacing w:line="480" w:lineRule="auto"/>
        <w:ind w:left="0"/>
        <w:jc w:val="both"/>
        <w:rPr>
          <w:sz w:val="24"/>
          <w:szCs w:val="24"/>
          <w:lang w:val="es-AR"/>
        </w:rPr>
      </w:pPr>
      <w:r w:rsidRPr="00E950BF">
        <w:rPr>
          <w:sz w:val="24"/>
          <w:szCs w:val="24"/>
          <w:lang w:val="es-AR"/>
        </w:rPr>
        <w:t xml:space="preserve">Si  bien </w:t>
      </w:r>
      <w:r w:rsidRPr="00890F95">
        <w:rPr>
          <w:sz w:val="24"/>
          <w:szCs w:val="24"/>
          <w:lang w:val="es-AR"/>
        </w:rPr>
        <w:t>los jóvenes</w:t>
      </w:r>
      <w:r w:rsidRPr="00E950BF">
        <w:rPr>
          <w:sz w:val="24"/>
          <w:szCs w:val="24"/>
          <w:lang w:val="es-AR"/>
        </w:rPr>
        <w:t xml:space="preserve"> que se drogan son Actores</w:t>
      </w:r>
      <w:r w:rsidR="00A85181" w:rsidRPr="00E950BF">
        <w:rPr>
          <w:sz w:val="24"/>
          <w:szCs w:val="24"/>
          <w:lang w:val="es-AR"/>
        </w:rPr>
        <w:t>,</w:t>
      </w:r>
      <w:r w:rsidRPr="00E950BF">
        <w:rPr>
          <w:sz w:val="24"/>
          <w:szCs w:val="24"/>
          <w:lang w:val="es-AR"/>
        </w:rPr>
        <w:t xml:space="preserve"> en el </w:t>
      </w:r>
      <w:r w:rsidR="00657DF4" w:rsidRPr="00E950BF">
        <w:rPr>
          <w:sz w:val="24"/>
          <w:szCs w:val="24"/>
          <w:lang w:val="es-AR"/>
        </w:rPr>
        <w:t>segmento</w:t>
      </w:r>
      <w:r w:rsidRPr="00E950BF">
        <w:rPr>
          <w:sz w:val="24"/>
          <w:szCs w:val="24"/>
          <w:lang w:val="es-AR"/>
        </w:rPr>
        <w:t xml:space="preserve"> “Garganta profunda”, </w:t>
      </w:r>
      <w:r w:rsidR="00A5335A">
        <w:rPr>
          <w:sz w:val="24"/>
          <w:szCs w:val="24"/>
          <w:lang w:val="es-AR"/>
        </w:rPr>
        <w:t xml:space="preserve"> </w:t>
      </w:r>
      <w:r w:rsidRPr="00E950BF">
        <w:rPr>
          <w:sz w:val="24"/>
          <w:szCs w:val="24"/>
          <w:lang w:val="es-AR"/>
        </w:rPr>
        <w:t xml:space="preserve">por su importancia en el texto se tornan en categoría semántico-discursiva. </w:t>
      </w:r>
    </w:p>
    <w:p w:rsidR="00020866" w:rsidRPr="00E950BF" w:rsidRDefault="00020866" w:rsidP="00A5335A">
      <w:pPr>
        <w:pStyle w:val="Continuarlista"/>
        <w:spacing w:line="480" w:lineRule="auto"/>
        <w:ind w:left="0"/>
        <w:jc w:val="both"/>
        <w:rPr>
          <w:sz w:val="24"/>
          <w:szCs w:val="24"/>
          <w:lang w:val="es-AR"/>
        </w:rPr>
      </w:pPr>
      <w:r w:rsidRPr="00E950BF">
        <w:rPr>
          <w:sz w:val="24"/>
          <w:szCs w:val="24"/>
          <w:lang w:val="es-AR"/>
        </w:rPr>
        <w:t>Una vecina llamó a la policía para denunciar a dos jóvenes que se estaban drogando en la vía pública.</w:t>
      </w:r>
    </w:p>
    <w:p w:rsidR="00020866" w:rsidRPr="00E950BF" w:rsidRDefault="00020866" w:rsidP="00A5335A">
      <w:pPr>
        <w:pStyle w:val="Continuarlista"/>
        <w:spacing w:line="480" w:lineRule="auto"/>
        <w:ind w:left="0"/>
        <w:jc w:val="both"/>
        <w:rPr>
          <w:sz w:val="24"/>
          <w:szCs w:val="24"/>
          <w:lang w:val="es-AR"/>
        </w:rPr>
      </w:pPr>
      <w:r w:rsidRPr="00E950BF">
        <w:rPr>
          <w:sz w:val="24"/>
          <w:szCs w:val="24"/>
          <w:lang w:val="es-AR"/>
        </w:rPr>
        <w:t>En el siguiente intercambio se observa que la vecina no responde con palabras la pregunta del periodista, sino que hace un gesto como si no se animara a decir lo que estaban haciendo lo</w:t>
      </w:r>
      <w:r w:rsidR="00A85181" w:rsidRPr="00E950BF">
        <w:rPr>
          <w:sz w:val="24"/>
          <w:szCs w:val="24"/>
          <w:lang w:val="es-AR"/>
        </w:rPr>
        <w:t>s chicos. El periodista formula verbalmente</w:t>
      </w:r>
      <w:r w:rsidRPr="00E950BF">
        <w:rPr>
          <w:sz w:val="24"/>
          <w:szCs w:val="24"/>
          <w:lang w:val="es-AR"/>
        </w:rPr>
        <w:t xml:space="preserve"> la respuesta</w:t>
      </w:r>
      <w:r w:rsidR="00E92E1E" w:rsidRPr="00E950BF">
        <w:rPr>
          <w:sz w:val="24"/>
          <w:szCs w:val="24"/>
          <w:lang w:val="es-AR"/>
        </w:rPr>
        <w:t xml:space="preserve"> y ella afirma mediante el “Sí”</w:t>
      </w:r>
    </w:p>
    <w:p w:rsidR="00020866" w:rsidRPr="00E950BF" w:rsidRDefault="00020866" w:rsidP="00A5335A">
      <w:pPr>
        <w:pStyle w:val="Lista2"/>
        <w:ind w:left="567" w:firstLine="0"/>
        <w:jc w:val="both"/>
        <w:rPr>
          <w:rFonts w:ascii="Times New Roman" w:hAnsi="Times New Roman"/>
          <w:sz w:val="24"/>
          <w:szCs w:val="24"/>
          <w:lang w:val="es-AR"/>
        </w:rPr>
      </w:pPr>
      <w:r w:rsidRPr="00E950BF">
        <w:rPr>
          <w:rFonts w:ascii="Times New Roman" w:hAnsi="Times New Roman"/>
          <w:sz w:val="24"/>
          <w:szCs w:val="24"/>
          <w:lang w:val="es-AR"/>
        </w:rPr>
        <w:t>Periodista: E26 [¿</w:t>
      </w:r>
      <w:r w:rsidRPr="00064C8D">
        <w:rPr>
          <w:rFonts w:ascii="Times New Roman" w:hAnsi="Times New Roman"/>
          <w:i/>
          <w:sz w:val="24"/>
          <w:szCs w:val="24"/>
          <w:lang w:val="es-AR"/>
        </w:rPr>
        <w:t>Qué estaban haciendo estos chicos</w:t>
      </w:r>
      <w:r w:rsidRPr="00E950BF">
        <w:rPr>
          <w:rFonts w:ascii="Times New Roman" w:hAnsi="Times New Roman"/>
          <w:sz w:val="24"/>
          <w:szCs w:val="24"/>
          <w:lang w:val="es-AR"/>
        </w:rPr>
        <w:t>?]</w:t>
      </w:r>
    </w:p>
    <w:p w:rsidR="00020866" w:rsidRPr="00E950BF" w:rsidRDefault="00020866" w:rsidP="00A5335A">
      <w:pPr>
        <w:pStyle w:val="Lista2"/>
        <w:ind w:left="567" w:firstLine="0"/>
        <w:jc w:val="both"/>
        <w:rPr>
          <w:rFonts w:ascii="Times New Roman" w:hAnsi="Times New Roman"/>
          <w:sz w:val="24"/>
          <w:szCs w:val="24"/>
          <w:lang w:val="es-AR"/>
        </w:rPr>
      </w:pPr>
      <w:r w:rsidRPr="00E950BF">
        <w:rPr>
          <w:rFonts w:ascii="Times New Roman" w:hAnsi="Times New Roman"/>
          <w:sz w:val="24"/>
          <w:szCs w:val="24"/>
          <w:lang w:val="es-AR"/>
        </w:rPr>
        <w:t>Vecina: E27 [</w:t>
      </w:r>
      <w:r w:rsidRPr="00E950BF">
        <w:rPr>
          <w:rFonts w:ascii="Times New Roman" w:hAnsi="Times New Roman"/>
          <w:i/>
          <w:sz w:val="24"/>
          <w:szCs w:val="24"/>
          <w:lang w:val="es-AR"/>
        </w:rPr>
        <w:t>Estaban…</w:t>
      </w:r>
      <w:r w:rsidRPr="00E950BF">
        <w:rPr>
          <w:rFonts w:ascii="Times New Roman" w:hAnsi="Times New Roman"/>
          <w:sz w:val="24"/>
          <w:szCs w:val="24"/>
          <w:lang w:val="es-AR"/>
        </w:rPr>
        <w:t xml:space="preserve"> (hace un gesto de estar fumando)]</w:t>
      </w:r>
    </w:p>
    <w:p w:rsidR="00020866" w:rsidRPr="00E950BF" w:rsidRDefault="00020866" w:rsidP="00A5335A">
      <w:pPr>
        <w:pStyle w:val="Lista2"/>
        <w:ind w:left="567" w:firstLine="0"/>
        <w:jc w:val="both"/>
        <w:rPr>
          <w:rFonts w:ascii="Times New Roman" w:hAnsi="Times New Roman"/>
          <w:sz w:val="24"/>
          <w:szCs w:val="24"/>
          <w:lang w:val="es-AR"/>
        </w:rPr>
      </w:pPr>
      <w:r w:rsidRPr="00E950BF">
        <w:rPr>
          <w:rFonts w:ascii="Times New Roman" w:hAnsi="Times New Roman"/>
          <w:sz w:val="24"/>
          <w:szCs w:val="24"/>
          <w:lang w:val="es-AR"/>
        </w:rPr>
        <w:t>Periodista: E28 [</w:t>
      </w:r>
      <w:r w:rsidRPr="00E950BF">
        <w:rPr>
          <w:rFonts w:ascii="Times New Roman" w:hAnsi="Times New Roman"/>
          <w:i/>
          <w:sz w:val="24"/>
          <w:szCs w:val="24"/>
          <w:lang w:val="es-AR"/>
        </w:rPr>
        <w:t>Estaban fumando</w:t>
      </w:r>
      <w:r w:rsidRPr="00E950BF">
        <w:rPr>
          <w:rFonts w:ascii="Times New Roman" w:hAnsi="Times New Roman"/>
          <w:sz w:val="24"/>
          <w:szCs w:val="24"/>
          <w:lang w:val="es-AR"/>
        </w:rPr>
        <w:t>]</w:t>
      </w:r>
    </w:p>
    <w:p w:rsidR="00020866" w:rsidRPr="00E950BF" w:rsidRDefault="00020866" w:rsidP="00A5335A">
      <w:pPr>
        <w:pStyle w:val="Lista2"/>
        <w:ind w:left="567" w:firstLine="0"/>
        <w:jc w:val="both"/>
        <w:rPr>
          <w:rFonts w:ascii="Times New Roman" w:hAnsi="Times New Roman"/>
          <w:sz w:val="24"/>
          <w:szCs w:val="24"/>
          <w:lang w:val="es-AR"/>
        </w:rPr>
      </w:pPr>
      <w:r w:rsidRPr="00E950BF">
        <w:rPr>
          <w:rFonts w:ascii="Times New Roman" w:hAnsi="Times New Roman"/>
          <w:sz w:val="24"/>
          <w:szCs w:val="24"/>
          <w:lang w:val="es-AR"/>
        </w:rPr>
        <w:t>Vecina: E29 [</w:t>
      </w:r>
      <w:r w:rsidRPr="00E950BF">
        <w:rPr>
          <w:rFonts w:ascii="Times New Roman" w:hAnsi="Times New Roman"/>
          <w:i/>
          <w:sz w:val="24"/>
          <w:szCs w:val="24"/>
          <w:lang w:val="es-AR"/>
        </w:rPr>
        <w:t>Sí]</w:t>
      </w:r>
      <w:r w:rsidRPr="00E950BF">
        <w:rPr>
          <w:rFonts w:ascii="Times New Roman" w:hAnsi="Times New Roman"/>
          <w:sz w:val="24"/>
          <w:szCs w:val="24"/>
          <w:lang w:val="es-AR"/>
        </w:rPr>
        <w:t xml:space="preserve"> (Garganta profunda)</w:t>
      </w:r>
    </w:p>
    <w:p w:rsidR="00020866" w:rsidRDefault="00020866" w:rsidP="00E950BF">
      <w:pPr>
        <w:spacing w:line="276" w:lineRule="auto"/>
        <w:ind w:left="567"/>
        <w:jc w:val="both"/>
        <w:rPr>
          <w:sz w:val="24"/>
          <w:szCs w:val="24"/>
          <w:lang w:val="es-AR"/>
        </w:rPr>
      </w:pPr>
    </w:p>
    <w:p w:rsidR="00020866" w:rsidRDefault="00020866" w:rsidP="00E950BF">
      <w:pPr>
        <w:pStyle w:val="Textoindependiente"/>
        <w:spacing w:line="480" w:lineRule="auto"/>
        <w:jc w:val="both"/>
        <w:rPr>
          <w:lang w:val="es-AR"/>
        </w:rPr>
      </w:pPr>
      <w:r>
        <w:rPr>
          <w:lang w:val="es-AR"/>
        </w:rPr>
        <w:t>Más adelante, el periodista habla con uno de los chicos a quien  se dirige  mediante la segunda persona del plural, ustedes, refiriéndose a él y a su amigo como agentes elididos de “tomar algo” (E100)</w:t>
      </w:r>
      <w:r w:rsidR="00A85181">
        <w:rPr>
          <w:lang w:val="es-AR"/>
        </w:rPr>
        <w:t xml:space="preserve"> y en la siguiente emisión en Estilo Indirecto</w:t>
      </w:r>
      <w:r>
        <w:rPr>
          <w:lang w:val="es-AR"/>
        </w:rPr>
        <w:t xml:space="preserve"> menciona a los vecinos como responsables de llamar (e informar) que ellos “estaban consumiendo sustancias” es decir, droga. Finaliza su emisión con una pregunta empleando la modalidad epistémica con poder+ infinitivo, esperando que el muchacho confirme que </w:t>
      </w:r>
      <w:r w:rsidR="00A85181">
        <w:rPr>
          <w:lang w:val="es-AR"/>
        </w:rPr>
        <w:t>sí se estaban  drogando pero este no responde. Se observa en las emisiones que el periodista evita mencionar la droga. En su  lugar emplea “algo” y “sustancias”. Por otro lado, el Estilo Indirecto y la Modalidad epistémica le permiten no comprometerse con la acusación</w:t>
      </w:r>
      <w:r w:rsidR="003B0257">
        <w:rPr>
          <w:lang w:val="es-AR"/>
        </w:rPr>
        <w:t xml:space="preserve"> y no afectar la imagen del chico.</w:t>
      </w:r>
    </w:p>
    <w:p w:rsidR="00020866" w:rsidRPr="00E950BF" w:rsidRDefault="00020866" w:rsidP="00E950BF">
      <w:pPr>
        <w:pStyle w:val="Textoindependienteprimerasangra2"/>
        <w:spacing w:after="0"/>
        <w:ind w:left="567" w:firstLine="0"/>
        <w:rPr>
          <w:rFonts w:ascii="Times New Roman" w:hAnsi="Times New Roman"/>
          <w:i/>
          <w:sz w:val="24"/>
          <w:szCs w:val="24"/>
          <w:lang w:val="es-AR"/>
        </w:rPr>
      </w:pPr>
      <w:r w:rsidRPr="00206A43">
        <w:rPr>
          <w:rFonts w:ascii="Times New Roman" w:hAnsi="Times New Roman"/>
          <w:sz w:val="24"/>
          <w:szCs w:val="24"/>
          <w:lang w:val="es-AR"/>
        </w:rPr>
        <w:lastRenderedPageBreak/>
        <w:t xml:space="preserve">E100 </w:t>
      </w:r>
      <w:r w:rsidRPr="00E950BF">
        <w:rPr>
          <w:rFonts w:ascii="Times New Roman" w:hAnsi="Times New Roman"/>
          <w:i/>
          <w:sz w:val="24"/>
          <w:szCs w:val="24"/>
          <w:lang w:val="es-AR"/>
        </w:rPr>
        <w:t>[¿Habían tomado algo</w:t>
      </w:r>
      <w:r w:rsidR="00A85181" w:rsidRPr="00E950BF">
        <w:rPr>
          <w:rFonts w:ascii="Times New Roman" w:hAnsi="Times New Roman"/>
          <w:i/>
          <w:sz w:val="24"/>
          <w:szCs w:val="24"/>
          <w:lang w:val="es-AR"/>
        </w:rPr>
        <w:t xml:space="preserve"> (ustedes)</w:t>
      </w:r>
      <w:r w:rsidRPr="00E950BF">
        <w:rPr>
          <w:rFonts w:ascii="Times New Roman" w:hAnsi="Times New Roman"/>
          <w:i/>
          <w:sz w:val="24"/>
          <w:szCs w:val="24"/>
          <w:lang w:val="es-AR"/>
        </w:rPr>
        <w:t xml:space="preserve">?] </w:t>
      </w:r>
      <w:r w:rsidRPr="00064C8D">
        <w:rPr>
          <w:rFonts w:ascii="Times New Roman" w:hAnsi="Times New Roman"/>
          <w:sz w:val="24"/>
          <w:szCs w:val="24"/>
          <w:lang w:val="es-AR"/>
        </w:rPr>
        <w:t>E101</w:t>
      </w:r>
      <w:r w:rsidRPr="00E950BF">
        <w:rPr>
          <w:rFonts w:ascii="Times New Roman" w:hAnsi="Times New Roman"/>
          <w:i/>
          <w:sz w:val="24"/>
          <w:szCs w:val="24"/>
          <w:lang w:val="es-AR"/>
        </w:rPr>
        <w:t xml:space="preserve"> [Los vecinos llamaron que estaban consumiendo sustancias, ¿puede ser?]</w:t>
      </w:r>
    </w:p>
    <w:p w:rsidR="002E58A1" w:rsidRPr="00E950BF" w:rsidRDefault="00020866" w:rsidP="00E950BF">
      <w:pPr>
        <w:pStyle w:val="Textoindependienteprimerasangra2"/>
        <w:spacing w:after="0"/>
        <w:ind w:left="567" w:firstLine="0"/>
        <w:rPr>
          <w:rFonts w:ascii="Times New Roman" w:hAnsi="Times New Roman"/>
          <w:sz w:val="24"/>
          <w:szCs w:val="24"/>
          <w:lang w:val="es-AR"/>
        </w:rPr>
      </w:pPr>
      <w:r w:rsidRPr="00E950BF">
        <w:rPr>
          <w:rFonts w:ascii="Times New Roman" w:hAnsi="Times New Roman"/>
          <w:sz w:val="24"/>
          <w:szCs w:val="24"/>
          <w:lang w:val="es-AR"/>
        </w:rPr>
        <w:t>( el chico no responde</w:t>
      </w:r>
      <w:r w:rsidR="002E58A1" w:rsidRPr="00E950BF">
        <w:rPr>
          <w:rFonts w:ascii="Times New Roman" w:hAnsi="Times New Roman"/>
          <w:sz w:val="24"/>
          <w:szCs w:val="24"/>
          <w:lang w:val="es-AR"/>
        </w:rPr>
        <w:t>)</w:t>
      </w:r>
      <w:r w:rsidR="00206A43">
        <w:rPr>
          <w:rFonts w:ascii="Times New Roman" w:hAnsi="Times New Roman"/>
          <w:sz w:val="24"/>
          <w:szCs w:val="24"/>
          <w:lang w:val="es-AR"/>
        </w:rPr>
        <w:t xml:space="preserve"> (Garganta profunda)</w:t>
      </w:r>
    </w:p>
    <w:p w:rsidR="003B0257" w:rsidRPr="00E950BF" w:rsidRDefault="003B0257" w:rsidP="002E58A1">
      <w:pPr>
        <w:ind w:left="567"/>
        <w:jc w:val="both"/>
        <w:rPr>
          <w:sz w:val="24"/>
          <w:szCs w:val="24"/>
          <w:lang w:val="es-AR"/>
        </w:rPr>
      </w:pPr>
    </w:p>
    <w:p w:rsidR="00020866" w:rsidRPr="00E950BF" w:rsidRDefault="00020866" w:rsidP="001403D6">
      <w:pPr>
        <w:pStyle w:val="Lista"/>
        <w:spacing w:line="480" w:lineRule="auto"/>
        <w:rPr>
          <w:rFonts w:ascii="Times New Roman" w:hAnsi="Times New Roman"/>
          <w:b/>
          <w:sz w:val="24"/>
          <w:szCs w:val="24"/>
          <w:lang w:val="es-AR"/>
        </w:rPr>
      </w:pPr>
      <w:r w:rsidRPr="00E950BF">
        <w:rPr>
          <w:rFonts w:ascii="Times New Roman" w:hAnsi="Times New Roman"/>
          <w:b/>
          <w:sz w:val="24"/>
          <w:szCs w:val="24"/>
          <w:lang w:val="es-AR"/>
        </w:rPr>
        <w:t>6.3.3.</w:t>
      </w:r>
      <w:r w:rsidR="000F741A" w:rsidRPr="00E950BF">
        <w:rPr>
          <w:rFonts w:ascii="Times New Roman" w:hAnsi="Times New Roman"/>
          <w:b/>
          <w:sz w:val="24"/>
          <w:szCs w:val="24"/>
          <w:lang w:val="es-AR"/>
        </w:rPr>
        <w:tab/>
      </w:r>
      <w:r w:rsidRPr="00E950BF">
        <w:rPr>
          <w:rFonts w:ascii="Times New Roman" w:hAnsi="Times New Roman"/>
          <w:b/>
          <w:sz w:val="24"/>
          <w:szCs w:val="24"/>
          <w:lang w:val="es-AR"/>
        </w:rPr>
        <w:t>La categoría Lugar</w:t>
      </w:r>
    </w:p>
    <w:p w:rsidR="00020866" w:rsidRPr="00E950BF" w:rsidRDefault="00020866" w:rsidP="001403D6">
      <w:pPr>
        <w:pStyle w:val="Continuarlista"/>
        <w:spacing w:line="480" w:lineRule="auto"/>
        <w:ind w:left="0"/>
        <w:jc w:val="both"/>
        <w:rPr>
          <w:sz w:val="24"/>
          <w:szCs w:val="24"/>
          <w:lang w:val="es-AR"/>
        </w:rPr>
      </w:pPr>
      <w:r w:rsidRPr="00E950BF">
        <w:rPr>
          <w:sz w:val="24"/>
          <w:szCs w:val="24"/>
          <w:lang w:val="es-AR"/>
        </w:rPr>
        <w:t>En este apartado se examina la categoría gramaticalizada Lugar.</w:t>
      </w:r>
    </w:p>
    <w:p w:rsidR="00020866" w:rsidRPr="00E950BF" w:rsidRDefault="00020866" w:rsidP="00E950BF">
      <w:pPr>
        <w:pStyle w:val="Continuarlista"/>
        <w:spacing w:line="480" w:lineRule="auto"/>
        <w:ind w:left="0"/>
        <w:jc w:val="both"/>
        <w:rPr>
          <w:sz w:val="24"/>
          <w:szCs w:val="24"/>
          <w:lang w:val="es-AR"/>
        </w:rPr>
      </w:pPr>
      <w:r w:rsidRPr="00E950BF">
        <w:rPr>
          <w:sz w:val="24"/>
          <w:szCs w:val="24"/>
          <w:lang w:val="es-AR"/>
        </w:rPr>
        <w:t xml:space="preserve">El lugar está delimitado en todos los </w:t>
      </w:r>
      <w:r w:rsidR="00705F4D" w:rsidRPr="00E950BF">
        <w:rPr>
          <w:sz w:val="24"/>
          <w:szCs w:val="24"/>
          <w:lang w:val="es-AR"/>
        </w:rPr>
        <w:t>segmentos</w:t>
      </w:r>
      <w:r w:rsidRPr="00E950BF">
        <w:rPr>
          <w:sz w:val="24"/>
          <w:szCs w:val="24"/>
          <w:lang w:val="es-AR"/>
        </w:rPr>
        <w:t xml:space="preserve"> que están precedidos por </w:t>
      </w:r>
      <w:r w:rsidR="00037F89">
        <w:rPr>
          <w:sz w:val="24"/>
          <w:szCs w:val="24"/>
          <w:lang w:val="es-AR"/>
        </w:rPr>
        <w:t xml:space="preserve">carteles  señalando donde ocurren </w:t>
      </w:r>
      <w:r w:rsidRPr="00E950BF">
        <w:rPr>
          <w:sz w:val="24"/>
          <w:szCs w:val="24"/>
          <w:lang w:val="es-AR"/>
        </w:rPr>
        <w:t>los hechos: José León Suárez en “Trapitos al sol”; William Morris en “Perfume de mujer”; Fuerte Apache en “Robo del departamento”, “Robo del Fiat” y “Robo del Polo”; Villa Martelli en “Propuesta indecente”; Remedios de Escalada en “Garganta profunda” y “Te amo, te odio”;  Villa Corina  en “Último round” y “Villa Mitre” en “No tengo donde ir yo”.</w:t>
      </w:r>
    </w:p>
    <w:p w:rsidR="00020866" w:rsidRPr="00E950BF" w:rsidRDefault="00020866" w:rsidP="00AA45D7">
      <w:pPr>
        <w:pStyle w:val="Listaconvietas2"/>
        <w:numPr>
          <w:ilvl w:val="0"/>
          <w:numId w:val="16"/>
        </w:numPr>
        <w:spacing w:line="480" w:lineRule="auto"/>
        <w:rPr>
          <w:sz w:val="24"/>
          <w:szCs w:val="24"/>
          <w:lang w:val="es-AR"/>
        </w:rPr>
      </w:pPr>
      <w:r w:rsidRPr="00E950BF">
        <w:rPr>
          <w:sz w:val="24"/>
          <w:szCs w:val="24"/>
          <w:lang w:val="es-AR"/>
        </w:rPr>
        <w:t>La casa</w:t>
      </w:r>
    </w:p>
    <w:p w:rsidR="00020866" w:rsidRDefault="00020866" w:rsidP="00E950BF">
      <w:pPr>
        <w:pStyle w:val="Textoindependiente"/>
        <w:spacing w:line="480" w:lineRule="auto"/>
        <w:jc w:val="both"/>
        <w:rPr>
          <w:lang w:val="es-AR"/>
        </w:rPr>
      </w:pPr>
      <w:r>
        <w:rPr>
          <w:lang w:val="es-AR"/>
        </w:rPr>
        <w:t>D</w:t>
      </w:r>
      <w:r w:rsidRPr="00337FEE">
        <w:rPr>
          <w:lang w:val="es-AR"/>
        </w:rPr>
        <w:t>entro de la categoría</w:t>
      </w:r>
      <w:r w:rsidRPr="00337FEE">
        <w:rPr>
          <w:b/>
          <w:lang w:val="es-AR"/>
        </w:rPr>
        <w:t xml:space="preserve"> Lugar</w:t>
      </w:r>
      <w:r>
        <w:rPr>
          <w:b/>
          <w:lang w:val="es-AR"/>
        </w:rPr>
        <w:t xml:space="preserve">, </w:t>
      </w:r>
      <w:r w:rsidR="00037F89">
        <w:rPr>
          <w:b/>
          <w:lang w:val="es-AR"/>
        </w:rPr>
        <w:t xml:space="preserve"> </w:t>
      </w:r>
      <w:r w:rsidRPr="00E12A19">
        <w:rPr>
          <w:lang w:val="es-AR"/>
        </w:rPr>
        <w:t>la casa</w:t>
      </w:r>
      <w:r>
        <w:rPr>
          <w:lang w:val="es-AR"/>
        </w:rPr>
        <w:t xml:space="preserve"> es el motivo</w:t>
      </w:r>
      <w:r w:rsidRPr="00337FEE">
        <w:rPr>
          <w:lang w:val="es-AR"/>
        </w:rPr>
        <w:t xml:space="preserve"> del conflicto q</w:t>
      </w:r>
      <w:r>
        <w:rPr>
          <w:lang w:val="es-AR"/>
        </w:rPr>
        <w:t xml:space="preserve">ue se genera por temor a perderla </w:t>
      </w:r>
      <w:r w:rsidRPr="00337FEE">
        <w:rPr>
          <w:lang w:val="es-AR"/>
        </w:rPr>
        <w:t>en “Perfume de mujer” y por la carencia de vivienda en “No tengo dónde ir yo”. Se observa en las siguientes emisiones que “la casa” está en posición focal, al igual que los adverbios demostrativos “ahí”,  “esto” y “ac</w:t>
      </w:r>
      <w:r w:rsidR="00625631">
        <w:rPr>
          <w:lang w:val="es-AR"/>
        </w:rPr>
        <w:t>á”  referidos</w:t>
      </w:r>
      <w:r w:rsidRPr="00337FEE">
        <w:rPr>
          <w:lang w:val="es-AR"/>
        </w:rPr>
        <w:t xml:space="preserve"> a la casa.</w:t>
      </w:r>
      <w:r w:rsidR="00625631">
        <w:rPr>
          <w:lang w:val="es-AR"/>
        </w:rPr>
        <w:t xml:space="preserve"> “No tengo dónde ir yo” reiterado en las emisiones del hombre, ha dado el nombre al </w:t>
      </w:r>
      <w:r w:rsidR="00657DF4">
        <w:rPr>
          <w:lang w:val="es-AR"/>
        </w:rPr>
        <w:t>segmento</w:t>
      </w:r>
      <w:r w:rsidR="00625631">
        <w:rPr>
          <w:lang w:val="es-AR"/>
        </w:rPr>
        <w:t>.</w:t>
      </w:r>
    </w:p>
    <w:p w:rsidR="00020866" w:rsidRPr="00E950BF" w:rsidRDefault="00020866" w:rsidP="00E950BF">
      <w:pPr>
        <w:pStyle w:val="Textoindependienteprimerasangra2"/>
        <w:ind w:left="567" w:firstLine="0"/>
        <w:rPr>
          <w:rFonts w:ascii="Times New Roman" w:hAnsi="Times New Roman"/>
          <w:i/>
          <w:sz w:val="24"/>
          <w:szCs w:val="24"/>
          <w:lang w:val="es-AR"/>
        </w:rPr>
      </w:pPr>
      <w:r w:rsidRPr="00206A43">
        <w:rPr>
          <w:rFonts w:ascii="Times New Roman" w:hAnsi="Times New Roman"/>
          <w:sz w:val="24"/>
          <w:szCs w:val="24"/>
          <w:lang w:val="es-AR"/>
        </w:rPr>
        <w:t>Hija2: E33</w:t>
      </w:r>
      <w:r w:rsidRPr="00E950BF">
        <w:rPr>
          <w:rFonts w:ascii="Times New Roman" w:hAnsi="Times New Roman"/>
          <w:i/>
          <w:sz w:val="24"/>
          <w:szCs w:val="24"/>
          <w:lang w:val="es-AR"/>
        </w:rPr>
        <w:t xml:space="preserve"> [El hombre vino y hace 25 años se lo dejó a mi papá </w:t>
      </w:r>
      <w:r w:rsidRPr="00E950BF">
        <w:rPr>
          <w:rFonts w:ascii="Times New Roman" w:hAnsi="Times New Roman"/>
          <w:b/>
          <w:i/>
          <w:sz w:val="24"/>
          <w:szCs w:val="24"/>
          <w:lang w:val="es-AR"/>
        </w:rPr>
        <w:t>a la casa</w:t>
      </w:r>
      <w:r w:rsidRPr="00E950BF">
        <w:rPr>
          <w:rFonts w:ascii="Times New Roman" w:hAnsi="Times New Roman"/>
          <w:i/>
          <w:sz w:val="24"/>
          <w:szCs w:val="24"/>
          <w:lang w:val="es-AR"/>
        </w:rPr>
        <w:t xml:space="preserve">/ y lo dejó para cuidar] </w:t>
      </w:r>
      <w:r w:rsidRPr="00206A43">
        <w:rPr>
          <w:rFonts w:ascii="Times New Roman" w:hAnsi="Times New Roman"/>
          <w:sz w:val="24"/>
          <w:szCs w:val="24"/>
          <w:lang w:val="es-AR"/>
        </w:rPr>
        <w:t>E34</w:t>
      </w:r>
      <w:r w:rsidRPr="00E950BF">
        <w:rPr>
          <w:rFonts w:ascii="Times New Roman" w:hAnsi="Times New Roman"/>
          <w:i/>
          <w:sz w:val="24"/>
          <w:szCs w:val="24"/>
          <w:lang w:val="es-AR"/>
        </w:rPr>
        <w:t xml:space="preserve"> [Y mi papá hace 25 años que está </w:t>
      </w:r>
      <w:r w:rsidRPr="00E950BF">
        <w:rPr>
          <w:rFonts w:ascii="Times New Roman" w:hAnsi="Times New Roman"/>
          <w:b/>
          <w:i/>
          <w:sz w:val="24"/>
          <w:szCs w:val="24"/>
          <w:lang w:val="es-AR"/>
        </w:rPr>
        <w:t>ahí</w:t>
      </w:r>
      <w:r w:rsidRPr="00E950BF">
        <w:rPr>
          <w:rFonts w:ascii="Times New Roman" w:hAnsi="Times New Roman"/>
          <w:i/>
          <w:sz w:val="24"/>
          <w:szCs w:val="24"/>
          <w:lang w:val="es-AR"/>
        </w:rPr>
        <w:t>]</w:t>
      </w:r>
    </w:p>
    <w:p w:rsidR="00020866" w:rsidRPr="00206A43" w:rsidRDefault="00020866" w:rsidP="00E950BF">
      <w:pPr>
        <w:pStyle w:val="Lista2"/>
        <w:ind w:left="567" w:firstLine="0"/>
        <w:rPr>
          <w:rFonts w:ascii="Times New Roman" w:hAnsi="Times New Roman"/>
          <w:i/>
          <w:sz w:val="24"/>
          <w:szCs w:val="24"/>
          <w:lang w:val="es-AR"/>
        </w:rPr>
      </w:pPr>
      <w:r w:rsidRPr="00E950BF">
        <w:rPr>
          <w:rFonts w:ascii="Times New Roman" w:hAnsi="Times New Roman"/>
          <w:sz w:val="24"/>
          <w:szCs w:val="24"/>
          <w:lang w:val="es-AR"/>
        </w:rPr>
        <w:t>Periodista: E35 [</w:t>
      </w:r>
      <w:r w:rsidRPr="00206A43">
        <w:rPr>
          <w:rFonts w:ascii="Times New Roman" w:hAnsi="Times New Roman"/>
          <w:i/>
          <w:sz w:val="24"/>
          <w:szCs w:val="24"/>
          <w:lang w:val="es-AR"/>
        </w:rPr>
        <w:t>Y ahora uno de sus hijos</w:t>
      </w:r>
    </w:p>
    <w:p w:rsidR="00020866" w:rsidRPr="00E950BF" w:rsidRDefault="00020866" w:rsidP="00E950BF">
      <w:pPr>
        <w:pStyle w:val="Lista2"/>
        <w:ind w:left="567" w:firstLine="0"/>
        <w:rPr>
          <w:rFonts w:ascii="Times New Roman" w:hAnsi="Times New Roman"/>
          <w:sz w:val="24"/>
          <w:szCs w:val="24"/>
          <w:lang w:val="es-AR"/>
        </w:rPr>
      </w:pPr>
      <w:r w:rsidRPr="00E950BF">
        <w:rPr>
          <w:rFonts w:ascii="Times New Roman" w:hAnsi="Times New Roman"/>
          <w:sz w:val="24"/>
          <w:szCs w:val="24"/>
          <w:lang w:val="es-AR"/>
        </w:rPr>
        <w:t xml:space="preserve">Hija2: </w:t>
      </w:r>
      <w:r w:rsidRPr="00206A43">
        <w:rPr>
          <w:rFonts w:ascii="Times New Roman" w:hAnsi="Times New Roman"/>
          <w:i/>
          <w:sz w:val="24"/>
          <w:szCs w:val="24"/>
          <w:lang w:val="es-AR"/>
        </w:rPr>
        <w:t xml:space="preserve">vino a reclamar </w:t>
      </w:r>
      <w:r w:rsidRPr="00206A43">
        <w:rPr>
          <w:rFonts w:ascii="Times New Roman" w:hAnsi="Times New Roman"/>
          <w:b/>
          <w:i/>
          <w:sz w:val="24"/>
          <w:szCs w:val="24"/>
          <w:lang w:val="es-AR"/>
        </w:rPr>
        <w:t>esto</w:t>
      </w:r>
      <w:r w:rsidRPr="00E950BF">
        <w:rPr>
          <w:rFonts w:ascii="Times New Roman" w:hAnsi="Times New Roman"/>
          <w:sz w:val="24"/>
          <w:szCs w:val="24"/>
          <w:lang w:val="es-AR"/>
        </w:rPr>
        <w:t>] (Perfume de mujer)</w:t>
      </w:r>
    </w:p>
    <w:p w:rsidR="00020866" w:rsidRPr="00E950BF" w:rsidRDefault="00020866" w:rsidP="00E950BF">
      <w:pPr>
        <w:spacing w:line="276" w:lineRule="auto"/>
        <w:ind w:left="567"/>
        <w:rPr>
          <w:i/>
          <w:sz w:val="24"/>
          <w:szCs w:val="24"/>
          <w:lang w:val="es-AR"/>
        </w:rPr>
      </w:pPr>
    </w:p>
    <w:p w:rsidR="00020866" w:rsidRPr="00E950BF" w:rsidRDefault="00020866" w:rsidP="00E950BF">
      <w:pPr>
        <w:pStyle w:val="Textoindependienteprimerasangra2"/>
        <w:spacing w:after="0"/>
        <w:ind w:left="567" w:firstLine="0"/>
        <w:rPr>
          <w:rFonts w:ascii="Times New Roman" w:hAnsi="Times New Roman"/>
          <w:i/>
          <w:sz w:val="24"/>
          <w:szCs w:val="24"/>
          <w:lang w:val="es-AR"/>
        </w:rPr>
      </w:pPr>
      <w:r w:rsidRPr="00206A43">
        <w:rPr>
          <w:rFonts w:ascii="Times New Roman" w:hAnsi="Times New Roman"/>
          <w:sz w:val="24"/>
          <w:szCs w:val="24"/>
          <w:lang w:val="es-AR"/>
        </w:rPr>
        <w:t>Policía: E10</w:t>
      </w:r>
      <w:r w:rsidRPr="00E950BF">
        <w:rPr>
          <w:rFonts w:ascii="Times New Roman" w:hAnsi="Times New Roman"/>
          <w:i/>
          <w:sz w:val="24"/>
          <w:szCs w:val="24"/>
          <w:lang w:val="es-AR"/>
        </w:rPr>
        <w:t xml:space="preserve"> [¿Cuál es el problema que tiene con ella ahora?]</w:t>
      </w:r>
    </w:p>
    <w:p w:rsidR="00020866" w:rsidRPr="00E950BF" w:rsidRDefault="00020866" w:rsidP="00E950BF">
      <w:pPr>
        <w:pStyle w:val="Textoindependienteprimerasangra2"/>
        <w:spacing w:after="0"/>
        <w:ind w:left="567" w:firstLine="0"/>
        <w:rPr>
          <w:rFonts w:ascii="Times New Roman" w:hAnsi="Times New Roman"/>
          <w:i/>
          <w:sz w:val="24"/>
          <w:szCs w:val="24"/>
          <w:lang w:val="es-AR"/>
        </w:rPr>
      </w:pPr>
      <w:r w:rsidRPr="00206A43">
        <w:rPr>
          <w:rFonts w:ascii="Times New Roman" w:hAnsi="Times New Roman"/>
          <w:sz w:val="24"/>
          <w:szCs w:val="24"/>
          <w:lang w:val="es-AR"/>
        </w:rPr>
        <w:t>Hombre: E11</w:t>
      </w:r>
      <w:r w:rsidRPr="00E950BF">
        <w:rPr>
          <w:rFonts w:ascii="Times New Roman" w:hAnsi="Times New Roman"/>
          <w:i/>
          <w:sz w:val="24"/>
          <w:szCs w:val="24"/>
          <w:lang w:val="es-AR"/>
        </w:rPr>
        <w:t xml:space="preserve"> [Y que no quiere que yo viva más </w:t>
      </w:r>
      <w:r w:rsidRPr="00E950BF">
        <w:rPr>
          <w:rFonts w:ascii="Times New Roman" w:hAnsi="Times New Roman"/>
          <w:b/>
          <w:i/>
          <w:sz w:val="24"/>
          <w:szCs w:val="24"/>
          <w:lang w:val="es-AR"/>
        </w:rPr>
        <w:t>ahí</w:t>
      </w:r>
      <w:r w:rsidRPr="00E950BF">
        <w:rPr>
          <w:rFonts w:ascii="Times New Roman" w:hAnsi="Times New Roman"/>
          <w:i/>
          <w:sz w:val="24"/>
          <w:szCs w:val="24"/>
          <w:lang w:val="es-AR"/>
        </w:rPr>
        <w:t xml:space="preserve">] </w:t>
      </w:r>
      <w:r w:rsidRPr="00206A43">
        <w:rPr>
          <w:rFonts w:ascii="Times New Roman" w:hAnsi="Times New Roman"/>
          <w:sz w:val="24"/>
          <w:szCs w:val="24"/>
          <w:lang w:val="es-AR"/>
        </w:rPr>
        <w:t>E12</w:t>
      </w:r>
      <w:r w:rsidRPr="00E950BF">
        <w:rPr>
          <w:rFonts w:ascii="Times New Roman" w:hAnsi="Times New Roman"/>
          <w:i/>
          <w:sz w:val="24"/>
          <w:szCs w:val="24"/>
          <w:lang w:val="es-AR"/>
        </w:rPr>
        <w:t xml:space="preserve"> [No tengo </w:t>
      </w:r>
      <w:r w:rsidRPr="00E950BF">
        <w:rPr>
          <w:rFonts w:ascii="Times New Roman" w:hAnsi="Times New Roman"/>
          <w:b/>
          <w:i/>
          <w:sz w:val="24"/>
          <w:szCs w:val="24"/>
          <w:lang w:val="es-AR"/>
        </w:rPr>
        <w:t>dónde ir</w:t>
      </w:r>
      <w:r w:rsidRPr="00E950BF">
        <w:rPr>
          <w:rFonts w:ascii="Times New Roman" w:hAnsi="Times New Roman"/>
          <w:i/>
          <w:sz w:val="24"/>
          <w:szCs w:val="24"/>
          <w:lang w:val="es-AR"/>
        </w:rPr>
        <w:t xml:space="preserve"> yo]</w:t>
      </w:r>
    </w:p>
    <w:p w:rsidR="00020866" w:rsidRPr="00E950BF" w:rsidRDefault="00020866" w:rsidP="00E950BF">
      <w:pPr>
        <w:pStyle w:val="Textoindependienteprimerasangra2"/>
        <w:spacing w:after="0"/>
        <w:ind w:left="567" w:firstLine="0"/>
        <w:rPr>
          <w:rFonts w:ascii="Times New Roman" w:hAnsi="Times New Roman"/>
          <w:i/>
          <w:sz w:val="24"/>
          <w:szCs w:val="24"/>
          <w:lang w:val="es-AR"/>
        </w:rPr>
      </w:pPr>
      <w:r w:rsidRPr="00206A43">
        <w:rPr>
          <w:rFonts w:ascii="Times New Roman" w:hAnsi="Times New Roman"/>
          <w:sz w:val="24"/>
          <w:szCs w:val="24"/>
          <w:lang w:val="es-AR"/>
        </w:rPr>
        <w:t>Policía: E13</w:t>
      </w:r>
      <w:r w:rsidRPr="00E950BF">
        <w:rPr>
          <w:rFonts w:ascii="Times New Roman" w:hAnsi="Times New Roman"/>
          <w:i/>
          <w:sz w:val="24"/>
          <w:szCs w:val="24"/>
          <w:lang w:val="es-AR"/>
        </w:rPr>
        <w:t xml:space="preserve"> [No se puede quedar </w:t>
      </w:r>
      <w:r w:rsidRPr="00E950BF">
        <w:rPr>
          <w:rFonts w:ascii="Times New Roman" w:hAnsi="Times New Roman"/>
          <w:b/>
          <w:i/>
          <w:sz w:val="24"/>
          <w:szCs w:val="24"/>
          <w:lang w:val="es-AR"/>
        </w:rPr>
        <w:t>acá</w:t>
      </w:r>
      <w:r w:rsidRPr="00E950BF">
        <w:rPr>
          <w:rFonts w:ascii="Times New Roman" w:hAnsi="Times New Roman"/>
          <w:i/>
          <w:sz w:val="24"/>
          <w:szCs w:val="24"/>
          <w:lang w:val="es-AR"/>
        </w:rPr>
        <w:t>]</w:t>
      </w:r>
    </w:p>
    <w:p w:rsidR="00020866" w:rsidRDefault="00020866" w:rsidP="00E950BF">
      <w:pPr>
        <w:pStyle w:val="Textoindependienteprimerasangra2"/>
        <w:spacing w:after="0"/>
        <w:ind w:left="567" w:firstLine="0"/>
        <w:rPr>
          <w:rFonts w:ascii="Times New Roman" w:hAnsi="Times New Roman"/>
          <w:i/>
          <w:sz w:val="24"/>
          <w:szCs w:val="24"/>
          <w:lang w:val="es-AR"/>
        </w:rPr>
      </w:pPr>
      <w:r w:rsidRPr="00206A43">
        <w:rPr>
          <w:rFonts w:ascii="Times New Roman" w:hAnsi="Times New Roman"/>
          <w:sz w:val="24"/>
          <w:szCs w:val="24"/>
          <w:lang w:val="es-AR"/>
        </w:rPr>
        <w:t>Hombre: E14</w:t>
      </w:r>
      <w:r w:rsidRPr="00E950BF">
        <w:rPr>
          <w:rFonts w:ascii="Times New Roman" w:hAnsi="Times New Roman"/>
          <w:i/>
          <w:sz w:val="24"/>
          <w:szCs w:val="24"/>
          <w:lang w:val="es-AR"/>
        </w:rPr>
        <w:t xml:space="preserve"> [Claro pero es que no tengo </w:t>
      </w:r>
      <w:r w:rsidRPr="00E950BF">
        <w:rPr>
          <w:rFonts w:ascii="Times New Roman" w:hAnsi="Times New Roman"/>
          <w:b/>
          <w:i/>
          <w:sz w:val="24"/>
          <w:szCs w:val="24"/>
          <w:lang w:val="es-AR"/>
        </w:rPr>
        <w:t>dónde ir</w:t>
      </w:r>
      <w:r w:rsidRPr="00E950BF">
        <w:rPr>
          <w:rFonts w:ascii="Times New Roman" w:hAnsi="Times New Roman"/>
          <w:i/>
          <w:sz w:val="24"/>
          <w:szCs w:val="24"/>
          <w:lang w:val="es-AR"/>
        </w:rPr>
        <w:t xml:space="preserve"> yo]</w:t>
      </w:r>
      <w:r w:rsidRPr="00206A43">
        <w:rPr>
          <w:rFonts w:ascii="Times New Roman" w:hAnsi="Times New Roman"/>
          <w:sz w:val="24"/>
          <w:szCs w:val="24"/>
          <w:lang w:val="es-AR"/>
        </w:rPr>
        <w:t xml:space="preserve"> (No tengo dónde ir yo)</w:t>
      </w:r>
    </w:p>
    <w:p w:rsidR="00E950BF" w:rsidRPr="00E950BF" w:rsidRDefault="00E950BF" w:rsidP="00E950BF">
      <w:pPr>
        <w:pStyle w:val="Textoindependienteprimerasangra2"/>
        <w:spacing w:after="0"/>
        <w:ind w:left="567" w:firstLine="0"/>
        <w:rPr>
          <w:rFonts w:ascii="Times New Roman" w:hAnsi="Times New Roman"/>
          <w:i/>
          <w:sz w:val="24"/>
          <w:szCs w:val="24"/>
          <w:lang w:val="es-AR"/>
        </w:rPr>
      </w:pPr>
    </w:p>
    <w:p w:rsidR="00020866" w:rsidRDefault="00020866" w:rsidP="00E950BF">
      <w:pPr>
        <w:pStyle w:val="Textoindependiente"/>
        <w:spacing w:line="480" w:lineRule="auto"/>
        <w:jc w:val="both"/>
        <w:rPr>
          <w:lang w:val="es-AR"/>
        </w:rPr>
      </w:pPr>
      <w:r w:rsidRPr="00BD33C2">
        <w:rPr>
          <w:lang w:val="es-AR"/>
        </w:rPr>
        <w:lastRenderedPageBreak/>
        <w:t>La casa</w:t>
      </w:r>
      <w:r w:rsidRPr="00337FEE">
        <w:rPr>
          <w:lang w:val="es-AR"/>
        </w:rPr>
        <w:t xml:space="preserve"> es objeto del </w:t>
      </w:r>
      <w:r>
        <w:rPr>
          <w:lang w:val="es-AR"/>
        </w:rPr>
        <w:t xml:space="preserve">robo en “Robo en Fuerte Apache” (E15). La mujer ha llamado a la policía porque su hijo es la víctima del robo. </w:t>
      </w:r>
    </w:p>
    <w:p w:rsidR="00020866" w:rsidRDefault="00020866" w:rsidP="00E950BF">
      <w:pPr>
        <w:pStyle w:val="Textoindependiente"/>
        <w:spacing w:line="480" w:lineRule="auto"/>
        <w:jc w:val="both"/>
        <w:rPr>
          <w:lang w:val="es-AR"/>
        </w:rPr>
      </w:pPr>
      <w:r>
        <w:rPr>
          <w:lang w:val="es-AR"/>
        </w:rPr>
        <w:t xml:space="preserve">En “Trapitos al sol” la casa de la mujer mayor </w:t>
      </w:r>
      <w:r w:rsidRPr="00337FEE">
        <w:rPr>
          <w:lang w:val="es-AR"/>
        </w:rPr>
        <w:t>fue refugio de la mujer golpeada</w:t>
      </w:r>
      <w:r>
        <w:rPr>
          <w:lang w:val="es-AR"/>
        </w:rPr>
        <w:t xml:space="preserve"> (E39)</w:t>
      </w:r>
      <w:r w:rsidR="00037F89">
        <w:rPr>
          <w:lang w:val="es-AR"/>
        </w:rPr>
        <w:t xml:space="preserve"> </w:t>
      </w:r>
      <w:r>
        <w:rPr>
          <w:lang w:val="es-AR"/>
        </w:rPr>
        <w:t>y la dueña de casa está echando al marido. Lo hace mediante el imperativo “Tomátelas” reiterado y el apelativo ofensivo “viejo de mierda”.</w:t>
      </w:r>
      <w:r w:rsidR="00037F89">
        <w:rPr>
          <w:lang w:val="es-AR"/>
        </w:rPr>
        <w:t xml:space="preserve"> </w:t>
      </w:r>
      <w:r w:rsidR="00625631">
        <w:rPr>
          <w:lang w:val="es-AR"/>
        </w:rPr>
        <w:t>Se observa que “la casa en el tercer piso” (E15)  y “de mi</w:t>
      </w:r>
      <w:r>
        <w:rPr>
          <w:lang w:val="es-AR"/>
        </w:rPr>
        <w:t xml:space="preserve"> casa” </w:t>
      </w:r>
      <w:r w:rsidR="00625631">
        <w:rPr>
          <w:lang w:val="es-AR"/>
        </w:rPr>
        <w:t xml:space="preserve">(E39) </w:t>
      </w:r>
      <w:r>
        <w:rPr>
          <w:lang w:val="es-AR"/>
        </w:rPr>
        <w:t>se encuentra</w:t>
      </w:r>
      <w:r w:rsidR="00625631">
        <w:rPr>
          <w:lang w:val="es-AR"/>
        </w:rPr>
        <w:t>n</w:t>
      </w:r>
      <w:r w:rsidR="00206A43">
        <w:rPr>
          <w:lang w:val="es-AR"/>
        </w:rPr>
        <w:t xml:space="preserve"> en posición focal.</w:t>
      </w:r>
    </w:p>
    <w:p w:rsidR="00020866" w:rsidRDefault="00020866" w:rsidP="00E950BF">
      <w:pPr>
        <w:pStyle w:val="Textoindependiente"/>
        <w:spacing w:line="480" w:lineRule="auto"/>
        <w:jc w:val="both"/>
        <w:rPr>
          <w:lang w:val="es-AR"/>
        </w:rPr>
      </w:pPr>
      <w:r>
        <w:rPr>
          <w:lang w:val="es-AR"/>
        </w:rPr>
        <w:t xml:space="preserve">En Último round”, </w:t>
      </w:r>
      <w:r w:rsidRPr="00337FEE">
        <w:rPr>
          <w:lang w:val="es-AR"/>
        </w:rPr>
        <w:t>la confrontación familiar</w:t>
      </w:r>
      <w:r>
        <w:rPr>
          <w:lang w:val="es-AR"/>
        </w:rPr>
        <w:t xml:space="preserve"> comenz</w:t>
      </w:r>
      <w:r w:rsidRPr="00337FEE">
        <w:rPr>
          <w:lang w:val="es-AR"/>
        </w:rPr>
        <w:t>ó</w:t>
      </w:r>
      <w:r>
        <w:rPr>
          <w:lang w:val="es-AR"/>
        </w:rPr>
        <w:t xml:space="preserve"> en la casa de la madre del marido (E22). La casa se encuentra  en posición marcada entre el pretérito imperfecto de “estar” y el participio presente de “comer” (E22). Se infiere que reinaba  la tranquilidad en el  hogar  mientras comían, hasta que comenzó el conflicto y en esta parte de la emisión “y empezó todo el quilombo” la mujer está mitigando la responsabilidad del marido, que fue quien  lo inició. Posiblemente esta mitigación se deba a que ella esté más interesada en resaltar la oposición entre la paz del hogar y la violencia que luego estalló, que en culpar al marido. De todas maneras, en el resto del </w:t>
      </w:r>
      <w:r w:rsidR="00657DF4">
        <w:rPr>
          <w:lang w:val="es-AR"/>
        </w:rPr>
        <w:t>segmento</w:t>
      </w:r>
      <w:r>
        <w:rPr>
          <w:lang w:val="es-AR"/>
        </w:rPr>
        <w:t xml:space="preserve"> le sobran motivos para  responsa</w:t>
      </w:r>
      <w:r w:rsidR="00625631">
        <w:rPr>
          <w:lang w:val="es-AR"/>
        </w:rPr>
        <w:t>bilizarlo de acciones violentas</w:t>
      </w:r>
    </w:p>
    <w:p w:rsidR="00020866" w:rsidRPr="00E950BF" w:rsidRDefault="00020866" w:rsidP="00206A43">
      <w:pPr>
        <w:pStyle w:val="Textoindependienteprimerasangra2"/>
        <w:ind w:left="567" w:firstLine="0"/>
        <w:jc w:val="both"/>
        <w:rPr>
          <w:rFonts w:ascii="Times New Roman" w:hAnsi="Times New Roman"/>
          <w:sz w:val="24"/>
          <w:szCs w:val="24"/>
          <w:lang w:val="es-AR"/>
        </w:rPr>
      </w:pPr>
      <w:r w:rsidRPr="00E950BF">
        <w:rPr>
          <w:rFonts w:ascii="Times New Roman" w:hAnsi="Times New Roman"/>
          <w:sz w:val="24"/>
          <w:szCs w:val="24"/>
          <w:lang w:val="es-AR"/>
        </w:rPr>
        <w:t xml:space="preserve">Madre (a la policía): E15 </w:t>
      </w:r>
      <w:r w:rsidRPr="00E950BF">
        <w:rPr>
          <w:rFonts w:ascii="Times New Roman" w:hAnsi="Times New Roman"/>
          <w:i/>
          <w:sz w:val="24"/>
          <w:szCs w:val="24"/>
          <w:lang w:val="es-AR"/>
        </w:rPr>
        <w:t xml:space="preserve">[A mi hijo le están robando </w:t>
      </w:r>
      <w:r w:rsidRPr="00E950BF">
        <w:rPr>
          <w:rFonts w:ascii="Times New Roman" w:hAnsi="Times New Roman"/>
          <w:b/>
          <w:i/>
          <w:sz w:val="24"/>
          <w:szCs w:val="24"/>
          <w:lang w:val="es-AR"/>
        </w:rPr>
        <w:t>la casa en el tercer piso</w:t>
      </w:r>
      <w:r w:rsidRPr="00E950BF">
        <w:rPr>
          <w:rFonts w:ascii="Times New Roman" w:hAnsi="Times New Roman"/>
          <w:i/>
          <w:sz w:val="24"/>
          <w:szCs w:val="24"/>
          <w:lang w:val="es-AR"/>
        </w:rPr>
        <w:t xml:space="preserve"> y</w:t>
      </w:r>
      <w:r w:rsidRPr="00E950BF">
        <w:rPr>
          <w:rFonts w:ascii="Times New Roman" w:hAnsi="Times New Roman"/>
          <w:sz w:val="24"/>
          <w:szCs w:val="24"/>
          <w:lang w:val="es-AR"/>
        </w:rPr>
        <w:t>…] (Robo del departamento en Fuerte Apache)</w:t>
      </w:r>
    </w:p>
    <w:p w:rsidR="00020866" w:rsidRPr="00E950BF" w:rsidRDefault="00020866" w:rsidP="00206A43">
      <w:pPr>
        <w:pStyle w:val="Textoindependienteprimerasangra2"/>
        <w:ind w:left="567" w:firstLine="0"/>
        <w:jc w:val="both"/>
        <w:rPr>
          <w:rFonts w:ascii="Times New Roman" w:hAnsi="Times New Roman"/>
          <w:sz w:val="24"/>
          <w:szCs w:val="24"/>
          <w:lang w:val="es-AR"/>
        </w:rPr>
      </w:pPr>
      <w:r w:rsidRPr="00E950BF">
        <w:rPr>
          <w:rFonts w:ascii="Times New Roman" w:hAnsi="Times New Roman"/>
          <w:sz w:val="24"/>
          <w:szCs w:val="24"/>
          <w:lang w:val="es-AR"/>
        </w:rPr>
        <w:t>Mujer mayor (al marido): E39 [</w:t>
      </w:r>
      <w:r w:rsidRPr="00E950BF">
        <w:rPr>
          <w:rFonts w:ascii="Times New Roman" w:hAnsi="Times New Roman"/>
          <w:i/>
          <w:sz w:val="24"/>
          <w:szCs w:val="24"/>
          <w:lang w:val="es-AR"/>
        </w:rPr>
        <w:t xml:space="preserve">Tomátelas </w:t>
      </w:r>
      <w:r w:rsidRPr="00E950BF">
        <w:rPr>
          <w:rFonts w:ascii="Times New Roman" w:hAnsi="Times New Roman"/>
          <w:b/>
          <w:i/>
          <w:sz w:val="24"/>
          <w:szCs w:val="24"/>
          <w:lang w:val="es-AR"/>
        </w:rPr>
        <w:t>de mi casa</w:t>
      </w:r>
      <w:r w:rsidRPr="00E950BF">
        <w:rPr>
          <w:rFonts w:ascii="Times New Roman" w:hAnsi="Times New Roman"/>
          <w:i/>
          <w:sz w:val="24"/>
          <w:szCs w:val="24"/>
          <w:lang w:val="es-AR"/>
        </w:rPr>
        <w:t>, viejo de mierda, tomátelas</w:t>
      </w:r>
      <w:r w:rsidRPr="00E950BF">
        <w:rPr>
          <w:rFonts w:ascii="Times New Roman" w:hAnsi="Times New Roman"/>
          <w:sz w:val="24"/>
          <w:szCs w:val="24"/>
          <w:lang w:val="es-AR"/>
        </w:rPr>
        <w:t>] (Trapitos al sol)</w:t>
      </w:r>
    </w:p>
    <w:p w:rsidR="00020866" w:rsidRPr="00E950BF" w:rsidRDefault="00020866" w:rsidP="00206A43">
      <w:pPr>
        <w:pStyle w:val="Textoindependienteprimerasangra2"/>
        <w:ind w:left="567" w:firstLine="0"/>
        <w:jc w:val="both"/>
        <w:rPr>
          <w:rFonts w:ascii="Times New Roman" w:hAnsi="Times New Roman"/>
          <w:sz w:val="24"/>
          <w:szCs w:val="24"/>
          <w:lang w:val="es-AR"/>
        </w:rPr>
      </w:pPr>
      <w:r w:rsidRPr="00E950BF">
        <w:rPr>
          <w:rFonts w:ascii="Times New Roman" w:hAnsi="Times New Roman"/>
          <w:sz w:val="24"/>
          <w:szCs w:val="24"/>
          <w:lang w:val="es-AR"/>
        </w:rPr>
        <w:t>Mujer (a la policía): E22 [</w:t>
      </w:r>
      <w:r w:rsidRPr="00206A43">
        <w:rPr>
          <w:rFonts w:ascii="Times New Roman" w:hAnsi="Times New Roman"/>
          <w:i/>
          <w:sz w:val="24"/>
          <w:szCs w:val="24"/>
          <w:lang w:val="es-AR"/>
        </w:rPr>
        <w:t xml:space="preserve">Estábamos </w:t>
      </w:r>
      <w:r w:rsidRPr="00206A43">
        <w:rPr>
          <w:rFonts w:ascii="Times New Roman" w:hAnsi="Times New Roman"/>
          <w:b/>
          <w:i/>
          <w:sz w:val="24"/>
          <w:szCs w:val="24"/>
          <w:lang w:val="es-AR"/>
        </w:rPr>
        <w:t>en la casa de la madre</w:t>
      </w:r>
      <w:r w:rsidRPr="00206A43">
        <w:rPr>
          <w:rFonts w:ascii="Times New Roman" w:hAnsi="Times New Roman"/>
          <w:i/>
          <w:sz w:val="24"/>
          <w:szCs w:val="24"/>
          <w:lang w:val="es-AR"/>
        </w:rPr>
        <w:t xml:space="preserve"> comiendo y empezó todo el quilombo]</w:t>
      </w:r>
      <w:r w:rsidRPr="00E950BF">
        <w:rPr>
          <w:rFonts w:ascii="Times New Roman" w:hAnsi="Times New Roman"/>
          <w:sz w:val="24"/>
          <w:szCs w:val="24"/>
          <w:lang w:val="es-AR"/>
        </w:rPr>
        <w:t xml:space="preserve"> (Último round)</w:t>
      </w:r>
    </w:p>
    <w:p w:rsidR="008A6E3C" w:rsidRPr="00E950BF" w:rsidRDefault="008A6E3C" w:rsidP="00E950BF">
      <w:pPr>
        <w:ind w:left="567"/>
        <w:jc w:val="both"/>
        <w:rPr>
          <w:sz w:val="24"/>
          <w:szCs w:val="24"/>
          <w:lang w:val="es-AR"/>
        </w:rPr>
      </w:pPr>
    </w:p>
    <w:p w:rsidR="00020866" w:rsidRPr="00E950BF" w:rsidRDefault="00020866" w:rsidP="00AA45D7">
      <w:pPr>
        <w:pStyle w:val="Listaconvietas2"/>
        <w:numPr>
          <w:ilvl w:val="0"/>
          <w:numId w:val="16"/>
        </w:numPr>
        <w:rPr>
          <w:sz w:val="24"/>
          <w:szCs w:val="24"/>
          <w:lang w:val="es-AR"/>
        </w:rPr>
      </w:pPr>
      <w:r w:rsidRPr="00E950BF">
        <w:rPr>
          <w:sz w:val="24"/>
          <w:szCs w:val="24"/>
          <w:lang w:val="es-AR"/>
        </w:rPr>
        <w:t>La calle</w:t>
      </w:r>
      <w:r w:rsidR="00BD33C2" w:rsidRPr="00E950BF">
        <w:rPr>
          <w:sz w:val="24"/>
          <w:szCs w:val="24"/>
          <w:lang w:val="es-AR"/>
        </w:rPr>
        <w:t>/la vía pública</w:t>
      </w:r>
    </w:p>
    <w:p w:rsidR="00BD33C2" w:rsidRPr="00BD33C2" w:rsidRDefault="00BD33C2" w:rsidP="00020866">
      <w:pPr>
        <w:jc w:val="both"/>
        <w:rPr>
          <w:b/>
          <w:sz w:val="24"/>
          <w:szCs w:val="24"/>
          <w:lang w:val="es-AR"/>
        </w:rPr>
      </w:pPr>
    </w:p>
    <w:p w:rsidR="00020866" w:rsidRDefault="00020866" w:rsidP="00E950BF">
      <w:pPr>
        <w:pStyle w:val="Textoindependiente"/>
        <w:spacing w:line="480" w:lineRule="auto"/>
        <w:jc w:val="both"/>
        <w:rPr>
          <w:lang w:val="es-AR"/>
        </w:rPr>
      </w:pPr>
      <w:r w:rsidRPr="00337FEE">
        <w:rPr>
          <w:lang w:val="es-AR"/>
        </w:rPr>
        <w:t xml:space="preserve">La </w:t>
      </w:r>
      <w:r w:rsidR="003B7FB2">
        <w:rPr>
          <w:lang w:val="es-AR"/>
        </w:rPr>
        <w:t xml:space="preserve">calle aludida como la </w:t>
      </w:r>
      <w:r w:rsidRPr="00BD33C2">
        <w:rPr>
          <w:lang w:val="es-AR"/>
        </w:rPr>
        <w:t>vía pública</w:t>
      </w:r>
      <w:r w:rsidR="00BD33C2">
        <w:rPr>
          <w:lang w:val="es-AR"/>
        </w:rPr>
        <w:t xml:space="preserve"> es</w:t>
      </w:r>
      <w:r w:rsidRPr="00337FEE">
        <w:rPr>
          <w:lang w:val="es-AR"/>
        </w:rPr>
        <w:t xml:space="preserve">tá dentro de la categoría </w:t>
      </w:r>
      <w:r w:rsidR="003B7FB2">
        <w:rPr>
          <w:b/>
          <w:lang w:val="es-AR"/>
        </w:rPr>
        <w:t>L</w:t>
      </w:r>
      <w:r w:rsidRPr="00AF6B21">
        <w:rPr>
          <w:b/>
          <w:lang w:val="es-AR"/>
        </w:rPr>
        <w:t>ugar</w:t>
      </w:r>
      <w:r w:rsidRPr="00337FEE">
        <w:rPr>
          <w:lang w:val="es-AR"/>
        </w:rPr>
        <w:t xml:space="preserve">. </w:t>
      </w:r>
      <w:r>
        <w:rPr>
          <w:lang w:val="es-AR"/>
        </w:rPr>
        <w:t>Los conflictos se desarrollan en la calle en “Propuesta indecente”, “No tengo dó</w:t>
      </w:r>
      <w:r w:rsidR="003B7FB2">
        <w:rPr>
          <w:lang w:val="es-AR"/>
        </w:rPr>
        <w:t xml:space="preserve">nde ir yo”, “Garganta </w:t>
      </w:r>
      <w:r w:rsidR="003B7FB2">
        <w:rPr>
          <w:lang w:val="es-AR"/>
        </w:rPr>
        <w:lastRenderedPageBreak/>
        <w:t>profunda”, “Perfume de mujer”</w:t>
      </w:r>
      <w:r>
        <w:rPr>
          <w:lang w:val="es-AR"/>
        </w:rPr>
        <w:t>, “Robo del Polo”, “Robo del Fiat” y “Robo del departamento”.</w:t>
      </w:r>
    </w:p>
    <w:p w:rsidR="00020866" w:rsidRDefault="00020866" w:rsidP="00E950BF">
      <w:pPr>
        <w:pStyle w:val="Textoindependiente"/>
        <w:spacing w:line="480" w:lineRule="auto"/>
        <w:jc w:val="both"/>
        <w:rPr>
          <w:lang w:val="es-AR"/>
        </w:rPr>
      </w:pPr>
      <w:r>
        <w:rPr>
          <w:lang w:val="es-AR"/>
        </w:rPr>
        <w:t>En los siguientes ejemplos, d</w:t>
      </w:r>
      <w:r w:rsidRPr="00337FEE">
        <w:rPr>
          <w:lang w:val="es-AR"/>
        </w:rPr>
        <w:t xml:space="preserve">e manera explícita está mencionada en </w:t>
      </w:r>
      <w:r w:rsidR="003B7FB2">
        <w:rPr>
          <w:lang w:val="es-AR"/>
        </w:rPr>
        <w:t xml:space="preserve">E1, </w:t>
      </w:r>
      <w:r>
        <w:rPr>
          <w:lang w:val="es-AR"/>
        </w:rPr>
        <w:t xml:space="preserve">E2 y </w:t>
      </w:r>
      <w:r w:rsidRPr="00337FEE">
        <w:rPr>
          <w:lang w:val="es-AR"/>
        </w:rPr>
        <w:t xml:space="preserve">E42 y de manera implícita en E54 y E55 mediante el adverbio “acá”, lugar donde se encuentran los hablantes. </w:t>
      </w:r>
      <w:r>
        <w:rPr>
          <w:lang w:val="es-AR"/>
        </w:rPr>
        <w:t>Se observa que la policía se refiere a la calle como “vía pública” que es más formal que “calle”. Además, por ser “vía pública” está representada como un</w:t>
      </w:r>
      <w:r w:rsidRPr="00337FEE">
        <w:rPr>
          <w:lang w:val="es-AR"/>
        </w:rPr>
        <w:t xml:space="preserve"> lugar donde </w:t>
      </w:r>
      <w:r>
        <w:rPr>
          <w:lang w:val="es-AR"/>
        </w:rPr>
        <w:t>se deben respetar las normas de convivencia: no se pueden producir disturbios, no se puede estar ebrio y</w:t>
      </w:r>
      <w:r w:rsidRPr="00337FEE">
        <w:rPr>
          <w:lang w:val="es-AR"/>
        </w:rPr>
        <w:t xml:space="preserve"> no se puede consumir droga. La policía, por lo tanto</w:t>
      </w:r>
      <w:r>
        <w:rPr>
          <w:lang w:val="es-AR"/>
        </w:rPr>
        <w:t>, debe preservar el orden en la vía pública y solucionar los conflictos que ocurren en la calle.</w:t>
      </w:r>
    </w:p>
    <w:p w:rsidR="00020866" w:rsidRDefault="00020866" w:rsidP="00E950BF">
      <w:pPr>
        <w:pStyle w:val="Textoindependiente"/>
        <w:spacing w:line="480" w:lineRule="auto"/>
        <w:jc w:val="both"/>
        <w:rPr>
          <w:lang w:val="es-AR"/>
        </w:rPr>
      </w:pPr>
      <w:r>
        <w:rPr>
          <w:lang w:val="es-AR"/>
        </w:rPr>
        <w:t>En E1 y E2 la policía recibe la información principal, contenida en los remas de las emisiones: el nombre de las calles y la pelea en la vía pública. La pelea es una nominalización que oculta a los participantes porque todavía la policía no sa</w:t>
      </w:r>
      <w:r w:rsidR="00E12A19">
        <w:rPr>
          <w:lang w:val="es-AR"/>
        </w:rPr>
        <w:t>be de quiénes se trata la pelea</w:t>
      </w:r>
      <w:r>
        <w:rPr>
          <w:lang w:val="es-AR"/>
        </w:rPr>
        <w:t xml:space="preserve"> </w:t>
      </w:r>
    </w:p>
    <w:p w:rsidR="00020866" w:rsidRPr="00E950BF" w:rsidRDefault="00020866" w:rsidP="00E950BF">
      <w:pPr>
        <w:pStyle w:val="Textoindependienteprimerasangra2"/>
        <w:ind w:left="567" w:firstLine="0"/>
        <w:rPr>
          <w:rFonts w:ascii="Times New Roman" w:hAnsi="Times New Roman"/>
          <w:sz w:val="24"/>
          <w:szCs w:val="24"/>
          <w:lang w:val="es-AR"/>
        </w:rPr>
      </w:pPr>
      <w:r w:rsidRPr="00E950BF">
        <w:rPr>
          <w:rFonts w:ascii="Times New Roman" w:hAnsi="Times New Roman"/>
          <w:sz w:val="24"/>
          <w:szCs w:val="24"/>
          <w:lang w:val="es-AR"/>
        </w:rPr>
        <w:t>Policía: E1 [</w:t>
      </w:r>
      <w:r w:rsidRPr="00E950BF">
        <w:rPr>
          <w:rFonts w:ascii="Times New Roman" w:hAnsi="Times New Roman"/>
          <w:i/>
          <w:sz w:val="24"/>
          <w:szCs w:val="24"/>
          <w:lang w:val="es-AR"/>
        </w:rPr>
        <w:t>Italia y Baigorria</w:t>
      </w:r>
      <w:r w:rsidRPr="00E950BF">
        <w:rPr>
          <w:rFonts w:ascii="Times New Roman" w:hAnsi="Times New Roman"/>
          <w:sz w:val="24"/>
          <w:szCs w:val="24"/>
          <w:lang w:val="es-AR"/>
        </w:rPr>
        <w:t>] E2 [</w:t>
      </w:r>
      <w:r w:rsidRPr="00E950BF">
        <w:rPr>
          <w:rFonts w:ascii="Times New Roman" w:hAnsi="Times New Roman"/>
          <w:i/>
          <w:sz w:val="24"/>
          <w:szCs w:val="24"/>
          <w:lang w:val="es-AR"/>
        </w:rPr>
        <w:t xml:space="preserve">Pelea </w:t>
      </w:r>
      <w:r w:rsidRPr="00E950BF">
        <w:rPr>
          <w:rFonts w:ascii="Times New Roman" w:hAnsi="Times New Roman"/>
          <w:b/>
          <w:i/>
          <w:sz w:val="24"/>
          <w:szCs w:val="24"/>
          <w:lang w:val="es-AR"/>
        </w:rPr>
        <w:t>en la vía pública</w:t>
      </w:r>
      <w:r w:rsidRPr="00E950BF">
        <w:rPr>
          <w:rFonts w:ascii="Times New Roman" w:hAnsi="Times New Roman"/>
          <w:sz w:val="24"/>
          <w:szCs w:val="24"/>
          <w:lang w:val="es-AR"/>
        </w:rPr>
        <w:t>] (Propuesta indecente)</w:t>
      </w:r>
    </w:p>
    <w:p w:rsidR="00020866" w:rsidRPr="00E950BF" w:rsidRDefault="00020866" w:rsidP="00E950BF">
      <w:pPr>
        <w:pStyle w:val="Textoindependienteprimerasangra2"/>
        <w:ind w:left="567" w:firstLine="0"/>
        <w:rPr>
          <w:rFonts w:ascii="Times New Roman" w:hAnsi="Times New Roman"/>
          <w:sz w:val="24"/>
          <w:szCs w:val="24"/>
          <w:lang w:val="es-AR"/>
        </w:rPr>
      </w:pPr>
      <w:r w:rsidRPr="00E950BF">
        <w:rPr>
          <w:rFonts w:ascii="Times New Roman" w:hAnsi="Times New Roman"/>
          <w:sz w:val="24"/>
          <w:szCs w:val="24"/>
          <w:lang w:val="es-AR"/>
        </w:rPr>
        <w:t>Policía: E42 [</w:t>
      </w:r>
      <w:r w:rsidRPr="00206A43">
        <w:rPr>
          <w:rFonts w:ascii="Times New Roman" w:hAnsi="Times New Roman"/>
          <w:i/>
          <w:sz w:val="24"/>
          <w:szCs w:val="24"/>
          <w:lang w:val="es-AR"/>
        </w:rPr>
        <w:t xml:space="preserve">Estamos yendo a una llamada del 911 donde nos dicen que hay una persona tirada </w:t>
      </w:r>
      <w:r w:rsidRPr="00206A43">
        <w:rPr>
          <w:rFonts w:ascii="Times New Roman" w:hAnsi="Times New Roman"/>
          <w:b/>
          <w:i/>
          <w:sz w:val="24"/>
          <w:szCs w:val="24"/>
          <w:lang w:val="es-AR"/>
        </w:rPr>
        <w:t>en la vía pública</w:t>
      </w:r>
      <w:r w:rsidRPr="00206A43">
        <w:rPr>
          <w:rFonts w:ascii="Times New Roman" w:hAnsi="Times New Roman"/>
          <w:i/>
          <w:sz w:val="24"/>
          <w:szCs w:val="24"/>
          <w:lang w:val="es-AR"/>
        </w:rPr>
        <w:t xml:space="preserve"> en estado de ebriedad</w:t>
      </w:r>
      <w:r w:rsidRPr="00E950BF">
        <w:rPr>
          <w:rFonts w:ascii="Times New Roman" w:hAnsi="Times New Roman"/>
          <w:sz w:val="24"/>
          <w:szCs w:val="24"/>
          <w:lang w:val="es-AR"/>
        </w:rPr>
        <w:t xml:space="preserve">] (No tengo dónde ir yo) </w:t>
      </w:r>
    </w:p>
    <w:p w:rsidR="00020866" w:rsidRPr="00E950BF" w:rsidRDefault="00020866" w:rsidP="00E950BF">
      <w:pPr>
        <w:pStyle w:val="Lista2"/>
        <w:ind w:left="567" w:firstLine="0"/>
        <w:rPr>
          <w:rFonts w:ascii="Times New Roman" w:hAnsi="Times New Roman"/>
          <w:sz w:val="24"/>
          <w:szCs w:val="24"/>
          <w:lang w:val="es-AR"/>
        </w:rPr>
      </w:pPr>
      <w:r w:rsidRPr="00E950BF">
        <w:rPr>
          <w:rFonts w:ascii="Times New Roman" w:hAnsi="Times New Roman"/>
          <w:sz w:val="24"/>
          <w:szCs w:val="24"/>
          <w:lang w:val="es-AR"/>
        </w:rPr>
        <w:t>Chico 1:E53 [</w:t>
      </w:r>
      <w:r w:rsidRPr="00206A43">
        <w:rPr>
          <w:rFonts w:ascii="Times New Roman" w:hAnsi="Times New Roman"/>
          <w:i/>
          <w:sz w:val="24"/>
          <w:szCs w:val="24"/>
          <w:lang w:val="es-AR"/>
        </w:rPr>
        <w:t>Nosotros llegamos recién, recién llegamos</w:t>
      </w:r>
      <w:r w:rsidRPr="00E950BF">
        <w:rPr>
          <w:rFonts w:ascii="Times New Roman" w:hAnsi="Times New Roman"/>
          <w:sz w:val="24"/>
          <w:szCs w:val="24"/>
          <w:lang w:val="es-AR"/>
        </w:rPr>
        <w:t>]</w:t>
      </w:r>
    </w:p>
    <w:p w:rsidR="00020866" w:rsidRPr="00E950BF" w:rsidRDefault="00020866" w:rsidP="00E950BF">
      <w:pPr>
        <w:pStyle w:val="Lista2"/>
        <w:ind w:left="567" w:firstLine="0"/>
        <w:rPr>
          <w:rFonts w:ascii="Times New Roman" w:hAnsi="Times New Roman"/>
          <w:sz w:val="24"/>
          <w:szCs w:val="24"/>
          <w:lang w:val="es-AR"/>
        </w:rPr>
      </w:pPr>
      <w:r w:rsidRPr="00E950BF">
        <w:rPr>
          <w:rFonts w:ascii="Times New Roman" w:hAnsi="Times New Roman"/>
          <w:sz w:val="24"/>
          <w:szCs w:val="24"/>
          <w:lang w:val="es-AR"/>
        </w:rPr>
        <w:t>Periodista: E54 [¿</w:t>
      </w:r>
      <w:r w:rsidRPr="00E950BF">
        <w:rPr>
          <w:rFonts w:ascii="Times New Roman" w:hAnsi="Times New Roman"/>
          <w:i/>
          <w:sz w:val="24"/>
          <w:szCs w:val="24"/>
          <w:lang w:val="es-AR"/>
        </w:rPr>
        <w:t xml:space="preserve">Y por qué </w:t>
      </w:r>
      <w:r w:rsidRPr="00E950BF">
        <w:rPr>
          <w:rFonts w:ascii="Times New Roman" w:hAnsi="Times New Roman"/>
          <w:b/>
          <w:i/>
          <w:sz w:val="24"/>
          <w:szCs w:val="24"/>
          <w:lang w:val="es-AR"/>
        </w:rPr>
        <w:t>acá</w:t>
      </w:r>
      <w:r w:rsidRPr="00E950BF">
        <w:rPr>
          <w:rFonts w:ascii="Times New Roman" w:hAnsi="Times New Roman"/>
          <w:b/>
          <w:sz w:val="24"/>
          <w:szCs w:val="24"/>
          <w:lang w:val="es-AR"/>
        </w:rPr>
        <w:t>?</w:t>
      </w:r>
      <w:r w:rsidRPr="00E950BF">
        <w:rPr>
          <w:rFonts w:ascii="Times New Roman" w:hAnsi="Times New Roman"/>
          <w:sz w:val="24"/>
          <w:szCs w:val="24"/>
          <w:lang w:val="es-AR"/>
        </w:rPr>
        <w:t>]</w:t>
      </w:r>
    </w:p>
    <w:p w:rsidR="00020866" w:rsidRPr="00E950BF" w:rsidRDefault="00020866" w:rsidP="00056CB6">
      <w:pPr>
        <w:pStyle w:val="Lista2"/>
        <w:spacing w:after="0"/>
        <w:ind w:left="567" w:firstLine="0"/>
        <w:rPr>
          <w:rFonts w:ascii="Times New Roman" w:hAnsi="Times New Roman"/>
          <w:sz w:val="24"/>
          <w:szCs w:val="24"/>
          <w:lang w:val="es-AR"/>
        </w:rPr>
      </w:pPr>
      <w:r w:rsidRPr="00E950BF">
        <w:rPr>
          <w:rFonts w:ascii="Times New Roman" w:hAnsi="Times New Roman"/>
          <w:sz w:val="24"/>
          <w:szCs w:val="24"/>
          <w:lang w:val="es-AR"/>
        </w:rPr>
        <w:t>Chico 1: E55 [</w:t>
      </w:r>
      <w:r w:rsidRPr="00E950BF">
        <w:rPr>
          <w:rFonts w:ascii="Times New Roman" w:hAnsi="Times New Roman"/>
          <w:i/>
          <w:sz w:val="24"/>
          <w:szCs w:val="24"/>
          <w:lang w:val="es-AR"/>
        </w:rPr>
        <w:t xml:space="preserve">Y porque </w:t>
      </w:r>
      <w:r w:rsidRPr="00E950BF">
        <w:rPr>
          <w:rFonts w:ascii="Times New Roman" w:hAnsi="Times New Roman"/>
          <w:b/>
          <w:i/>
          <w:sz w:val="24"/>
          <w:szCs w:val="24"/>
          <w:lang w:val="es-AR"/>
        </w:rPr>
        <w:t>acá</w:t>
      </w:r>
      <w:r w:rsidRPr="00E950BF">
        <w:rPr>
          <w:rFonts w:ascii="Times New Roman" w:hAnsi="Times New Roman"/>
          <w:i/>
          <w:sz w:val="24"/>
          <w:szCs w:val="24"/>
          <w:lang w:val="es-AR"/>
        </w:rPr>
        <w:t xml:space="preserve"> paramos siempre</w:t>
      </w:r>
      <w:r w:rsidRPr="00E950BF">
        <w:rPr>
          <w:rFonts w:ascii="Times New Roman" w:hAnsi="Times New Roman"/>
          <w:sz w:val="24"/>
          <w:szCs w:val="24"/>
          <w:lang w:val="es-AR"/>
        </w:rPr>
        <w:t>] (Garganta profunda)</w:t>
      </w:r>
    </w:p>
    <w:p w:rsidR="00020866" w:rsidRDefault="00020866" w:rsidP="00020866">
      <w:pPr>
        <w:ind w:left="567"/>
        <w:jc w:val="both"/>
        <w:rPr>
          <w:sz w:val="24"/>
          <w:szCs w:val="24"/>
          <w:lang w:val="es-AR"/>
        </w:rPr>
      </w:pPr>
    </w:p>
    <w:p w:rsidR="00020866" w:rsidRPr="00E950BF" w:rsidRDefault="00020866" w:rsidP="00AA45D7">
      <w:pPr>
        <w:pStyle w:val="Listaconvietas3"/>
        <w:numPr>
          <w:ilvl w:val="0"/>
          <w:numId w:val="16"/>
        </w:numPr>
        <w:rPr>
          <w:sz w:val="24"/>
          <w:szCs w:val="24"/>
          <w:lang w:val="es-AR"/>
        </w:rPr>
      </w:pPr>
      <w:r w:rsidRPr="00E950BF">
        <w:rPr>
          <w:sz w:val="24"/>
          <w:szCs w:val="24"/>
          <w:lang w:val="es-AR"/>
        </w:rPr>
        <w:t>El taller</w:t>
      </w:r>
    </w:p>
    <w:p w:rsidR="00020866" w:rsidRPr="00337FEE" w:rsidRDefault="00020866" w:rsidP="00020866">
      <w:pPr>
        <w:jc w:val="both"/>
        <w:rPr>
          <w:sz w:val="24"/>
          <w:szCs w:val="24"/>
          <w:lang w:val="es-AR"/>
        </w:rPr>
      </w:pPr>
    </w:p>
    <w:p w:rsidR="00020866" w:rsidRDefault="00020866" w:rsidP="00E950BF">
      <w:pPr>
        <w:pStyle w:val="Textoindependiente"/>
        <w:spacing w:line="480" w:lineRule="auto"/>
        <w:jc w:val="both"/>
        <w:rPr>
          <w:lang w:val="es-AR"/>
        </w:rPr>
      </w:pPr>
      <w:r w:rsidRPr="00337FEE">
        <w:rPr>
          <w:lang w:val="es-AR"/>
        </w:rPr>
        <w:t xml:space="preserve">El </w:t>
      </w:r>
      <w:r w:rsidRPr="003B7FB2">
        <w:rPr>
          <w:lang w:val="es-AR"/>
        </w:rPr>
        <w:t>taller</w:t>
      </w:r>
      <w:r w:rsidRPr="00337FEE">
        <w:rPr>
          <w:lang w:val="es-AR"/>
        </w:rPr>
        <w:t xml:space="preserve">, dentro de la categoría </w:t>
      </w:r>
      <w:r w:rsidRPr="009A4109">
        <w:rPr>
          <w:b/>
          <w:lang w:val="es-AR"/>
        </w:rPr>
        <w:t>Lugar</w:t>
      </w:r>
      <w:r w:rsidRPr="00337FEE">
        <w:rPr>
          <w:lang w:val="es-AR"/>
        </w:rPr>
        <w:t>, está reiterado y focal</w:t>
      </w:r>
      <w:r>
        <w:rPr>
          <w:lang w:val="es-AR"/>
        </w:rPr>
        <w:t>izado en “Propuesta indecente”. E</w:t>
      </w:r>
      <w:r w:rsidRPr="00337FEE">
        <w:rPr>
          <w:lang w:val="es-AR"/>
        </w:rPr>
        <w:t xml:space="preserve">s objeto de discriminación porque se trata de un taller pobre. </w:t>
      </w:r>
      <w:r w:rsidR="00F81C55">
        <w:rPr>
          <w:lang w:val="es-AR"/>
        </w:rPr>
        <w:t>En el ejemplo siguiente, el Hablante-</w:t>
      </w:r>
      <w:r>
        <w:rPr>
          <w:lang w:val="es-AR"/>
        </w:rPr>
        <w:t>P</w:t>
      </w:r>
      <w:r w:rsidR="00F81C55">
        <w:rPr>
          <w:lang w:val="es-AR"/>
        </w:rPr>
        <w:t>rotagonista</w:t>
      </w:r>
      <w:r>
        <w:rPr>
          <w:lang w:val="es-AR"/>
        </w:rPr>
        <w:t xml:space="preserve"> no se explica cómo el auto llegó a ese taller “Yo no sé…”. Habla de manera despectiva mediante la frase verbal “venir a parar” y el deíctico “acá” referido al taller, con </w:t>
      </w:r>
      <w:r w:rsidR="00E12A19">
        <w:rPr>
          <w:lang w:val="es-AR"/>
        </w:rPr>
        <w:t>“el auto” como agente, como si e</w:t>
      </w:r>
      <w:r>
        <w:rPr>
          <w:lang w:val="es-AR"/>
        </w:rPr>
        <w:t xml:space="preserve">ste hubiera ido solo.  Es </w:t>
      </w:r>
      <w:r>
        <w:rPr>
          <w:lang w:val="es-AR"/>
        </w:rPr>
        <w:lastRenderedPageBreak/>
        <w:t>evidente que está ocultando al responsable de llevar el auto a ese taller, que fue su propia hija. En consonancia con su manera despectiva de referirse al taller, en E118 emplea el participio presente “mirando” reforzado por el “nomás” seguido de “el taller” y formula una exclamativa con el Imperativo “rajemos” reiterado. En E119 a través de la pregunta “¿Qué taller?”  i</w:t>
      </w:r>
      <w:r w:rsidR="00F81C55">
        <w:rPr>
          <w:lang w:val="es-AR"/>
        </w:rPr>
        <w:t>mplica que ese taller  no es</w:t>
      </w:r>
      <w:r w:rsidR="00E12A19">
        <w:rPr>
          <w:lang w:val="es-AR"/>
        </w:rPr>
        <w:t xml:space="preserve"> un</w:t>
      </w:r>
      <w:r w:rsidR="00F81C55">
        <w:rPr>
          <w:lang w:val="es-AR"/>
        </w:rPr>
        <w:t xml:space="preserve"> </w:t>
      </w:r>
      <w:r>
        <w:rPr>
          <w:lang w:val="es-AR"/>
        </w:rPr>
        <w:t>taller.</w:t>
      </w:r>
    </w:p>
    <w:p w:rsidR="00020866" w:rsidRDefault="00E12A19" w:rsidP="00E950BF">
      <w:pPr>
        <w:pStyle w:val="Textoindependiente"/>
        <w:spacing w:line="480" w:lineRule="auto"/>
        <w:jc w:val="both"/>
        <w:rPr>
          <w:lang w:val="es-AR"/>
        </w:rPr>
      </w:pPr>
      <w:r>
        <w:rPr>
          <w:lang w:val="es-AR"/>
        </w:rPr>
        <w:t xml:space="preserve">En E128, E129 y E130, </w:t>
      </w:r>
      <w:r w:rsidR="00020866">
        <w:rPr>
          <w:lang w:val="es-AR"/>
        </w:rPr>
        <w:t>e</w:t>
      </w:r>
      <w:r w:rsidR="00F81C55">
        <w:rPr>
          <w:lang w:val="es-AR"/>
        </w:rPr>
        <w:t>l Hablante-P</w:t>
      </w:r>
      <w:r w:rsidR="00020866" w:rsidRPr="00337FEE">
        <w:rPr>
          <w:lang w:val="es-AR"/>
        </w:rPr>
        <w:t xml:space="preserve">rotagonista </w:t>
      </w:r>
      <w:r w:rsidR="00020866">
        <w:rPr>
          <w:lang w:val="es-AR"/>
        </w:rPr>
        <w:t>refuerza los argumentos anteriores a partir de su propia experiencia: reitera el “yo sé” lo que es un taller porque “yo tuve un taller”. Le faltó decir que el suyo era “un verdadero taller” para oponerlo al del tallerista que no</w:t>
      </w:r>
      <w:r w:rsidR="00F81C55">
        <w:rPr>
          <w:lang w:val="es-AR"/>
        </w:rPr>
        <w:t xml:space="preserve"> lo es.  Humillando el taller, el Hablante-</w:t>
      </w:r>
      <w:r w:rsidR="00020866">
        <w:rPr>
          <w:lang w:val="es-AR"/>
        </w:rPr>
        <w:t>P</w:t>
      </w:r>
      <w:r w:rsidR="00F81C55">
        <w:rPr>
          <w:lang w:val="es-AR"/>
        </w:rPr>
        <w:t>rotagonista</w:t>
      </w:r>
      <w:r w:rsidR="00020866">
        <w:rPr>
          <w:lang w:val="es-AR"/>
        </w:rPr>
        <w:t xml:space="preserve"> intenta humillar a su dueño</w:t>
      </w:r>
    </w:p>
    <w:p w:rsidR="00020866" w:rsidRPr="00E950BF" w:rsidRDefault="00020866" w:rsidP="00E950BF">
      <w:pPr>
        <w:pStyle w:val="Textoindependienteprimerasangra2"/>
        <w:ind w:left="567" w:firstLine="0"/>
        <w:rPr>
          <w:rFonts w:ascii="Times New Roman" w:hAnsi="Times New Roman"/>
          <w:sz w:val="24"/>
          <w:szCs w:val="24"/>
          <w:lang w:val="es-AR"/>
        </w:rPr>
      </w:pPr>
      <w:r w:rsidRPr="00E950BF">
        <w:rPr>
          <w:rFonts w:ascii="Times New Roman" w:hAnsi="Times New Roman"/>
          <w:sz w:val="24"/>
          <w:szCs w:val="24"/>
          <w:lang w:val="es-AR"/>
        </w:rPr>
        <w:t>Padre del dueño: E11 [</w:t>
      </w:r>
      <w:r w:rsidRPr="00206A43">
        <w:rPr>
          <w:rFonts w:ascii="Times New Roman" w:hAnsi="Times New Roman"/>
          <w:i/>
          <w:sz w:val="24"/>
          <w:szCs w:val="24"/>
          <w:lang w:val="es-AR"/>
        </w:rPr>
        <w:t xml:space="preserve">Yo no sé cómo vino a parar </w:t>
      </w:r>
      <w:r w:rsidRPr="00206A43">
        <w:rPr>
          <w:rFonts w:ascii="Times New Roman" w:hAnsi="Times New Roman"/>
          <w:b/>
          <w:i/>
          <w:sz w:val="24"/>
          <w:szCs w:val="24"/>
          <w:lang w:val="es-AR"/>
        </w:rPr>
        <w:t xml:space="preserve">acá </w:t>
      </w:r>
      <w:r w:rsidRPr="00206A43">
        <w:rPr>
          <w:rFonts w:ascii="Times New Roman" w:hAnsi="Times New Roman"/>
          <w:i/>
          <w:sz w:val="24"/>
          <w:szCs w:val="24"/>
          <w:lang w:val="es-AR"/>
        </w:rPr>
        <w:t>el auto</w:t>
      </w:r>
      <w:r w:rsidRPr="00E950BF">
        <w:rPr>
          <w:rFonts w:ascii="Times New Roman" w:hAnsi="Times New Roman"/>
          <w:sz w:val="24"/>
          <w:szCs w:val="24"/>
          <w:lang w:val="es-AR"/>
        </w:rPr>
        <w:t>]</w:t>
      </w:r>
    </w:p>
    <w:p w:rsidR="00020866" w:rsidRPr="00E950BF" w:rsidRDefault="00020866" w:rsidP="00E950BF">
      <w:pPr>
        <w:pStyle w:val="Textoindependienteprimerasangra2"/>
        <w:ind w:left="567" w:firstLine="0"/>
        <w:rPr>
          <w:rFonts w:ascii="Times New Roman" w:hAnsi="Times New Roman"/>
          <w:i/>
          <w:sz w:val="24"/>
          <w:szCs w:val="24"/>
          <w:lang w:val="es-AR"/>
        </w:rPr>
      </w:pPr>
      <w:r w:rsidRPr="00206A43">
        <w:rPr>
          <w:rFonts w:ascii="Times New Roman" w:hAnsi="Times New Roman"/>
          <w:sz w:val="24"/>
          <w:szCs w:val="24"/>
          <w:lang w:val="es-AR"/>
        </w:rPr>
        <w:t>E118</w:t>
      </w:r>
      <w:r w:rsidRPr="00E950BF">
        <w:rPr>
          <w:rFonts w:ascii="Times New Roman" w:hAnsi="Times New Roman"/>
          <w:i/>
          <w:sz w:val="24"/>
          <w:szCs w:val="24"/>
          <w:lang w:val="es-AR"/>
        </w:rPr>
        <w:t xml:space="preserve"> [Ya mirando nomás </w:t>
      </w:r>
      <w:r w:rsidRPr="00E950BF">
        <w:rPr>
          <w:rFonts w:ascii="Times New Roman" w:hAnsi="Times New Roman"/>
          <w:b/>
          <w:i/>
          <w:sz w:val="24"/>
          <w:szCs w:val="24"/>
          <w:lang w:val="es-AR"/>
        </w:rPr>
        <w:t>el taller</w:t>
      </w:r>
      <w:r w:rsidRPr="00E950BF">
        <w:rPr>
          <w:rFonts w:ascii="Times New Roman" w:hAnsi="Times New Roman"/>
          <w:i/>
          <w:sz w:val="24"/>
          <w:szCs w:val="24"/>
          <w:lang w:val="es-AR"/>
        </w:rPr>
        <w:t xml:space="preserve">,/ ¡pero rajemos!¡rajemos!] </w:t>
      </w:r>
      <w:r w:rsidRPr="00206A43">
        <w:rPr>
          <w:rFonts w:ascii="Times New Roman" w:hAnsi="Times New Roman"/>
          <w:sz w:val="24"/>
          <w:szCs w:val="24"/>
          <w:lang w:val="es-AR"/>
        </w:rPr>
        <w:t xml:space="preserve">E119 </w:t>
      </w:r>
      <w:r w:rsidRPr="00E950BF">
        <w:rPr>
          <w:rFonts w:ascii="Times New Roman" w:hAnsi="Times New Roman"/>
          <w:i/>
          <w:sz w:val="24"/>
          <w:szCs w:val="24"/>
          <w:lang w:val="es-AR"/>
        </w:rPr>
        <w:t>[¿Qué</w:t>
      </w:r>
      <w:r w:rsidRPr="00E950BF">
        <w:rPr>
          <w:rFonts w:ascii="Times New Roman" w:hAnsi="Times New Roman"/>
          <w:b/>
          <w:i/>
          <w:sz w:val="24"/>
          <w:szCs w:val="24"/>
          <w:lang w:val="es-AR"/>
        </w:rPr>
        <w:t xml:space="preserve"> taller</w:t>
      </w:r>
      <w:r w:rsidRPr="00E950BF">
        <w:rPr>
          <w:rFonts w:ascii="Times New Roman" w:hAnsi="Times New Roman"/>
          <w:i/>
          <w:sz w:val="24"/>
          <w:szCs w:val="24"/>
          <w:lang w:val="es-AR"/>
        </w:rPr>
        <w:t xml:space="preserve">?]  </w:t>
      </w:r>
    </w:p>
    <w:p w:rsidR="00020866" w:rsidRDefault="00020866" w:rsidP="00056CB6">
      <w:pPr>
        <w:pStyle w:val="Textoindependienteprimerasangra2"/>
        <w:spacing w:after="0"/>
        <w:ind w:left="567" w:firstLine="0"/>
        <w:rPr>
          <w:rFonts w:ascii="Times New Roman" w:hAnsi="Times New Roman"/>
          <w:sz w:val="24"/>
          <w:szCs w:val="24"/>
          <w:lang w:val="es-AR"/>
        </w:rPr>
      </w:pPr>
      <w:r w:rsidRPr="00E950BF">
        <w:rPr>
          <w:rFonts w:ascii="Times New Roman" w:hAnsi="Times New Roman"/>
          <w:sz w:val="24"/>
          <w:szCs w:val="24"/>
          <w:lang w:val="es-AR"/>
        </w:rPr>
        <w:t>E128 [</w:t>
      </w:r>
      <w:r w:rsidRPr="00206A43">
        <w:rPr>
          <w:rFonts w:ascii="Times New Roman" w:hAnsi="Times New Roman"/>
          <w:i/>
          <w:sz w:val="24"/>
          <w:szCs w:val="24"/>
          <w:lang w:val="es-AR"/>
        </w:rPr>
        <w:t xml:space="preserve">Ojo que yo sé lo que son </w:t>
      </w:r>
      <w:r w:rsidRPr="00206A43">
        <w:rPr>
          <w:rFonts w:ascii="Times New Roman" w:hAnsi="Times New Roman"/>
          <w:b/>
          <w:i/>
          <w:sz w:val="24"/>
          <w:szCs w:val="24"/>
          <w:lang w:val="es-AR"/>
        </w:rPr>
        <w:t>los talleres</w:t>
      </w:r>
      <w:r w:rsidRPr="00E950BF">
        <w:rPr>
          <w:rFonts w:ascii="Times New Roman" w:hAnsi="Times New Roman"/>
          <w:sz w:val="24"/>
          <w:szCs w:val="24"/>
          <w:lang w:val="es-AR"/>
        </w:rPr>
        <w:t>] E129 [</w:t>
      </w:r>
      <w:r w:rsidRPr="00206A43">
        <w:rPr>
          <w:rFonts w:ascii="Times New Roman" w:hAnsi="Times New Roman"/>
          <w:i/>
          <w:sz w:val="24"/>
          <w:szCs w:val="24"/>
          <w:lang w:val="es-AR"/>
        </w:rPr>
        <w:t xml:space="preserve">Yo tuve </w:t>
      </w:r>
      <w:r w:rsidRPr="00206A43">
        <w:rPr>
          <w:rFonts w:ascii="Times New Roman" w:hAnsi="Times New Roman"/>
          <w:b/>
          <w:i/>
          <w:sz w:val="24"/>
          <w:szCs w:val="24"/>
          <w:lang w:val="es-AR"/>
        </w:rPr>
        <w:t>un taller</w:t>
      </w:r>
      <w:r w:rsidRPr="00E950BF">
        <w:rPr>
          <w:rFonts w:ascii="Times New Roman" w:hAnsi="Times New Roman"/>
          <w:sz w:val="24"/>
          <w:szCs w:val="24"/>
          <w:lang w:val="es-AR"/>
        </w:rPr>
        <w:t>] E130 [</w:t>
      </w:r>
      <w:r w:rsidRPr="00206A43">
        <w:rPr>
          <w:rFonts w:ascii="Times New Roman" w:hAnsi="Times New Roman"/>
          <w:i/>
          <w:sz w:val="24"/>
          <w:szCs w:val="24"/>
          <w:lang w:val="es-AR"/>
        </w:rPr>
        <w:t xml:space="preserve">Yo sé lo que es </w:t>
      </w:r>
      <w:r w:rsidRPr="00206A43">
        <w:rPr>
          <w:rFonts w:ascii="Times New Roman" w:hAnsi="Times New Roman"/>
          <w:b/>
          <w:i/>
          <w:sz w:val="24"/>
          <w:szCs w:val="24"/>
          <w:lang w:val="es-AR"/>
        </w:rPr>
        <w:t>un taller</w:t>
      </w:r>
      <w:r w:rsidRPr="00E950BF">
        <w:rPr>
          <w:rFonts w:ascii="Times New Roman" w:hAnsi="Times New Roman"/>
          <w:sz w:val="24"/>
          <w:szCs w:val="24"/>
          <w:lang w:val="es-AR"/>
        </w:rPr>
        <w:t>] (Propuesta indecente).</w:t>
      </w:r>
    </w:p>
    <w:p w:rsidR="00056CB6" w:rsidRDefault="00056CB6" w:rsidP="00056CB6">
      <w:pPr>
        <w:pStyle w:val="Textoindependienteprimerasangra2"/>
        <w:spacing w:after="0"/>
        <w:ind w:left="567" w:firstLine="0"/>
        <w:rPr>
          <w:rFonts w:ascii="Times New Roman" w:hAnsi="Times New Roman"/>
          <w:sz w:val="24"/>
          <w:szCs w:val="24"/>
          <w:lang w:val="es-AR"/>
        </w:rPr>
      </w:pPr>
    </w:p>
    <w:p w:rsidR="00020866" w:rsidRPr="00E950BF" w:rsidRDefault="00020866" w:rsidP="00AA45D7">
      <w:pPr>
        <w:pStyle w:val="Listaconvietas2"/>
        <w:numPr>
          <w:ilvl w:val="0"/>
          <w:numId w:val="16"/>
        </w:numPr>
        <w:rPr>
          <w:sz w:val="24"/>
          <w:szCs w:val="24"/>
          <w:lang w:val="es-AR"/>
        </w:rPr>
      </w:pPr>
      <w:r w:rsidRPr="00E950BF">
        <w:rPr>
          <w:sz w:val="24"/>
          <w:szCs w:val="24"/>
          <w:lang w:val="es-AR"/>
        </w:rPr>
        <w:t>La comisaría</w:t>
      </w:r>
    </w:p>
    <w:p w:rsidR="00020866" w:rsidRPr="00B13C21" w:rsidRDefault="00020866" w:rsidP="00020866">
      <w:pPr>
        <w:rPr>
          <w:sz w:val="24"/>
          <w:szCs w:val="24"/>
          <w:lang w:val="es-AR"/>
        </w:rPr>
      </w:pPr>
    </w:p>
    <w:p w:rsidR="00E950BF" w:rsidRDefault="00E950BF" w:rsidP="00056CB6">
      <w:pPr>
        <w:pStyle w:val="Textoindependiente"/>
        <w:spacing w:line="480" w:lineRule="auto"/>
        <w:jc w:val="both"/>
        <w:rPr>
          <w:lang w:val="es-AR"/>
        </w:rPr>
      </w:pPr>
      <w:r w:rsidRPr="00337FEE">
        <w:rPr>
          <w:lang w:val="es-AR"/>
        </w:rPr>
        <w:t>La</w:t>
      </w:r>
      <w:r w:rsidR="00E12A19">
        <w:rPr>
          <w:lang w:val="es-AR"/>
        </w:rPr>
        <w:t xml:space="preserve"> </w:t>
      </w:r>
      <w:r w:rsidRPr="003B7FB2">
        <w:rPr>
          <w:lang w:val="es-AR"/>
        </w:rPr>
        <w:t>comisaría</w:t>
      </w:r>
      <w:r w:rsidRPr="00337FEE">
        <w:rPr>
          <w:lang w:val="es-AR"/>
        </w:rPr>
        <w:t xml:space="preserve"> (la seccional, la dependencia)  es el lugar adonde la policía lleva a las personas para solucionar el conflicto. Está mencionada en todos los </w:t>
      </w:r>
      <w:r>
        <w:rPr>
          <w:lang w:val="es-AR"/>
        </w:rPr>
        <w:t>segmentos</w:t>
      </w:r>
      <w:r w:rsidR="00E12A19">
        <w:rPr>
          <w:lang w:val="es-AR"/>
        </w:rPr>
        <w:t xml:space="preserve"> </w:t>
      </w:r>
      <w:r>
        <w:rPr>
          <w:lang w:val="es-AR"/>
        </w:rPr>
        <w:t xml:space="preserve">como circunstancia de lugar </w:t>
      </w:r>
      <w:r w:rsidRPr="00337FEE">
        <w:rPr>
          <w:lang w:val="es-AR"/>
        </w:rPr>
        <w:t>y casi siempre en posición focal</w:t>
      </w:r>
      <w:r>
        <w:rPr>
          <w:lang w:val="es-AR"/>
        </w:rPr>
        <w:t>, dependiendo de verbos de movimiento (ir, dirigirse, bajar), todos procesos materiales</w:t>
      </w:r>
    </w:p>
    <w:p w:rsidR="00020866" w:rsidRPr="00206A43" w:rsidRDefault="00206A43" w:rsidP="00056CB6">
      <w:pPr>
        <w:pStyle w:val="Textoindependienteprimerasangra2"/>
        <w:ind w:left="567" w:firstLine="0"/>
        <w:jc w:val="both"/>
        <w:rPr>
          <w:rFonts w:ascii="Times New Roman" w:hAnsi="Times New Roman"/>
          <w:sz w:val="24"/>
          <w:szCs w:val="24"/>
          <w:lang w:val="es-AR"/>
        </w:rPr>
      </w:pPr>
      <w:r w:rsidRPr="00206A43">
        <w:rPr>
          <w:rFonts w:ascii="Times New Roman" w:hAnsi="Times New Roman"/>
          <w:sz w:val="24"/>
          <w:szCs w:val="24"/>
          <w:lang w:val="es-AR"/>
        </w:rPr>
        <w:t>E79 [</w:t>
      </w:r>
      <w:r w:rsidRPr="00206A43">
        <w:rPr>
          <w:rFonts w:ascii="Times New Roman" w:hAnsi="Times New Roman"/>
          <w:i/>
          <w:sz w:val="24"/>
          <w:szCs w:val="24"/>
          <w:lang w:val="es-AR"/>
        </w:rPr>
        <w:t xml:space="preserve">Vamos </w:t>
      </w:r>
      <w:r w:rsidRPr="00206A43">
        <w:rPr>
          <w:rFonts w:ascii="Times New Roman" w:hAnsi="Times New Roman"/>
          <w:b/>
          <w:i/>
          <w:sz w:val="24"/>
          <w:szCs w:val="24"/>
          <w:lang w:val="es-AR"/>
        </w:rPr>
        <w:t>a la comisaría</w:t>
      </w:r>
      <w:r w:rsidRPr="00206A43">
        <w:rPr>
          <w:rFonts w:ascii="Times New Roman" w:hAnsi="Times New Roman"/>
          <w:sz w:val="24"/>
          <w:szCs w:val="24"/>
          <w:lang w:val="es-AR"/>
        </w:rPr>
        <w:t>]</w:t>
      </w:r>
    </w:p>
    <w:p w:rsidR="00020866" w:rsidRPr="00206A43" w:rsidRDefault="00020866" w:rsidP="00056CB6">
      <w:pPr>
        <w:pStyle w:val="Textoindependienteprimerasangra2"/>
        <w:ind w:left="567" w:firstLine="0"/>
        <w:jc w:val="both"/>
        <w:rPr>
          <w:rFonts w:ascii="Times New Roman" w:hAnsi="Times New Roman"/>
          <w:sz w:val="24"/>
          <w:szCs w:val="24"/>
          <w:lang w:val="es-AR"/>
        </w:rPr>
      </w:pPr>
      <w:r w:rsidRPr="00206A43">
        <w:rPr>
          <w:rFonts w:ascii="Times New Roman" w:hAnsi="Times New Roman"/>
          <w:sz w:val="24"/>
          <w:szCs w:val="24"/>
          <w:lang w:val="es-AR"/>
        </w:rPr>
        <w:t xml:space="preserve">E133 </w:t>
      </w:r>
      <w:r w:rsidRPr="00E950BF">
        <w:rPr>
          <w:rFonts w:ascii="Times New Roman" w:hAnsi="Times New Roman"/>
          <w:i/>
          <w:sz w:val="24"/>
          <w:szCs w:val="24"/>
          <w:lang w:val="es-AR"/>
        </w:rPr>
        <w:t xml:space="preserve">[Nos dirigimos </w:t>
      </w:r>
      <w:r w:rsidRPr="00E950BF">
        <w:rPr>
          <w:rFonts w:ascii="Times New Roman" w:hAnsi="Times New Roman"/>
          <w:b/>
          <w:i/>
          <w:sz w:val="24"/>
          <w:szCs w:val="24"/>
          <w:lang w:val="es-AR"/>
        </w:rPr>
        <w:t>a la seccional</w:t>
      </w:r>
      <w:r w:rsidRPr="00E950BF">
        <w:rPr>
          <w:rFonts w:ascii="Times New Roman" w:hAnsi="Times New Roman"/>
          <w:i/>
          <w:sz w:val="24"/>
          <w:szCs w:val="24"/>
          <w:lang w:val="es-AR"/>
        </w:rPr>
        <w:t>] (</w:t>
      </w:r>
      <w:r w:rsidRPr="00206A43">
        <w:rPr>
          <w:rFonts w:ascii="Times New Roman" w:hAnsi="Times New Roman"/>
          <w:sz w:val="24"/>
          <w:szCs w:val="24"/>
          <w:lang w:val="es-AR"/>
        </w:rPr>
        <w:t>Garganta profunda)</w:t>
      </w:r>
    </w:p>
    <w:p w:rsidR="00020866" w:rsidRPr="00E950BF" w:rsidRDefault="00020866" w:rsidP="00056CB6">
      <w:pPr>
        <w:pStyle w:val="Textoindependienteprimerasangra2"/>
        <w:ind w:left="567" w:firstLine="0"/>
        <w:jc w:val="both"/>
        <w:rPr>
          <w:rFonts w:ascii="Times New Roman" w:hAnsi="Times New Roman"/>
          <w:i/>
          <w:sz w:val="24"/>
          <w:szCs w:val="24"/>
          <w:lang w:val="es-AR"/>
        </w:rPr>
      </w:pPr>
      <w:r w:rsidRPr="00206A43">
        <w:rPr>
          <w:rFonts w:ascii="Times New Roman" w:hAnsi="Times New Roman"/>
          <w:sz w:val="24"/>
          <w:szCs w:val="24"/>
          <w:lang w:val="es-AR"/>
        </w:rPr>
        <w:t xml:space="preserve">E72 </w:t>
      </w:r>
      <w:r w:rsidRPr="00E950BF">
        <w:rPr>
          <w:rFonts w:ascii="Times New Roman" w:hAnsi="Times New Roman"/>
          <w:i/>
          <w:sz w:val="24"/>
          <w:szCs w:val="24"/>
          <w:lang w:val="es-AR"/>
        </w:rPr>
        <w:t xml:space="preserve">[Se procede a mediar con las dos partes y a bajar </w:t>
      </w:r>
      <w:r w:rsidRPr="00E950BF">
        <w:rPr>
          <w:rFonts w:ascii="Times New Roman" w:hAnsi="Times New Roman"/>
          <w:b/>
          <w:i/>
          <w:sz w:val="24"/>
          <w:szCs w:val="24"/>
          <w:lang w:val="es-AR"/>
        </w:rPr>
        <w:t>a la dependencia/</w:t>
      </w:r>
      <w:r w:rsidRPr="00E950BF">
        <w:rPr>
          <w:rFonts w:ascii="Times New Roman" w:hAnsi="Times New Roman"/>
          <w:i/>
          <w:sz w:val="24"/>
          <w:szCs w:val="24"/>
          <w:lang w:val="es-AR"/>
        </w:rPr>
        <w:t xml:space="preserve"> a realizar la correspondiente denuncia] </w:t>
      </w:r>
      <w:r w:rsidRPr="00206A43">
        <w:rPr>
          <w:rFonts w:ascii="Times New Roman" w:hAnsi="Times New Roman"/>
          <w:sz w:val="24"/>
          <w:szCs w:val="24"/>
          <w:lang w:val="es-AR"/>
        </w:rPr>
        <w:t>(Último round)</w:t>
      </w:r>
    </w:p>
    <w:p w:rsidR="00020866" w:rsidRDefault="00020866" w:rsidP="00020866">
      <w:pPr>
        <w:ind w:left="567"/>
        <w:jc w:val="both"/>
        <w:rPr>
          <w:sz w:val="24"/>
          <w:szCs w:val="24"/>
          <w:lang w:val="es-AR"/>
        </w:rPr>
      </w:pPr>
    </w:p>
    <w:p w:rsidR="00056CB6" w:rsidRDefault="00056CB6">
      <w:pPr>
        <w:rPr>
          <w:sz w:val="24"/>
          <w:szCs w:val="24"/>
          <w:lang w:val="es-AR"/>
        </w:rPr>
      </w:pPr>
      <w:r>
        <w:rPr>
          <w:sz w:val="24"/>
          <w:szCs w:val="24"/>
          <w:lang w:val="es-AR"/>
        </w:rPr>
        <w:br w:type="page"/>
      </w:r>
    </w:p>
    <w:p w:rsidR="00020866" w:rsidRPr="009F0F16" w:rsidRDefault="00020866" w:rsidP="00AA45D7">
      <w:pPr>
        <w:pStyle w:val="Listaconvietas2"/>
        <w:numPr>
          <w:ilvl w:val="0"/>
          <w:numId w:val="16"/>
        </w:numPr>
        <w:spacing w:line="480" w:lineRule="auto"/>
        <w:ind w:left="567"/>
        <w:jc w:val="both"/>
        <w:rPr>
          <w:sz w:val="24"/>
          <w:szCs w:val="24"/>
          <w:lang w:val="es-AR"/>
        </w:rPr>
      </w:pPr>
      <w:r w:rsidRPr="009F0F16">
        <w:rPr>
          <w:sz w:val="24"/>
          <w:szCs w:val="24"/>
          <w:lang w:val="es-AR"/>
        </w:rPr>
        <w:lastRenderedPageBreak/>
        <w:t>Fuerte Apache</w:t>
      </w:r>
    </w:p>
    <w:p w:rsidR="00020866" w:rsidRDefault="00020866" w:rsidP="00E950BF">
      <w:pPr>
        <w:pStyle w:val="Textoindependiente"/>
        <w:spacing w:line="480" w:lineRule="auto"/>
        <w:jc w:val="both"/>
        <w:rPr>
          <w:lang w:val="es-AR"/>
        </w:rPr>
      </w:pPr>
      <w:r w:rsidRPr="00337FEE">
        <w:rPr>
          <w:b/>
          <w:lang w:val="es-AR"/>
        </w:rPr>
        <w:t>Fuerte Apache</w:t>
      </w:r>
      <w:r w:rsidRPr="00337FEE">
        <w:rPr>
          <w:lang w:val="es-AR"/>
        </w:rPr>
        <w:t xml:space="preserve"> es el lugar donde transcurren tres </w:t>
      </w:r>
      <w:r w:rsidR="00705F4D">
        <w:rPr>
          <w:lang w:val="es-AR"/>
        </w:rPr>
        <w:t>segmentos</w:t>
      </w:r>
      <w:r w:rsidRPr="00337FEE">
        <w:rPr>
          <w:lang w:val="es-AR"/>
        </w:rPr>
        <w:t xml:space="preserve"> de robos y es el tí</w:t>
      </w:r>
      <w:r w:rsidR="000D7026">
        <w:rPr>
          <w:lang w:val="es-AR"/>
        </w:rPr>
        <w:t>tulo que incluye los tres casos: “Robo del departamento”, “Robo del Fiat” y “Robo del Polo”.</w:t>
      </w:r>
      <w:r w:rsidR="00E12A19">
        <w:rPr>
          <w:lang w:val="es-AR"/>
        </w:rPr>
        <w:t xml:space="preserve"> </w:t>
      </w:r>
      <w:r>
        <w:rPr>
          <w:lang w:val="es-AR"/>
        </w:rPr>
        <w:t xml:space="preserve">En ellos se muestra que </w:t>
      </w:r>
      <w:r w:rsidR="000D7026">
        <w:rPr>
          <w:lang w:val="es-AR"/>
        </w:rPr>
        <w:t>entre las víctimas se encuentran los vecinos de</w:t>
      </w:r>
      <w:r>
        <w:rPr>
          <w:lang w:val="es-AR"/>
        </w:rPr>
        <w:t xml:space="preserve"> Fuerte Apache, lo cual echa por tierra la </w:t>
      </w:r>
      <w:r w:rsidR="00E12A19">
        <w:rPr>
          <w:lang w:val="es-AR"/>
        </w:rPr>
        <w:t>creencia de que Fuerte Apache so</w:t>
      </w:r>
      <w:r>
        <w:rPr>
          <w:lang w:val="es-AR"/>
        </w:rPr>
        <w:t>lo está habitado por delincuentes.</w:t>
      </w:r>
    </w:p>
    <w:p w:rsidR="00020866" w:rsidRPr="00337FEE" w:rsidRDefault="00020866" w:rsidP="00E950BF">
      <w:pPr>
        <w:pStyle w:val="Textoindependiente"/>
        <w:spacing w:line="480" w:lineRule="auto"/>
        <w:jc w:val="both"/>
        <w:rPr>
          <w:b/>
          <w:lang w:val="es-AR"/>
        </w:rPr>
      </w:pPr>
      <w:r w:rsidRPr="00337FEE">
        <w:rPr>
          <w:lang w:val="es-AR"/>
        </w:rPr>
        <w:t>En el “Robo del Fiat”, Fuerte Apache constituye una categoría semántico-discursiva porque pasa a ser el tema del que hablan los distintos participantes.</w:t>
      </w:r>
    </w:p>
    <w:p w:rsidR="00020866" w:rsidRDefault="00020866" w:rsidP="00E950BF">
      <w:pPr>
        <w:pStyle w:val="Textoindependiente"/>
        <w:spacing w:line="480" w:lineRule="auto"/>
        <w:jc w:val="both"/>
        <w:rPr>
          <w:lang w:val="es-AR"/>
        </w:rPr>
      </w:pPr>
      <w:r w:rsidRPr="00337FEE">
        <w:rPr>
          <w:lang w:val="es-AR"/>
        </w:rPr>
        <w:t>Fuerte Apache se presenta como guarida de los ladron</w:t>
      </w:r>
      <w:r>
        <w:rPr>
          <w:lang w:val="es-AR"/>
        </w:rPr>
        <w:t>es, ligado a la delincuencia y a la violencia. En E23, el deíctico “acá” y “cualquier casa” se refieren al Fue</w:t>
      </w:r>
      <w:r w:rsidR="00E12A19">
        <w:rPr>
          <w:lang w:val="es-AR"/>
        </w:rPr>
        <w:t xml:space="preserve">rte y están en posición focal. </w:t>
      </w:r>
      <w:r>
        <w:rPr>
          <w:lang w:val="es-AR"/>
        </w:rPr>
        <w:t>El periodista formula preguntas en relación con el peligro de Fuerte Apache, colocando a Fuerte Apache en posición focal (E40 y E44). El verbo “entrar” marca la diferencia entre el “afuera” y el “adentro” de Fuerte Apache. Indirectamente se advierte a los de afuera que adentro está el delito y el peligro.</w:t>
      </w:r>
    </w:p>
    <w:p w:rsidR="00020866" w:rsidRDefault="00020866" w:rsidP="00E950BF">
      <w:pPr>
        <w:pStyle w:val="Textoindependiente"/>
        <w:spacing w:line="480" w:lineRule="auto"/>
        <w:jc w:val="both"/>
        <w:rPr>
          <w:lang w:val="es-AR"/>
        </w:rPr>
      </w:pPr>
      <w:r>
        <w:rPr>
          <w:lang w:val="es-AR"/>
        </w:rPr>
        <w:t xml:space="preserve">Es significativo cómo tres niños se refieren al peligro de Fuerte Apache. </w:t>
      </w:r>
      <w:r w:rsidRPr="00337FEE">
        <w:rPr>
          <w:lang w:val="es-AR"/>
        </w:rPr>
        <w:t>El Niño1 responde con una interjección que indica que sí es muy peligroso</w:t>
      </w:r>
      <w:r>
        <w:rPr>
          <w:lang w:val="es-AR"/>
        </w:rPr>
        <w:t xml:space="preserve"> (E30)</w:t>
      </w:r>
      <w:r w:rsidRPr="00337FEE">
        <w:rPr>
          <w:lang w:val="es-AR"/>
        </w:rPr>
        <w:t>, el Niño2 emplea un mitigador, como si no se animara a decir que es peligroso</w:t>
      </w:r>
      <w:r>
        <w:rPr>
          <w:lang w:val="es-AR"/>
        </w:rPr>
        <w:t xml:space="preserve"> (E31)</w:t>
      </w:r>
      <w:r w:rsidRPr="00337FEE">
        <w:rPr>
          <w:lang w:val="es-AR"/>
        </w:rPr>
        <w:t xml:space="preserve"> y el Niño 3 utiliza un intensificador delante del adjetivo</w:t>
      </w:r>
      <w:r>
        <w:rPr>
          <w:lang w:val="es-AR"/>
        </w:rPr>
        <w:t xml:space="preserve"> peligroso (E32).</w:t>
      </w:r>
    </w:p>
    <w:p w:rsidR="00020866" w:rsidRDefault="00E12A19" w:rsidP="00E950BF">
      <w:pPr>
        <w:pStyle w:val="Textoindependiente"/>
        <w:spacing w:line="480" w:lineRule="auto"/>
        <w:jc w:val="both"/>
        <w:rPr>
          <w:lang w:val="es-AR"/>
        </w:rPr>
      </w:pPr>
      <w:r>
        <w:rPr>
          <w:lang w:val="es-AR"/>
        </w:rPr>
        <w:t xml:space="preserve">En posición marcada </w:t>
      </w:r>
      <w:r w:rsidR="00020866">
        <w:rPr>
          <w:lang w:val="es-AR"/>
        </w:rPr>
        <w:t>se encuentra Fuerte Apache en los carteles con las estadísticas de robos y de delincuentes (E49) seguido por la pasiva con se que esconde el agente de la acción de denunciar. El foco recae en “por mes” que permite establecer la oposición entre la cantidad de ilícitos (114)</w:t>
      </w:r>
      <w:r w:rsidR="000D7026">
        <w:rPr>
          <w:lang w:val="es-AR"/>
        </w:rPr>
        <w:t xml:space="preserve">, que son muchos, </w:t>
      </w:r>
      <w:r w:rsidR="00020866">
        <w:rPr>
          <w:lang w:val="es-AR"/>
        </w:rPr>
        <w:t xml:space="preserve"> y un mes.</w:t>
      </w:r>
    </w:p>
    <w:p w:rsidR="00020866" w:rsidRPr="00E950BF" w:rsidRDefault="00206A43" w:rsidP="00E950BF">
      <w:pPr>
        <w:pStyle w:val="Textoindependienteprimerasangra2"/>
        <w:ind w:left="567" w:firstLine="0"/>
        <w:rPr>
          <w:rFonts w:ascii="Times New Roman" w:hAnsi="Times New Roman"/>
          <w:i/>
          <w:sz w:val="24"/>
          <w:szCs w:val="24"/>
          <w:lang w:val="es-AR"/>
        </w:rPr>
      </w:pPr>
      <w:r>
        <w:rPr>
          <w:rFonts w:ascii="Times New Roman" w:hAnsi="Times New Roman"/>
          <w:sz w:val="24"/>
          <w:szCs w:val="24"/>
          <w:lang w:val="es-AR"/>
        </w:rPr>
        <w:t>Policía:</w:t>
      </w:r>
      <w:r w:rsidR="00020866" w:rsidRPr="00206A43">
        <w:rPr>
          <w:rFonts w:ascii="Times New Roman" w:hAnsi="Times New Roman"/>
          <w:sz w:val="24"/>
          <w:szCs w:val="24"/>
          <w:lang w:val="es-AR"/>
        </w:rPr>
        <w:t xml:space="preserve"> E23</w:t>
      </w:r>
      <w:r w:rsidR="00020866" w:rsidRPr="00E950BF">
        <w:rPr>
          <w:rFonts w:ascii="Times New Roman" w:hAnsi="Times New Roman"/>
          <w:i/>
          <w:sz w:val="24"/>
          <w:szCs w:val="24"/>
          <w:lang w:val="es-AR"/>
        </w:rPr>
        <w:t xml:space="preserve"> [Y una vez que entran </w:t>
      </w:r>
      <w:r w:rsidR="00020866" w:rsidRPr="00E950BF">
        <w:rPr>
          <w:rFonts w:ascii="Times New Roman" w:hAnsi="Times New Roman"/>
          <w:b/>
          <w:i/>
          <w:sz w:val="24"/>
          <w:szCs w:val="24"/>
          <w:lang w:val="es-AR"/>
        </w:rPr>
        <w:t>acá</w:t>
      </w:r>
      <w:r w:rsidR="00020866" w:rsidRPr="00E950BF">
        <w:rPr>
          <w:rFonts w:ascii="Times New Roman" w:hAnsi="Times New Roman"/>
          <w:i/>
          <w:sz w:val="24"/>
          <w:szCs w:val="24"/>
          <w:lang w:val="es-AR"/>
        </w:rPr>
        <w:t xml:space="preserve"> /es medio difícil buscarlos/ porque se mandan </w:t>
      </w:r>
      <w:r w:rsidR="00020866" w:rsidRPr="00E950BF">
        <w:rPr>
          <w:rFonts w:ascii="Times New Roman" w:hAnsi="Times New Roman"/>
          <w:b/>
          <w:i/>
          <w:sz w:val="24"/>
          <w:szCs w:val="24"/>
          <w:lang w:val="es-AR"/>
        </w:rPr>
        <w:t>en cualquier casa</w:t>
      </w:r>
      <w:r w:rsidR="00020866" w:rsidRPr="00E950BF">
        <w:rPr>
          <w:rFonts w:ascii="Times New Roman" w:hAnsi="Times New Roman"/>
          <w:i/>
          <w:sz w:val="24"/>
          <w:szCs w:val="24"/>
          <w:lang w:val="es-AR"/>
        </w:rPr>
        <w:t>, viste?](Robo del Fiat)</w:t>
      </w:r>
    </w:p>
    <w:p w:rsidR="00020866" w:rsidRPr="00E950BF" w:rsidRDefault="00020866" w:rsidP="00E950BF">
      <w:pPr>
        <w:pStyle w:val="Lista2"/>
        <w:ind w:left="567" w:firstLine="0"/>
        <w:rPr>
          <w:rFonts w:ascii="Times New Roman" w:hAnsi="Times New Roman"/>
          <w:sz w:val="24"/>
          <w:szCs w:val="24"/>
          <w:lang w:val="es-AR"/>
        </w:rPr>
      </w:pPr>
      <w:r w:rsidRPr="00E950BF">
        <w:rPr>
          <w:rFonts w:ascii="Times New Roman" w:hAnsi="Times New Roman"/>
          <w:sz w:val="24"/>
          <w:szCs w:val="24"/>
          <w:lang w:val="es-AR"/>
        </w:rPr>
        <w:t>Periodista: E40 [</w:t>
      </w:r>
      <w:r w:rsidRPr="00206A43">
        <w:rPr>
          <w:rFonts w:ascii="Times New Roman" w:hAnsi="Times New Roman"/>
          <w:i/>
          <w:sz w:val="24"/>
          <w:szCs w:val="24"/>
          <w:lang w:val="es-AR"/>
        </w:rPr>
        <w:t xml:space="preserve">Y cuando te dijeron que era </w:t>
      </w:r>
      <w:r w:rsidRPr="00206A43">
        <w:rPr>
          <w:rFonts w:ascii="Times New Roman" w:hAnsi="Times New Roman"/>
          <w:b/>
          <w:i/>
          <w:sz w:val="24"/>
          <w:szCs w:val="24"/>
          <w:lang w:val="es-AR"/>
        </w:rPr>
        <w:t>el Fuerte</w:t>
      </w:r>
      <w:r w:rsidRPr="00206A43">
        <w:rPr>
          <w:rFonts w:ascii="Times New Roman" w:hAnsi="Times New Roman"/>
          <w:i/>
          <w:sz w:val="24"/>
          <w:szCs w:val="24"/>
          <w:lang w:val="es-AR"/>
        </w:rPr>
        <w:t>/¿qué pensaste</w:t>
      </w:r>
      <w:r w:rsidRPr="00E950BF">
        <w:rPr>
          <w:rFonts w:ascii="Times New Roman" w:hAnsi="Times New Roman"/>
          <w:sz w:val="24"/>
          <w:szCs w:val="24"/>
          <w:lang w:val="es-AR"/>
        </w:rPr>
        <w:t>?]</w:t>
      </w:r>
    </w:p>
    <w:p w:rsidR="00020866" w:rsidRPr="00E950BF" w:rsidRDefault="00020866" w:rsidP="00E950BF">
      <w:pPr>
        <w:pStyle w:val="Lista2"/>
        <w:ind w:left="567" w:firstLine="0"/>
        <w:rPr>
          <w:rFonts w:ascii="Times New Roman" w:hAnsi="Times New Roman"/>
          <w:sz w:val="24"/>
          <w:szCs w:val="24"/>
          <w:lang w:val="es-AR"/>
        </w:rPr>
      </w:pPr>
      <w:r w:rsidRPr="00E950BF">
        <w:rPr>
          <w:rFonts w:ascii="Times New Roman" w:hAnsi="Times New Roman"/>
          <w:sz w:val="24"/>
          <w:szCs w:val="24"/>
          <w:lang w:val="es-AR"/>
        </w:rPr>
        <w:lastRenderedPageBreak/>
        <w:t>E44 [¿</w:t>
      </w:r>
      <w:r w:rsidRPr="00206A43">
        <w:rPr>
          <w:rFonts w:ascii="Times New Roman" w:hAnsi="Times New Roman"/>
          <w:i/>
          <w:sz w:val="24"/>
          <w:szCs w:val="24"/>
          <w:lang w:val="es-AR"/>
        </w:rPr>
        <w:t xml:space="preserve">Sos la única grúa que entra </w:t>
      </w:r>
      <w:r w:rsidRPr="00206A43">
        <w:rPr>
          <w:rFonts w:ascii="Times New Roman" w:hAnsi="Times New Roman"/>
          <w:b/>
          <w:i/>
          <w:sz w:val="24"/>
          <w:szCs w:val="24"/>
          <w:lang w:val="es-AR"/>
        </w:rPr>
        <w:t>en el Fuerte</w:t>
      </w:r>
      <w:r w:rsidRPr="00E950BF">
        <w:rPr>
          <w:rFonts w:ascii="Times New Roman" w:hAnsi="Times New Roman"/>
          <w:sz w:val="24"/>
          <w:szCs w:val="24"/>
          <w:lang w:val="es-AR"/>
        </w:rPr>
        <w:t>?] (Robo del Fiat)</w:t>
      </w:r>
    </w:p>
    <w:p w:rsidR="00020866" w:rsidRPr="00E950BF" w:rsidRDefault="00020866" w:rsidP="00E950BF">
      <w:pPr>
        <w:spacing w:line="276" w:lineRule="auto"/>
        <w:ind w:left="567"/>
        <w:jc w:val="both"/>
        <w:rPr>
          <w:sz w:val="24"/>
          <w:szCs w:val="24"/>
          <w:lang w:val="es-AR"/>
        </w:rPr>
      </w:pPr>
    </w:p>
    <w:p w:rsidR="00020866" w:rsidRPr="00E950BF" w:rsidRDefault="00020866" w:rsidP="00F6334C">
      <w:pPr>
        <w:pStyle w:val="Lista2"/>
        <w:spacing w:after="0"/>
        <w:ind w:left="567" w:firstLine="0"/>
        <w:rPr>
          <w:rFonts w:ascii="Times New Roman" w:hAnsi="Times New Roman"/>
          <w:sz w:val="24"/>
          <w:szCs w:val="24"/>
          <w:lang w:val="es-AR"/>
        </w:rPr>
      </w:pPr>
      <w:r w:rsidRPr="00E950BF">
        <w:rPr>
          <w:rFonts w:ascii="Times New Roman" w:hAnsi="Times New Roman"/>
          <w:sz w:val="24"/>
          <w:szCs w:val="24"/>
          <w:lang w:val="es-AR"/>
        </w:rPr>
        <w:t>Per: E29 [¿</w:t>
      </w:r>
      <w:r w:rsidRPr="00206A43">
        <w:rPr>
          <w:rFonts w:ascii="Times New Roman" w:hAnsi="Times New Roman"/>
          <w:i/>
          <w:sz w:val="24"/>
          <w:szCs w:val="24"/>
          <w:lang w:val="es-AR"/>
        </w:rPr>
        <w:t xml:space="preserve">Y es peligroso </w:t>
      </w:r>
      <w:r w:rsidRPr="00206A43">
        <w:rPr>
          <w:rFonts w:ascii="Times New Roman" w:hAnsi="Times New Roman"/>
          <w:b/>
          <w:i/>
          <w:sz w:val="24"/>
          <w:szCs w:val="24"/>
          <w:lang w:val="es-AR"/>
        </w:rPr>
        <w:t>Fuerte Apache</w:t>
      </w:r>
      <w:r w:rsidRPr="00E950BF">
        <w:rPr>
          <w:rFonts w:ascii="Times New Roman" w:hAnsi="Times New Roman"/>
          <w:sz w:val="24"/>
          <w:szCs w:val="24"/>
          <w:lang w:val="es-AR"/>
        </w:rPr>
        <w:t>?]</w:t>
      </w:r>
    </w:p>
    <w:p w:rsidR="00020866" w:rsidRPr="00E950BF" w:rsidRDefault="00020866" w:rsidP="00F6334C">
      <w:pPr>
        <w:pStyle w:val="Lista2"/>
        <w:spacing w:after="0"/>
        <w:ind w:left="567" w:firstLine="0"/>
        <w:rPr>
          <w:rFonts w:ascii="Times New Roman" w:hAnsi="Times New Roman"/>
          <w:sz w:val="24"/>
          <w:szCs w:val="24"/>
          <w:lang w:val="es-AR"/>
        </w:rPr>
      </w:pPr>
      <w:r w:rsidRPr="00E950BF">
        <w:rPr>
          <w:rFonts w:ascii="Times New Roman" w:hAnsi="Times New Roman"/>
          <w:sz w:val="24"/>
          <w:szCs w:val="24"/>
          <w:lang w:val="es-AR"/>
        </w:rPr>
        <w:t>Niño1: E30 [¡</w:t>
      </w:r>
      <w:r w:rsidRPr="00E950BF">
        <w:rPr>
          <w:rFonts w:ascii="Times New Roman" w:hAnsi="Times New Roman"/>
          <w:i/>
          <w:sz w:val="24"/>
          <w:szCs w:val="24"/>
          <w:lang w:val="es-AR"/>
        </w:rPr>
        <w:t>Qué no!]</w:t>
      </w:r>
    </w:p>
    <w:p w:rsidR="00020866" w:rsidRPr="00E950BF" w:rsidRDefault="00020866" w:rsidP="00F6334C">
      <w:pPr>
        <w:pStyle w:val="Textoindependienteprimerasangra2"/>
        <w:spacing w:after="0"/>
        <w:ind w:left="567" w:firstLine="0"/>
        <w:rPr>
          <w:rFonts w:ascii="Times New Roman" w:hAnsi="Times New Roman"/>
          <w:sz w:val="24"/>
          <w:szCs w:val="24"/>
          <w:lang w:val="es-AR"/>
        </w:rPr>
      </w:pPr>
      <w:r w:rsidRPr="00E950BF">
        <w:rPr>
          <w:rFonts w:ascii="Times New Roman" w:hAnsi="Times New Roman"/>
          <w:sz w:val="24"/>
          <w:szCs w:val="24"/>
          <w:lang w:val="es-AR"/>
        </w:rPr>
        <w:t>Niño2: E31 [</w:t>
      </w:r>
      <w:r w:rsidRPr="00E950BF">
        <w:rPr>
          <w:rFonts w:ascii="Times New Roman" w:hAnsi="Times New Roman"/>
          <w:i/>
          <w:sz w:val="24"/>
          <w:szCs w:val="24"/>
          <w:lang w:val="es-AR"/>
        </w:rPr>
        <w:t>Más o menos</w:t>
      </w:r>
      <w:r w:rsidRPr="00E950BF">
        <w:rPr>
          <w:rFonts w:ascii="Times New Roman" w:hAnsi="Times New Roman"/>
          <w:sz w:val="24"/>
          <w:szCs w:val="24"/>
          <w:lang w:val="es-AR"/>
        </w:rPr>
        <w:t>]</w:t>
      </w:r>
    </w:p>
    <w:p w:rsidR="00020866" w:rsidRDefault="00020866" w:rsidP="00F6334C">
      <w:pPr>
        <w:pStyle w:val="Textoindependienteprimerasangra2"/>
        <w:spacing w:after="0"/>
        <w:ind w:left="567" w:firstLine="0"/>
        <w:rPr>
          <w:rFonts w:ascii="Times New Roman" w:hAnsi="Times New Roman"/>
          <w:sz w:val="24"/>
          <w:szCs w:val="24"/>
          <w:lang w:val="es-AR"/>
        </w:rPr>
      </w:pPr>
      <w:r w:rsidRPr="00E950BF">
        <w:rPr>
          <w:rFonts w:ascii="Times New Roman" w:hAnsi="Times New Roman"/>
          <w:sz w:val="24"/>
          <w:szCs w:val="24"/>
          <w:lang w:val="es-AR"/>
        </w:rPr>
        <w:t>Niño 3: E32 [¡</w:t>
      </w:r>
      <w:r w:rsidRPr="00E950BF">
        <w:rPr>
          <w:rFonts w:ascii="Times New Roman" w:hAnsi="Times New Roman"/>
          <w:i/>
          <w:sz w:val="24"/>
          <w:szCs w:val="24"/>
          <w:lang w:val="es-AR"/>
        </w:rPr>
        <w:t>Re peligroso</w:t>
      </w:r>
      <w:r w:rsidRPr="00E950BF">
        <w:rPr>
          <w:rFonts w:ascii="Times New Roman" w:hAnsi="Times New Roman"/>
          <w:sz w:val="24"/>
          <w:szCs w:val="24"/>
          <w:lang w:val="es-AR"/>
        </w:rPr>
        <w:t>!] (Robo del Fiat)</w:t>
      </w:r>
    </w:p>
    <w:p w:rsidR="00F6334C" w:rsidRPr="00E950BF" w:rsidRDefault="00F6334C" w:rsidP="00F6334C">
      <w:pPr>
        <w:pStyle w:val="Textoindependienteprimerasangra2"/>
        <w:spacing w:after="0"/>
        <w:ind w:left="567" w:firstLine="0"/>
        <w:rPr>
          <w:rFonts w:ascii="Times New Roman" w:hAnsi="Times New Roman"/>
          <w:i/>
          <w:sz w:val="24"/>
          <w:szCs w:val="24"/>
          <w:lang w:val="es-AR"/>
        </w:rPr>
      </w:pPr>
    </w:p>
    <w:p w:rsidR="00020866" w:rsidRDefault="00020866" w:rsidP="00F6334C">
      <w:pPr>
        <w:pStyle w:val="Textoindependienteprimerasangra2"/>
        <w:spacing w:after="0"/>
        <w:ind w:left="567" w:firstLine="0"/>
        <w:rPr>
          <w:rFonts w:ascii="Times New Roman" w:hAnsi="Times New Roman"/>
          <w:sz w:val="24"/>
          <w:szCs w:val="24"/>
          <w:lang w:val="es-AR"/>
        </w:rPr>
      </w:pPr>
      <w:r w:rsidRPr="00206A43">
        <w:rPr>
          <w:rFonts w:ascii="Times New Roman" w:hAnsi="Times New Roman"/>
          <w:sz w:val="24"/>
          <w:szCs w:val="24"/>
          <w:lang w:val="es-AR"/>
        </w:rPr>
        <w:t>Cartel: E49</w:t>
      </w:r>
      <w:r w:rsidRPr="00E950BF">
        <w:rPr>
          <w:rFonts w:ascii="Times New Roman" w:hAnsi="Times New Roman"/>
          <w:i/>
          <w:sz w:val="24"/>
          <w:szCs w:val="24"/>
          <w:lang w:val="es-AR"/>
        </w:rPr>
        <w:t xml:space="preserve"> [</w:t>
      </w:r>
      <w:r w:rsidRPr="00E950BF">
        <w:rPr>
          <w:rFonts w:ascii="Times New Roman" w:hAnsi="Times New Roman"/>
          <w:b/>
          <w:i/>
          <w:sz w:val="24"/>
          <w:szCs w:val="24"/>
          <w:lang w:val="es-AR"/>
        </w:rPr>
        <w:t>En Fuerte Apache</w:t>
      </w:r>
      <w:r w:rsidRPr="00E950BF">
        <w:rPr>
          <w:rFonts w:ascii="Times New Roman" w:hAnsi="Times New Roman"/>
          <w:i/>
          <w:sz w:val="24"/>
          <w:szCs w:val="24"/>
          <w:lang w:val="es-AR"/>
        </w:rPr>
        <w:t xml:space="preserve"> se denuncian 114 ilícitos por mes] </w:t>
      </w:r>
      <w:r w:rsidRPr="00206A43">
        <w:rPr>
          <w:rFonts w:ascii="Times New Roman" w:hAnsi="Times New Roman"/>
          <w:sz w:val="24"/>
          <w:szCs w:val="24"/>
          <w:lang w:val="es-AR"/>
        </w:rPr>
        <w:t>(Robo del depto.)</w:t>
      </w:r>
    </w:p>
    <w:p w:rsidR="00056CB6" w:rsidRPr="00E950BF" w:rsidRDefault="00056CB6" w:rsidP="00F6334C">
      <w:pPr>
        <w:pStyle w:val="Textoindependienteprimerasangra2"/>
        <w:spacing w:after="0"/>
        <w:ind w:left="567" w:firstLine="0"/>
        <w:rPr>
          <w:rFonts w:ascii="Times New Roman" w:hAnsi="Times New Roman"/>
          <w:i/>
          <w:sz w:val="24"/>
          <w:szCs w:val="24"/>
          <w:lang w:val="es-AR"/>
        </w:rPr>
      </w:pPr>
    </w:p>
    <w:p w:rsidR="00020866" w:rsidRPr="00E950BF" w:rsidRDefault="00020866" w:rsidP="00E950BF">
      <w:pPr>
        <w:ind w:left="567"/>
        <w:jc w:val="both"/>
        <w:rPr>
          <w:i/>
          <w:sz w:val="24"/>
          <w:szCs w:val="24"/>
          <w:lang w:val="es-AR"/>
        </w:rPr>
      </w:pPr>
    </w:p>
    <w:p w:rsidR="00020866" w:rsidRPr="00E950BF" w:rsidRDefault="00020866" w:rsidP="00E950BF">
      <w:pPr>
        <w:pStyle w:val="Lista"/>
        <w:ind w:left="567" w:hanging="567"/>
        <w:rPr>
          <w:rFonts w:ascii="Times New Roman" w:hAnsi="Times New Roman"/>
          <w:b/>
          <w:sz w:val="24"/>
          <w:szCs w:val="24"/>
          <w:lang w:val="es-AR"/>
        </w:rPr>
      </w:pPr>
      <w:r w:rsidRPr="00E950BF">
        <w:rPr>
          <w:rFonts w:ascii="Times New Roman" w:hAnsi="Times New Roman"/>
          <w:b/>
          <w:sz w:val="24"/>
          <w:szCs w:val="24"/>
          <w:lang w:val="es-AR"/>
        </w:rPr>
        <w:t>6.3.4.</w:t>
      </w:r>
      <w:r w:rsidR="000F741A" w:rsidRPr="00E950BF">
        <w:rPr>
          <w:rFonts w:ascii="Times New Roman" w:hAnsi="Times New Roman"/>
          <w:b/>
          <w:sz w:val="24"/>
          <w:szCs w:val="24"/>
          <w:lang w:val="es-AR"/>
        </w:rPr>
        <w:tab/>
      </w:r>
      <w:r w:rsidR="00406A14">
        <w:rPr>
          <w:rFonts w:ascii="Times New Roman" w:hAnsi="Times New Roman"/>
          <w:b/>
          <w:sz w:val="24"/>
          <w:szCs w:val="24"/>
          <w:lang w:val="es-AR"/>
        </w:rPr>
        <w:t xml:space="preserve"> </w:t>
      </w:r>
      <w:r w:rsidRPr="00E950BF">
        <w:rPr>
          <w:rFonts w:ascii="Times New Roman" w:hAnsi="Times New Roman"/>
          <w:b/>
          <w:sz w:val="24"/>
          <w:szCs w:val="24"/>
          <w:lang w:val="es-AR"/>
        </w:rPr>
        <w:t>La categoría  Tiempo</w:t>
      </w:r>
    </w:p>
    <w:p w:rsidR="00020866" w:rsidRPr="00F6334C" w:rsidRDefault="00020866" w:rsidP="00F6334C">
      <w:pPr>
        <w:pStyle w:val="Continuarlista"/>
        <w:spacing w:line="480" w:lineRule="auto"/>
        <w:ind w:left="0"/>
        <w:jc w:val="both"/>
        <w:rPr>
          <w:sz w:val="24"/>
          <w:szCs w:val="24"/>
          <w:lang w:val="es-AR"/>
        </w:rPr>
      </w:pPr>
      <w:r w:rsidRPr="00F6334C">
        <w:rPr>
          <w:sz w:val="24"/>
          <w:szCs w:val="24"/>
          <w:lang w:val="es-AR"/>
        </w:rPr>
        <w:t>En esta sección, se examina la categoría gramaticalizada</w:t>
      </w:r>
      <w:r w:rsidR="00406A14">
        <w:rPr>
          <w:sz w:val="24"/>
          <w:szCs w:val="24"/>
          <w:lang w:val="es-AR"/>
        </w:rPr>
        <w:t xml:space="preserve"> </w:t>
      </w:r>
      <w:r w:rsidRPr="004E5762">
        <w:rPr>
          <w:sz w:val="24"/>
          <w:szCs w:val="24"/>
          <w:lang w:val="es-AR"/>
        </w:rPr>
        <w:t>Tiempo</w:t>
      </w:r>
      <w:r w:rsidRPr="00F6334C">
        <w:rPr>
          <w:b/>
          <w:sz w:val="24"/>
          <w:szCs w:val="24"/>
          <w:lang w:val="es-AR"/>
        </w:rPr>
        <w:t xml:space="preserve">, </w:t>
      </w:r>
      <w:r w:rsidRPr="00F6334C">
        <w:rPr>
          <w:sz w:val="24"/>
          <w:szCs w:val="24"/>
          <w:lang w:val="es-AR"/>
        </w:rPr>
        <w:t xml:space="preserve">que a diferencia de la de </w:t>
      </w:r>
      <w:r w:rsidRPr="004E5762">
        <w:rPr>
          <w:sz w:val="24"/>
          <w:szCs w:val="24"/>
          <w:lang w:val="es-AR"/>
        </w:rPr>
        <w:t>Lugar,</w:t>
      </w:r>
      <w:r w:rsidRPr="00F6334C">
        <w:rPr>
          <w:sz w:val="24"/>
          <w:szCs w:val="24"/>
          <w:lang w:val="es-AR"/>
        </w:rPr>
        <w:t xml:space="preserve"> no está delimitada. No se aporta ningún dato temporal acerca de cuándo sucedieron los hechos, justamente para crear la impresión de que están ocurriendo “ahora”.  En esta categoría se consideran los adverbios </w:t>
      </w:r>
      <w:r w:rsidR="000D7026" w:rsidRPr="00F6334C">
        <w:rPr>
          <w:sz w:val="24"/>
          <w:szCs w:val="24"/>
          <w:lang w:val="es-AR"/>
        </w:rPr>
        <w:t>y frases temporales, los modos,</w:t>
      </w:r>
      <w:r w:rsidRPr="00F6334C">
        <w:rPr>
          <w:sz w:val="24"/>
          <w:szCs w:val="24"/>
          <w:lang w:val="es-AR"/>
        </w:rPr>
        <w:t xml:space="preserve"> tiempos </w:t>
      </w:r>
      <w:r w:rsidR="000D7026" w:rsidRPr="00F6334C">
        <w:rPr>
          <w:sz w:val="24"/>
          <w:szCs w:val="24"/>
          <w:lang w:val="es-AR"/>
        </w:rPr>
        <w:t xml:space="preserve">y construcciones </w:t>
      </w:r>
      <w:r w:rsidRPr="00F6334C">
        <w:rPr>
          <w:sz w:val="24"/>
          <w:szCs w:val="24"/>
          <w:lang w:val="es-AR"/>
        </w:rPr>
        <w:t>verbales, el tiempo en relación con las edades, las modalidades y el discurso citado.</w:t>
      </w:r>
    </w:p>
    <w:p w:rsidR="00020866" w:rsidRPr="00F6334C" w:rsidRDefault="00020866" w:rsidP="00FB63A6">
      <w:pPr>
        <w:pStyle w:val="Lista2"/>
        <w:spacing w:after="0" w:line="480" w:lineRule="auto"/>
        <w:ind w:left="0" w:firstLine="0"/>
        <w:jc w:val="both"/>
        <w:rPr>
          <w:rFonts w:ascii="Times New Roman" w:hAnsi="Times New Roman"/>
          <w:b/>
          <w:sz w:val="24"/>
          <w:szCs w:val="24"/>
          <w:lang w:val="es-AR"/>
        </w:rPr>
      </w:pPr>
      <w:r w:rsidRPr="00F6334C">
        <w:rPr>
          <w:rFonts w:ascii="Times New Roman" w:hAnsi="Times New Roman"/>
          <w:b/>
          <w:sz w:val="24"/>
          <w:szCs w:val="24"/>
          <w:lang w:val="es-AR"/>
        </w:rPr>
        <w:t>6.3.4.1.</w:t>
      </w:r>
      <w:r w:rsidR="00406A14">
        <w:rPr>
          <w:rFonts w:ascii="Times New Roman" w:hAnsi="Times New Roman"/>
          <w:b/>
          <w:sz w:val="24"/>
          <w:szCs w:val="24"/>
          <w:lang w:val="es-AR"/>
        </w:rPr>
        <w:t xml:space="preserve"> </w:t>
      </w:r>
      <w:r w:rsidR="004E5762">
        <w:rPr>
          <w:rFonts w:ascii="Times New Roman" w:hAnsi="Times New Roman"/>
          <w:b/>
          <w:sz w:val="24"/>
          <w:szCs w:val="24"/>
          <w:lang w:val="es-AR"/>
        </w:rPr>
        <w:t>Adverbios y F</w:t>
      </w:r>
      <w:r w:rsidRPr="00F6334C">
        <w:rPr>
          <w:rFonts w:ascii="Times New Roman" w:hAnsi="Times New Roman"/>
          <w:b/>
          <w:sz w:val="24"/>
          <w:szCs w:val="24"/>
          <w:lang w:val="es-AR"/>
        </w:rPr>
        <w:t>rases temporales</w:t>
      </w:r>
      <w:r w:rsidR="00BF540C" w:rsidRPr="00F6334C">
        <w:rPr>
          <w:rFonts w:ascii="Times New Roman" w:hAnsi="Times New Roman"/>
          <w:b/>
          <w:sz w:val="24"/>
          <w:szCs w:val="24"/>
          <w:lang w:val="es-AR"/>
        </w:rPr>
        <w:t>.</w:t>
      </w:r>
    </w:p>
    <w:p w:rsidR="00BF540C" w:rsidRDefault="00BF540C" w:rsidP="00FB63A6">
      <w:pPr>
        <w:pStyle w:val="Continuarlista2"/>
        <w:spacing w:after="0"/>
        <w:ind w:left="0"/>
        <w:rPr>
          <w:sz w:val="24"/>
          <w:szCs w:val="24"/>
          <w:lang w:val="es-AR"/>
        </w:rPr>
      </w:pPr>
      <w:r w:rsidRPr="00F6334C">
        <w:rPr>
          <w:sz w:val="24"/>
          <w:szCs w:val="24"/>
          <w:lang w:val="es-AR"/>
        </w:rPr>
        <w:t>Los más empleados se presentan a continuación</w:t>
      </w:r>
    </w:p>
    <w:p w:rsidR="00FB63A6" w:rsidRPr="00F6334C" w:rsidRDefault="00FB63A6" w:rsidP="00FB63A6">
      <w:pPr>
        <w:pStyle w:val="Continuarlista2"/>
        <w:spacing w:after="0"/>
        <w:ind w:left="0"/>
        <w:rPr>
          <w:sz w:val="24"/>
          <w:szCs w:val="24"/>
          <w:lang w:val="es-AR"/>
        </w:rPr>
      </w:pPr>
    </w:p>
    <w:p w:rsidR="000E17E8" w:rsidRPr="009F0F16" w:rsidRDefault="000E17E8" w:rsidP="00AA45D7">
      <w:pPr>
        <w:pStyle w:val="Listaconvietas3"/>
        <w:numPr>
          <w:ilvl w:val="0"/>
          <w:numId w:val="16"/>
        </w:numPr>
        <w:rPr>
          <w:sz w:val="24"/>
          <w:szCs w:val="24"/>
          <w:lang w:val="es-AR"/>
        </w:rPr>
      </w:pPr>
      <w:r w:rsidRPr="009F0F16">
        <w:rPr>
          <w:sz w:val="24"/>
          <w:szCs w:val="24"/>
          <w:lang w:val="es-AR"/>
        </w:rPr>
        <w:t>Ahora</w:t>
      </w:r>
    </w:p>
    <w:p w:rsidR="009F0F16" w:rsidRPr="00F6334C" w:rsidRDefault="009F0F16" w:rsidP="009F0F16">
      <w:pPr>
        <w:pStyle w:val="Listaconvietas3"/>
        <w:numPr>
          <w:ilvl w:val="0"/>
          <w:numId w:val="0"/>
        </w:numPr>
        <w:ind w:left="720"/>
        <w:rPr>
          <w:b/>
          <w:sz w:val="24"/>
          <w:szCs w:val="24"/>
          <w:lang w:val="es-AR"/>
        </w:rPr>
      </w:pPr>
    </w:p>
    <w:p w:rsidR="00020866" w:rsidRDefault="00020866" w:rsidP="00F6334C">
      <w:pPr>
        <w:pStyle w:val="Textoindependiente"/>
        <w:spacing w:line="480" w:lineRule="auto"/>
        <w:rPr>
          <w:lang w:val="es-AR"/>
        </w:rPr>
      </w:pPr>
      <w:r>
        <w:rPr>
          <w:lang w:val="es-AR"/>
        </w:rPr>
        <w:t>El</w:t>
      </w:r>
      <w:r w:rsidR="00870BA4">
        <w:rPr>
          <w:lang w:val="es-AR"/>
        </w:rPr>
        <w:t xml:space="preserve"> </w:t>
      </w:r>
      <w:r w:rsidR="003B7FB2">
        <w:rPr>
          <w:lang w:val="es-AR"/>
        </w:rPr>
        <w:t xml:space="preserve">adverbio </w:t>
      </w:r>
      <w:r w:rsidR="008A6E3C">
        <w:rPr>
          <w:lang w:val="es-AR"/>
        </w:rPr>
        <w:t>“</w:t>
      </w:r>
      <w:r w:rsidRPr="003B7FB2">
        <w:rPr>
          <w:lang w:val="es-AR"/>
        </w:rPr>
        <w:t>ahora</w:t>
      </w:r>
      <w:r w:rsidR="008A6E3C">
        <w:rPr>
          <w:lang w:val="es-AR"/>
        </w:rPr>
        <w:t>”</w:t>
      </w:r>
      <w:r>
        <w:rPr>
          <w:lang w:val="es-AR"/>
        </w:rPr>
        <w:t xml:space="preserve"> es mencionado reiteradamente por los distintos participantes. En los siguientes ejemplos, “ahora” se encuentra en posición marcada (E8), en posición focal (E42)  y</w:t>
      </w:r>
      <w:r w:rsidRPr="0029059D">
        <w:rPr>
          <w:lang w:val="es-AR"/>
        </w:rPr>
        <w:t xml:space="preserve"> está  implícito con verbo en pres</w:t>
      </w:r>
      <w:r w:rsidR="000D7026">
        <w:rPr>
          <w:lang w:val="es-AR"/>
        </w:rPr>
        <w:t>ente continuo</w:t>
      </w:r>
      <w:r>
        <w:rPr>
          <w:lang w:val="es-AR"/>
        </w:rPr>
        <w:t xml:space="preserve"> (E2)</w:t>
      </w:r>
    </w:p>
    <w:p w:rsidR="00020866" w:rsidRPr="00F6334C" w:rsidRDefault="00020866" w:rsidP="000F741A">
      <w:pPr>
        <w:pStyle w:val="Textoindependienteprimerasangra2"/>
        <w:rPr>
          <w:rFonts w:ascii="Times New Roman" w:hAnsi="Times New Roman"/>
          <w:sz w:val="24"/>
          <w:szCs w:val="24"/>
          <w:lang w:val="es-AR"/>
        </w:rPr>
      </w:pPr>
      <w:r w:rsidRPr="00F6334C">
        <w:rPr>
          <w:rFonts w:ascii="Times New Roman" w:hAnsi="Times New Roman"/>
          <w:sz w:val="24"/>
          <w:szCs w:val="24"/>
          <w:lang w:val="es-AR"/>
        </w:rPr>
        <w:t>Periodista: E8 [</w:t>
      </w:r>
      <w:r w:rsidRPr="00F6334C">
        <w:rPr>
          <w:rFonts w:ascii="Times New Roman" w:hAnsi="Times New Roman"/>
          <w:i/>
          <w:sz w:val="24"/>
          <w:szCs w:val="24"/>
          <w:lang w:val="es-AR"/>
        </w:rPr>
        <w:t xml:space="preserve">Y </w:t>
      </w:r>
      <w:r w:rsidRPr="00F6334C">
        <w:rPr>
          <w:rFonts w:ascii="Times New Roman" w:hAnsi="Times New Roman"/>
          <w:b/>
          <w:i/>
          <w:sz w:val="24"/>
          <w:szCs w:val="24"/>
          <w:lang w:val="es-AR"/>
        </w:rPr>
        <w:t>ahora</w:t>
      </w:r>
      <w:r w:rsidRPr="00F6334C">
        <w:rPr>
          <w:rFonts w:ascii="Times New Roman" w:hAnsi="Times New Roman"/>
          <w:i/>
          <w:sz w:val="24"/>
          <w:szCs w:val="24"/>
          <w:lang w:val="es-AR"/>
        </w:rPr>
        <w:t xml:space="preserve"> ¿por qué llamó a la policía?]</w:t>
      </w:r>
      <w:r w:rsidRPr="00F6334C">
        <w:rPr>
          <w:rFonts w:ascii="Times New Roman" w:hAnsi="Times New Roman"/>
          <w:sz w:val="24"/>
          <w:szCs w:val="24"/>
          <w:lang w:val="es-AR"/>
        </w:rPr>
        <w:t xml:space="preserve"> (No tengo dónde ir yo)</w:t>
      </w:r>
    </w:p>
    <w:p w:rsidR="00020866" w:rsidRPr="00F6334C" w:rsidRDefault="00020866" w:rsidP="000F741A">
      <w:pPr>
        <w:pStyle w:val="Textoindependienteprimerasangra2"/>
        <w:rPr>
          <w:rFonts w:ascii="Times New Roman" w:hAnsi="Times New Roman"/>
          <w:sz w:val="24"/>
          <w:szCs w:val="24"/>
          <w:lang w:val="es-AR"/>
        </w:rPr>
      </w:pPr>
      <w:r w:rsidRPr="00F6334C">
        <w:rPr>
          <w:rFonts w:ascii="Times New Roman" w:hAnsi="Times New Roman"/>
          <w:sz w:val="24"/>
          <w:szCs w:val="24"/>
          <w:lang w:val="es-AR"/>
        </w:rPr>
        <w:t>Periodista: E42 [¿</w:t>
      </w:r>
      <w:r w:rsidRPr="00F6334C">
        <w:rPr>
          <w:rFonts w:ascii="Times New Roman" w:hAnsi="Times New Roman"/>
          <w:i/>
          <w:sz w:val="24"/>
          <w:szCs w:val="24"/>
          <w:lang w:val="es-AR"/>
        </w:rPr>
        <w:t xml:space="preserve">Adónde vamos </w:t>
      </w:r>
      <w:r w:rsidRPr="00F6334C">
        <w:rPr>
          <w:rFonts w:ascii="Times New Roman" w:hAnsi="Times New Roman"/>
          <w:b/>
          <w:i/>
          <w:sz w:val="24"/>
          <w:szCs w:val="24"/>
          <w:lang w:val="es-AR"/>
        </w:rPr>
        <w:t>ahora</w:t>
      </w:r>
      <w:r w:rsidRPr="00F6334C">
        <w:rPr>
          <w:rFonts w:ascii="Times New Roman" w:hAnsi="Times New Roman"/>
          <w:sz w:val="24"/>
          <w:szCs w:val="24"/>
          <w:lang w:val="es-AR"/>
        </w:rPr>
        <w:t>?] (Robo del Fiat)</w:t>
      </w:r>
    </w:p>
    <w:p w:rsidR="00020866" w:rsidRPr="00F6334C" w:rsidRDefault="00020866" w:rsidP="000F741A">
      <w:pPr>
        <w:pStyle w:val="Textoindependienteprimerasangra2"/>
        <w:rPr>
          <w:rFonts w:ascii="Times New Roman" w:hAnsi="Times New Roman"/>
          <w:sz w:val="24"/>
          <w:szCs w:val="24"/>
          <w:lang w:val="es-AR"/>
        </w:rPr>
      </w:pPr>
      <w:r w:rsidRPr="00F6334C">
        <w:rPr>
          <w:rFonts w:ascii="Times New Roman" w:hAnsi="Times New Roman"/>
          <w:sz w:val="24"/>
          <w:szCs w:val="24"/>
          <w:lang w:val="es-AR"/>
        </w:rPr>
        <w:t>Policía: E2 [</w:t>
      </w:r>
      <w:r w:rsidRPr="00F6334C">
        <w:rPr>
          <w:rFonts w:ascii="Times New Roman" w:hAnsi="Times New Roman"/>
          <w:i/>
          <w:sz w:val="24"/>
          <w:szCs w:val="24"/>
          <w:lang w:val="es-AR"/>
        </w:rPr>
        <w:t>Están robando supuestamente</w:t>
      </w:r>
      <w:r w:rsidRPr="00F6334C">
        <w:rPr>
          <w:rFonts w:ascii="Times New Roman" w:hAnsi="Times New Roman"/>
          <w:sz w:val="24"/>
          <w:szCs w:val="24"/>
          <w:lang w:val="es-AR"/>
        </w:rPr>
        <w:t>] (Robo del depto.)</w:t>
      </w:r>
    </w:p>
    <w:p w:rsidR="00020866" w:rsidRPr="00F6334C" w:rsidRDefault="000E17E8" w:rsidP="00AA45D7">
      <w:pPr>
        <w:pStyle w:val="Listaconvietas2"/>
        <w:numPr>
          <w:ilvl w:val="0"/>
          <w:numId w:val="16"/>
        </w:numPr>
        <w:spacing w:line="480" w:lineRule="auto"/>
        <w:ind w:left="0" w:firstLine="0"/>
        <w:jc w:val="both"/>
        <w:rPr>
          <w:sz w:val="24"/>
          <w:szCs w:val="24"/>
          <w:lang w:val="es-AR"/>
        </w:rPr>
      </w:pPr>
      <w:r w:rsidRPr="00F6334C">
        <w:rPr>
          <w:sz w:val="24"/>
          <w:szCs w:val="24"/>
          <w:lang w:val="es-AR"/>
        </w:rPr>
        <w:t>Hace+ tiempo</w:t>
      </w:r>
    </w:p>
    <w:p w:rsidR="00020866" w:rsidRDefault="00020866" w:rsidP="00F6334C">
      <w:pPr>
        <w:pStyle w:val="Textoindependiente"/>
        <w:spacing w:line="480" w:lineRule="auto"/>
        <w:jc w:val="both"/>
        <w:rPr>
          <w:lang w:val="es-AR"/>
        </w:rPr>
      </w:pPr>
      <w:r w:rsidRPr="0029059D">
        <w:rPr>
          <w:lang w:val="es-AR"/>
        </w:rPr>
        <w:lastRenderedPageBreak/>
        <w:t xml:space="preserve">Se reitera la estructura </w:t>
      </w:r>
      <w:r w:rsidR="003B7FB2">
        <w:rPr>
          <w:lang w:val="es-AR"/>
        </w:rPr>
        <w:t>“</w:t>
      </w:r>
      <w:r w:rsidRPr="003B7FB2">
        <w:rPr>
          <w:lang w:val="es-AR"/>
        </w:rPr>
        <w:t>hace + tiempo</w:t>
      </w:r>
      <w:r w:rsidR="003B7FB2">
        <w:rPr>
          <w:lang w:val="es-AR"/>
        </w:rPr>
        <w:t>”</w:t>
      </w:r>
      <w:r w:rsidRPr="0029059D">
        <w:rPr>
          <w:lang w:val="es-AR"/>
        </w:rPr>
        <w:t xml:space="preserve">  en varios </w:t>
      </w:r>
      <w:r w:rsidR="00705F4D">
        <w:rPr>
          <w:lang w:val="es-AR"/>
        </w:rPr>
        <w:t>segmentos</w:t>
      </w:r>
      <w:r w:rsidRPr="0029059D">
        <w:rPr>
          <w:lang w:val="es-AR"/>
        </w:rPr>
        <w:t xml:space="preserve">, indicando acciones que se iniciaron en el pasado y continúan en el presente. En los siguientes ejemplos, </w:t>
      </w:r>
      <w:r>
        <w:rPr>
          <w:lang w:val="es-AR"/>
        </w:rPr>
        <w:t>el tiempo es la justificación</w:t>
      </w:r>
      <w:r w:rsidRPr="0029059D">
        <w:rPr>
          <w:lang w:val="es-AR"/>
        </w:rPr>
        <w:t xml:space="preserve"> d</w:t>
      </w:r>
      <w:r w:rsidR="00406A14">
        <w:rPr>
          <w:lang w:val="es-AR"/>
        </w:rPr>
        <w:t>e los hablantes para defender su</w:t>
      </w:r>
      <w:r w:rsidRPr="0029059D">
        <w:rPr>
          <w:lang w:val="es-AR"/>
        </w:rPr>
        <w:t>s derechos sobre la casa (E34 y E35) y para romper la relación con el muchacho pegador</w:t>
      </w:r>
      <w:r>
        <w:rPr>
          <w:lang w:val="es-AR"/>
        </w:rPr>
        <w:t xml:space="preserve"> (E112)</w:t>
      </w:r>
      <w:r w:rsidRPr="0029059D">
        <w:rPr>
          <w:lang w:val="es-AR"/>
        </w:rPr>
        <w:t>.</w:t>
      </w:r>
      <w:r>
        <w:rPr>
          <w:lang w:val="es-AR"/>
        </w:rPr>
        <w:t xml:space="preserve"> Se observa que el tiempo está en posición </w:t>
      </w:r>
      <w:r w:rsidR="000E17E8">
        <w:rPr>
          <w:lang w:val="es-AR"/>
        </w:rPr>
        <w:t xml:space="preserve">focal (E34) y en posición </w:t>
      </w:r>
      <w:r>
        <w:rPr>
          <w:lang w:val="es-AR"/>
        </w:rPr>
        <w:t>marcada</w:t>
      </w:r>
      <w:r w:rsidR="000E17E8">
        <w:rPr>
          <w:lang w:val="es-AR"/>
        </w:rPr>
        <w:t xml:space="preserve"> (E112) </w:t>
      </w:r>
      <w:r>
        <w:rPr>
          <w:lang w:val="es-AR"/>
        </w:rPr>
        <w:t xml:space="preserve">en las emisiones. En E34 y E35 la garantía que se reconstruye es que “los años al frente de la casa avalan el derecho a la propiedad”. En E112, </w:t>
      </w:r>
      <w:r w:rsidR="000E17E8">
        <w:rPr>
          <w:lang w:val="es-AR"/>
        </w:rPr>
        <w:t xml:space="preserve">la garantía que maneja la chica es </w:t>
      </w:r>
      <w:r>
        <w:rPr>
          <w:lang w:val="es-AR"/>
        </w:rPr>
        <w:t>“las promesas incumplidas hacen perder la confianza”. La conclusión está implícita: La chica ya no cr</w:t>
      </w:r>
      <w:r w:rsidR="00870BA4">
        <w:rPr>
          <w:lang w:val="es-AR"/>
        </w:rPr>
        <w:t>ee en las promesas del muchacho</w:t>
      </w:r>
    </w:p>
    <w:p w:rsidR="00020866" w:rsidRPr="00F6334C" w:rsidRDefault="00020866" w:rsidP="00F6334C">
      <w:pPr>
        <w:pStyle w:val="Lista2"/>
        <w:ind w:left="567" w:firstLine="0"/>
        <w:rPr>
          <w:rFonts w:ascii="Times New Roman" w:hAnsi="Times New Roman"/>
          <w:sz w:val="24"/>
          <w:szCs w:val="24"/>
          <w:lang w:val="es-AR"/>
        </w:rPr>
      </w:pPr>
      <w:r w:rsidRPr="00F6334C">
        <w:rPr>
          <w:rFonts w:ascii="Times New Roman" w:hAnsi="Times New Roman"/>
          <w:sz w:val="24"/>
          <w:szCs w:val="24"/>
          <w:lang w:val="es-AR"/>
        </w:rPr>
        <w:t>Hija 2 E34 [</w:t>
      </w:r>
      <w:r w:rsidRPr="00206A43">
        <w:rPr>
          <w:rFonts w:ascii="Times New Roman" w:hAnsi="Times New Roman"/>
          <w:i/>
          <w:sz w:val="24"/>
          <w:szCs w:val="24"/>
          <w:lang w:val="es-AR"/>
        </w:rPr>
        <w:t xml:space="preserve">Y mi papá </w:t>
      </w:r>
      <w:r w:rsidRPr="00206A43">
        <w:rPr>
          <w:rFonts w:ascii="Times New Roman" w:hAnsi="Times New Roman"/>
          <w:b/>
          <w:i/>
          <w:sz w:val="24"/>
          <w:szCs w:val="24"/>
          <w:lang w:val="es-AR"/>
        </w:rPr>
        <w:t>hace 25 años</w:t>
      </w:r>
      <w:r w:rsidR="000E17E8" w:rsidRPr="00206A43">
        <w:rPr>
          <w:rFonts w:ascii="Times New Roman" w:hAnsi="Times New Roman"/>
          <w:i/>
          <w:sz w:val="24"/>
          <w:szCs w:val="24"/>
          <w:lang w:val="es-AR"/>
        </w:rPr>
        <w:t>/</w:t>
      </w:r>
      <w:r w:rsidRPr="00206A43">
        <w:rPr>
          <w:rFonts w:ascii="Times New Roman" w:hAnsi="Times New Roman"/>
          <w:i/>
          <w:sz w:val="24"/>
          <w:szCs w:val="24"/>
          <w:lang w:val="es-AR"/>
        </w:rPr>
        <w:t>que está ahí</w:t>
      </w:r>
      <w:r w:rsidRPr="00F6334C">
        <w:rPr>
          <w:rFonts w:ascii="Times New Roman" w:hAnsi="Times New Roman"/>
          <w:sz w:val="24"/>
          <w:szCs w:val="24"/>
          <w:lang w:val="es-AR"/>
        </w:rPr>
        <w:t>]</w:t>
      </w:r>
    </w:p>
    <w:p w:rsidR="00020866" w:rsidRPr="00206A43" w:rsidRDefault="00020866" w:rsidP="00F6334C">
      <w:pPr>
        <w:pStyle w:val="Lista2"/>
        <w:ind w:left="567" w:firstLine="0"/>
        <w:rPr>
          <w:rFonts w:ascii="Times New Roman" w:hAnsi="Times New Roman"/>
          <w:i/>
          <w:sz w:val="24"/>
          <w:szCs w:val="24"/>
          <w:lang w:val="es-AR"/>
        </w:rPr>
      </w:pPr>
      <w:r w:rsidRPr="00F6334C">
        <w:rPr>
          <w:rFonts w:ascii="Times New Roman" w:hAnsi="Times New Roman"/>
          <w:sz w:val="24"/>
          <w:szCs w:val="24"/>
          <w:lang w:val="es-AR"/>
        </w:rPr>
        <w:t>Periodista E35 [</w:t>
      </w:r>
      <w:r w:rsidRPr="00206A43">
        <w:rPr>
          <w:rFonts w:ascii="Times New Roman" w:hAnsi="Times New Roman"/>
          <w:i/>
          <w:sz w:val="24"/>
          <w:szCs w:val="24"/>
          <w:lang w:val="es-AR"/>
        </w:rPr>
        <w:t>Y ahora uno de sus hijos</w:t>
      </w:r>
    </w:p>
    <w:p w:rsidR="00020866" w:rsidRPr="00F6334C" w:rsidRDefault="00020866" w:rsidP="00D2713C">
      <w:pPr>
        <w:pStyle w:val="Lista2"/>
        <w:ind w:left="567" w:firstLine="0"/>
        <w:jc w:val="both"/>
        <w:rPr>
          <w:sz w:val="24"/>
          <w:szCs w:val="24"/>
          <w:lang w:val="es-AR"/>
        </w:rPr>
      </w:pPr>
      <w:r w:rsidRPr="00F6334C">
        <w:rPr>
          <w:rFonts w:ascii="Times New Roman" w:hAnsi="Times New Roman"/>
          <w:sz w:val="24"/>
          <w:szCs w:val="24"/>
          <w:lang w:val="es-AR"/>
        </w:rPr>
        <w:t xml:space="preserve">Hija2: </w:t>
      </w:r>
      <w:r w:rsidRPr="00F6334C">
        <w:rPr>
          <w:rFonts w:ascii="Times New Roman" w:hAnsi="Times New Roman"/>
          <w:i/>
          <w:sz w:val="24"/>
          <w:szCs w:val="24"/>
          <w:lang w:val="es-AR"/>
        </w:rPr>
        <w:t>vino a reclamar esto</w:t>
      </w:r>
      <w:r w:rsidRPr="00F6334C">
        <w:rPr>
          <w:rFonts w:ascii="Times New Roman" w:hAnsi="Times New Roman"/>
          <w:sz w:val="24"/>
          <w:szCs w:val="24"/>
          <w:lang w:val="es-AR"/>
        </w:rPr>
        <w:t>] (Perfume de mujer)</w:t>
      </w:r>
    </w:p>
    <w:p w:rsidR="00020866" w:rsidRPr="00F6334C" w:rsidRDefault="00020866" w:rsidP="00D2713C">
      <w:pPr>
        <w:pStyle w:val="Textoindependienteprimerasangra2"/>
        <w:spacing w:after="0"/>
        <w:ind w:left="567" w:firstLine="0"/>
        <w:jc w:val="both"/>
        <w:rPr>
          <w:rFonts w:ascii="Times New Roman" w:hAnsi="Times New Roman"/>
          <w:sz w:val="24"/>
          <w:szCs w:val="24"/>
          <w:lang w:val="es-AR"/>
        </w:rPr>
      </w:pPr>
      <w:r w:rsidRPr="00F6334C">
        <w:rPr>
          <w:rFonts w:ascii="Times New Roman" w:hAnsi="Times New Roman"/>
          <w:sz w:val="24"/>
          <w:szCs w:val="24"/>
          <w:lang w:val="es-AR"/>
        </w:rPr>
        <w:t>Periodista: E111 [</w:t>
      </w:r>
      <w:r w:rsidRPr="00206A43">
        <w:rPr>
          <w:rFonts w:ascii="Times New Roman" w:hAnsi="Times New Roman"/>
          <w:i/>
          <w:sz w:val="24"/>
          <w:szCs w:val="24"/>
          <w:lang w:val="es-AR"/>
        </w:rPr>
        <w:t xml:space="preserve">Si él promete cambiar, </w:t>
      </w:r>
      <w:r w:rsidR="00406A14">
        <w:rPr>
          <w:rFonts w:ascii="Times New Roman" w:hAnsi="Times New Roman"/>
          <w:i/>
          <w:sz w:val="24"/>
          <w:szCs w:val="24"/>
          <w:lang w:val="es-AR"/>
        </w:rPr>
        <w:t>¿</w:t>
      </w:r>
      <w:r w:rsidRPr="00206A43">
        <w:rPr>
          <w:rFonts w:ascii="Times New Roman" w:hAnsi="Times New Roman"/>
          <w:i/>
          <w:sz w:val="24"/>
          <w:szCs w:val="24"/>
          <w:lang w:val="es-AR"/>
        </w:rPr>
        <w:t>estás dispuesta a perdonarlo?]</w:t>
      </w:r>
    </w:p>
    <w:p w:rsidR="00020866" w:rsidRDefault="00020866" w:rsidP="00D2713C">
      <w:pPr>
        <w:pStyle w:val="Textoindependienteprimerasangra2"/>
        <w:spacing w:after="0"/>
        <w:ind w:left="567" w:firstLine="0"/>
        <w:jc w:val="both"/>
        <w:rPr>
          <w:rFonts w:ascii="Times New Roman" w:hAnsi="Times New Roman"/>
          <w:sz w:val="24"/>
          <w:szCs w:val="24"/>
          <w:lang w:val="es-AR"/>
        </w:rPr>
      </w:pPr>
      <w:r w:rsidRPr="00F6334C">
        <w:rPr>
          <w:rFonts w:ascii="Times New Roman" w:hAnsi="Times New Roman"/>
          <w:sz w:val="24"/>
          <w:szCs w:val="24"/>
          <w:lang w:val="es-AR"/>
        </w:rPr>
        <w:t>Chica E112 [</w:t>
      </w:r>
      <w:r w:rsidRPr="00206A43">
        <w:rPr>
          <w:rFonts w:ascii="Times New Roman" w:hAnsi="Times New Roman"/>
          <w:b/>
          <w:i/>
          <w:sz w:val="24"/>
          <w:szCs w:val="24"/>
          <w:lang w:val="es-AR"/>
        </w:rPr>
        <w:t>Hace un año y medio</w:t>
      </w:r>
      <w:r w:rsidRPr="00206A43">
        <w:rPr>
          <w:rFonts w:ascii="Times New Roman" w:hAnsi="Times New Roman"/>
          <w:i/>
          <w:sz w:val="24"/>
          <w:szCs w:val="24"/>
          <w:lang w:val="es-AR"/>
        </w:rPr>
        <w:t xml:space="preserve"> que me viene diciendo que él quiere cambiar</w:t>
      </w:r>
      <w:r w:rsidRPr="00F6334C">
        <w:rPr>
          <w:rFonts w:ascii="Times New Roman" w:hAnsi="Times New Roman"/>
          <w:sz w:val="24"/>
          <w:szCs w:val="24"/>
          <w:lang w:val="es-AR"/>
        </w:rPr>
        <w:t>]</w:t>
      </w:r>
      <w:r w:rsidR="00206A43">
        <w:rPr>
          <w:rFonts w:ascii="Times New Roman" w:hAnsi="Times New Roman"/>
          <w:sz w:val="24"/>
          <w:szCs w:val="24"/>
          <w:lang w:val="es-AR"/>
        </w:rPr>
        <w:t xml:space="preserve"> (Te amo, te odio)</w:t>
      </w:r>
    </w:p>
    <w:p w:rsidR="00F6334C" w:rsidRPr="00F6334C" w:rsidRDefault="00F6334C" w:rsidP="00D2713C">
      <w:pPr>
        <w:pStyle w:val="Textoindependienteprimerasangra2"/>
        <w:spacing w:after="0"/>
        <w:ind w:left="567" w:firstLine="0"/>
        <w:jc w:val="both"/>
        <w:rPr>
          <w:rFonts w:ascii="Times New Roman" w:hAnsi="Times New Roman"/>
          <w:sz w:val="24"/>
          <w:szCs w:val="24"/>
          <w:lang w:val="es-AR"/>
        </w:rPr>
      </w:pPr>
    </w:p>
    <w:p w:rsidR="00020866" w:rsidRDefault="00A245CD" w:rsidP="00A245CD">
      <w:pPr>
        <w:pStyle w:val="Prrafodelista"/>
        <w:numPr>
          <w:ilvl w:val="0"/>
          <w:numId w:val="16"/>
        </w:numPr>
        <w:jc w:val="both"/>
        <w:rPr>
          <w:sz w:val="24"/>
          <w:szCs w:val="24"/>
          <w:lang w:val="es-AR"/>
        </w:rPr>
      </w:pPr>
      <w:r>
        <w:rPr>
          <w:sz w:val="24"/>
          <w:szCs w:val="24"/>
          <w:lang w:val="es-AR"/>
        </w:rPr>
        <w:t>Recién</w:t>
      </w:r>
    </w:p>
    <w:p w:rsidR="00A245CD" w:rsidRPr="00A245CD" w:rsidRDefault="00A245CD" w:rsidP="00A245CD">
      <w:pPr>
        <w:pStyle w:val="Prrafodelista"/>
        <w:jc w:val="both"/>
        <w:rPr>
          <w:sz w:val="24"/>
          <w:szCs w:val="24"/>
          <w:lang w:val="es-AR"/>
        </w:rPr>
      </w:pPr>
    </w:p>
    <w:p w:rsidR="00020866" w:rsidRDefault="00020866" w:rsidP="00D2713C">
      <w:pPr>
        <w:pStyle w:val="Textoindependiente"/>
        <w:spacing w:line="480" w:lineRule="auto"/>
        <w:jc w:val="both"/>
        <w:rPr>
          <w:lang w:val="es-AR"/>
        </w:rPr>
      </w:pPr>
      <w:r>
        <w:rPr>
          <w:lang w:val="es-AR"/>
        </w:rPr>
        <w:t>En las siguientes emisiones se</w:t>
      </w:r>
      <w:r w:rsidRPr="0029059D">
        <w:rPr>
          <w:lang w:val="es-AR"/>
        </w:rPr>
        <w:t xml:space="preserve"> observa</w:t>
      </w:r>
      <w:r>
        <w:rPr>
          <w:lang w:val="es-AR"/>
        </w:rPr>
        <w:t xml:space="preserve"> la relación entre </w:t>
      </w:r>
      <w:r w:rsidR="003B7FB2">
        <w:rPr>
          <w:lang w:val="es-AR"/>
        </w:rPr>
        <w:t>“</w:t>
      </w:r>
      <w:r w:rsidRPr="003B7FB2">
        <w:rPr>
          <w:lang w:val="es-AR"/>
        </w:rPr>
        <w:t>recién</w:t>
      </w:r>
      <w:r w:rsidR="003B7FB2">
        <w:rPr>
          <w:lang w:val="es-AR"/>
        </w:rPr>
        <w:t>”</w:t>
      </w:r>
      <w:r w:rsidR="00870BA4">
        <w:rPr>
          <w:lang w:val="es-AR"/>
        </w:rPr>
        <w:t xml:space="preserve"> </w:t>
      </w:r>
      <w:r w:rsidRPr="0029059D">
        <w:rPr>
          <w:lang w:val="es-AR"/>
        </w:rPr>
        <w:t>indica</w:t>
      </w:r>
      <w:r>
        <w:rPr>
          <w:lang w:val="es-AR"/>
        </w:rPr>
        <w:t xml:space="preserve">ndo </w:t>
      </w:r>
      <w:r w:rsidRPr="0029059D">
        <w:rPr>
          <w:lang w:val="es-AR"/>
        </w:rPr>
        <w:t>una acción pasada no lejos del presente</w:t>
      </w:r>
      <w:r>
        <w:rPr>
          <w:lang w:val="es-AR"/>
        </w:rPr>
        <w:t xml:space="preserve"> y </w:t>
      </w:r>
      <w:r w:rsidR="003B7FB2">
        <w:rPr>
          <w:lang w:val="es-AR"/>
        </w:rPr>
        <w:t>“</w:t>
      </w:r>
      <w:r w:rsidRPr="003B7FB2">
        <w:rPr>
          <w:lang w:val="es-AR"/>
        </w:rPr>
        <w:t>hace + minutos</w:t>
      </w:r>
      <w:r w:rsidR="003B7FB2" w:rsidRPr="003B7FB2">
        <w:rPr>
          <w:lang w:val="es-AR"/>
        </w:rPr>
        <w:t>”</w:t>
      </w:r>
      <w:r>
        <w:rPr>
          <w:lang w:val="es-AR"/>
        </w:rPr>
        <w:t xml:space="preserve">  especificando el tiemp</w:t>
      </w:r>
      <w:r w:rsidR="00870BA4">
        <w:rPr>
          <w:lang w:val="es-AR"/>
        </w:rPr>
        <w:t>o en que se desató el conflicto</w:t>
      </w:r>
    </w:p>
    <w:p w:rsidR="00020866" w:rsidRPr="00F6334C" w:rsidRDefault="00020866" w:rsidP="00D2713C">
      <w:pPr>
        <w:pStyle w:val="Lista2"/>
        <w:ind w:left="567" w:firstLine="0"/>
        <w:jc w:val="both"/>
        <w:rPr>
          <w:rFonts w:ascii="Times New Roman" w:hAnsi="Times New Roman"/>
          <w:sz w:val="24"/>
          <w:szCs w:val="24"/>
          <w:lang w:val="es-AR"/>
        </w:rPr>
      </w:pPr>
      <w:r w:rsidRPr="00F6334C">
        <w:rPr>
          <w:rFonts w:ascii="Times New Roman" w:hAnsi="Times New Roman"/>
          <w:sz w:val="24"/>
          <w:szCs w:val="24"/>
          <w:lang w:val="es-AR"/>
        </w:rPr>
        <w:t xml:space="preserve">Policía: E8 </w:t>
      </w:r>
      <w:r w:rsidRPr="00206A43">
        <w:rPr>
          <w:rFonts w:ascii="Times New Roman" w:hAnsi="Times New Roman"/>
          <w:i/>
          <w:sz w:val="24"/>
          <w:szCs w:val="24"/>
          <w:lang w:val="es-AR"/>
        </w:rPr>
        <w:t>[¿Hace cuánto fue?]</w:t>
      </w:r>
    </w:p>
    <w:p w:rsidR="00020866" w:rsidRPr="00F6334C" w:rsidRDefault="00020866" w:rsidP="00D2713C">
      <w:pPr>
        <w:pStyle w:val="Lista2"/>
        <w:ind w:left="567" w:firstLine="0"/>
        <w:jc w:val="both"/>
        <w:rPr>
          <w:rFonts w:ascii="Times New Roman" w:hAnsi="Times New Roman"/>
          <w:sz w:val="24"/>
          <w:szCs w:val="24"/>
          <w:lang w:val="es-AR"/>
        </w:rPr>
      </w:pPr>
      <w:r w:rsidRPr="00F6334C">
        <w:rPr>
          <w:rFonts w:ascii="Times New Roman" w:hAnsi="Times New Roman"/>
          <w:sz w:val="24"/>
          <w:szCs w:val="24"/>
          <w:lang w:val="es-AR"/>
        </w:rPr>
        <w:t>Hombre: E9 [</w:t>
      </w:r>
      <w:r w:rsidRPr="00206A43">
        <w:rPr>
          <w:rFonts w:ascii="Times New Roman" w:hAnsi="Times New Roman"/>
          <w:b/>
          <w:i/>
          <w:sz w:val="24"/>
          <w:szCs w:val="24"/>
          <w:lang w:val="es-AR"/>
        </w:rPr>
        <w:t>Recién</w:t>
      </w:r>
      <w:r w:rsidRPr="00206A43">
        <w:rPr>
          <w:rFonts w:ascii="Times New Roman" w:hAnsi="Times New Roman"/>
          <w:i/>
          <w:sz w:val="24"/>
          <w:szCs w:val="24"/>
          <w:lang w:val="es-AR"/>
        </w:rPr>
        <w:t xml:space="preserve">, </w:t>
      </w:r>
      <w:r w:rsidRPr="00206A43">
        <w:rPr>
          <w:rFonts w:ascii="Times New Roman" w:hAnsi="Times New Roman"/>
          <w:b/>
          <w:i/>
          <w:sz w:val="24"/>
          <w:szCs w:val="24"/>
          <w:lang w:val="es-AR"/>
        </w:rPr>
        <w:t>hace 10 minutos</w:t>
      </w:r>
      <w:r w:rsidRPr="00F6334C">
        <w:rPr>
          <w:rFonts w:ascii="Times New Roman" w:hAnsi="Times New Roman"/>
          <w:sz w:val="24"/>
          <w:szCs w:val="24"/>
          <w:lang w:val="es-AR"/>
        </w:rPr>
        <w:t>] (Robo del Polo)</w:t>
      </w:r>
    </w:p>
    <w:p w:rsidR="00020866" w:rsidRPr="00F6334C" w:rsidRDefault="00020866" w:rsidP="00D2713C">
      <w:pPr>
        <w:ind w:left="567"/>
        <w:jc w:val="both"/>
        <w:rPr>
          <w:sz w:val="24"/>
          <w:szCs w:val="24"/>
          <w:lang w:val="es-AR"/>
        </w:rPr>
      </w:pPr>
    </w:p>
    <w:p w:rsidR="00020866" w:rsidRPr="00F6334C" w:rsidRDefault="00020866" w:rsidP="00D2713C">
      <w:pPr>
        <w:pStyle w:val="Textoindependienteprimerasangra2"/>
        <w:spacing w:after="0"/>
        <w:ind w:left="567" w:firstLine="0"/>
        <w:jc w:val="both"/>
        <w:rPr>
          <w:rFonts w:ascii="Times New Roman" w:hAnsi="Times New Roman"/>
          <w:sz w:val="24"/>
          <w:szCs w:val="24"/>
          <w:lang w:val="es-AR"/>
        </w:rPr>
      </w:pPr>
      <w:r w:rsidRPr="00F6334C">
        <w:rPr>
          <w:rFonts w:ascii="Times New Roman" w:hAnsi="Times New Roman"/>
          <w:sz w:val="24"/>
          <w:szCs w:val="24"/>
          <w:lang w:val="es-AR"/>
        </w:rPr>
        <w:t>Policía: E29 [ ¿</w:t>
      </w:r>
      <w:r w:rsidRPr="00F6334C">
        <w:rPr>
          <w:rFonts w:ascii="Times New Roman" w:hAnsi="Times New Roman"/>
          <w:b/>
          <w:i/>
          <w:sz w:val="24"/>
          <w:szCs w:val="24"/>
          <w:lang w:val="es-AR"/>
        </w:rPr>
        <w:t>Recién</w:t>
      </w:r>
      <w:r w:rsidRPr="00F6334C">
        <w:rPr>
          <w:rFonts w:ascii="Times New Roman" w:hAnsi="Times New Roman"/>
          <w:i/>
          <w:sz w:val="24"/>
          <w:szCs w:val="24"/>
          <w:lang w:val="es-AR"/>
        </w:rPr>
        <w:t xml:space="preserve"> fue esto</w:t>
      </w:r>
      <w:r w:rsidRPr="00F6334C">
        <w:rPr>
          <w:rFonts w:ascii="Times New Roman" w:hAnsi="Times New Roman"/>
          <w:sz w:val="24"/>
          <w:szCs w:val="24"/>
          <w:lang w:val="es-AR"/>
        </w:rPr>
        <w:t>?]</w:t>
      </w:r>
    </w:p>
    <w:p w:rsidR="00020866" w:rsidRDefault="00020866" w:rsidP="00D2713C">
      <w:pPr>
        <w:pStyle w:val="Textoindependienteprimerasangra2"/>
        <w:spacing w:after="0"/>
        <w:ind w:left="567" w:firstLine="0"/>
        <w:jc w:val="both"/>
        <w:rPr>
          <w:rFonts w:ascii="Times New Roman" w:hAnsi="Times New Roman"/>
          <w:sz w:val="24"/>
          <w:szCs w:val="24"/>
          <w:lang w:val="es-AR"/>
        </w:rPr>
      </w:pPr>
      <w:r w:rsidRPr="00F6334C">
        <w:rPr>
          <w:rFonts w:ascii="Times New Roman" w:hAnsi="Times New Roman"/>
          <w:sz w:val="24"/>
          <w:szCs w:val="24"/>
          <w:lang w:val="es-AR"/>
        </w:rPr>
        <w:t>Muchacho: E30 [</w:t>
      </w:r>
      <w:r w:rsidRPr="00F6334C">
        <w:rPr>
          <w:rFonts w:ascii="Times New Roman" w:hAnsi="Times New Roman"/>
          <w:i/>
          <w:sz w:val="24"/>
          <w:szCs w:val="24"/>
          <w:lang w:val="es-AR"/>
        </w:rPr>
        <w:t xml:space="preserve">Sí, </w:t>
      </w:r>
      <w:r w:rsidRPr="00F6334C">
        <w:rPr>
          <w:rFonts w:ascii="Times New Roman" w:hAnsi="Times New Roman"/>
          <w:b/>
          <w:i/>
          <w:sz w:val="24"/>
          <w:szCs w:val="24"/>
          <w:lang w:val="es-AR"/>
        </w:rPr>
        <w:t>hace 5 minutos</w:t>
      </w:r>
      <w:r w:rsidRPr="00F6334C">
        <w:rPr>
          <w:rFonts w:ascii="Times New Roman" w:hAnsi="Times New Roman"/>
          <w:sz w:val="24"/>
          <w:szCs w:val="24"/>
          <w:lang w:val="es-AR"/>
        </w:rPr>
        <w:t>] (Robo del depto)</w:t>
      </w:r>
    </w:p>
    <w:p w:rsidR="00206A43" w:rsidRPr="00F6334C" w:rsidRDefault="00206A43" w:rsidP="00D2713C">
      <w:pPr>
        <w:pStyle w:val="Textoindependienteprimerasangra2"/>
        <w:spacing w:after="0"/>
        <w:ind w:left="567" w:firstLine="0"/>
        <w:jc w:val="both"/>
        <w:rPr>
          <w:rFonts w:ascii="Times New Roman" w:hAnsi="Times New Roman"/>
          <w:sz w:val="24"/>
          <w:szCs w:val="24"/>
          <w:lang w:val="es-AR"/>
        </w:rPr>
      </w:pPr>
    </w:p>
    <w:p w:rsidR="000E17E8" w:rsidRPr="00F6334C" w:rsidRDefault="000E17E8" w:rsidP="00AA45D7">
      <w:pPr>
        <w:pStyle w:val="Listaconvietas2"/>
        <w:numPr>
          <w:ilvl w:val="0"/>
          <w:numId w:val="16"/>
        </w:numPr>
        <w:jc w:val="both"/>
        <w:rPr>
          <w:sz w:val="24"/>
          <w:szCs w:val="24"/>
          <w:lang w:val="es-AR"/>
        </w:rPr>
      </w:pPr>
      <w:r w:rsidRPr="00F6334C">
        <w:rPr>
          <w:sz w:val="24"/>
          <w:szCs w:val="24"/>
          <w:lang w:val="es-AR"/>
        </w:rPr>
        <w:t>Todos los días</w:t>
      </w:r>
    </w:p>
    <w:p w:rsidR="00020866" w:rsidRPr="0029059D" w:rsidRDefault="00020866" w:rsidP="00D2713C">
      <w:pPr>
        <w:jc w:val="both"/>
        <w:rPr>
          <w:sz w:val="24"/>
          <w:szCs w:val="24"/>
          <w:lang w:val="es-AR"/>
        </w:rPr>
      </w:pPr>
    </w:p>
    <w:p w:rsidR="00020866" w:rsidRDefault="003B7FB2" w:rsidP="00D2713C">
      <w:pPr>
        <w:pStyle w:val="Textoindependiente"/>
        <w:jc w:val="both"/>
        <w:rPr>
          <w:lang w:val="es-AR"/>
        </w:rPr>
      </w:pPr>
      <w:r>
        <w:rPr>
          <w:lang w:val="es-AR"/>
        </w:rPr>
        <w:t>“</w:t>
      </w:r>
      <w:r w:rsidR="00020866" w:rsidRPr="003B7FB2">
        <w:rPr>
          <w:lang w:val="es-AR"/>
        </w:rPr>
        <w:t>Todos los días</w:t>
      </w:r>
      <w:r>
        <w:rPr>
          <w:lang w:val="es-AR"/>
        </w:rPr>
        <w:t>”</w:t>
      </w:r>
      <w:r w:rsidR="00020866" w:rsidRPr="0029059D">
        <w:rPr>
          <w:lang w:val="es-AR"/>
        </w:rPr>
        <w:t xml:space="preserve"> o</w:t>
      </w:r>
      <w:r w:rsidR="00020866">
        <w:rPr>
          <w:lang w:val="es-AR"/>
        </w:rPr>
        <w:t>curren las acciones que afectan</w:t>
      </w:r>
      <w:r w:rsidR="000E17E8">
        <w:rPr>
          <w:lang w:val="es-AR"/>
        </w:rPr>
        <w:t xml:space="preserve"> al Hablante-</w:t>
      </w:r>
      <w:r w:rsidR="00020866" w:rsidRPr="0029059D">
        <w:rPr>
          <w:lang w:val="es-AR"/>
        </w:rPr>
        <w:t>P</w:t>
      </w:r>
      <w:r w:rsidR="000E17E8">
        <w:rPr>
          <w:lang w:val="es-AR"/>
        </w:rPr>
        <w:t>rotagonista</w:t>
      </w:r>
    </w:p>
    <w:p w:rsidR="00F6334C" w:rsidRDefault="00F6334C" w:rsidP="00D2713C">
      <w:pPr>
        <w:pStyle w:val="Textoindependiente"/>
        <w:jc w:val="both"/>
        <w:rPr>
          <w:lang w:val="es-AR"/>
        </w:rPr>
      </w:pPr>
    </w:p>
    <w:p w:rsidR="00020866" w:rsidRPr="00F6334C" w:rsidRDefault="00020866" w:rsidP="00870BA4">
      <w:pPr>
        <w:pStyle w:val="Textoindependienteprimerasangra2"/>
        <w:ind w:left="567" w:firstLine="0"/>
        <w:jc w:val="both"/>
        <w:rPr>
          <w:rFonts w:ascii="Times New Roman" w:hAnsi="Times New Roman"/>
          <w:sz w:val="24"/>
          <w:szCs w:val="24"/>
          <w:lang w:val="es-AR"/>
        </w:rPr>
      </w:pPr>
      <w:r w:rsidRPr="00F6334C">
        <w:rPr>
          <w:rFonts w:ascii="Times New Roman" w:hAnsi="Times New Roman"/>
          <w:sz w:val="24"/>
          <w:szCs w:val="24"/>
          <w:lang w:val="es-AR"/>
        </w:rPr>
        <w:lastRenderedPageBreak/>
        <w:t>Chica: E49 [</w:t>
      </w:r>
      <w:r w:rsidRPr="00206A43">
        <w:rPr>
          <w:rFonts w:ascii="Times New Roman" w:hAnsi="Times New Roman"/>
          <w:i/>
          <w:sz w:val="24"/>
          <w:szCs w:val="24"/>
          <w:lang w:val="es-AR"/>
        </w:rPr>
        <w:t xml:space="preserve">Me está diciendo </w:t>
      </w:r>
      <w:r w:rsidRPr="00206A43">
        <w:rPr>
          <w:rFonts w:ascii="Times New Roman" w:hAnsi="Times New Roman"/>
          <w:b/>
          <w:i/>
          <w:sz w:val="24"/>
          <w:szCs w:val="24"/>
          <w:lang w:val="es-AR"/>
        </w:rPr>
        <w:t>todos los días</w:t>
      </w:r>
      <w:r w:rsidRPr="00206A43">
        <w:rPr>
          <w:rFonts w:ascii="Times New Roman" w:hAnsi="Times New Roman"/>
          <w:i/>
          <w:sz w:val="24"/>
          <w:szCs w:val="24"/>
          <w:lang w:val="es-AR"/>
        </w:rPr>
        <w:t xml:space="preserve"> que soy una puta, que soy esto, que soy lo otro</w:t>
      </w:r>
      <w:r w:rsidRPr="00F6334C">
        <w:rPr>
          <w:rFonts w:ascii="Times New Roman" w:hAnsi="Times New Roman"/>
          <w:sz w:val="24"/>
          <w:szCs w:val="24"/>
          <w:lang w:val="es-AR"/>
        </w:rPr>
        <w:t>] (Te amo, te odio)</w:t>
      </w:r>
    </w:p>
    <w:p w:rsidR="00020866" w:rsidRPr="00F6334C" w:rsidRDefault="00020866" w:rsidP="00870BA4">
      <w:pPr>
        <w:pStyle w:val="Textoindependienteprimerasangra2"/>
        <w:ind w:firstLine="207"/>
        <w:jc w:val="both"/>
        <w:rPr>
          <w:rFonts w:ascii="Times New Roman" w:hAnsi="Times New Roman"/>
          <w:sz w:val="24"/>
          <w:szCs w:val="24"/>
          <w:lang w:val="es-AR"/>
        </w:rPr>
      </w:pPr>
      <w:r w:rsidRPr="00F6334C">
        <w:rPr>
          <w:rFonts w:ascii="Times New Roman" w:hAnsi="Times New Roman"/>
          <w:sz w:val="24"/>
          <w:szCs w:val="24"/>
          <w:lang w:val="es-AR"/>
        </w:rPr>
        <w:t>Mujer: E9 [</w:t>
      </w:r>
      <w:r w:rsidRPr="00206A43">
        <w:rPr>
          <w:rFonts w:ascii="Times New Roman" w:hAnsi="Times New Roman"/>
          <w:i/>
          <w:sz w:val="24"/>
          <w:szCs w:val="24"/>
          <w:lang w:val="es-AR"/>
        </w:rPr>
        <w:t xml:space="preserve">Me quiere pegar </w:t>
      </w:r>
      <w:r w:rsidRPr="00206A43">
        <w:rPr>
          <w:rFonts w:ascii="Times New Roman" w:hAnsi="Times New Roman"/>
          <w:b/>
          <w:i/>
          <w:sz w:val="24"/>
          <w:szCs w:val="24"/>
          <w:lang w:val="es-AR"/>
        </w:rPr>
        <w:t>todos los días</w:t>
      </w:r>
      <w:r w:rsidRPr="00F6334C">
        <w:rPr>
          <w:rFonts w:ascii="Times New Roman" w:hAnsi="Times New Roman"/>
          <w:sz w:val="24"/>
          <w:szCs w:val="24"/>
          <w:lang w:val="es-AR"/>
        </w:rPr>
        <w:t>] (Trapitos al sol)</w:t>
      </w:r>
    </w:p>
    <w:p w:rsidR="000E17E8" w:rsidRPr="00F6334C" w:rsidRDefault="000E17E8" w:rsidP="00870BA4">
      <w:pPr>
        <w:pStyle w:val="Listaconvietas2"/>
        <w:numPr>
          <w:ilvl w:val="0"/>
          <w:numId w:val="16"/>
        </w:numPr>
        <w:jc w:val="both"/>
        <w:rPr>
          <w:sz w:val="24"/>
          <w:szCs w:val="24"/>
          <w:lang w:val="es-AR"/>
        </w:rPr>
      </w:pPr>
      <w:r w:rsidRPr="00F6334C">
        <w:rPr>
          <w:sz w:val="24"/>
          <w:szCs w:val="24"/>
          <w:lang w:val="es-AR"/>
        </w:rPr>
        <w:t>Jamás</w:t>
      </w:r>
    </w:p>
    <w:p w:rsidR="00020866" w:rsidRPr="0029059D" w:rsidRDefault="00020866" w:rsidP="00870BA4">
      <w:pPr>
        <w:jc w:val="both"/>
        <w:rPr>
          <w:sz w:val="24"/>
          <w:szCs w:val="24"/>
          <w:lang w:val="es-AR"/>
        </w:rPr>
      </w:pPr>
    </w:p>
    <w:p w:rsidR="00020866" w:rsidRDefault="003B7FB2" w:rsidP="00870BA4">
      <w:pPr>
        <w:pStyle w:val="Textoindependiente"/>
        <w:jc w:val="both"/>
        <w:rPr>
          <w:lang w:val="es-AR"/>
        </w:rPr>
      </w:pPr>
      <w:r w:rsidRPr="003B7FB2">
        <w:rPr>
          <w:lang w:val="es-AR"/>
        </w:rPr>
        <w:t>El adverbio “</w:t>
      </w:r>
      <w:r>
        <w:rPr>
          <w:lang w:val="es-AR"/>
        </w:rPr>
        <w:t>j</w:t>
      </w:r>
      <w:r w:rsidR="00020866" w:rsidRPr="003B7FB2">
        <w:rPr>
          <w:lang w:val="es-AR"/>
        </w:rPr>
        <w:t>amás</w:t>
      </w:r>
      <w:r w:rsidRPr="003B7FB2">
        <w:rPr>
          <w:lang w:val="es-AR"/>
        </w:rPr>
        <w:t>”</w:t>
      </w:r>
      <w:r w:rsidR="00020866" w:rsidRPr="0029059D">
        <w:rPr>
          <w:lang w:val="es-AR"/>
        </w:rPr>
        <w:t xml:space="preserve"> es empleado para reforzar la negación</w:t>
      </w:r>
    </w:p>
    <w:p w:rsidR="00D2713C" w:rsidRDefault="00D2713C" w:rsidP="00870BA4">
      <w:pPr>
        <w:pStyle w:val="Textoindependiente"/>
        <w:jc w:val="both"/>
        <w:rPr>
          <w:lang w:val="es-AR"/>
        </w:rPr>
      </w:pPr>
    </w:p>
    <w:p w:rsidR="00020866" w:rsidRPr="00D2713C" w:rsidRDefault="00020866" w:rsidP="00870BA4">
      <w:pPr>
        <w:pStyle w:val="Lista2"/>
        <w:jc w:val="both"/>
        <w:rPr>
          <w:rFonts w:ascii="Times New Roman" w:hAnsi="Times New Roman"/>
          <w:sz w:val="24"/>
          <w:szCs w:val="24"/>
          <w:lang w:val="es-AR"/>
        </w:rPr>
      </w:pPr>
      <w:r w:rsidRPr="00D2713C">
        <w:rPr>
          <w:rFonts w:ascii="Times New Roman" w:hAnsi="Times New Roman"/>
          <w:sz w:val="24"/>
          <w:szCs w:val="24"/>
          <w:lang w:val="es-AR"/>
        </w:rPr>
        <w:t xml:space="preserve">Periodista: E18 </w:t>
      </w:r>
      <w:r w:rsidRPr="00D2713C">
        <w:rPr>
          <w:rFonts w:ascii="Times New Roman" w:hAnsi="Times New Roman"/>
          <w:i/>
          <w:sz w:val="24"/>
          <w:szCs w:val="24"/>
          <w:lang w:val="es-AR"/>
        </w:rPr>
        <w:t>[¿Ud. tiene otra pareja ahora?]</w:t>
      </w:r>
    </w:p>
    <w:p w:rsidR="00020866" w:rsidRDefault="00020866" w:rsidP="00870BA4">
      <w:pPr>
        <w:pStyle w:val="Lista2"/>
        <w:jc w:val="both"/>
        <w:rPr>
          <w:rFonts w:ascii="Times New Roman" w:hAnsi="Times New Roman"/>
          <w:sz w:val="24"/>
          <w:szCs w:val="24"/>
          <w:lang w:val="es-AR"/>
        </w:rPr>
      </w:pPr>
      <w:r w:rsidRPr="00D2713C">
        <w:rPr>
          <w:rFonts w:ascii="Times New Roman" w:hAnsi="Times New Roman"/>
          <w:sz w:val="24"/>
          <w:szCs w:val="24"/>
          <w:lang w:val="es-AR"/>
        </w:rPr>
        <w:t>Mujer: E19 [¡</w:t>
      </w:r>
      <w:r w:rsidRPr="00D2713C">
        <w:rPr>
          <w:rFonts w:ascii="Times New Roman" w:hAnsi="Times New Roman"/>
          <w:i/>
          <w:sz w:val="24"/>
          <w:szCs w:val="24"/>
          <w:lang w:val="es-AR"/>
        </w:rPr>
        <w:t xml:space="preserve">No, </w:t>
      </w:r>
      <w:r w:rsidRPr="00D2713C">
        <w:rPr>
          <w:rFonts w:ascii="Times New Roman" w:hAnsi="Times New Roman"/>
          <w:b/>
          <w:i/>
          <w:sz w:val="24"/>
          <w:szCs w:val="24"/>
          <w:lang w:val="es-AR"/>
        </w:rPr>
        <w:t>jamás</w:t>
      </w:r>
      <w:r w:rsidRPr="00D2713C">
        <w:rPr>
          <w:rFonts w:ascii="Times New Roman" w:hAnsi="Times New Roman"/>
          <w:sz w:val="24"/>
          <w:szCs w:val="24"/>
          <w:lang w:val="es-AR"/>
        </w:rPr>
        <w:t>!] (No tengo dónde ir yo)</w:t>
      </w:r>
    </w:p>
    <w:p w:rsidR="00D2713C" w:rsidRPr="00D2713C" w:rsidRDefault="00D2713C" w:rsidP="00870BA4">
      <w:pPr>
        <w:pStyle w:val="Lista2"/>
        <w:jc w:val="both"/>
        <w:rPr>
          <w:rFonts w:ascii="Times New Roman" w:hAnsi="Times New Roman"/>
          <w:sz w:val="24"/>
          <w:szCs w:val="24"/>
          <w:lang w:val="es-AR"/>
        </w:rPr>
      </w:pPr>
    </w:p>
    <w:p w:rsidR="00020866" w:rsidRPr="00D2713C" w:rsidRDefault="00020866" w:rsidP="00870BA4">
      <w:pPr>
        <w:pStyle w:val="Lista2"/>
        <w:jc w:val="both"/>
        <w:rPr>
          <w:rFonts w:ascii="Times New Roman" w:hAnsi="Times New Roman"/>
          <w:sz w:val="24"/>
          <w:szCs w:val="24"/>
          <w:lang w:val="es-AR"/>
        </w:rPr>
      </w:pPr>
      <w:r w:rsidRPr="00D2713C">
        <w:rPr>
          <w:rFonts w:ascii="Times New Roman" w:hAnsi="Times New Roman"/>
          <w:sz w:val="24"/>
          <w:szCs w:val="24"/>
          <w:lang w:val="es-AR"/>
        </w:rPr>
        <w:t>Marido: E61 [¿</w:t>
      </w:r>
      <w:r w:rsidRPr="00D2713C">
        <w:rPr>
          <w:rFonts w:ascii="Times New Roman" w:hAnsi="Times New Roman"/>
          <w:i/>
          <w:sz w:val="24"/>
          <w:szCs w:val="24"/>
          <w:lang w:val="es-AR"/>
        </w:rPr>
        <w:t>Yo alguna vez me encamé con vos</w:t>
      </w:r>
      <w:r w:rsidRPr="00D2713C">
        <w:rPr>
          <w:rFonts w:ascii="Times New Roman" w:hAnsi="Times New Roman"/>
          <w:sz w:val="24"/>
          <w:szCs w:val="24"/>
          <w:lang w:val="es-AR"/>
        </w:rPr>
        <w:t>?]</w:t>
      </w:r>
    </w:p>
    <w:p w:rsidR="000E17E8" w:rsidRPr="00D2713C" w:rsidRDefault="00020866" w:rsidP="00870BA4">
      <w:pPr>
        <w:pStyle w:val="Lista2"/>
        <w:jc w:val="both"/>
        <w:rPr>
          <w:rFonts w:ascii="Times New Roman" w:hAnsi="Times New Roman"/>
          <w:sz w:val="24"/>
          <w:szCs w:val="24"/>
          <w:lang w:val="es-AR"/>
        </w:rPr>
      </w:pPr>
      <w:r w:rsidRPr="00D2713C">
        <w:rPr>
          <w:rFonts w:ascii="Times New Roman" w:hAnsi="Times New Roman"/>
          <w:sz w:val="24"/>
          <w:szCs w:val="24"/>
          <w:lang w:val="es-AR"/>
        </w:rPr>
        <w:t>Vecina: E62 [¡</w:t>
      </w:r>
      <w:r w:rsidRPr="00D2713C">
        <w:rPr>
          <w:rFonts w:ascii="Times New Roman" w:hAnsi="Times New Roman"/>
          <w:i/>
          <w:sz w:val="24"/>
          <w:szCs w:val="24"/>
          <w:lang w:val="es-AR"/>
        </w:rPr>
        <w:t xml:space="preserve">No, </w:t>
      </w:r>
      <w:r w:rsidRPr="00D2713C">
        <w:rPr>
          <w:rFonts w:ascii="Times New Roman" w:hAnsi="Times New Roman"/>
          <w:b/>
          <w:i/>
          <w:sz w:val="24"/>
          <w:szCs w:val="24"/>
          <w:lang w:val="es-AR"/>
        </w:rPr>
        <w:t>jamás</w:t>
      </w:r>
      <w:r w:rsidRPr="00D2713C">
        <w:rPr>
          <w:rFonts w:ascii="Times New Roman" w:hAnsi="Times New Roman"/>
          <w:sz w:val="24"/>
          <w:szCs w:val="24"/>
          <w:lang w:val="es-AR"/>
        </w:rPr>
        <w:t>!](Trapitos al sol)</w:t>
      </w:r>
    </w:p>
    <w:p w:rsidR="000E17E8" w:rsidRPr="00F6334C" w:rsidRDefault="000E17E8" w:rsidP="00870BA4">
      <w:pPr>
        <w:pStyle w:val="Listaconvietas3"/>
        <w:numPr>
          <w:ilvl w:val="0"/>
          <w:numId w:val="16"/>
        </w:numPr>
        <w:jc w:val="both"/>
        <w:rPr>
          <w:sz w:val="24"/>
          <w:szCs w:val="24"/>
          <w:lang w:val="es-AR"/>
        </w:rPr>
      </w:pPr>
      <w:r w:rsidRPr="00F6334C">
        <w:rPr>
          <w:sz w:val="24"/>
          <w:szCs w:val="24"/>
          <w:lang w:val="es-AR"/>
        </w:rPr>
        <w:t>Ya</w:t>
      </w:r>
    </w:p>
    <w:p w:rsidR="00020866" w:rsidRPr="0029059D" w:rsidRDefault="00020866" w:rsidP="00870BA4">
      <w:pPr>
        <w:jc w:val="both"/>
        <w:rPr>
          <w:sz w:val="24"/>
          <w:szCs w:val="24"/>
          <w:lang w:val="es-AR"/>
        </w:rPr>
      </w:pPr>
    </w:p>
    <w:p w:rsidR="00020866" w:rsidRDefault="00020866" w:rsidP="00870BA4">
      <w:pPr>
        <w:pStyle w:val="Textoindependiente"/>
        <w:spacing w:line="480" w:lineRule="auto"/>
        <w:jc w:val="both"/>
        <w:rPr>
          <w:lang w:val="es-AR"/>
        </w:rPr>
      </w:pPr>
      <w:r>
        <w:rPr>
          <w:lang w:val="es-AR"/>
        </w:rPr>
        <w:t xml:space="preserve">Mediante el </w:t>
      </w:r>
      <w:r w:rsidR="003B7FB2">
        <w:rPr>
          <w:lang w:val="es-AR"/>
        </w:rPr>
        <w:t>“</w:t>
      </w:r>
      <w:r w:rsidRPr="003B7FB2">
        <w:rPr>
          <w:lang w:val="es-AR"/>
        </w:rPr>
        <w:t>ya</w:t>
      </w:r>
      <w:r w:rsidR="003B7FB2">
        <w:rPr>
          <w:lang w:val="es-AR"/>
        </w:rPr>
        <w:t>”</w:t>
      </w:r>
      <w:r>
        <w:rPr>
          <w:lang w:val="es-AR"/>
        </w:rPr>
        <w:t xml:space="preserve"> reiterado,</w:t>
      </w:r>
      <w:r w:rsidRPr="0029059D">
        <w:rPr>
          <w:lang w:val="es-AR"/>
        </w:rPr>
        <w:t xml:space="preserve"> la policía</w:t>
      </w:r>
      <w:r>
        <w:rPr>
          <w:lang w:val="es-AR"/>
        </w:rPr>
        <w:t xml:space="preserve"> se refiere a sus logros (E30) y a la posible solución del conflicto (E158). El “ya” permitiría inferir “Misión cumplida” de parte de la policía</w:t>
      </w:r>
    </w:p>
    <w:p w:rsidR="00020866" w:rsidRPr="00D2713C" w:rsidRDefault="00020866" w:rsidP="00870BA4">
      <w:pPr>
        <w:pStyle w:val="Textoindependienteprimerasangra2"/>
        <w:ind w:left="567" w:firstLine="0"/>
        <w:jc w:val="both"/>
        <w:rPr>
          <w:rFonts w:ascii="Times New Roman" w:hAnsi="Times New Roman"/>
          <w:sz w:val="24"/>
          <w:szCs w:val="24"/>
          <w:lang w:val="es-AR"/>
        </w:rPr>
      </w:pPr>
      <w:r w:rsidRPr="00D2713C">
        <w:rPr>
          <w:rFonts w:ascii="Times New Roman" w:hAnsi="Times New Roman"/>
          <w:sz w:val="24"/>
          <w:szCs w:val="24"/>
          <w:lang w:val="es-AR"/>
        </w:rPr>
        <w:t>E30 [</w:t>
      </w:r>
      <w:r w:rsidRPr="00D2713C">
        <w:rPr>
          <w:rFonts w:ascii="Times New Roman" w:hAnsi="Times New Roman"/>
          <w:i/>
          <w:sz w:val="24"/>
          <w:szCs w:val="24"/>
          <w:lang w:val="es-AR"/>
        </w:rPr>
        <w:t xml:space="preserve">Perdón, señora, </w:t>
      </w:r>
      <w:r w:rsidRPr="00D2713C">
        <w:rPr>
          <w:rFonts w:ascii="Times New Roman" w:hAnsi="Times New Roman"/>
          <w:b/>
          <w:i/>
          <w:sz w:val="24"/>
          <w:szCs w:val="24"/>
          <w:lang w:val="es-AR"/>
        </w:rPr>
        <w:t>ya</w:t>
      </w:r>
      <w:r w:rsidRPr="00D2713C">
        <w:rPr>
          <w:rFonts w:ascii="Times New Roman" w:hAnsi="Times New Roman"/>
          <w:i/>
          <w:sz w:val="24"/>
          <w:szCs w:val="24"/>
          <w:lang w:val="es-AR"/>
        </w:rPr>
        <w:t xml:space="preserve"> lo invitamos a que se retire y </w:t>
      </w:r>
      <w:r w:rsidRPr="00D2713C">
        <w:rPr>
          <w:rFonts w:ascii="Times New Roman" w:hAnsi="Times New Roman"/>
          <w:b/>
          <w:i/>
          <w:sz w:val="24"/>
          <w:szCs w:val="24"/>
          <w:lang w:val="es-AR"/>
        </w:rPr>
        <w:t>ya</w:t>
      </w:r>
      <w:r w:rsidRPr="00D2713C">
        <w:rPr>
          <w:rFonts w:ascii="Times New Roman" w:hAnsi="Times New Roman"/>
          <w:i/>
          <w:sz w:val="24"/>
          <w:szCs w:val="24"/>
          <w:lang w:val="es-AR"/>
        </w:rPr>
        <w:t xml:space="preserve"> se está retirando</w:t>
      </w:r>
      <w:r w:rsidRPr="00D2713C">
        <w:rPr>
          <w:rFonts w:ascii="Times New Roman" w:hAnsi="Times New Roman"/>
          <w:sz w:val="24"/>
          <w:szCs w:val="24"/>
          <w:lang w:val="es-AR"/>
        </w:rPr>
        <w:t>] (No tengo dónde ir yo)</w:t>
      </w:r>
    </w:p>
    <w:p w:rsidR="00020866" w:rsidRPr="00D2713C" w:rsidRDefault="00020866" w:rsidP="00870BA4">
      <w:pPr>
        <w:pStyle w:val="Textoindependienteprimerasangra2"/>
        <w:ind w:left="567" w:firstLine="0"/>
        <w:jc w:val="both"/>
        <w:rPr>
          <w:rFonts w:ascii="Times New Roman" w:hAnsi="Times New Roman"/>
          <w:sz w:val="24"/>
          <w:szCs w:val="24"/>
          <w:lang w:val="es-AR"/>
        </w:rPr>
      </w:pPr>
      <w:r w:rsidRPr="00D2713C">
        <w:rPr>
          <w:rFonts w:ascii="Times New Roman" w:hAnsi="Times New Roman"/>
          <w:sz w:val="24"/>
          <w:szCs w:val="24"/>
          <w:lang w:val="es-AR"/>
        </w:rPr>
        <w:t>E158 [</w:t>
      </w:r>
      <w:r w:rsidRPr="00D2713C">
        <w:rPr>
          <w:rFonts w:ascii="Times New Roman" w:hAnsi="Times New Roman"/>
          <w:i/>
          <w:sz w:val="24"/>
          <w:szCs w:val="24"/>
          <w:lang w:val="es-AR"/>
        </w:rPr>
        <w:t xml:space="preserve">Mañana a la mañana se van al juzgado, ellos con el poder original y </w:t>
      </w:r>
      <w:r w:rsidRPr="00D2713C">
        <w:rPr>
          <w:rFonts w:ascii="Times New Roman" w:hAnsi="Times New Roman"/>
          <w:b/>
          <w:i/>
          <w:sz w:val="24"/>
          <w:szCs w:val="24"/>
          <w:lang w:val="es-AR"/>
        </w:rPr>
        <w:t>ya</w:t>
      </w:r>
      <w:r w:rsidRPr="00D2713C">
        <w:rPr>
          <w:rFonts w:ascii="Times New Roman" w:hAnsi="Times New Roman"/>
          <w:i/>
          <w:sz w:val="24"/>
          <w:szCs w:val="24"/>
          <w:lang w:val="es-AR"/>
        </w:rPr>
        <w:t xml:space="preserve"> supuestamente arreglan el problemita</w:t>
      </w:r>
      <w:r w:rsidRPr="00D2713C">
        <w:rPr>
          <w:rFonts w:ascii="Times New Roman" w:hAnsi="Times New Roman"/>
          <w:sz w:val="24"/>
          <w:szCs w:val="24"/>
          <w:lang w:val="es-AR"/>
        </w:rPr>
        <w:t>] (Propuesta indecente)</w:t>
      </w:r>
    </w:p>
    <w:p w:rsidR="00CC62EF" w:rsidRPr="00F6334C" w:rsidRDefault="00CC62EF" w:rsidP="00870BA4">
      <w:pPr>
        <w:pStyle w:val="Listaconvietas2"/>
        <w:numPr>
          <w:ilvl w:val="0"/>
          <w:numId w:val="16"/>
        </w:numPr>
        <w:jc w:val="both"/>
        <w:rPr>
          <w:sz w:val="24"/>
          <w:szCs w:val="24"/>
          <w:lang w:val="es-AR"/>
        </w:rPr>
      </w:pPr>
      <w:r w:rsidRPr="00F6334C">
        <w:rPr>
          <w:sz w:val="24"/>
          <w:szCs w:val="24"/>
          <w:lang w:val="es-AR"/>
        </w:rPr>
        <w:t>Mañana</w:t>
      </w:r>
    </w:p>
    <w:p w:rsidR="00020866" w:rsidRDefault="00020866" w:rsidP="00870BA4">
      <w:pPr>
        <w:ind w:left="567"/>
        <w:jc w:val="both"/>
        <w:rPr>
          <w:sz w:val="24"/>
          <w:szCs w:val="24"/>
          <w:lang w:val="es-AR"/>
        </w:rPr>
      </w:pPr>
    </w:p>
    <w:p w:rsidR="00020866" w:rsidRDefault="00020866" w:rsidP="00870BA4">
      <w:pPr>
        <w:pStyle w:val="Textoindependiente"/>
        <w:spacing w:line="480" w:lineRule="auto"/>
        <w:jc w:val="both"/>
        <w:rPr>
          <w:lang w:val="es-AR"/>
        </w:rPr>
      </w:pPr>
      <w:r>
        <w:rPr>
          <w:lang w:val="es-AR"/>
        </w:rPr>
        <w:t xml:space="preserve">La policía en sus informes reitera </w:t>
      </w:r>
      <w:r w:rsidRPr="004517E7">
        <w:rPr>
          <w:b/>
          <w:lang w:val="es-AR"/>
        </w:rPr>
        <w:t>“</w:t>
      </w:r>
      <w:r w:rsidRPr="003B7FB2">
        <w:rPr>
          <w:lang w:val="es-AR"/>
        </w:rPr>
        <w:t xml:space="preserve">mañana”, </w:t>
      </w:r>
      <w:r>
        <w:rPr>
          <w:lang w:val="es-AR"/>
        </w:rPr>
        <w:t>como se observa en el ejemplo anterior (E158) y en el ejemplo siguiente (E85)</w:t>
      </w:r>
    </w:p>
    <w:p w:rsidR="00020866" w:rsidRPr="00D2713C" w:rsidRDefault="00020866" w:rsidP="00870BA4">
      <w:pPr>
        <w:pStyle w:val="Textoindependienteprimerasangra2"/>
        <w:ind w:left="567" w:firstLine="0"/>
        <w:jc w:val="both"/>
        <w:rPr>
          <w:rFonts w:ascii="Times New Roman" w:hAnsi="Times New Roman"/>
          <w:sz w:val="24"/>
          <w:szCs w:val="24"/>
        </w:rPr>
      </w:pPr>
      <w:r w:rsidRPr="00D2713C">
        <w:rPr>
          <w:rFonts w:ascii="Times New Roman" w:hAnsi="Times New Roman"/>
          <w:sz w:val="24"/>
          <w:szCs w:val="24"/>
          <w:lang w:val="es-AR"/>
        </w:rPr>
        <w:t>Policía: E85 [</w:t>
      </w:r>
      <w:r w:rsidRPr="00D2713C">
        <w:rPr>
          <w:rFonts w:ascii="Times New Roman" w:hAnsi="Times New Roman"/>
          <w:i/>
          <w:sz w:val="24"/>
          <w:szCs w:val="24"/>
          <w:lang w:val="es-AR"/>
        </w:rPr>
        <w:t xml:space="preserve">Se solucionó con la parte de que la mujer va a </w:t>
      </w:r>
      <w:r w:rsidRPr="00D2713C">
        <w:rPr>
          <w:rFonts w:ascii="Times New Roman" w:hAnsi="Times New Roman"/>
          <w:i/>
          <w:sz w:val="24"/>
          <w:szCs w:val="24"/>
        </w:rPr>
        <w:t xml:space="preserve">ir a la comisaría de la mujer </w:t>
      </w:r>
      <w:r w:rsidRPr="00D2713C">
        <w:rPr>
          <w:rFonts w:ascii="Times New Roman" w:hAnsi="Times New Roman"/>
          <w:b/>
          <w:i/>
          <w:sz w:val="24"/>
          <w:szCs w:val="24"/>
        </w:rPr>
        <w:t>mañana a la mañana</w:t>
      </w:r>
      <w:r w:rsidRPr="00D2713C">
        <w:rPr>
          <w:rFonts w:ascii="Times New Roman" w:hAnsi="Times New Roman"/>
          <w:sz w:val="24"/>
          <w:szCs w:val="24"/>
        </w:rPr>
        <w:t>] (Trapitos al sol)</w:t>
      </w:r>
    </w:p>
    <w:p w:rsidR="00CC62EF" w:rsidRPr="00F6334C" w:rsidRDefault="00020866" w:rsidP="00870BA4">
      <w:pPr>
        <w:pStyle w:val="Listaconvietas2"/>
        <w:numPr>
          <w:ilvl w:val="0"/>
          <w:numId w:val="16"/>
        </w:numPr>
        <w:jc w:val="both"/>
        <w:rPr>
          <w:sz w:val="24"/>
          <w:szCs w:val="24"/>
        </w:rPr>
      </w:pPr>
      <w:r w:rsidRPr="00F6334C">
        <w:rPr>
          <w:sz w:val="24"/>
          <w:szCs w:val="24"/>
        </w:rPr>
        <w:t xml:space="preserve">La noche </w:t>
      </w:r>
    </w:p>
    <w:p w:rsidR="00BF540C" w:rsidRPr="00BF540C" w:rsidRDefault="00BF540C" w:rsidP="00870BA4">
      <w:pPr>
        <w:ind w:left="720"/>
        <w:jc w:val="both"/>
        <w:rPr>
          <w:sz w:val="24"/>
          <w:szCs w:val="24"/>
        </w:rPr>
      </w:pPr>
    </w:p>
    <w:p w:rsidR="00020866" w:rsidRDefault="003B7FB2" w:rsidP="00870BA4">
      <w:pPr>
        <w:pStyle w:val="Textoindependiente"/>
        <w:spacing w:line="480" w:lineRule="auto"/>
        <w:jc w:val="both"/>
      </w:pPr>
      <w:r>
        <w:t>“</w:t>
      </w:r>
      <w:r w:rsidR="00CC62EF">
        <w:t>La noche</w:t>
      </w:r>
      <w:r>
        <w:t>”</w:t>
      </w:r>
      <w:r w:rsidR="00870BA4">
        <w:t xml:space="preserve"> </w:t>
      </w:r>
      <w:r w:rsidR="00020866">
        <w:t xml:space="preserve">es mencionada </w:t>
      </w:r>
      <w:r w:rsidR="00CC62EF">
        <w:t>e</w:t>
      </w:r>
      <w:r w:rsidR="00CC62EF" w:rsidRPr="00757992">
        <w:t>n el informe final de la policía</w:t>
      </w:r>
      <w:r w:rsidR="00870BA4">
        <w:t xml:space="preserve"> </w:t>
      </w:r>
      <w:r w:rsidR="00020866">
        <w:t xml:space="preserve">en los </w:t>
      </w:r>
      <w:r w:rsidR="00705F4D">
        <w:t>segmentos</w:t>
      </w:r>
      <w:r w:rsidR="00020866">
        <w:t xml:space="preserve"> de robos</w:t>
      </w:r>
      <w:r w:rsidR="00CC62EF">
        <w:t xml:space="preserve"> (E59).</w:t>
      </w:r>
    </w:p>
    <w:p w:rsidR="00020866" w:rsidRPr="00757992" w:rsidRDefault="00020866" w:rsidP="00870BA4">
      <w:pPr>
        <w:pStyle w:val="Textoindependiente"/>
        <w:spacing w:line="480" w:lineRule="auto"/>
        <w:jc w:val="both"/>
      </w:pPr>
      <w:r>
        <w:t>El periodista hace referencia a la noche en que robaron dos vehículos y expresa “linda” irónicamente. El gruísta capta la ironía y por eso emplea el comparativo “peores”</w:t>
      </w:r>
    </w:p>
    <w:p w:rsidR="00020866" w:rsidRPr="00D2713C" w:rsidRDefault="00020866" w:rsidP="00870BA4">
      <w:pPr>
        <w:pStyle w:val="Textoindependienteprimerasangra2"/>
        <w:jc w:val="both"/>
        <w:rPr>
          <w:rFonts w:ascii="Times New Roman" w:hAnsi="Times New Roman"/>
          <w:sz w:val="24"/>
          <w:szCs w:val="24"/>
        </w:rPr>
      </w:pPr>
      <w:r w:rsidRPr="00D2713C">
        <w:rPr>
          <w:rFonts w:ascii="Times New Roman" w:hAnsi="Times New Roman"/>
          <w:sz w:val="24"/>
          <w:szCs w:val="24"/>
        </w:rPr>
        <w:lastRenderedPageBreak/>
        <w:t>Policía: E59 [</w:t>
      </w:r>
      <w:r w:rsidRPr="00D2713C">
        <w:rPr>
          <w:rFonts w:ascii="Times New Roman" w:hAnsi="Times New Roman"/>
          <w:i/>
          <w:sz w:val="24"/>
          <w:szCs w:val="24"/>
        </w:rPr>
        <w:t xml:space="preserve">Después a la </w:t>
      </w:r>
      <w:r w:rsidRPr="00D2713C">
        <w:rPr>
          <w:rFonts w:ascii="Times New Roman" w:hAnsi="Times New Roman"/>
          <w:b/>
          <w:i/>
          <w:sz w:val="24"/>
          <w:szCs w:val="24"/>
        </w:rPr>
        <w:t>medianoche</w:t>
      </w:r>
      <w:r w:rsidRPr="00D2713C">
        <w:rPr>
          <w:rFonts w:ascii="Times New Roman" w:hAnsi="Times New Roman"/>
          <w:i/>
          <w:sz w:val="24"/>
          <w:szCs w:val="24"/>
        </w:rPr>
        <w:t xml:space="preserve"> encontramos un Polo también</w:t>
      </w:r>
      <w:r w:rsidRPr="00D2713C">
        <w:rPr>
          <w:rFonts w:ascii="Times New Roman" w:hAnsi="Times New Roman"/>
          <w:sz w:val="24"/>
          <w:szCs w:val="24"/>
        </w:rPr>
        <w:t xml:space="preserve">] </w:t>
      </w:r>
    </w:p>
    <w:p w:rsidR="00020866" w:rsidRPr="00D2713C" w:rsidRDefault="00406A14" w:rsidP="006A3A02">
      <w:pPr>
        <w:pStyle w:val="Textoindependienteprimerasangra2"/>
        <w:spacing w:after="0"/>
        <w:jc w:val="both"/>
        <w:rPr>
          <w:rFonts w:ascii="Times New Roman" w:hAnsi="Times New Roman"/>
          <w:sz w:val="24"/>
          <w:szCs w:val="24"/>
        </w:rPr>
      </w:pPr>
      <w:r>
        <w:rPr>
          <w:rFonts w:ascii="Times New Roman" w:hAnsi="Times New Roman"/>
          <w:sz w:val="24"/>
          <w:szCs w:val="24"/>
        </w:rPr>
        <w:t>Periodista: E</w:t>
      </w:r>
      <w:r w:rsidR="00020866" w:rsidRPr="00D2713C">
        <w:rPr>
          <w:rFonts w:ascii="Times New Roman" w:hAnsi="Times New Roman"/>
          <w:sz w:val="24"/>
          <w:szCs w:val="24"/>
        </w:rPr>
        <w:t>52 [</w:t>
      </w:r>
      <w:r w:rsidR="00020866" w:rsidRPr="00D2713C">
        <w:rPr>
          <w:rFonts w:ascii="Times New Roman" w:hAnsi="Times New Roman"/>
          <w:i/>
          <w:sz w:val="24"/>
          <w:szCs w:val="24"/>
        </w:rPr>
        <w:t xml:space="preserve">Hoy linda </w:t>
      </w:r>
      <w:r w:rsidR="00020866" w:rsidRPr="00D2713C">
        <w:rPr>
          <w:rFonts w:ascii="Times New Roman" w:hAnsi="Times New Roman"/>
          <w:b/>
          <w:i/>
          <w:sz w:val="24"/>
          <w:szCs w:val="24"/>
        </w:rPr>
        <w:t>noche</w:t>
      </w:r>
      <w:r w:rsidR="00020866" w:rsidRPr="00D2713C">
        <w:rPr>
          <w:rFonts w:ascii="Times New Roman" w:hAnsi="Times New Roman"/>
          <w:b/>
          <w:sz w:val="24"/>
          <w:szCs w:val="24"/>
        </w:rPr>
        <w:t>]</w:t>
      </w:r>
    </w:p>
    <w:p w:rsidR="00020866" w:rsidRDefault="00020866" w:rsidP="006A3A02">
      <w:pPr>
        <w:pStyle w:val="Textoindependienteprimerasangra2"/>
        <w:spacing w:after="0"/>
        <w:ind w:left="709" w:firstLine="11"/>
        <w:jc w:val="both"/>
        <w:rPr>
          <w:rFonts w:ascii="Times New Roman" w:hAnsi="Times New Roman"/>
          <w:sz w:val="24"/>
          <w:szCs w:val="24"/>
        </w:rPr>
      </w:pPr>
      <w:r w:rsidRPr="00D2713C">
        <w:rPr>
          <w:rFonts w:ascii="Times New Roman" w:hAnsi="Times New Roman"/>
          <w:sz w:val="24"/>
          <w:szCs w:val="24"/>
        </w:rPr>
        <w:t>Gruísta: E53 [</w:t>
      </w:r>
      <w:r w:rsidRPr="00D2713C">
        <w:rPr>
          <w:rFonts w:ascii="Times New Roman" w:hAnsi="Times New Roman"/>
          <w:i/>
          <w:sz w:val="24"/>
          <w:szCs w:val="24"/>
        </w:rPr>
        <w:t>Hoy no es nada</w:t>
      </w:r>
      <w:r w:rsidRPr="00D2713C">
        <w:rPr>
          <w:rFonts w:ascii="Times New Roman" w:hAnsi="Times New Roman"/>
          <w:sz w:val="24"/>
          <w:szCs w:val="24"/>
        </w:rPr>
        <w:t>] E54 [</w:t>
      </w:r>
      <w:r w:rsidRPr="00D2713C">
        <w:rPr>
          <w:rFonts w:ascii="Times New Roman" w:hAnsi="Times New Roman"/>
          <w:i/>
          <w:sz w:val="24"/>
          <w:szCs w:val="24"/>
        </w:rPr>
        <w:t xml:space="preserve">Hay </w:t>
      </w:r>
      <w:r w:rsidRPr="00D2713C">
        <w:rPr>
          <w:rFonts w:ascii="Times New Roman" w:hAnsi="Times New Roman"/>
          <w:b/>
          <w:i/>
          <w:sz w:val="24"/>
          <w:szCs w:val="24"/>
        </w:rPr>
        <w:t>noches</w:t>
      </w:r>
      <w:r w:rsidRPr="00D2713C">
        <w:rPr>
          <w:rFonts w:ascii="Times New Roman" w:hAnsi="Times New Roman"/>
          <w:i/>
          <w:sz w:val="24"/>
          <w:szCs w:val="24"/>
        </w:rPr>
        <w:t xml:space="preserve"> que son peores todavía</w:t>
      </w:r>
      <w:r w:rsidRPr="00D2713C">
        <w:rPr>
          <w:rFonts w:ascii="Times New Roman" w:hAnsi="Times New Roman"/>
          <w:sz w:val="24"/>
          <w:szCs w:val="24"/>
        </w:rPr>
        <w:t>] (Robo del Fiat)</w:t>
      </w:r>
    </w:p>
    <w:p w:rsidR="006A3A02" w:rsidRPr="00D2713C" w:rsidRDefault="006A3A02" w:rsidP="006A3A02">
      <w:pPr>
        <w:pStyle w:val="Textoindependienteprimerasangra2"/>
        <w:spacing w:after="0"/>
        <w:ind w:left="709" w:firstLine="11"/>
        <w:jc w:val="both"/>
        <w:rPr>
          <w:rFonts w:ascii="Times New Roman" w:hAnsi="Times New Roman"/>
          <w:sz w:val="24"/>
          <w:szCs w:val="24"/>
        </w:rPr>
      </w:pPr>
    </w:p>
    <w:p w:rsidR="00020866" w:rsidRPr="00F6334C" w:rsidRDefault="00CC62EF" w:rsidP="00AA45D7">
      <w:pPr>
        <w:pStyle w:val="Listaconvietas2"/>
        <w:numPr>
          <w:ilvl w:val="0"/>
          <w:numId w:val="16"/>
        </w:numPr>
        <w:jc w:val="both"/>
        <w:rPr>
          <w:sz w:val="24"/>
          <w:szCs w:val="24"/>
        </w:rPr>
      </w:pPr>
      <w:r w:rsidRPr="00F6334C">
        <w:rPr>
          <w:sz w:val="24"/>
          <w:szCs w:val="24"/>
        </w:rPr>
        <w:t>Después</w:t>
      </w:r>
    </w:p>
    <w:p w:rsidR="00020866" w:rsidRDefault="00020866" w:rsidP="00D2713C">
      <w:pPr>
        <w:ind w:left="567"/>
        <w:jc w:val="both"/>
        <w:rPr>
          <w:sz w:val="24"/>
          <w:szCs w:val="24"/>
          <w:lang w:val="es-AR"/>
        </w:rPr>
      </w:pPr>
    </w:p>
    <w:p w:rsidR="00CC62EF" w:rsidRDefault="003B7FB2" w:rsidP="00D2713C">
      <w:pPr>
        <w:pStyle w:val="Textoindependiente"/>
        <w:spacing w:line="480" w:lineRule="auto"/>
        <w:jc w:val="both"/>
        <w:rPr>
          <w:lang w:val="es-AR"/>
        </w:rPr>
      </w:pPr>
      <w:r>
        <w:rPr>
          <w:lang w:val="es-AR"/>
        </w:rPr>
        <w:t>“</w:t>
      </w:r>
      <w:r w:rsidR="00020866" w:rsidRPr="003B7FB2">
        <w:rPr>
          <w:lang w:val="es-AR"/>
        </w:rPr>
        <w:t>Después</w:t>
      </w:r>
      <w:r>
        <w:rPr>
          <w:lang w:val="es-AR"/>
        </w:rPr>
        <w:t>”</w:t>
      </w:r>
      <w:r w:rsidR="00A245CD">
        <w:rPr>
          <w:lang w:val="es-AR"/>
        </w:rPr>
        <w:t xml:space="preserve"> </w:t>
      </w:r>
      <w:r w:rsidR="00020866" w:rsidRPr="008D13FF">
        <w:rPr>
          <w:lang w:val="es-AR"/>
        </w:rPr>
        <w:t>es empleado</w:t>
      </w:r>
      <w:r w:rsidR="00020866">
        <w:rPr>
          <w:lang w:val="es-AR"/>
        </w:rPr>
        <w:t xml:space="preserve"> para conectar acciones que se suceden cronológicamente en pocas emisiones ya que su uso es redundante, sobre todo en la oralidad. Se puede decir que su empleo refuerza la diferencia entre las acciones realizadas en primer lugar y las que le siguen, como se obs</w:t>
      </w:r>
      <w:r w:rsidR="00CC62EF">
        <w:rPr>
          <w:lang w:val="es-AR"/>
        </w:rPr>
        <w:t>erva en los ejemplos siguientes.</w:t>
      </w:r>
    </w:p>
    <w:p w:rsidR="00CC62EF" w:rsidRDefault="00CC62EF" w:rsidP="00D2713C">
      <w:pPr>
        <w:pStyle w:val="Textoindependiente"/>
        <w:spacing w:line="480" w:lineRule="auto"/>
        <w:jc w:val="both"/>
        <w:rPr>
          <w:lang w:val="es-AR"/>
        </w:rPr>
      </w:pPr>
      <w:r>
        <w:rPr>
          <w:lang w:val="es-AR"/>
        </w:rPr>
        <w:t xml:space="preserve">El periodista y la policía se refieren al accionar de los ladrones que utilizan un auto robado para delinquir y después lo abandonan. (E48 y E49). </w:t>
      </w:r>
    </w:p>
    <w:p w:rsidR="00020866" w:rsidRDefault="00CC62EF" w:rsidP="00D2713C">
      <w:pPr>
        <w:pStyle w:val="Textoindependiente"/>
        <w:spacing w:line="480" w:lineRule="auto"/>
        <w:rPr>
          <w:lang w:val="es-AR"/>
        </w:rPr>
      </w:pPr>
      <w:r>
        <w:rPr>
          <w:lang w:val="es-AR"/>
        </w:rPr>
        <w:t>El muchacho golpeador enumera las acciones que</w:t>
      </w:r>
      <w:r w:rsidR="00020866">
        <w:rPr>
          <w:lang w:val="es-AR"/>
        </w:rPr>
        <w:t xml:space="preserve"> pro</w:t>
      </w:r>
      <w:r>
        <w:rPr>
          <w:lang w:val="es-AR"/>
        </w:rPr>
        <w:t>mete llevar a cabo</w:t>
      </w:r>
      <w:r w:rsidR="000B78A0">
        <w:rPr>
          <w:lang w:val="es-AR"/>
        </w:rPr>
        <w:t xml:space="preserve"> “la próxima vez”, cuando habrá un cambio en su vida</w:t>
      </w:r>
      <w:r>
        <w:rPr>
          <w:lang w:val="es-AR"/>
        </w:rPr>
        <w:t xml:space="preserve">: </w:t>
      </w:r>
      <w:r w:rsidR="00020866">
        <w:rPr>
          <w:lang w:val="es-AR"/>
        </w:rPr>
        <w:t xml:space="preserve">primero se va a hacer tratar y después va a conseguir trabajo, lo cual le permitirá progresar y formar una familia </w:t>
      </w:r>
      <w:r>
        <w:rPr>
          <w:lang w:val="es-AR"/>
        </w:rPr>
        <w:t xml:space="preserve">con la joven </w:t>
      </w:r>
      <w:r w:rsidR="00020866">
        <w:rPr>
          <w:lang w:val="es-AR"/>
        </w:rPr>
        <w:t>(E136).</w:t>
      </w:r>
    </w:p>
    <w:p w:rsidR="00020866" w:rsidRPr="00D2713C" w:rsidRDefault="00020866" w:rsidP="00D2713C">
      <w:pPr>
        <w:pStyle w:val="Lista2"/>
        <w:ind w:left="567" w:firstLine="0"/>
        <w:rPr>
          <w:rFonts w:ascii="Times New Roman" w:hAnsi="Times New Roman"/>
          <w:sz w:val="24"/>
          <w:szCs w:val="24"/>
          <w:lang w:val="es-AR"/>
        </w:rPr>
      </w:pPr>
      <w:r w:rsidRPr="00D2713C">
        <w:rPr>
          <w:rFonts w:ascii="Times New Roman" w:hAnsi="Times New Roman"/>
          <w:sz w:val="24"/>
          <w:szCs w:val="24"/>
          <w:lang w:val="es-AR"/>
        </w:rPr>
        <w:t xml:space="preserve">Periodista: E48 </w:t>
      </w:r>
      <w:r w:rsidRPr="00D2713C">
        <w:rPr>
          <w:rFonts w:ascii="Times New Roman" w:hAnsi="Times New Roman"/>
          <w:i/>
          <w:sz w:val="24"/>
          <w:szCs w:val="24"/>
          <w:lang w:val="es-AR"/>
        </w:rPr>
        <w:t xml:space="preserve">[¿Roban con el auto y </w:t>
      </w:r>
      <w:r w:rsidRPr="00D2713C">
        <w:rPr>
          <w:rFonts w:ascii="Times New Roman" w:hAnsi="Times New Roman"/>
          <w:b/>
          <w:i/>
          <w:sz w:val="24"/>
          <w:szCs w:val="24"/>
          <w:lang w:val="es-AR"/>
        </w:rPr>
        <w:t>después</w:t>
      </w:r>
      <w:r w:rsidRPr="00D2713C">
        <w:rPr>
          <w:rFonts w:ascii="Times New Roman" w:hAnsi="Times New Roman"/>
          <w:i/>
          <w:sz w:val="24"/>
          <w:szCs w:val="24"/>
          <w:lang w:val="es-AR"/>
        </w:rPr>
        <w:t xml:space="preserve"> se van?]</w:t>
      </w:r>
    </w:p>
    <w:p w:rsidR="00020866" w:rsidRPr="00D2713C" w:rsidRDefault="00020866" w:rsidP="00D2713C">
      <w:pPr>
        <w:pStyle w:val="Lista2"/>
        <w:ind w:left="567" w:firstLine="0"/>
        <w:rPr>
          <w:rFonts w:ascii="Times New Roman" w:hAnsi="Times New Roman"/>
          <w:sz w:val="24"/>
          <w:szCs w:val="24"/>
          <w:lang w:val="es-AR"/>
        </w:rPr>
      </w:pPr>
      <w:r w:rsidRPr="00D2713C">
        <w:rPr>
          <w:rFonts w:ascii="Times New Roman" w:hAnsi="Times New Roman"/>
          <w:sz w:val="24"/>
          <w:szCs w:val="24"/>
          <w:lang w:val="es-AR"/>
        </w:rPr>
        <w:t>Policía: E49 [</w:t>
      </w:r>
      <w:r w:rsidRPr="00D2713C">
        <w:rPr>
          <w:rFonts w:ascii="Times New Roman" w:hAnsi="Times New Roman"/>
          <w:i/>
          <w:sz w:val="24"/>
          <w:szCs w:val="24"/>
          <w:lang w:val="es-AR"/>
        </w:rPr>
        <w:t xml:space="preserve">Y </w:t>
      </w:r>
      <w:r w:rsidRPr="00D2713C">
        <w:rPr>
          <w:rFonts w:ascii="Times New Roman" w:hAnsi="Times New Roman"/>
          <w:b/>
          <w:i/>
          <w:sz w:val="24"/>
          <w:szCs w:val="24"/>
          <w:lang w:val="es-AR"/>
        </w:rPr>
        <w:t>después</w:t>
      </w:r>
      <w:r w:rsidRPr="00D2713C">
        <w:rPr>
          <w:rFonts w:ascii="Times New Roman" w:hAnsi="Times New Roman"/>
          <w:i/>
          <w:sz w:val="24"/>
          <w:szCs w:val="24"/>
          <w:lang w:val="es-AR"/>
        </w:rPr>
        <w:t xml:space="preserve"> se van, sí, lo dejan, ¿viste?]</w:t>
      </w:r>
      <w:r w:rsidRPr="00D2713C">
        <w:rPr>
          <w:rFonts w:ascii="Times New Roman" w:hAnsi="Times New Roman"/>
          <w:sz w:val="24"/>
          <w:szCs w:val="24"/>
          <w:lang w:val="es-AR"/>
        </w:rPr>
        <w:t xml:space="preserve"> (Robo del Polo)</w:t>
      </w:r>
    </w:p>
    <w:p w:rsidR="00020866" w:rsidRPr="00D2713C" w:rsidRDefault="00020866" w:rsidP="00D2713C">
      <w:pPr>
        <w:ind w:left="567"/>
        <w:jc w:val="both"/>
        <w:rPr>
          <w:sz w:val="24"/>
          <w:szCs w:val="24"/>
          <w:lang w:val="es-AR"/>
        </w:rPr>
      </w:pPr>
    </w:p>
    <w:p w:rsidR="00020866" w:rsidRPr="00D2713C" w:rsidRDefault="00020866" w:rsidP="00D2713C">
      <w:pPr>
        <w:pStyle w:val="Textoindependienteprimerasangra2"/>
        <w:ind w:left="567" w:firstLine="0"/>
        <w:rPr>
          <w:rFonts w:ascii="Times New Roman" w:hAnsi="Times New Roman"/>
          <w:sz w:val="24"/>
          <w:szCs w:val="24"/>
          <w:lang w:val="es-AR"/>
        </w:rPr>
      </w:pPr>
      <w:r w:rsidRPr="00D2713C">
        <w:rPr>
          <w:rFonts w:ascii="Times New Roman" w:hAnsi="Times New Roman"/>
          <w:sz w:val="24"/>
          <w:szCs w:val="24"/>
          <w:lang w:val="es-AR"/>
        </w:rPr>
        <w:t>Muchacho: E136 [</w:t>
      </w:r>
      <w:r w:rsidRPr="00D2713C">
        <w:rPr>
          <w:rFonts w:ascii="Times New Roman" w:hAnsi="Times New Roman"/>
          <w:i/>
          <w:sz w:val="24"/>
          <w:szCs w:val="24"/>
          <w:lang w:val="es-AR"/>
        </w:rPr>
        <w:t xml:space="preserve">Es la última vez porque la próxima vez voy a estar haciendo tratarme de mi cabeza y </w:t>
      </w:r>
      <w:r w:rsidRPr="00D2713C">
        <w:rPr>
          <w:rFonts w:ascii="Times New Roman" w:hAnsi="Times New Roman"/>
          <w:b/>
          <w:i/>
          <w:sz w:val="24"/>
          <w:szCs w:val="24"/>
          <w:lang w:val="es-AR"/>
        </w:rPr>
        <w:t>después</w:t>
      </w:r>
      <w:r w:rsidRPr="00D2713C">
        <w:rPr>
          <w:rFonts w:ascii="Times New Roman" w:hAnsi="Times New Roman"/>
          <w:i/>
          <w:sz w:val="24"/>
          <w:szCs w:val="24"/>
          <w:lang w:val="es-AR"/>
        </w:rPr>
        <w:t xml:space="preserve"> voy a conseguir laburo y darle para adelante y tener una familia con ella</w:t>
      </w:r>
      <w:r w:rsidRPr="00D2713C">
        <w:rPr>
          <w:rFonts w:ascii="Times New Roman" w:hAnsi="Times New Roman"/>
          <w:sz w:val="24"/>
          <w:szCs w:val="24"/>
          <w:lang w:val="es-AR"/>
        </w:rPr>
        <w:t>] (Te amo, te odio)</w:t>
      </w:r>
    </w:p>
    <w:p w:rsidR="000B78A0" w:rsidRPr="00F6334C" w:rsidRDefault="000B78A0" w:rsidP="00AA45D7">
      <w:pPr>
        <w:pStyle w:val="Listaconvietas2"/>
        <w:numPr>
          <w:ilvl w:val="0"/>
          <w:numId w:val="16"/>
        </w:numPr>
        <w:rPr>
          <w:sz w:val="24"/>
          <w:szCs w:val="24"/>
          <w:lang w:val="es-AR"/>
        </w:rPr>
      </w:pPr>
      <w:r w:rsidRPr="00F6334C">
        <w:rPr>
          <w:sz w:val="24"/>
          <w:szCs w:val="24"/>
          <w:lang w:val="es-AR"/>
        </w:rPr>
        <w:t>Cuando</w:t>
      </w:r>
    </w:p>
    <w:p w:rsidR="00020866" w:rsidRDefault="00020866" w:rsidP="00020866">
      <w:pPr>
        <w:ind w:left="567"/>
        <w:jc w:val="both"/>
        <w:rPr>
          <w:sz w:val="24"/>
          <w:szCs w:val="24"/>
          <w:lang w:val="es-AR"/>
        </w:rPr>
      </w:pPr>
    </w:p>
    <w:p w:rsidR="00020866" w:rsidRDefault="00064423" w:rsidP="00D2713C">
      <w:pPr>
        <w:pStyle w:val="Textoindependiente"/>
        <w:spacing w:line="480" w:lineRule="auto"/>
        <w:rPr>
          <w:lang w:val="es-AR"/>
        </w:rPr>
      </w:pPr>
      <w:r>
        <w:rPr>
          <w:lang w:val="es-AR"/>
        </w:rPr>
        <w:t>Se observa</w:t>
      </w:r>
      <w:r w:rsidR="00020866">
        <w:rPr>
          <w:lang w:val="es-AR"/>
        </w:rPr>
        <w:t xml:space="preserve"> </w:t>
      </w:r>
      <w:r>
        <w:rPr>
          <w:lang w:val="es-AR"/>
        </w:rPr>
        <w:t xml:space="preserve">en varias emisiones </w:t>
      </w:r>
      <w:r w:rsidR="00020866">
        <w:rPr>
          <w:lang w:val="es-AR"/>
        </w:rPr>
        <w:t xml:space="preserve">el empleo de incluidas temporales precedidas por </w:t>
      </w:r>
      <w:r w:rsidR="003B7FB2">
        <w:rPr>
          <w:lang w:val="es-AR"/>
        </w:rPr>
        <w:t>“</w:t>
      </w:r>
      <w:r w:rsidR="00020866" w:rsidRPr="003B7FB2">
        <w:rPr>
          <w:lang w:val="es-AR"/>
        </w:rPr>
        <w:t>cuando</w:t>
      </w:r>
      <w:r w:rsidR="003B7FB2">
        <w:rPr>
          <w:lang w:val="es-AR"/>
        </w:rPr>
        <w:t>”</w:t>
      </w:r>
      <w:r w:rsidR="00020866">
        <w:rPr>
          <w:lang w:val="es-AR"/>
        </w:rPr>
        <w:t xml:space="preserve"> </w:t>
      </w:r>
      <w:r>
        <w:rPr>
          <w:lang w:val="es-AR"/>
        </w:rPr>
        <w:t>que aportan especificaciones temporales con respecto a las acciones de los participantes</w:t>
      </w:r>
    </w:p>
    <w:p w:rsidR="00020866" w:rsidRPr="00D2713C" w:rsidRDefault="00020866" w:rsidP="00D2713C">
      <w:pPr>
        <w:pStyle w:val="Textoindependienteprimerasangra2"/>
        <w:ind w:left="567" w:firstLine="0"/>
        <w:rPr>
          <w:rFonts w:ascii="Times New Roman" w:hAnsi="Times New Roman"/>
          <w:i/>
          <w:sz w:val="24"/>
          <w:szCs w:val="24"/>
          <w:lang w:val="es-AR"/>
        </w:rPr>
      </w:pPr>
      <w:r w:rsidRPr="00D2713C">
        <w:rPr>
          <w:rFonts w:ascii="Times New Roman" w:hAnsi="Times New Roman"/>
          <w:sz w:val="24"/>
          <w:szCs w:val="24"/>
          <w:lang w:val="es-AR"/>
        </w:rPr>
        <w:t>Mujer mayor: E70</w:t>
      </w:r>
      <w:r w:rsidRPr="00D2713C">
        <w:rPr>
          <w:rFonts w:ascii="Times New Roman" w:hAnsi="Times New Roman"/>
          <w:i/>
          <w:sz w:val="24"/>
          <w:szCs w:val="24"/>
          <w:lang w:val="es-AR"/>
        </w:rPr>
        <w:t xml:space="preserve"> [Preguntale a él un día qué dijo </w:t>
      </w:r>
      <w:r w:rsidRPr="00D2713C">
        <w:rPr>
          <w:rFonts w:ascii="Times New Roman" w:hAnsi="Times New Roman"/>
          <w:b/>
          <w:i/>
          <w:sz w:val="24"/>
          <w:szCs w:val="24"/>
          <w:lang w:val="es-AR"/>
        </w:rPr>
        <w:t>cuando</w:t>
      </w:r>
      <w:r w:rsidRPr="00D2713C">
        <w:rPr>
          <w:rFonts w:ascii="Times New Roman" w:hAnsi="Times New Roman"/>
          <w:i/>
          <w:sz w:val="24"/>
          <w:szCs w:val="24"/>
          <w:lang w:val="es-AR"/>
        </w:rPr>
        <w:t xml:space="preserve"> estaba ahí: “Si yo estoy con la Chicha es cosa mía”] </w:t>
      </w:r>
      <w:r w:rsidRPr="00D2713C">
        <w:rPr>
          <w:rFonts w:ascii="Times New Roman" w:hAnsi="Times New Roman"/>
          <w:sz w:val="24"/>
          <w:szCs w:val="24"/>
          <w:lang w:val="es-AR"/>
        </w:rPr>
        <w:t>(Trapitos al sol)</w:t>
      </w:r>
      <w:r w:rsidR="00064423">
        <w:rPr>
          <w:rFonts w:ascii="Times New Roman" w:hAnsi="Times New Roman"/>
          <w:sz w:val="24"/>
          <w:szCs w:val="24"/>
          <w:lang w:val="es-AR"/>
        </w:rPr>
        <w:t xml:space="preserve">  </w:t>
      </w:r>
    </w:p>
    <w:p w:rsidR="00020866" w:rsidRPr="00D2713C" w:rsidRDefault="00020866" w:rsidP="00D2713C">
      <w:pPr>
        <w:pStyle w:val="Textoindependienteprimerasangra2"/>
        <w:ind w:left="567" w:firstLine="0"/>
        <w:rPr>
          <w:rFonts w:ascii="Times New Roman" w:hAnsi="Times New Roman"/>
          <w:i/>
          <w:sz w:val="24"/>
          <w:szCs w:val="24"/>
          <w:lang w:val="es-AR"/>
        </w:rPr>
      </w:pPr>
      <w:r w:rsidRPr="00D2713C">
        <w:rPr>
          <w:rFonts w:ascii="Times New Roman" w:hAnsi="Times New Roman"/>
          <w:sz w:val="24"/>
          <w:szCs w:val="24"/>
          <w:lang w:val="es-AR"/>
        </w:rPr>
        <w:t>Mujer: E6</w:t>
      </w:r>
      <w:r w:rsidRPr="00D2713C">
        <w:rPr>
          <w:rFonts w:ascii="Times New Roman" w:hAnsi="Times New Roman"/>
          <w:i/>
          <w:sz w:val="24"/>
          <w:szCs w:val="24"/>
          <w:lang w:val="es-AR"/>
        </w:rPr>
        <w:t xml:space="preserve"> [Hubo un arreglo </w:t>
      </w:r>
      <w:r w:rsidRPr="00D2713C">
        <w:rPr>
          <w:rFonts w:ascii="Times New Roman" w:hAnsi="Times New Roman"/>
          <w:b/>
          <w:i/>
          <w:sz w:val="24"/>
          <w:szCs w:val="24"/>
          <w:lang w:val="es-AR"/>
        </w:rPr>
        <w:t xml:space="preserve">cuando </w:t>
      </w:r>
      <w:r w:rsidRPr="00D2713C">
        <w:rPr>
          <w:rFonts w:ascii="Times New Roman" w:hAnsi="Times New Roman"/>
          <w:i/>
          <w:sz w:val="24"/>
          <w:szCs w:val="24"/>
          <w:lang w:val="es-AR"/>
        </w:rPr>
        <w:t xml:space="preserve">él se separa, que él me ayudaba porque tengo tres hijos discapacitados] </w:t>
      </w:r>
      <w:r w:rsidRPr="00D2713C">
        <w:rPr>
          <w:rFonts w:ascii="Times New Roman" w:hAnsi="Times New Roman"/>
          <w:sz w:val="24"/>
          <w:szCs w:val="24"/>
          <w:lang w:val="es-AR"/>
        </w:rPr>
        <w:t>(No tengo dónde ir yo)</w:t>
      </w:r>
    </w:p>
    <w:p w:rsidR="000649CA" w:rsidRPr="00D2713C" w:rsidRDefault="00BF540C" w:rsidP="00D2713C">
      <w:pPr>
        <w:pStyle w:val="Lista"/>
        <w:rPr>
          <w:b/>
          <w:sz w:val="24"/>
          <w:szCs w:val="24"/>
          <w:lang w:val="es-AR"/>
        </w:rPr>
      </w:pPr>
      <w:r w:rsidRPr="00D2713C">
        <w:rPr>
          <w:rFonts w:ascii="Times New Roman" w:hAnsi="Times New Roman"/>
          <w:b/>
          <w:sz w:val="24"/>
          <w:szCs w:val="24"/>
          <w:lang w:val="es-AR"/>
        </w:rPr>
        <w:lastRenderedPageBreak/>
        <w:t>6.3.4.2.</w:t>
      </w:r>
      <w:r w:rsidR="00870BA4">
        <w:rPr>
          <w:rFonts w:ascii="Times New Roman" w:hAnsi="Times New Roman"/>
          <w:b/>
          <w:sz w:val="24"/>
          <w:szCs w:val="24"/>
          <w:lang w:val="es-AR"/>
        </w:rPr>
        <w:t xml:space="preserve"> </w:t>
      </w:r>
      <w:r w:rsidRPr="00D2713C">
        <w:rPr>
          <w:rFonts w:ascii="Times New Roman" w:hAnsi="Times New Roman"/>
          <w:b/>
          <w:sz w:val="24"/>
          <w:szCs w:val="24"/>
          <w:lang w:val="es-AR"/>
        </w:rPr>
        <w:t>Modos,</w:t>
      </w:r>
      <w:r w:rsidR="00E13AFD">
        <w:rPr>
          <w:rFonts w:ascii="Times New Roman" w:hAnsi="Times New Roman"/>
          <w:b/>
          <w:sz w:val="24"/>
          <w:szCs w:val="24"/>
          <w:lang w:val="es-AR"/>
        </w:rPr>
        <w:t xml:space="preserve"> T</w:t>
      </w:r>
      <w:r w:rsidR="00020866" w:rsidRPr="00D2713C">
        <w:rPr>
          <w:rFonts w:ascii="Times New Roman" w:hAnsi="Times New Roman"/>
          <w:b/>
          <w:sz w:val="24"/>
          <w:szCs w:val="24"/>
          <w:lang w:val="es-AR"/>
        </w:rPr>
        <w:t xml:space="preserve">iempos </w:t>
      </w:r>
      <w:r w:rsidR="00E13AFD">
        <w:rPr>
          <w:rFonts w:ascii="Times New Roman" w:hAnsi="Times New Roman"/>
          <w:b/>
          <w:sz w:val="24"/>
          <w:szCs w:val="24"/>
          <w:lang w:val="es-AR"/>
        </w:rPr>
        <w:t>y C</w:t>
      </w:r>
      <w:r w:rsidRPr="00D2713C">
        <w:rPr>
          <w:rFonts w:ascii="Times New Roman" w:hAnsi="Times New Roman"/>
          <w:b/>
          <w:sz w:val="24"/>
          <w:szCs w:val="24"/>
          <w:lang w:val="es-AR"/>
        </w:rPr>
        <w:t xml:space="preserve">onstrucciones </w:t>
      </w:r>
      <w:r w:rsidR="00020866" w:rsidRPr="00D2713C">
        <w:rPr>
          <w:rFonts w:ascii="Times New Roman" w:hAnsi="Times New Roman"/>
          <w:b/>
          <w:sz w:val="24"/>
          <w:szCs w:val="24"/>
          <w:lang w:val="es-AR"/>
        </w:rPr>
        <w:t>verbales</w:t>
      </w:r>
    </w:p>
    <w:p w:rsidR="002E58A1" w:rsidRPr="00F6334C" w:rsidRDefault="000649CA" w:rsidP="00AA45D7">
      <w:pPr>
        <w:pStyle w:val="Listaconvietas2"/>
        <w:numPr>
          <w:ilvl w:val="0"/>
          <w:numId w:val="16"/>
        </w:numPr>
        <w:rPr>
          <w:i/>
          <w:sz w:val="24"/>
          <w:szCs w:val="24"/>
          <w:lang w:val="es-AR"/>
        </w:rPr>
      </w:pPr>
      <w:r w:rsidRPr="00F6334C">
        <w:rPr>
          <w:sz w:val="24"/>
          <w:szCs w:val="24"/>
          <w:lang w:val="es-AR"/>
        </w:rPr>
        <w:t>Presente del Indicativo</w:t>
      </w:r>
    </w:p>
    <w:p w:rsidR="00F6334C" w:rsidRPr="00F6334C" w:rsidRDefault="00F6334C" w:rsidP="00F6334C">
      <w:pPr>
        <w:pStyle w:val="Listaconvietas2"/>
        <w:numPr>
          <w:ilvl w:val="0"/>
          <w:numId w:val="0"/>
        </w:numPr>
        <w:ind w:left="720" w:hanging="360"/>
        <w:rPr>
          <w:i/>
          <w:sz w:val="24"/>
          <w:szCs w:val="24"/>
          <w:lang w:val="es-AR"/>
        </w:rPr>
      </w:pPr>
    </w:p>
    <w:p w:rsidR="00020866" w:rsidRPr="00A7544C" w:rsidRDefault="00020866" w:rsidP="00F6334C">
      <w:pPr>
        <w:pStyle w:val="Textoindependiente"/>
        <w:spacing w:line="480" w:lineRule="auto"/>
        <w:jc w:val="both"/>
        <w:rPr>
          <w:lang w:val="es-AR"/>
        </w:rPr>
      </w:pPr>
      <w:r w:rsidRPr="00A7544C">
        <w:rPr>
          <w:lang w:val="es-AR"/>
        </w:rPr>
        <w:t xml:space="preserve">El tiempo verbal que predomina en los </w:t>
      </w:r>
      <w:r w:rsidR="00705F4D">
        <w:rPr>
          <w:lang w:val="es-AR"/>
        </w:rPr>
        <w:t>segmentos</w:t>
      </w:r>
      <w:r w:rsidRPr="00A7544C">
        <w:rPr>
          <w:lang w:val="es-AR"/>
        </w:rPr>
        <w:t xml:space="preserve"> es</w:t>
      </w:r>
      <w:r>
        <w:rPr>
          <w:lang w:val="es-AR"/>
        </w:rPr>
        <w:t xml:space="preserve"> el Presente del Indicativo </w:t>
      </w:r>
      <w:r w:rsidRPr="00A7544C">
        <w:rPr>
          <w:lang w:val="es-AR"/>
        </w:rPr>
        <w:t xml:space="preserve"> para indicar acciones hab</w:t>
      </w:r>
      <w:r w:rsidR="00BF540C">
        <w:rPr>
          <w:lang w:val="es-AR"/>
        </w:rPr>
        <w:t>ituales y el presente continuo</w:t>
      </w:r>
      <w:r w:rsidRPr="00A7544C">
        <w:rPr>
          <w:lang w:val="es-AR"/>
        </w:rPr>
        <w:t xml:space="preserve"> para indicar </w:t>
      </w:r>
      <w:r>
        <w:rPr>
          <w:lang w:val="es-AR"/>
        </w:rPr>
        <w:t>acciones que están ocurriendo</w:t>
      </w:r>
      <w:r w:rsidRPr="00A7544C">
        <w:rPr>
          <w:lang w:val="es-AR"/>
        </w:rPr>
        <w:t xml:space="preserve"> en el momento, ahora. </w:t>
      </w:r>
    </w:p>
    <w:p w:rsidR="001C4375" w:rsidRDefault="00020866" w:rsidP="00F6334C">
      <w:pPr>
        <w:pStyle w:val="Textoindependiente"/>
        <w:spacing w:line="480" w:lineRule="auto"/>
        <w:jc w:val="both"/>
        <w:rPr>
          <w:lang w:val="es-AR"/>
        </w:rPr>
      </w:pPr>
      <w:r>
        <w:rPr>
          <w:lang w:val="es-AR"/>
        </w:rPr>
        <w:t>En el p</w:t>
      </w:r>
      <w:r w:rsidRPr="00A7544C">
        <w:rPr>
          <w:lang w:val="es-AR"/>
        </w:rPr>
        <w:t>resente habitual y en el pasado se encuentran las causas que han desencadenado el conflicto del momento</w:t>
      </w:r>
      <w:r>
        <w:rPr>
          <w:lang w:val="es-AR"/>
        </w:rPr>
        <w:t xml:space="preserve"> y que han motivado el llamado a la policía. </w:t>
      </w:r>
    </w:p>
    <w:p w:rsidR="00020866" w:rsidRDefault="00020866" w:rsidP="00D2713C">
      <w:pPr>
        <w:pStyle w:val="Textoindependiente"/>
        <w:spacing w:line="480" w:lineRule="auto"/>
        <w:jc w:val="both"/>
        <w:rPr>
          <w:lang w:val="es-AR"/>
        </w:rPr>
      </w:pPr>
      <w:r>
        <w:rPr>
          <w:lang w:val="es-AR"/>
        </w:rPr>
        <w:t xml:space="preserve">En E3, E4,  </w:t>
      </w:r>
      <w:r w:rsidR="001C4375">
        <w:rPr>
          <w:lang w:val="es-AR"/>
        </w:rPr>
        <w:t>E5 y E6 el vecino reproduce en e</w:t>
      </w:r>
      <w:r>
        <w:rPr>
          <w:lang w:val="es-AR"/>
        </w:rPr>
        <w:t>stilo directo las palabras de la chica ante la violencia ejercida por su novio</w:t>
      </w:r>
      <w:r w:rsidR="001C4375">
        <w:rPr>
          <w:lang w:val="es-AR"/>
        </w:rPr>
        <w:t>. Los verbos introductores del e</w:t>
      </w:r>
      <w:r>
        <w:rPr>
          <w:lang w:val="es-AR"/>
        </w:rPr>
        <w:t>stilo</w:t>
      </w:r>
      <w:r w:rsidR="000649CA">
        <w:rPr>
          <w:lang w:val="es-AR"/>
        </w:rPr>
        <w:t xml:space="preserve"> directo son “gritar” y “pedir”, procesos verbales, </w:t>
      </w:r>
      <w:r>
        <w:rPr>
          <w:lang w:val="es-AR"/>
        </w:rPr>
        <w:t>en Pretérito Imperfecto del Indicativo. En la cita, los verbos están en Imperativo “salí, andate, mirá” dirigidos a</w:t>
      </w:r>
      <w:r w:rsidR="00BF540C">
        <w:rPr>
          <w:lang w:val="es-AR"/>
        </w:rPr>
        <w:t>l joven y en Presente Continuo</w:t>
      </w:r>
      <w:r>
        <w:rPr>
          <w:lang w:val="es-AR"/>
        </w:rPr>
        <w:t xml:space="preserve"> indicando las acciones del joven que están haciendo daño a la chica. En E6, “Mirá como estoy”, el “como estoy” en Presente refiere a la condición final de la chica, producto de la acción violenta del joven.</w:t>
      </w:r>
    </w:p>
    <w:p w:rsidR="00020866" w:rsidRDefault="00020866" w:rsidP="00D2713C">
      <w:pPr>
        <w:pStyle w:val="Textoindependiente"/>
        <w:spacing w:line="480" w:lineRule="auto"/>
        <w:jc w:val="both"/>
        <w:rPr>
          <w:lang w:val="es-AR"/>
        </w:rPr>
      </w:pPr>
      <w:r>
        <w:rPr>
          <w:lang w:val="es-AR"/>
        </w:rPr>
        <w:t xml:space="preserve">En E7 el vecino  formula </w:t>
      </w:r>
      <w:r w:rsidR="000649CA">
        <w:rPr>
          <w:lang w:val="es-AR"/>
        </w:rPr>
        <w:t xml:space="preserve">mediante un proceso relacional </w:t>
      </w:r>
      <w:r>
        <w:rPr>
          <w:lang w:val="es-AR"/>
        </w:rPr>
        <w:t>con el verbo “ser” un juicio de valor acerca del joven como “pibe drogadicto, inmundo” y la incluida relativa “que jode siempre acá”. El interrogante que surge de este breve análisis es si el vecino llamó a la policía para ayudar realmente a la chica o para est</w:t>
      </w:r>
      <w:r w:rsidR="00064423">
        <w:rPr>
          <w:lang w:val="es-AR"/>
        </w:rPr>
        <w:t>ar tranquilo él y no oír gritos</w:t>
      </w:r>
    </w:p>
    <w:p w:rsidR="001C4375" w:rsidRPr="00F6334C" w:rsidRDefault="001C4375" w:rsidP="00D2713C">
      <w:pPr>
        <w:pStyle w:val="Textoindependienteprimerasangra2"/>
        <w:ind w:left="567" w:firstLine="0"/>
        <w:jc w:val="both"/>
        <w:rPr>
          <w:rFonts w:ascii="Times New Roman" w:hAnsi="Times New Roman"/>
          <w:sz w:val="24"/>
          <w:szCs w:val="24"/>
          <w:lang w:val="es-AR"/>
        </w:rPr>
      </w:pPr>
      <w:r w:rsidRPr="00F6334C">
        <w:rPr>
          <w:rFonts w:ascii="Times New Roman" w:hAnsi="Times New Roman"/>
          <w:sz w:val="24"/>
          <w:szCs w:val="24"/>
          <w:lang w:val="es-AR"/>
        </w:rPr>
        <w:t>Vecino (a la policía): E3 [</w:t>
      </w:r>
      <w:r w:rsidRPr="00D2713C">
        <w:rPr>
          <w:rFonts w:ascii="Times New Roman" w:hAnsi="Times New Roman"/>
          <w:i/>
          <w:sz w:val="24"/>
          <w:szCs w:val="24"/>
          <w:lang w:val="es-AR"/>
        </w:rPr>
        <w:t>Gritaba y pedía “por favor, salí, andate de mi casa</w:t>
      </w:r>
      <w:r w:rsidRPr="00F6334C">
        <w:rPr>
          <w:rFonts w:ascii="Times New Roman" w:hAnsi="Times New Roman"/>
          <w:sz w:val="24"/>
          <w:szCs w:val="24"/>
          <w:lang w:val="es-AR"/>
        </w:rPr>
        <w:t>]. E4 [</w:t>
      </w:r>
      <w:r w:rsidRPr="00D2713C">
        <w:rPr>
          <w:rFonts w:ascii="Times New Roman" w:hAnsi="Times New Roman"/>
          <w:i/>
          <w:sz w:val="24"/>
          <w:szCs w:val="24"/>
          <w:lang w:val="es-AR"/>
        </w:rPr>
        <w:t>Me estás haciendo mierda</w:t>
      </w:r>
      <w:r w:rsidRPr="00F6334C">
        <w:rPr>
          <w:rFonts w:ascii="Times New Roman" w:hAnsi="Times New Roman"/>
          <w:sz w:val="24"/>
          <w:szCs w:val="24"/>
          <w:lang w:val="es-AR"/>
        </w:rPr>
        <w:t>] E5 [</w:t>
      </w:r>
      <w:r w:rsidRPr="00D2713C">
        <w:rPr>
          <w:rFonts w:ascii="Times New Roman" w:hAnsi="Times New Roman"/>
          <w:i/>
          <w:sz w:val="24"/>
          <w:szCs w:val="24"/>
          <w:lang w:val="es-AR"/>
        </w:rPr>
        <w:t>Me estás dejando toda marcada</w:t>
      </w:r>
      <w:r w:rsidRPr="00F6334C">
        <w:rPr>
          <w:rFonts w:ascii="Times New Roman" w:hAnsi="Times New Roman"/>
          <w:sz w:val="24"/>
          <w:szCs w:val="24"/>
          <w:lang w:val="es-AR"/>
        </w:rPr>
        <w:t>] E6 [</w:t>
      </w:r>
      <w:r w:rsidRPr="00D2713C">
        <w:rPr>
          <w:rFonts w:ascii="Times New Roman" w:hAnsi="Times New Roman"/>
          <w:i/>
          <w:sz w:val="24"/>
          <w:szCs w:val="24"/>
          <w:lang w:val="es-AR"/>
        </w:rPr>
        <w:t>Mirá cómo estoy”</w:t>
      </w:r>
      <w:r w:rsidRPr="00F6334C">
        <w:rPr>
          <w:rFonts w:ascii="Times New Roman" w:hAnsi="Times New Roman"/>
          <w:sz w:val="24"/>
          <w:szCs w:val="24"/>
          <w:lang w:val="es-AR"/>
        </w:rPr>
        <w:t>] E7 [</w:t>
      </w:r>
      <w:r w:rsidRPr="00D2713C">
        <w:rPr>
          <w:rFonts w:ascii="Times New Roman" w:hAnsi="Times New Roman"/>
          <w:i/>
          <w:sz w:val="24"/>
          <w:szCs w:val="24"/>
          <w:lang w:val="es-AR"/>
        </w:rPr>
        <w:t>Es un pibe drogadicto, inmundo, que jode siempre acá</w:t>
      </w:r>
      <w:r w:rsidRPr="00F6334C">
        <w:rPr>
          <w:rFonts w:ascii="Times New Roman" w:hAnsi="Times New Roman"/>
          <w:sz w:val="24"/>
          <w:szCs w:val="24"/>
          <w:lang w:val="es-AR"/>
        </w:rPr>
        <w:t>] (Te amo, te odio)</w:t>
      </w:r>
    </w:p>
    <w:p w:rsidR="000649CA" w:rsidRPr="00F6334C" w:rsidRDefault="00860D8A" w:rsidP="00AA45D7">
      <w:pPr>
        <w:pStyle w:val="Listaconvietas2"/>
        <w:numPr>
          <w:ilvl w:val="0"/>
          <w:numId w:val="16"/>
        </w:numPr>
        <w:spacing w:line="480" w:lineRule="auto"/>
        <w:jc w:val="both"/>
        <w:rPr>
          <w:sz w:val="24"/>
          <w:szCs w:val="24"/>
          <w:lang w:val="es-AR"/>
        </w:rPr>
      </w:pPr>
      <w:r w:rsidRPr="00F6334C">
        <w:rPr>
          <w:sz w:val="24"/>
          <w:szCs w:val="24"/>
          <w:lang w:val="es-AR"/>
        </w:rPr>
        <w:t>Pretérito Perfecto y Pretérito Imperfecto del Indicativo</w:t>
      </w:r>
    </w:p>
    <w:p w:rsidR="00860D8A" w:rsidRDefault="00860D8A" w:rsidP="00D2713C">
      <w:pPr>
        <w:pStyle w:val="Textoindependiente"/>
        <w:spacing w:line="480" w:lineRule="auto"/>
        <w:jc w:val="both"/>
        <w:rPr>
          <w:lang w:val="es-AR"/>
        </w:rPr>
      </w:pPr>
      <w:r>
        <w:rPr>
          <w:lang w:val="es-AR"/>
        </w:rPr>
        <w:t>Como ya se indicó, en el pasado se encuentran las causas que generaron el conflicto del momento.</w:t>
      </w:r>
    </w:p>
    <w:p w:rsidR="00020866" w:rsidRDefault="000649CA" w:rsidP="00D2713C">
      <w:pPr>
        <w:pStyle w:val="Textoindependiente"/>
        <w:spacing w:line="480" w:lineRule="auto"/>
        <w:jc w:val="both"/>
        <w:rPr>
          <w:lang w:val="es-AR"/>
        </w:rPr>
      </w:pPr>
      <w:r>
        <w:rPr>
          <w:lang w:val="es-AR"/>
        </w:rPr>
        <w:lastRenderedPageBreak/>
        <w:t>En E13-E17,</w:t>
      </w:r>
      <w:r w:rsidR="00020866">
        <w:rPr>
          <w:lang w:val="es-AR"/>
        </w:rPr>
        <w:t xml:space="preserve"> la mujer relata a la policía cómo comenzó el problema con su marido. Los verbos están en Pretérito Perfecto y en Pretérito Imperfecto</w:t>
      </w:r>
      <w:r w:rsidR="00064423">
        <w:rPr>
          <w:lang w:val="es-AR"/>
        </w:rPr>
        <w:t xml:space="preserve"> </w:t>
      </w:r>
      <w:r w:rsidR="00020866">
        <w:rPr>
          <w:lang w:val="es-AR"/>
        </w:rPr>
        <w:t>del Indicativo. La mujer reitera el verbo “tomar”,</w:t>
      </w:r>
      <w:r w:rsidR="00A245CD">
        <w:rPr>
          <w:lang w:val="es-AR"/>
        </w:rPr>
        <w:t xml:space="preserve"> sugiriendo que el alcohol </w:t>
      </w:r>
      <w:r w:rsidR="00020866">
        <w:rPr>
          <w:lang w:val="es-AR"/>
        </w:rPr>
        <w:t>f</w:t>
      </w:r>
      <w:r w:rsidR="00064423">
        <w:rPr>
          <w:lang w:val="es-AR"/>
        </w:rPr>
        <w:t xml:space="preserve">ue el motivo real que despertó </w:t>
      </w:r>
      <w:r w:rsidR="00020866">
        <w:rPr>
          <w:lang w:val="es-AR"/>
        </w:rPr>
        <w:t>l</w:t>
      </w:r>
      <w:r w:rsidR="00860D8A">
        <w:rPr>
          <w:lang w:val="es-AR"/>
        </w:rPr>
        <w:t xml:space="preserve">a reacción violenta del hombre, que constituye la complicación de la narrativa: “empezó a romper las pelotas” </w:t>
      </w:r>
      <w:r w:rsidR="00020866">
        <w:rPr>
          <w:lang w:val="es-AR"/>
        </w:rPr>
        <w:t>cuando el padrastro profirió la orden indirecta “le dijo que apaguen el televisor” con</w:t>
      </w:r>
      <w:r w:rsidR="00474D4E">
        <w:rPr>
          <w:lang w:val="es-AR"/>
        </w:rPr>
        <w:t xml:space="preserve"> el verbo “apagar” en Subjuntivo</w:t>
      </w:r>
      <w:r w:rsidR="00020866">
        <w:rPr>
          <w:lang w:val="es-AR"/>
        </w:rPr>
        <w:t>. Su deseo de escuchar música está expresado con el verbo “querer” en</w:t>
      </w:r>
      <w:r w:rsidR="00D2713C">
        <w:rPr>
          <w:lang w:val="es-AR"/>
        </w:rPr>
        <w:t xml:space="preserve"> Pretérito imperfecto (E16). </w:t>
      </w:r>
      <w:r w:rsidR="00E2581C">
        <w:rPr>
          <w:lang w:val="es-AR"/>
        </w:rPr>
        <w:t>L</w:t>
      </w:r>
      <w:r w:rsidR="00020866">
        <w:rPr>
          <w:lang w:val="es-AR"/>
        </w:rPr>
        <w:t>uego abruptamente la mujer expresa</w:t>
      </w:r>
      <w:r w:rsidR="00860D8A">
        <w:rPr>
          <w:lang w:val="es-AR"/>
        </w:rPr>
        <w:t xml:space="preserve"> a modo de conclusión</w:t>
      </w:r>
      <w:r w:rsidR="00406A14">
        <w:rPr>
          <w:lang w:val="es-AR"/>
        </w:rPr>
        <w:t xml:space="preserve"> </w:t>
      </w:r>
      <w:r w:rsidR="00D2713C">
        <w:rPr>
          <w:lang w:val="es-AR"/>
        </w:rPr>
        <w:t xml:space="preserve">“Me pegó” </w:t>
      </w:r>
      <w:r w:rsidR="00020866">
        <w:rPr>
          <w:lang w:val="es-AR"/>
        </w:rPr>
        <w:t xml:space="preserve">(E17) con el verbo “pegar” en Pretérito Perfecto,  representándose como víctima de la violencia del hombre sin haberla provocado. </w:t>
      </w:r>
      <w:r w:rsidR="00E2581C">
        <w:rPr>
          <w:lang w:val="es-AR"/>
        </w:rPr>
        <w:t>Se infiere que como el deseo del marido no fue c</w:t>
      </w:r>
      <w:r w:rsidR="00064423">
        <w:rPr>
          <w:lang w:val="es-AR"/>
        </w:rPr>
        <w:t>umplido, este golpeó a su mujer</w:t>
      </w:r>
    </w:p>
    <w:p w:rsidR="00020866" w:rsidRDefault="00A245CD" w:rsidP="008445ED">
      <w:pPr>
        <w:pStyle w:val="Textoindependienteprimerasangra2"/>
        <w:spacing w:after="0"/>
        <w:ind w:left="567" w:firstLine="0"/>
        <w:jc w:val="both"/>
        <w:rPr>
          <w:rFonts w:ascii="Times New Roman" w:hAnsi="Times New Roman"/>
          <w:sz w:val="24"/>
          <w:szCs w:val="24"/>
          <w:lang w:val="es-AR"/>
        </w:rPr>
      </w:pPr>
      <w:r>
        <w:rPr>
          <w:rFonts w:ascii="Times New Roman" w:hAnsi="Times New Roman"/>
          <w:sz w:val="24"/>
          <w:szCs w:val="24"/>
          <w:lang w:val="es-AR"/>
        </w:rPr>
        <w:t xml:space="preserve">Mujer (a la </w:t>
      </w:r>
      <w:r w:rsidR="00020866" w:rsidRPr="00F6334C">
        <w:rPr>
          <w:rFonts w:ascii="Times New Roman" w:hAnsi="Times New Roman"/>
          <w:sz w:val="24"/>
          <w:szCs w:val="24"/>
          <w:lang w:val="es-AR"/>
        </w:rPr>
        <w:t>policía): E13 [</w:t>
      </w:r>
      <w:r w:rsidR="00020866" w:rsidRPr="00D2713C">
        <w:rPr>
          <w:rFonts w:ascii="Times New Roman" w:hAnsi="Times New Roman"/>
          <w:i/>
          <w:sz w:val="24"/>
          <w:szCs w:val="24"/>
          <w:lang w:val="es-AR"/>
        </w:rPr>
        <w:t>Se puso a tomar</w:t>
      </w:r>
      <w:r w:rsidR="00020866" w:rsidRPr="00F6334C">
        <w:rPr>
          <w:rFonts w:ascii="Times New Roman" w:hAnsi="Times New Roman"/>
          <w:sz w:val="24"/>
          <w:szCs w:val="24"/>
          <w:lang w:val="es-AR"/>
        </w:rPr>
        <w:t>] E14 [</w:t>
      </w:r>
      <w:r w:rsidR="00020866" w:rsidRPr="00D2713C">
        <w:rPr>
          <w:rFonts w:ascii="Times New Roman" w:hAnsi="Times New Roman"/>
          <w:i/>
          <w:sz w:val="24"/>
          <w:szCs w:val="24"/>
          <w:lang w:val="es-AR"/>
        </w:rPr>
        <w:t>Estaba tomando</w:t>
      </w:r>
      <w:r w:rsidR="00020866" w:rsidRPr="00F6334C">
        <w:rPr>
          <w:rFonts w:ascii="Times New Roman" w:hAnsi="Times New Roman"/>
          <w:sz w:val="24"/>
          <w:szCs w:val="24"/>
          <w:lang w:val="es-AR"/>
        </w:rPr>
        <w:t>] E15 [</w:t>
      </w:r>
      <w:r w:rsidR="00020866" w:rsidRPr="00D2713C">
        <w:rPr>
          <w:rFonts w:ascii="Times New Roman" w:hAnsi="Times New Roman"/>
          <w:i/>
          <w:sz w:val="24"/>
          <w:szCs w:val="24"/>
          <w:lang w:val="es-AR"/>
        </w:rPr>
        <w:t>Vinimos al</w:t>
      </w:r>
      <w:r>
        <w:rPr>
          <w:rFonts w:ascii="Times New Roman" w:hAnsi="Times New Roman"/>
          <w:i/>
          <w:sz w:val="24"/>
          <w:szCs w:val="24"/>
          <w:lang w:val="es-AR"/>
        </w:rPr>
        <w:t xml:space="preserve"> </w:t>
      </w:r>
      <w:r w:rsidR="00020866" w:rsidRPr="00D2713C">
        <w:rPr>
          <w:rFonts w:ascii="Times New Roman" w:hAnsi="Times New Roman"/>
          <w:i/>
          <w:sz w:val="24"/>
          <w:szCs w:val="24"/>
          <w:lang w:val="es-AR"/>
        </w:rPr>
        <w:t>cumple</w:t>
      </w:r>
      <w:r>
        <w:rPr>
          <w:rFonts w:ascii="Times New Roman" w:hAnsi="Times New Roman"/>
          <w:i/>
          <w:sz w:val="24"/>
          <w:szCs w:val="24"/>
          <w:lang w:val="es-AR"/>
        </w:rPr>
        <w:t>años</w:t>
      </w:r>
      <w:r w:rsidR="00020866" w:rsidRPr="00D2713C">
        <w:rPr>
          <w:rFonts w:ascii="Times New Roman" w:hAnsi="Times New Roman"/>
          <w:i/>
          <w:sz w:val="24"/>
          <w:szCs w:val="24"/>
          <w:lang w:val="es-AR"/>
        </w:rPr>
        <w:t xml:space="preserve"> de la madre y empezó a romper las pelotas porque el padrastro le dijo que apaguen el televisor</w:t>
      </w:r>
      <w:r w:rsidR="008445ED">
        <w:rPr>
          <w:rFonts w:ascii="Times New Roman" w:hAnsi="Times New Roman"/>
          <w:sz w:val="24"/>
          <w:szCs w:val="24"/>
          <w:lang w:val="es-AR"/>
        </w:rPr>
        <w:t xml:space="preserve">] E16 </w:t>
      </w:r>
      <w:r w:rsidR="00020866" w:rsidRPr="00F6334C">
        <w:rPr>
          <w:rFonts w:ascii="Times New Roman" w:hAnsi="Times New Roman"/>
          <w:sz w:val="24"/>
          <w:szCs w:val="24"/>
          <w:lang w:val="es-AR"/>
        </w:rPr>
        <w:t>[</w:t>
      </w:r>
      <w:r w:rsidR="00020866" w:rsidRPr="00D2713C">
        <w:rPr>
          <w:rFonts w:ascii="Times New Roman" w:hAnsi="Times New Roman"/>
          <w:i/>
          <w:sz w:val="24"/>
          <w:szCs w:val="24"/>
          <w:lang w:val="es-AR"/>
        </w:rPr>
        <w:t>Quería escuchar música</w:t>
      </w:r>
      <w:r w:rsidR="00020866" w:rsidRPr="00F6334C">
        <w:rPr>
          <w:rFonts w:ascii="Times New Roman" w:hAnsi="Times New Roman"/>
          <w:sz w:val="24"/>
          <w:szCs w:val="24"/>
          <w:lang w:val="es-AR"/>
        </w:rPr>
        <w:t>] E17 [</w:t>
      </w:r>
      <w:r w:rsidR="00020866" w:rsidRPr="00D2713C">
        <w:rPr>
          <w:rFonts w:ascii="Times New Roman" w:hAnsi="Times New Roman"/>
          <w:i/>
          <w:sz w:val="24"/>
          <w:szCs w:val="24"/>
          <w:lang w:val="es-AR"/>
        </w:rPr>
        <w:t>Me pegó</w:t>
      </w:r>
      <w:r w:rsidR="00020866" w:rsidRPr="00F6334C">
        <w:rPr>
          <w:rFonts w:ascii="Times New Roman" w:hAnsi="Times New Roman"/>
          <w:sz w:val="24"/>
          <w:szCs w:val="24"/>
          <w:lang w:val="es-AR"/>
        </w:rPr>
        <w:t>] (Último round)</w:t>
      </w:r>
    </w:p>
    <w:p w:rsidR="00521D50" w:rsidRPr="00F6334C" w:rsidRDefault="00521D50" w:rsidP="00521D50">
      <w:pPr>
        <w:pStyle w:val="Textoindependienteprimerasangra2"/>
        <w:spacing w:after="0"/>
        <w:ind w:left="567" w:firstLine="0"/>
        <w:jc w:val="both"/>
        <w:rPr>
          <w:rFonts w:ascii="Times New Roman" w:hAnsi="Times New Roman"/>
          <w:sz w:val="24"/>
          <w:szCs w:val="24"/>
          <w:lang w:val="es-AR"/>
        </w:rPr>
      </w:pPr>
    </w:p>
    <w:p w:rsidR="00E2581C" w:rsidRPr="00F6334C" w:rsidRDefault="00E2581C" w:rsidP="00AA45D7">
      <w:pPr>
        <w:pStyle w:val="Listaconvietas2"/>
        <w:numPr>
          <w:ilvl w:val="0"/>
          <w:numId w:val="16"/>
        </w:numPr>
        <w:spacing w:line="480" w:lineRule="auto"/>
        <w:jc w:val="both"/>
        <w:rPr>
          <w:sz w:val="24"/>
          <w:szCs w:val="24"/>
          <w:lang w:val="es-AR"/>
        </w:rPr>
      </w:pPr>
      <w:r w:rsidRPr="00F6334C">
        <w:rPr>
          <w:sz w:val="24"/>
          <w:szCs w:val="24"/>
          <w:lang w:val="es-AR"/>
        </w:rPr>
        <w:t>La perífrasis de futuro</w:t>
      </w:r>
    </w:p>
    <w:p w:rsidR="00EB4815" w:rsidRDefault="00020866" w:rsidP="00521D50">
      <w:pPr>
        <w:pStyle w:val="Textoindependiente"/>
        <w:spacing w:line="480" w:lineRule="auto"/>
        <w:jc w:val="both"/>
        <w:rPr>
          <w:lang w:val="es-AR"/>
        </w:rPr>
      </w:pPr>
      <w:r>
        <w:rPr>
          <w:lang w:val="es-AR"/>
        </w:rPr>
        <w:t xml:space="preserve">La perífrasis de futuro es </w:t>
      </w:r>
      <w:r w:rsidRPr="00B05835">
        <w:rPr>
          <w:lang w:val="es-AR"/>
        </w:rPr>
        <w:t xml:space="preserve">empleada </w:t>
      </w:r>
      <w:r>
        <w:rPr>
          <w:lang w:val="es-AR"/>
        </w:rPr>
        <w:t xml:space="preserve">en nueve </w:t>
      </w:r>
      <w:r w:rsidR="00705F4D">
        <w:rPr>
          <w:lang w:val="es-AR"/>
        </w:rPr>
        <w:t>segmentos</w:t>
      </w:r>
      <w:r>
        <w:rPr>
          <w:lang w:val="es-AR"/>
        </w:rPr>
        <w:t xml:space="preserve">, y en algunos de ellos, más de una vez. Los participantes en conflicto la utilizan </w:t>
      </w:r>
      <w:r w:rsidRPr="00B05835">
        <w:rPr>
          <w:lang w:val="es-AR"/>
        </w:rPr>
        <w:t>en las promesas</w:t>
      </w:r>
      <w:r>
        <w:rPr>
          <w:lang w:val="es-AR"/>
        </w:rPr>
        <w:t xml:space="preserve"> (E136) y</w:t>
      </w:r>
      <w:r w:rsidRPr="00B05835">
        <w:rPr>
          <w:lang w:val="es-AR"/>
        </w:rPr>
        <w:t xml:space="preserve"> en las amenazas</w:t>
      </w:r>
      <w:r w:rsidR="00A245CD">
        <w:rPr>
          <w:lang w:val="es-AR"/>
        </w:rPr>
        <w:t xml:space="preserve"> (E75); la policía, </w:t>
      </w:r>
      <w:r>
        <w:rPr>
          <w:lang w:val="es-AR"/>
        </w:rPr>
        <w:t>en las acciones que llevará a cabo en un futuro cercano</w:t>
      </w:r>
    </w:p>
    <w:p w:rsidR="00020866" w:rsidRPr="00F6334C" w:rsidRDefault="00020866" w:rsidP="00521D50">
      <w:pPr>
        <w:pStyle w:val="Textoindependienteprimerasangra2"/>
        <w:ind w:left="567" w:firstLine="0"/>
        <w:jc w:val="both"/>
        <w:rPr>
          <w:rFonts w:ascii="Times New Roman" w:hAnsi="Times New Roman"/>
          <w:i/>
          <w:sz w:val="24"/>
          <w:szCs w:val="24"/>
          <w:lang w:val="es-AR"/>
        </w:rPr>
      </w:pPr>
      <w:r w:rsidRPr="00521D50">
        <w:rPr>
          <w:rFonts w:ascii="Times New Roman" w:hAnsi="Times New Roman"/>
          <w:sz w:val="24"/>
          <w:szCs w:val="24"/>
          <w:lang w:val="es-AR"/>
        </w:rPr>
        <w:t>Muchacho: E136</w:t>
      </w:r>
      <w:r w:rsidRPr="00F6334C">
        <w:rPr>
          <w:rFonts w:ascii="Times New Roman" w:hAnsi="Times New Roman"/>
          <w:i/>
          <w:sz w:val="24"/>
          <w:szCs w:val="24"/>
          <w:lang w:val="es-AR"/>
        </w:rPr>
        <w:t xml:space="preserve"> [Es la última vez porque la próxima vez </w:t>
      </w:r>
      <w:r w:rsidRPr="00F6334C">
        <w:rPr>
          <w:rFonts w:ascii="Times New Roman" w:hAnsi="Times New Roman"/>
          <w:b/>
          <w:i/>
          <w:sz w:val="24"/>
          <w:szCs w:val="24"/>
          <w:lang w:val="es-AR"/>
        </w:rPr>
        <w:t xml:space="preserve">voy a estar </w:t>
      </w:r>
      <w:r w:rsidRPr="00F6334C">
        <w:rPr>
          <w:rFonts w:ascii="Times New Roman" w:hAnsi="Times New Roman"/>
          <w:i/>
          <w:sz w:val="24"/>
          <w:szCs w:val="24"/>
          <w:lang w:val="es-AR"/>
        </w:rPr>
        <w:t xml:space="preserve">haciendo tratarme de mi cabeza y después </w:t>
      </w:r>
      <w:r w:rsidRPr="00F6334C">
        <w:rPr>
          <w:rFonts w:ascii="Times New Roman" w:hAnsi="Times New Roman"/>
          <w:b/>
          <w:i/>
          <w:sz w:val="24"/>
          <w:szCs w:val="24"/>
          <w:lang w:val="es-AR"/>
        </w:rPr>
        <w:t>voy a conseguir</w:t>
      </w:r>
      <w:r w:rsidRPr="00F6334C">
        <w:rPr>
          <w:rFonts w:ascii="Times New Roman" w:hAnsi="Times New Roman"/>
          <w:i/>
          <w:sz w:val="24"/>
          <w:szCs w:val="24"/>
          <w:lang w:val="es-AR"/>
        </w:rPr>
        <w:t xml:space="preserve"> laburo y </w:t>
      </w:r>
      <w:r w:rsidRPr="00F6334C">
        <w:rPr>
          <w:rFonts w:ascii="Times New Roman" w:hAnsi="Times New Roman"/>
          <w:b/>
          <w:i/>
          <w:sz w:val="24"/>
          <w:szCs w:val="24"/>
          <w:lang w:val="es-AR"/>
        </w:rPr>
        <w:t>darle</w:t>
      </w:r>
      <w:r w:rsidRPr="00F6334C">
        <w:rPr>
          <w:rFonts w:ascii="Times New Roman" w:hAnsi="Times New Roman"/>
          <w:i/>
          <w:sz w:val="24"/>
          <w:szCs w:val="24"/>
          <w:lang w:val="es-AR"/>
        </w:rPr>
        <w:t xml:space="preserve"> para adelante y </w:t>
      </w:r>
      <w:r w:rsidRPr="00F6334C">
        <w:rPr>
          <w:rFonts w:ascii="Times New Roman" w:hAnsi="Times New Roman"/>
          <w:b/>
          <w:i/>
          <w:sz w:val="24"/>
          <w:szCs w:val="24"/>
          <w:lang w:val="es-AR"/>
        </w:rPr>
        <w:t xml:space="preserve">tener </w:t>
      </w:r>
      <w:r w:rsidRPr="00F6334C">
        <w:rPr>
          <w:rFonts w:ascii="Times New Roman" w:hAnsi="Times New Roman"/>
          <w:i/>
          <w:sz w:val="24"/>
          <w:szCs w:val="24"/>
          <w:lang w:val="es-AR"/>
        </w:rPr>
        <w:t xml:space="preserve">una familia con ella] </w:t>
      </w:r>
      <w:r w:rsidRPr="00521D50">
        <w:rPr>
          <w:rFonts w:ascii="Times New Roman" w:hAnsi="Times New Roman"/>
          <w:sz w:val="24"/>
          <w:szCs w:val="24"/>
          <w:lang w:val="es-AR"/>
        </w:rPr>
        <w:t>(Te amo, te odio)</w:t>
      </w:r>
    </w:p>
    <w:p w:rsidR="00020866" w:rsidRPr="00F6334C" w:rsidRDefault="00020866" w:rsidP="00521D50">
      <w:pPr>
        <w:pStyle w:val="Textoindependienteprimerasangra2"/>
        <w:ind w:left="567" w:firstLine="0"/>
        <w:jc w:val="both"/>
        <w:rPr>
          <w:rFonts w:ascii="Times New Roman" w:hAnsi="Times New Roman"/>
          <w:i/>
          <w:sz w:val="24"/>
          <w:szCs w:val="24"/>
          <w:lang w:val="es-AR"/>
        </w:rPr>
      </w:pPr>
      <w:r w:rsidRPr="00521D50">
        <w:rPr>
          <w:rFonts w:ascii="Times New Roman" w:hAnsi="Times New Roman"/>
          <w:sz w:val="24"/>
          <w:szCs w:val="24"/>
          <w:lang w:val="es-AR"/>
        </w:rPr>
        <w:t>Pareja de la vecina E73</w:t>
      </w:r>
      <w:r w:rsidRPr="00F6334C">
        <w:rPr>
          <w:rFonts w:ascii="Times New Roman" w:hAnsi="Times New Roman"/>
          <w:i/>
          <w:sz w:val="24"/>
          <w:szCs w:val="24"/>
          <w:lang w:val="es-AR"/>
        </w:rPr>
        <w:t xml:space="preserve"> [Si querés gatearme, gatéame] </w:t>
      </w:r>
      <w:r w:rsidRPr="00521D50">
        <w:rPr>
          <w:rFonts w:ascii="Times New Roman" w:hAnsi="Times New Roman"/>
          <w:sz w:val="24"/>
          <w:szCs w:val="24"/>
          <w:lang w:val="es-AR"/>
        </w:rPr>
        <w:t>E74</w:t>
      </w:r>
      <w:r w:rsidRPr="00F6334C">
        <w:rPr>
          <w:rFonts w:ascii="Times New Roman" w:hAnsi="Times New Roman"/>
          <w:i/>
          <w:sz w:val="24"/>
          <w:szCs w:val="24"/>
          <w:lang w:val="es-AR"/>
        </w:rPr>
        <w:t xml:space="preserve"> [Está todo bien] </w:t>
      </w:r>
      <w:r w:rsidRPr="00521D50">
        <w:rPr>
          <w:rFonts w:ascii="Times New Roman" w:hAnsi="Times New Roman"/>
          <w:sz w:val="24"/>
          <w:szCs w:val="24"/>
          <w:lang w:val="es-AR"/>
        </w:rPr>
        <w:t xml:space="preserve">E75 </w:t>
      </w:r>
      <w:r w:rsidRPr="00F6334C">
        <w:rPr>
          <w:rFonts w:ascii="Times New Roman" w:hAnsi="Times New Roman"/>
          <w:i/>
          <w:sz w:val="24"/>
          <w:szCs w:val="24"/>
          <w:lang w:val="es-AR"/>
        </w:rPr>
        <w:t>[Pero que yo no te enganche porque te</w:t>
      </w:r>
      <w:r w:rsidRPr="00F6334C">
        <w:rPr>
          <w:rFonts w:ascii="Times New Roman" w:hAnsi="Times New Roman"/>
          <w:b/>
          <w:i/>
          <w:sz w:val="24"/>
          <w:szCs w:val="24"/>
          <w:lang w:val="es-AR"/>
        </w:rPr>
        <w:t xml:space="preserve"> voy a volar</w:t>
      </w:r>
      <w:r w:rsidRPr="00F6334C">
        <w:rPr>
          <w:rFonts w:ascii="Times New Roman" w:hAnsi="Times New Roman"/>
          <w:i/>
          <w:sz w:val="24"/>
          <w:szCs w:val="24"/>
          <w:lang w:val="es-AR"/>
        </w:rPr>
        <w:t xml:space="preserve"> la cabeza] </w:t>
      </w:r>
      <w:r w:rsidRPr="00521D50">
        <w:rPr>
          <w:rFonts w:ascii="Times New Roman" w:hAnsi="Times New Roman"/>
          <w:sz w:val="24"/>
          <w:szCs w:val="24"/>
          <w:lang w:val="es-AR"/>
        </w:rPr>
        <w:t>(Trapitos al sol)</w:t>
      </w:r>
    </w:p>
    <w:p w:rsidR="00020866" w:rsidRPr="00521D50" w:rsidRDefault="00020866" w:rsidP="00521D50">
      <w:pPr>
        <w:pStyle w:val="Textoindependienteprimerasangra2"/>
        <w:spacing w:after="0"/>
        <w:ind w:left="567" w:firstLine="0"/>
        <w:jc w:val="both"/>
        <w:rPr>
          <w:rFonts w:ascii="Times New Roman" w:hAnsi="Times New Roman"/>
          <w:sz w:val="24"/>
          <w:szCs w:val="24"/>
          <w:lang w:val="es-AR"/>
        </w:rPr>
      </w:pPr>
      <w:r w:rsidRPr="00521D50">
        <w:rPr>
          <w:rFonts w:ascii="Times New Roman" w:hAnsi="Times New Roman"/>
          <w:sz w:val="24"/>
          <w:szCs w:val="24"/>
          <w:lang w:val="es-AR"/>
        </w:rPr>
        <w:t>Policía: E4</w:t>
      </w:r>
      <w:r w:rsidRPr="00F6334C">
        <w:rPr>
          <w:rFonts w:ascii="Times New Roman" w:hAnsi="Times New Roman"/>
          <w:i/>
          <w:sz w:val="24"/>
          <w:szCs w:val="24"/>
          <w:lang w:val="es-AR"/>
        </w:rPr>
        <w:t xml:space="preserve"> [</w:t>
      </w:r>
      <w:r w:rsidRPr="00F6334C">
        <w:rPr>
          <w:rFonts w:ascii="Times New Roman" w:hAnsi="Times New Roman"/>
          <w:b/>
          <w:i/>
          <w:sz w:val="24"/>
          <w:szCs w:val="24"/>
          <w:lang w:val="es-AR"/>
        </w:rPr>
        <w:t>Vamos a entrar</w:t>
      </w:r>
      <w:r w:rsidRPr="00F6334C">
        <w:rPr>
          <w:rFonts w:ascii="Times New Roman" w:hAnsi="Times New Roman"/>
          <w:i/>
          <w:sz w:val="24"/>
          <w:szCs w:val="24"/>
          <w:lang w:val="es-AR"/>
        </w:rPr>
        <w:t xml:space="preserve"> dentro del Fuerte a ver si los agarramos</w:t>
      </w:r>
      <w:r w:rsidR="00521D50">
        <w:rPr>
          <w:rFonts w:ascii="Times New Roman" w:hAnsi="Times New Roman"/>
          <w:sz w:val="24"/>
          <w:szCs w:val="24"/>
          <w:lang w:val="es-AR"/>
        </w:rPr>
        <w:t xml:space="preserve">] </w:t>
      </w:r>
      <w:r w:rsidRPr="00521D50">
        <w:rPr>
          <w:rFonts w:ascii="Times New Roman" w:hAnsi="Times New Roman"/>
          <w:sz w:val="24"/>
          <w:szCs w:val="24"/>
          <w:lang w:val="es-AR"/>
        </w:rPr>
        <w:t>(Robo del Fiat)</w:t>
      </w:r>
    </w:p>
    <w:p w:rsidR="00F6334C" w:rsidRPr="00F6334C" w:rsidRDefault="00F6334C" w:rsidP="00521D50">
      <w:pPr>
        <w:pStyle w:val="Textoindependienteprimerasangra2"/>
        <w:spacing w:after="0"/>
        <w:ind w:left="567" w:firstLine="0"/>
        <w:jc w:val="both"/>
        <w:rPr>
          <w:rFonts w:ascii="Times New Roman" w:hAnsi="Times New Roman"/>
          <w:i/>
          <w:sz w:val="24"/>
          <w:szCs w:val="24"/>
          <w:lang w:val="es-AR"/>
        </w:rPr>
      </w:pPr>
    </w:p>
    <w:p w:rsidR="00EB4815" w:rsidRDefault="00EB4815" w:rsidP="006A3A02">
      <w:pPr>
        <w:pStyle w:val="Textoindependiente"/>
        <w:spacing w:line="480" w:lineRule="auto"/>
        <w:jc w:val="both"/>
        <w:rPr>
          <w:lang w:val="es-AR"/>
        </w:rPr>
      </w:pPr>
      <w:r>
        <w:rPr>
          <w:lang w:val="es-AR"/>
        </w:rPr>
        <w:lastRenderedPageBreak/>
        <w:t>Al concluir</w:t>
      </w:r>
      <w:r w:rsidRPr="008314AB">
        <w:rPr>
          <w:lang w:val="es-AR"/>
        </w:rPr>
        <w:t xml:space="preserve"> los </w:t>
      </w:r>
      <w:r w:rsidR="00705F4D">
        <w:rPr>
          <w:lang w:val="es-AR"/>
        </w:rPr>
        <w:t>segmentos</w:t>
      </w:r>
      <w:r w:rsidRPr="008314AB">
        <w:rPr>
          <w:lang w:val="es-AR"/>
        </w:rPr>
        <w:t>, la policía proporciona su</w:t>
      </w:r>
      <w:r w:rsidRPr="003B7FB2">
        <w:rPr>
          <w:lang w:val="es-AR"/>
        </w:rPr>
        <w:t xml:space="preserve"> informe</w:t>
      </w:r>
      <w:r w:rsidR="008445ED">
        <w:rPr>
          <w:lang w:val="es-AR"/>
        </w:rPr>
        <w:t xml:space="preserve"> </w:t>
      </w:r>
      <w:r w:rsidRPr="00F026F4">
        <w:rPr>
          <w:lang w:val="es-AR"/>
        </w:rPr>
        <w:t>que generalmente</w:t>
      </w:r>
      <w:r w:rsidRPr="008314AB">
        <w:rPr>
          <w:lang w:val="es-AR"/>
        </w:rPr>
        <w:t xml:space="preserve"> está </w:t>
      </w:r>
      <w:r w:rsidR="00FD6C5B">
        <w:rPr>
          <w:lang w:val="es-AR"/>
        </w:rPr>
        <w:t>en pasado pero suele estar</w:t>
      </w:r>
      <w:r w:rsidR="00DB34B2">
        <w:rPr>
          <w:lang w:val="es-AR"/>
        </w:rPr>
        <w:t xml:space="preserve"> en </w:t>
      </w:r>
      <w:r>
        <w:rPr>
          <w:lang w:val="es-AR"/>
        </w:rPr>
        <w:t>presente, referido</w:t>
      </w:r>
      <w:r w:rsidRPr="008314AB">
        <w:rPr>
          <w:lang w:val="es-AR"/>
        </w:rPr>
        <w:t xml:space="preserve"> a hechos pasados</w:t>
      </w:r>
      <w:r>
        <w:rPr>
          <w:lang w:val="es-AR"/>
        </w:rPr>
        <w:t xml:space="preserve"> </w:t>
      </w:r>
      <w:r w:rsidR="00DB34B2">
        <w:rPr>
          <w:lang w:val="es-AR"/>
        </w:rPr>
        <w:t xml:space="preserve">recientes, como ya se señaló al </w:t>
      </w:r>
      <w:r>
        <w:rPr>
          <w:lang w:val="es-AR"/>
        </w:rPr>
        <w:t>considerar la categoría Hablante-Protagonista policía.</w:t>
      </w:r>
      <w:r w:rsidR="008445ED">
        <w:rPr>
          <w:lang w:val="es-AR"/>
        </w:rPr>
        <w:t xml:space="preserve"> </w:t>
      </w:r>
      <w:r>
        <w:rPr>
          <w:lang w:val="es-AR"/>
        </w:rPr>
        <w:t xml:space="preserve">En el ejemplo, </w:t>
      </w:r>
      <w:r w:rsidR="00FD6C5B">
        <w:rPr>
          <w:lang w:val="es-AR"/>
        </w:rPr>
        <w:t>los verbos empleados en la Orientación de la narrativa</w:t>
      </w:r>
      <w:r w:rsidR="008445ED">
        <w:rPr>
          <w:lang w:val="es-AR"/>
        </w:rPr>
        <w:t xml:space="preserve"> están en pasado: en Pretérito P</w:t>
      </w:r>
      <w:r w:rsidR="00FD6C5B">
        <w:rPr>
          <w:lang w:val="es-AR"/>
        </w:rPr>
        <w:t xml:space="preserve">erfecto las acciones de la policía y la presentación del problema. (E145, E146).  La Complicación de la narrativa se encuentra en Pretérito Imperfecto del Indicativo (E149) y la Conclusión en Presente y en la perífrasis de futuro </w:t>
      </w:r>
      <w:r w:rsidRPr="008314AB">
        <w:rPr>
          <w:lang w:val="es-AR"/>
        </w:rPr>
        <w:t>para indicar las acciones que se llevarán a cabo después de la solución del problema inmediato</w:t>
      </w:r>
      <w:r w:rsidR="00FD6C5B">
        <w:rPr>
          <w:lang w:val="es-AR"/>
        </w:rPr>
        <w:t xml:space="preserve"> (E150)</w:t>
      </w:r>
      <w:r w:rsidRPr="008314AB">
        <w:rPr>
          <w:lang w:val="es-AR"/>
        </w:rPr>
        <w:t>.</w:t>
      </w:r>
      <w:r>
        <w:rPr>
          <w:lang w:val="es-AR"/>
        </w:rPr>
        <w:t xml:space="preserve"> Se advierte en este informe que el policía hace una distinción entre el chapista y tres personas, como si el chapista no fuera persona</w:t>
      </w:r>
    </w:p>
    <w:p w:rsidR="00EB4815" w:rsidRPr="00521D50" w:rsidRDefault="00EB4815" w:rsidP="00521D50">
      <w:pPr>
        <w:pStyle w:val="Textoindependienteprimerasangra2"/>
        <w:ind w:left="567" w:firstLine="0"/>
        <w:jc w:val="both"/>
        <w:rPr>
          <w:rFonts w:ascii="Times New Roman" w:hAnsi="Times New Roman"/>
          <w:sz w:val="24"/>
          <w:szCs w:val="24"/>
        </w:rPr>
      </w:pPr>
      <w:r w:rsidRPr="00521D50">
        <w:rPr>
          <w:rFonts w:ascii="Times New Roman" w:hAnsi="Times New Roman"/>
          <w:sz w:val="24"/>
          <w:szCs w:val="24"/>
          <w:lang w:val="es-AR"/>
        </w:rPr>
        <w:t xml:space="preserve">E145 </w:t>
      </w:r>
      <w:r w:rsidRPr="00F6334C">
        <w:rPr>
          <w:rFonts w:ascii="Times New Roman" w:hAnsi="Times New Roman"/>
          <w:i/>
          <w:sz w:val="24"/>
          <w:szCs w:val="24"/>
          <w:lang w:val="es-AR"/>
        </w:rPr>
        <w:t xml:space="preserve">[Hubo un llamadito del 911] </w:t>
      </w:r>
      <w:r w:rsidRPr="00521D50">
        <w:rPr>
          <w:rFonts w:ascii="Times New Roman" w:hAnsi="Times New Roman"/>
          <w:sz w:val="24"/>
          <w:szCs w:val="24"/>
          <w:lang w:val="es-AR"/>
        </w:rPr>
        <w:t>E146</w:t>
      </w:r>
      <w:r w:rsidRPr="00F6334C">
        <w:rPr>
          <w:rFonts w:ascii="Times New Roman" w:hAnsi="Times New Roman"/>
          <w:i/>
          <w:sz w:val="24"/>
          <w:szCs w:val="24"/>
          <w:lang w:val="es-AR"/>
        </w:rPr>
        <w:t xml:space="preserve"> [Llegamos al lugar, nos encontramos con tres personas y un chapista, bueno, que tuvieron problema por el arreglo de un auto]… </w:t>
      </w:r>
      <w:r w:rsidRPr="00521D50">
        <w:rPr>
          <w:rFonts w:ascii="Times New Roman" w:hAnsi="Times New Roman"/>
          <w:sz w:val="24"/>
          <w:szCs w:val="24"/>
          <w:lang w:val="es-AR"/>
        </w:rPr>
        <w:t xml:space="preserve">E149 </w:t>
      </w:r>
      <w:r w:rsidRPr="00F6334C">
        <w:rPr>
          <w:rFonts w:ascii="Times New Roman" w:hAnsi="Times New Roman"/>
          <w:i/>
          <w:sz w:val="24"/>
          <w:szCs w:val="24"/>
          <w:lang w:val="es-AR"/>
        </w:rPr>
        <w:t xml:space="preserve">[El chapista quería su plata y la gente quería su auto] </w:t>
      </w:r>
      <w:r w:rsidRPr="00521D50">
        <w:rPr>
          <w:rFonts w:ascii="Times New Roman" w:hAnsi="Times New Roman"/>
          <w:sz w:val="24"/>
          <w:szCs w:val="24"/>
          <w:lang w:val="es-AR"/>
        </w:rPr>
        <w:t>E150</w:t>
      </w:r>
      <w:r w:rsidRPr="00F6334C">
        <w:rPr>
          <w:rFonts w:ascii="Times New Roman" w:hAnsi="Times New Roman"/>
          <w:i/>
          <w:sz w:val="24"/>
          <w:szCs w:val="24"/>
          <w:lang w:val="es-AR"/>
        </w:rPr>
        <w:t xml:space="preserve"> [Por eso mañana</w:t>
      </w:r>
      <w:r w:rsidRPr="00F6334C">
        <w:rPr>
          <w:rFonts w:ascii="Times New Roman" w:hAnsi="Times New Roman"/>
          <w:i/>
          <w:sz w:val="24"/>
          <w:szCs w:val="24"/>
        </w:rPr>
        <w:t xml:space="preserve"> a primera hora van al juzgado y </w:t>
      </w:r>
      <w:r w:rsidRPr="00F6334C">
        <w:rPr>
          <w:rFonts w:ascii="Times New Roman" w:hAnsi="Times New Roman"/>
          <w:b/>
          <w:i/>
          <w:sz w:val="24"/>
          <w:szCs w:val="24"/>
        </w:rPr>
        <w:t>van a arreglar</w:t>
      </w:r>
      <w:r w:rsidRPr="00F6334C">
        <w:rPr>
          <w:rFonts w:ascii="Times New Roman" w:hAnsi="Times New Roman"/>
          <w:i/>
          <w:sz w:val="24"/>
          <w:szCs w:val="24"/>
        </w:rPr>
        <w:t xml:space="preserve"> el problemita ahí] </w:t>
      </w:r>
      <w:r w:rsidRPr="00521D50">
        <w:rPr>
          <w:rFonts w:ascii="Times New Roman" w:hAnsi="Times New Roman"/>
          <w:sz w:val="24"/>
          <w:szCs w:val="24"/>
        </w:rPr>
        <w:t>(Propuesta indecente)</w:t>
      </w:r>
    </w:p>
    <w:p w:rsidR="00E2581C" w:rsidRDefault="00E2581C" w:rsidP="00E2581C">
      <w:pPr>
        <w:spacing w:line="276" w:lineRule="auto"/>
        <w:ind w:left="567"/>
        <w:jc w:val="both"/>
        <w:rPr>
          <w:sz w:val="24"/>
          <w:szCs w:val="24"/>
          <w:lang w:val="es-AR"/>
        </w:rPr>
      </w:pPr>
    </w:p>
    <w:p w:rsidR="00E2581C" w:rsidRPr="00F6334C" w:rsidRDefault="00E2581C" w:rsidP="00AA45D7">
      <w:pPr>
        <w:pStyle w:val="Listaconvietas2"/>
        <w:numPr>
          <w:ilvl w:val="0"/>
          <w:numId w:val="16"/>
        </w:numPr>
        <w:rPr>
          <w:sz w:val="24"/>
          <w:szCs w:val="24"/>
          <w:lang w:val="es-AR"/>
        </w:rPr>
      </w:pPr>
      <w:r w:rsidRPr="00F6334C">
        <w:rPr>
          <w:sz w:val="24"/>
          <w:szCs w:val="24"/>
          <w:lang w:val="es-AR"/>
        </w:rPr>
        <w:t>El Futuro Imperfecto del Indicativo</w:t>
      </w:r>
    </w:p>
    <w:p w:rsidR="00020866" w:rsidRDefault="00020866" w:rsidP="00020866">
      <w:pPr>
        <w:ind w:left="567"/>
        <w:jc w:val="both"/>
        <w:rPr>
          <w:sz w:val="24"/>
          <w:szCs w:val="24"/>
          <w:lang w:val="es-AR"/>
        </w:rPr>
      </w:pPr>
    </w:p>
    <w:p w:rsidR="00020866" w:rsidRDefault="00020866" w:rsidP="00F6334C">
      <w:pPr>
        <w:pStyle w:val="Textoindependiente"/>
        <w:spacing w:line="480" w:lineRule="auto"/>
        <w:jc w:val="both"/>
        <w:rPr>
          <w:lang w:val="es-AR"/>
        </w:rPr>
      </w:pPr>
      <w:r>
        <w:rPr>
          <w:lang w:val="es-AR"/>
        </w:rPr>
        <w:t>Se detectan pocos casos del empleo del Futuro Imperfecto del Indicativo  en la emisión del periodista (E62) y en las emisiones de la policía (E95) (E50)</w:t>
      </w:r>
      <w:r w:rsidR="00E2581C">
        <w:rPr>
          <w:lang w:val="es-AR"/>
        </w:rPr>
        <w:t>.</w:t>
      </w:r>
    </w:p>
    <w:p w:rsidR="00020866" w:rsidRDefault="00020866" w:rsidP="00F6334C">
      <w:pPr>
        <w:pStyle w:val="Textoindependiente"/>
        <w:spacing w:line="480" w:lineRule="auto"/>
        <w:jc w:val="both"/>
        <w:rPr>
          <w:lang w:val="es-AR"/>
        </w:rPr>
      </w:pPr>
      <w:r>
        <w:rPr>
          <w:lang w:val="es-AR"/>
        </w:rPr>
        <w:t>El Futuro Imperfecto es usado para realizar  predicciones, en cambio la perífrasis de futuro para expresar intenciones. En sus preguntas sobre “la noche” (E62 y E63) con e</w:t>
      </w:r>
      <w:r w:rsidR="003339E4">
        <w:rPr>
          <w:lang w:val="es-AR"/>
        </w:rPr>
        <w:t xml:space="preserve">l  verbo “seguir” reiterado en </w:t>
      </w:r>
      <w:r>
        <w:rPr>
          <w:lang w:val="es-AR"/>
        </w:rPr>
        <w:t>Futuro Imperfecto, el periodista primero interroga acerca del estado de la noche mediante el “Cómo” y luego presenta una alternativa “tranquila”  sin estar seguro. Desea conocer la opinión del policía que responde emitiendo un deseo en Subjuntivo (E64).</w:t>
      </w:r>
    </w:p>
    <w:p w:rsidR="00020866" w:rsidRDefault="00020866" w:rsidP="00F6334C">
      <w:pPr>
        <w:pStyle w:val="Textoindependiente"/>
        <w:spacing w:line="480" w:lineRule="auto"/>
        <w:jc w:val="both"/>
        <w:rPr>
          <w:lang w:val="es-AR"/>
        </w:rPr>
      </w:pPr>
      <w:r>
        <w:rPr>
          <w:lang w:val="es-AR"/>
        </w:rPr>
        <w:t xml:space="preserve">En el ejemplo siguiente, el policía que habla con el chico sospechoso, está tratando de persuadirlo de que elimine lo que tiene en la boca. Por eso apela a la salud (E94) y luego </w:t>
      </w:r>
      <w:r>
        <w:rPr>
          <w:lang w:val="es-AR"/>
        </w:rPr>
        <w:lastRenderedPageBreak/>
        <w:t>expresa no poder predecir la consecuencia mediante el pronombre “qué” y el Futuro Imperfecto “qué te hará” (E95).</w:t>
      </w:r>
    </w:p>
    <w:p w:rsidR="00020866" w:rsidRDefault="00020866" w:rsidP="00F6334C">
      <w:pPr>
        <w:pStyle w:val="Textoindependiente"/>
        <w:spacing w:line="480" w:lineRule="auto"/>
        <w:jc w:val="both"/>
        <w:rPr>
          <w:lang w:val="es-AR"/>
        </w:rPr>
      </w:pPr>
      <w:r>
        <w:rPr>
          <w:lang w:val="es-AR"/>
        </w:rPr>
        <w:t>En E50 el policía se pregunta mediante el Futuro Imperfecto con el verbo “estar” negado por el lugar donde se encuent</w:t>
      </w:r>
      <w:r w:rsidR="005E2DAA">
        <w:rPr>
          <w:lang w:val="es-AR"/>
        </w:rPr>
        <w:t>ran los delincuentes. Su</w:t>
      </w:r>
      <w:r>
        <w:rPr>
          <w:lang w:val="es-AR"/>
        </w:rPr>
        <w:t xml:space="preserve"> pregunta espera un “sí” como respuesta, de manera que el policía predice (sin asegurarlo) que los delincuentes están en el edificio (del Fuerte) y por lo tanto no los va a encontrar (E51)</w:t>
      </w:r>
    </w:p>
    <w:p w:rsidR="00020866" w:rsidRPr="00F6334C" w:rsidRDefault="00020866" w:rsidP="00F6334C">
      <w:pPr>
        <w:pStyle w:val="Lista2"/>
        <w:ind w:left="567" w:firstLine="0"/>
        <w:rPr>
          <w:rFonts w:ascii="Times New Roman" w:hAnsi="Times New Roman"/>
          <w:sz w:val="24"/>
          <w:szCs w:val="24"/>
          <w:lang w:val="es-AR"/>
        </w:rPr>
      </w:pPr>
      <w:r w:rsidRPr="00F6334C">
        <w:rPr>
          <w:rFonts w:ascii="Times New Roman" w:hAnsi="Times New Roman"/>
          <w:sz w:val="24"/>
          <w:szCs w:val="24"/>
          <w:lang w:val="es-AR"/>
        </w:rPr>
        <w:t>Periodista: E62 [¿</w:t>
      </w:r>
      <w:r w:rsidRPr="00521D50">
        <w:rPr>
          <w:rFonts w:ascii="Times New Roman" w:hAnsi="Times New Roman"/>
          <w:i/>
          <w:sz w:val="24"/>
          <w:szCs w:val="24"/>
          <w:lang w:val="es-AR"/>
        </w:rPr>
        <w:t xml:space="preserve">Cómo </w:t>
      </w:r>
      <w:r w:rsidRPr="00521D50">
        <w:rPr>
          <w:rFonts w:ascii="Times New Roman" w:hAnsi="Times New Roman"/>
          <w:b/>
          <w:i/>
          <w:sz w:val="24"/>
          <w:szCs w:val="24"/>
          <w:lang w:val="es-AR"/>
        </w:rPr>
        <w:t>seguirá l</w:t>
      </w:r>
      <w:r w:rsidRPr="00521D50">
        <w:rPr>
          <w:rFonts w:ascii="Times New Roman" w:hAnsi="Times New Roman"/>
          <w:i/>
          <w:sz w:val="24"/>
          <w:szCs w:val="24"/>
          <w:lang w:val="es-AR"/>
        </w:rPr>
        <w:t>a noche?</w:t>
      </w:r>
      <w:r w:rsidRPr="00F6334C">
        <w:rPr>
          <w:rFonts w:ascii="Times New Roman" w:hAnsi="Times New Roman"/>
          <w:sz w:val="24"/>
          <w:szCs w:val="24"/>
          <w:lang w:val="es-AR"/>
        </w:rPr>
        <w:t xml:space="preserve">] E63 </w:t>
      </w:r>
      <w:r w:rsidRPr="00521D50">
        <w:rPr>
          <w:rFonts w:ascii="Times New Roman" w:hAnsi="Times New Roman"/>
          <w:i/>
          <w:sz w:val="24"/>
          <w:szCs w:val="24"/>
          <w:lang w:val="es-AR"/>
        </w:rPr>
        <w:t>[¿</w:t>
      </w:r>
      <w:r w:rsidRPr="00521D50">
        <w:rPr>
          <w:rFonts w:ascii="Times New Roman" w:hAnsi="Times New Roman"/>
          <w:b/>
          <w:i/>
          <w:sz w:val="24"/>
          <w:szCs w:val="24"/>
          <w:lang w:val="es-AR"/>
        </w:rPr>
        <w:t>Seguirá</w:t>
      </w:r>
      <w:r w:rsidRPr="00521D50">
        <w:rPr>
          <w:rFonts w:ascii="Times New Roman" w:hAnsi="Times New Roman"/>
          <w:i/>
          <w:sz w:val="24"/>
          <w:szCs w:val="24"/>
          <w:lang w:val="es-AR"/>
        </w:rPr>
        <w:t xml:space="preserve"> tranquila</w:t>
      </w:r>
      <w:r w:rsidRPr="00F6334C">
        <w:rPr>
          <w:rFonts w:ascii="Times New Roman" w:hAnsi="Times New Roman"/>
          <w:sz w:val="24"/>
          <w:szCs w:val="24"/>
          <w:lang w:val="es-AR"/>
        </w:rPr>
        <w:t>?]</w:t>
      </w:r>
    </w:p>
    <w:p w:rsidR="00020866" w:rsidRPr="00F6334C" w:rsidRDefault="00020866" w:rsidP="00F6334C">
      <w:pPr>
        <w:pStyle w:val="Lista2"/>
        <w:ind w:left="567" w:firstLine="0"/>
        <w:rPr>
          <w:rFonts w:ascii="Times New Roman" w:hAnsi="Times New Roman"/>
          <w:sz w:val="24"/>
          <w:szCs w:val="24"/>
          <w:lang w:val="es-AR"/>
        </w:rPr>
      </w:pPr>
      <w:r w:rsidRPr="00F6334C">
        <w:rPr>
          <w:rFonts w:ascii="Times New Roman" w:hAnsi="Times New Roman"/>
          <w:sz w:val="24"/>
          <w:szCs w:val="24"/>
          <w:lang w:val="es-AR"/>
        </w:rPr>
        <w:t>Policía: E64 [</w:t>
      </w:r>
      <w:r w:rsidRPr="00F6334C">
        <w:rPr>
          <w:rFonts w:ascii="Times New Roman" w:hAnsi="Times New Roman"/>
          <w:i/>
          <w:sz w:val="24"/>
          <w:szCs w:val="24"/>
          <w:lang w:val="es-AR"/>
        </w:rPr>
        <w:t>Y esperemos que sí</w:t>
      </w:r>
      <w:r w:rsidRPr="00F6334C">
        <w:rPr>
          <w:rFonts w:ascii="Times New Roman" w:hAnsi="Times New Roman"/>
          <w:sz w:val="24"/>
          <w:szCs w:val="24"/>
          <w:lang w:val="es-AR"/>
        </w:rPr>
        <w:t>] (Robo del Polo).</w:t>
      </w:r>
    </w:p>
    <w:p w:rsidR="00020866" w:rsidRPr="00F6334C" w:rsidRDefault="00020866" w:rsidP="00F6334C">
      <w:pPr>
        <w:ind w:left="567"/>
        <w:jc w:val="both"/>
        <w:rPr>
          <w:sz w:val="24"/>
          <w:szCs w:val="24"/>
          <w:lang w:val="es-AR"/>
        </w:rPr>
      </w:pPr>
    </w:p>
    <w:p w:rsidR="00020866" w:rsidRPr="00F6334C" w:rsidRDefault="00020866" w:rsidP="00F6334C">
      <w:pPr>
        <w:pStyle w:val="Textoindependienteprimerasangra2"/>
        <w:ind w:left="567" w:firstLine="0"/>
        <w:rPr>
          <w:rFonts w:ascii="Times New Roman" w:hAnsi="Times New Roman"/>
          <w:sz w:val="24"/>
          <w:szCs w:val="24"/>
          <w:lang w:val="es-AR"/>
        </w:rPr>
      </w:pPr>
      <w:r w:rsidRPr="00F6334C">
        <w:rPr>
          <w:rFonts w:ascii="Times New Roman" w:hAnsi="Times New Roman"/>
          <w:sz w:val="24"/>
          <w:szCs w:val="24"/>
          <w:lang w:val="es-AR"/>
        </w:rPr>
        <w:t>Policía (al chico sospechoso de esconder droga en su boca): E94 [</w:t>
      </w:r>
      <w:r w:rsidR="008445ED">
        <w:rPr>
          <w:rFonts w:ascii="Times New Roman" w:hAnsi="Times New Roman"/>
          <w:i/>
          <w:sz w:val="24"/>
          <w:szCs w:val="24"/>
          <w:lang w:val="es-AR"/>
        </w:rPr>
        <w:t>Bueno, listo, por ahí te enfermá</w:t>
      </w:r>
      <w:r w:rsidRPr="00F6334C">
        <w:rPr>
          <w:rFonts w:ascii="Times New Roman" w:hAnsi="Times New Roman"/>
          <w:i/>
          <w:sz w:val="24"/>
          <w:szCs w:val="24"/>
          <w:lang w:val="es-AR"/>
        </w:rPr>
        <w:t>s</w:t>
      </w:r>
      <w:r w:rsidRPr="00F6334C">
        <w:rPr>
          <w:rFonts w:ascii="Times New Roman" w:hAnsi="Times New Roman"/>
          <w:sz w:val="24"/>
          <w:szCs w:val="24"/>
          <w:lang w:val="es-AR"/>
        </w:rPr>
        <w:t>] E95 [</w:t>
      </w:r>
      <w:r w:rsidRPr="00F6334C">
        <w:rPr>
          <w:rFonts w:ascii="Times New Roman" w:hAnsi="Times New Roman"/>
          <w:i/>
          <w:sz w:val="24"/>
          <w:szCs w:val="24"/>
          <w:lang w:val="es-AR"/>
        </w:rPr>
        <w:t xml:space="preserve">No sé qué te </w:t>
      </w:r>
      <w:r w:rsidRPr="00F6334C">
        <w:rPr>
          <w:rFonts w:ascii="Times New Roman" w:hAnsi="Times New Roman"/>
          <w:b/>
          <w:i/>
          <w:sz w:val="24"/>
          <w:szCs w:val="24"/>
          <w:lang w:val="es-AR"/>
        </w:rPr>
        <w:t xml:space="preserve">hará, </w:t>
      </w:r>
      <w:r w:rsidRPr="00F6334C">
        <w:rPr>
          <w:rFonts w:ascii="Times New Roman" w:hAnsi="Times New Roman"/>
          <w:i/>
          <w:sz w:val="24"/>
          <w:szCs w:val="24"/>
          <w:lang w:val="es-AR"/>
        </w:rPr>
        <w:t>¿entendés?</w:t>
      </w:r>
      <w:r w:rsidRPr="00F6334C">
        <w:rPr>
          <w:rFonts w:ascii="Times New Roman" w:hAnsi="Times New Roman"/>
          <w:sz w:val="24"/>
          <w:szCs w:val="24"/>
          <w:lang w:val="es-AR"/>
        </w:rPr>
        <w:t>] (Garganta profunda)</w:t>
      </w:r>
    </w:p>
    <w:p w:rsidR="00020866" w:rsidRPr="00521D50" w:rsidRDefault="00020866" w:rsidP="00F6334C">
      <w:pPr>
        <w:pStyle w:val="Textoindependienteprimerasangra2"/>
        <w:ind w:left="567" w:firstLine="0"/>
        <w:rPr>
          <w:rFonts w:ascii="Times New Roman" w:hAnsi="Times New Roman"/>
          <w:sz w:val="24"/>
          <w:szCs w:val="24"/>
          <w:lang w:val="es-AR"/>
        </w:rPr>
      </w:pPr>
      <w:r w:rsidRPr="00F6334C">
        <w:rPr>
          <w:rFonts w:ascii="Times New Roman" w:hAnsi="Times New Roman"/>
          <w:sz w:val="24"/>
          <w:szCs w:val="24"/>
          <w:lang w:val="es-AR"/>
        </w:rPr>
        <w:t>Policía: E50 [¿</w:t>
      </w:r>
      <w:r w:rsidRPr="00521D50">
        <w:rPr>
          <w:rFonts w:ascii="Times New Roman" w:hAnsi="Times New Roman"/>
          <w:i/>
          <w:sz w:val="24"/>
          <w:szCs w:val="24"/>
          <w:lang w:val="es-AR"/>
        </w:rPr>
        <w:t xml:space="preserve">No </w:t>
      </w:r>
      <w:r w:rsidRPr="00521D50">
        <w:rPr>
          <w:rFonts w:ascii="Times New Roman" w:hAnsi="Times New Roman"/>
          <w:b/>
          <w:i/>
          <w:sz w:val="24"/>
          <w:szCs w:val="24"/>
          <w:lang w:val="es-AR"/>
        </w:rPr>
        <w:t>estarán</w:t>
      </w:r>
      <w:r w:rsidRPr="00521D50">
        <w:rPr>
          <w:rFonts w:ascii="Times New Roman" w:hAnsi="Times New Roman"/>
          <w:i/>
          <w:sz w:val="24"/>
          <w:szCs w:val="24"/>
          <w:lang w:val="es-AR"/>
        </w:rPr>
        <w:t xml:space="preserve"> dentro del edificio</w:t>
      </w:r>
      <w:r w:rsidRPr="00F6334C">
        <w:rPr>
          <w:rFonts w:ascii="Times New Roman" w:hAnsi="Times New Roman"/>
          <w:sz w:val="24"/>
          <w:szCs w:val="24"/>
          <w:lang w:val="es-AR"/>
        </w:rPr>
        <w:t>?] E51 [</w:t>
      </w:r>
      <w:r w:rsidRPr="00521D50">
        <w:rPr>
          <w:rFonts w:ascii="Times New Roman" w:hAnsi="Times New Roman"/>
          <w:i/>
          <w:sz w:val="24"/>
          <w:szCs w:val="24"/>
          <w:lang w:val="es-AR"/>
        </w:rPr>
        <w:t xml:space="preserve">No los encuentro más] </w:t>
      </w:r>
      <w:r w:rsidRPr="00521D50">
        <w:rPr>
          <w:rFonts w:ascii="Times New Roman" w:hAnsi="Times New Roman"/>
          <w:sz w:val="24"/>
          <w:szCs w:val="24"/>
          <w:lang w:val="es-AR"/>
        </w:rPr>
        <w:t>(Robo del departamento)</w:t>
      </w:r>
    </w:p>
    <w:p w:rsidR="005E2DAA" w:rsidRPr="00F6334C" w:rsidRDefault="005E2DAA" w:rsidP="00AA45D7">
      <w:pPr>
        <w:pStyle w:val="Listaconvietas2"/>
        <w:numPr>
          <w:ilvl w:val="0"/>
          <w:numId w:val="16"/>
        </w:numPr>
        <w:rPr>
          <w:i/>
          <w:sz w:val="24"/>
          <w:szCs w:val="24"/>
          <w:lang w:val="es-AR"/>
        </w:rPr>
      </w:pPr>
      <w:r w:rsidRPr="00F6334C">
        <w:rPr>
          <w:sz w:val="24"/>
          <w:szCs w:val="24"/>
          <w:lang w:val="es-AR"/>
        </w:rPr>
        <w:t>El Imperativo</w:t>
      </w:r>
    </w:p>
    <w:p w:rsidR="00020866" w:rsidRPr="00F6334C" w:rsidRDefault="00020866" w:rsidP="005E2DAA">
      <w:pPr>
        <w:spacing w:line="276" w:lineRule="auto"/>
        <w:jc w:val="both"/>
        <w:rPr>
          <w:sz w:val="24"/>
          <w:szCs w:val="24"/>
          <w:lang w:val="es-AR"/>
        </w:rPr>
      </w:pPr>
    </w:p>
    <w:p w:rsidR="00020866" w:rsidRDefault="00020866" w:rsidP="008445ED">
      <w:pPr>
        <w:pStyle w:val="Textoindependiente"/>
        <w:spacing w:line="480" w:lineRule="auto"/>
        <w:jc w:val="both"/>
        <w:rPr>
          <w:lang w:val="es-AR"/>
        </w:rPr>
      </w:pPr>
      <w:r>
        <w:rPr>
          <w:lang w:val="es-AR"/>
        </w:rPr>
        <w:t xml:space="preserve">El </w:t>
      </w:r>
      <w:r w:rsidRPr="005E2DAA">
        <w:rPr>
          <w:lang w:val="es-AR"/>
        </w:rPr>
        <w:t>Imperativo</w:t>
      </w:r>
      <w:r w:rsidR="005E2DAA">
        <w:rPr>
          <w:lang w:val="es-AR"/>
        </w:rPr>
        <w:t xml:space="preserve"> es </w:t>
      </w:r>
      <w:r>
        <w:rPr>
          <w:lang w:val="es-AR"/>
        </w:rPr>
        <w:t xml:space="preserve">utilizado en todos los </w:t>
      </w:r>
      <w:r w:rsidR="00705F4D">
        <w:rPr>
          <w:lang w:val="es-AR"/>
        </w:rPr>
        <w:t>segmentos</w:t>
      </w:r>
      <w:r>
        <w:rPr>
          <w:lang w:val="es-AR"/>
        </w:rPr>
        <w:t>, en algunos más que en otros por la policía y los participantes en conflicto.</w:t>
      </w:r>
    </w:p>
    <w:p w:rsidR="00020866" w:rsidRDefault="00020866" w:rsidP="008445ED">
      <w:pPr>
        <w:pStyle w:val="Textoindependiente"/>
        <w:spacing w:line="480" w:lineRule="auto"/>
        <w:jc w:val="both"/>
        <w:rPr>
          <w:lang w:val="es-AR"/>
        </w:rPr>
      </w:pPr>
      <w:r>
        <w:rPr>
          <w:lang w:val="es-AR"/>
        </w:rPr>
        <w:t>Es empleado por la policía cuando examina a los so</w:t>
      </w:r>
      <w:r w:rsidRPr="00B05835">
        <w:rPr>
          <w:lang w:val="es-AR"/>
        </w:rPr>
        <w:t>spechosos</w:t>
      </w:r>
      <w:r>
        <w:rPr>
          <w:lang w:val="es-AR"/>
        </w:rPr>
        <w:t xml:space="preserve">  (E10, E11 y E12) y cuando tranquiliza a las víctimas y les da consejos e instrucciones (E14, E15).</w:t>
      </w:r>
    </w:p>
    <w:p w:rsidR="00020866" w:rsidRDefault="00020866" w:rsidP="008445ED">
      <w:pPr>
        <w:pStyle w:val="Textoindependiente"/>
        <w:spacing w:line="480" w:lineRule="auto"/>
        <w:jc w:val="both"/>
        <w:rPr>
          <w:lang w:val="es-AR"/>
        </w:rPr>
      </w:pPr>
      <w:r>
        <w:rPr>
          <w:lang w:val="es-AR"/>
        </w:rPr>
        <w:t xml:space="preserve">También es empleado por la policía cuando se desplaza en el patrullero (E40 y E41). </w:t>
      </w:r>
    </w:p>
    <w:p w:rsidR="00020866" w:rsidRDefault="00020866" w:rsidP="008445ED">
      <w:pPr>
        <w:pStyle w:val="Textoindependiente"/>
        <w:spacing w:line="480" w:lineRule="auto"/>
        <w:jc w:val="both"/>
        <w:rPr>
          <w:lang w:val="es-AR"/>
        </w:rPr>
      </w:pPr>
      <w:r>
        <w:rPr>
          <w:lang w:val="es-AR"/>
        </w:rPr>
        <w:t>Los participantes que discuten hacen uso del Imper</w:t>
      </w:r>
      <w:r w:rsidR="005E2DAA">
        <w:rPr>
          <w:lang w:val="es-AR"/>
        </w:rPr>
        <w:t>ativo cuando profieren órdenes (</w:t>
      </w:r>
      <w:r>
        <w:rPr>
          <w:lang w:val="es-AR"/>
        </w:rPr>
        <w:t>E19, E20 y E21) para humillar al adversario (E125, E126) y agredirlo con apela</w:t>
      </w:r>
      <w:r w:rsidR="008445ED">
        <w:rPr>
          <w:lang w:val="es-AR"/>
        </w:rPr>
        <w:t>tivos ofensivos (E19, E20, E21)</w:t>
      </w:r>
    </w:p>
    <w:p w:rsidR="00020866" w:rsidRPr="00521D50" w:rsidRDefault="00020866" w:rsidP="00F6334C">
      <w:pPr>
        <w:pStyle w:val="Textoindependienteprimerasangra2"/>
        <w:ind w:left="567" w:firstLine="0"/>
        <w:rPr>
          <w:rFonts w:ascii="Times New Roman" w:hAnsi="Times New Roman"/>
          <w:sz w:val="24"/>
          <w:szCs w:val="24"/>
          <w:lang w:val="es-AR"/>
        </w:rPr>
      </w:pPr>
      <w:r w:rsidRPr="00F6334C">
        <w:rPr>
          <w:rFonts w:ascii="Times New Roman" w:hAnsi="Times New Roman"/>
          <w:sz w:val="24"/>
          <w:szCs w:val="24"/>
          <w:lang w:val="es-AR"/>
        </w:rPr>
        <w:t>Policía: E10 [</w:t>
      </w:r>
      <w:r w:rsidRPr="00521D50">
        <w:rPr>
          <w:rFonts w:ascii="Times New Roman" w:hAnsi="Times New Roman"/>
          <w:i/>
          <w:sz w:val="24"/>
          <w:szCs w:val="24"/>
          <w:lang w:val="es-AR"/>
        </w:rPr>
        <w:t xml:space="preserve">A la izquierda </w:t>
      </w:r>
      <w:r w:rsidRPr="00521D50">
        <w:rPr>
          <w:rFonts w:ascii="Times New Roman" w:hAnsi="Times New Roman"/>
          <w:b/>
          <w:i/>
          <w:sz w:val="24"/>
          <w:szCs w:val="24"/>
          <w:lang w:val="es-AR"/>
        </w:rPr>
        <w:t>ponete</w:t>
      </w:r>
      <w:r w:rsidRPr="00F6334C">
        <w:rPr>
          <w:rFonts w:ascii="Times New Roman" w:hAnsi="Times New Roman"/>
          <w:sz w:val="24"/>
          <w:szCs w:val="24"/>
          <w:lang w:val="es-AR"/>
        </w:rPr>
        <w:t>] E11 [</w:t>
      </w:r>
      <w:r w:rsidRPr="00521D50">
        <w:rPr>
          <w:rFonts w:ascii="Times New Roman" w:hAnsi="Times New Roman"/>
          <w:b/>
          <w:i/>
          <w:sz w:val="24"/>
          <w:szCs w:val="24"/>
          <w:lang w:val="es-AR"/>
        </w:rPr>
        <w:t>Abrí</w:t>
      </w:r>
      <w:r w:rsidRPr="00521D50">
        <w:rPr>
          <w:rFonts w:ascii="Times New Roman" w:hAnsi="Times New Roman"/>
          <w:i/>
          <w:sz w:val="24"/>
          <w:szCs w:val="24"/>
          <w:lang w:val="es-AR"/>
        </w:rPr>
        <w:t xml:space="preserve"> las piernas</w:t>
      </w:r>
      <w:r w:rsidRPr="00F6334C">
        <w:rPr>
          <w:rFonts w:ascii="Times New Roman" w:hAnsi="Times New Roman"/>
          <w:sz w:val="24"/>
          <w:szCs w:val="24"/>
          <w:lang w:val="es-AR"/>
        </w:rPr>
        <w:t>] E12 [</w:t>
      </w:r>
      <w:r w:rsidRPr="00521D50">
        <w:rPr>
          <w:rFonts w:ascii="Times New Roman" w:hAnsi="Times New Roman"/>
          <w:b/>
          <w:i/>
          <w:sz w:val="24"/>
          <w:szCs w:val="24"/>
          <w:lang w:val="es-AR"/>
        </w:rPr>
        <w:t>Separá</w:t>
      </w:r>
      <w:r w:rsidRPr="00521D50">
        <w:rPr>
          <w:rFonts w:ascii="Times New Roman" w:hAnsi="Times New Roman"/>
          <w:i/>
          <w:sz w:val="24"/>
          <w:szCs w:val="24"/>
          <w:lang w:val="es-AR"/>
        </w:rPr>
        <w:t xml:space="preserve"> los brazos] </w:t>
      </w:r>
      <w:r w:rsidRPr="00521D50">
        <w:rPr>
          <w:rFonts w:ascii="Times New Roman" w:hAnsi="Times New Roman"/>
          <w:sz w:val="24"/>
          <w:szCs w:val="24"/>
          <w:lang w:val="es-AR"/>
        </w:rPr>
        <w:t>(Garganta profunda)</w:t>
      </w:r>
    </w:p>
    <w:p w:rsidR="00020866" w:rsidRPr="00F6334C" w:rsidRDefault="00020866" w:rsidP="00F6334C">
      <w:pPr>
        <w:pStyle w:val="Textoindependienteprimerasangra2"/>
        <w:ind w:left="567" w:firstLine="0"/>
        <w:rPr>
          <w:rFonts w:ascii="Times New Roman" w:hAnsi="Times New Roman"/>
          <w:sz w:val="24"/>
          <w:szCs w:val="24"/>
          <w:lang w:val="es-AR"/>
        </w:rPr>
      </w:pPr>
      <w:r w:rsidRPr="00F6334C">
        <w:rPr>
          <w:rFonts w:ascii="Times New Roman" w:hAnsi="Times New Roman"/>
          <w:sz w:val="24"/>
          <w:szCs w:val="24"/>
          <w:lang w:val="es-AR"/>
        </w:rPr>
        <w:t>Policía: E14 [</w:t>
      </w:r>
      <w:r w:rsidRPr="00521D50">
        <w:rPr>
          <w:rFonts w:ascii="Times New Roman" w:hAnsi="Times New Roman"/>
          <w:b/>
          <w:i/>
          <w:sz w:val="24"/>
          <w:szCs w:val="24"/>
          <w:lang w:val="es-AR"/>
        </w:rPr>
        <w:t>Quedate</w:t>
      </w:r>
      <w:r w:rsidRPr="00521D50">
        <w:rPr>
          <w:rFonts w:ascii="Times New Roman" w:hAnsi="Times New Roman"/>
          <w:i/>
          <w:sz w:val="24"/>
          <w:szCs w:val="24"/>
          <w:lang w:val="es-AR"/>
        </w:rPr>
        <w:t xml:space="preserve"> tranquilo</w:t>
      </w:r>
      <w:r w:rsidRPr="00F6334C">
        <w:rPr>
          <w:rFonts w:ascii="Times New Roman" w:hAnsi="Times New Roman"/>
          <w:sz w:val="24"/>
          <w:szCs w:val="24"/>
          <w:lang w:val="es-AR"/>
        </w:rPr>
        <w:t>] E15 [</w:t>
      </w:r>
      <w:r w:rsidRPr="00521D50">
        <w:rPr>
          <w:rFonts w:ascii="Times New Roman" w:hAnsi="Times New Roman"/>
          <w:i/>
          <w:sz w:val="24"/>
          <w:szCs w:val="24"/>
          <w:lang w:val="es-AR"/>
        </w:rPr>
        <w:t xml:space="preserve">Igual, </w:t>
      </w:r>
      <w:r w:rsidRPr="00521D50">
        <w:rPr>
          <w:rFonts w:ascii="Times New Roman" w:hAnsi="Times New Roman"/>
          <w:b/>
          <w:i/>
          <w:sz w:val="24"/>
          <w:szCs w:val="24"/>
          <w:lang w:val="es-AR"/>
        </w:rPr>
        <w:t>dejá</w:t>
      </w:r>
      <w:r w:rsidRPr="00521D50">
        <w:rPr>
          <w:rFonts w:ascii="Times New Roman" w:hAnsi="Times New Roman"/>
          <w:i/>
          <w:sz w:val="24"/>
          <w:szCs w:val="24"/>
          <w:lang w:val="es-AR"/>
        </w:rPr>
        <w:t xml:space="preserve"> un teléfono ahí</w:t>
      </w:r>
      <w:r w:rsidRPr="00F6334C">
        <w:rPr>
          <w:rFonts w:ascii="Times New Roman" w:hAnsi="Times New Roman"/>
          <w:sz w:val="24"/>
          <w:szCs w:val="24"/>
          <w:lang w:val="es-AR"/>
        </w:rPr>
        <w:t>] (Robo del Polo)</w:t>
      </w:r>
    </w:p>
    <w:p w:rsidR="00020866" w:rsidRPr="00F6334C" w:rsidRDefault="00020866" w:rsidP="00F6334C">
      <w:pPr>
        <w:pStyle w:val="Textoindependienteprimerasangra2"/>
        <w:ind w:left="567" w:firstLine="0"/>
        <w:rPr>
          <w:rFonts w:ascii="Times New Roman" w:hAnsi="Times New Roman"/>
          <w:sz w:val="24"/>
          <w:szCs w:val="24"/>
          <w:lang w:val="es-AR"/>
        </w:rPr>
      </w:pPr>
      <w:r w:rsidRPr="00F6334C">
        <w:rPr>
          <w:rFonts w:ascii="Times New Roman" w:hAnsi="Times New Roman"/>
          <w:sz w:val="24"/>
          <w:szCs w:val="24"/>
          <w:lang w:val="es-AR"/>
        </w:rPr>
        <w:lastRenderedPageBreak/>
        <w:t>Policía: E40 [</w:t>
      </w:r>
      <w:r w:rsidRPr="00521D50">
        <w:rPr>
          <w:rFonts w:ascii="Times New Roman" w:hAnsi="Times New Roman"/>
          <w:b/>
          <w:i/>
          <w:sz w:val="24"/>
          <w:szCs w:val="24"/>
          <w:lang w:val="es-AR"/>
        </w:rPr>
        <w:t>Dobla</w:t>
      </w:r>
      <w:r w:rsidRPr="00521D50">
        <w:rPr>
          <w:rFonts w:ascii="Times New Roman" w:hAnsi="Times New Roman"/>
          <w:i/>
          <w:sz w:val="24"/>
          <w:szCs w:val="24"/>
          <w:lang w:val="es-AR"/>
        </w:rPr>
        <w:t xml:space="preserve">te, </w:t>
      </w:r>
      <w:r w:rsidRPr="00521D50">
        <w:rPr>
          <w:rFonts w:ascii="Times New Roman" w:hAnsi="Times New Roman"/>
          <w:b/>
          <w:i/>
          <w:sz w:val="24"/>
          <w:szCs w:val="24"/>
          <w:lang w:val="es-AR"/>
        </w:rPr>
        <w:t>dobla</w:t>
      </w:r>
      <w:r w:rsidRPr="00521D50">
        <w:rPr>
          <w:rFonts w:ascii="Times New Roman" w:hAnsi="Times New Roman"/>
          <w:i/>
          <w:sz w:val="24"/>
          <w:szCs w:val="24"/>
          <w:lang w:val="es-AR"/>
        </w:rPr>
        <w:t xml:space="preserve">te acá, </w:t>
      </w:r>
      <w:r w:rsidRPr="00521D50">
        <w:rPr>
          <w:rFonts w:ascii="Times New Roman" w:hAnsi="Times New Roman"/>
          <w:b/>
          <w:i/>
          <w:sz w:val="24"/>
          <w:szCs w:val="24"/>
          <w:lang w:val="es-AR"/>
        </w:rPr>
        <w:t>dobla</w:t>
      </w:r>
      <w:r w:rsidRPr="00521D50">
        <w:rPr>
          <w:rFonts w:ascii="Times New Roman" w:hAnsi="Times New Roman"/>
          <w:i/>
          <w:sz w:val="24"/>
          <w:szCs w:val="24"/>
          <w:lang w:val="es-AR"/>
        </w:rPr>
        <w:t>te acá</w:t>
      </w:r>
      <w:r w:rsidRPr="00F6334C">
        <w:rPr>
          <w:rFonts w:ascii="Times New Roman" w:hAnsi="Times New Roman"/>
          <w:sz w:val="24"/>
          <w:szCs w:val="24"/>
          <w:lang w:val="es-AR"/>
        </w:rPr>
        <w:t>] E41 [</w:t>
      </w:r>
      <w:r w:rsidRPr="00521D50">
        <w:rPr>
          <w:rFonts w:ascii="Times New Roman" w:hAnsi="Times New Roman"/>
          <w:i/>
          <w:sz w:val="24"/>
          <w:szCs w:val="24"/>
          <w:lang w:val="es-AR"/>
        </w:rPr>
        <w:t xml:space="preserve">Allá está el Polo, </w:t>
      </w:r>
      <w:r w:rsidRPr="00521D50">
        <w:rPr>
          <w:rFonts w:ascii="Times New Roman" w:hAnsi="Times New Roman"/>
          <w:b/>
          <w:i/>
          <w:sz w:val="24"/>
          <w:szCs w:val="24"/>
          <w:lang w:val="es-AR"/>
        </w:rPr>
        <w:t>mirá</w:t>
      </w:r>
      <w:r w:rsidRPr="00F6334C">
        <w:rPr>
          <w:rFonts w:ascii="Times New Roman" w:hAnsi="Times New Roman"/>
          <w:sz w:val="24"/>
          <w:szCs w:val="24"/>
          <w:lang w:val="es-AR"/>
        </w:rPr>
        <w:t>] (Robo del Polo)</w:t>
      </w:r>
    </w:p>
    <w:p w:rsidR="00020866" w:rsidRPr="00F6334C" w:rsidRDefault="00020866" w:rsidP="00F6334C">
      <w:pPr>
        <w:pStyle w:val="Textoindependienteprimerasangra2"/>
        <w:ind w:left="567" w:firstLine="0"/>
        <w:rPr>
          <w:rFonts w:ascii="Times New Roman" w:hAnsi="Times New Roman"/>
          <w:sz w:val="24"/>
          <w:szCs w:val="24"/>
          <w:lang w:val="es-AR"/>
        </w:rPr>
      </w:pPr>
      <w:r w:rsidRPr="00F6334C">
        <w:rPr>
          <w:rFonts w:ascii="Times New Roman" w:hAnsi="Times New Roman"/>
          <w:sz w:val="24"/>
          <w:szCs w:val="24"/>
          <w:lang w:val="es-AR"/>
        </w:rPr>
        <w:t>Tallerista: E125 [</w:t>
      </w:r>
      <w:r w:rsidRPr="00521D50">
        <w:rPr>
          <w:rFonts w:ascii="Times New Roman" w:hAnsi="Times New Roman"/>
          <w:b/>
          <w:i/>
          <w:sz w:val="24"/>
          <w:szCs w:val="24"/>
          <w:lang w:val="es-AR"/>
        </w:rPr>
        <w:t>Andá</w:t>
      </w:r>
      <w:r w:rsidRPr="00521D50">
        <w:rPr>
          <w:rFonts w:ascii="Times New Roman" w:hAnsi="Times New Roman"/>
          <w:i/>
          <w:sz w:val="24"/>
          <w:szCs w:val="24"/>
          <w:lang w:val="es-AR"/>
        </w:rPr>
        <w:t xml:space="preserve"> que yo me acosté con tu hija</w:t>
      </w:r>
      <w:r w:rsidRPr="00F6334C">
        <w:rPr>
          <w:rFonts w:ascii="Times New Roman" w:hAnsi="Times New Roman"/>
          <w:sz w:val="24"/>
          <w:szCs w:val="24"/>
          <w:lang w:val="es-AR"/>
        </w:rPr>
        <w:t>] E126 [¡</w:t>
      </w:r>
      <w:r w:rsidRPr="00521D50">
        <w:rPr>
          <w:rFonts w:ascii="Times New Roman" w:hAnsi="Times New Roman"/>
          <w:b/>
          <w:i/>
          <w:sz w:val="24"/>
          <w:szCs w:val="24"/>
          <w:lang w:val="es-AR"/>
        </w:rPr>
        <w:t>Callate</w:t>
      </w:r>
      <w:r w:rsidRPr="00521D50">
        <w:rPr>
          <w:rFonts w:ascii="Times New Roman" w:hAnsi="Times New Roman"/>
          <w:i/>
          <w:sz w:val="24"/>
          <w:szCs w:val="24"/>
          <w:lang w:val="es-AR"/>
        </w:rPr>
        <w:t xml:space="preserve"> la boca</w:t>
      </w:r>
      <w:r w:rsidRPr="00F6334C">
        <w:rPr>
          <w:rFonts w:ascii="Times New Roman" w:hAnsi="Times New Roman"/>
          <w:sz w:val="24"/>
          <w:szCs w:val="24"/>
          <w:lang w:val="es-AR"/>
        </w:rPr>
        <w:t>!] (Propuesta indecente)</w:t>
      </w:r>
    </w:p>
    <w:p w:rsidR="00020866" w:rsidRPr="00F6334C" w:rsidRDefault="00020866" w:rsidP="00F6334C">
      <w:pPr>
        <w:pStyle w:val="Textoindependienteprimerasangra2"/>
        <w:ind w:left="567" w:firstLine="0"/>
        <w:rPr>
          <w:rFonts w:ascii="Times New Roman" w:hAnsi="Times New Roman"/>
          <w:sz w:val="24"/>
          <w:szCs w:val="24"/>
          <w:lang w:val="es-AR"/>
        </w:rPr>
      </w:pPr>
      <w:r w:rsidRPr="00F6334C">
        <w:rPr>
          <w:rFonts w:ascii="Times New Roman" w:hAnsi="Times New Roman"/>
          <w:sz w:val="24"/>
          <w:szCs w:val="24"/>
          <w:lang w:val="es-AR"/>
        </w:rPr>
        <w:t>Hija 1 (al dueño de la casa): E19 [</w:t>
      </w:r>
      <w:r w:rsidRPr="00F6334C">
        <w:rPr>
          <w:rFonts w:ascii="Times New Roman" w:hAnsi="Times New Roman"/>
          <w:b/>
          <w:i/>
          <w:sz w:val="24"/>
          <w:szCs w:val="24"/>
          <w:lang w:val="es-AR"/>
        </w:rPr>
        <w:t>Dale</w:t>
      </w:r>
      <w:r w:rsidRPr="00F6334C">
        <w:rPr>
          <w:rFonts w:ascii="Times New Roman" w:hAnsi="Times New Roman"/>
          <w:i/>
          <w:sz w:val="24"/>
          <w:szCs w:val="24"/>
          <w:lang w:val="es-AR"/>
        </w:rPr>
        <w:t>, gil</w:t>
      </w:r>
      <w:r w:rsidRPr="00F6334C">
        <w:rPr>
          <w:rFonts w:ascii="Times New Roman" w:hAnsi="Times New Roman"/>
          <w:sz w:val="24"/>
          <w:szCs w:val="24"/>
          <w:lang w:val="es-AR"/>
        </w:rPr>
        <w:t>] E20 [</w:t>
      </w:r>
      <w:r w:rsidRPr="00F6334C">
        <w:rPr>
          <w:rFonts w:ascii="Times New Roman" w:hAnsi="Times New Roman"/>
          <w:b/>
          <w:i/>
          <w:sz w:val="24"/>
          <w:szCs w:val="24"/>
          <w:lang w:val="es-AR"/>
        </w:rPr>
        <w:t xml:space="preserve">Da </w:t>
      </w:r>
      <w:r w:rsidRPr="00F6334C">
        <w:rPr>
          <w:rFonts w:ascii="Times New Roman" w:hAnsi="Times New Roman"/>
          <w:i/>
          <w:sz w:val="24"/>
          <w:szCs w:val="24"/>
          <w:lang w:val="es-AR"/>
        </w:rPr>
        <w:t>la cara</w:t>
      </w:r>
      <w:r w:rsidRPr="00F6334C">
        <w:rPr>
          <w:rFonts w:ascii="Times New Roman" w:hAnsi="Times New Roman"/>
          <w:sz w:val="24"/>
          <w:szCs w:val="24"/>
          <w:lang w:val="es-AR"/>
        </w:rPr>
        <w:t>] E21 [</w:t>
      </w:r>
      <w:r w:rsidRPr="00F6334C">
        <w:rPr>
          <w:rFonts w:ascii="Times New Roman" w:hAnsi="Times New Roman"/>
          <w:b/>
          <w:i/>
          <w:sz w:val="24"/>
          <w:szCs w:val="24"/>
          <w:lang w:val="es-AR"/>
        </w:rPr>
        <w:t>Da</w:t>
      </w:r>
      <w:r w:rsidRPr="00F6334C">
        <w:rPr>
          <w:rFonts w:ascii="Times New Roman" w:hAnsi="Times New Roman"/>
          <w:i/>
          <w:sz w:val="24"/>
          <w:szCs w:val="24"/>
          <w:lang w:val="es-AR"/>
        </w:rPr>
        <w:t xml:space="preserve"> la cara, loco</w:t>
      </w:r>
      <w:r w:rsidRPr="00F6334C">
        <w:rPr>
          <w:rFonts w:ascii="Times New Roman" w:hAnsi="Times New Roman"/>
          <w:sz w:val="24"/>
          <w:szCs w:val="24"/>
          <w:lang w:val="es-AR"/>
        </w:rPr>
        <w:t>] (Perfume de mujer)</w:t>
      </w:r>
    </w:p>
    <w:p w:rsidR="005E2DAA" w:rsidRDefault="005E2DAA" w:rsidP="00F6334C">
      <w:pPr>
        <w:spacing w:line="276" w:lineRule="auto"/>
        <w:ind w:left="567"/>
        <w:jc w:val="both"/>
        <w:rPr>
          <w:sz w:val="24"/>
          <w:szCs w:val="24"/>
          <w:lang w:val="es-AR"/>
        </w:rPr>
      </w:pPr>
    </w:p>
    <w:p w:rsidR="00020866" w:rsidRPr="00F6334C" w:rsidRDefault="005E2DAA" w:rsidP="00AA45D7">
      <w:pPr>
        <w:pStyle w:val="Listaconvietas2"/>
        <w:numPr>
          <w:ilvl w:val="0"/>
          <w:numId w:val="16"/>
        </w:numPr>
        <w:rPr>
          <w:sz w:val="24"/>
          <w:szCs w:val="24"/>
          <w:lang w:val="es-AR"/>
        </w:rPr>
      </w:pPr>
      <w:r w:rsidRPr="00F6334C">
        <w:rPr>
          <w:sz w:val="24"/>
          <w:szCs w:val="24"/>
          <w:lang w:val="es-AR"/>
        </w:rPr>
        <w:t>El Modo Subjuntivo</w:t>
      </w:r>
    </w:p>
    <w:p w:rsidR="00020866" w:rsidRDefault="00020866" w:rsidP="00020866">
      <w:pPr>
        <w:ind w:left="567"/>
        <w:jc w:val="both"/>
        <w:rPr>
          <w:sz w:val="24"/>
          <w:szCs w:val="24"/>
          <w:lang w:val="es-AR"/>
        </w:rPr>
      </w:pPr>
    </w:p>
    <w:p w:rsidR="00020866" w:rsidRDefault="00020866" w:rsidP="00F6334C">
      <w:pPr>
        <w:pStyle w:val="Textoindependiente"/>
        <w:spacing w:line="480" w:lineRule="auto"/>
        <w:jc w:val="both"/>
        <w:rPr>
          <w:lang w:val="es-AR"/>
        </w:rPr>
      </w:pPr>
      <w:r>
        <w:rPr>
          <w:lang w:val="es-AR"/>
        </w:rPr>
        <w:t xml:space="preserve">El </w:t>
      </w:r>
      <w:r w:rsidR="005E2DAA" w:rsidRPr="00C31F99">
        <w:rPr>
          <w:lang w:val="es-AR"/>
        </w:rPr>
        <w:t>Presente</w:t>
      </w:r>
      <w:r w:rsidR="008445ED">
        <w:rPr>
          <w:lang w:val="es-AR"/>
        </w:rPr>
        <w:t xml:space="preserve"> </w:t>
      </w:r>
      <w:r w:rsidR="005E2DAA">
        <w:rPr>
          <w:lang w:val="es-AR"/>
        </w:rPr>
        <w:t>del</w:t>
      </w:r>
      <w:r w:rsidR="008445ED">
        <w:rPr>
          <w:lang w:val="es-AR"/>
        </w:rPr>
        <w:t xml:space="preserve"> </w:t>
      </w:r>
      <w:r w:rsidRPr="005E2DAA">
        <w:rPr>
          <w:lang w:val="es-AR"/>
        </w:rPr>
        <w:t>Modo Subjuntivo</w:t>
      </w:r>
      <w:r w:rsidR="008445ED">
        <w:rPr>
          <w:lang w:val="es-AR"/>
        </w:rPr>
        <w:t xml:space="preserve"> </w:t>
      </w:r>
      <w:r w:rsidRPr="00941F4E">
        <w:rPr>
          <w:lang w:val="es-AR"/>
        </w:rPr>
        <w:t>es empleado</w:t>
      </w:r>
      <w:r w:rsidR="008445ED">
        <w:rPr>
          <w:lang w:val="es-AR"/>
        </w:rPr>
        <w:t xml:space="preserve"> </w:t>
      </w:r>
      <w:r w:rsidRPr="00941F4E">
        <w:rPr>
          <w:lang w:val="es-AR"/>
        </w:rPr>
        <w:t>para expresar deseos</w:t>
      </w:r>
      <w:r>
        <w:rPr>
          <w:lang w:val="es-AR"/>
        </w:rPr>
        <w:t xml:space="preserve"> (E61, E11) y pedidos indirectos (E30). </w:t>
      </w:r>
      <w:r w:rsidR="005E2DAA">
        <w:rPr>
          <w:lang w:val="es-AR"/>
        </w:rPr>
        <w:t>Su uso s</w:t>
      </w:r>
      <w:r>
        <w:rPr>
          <w:lang w:val="es-AR"/>
        </w:rPr>
        <w:t xml:space="preserve">e observa en los </w:t>
      </w:r>
      <w:r w:rsidR="00705F4D">
        <w:rPr>
          <w:lang w:val="es-AR"/>
        </w:rPr>
        <w:t>segmentos</w:t>
      </w:r>
      <w:r>
        <w:rPr>
          <w:lang w:val="es-AR"/>
        </w:rPr>
        <w:t xml:space="preserve"> “Te amo, te odio”, “No tengo dónde ir yo”, “Trapitos al sol”, “Último round” y “Propuesta indecente”.</w:t>
      </w:r>
    </w:p>
    <w:p w:rsidR="00020866" w:rsidRDefault="00020866" w:rsidP="00F6334C">
      <w:pPr>
        <w:pStyle w:val="Textoindependiente"/>
        <w:spacing w:line="480" w:lineRule="auto"/>
        <w:jc w:val="both"/>
        <w:rPr>
          <w:b/>
          <w:lang w:val="es-AR"/>
        </w:rPr>
      </w:pPr>
      <w:r>
        <w:rPr>
          <w:lang w:val="es-AR"/>
        </w:rPr>
        <w:t xml:space="preserve">Como ya se señaló, el Modo Indicativo es un reforzador frente al Subjuntivo mitigador que por lo general depende de otro verbo en Indicativo (expreso o elidido). En 61 y E76 el verbo introductor está elidido pero </w:t>
      </w:r>
      <w:r w:rsidR="005E2DAA">
        <w:rPr>
          <w:lang w:val="es-AR"/>
        </w:rPr>
        <w:t xml:space="preserve">se puede reponer un “Yo quiero”. En E11, el Subjuntivo de “vivir” depende de </w:t>
      </w:r>
      <w:r>
        <w:rPr>
          <w:lang w:val="es-AR"/>
        </w:rPr>
        <w:t xml:space="preserve">“querer” </w:t>
      </w:r>
      <w:r w:rsidR="005E2DAA">
        <w:rPr>
          <w:lang w:val="es-AR"/>
        </w:rPr>
        <w:t>negado</w:t>
      </w:r>
      <w:r w:rsidR="00144517">
        <w:rPr>
          <w:lang w:val="es-AR"/>
        </w:rPr>
        <w:t xml:space="preserve"> en Presente del Indicativo </w:t>
      </w:r>
      <w:r w:rsidR="008445ED">
        <w:rPr>
          <w:lang w:val="es-AR"/>
        </w:rPr>
        <w:t xml:space="preserve">y en </w:t>
      </w:r>
      <w:r w:rsidR="006A637B">
        <w:rPr>
          <w:lang w:val="es-AR"/>
        </w:rPr>
        <w:t>E30</w:t>
      </w:r>
      <w:r w:rsidR="005E2DAA">
        <w:rPr>
          <w:lang w:val="es-AR"/>
        </w:rPr>
        <w:t xml:space="preserve">, el verbo “retirar” en Subjuntivo depende de </w:t>
      </w:r>
      <w:r>
        <w:rPr>
          <w:lang w:val="es-AR"/>
        </w:rPr>
        <w:t>“invitar”</w:t>
      </w:r>
      <w:r w:rsidR="00144517">
        <w:rPr>
          <w:lang w:val="es-AR"/>
        </w:rPr>
        <w:t xml:space="preserve"> en Pretérito Perfecto Simple del Indicativo</w:t>
      </w:r>
    </w:p>
    <w:p w:rsidR="00020866" w:rsidRPr="007C531D" w:rsidRDefault="00020866" w:rsidP="007C531D">
      <w:pPr>
        <w:pStyle w:val="Textoindependienteprimerasangra2"/>
        <w:ind w:left="567" w:firstLine="0"/>
        <w:rPr>
          <w:rFonts w:ascii="Times New Roman" w:hAnsi="Times New Roman"/>
          <w:sz w:val="24"/>
          <w:szCs w:val="24"/>
          <w:lang w:val="es-AR"/>
        </w:rPr>
      </w:pPr>
      <w:r w:rsidRPr="007C531D">
        <w:rPr>
          <w:rFonts w:ascii="Times New Roman" w:hAnsi="Times New Roman"/>
          <w:sz w:val="24"/>
          <w:szCs w:val="24"/>
          <w:lang w:val="es-AR"/>
        </w:rPr>
        <w:t>Chica: E61 [</w:t>
      </w:r>
      <w:r w:rsidRPr="007C531D">
        <w:rPr>
          <w:rFonts w:ascii="Times New Roman" w:hAnsi="Times New Roman"/>
          <w:i/>
          <w:sz w:val="24"/>
          <w:szCs w:val="24"/>
          <w:lang w:val="es-AR"/>
        </w:rPr>
        <w:t xml:space="preserve">Que </w:t>
      </w:r>
      <w:r w:rsidRPr="007C531D">
        <w:rPr>
          <w:rFonts w:ascii="Times New Roman" w:hAnsi="Times New Roman"/>
          <w:b/>
          <w:i/>
          <w:sz w:val="24"/>
          <w:szCs w:val="24"/>
          <w:lang w:val="es-AR"/>
        </w:rPr>
        <w:t>se vaya</w:t>
      </w:r>
      <w:r w:rsidRPr="007C531D">
        <w:rPr>
          <w:rFonts w:ascii="Times New Roman" w:hAnsi="Times New Roman"/>
          <w:i/>
          <w:sz w:val="24"/>
          <w:szCs w:val="24"/>
          <w:lang w:val="es-AR"/>
        </w:rPr>
        <w:t xml:space="preserve"> a hacer tratar</w:t>
      </w:r>
      <w:r w:rsidRPr="007C531D">
        <w:rPr>
          <w:rFonts w:ascii="Times New Roman" w:hAnsi="Times New Roman"/>
          <w:sz w:val="24"/>
          <w:szCs w:val="24"/>
          <w:lang w:val="es-AR"/>
        </w:rPr>
        <w:t>] (Te amo, te odio)</w:t>
      </w:r>
    </w:p>
    <w:p w:rsidR="00020866" w:rsidRPr="007C531D" w:rsidRDefault="00020866" w:rsidP="007C531D">
      <w:pPr>
        <w:pStyle w:val="Textoindependienteprimerasangra2"/>
        <w:ind w:left="567" w:firstLine="0"/>
        <w:rPr>
          <w:rFonts w:ascii="Times New Roman" w:hAnsi="Times New Roman"/>
          <w:sz w:val="24"/>
          <w:szCs w:val="24"/>
          <w:lang w:val="es-AR"/>
        </w:rPr>
      </w:pPr>
      <w:r w:rsidRPr="007C531D">
        <w:rPr>
          <w:rFonts w:ascii="Times New Roman" w:hAnsi="Times New Roman"/>
          <w:sz w:val="24"/>
          <w:szCs w:val="24"/>
          <w:lang w:val="es-AR"/>
        </w:rPr>
        <w:t xml:space="preserve">Hombre: E11 </w:t>
      </w:r>
      <w:r w:rsidRPr="00521D50">
        <w:rPr>
          <w:rFonts w:ascii="Times New Roman" w:hAnsi="Times New Roman"/>
          <w:i/>
          <w:sz w:val="24"/>
          <w:szCs w:val="24"/>
          <w:lang w:val="es-AR"/>
        </w:rPr>
        <w:t xml:space="preserve">[Y que no quiere que yo </w:t>
      </w:r>
      <w:r w:rsidRPr="00521D50">
        <w:rPr>
          <w:rFonts w:ascii="Times New Roman" w:hAnsi="Times New Roman"/>
          <w:b/>
          <w:i/>
          <w:sz w:val="24"/>
          <w:szCs w:val="24"/>
          <w:lang w:val="es-AR"/>
        </w:rPr>
        <w:t>viva</w:t>
      </w:r>
      <w:r w:rsidRPr="00521D50">
        <w:rPr>
          <w:rFonts w:ascii="Times New Roman" w:hAnsi="Times New Roman"/>
          <w:i/>
          <w:sz w:val="24"/>
          <w:szCs w:val="24"/>
          <w:lang w:val="es-AR"/>
        </w:rPr>
        <w:t xml:space="preserve"> más ahí</w:t>
      </w:r>
      <w:r w:rsidRPr="007C531D">
        <w:rPr>
          <w:rFonts w:ascii="Times New Roman" w:hAnsi="Times New Roman"/>
          <w:sz w:val="24"/>
          <w:szCs w:val="24"/>
          <w:lang w:val="es-AR"/>
        </w:rPr>
        <w:t>] (No tengo dónde ir yo)</w:t>
      </w:r>
    </w:p>
    <w:p w:rsidR="00020866" w:rsidRPr="007C531D" w:rsidRDefault="00020866" w:rsidP="007C531D">
      <w:pPr>
        <w:pStyle w:val="Textoindependienteprimerasangra2"/>
        <w:ind w:left="567" w:firstLine="0"/>
        <w:rPr>
          <w:rFonts w:ascii="Times New Roman" w:hAnsi="Times New Roman"/>
          <w:sz w:val="24"/>
          <w:szCs w:val="24"/>
          <w:lang w:val="es-AR"/>
        </w:rPr>
      </w:pPr>
      <w:r w:rsidRPr="007C531D">
        <w:rPr>
          <w:rFonts w:ascii="Times New Roman" w:hAnsi="Times New Roman"/>
          <w:sz w:val="24"/>
          <w:szCs w:val="24"/>
          <w:lang w:val="es-AR"/>
        </w:rPr>
        <w:t>Mujer: E76 [</w:t>
      </w:r>
      <w:r w:rsidRPr="00521D50">
        <w:rPr>
          <w:rFonts w:ascii="Times New Roman" w:hAnsi="Times New Roman"/>
          <w:i/>
          <w:sz w:val="24"/>
          <w:szCs w:val="24"/>
          <w:lang w:val="es-AR"/>
        </w:rPr>
        <w:t xml:space="preserve">Que </w:t>
      </w:r>
      <w:r w:rsidRPr="00521D50">
        <w:rPr>
          <w:rFonts w:ascii="Times New Roman" w:hAnsi="Times New Roman"/>
          <w:b/>
          <w:i/>
          <w:sz w:val="24"/>
          <w:szCs w:val="24"/>
          <w:lang w:val="es-AR"/>
        </w:rPr>
        <w:t>vean</w:t>
      </w:r>
      <w:r w:rsidRPr="00521D50">
        <w:rPr>
          <w:rFonts w:ascii="Times New Roman" w:hAnsi="Times New Roman"/>
          <w:i/>
          <w:sz w:val="24"/>
          <w:szCs w:val="24"/>
          <w:lang w:val="es-AR"/>
        </w:rPr>
        <w:t xml:space="preserve"> que lo cagué a trompadas, puto de mierda</w:t>
      </w:r>
      <w:r w:rsidRPr="007C531D">
        <w:rPr>
          <w:rFonts w:ascii="Times New Roman" w:hAnsi="Times New Roman"/>
          <w:sz w:val="24"/>
          <w:szCs w:val="24"/>
          <w:lang w:val="es-AR"/>
        </w:rPr>
        <w:t>] (Último round)</w:t>
      </w:r>
    </w:p>
    <w:p w:rsidR="00020866" w:rsidRPr="007C531D" w:rsidRDefault="00020866" w:rsidP="007C531D">
      <w:pPr>
        <w:pStyle w:val="Textoindependienteprimerasangra2"/>
        <w:ind w:left="567" w:firstLine="0"/>
        <w:rPr>
          <w:rFonts w:ascii="Times New Roman" w:hAnsi="Times New Roman"/>
          <w:sz w:val="24"/>
          <w:szCs w:val="24"/>
          <w:lang w:val="es-AR"/>
        </w:rPr>
      </w:pPr>
      <w:r w:rsidRPr="007C531D">
        <w:rPr>
          <w:rFonts w:ascii="Times New Roman" w:hAnsi="Times New Roman"/>
          <w:sz w:val="24"/>
          <w:szCs w:val="24"/>
          <w:lang w:val="es-AR"/>
        </w:rPr>
        <w:t>Policía: E30 [</w:t>
      </w:r>
      <w:r w:rsidRPr="00521D50">
        <w:rPr>
          <w:rFonts w:ascii="Times New Roman" w:hAnsi="Times New Roman"/>
          <w:i/>
          <w:sz w:val="24"/>
          <w:szCs w:val="24"/>
          <w:lang w:val="es-AR"/>
        </w:rPr>
        <w:t xml:space="preserve">Perdón, señora, ya lo invitamos a </w:t>
      </w:r>
      <w:r w:rsidRPr="00521D50">
        <w:rPr>
          <w:rFonts w:ascii="Times New Roman" w:hAnsi="Times New Roman"/>
          <w:b/>
          <w:i/>
          <w:sz w:val="24"/>
          <w:szCs w:val="24"/>
          <w:lang w:val="es-AR"/>
        </w:rPr>
        <w:t>que se retire</w:t>
      </w:r>
      <w:r w:rsidRPr="00521D50">
        <w:rPr>
          <w:rFonts w:ascii="Times New Roman" w:hAnsi="Times New Roman"/>
          <w:i/>
          <w:sz w:val="24"/>
          <w:szCs w:val="24"/>
          <w:lang w:val="es-AR"/>
        </w:rPr>
        <w:t xml:space="preserve"> y ya se está retirando</w:t>
      </w:r>
      <w:r w:rsidRPr="007C531D">
        <w:rPr>
          <w:rFonts w:ascii="Times New Roman" w:hAnsi="Times New Roman"/>
          <w:sz w:val="24"/>
          <w:szCs w:val="24"/>
          <w:lang w:val="es-AR"/>
        </w:rPr>
        <w:t>] (No tengo dónde ir yo]</w:t>
      </w:r>
    </w:p>
    <w:p w:rsidR="00020866" w:rsidRDefault="00020866" w:rsidP="007C531D">
      <w:pPr>
        <w:pStyle w:val="Textoindependiente"/>
        <w:spacing w:line="480" w:lineRule="auto"/>
        <w:jc w:val="both"/>
        <w:rPr>
          <w:lang w:val="es-AR"/>
        </w:rPr>
      </w:pPr>
      <w:r>
        <w:rPr>
          <w:lang w:val="es-AR"/>
        </w:rPr>
        <w:t>Se detecta un solo ejemplo en Pretérito Imperfecto del Subjuntivo, expresando una acción negada contraria a la realidad que en la relativa con el verbo “tener” en Presente del</w:t>
      </w:r>
      <w:r w:rsidR="00144517">
        <w:rPr>
          <w:lang w:val="es-AR"/>
        </w:rPr>
        <w:t xml:space="preserve"> Indicativo el Hablante-Protagonista</w:t>
      </w:r>
      <w:r>
        <w:rPr>
          <w:lang w:val="es-AR"/>
        </w:rPr>
        <w:t xml:space="preserve"> refuerza positivamente indicando que goza de buena salud, la cual le permite mantener a “Estos” (a la  mujer y a los hijos)</w:t>
      </w:r>
    </w:p>
    <w:p w:rsidR="00020866" w:rsidRDefault="00020866" w:rsidP="00521D50">
      <w:pPr>
        <w:pStyle w:val="Textoindependienteprimerasangra2"/>
        <w:spacing w:after="0"/>
        <w:ind w:left="567" w:firstLine="0"/>
        <w:rPr>
          <w:rFonts w:ascii="Times New Roman" w:hAnsi="Times New Roman"/>
          <w:sz w:val="24"/>
          <w:szCs w:val="24"/>
          <w:lang w:val="es-AR"/>
        </w:rPr>
      </w:pPr>
      <w:r w:rsidRPr="007C531D">
        <w:rPr>
          <w:rFonts w:ascii="Times New Roman" w:hAnsi="Times New Roman"/>
          <w:sz w:val="24"/>
          <w:szCs w:val="24"/>
          <w:lang w:val="es-AR"/>
        </w:rPr>
        <w:t>E27 [</w:t>
      </w:r>
      <w:r w:rsidRPr="00521D50">
        <w:rPr>
          <w:rFonts w:ascii="Times New Roman" w:hAnsi="Times New Roman"/>
          <w:i/>
          <w:sz w:val="24"/>
          <w:szCs w:val="24"/>
          <w:lang w:val="es-AR"/>
        </w:rPr>
        <w:t>Si yo no</w:t>
      </w:r>
      <w:r w:rsidRPr="00521D50">
        <w:rPr>
          <w:rFonts w:ascii="Times New Roman" w:hAnsi="Times New Roman"/>
          <w:b/>
          <w:i/>
          <w:sz w:val="24"/>
          <w:szCs w:val="24"/>
          <w:lang w:val="es-AR"/>
        </w:rPr>
        <w:t xml:space="preserve"> tuviera</w:t>
      </w:r>
      <w:r w:rsidRPr="00521D50">
        <w:rPr>
          <w:rFonts w:ascii="Times New Roman" w:hAnsi="Times New Roman"/>
          <w:i/>
          <w:sz w:val="24"/>
          <w:szCs w:val="24"/>
          <w:lang w:val="es-AR"/>
        </w:rPr>
        <w:t xml:space="preserve"> la salud que tengo, estos no vive ninguno</w:t>
      </w:r>
      <w:r w:rsidRPr="007C531D">
        <w:rPr>
          <w:rFonts w:ascii="Times New Roman" w:hAnsi="Times New Roman"/>
          <w:sz w:val="24"/>
          <w:szCs w:val="24"/>
          <w:lang w:val="es-AR"/>
        </w:rPr>
        <w:t>] (No tengo dónde ir yo)</w:t>
      </w:r>
    </w:p>
    <w:p w:rsidR="00144517" w:rsidRPr="007C531D" w:rsidRDefault="00144517" w:rsidP="00AA45D7">
      <w:pPr>
        <w:pStyle w:val="Listaconvietas2"/>
        <w:numPr>
          <w:ilvl w:val="0"/>
          <w:numId w:val="16"/>
        </w:numPr>
        <w:rPr>
          <w:sz w:val="24"/>
          <w:szCs w:val="24"/>
          <w:lang w:val="es-AR"/>
        </w:rPr>
      </w:pPr>
      <w:r w:rsidRPr="007C531D">
        <w:rPr>
          <w:sz w:val="24"/>
          <w:szCs w:val="24"/>
          <w:lang w:val="es-AR"/>
        </w:rPr>
        <w:lastRenderedPageBreak/>
        <w:t>Incluidas condicionales</w:t>
      </w:r>
    </w:p>
    <w:p w:rsidR="00020866" w:rsidRPr="007C531D" w:rsidRDefault="00020866" w:rsidP="00020866">
      <w:pPr>
        <w:ind w:left="567"/>
        <w:jc w:val="both"/>
        <w:rPr>
          <w:sz w:val="24"/>
          <w:szCs w:val="24"/>
          <w:lang w:val="es-AR"/>
        </w:rPr>
      </w:pPr>
    </w:p>
    <w:p w:rsidR="00020866" w:rsidRDefault="00020866" w:rsidP="007C531D">
      <w:pPr>
        <w:pStyle w:val="Textoindependiente"/>
        <w:spacing w:line="480" w:lineRule="auto"/>
        <w:jc w:val="both"/>
        <w:rPr>
          <w:lang w:val="es-AR"/>
        </w:rPr>
      </w:pPr>
      <w:r w:rsidRPr="00B320A9">
        <w:rPr>
          <w:lang w:val="es-AR"/>
        </w:rPr>
        <w:t>Emisiones con</w:t>
      </w:r>
      <w:r w:rsidR="00DB34B2">
        <w:rPr>
          <w:lang w:val="es-AR"/>
        </w:rPr>
        <w:t xml:space="preserve"> </w:t>
      </w:r>
      <w:r w:rsidRPr="00144517">
        <w:rPr>
          <w:lang w:val="es-AR"/>
        </w:rPr>
        <w:t>incluidas condicionales</w:t>
      </w:r>
      <w:r w:rsidR="00DB34B2">
        <w:rPr>
          <w:lang w:val="es-AR"/>
        </w:rPr>
        <w:t xml:space="preserve"> </w:t>
      </w:r>
      <w:r>
        <w:rPr>
          <w:lang w:val="es-AR"/>
        </w:rPr>
        <w:t>son muy empleadas</w:t>
      </w:r>
      <w:r w:rsidRPr="00593DCA">
        <w:rPr>
          <w:lang w:val="es-AR"/>
        </w:rPr>
        <w:t xml:space="preserve"> por los</w:t>
      </w:r>
      <w:r>
        <w:rPr>
          <w:lang w:val="es-AR"/>
        </w:rPr>
        <w:t xml:space="preserve"> distintos par</w:t>
      </w:r>
      <w:r w:rsidRPr="00593DCA">
        <w:rPr>
          <w:lang w:val="es-AR"/>
        </w:rPr>
        <w:t>ticipantes</w:t>
      </w:r>
      <w:r>
        <w:rPr>
          <w:lang w:val="es-AR"/>
        </w:rPr>
        <w:t xml:space="preserve"> en las discusiones (E44 y E15). Se observa en estos ejemplos correspondientes a </w:t>
      </w:r>
      <w:r w:rsidR="00705F4D">
        <w:rPr>
          <w:lang w:val="es-AR"/>
        </w:rPr>
        <w:t>segmentos</w:t>
      </w:r>
      <w:r>
        <w:rPr>
          <w:lang w:val="es-AR"/>
        </w:rPr>
        <w:t xml:space="preserve"> distintos que las partes principales de las emisiones son preguntas reproches dirigidas al adversario en forma directa (E44) y en forma indirecta (E15).</w:t>
      </w:r>
    </w:p>
    <w:p w:rsidR="00020866" w:rsidRDefault="00020866" w:rsidP="007C531D">
      <w:pPr>
        <w:pStyle w:val="Textoindependiente"/>
        <w:spacing w:line="480" w:lineRule="auto"/>
        <w:jc w:val="both"/>
        <w:rPr>
          <w:lang w:val="es-AR"/>
        </w:rPr>
      </w:pPr>
      <w:r>
        <w:rPr>
          <w:lang w:val="es-AR"/>
        </w:rPr>
        <w:t xml:space="preserve">En el caso de la mujer policía, ella emplea condicionales en su historia de vida para mostrar todo lo que </w:t>
      </w:r>
      <w:r w:rsidR="00144517">
        <w:rPr>
          <w:lang w:val="es-AR"/>
        </w:rPr>
        <w:t xml:space="preserve">ella </w:t>
      </w:r>
      <w:r>
        <w:rPr>
          <w:lang w:val="es-AR"/>
        </w:rPr>
        <w:t>está dispuesta a hacer como profesional (E10, E11y E12)</w:t>
      </w:r>
    </w:p>
    <w:p w:rsidR="00020866" w:rsidRPr="007C531D" w:rsidRDefault="00020866" w:rsidP="007C531D">
      <w:pPr>
        <w:pStyle w:val="Textoindependienteprimerasangra2"/>
        <w:ind w:left="567" w:firstLine="0"/>
        <w:rPr>
          <w:rFonts w:ascii="Times New Roman" w:hAnsi="Times New Roman"/>
          <w:sz w:val="24"/>
          <w:szCs w:val="24"/>
          <w:lang w:val="es-AR"/>
        </w:rPr>
      </w:pPr>
      <w:r w:rsidRPr="007C531D">
        <w:rPr>
          <w:rFonts w:ascii="Times New Roman" w:hAnsi="Times New Roman"/>
          <w:sz w:val="24"/>
          <w:szCs w:val="24"/>
          <w:lang w:val="es-AR"/>
        </w:rPr>
        <w:t>Mujer mayor (al marido): E44 [</w:t>
      </w:r>
      <w:r w:rsidRPr="00521D50">
        <w:rPr>
          <w:rFonts w:ascii="Times New Roman" w:hAnsi="Times New Roman"/>
          <w:b/>
          <w:i/>
          <w:sz w:val="24"/>
          <w:szCs w:val="24"/>
          <w:lang w:val="es-AR"/>
        </w:rPr>
        <w:t>Si</w:t>
      </w:r>
      <w:r w:rsidRPr="00521D50">
        <w:rPr>
          <w:rFonts w:ascii="Times New Roman" w:hAnsi="Times New Roman"/>
          <w:i/>
          <w:sz w:val="24"/>
          <w:szCs w:val="24"/>
          <w:lang w:val="es-AR"/>
        </w:rPr>
        <w:t xml:space="preserve"> vos estabas con esa mujer en el pasillo, ¿quién te dijo algo, boludo?</w:t>
      </w:r>
      <w:r w:rsidRPr="007C531D">
        <w:rPr>
          <w:rFonts w:ascii="Times New Roman" w:hAnsi="Times New Roman"/>
          <w:sz w:val="24"/>
          <w:szCs w:val="24"/>
          <w:lang w:val="es-AR"/>
        </w:rPr>
        <w:t>] (Trapitos al sol)</w:t>
      </w:r>
    </w:p>
    <w:p w:rsidR="00020866" w:rsidRPr="007C531D" w:rsidRDefault="00020866" w:rsidP="007C531D">
      <w:pPr>
        <w:pStyle w:val="Textoindependienteprimerasangra2"/>
        <w:ind w:left="567" w:firstLine="0"/>
        <w:rPr>
          <w:rFonts w:ascii="Times New Roman" w:hAnsi="Times New Roman"/>
          <w:sz w:val="24"/>
          <w:szCs w:val="24"/>
          <w:lang w:val="es-AR"/>
        </w:rPr>
      </w:pPr>
      <w:r w:rsidRPr="007C531D">
        <w:rPr>
          <w:rFonts w:ascii="Times New Roman" w:hAnsi="Times New Roman"/>
          <w:sz w:val="24"/>
          <w:szCs w:val="24"/>
          <w:lang w:val="es-AR"/>
        </w:rPr>
        <w:t>Mujer (a la policía): E15 [</w:t>
      </w:r>
      <w:r w:rsidRPr="007C531D">
        <w:rPr>
          <w:rFonts w:ascii="Times New Roman" w:hAnsi="Times New Roman"/>
          <w:b/>
          <w:i/>
          <w:sz w:val="24"/>
          <w:szCs w:val="24"/>
          <w:lang w:val="es-AR"/>
        </w:rPr>
        <w:t>Si</w:t>
      </w:r>
      <w:r w:rsidRPr="007C531D">
        <w:rPr>
          <w:rFonts w:ascii="Times New Roman" w:hAnsi="Times New Roman"/>
          <w:i/>
          <w:sz w:val="24"/>
          <w:szCs w:val="24"/>
          <w:lang w:val="es-AR"/>
        </w:rPr>
        <w:t xml:space="preserve"> él tiene la casa de la madre, ¿por qué no va?]</w:t>
      </w:r>
      <w:r w:rsidRPr="007C531D">
        <w:rPr>
          <w:rFonts w:ascii="Times New Roman" w:hAnsi="Times New Roman"/>
          <w:sz w:val="24"/>
          <w:szCs w:val="24"/>
          <w:lang w:val="es-AR"/>
        </w:rPr>
        <w:t xml:space="preserve"> (No tengo dónde ir yo)</w:t>
      </w:r>
    </w:p>
    <w:p w:rsidR="00020866" w:rsidRPr="007C531D" w:rsidRDefault="00020866" w:rsidP="007C531D">
      <w:pPr>
        <w:pStyle w:val="Textoindependienteprimerasangra2"/>
        <w:ind w:left="567" w:firstLine="0"/>
        <w:rPr>
          <w:rFonts w:ascii="Times New Roman" w:hAnsi="Times New Roman"/>
          <w:sz w:val="24"/>
          <w:szCs w:val="24"/>
          <w:lang w:val="es-AR"/>
        </w:rPr>
      </w:pPr>
      <w:r w:rsidRPr="007C531D">
        <w:rPr>
          <w:rFonts w:ascii="Times New Roman" w:hAnsi="Times New Roman"/>
          <w:sz w:val="24"/>
          <w:szCs w:val="24"/>
          <w:lang w:val="es-AR"/>
        </w:rPr>
        <w:t>Mujer policía: E10 [</w:t>
      </w:r>
      <w:r w:rsidRPr="00521D50">
        <w:rPr>
          <w:rFonts w:ascii="Times New Roman" w:hAnsi="Times New Roman"/>
          <w:b/>
          <w:i/>
          <w:sz w:val="24"/>
          <w:szCs w:val="24"/>
          <w:lang w:val="es-AR"/>
        </w:rPr>
        <w:t>Si</w:t>
      </w:r>
      <w:r w:rsidRPr="00521D50">
        <w:rPr>
          <w:rFonts w:ascii="Times New Roman" w:hAnsi="Times New Roman"/>
          <w:i/>
          <w:sz w:val="24"/>
          <w:szCs w:val="24"/>
          <w:lang w:val="es-AR"/>
        </w:rPr>
        <w:t xml:space="preserve"> tengo que buscarlo, lo tengo que correr, lo corro] E11 [</w:t>
      </w:r>
      <w:r w:rsidRPr="00521D50">
        <w:rPr>
          <w:rFonts w:ascii="Times New Roman" w:hAnsi="Times New Roman"/>
          <w:b/>
          <w:i/>
          <w:sz w:val="24"/>
          <w:szCs w:val="24"/>
          <w:lang w:val="es-AR"/>
        </w:rPr>
        <w:t>Si</w:t>
      </w:r>
      <w:r w:rsidRPr="00521D50">
        <w:rPr>
          <w:rFonts w:ascii="Times New Roman" w:hAnsi="Times New Roman"/>
          <w:i/>
          <w:sz w:val="24"/>
          <w:szCs w:val="24"/>
          <w:lang w:val="es-AR"/>
        </w:rPr>
        <w:t xml:space="preserve"> me tengo que subir al techo, me subo</w:t>
      </w:r>
      <w:r w:rsidRPr="007C531D">
        <w:rPr>
          <w:rFonts w:ascii="Times New Roman" w:hAnsi="Times New Roman"/>
          <w:sz w:val="24"/>
          <w:szCs w:val="24"/>
          <w:lang w:val="es-AR"/>
        </w:rPr>
        <w:t>] E12 [</w:t>
      </w:r>
      <w:r w:rsidRPr="00521D50">
        <w:rPr>
          <w:rFonts w:ascii="Times New Roman" w:hAnsi="Times New Roman"/>
          <w:b/>
          <w:i/>
          <w:sz w:val="24"/>
          <w:szCs w:val="24"/>
          <w:lang w:val="es-AR"/>
        </w:rPr>
        <w:t>Si</w:t>
      </w:r>
      <w:r w:rsidRPr="00521D50">
        <w:rPr>
          <w:rFonts w:ascii="Times New Roman" w:hAnsi="Times New Roman"/>
          <w:i/>
          <w:sz w:val="24"/>
          <w:szCs w:val="24"/>
          <w:lang w:val="es-AR"/>
        </w:rPr>
        <w:t xml:space="preserve"> me tengo que subir a una  pared, me subo</w:t>
      </w:r>
      <w:r w:rsidRPr="007C531D">
        <w:rPr>
          <w:rFonts w:ascii="Times New Roman" w:hAnsi="Times New Roman"/>
          <w:sz w:val="24"/>
          <w:szCs w:val="24"/>
          <w:lang w:val="es-AR"/>
        </w:rPr>
        <w:t>] (Perfume de mujer)</w:t>
      </w:r>
    </w:p>
    <w:p w:rsidR="00020866" w:rsidRPr="007C531D" w:rsidRDefault="00020866" w:rsidP="00AA45D7">
      <w:pPr>
        <w:pStyle w:val="Listaconvietas2"/>
        <w:numPr>
          <w:ilvl w:val="0"/>
          <w:numId w:val="16"/>
        </w:numPr>
        <w:spacing w:line="480" w:lineRule="auto"/>
        <w:jc w:val="both"/>
        <w:rPr>
          <w:sz w:val="24"/>
          <w:szCs w:val="24"/>
        </w:rPr>
      </w:pPr>
      <w:r w:rsidRPr="007C531D">
        <w:rPr>
          <w:sz w:val="24"/>
          <w:szCs w:val="24"/>
        </w:rPr>
        <w:t xml:space="preserve">Construcciones preposicionales con para/a + infinitivo indicando finalidad </w:t>
      </w:r>
    </w:p>
    <w:p w:rsidR="00FD6C5B" w:rsidRDefault="00020866" w:rsidP="00521D50">
      <w:pPr>
        <w:pStyle w:val="Textoindependiente"/>
        <w:spacing w:line="480" w:lineRule="auto"/>
        <w:jc w:val="both"/>
      </w:pPr>
      <w:r w:rsidRPr="009E7C1D">
        <w:t>Esta construcción les permite</w:t>
      </w:r>
      <w:r>
        <w:t xml:space="preserve"> a los hablantes explicar</w:t>
      </w:r>
      <w:r w:rsidRPr="009E7C1D">
        <w:t xml:space="preserve"> el propósito de determinadas acciones</w:t>
      </w:r>
      <w:r>
        <w:t xml:space="preserve">. </w:t>
      </w:r>
    </w:p>
    <w:p w:rsidR="00020866" w:rsidRDefault="00020866" w:rsidP="00521D50">
      <w:pPr>
        <w:pStyle w:val="Textoindependiente"/>
        <w:spacing w:line="480" w:lineRule="auto"/>
        <w:jc w:val="both"/>
      </w:pPr>
      <w:r>
        <w:t>En E46</w:t>
      </w:r>
      <w:r w:rsidR="00DB34B2">
        <w:t>,</w:t>
      </w:r>
      <w:r>
        <w:t xml:space="preserve"> la policía menciona la acción que llevan a cabo los delincuentes con los autos robados, en este caso, con el Polo.</w:t>
      </w:r>
    </w:p>
    <w:p w:rsidR="00020866" w:rsidRPr="009E7C1D" w:rsidRDefault="00020866" w:rsidP="00521D50">
      <w:pPr>
        <w:pStyle w:val="Textoindependiente"/>
        <w:spacing w:line="480" w:lineRule="auto"/>
        <w:jc w:val="both"/>
      </w:pPr>
      <w:r>
        <w:t>En E33, la hija explica por qué el padre estuvo en la casa, motivo del conflicto, durante 25 años.</w:t>
      </w:r>
    </w:p>
    <w:p w:rsidR="00020866" w:rsidRPr="00907092" w:rsidRDefault="00020866" w:rsidP="00521D50">
      <w:pPr>
        <w:pStyle w:val="Lista2"/>
        <w:ind w:left="567" w:firstLine="0"/>
        <w:jc w:val="both"/>
        <w:rPr>
          <w:rFonts w:ascii="Times New Roman" w:hAnsi="Times New Roman"/>
          <w:sz w:val="24"/>
          <w:szCs w:val="24"/>
        </w:rPr>
      </w:pPr>
      <w:r w:rsidRPr="00907092">
        <w:rPr>
          <w:rFonts w:ascii="Times New Roman" w:hAnsi="Times New Roman"/>
          <w:sz w:val="24"/>
          <w:szCs w:val="24"/>
        </w:rPr>
        <w:t>Periodista: E46 [¿</w:t>
      </w:r>
      <w:r w:rsidRPr="00521D50">
        <w:rPr>
          <w:rFonts w:ascii="Times New Roman" w:hAnsi="Times New Roman"/>
          <w:b/>
          <w:i/>
          <w:sz w:val="24"/>
          <w:szCs w:val="24"/>
        </w:rPr>
        <w:t>Para qué</w:t>
      </w:r>
      <w:r w:rsidRPr="00521D50">
        <w:rPr>
          <w:rFonts w:ascii="Times New Roman" w:hAnsi="Times New Roman"/>
          <w:i/>
          <w:sz w:val="24"/>
          <w:szCs w:val="24"/>
        </w:rPr>
        <w:t xml:space="preserve"> lo pueden haber usado?]</w:t>
      </w:r>
    </w:p>
    <w:p w:rsidR="00020866" w:rsidRPr="00907092" w:rsidRDefault="00020866" w:rsidP="00521D50">
      <w:pPr>
        <w:pStyle w:val="Lista2"/>
        <w:ind w:left="567" w:firstLine="0"/>
        <w:jc w:val="both"/>
        <w:rPr>
          <w:rFonts w:ascii="Times New Roman" w:hAnsi="Times New Roman"/>
          <w:sz w:val="24"/>
          <w:szCs w:val="24"/>
        </w:rPr>
      </w:pPr>
      <w:r w:rsidRPr="00907092">
        <w:rPr>
          <w:rFonts w:ascii="Times New Roman" w:hAnsi="Times New Roman"/>
          <w:sz w:val="24"/>
          <w:szCs w:val="24"/>
        </w:rPr>
        <w:t>Policía: E47 [</w:t>
      </w:r>
      <w:r w:rsidRPr="00521D50">
        <w:rPr>
          <w:rFonts w:ascii="Times New Roman" w:hAnsi="Times New Roman"/>
          <w:b/>
          <w:i/>
          <w:sz w:val="24"/>
          <w:szCs w:val="24"/>
        </w:rPr>
        <w:t>Para cometer</w:t>
      </w:r>
      <w:r w:rsidRPr="00521D50">
        <w:rPr>
          <w:rFonts w:ascii="Times New Roman" w:hAnsi="Times New Roman"/>
          <w:i/>
          <w:sz w:val="24"/>
          <w:szCs w:val="24"/>
        </w:rPr>
        <w:t xml:space="preserve"> un ilícito</w:t>
      </w:r>
      <w:r w:rsidRPr="00907092">
        <w:rPr>
          <w:rFonts w:ascii="Times New Roman" w:hAnsi="Times New Roman"/>
          <w:sz w:val="24"/>
          <w:szCs w:val="24"/>
        </w:rPr>
        <w:t>] (Robo del Polo)</w:t>
      </w:r>
    </w:p>
    <w:p w:rsidR="00020866" w:rsidRPr="00907092" w:rsidRDefault="00020866" w:rsidP="00521D50">
      <w:pPr>
        <w:ind w:left="567"/>
        <w:jc w:val="both"/>
        <w:rPr>
          <w:sz w:val="24"/>
          <w:szCs w:val="24"/>
        </w:rPr>
      </w:pPr>
    </w:p>
    <w:p w:rsidR="00020866" w:rsidRPr="00907092" w:rsidRDefault="00020866" w:rsidP="006A637B">
      <w:pPr>
        <w:pStyle w:val="Textoindependienteprimerasangra2"/>
        <w:spacing w:after="0"/>
        <w:ind w:left="567" w:firstLine="0"/>
        <w:jc w:val="both"/>
        <w:rPr>
          <w:rFonts w:ascii="Times New Roman" w:hAnsi="Times New Roman"/>
          <w:sz w:val="24"/>
          <w:szCs w:val="24"/>
        </w:rPr>
      </w:pPr>
      <w:r w:rsidRPr="00907092">
        <w:rPr>
          <w:rFonts w:ascii="Times New Roman" w:hAnsi="Times New Roman"/>
          <w:sz w:val="24"/>
          <w:szCs w:val="24"/>
        </w:rPr>
        <w:t xml:space="preserve">Hija1: E33 </w:t>
      </w:r>
      <w:r w:rsidRPr="00521D50">
        <w:rPr>
          <w:rFonts w:ascii="Times New Roman" w:hAnsi="Times New Roman"/>
          <w:i/>
          <w:sz w:val="24"/>
          <w:szCs w:val="24"/>
        </w:rPr>
        <w:t xml:space="preserve">El hombre vino y hace 25 años se lo dejó a mi papá a la casa y lo dejó </w:t>
      </w:r>
      <w:r w:rsidRPr="00521D50">
        <w:rPr>
          <w:rFonts w:ascii="Times New Roman" w:hAnsi="Times New Roman"/>
          <w:b/>
          <w:i/>
          <w:sz w:val="24"/>
          <w:szCs w:val="24"/>
        </w:rPr>
        <w:t>para cuidar</w:t>
      </w:r>
      <w:r w:rsidRPr="00907092">
        <w:rPr>
          <w:rFonts w:ascii="Times New Roman" w:hAnsi="Times New Roman"/>
          <w:sz w:val="24"/>
          <w:szCs w:val="24"/>
        </w:rPr>
        <w:t>] (Perfume de mujer)</w:t>
      </w:r>
    </w:p>
    <w:p w:rsidR="00020866" w:rsidRDefault="00020866" w:rsidP="00521D50">
      <w:pPr>
        <w:spacing w:line="480" w:lineRule="auto"/>
        <w:ind w:left="567"/>
        <w:jc w:val="both"/>
        <w:rPr>
          <w:sz w:val="24"/>
          <w:szCs w:val="24"/>
        </w:rPr>
      </w:pPr>
    </w:p>
    <w:p w:rsidR="00020866" w:rsidRDefault="00020866" w:rsidP="00521D50">
      <w:pPr>
        <w:pStyle w:val="Textoindependiente"/>
        <w:spacing w:line="480" w:lineRule="auto"/>
        <w:jc w:val="both"/>
      </w:pPr>
      <w:r w:rsidRPr="00757992">
        <w:lastRenderedPageBreak/>
        <w:t>Es común</w:t>
      </w:r>
      <w:r>
        <w:t xml:space="preserve"> en las emisiones de la policía el empleo de “a ver si”, el cual le</w:t>
      </w:r>
      <w:r w:rsidR="00474D4E">
        <w:t xml:space="preserve"> permite no asegurar que tendrá</w:t>
      </w:r>
      <w:r>
        <w:t xml:space="preserve"> éxito en la captura de los ladrones.</w:t>
      </w:r>
      <w:r w:rsidR="00831241">
        <w:t xml:space="preserve"> En realidad, se puede pensar que la policía está anticipando su fracaso, ya que en los </w:t>
      </w:r>
      <w:r w:rsidR="00705F4D">
        <w:t>segmentos</w:t>
      </w:r>
      <w:r w:rsidR="00831241">
        <w:t xml:space="preserve"> analizados, no</w:t>
      </w:r>
      <w:r w:rsidR="00DB34B2">
        <w:t xml:space="preserve"> logra encontrar a los ladrones</w:t>
      </w:r>
    </w:p>
    <w:p w:rsidR="00020866" w:rsidRPr="00907092" w:rsidRDefault="00020866" w:rsidP="00521D50">
      <w:pPr>
        <w:pStyle w:val="Textoindependienteprimerasangra2"/>
        <w:ind w:left="567" w:firstLine="0"/>
        <w:jc w:val="both"/>
        <w:rPr>
          <w:rFonts w:ascii="Times New Roman" w:hAnsi="Times New Roman"/>
          <w:sz w:val="24"/>
          <w:szCs w:val="24"/>
        </w:rPr>
      </w:pPr>
      <w:r w:rsidRPr="00907092">
        <w:rPr>
          <w:rFonts w:ascii="Times New Roman" w:hAnsi="Times New Roman"/>
          <w:sz w:val="24"/>
          <w:szCs w:val="24"/>
        </w:rPr>
        <w:t>Policía: E4 [</w:t>
      </w:r>
      <w:r w:rsidRPr="00521D50">
        <w:rPr>
          <w:rFonts w:ascii="Times New Roman" w:hAnsi="Times New Roman"/>
          <w:i/>
          <w:sz w:val="24"/>
          <w:szCs w:val="24"/>
        </w:rPr>
        <w:t xml:space="preserve">Vamos a entrar dentro del Fuerte </w:t>
      </w:r>
      <w:r w:rsidRPr="00521D50">
        <w:rPr>
          <w:rFonts w:ascii="Times New Roman" w:hAnsi="Times New Roman"/>
          <w:b/>
          <w:i/>
          <w:sz w:val="24"/>
          <w:szCs w:val="24"/>
        </w:rPr>
        <w:t>a ver</w:t>
      </w:r>
      <w:r w:rsidR="00DB34B2">
        <w:rPr>
          <w:rFonts w:ascii="Times New Roman" w:hAnsi="Times New Roman"/>
          <w:b/>
          <w:i/>
          <w:sz w:val="24"/>
          <w:szCs w:val="24"/>
        </w:rPr>
        <w:t xml:space="preserve"> </w:t>
      </w:r>
      <w:r w:rsidRPr="00521D50">
        <w:rPr>
          <w:rFonts w:ascii="Times New Roman" w:hAnsi="Times New Roman"/>
          <w:b/>
          <w:i/>
          <w:sz w:val="24"/>
          <w:szCs w:val="24"/>
        </w:rPr>
        <w:t>si</w:t>
      </w:r>
      <w:r w:rsidRPr="00521D50">
        <w:rPr>
          <w:rFonts w:ascii="Times New Roman" w:hAnsi="Times New Roman"/>
          <w:i/>
          <w:sz w:val="24"/>
          <w:szCs w:val="24"/>
        </w:rPr>
        <w:t xml:space="preserve"> los agarramos</w:t>
      </w:r>
      <w:r w:rsidRPr="00907092">
        <w:rPr>
          <w:rFonts w:ascii="Times New Roman" w:hAnsi="Times New Roman"/>
          <w:sz w:val="24"/>
          <w:szCs w:val="24"/>
        </w:rPr>
        <w:t>] (Robo del Fiat)</w:t>
      </w:r>
    </w:p>
    <w:p w:rsidR="00020866" w:rsidRDefault="00020866" w:rsidP="00521D50">
      <w:pPr>
        <w:ind w:left="567"/>
        <w:jc w:val="both"/>
        <w:rPr>
          <w:sz w:val="24"/>
          <w:szCs w:val="24"/>
        </w:rPr>
      </w:pPr>
    </w:p>
    <w:p w:rsidR="00020866" w:rsidRDefault="00056CB6" w:rsidP="00521D50">
      <w:pPr>
        <w:pStyle w:val="Lista"/>
        <w:jc w:val="both"/>
        <w:rPr>
          <w:b/>
          <w:sz w:val="24"/>
          <w:szCs w:val="24"/>
        </w:rPr>
      </w:pPr>
      <w:r>
        <w:rPr>
          <w:rFonts w:ascii="Times New Roman" w:hAnsi="Times New Roman"/>
          <w:b/>
          <w:sz w:val="24"/>
          <w:szCs w:val="24"/>
        </w:rPr>
        <w:t>6.3</w:t>
      </w:r>
      <w:r w:rsidR="00020866" w:rsidRPr="00907092">
        <w:rPr>
          <w:rFonts w:ascii="Times New Roman" w:hAnsi="Times New Roman"/>
          <w:b/>
          <w:sz w:val="24"/>
          <w:szCs w:val="24"/>
        </w:rPr>
        <w:t>.4.3.</w:t>
      </w:r>
      <w:r w:rsidR="00DB34B2">
        <w:rPr>
          <w:rFonts w:ascii="Times New Roman" w:hAnsi="Times New Roman"/>
          <w:b/>
          <w:sz w:val="24"/>
          <w:szCs w:val="24"/>
        </w:rPr>
        <w:t xml:space="preserve"> </w:t>
      </w:r>
      <w:r w:rsidR="005106EF" w:rsidRPr="00907092">
        <w:rPr>
          <w:rFonts w:ascii="Times New Roman" w:hAnsi="Times New Roman"/>
          <w:b/>
          <w:sz w:val="24"/>
          <w:szCs w:val="24"/>
        </w:rPr>
        <w:t>L</w:t>
      </w:r>
      <w:r w:rsidR="00020866" w:rsidRPr="00907092">
        <w:rPr>
          <w:rFonts w:ascii="Times New Roman" w:hAnsi="Times New Roman"/>
          <w:b/>
          <w:sz w:val="24"/>
          <w:szCs w:val="24"/>
        </w:rPr>
        <w:t>as edades</w:t>
      </w:r>
    </w:p>
    <w:p w:rsidR="00020866" w:rsidRPr="00907092" w:rsidRDefault="00020866" w:rsidP="00DB34B2">
      <w:pPr>
        <w:pStyle w:val="Continuarlista"/>
        <w:spacing w:line="480" w:lineRule="auto"/>
        <w:ind w:left="0"/>
        <w:jc w:val="both"/>
        <w:rPr>
          <w:sz w:val="24"/>
          <w:szCs w:val="24"/>
        </w:rPr>
      </w:pPr>
      <w:r w:rsidRPr="00907092">
        <w:rPr>
          <w:sz w:val="24"/>
          <w:szCs w:val="24"/>
        </w:rPr>
        <w:t>No son muchas las emisiones en las que se hace referencia a las edades. Se observa en relación con los delincuentes, con los jóvenes que se estaban d</w:t>
      </w:r>
      <w:r w:rsidR="00D17C2C" w:rsidRPr="00907092">
        <w:rPr>
          <w:sz w:val="24"/>
          <w:szCs w:val="24"/>
        </w:rPr>
        <w:t>rogando y con los hijos de los H</w:t>
      </w:r>
      <w:r w:rsidRPr="00907092">
        <w:rPr>
          <w:sz w:val="24"/>
          <w:szCs w:val="24"/>
        </w:rPr>
        <w:t>ablantes</w:t>
      </w:r>
      <w:r w:rsidR="00D17C2C" w:rsidRPr="00907092">
        <w:rPr>
          <w:sz w:val="24"/>
          <w:szCs w:val="24"/>
        </w:rPr>
        <w:t>-P</w:t>
      </w:r>
      <w:r w:rsidRPr="00907092">
        <w:rPr>
          <w:sz w:val="24"/>
          <w:szCs w:val="24"/>
        </w:rPr>
        <w:t xml:space="preserve">rotagonistas. </w:t>
      </w:r>
    </w:p>
    <w:p w:rsidR="00020866" w:rsidRPr="00907092" w:rsidRDefault="00020866" w:rsidP="00DB34B2">
      <w:pPr>
        <w:pStyle w:val="Continuarlista"/>
        <w:spacing w:line="480" w:lineRule="auto"/>
        <w:ind w:left="0"/>
        <w:jc w:val="both"/>
        <w:rPr>
          <w:sz w:val="24"/>
          <w:szCs w:val="24"/>
        </w:rPr>
      </w:pPr>
      <w:r w:rsidRPr="00907092">
        <w:rPr>
          <w:sz w:val="24"/>
          <w:szCs w:val="24"/>
        </w:rPr>
        <w:t>En E6</w:t>
      </w:r>
      <w:r w:rsidR="00DB34B2">
        <w:rPr>
          <w:sz w:val="24"/>
          <w:szCs w:val="24"/>
        </w:rPr>
        <w:t>,</w:t>
      </w:r>
      <w:r w:rsidRPr="00907092">
        <w:rPr>
          <w:sz w:val="24"/>
          <w:szCs w:val="24"/>
        </w:rPr>
        <w:t xml:space="preserve"> se destaca la peligrosidad de los delincuentes, que a pesar de ser </w:t>
      </w:r>
      <w:r w:rsidR="00831241" w:rsidRPr="00907092">
        <w:rPr>
          <w:sz w:val="24"/>
          <w:szCs w:val="24"/>
        </w:rPr>
        <w:t>muy jóvenes “dos pendejos”  van a robar</w:t>
      </w:r>
      <w:r w:rsidRPr="00907092">
        <w:rPr>
          <w:sz w:val="24"/>
          <w:szCs w:val="24"/>
        </w:rPr>
        <w:t xml:space="preserve"> armados. </w:t>
      </w:r>
    </w:p>
    <w:p w:rsidR="00020866" w:rsidRPr="00907092" w:rsidRDefault="00020866" w:rsidP="00DB34B2">
      <w:pPr>
        <w:pStyle w:val="Continuarlista"/>
        <w:spacing w:line="480" w:lineRule="auto"/>
        <w:ind w:left="0"/>
        <w:jc w:val="both"/>
        <w:rPr>
          <w:sz w:val="24"/>
          <w:szCs w:val="24"/>
        </w:rPr>
      </w:pPr>
      <w:r w:rsidRPr="00907092">
        <w:rPr>
          <w:sz w:val="24"/>
          <w:szCs w:val="24"/>
        </w:rPr>
        <w:t>En E62, el cartel hace hincapié en la corta edad de la mayoría de los detenidos “menores”,  en posición focal en la emisión.</w:t>
      </w:r>
    </w:p>
    <w:p w:rsidR="00020866" w:rsidRPr="00907092" w:rsidRDefault="00020866" w:rsidP="00DB34B2">
      <w:pPr>
        <w:pStyle w:val="Continuarlista"/>
        <w:spacing w:line="480" w:lineRule="auto"/>
        <w:ind w:left="0"/>
        <w:jc w:val="both"/>
        <w:rPr>
          <w:sz w:val="24"/>
          <w:szCs w:val="24"/>
        </w:rPr>
      </w:pPr>
      <w:r w:rsidRPr="00907092">
        <w:rPr>
          <w:sz w:val="24"/>
          <w:szCs w:val="24"/>
        </w:rPr>
        <w:t>En E84</w:t>
      </w:r>
      <w:r w:rsidR="00707CC1">
        <w:rPr>
          <w:sz w:val="24"/>
          <w:szCs w:val="24"/>
        </w:rPr>
        <w:t>,</w:t>
      </w:r>
      <w:r w:rsidRPr="00907092">
        <w:rPr>
          <w:sz w:val="24"/>
          <w:szCs w:val="24"/>
        </w:rPr>
        <w:t xml:space="preserve"> el policía pregunta la edad al joven sospechoso de estar drogándose. Al final del </w:t>
      </w:r>
      <w:r w:rsidR="00657DF4" w:rsidRPr="00907092">
        <w:rPr>
          <w:sz w:val="24"/>
          <w:szCs w:val="24"/>
        </w:rPr>
        <w:t>segmento</w:t>
      </w:r>
      <w:r w:rsidRPr="00907092">
        <w:rPr>
          <w:sz w:val="24"/>
          <w:szCs w:val="24"/>
        </w:rPr>
        <w:t xml:space="preserve"> aparece el cartel proveyendo información sobre el joven (E148)</w:t>
      </w:r>
    </w:p>
    <w:p w:rsidR="00020866" w:rsidRPr="00907092" w:rsidRDefault="00020866" w:rsidP="00DB34B2">
      <w:pPr>
        <w:pStyle w:val="Continuarlista"/>
        <w:spacing w:line="480" w:lineRule="auto"/>
        <w:ind w:left="0"/>
        <w:jc w:val="both"/>
        <w:rPr>
          <w:sz w:val="24"/>
          <w:szCs w:val="24"/>
        </w:rPr>
      </w:pPr>
      <w:r w:rsidRPr="00907092">
        <w:rPr>
          <w:sz w:val="24"/>
          <w:szCs w:val="24"/>
        </w:rPr>
        <w:t>En E13, el hombre menciona a su hijo mayor como testigo de la infidelidad de su mujer para reforzar su argumento acerca del engaño de la mujer “Me estaba cagando”. Hace hincapié en la edad del chico implicando que un chico de 13 años es creíble.</w:t>
      </w:r>
      <w:r w:rsidR="00831241" w:rsidRPr="00907092">
        <w:rPr>
          <w:sz w:val="24"/>
          <w:szCs w:val="24"/>
        </w:rPr>
        <w:t xml:space="preserve"> El foco recae en la edad del joven.</w:t>
      </w:r>
    </w:p>
    <w:p w:rsidR="00020866" w:rsidRPr="00907092" w:rsidRDefault="00020866" w:rsidP="00DB34B2">
      <w:pPr>
        <w:pStyle w:val="Lista2"/>
        <w:ind w:left="567" w:firstLine="0"/>
        <w:jc w:val="both"/>
        <w:rPr>
          <w:rFonts w:ascii="Times New Roman" w:hAnsi="Times New Roman"/>
          <w:sz w:val="24"/>
          <w:szCs w:val="24"/>
          <w:lang w:val="es-AR"/>
        </w:rPr>
      </w:pPr>
      <w:r w:rsidRPr="00907092">
        <w:rPr>
          <w:rFonts w:ascii="Times New Roman" w:hAnsi="Times New Roman"/>
          <w:sz w:val="24"/>
          <w:szCs w:val="24"/>
          <w:lang w:val="es-AR"/>
        </w:rPr>
        <w:t>Periodista: E5 [¿</w:t>
      </w:r>
      <w:r w:rsidRPr="00521D50">
        <w:rPr>
          <w:rFonts w:ascii="Times New Roman" w:hAnsi="Times New Roman"/>
          <w:i/>
          <w:sz w:val="24"/>
          <w:szCs w:val="24"/>
          <w:lang w:val="es-AR"/>
        </w:rPr>
        <w:t>Estaban armados los chabones</w:t>
      </w:r>
      <w:r w:rsidRPr="00907092">
        <w:rPr>
          <w:rFonts w:ascii="Times New Roman" w:hAnsi="Times New Roman"/>
          <w:sz w:val="24"/>
          <w:szCs w:val="24"/>
          <w:lang w:val="es-AR"/>
        </w:rPr>
        <w:t>?]</w:t>
      </w:r>
    </w:p>
    <w:p w:rsidR="00020866" w:rsidRPr="00907092" w:rsidRDefault="00020866" w:rsidP="00DB34B2">
      <w:pPr>
        <w:pStyle w:val="Lista2"/>
        <w:ind w:left="567" w:firstLine="0"/>
        <w:jc w:val="both"/>
        <w:rPr>
          <w:rFonts w:ascii="Times New Roman" w:hAnsi="Times New Roman"/>
          <w:sz w:val="24"/>
          <w:szCs w:val="24"/>
          <w:lang w:val="es-AR"/>
        </w:rPr>
      </w:pPr>
      <w:r w:rsidRPr="00907092">
        <w:rPr>
          <w:rFonts w:ascii="Times New Roman" w:hAnsi="Times New Roman"/>
          <w:sz w:val="24"/>
          <w:szCs w:val="24"/>
          <w:lang w:val="es-AR"/>
        </w:rPr>
        <w:t xml:space="preserve">Hombre: E6 </w:t>
      </w:r>
      <w:r w:rsidRPr="00521D50">
        <w:rPr>
          <w:rFonts w:ascii="Times New Roman" w:hAnsi="Times New Roman"/>
          <w:i/>
          <w:sz w:val="24"/>
          <w:szCs w:val="24"/>
          <w:lang w:val="es-AR"/>
        </w:rPr>
        <w:t>[</w:t>
      </w:r>
      <w:r w:rsidRPr="00521D50">
        <w:rPr>
          <w:rFonts w:ascii="Times New Roman" w:hAnsi="Times New Roman"/>
          <w:b/>
          <w:i/>
          <w:sz w:val="24"/>
          <w:szCs w:val="24"/>
          <w:lang w:val="es-AR"/>
        </w:rPr>
        <w:t>Dos pendejos</w:t>
      </w:r>
      <w:r w:rsidRPr="00521D50">
        <w:rPr>
          <w:rFonts w:ascii="Times New Roman" w:hAnsi="Times New Roman"/>
          <w:i/>
          <w:sz w:val="24"/>
          <w:szCs w:val="24"/>
          <w:lang w:val="es-AR"/>
        </w:rPr>
        <w:t>, dos, sí</w:t>
      </w:r>
      <w:r w:rsidRPr="00907092">
        <w:rPr>
          <w:rFonts w:ascii="Times New Roman" w:hAnsi="Times New Roman"/>
          <w:sz w:val="24"/>
          <w:szCs w:val="24"/>
          <w:lang w:val="es-AR"/>
        </w:rPr>
        <w:t>] (R</w:t>
      </w:r>
      <w:r w:rsidR="00521D50">
        <w:rPr>
          <w:rFonts w:ascii="Times New Roman" w:hAnsi="Times New Roman"/>
          <w:sz w:val="24"/>
          <w:szCs w:val="24"/>
          <w:lang w:val="es-AR"/>
        </w:rPr>
        <w:t>obo del Polo</w:t>
      </w:r>
      <w:r w:rsidRPr="00907092">
        <w:rPr>
          <w:rFonts w:ascii="Times New Roman" w:hAnsi="Times New Roman"/>
          <w:sz w:val="24"/>
          <w:szCs w:val="24"/>
          <w:lang w:val="es-AR"/>
        </w:rPr>
        <w:t>)</w:t>
      </w:r>
    </w:p>
    <w:p w:rsidR="00020866" w:rsidRPr="00907092" w:rsidRDefault="00020866" w:rsidP="00DB34B2">
      <w:pPr>
        <w:ind w:left="567"/>
        <w:jc w:val="both"/>
        <w:rPr>
          <w:i/>
          <w:sz w:val="24"/>
          <w:szCs w:val="24"/>
          <w:lang w:val="es-AR"/>
        </w:rPr>
      </w:pPr>
    </w:p>
    <w:p w:rsidR="00020866" w:rsidRPr="00521D50" w:rsidRDefault="00020866" w:rsidP="00DB34B2">
      <w:pPr>
        <w:pStyle w:val="Textoindependienteprimerasangra2"/>
        <w:ind w:left="567" w:firstLine="0"/>
        <w:jc w:val="both"/>
        <w:rPr>
          <w:rFonts w:ascii="Times New Roman" w:hAnsi="Times New Roman"/>
          <w:sz w:val="24"/>
          <w:szCs w:val="24"/>
          <w:lang w:val="es-AR"/>
        </w:rPr>
      </w:pPr>
      <w:r w:rsidRPr="00521D50">
        <w:rPr>
          <w:rFonts w:ascii="Times New Roman" w:hAnsi="Times New Roman"/>
          <w:sz w:val="24"/>
          <w:szCs w:val="24"/>
          <w:lang w:val="es-AR"/>
        </w:rPr>
        <w:t>Cartel en pantalla:</w:t>
      </w:r>
      <w:r w:rsidRPr="00907092">
        <w:rPr>
          <w:rFonts w:ascii="Times New Roman" w:hAnsi="Times New Roman"/>
          <w:i/>
          <w:sz w:val="24"/>
          <w:szCs w:val="24"/>
          <w:lang w:val="es-AR"/>
        </w:rPr>
        <w:t xml:space="preserve"> E62 [En Fuerte Apache, 7 de cada 10 detenidos son </w:t>
      </w:r>
      <w:r w:rsidRPr="00907092">
        <w:rPr>
          <w:rFonts w:ascii="Times New Roman" w:hAnsi="Times New Roman"/>
          <w:b/>
          <w:i/>
          <w:sz w:val="24"/>
          <w:szCs w:val="24"/>
          <w:lang w:val="es-AR"/>
        </w:rPr>
        <w:t>menores]</w:t>
      </w:r>
      <w:r w:rsidR="00DB34B2">
        <w:rPr>
          <w:rFonts w:ascii="Times New Roman" w:hAnsi="Times New Roman"/>
          <w:b/>
          <w:i/>
          <w:sz w:val="24"/>
          <w:szCs w:val="24"/>
          <w:lang w:val="es-AR"/>
        </w:rPr>
        <w:t xml:space="preserve"> </w:t>
      </w:r>
      <w:r w:rsidRPr="00521D50">
        <w:rPr>
          <w:rFonts w:ascii="Times New Roman" w:hAnsi="Times New Roman"/>
          <w:sz w:val="24"/>
          <w:szCs w:val="24"/>
          <w:lang w:val="es-AR"/>
        </w:rPr>
        <w:t>(Robo</w:t>
      </w:r>
      <w:r w:rsidR="00521D50" w:rsidRPr="00521D50">
        <w:rPr>
          <w:rFonts w:ascii="Times New Roman" w:hAnsi="Times New Roman"/>
          <w:sz w:val="24"/>
          <w:szCs w:val="24"/>
          <w:lang w:val="es-AR"/>
        </w:rPr>
        <w:t xml:space="preserve"> del depto)</w:t>
      </w:r>
    </w:p>
    <w:p w:rsidR="00020866" w:rsidRPr="00907092" w:rsidRDefault="00020866" w:rsidP="00907092">
      <w:pPr>
        <w:pStyle w:val="Lista2"/>
        <w:ind w:left="567" w:firstLine="0"/>
        <w:rPr>
          <w:rFonts w:ascii="Times New Roman" w:hAnsi="Times New Roman"/>
          <w:sz w:val="24"/>
          <w:szCs w:val="24"/>
          <w:lang w:val="es-AR"/>
        </w:rPr>
      </w:pPr>
      <w:r w:rsidRPr="00907092">
        <w:rPr>
          <w:rFonts w:ascii="Times New Roman" w:hAnsi="Times New Roman"/>
          <w:sz w:val="24"/>
          <w:szCs w:val="24"/>
          <w:lang w:val="es-AR"/>
        </w:rPr>
        <w:lastRenderedPageBreak/>
        <w:t xml:space="preserve">Policía (al joven): E84 </w:t>
      </w:r>
      <w:r w:rsidRPr="00521D50">
        <w:rPr>
          <w:rFonts w:ascii="Times New Roman" w:hAnsi="Times New Roman"/>
          <w:i/>
          <w:sz w:val="24"/>
          <w:szCs w:val="24"/>
          <w:lang w:val="es-AR"/>
        </w:rPr>
        <w:t>[¿</w:t>
      </w:r>
      <w:r w:rsidRPr="00521D50">
        <w:rPr>
          <w:rFonts w:ascii="Times New Roman" w:hAnsi="Times New Roman"/>
          <w:b/>
          <w:i/>
          <w:sz w:val="24"/>
          <w:szCs w:val="24"/>
          <w:lang w:val="es-AR"/>
        </w:rPr>
        <w:t>Qué edad</w:t>
      </w:r>
      <w:r w:rsidRPr="00521D50">
        <w:rPr>
          <w:rFonts w:ascii="Times New Roman" w:hAnsi="Times New Roman"/>
          <w:i/>
          <w:sz w:val="24"/>
          <w:szCs w:val="24"/>
          <w:lang w:val="es-AR"/>
        </w:rPr>
        <w:t xml:space="preserve"> tenés</w:t>
      </w:r>
      <w:r w:rsidRPr="00907092">
        <w:rPr>
          <w:rFonts w:ascii="Times New Roman" w:hAnsi="Times New Roman"/>
          <w:sz w:val="24"/>
          <w:szCs w:val="24"/>
          <w:lang w:val="es-AR"/>
        </w:rPr>
        <w:t>?]</w:t>
      </w:r>
    </w:p>
    <w:p w:rsidR="00020866" w:rsidRPr="00907092" w:rsidRDefault="00020866" w:rsidP="00907092">
      <w:pPr>
        <w:pStyle w:val="Lista2"/>
        <w:ind w:left="567" w:firstLine="0"/>
        <w:rPr>
          <w:rFonts w:ascii="Times New Roman" w:hAnsi="Times New Roman"/>
          <w:sz w:val="24"/>
          <w:szCs w:val="24"/>
          <w:lang w:val="es-AR"/>
        </w:rPr>
      </w:pPr>
      <w:r w:rsidRPr="00907092">
        <w:rPr>
          <w:rFonts w:ascii="Times New Roman" w:hAnsi="Times New Roman"/>
          <w:sz w:val="24"/>
          <w:szCs w:val="24"/>
          <w:lang w:val="es-AR"/>
        </w:rPr>
        <w:t>(El chico no responde)</w:t>
      </w:r>
    </w:p>
    <w:p w:rsidR="00020866" w:rsidRPr="00907092" w:rsidRDefault="00020866" w:rsidP="00907092">
      <w:pPr>
        <w:ind w:left="567"/>
        <w:jc w:val="both"/>
        <w:rPr>
          <w:i/>
          <w:sz w:val="24"/>
          <w:szCs w:val="24"/>
          <w:lang w:val="es-AR"/>
        </w:rPr>
      </w:pPr>
    </w:p>
    <w:p w:rsidR="00020866" w:rsidRPr="00907092" w:rsidRDefault="00020866" w:rsidP="00907092">
      <w:pPr>
        <w:pStyle w:val="Textoindependienteprimerasangra2"/>
        <w:ind w:left="567" w:firstLine="0"/>
        <w:rPr>
          <w:rFonts w:ascii="Times New Roman" w:hAnsi="Times New Roman"/>
          <w:i/>
          <w:sz w:val="24"/>
          <w:szCs w:val="24"/>
          <w:lang w:val="es-AR"/>
        </w:rPr>
      </w:pPr>
      <w:r w:rsidRPr="00521D50">
        <w:rPr>
          <w:rFonts w:ascii="Times New Roman" w:hAnsi="Times New Roman"/>
          <w:sz w:val="24"/>
          <w:szCs w:val="24"/>
          <w:lang w:val="es-AR"/>
        </w:rPr>
        <w:t>Cartel en pantalla: E148</w:t>
      </w:r>
      <w:r w:rsidRPr="00907092">
        <w:rPr>
          <w:rFonts w:ascii="Times New Roman" w:hAnsi="Times New Roman"/>
          <w:i/>
          <w:sz w:val="24"/>
          <w:szCs w:val="24"/>
          <w:lang w:val="es-AR"/>
        </w:rPr>
        <w:t xml:space="preserve"> [</w:t>
      </w:r>
      <w:r w:rsidRPr="00907092">
        <w:rPr>
          <w:rFonts w:ascii="Times New Roman" w:hAnsi="Times New Roman"/>
          <w:b/>
          <w:i/>
          <w:sz w:val="24"/>
          <w:szCs w:val="24"/>
          <w:lang w:val="es-AR"/>
        </w:rPr>
        <w:t>El menor</w:t>
      </w:r>
      <w:r w:rsidRPr="00907092">
        <w:rPr>
          <w:rFonts w:ascii="Times New Roman" w:hAnsi="Times New Roman"/>
          <w:i/>
          <w:sz w:val="24"/>
          <w:szCs w:val="24"/>
          <w:lang w:val="es-AR"/>
        </w:rPr>
        <w:t xml:space="preserve"> quedó a cargo del juzgado de turno]</w:t>
      </w:r>
    </w:p>
    <w:p w:rsidR="00020866" w:rsidRPr="00907092" w:rsidRDefault="00020866" w:rsidP="00907092">
      <w:pPr>
        <w:pStyle w:val="Textoindependienteprimerasangra2"/>
        <w:ind w:left="567" w:firstLine="0"/>
        <w:rPr>
          <w:rFonts w:ascii="Times New Roman" w:hAnsi="Times New Roman"/>
          <w:i/>
          <w:sz w:val="24"/>
          <w:szCs w:val="24"/>
          <w:lang w:val="es-AR"/>
        </w:rPr>
      </w:pPr>
      <w:r w:rsidRPr="00521D50">
        <w:rPr>
          <w:rFonts w:ascii="Times New Roman" w:hAnsi="Times New Roman"/>
          <w:sz w:val="24"/>
          <w:szCs w:val="24"/>
          <w:lang w:val="es-AR"/>
        </w:rPr>
        <w:t>Marido: E13</w:t>
      </w:r>
      <w:r w:rsidRPr="00907092">
        <w:rPr>
          <w:rFonts w:ascii="Times New Roman" w:hAnsi="Times New Roman"/>
          <w:i/>
          <w:sz w:val="24"/>
          <w:szCs w:val="24"/>
          <w:lang w:val="es-AR"/>
        </w:rPr>
        <w:t xml:space="preserve"> [Yo tengo mi hijo de testigo,</w:t>
      </w:r>
      <w:r w:rsidR="00831241" w:rsidRPr="00907092">
        <w:rPr>
          <w:rFonts w:ascii="Times New Roman" w:hAnsi="Times New Roman"/>
          <w:i/>
          <w:sz w:val="24"/>
          <w:szCs w:val="24"/>
          <w:lang w:val="es-AR"/>
        </w:rPr>
        <w:t>/</w:t>
      </w:r>
      <w:r w:rsidRPr="00907092">
        <w:rPr>
          <w:rFonts w:ascii="Times New Roman" w:hAnsi="Times New Roman"/>
          <w:i/>
          <w:sz w:val="24"/>
          <w:szCs w:val="24"/>
          <w:lang w:val="es-AR"/>
        </w:rPr>
        <w:t xml:space="preserve"> mi hijo </w:t>
      </w:r>
      <w:r w:rsidRPr="00907092">
        <w:rPr>
          <w:rFonts w:ascii="Times New Roman" w:hAnsi="Times New Roman"/>
          <w:b/>
          <w:i/>
          <w:sz w:val="24"/>
          <w:szCs w:val="24"/>
          <w:lang w:val="es-AR"/>
        </w:rPr>
        <w:t>más grande</w:t>
      </w:r>
      <w:r w:rsidRPr="00907092">
        <w:rPr>
          <w:rFonts w:ascii="Times New Roman" w:hAnsi="Times New Roman"/>
          <w:i/>
          <w:sz w:val="24"/>
          <w:szCs w:val="24"/>
          <w:lang w:val="es-AR"/>
        </w:rPr>
        <w:t xml:space="preserve"> que tiene </w:t>
      </w:r>
      <w:r w:rsidRPr="00907092">
        <w:rPr>
          <w:rFonts w:ascii="Times New Roman" w:hAnsi="Times New Roman"/>
          <w:b/>
          <w:i/>
          <w:sz w:val="24"/>
          <w:szCs w:val="24"/>
          <w:lang w:val="es-AR"/>
        </w:rPr>
        <w:t>13 años</w:t>
      </w:r>
      <w:r w:rsidRPr="00907092">
        <w:rPr>
          <w:rFonts w:ascii="Times New Roman" w:hAnsi="Times New Roman"/>
          <w:i/>
          <w:sz w:val="24"/>
          <w:szCs w:val="24"/>
          <w:lang w:val="es-AR"/>
        </w:rPr>
        <w:t>,</w:t>
      </w:r>
      <w:r w:rsidR="00831241" w:rsidRPr="00907092">
        <w:rPr>
          <w:rFonts w:ascii="Times New Roman" w:hAnsi="Times New Roman"/>
          <w:i/>
          <w:sz w:val="24"/>
          <w:szCs w:val="24"/>
          <w:lang w:val="es-AR"/>
        </w:rPr>
        <w:t>/</w:t>
      </w:r>
      <w:r w:rsidRPr="00907092">
        <w:rPr>
          <w:rFonts w:ascii="Times New Roman" w:hAnsi="Times New Roman"/>
          <w:i/>
          <w:sz w:val="24"/>
          <w:szCs w:val="24"/>
          <w:lang w:val="es-AR"/>
        </w:rPr>
        <w:t xml:space="preserve"> que ella me estaba cagando en Lanzoni] </w:t>
      </w:r>
      <w:r w:rsidRPr="00521D50">
        <w:rPr>
          <w:rFonts w:ascii="Times New Roman" w:hAnsi="Times New Roman"/>
          <w:sz w:val="24"/>
          <w:szCs w:val="24"/>
          <w:lang w:val="es-AR"/>
        </w:rPr>
        <w:t>(Trapitos al sol)</w:t>
      </w:r>
    </w:p>
    <w:p w:rsidR="00020866" w:rsidRDefault="00020866" w:rsidP="00020866">
      <w:pPr>
        <w:ind w:left="567"/>
        <w:jc w:val="both"/>
        <w:rPr>
          <w:sz w:val="24"/>
          <w:szCs w:val="24"/>
        </w:rPr>
      </w:pPr>
    </w:p>
    <w:p w:rsidR="00020866" w:rsidRPr="00907092" w:rsidRDefault="00020866" w:rsidP="000F741A">
      <w:pPr>
        <w:pStyle w:val="Lista"/>
        <w:rPr>
          <w:rFonts w:ascii="Times New Roman" w:hAnsi="Times New Roman"/>
          <w:b/>
          <w:sz w:val="24"/>
          <w:szCs w:val="24"/>
        </w:rPr>
      </w:pPr>
      <w:r w:rsidRPr="00907092">
        <w:rPr>
          <w:rFonts w:ascii="Times New Roman" w:hAnsi="Times New Roman"/>
          <w:b/>
          <w:sz w:val="24"/>
          <w:szCs w:val="24"/>
        </w:rPr>
        <w:t>6.3.4.4.</w:t>
      </w:r>
      <w:r w:rsidR="006E0A72">
        <w:rPr>
          <w:rFonts w:ascii="Times New Roman" w:hAnsi="Times New Roman"/>
          <w:b/>
          <w:sz w:val="24"/>
          <w:szCs w:val="24"/>
        </w:rPr>
        <w:t xml:space="preserve"> </w:t>
      </w:r>
      <w:r w:rsidRPr="00907092">
        <w:rPr>
          <w:rFonts w:ascii="Times New Roman" w:hAnsi="Times New Roman"/>
          <w:b/>
          <w:sz w:val="24"/>
          <w:szCs w:val="24"/>
        </w:rPr>
        <w:t>Las  modalidades</w:t>
      </w:r>
    </w:p>
    <w:p w:rsidR="00A137C2" w:rsidRDefault="00A137C2" w:rsidP="00020866">
      <w:pPr>
        <w:jc w:val="both"/>
        <w:rPr>
          <w:b/>
          <w:sz w:val="24"/>
          <w:szCs w:val="24"/>
        </w:rPr>
      </w:pPr>
    </w:p>
    <w:p w:rsidR="00831241" w:rsidRPr="00907092" w:rsidRDefault="00831241" w:rsidP="00907092">
      <w:pPr>
        <w:pStyle w:val="Continuarlista"/>
        <w:spacing w:line="480" w:lineRule="auto"/>
        <w:ind w:left="0"/>
        <w:rPr>
          <w:sz w:val="24"/>
          <w:szCs w:val="24"/>
        </w:rPr>
      </w:pPr>
      <w:r w:rsidRPr="00907092">
        <w:rPr>
          <w:sz w:val="24"/>
          <w:szCs w:val="24"/>
        </w:rPr>
        <w:t xml:space="preserve">Las modalidades deóntica y epistémica son empleadas en los </w:t>
      </w:r>
      <w:r w:rsidR="00705F4D" w:rsidRPr="00907092">
        <w:rPr>
          <w:sz w:val="24"/>
          <w:szCs w:val="24"/>
        </w:rPr>
        <w:t>segmentos</w:t>
      </w:r>
      <w:r w:rsidRPr="00907092">
        <w:rPr>
          <w:sz w:val="24"/>
          <w:szCs w:val="24"/>
        </w:rPr>
        <w:t xml:space="preserve"> por los distintos participantes, creando distintos efectos de sentido, como se verá a continuación.</w:t>
      </w:r>
    </w:p>
    <w:p w:rsidR="00020866" w:rsidRPr="00907092" w:rsidRDefault="00020866" w:rsidP="00AA45D7">
      <w:pPr>
        <w:pStyle w:val="Listaconvietas2"/>
        <w:numPr>
          <w:ilvl w:val="0"/>
          <w:numId w:val="16"/>
        </w:numPr>
        <w:spacing w:line="480" w:lineRule="auto"/>
        <w:ind w:left="0" w:firstLine="0"/>
        <w:jc w:val="both"/>
        <w:rPr>
          <w:sz w:val="24"/>
          <w:szCs w:val="24"/>
        </w:rPr>
      </w:pPr>
      <w:r w:rsidRPr="00907092">
        <w:rPr>
          <w:sz w:val="24"/>
          <w:szCs w:val="24"/>
        </w:rPr>
        <w:t>La modalidad deóntica</w:t>
      </w:r>
    </w:p>
    <w:p w:rsidR="00020866" w:rsidRDefault="00020866" w:rsidP="006C710B">
      <w:pPr>
        <w:pStyle w:val="Textoindependiente"/>
        <w:spacing w:line="480" w:lineRule="auto"/>
        <w:jc w:val="both"/>
      </w:pPr>
      <w:r w:rsidRPr="00051D89">
        <w:t>Los participantes en conflicto</w:t>
      </w:r>
      <w:r>
        <w:t xml:space="preserve"> hacen uso de la modalidad deóntica en los </w:t>
      </w:r>
      <w:r w:rsidR="00705F4D">
        <w:t>segmentos</w:t>
      </w:r>
      <w:r>
        <w:t xml:space="preserve"> “Trapitos al sol”, “Te amo, te odio”, “Propuesta indecente” y “Perfume de mujer”. Emplean el tener que + infinitivo y el haber que + infinitivo indicando obligación que en algunos casos está relacionada con los reproches, los reclamos, las amenazas y las  órdenes.</w:t>
      </w:r>
    </w:p>
    <w:p w:rsidR="00020866" w:rsidRDefault="00020866" w:rsidP="006C710B">
      <w:pPr>
        <w:pStyle w:val="Textoindependiente"/>
        <w:spacing w:line="480" w:lineRule="auto"/>
        <w:jc w:val="both"/>
      </w:pPr>
      <w:r>
        <w:t>En E28</w:t>
      </w:r>
      <w:r w:rsidR="00707CC1">
        <w:t>,</w:t>
      </w:r>
      <w:r>
        <w:t xml:space="preserve"> el hombre pariente reclama mediante la modalidad deóntica el pago de los 25 años del cuidado de la casa de parte de su familia.</w:t>
      </w:r>
    </w:p>
    <w:p w:rsidR="00020866" w:rsidRDefault="00020866" w:rsidP="006C710B">
      <w:pPr>
        <w:pStyle w:val="Textoindependiente"/>
        <w:spacing w:line="480" w:lineRule="auto"/>
        <w:jc w:val="both"/>
      </w:pPr>
      <w:r>
        <w:t>En E81, la chica agrega a la promes</w:t>
      </w:r>
      <w:r w:rsidR="00831241">
        <w:t xml:space="preserve">a del muchacho de someterse a un tratamiento por su violencia, la necesidad </w:t>
      </w:r>
      <w:r>
        <w:t>que ella también siente de hacerse tratar porque reconoce que la relación entre ellos es enfermiza.</w:t>
      </w:r>
    </w:p>
    <w:p w:rsidR="00020866" w:rsidRDefault="00020866" w:rsidP="006C710B">
      <w:pPr>
        <w:pStyle w:val="Textoindependiente"/>
        <w:spacing w:line="480" w:lineRule="auto"/>
        <w:jc w:val="both"/>
      </w:pPr>
      <w:r>
        <w:t>En E68, el dueño de</w:t>
      </w:r>
      <w:r w:rsidR="00707CC1">
        <w:t>l</w:t>
      </w:r>
      <w:r>
        <w:t xml:space="preserve"> auto mediante la impersonal con haber que + infinitivo, se </w:t>
      </w:r>
      <w:r w:rsidR="00831241">
        <w:t>oculta como Hablante-</w:t>
      </w:r>
      <w:r>
        <w:t>P</w:t>
      </w:r>
      <w:r w:rsidR="00831241">
        <w:t>rotagonista</w:t>
      </w:r>
      <w:r>
        <w:t xml:space="preserve">, enunciando las acciones que legalmente se </w:t>
      </w:r>
      <w:r w:rsidR="002A4918">
        <w:t>deben realizar</w:t>
      </w:r>
      <w:r>
        <w:t xml:space="preserve"> para determinar el monto de la deuda, si la hay.</w:t>
      </w:r>
    </w:p>
    <w:p w:rsidR="00020866" w:rsidRPr="00907092" w:rsidRDefault="00020866" w:rsidP="006C710B">
      <w:pPr>
        <w:pStyle w:val="Textoindependienteprimerasangra2"/>
        <w:ind w:left="567" w:firstLine="0"/>
        <w:jc w:val="both"/>
        <w:rPr>
          <w:rFonts w:ascii="Times New Roman" w:hAnsi="Times New Roman"/>
          <w:i/>
          <w:sz w:val="24"/>
          <w:szCs w:val="24"/>
        </w:rPr>
      </w:pPr>
      <w:r w:rsidRPr="006C710B">
        <w:rPr>
          <w:rFonts w:ascii="Times New Roman" w:hAnsi="Times New Roman"/>
          <w:sz w:val="24"/>
          <w:szCs w:val="24"/>
        </w:rPr>
        <w:t>Hombre pariente: E28</w:t>
      </w:r>
      <w:r w:rsidRPr="00907092">
        <w:rPr>
          <w:rFonts w:ascii="Times New Roman" w:hAnsi="Times New Roman"/>
          <w:i/>
          <w:sz w:val="24"/>
          <w:szCs w:val="24"/>
        </w:rPr>
        <w:t xml:space="preserve"> [Y bueno entonces </w:t>
      </w:r>
      <w:r w:rsidRPr="00907092">
        <w:rPr>
          <w:rFonts w:ascii="Times New Roman" w:hAnsi="Times New Roman"/>
          <w:b/>
          <w:i/>
          <w:sz w:val="24"/>
          <w:szCs w:val="24"/>
        </w:rPr>
        <w:t>tiene que pagar</w:t>
      </w:r>
      <w:r w:rsidRPr="00907092">
        <w:rPr>
          <w:rFonts w:ascii="Times New Roman" w:hAnsi="Times New Roman"/>
          <w:i/>
          <w:sz w:val="24"/>
          <w:szCs w:val="24"/>
        </w:rPr>
        <w:t xml:space="preserve"> los 25 años que nosotros estamos cuidando la casa] </w:t>
      </w:r>
      <w:r w:rsidRPr="006C710B">
        <w:rPr>
          <w:rFonts w:ascii="Times New Roman" w:hAnsi="Times New Roman"/>
          <w:sz w:val="24"/>
          <w:szCs w:val="24"/>
        </w:rPr>
        <w:t>(Perfume de mujer)</w:t>
      </w:r>
    </w:p>
    <w:p w:rsidR="00020866" w:rsidRPr="00907092" w:rsidRDefault="00020866" w:rsidP="006C710B">
      <w:pPr>
        <w:pStyle w:val="Textoindependienteprimerasangra2"/>
        <w:ind w:left="567" w:firstLine="0"/>
        <w:jc w:val="both"/>
        <w:rPr>
          <w:rFonts w:ascii="Times New Roman" w:hAnsi="Times New Roman"/>
          <w:sz w:val="24"/>
          <w:szCs w:val="24"/>
        </w:rPr>
      </w:pPr>
      <w:r w:rsidRPr="00907092">
        <w:rPr>
          <w:rFonts w:ascii="Times New Roman" w:hAnsi="Times New Roman"/>
          <w:sz w:val="24"/>
          <w:szCs w:val="24"/>
        </w:rPr>
        <w:lastRenderedPageBreak/>
        <w:t xml:space="preserve">Chica E81 </w:t>
      </w:r>
      <w:r w:rsidRPr="006C710B">
        <w:rPr>
          <w:rFonts w:ascii="Times New Roman" w:hAnsi="Times New Roman"/>
          <w:i/>
          <w:sz w:val="24"/>
          <w:szCs w:val="24"/>
        </w:rPr>
        <w:t xml:space="preserve">[Yo también </w:t>
      </w:r>
      <w:r w:rsidRPr="006C710B">
        <w:rPr>
          <w:rFonts w:ascii="Times New Roman" w:hAnsi="Times New Roman"/>
          <w:b/>
          <w:i/>
          <w:sz w:val="24"/>
          <w:szCs w:val="24"/>
        </w:rPr>
        <w:t>tengo que hacer</w:t>
      </w:r>
      <w:r w:rsidRPr="006C710B">
        <w:rPr>
          <w:rFonts w:ascii="Times New Roman" w:hAnsi="Times New Roman"/>
          <w:i/>
          <w:sz w:val="24"/>
          <w:szCs w:val="24"/>
        </w:rPr>
        <w:t>me ver</w:t>
      </w:r>
      <w:r w:rsidRPr="00907092">
        <w:rPr>
          <w:rFonts w:ascii="Times New Roman" w:hAnsi="Times New Roman"/>
          <w:sz w:val="24"/>
          <w:szCs w:val="24"/>
        </w:rPr>
        <w:t>] E82 [</w:t>
      </w:r>
      <w:r w:rsidRPr="006C710B">
        <w:rPr>
          <w:rFonts w:ascii="Times New Roman" w:hAnsi="Times New Roman"/>
          <w:i/>
          <w:sz w:val="24"/>
          <w:szCs w:val="24"/>
        </w:rPr>
        <w:t>Estoy más enferma que él para estar con alguien así</w:t>
      </w:r>
      <w:r w:rsidRPr="00907092">
        <w:rPr>
          <w:rFonts w:ascii="Times New Roman" w:hAnsi="Times New Roman"/>
          <w:sz w:val="24"/>
          <w:szCs w:val="24"/>
        </w:rPr>
        <w:t>] (Te amo, te odio)</w:t>
      </w:r>
    </w:p>
    <w:p w:rsidR="006C710B" w:rsidRPr="00907092" w:rsidRDefault="00020866" w:rsidP="006C710B">
      <w:pPr>
        <w:pStyle w:val="Textoindependienteprimerasangra2"/>
        <w:ind w:left="567" w:firstLine="0"/>
        <w:jc w:val="both"/>
        <w:rPr>
          <w:rFonts w:ascii="Times New Roman" w:hAnsi="Times New Roman"/>
          <w:sz w:val="24"/>
          <w:szCs w:val="24"/>
        </w:rPr>
      </w:pPr>
      <w:r w:rsidRPr="00907092">
        <w:rPr>
          <w:rFonts w:ascii="Times New Roman" w:hAnsi="Times New Roman"/>
          <w:sz w:val="24"/>
          <w:szCs w:val="24"/>
        </w:rPr>
        <w:t>Dueño del auto: E68 [</w:t>
      </w:r>
      <w:r w:rsidRPr="006C710B">
        <w:rPr>
          <w:rFonts w:ascii="Times New Roman" w:hAnsi="Times New Roman"/>
          <w:i/>
          <w:sz w:val="24"/>
          <w:szCs w:val="24"/>
        </w:rPr>
        <w:t xml:space="preserve">Pero si hay deuda, primero </w:t>
      </w:r>
      <w:r w:rsidRPr="006C710B">
        <w:rPr>
          <w:rFonts w:ascii="Times New Roman" w:hAnsi="Times New Roman"/>
          <w:b/>
          <w:i/>
          <w:sz w:val="24"/>
          <w:szCs w:val="24"/>
        </w:rPr>
        <w:t>hay que ver</w:t>
      </w:r>
      <w:r w:rsidRPr="006C710B">
        <w:rPr>
          <w:rFonts w:ascii="Times New Roman" w:hAnsi="Times New Roman"/>
          <w:i/>
          <w:sz w:val="24"/>
          <w:szCs w:val="24"/>
        </w:rPr>
        <w:t xml:space="preserve"> todos los ítems que</w:t>
      </w:r>
      <w:r w:rsidR="00707CC1">
        <w:rPr>
          <w:rFonts w:ascii="Times New Roman" w:hAnsi="Times New Roman"/>
          <w:i/>
          <w:sz w:val="24"/>
          <w:szCs w:val="24"/>
        </w:rPr>
        <w:t xml:space="preserve"> </w:t>
      </w:r>
      <w:r w:rsidRPr="006C710B">
        <w:rPr>
          <w:rFonts w:ascii="Times New Roman" w:hAnsi="Times New Roman"/>
          <w:i/>
          <w:sz w:val="24"/>
          <w:szCs w:val="24"/>
        </w:rPr>
        <w:t>hay, qué arreglo hizo</w:t>
      </w:r>
      <w:r w:rsidRPr="00907092">
        <w:rPr>
          <w:rFonts w:ascii="Times New Roman" w:hAnsi="Times New Roman"/>
          <w:sz w:val="24"/>
          <w:szCs w:val="24"/>
        </w:rPr>
        <w:t>] (Propuesta indecente)</w:t>
      </w:r>
    </w:p>
    <w:p w:rsidR="00020866" w:rsidRDefault="00020866" w:rsidP="006C710B">
      <w:pPr>
        <w:pStyle w:val="Textoindependiente"/>
        <w:spacing w:line="480" w:lineRule="auto"/>
        <w:jc w:val="both"/>
      </w:pPr>
      <w:r>
        <w:t xml:space="preserve">La policía también hace uso de la </w:t>
      </w:r>
      <w:r w:rsidRPr="002A4918">
        <w:t xml:space="preserve">modalidad deóntica </w:t>
      </w:r>
      <w:r>
        <w:t>en sus emisiones indicando o</w:t>
      </w:r>
      <w:r w:rsidR="00707CC1">
        <w:t xml:space="preserve">bligación y consejo. Su empleo </w:t>
      </w:r>
      <w:r>
        <w:t>es frecuente en el discurso de la mujer policía cuando enumera las acciones que ella está dispuesta a realizar, porque forman parte de su deber como profesional (E12).</w:t>
      </w:r>
    </w:p>
    <w:p w:rsidR="00020866" w:rsidRDefault="00020866" w:rsidP="006C710B">
      <w:pPr>
        <w:pStyle w:val="Textoindependiente"/>
        <w:spacing w:line="480" w:lineRule="auto"/>
        <w:jc w:val="both"/>
      </w:pPr>
      <w:r>
        <w:t>En E157</w:t>
      </w:r>
      <w:r w:rsidR="00707CC1">
        <w:t>,</w:t>
      </w:r>
      <w:r>
        <w:t xml:space="preserve"> el policía informa lo que se determinó en el juzgado: el auto debe permanecer en el taller: “lo tienen que guardar”. La modalidad </w:t>
      </w:r>
      <w:r w:rsidR="002A4918">
        <w:t xml:space="preserve">deóntica </w:t>
      </w:r>
      <w:r>
        <w:t>en este caso está relacionada con disposiciones legales.</w:t>
      </w:r>
    </w:p>
    <w:p w:rsidR="00020866" w:rsidRDefault="00020866" w:rsidP="006C710B">
      <w:pPr>
        <w:pStyle w:val="Textoindependiente"/>
        <w:spacing w:line="480" w:lineRule="auto"/>
        <w:jc w:val="both"/>
      </w:pPr>
      <w:r>
        <w:t>En E97</w:t>
      </w:r>
      <w:r w:rsidR="00707CC1">
        <w:t>,</w:t>
      </w:r>
      <w:r>
        <w:t xml:space="preserve"> la policía aconseja a la chica mediante la modalidad deóntica perderl</w:t>
      </w:r>
      <w:r w:rsidR="00707CC1">
        <w:t>e el miedo al muchacho violento</w:t>
      </w:r>
    </w:p>
    <w:p w:rsidR="00020866" w:rsidRPr="00907092" w:rsidRDefault="00020866" w:rsidP="006C710B">
      <w:pPr>
        <w:pStyle w:val="Textoindependienteprimerasangra2"/>
        <w:ind w:left="567" w:firstLine="0"/>
        <w:jc w:val="both"/>
        <w:rPr>
          <w:rFonts w:ascii="Times New Roman" w:hAnsi="Times New Roman"/>
          <w:sz w:val="24"/>
          <w:szCs w:val="24"/>
        </w:rPr>
      </w:pPr>
      <w:r w:rsidRPr="00907092">
        <w:rPr>
          <w:rFonts w:ascii="Times New Roman" w:hAnsi="Times New Roman"/>
          <w:sz w:val="24"/>
          <w:szCs w:val="24"/>
        </w:rPr>
        <w:t>Mujer policía: E12 [</w:t>
      </w:r>
      <w:r w:rsidRPr="006C710B">
        <w:rPr>
          <w:rFonts w:ascii="Times New Roman" w:hAnsi="Times New Roman"/>
          <w:i/>
          <w:sz w:val="24"/>
          <w:szCs w:val="24"/>
        </w:rPr>
        <w:t xml:space="preserve">Si me </w:t>
      </w:r>
      <w:r w:rsidRPr="006C710B">
        <w:rPr>
          <w:rFonts w:ascii="Times New Roman" w:hAnsi="Times New Roman"/>
          <w:b/>
          <w:i/>
          <w:sz w:val="24"/>
          <w:szCs w:val="24"/>
        </w:rPr>
        <w:t>tengo que subir</w:t>
      </w:r>
      <w:r w:rsidRPr="006C710B">
        <w:rPr>
          <w:rFonts w:ascii="Times New Roman" w:hAnsi="Times New Roman"/>
          <w:i/>
          <w:sz w:val="24"/>
          <w:szCs w:val="24"/>
        </w:rPr>
        <w:t xml:space="preserve"> a una pared, me subo</w:t>
      </w:r>
      <w:r w:rsidRPr="00907092">
        <w:rPr>
          <w:rFonts w:ascii="Times New Roman" w:hAnsi="Times New Roman"/>
          <w:sz w:val="24"/>
          <w:szCs w:val="24"/>
        </w:rPr>
        <w:t>] (Perfume de mujer)</w:t>
      </w:r>
    </w:p>
    <w:p w:rsidR="00020866" w:rsidRPr="00907092" w:rsidRDefault="00020866" w:rsidP="006C710B">
      <w:pPr>
        <w:pStyle w:val="Textoindependienteprimerasangra2"/>
        <w:ind w:left="567" w:firstLine="0"/>
        <w:jc w:val="both"/>
        <w:rPr>
          <w:rFonts w:ascii="Times New Roman" w:hAnsi="Times New Roman"/>
          <w:sz w:val="24"/>
          <w:szCs w:val="24"/>
        </w:rPr>
      </w:pPr>
      <w:r w:rsidRPr="00907092">
        <w:rPr>
          <w:rFonts w:ascii="Times New Roman" w:hAnsi="Times New Roman"/>
          <w:sz w:val="24"/>
          <w:szCs w:val="24"/>
        </w:rPr>
        <w:t>Policía: E157 [</w:t>
      </w:r>
      <w:r w:rsidRPr="006C710B">
        <w:rPr>
          <w:rFonts w:ascii="Times New Roman" w:hAnsi="Times New Roman"/>
          <w:i/>
          <w:sz w:val="24"/>
          <w:szCs w:val="24"/>
        </w:rPr>
        <w:t xml:space="preserve">El auto lo </w:t>
      </w:r>
      <w:r w:rsidRPr="006C710B">
        <w:rPr>
          <w:rFonts w:ascii="Times New Roman" w:hAnsi="Times New Roman"/>
          <w:b/>
          <w:i/>
          <w:sz w:val="24"/>
          <w:szCs w:val="24"/>
        </w:rPr>
        <w:t>tienen que guardar</w:t>
      </w:r>
      <w:r w:rsidRPr="006C710B">
        <w:rPr>
          <w:rFonts w:ascii="Times New Roman" w:hAnsi="Times New Roman"/>
          <w:i/>
          <w:sz w:val="24"/>
          <w:szCs w:val="24"/>
        </w:rPr>
        <w:t xml:space="preserve"> adentro del taller]</w:t>
      </w:r>
      <w:r w:rsidRPr="00907092">
        <w:rPr>
          <w:rFonts w:ascii="Times New Roman" w:hAnsi="Times New Roman"/>
          <w:sz w:val="24"/>
          <w:szCs w:val="24"/>
        </w:rPr>
        <w:t xml:space="preserve"> (Propuesta indecente)</w:t>
      </w:r>
    </w:p>
    <w:p w:rsidR="00020866" w:rsidRPr="00907092" w:rsidRDefault="00020866" w:rsidP="006C710B">
      <w:pPr>
        <w:pStyle w:val="Textoindependienteprimerasangra2"/>
        <w:ind w:left="567" w:firstLine="0"/>
        <w:jc w:val="both"/>
        <w:rPr>
          <w:rFonts w:ascii="Times New Roman" w:hAnsi="Times New Roman"/>
          <w:sz w:val="24"/>
          <w:szCs w:val="24"/>
        </w:rPr>
      </w:pPr>
      <w:r w:rsidRPr="00907092">
        <w:rPr>
          <w:rFonts w:ascii="Times New Roman" w:hAnsi="Times New Roman"/>
          <w:sz w:val="24"/>
          <w:szCs w:val="24"/>
        </w:rPr>
        <w:t>Policía (a la chica): E97 [</w:t>
      </w:r>
      <w:r w:rsidRPr="00907092">
        <w:rPr>
          <w:rFonts w:ascii="Times New Roman" w:hAnsi="Times New Roman"/>
          <w:b/>
          <w:i/>
          <w:sz w:val="24"/>
          <w:szCs w:val="24"/>
        </w:rPr>
        <w:t>Tenés que perder</w:t>
      </w:r>
      <w:r w:rsidRPr="00907092">
        <w:rPr>
          <w:rFonts w:ascii="Times New Roman" w:hAnsi="Times New Roman"/>
          <w:i/>
          <w:sz w:val="24"/>
          <w:szCs w:val="24"/>
        </w:rPr>
        <w:t xml:space="preserve"> el miedo que le tengas</w:t>
      </w:r>
      <w:r w:rsidRPr="00907092">
        <w:rPr>
          <w:rFonts w:ascii="Times New Roman" w:hAnsi="Times New Roman"/>
          <w:sz w:val="24"/>
          <w:szCs w:val="24"/>
        </w:rPr>
        <w:t>] (Te amo, te odio)</w:t>
      </w:r>
    </w:p>
    <w:p w:rsidR="00020866" w:rsidRDefault="00020866" w:rsidP="006C710B">
      <w:pPr>
        <w:ind w:left="567"/>
        <w:jc w:val="both"/>
        <w:rPr>
          <w:sz w:val="24"/>
          <w:szCs w:val="24"/>
        </w:rPr>
      </w:pPr>
    </w:p>
    <w:p w:rsidR="00020866" w:rsidRDefault="00020866" w:rsidP="006C710B">
      <w:pPr>
        <w:pStyle w:val="Textoindependiente"/>
        <w:spacing w:line="480" w:lineRule="auto"/>
        <w:jc w:val="both"/>
      </w:pPr>
      <w:r>
        <w:t xml:space="preserve">Dentro de esta modalidad, se puede considerar el empleo de </w:t>
      </w:r>
      <w:r w:rsidR="002A4918">
        <w:t>“</w:t>
      </w:r>
      <w:r>
        <w:t>no poder + infinitivo</w:t>
      </w:r>
      <w:r w:rsidR="002A4918">
        <w:t>”</w:t>
      </w:r>
      <w:r>
        <w:t xml:space="preserve"> indicando prohibición, en el sentido de que </w:t>
      </w:r>
      <w:r w:rsidR="002A4918">
        <w:t xml:space="preserve">las acciones mencionadas </w:t>
      </w:r>
      <w:r>
        <w:t>no está</w:t>
      </w:r>
      <w:r w:rsidR="002A4918">
        <w:t>n permitidas</w:t>
      </w:r>
      <w:r>
        <w:t>, en el discurso de los participantes en conflicto y en el discurso de la policía</w:t>
      </w:r>
    </w:p>
    <w:p w:rsidR="00020866" w:rsidRPr="00907092" w:rsidRDefault="00020866" w:rsidP="006C710B">
      <w:pPr>
        <w:pStyle w:val="Textoindependienteprimerasangra2"/>
        <w:spacing w:after="0"/>
        <w:jc w:val="both"/>
        <w:rPr>
          <w:rFonts w:ascii="Times New Roman" w:hAnsi="Times New Roman"/>
          <w:sz w:val="24"/>
          <w:szCs w:val="24"/>
        </w:rPr>
      </w:pPr>
      <w:r w:rsidRPr="00907092">
        <w:rPr>
          <w:rFonts w:ascii="Times New Roman" w:hAnsi="Times New Roman"/>
          <w:sz w:val="24"/>
          <w:szCs w:val="24"/>
        </w:rPr>
        <w:t>Dueño del auto: E54 [</w:t>
      </w:r>
      <w:r w:rsidRPr="006C710B">
        <w:rPr>
          <w:rFonts w:ascii="Times New Roman" w:hAnsi="Times New Roman"/>
          <w:i/>
          <w:sz w:val="24"/>
          <w:szCs w:val="24"/>
        </w:rPr>
        <w:t xml:space="preserve">Vos lo que hiciste recién, vos </w:t>
      </w:r>
      <w:r w:rsidRPr="006C710B">
        <w:rPr>
          <w:rFonts w:ascii="Times New Roman" w:hAnsi="Times New Roman"/>
          <w:b/>
          <w:i/>
          <w:sz w:val="24"/>
          <w:szCs w:val="24"/>
        </w:rPr>
        <w:t>no podés hacerlo</w:t>
      </w:r>
      <w:r w:rsidRPr="00907092">
        <w:rPr>
          <w:rFonts w:ascii="Times New Roman" w:hAnsi="Times New Roman"/>
          <w:sz w:val="24"/>
          <w:szCs w:val="24"/>
        </w:rPr>
        <w:t>]</w:t>
      </w:r>
    </w:p>
    <w:p w:rsidR="00020866" w:rsidRDefault="00020866" w:rsidP="006C710B">
      <w:pPr>
        <w:pStyle w:val="Textoindependienteprimerasangra2"/>
        <w:spacing w:after="0"/>
        <w:jc w:val="both"/>
        <w:rPr>
          <w:rFonts w:ascii="Times New Roman" w:hAnsi="Times New Roman"/>
          <w:sz w:val="24"/>
          <w:szCs w:val="24"/>
        </w:rPr>
      </w:pPr>
      <w:r w:rsidRPr="00907092">
        <w:rPr>
          <w:rFonts w:ascii="Times New Roman" w:hAnsi="Times New Roman"/>
          <w:sz w:val="24"/>
          <w:szCs w:val="24"/>
        </w:rPr>
        <w:t>Tallerista: E55 [</w:t>
      </w:r>
      <w:r w:rsidRPr="00907092">
        <w:rPr>
          <w:rFonts w:ascii="Times New Roman" w:hAnsi="Times New Roman"/>
          <w:i/>
          <w:sz w:val="24"/>
          <w:szCs w:val="24"/>
        </w:rPr>
        <w:t xml:space="preserve">No, vos </w:t>
      </w:r>
      <w:r w:rsidRPr="00907092">
        <w:rPr>
          <w:rFonts w:ascii="Times New Roman" w:hAnsi="Times New Roman"/>
          <w:b/>
          <w:i/>
          <w:sz w:val="24"/>
          <w:szCs w:val="24"/>
        </w:rPr>
        <w:t>no</w:t>
      </w:r>
      <w:r w:rsidRPr="00907092">
        <w:rPr>
          <w:rFonts w:ascii="Times New Roman" w:hAnsi="Times New Roman"/>
          <w:i/>
          <w:sz w:val="24"/>
          <w:szCs w:val="24"/>
        </w:rPr>
        <w:t xml:space="preserve"> me </w:t>
      </w:r>
      <w:r w:rsidR="002A4918" w:rsidRPr="00907092">
        <w:rPr>
          <w:rFonts w:ascii="Times New Roman" w:hAnsi="Times New Roman"/>
          <w:b/>
          <w:i/>
          <w:sz w:val="24"/>
          <w:szCs w:val="24"/>
        </w:rPr>
        <w:t>podé</w:t>
      </w:r>
      <w:r w:rsidRPr="00907092">
        <w:rPr>
          <w:rFonts w:ascii="Times New Roman" w:hAnsi="Times New Roman"/>
          <w:b/>
          <w:i/>
          <w:sz w:val="24"/>
          <w:szCs w:val="24"/>
        </w:rPr>
        <w:t>s hacer</w:t>
      </w:r>
      <w:r w:rsidRPr="00907092">
        <w:rPr>
          <w:rFonts w:ascii="Times New Roman" w:hAnsi="Times New Roman"/>
          <w:i/>
          <w:sz w:val="24"/>
          <w:szCs w:val="24"/>
        </w:rPr>
        <w:t xml:space="preserve"> eso a mí] (</w:t>
      </w:r>
      <w:r w:rsidRPr="00907092">
        <w:rPr>
          <w:rFonts w:ascii="Times New Roman" w:hAnsi="Times New Roman"/>
          <w:sz w:val="24"/>
          <w:szCs w:val="24"/>
        </w:rPr>
        <w:t>Propuesta indecente)</w:t>
      </w:r>
    </w:p>
    <w:p w:rsidR="006C710B" w:rsidRPr="00907092" w:rsidRDefault="006C710B" w:rsidP="006C710B">
      <w:pPr>
        <w:pStyle w:val="Textoindependienteprimerasangra2"/>
        <w:spacing w:after="0"/>
        <w:jc w:val="both"/>
        <w:rPr>
          <w:rFonts w:ascii="Times New Roman" w:hAnsi="Times New Roman"/>
          <w:sz w:val="24"/>
          <w:szCs w:val="24"/>
        </w:rPr>
      </w:pPr>
    </w:p>
    <w:p w:rsidR="00020866" w:rsidRDefault="00020866" w:rsidP="006C710B">
      <w:pPr>
        <w:pStyle w:val="Textoindependienteprimerasangra2"/>
        <w:spacing w:after="0"/>
        <w:jc w:val="both"/>
        <w:rPr>
          <w:rFonts w:ascii="Times New Roman" w:hAnsi="Times New Roman"/>
          <w:sz w:val="24"/>
          <w:szCs w:val="24"/>
        </w:rPr>
      </w:pPr>
      <w:r w:rsidRPr="00907092">
        <w:rPr>
          <w:rFonts w:ascii="Times New Roman" w:hAnsi="Times New Roman"/>
          <w:sz w:val="24"/>
          <w:szCs w:val="24"/>
        </w:rPr>
        <w:t>Mujer policía: [</w:t>
      </w:r>
      <w:r w:rsidRPr="00907092">
        <w:rPr>
          <w:rFonts w:ascii="Times New Roman" w:hAnsi="Times New Roman"/>
          <w:i/>
          <w:sz w:val="24"/>
          <w:szCs w:val="24"/>
        </w:rPr>
        <w:t xml:space="preserve">Pero </w:t>
      </w:r>
      <w:r w:rsidRPr="00907092">
        <w:rPr>
          <w:rFonts w:ascii="Times New Roman" w:hAnsi="Times New Roman"/>
          <w:b/>
          <w:i/>
          <w:sz w:val="24"/>
          <w:szCs w:val="24"/>
        </w:rPr>
        <w:t>no</w:t>
      </w:r>
      <w:r w:rsidRPr="00907092">
        <w:rPr>
          <w:rFonts w:ascii="Times New Roman" w:hAnsi="Times New Roman"/>
          <w:i/>
          <w:sz w:val="24"/>
          <w:szCs w:val="24"/>
        </w:rPr>
        <w:t xml:space="preserve"> le </w:t>
      </w:r>
      <w:r w:rsidRPr="00907092">
        <w:rPr>
          <w:rFonts w:ascii="Times New Roman" w:hAnsi="Times New Roman"/>
          <w:b/>
          <w:i/>
          <w:sz w:val="24"/>
          <w:szCs w:val="24"/>
        </w:rPr>
        <w:t>podés pegar</w:t>
      </w:r>
      <w:r w:rsidRPr="00907092">
        <w:rPr>
          <w:rFonts w:ascii="Times New Roman" w:hAnsi="Times New Roman"/>
          <w:i/>
          <w:sz w:val="24"/>
          <w:szCs w:val="24"/>
        </w:rPr>
        <w:t xml:space="preserve"> tampoco</w:t>
      </w:r>
      <w:r w:rsidRPr="00907092">
        <w:rPr>
          <w:rFonts w:ascii="Times New Roman" w:hAnsi="Times New Roman"/>
          <w:sz w:val="24"/>
          <w:szCs w:val="24"/>
        </w:rPr>
        <w:t>] (Perfume de mujer)</w:t>
      </w:r>
    </w:p>
    <w:p w:rsidR="006C710B" w:rsidRPr="00907092" w:rsidRDefault="006C710B" w:rsidP="006C710B">
      <w:pPr>
        <w:pStyle w:val="Textoindependienteprimerasangra2"/>
        <w:spacing w:after="0"/>
        <w:jc w:val="both"/>
        <w:rPr>
          <w:rFonts w:ascii="Times New Roman" w:hAnsi="Times New Roman"/>
          <w:sz w:val="24"/>
          <w:szCs w:val="24"/>
        </w:rPr>
      </w:pPr>
    </w:p>
    <w:p w:rsidR="00020866" w:rsidRPr="00907092" w:rsidRDefault="00020866" w:rsidP="006C710B">
      <w:pPr>
        <w:pStyle w:val="Textoindependienteprimerasangra2"/>
        <w:jc w:val="both"/>
        <w:rPr>
          <w:rFonts w:ascii="Times New Roman" w:hAnsi="Times New Roman"/>
          <w:sz w:val="24"/>
          <w:szCs w:val="24"/>
        </w:rPr>
      </w:pPr>
      <w:r w:rsidRPr="00907092">
        <w:rPr>
          <w:rFonts w:ascii="Times New Roman" w:hAnsi="Times New Roman"/>
          <w:sz w:val="24"/>
          <w:szCs w:val="24"/>
        </w:rPr>
        <w:t>Policía: E23 [¿</w:t>
      </w:r>
      <w:r w:rsidRPr="00907092">
        <w:rPr>
          <w:rFonts w:ascii="Times New Roman" w:hAnsi="Times New Roman"/>
          <w:i/>
          <w:sz w:val="24"/>
          <w:szCs w:val="24"/>
        </w:rPr>
        <w:t xml:space="preserve">El muchacho </w:t>
      </w:r>
      <w:r w:rsidRPr="00907092">
        <w:rPr>
          <w:rFonts w:ascii="Times New Roman" w:hAnsi="Times New Roman"/>
          <w:b/>
          <w:i/>
          <w:sz w:val="24"/>
          <w:szCs w:val="24"/>
        </w:rPr>
        <w:t>no puede estar</w:t>
      </w:r>
      <w:r w:rsidRPr="00907092">
        <w:rPr>
          <w:rFonts w:ascii="Times New Roman" w:hAnsi="Times New Roman"/>
          <w:i/>
          <w:sz w:val="24"/>
          <w:szCs w:val="24"/>
        </w:rPr>
        <w:t xml:space="preserve"> acá</w:t>
      </w:r>
      <w:r w:rsidRPr="00907092">
        <w:rPr>
          <w:rFonts w:ascii="Times New Roman" w:hAnsi="Times New Roman"/>
          <w:sz w:val="24"/>
          <w:szCs w:val="24"/>
        </w:rPr>
        <w:t>?] (Te amo, te odio]</w:t>
      </w:r>
    </w:p>
    <w:p w:rsidR="00020866" w:rsidRDefault="00020866" w:rsidP="006C710B">
      <w:pPr>
        <w:ind w:left="567"/>
        <w:jc w:val="both"/>
        <w:rPr>
          <w:sz w:val="24"/>
          <w:szCs w:val="24"/>
        </w:rPr>
      </w:pPr>
    </w:p>
    <w:p w:rsidR="00020866" w:rsidRPr="00907092" w:rsidRDefault="00020866" w:rsidP="00AA45D7">
      <w:pPr>
        <w:pStyle w:val="Listaconvietas2"/>
        <w:numPr>
          <w:ilvl w:val="0"/>
          <w:numId w:val="16"/>
        </w:numPr>
        <w:jc w:val="both"/>
        <w:rPr>
          <w:sz w:val="24"/>
          <w:szCs w:val="24"/>
        </w:rPr>
      </w:pPr>
      <w:r w:rsidRPr="00907092">
        <w:rPr>
          <w:sz w:val="24"/>
          <w:szCs w:val="24"/>
        </w:rPr>
        <w:lastRenderedPageBreak/>
        <w:t>La modalidad epistémica</w:t>
      </w:r>
    </w:p>
    <w:p w:rsidR="00020866" w:rsidRDefault="00020866" w:rsidP="006C710B">
      <w:pPr>
        <w:jc w:val="both"/>
        <w:rPr>
          <w:b/>
          <w:sz w:val="24"/>
          <w:szCs w:val="24"/>
        </w:rPr>
      </w:pPr>
    </w:p>
    <w:p w:rsidR="00020866" w:rsidRDefault="002A4918" w:rsidP="006C710B">
      <w:pPr>
        <w:pStyle w:val="Textoindependiente"/>
        <w:spacing w:line="480" w:lineRule="auto"/>
        <w:jc w:val="both"/>
      </w:pPr>
      <w:r>
        <w:t>Esta modalidad n</w:t>
      </w:r>
      <w:r w:rsidR="00020866" w:rsidRPr="00C401D2">
        <w:t>o es demasiado empleada por los participantes en conflicto</w:t>
      </w:r>
      <w:r w:rsidR="00020866">
        <w:t xml:space="preserve">. Se observa en los siguientes ejemplos. </w:t>
      </w:r>
    </w:p>
    <w:p w:rsidR="00020866" w:rsidRDefault="00020866" w:rsidP="006C710B">
      <w:pPr>
        <w:pStyle w:val="Textoindependiente"/>
        <w:spacing w:line="480" w:lineRule="auto"/>
        <w:jc w:val="both"/>
      </w:pPr>
      <w:r>
        <w:t>En E24</w:t>
      </w:r>
      <w:r w:rsidR="002A4918">
        <w:t xml:space="preserve"> se manifiesta mediante la frase verbal</w:t>
      </w:r>
      <w:r w:rsidR="00707CC1">
        <w:t xml:space="preserve"> “deber + infinitivo” </w:t>
      </w:r>
      <w:r>
        <w:t>indicando una suposición. La mujer está  buscando a su marido, elidido como agente.</w:t>
      </w:r>
    </w:p>
    <w:p w:rsidR="00020866" w:rsidRDefault="00020866" w:rsidP="006C710B">
      <w:pPr>
        <w:pStyle w:val="Textoindependiente"/>
        <w:spacing w:line="480" w:lineRule="auto"/>
        <w:jc w:val="both"/>
      </w:pPr>
      <w:r>
        <w:t xml:space="preserve">En E121 y E122, también la modalidad indica suposición con los verbos negados: “no debe tener” y “no creo que deba tener”. En ambas emisiones, el hablante está criticando el taller,  señalando las </w:t>
      </w:r>
      <w:r w:rsidR="00897FB5">
        <w:t>carencias que él cree que tiene</w:t>
      </w:r>
    </w:p>
    <w:p w:rsidR="00020866" w:rsidRDefault="00020866" w:rsidP="006C710B">
      <w:pPr>
        <w:pStyle w:val="Textoindependiente"/>
        <w:ind w:left="567"/>
        <w:jc w:val="both"/>
      </w:pPr>
      <w:r>
        <w:t xml:space="preserve">Mujer: E24 </w:t>
      </w:r>
      <w:r w:rsidRPr="00B418A2">
        <w:t>[</w:t>
      </w:r>
      <w:r w:rsidRPr="006C710B">
        <w:rPr>
          <w:i/>
        </w:rPr>
        <w:t xml:space="preserve">Acá </w:t>
      </w:r>
      <w:r w:rsidRPr="006C710B">
        <w:rPr>
          <w:b/>
          <w:i/>
        </w:rPr>
        <w:t>debe estar</w:t>
      </w:r>
      <w:r w:rsidRPr="006C710B">
        <w:rPr>
          <w:i/>
        </w:rPr>
        <w:t>, en la casa de madre o en la casa de la hermana</w:t>
      </w:r>
      <w:r>
        <w:t>] (Último round)</w:t>
      </w:r>
    </w:p>
    <w:p w:rsidR="006C710B" w:rsidRDefault="006C710B" w:rsidP="006C710B">
      <w:pPr>
        <w:pStyle w:val="Textoindependiente"/>
        <w:ind w:left="567"/>
        <w:jc w:val="both"/>
      </w:pPr>
    </w:p>
    <w:p w:rsidR="00020866" w:rsidRDefault="00020866" w:rsidP="00897FB5">
      <w:pPr>
        <w:pStyle w:val="Textoindependiente"/>
        <w:spacing w:line="276" w:lineRule="auto"/>
        <w:ind w:left="567"/>
        <w:jc w:val="both"/>
      </w:pPr>
      <w:r>
        <w:t>Padre del dueño del auto: E121 [</w:t>
      </w:r>
      <w:r w:rsidRPr="006C710B">
        <w:rPr>
          <w:b/>
          <w:i/>
        </w:rPr>
        <w:t>No</w:t>
      </w:r>
      <w:r w:rsidR="00707CC1">
        <w:rPr>
          <w:b/>
          <w:i/>
        </w:rPr>
        <w:t xml:space="preserve"> </w:t>
      </w:r>
      <w:r w:rsidRPr="006C710B">
        <w:rPr>
          <w:b/>
          <w:i/>
        </w:rPr>
        <w:t>debe tener</w:t>
      </w:r>
      <w:r w:rsidRPr="006C710B">
        <w:rPr>
          <w:i/>
        </w:rPr>
        <w:t xml:space="preserve"> ni ni formulario de de presupuesto</w:t>
      </w:r>
      <w:r>
        <w:t>] E122 [</w:t>
      </w:r>
      <w:r w:rsidRPr="006C710B">
        <w:rPr>
          <w:b/>
          <w:i/>
        </w:rPr>
        <w:t>No creo que deba tener</w:t>
      </w:r>
      <w:r w:rsidRPr="006C710B">
        <w:rPr>
          <w:i/>
        </w:rPr>
        <w:t xml:space="preserve"> habilitación</w:t>
      </w:r>
      <w:r>
        <w:t>] (Propuesta indecente)</w:t>
      </w:r>
    </w:p>
    <w:p w:rsidR="00020866" w:rsidRDefault="00020866" w:rsidP="00897FB5">
      <w:pPr>
        <w:spacing w:line="276" w:lineRule="auto"/>
        <w:jc w:val="both"/>
        <w:rPr>
          <w:sz w:val="24"/>
          <w:szCs w:val="24"/>
        </w:rPr>
      </w:pPr>
    </w:p>
    <w:p w:rsidR="00020866" w:rsidRDefault="00020866" w:rsidP="006C710B">
      <w:pPr>
        <w:pStyle w:val="Textoindependiente"/>
        <w:spacing w:line="480" w:lineRule="auto"/>
        <w:jc w:val="both"/>
      </w:pPr>
      <w:r>
        <w:t xml:space="preserve">La modalidad epistémica </w:t>
      </w:r>
      <w:r w:rsidR="002A4918">
        <w:t xml:space="preserve">es muy </w:t>
      </w:r>
      <w:r>
        <w:t>empleada en el discurso de la policía</w:t>
      </w:r>
      <w:r w:rsidR="002A4918">
        <w:t>. S</w:t>
      </w:r>
      <w:r>
        <w:t xml:space="preserve">e observa en los </w:t>
      </w:r>
      <w:r w:rsidR="00705F4D">
        <w:t>segmentos</w:t>
      </w:r>
      <w:r>
        <w:t xml:space="preserve"> “Trapitos al sol”, “Garganta profunda”, “Último round”, “Te amo, te odio” y  “Robo del departamento” mediante los O</w:t>
      </w:r>
      <w:r w:rsidR="002A4918">
        <w:t xml:space="preserve">peradores Pragmáticos </w:t>
      </w:r>
      <w:r>
        <w:t>“supuestamente”, “aparentemente”, los verbos en Condicional y la frase verbal “poder + Infinitivo</w:t>
      </w:r>
      <w:r w:rsidR="002A4918">
        <w:t>”</w:t>
      </w:r>
      <w:r>
        <w:t xml:space="preserve"> en la pregunta ¿”puede ser?”. La modalidad epistémica es consistente con el rol de la policía. No puede asegurar qué está sucediendo a partir de la i</w:t>
      </w:r>
      <w:r w:rsidR="00707CC1">
        <w:t xml:space="preserve">nformación recibida, hasta que </w:t>
      </w:r>
      <w:r>
        <w:t>lo constate.</w:t>
      </w:r>
    </w:p>
    <w:p w:rsidR="00020866" w:rsidRDefault="002A4918" w:rsidP="00907092">
      <w:pPr>
        <w:pStyle w:val="Textoindependiente"/>
        <w:spacing w:line="480" w:lineRule="auto"/>
        <w:jc w:val="both"/>
      </w:pPr>
      <w:r>
        <w:t xml:space="preserve">En E18 </w:t>
      </w:r>
      <w:r w:rsidR="00020866">
        <w:t>se puede apreciar la modalidad deóntica indicando prohibición con el verbo poder negado seguido de infinitivo</w:t>
      </w:r>
    </w:p>
    <w:p w:rsidR="00020866" w:rsidRPr="00907092" w:rsidRDefault="00020866" w:rsidP="000F741A">
      <w:pPr>
        <w:pStyle w:val="Textoindependienteprimerasangra2"/>
        <w:rPr>
          <w:rFonts w:ascii="Times New Roman" w:hAnsi="Times New Roman"/>
          <w:sz w:val="24"/>
          <w:szCs w:val="24"/>
        </w:rPr>
      </w:pPr>
      <w:r w:rsidRPr="00907092">
        <w:rPr>
          <w:rFonts w:ascii="Times New Roman" w:hAnsi="Times New Roman"/>
          <w:sz w:val="24"/>
          <w:szCs w:val="24"/>
        </w:rPr>
        <w:t>E3 [</w:t>
      </w:r>
      <w:r w:rsidRPr="006C710B">
        <w:rPr>
          <w:rFonts w:ascii="Times New Roman" w:hAnsi="Times New Roman"/>
          <w:b/>
          <w:i/>
          <w:sz w:val="24"/>
          <w:szCs w:val="24"/>
        </w:rPr>
        <w:t>Aparentemente</w:t>
      </w:r>
      <w:r w:rsidR="00707CC1">
        <w:rPr>
          <w:rFonts w:ascii="Times New Roman" w:hAnsi="Times New Roman"/>
          <w:b/>
          <w:i/>
          <w:sz w:val="24"/>
          <w:szCs w:val="24"/>
        </w:rPr>
        <w:t xml:space="preserve"> </w:t>
      </w:r>
      <w:r w:rsidRPr="006C710B">
        <w:rPr>
          <w:rFonts w:ascii="Times New Roman" w:hAnsi="Times New Roman"/>
          <w:b/>
          <w:i/>
          <w:sz w:val="24"/>
          <w:szCs w:val="24"/>
        </w:rPr>
        <w:t>habría</w:t>
      </w:r>
      <w:r w:rsidRPr="006C710B">
        <w:rPr>
          <w:rFonts w:ascii="Times New Roman" w:hAnsi="Times New Roman"/>
          <w:i/>
          <w:sz w:val="24"/>
          <w:szCs w:val="24"/>
        </w:rPr>
        <w:t xml:space="preserve"> dos tipos sospechosos</w:t>
      </w:r>
      <w:r w:rsidRPr="00907092">
        <w:rPr>
          <w:rFonts w:ascii="Times New Roman" w:hAnsi="Times New Roman"/>
          <w:sz w:val="24"/>
          <w:szCs w:val="24"/>
        </w:rPr>
        <w:t>] (Garganta profunda)</w:t>
      </w:r>
    </w:p>
    <w:p w:rsidR="00020866" w:rsidRPr="00907092" w:rsidRDefault="00020866" w:rsidP="000F741A">
      <w:pPr>
        <w:pStyle w:val="Textoindependienteprimerasangra2"/>
        <w:rPr>
          <w:rFonts w:ascii="Times New Roman" w:hAnsi="Times New Roman"/>
          <w:sz w:val="24"/>
          <w:szCs w:val="24"/>
        </w:rPr>
      </w:pPr>
      <w:r w:rsidRPr="00907092">
        <w:rPr>
          <w:rFonts w:ascii="Times New Roman" w:hAnsi="Times New Roman"/>
          <w:sz w:val="24"/>
          <w:szCs w:val="24"/>
        </w:rPr>
        <w:t>E69 [</w:t>
      </w:r>
      <w:r w:rsidRPr="006C710B">
        <w:rPr>
          <w:rFonts w:ascii="Times New Roman" w:hAnsi="Times New Roman"/>
          <w:i/>
          <w:sz w:val="24"/>
          <w:szCs w:val="24"/>
        </w:rPr>
        <w:t xml:space="preserve">Se recibe un llamado que </w:t>
      </w:r>
      <w:r w:rsidRPr="006C710B">
        <w:rPr>
          <w:rFonts w:ascii="Times New Roman" w:hAnsi="Times New Roman"/>
          <w:b/>
          <w:i/>
          <w:sz w:val="24"/>
          <w:szCs w:val="24"/>
        </w:rPr>
        <w:t xml:space="preserve">habría </w:t>
      </w:r>
      <w:r w:rsidRPr="006C710B">
        <w:rPr>
          <w:rFonts w:ascii="Times New Roman" w:hAnsi="Times New Roman"/>
          <w:i/>
          <w:sz w:val="24"/>
          <w:szCs w:val="24"/>
        </w:rPr>
        <w:t>una confrontación familiar</w:t>
      </w:r>
      <w:r w:rsidRPr="00907092">
        <w:rPr>
          <w:rFonts w:ascii="Times New Roman" w:hAnsi="Times New Roman"/>
          <w:sz w:val="24"/>
          <w:szCs w:val="24"/>
        </w:rPr>
        <w:t>] (Último round)</w:t>
      </w:r>
    </w:p>
    <w:p w:rsidR="00020866" w:rsidRPr="00907092" w:rsidRDefault="00020866" w:rsidP="000F741A">
      <w:pPr>
        <w:pStyle w:val="Textoindependienteprimerasangra2"/>
        <w:rPr>
          <w:rFonts w:ascii="Times New Roman" w:hAnsi="Times New Roman"/>
          <w:sz w:val="24"/>
          <w:szCs w:val="24"/>
        </w:rPr>
      </w:pPr>
      <w:r w:rsidRPr="00907092">
        <w:rPr>
          <w:rFonts w:ascii="Times New Roman" w:hAnsi="Times New Roman"/>
          <w:sz w:val="24"/>
          <w:szCs w:val="24"/>
        </w:rPr>
        <w:t xml:space="preserve">E18 </w:t>
      </w:r>
      <w:r w:rsidRPr="00907092">
        <w:rPr>
          <w:rFonts w:ascii="Times New Roman" w:hAnsi="Times New Roman"/>
          <w:i/>
          <w:sz w:val="24"/>
          <w:szCs w:val="24"/>
        </w:rPr>
        <w:t>[Acá no podés entrar</w:t>
      </w:r>
      <w:r w:rsidRPr="00907092">
        <w:rPr>
          <w:rFonts w:ascii="Times New Roman" w:hAnsi="Times New Roman"/>
          <w:sz w:val="24"/>
          <w:szCs w:val="24"/>
        </w:rPr>
        <w:t>] E19 [¿</w:t>
      </w:r>
      <w:r w:rsidRPr="00907092">
        <w:rPr>
          <w:rFonts w:ascii="Times New Roman" w:hAnsi="Times New Roman"/>
          <w:b/>
          <w:i/>
          <w:sz w:val="24"/>
          <w:szCs w:val="24"/>
        </w:rPr>
        <w:t>Puede ser</w:t>
      </w:r>
      <w:r w:rsidRPr="00907092">
        <w:rPr>
          <w:rFonts w:ascii="Times New Roman" w:hAnsi="Times New Roman"/>
          <w:sz w:val="24"/>
          <w:szCs w:val="24"/>
        </w:rPr>
        <w:t>?] (Te amo, te odio)</w:t>
      </w:r>
    </w:p>
    <w:p w:rsidR="00020866" w:rsidRPr="00907092" w:rsidRDefault="00020866" w:rsidP="000F741A">
      <w:pPr>
        <w:pStyle w:val="Lista"/>
        <w:rPr>
          <w:rFonts w:ascii="Times New Roman" w:hAnsi="Times New Roman"/>
          <w:b/>
          <w:color w:val="FF0000"/>
          <w:sz w:val="24"/>
          <w:szCs w:val="24"/>
          <w:lang w:val="es-AR"/>
        </w:rPr>
      </w:pPr>
      <w:r w:rsidRPr="00907092">
        <w:rPr>
          <w:rFonts w:ascii="Times New Roman" w:hAnsi="Times New Roman"/>
          <w:b/>
          <w:sz w:val="24"/>
          <w:szCs w:val="24"/>
          <w:lang w:val="es-AR"/>
        </w:rPr>
        <w:lastRenderedPageBreak/>
        <w:t>6.3.4.5.</w:t>
      </w:r>
      <w:r w:rsidR="00707CC1">
        <w:rPr>
          <w:rFonts w:ascii="Times New Roman" w:hAnsi="Times New Roman"/>
          <w:b/>
          <w:sz w:val="24"/>
          <w:szCs w:val="24"/>
          <w:lang w:val="es-AR"/>
        </w:rPr>
        <w:t xml:space="preserve"> </w:t>
      </w:r>
      <w:r w:rsidRPr="00907092">
        <w:rPr>
          <w:rFonts w:ascii="Times New Roman" w:hAnsi="Times New Roman"/>
          <w:b/>
          <w:sz w:val="24"/>
          <w:szCs w:val="24"/>
          <w:lang w:val="es-AR"/>
        </w:rPr>
        <w:t xml:space="preserve">El discurso citado </w:t>
      </w:r>
    </w:p>
    <w:p w:rsidR="00020866" w:rsidRPr="001F15B2" w:rsidRDefault="00020866" w:rsidP="00020866">
      <w:pPr>
        <w:jc w:val="both"/>
        <w:rPr>
          <w:b/>
          <w:color w:val="FF0000"/>
          <w:sz w:val="24"/>
          <w:szCs w:val="24"/>
          <w:lang w:val="es-AR"/>
        </w:rPr>
      </w:pPr>
    </w:p>
    <w:p w:rsidR="00020866" w:rsidRPr="00907092" w:rsidRDefault="00020866" w:rsidP="00907092">
      <w:pPr>
        <w:pStyle w:val="Continuarlista"/>
        <w:spacing w:line="480" w:lineRule="auto"/>
        <w:ind w:left="0"/>
        <w:jc w:val="both"/>
        <w:rPr>
          <w:sz w:val="24"/>
          <w:szCs w:val="24"/>
          <w:lang w:val="es-AR"/>
        </w:rPr>
      </w:pPr>
      <w:r w:rsidRPr="00907092">
        <w:rPr>
          <w:sz w:val="24"/>
          <w:szCs w:val="24"/>
          <w:lang w:val="es-AR"/>
        </w:rPr>
        <w:t>El discurso citado es introducido en el relato por los distintos participantes, que reproducen de manera directa e indirecta  palabras</w:t>
      </w:r>
      <w:r w:rsidR="002A4918" w:rsidRPr="00907092">
        <w:rPr>
          <w:sz w:val="24"/>
          <w:szCs w:val="24"/>
          <w:lang w:val="es-AR"/>
        </w:rPr>
        <w:t xml:space="preserve"> de otro o las propias pronunciadas en otro momento anterior. </w:t>
      </w:r>
      <w:r w:rsidRPr="00907092">
        <w:rPr>
          <w:sz w:val="24"/>
          <w:szCs w:val="24"/>
          <w:lang w:val="es-AR"/>
        </w:rPr>
        <w:t xml:space="preserve">En el capítulo anterior se establecieron las diferencias entre el estilo directo (ED) y el estilo indirecto (EI) siguiendo a Reyes (1995). </w:t>
      </w:r>
    </w:p>
    <w:p w:rsidR="00020866" w:rsidRPr="00907092" w:rsidRDefault="00020866" w:rsidP="00907092">
      <w:pPr>
        <w:pStyle w:val="Continuarlista"/>
        <w:spacing w:line="480" w:lineRule="auto"/>
        <w:ind w:left="0"/>
        <w:jc w:val="both"/>
        <w:rPr>
          <w:sz w:val="24"/>
          <w:szCs w:val="24"/>
          <w:lang w:val="es-AR"/>
        </w:rPr>
      </w:pPr>
      <w:r w:rsidRPr="00907092">
        <w:rPr>
          <w:sz w:val="24"/>
          <w:szCs w:val="24"/>
          <w:lang w:val="es-AR"/>
        </w:rPr>
        <w:t>Como ya se señaló</w:t>
      </w:r>
      <w:r w:rsidR="002A4918" w:rsidRPr="00907092">
        <w:rPr>
          <w:sz w:val="24"/>
          <w:szCs w:val="24"/>
          <w:lang w:val="es-AR"/>
        </w:rPr>
        <w:t>,</w:t>
      </w:r>
      <w:r w:rsidRPr="00907092">
        <w:rPr>
          <w:sz w:val="24"/>
          <w:szCs w:val="24"/>
          <w:lang w:val="es-AR"/>
        </w:rPr>
        <w:t xml:space="preserve"> cuando los hablantes citan sus propias palabras, se hacen cargo de lo que dicen; en cambio, cuando citan palabras ajenas, atribuyen a otros la responsabilidad por lo dicho.</w:t>
      </w:r>
    </w:p>
    <w:p w:rsidR="00020866" w:rsidRPr="00907092" w:rsidRDefault="00020866" w:rsidP="00907092">
      <w:pPr>
        <w:pStyle w:val="Continuarlista"/>
        <w:spacing w:line="480" w:lineRule="auto"/>
        <w:ind w:left="0"/>
        <w:jc w:val="both"/>
        <w:rPr>
          <w:sz w:val="24"/>
          <w:szCs w:val="24"/>
          <w:lang w:val="es-AR"/>
        </w:rPr>
      </w:pPr>
      <w:r w:rsidRPr="00907092">
        <w:rPr>
          <w:sz w:val="24"/>
          <w:szCs w:val="24"/>
          <w:lang w:val="es-AR"/>
        </w:rPr>
        <w:t xml:space="preserve">Con respecto al ED y al EI, se observa en los </w:t>
      </w:r>
      <w:r w:rsidR="00705F4D" w:rsidRPr="00907092">
        <w:rPr>
          <w:sz w:val="24"/>
          <w:szCs w:val="24"/>
          <w:lang w:val="es-AR"/>
        </w:rPr>
        <w:t>segmentos</w:t>
      </w:r>
      <w:r w:rsidRPr="00907092">
        <w:rPr>
          <w:sz w:val="24"/>
          <w:szCs w:val="24"/>
          <w:lang w:val="es-AR"/>
        </w:rPr>
        <w:t xml:space="preserve"> un predominio del EI (10 casos)  sobre el ED (5 casos) en el discurso de los participantes pobres y </w:t>
      </w:r>
      <w:r w:rsidR="00834EC0">
        <w:rPr>
          <w:sz w:val="24"/>
          <w:szCs w:val="24"/>
          <w:lang w:val="es-AR"/>
        </w:rPr>
        <w:t>solo</w:t>
      </w:r>
      <w:r w:rsidRPr="00907092">
        <w:rPr>
          <w:sz w:val="24"/>
          <w:szCs w:val="24"/>
          <w:lang w:val="es-AR"/>
        </w:rPr>
        <w:t xml:space="preserve"> del E.I. en el discurso de la policía (11 casos). El  estilo indirecto es  empleado en acu</w:t>
      </w:r>
      <w:r w:rsidR="00707CC1">
        <w:rPr>
          <w:sz w:val="24"/>
          <w:szCs w:val="24"/>
          <w:lang w:val="es-AR"/>
        </w:rPr>
        <w:t xml:space="preserve">saciones (E31)  críticas (E36) </w:t>
      </w:r>
      <w:r w:rsidRPr="00907092">
        <w:rPr>
          <w:sz w:val="24"/>
          <w:szCs w:val="24"/>
          <w:lang w:val="es-AR"/>
        </w:rPr>
        <w:t>promesas (E62) y órdenes indirectas (E2)  por los participantes po</w:t>
      </w:r>
      <w:r w:rsidR="00897FB5">
        <w:rPr>
          <w:sz w:val="24"/>
          <w:szCs w:val="24"/>
          <w:lang w:val="es-AR"/>
        </w:rPr>
        <w:t>bres con el verbo introductor</w:t>
      </w:r>
      <w:r w:rsidR="00707CC1">
        <w:rPr>
          <w:sz w:val="24"/>
          <w:szCs w:val="24"/>
          <w:lang w:val="es-AR"/>
        </w:rPr>
        <w:t xml:space="preserve"> </w:t>
      </w:r>
      <w:r w:rsidR="00897FB5">
        <w:rPr>
          <w:sz w:val="24"/>
          <w:szCs w:val="24"/>
          <w:lang w:val="es-AR"/>
        </w:rPr>
        <w:t xml:space="preserve">“decir”. La policía lo emplea </w:t>
      </w:r>
      <w:r w:rsidRPr="00907092">
        <w:rPr>
          <w:sz w:val="24"/>
          <w:szCs w:val="24"/>
          <w:lang w:val="es-AR"/>
        </w:rPr>
        <w:t>para transmitir información con los verbos introductores “decir”, “informar” y “manifestar” (E24, E103) y para solicitar el participante causante del problema que se retire del lugar con el verbo introductor “invitar” (E47).</w:t>
      </w:r>
    </w:p>
    <w:p w:rsidR="00020866" w:rsidRPr="00907092" w:rsidRDefault="00020866" w:rsidP="00907092">
      <w:pPr>
        <w:pStyle w:val="Textoindependienteprimerasangra2"/>
        <w:ind w:left="567" w:firstLine="0"/>
        <w:rPr>
          <w:rFonts w:ascii="Times New Roman" w:hAnsi="Times New Roman"/>
          <w:sz w:val="24"/>
          <w:szCs w:val="24"/>
          <w:lang w:val="es-AR"/>
        </w:rPr>
      </w:pPr>
      <w:r w:rsidRPr="00907092">
        <w:rPr>
          <w:rFonts w:ascii="Times New Roman" w:hAnsi="Times New Roman"/>
          <w:sz w:val="24"/>
          <w:szCs w:val="24"/>
          <w:lang w:val="es-AR"/>
        </w:rPr>
        <w:t>Muchacho: E31 [</w:t>
      </w:r>
      <w:r w:rsidRPr="00907092">
        <w:rPr>
          <w:rFonts w:ascii="Times New Roman" w:hAnsi="Times New Roman"/>
          <w:b/>
          <w:i/>
          <w:sz w:val="24"/>
          <w:szCs w:val="24"/>
          <w:lang w:val="es-AR"/>
        </w:rPr>
        <w:t>Dicen</w:t>
      </w:r>
      <w:r w:rsidRPr="00907092">
        <w:rPr>
          <w:rFonts w:ascii="Times New Roman" w:hAnsi="Times New Roman"/>
          <w:i/>
          <w:sz w:val="24"/>
          <w:szCs w:val="24"/>
          <w:lang w:val="es-AR"/>
        </w:rPr>
        <w:t xml:space="preserve"> que yo robé</w:t>
      </w:r>
      <w:r w:rsidRPr="00907092">
        <w:rPr>
          <w:rFonts w:ascii="Times New Roman" w:hAnsi="Times New Roman"/>
          <w:sz w:val="24"/>
          <w:szCs w:val="24"/>
          <w:lang w:val="es-AR"/>
        </w:rPr>
        <w:t>] E32 [</w:t>
      </w:r>
      <w:r w:rsidRPr="00907092">
        <w:rPr>
          <w:rFonts w:ascii="Times New Roman" w:hAnsi="Times New Roman"/>
          <w:i/>
          <w:sz w:val="24"/>
          <w:szCs w:val="24"/>
          <w:lang w:val="es-AR"/>
        </w:rPr>
        <w:t>Pero yo no robé nada</w:t>
      </w:r>
      <w:r w:rsidRPr="00907092">
        <w:rPr>
          <w:rFonts w:ascii="Times New Roman" w:hAnsi="Times New Roman"/>
          <w:sz w:val="24"/>
          <w:szCs w:val="24"/>
          <w:lang w:val="es-AR"/>
        </w:rPr>
        <w:t>] (Te amo, te odio)</w:t>
      </w:r>
    </w:p>
    <w:p w:rsidR="00020866" w:rsidRPr="00907092" w:rsidRDefault="00020866" w:rsidP="00907092">
      <w:pPr>
        <w:pStyle w:val="Textoindependienteprimerasangra2"/>
        <w:ind w:left="567" w:firstLine="0"/>
        <w:rPr>
          <w:rFonts w:ascii="Times New Roman" w:hAnsi="Times New Roman"/>
          <w:sz w:val="24"/>
          <w:szCs w:val="24"/>
          <w:lang w:val="es-AR"/>
        </w:rPr>
      </w:pPr>
      <w:r w:rsidRPr="00907092">
        <w:rPr>
          <w:rFonts w:ascii="Times New Roman" w:hAnsi="Times New Roman"/>
          <w:sz w:val="24"/>
          <w:szCs w:val="24"/>
          <w:lang w:val="es-AR"/>
        </w:rPr>
        <w:t>Mujer: E36 [</w:t>
      </w:r>
      <w:r w:rsidRPr="007835FD">
        <w:rPr>
          <w:rFonts w:ascii="Times New Roman" w:hAnsi="Times New Roman"/>
          <w:i/>
          <w:sz w:val="24"/>
          <w:szCs w:val="24"/>
          <w:lang w:val="es-AR"/>
        </w:rPr>
        <w:t xml:space="preserve">A mí me </w:t>
      </w:r>
      <w:r w:rsidRPr="007835FD">
        <w:rPr>
          <w:rFonts w:ascii="Times New Roman" w:hAnsi="Times New Roman"/>
          <w:b/>
          <w:i/>
          <w:sz w:val="24"/>
          <w:szCs w:val="24"/>
          <w:lang w:val="es-AR"/>
        </w:rPr>
        <w:t xml:space="preserve">dicen </w:t>
      </w:r>
      <w:r w:rsidRPr="007835FD">
        <w:rPr>
          <w:rFonts w:ascii="Times New Roman" w:hAnsi="Times New Roman"/>
          <w:i/>
          <w:sz w:val="24"/>
          <w:szCs w:val="24"/>
          <w:lang w:val="es-AR"/>
        </w:rPr>
        <w:t>que me faltan los dientes</w:t>
      </w:r>
      <w:r w:rsidRPr="00907092">
        <w:rPr>
          <w:rFonts w:ascii="Times New Roman" w:hAnsi="Times New Roman"/>
          <w:sz w:val="24"/>
          <w:szCs w:val="24"/>
          <w:lang w:val="es-AR"/>
        </w:rPr>
        <w:t>] E37 [</w:t>
      </w:r>
      <w:r w:rsidRPr="007835FD">
        <w:rPr>
          <w:rFonts w:ascii="Times New Roman" w:hAnsi="Times New Roman"/>
          <w:i/>
          <w:sz w:val="24"/>
          <w:szCs w:val="24"/>
          <w:lang w:val="es-AR"/>
        </w:rPr>
        <w:t>Lo más lindo es que ella es regorda]</w:t>
      </w:r>
      <w:r w:rsidRPr="00907092">
        <w:rPr>
          <w:rFonts w:ascii="Times New Roman" w:hAnsi="Times New Roman"/>
          <w:sz w:val="24"/>
          <w:szCs w:val="24"/>
          <w:lang w:val="es-AR"/>
        </w:rPr>
        <w:t xml:space="preserve"> (No tengo dónde ir yo)</w:t>
      </w:r>
    </w:p>
    <w:p w:rsidR="00020866" w:rsidRPr="00907092" w:rsidRDefault="00020866" w:rsidP="00907092">
      <w:pPr>
        <w:pStyle w:val="Textoindependienteprimerasangra2"/>
        <w:ind w:left="567" w:firstLine="0"/>
        <w:rPr>
          <w:rFonts w:ascii="Times New Roman" w:hAnsi="Times New Roman"/>
          <w:sz w:val="24"/>
          <w:szCs w:val="24"/>
          <w:lang w:val="es-AR"/>
        </w:rPr>
      </w:pPr>
      <w:r w:rsidRPr="00907092">
        <w:rPr>
          <w:rFonts w:ascii="Times New Roman" w:hAnsi="Times New Roman"/>
          <w:sz w:val="24"/>
          <w:szCs w:val="24"/>
          <w:lang w:val="es-AR"/>
        </w:rPr>
        <w:t>Muchacho: E62 [</w:t>
      </w:r>
      <w:r w:rsidRPr="007835FD">
        <w:rPr>
          <w:rFonts w:ascii="Times New Roman" w:hAnsi="Times New Roman"/>
          <w:i/>
          <w:sz w:val="24"/>
          <w:szCs w:val="24"/>
          <w:lang w:val="es-AR"/>
        </w:rPr>
        <w:t xml:space="preserve">Yo le </w:t>
      </w:r>
      <w:r w:rsidRPr="007835FD">
        <w:rPr>
          <w:rFonts w:ascii="Times New Roman" w:hAnsi="Times New Roman"/>
          <w:b/>
          <w:i/>
          <w:sz w:val="24"/>
          <w:szCs w:val="24"/>
          <w:lang w:val="es-AR"/>
        </w:rPr>
        <w:t>dije</w:t>
      </w:r>
      <w:r w:rsidRPr="007835FD">
        <w:rPr>
          <w:rFonts w:ascii="Times New Roman" w:hAnsi="Times New Roman"/>
          <w:i/>
          <w:sz w:val="24"/>
          <w:szCs w:val="24"/>
          <w:lang w:val="es-AR"/>
        </w:rPr>
        <w:t xml:space="preserve"> a ella que por ella cambio mi vida, cambio todo</w:t>
      </w:r>
      <w:r w:rsidRPr="00907092">
        <w:rPr>
          <w:rFonts w:ascii="Times New Roman" w:hAnsi="Times New Roman"/>
          <w:sz w:val="24"/>
          <w:szCs w:val="24"/>
          <w:lang w:val="es-AR"/>
        </w:rPr>
        <w:t>] (Te amo, te odio)</w:t>
      </w:r>
    </w:p>
    <w:p w:rsidR="00020866" w:rsidRPr="00907092" w:rsidRDefault="00020866" w:rsidP="00907092">
      <w:pPr>
        <w:pStyle w:val="Textoindependienteprimerasangra2"/>
        <w:ind w:left="567" w:firstLine="0"/>
        <w:rPr>
          <w:rFonts w:ascii="Times New Roman" w:hAnsi="Times New Roman"/>
          <w:sz w:val="24"/>
          <w:szCs w:val="24"/>
          <w:lang w:val="es-AR"/>
        </w:rPr>
      </w:pPr>
      <w:r w:rsidRPr="00907092">
        <w:rPr>
          <w:rFonts w:ascii="Times New Roman" w:hAnsi="Times New Roman"/>
          <w:sz w:val="24"/>
          <w:szCs w:val="24"/>
          <w:lang w:val="es-AR"/>
        </w:rPr>
        <w:t>Padre del dueño: E2 [</w:t>
      </w:r>
      <w:r w:rsidRPr="00907092">
        <w:rPr>
          <w:rFonts w:ascii="Times New Roman" w:hAnsi="Times New Roman"/>
          <w:b/>
          <w:i/>
          <w:sz w:val="24"/>
          <w:szCs w:val="24"/>
          <w:lang w:val="es-AR"/>
        </w:rPr>
        <w:t>Dec</w:t>
      </w:r>
      <w:r w:rsidRPr="00907092">
        <w:rPr>
          <w:rFonts w:ascii="Times New Roman" w:hAnsi="Times New Roman"/>
          <w:i/>
          <w:sz w:val="24"/>
          <w:szCs w:val="24"/>
          <w:lang w:val="es-AR"/>
        </w:rPr>
        <w:t>ile que se vaya</w:t>
      </w:r>
      <w:r w:rsidRPr="00907092">
        <w:rPr>
          <w:rFonts w:ascii="Times New Roman" w:hAnsi="Times New Roman"/>
          <w:sz w:val="24"/>
          <w:szCs w:val="24"/>
          <w:lang w:val="es-AR"/>
        </w:rPr>
        <w:t>] (Perfume de mujer)</w:t>
      </w:r>
    </w:p>
    <w:p w:rsidR="00020866" w:rsidRPr="00907092" w:rsidRDefault="00020866" w:rsidP="00907092">
      <w:pPr>
        <w:pStyle w:val="Textoindependienteprimerasangra2"/>
        <w:ind w:left="567" w:firstLine="0"/>
        <w:rPr>
          <w:rFonts w:ascii="Times New Roman" w:hAnsi="Times New Roman"/>
          <w:sz w:val="24"/>
          <w:szCs w:val="24"/>
          <w:lang w:val="es-AR"/>
        </w:rPr>
      </w:pPr>
      <w:r w:rsidRPr="00907092">
        <w:rPr>
          <w:rFonts w:ascii="Times New Roman" w:hAnsi="Times New Roman"/>
          <w:sz w:val="24"/>
          <w:szCs w:val="24"/>
          <w:lang w:val="es-AR"/>
        </w:rPr>
        <w:t>Policía: E24 [</w:t>
      </w:r>
      <w:r w:rsidRPr="007835FD">
        <w:rPr>
          <w:rFonts w:ascii="Times New Roman" w:hAnsi="Times New Roman"/>
          <w:i/>
          <w:sz w:val="24"/>
          <w:szCs w:val="24"/>
          <w:lang w:val="es-AR"/>
        </w:rPr>
        <w:t xml:space="preserve">Sí, acá nos </w:t>
      </w:r>
      <w:r w:rsidRPr="007835FD">
        <w:rPr>
          <w:rFonts w:ascii="Times New Roman" w:hAnsi="Times New Roman"/>
          <w:b/>
          <w:i/>
          <w:sz w:val="24"/>
          <w:szCs w:val="24"/>
          <w:lang w:val="es-AR"/>
        </w:rPr>
        <w:t xml:space="preserve">informan </w:t>
      </w:r>
      <w:r w:rsidRPr="007835FD">
        <w:rPr>
          <w:rFonts w:ascii="Times New Roman" w:hAnsi="Times New Roman"/>
          <w:i/>
          <w:sz w:val="24"/>
          <w:szCs w:val="24"/>
          <w:lang w:val="es-AR"/>
        </w:rPr>
        <w:t>los gendarmes que al lado de la fábrica de dulces están cometiendo un ilícito, QSL, con el Polo aparentemente</w:t>
      </w:r>
      <w:r w:rsidRPr="00907092">
        <w:rPr>
          <w:rFonts w:ascii="Times New Roman" w:hAnsi="Times New Roman"/>
          <w:sz w:val="24"/>
          <w:szCs w:val="24"/>
          <w:lang w:val="es-AR"/>
        </w:rPr>
        <w:t xml:space="preserve">] (Robo del Polo)    </w:t>
      </w:r>
    </w:p>
    <w:p w:rsidR="00020866" w:rsidRPr="00907092" w:rsidRDefault="00020866" w:rsidP="00907092">
      <w:pPr>
        <w:pStyle w:val="Textoindependienteprimerasangra2"/>
        <w:ind w:left="567" w:firstLine="0"/>
        <w:rPr>
          <w:rFonts w:ascii="Times New Roman" w:hAnsi="Times New Roman"/>
          <w:sz w:val="24"/>
          <w:szCs w:val="24"/>
          <w:lang w:val="es-AR"/>
        </w:rPr>
      </w:pPr>
      <w:r w:rsidRPr="00907092">
        <w:rPr>
          <w:rFonts w:ascii="Times New Roman" w:hAnsi="Times New Roman"/>
          <w:sz w:val="24"/>
          <w:szCs w:val="24"/>
          <w:lang w:val="es-AR"/>
        </w:rPr>
        <w:lastRenderedPageBreak/>
        <w:t>Policía (en el informe final): E102 [</w:t>
      </w:r>
      <w:r w:rsidRPr="007835FD">
        <w:rPr>
          <w:rFonts w:ascii="Times New Roman" w:hAnsi="Times New Roman"/>
          <w:i/>
          <w:sz w:val="24"/>
          <w:szCs w:val="24"/>
          <w:lang w:val="es-AR"/>
        </w:rPr>
        <w:t>Nos entrevistamos con un vecino del lugar</w:t>
      </w:r>
      <w:r w:rsidRPr="00907092">
        <w:rPr>
          <w:rFonts w:ascii="Times New Roman" w:hAnsi="Times New Roman"/>
          <w:sz w:val="24"/>
          <w:szCs w:val="24"/>
          <w:lang w:val="es-AR"/>
        </w:rPr>
        <w:t>] E103 [</w:t>
      </w:r>
      <w:r w:rsidRPr="007835FD">
        <w:rPr>
          <w:rFonts w:ascii="Times New Roman" w:hAnsi="Times New Roman"/>
          <w:i/>
          <w:sz w:val="24"/>
          <w:szCs w:val="24"/>
          <w:lang w:val="es-AR"/>
        </w:rPr>
        <w:t xml:space="preserve">Nos </w:t>
      </w:r>
      <w:r w:rsidRPr="007835FD">
        <w:rPr>
          <w:rFonts w:ascii="Times New Roman" w:hAnsi="Times New Roman"/>
          <w:b/>
          <w:i/>
          <w:sz w:val="24"/>
          <w:szCs w:val="24"/>
          <w:lang w:val="es-AR"/>
        </w:rPr>
        <w:t>manifestó</w:t>
      </w:r>
      <w:r w:rsidRPr="007835FD">
        <w:rPr>
          <w:rFonts w:ascii="Times New Roman" w:hAnsi="Times New Roman"/>
          <w:i/>
          <w:sz w:val="24"/>
          <w:szCs w:val="24"/>
          <w:lang w:val="es-AR"/>
        </w:rPr>
        <w:t xml:space="preserve"> que hay una persona en el fondo, en el fondo del pasillo y que está prohibida la entrada al lugar</w:t>
      </w:r>
      <w:r w:rsidRPr="00907092">
        <w:rPr>
          <w:rFonts w:ascii="Times New Roman" w:hAnsi="Times New Roman"/>
          <w:sz w:val="24"/>
          <w:szCs w:val="24"/>
          <w:lang w:val="es-AR"/>
        </w:rPr>
        <w:t xml:space="preserve">] (Te amo, te odio) </w:t>
      </w:r>
    </w:p>
    <w:p w:rsidR="00020866" w:rsidRPr="00907092" w:rsidRDefault="00020866" w:rsidP="00907092">
      <w:pPr>
        <w:pStyle w:val="Textoindependienteprimerasangra2"/>
        <w:ind w:left="567" w:firstLine="0"/>
        <w:rPr>
          <w:rFonts w:ascii="Times New Roman" w:hAnsi="Times New Roman"/>
          <w:sz w:val="24"/>
          <w:szCs w:val="24"/>
          <w:lang w:val="es-AR"/>
        </w:rPr>
      </w:pPr>
      <w:r w:rsidRPr="00907092">
        <w:rPr>
          <w:rFonts w:ascii="Times New Roman" w:hAnsi="Times New Roman"/>
          <w:sz w:val="24"/>
          <w:szCs w:val="24"/>
          <w:lang w:val="es-AR"/>
        </w:rPr>
        <w:t>Policía: E47 [</w:t>
      </w:r>
      <w:r w:rsidRPr="007835FD">
        <w:rPr>
          <w:rFonts w:ascii="Times New Roman" w:hAnsi="Times New Roman"/>
          <w:i/>
          <w:sz w:val="24"/>
          <w:szCs w:val="24"/>
          <w:lang w:val="es-AR"/>
        </w:rPr>
        <w:t xml:space="preserve">Bueno, yo lo </w:t>
      </w:r>
      <w:r w:rsidRPr="007835FD">
        <w:rPr>
          <w:rFonts w:ascii="Times New Roman" w:hAnsi="Times New Roman"/>
          <w:b/>
          <w:i/>
          <w:sz w:val="24"/>
          <w:szCs w:val="24"/>
          <w:lang w:val="es-AR"/>
        </w:rPr>
        <w:t>voy a invitar</w:t>
      </w:r>
      <w:r w:rsidRPr="007835FD">
        <w:rPr>
          <w:rFonts w:ascii="Times New Roman" w:hAnsi="Times New Roman"/>
          <w:i/>
          <w:sz w:val="24"/>
          <w:szCs w:val="24"/>
          <w:lang w:val="es-AR"/>
        </w:rPr>
        <w:t xml:space="preserve"> a que se retire de acá porque la gente está llamando]</w:t>
      </w:r>
      <w:r w:rsidRPr="00907092">
        <w:rPr>
          <w:rFonts w:ascii="Times New Roman" w:hAnsi="Times New Roman"/>
          <w:sz w:val="24"/>
          <w:szCs w:val="24"/>
          <w:lang w:val="es-AR"/>
        </w:rPr>
        <w:t xml:space="preserve"> (No tengo dónde ir yo)</w:t>
      </w:r>
    </w:p>
    <w:p w:rsidR="00020866" w:rsidRDefault="00020866" w:rsidP="00907092">
      <w:pPr>
        <w:pStyle w:val="Textoindependiente"/>
        <w:spacing w:line="480" w:lineRule="auto"/>
        <w:jc w:val="both"/>
        <w:rPr>
          <w:lang w:val="es-AR"/>
        </w:rPr>
      </w:pPr>
      <w:r>
        <w:rPr>
          <w:lang w:val="es-AR"/>
        </w:rPr>
        <w:t xml:space="preserve">Con respecto al ED, ya se presentó y analizó un ejemplo en el cual el vecino cita las palabras de la joven golpeada por su novio, no </w:t>
      </w:r>
      <w:r w:rsidR="00834EC0">
        <w:rPr>
          <w:lang w:val="es-AR"/>
        </w:rPr>
        <w:t>solo</w:t>
      </w:r>
      <w:r>
        <w:rPr>
          <w:lang w:val="es-AR"/>
        </w:rPr>
        <w:t xml:space="preserve"> para acusarlo de la violencia sobre la chica sino también de provocar disturbios en la vecindad (E3-E7 “Te amo, te odio”)</w:t>
      </w:r>
      <w:r w:rsidR="00052497">
        <w:rPr>
          <w:lang w:val="es-AR"/>
        </w:rPr>
        <w:t>.</w:t>
      </w:r>
    </w:p>
    <w:p w:rsidR="00020866" w:rsidRDefault="00020866" w:rsidP="00907092">
      <w:pPr>
        <w:pStyle w:val="Textoindependiente"/>
        <w:spacing w:line="480" w:lineRule="auto"/>
        <w:jc w:val="both"/>
        <w:rPr>
          <w:lang w:val="es-AR"/>
        </w:rPr>
      </w:pPr>
      <w:r>
        <w:rPr>
          <w:lang w:val="es-AR"/>
        </w:rPr>
        <w:t xml:space="preserve">En las siguientes emisiones, los hablantes citan sus propias palabras en ED con el verbo “decir” como introductor, asumiendo  plena responsabilidad por lo dicho. </w:t>
      </w:r>
    </w:p>
    <w:p w:rsidR="00020866" w:rsidRDefault="00020866" w:rsidP="00907092">
      <w:pPr>
        <w:pStyle w:val="Textoindependiente"/>
        <w:spacing w:line="480" w:lineRule="auto"/>
        <w:jc w:val="both"/>
        <w:rPr>
          <w:lang w:val="es-AR"/>
        </w:rPr>
      </w:pPr>
      <w:r>
        <w:rPr>
          <w:lang w:val="es-AR"/>
        </w:rPr>
        <w:t>En E120, el muchacho reitera la promesa que antes  había formulado en E.I. (E62). Insiste en su deseo de cambiar- de dejar de ser violento- y de estar con su novia. En su emisión, emplea el verbo “decir” como introductor d</w:t>
      </w:r>
      <w:r w:rsidR="00BB6A05">
        <w:rPr>
          <w:lang w:val="es-AR"/>
        </w:rPr>
        <w:t>e su cita en presente continuo</w:t>
      </w:r>
      <w:r>
        <w:rPr>
          <w:lang w:val="es-AR"/>
        </w:rPr>
        <w:t xml:space="preserve"> para reforzar la acción de decir que se interpreta como una promesa a su novia.  </w:t>
      </w:r>
    </w:p>
    <w:p w:rsidR="00020866" w:rsidRDefault="00020866" w:rsidP="006C710B">
      <w:pPr>
        <w:pStyle w:val="Textoindependiente"/>
        <w:spacing w:line="480" w:lineRule="auto"/>
        <w:jc w:val="both"/>
        <w:rPr>
          <w:lang w:val="es-AR"/>
        </w:rPr>
      </w:pPr>
      <w:r>
        <w:rPr>
          <w:lang w:val="es-AR"/>
        </w:rPr>
        <w:t xml:space="preserve">En E130, el muchacho en su cita expresa un deseo con el verbo “gustar” negado en Condicional seguido de “llegar a eso”, que significa llegar a exponer su problema en </w:t>
      </w:r>
      <w:r w:rsidRPr="00741EFA">
        <w:rPr>
          <w:i/>
          <w:lang w:val="es-AR"/>
        </w:rPr>
        <w:t>Policías en acción</w:t>
      </w:r>
      <w:r>
        <w:rPr>
          <w:lang w:val="es-AR"/>
        </w:rPr>
        <w:t>. Para él esta exhibición es una “gilada”. Sin embargo, él termina siendo partícipe de esa “gilada”. Emplea el verbo “decir” en presente como introductor de su cita.</w:t>
      </w:r>
    </w:p>
    <w:p w:rsidR="00020866" w:rsidRDefault="00020866" w:rsidP="006C710B">
      <w:pPr>
        <w:pStyle w:val="Textoindependiente"/>
        <w:spacing w:line="480" w:lineRule="auto"/>
        <w:jc w:val="both"/>
        <w:rPr>
          <w:lang w:val="es-AR"/>
        </w:rPr>
      </w:pPr>
      <w:r>
        <w:rPr>
          <w:lang w:val="es-AR"/>
        </w:rPr>
        <w:t>En E46 la mujer reitera la advertencia que le hizo a su marido, empleando el Imperativo negado reiterado y reforzado por “más”. El verbo introd</w:t>
      </w:r>
      <w:r w:rsidR="00BB6A05">
        <w:rPr>
          <w:lang w:val="es-AR"/>
        </w:rPr>
        <w:t>uctor de la cita es “decir” en P</w:t>
      </w:r>
      <w:r>
        <w:rPr>
          <w:lang w:val="es-AR"/>
        </w:rPr>
        <w:t>retérito perfecto del Indicativo.</w:t>
      </w:r>
    </w:p>
    <w:p w:rsidR="00020866" w:rsidRPr="00907092" w:rsidRDefault="00020866" w:rsidP="006C710B">
      <w:pPr>
        <w:pStyle w:val="Textoindependienteprimerasangra2"/>
        <w:ind w:left="567" w:firstLine="0"/>
        <w:jc w:val="both"/>
        <w:rPr>
          <w:rFonts w:ascii="Times New Roman" w:hAnsi="Times New Roman"/>
          <w:sz w:val="24"/>
          <w:szCs w:val="24"/>
          <w:lang w:val="es-AR"/>
        </w:rPr>
      </w:pPr>
      <w:r w:rsidRPr="00907092">
        <w:rPr>
          <w:rFonts w:ascii="Times New Roman" w:hAnsi="Times New Roman"/>
          <w:sz w:val="24"/>
          <w:szCs w:val="24"/>
          <w:lang w:val="es-AR"/>
        </w:rPr>
        <w:t>Muchacho: E120 [</w:t>
      </w:r>
      <w:r w:rsidRPr="007835FD">
        <w:rPr>
          <w:rFonts w:ascii="Times New Roman" w:hAnsi="Times New Roman"/>
          <w:i/>
          <w:sz w:val="24"/>
          <w:szCs w:val="24"/>
          <w:lang w:val="es-AR"/>
        </w:rPr>
        <w:t xml:space="preserve">Yo le </w:t>
      </w:r>
      <w:r w:rsidRPr="007835FD">
        <w:rPr>
          <w:rFonts w:ascii="Times New Roman" w:hAnsi="Times New Roman"/>
          <w:b/>
          <w:i/>
          <w:sz w:val="24"/>
          <w:szCs w:val="24"/>
          <w:lang w:val="es-AR"/>
        </w:rPr>
        <w:t>estoy diciendo</w:t>
      </w:r>
      <w:r w:rsidRPr="007835FD">
        <w:rPr>
          <w:rFonts w:ascii="Times New Roman" w:hAnsi="Times New Roman"/>
          <w:i/>
          <w:sz w:val="24"/>
          <w:szCs w:val="24"/>
          <w:lang w:val="es-AR"/>
        </w:rPr>
        <w:t xml:space="preserve"> “Yo quiero cambiar, yo quiero estar con vos”]</w:t>
      </w:r>
      <w:r w:rsidRPr="00907092">
        <w:rPr>
          <w:rFonts w:ascii="Times New Roman" w:hAnsi="Times New Roman"/>
          <w:sz w:val="24"/>
          <w:szCs w:val="24"/>
          <w:lang w:val="es-AR"/>
        </w:rPr>
        <w:t xml:space="preserve"> (Te amo, te odio)</w:t>
      </w:r>
    </w:p>
    <w:p w:rsidR="00020866" w:rsidRPr="00907092" w:rsidRDefault="00020866" w:rsidP="006C710B">
      <w:pPr>
        <w:pStyle w:val="Textoindependienteprimerasangra2"/>
        <w:ind w:left="567" w:firstLine="0"/>
        <w:jc w:val="both"/>
        <w:rPr>
          <w:rFonts w:ascii="Times New Roman" w:hAnsi="Times New Roman"/>
          <w:sz w:val="24"/>
          <w:szCs w:val="24"/>
          <w:lang w:val="es-AR"/>
        </w:rPr>
      </w:pPr>
      <w:r w:rsidRPr="00907092">
        <w:rPr>
          <w:rFonts w:ascii="Times New Roman" w:hAnsi="Times New Roman"/>
          <w:sz w:val="24"/>
          <w:szCs w:val="24"/>
          <w:lang w:val="es-AR"/>
        </w:rPr>
        <w:t>Muchacho: E129 [</w:t>
      </w:r>
      <w:r w:rsidRPr="007835FD">
        <w:rPr>
          <w:rFonts w:ascii="Times New Roman" w:hAnsi="Times New Roman"/>
          <w:i/>
          <w:sz w:val="24"/>
          <w:szCs w:val="24"/>
          <w:lang w:val="es-AR"/>
        </w:rPr>
        <w:t>Sabés que yo veo en Policías en acción esas giladas también que corten van hacen los familiares</w:t>
      </w:r>
      <w:r w:rsidRPr="00907092">
        <w:rPr>
          <w:rFonts w:ascii="Times New Roman" w:hAnsi="Times New Roman"/>
          <w:sz w:val="24"/>
          <w:szCs w:val="24"/>
          <w:lang w:val="es-AR"/>
        </w:rPr>
        <w:t>] E130 [</w:t>
      </w:r>
      <w:r w:rsidRPr="007835FD">
        <w:rPr>
          <w:rFonts w:ascii="Times New Roman" w:hAnsi="Times New Roman"/>
          <w:i/>
          <w:sz w:val="24"/>
          <w:szCs w:val="24"/>
          <w:lang w:val="es-AR"/>
        </w:rPr>
        <w:t xml:space="preserve">Y </w:t>
      </w:r>
      <w:r w:rsidRPr="007835FD">
        <w:rPr>
          <w:rFonts w:ascii="Times New Roman" w:hAnsi="Times New Roman"/>
          <w:b/>
          <w:i/>
          <w:sz w:val="24"/>
          <w:szCs w:val="24"/>
          <w:lang w:val="es-AR"/>
        </w:rPr>
        <w:t>digo</w:t>
      </w:r>
      <w:r w:rsidRPr="007835FD">
        <w:rPr>
          <w:rFonts w:ascii="Times New Roman" w:hAnsi="Times New Roman"/>
          <w:i/>
          <w:sz w:val="24"/>
          <w:szCs w:val="24"/>
          <w:lang w:val="es-AR"/>
        </w:rPr>
        <w:t xml:space="preserve"> “tanto a mí no me gustaría llegar a eso”</w:t>
      </w:r>
      <w:r w:rsidRPr="00907092">
        <w:rPr>
          <w:rFonts w:ascii="Times New Roman" w:hAnsi="Times New Roman"/>
          <w:sz w:val="24"/>
          <w:szCs w:val="24"/>
          <w:lang w:val="es-AR"/>
        </w:rPr>
        <w:t>] (Te amo, te odio)</w:t>
      </w:r>
    </w:p>
    <w:p w:rsidR="00020866" w:rsidRPr="00907092" w:rsidRDefault="00020866" w:rsidP="006C710B">
      <w:pPr>
        <w:pStyle w:val="Textoindependienteprimerasangra2"/>
        <w:ind w:left="567" w:firstLine="0"/>
        <w:jc w:val="both"/>
        <w:rPr>
          <w:rFonts w:ascii="Times New Roman" w:hAnsi="Times New Roman"/>
          <w:i/>
          <w:sz w:val="24"/>
          <w:szCs w:val="24"/>
          <w:lang w:val="es-AR"/>
        </w:rPr>
      </w:pPr>
      <w:r w:rsidRPr="006C710B">
        <w:rPr>
          <w:rFonts w:ascii="Times New Roman" w:hAnsi="Times New Roman"/>
          <w:sz w:val="24"/>
          <w:szCs w:val="24"/>
          <w:lang w:val="es-AR"/>
        </w:rPr>
        <w:lastRenderedPageBreak/>
        <w:t>Mujer: E46</w:t>
      </w:r>
      <w:r w:rsidRPr="00907092">
        <w:rPr>
          <w:rFonts w:ascii="Times New Roman" w:hAnsi="Times New Roman"/>
          <w:i/>
          <w:sz w:val="24"/>
          <w:szCs w:val="24"/>
          <w:lang w:val="es-AR"/>
        </w:rPr>
        <w:t xml:space="preserve"> [Con dos trompadas me rompió la cara] E47 [Yo te </w:t>
      </w:r>
      <w:r w:rsidRPr="00907092">
        <w:rPr>
          <w:rFonts w:ascii="Times New Roman" w:hAnsi="Times New Roman"/>
          <w:b/>
          <w:i/>
          <w:sz w:val="24"/>
          <w:szCs w:val="24"/>
          <w:lang w:val="es-AR"/>
        </w:rPr>
        <w:t>dije</w:t>
      </w:r>
      <w:r w:rsidRPr="00907092">
        <w:rPr>
          <w:rFonts w:ascii="Times New Roman" w:hAnsi="Times New Roman"/>
          <w:i/>
          <w:sz w:val="24"/>
          <w:szCs w:val="24"/>
          <w:lang w:val="es-AR"/>
        </w:rPr>
        <w:t xml:space="preserve"> “No me jodas más, no me jodas más”]</w:t>
      </w:r>
      <w:r w:rsidRPr="006C710B">
        <w:rPr>
          <w:rFonts w:ascii="Times New Roman" w:hAnsi="Times New Roman"/>
          <w:sz w:val="24"/>
          <w:szCs w:val="24"/>
          <w:lang w:val="es-AR"/>
        </w:rPr>
        <w:t xml:space="preserve"> (Último round)</w:t>
      </w:r>
    </w:p>
    <w:p w:rsidR="00020866" w:rsidRDefault="00020866" w:rsidP="006C710B">
      <w:pPr>
        <w:pStyle w:val="Textoindependiente"/>
        <w:spacing w:line="480" w:lineRule="auto"/>
        <w:jc w:val="both"/>
        <w:rPr>
          <w:lang w:val="es-AR"/>
        </w:rPr>
      </w:pPr>
      <w:r>
        <w:rPr>
          <w:lang w:val="es-AR"/>
        </w:rPr>
        <w:t>En las siguientes emisiones los hablantes hacen uso de ambos estilos. En E70 los verbos introductores son “preguntar” en Imperativo y “decir” en Presente. En E135 el verbo introductor del EI es “proponer” en Presente y en E136, “decir” en Pretérito Perfecto. En E70</w:t>
      </w:r>
      <w:r w:rsidR="00052497">
        <w:rPr>
          <w:lang w:val="es-AR"/>
        </w:rPr>
        <w:t>,</w:t>
      </w:r>
      <w:r>
        <w:rPr>
          <w:lang w:val="es-AR"/>
        </w:rPr>
        <w:t xml:space="preserve"> la mujer mayor reproduce las palabras del marido como prueba de la infidelidad hacia su esposa (la Chicha es la vecina) y en E136 el tallerista reproduce sus propias palabras como prueba de su honestidad (que queda en duda en el </w:t>
      </w:r>
      <w:r w:rsidR="00657DF4">
        <w:rPr>
          <w:lang w:val="es-AR"/>
        </w:rPr>
        <w:t>segmento</w:t>
      </w:r>
      <w:r>
        <w:rPr>
          <w:lang w:val="es-AR"/>
        </w:rPr>
        <w:t>).</w:t>
      </w:r>
    </w:p>
    <w:p w:rsidR="00020866" w:rsidRDefault="00020866" w:rsidP="006C710B">
      <w:pPr>
        <w:pStyle w:val="Textoindependiente"/>
        <w:spacing w:line="480" w:lineRule="auto"/>
        <w:jc w:val="both"/>
        <w:rPr>
          <w:lang w:val="es-AR"/>
        </w:rPr>
      </w:pPr>
      <w:r>
        <w:rPr>
          <w:lang w:val="es-AR"/>
        </w:rPr>
        <w:t xml:space="preserve">En ambos ejemplos se observa que el ED posee mayor fuerza semántica que el EI. Se puede decir que el ED es un reforzador frente al EI mitigador, así como el Indicativo es un reforzador frente al Subjuntivo. La propuesta está en Subjuntivo (E135) y la respuesta del </w:t>
      </w:r>
      <w:r w:rsidR="00052497">
        <w:rPr>
          <w:lang w:val="es-AR"/>
        </w:rPr>
        <w:t>tallerista en Indicativo (E136)</w:t>
      </w:r>
    </w:p>
    <w:p w:rsidR="00020866" w:rsidRPr="00907092" w:rsidRDefault="00020866" w:rsidP="006C710B">
      <w:pPr>
        <w:pStyle w:val="Textoindependienteprimerasangra2"/>
        <w:ind w:left="567" w:firstLine="0"/>
        <w:jc w:val="both"/>
        <w:rPr>
          <w:rFonts w:ascii="Times New Roman" w:hAnsi="Times New Roman"/>
          <w:sz w:val="24"/>
          <w:szCs w:val="24"/>
          <w:lang w:val="es-AR"/>
        </w:rPr>
      </w:pPr>
      <w:r w:rsidRPr="00907092">
        <w:rPr>
          <w:rFonts w:ascii="Times New Roman" w:hAnsi="Times New Roman"/>
          <w:sz w:val="24"/>
          <w:szCs w:val="24"/>
          <w:lang w:val="es-AR"/>
        </w:rPr>
        <w:t>Mujer mayor: E70 [</w:t>
      </w:r>
      <w:r w:rsidRPr="006C710B">
        <w:rPr>
          <w:rFonts w:ascii="Times New Roman" w:hAnsi="Times New Roman"/>
          <w:b/>
          <w:i/>
          <w:sz w:val="24"/>
          <w:szCs w:val="24"/>
          <w:lang w:val="es-AR"/>
        </w:rPr>
        <w:t>Preguntale</w:t>
      </w:r>
      <w:r w:rsidRPr="006C710B">
        <w:rPr>
          <w:rFonts w:ascii="Times New Roman" w:hAnsi="Times New Roman"/>
          <w:i/>
          <w:sz w:val="24"/>
          <w:szCs w:val="24"/>
          <w:lang w:val="es-AR"/>
        </w:rPr>
        <w:t xml:space="preserve"> a él un día qué </w:t>
      </w:r>
      <w:r w:rsidRPr="006C710B">
        <w:rPr>
          <w:rFonts w:ascii="Times New Roman" w:hAnsi="Times New Roman"/>
          <w:b/>
          <w:i/>
          <w:sz w:val="24"/>
          <w:szCs w:val="24"/>
          <w:lang w:val="es-AR"/>
        </w:rPr>
        <w:t>dijo</w:t>
      </w:r>
      <w:r w:rsidRPr="006C710B">
        <w:rPr>
          <w:rFonts w:ascii="Times New Roman" w:hAnsi="Times New Roman"/>
          <w:i/>
          <w:sz w:val="24"/>
          <w:szCs w:val="24"/>
          <w:lang w:val="es-AR"/>
        </w:rPr>
        <w:t xml:space="preserve"> cuando estaba ahí: “Si yo estoy con la Chicha es cosa mía”]</w:t>
      </w:r>
      <w:r w:rsidRPr="00907092">
        <w:rPr>
          <w:rFonts w:ascii="Times New Roman" w:hAnsi="Times New Roman"/>
          <w:sz w:val="24"/>
          <w:szCs w:val="24"/>
          <w:lang w:val="es-AR"/>
        </w:rPr>
        <w:t xml:space="preserve"> (Trapitos al sol)</w:t>
      </w:r>
    </w:p>
    <w:p w:rsidR="00020866" w:rsidRPr="00907092" w:rsidRDefault="00020866" w:rsidP="006C710B">
      <w:pPr>
        <w:pStyle w:val="Textoindependienteprimerasangra2"/>
        <w:ind w:left="567" w:firstLine="0"/>
        <w:jc w:val="both"/>
        <w:rPr>
          <w:rFonts w:ascii="Times New Roman" w:hAnsi="Times New Roman"/>
          <w:sz w:val="24"/>
          <w:szCs w:val="24"/>
          <w:lang w:val="es-AR"/>
        </w:rPr>
      </w:pPr>
      <w:r w:rsidRPr="00907092">
        <w:rPr>
          <w:rFonts w:ascii="Times New Roman" w:hAnsi="Times New Roman"/>
          <w:sz w:val="24"/>
          <w:szCs w:val="24"/>
          <w:lang w:val="es-AR"/>
        </w:rPr>
        <w:t>Tallerista: E135 [</w:t>
      </w:r>
      <w:r w:rsidRPr="006C710B">
        <w:rPr>
          <w:rFonts w:ascii="Times New Roman" w:hAnsi="Times New Roman"/>
          <w:i/>
          <w:sz w:val="24"/>
          <w:szCs w:val="24"/>
          <w:lang w:val="es-AR"/>
        </w:rPr>
        <w:t xml:space="preserve">Ella cuando me trae  el auto para que se lo arregle todo me </w:t>
      </w:r>
      <w:r w:rsidRPr="006C710B">
        <w:rPr>
          <w:rFonts w:ascii="Times New Roman" w:hAnsi="Times New Roman"/>
          <w:b/>
          <w:i/>
          <w:sz w:val="24"/>
          <w:szCs w:val="24"/>
          <w:lang w:val="es-AR"/>
        </w:rPr>
        <w:t>propone</w:t>
      </w:r>
      <w:r w:rsidRPr="006C710B">
        <w:rPr>
          <w:rFonts w:ascii="Times New Roman" w:hAnsi="Times New Roman"/>
          <w:i/>
          <w:sz w:val="24"/>
          <w:szCs w:val="24"/>
          <w:lang w:val="es-AR"/>
        </w:rPr>
        <w:t xml:space="preserve"> que salga yo con ella a cambio de trabajo</w:t>
      </w:r>
      <w:r w:rsidRPr="00907092">
        <w:rPr>
          <w:rFonts w:ascii="Times New Roman" w:hAnsi="Times New Roman"/>
          <w:sz w:val="24"/>
          <w:szCs w:val="24"/>
          <w:lang w:val="es-AR"/>
        </w:rPr>
        <w:t>] E136 [</w:t>
      </w:r>
      <w:r w:rsidRPr="006C710B">
        <w:rPr>
          <w:rFonts w:ascii="Times New Roman" w:hAnsi="Times New Roman"/>
          <w:i/>
          <w:sz w:val="24"/>
          <w:szCs w:val="24"/>
          <w:lang w:val="es-AR"/>
        </w:rPr>
        <w:t xml:space="preserve">Y le </w:t>
      </w:r>
      <w:r w:rsidRPr="006C710B">
        <w:rPr>
          <w:rFonts w:ascii="Times New Roman" w:hAnsi="Times New Roman"/>
          <w:b/>
          <w:i/>
          <w:sz w:val="24"/>
          <w:szCs w:val="24"/>
          <w:lang w:val="es-AR"/>
        </w:rPr>
        <w:t>dije</w:t>
      </w:r>
      <w:r w:rsidRPr="006C710B">
        <w:rPr>
          <w:rFonts w:ascii="Times New Roman" w:hAnsi="Times New Roman"/>
          <w:i/>
          <w:sz w:val="24"/>
          <w:szCs w:val="24"/>
          <w:lang w:val="es-AR"/>
        </w:rPr>
        <w:t xml:space="preserve"> “No, yo nocambio trabajo por pareja”]</w:t>
      </w:r>
      <w:r w:rsidRPr="00907092">
        <w:rPr>
          <w:rFonts w:ascii="Times New Roman" w:hAnsi="Times New Roman"/>
          <w:sz w:val="24"/>
          <w:szCs w:val="24"/>
          <w:lang w:val="es-AR"/>
        </w:rPr>
        <w:t xml:space="preserve"> (Propuesta indecente)</w:t>
      </w:r>
    </w:p>
    <w:p w:rsidR="00020866" w:rsidRDefault="00020866" w:rsidP="00907092">
      <w:pPr>
        <w:pStyle w:val="Textoindependiente"/>
        <w:spacing w:line="480" w:lineRule="auto"/>
        <w:jc w:val="both"/>
        <w:rPr>
          <w:lang w:val="es-AR"/>
        </w:rPr>
      </w:pPr>
      <w:r>
        <w:rPr>
          <w:lang w:val="es-AR"/>
        </w:rPr>
        <w:t>Las palabras citadas tanto en EI como en ED agregan una nota cómi</w:t>
      </w:r>
      <w:r w:rsidR="00FE2181">
        <w:rPr>
          <w:lang w:val="es-AR"/>
        </w:rPr>
        <w:t>ca a las discusiones entre el Hablante-</w:t>
      </w:r>
      <w:r>
        <w:rPr>
          <w:lang w:val="es-AR"/>
        </w:rPr>
        <w:t>P</w:t>
      </w:r>
      <w:r w:rsidR="00FE2181">
        <w:rPr>
          <w:lang w:val="es-AR"/>
        </w:rPr>
        <w:t>rotagonista</w:t>
      </w:r>
      <w:r>
        <w:rPr>
          <w:lang w:val="es-AR"/>
        </w:rPr>
        <w:t xml:space="preserve"> y su adversario, acentuada en el ED dado su carácter histriónico. Los hablantes tratan incluso de imitar la entonación empleada en el momento en que las palabras fueron originariamente pronunciadas. El EI, en cambio, quita dramatismo al relato y atiende más a lo que se dijo que a cómo se dijo.</w:t>
      </w:r>
    </w:p>
    <w:p w:rsidR="006C710B" w:rsidRDefault="00020866" w:rsidP="006A637B">
      <w:pPr>
        <w:pStyle w:val="Textoindependiente"/>
        <w:spacing w:after="240" w:line="480" w:lineRule="auto"/>
        <w:jc w:val="both"/>
        <w:rPr>
          <w:lang w:val="es-AR"/>
        </w:rPr>
      </w:pPr>
      <w:r>
        <w:rPr>
          <w:lang w:val="es-AR"/>
        </w:rPr>
        <w:t>En ambos casos de ED y EI los procesos son</w:t>
      </w:r>
      <w:r w:rsidR="00A137C2">
        <w:rPr>
          <w:lang w:val="es-AR"/>
        </w:rPr>
        <w:t xml:space="preserve"> verbales con el hablante como d</w:t>
      </w:r>
      <w:r>
        <w:rPr>
          <w:lang w:val="es-AR"/>
        </w:rPr>
        <w:t>icente, las palabras citadas c</w:t>
      </w:r>
      <w:r w:rsidR="00A137C2">
        <w:rPr>
          <w:lang w:val="es-AR"/>
        </w:rPr>
        <w:t>omo l</w:t>
      </w:r>
      <w:r w:rsidR="00BB6A05">
        <w:rPr>
          <w:lang w:val="es-AR"/>
        </w:rPr>
        <w:t xml:space="preserve">ocución y </w:t>
      </w:r>
      <w:r>
        <w:rPr>
          <w:lang w:val="es-AR"/>
        </w:rPr>
        <w:t>el participante a q</w:t>
      </w:r>
      <w:r w:rsidR="00BB6A05">
        <w:rPr>
          <w:lang w:val="es-AR"/>
        </w:rPr>
        <w:t>uien v</w:t>
      </w:r>
      <w:r w:rsidR="00A137C2">
        <w:rPr>
          <w:lang w:val="es-AR"/>
        </w:rPr>
        <w:t>an dirigidas las palabras como d</w:t>
      </w:r>
      <w:r w:rsidR="00BB6A05">
        <w:rPr>
          <w:lang w:val="es-AR"/>
        </w:rPr>
        <w:t>estinatario.</w:t>
      </w:r>
    </w:p>
    <w:p w:rsidR="006C710B" w:rsidRPr="00907092" w:rsidRDefault="00020866" w:rsidP="006A637B">
      <w:pPr>
        <w:pStyle w:val="Lista"/>
        <w:spacing w:after="240"/>
        <w:rPr>
          <w:rFonts w:ascii="Times New Roman" w:hAnsi="Times New Roman"/>
          <w:b/>
          <w:sz w:val="24"/>
          <w:szCs w:val="24"/>
        </w:rPr>
      </w:pPr>
      <w:r w:rsidRPr="00907092">
        <w:rPr>
          <w:rFonts w:ascii="Times New Roman" w:hAnsi="Times New Roman"/>
          <w:b/>
          <w:sz w:val="24"/>
          <w:szCs w:val="24"/>
        </w:rPr>
        <w:lastRenderedPageBreak/>
        <w:t>6.3.5.</w:t>
      </w:r>
      <w:r w:rsidR="000F741A" w:rsidRPr="00907092">
        <w:rPr>
          <w:rFonts w:ascii="Times New Roman" w:hAnsi="Times New Roman"/>
          <w:b/>
          <w:sz w:val="24"/>
          <w:szCs w:val="24"/>
        </w:rPr>
        <w:tab/>
      </w:r>
      <w:r w:rsidRPr="00907092">
        <w:rPr>
          <w:rFonts w:ascii="Times New Roman" w:hAnsi="Times New Roman"/>
          <w:b/>
          <w:sz w:val="24"/>
          <w:szCs w:val="24"/>
        </w:rPr>
        <w:t xml:space="preserve">La categoría Operador </w:t>
      </w:r>
      <w:r w:rsidR="00D642EB">
        <w:rPr>
          <w:rFonts w:ascii="Times New Roman" w:hAnsi="Times New Roman"/>
          <w:b/>
          <w:sz w:val="24"/>
          <w:szCs w:val="24"/>
        </w:rPr>
        <w:t xml:space="preserve"> P</w:t>
      </w:r>
      <w:r w:rsidRPr="00907092">
        <w:rPr>
          <w:rFonts w:ascii="Times New Roman" w:hAnsi="Times New Roman"/>
          <w:b/>
          <w:sz w:val="24"/>
          <w:szCs w:val="24"/>
        </w:rPr>
        <w:t>ragmático (O.P.)</w:t>
      </w:r>
    </w:p>
    <w:p w:rsidR="006A637B" w:rsidRDefault="00056961" w:rsidP="006A637B">
      <w:pPr>
        <w:pStyle w:val="Continuarlista"/>
        <w:spacing w:after="240" w:line="480" w:lineRule="auto"/>
        <w:ind w:left="0"/>
        <w:rPr>
          <w:sz w:val="24"/>
          <w:szCs w:val="24"/>
        </w:rPr>
      </w:pPr>
      <w:r w:rsidRPr="00907092">
        <w:rPr>
          <w:sz w:val="24"/>
          <w:szCs w:val="24"/>
        </w:rPr>
        <w:t>A continuación se señalan los Operadores Pragmáticos</w:t>
      </w:r>
      <w:r w:rsidR="00020866" w:rsidRPr="00907092">
        <w:rPr>
          <w:sz w:val="24"/>
          <w:szCs w:val="24"/>
        </w:rPr>
        <w:t xml:space="preserve"> más usados.</w:t>
      </w:r>
      <w:r w:rsidR="00F76474" w:rsidRPr="00907092">
        <w:rPr>
          <w:sz w:val="24"/>
          <w:szCs w:val="24"/>
        </w:rPr>
        <w:t xml:space="preserve"> Todos ellos responden a la sit</w:t>
      </w:r>
      <w:r w:rsidR="006A637B">
        <w:rPr>
          <w:sz w:val="24"/>
          <w:szCs w:val="24"/>
        </w:rPr>
        <w:t>uación comunicativa del momento</w:t>
      </w:r>
    </w:p>
    <w:p w:rsidR="00505346" w:rsidRPr="007835FD" w:rsidRDefault="006A637B" w:rsidP="00AA45D7">
      <w:pPr>
        <w:pStyle w:val="Continuarlista"/>
        <w:numPr>
          <w:ilvl w:val="0"/>
          <w:numId w:val="16"/>
        </w:numPr>
        <w:spacing w:after="0" w:line="480" w:lineRule="auto"/>
        <w:rPr>
          <w:sz w:val="24"/>
          <w:szCs w:val="24"/>
          <w:lang w:val="es-AR"/>
        </w:rPr>
      </w:pPr>
      <w:r>
        <w:rPr>
          <w:sz w:val="24"/>
          <w:szCs w:val="24"/>
          <w:lang w:val="es-AR"/>
        </w:rPr>
        <w:t>L</w:t>
      </w:r>
      <w:r w:rsidR="00505346" w:rsidRPr="007835FD">
        <w:rPr>
          <w:sz w:val="24"/>
          <w:szCs w:val="24"/>
          <w:lang w:val="es-AR"/>
        </w:rPr>
        <w:t>os recursos propios de la interacción oral</w:t>
      </w:r>
    </w:p>
    <w:p w:rsidR="00505346" w:rsidRPr="00907092" w:rsidRDefault="00505346" w:rsidP="00052497">
      <w:pPr>
        <w:pStyle w:val="Textoindependiente"/>
        <w:spacing w:line="480" w:lineRule="auto"/>
        <w:jc w:val="both"/>
        <w:rPr>
          <w:szCs w:val="24"/>
          <w:lang w:val="es-AR"/>
        </w:rPr>
      </w:pPr>
      <w:r w:rsidRPr="00907092">
        <w:rPr>
          <w:szCs w:val="24"/>
          <w:lang w:val="es-AR"/>
        </w:rPr>
        <w:t>Se observa un empleo abundante de los recursos propios de  la interacción oral coloquial “viste”, “a ver”, “¿eh?”</w:t>
      </w:r>
    </w:p>
    <w:p w:rsidR="00505346" w:rsidRPr="00907092" w:rsidRDefault="00505346" w:rsidP="00052497">
      <w:pPr>
        <w:pStyle w:val="Textoindependienteprimerasangra2"/>
        <w:ind w:left="567" w:firstLine="0"/>
        <w:jc w:val="both"/>
        <w:rPr>
          <w:rFonts w:ascii="Times New Roman" w:hAnsi="Times New Roman"/>
          <w:sz w:val="24"/>
          <w:szCs w:val="24"/>
          <w:lang w:val="es-AR"/>
        </w:rPr>
      </w:pPr>
      <w:r w:rsidRPr="00907092">
        <w:rPr>
          <w:rFonts w:ascii="Times New Roman" w:hAnsi="Times New Roman"/>
          <w:sz w:val="24"/>
          <w:szCs w:val="24"/>
          <w:lang w:val="es-AR"/>
        </w:rPr>
        <w:t>Mujer: E21 [</w:t>
      </w:r>
      <w:r w:rsidRPr="006C710B">
        <w:rPr>
          <w:rFonts w:ascii="Times New Roman" w:hAnsi="Times New Roman"/>
          <w:i/>
          <w:sz w:val="24"/>
          <w:szCs w:val="24"/>
          <w:lang w:val="es-AR"/>
        </w:rPr>
        <w:t xml:space="preserve">Yo veo una vaca, </w:t>
      </w:r>
      <w:r w:rsidRPr="006C710B">
        <w:rPr>
          <w:rFonts w:ascii="Times New Roman" w:hAnsi="Times New Roman"/>
          <w:b/>
          <w:i/>
          <w:sz w:val="24"/>
          <w:szCs w:val="24"/>
          <w:lang w:val="es-AR"/>
        </w:rPr>
        <w:t>viste</w:t>
      </w:r>
      <w:r w:rsidRPr="006C710B">
        <w:rPr>
          <w:rFonts w:ascii="Times New Roman" w:hAnsi="Times New Roman"/>
          <w:i/>
          <w:sz w:val="24"/>
          <w:szCs w:val="24"/>
          <w:lang w:val="es-AR"/>
        </w:rPr>
        <w:t>, me quemé con leche y lloro</w:t>
      </w:r>
      <w:r w:rsidRPr="00907092">
        <w:rPr>
          <w:rFonts w:ascii="Times New Roman" w:hAnsi="Times New Roman"/>
          <w:sz w:val="24"/>
          <w:szCs w:val="24"/>
          <w:lang w:val="es-AR"/>
        </w:rPr>
        <w:t>] (No tengo dónde ir yo)</w:t>
      </w:r>
    </w:p>
    <w:p w:rsidR="00505346" w:rsidRPr="00907092" w:rsidRDefault="00505346" w:rsidP="00052497">
      <w:pPr>
        <w:pStyle w:val="Textoindependienteprimerasangra"/>
        <w:ind w:left="567" w:firstLine="0"/>
        <w:jc w:val="both"/>
        <w:rPr>
          <w:rFonts w:ascii="Times New Roman" w:hAnsi="Times New Roman"/>
          <w:sz w:val="24"/>
          <w:szCs w:val="24"/>
          <w:lang w:val="es-AR"/>
        </w:rPr>
      </w:pPr>
      <w:r w:rsidRPr="00907092">
        <w:rPr>
          <w:rFonts w:ascii="Times New Roman" w:hAnsi="Times New Roman"/>
          <w:sz w:val="24"/>
          <w:szCs w:val="24"/>
          <w:lang w:val="es-AR"/>
        </w:rPr>
        <w:t>Policía: E25 [¿</w:t>
      </w:r>
      <w:r w:rsidRPr="00907092">
        <w:rPr>
          <w:rFonts w:ascii="Times New Roman" w:hAnsi="Times New Roman"/>
          <w:i/>
          <w:sz w:val="24"/>
          <w:szCs w:val="24"/>
          <w:lang w:val="es-AR"/>
        </w:rPr>
        <w:t>Dónde vas</w:t>
      </w:r>
      <w:r w:rsidRPr="00907092">
        <w:rPr>
          <w:rFonts w:ascii="Times New Roman" w:hAnsi="Times New Roman"/>
          <w:sz w:val="24"/>
          <w:szCs w:val="24"/>
          <w:lang w:val="es-AR"/>
        </w:rPr>
        <w:t>?] E26 [</w:t>
      </w:r>
      <w:r w:rsidRPr="00907092">
        <w:rPr>
          <w:rFonts w:ascii="Times New Roman" w:hAnsi="Times New Roman"/>
          <w:b/>
          <w:i/>
          <w:sz w:val="24"/>
          <w:szCs w:val="24"/>
          <w:lang w:val="es-AR"/>
        </w:rPr>
        <w:t>A ver</w:t>
      </w:r>
      <w:r w:rsidRPr="00907092">
        <w:rPr>
          <w:rFonts w:ascii="Times New Roman" w:hAnsi="Times New Roman"/>
          <w:i/>
          <w:sz w:val="24"/>
          <w:szCs w:val="24"/>
          <w:lang w:val="es-AR"/>
        </w:rPr>
        <w:t>, ¿dónde vas</w:t>
      </w:r>
      <w:r w:rsidRPr="00907092">
        <w:rPr>
          <w:rFonts w:ascii="Times New Roman" w:hAnsi="Times New Roman"/>
          <w:sz w:val="24"/>
          <w:szCs w:val="24"/>
          <w:lang w:val="es-AR"/>
        </w:rPr>
        <w:t>?] (Robo del Polo)</w:t>
      </w:r>
    </w:p>
    <w:p w:rsidR="00505346" w:rsidRPr="00907092" w:rsidRDefault="00505346" w:rsidP="00505346">
      <w:pPr>
        <w:rPr>
          <w:sz w:val="24"/>
          <w:szCs w:val="24"/>
          <w:lang w:val="es-AR"/>
        </w:rPr>
      </w:pPr>
    </w:p>
    <w:p w:rsidR="00513213" w:rsidRPr="00907092" w:rsidRDefault="00513213" w:rsidP="00AA45D7">
      <w:pPr>
        <w:pStyle w:val="Listaconvietas2"/>
        <w:numPr>
          <w:ilvl w:val="0"/>
          <w:numId w:val="16"/>
        </w:numPr>
        <w:rPr>
          <w:sz w:val="24"/>
          <w:szCs w:val="24"/>
          <w:lang w:val="es-AR"/>
        </w:rPr>
      </w:pPr>
      <w:r w:rsidRPr="00907092">
        <w:rPr>
          <w:sz w:val="24"/>
          <w:szCs w:val="24"/>
          <w:lang w:val="es-AR"/>
        </w:rPr>
        <w:t>La conjunción “y”</w:t>
      </w:r>
    </w:p>
    <w:p w:rsidR="00513213" w:rsidRPr="00907092" w:rsidRDefault="00513213" w:rsidP="00513213">
      <w:pPr>
        <w:ind w:left="720"/>
        <w:rPr>
          <w:sz w:val="24"/>
          <w:szCs w:val="24"/>
          <w:lang w:val="es-AR"/>
        </w:rPr>
      </w:pPr>
    </w:p>
    <w:p w:rsidR="00513213" w:rsidRPr="00907092" w:rsidRDefault="00513213" w:rsidP="007835FD">
      <w:pPr>
        <w:pStyle w:val="Textoindependiente"/>
        <w:spacing w:line="480" w:lineRule="auto"/>
        <w:rPr>
          <w:szCs w:val="24"/>
          <w:lang w:val="es-AR"/>
        </w:rPr>
      </w:pPr>
      <w:r w:rsidRPr="00907092">
        <w:rPr>
          <w:szCs w:val="24"/>
          <w:lang w:val="es-AR"/>
        </w:rPr>
        <w:t>La conjunción “y”es muy usada</w:t>
      </w:r>
      <w:r w:rsidR="00052497">
        <w:rPr>
          <w:szCs w:val="24"/>
          <w:lang w:val="es-AR"/>
        </w:rPr>
        <w:t xml:space="preserve"> </w:t>
      </w:r>
      <w:r w:rsidRPr="00907092">
        <w:rPr>
          <w:szCs w:val="24"/>
          <w:lang w:val="es-AR"/>
        </w:rPr>
        <w:t>al principio de las emisiones (de preguntas y respuestas) y es reiterada dentro de las emisiones</w:t>
      </w:r>
    </w:p>
    <w:p w:rsidR="00513213" w:rsidRPr="00907092" w:rsidRDefault="00513213" w:rsidP="007835FD">
      <w:pPr>
        <w:pStyle w:val="Textoindependienteprimerasangra2"/>
        <w:ind w:left="567" w:firstLine="0"/>
        <w:rPr>
          <w:rFonts w:ascii="Times New Roman" w:hAnsi="Times New Roman"/>
          <w:sz w:val="24"/>
          <w:szCs w:val="24"/>
          <w:lang w:val="es-AR"/>
        </w:rPr>
      </w:pPr>
      <w:r w:rsidRPr="00907092">
        <w:rPr>
          <w:rFonts w:ascii="Times New Roman" w:hAnsi="Times New Roman"/>
          <w:sz w:val="24"/>
          <w:szCs w:val="24"/>
          <w:lang w:val="es-AR"/>
        </w:rPr>
        <w:t>Periodista: E40 [</w:t>
      </w:r>
      <w:r w:rsidRPr="00691745">
        <w:rPr>
          <w:rFonts w:ascii="Times New Roman" w:hAnsi="Times New Roman"/>
          <w:b/>
          <w:i/>
          <w:sz w:val="24"/>
          <w:szCs w:val="24"/>
          <w:lang w:val="es-AR"/>
        </w:rPr>
        <w:t xml:space="preserve">Y </w:t>
      </w:r>
      <w:r w:rsidRPr="00691745">
        <w:rPr>
          <w:rFonts w:ascii="Times New Roman" w:hAnsi="Times New Roman"/>
          <w:i/>
          <w:sz w:val="24"/>
          <w:szCs w:val="24"/>
          <w:lang w:val="es-AR"/>
        </w:rPr>
        <w:t>cuando te dijeron que era el Fuerte, ¿qué pensaste?]</w:t>
      </w:r>
      <w:r w:rsidRPr="00907092">
        <w:rPr>
          <w:rFonts w:ascii="Times New Roman" w:hAnsi="Times New Roman"/>
          <w:sz w:val="24"/>
          <w:szCs w:val="24"/>
          <w:lang w:val="es-AR"/>
        </w:rPr>
        <w:t xml:space="preserve"> (Robo del Fiat)</w:t>
      </w:r>
    </w:p>
    <w:p w:rsidR="00513213" w:rsidRPr="00907092" w:rsidRDefault="00513213" w:rsidP="007835FD">
      <w:pPr>
        <w:pStyle w:val="Textoindependienteprimerasangra2"/>
        <w:ind w:left="567" w:firstLine="0"/>
        <w:jc w:val="both"/>
        <w:rPr>
          <w:rFonts w:ascii="Times New Roman" w:hAnsi="Times New Roman"/>
          <w:i/>
          <w:sz w:val="24"/>
          <w:szCs w:val="24"/>
          <w:lang w:val="es-AR"/>
        </w:rPr>
      </w:pPr>
      <w:r w:rsidRPr="007835FD">
        <w:rPr>
          <w:rFonts w:ascii="Times New Roman" w:hAnsi="Times New Roman"/>
          <w:sz w:val="24"/>
          <w:szCs w:val="24"/>
          <w:lang w:val="es-AR"/>
        </w:rPr>
        <w:t>Muchacho:E23</w:t>
      </w:r>
      <w:r w:rsidRPr="00907092">
        <w:rPr>
          <w:rFonts w:ascii="Times New Roman" w:hAnsi="Times New Roman"/>
          <w:i/>
          <w:sz w:val="24"/>
          <w:szCs w:val="24"/>
          <w:lang w:val="es-AR"/>
        </w:rPr>
        <w:t xml:space="preserve"> [Me agarraron, querían entrar arriba, parece, </w:t>
      </w:r>
      <w:r w:rsidRPr="00907092">
        <w:rPr>
          <w:rFonts w:ascii="Times New Roman" w:hAnsi="Times New Roman"/>
          <w:b/>
          <w:i/>
          <w:sz w:val="24"/>
          <w:szCs w:val="24"/>
          <w:lang w:val="es-AR"/>
        </w:rPr>
        <w:t>y</w:t>
      </w:r>
      <w:r w:rsidRPr="00907092">
        <w:rPr>
          <w:rFonts w:ascii="Times New Roman" w:hAnsi="Times New Roman"/>
          <w:i/>
          <w:sz w:val="24"/>
          <w:szCs w:val="24"/>
          <w:lang w:val="es-AR"/>
        </w:rPr>
        <w:t xml:space="preserve"> me pegaron </w:t>
      </w:r>
      <w:r w:rsidRPr="00907092">
        <w:rPr>
          <w:rFonts w:ascii="Times New Roman" w:hAnsi="Times New Roman"/>
          <w:b/>
          <w:i/>
          <w:sz w:val="24"/>
          <w:szCs w:val="24"/>
          <w:lang w:val="es-AR"/>
        </w:rPr>
        <w:t>y</w:t>
      </w:r>
      <w:r w:rsidRPr="00907092">
        <w:rPr>
          <w:rFonts w:ascii="Times New Roman" w:hAnsi="Times New Roman"/>
          <w:i/>
          <w:sz w:val="24"/>
          <w:szCs w:val="24"/>
          <w:lang w:val="es-AR"/>
        </w:rPr>
        <w:t xml:space="preserve"> agarraron </w:t>
      </w:r>
      <w:r w:rsidRPr="00907092">
        <w:rPr>
          <w:rFonts w:ascii="Times New Roman" w:hAnsi="Times New Roman"/>
          <w:b/>
          <w:i/>
          <w:sz w:val="24"/>
          <w:szCs w:val="24"/>
          <w:lang w:val="es-AR"/>
        </w:rPr>
        <w:t>y</w:t>
      </w:r>
      <w:r w:rsidRPr="00907092">
        <w:rPr>
          <w:rFonts w:ascii="Times New Roman" w:hAnsi="Times New Roman"/>
          <w:i/>
          <w:sz w:val="24"/>
          <w:szCs w:val="24"/>
          <w:lang w:val="es-AR"/>
        </w:rPr>
        <w:t xml:space="preserve"> en cuanto entraron con un arma</w:t>
      </w:r>
      <w:r w:rsidRPr="00907092">
        <w:rPr>
          <w:rFonts w:ascii="Times New Roman" w:hAnsi="Times New Roman"/>
          <w:b/>
          <w:i/>
          <w:sz w:val="24"/>
          <w:szCs w:val="24"/>
          <w:lang w:val="es-AR"/>
        </w:rPr>
        <w:t xml:space="preserve"> y</w:t>
      </w:r>
      <w:r w:rsidRPr="00907092">
        <w:rPr>
          <w:rFonts w:ascii="Times New Roman" w:hAnsi="Times New Roman"/>
          <w:i/>
          <w:sz w:val="24"/>
          <w:szCs w:val="24"/>
          <w:lang w:val="es-AR"/>
        </w:rPr>
        <w:t xml:space="preserve"> me entraron</w:t>
      </w:r>
      <w:r w:rsidRPr="00907092">
        <w:rPr>
          <w:rFonts w:ascii="Times New Roman" w:hAnsi="Times New Roman"/>
          <w:b/>
          <w:i/>
          <w:sz w:val="24"/>
          <w:szCs w:val="24"/>
          <w:lang w:val="es-AR"/>
        </w:rPr>
        <w:t xml:space="preserve"> y</w:t>
      </w:r>
      <w:r w:rsidRPr="00907092">
        <w:rPr>
          <w:rFonts w:ascii="Times New Roman" w:hAnsi="Times New Roman"/>
          <w:i/>
          <w:sz w:val="24"/>
          <w:szCs w:val="24"/>
          <w:lang w:val="es-AR"/>
        </w:rPr>
        <w:t xml:space="preserve"> me sacaron la llave </w:t>
      </w:r>
      <w:r w:rsidRPr="00907092">
        <w:rPr>
          <w:rFonts w:ascii="Times New Roman" w:hAnsi="Times New Roman"/>
          <w:b/>
          <w:i/>
          <w:sz w:val="24"/>
          <w:szCs w:val="24"/>
          <w:lang w:val="es-AR"/>
        </w:rPr>
        <w:t>y</w:t>
      </w:r>
      <w:r w:rsidRPr="00907092">
        <w:rPr>
          <w:rFonts w:ascii="Times New Roman" w:hAnsi="Times New Roman"/>
          <w:i/>
          <w:sz w:val="24"/>
          <w:szCs w:val="24"/>
          <w:lang w:val="es-AR"/>
        </w:rPr>
        <w:t xml:space="preserve"> me sacaron las cosas] </w:t>
      </w:r>
      <w:r w:rsidRPr="00691745">
        <w:rPr>
          <w:rFonts w:ascii="Times New Roman" w:hAnsi="Times New Roman"/>
          <w:sz w:val="24"/>
          <w:szCs w:val="24"/>
          <w:lang w:val="es-AR"/>
        </w:rPr>
        <w:t>(Robo del departamento)</w:t>
      </w:r>
    </w:p>
    <w:p w:rsidR="00056961" w:rsidRDefault="00056961" w:rsidP="00AA45D7">
      <w:pPr>
        <w:pStyle w:val="Listaconvietas2"/>
        <w:numPr>
          <w:ilvl w:val="0"/>
          <w:numId w:val="16"/>
        </w:numPr>
        <w:rPr>
          <w:sz w:val="24"/>
          <w:szCs w:val="24"/>
          <w:lang w:val="es-AR"/>
        </w:rPr>
      </w:pPr>
      <w:r w:rsidRPr="00907092">
        <w:rPr>
          <w:sz w:val="24"/>
          <w:szCs w:val="24"/>
          <w:lang w:val="es-AR"/>
        </w:rPr>
        <w:t xml:space="preserve">La conjunción </w:t>
      </w:r>
      <w:r w:rsidR="003469E0" w:rsidRPr="00907092">
        <w:rPr>
          <w:sz w:val="24"/>
          <w:szCs w:val="24"/>
          <w:lang w:val="es-AR"/>
        </w:rPr>
        <w:t>“</w:t>
      </w:r>
      <w:r w:rsidRPr="00907092">
        <w:rPr>
          <w:sz w:val="24"/>
          <w:szCs w:val="24"/>
          <w:lang w:val="es-AR"/>
        </w:rPr>
        <w:t>pero</w:t>
      </w:r>
      <w:r w:rsidR="003469E0" w:rsidRPr="00907092">
        <w:rPr>
          <w:sz w:val="24"/>
          <w:szCs w:val="24"/>
          <w:lang w:val="es-AR"/>
        </w:rPr>
        <w:t>”</w:t>
      </w:r>
    </w:p>
    <w:p w:rsidR="007835FD" w:rsidRPr="00907092" w:rsidRDefault="007835FD" w:rsidP="007835FD">
      <w:pPr>
        <w:pStyle w:val="Listaconvietas2"/>
        <w:numPr>
          <w:ilvl w:val="0"/>
          <w:numId w:val="0"/>
        </w:numPr>
        <w:ind w:left="720"/>
        <w:rPr>
          <w:sz w:val="24"/>
          <w:szCs w:val="24"/>
          <w:lang w:val="es-AR"/>
        </w:rPr>
      </w:pPr>
    </w:p>
    <w:p w:rsidR="00020866" w:rsidRPr="00907092" w:rsidRDefault="00020866" w:rsidP="007835FD">
      <w:pPr>
        <w:pStyle w:val="Textoindependiente"/>
        <w:spacing w:line="480" w:lineRule="auto"/>
        <w:jc w:val="both"/>
        <w:rPr>
          <w:szCs w:val="24"/>
          <w:lang w:val="es-AR"/>
        </w:rPr>
      </w:pPr>
      <w:r w:rsidRPr="00907092">
        <w:rPr>
          <w:szCs w:val="24"/>
          <w:lang w:val="es-AR"/>
        </w:rPr>
        <w:t>La conjunción</w:t>
      </w:r>
      <w:r w:rsidR="006605A9">
        <w:rPr>
          <w:szCs w:val="24"/>
          <w:lang w:val="es-AR"/>
        </w:rPr>
        <w:t xml:space="preserve"> </w:t>
      </w:r>
      <w:r w:rsidR="00056CB6">
        <w:rPr>
          <w:b/>
          <w:szCs w:val="24"/>
          <w:lang w:val="es-AR"/>
        </w:rPr>
        <w:t xml:space="preserve"> “</w:t>
      </w:r>
      <w:r w:rsidRPr="00056CB6">
        <w:rPr>
          <w:szCs w:val="24"/>
          <w:lang w:val="es-AR"/>
        </w:rPr>
        <w:t>pero</w:t>
      </w:r>
      <w:r w:rsidR="00056CB6">
        <w:rPr>
          <w:szCs w:val="24"/>
          <w:lang w:val="es-AR"/>
        </w:rPr>
        <w:t>”</w:t>
      </w:r>
      <w:r w:rsidRPr="00907092">
        <w:rPr>
          <w:szCs w:val="24"/>
          <w:lang w:val="es-AR"/>
        </w:rPr>
        <w:t xml:space="preserve"> es empleada para indicar contraste</w:t>
      </w:r>
      <w:r w:rsidR="00052497">
        <w:rPr>
          <w:szCs w:val="24"/>
          <w:lang w:val="es-AR"/>
        </w:rPr>
        <w:t xml:space="preserve"> </w:t>
      </w:r>
      <w:r w:rsidRPr="00907092">
        <w:rPr>
          <w:szCs w:val="24"/>
          <w:lang w:val="es-AR"/>
        </w:rPr>
        <w:t>dentro de las emisiones. En E45 marca la oposición entre el pasado “entraban” y el presente “no vienen más”. En E121 señala el contraste entre “amar” con “me” como beneficiario  y “hacer mal” con “me” como víctima. En E110 y E76,  “pero” es empleado al principio de las emisiones  para indicar</w:t>
      </w:r>
      <w:r w:rsidR="00052497">
        <w:rPr>
          <w:szCs w:val="24"/>
          <w:lang w:val="es-AR"/>
        </w:rPr>
        <w:t xml:space="preserve"> </w:t>
      </w:r>
      <w:r w:rsidR="00691745">
        <w:rPr>
          <w:szCs w:val="24"/>
          <w:lang w:val="es-AR"/>
        </w:rPr>
        <w:t>objeción o protesta.  E</w:t>
      </w:r>
      <w:r w:rsidRPr="00907092">
        <w:rPr>
          <w:szCs w:val="24"/>
          <w:lang w:val="es-AR"/>
        </w:rPr>
        <w:t>ste último uso  es consistente con la discusi</w:t>
      </w:r>
      <w:r w:rsidR="00691745">
        <w:rPr>
          <w:szCs w:val="24"/>
          <w:lang w:val="es-AR"/>
        </w:rPr>
        <w:t>ón que se está llevando a cabo</w:t>
      </w:r>
    </w:p>
    <w:p w:rsidR="00020866" w:rsidRPr="00907092" w:rsidRDefault="00020866" w:rsidP="007835FD">
      <w:pPr>
        <w:pStyle w:val="Textoindependienteprimerasangra2"/>
        <w:ind w:left="567" w:firstLine="0"/>
        <w:rPr>
          <w:rFonts w:ascii="Times New Roman" w:hAnsi="Times New Roman"/>
          <w:i/>
          <w:sz w:val="24"/>
          <w:szCs w:val="24"/>
          <w:lang w:val="es-AR"/>
        </w:rPr>
      </w:pPr>
      <w:r w:rsidRPr="00907092">
        <w:rPr>
          <w:rFonts w:ascii="Times New Roman" w:hAnsi="Times New Roman"/>
          <w:i/>
          <w:sz w:val="24"/>
          <w:szCs w:val="24"/>
          <w:lang w:val="es-AR"/>
        </w:rPr>
        <w:lastRenderedPageBreak/>
        <w:t xml:space="preserve">Gruísta: E45 [Mirá, entraban otras grúas </w:t>
      </w:r>
      <w:r w:rsidRPr="00907092">
        <w:rPr>
          <w:rFonts w:ascii="Times New Roman" w:hAnsi="Times New Roman"/>
          <w:b/>
          <w:i/>
          <w:sz w:val="24"/>
          <w:szCs w:val="24"/>
          <w:lang w:val="es-AR"/>
        </w:rPr>
        <w:t xml:space="preserve">pero </w:t>
      </w:r>
      <w:r w:rsidRPr="00907092">
        <w:rPr>
          <w:rFonts w:ascii="Times New Roman" w:hAnsi="Times New Roman"/>
          <w:i/>
          <w:sz w:val="24"/>
          <w:szCs w:val="24"/>
          <w:lang w:val="es-AR"/>
        </w:rPr>
        <w:t>ya hace rato no vienen más, ¿viste?] (Robo del Fiat)</w:t>
      </w:r>
    </w:p>
    <w:p w:rsidR="00020866" w:rsidRPr="00907092" w:rsidRDefault="00020866" w:rsidP="007835FD">
      <w:pPr>
        <w:pStyle w:val="Textoindependienteprimerasangra2"/>
        <w:ind w:left="567" w:firstLine="0"/>
        <w:rPr>
          <w:rFonts w:ascii="Times New Roman" w:hAnsi="Times New Roman"/>
          <w:sz w:val="24"/>
          <w:szCs w:val="24"/>
          <w:lang w:val="es-AR"/>
        </w:rPr>
      </w:pPr>
      <w:r w:rsidRPr="00907092">
        <w:rPr>
          <w:rFonts w:ascii="Times New Roman" w:hAnsi="Times New Roman"/>
          <w:sz w:val="24"/>
          <w:szCs w:val="24"/>
          <w:lang w:val="es-AR"/>
        </w:rPr>
        <w:t xml:space="preserve">Chica: E121 </w:t>
      </w:r>
      <w:r w:rsidRPr="00691745">
        <w:rPr>
          <w:rFonts w:ascii="Times New Roman" w:hAnsi="Times New Roman"/>
          <w:i/>
          <w:sz w:val="24"/>
          <w:szCs w:val="24"/>
          <w:lang w:val="es-AR"/>
        </w:rPr>
        <w:t xml:space="preserve">[Sí, él me ama, todo, </w:t>
      </w:r>
      <w:r w:rsidRPr="00691745">
        <w:rPr>
          <w:rFonts w:ascii="Times New Roman" w:hAnsi="Times New Roman"/>
          <w:b/>
          <w:i/>
          <w:sz w:val="24"/>
          <w:szCs w:val="24"/>
          <w:lang w:val="es-AR"/>
        </w:rPr>
        <w:t>pero</w:t>
      </w:r>
      <w:r w:rsidRPr="00691745">
        <w:rPr>
          <w:rFonts w:ascii="Times New Roman" w:hAnsi="Times New Roman"/>
          <w:i/>
          <w:sz w:val="24"/>
          <w:szCs w:val="24"/>
          <w:lang w:val="es-AR"/>
        </w:rPr>
        <w:t xml:space="preserve"> me hace mal</w:t>
      </w:r>
      <w:r w:rsidRPr="00907092">
        <w:rPr>
          <w:rFonts w:ascii="Times New Roman" w:hAnsi="Times New Roman"/>
          <w:sz w:val="24"/>
          <w:szCs w:val="24"/>
          <w:lang w:val="es-AR"/>
        </w:rPr>
        <w:t>] (Te amo, te odio)</w:t>
      </w:r>
    </w:p>
    <w:p w:rsidR="00020866" w:rsidRPr="00907092" w:rsidRDefault="00020866" w:rsidP="007835FD">
      <w:pPr>
        <w:pStyle w:val="Textoindependienteprimerasangra2"/>
        <w:ind w:left="567" w:firstLine="0"/>
        <w:rPr>
          <w:rFonts w:ascii="Times New Roman" w:hAnsi="Times New Roman"/>
          <w:sz w:val="24"/>
          <w:szCs w:val="24"/>
          <w:lang w:val="es-AR"/>
        </w:rPr>
      </w:pPr>
      <w:r w:rsidRPr="00907092">
        <w:rPr>
          <w:rFonts w:ascii="Times New Roman" w:hAnsi="Times New Roman"/>
          <w:sz w:val="24"/>
          <w:szCs w:val="24"/>
          <w:lang w:val="es-AR"/>
        </w:rPr>
        <w:t>Chica: E110 [¿</w:t>
      </w:r>
      <w:r w:rsidRPr="00691745">
        <w:rPr>
          <w:rFonts w:ascii="Times New Roman" w:hAnsi="Times New Roman"/>
          <w:b/>
          <w:i/>
          <w:sz w:val="24"/>
          <w:szCs w:val="24"/>
          <w:lang w:val="es-AR"/>
        </w:rPr>
        <w:t>Pero</w:t>
      </w:r>
      <w:r w:rsidRPr="00691745">
        <w:rPr>
          <w:rFonts w:ascii="Times New Roman" w:hAnsi="Times New Roman"/>
          <w:i/>
          <w:sz w:val="24"/>
          <w:szCs w:val="24"/>
          <w:lang w:val="es-AR"/>
        </w:rPr>
        <w:t xml:space="preserve"> cómo puedo estar con una persona así</w:t>
      </w:r>
      <w:r w:rsidRPr="00907092">
        <w:rPr>
          <w:rFonts w:ascii="Times New Roman" w:hAnsi="Times New Roman"/>
          <w:sz w:val="24"/>
          <w:szCs w:val="24"/>
          <w:lang w:val="es-AR"/>
        </w:rPr>
        <w:t>?] (Te amo, te odio)</w:t>
      </w:r>
    </w:p>
    <w:p w:rsidR="00020866" w:rsidRPr="00907092" w:rsidRDefault="00020866" w:rsidP="007835FD">
      <w:pPr>
        <w:pStyle w:val="Textoindependienteprimerasangra2"/>
        <w:ind w:left="567" w:firstLine="0"/>
        <w:rPr>
          <w:rFonts w:ascii="Times New Roman" w:hAnsi="Times New Roman"/>
          <w:sz w:val="24"/>
          <w:szCs w:val="24"/>
          <w:lang w:val="es-AR"/>
        </w:rPr>
      </w:pPr>
      <w:r w:rsidRPr="00907092">
        <w:rPr>
          <w:rFonts w:ascii="Times New Roman" w:hAnsi="Times New Roman"/>
          <w:sz w:val="24"/>
          <w:szCs w:val="24"/>
          <w:lang w:val="es-AR"/>
        </w:rPr>
        <w:t>Vecina: E76 [¡</w:t>
      </w:r>
      <w:r w:rsidRPr="00691745">
        <w:rPr>
          <w:rFonts w:ascii="Times New Roman" w:hAnsi="Times New Roman"/>
          <w:b/>
          <w:i/>
          <w:sz w:val="24"/>
          <w:szCs w:val="24"/>
          <w:lang w:val="es-AR"/>
        </w:rPr>
        <w:t>Pero</w:t>
      </w:r>
      <w:r w:rsidRPr="00691745">
        <w:rPr>
          <w:rFonts w:ascii="Times New Roman" w:hAnsi="Times New Roman"/>
          <w:i/>
          <w:sz w:val="24"/>
          <w:szCs w:val="24"/>
          <w:lang w:val="es-AR"/>
        </w:rPr>
        <w:t xml:space="preserve"> es mentira</w:t>
      </w:r>
      <w:r w:rsidRPr="00907092">
        <w:rPr>
          <w:rFonts w:ascii="Times New Roman" w:hAnsi="Times New Roman"/>
          <w:sz w:val="24"/>
          <w:szCs w:val="24"/>
          <w:lang w:val="es-AR"/>
        </w:rPr>
        <w:t>!] (Trapitos al sol)</w:t>
      </w:r>
    </w:p>
    <w:p w:rsidR="00056961" w:rsidRPr="00907092" w:rsidRDefault="00056961" w:rsidP="00020866">
      <w:pPr>
        <w:ind w:left="567"/>
        <w:rPr>
          <w:b/>
          <w:sz w:val="24"/>
          <w:szCs w:val="24"/>
          <w:lang w:val="es-AR"/>
        </w:rPr>
      </w:pPr>
    </w:p>
    <w:p w:rsidR="00513213" w:rsidRPr="00907092" w:rsidRDefault="00513213" w:rsidP="00AA45D7">
      <w:pPr>
        <w:pStyle w:val="Listaconvietas2"/>
        <w:numPr>
          <w:ilvl w:val="0"/>
          <w:numId w:val="16"/>
        </w:numPr>
        <w:rPr>
          <w:sz w:val="24"/>
          <w:szCs w:val="24"/>
          <w:lang w:val="es-AR"/>
        </w:rPr>
      </w:pPr>
      <w:r w:rsidRPr="00907092">
        <w:rPr>
          <w:sz w:val="24"/>
          <w:szCs w:val="24"/>
          <w:lang w:val="es-AR"/>
        </w:rPr>
        <w:t>Las conjunciones “¿Por qué?” y “Porque” indicando causa</w:t>
      </w:r>
    </w:p>
    <w:p w:rsidR="00513213" w:rsidRPr="00907092" w:rsidRDefault="00513213" w:rsidP="00513213">
      <w:pPr>
        <w:ind w:left="720"/>
        <w:jc w:val="both"/>
        <w:rPr>
          <w:sz w:val="24"/>
          <w:szCs w:val="24"/>
          <w:lang w:val="es-AR"/>
        </w:rPr>
      </w:pPr>
    </w:p>
    <w:p w:rsidR="00513213" w:rsidRPr="00907092" w:rsidRDefault="00513213" w:rsidP="007835FD">
      <w:pPr>
        <w:pStyle w:val="Textoindependiente"/>
        <w:spacing w:line="480" w:lineRule="auto"/>
        <w:jc w:val="both"/>
        <w:rPr>
          <w:szCs w:val="24"/>
          <w:lang w:val="es-AR"/>
        </w:rPr>
      </w:pPr>
      <w:r w:rsidRPr="00907092">
        <w:rPr>
          <w:szCs w:val="24"/>
          <w:lang w:val="es-AR"/>
        </w:rPr>
        <w:t>En E54 el periodista pregunta por qué los jóvenes eligieron ese lugar de la calle, “acá”, para reunirse y en E23 desea conocer la causa del conflicto entre el tallerista y el dueño del auto y su padre, aludidos estos últimos como “estos señores” que fueron a buscar el auto que el tallerista retiene en su taller</w:t>
      </w:r>
    </w:p>
    <w:p w:rsidR="00513213" w:rsidRPr="00907092" w:rsidRDefault="00513213" w:rsidP="007835FD">
      <w:pPr>
        <w:pStyle w:val="Lista2"/>
        <w:ind w:left="567" w:firstLine="0"/>
        <w:rPr>
          <w:rFonts w:ascii="Times New Roman" w:hAnsi="Times New Roman"/>
          <w:sz w:val="24"/>
          <w:szCs w:val="24"/>
          <w:lang w:val="es-AR"/>
        </w:rPr>
      </w:pPr>
      <w:r w:rsidRPr="00907092">
        <w:rPr>
          <w:rFonts w:ascii="Times New Roman" w:hAnsi="Times New Roman"/>
          <w:sz w:val="24"/>
          <w:szCs w:val="24"/>
          <w:lang w:val="es-AR"/>
        </w:rPr>
        <w:t>Periodista: E54 [¿</w:t>
      </w:r>
      <w:r w:rsidRPr="00907092">
        <w:rPr>
          <w:rFonts w:ascii="Times New Roman" w:hAnsi="Times New Roman"/>
          <w:i/>
          <w:sz w:val="24"/>
          <w:szCs w:val="24"/>
          <w:lang w:val="es-AR"/>
        </w:rPr>
        <w:t xml:space="preserve">Y </w:t>
      </w:r>
      <w:r w:rsidRPr="00907092">
        <w:rPr>
          <w:rFonts w:ascii="Times New Roman" w:hAnsi="Times New Roman"/>
          <w:b/>
          <w:i/>
          <w:sz w:val="24"/>
          <w:szCs w:val="24"/>
          <w:lang w:val="es-AR"/>
        </w:rPr>
        <w:t>por qué</w:t>
      </w:r>
      <w:r w:rsidRPr="00907092">
        <w:rPr>
          <w:rFonts w:ascii="Times New Roman" w:hAnsi="Times New Roman"/>
          <w:i/>
          <w:sz w:val="24"/>
          <w:szCs w:val="24"/>
          <w:lang w:val="es-AR"/>
        </w:rPr>
        <w:t xml:space="preserve"> acá</w:t>
      </w:r>
      <w:r w:rsidRPr="00907092">
        <w:rPr>
          <w:rFonts w:ascii="Times New Roman" w:hAnsi="Times New Roman"/>
          <w:sz w:val="24"/>
          <w:szCs w:val="24"/>
          <w:lang w:val="es-AR"/>
        </w:rPr>
        <w:t>?]</w:t>
      </w:r>
    </w:p>
    <w:p w:rsidR="00513213" w:rsidRPr="00907092" w:rsidRDefault="00513213" w:rsidP="007835FD">
      <w:pPr>
        <w:pStyle w:val="Lista2"/>
        <w:ind w:left="567" w:firstLine="0"/>
        <w:rPr>
          <w:rFonts w:ascii="Times New Roman" w:hAnsi="Times New Roman"/>
          <w:sz w:val="24"/>
          <w:szCs w:val="24"/>
          <w:lang w:val="es-AR"/>
        </w:rPr>
      </w:pPr>
      <w:r w:rsidRPr="00907092">
        <w:rPr>
          <w:rFonts w:ascii="Times New Roman" w:hAnsi="Times New Roman"/>
          <w:sz w:val="24"/>
          <w:szCs w:val="24"/>
          <w:lang w:val="es-AR"/>
        </w:rPr>
        <w:t>Chico 1: E55 [</w:t>
      </w:r>
      <w:r w:rsidRPr="00907092">
        <w:rPr>
          <w:rFonts w:ascii="Times New Roman" w:hAnsi="Times New Roman"/>
          <w:i/>
          <w:sz w:val="24"/>
          <w:szCs w:val="24"/>
          <w:lang w:val="es-AR"/>
        </w:rPr>
        <w:t xml:space="preserve">Y </w:t>
      </w:r>
      <w:r w:rsidRPr="00907092">
        <w:rPr>
          <w:rFonts w:ascii="Times New Roman" w:hAnsi="Times New Roman"/>
          <w:b/>
          <w:i/>
          <w:sz w:val="24"/>
          <w:szCs w:val="24"/>
          <w:lang w:val="es-AR"/>
        </w:rPr>
        <w:t>porque</w:t>
      </w:r>
      <w:r w:rsidRPr="00907092">
        <w:rPr>
          <w:rFonts w:ascii="Times New Roman" w:hAnsi="Times New Roman"/>
          <w:i/>
          <w:sz w:val="24"/>
          <w:szCs w:val="24"/>
          <w:lang w:val="es-AR"/>
        </w:rPr>
        <w:t xml:space="preserve"> acá paramos siempre</w:t>
      </w:r>
      <w:r w:rsidRPr="00907092">
        <w:rPr>
          <w:rFonts w:ascii="Times New Roman" w:hAnsi="Times New Roman"/>
          <w:sz w:val="24"/>
          <w:szCs w:val="24"/>
          <w:lang w:val="es-AR"/>
        </w:rPr>
        <w:t>] (Garganta profunda)</w:t>
      </w:r>
    </w:p>
    <w:p w:rsidR="00513213" w:rsidRPr="00907092" w:rsidRDefault="00513213" w:rsidP="007835FD">
      <w:pPr>
        <w:ind w:left="567"/>
        <w:jc w:val="both"/>
        <w:rPr>
          <w:sz w:val="24"/>
          <w:szCs w:val="24"/>
          <w:lang w:val="es-AR"/>
        </w:rPr>
      </w:pPr>
    </w:p>
    <w:p w:rsidR="00513213" w:rsidRPr="00907092" w:rsidRDefault="00513213" w:rsidP="00691745">
      <w:pPr>
        <w:pStyle w:val="Textoindependienteprimerasangra2"/>
        <w:spacing w:after="0"/>
        <w:ind w:left="567" w:firstLine="0"/>
        <w:rPr>
          <w:rFonts w:ascii="Times New Roman" w:hAnsi="Times New Roman"/>
          <w:i/>
          <w:sz w:val="24"/>
          <w:szCs w:val="24"/>
          <w:lang w:val="es-AR"/>
        </w:rPr>
      </w:pPr>
      <w:r w:rsidRPr="00691745">
        <w:rPr>
          <w:rFonts w:ascii="Times New Roman" w:hAnsi="Times New Roman"/>
          <w:sz w:val="24"/>
          <w:szCs w:val="24"/>
          <w:lang w:val="es-AR"/>
        </w:rPr>
        <w:t>Periodista E23</w:t>
      </w:r>
      <w:r w:rsidRPr="00907092">
        <w:rPr>
          <w:rFonts w:ascii="Times New Roman" w:hAnsi="Times New Roman"/>
          <w:i/>
          <w:sz w:val="24"/>
          <w:szCs w:val="24"/>
          <w:lang w:val="es-AR"/>
        </w:rPr>
        <w:t xml:space="preserve"> [¿</w:t>
      </w:r>
      <w:r w:rsidRPr="00907092">
        <w:rPr>
          <w:rFonts w:ascii="Times New Roman" w:hAnsi="Times New Roman"/>
          <w:b/>
          <w:i/>
          <w:sz w:val="24"/>
          <w:szCs w:val="24"/>
          <w:lang w:val="es-AR"/>
        </w:rPr>
        <w:t>Por qué</w:t>
      </w:r>
      <w:r w:rsidRPr="00907092">
        <w:rPr>
          <w:rFonts w:ascii="Times New Roman" w:hAnsi="Times New Roman"/>
          <w:i/>
          <w:sz w:val="24"/>
          <w:szCs w:val="24"/>
          <w:lang w:val="es-AR"/>
        </w:rPr>
        <w:t xml:space="preserve"> quisieron llevar el auto?]</w:t>
      </w:r>
    </w:p>
    <w:p w:rsidR="00513213" w:rsidRDefault="00513213" w:rsidP="00691745">
      <w:pPr>
        <w:pStyle w:val="Textoindependienteprimerasangra2"/>
        <w:spacing w:after="0"/>
        <w:ind w:left="567" w:firstLine="0"/>
        <w:rPr>
          <w:rFonts w:ascii="Times New Roman" w:hAnsi="Times New Roman"/>
          <w:sz w:val="24"/>
          <w:szCs w:val="24"/>
          <w:lang w:val="es-AR"/>
        </w:rPr>
      </w:pPr>
      <w:r w:rsidRPr="00907092">
        <w:rPr>
          <w:rFonts w:ascii="Times New Roman" w:hAnsi="Times New Roman"/>
          <w:sz w:val="24"/>
          <w:szCs w:val="24"/>
          <w:lang w:val="es-AR"/>
        </w:rPr>
        <w:t>Tallerista: E24 [</w:t>
      </w:r>
      <w:r w:rsidRPr="007835FD">
        <w:rPr>
          <w:rFonts w:ascii="Times New Roman" w:hAnsi="Times New Roman"/>
          <w:b/>
          <w:i/>
          <w:sz w:val="24"/>
          <w:szCs w:val="24"/>
          <w:lang w:val="es-AR"/>
        </w:rPr>
        <w:t>Porque</w:t>
      </w:r>
      <w:r w:rsidRPr="007835FD">
        <w:rPr>
          <w:rFonts w:ascii="Times New Roman" w:hAnsi="Times New Roman"/>
          <w:i/>
          <w:sz w:val="24"/>
          <w:szCs w:val="24"/>
          <w:lang w:val="es-AR"/>
        </w:rPr>
        <w:t xml:space="preserve"> la que me trajo el auto, que no sé quiénes son estos señores, es una mina que me debe 7000 pesos y no me los quiere pagar</w:t>
      </w:r>
      <w:r w:rsidRPr="00907092">
        <w:rPr>
          <w:rFonts w:ascii="Times New Roman" w:hAnsi="Times New Roman"/>
          <w:sz w:val="24"/>
          <w:szCs w:val="24"/>
          <w:lang w:val="es-AR"/>
        </w:rPr>
        <w:t>]</w:t>
      </w:r>
      <w:r w:rsidR="00052497">
        <w:rPr>
          <w:rFonts w:ascii="Times New Roman" w:hAnsi="Times New Roman"/>
          <w:sz w:val="24"/>
          <w:szCs w:val="24"/>
          <w:lang w:val="es-AR"/>
        </w:rPr>
        <w:t xml:space="preserve"> </w:t>
      </w:r>
      <w:r w:rsidRPr="00907092">
        <w:rPr>
          <w:rFonts w:ascii="Times New Roman" w:hAnsi="Times New Roman"/>
          <w:sz w:val="24"/>
          <w:szCs w:val="24"/>
          <w:lang w:val="es-AR"/>
        </w:rPr>
        <w:t>(Propuesta indecente)</w:t>
      </w:r>
    </w:p>
    <w:p w:rsidR="006A637B" w:rsidRPr="00907092" w:rsidRDefault="006A637B" w:rsidP="00691745">
      <w:pPr>
        <w:pStyle w:val="Textoindependienteprimerasangra2"/>
        <w:spacing w:after="0"/>
        <w:ind w:left="567" w:firstLine="0"/>
        <w:rPr>
          <w:rFonts w:ascii="Times New Roman" w:hAnsi="Times New Roman"/>
          <w:sz w:val="24"/>
          <w:szCs w:val="24"/>
          <w:lang w:val="es-AR"/>
        </w:rPr>
      </w:pPr>
    </w:p>
    <w:p w:rsidR="00513213" w:rsidRPr="00907092" w:rsidRDefault="00513213" w:rsidP="007835FD">
      <w:pPr>
        <w:pStyle w:val="Textoindependiente"/>
        <w:spacing w:line="480" w:lineRule="auto"/>
        <w:jc w:val="both"/>
        <w:rPr>
          <w:szCs w:val="24"/>
          <w:lang w:val="es-AR"/>
        </w:rPr>
      </w:pPr>
      <w:r w:rsidRPr="00907092">
        <w:rPr>
          <w:szCs w:val="24"/>
          <w:lang w:val="es-AR"/>
        </w:rPr>
        <w:t>“¿Por qué?” con verbos negados es emple</w:t>
      </w:r>
      <w:r w:rsidR="00691745">
        <w:rPr>
          <w:szCs w:val="24"/>
          <w:lang w:val="es-AR"/>
        </w:rPr>
        <w:t>ado en las órdenes indirecta</w:t>
      </w:r>
      <w:r w:rsidRPr="00907092">
        <w:rPr>
          <w:szCs w:val="24"/>
          <w:lang w:val="es-AR"/>
        </w:rPr>
        <w:t>s al adversario en medio de la discusión</w:t>
      </w:r>
    </w:p>
    <w:p w:rsidR="00513213" w:rsidRPr="00907092" w:rsidRDefault="00513213" w:rsidP="007835FD">
      <w:pPr>
        <w:pStyle w:val="Textoindependienteprimerasangra2"/>
        <w:ind w:left="567" w:firstLine="0"/>
        <w:jc w:val="both"/>
        <w:rPr>
          <w:rFonts w:ascii="Times New Roman" w:hAnsi="Times New Roman"/>
          <w:sz w:val="24"/>
          <w:szCs w:val="24"/>
          <w:lang w:val="es-AR"/>
        </w:rPr>
      </w:pPr>
      <w:r w:rsidRPr="00907092">
        <w:rPr>
          <w:rFonts w:ascii="Times New Roman" w:hAnsi="Times New Roman"/>
          <w:sz w:val="24"/>
          <w:szCs w:val="24"/>
          <w:lang w:val="es-AR"/>
        </w:rPr>
        <w:t>Marido (a la mujer mayor): E28 [¿</w:t>
      </w:r>
      <w:r w:rsidRPr="00907092">
        <w:rPr>
          <w:rFonts w:ascii="Times New Roman" w:hAnsi="Times New Roman"/>
          <w:b/>
          <w:i/>
          <w:sz w:val="24"/>
          <w:szCs w:val="24"/>
          <w:lang w:val="es-AR"/>
        </w:rPr>
        <w:t>Por qué nose calla</w:t>
      </w:r>
      <w:r w:rsidRPr="00907092">
        <w:rPr>
          <w:rFonts w:ascii="Times New Roman" w:hAnsi="Times New Roman"/>
          <w:i/>
          <w:sz w:val="24"/>
          <w:szCs w:val="24"/>
          <w:lang w:val="es-AR"/>
        </w:rPr>
        <w:t>?]</w:t>
      </w:r>
      <w:r w:rsidRPr="00907092">
        <w:rPr>
          <w:rFonts w:ascii="Times New Roman" w:hAnsi="Times New Roman"/>
          <w:sz w:val="24"/>
          <w:szCs w:val="24"/>
          <w:lang w:val="es-AR"/>
        </w:rPr>
        <w:t xml:space="preserve"> (Trapitos al sol)</w:t>
      </w:r>
    </w:p>
    <w:p w:rsidR="00513213" w:rsidRDefault="00513213" w:rsidP="00691745">
      <w:pPr>
        <w:pStyle w:val="Textoindependienteprimerasangra2"/>
        <w:spacing w:after="0"/>
        <w:ind w:left="567" w:firstLine="0"/>
        <w:jc w:val="both"/>
        <w:rPr>
          <w:rFonts w:ascii="Times New Roman" w:hAnsi="Times New Roman"/>
          <w:sz w:val="24"/>
          <w:szCs w:val="24"/>
          <w:lang w:val="es-AR"/>
        </w:rPr>
      </w:pPr>
      <w:r w:rsidRPr="00907092">
        <w:rPr>
          <w:rFonts w:ascii="Times New Roman" w:hAnsi="Times New Roman"/>
          <w:sz w:val="24"/>
          <w:szCs w:val="24"/>
          <w:lang w:val="es-AR"/>
        </w:rPr>
        <w:t xml:space="preserve">Pariente (al hijo del dueño de la casa): E22 </w:t>
      </w:r>
      <w:r w:rsidRPr="00907092">
        <w:rPr>
          <w:rFonts w:ascii="Times New Roman" w:hAnsi="Times New Roman"/>
          <w:i/>
          <w:sz w:val="24"/>
          <w:szCs w:val="24"/>
          <w:lang w:val="es-AR"/>
        </w:rPr>
        <w:t>[Dale, ¿</w:t>
      </w:r>
      <w:r w:rsidRPr="00907092">
        <w:rPr>
          <w:rFonts w:ascii="Times New Roman" w:hAnsi="Times New Roman"/>
          <w:b/>
          <w:i/>
          <w:sz w:val="24"/>
          <w:szCs w:val="24"/>
          <w:lang w:val="es-AR"/>
        </w:rPr>
        <w:t>por qué no</w:t>
      </w:r>
      <w:r w:rsidR="00052497">
        <w:rPr>
          <w:rFonts w:ascii="Times New Roman" w:hAnsi="Times New Roman"/>
          <w:b/>
          <w:i/>
          <w:sz w:val="24"/>
          <w:szCs w:val="24"/>
          <w:lang w:val="es-AR"/>
        </w:rPr>
        <w:t xml:space="preserve"> </w:t>
      </w:r>
      <w:r w:rsidRPr="00907092">
        <w:rPr>
          <w:rFonts w:ascii="Times New Roman" w:hAnsi="Times New Roman"/>
          <w:b/>
          <w:i/>
          <w:sz w:val="24"/>
          <w:szCs w:val="24"/>
          <w:lang w:val="es-AR"/>
        </w:rPr>
        <w:t>entrás</w:t>
      </w:r>
      <w:r w:rsidRPr="00907092">
        <w:rPr>
          <w:rFonts w:ascii="Times New Roman" w:hAnsi="Times New Roman"/>
          <w:i/>
          <w:sz w:val="24"/>
          <w:szCs w:val="24"/>
          <w:lang w:val="es-AR"/>
        </w:rPr>
        <w:t xml:space="preserve">?]E23 </w:t>
      </w:r>
      <w:r w:rsidRPr="00907092">
        <w:rPr>
          <w:rFonts w:ascii="Times New Roman" w:hAnsi="Times New Roman"/>
          <w:sz w:val="24"/>
          <w:szCs w:val="24"/>
          <w:lang w:val="es-AR"/>
        </w:rPr>
        <w:t>[¿</w:t>
      </w:r>
      <w:r w:rsidRPr="00907092">
        <w:rPr>
          <w:rFonts w:ascii="Times New Roman" w:hAnsi="Times New Roman"/>
          <w:b/>
          <w:i/>
          <w:sz w:val="24"/>
          <w:szCs w:val="24"/>
          <w:lang w:val="es-AR"/>
        </w:rPr>
        <w:t>Por qué no entrás</w:t>
      </w:r>
      <w:r w:rsidRPr="00907092">
        <w:rPr>
          <w:rFonts w:ascii="Times New Roman" w:hAnsi="Times New Roman"/>
          <w:i/>
          <w:sz w:val="24"/>
          <w:szCs w:val="24"/>
          <w:lang w:val="es-AR"/>
        </w:rPr>
        <w:t xml:space="preserve"> con todos ahí</w:t>
      </w:r>
      <w:r w:rsidRPr="00907092">
        <w:rPr>
          <w:rFonts w:ascii="Times New Roman" w:hAnsi="Times New Roman"/>
          <w:sz w:val="24"/>
          <w:szCs w:val="24"/>
          <w:lang w:val="es-AR"/>
        </w:rPr>
        <w:t>?] (Perfume de mujer)</w:t>
      </w:r>
    </w:p>
    <w:p w:rsidR="00691745" w:rsidRPr="00907092" w:rsidRDefault="00691745" w:rsidP="00691745">
      <w:pPr>
        <w:pStyle w:val="Textoindependienteprimerasangra2"/>
        <w:spacing w:after="0"/>
        <w:ind w:left="567" w:firstLine="0"/>
        <w:jc w:val="both"/>
        <w:rPr>
          <w:rFonts w:ascii="Times New Roman" w:hAnsi="Times New Roman"/>
          <w:sz w:val="24"/>
          <w:szCs w:val="24"/>
          <w:lang w:val="es-AR"/>
        </w:rPr>
      </w:pPr>
    </w:p>
    <w:p w:rsidR="003469E0" w:rsidRPr="00907092" w:rsidRDefault="003469E0" w:rsidP="00AA45D7">
      <w:pPr>
        <w:pStyle w:val="Listaconvietas2"/>
        <w:numPr>
          <w:ilvl w:val="0"/>
          <w:numId w:val="16"/>
        </w:numPr>
        <w:jc w:val="both"/>
        <w:rPr>
          <w:i/>
          <w:sz w:val="24"/>
          <w:szCs w:val="24"/>
          <w:lang w:val="es-AR"/>
        </w:rPr>
      </w:pPr>
      <w:r w:rsidRPr="00907092">
        <w:rPr>
          <w:sz w:val="24"/>
          <w:szCs w:val="24"/>
          <w:lang w:val="es-AR"/>
        </w:rPr>
        <w:t xml:space="preserve">Los </w:t>
      </w:r>
      <w:r w:rsidR="00861761" w:rsidRPr="00907092">
        <w:rPr>
          <w:sz w:val="24"/>
          <w:szCs w:val="24"/>
          <w:lang w:val="es-AR"/>
        </w:rPr>
        <w:t xml:space="preserve">adverbios </w:t>
      </w:r>
      <w:r w:rsidRPr="00907092">
        <w:rPr>
          <w:sz w:val="24"/>
          <w:szCs w:val="24"/>
          <w:lang w:val="es-AR"/>
        </w:rPr>
        <w:t xml:space="preserve">mitigadores </w:t>
      </w:r>
      <w:r w:rsidR="00861761" w:rsidRPr="00907092">
        <w:rPr>
          <w:sz w:val="24"/>
          <w:szCs w:val="24"/>
          <w:lang w:val="es-AR"/>
        </w:rPr>
        <w:t>“</w:t>
      </w:r>
      <w:r w:rsidRPr="00907092">
        <w:rPr>
          <w:sz w:val="24"/>
          <w:szCs w:val="24"/>
          <w:lang w:val="es-AR"/>
        </w:rPr>
        <w:t>supuestamente</w:t>
      </w:r>
      <w:r w:rsidR="00861761" w:rsidRPr="00907092">
        <w:rPr>
          <w:sz w:val="24"/>
          <w:szCs w:val="24"/>
          <w:lang w:val="es-AR"/>
        </w:rPr>
        <w:t>”</w:t>
      </w:r>
      <w:r w:rsidRPr="00907092">
        <w:rPr>
          <w:sz w:val="24"/>
          <w:szCs w:val="24"/>
          <w:lang w:val="es-AR"/>
        </w:rPr>
        <w:t xml:space="preserve"> y </w:t>
      </w:r>
      <w:r w:rsidR="00861761" w:rsidRPr="00907092">
        <w:rPr>
          <w:sz w:val="24"/>
          <w:szCs w:val="24"/>
          <w:lang w:val="es-AR"/>
        </w:rPr>
        <w:t>“</w:t>
      </w:r>
      <w:r w:rsidRPr="00907092">
        <w:rPr>
          <w:sz w:val="24"/>
          <w:szCs w:val="24"/>
          <w:lang w:val="es-AR"/>
        </w:rPr>
        <w:t>aparentemente</w:t>
      </w:r>
      <w:r w:rsidR="00861761" w:rsidRPr="00907092">
        <w:rPr>
          <w:sz w:val="24"/>
          <w:szCs w:val="24"/>
          <w:lang w:val="es-AR"/>
        </w:rPr>
        <w:t>”</w:t>
      </w:r>
    </w:p>
    <w:p w:rsidR="00020866" w:rsidRPr="00593DCA" w:rsidRDefault="00020866" w:rsidP="003469E0">
      <w:pPr>
        <w:spacing w:line="276" w:lineRule="auto"/>
        <w:ind w:hanging="567"/>
        <w:rPr>
          <w:sz w:val="24"/>
          <w:szCs w:val="24"/>
          <w:lang w:val="es-AR"/>
        </w:rPr>
      </w:pPr>
    </w:p>
    <w:p w:rsidR="00020866" w:rsidRDefault="00020866" w:rsidP="007835FD">
      <w:pPr>
        <w:pStyle w:val="Textoindependiente"/>
        <w:spacing w:line="480" w:lineRule="auto"/>
        <w:jc w:val="both"/>
        <w:rPr>
          <w:lang w:val="es-AR"/>
        </w:rPr>
      </w:pPr>
      <w:r>
        <w:rPr>
          <w:lang w:val="es-AR"/>
        </w:rPr>
        <w:t xml:space="preserve">Los </w:t>
      </w:r>
      <w:r w:rsidR="00861761">
        <w:rPr>
          <w:lang w:val="es-AR"/>
        </w:rPr>
        <w:t xml:space="preserve">adverbios </w:t>
      </w:r>
      <w:r>
        <w:rPr>
          <w:lang w:val="es-AR"/>
        </w:rPr>
        <w:t xml:space="preserve">mitigadores </w:t>
      </w:r>
      <w:r w:rsidRPr="00593DCA">
        <w:rPr>
          <w:lang w:val="es-AR"/>
        </w:rPr>
        <w:t>“</w:t>
      </w:r>
      <w:r w:rsidRPr="00897FB5">
        <w:rPr>
          <w:lang w:val="es-AR"/>
        </w:rPr>
        <w:t>supuestamente</w:t>
      </w:r>
      <w:r w:rsidRPr="00593DCA">
        <w:rPr>
          <w:lang w:val="es-AR"/>
        </w:rPr>
        <w:t>” y “</w:t>
      </w:r>
      <w:r w:rsidRPr="00897FB5">
        <w:rPr>
          <w:lang w:val="es-AR"/>
        </w:rPr>
        <w:t>aparentemente</w:t>
      </w:r>
      <w:r w:rsidRPr="00593DCA">
        <w:rPr>
          <w:lang w:val="es-AR"/>
        </w:rPr>
        <w:t>” son em</w:t>
      </w:r>
      <w:r w:rsidR="00052497">
        <w:rPr>
          <w:lang w:val="es-AR"/>
        </w:rPr>
        <w:t xml:space="preserve">pleados por la policía, actúan </w:t>
      </w:r>
      <w:r w:rsidRPr="00593DCA">
        <w:rPr>
          <w:lang w:val="es-AR"/>
        </w:rPr>
        <w:t>como modalizadores res</w:t>
      </w:r>
      <w:r>
        <w:rPr>
          <w:lang w:val="es-AR"/>
        </w:rPr>
        <w:t>tándole certeza a las emisiones, por lo cual la policía no puede atribuir responsabilidad a los c</w:t>
      </w:r>
      <w:r w:rsidR="00052497">
        <w:rPr>
          <w:lang w:val="es-AR"/>
        </w:rPr>
        <w:t xml:space="preserve">ausantes del conflicto. </w:t>
      </w:r>
      <w:r>
        <w:rPr>
          <w:lang w:val="es-AR"/>
        </w:rPr>
        <w:t>Primero, la policía debe constatar que ha habido un robo</w:t>
      </w:r>
      <w:r w:rsidR="003469E0">
        <w:rPr>
          <w:lang w:val="es-AR"/>
        </w:rPr>
        <w:t xml:space="preserve"> (E2) </w:t>
      </w:r>
      <w:r>
        <w:rPr>
          <w:lang w:val="es-AR"/>
        </w:rPr>
        <w:t xml:space="preserve"> y un hecho de violencia</w:t>
      </w:r>
      <w:r w:rsidR="003469E0">
        <w:rPr>
          <w:lang w:val="es-AR"/>
        </w:rPr>
        <w:t xml:space="preserve"> (E4)</w:t>
      </w:r>
    </w:p>
    <w:p w:rsidR="00020866" w:rsidRDefault="00020866" w:rsidP="00691745">
      <w:pPr>
        <w:pStyle w:val="Sangradetextonormal"/>
        <w:spacing w:after="0"/>
        <w:ind w:left="567"/>
        <w:rPr>
          <w:sz w:val="24"/>
          <w:szCs w:val="24"/>
          <w:lang w:val="es-AR"/>
        </w:rPr>
      </w:pPr>
      <w:r w:rsidRPr="007835FD">
        <w:rPr>
          <w:sz w:val="24"/>
          <w:szCs w:val="24"/>
          <w:lang w:val="es-AR"/>
        </w:rPr>
        <w:lastRenderedPageBreak/>
        <w:t>E2 [</w:t>
      </w:r>
      <w:r w:rsidRPr="007835FD">
        <w:rPr>
          <w:i/>
          <w:sz w:val="24"/>
          <w:szCs w:val="24"/>
          <w:lang w:val="es-AR"/>
        </w:rPr>
        <w:t xml:space="preserve">Están robando </w:t>
      </w:r>
      <w:r w:rsidRPr="007835FD">
        <w:rPr>
          <w:b/>
          <w:i/>
          <w:sz w:val="24"/>
          <w:szCs w:val="24"/>
          <w:lang w:val="es-AR"/>
        </w:rPr>
        <w:t>supuestamente</w:t>
      </w:r>
      <w:r w:rsidRPr="007835FD">
        <w:rPr>
          <w:b/>
          <w:sz w:val="24"/>
          <w:szCs w:val="24"/>
          <w:lang w:val="es-AR"/>
        </w:rPr>
        <w:t>]</w:t>
      </w:r>
      <w:r w:rsidRPr="007835FD">
        <w:rPr>
          <w:sz w:val="24"/>
          <w:szCs w:val="24"/>
          <w:lang w:val="es-AR"/>
        </w:rPr>
        <w:t xml:space="preserve"> (Robo del depto)</w:t>
      </w:r>
    </w:p>
    <w:p w:rsidR="007835FD" w:rsidRPr="007835FD" w:rsidRDefault="007835FD" w:rsidP="00691745">
      <w:pPr>
        <w:pStyle w:val="Sangradetextonormal"/>
        <w:spacing w:after="0"/>
        <w:ind w:left="567"/>
        <w:rPr>
          <w:sz w:val="24"/>
          <w:szCs w:val="24"/>
          <w:lang w:val="es-AR"/>
        </w:rPr>
      </w:pPr>
    </w:p>
    <w:p w:rsidR="003469E0" w:rsidRDefault="00020866" w:rsidP="00691745">
      <w:pPr>
        <w:pStyle w:val="Textoindependienteprimerasangra2"/>
        <w:spacing w:after="0"/>
        <w:ind w:left="567" w:firstLine="0"/>
        <w:rPr>
          <w:rFonts w:ascii="Times New Roman" w:hAnsi="Times New Roman"/>
          <w:sz w:val="24"/>
          <w:szCs w:val="24"/>
          <w:lang w:val="es-AR"/>
        </w:rPr>
      </w:pPr>
      <w:r w:rsidRPr="007835FD">
        <w:rPr>
          <w:rFonts w:ascii="Times New Roman" w:hAnsi="Times New Roman"/>
          <w:sz w:val="24"/>
          <w:szCs w:val="24"/>
          <w:lang w:val="es-AR"/>
        </w:rPr>
        <w:t>E4 [</w:t>
      </w:r>
      <w:r w:rsidRPr="007835FD">
        <w:rPr>
          <w:rFonts w:ascii="Times New Roman" w:hAnsi="Times New Roman"/>
          <w:i/>
          <w:sz w:val="24"/>
          <w:szCs w:val="24"/>
          <w:lang w:val="es-AR"/>
        </w:rPr>
        <w:t xml:space="preserve">El marido </w:t>
      </w:r>
      <w:r w:rsidRPr="007835FD">
        <w:rPr>
          <w:rFonts w:ascii="Times New Roman" w:hAnsi="Times New Roman"/>
          <w:b/>
          <w:i/>
          <w:sz w:val="24"/>
          <w:szCs w:val="24"/>
          <w:lang w:val="es-AR"/>
        </w:rPr>
        <w:t xml:space="preserve">aparentemente </w:t>
      </w:r>
      <w:r w:rsidRPr="007835FD">
        <w:rPr>
          <w:rFonts w:ascii="Times New Roman" w:hAnsi="Times New Roman"/>
          <w:i/>
          <w:sz w:val="24"/>
          <w:szCs w:val="24"/>
          <w:lang w:val="es-AR"/>
        </w:rPr>
        <w:t>le está pegando a la mujer</w:t>
      </w:r>
      <w:r w:rsidRPr="007835FD">
        <w:rPr>
          <w:rFonts w:ascii="Times New Roman" w:hAnsi="Times New Roman"/>
          <w:sz w:val="24"/>
          <w:szCs w:val="24"/>
          <w:lang w:val="es-AR"/>
        </w:rPr>
        <w:t>] (Trapitos al sol)</w:t>
      </w:r>
    </w:p>
    <w:p w:rsidR="00691745" w:rsidRPr="007835FD" w:rsidRDefault="00691745" w:rsidP="00691745">
      <w:pPr>
        <w:pStyle w:val="Textoindependienteprimerasangra2"/>
        <w:spacing w:after="0"/>
        <w:ind w:left="567" w:firstLine="0"/>
        <w:rPr>
          <w:rFonts w:ascii="Times New Roman" w:hAnsi="Times New Roman"/>
          <w:sz w:val="24"/>
          <w:szCs w:val="24"/>
          <w:lang w:val="es-AR"/>
        </w:rPr>
      </w:pPr>
    </w:p>
    <w:p w:rsidR="00513213" w:rsidRPr="007835FD" w:rsidRDefault="00513213" w:rsidP="00AA45D7">
      <w:pPr>
        <w:pStyle w:val="Listaconvietas2"/>
        <w:numPr>
          <w:ilvl w:val="0"/>
          <w:numId w:val="16"/>
        </w:numPr>
        <w:rPr>
          <w:sz w:val="24"/>
          <w:szCs w:val="24"/>
          <w:lang w:val="es-AR"/>
        </w:rPr>
      </w:pPr>
      <w:r w:rsidRPr="007835FD">
        <w:rPr>
          <w:sz w:val="24"/>
          <w:szCs w:val="24"/>
          <w:lang w:val="es-AR"/>
        </w:rPr>
        <w:t>La interjección “Bueno”</w:t>
      </w:r>
    </w:p>
    <w:p w:rsidR="00513213" w:rsidRPr="00593DCA" w:rsidRDefault="00513213" w:rsidP="00513213">
      <w:pPr>
        <w:jc w:val="both"/>
        <w:rPr>
          <w:sz w:val="24"/>
          <w:szCs w:val="24"/>
          <w:lang w:val="es-AR"/>
        </w:rPr>
      </w:pPr>
    </w:p>
    <w:p w:rsidR="00513213" w:rsidRPr="002C47CF" w:rsidRDefault="00513213" w:rsidP="00513213">
      <w:pPr>
        <w:pStyle w:val="Prrafodelista"/>
        <w:spacing w:line="480" w:lineRule="auto"/>
        <w:ind w:left="0"/>
        <w:jc w:val="both"/>
        <w:rPr>
          <w:sz w:val="24"/>
          <w:szCs w:val="24"/>
          <w:lang w:val="es-AR"/>
        </w:rPr>
      </w:pPr>
      <w:r w:rsidRPr="00897FB5">
        <w:rPr>
          <w:sz w:val="24"/>
          <w:szCs w:val="24"/>
          <w:lang w:val="es-AR"/>
        </w:rPr>
        <w:t>“Bueno”</w:t>
      </w:r>
      <w:r w:rsidRPr="002C47CF">
        <w:rPr>
          <w:sz w:val="24"/>
          <w:szCs w:val="24"/>
          <w:lang w:val="es-AR"/>
        </w:rPr>
        <w:t>es empleado</w:t>
      </w:r>
      <w:r>
        <w:rPr>
          <w:sz w:val="24"/>
          <w:szCs w:val="24"/>
          <w:lang w:val="es-AR"/>
        </w:rPr>
        <w:t xml:space="preserve"> por los participantes para cambiar de tema (E47)</w:t>
      </w:r>
      <w:r w:rsidR="00052497">
        <w:rPr>
          <w:sz w:val="24"/>
          <w:szCs w:val="24"/>
          <w:lang w:val="es-AR"/>
        </w:rPr>
        <w:t xml:space="preserve"> </w:t>
      </w:r>
      <w:r>
        <w:rPr>
          <w:sz w:val="24"/>
          <w:szCs w:val="24"/>
          <w:lang w:val="es-AR"/>
        </w:rPr>
        <w:t xml:space="preserve">y </w:t>
      </w:r>
      <w:r w:rsidRPr="002C47CF">
        <w:rPr>
          <w:sz w:val="24"/>
          <w:szCs w:val="24"/>
          <w:lang w:val="es-AR"/>
        </w:rPr>
        <w:t>para indicar obediencia</w:t>
      </w:r>
      <w:r>
        <w:rPr>
          <w:sz w:val="24"/>
          <w:szCs w:val="24"/>
          <w:lang w:val="es-AR"/>
        </w:rPr>
        <w:t xml:space="preserve"> (E114)</w:t>
      </w:r>
    </w:p>
    <w:p w:rsidR="00513213" w:rsidRPr="007835FD" w:rsidRDefault="00513213" w:rsidP="007835FD">
      <w:pPr>
        <w:pStyle w:val="Textoindependienteprimerasangra2"/>
        <w:spacing w:after="0"/>
        <w:ind w:left="567" w:firstLine="0"/>
        <w:jc w:val="both"/>
        <w:rPr>
          <w:rFonts w:ascii="Times New Roman" w:hAnsi="Times New Roman"/>
          <w:sz w:val="24"/>
          <w:szCs w:val="24"/>
          <w:lang w:val="es-AR"/>
        </w:rPr>
      </w:pPr>
      <w:r w:rsidRPr="007835FD">
        <w:rPr>
          <w:rFonts w:ascii="Times New Roman" w:hAnsi="Times New Roman"/>
          <w:sz w:val="24"/>
          <w:szCs w:val="24"/>
          <w:lang w:val="es-AR"/>
        </w:rPr>
        <w:t>Hombre: E46 [</w:t>
      </w:r>
      <w:r w:rsidRPr="007835FD">
        <w:rPr>
          <w:rFonts w:ascii="Times New Roman" w:hAnsi="Times New Roman"/>
          <w:i/>
          <w:sz w:val="24"/>
          <w:szCs w:val="24"/>
          <w:lang w:val="es-AR"/>
        </w:rPr>
        <w:t>Estoy durmiendo</w:t>
      </w:r>
      <w:r w:rsidRPr="007835FD">
        <w:rPr>
          <w:rFonts w:ascii="Times New Roman" w:hAnsi="Times New Roman"/>
          <w:sz w:val="24"/>
          <w:szCs w:val="24"/>
          <w:lang w:val="es-AR"/>
        </w:rPr>
        <w:t>]</w:t>
      </w:r>
    </w:p>
    <w:p w:rsidR="00513213" w:rsidRDefault="00513213" w:rsidP="007835FD">
      <w:pPr>
        <w:pStyle w:val="Textoindependienteprimerasangra2"/>
        <w:spacing w:after="0"/>
        <w:ind w:left="567" w:firstLine="0"/>
        <w:jc w:val="both"/>
        <w:rPr>
          <w:rFonts w:ascii="Times New Roman" w:hAnsi="Times New Roman"/>
          <w:sz w:val="24"/>
          <w:szCs w:val="24"/>
          <w:lang w:val="es-AR"/>
        </w:rPr>
      </w:pPr>
      <w:r w:rsidRPr="007835FD">
        <w:rPr>
          <w:rFonts w:ascii="Times New Roman" w:hAnsi="Times New Roman"/>
          <w:sz w:val="24"/>
          <w:szCs w:val="24"/>
          <w:lang w:val="es-AR"/>
        </w:rPr>
        <w:t>Policía: E47 [</w:t>
      </w:r>
      <w:r w:rsidRPr="007835FD">
        <w:rPr>
          <w:rFonts w:ascii="Times New Roman" w:hAnsi="Times New Roman"/>
          <w:b/>
          <w:i/>
          <w:sz w:val="24"/>
          <w:szCs w:val="24"/>
          <w:lang w:val="es-AR"/>
        </w:rPr>
        <w:t>Bueno</w:t>
      </w:r>
      <w:r w:rsidRPr="007835FD">
        <w:rPr>
          <w:rFonts w:ascii="Times New Roman" w:hAnsi="Times New Roman"/>
          <w:i/>
          <w:sz w:val="24"/>
          <w:szCs w:val="24"/>
          <w:lang w:val="es-AR"/>
        </w:rPr>
        <w:t>, lo voy a invitar a que se retire de acá porque la gente está llamando</w:t>
      </w:r>
      <w:r w:rsidRPr="007835FD">
        <w:rPr>
          <w:rFonts w:ascii="Times New Roman" w:hAnsi="Times New Roman"/>
          <w:sz w:val="24"/>
          <w:szCs w:val="24"/>
          <w:lang w:val="es-AR"/>
        </w:rPr>
        <w:t>] (No tengo dónde ir yo)</w:t>
      </w:r>
    </w:p>
    <w:p w:rsidR="007835FD" w:rsidRPr="007835FD" w:rsidRDefault="007835FD" w:rsidP="007835FD">
      <w:pPr>
        <w:pStyle w:val="Textoindependienteprimerasangra2"/>
        <w:spacing w:after="0"/>
        <w:ind w:left="567" w:firstLine="0"/>
        <w:rPr>
          <w:rFonts w:ascii="Times New Roman" w:hAnsi="Times New Roman"/>
          <w:sz w:val="24"/>
          <w:szCs w:val="24"/>
          <w:lang w:val="es-AR"/>
        </w:rPr>
      </w:pPr>
    </w:p>
    <w:p w:rsidR="00513213" w:rsidRPr="007835FD" w:rsidRDefault="00513213" w:rsidP="007835FD">
      <w:pPr>
        <w:pStyle w:val="Lista2"/>
        <w:ind w:left="567" w:firstLine="0"/>
        <w:rPr>
          <w:rFonts w:ascii="Times New Roman" w:hAnsi="Times New Roman"/>
          <w:sz w:val="24"/>
          <w:szCs w:val="24"/>
          <w:lang w:val="es-AR"/>
        </w:rPr>
      </w:pPr>
      <w:r w:rsidRPr="007835FD">
        <w:rPr>
          <w:rFonts w:ascii="Times New Roman" w:hAnsi="Times New Roman"/>
          <w:sz w:val="24"/>
          <w:szCs w:val="24"/>
          <w:lang w:val="es-AR"/>
        </w:rPr>
        <w:t>Policía: E113 [</w:t>
      </w:r>
      <w:r w:rsidRPr="007835FD">
        <w:rPr>
          <w:rFonts w:ascii="Times New Roman" w:hAnsi="Times New Roman"/>
          <w:i/>
          <w:sz w:val="24"/>
          <w:szCs w:val="24"/>
          <w:lang w:val="es-AR"/>
        </w:rPr>
        <w:t>Haga silencio</w:t>
      </w:r>
      <w:r w:rsidRPr="007835FD">
        <w:rPr>
          <w:rFonts w:ascii="Times New Roman" w:hAnsi="Times New Roman"/>
          <w:sz w:val="24"/>
          <w:szCs w:val="24"/>
          <w:lang w:val="es-AR"/>
        </w:rPr>
        <w:t>]</w:t>
      </w:r>
    </w:p>
    <w:p w:rsidR="00513213" w:rsidRPr="007835FD" w:rsidRDefault="00513213" w:rsidP="007835FD">
      <w:pPr>
        <w:pStyle w:val="Lista2"/>
        <w:ind w:left="567" w:firstLine="0"/>
        <w:rPr>
          <w:rFonts w:ascii="Times New Roman" w:hAnsi="Times New Roman"/>
          <w:sz w:val="24"/>
          <w:szCs w:val="24"/>
          <w:lang w:val="es-AR"/>
        </w:rPr>
      </w:pPr>
      <w:r w:rsidRPr="007835FD">
        <w:rPr>
          <w:rFonts w:ascii="Times New Roman" w:hAnsi="Times New Roman"/>
          <w:sz w:val="24"/>
          <w:szCs w:val="24"/>
          <w:lang w:val="es-AR"/>
        </w:rPr>
        <w:t>Chico 2: E114 [</w:t>
      </w:r>
      <w:r w:rsidRPr="007835FD">
        <w:rPr>
          <w:rFonts w:ascii="Times New Roman" w:hAnsi="Times New Roman"/>
          <w:b/>
          <w:i/>
          <w:sz w:val="24"/>
          <w:szCs w:val="24"/>
          <w:lang w:val="es-AR"/>
        </w:rPr>
        <w:t>Bueno</w:t>
      </w:r>
      <w:r w:rsidRPr="007835FD">
        <w:rPr>
          <w:rFonts w:ascii="Times New Roman" w:hAnsi="Times New Roman"/>
          <w:sz w:val="24"/>
          <w:szCs w:val="24"/>
          <w:lang w:val="es-AR"/>
        </w:rPr>
        <w:t>]</w:t>
      </w:r>
      <w:r w:rsidR="00691745">
        <w:rPr>
          <w:rFonts w:ascii="Times New Roman" w:hAnsi="Times New Roman"/>
          <w:sz w:val="24"/>
          <w:szCs w:val="24"/>
          <w:lang w:val="es-AR"/>
        </w:rPr>
        <w:t xml:space="preserve"> (Garganta profunda)</w:t>
      </w:r>
    </w:p>
    <w:p w:rsidR="00513213" w:rsidRPr="00897FB5" w:rsidRDefault="00513213" w:rsidP="00513213">
      <w:pPr>
        <w:ind w:left="567"/>
        <w:jc w:val="both"/>
        <w:rPr>
          <w:sz w:val="24"/>
          <w:szCs w:val="24"/>
          <w:lang w:val="es-AR"/>
        </w:rPr>
      </w:pPr>
    </w:p>
    <w:p w:rsidR="00513213" w:rsidRDefault="00513213" w:rsidP="007835FD">
      <w:pPr>
        <w:pStyle w:val="Textoindependiente"/>
        <w:spacing w:line="480" w:lineRule="auto"/>
        <w:jc w:val="both"/>
        <w:rPr>
          <w:lang w:val="es-AR"/>
        </w:rPr>
      </w:pPr>
      <w:r w:rsidRPr="00897FB5">
        <w:rPr>
          <w:lang w:val="es-AR"/>
        </w:rPr>
        <w:t>“Y bueno”</w:t>
      </w:r>
      <w:r w:rsidR="00052497">
        <w:rPr>
          <w:lang w:val="es-AR"/>
        </w:rPr>
        <w:t xml:space="preserve"> </w:t>
      </w:r>
      <w:r>
        <w:rPr>
          <w:lang w:val="es-AR"/>
        </w:rPr>
        <w:t>es  usado indicando</w:t>
      </w:r>
      <w:r w:rsidRPr="00593DCA">
        <w:rPr>
          <w:lang w:val="es-AR"/>
        </w:rPr>
        <w:t xml:space="preserve"> resignación</w:t>
      </w:r>
      <w:r w:rsidR="00052497">
        <w:rPr>
          <w:lang w:val="es-AR"/>
        </w:rPr>
        <w:t xml:space="preserve"> </w:t>
      </w:r>
      <w:r>
        <w:rPr>
          <w:lang w:val="es-AR"/>
        </w:rPr>
        <w:t xml:space="preserve">precedido por una  </w:t>
      </w:r>
      <w:r w:rsidR="00052497">
        <w:rPr>
          <w:lang w:val="es-AR"/>
        </w:rPr>
        <w:t xml:space="preserve">justificación (E133)  o seguido </w:t>
      </w:r>
      <w:r>
        <w:rPr>
          <w:lang w:val="es-AR"/>
        </w:rPr>
        <w:t>de ella (E58). Este Operador Pragmático marca la actitud del Hablante-Protagonista  ante hechos que no</w:t>
      </w:r>
      <w:r w:rsidR="00052497">
        <w:rPr>
          <w:lang w:val="es-AR"/>
        </w:rPr>
        <w:t xml:space="preserve"> puede cambiar, solo justificar</w:t>
      </w:r>
    </w:p>
    <w:p w:rsidR="00513213" w:rsidRPr="007835FD" w:rsidRDefault="00513213" w:rsidP="006A637B">
      <w:pPr>
        <w:pStyle w:val="Textoindependienteprimerasangra2"/>
        <w:spacing w:after="0"/>
        <w:ind w:left="567" w:firstLine="0"/>
        <w:rPr>
          <w:rFonts w:ascii="Times New Roman" w:hAnsi="Times New Roman"/>
          <w:i/>
          <w:sz w:val="24"/>
          <w:szCs w:val="24"/>
          <w:lang w:val="es-AR"/>
        </w:rPr>
      </w:pPr>
      <w:r w:rsidRPr="00691745">
        <w:rPr>
          <w:rFonts w:ascii="Times New Roman" w:hAnsi="Times New Roman"/>
          <w:sz w:val="24"/>
          <w:szCs w:val="24"/>
          <w:lang w:val="es-AR"/>
        </w:rPr>
        <w:t>Tallerista: E131</w:t>
      </w:r>
      <w:r w:rsidRPr="007835FD">
        <w:rPr>
          <w:rFonts w:ascii="Times New Roman" w:hAnsi="Times New Roman"/>
          <w:i/>
          <w:sz w:val="24"/>
          <w:szCs w:val="24"/>
          <w:lang w:val="es-AR"/>
        </w:rPr>
        <w:t xml:space="preserve"> [Está bien pero no conocés a tu hija] E132 [No conocés a tu hija]</w:t>
      </w:r>
    </w:p>
    <w:p w:rsidR="00513213" w:rsidRDefault="00513213" w:rsidP="006A637B">
      <w:pPr>
        <w:pStyle w:val="Textoindependienteprimerasangra2"/>
        <w:spacing w:after="0"/>
        <w:ind w:left="567" w:firstLine="0"/>
        <w:rPr>
          <w:rFonts w:ascii="Times New Roman" w:hAnsi="Times New Roman"/>
          <w:sz w:val="24"/>
          <w:szCs w:val="24"/>
          <w:lang w:val="es-AR"/>
        </w:rPr>
      </w:pPr>
      <w:r w:rsidRPr="007835FD">
        <w:rPr>
          <w:rFonts w:ascii="Times New Roman" w:hAnsi="Times New Roman"/>
          <w:sz w:val="24"/>
          <w:szCs w:val="24"/>
          <w:lang w:val="es-AR"/>
        </w:rPr>
        <w:t>Padre del dueño: E133 [</w:t>
      </w:r>
      <w:r w:rsidRPr="007835FD">
        <w:rPr>
          <w:rFonts w:ascii="Times New Roman" w:hAnsi="Times New Roman"/>
          <w:i/>
          <w:sz w:val="24"/>
          <w:szCs w:val="24"/>
          <w:lang w:val="es-AR"/>
        </w:rPr>
        <w:t xml:space="preserve">Y por desgracia, lamentablemente cuando los hijos empluman… </w:t>
      </w:r>
      <w:r w:rsidRPr="007835FD">
        <w:rPr>
          <w:rFonts w:ascii="Times New Roman" w:hAnsi="Times New Roman"/>
          <w:b/>
          <w:i/>
          <w:sz w:val="24"/>
          <w:szCs w:val="24"/>
          <w:lang w:val="es-AR"/>
        </w:rPr>
        <w:t>y bueno</w:t>
      </w:r>
      <w:r w:rsidRPr="007835FD">
        <w:rPr>
          <w:rFonts w:ascii="Times New Roman" w:hAnsi="Times New Roman"/>
          <w:sz w:val="24"/>
          <w:szCs w:val="24"/>
          <w:lang w:val="es-AR"/>
        </w:rPr>
        <w:t>] (Propuesta indecente)</w:t>
      </w:r>
    </w:p>
    <w:p w:rsidR="006A637B" w:rsidRPr="007835FD" w:rsidRDefault="006A637B" w:rsidP="006A637B">
      <w:pPr>
        <w:pStyle w:val="Textoindependienteprimerasangra2"/>
        <w:spacing w:after="0"/>
        <w:ind w:left="567" w:firstLine="0"/>
        <w:rPr>
          <w:rFonts w:ascii="Times New Roman" w:hAnsi="Times New Roman"/>
          <w:sz w:val="24"/>
          <w:szCs w:val="24"/>
          <w:lang w:val="es-AR"/>
        </w:rPr>
      </w:pPr>
    </w:p>
    <w:p w:rsidR="00513213" w:rsidRPr="007835FD" w:rsidRDefault="00513213" w:rsidP="007835FD">
      <w:pPr>
        <w:pStyle w:val="Lista2"/>
        <w:ind w:left="567" w:firstLine="0"/>
        <w:rPr>
          <w:rFonts w:ascii="Times New Roman" w:hAnsi="Times New Roman"/>
          <w:sz w:val="24"/>
          <w:szCs w:val="24"/>
          <w:lang w:val="es-AR"/>
        </w:rPr>
      </w:pPr>
      <w:r w:rsidRPr="007835FD">
        <w:rPr>
          <w:rFonts w:ascii="Times New Roman" w:hAnsi="Times New Roman"/>
          <w:sz w:val="24"/>
          <w:szCs w:val="24"/>
          <w:lang w:val="es-AR"/>
        </w:rPr>
        <w:t>Muchacho: E57 [</w:t>
      </w:r>
      <w:r w:rsidRPr="007835FD">
        <w:rPr>
          <w:rFonts w:ascii="Times New Roman" w:hAnsi="Times New Roman"/>
          <w:i/>
          <w:sz w:val="24"/>
          <w:szCs w:val="24"/>
          <w:lang w:val="es-AR"/>
        </w:rPr>
        <w:t>Boluda, me mandaste re en cana</w:t>
      </w:r>
      <w:r w:rsidRPr="007835FD">
        <w:rPr>
          <w:rFonts w:ascii="Times New Roman" w:hAnsi="Times New Roman"/>
          <w:sz w:val="24"/>
          <w:szCs w:val="24"/>
          <w:lang w:val="es-AR"/>
        </w:rPr>
        <w:t>]</w:t>
      </w:r>
    </w:p>
    <w:p w:rsidR="008423BD" w:rsidRDefault="00513213" w:rsidP="007835FD">
      <w:pPr>
        <w:pStyle w:val="Lista2"/>
        <w:ind w:left="567" w:firstLine="0"/>
        <w:rPr>
          <w:rFonts w:ascii="Times New Roman" w:hAnsi="Times New Roman"/>
          <w:sz w:val="24"/>
          <w:szCs w:val="24"/>
          <w:lang w:val="es-AR"/>
        </w:rPr>
      </w:pPr>
      <w:r w:rsidRPr="007835FD">
        <w:rPr>
          <w:rFonts w:ascii="Times New Roman" w:hAnsi="Times New Roman"/>
          <w:sz w:val="24"/>
          <w:szCs w:val="24"/>
          <w:lang w:val="es-AR"/>
        </w:rPr>
        <w:t>Chica: E58 [</w:t>
      </w:r>
      <w:r w:rsidRPr="007835FD">
        <w:rPr>
          <w:rFonts w:ascii="Times New Roman" w:hAnsi="Times New Roman"/>
          <w:b/>
          <w:i/>
          <w:sz w:val="24"/>
          <w:szCs w:val="24"/>
          <w:lang w:val="es-AR"/>
        </w:rPr>
        <w:t>Y bueno</w:t>
      </w:r>
      <w:r w:rsidRPr="007835FD">
        <w:rPr>
          <w:rFonts w:ascii="Times New Roman" w:hAnsi="Times New Roman"/>
          <w:i/>
          <w:sz w:val="24"/>
          <w:szCs w:val="24"/>
          <w:lang w:val="es-AR"/>
        </w:rPr>
        <w:t>, me tengo que hacer respetar</w:t>
      </w:r>
      <w:r w:rsidRPr="007835FD">
        <w:rPr>
          <w:rFonts w:ascii="Times New Roman" w:hAnsi="Times New Roman"/>
          <w:sz w:val="24"/>
          <w:szCs w:val="24"/>
          <w:lang w:val="es-AR"/>
        </w:rPr>
        <w:t>] (Te amo, te odio)</w:t>
      </w:r>
    </w:p>
    <w:p w:rsidR="00691745" w:rsidRDefault="00691745" w:rsidP="007835FD">
      <w:pPr>
        <w:pStyle w:val="Lista2"/>
        <w:ind w:left="567" w:firstLine="0"/>
        <w:rPr>
          <w:sz w:val="24"/>
          <w:szCs w:val="24"/>
          <w:lang w:val="es-AR"/>
        </w:rPr>
      </w:pPr>
    </w:p>
    <w:p w:rsidR="00020866" w:rsidRPr="007835FD" w:rsidRDefault="008423BD" w:rsidP="00AA45D7">
      <w:pPr>
        <w:pStyle w:val="Listaconvietas3"/>
        <w:numPr>
          <w:ilvl w:val="0"/>
          <w:numId w:val="16"/>
        </w:numPr>
        <w:rPr>
          <w:sz w:val="24"/>
          <w:szCs w:val="24"/>
          <w:lang w:val="es-AR"/>
        </w:rPr>
      </w:pPr>
      <w:r w:rsidRPr="007835FD">
        <w:rPr>
          <w:sz w:val="24"/>
          <w:szCs w:val="24"/>
          <w:lang w:val="es-AR"/>
        </w:rPr>
        <w:t>Las interjecciones ¡Ojo! y ¡Guarda!</w:t>
      </w:r>
    </w:p>
    <w:p w:rsidR="008423BD" w:rsidRPr="00CF5783" w:rsidRDefault="008423BD" w:rsidP="008423BD">
      <w:pPr>
        <w:ind w:left="-142"/>
        <w:jc w:val="both"/>
        <w:rPr>
          <w:sz w:val="24"/>
          <w:szCs w:val="24"/>
          <w:lang w:val="es-AR"/>
        </w:rPr>
      </w:pPr>
    </w:p>
    <w:p w:rsidR="00020866" w:rsidRDefault="00020866" w:rsidP="00C412CA">
      <w:pPr>
        <w:pStyle w:val="Textoindependiente"/>
        <w:spacing w:line="480" w:lineRule="auto"/>
        <w:jc w:val="both"/>
        <w:rPr>
          <w:lang w:val="es-AR"/>
        </w:rPr>
      </w:pPr>
      <w:r w:rsidRPr="00E60058">
        <w:rPr>
          <w:lang w:val="es-AR"/>
        </w:rPr>
        <w:t>La</w:t>
      </w:r>
      <w:r>
        <w:rPr>
          <w:lang w:val="es-AR"/>
        </w:rPr>
        <w:t>s</w:t>
      </w:r>
      <w:r w:rsidRPr="00E60058">
        <w:rPr>
          <w:lang w:val="es-AR"/>
        </w:rPr>
        <w:t xml:space="preserve"> interjecci</w:t>
      </w:r>
      <w:r>
        <w:rPr>
          <w:lang w:val="es-AR"/>
        </w:rPr>
        <w:t>ones</w:t>
      </w:r>
      <w:r w:rsidR="00421735">
        <w:rPr>
          <w:lang w:val="es-AR"/>
        </w:rPr>
        <w:t xml:space="preserve"> </w:t>
      </w:r>
      <w:r w:rsidR="00897FB5">
        <w:rPr>
          <w:b/>
          <w:lang w:val="es-AR"/>
        </w:rPr>
        <w:t>“</w:t>
      </w:r>
      <w:r w:rsidRPr="00897FB5">
        <w:rPr>
          <w:lang w:val="es-AR"/>
        </w:rPr>
        <w:t>¡Ojo!</w:t>
      </w:r>
      <w:r w:rsidR="00897FB5">
        <w:rPr>
          <w:lang w:val="es-AR"/>
        </w:rPr>
        <w:t xml:space="preserve">” </w:t>
      </w:r>
      <w:r w:rsidRPr="00897FB5">
        <w:rPr>
          <w:lang w:val="es-AR"/>
        </w:rPr>
        <w:t xml:space="preserve">y </w:t>
      </w:r>
      <w:r w:rsidR="00897FB5">
        <w:rPr>
          <w:lang w:val="es-AR"/>
        </w:rPr>
        <w:t>“¡</w:t>
      </w:r>
      <w:r w:rsidRPr="00897FB5">
        <w:rPr>
          <w:lang w:val="es-AR"/>
        </w:rPr>
        <w:t>Guarda</w:t>
      </w:r>
      <w:r w:rsidR="00897FB5">
        <w:rPr>
          <w:lang w:val="es-AR"/>
        </w:rPr>
        <w:t>!”</w:t>
      </w:r>
      <w:r w:rsidR="00421735">
        <w:rPr>
          <w:lang w:val="es-AR"/>
        </w:rPr>
        <w:t xml:space="preserve"> </w:t>
      </w:r>
      <w:r w:rsidRPr="005E42D5">
        <w:rPr>
          <w:lang w:val="es-AR"/>
        </w:rPr>
        <w:t>indicando “cuida</w:t>
      </w:r>
      <w:r w:rsidR="00897FB5">
        <w:rPr>
          <w:lang w:val="es-AR"/>
        </w:rPr>
        <w:t xml:space="preserve">do” </w:t>
      </w:r>
      <w:r>
        <w:rPr>
          <w:lang w:val="es-AR"/>
        </w:rPr>
        <w:t>son usadas</w:t>
      </w:r>
      <w:r w:rsidR="00421735">
        <w:rPr>
          <w:lang w:val="es-AR"/>
        </w:rPr>
        <w:t xml:space="preserve"> </w:t>
      </w:r>
      <w:r>
        <w:rPr>
          <w:lang w:val="es-AR"/>
        </w:rPr>
        <w:t xml:space="preserve">como advertencias </w:t>
      </w:r>
      <w:r w:rsidRPr="005E42D5">
        <w:rPr>
          <w:lang w:val="es-AR"/>
        </w:rPr>
        <w:t>por la policía</w:t>
      </w:r>
      <w:r w:rsidR="00421735">
        <w:rPr>
          <w:lang w:val="es-AR"/>
        </w:rPr>
        <w:t xml:space="preserve"> </w:t>
      </w:r>
      <w:r>
        <w:rPr>
          <w:lang w:val="es-AR"/>
        </w:rPr>
        <w:t>en la búsqueda de los delincuentes que están armados “enfierrados” (E45, E8 y E9). El padre del dueño del auto también formula mediante el “Ojo” una advertencia a su adversario, implicando que a él no lo va a enga</w:t>
      </w:r>
      <w:r w:rsidR="00421735">
        <w:rPr>
          <w:lang w:val="es-AR"/>
        </w:rPr>
        <w:t>ñar: ese taller no es un taller</w:t>
      </w:r>
    </w:p>
    <w:p w:rsidR="00020866" w:rsidRPr="00C412CA" w:rsidRDefault="00020866" w:rsidP="00C412CA">
      <w:pPr>
        <w:pStyle w:val="Textoindependienteprimerasangra2"/>
        <w:ind w:left="567" w:firstLine="0"/>
        <w:rPr>
          <w:rFonts w:ascii="Times New Roman" w:hAnsi="Times New Roman"/>
          <w:sz w:val="24"/>
          <w:szCs w:val="24"/>
          <w:lang w:val="es-AR"/>
        </w:rPr>
      </w:pPr>
      <w:r w:rsidRPr="00C412CA">
        <w:rPr>
          <w:rFonts w:ascii="Times New Roman" w:hAnsi="Times New Roman"/>
          <w:sz w:val="24"/>
          <w:szCs w:val="24"/>
          <w:lang w:val="es-AR"/>
        </w:rPr>
        <w:t>Policía: E45 [¡</w:t>
      </w:r>
      <w:r w:rsidRPr="00C412CA">
        <w:rPr>
          <w:rFonts w:ascii="Times New Roman" w:hAnsi="Times New Roman"/>
          <w:b/>
          <w:i/>
          <w:sz w:val="24"/>
          <w:szCs w:val="24"/>
          <w:lang w:val="es-AR"/>
        </w:rPr>
        <w:t>Ojo</w:t>
      </w:r>
      <w:r w:rsidRPr="00C412CA">
        <w:rPr>
          <w:rFonts w:ascii="Times New Roman" w:hAnsi="Times New Roman"/>
          <w:i/>
          <w:sz w:val="24"/>
          <w:szCs w:val="24"/>
          <w:lang w:val="es-AR"/>
        </w:rPr>
        <w:t xml:space="preserve"> que están enfierrados</w:t>
      </w:r>
      <w:r w:rsidRPr="00C412CA">
        <w:rPr>
          <w:rFonts w:ascii="Times New Roman" w:hAnsi="Times New Roman"/>
          <w:sz w:val="24"/>
          <w:szCs w:val="24"/>
          <w:lang w:val="es-AR"/>
        </w:rPr>
        <w:t>!] (Robo del depto)</w:t>
      </w:r>
    </w:p>
    <w:p w:rsidR="00020866" w:rsidRPr="00C412CA" w:rsidRDefault="00020866" w:rsidP="00C412CA">
      <w:pPr>
        <w:pStyle w:val="Textoindependienteprimerasangra2"/>
        <w:ind w:left="567" w:firstLine="0"/>
        <w:rPr>
          <w:rFonts w:ascii="Times New Roman" w:hAnsi="Times New Roman"/>
          <w:sz w:val="24"/>
          <w:szCs w:val="24"/>
          <w:lang w:val="es-AR"/>
        </w:rPr>
      </w:pPr>
      <w:r w:rsidRPr="00C412CA">
        <w:rPr>
          <w:rFonts w:ascii="Times New Roman" w:hAnsi="Times New Roman"/>
          <w:sz w:val="24"/>
          <w:szCs w:val="24"/>
          <w:lang w:val="es-AR"/>
        </w:rPr>
        <w:lastRenderedPageBreak/>
        <w:t>Policía: E8 [</w:t>
      </w:r>
      <w:r w:rsidRPr="00C412CA">
        <w:rPr>
          <w:rFonts w:ascii="Times New Roman" w:hAnsi="Times New Roman"/>
          <w:b/>
          <w:i/>
          <w:sz w:val="24"/>
          <w:szCs w:val="24"/>
          <w:lang w:val="es-AR"/>
        </w:rPr>
        <w:t>Guarda</w:t>
      </w:r>
      <w:r w:rsidRPr="00C412CA">
        <w:rPr>
          <w:rFonts w:ascii="Times New Roman" w:hAnsi="Times New Roman"/>
          <w:i/>
          <w:sz w:val="24"/>
          <w:szCs w:val="24"/>
          <w:lang w:val="es-AR"/>
        </w:rPr>
        <w:t xml:space="preserve"> muchachos acá</w:t>
      </w:r>
      <w:r w:rsidRPr="00C412CA">
        <w:rPr>
          <w:rFonts w:ascii="Times New Roman" w:hAnsi="Times New Roman"/>
          <w:sz w:val="24"/>
          <w:szCs w:val="24"/>
          <w:lang w:val="es-AR"/>
        </w:rPr>
        <w:t>]  E9 [</w:t>
      </w:r>
      <w:r w:rsidRPr="00C412CA">
        <w:rPr>
          <w:rFonts w:ascii="Times New Roman" w:hAnsi="Times New Roman"/>
          <w:b/>
          <w:i/>
          <w:sz w:val="24"/>
          <w:szCs w:val="24"/>
          <w:lang w:val="es-AR"/>
        </w:rPr>
        <w:t>Ojo</w:t>
      </w:r>
      <w:r w:rsidRPr="00C412CA">
        <w:rPr>
          <w:rFonts w:ascii="Times New Roman" w:hAnsi="Times New Roman"/>
          <w:i/>
          <w:sz w:val="24"/>
          <w:szCs w:val="24"/>
          <w:lang w:val="es-AR"/>
        </w:rPr>
        <w:t xml:space="preserve"> muchachos acá</w:t>
      </w:r>
      <w:r w:rsidRPr="00C412CA">
        <w:rPr>
          <w:rFonts w:ascii="Times New Roman" w:hAnsi="Times New Roman"/>
          <w:sz w:val="24"/>
          <w:szCs w:val="24"/>
          <w:lang w:val="es-AR"/>
        </w:rPr>
        <w:t>] (Robo del Fiat)</w:t>
      </w:r>
    </w:p>
    <w:p w:rsidR="00020866" w:rsidRPr="00C412CA" w:rsidRDefault="00020866" w:rsidP="00C412CA">
      <w:pPr>
        <w:pStyle w:val="Textoindependienteprimerasangra2"/>
        <w:ind w:left="567" w:firstLine="0"/>
        <w:rPr>
          <w:rFonts w:ascii="Times New Roman" w:hAnsi="Times New Roman"/>
          <w:sz w:val="24"/>
          <w:szCs w:val="24"/>
          <w:lang w:val="es-AR"/>
        </w:rPr>
      </w:pPr>
      <w:r w:rsidRPr="00C412CA">
        <w:rPr>
          <w:rFonts w:ascii="Times New Roman" w:hAnsi="Times New Roman"/>
          <w:sz w:val="24"/>
          <w:szCs w:val="24"/>
          <w:lang w:val="es-AR"/>
        </w:rPr>
        <w:t>Padre del dueño: E127 [¡</w:t>
      </w:r>
      <w:r w:rsidRPr="00C412CA">
        <w:rPr>
          <w:rFonts w:ascii="Times New Roman" w:hAnsi="Times New Roman"/>
          <w:i/>
          <w:sz w:val="24"/>
          <w:szCs w:val="24"/>
          <w:lang w:val="es-AR"/>
        </w:rPr>
        <w:t>Por favor</w:t>
      </w:r>
      <w:r w:rsidRPr="00C412CA">
        <w:rPr>
          <w:rFonts w:ascii="Times New Roman" w:hAnsi="Times New Roman"/>
          <w:sz w:val="24"/>
          <w:szCs w:val="24"/>
          <w:lang w:val="es-AR"/>
        </w:rPr>
        <w:t>!] E128 [</w:t>
      </w:r>
      <w:r w:rsidRPr="00C412CA">
        <w:rPr>
          <w:rFonts w:ascii="Times New Roman" w:hAnsi="Times New Roman"/>
          <w:b/>
          <w:i/>
          <w:sz w:val="24"/>
          <w:szCs w:val="24"/>
          <w:lang w:val="es-AR"/>
        </w:rPr>
        <w:t>Ojo</w:t>
      </w:r>
      <w:r w:rsidRPr="00C412CA">
        <w:rPr>
          <w:rFonts w:ascii="Times New Roman" w:hAnsi="Times New Roman"/>
          <w:i/>
          <w:sz w:val="24"/>
          <w:szCs w:val="24"/>
          <w:lang w:val="es-AR"/>
        </w:rPr>
        <w:t xml:space="preserve"> que yo sé lo que son los talleres</w:t>
      </w:r>
      <w:r w:rsidRPr="00C412CA">
        <w:rPr>
          <w:rFonts w:ascii="Times New Roman" w:hAnsi="Times New Roman"/>
          <w:sz w:val="24"/>
          <w:szCs w:val="24"/>
          <w:lang w:val="es-AR"/>
        </w:rPr>
        <w:t>] (Propuesta indecente)</w:t>
      </w:r>
    </w:p>
    <w:p w:rsidR="00A729E0" w:rsidRDefault="00A729E0" w:rsidP="00020866">
      <w:pPr>
        <w:ind w:left="567"/>
        <w:jc w:val="both"/>
        <w:rPr>
          <w:sz w:val="24"/>
          <w:szCs w:val="24"/>
          <w:lang w:val="es-AR"/>
        </w:rPr>
      </w:pPr>
    </w:p>
    <w:p w:rsidR="00A729E0" w:rsidRPr="00C412CA" w:rsidRDefault="00A729E0" w:rsidP="00AA45D7">
      <w:pPr>
        <w:pStyle w:val="Listaconvietas2"/>
        <w:numPr>
          <w:ilvl w:val="0"/>
          <w:numId w:val="16"/>
        </w:numPr>
        <w:rPr>
          <w:sz w:val="24"/>
          <w:szCs w:val="24"/>
          <w:lang w:val="es-AR"/>
        </w:rPr>
      </w:pPr>
      <w:r w:rsidRPr="00C412CA">
        <w:rPr>
          <w:sz w:val="24"/>
          <w:szCs w:val="24"/>
          <w:lang w:val="es-AR"/>
        </w:rPr>
        <w:t>La interjección ¡Por favor!</w:t>
      </w:r>
    </w:p>
    <w:p w:rsidR="00020866" w:rsidRDefault="00020866" w:rsidP="00020866">
      <w:pPr>
        <w:jc w:val="both"/>
        <w:rPr>
          <w:sz w:val="24"/>
          <w:szCs w:val="24"/>
          <w:lang w:val="es-AR"/>
        </w:rPr>
      </w:pPr>
    </w:p>
    <w:p w:rsidR="00020866" w:rsidRDefault="00897FB5" w:rsidP="00C412CA">
      <w:pPr>
        <w:pStyle w:val="Textoindependiente"/>
        <w:spacing w:line="480" w:lineRule="auto"/>
        <w:jc w:val="both"/>
        <w:rPr>
          <w:lang w:val="es-AR"/>
        </w:rPr>
      </w:pPr>
      <w:r>
        <w:rPr>
          <w:lang w:val="es-AR"/>
        </w:rPr>
        <w:t>“</w:t>
      </w:r>
      <w:r w:rsidR="00020866" w:rsidRPr="00897FB5">
        <w:rPr>
          <w:lang w:val="es-AR"/>
        </w:rPr>
        <w:t>¡Por favor!</w:t>
      </w:r>
      <w:r>
        <w:rPr>
          <w:lang w:val="es-AR"/>
        </w:rPr>
        <w:t>”</w:t>
      </w:r>
      <w:r w:rsidR="00421735">
        <w:rPr>
          <w:lang w:val="es-AR"/>
        </w:rPr>
        <w:t xml:space="preserve"> </w:t>
      </w:r>
      <w:r w:rsidR="00020866">
        <w:rPr>
          <w:lang w:val="es-AR"/>
        </w:rPr>
        <w:t>dirigido a la policía acompaña el pedido de ayuda  (E3) y dirigido al adversario, es empleado para deslegitimar su discurso (E124)</w:t>
      </w:r>
    </w:p>
    <w:p w:rsidR="00020866" w:rsidRPr="00C412CA" w:rsidRDefault="00020866" w:rsidP="00C412CA">
      <w:pPr>
        <w:pStyle w:val="Textoindependienteprimerasangra2"/>
        <w:ind w:left="567" w:firstLine="0"/>
        <w:jc w:val="both"/>
        <w:rPr>
          <w:rFonts w:ascii="Times New Roman" w:hAnsi="Times New Roman"/>
          <w:sz w:val="24"/>
          <w:szCs w:val="24"/>
          <w:lang w:val="es-AR"/>
        </w:rPr>
      </w:pPr>
      <w:r w:rsidRPr="00C412CA">
        <w:rPr>
          <w:rFonts w:ascii="Times New Roman" w:hAnsi="Times New Roman"/>
          <w:sz w:val="24"/>
          <w:szCs w:val="24"/>
          <w:lang w:val="es-AR"/>
        </w:rPr>
        <w:t>Mujer: E3 [¡</w:t>
      </w:r>
      <w:r w:rsidRPr="00C412CA">
        <w:rPr>
          <w:rFonts w:ascii="Times New Roman" w:hAnsi="Times New Roman"/>
          <w:b/>
          <w:i/>
          <w:sz w:val="24"/>
          <w:szCs w:val="24"/>
          <w:lang w:val="es-AR"/>
        </w:rPr>
        <w:t>Por favor</w:t>
      </w:r>
      <w:r w:rsidRPr="00C412CA">
        <w:rPr>
          <w:rFonts w:ascii="Times New Roman" w:hAnsi="Times New Roman"/>
          <w:i/>
          <w:sz w:val="24"/>
          <w:szCs w:val="24"/>
          <w:lang w:val="es-AR"/>
        </w:rPr>
        <w:t>, ayúdeme!</w:t>
      </w:r>
      <w:r w:rsidRPr="00C412CA">
        <w:rPr>
          <w:rFonts w:ascii="Times New Roman" w:hAnsi="Times New Roman"/>
          <w:sz w:val="24"/>
          <w:szCs w:val="24"/>
          <w:lang w:val="es-AR"/>
        </w:rPr>
        <w:t>] (Último round)</w:t>
      </w:r>
    </w:p>
    <w:p w:rsidR="00020866" w:rsidRPr="00C412CA" w:rsidRDefault="00020866" w:rsidP="00C412CA">
      <w:pPr>
        <w:pStyle w:val="Lista2"/>
        <w:ind w:left="567" w:firstLine="0"/>
        <w:jc w:val="both"/>
        <w:rPr>
          <w:rFonts w:ascii="Times New Roman" w:hAnsi="Times New Roman"/>
          <w:sz w:val="24"/>
          <w:szCs w:val="24"/>
          <w:lang w:val="es-AR"/>
        </w:rPr>
      </w:pPr>
      <w:r w:rsidRPr="00C412CA">
        <w:rPr>
          <w:rFonts w:ascii="Times New Roman" w:hAnsi="Times New Roman"/>
          <w:sz w:val="24"/>
          <w:szCs w:val="24"/>
          <w:lang w:val="es-AR"/>
        </w:rPr>
        <w:t>Padre del dueño: E122 [</w:t>
      </w:r>
      <w:r w:rsidRPr="00C412CA">
        <w:rPr>
          <w:rFonts w:ascii="Times New Roman" w:hAnsi="Times New Roman"/>
          <w:i/>
          <w:sz w:val="24"/>
          <w:szCs w:val="24"/>
          <w:lang w:val="es-AR"/>
        </w:rPr>
        <w:t>No creo que deba tener habilitación]</w:t>
      </w:r>
    </w:p>
    <w:p w:rsidR="00020866" w:rsidRPr="00593DCA" w:rsidRDefault="00020866" w:rsidP="00C412CA">
      <w:pPr>
        <w:pStyle w:val="Lista2"/>
        <w:ind w:left="567" w:firstLine="0"/>
        <w:jc w:val="both"/>
        <w:rPr>
          <w:sz w:val="24"/>
          <w:szCs w:val="24"/>
          <w:lang w:val="es-AR"/>
        </w:rPr>
      </w:pPr>
      <w:r w:rsidRPr="00C412CA">
        <w:rPr>
          <w:rFonts w:ascii="Times New Roman" w:hAnsi="Times New Roman"/>
          <w:sz w:val="24"/>
          <w:szCs w:val="24"/>
          <w:lang w:val="es-AR"/>
        </w:rPr>
        <w:t>Tallerista: E123 [¿</w:t>
      </w:r>
      <w:r w:rsidRPr="00C412CA">
        <w:rPr>
          <w:rFonts w:ascii="Times New Roman" w:hAnsi="Times New Roman"/>
          <w:i/>
          <w:sz w:val="24"/>
          <w:szCs w:val="24"/>
          <w:lang w:val="es-AR"/>
        </w:rPr>
        <w:t>Querés que te la muestre</w:t>
      </w:r>
      <w:r w:rsidRPr="00C412CA">
        <w:rPr>
          <w:rFonts w:ascii="Times New Roman" w:hAnsi="Times New Roman"/>
          <w:sz w:val="24"/>
          <w:szCs w:val="24"/>
          <w:lang w:val="es-AR"/>
        </w:rPr>
        <w:t xml:space="preserve">?] E124 </w:t>
      </w:r>
      <w:r w:rsidRPr="00C412CA">
        <w:rPr>
          <w:rFonts w:ascii="Times New Roman" w:hAnsi="Times New Roman"/>
          <w:i/>
          <w:sz w:val="24"/>
          <w:szCs w:val="24"/>
          <w:lang w:val="es-AR"/>
        </w:rPr>
        <w:t>[¡</w:t>
      </w:r>
      <w:r w:rsidRPr="00C412CA">
        <w:rPr>
          <w:rFonts w:ascii="Times New Roman" w:hAnsi="Times New Roman"/>
          <w:b/>
          <w:i/>
          <w:sz w:val="24"/>
          <w:szCs w:val="24"/>
          <w:lang w:val="es-AR"/>
        </w:rPr>
        <w:t>Por favor</w:t>
      </w:r>
      <w:r w:rsidRPr="00C412CA">
        <w:rPr>
          <w:rFonts w:ascii="Times New Roman" w:hAnsi="Times New Roman"/>
          <w:i/>
          <w:sz w:val="24"/>
          <w:szCs w:val="24"/>
          <w:lang w:val="es-AR"/>
        </w:rPr>
        <w:t>!]</w:t>
      </w:r>
      <w:r w:rsidR="00C412CA">
        <w:rPr>
          <w:rFonts w:ascii="Times New Roman" w:hAnsi="Times New Roman"/>
          <w:i/>
          <w:sz w:val="24"/>
          <w:szCs w:val="24"/>
          <w:lang w:val="es-AR"/>
        </w:rPr>
        <w:t xml:space="preserve"> (Propuesta indecente)</w:t>
      </w:r>
    </w:p>
    <w:p w:rsidR="00020866" w:rsidRDefault="00020866" w:rsidP="00020866">
      <w:pPr>
        <w:ind w:left="567"/>
        <w:jc w:val="both"/>
        <w:rPr>
          <w:sz w:val="24"/>
          <w:szCs w:val="24"/>
          <w:lang w:val="es-AR"/>
        </w:rPr>
      </w:pPr>
    </w:p>
    <w:p w:rsidR="00020866" w:rsidRPr="00C412CA" w:rsidRDefault="00020866" w:rsidP="00AA45D7">
      <w:pPr>
        <w:pStyle w:val="Listaconvietas3"/>
        <w:numPr>
          <w:ilvl w:val="0"/>
          <w:numId w:val="16"/>
        </w:numPr>
        <w:rPr>
          <w:sz w:val="24"/>
          <w:szCs w:val="24"/>
          <w:lang w:val="es-AR"/>
        </w:rPr>
      </w:pPr>
      <w:r w:rsidRPr="00C412CA">
        <w:rPr>
          <w:sz w:val="24"/>
          <w:szCs w:val="24"/>
          <w:lang w:val="es-AR"/>
        </w:rPr>
        <w:t xml:space="preserve">Los vocativos   </w:t>
      </w:r>
    </w:p>
    <w:p w:rsidR="00020866" w:rsidRDefault="00020866" w:rsidP="00020866">
      <w:pPr>
        <w:jc w:val="both"/>
        <w:rPr>
          <w:b/>
          <w:sz w:val="24"/>
          <w:szCs w:val="24"/>
          <w:lang w:val="es-AR"/>
        </w:rPr>
      </w:pPr>
    </w:p>
    <w:p w:rsidR="00020866" w:rsidRDefault="00D9124D" w:rsidP="00DA27CA">
      <w:pPr>
        <w:pStyle w:val="Textoindependiente"/>
        <w:spacing w:line="480" w:lineRule="auto"/>
        <w:jc w:val="both"/>
        <w:rPr>
          <w:lang w:val="es-AR"/>
        </w:rPr>
      </w:pPr>
      <w:r>
        <w:rPr>
          <w:lang w:val="es-AR"/>
        </w:rPr>
        <w:t>Dentro de la categoría Operador Pragmático</w:t>
      </w:r>
      <w:r w:rsidR="00020866">
        <w:rPr>
          <w:lang w:val="es-AR"/>
        </w:rPr>
        <w:t xml:space="preserve"> también se encuentran los vocativos que en este docudrama, se manifiestan por un lado, mediante apelativo</w:t>
      </w:r>
      <w:r w:rsidR="00DA27CA">
        <w:rPr>
          <w:lang w:val="es-AR"/>
        </w:rPr>
        <w:t xml:space="preserve">s que indican respeto y afecto </w:t>
      </w:r>
      <w:r w:rsidR="00020866">
        <w:rPr>
          <w:lang w:val="es-AR"/>
        </w:rPr>
        <w:t>y por otro, mediante a</w:t>
      </w:r>
      <w:r w:rsidR="00020866" w:rsidRPr="003F6C06">
        <w:rPr>
          <w:lang w:val="es-AR"/>
        </w:rPr>
        <w:t>pelati</w:t>
      </w:r>
      <w:r w:rsidR="00020866">
        <w:rPr>
          <w:lang w:val="es-AR"/>
        </w:rPr>
        <w:t>vos ofensivos. Los apelativos que indican respeto y afecto se observan pr</w:t>
      </w:r>
      <w:r w:rsidR="003A5FFB">
        <w:rPr>
          <w:lang w:val="es-AR"/>
        </w:rPr>
        <w:t xml:space="preserve">incipalmente en la interacción entre los participantes </w:t>
      </w:r>
      <w:r w:rsidR="00020866">
        <w:rPr>
          <w:lang w:val="es-AR"/>
        </w:rPr>
        <w:t xml:space="preserve"> y la policía.  Los apelativos ofensivos son empleados en las discusiones entre los participantes pobres, entre el Hablante-Protagonista y su adversario. </w:t>
      </w:r>
    </w:p>
    <w:p w:rsidR="00020866" w:rsidRDefault="00020866" w:rsidP="00DA27CA">
      <w:pPr>
        <w:pStyle w:val="Textoindependiente"/>
        <w:spacing w:line="480" w:lineRule="auto"/>
        <w:jc w:val="both"/>
        <w:rPr>
          <w:lang w:val="es-AR"/>
        </w:rPr>
      </w:pPr>
      <w:r>
        <w:rPr>
          <w:lang w:val="es-AR"/>
        </w:rPr>
        <w:t xml:space="preserve">A continuación se observa en los ejemplos, el apelativo ofensivo empleado por la mujer que </w:t>
      </w:r>
      <w:r w:rsidR="00D9124D">
        <w:rPr>
          <w:lang w:val="es-AR"/>
        </w:rPr>
        <w:t xml:space="preserve">muy </w:t>
      </w:r>
      <w:r>
        <w:rPr>
          <w:lang w:val="es-AR"/>
        </w:rPr>
        <w:t>enojada, llama “enfermo” a su ex marido (E28) y el apelativo de respeto a cargo de la policía que muy respetuosamente se dirige a ella, tratándola de “señora (E30). El apelativo de afecto “hermano” es empleado por la víctima de un robo cuando se dirige a la policía que le promete encontrar</w:t>
      </w:r>
      <w:r w:rsidR="006A637B">
        <w:rPr>
          <w:lang w:val="es-AR"/>
        </w:rPr>
        <w:t xml:space="preserve"> el auto y a los ladrones (E13)</w:t>
      </w:r>
    </w:p>
    <w:p w:rsidR="00020866" w:rsidRPr="00C412CA" w:rsidRDefault="00020866" w:rsidP="00DA27CA">
      <w:pPr>
        <w:pStyle w:val="Textoindependienteprimerasangra2"/>
        <w:spacing w:after="0"/>
        <w:ind w:left="567" w:firstLine="0"/>
        <w:jc w:val="both"/>
        <w:rPr>
          <w:rFonts w:ascii="Times New Roman" w:hAnsi="Times New Roman"/>
          <w:i/>
          <w:sz w:val="24"/>
          <w:szCs w:val="24"/>
          <w:lang w:val="es-AR"/>
        </w:rPr>
      </w:pPr>
      <w:r w:rsidRPr="00DA27CA">
        <w:rPr>
          <w:rFonts w:ascii="Times New Roman" w:hAnsi="Times New Roman"/>
          <w:sz w:val="24"/>
          <w:szCs w:val="24"/>
          <w:lang w:val="es-AR"/>
        </w:rPr>
        <w:t>Mujer: E28</w:t>
      </w:r>
      <w:r w:rsidRPr="00C412CA">
        <w:rPr>
          <w:rFonts w:ascii="Times New Roman" w:hAnsi="Times New Roman"/>
          <w:i/>
          <w:sz w:val="24"/>
          <w:szCs w:val="24"/>
          <w:lang w:val="es-AR"/>
        </w:rPr>
        <w:t xml:space="preserve"> [¡Callate, </w:t>
      </w:r>
      <w:r w:rsidRPr="00C412CA">
        <w:rPr>
          <w:rFonts w:ascii="Times New Roman" w:hAnsi="Times New Roman"/>
          <w:b/>
          <w:i/>
          <w:sz w:val="24"/>
          <w:szCs w:val="24"/>
          <w:lang w:val="es-AR"/>
        </w:rPr>
        <w:t>enfermo</w:t>
      </w:r>
      <w:r w:rsidRPr="00C412CA">
        <w:rPr>
          <w:rFonts w:ascii="Times New Roman" w:hAnsi="Times New Roman"/>
          <w:i/>
          <w:sz w:val="24"/>
          <w:szCs w:val="24"/>
          <w:lang w:val="es-AR"/>
        </w:rPr>
        <w:t>!] E29 [¿Por qué no se va ese sinvergüenza ya que…?]</w:t>
      </w:r>
    </w:p>
    <w:p w:rsidR="00020866" w:rsidRDefault="00020866" w:rsidP="00DA27CA">
      <w:pPr>
        <w:pStyle w:val="Textoindependienteprimerasangra2"/>
        <w:spacing w:after="0"/>
        <w:ind w:left="567" w:firstLine="0"/>
        <w:jc w:val="both"/>
        <w:rPr>
          <w:rFonts w:ascii="Times New Roman" w:hAnsi="Times New Roman"/>
          <w:sz w:val="24"/>
          <w:szCs w:val="24"/>
          <w:lang w:val="es-AR"/>
        </w:rPr>
      </w:pPr>
      <w:r w:rsidRPr="00C412CA">
        <w:rPr>
          <w:rFonts w:ascii="Times New Roman" w:hAnsi="Times New Roman"/>
          <w:sz w:val="24"/>
          <w:szCs w:val="24"/>
          <w:lang w:val="es-AR"/>
        </w:rPr>
        <w:lastRenderedPageBreak/>
        <w:t>Policía: E30 [</w:t>
      </w:r>
      <w:r w:rsidRPr="00DA27CA">
        <w:rPr>
          <w:rFonts w:ascii="Times New Roman" w:hAnsi="Times New Roman"/>
          <w:i/>
          <w:sz w:val="24"/>
          <w:szCs w:val="24"/>
          <w:lang w:val="es-AR"/>
        </w:rPr>
        <w:t xml:space="preserve">Perdón, </w:t>
      </w:r>
      <w:r w:rsidRPr="00DA27CA">
        <w:rPr>
          <w:rFonts w:ascii="Times New Roman" w:hAnsi="Times New Roman"/>
          <w:b/>
          <w:i/>
          <w:sz w:val="24"/>
          <w:szCs w:val="24"/>
          <w:lang w:val="es-AR"/>
        </w:rPr>
        <w:t>señora</w:t>
      </w:r>
      <w:r w:rsidRPr="00DA27CA">
        <w:rPr>
          <w:rFonts w:ascii="Times New Roman" w:hAnsi="Times New Roman"/>
          <w:i/>
          <w:sz w:val="24"/>
          <w:szCs w:val="24"/>
          <w:lang w:val="es-AR"/>
        </w:rPr>
        <w:t>, ya lo invitamos a que se retire y ya se está retirando</w:t>
      </w:r>
      <w:r w:rsidRPr="00C412CA">
        <w:rPr>
          <w:rFonts w:ascii="Times New Roman" w:hAnsi="Times New Roman"/>
          <w:sz w:val="24"/>
          <w:szCs w:val="24"/>
          <w:lang w:val="es-AR"/>
        </w:rPr>
        <w:t>] (No tengo dónde ir yo)</w:t>
      </w:r>
      <w:r w:rsidR="00421735">
        <w:rPr>
          <w:rFonts w:ascii="Times New Roman" w:hAnsi="Times New Roman"/>
          <w:sz w:val="24"/>
          <w:szCs w:val="24"/>
          <w:lang w:val="es-AR"/>
        </w:rPr>
        <w:t>.</w:t>
      </w:r>
    </w:p>
    <w:p w:rsidR="00DA27CA" w:rsidRPr="00C412CA" w:rsidRDefault="00DA27CA" w:rsidP="00DA27CA">
      <w:pPr>
        <w:pStyle w:val="Textoindependienteprimerasangra2"/>
        <w:spacing w:after="0"/>
        <w:ind w:left="567" w:firstLine="0"/>
        <w:jc w:val="both"/>
        <w:rPr>
          <w:rFonts w:ascii="Times New Roman" w:hAnsi="Times New Roman"/>
          <w:sz w:val="24"/>
          <w:szCs w:val="24"/>
          <w:lang w:val="es-AR"/>
        </w:rPr>
      </w:pPr>
    </w:p>
    <w:p w:rsidR="00020866" w:rsidRPr="00C412CA" w:rsidRDefault="00020866" w:rsidP="00DA27CA">
      <w:pPr>
        <w:pStyle w:val="Textoindependienteprimerasangra2"/>
        <w:ind w:left="567" w:firstLine="0"/>
        <w:jc w:val="both"/>
        <w:rPr>
          <w:rFonts w:ascii="Times New Roman" w:hAnsi="Times New Roman"/>
          <w:sz w:val="24"/>
          <w:szCs w:val="24"/>
          <w:lang w:val="es-AR"/>
        </w:rPr>
      </w:pPr>
      <w:r w:rsidRPr="00C412CA">
        <w:rPr>
          <w:rFonts w:ascii="Times New Roman" w:hAnsi="Times New Roman"/>
          <w:sz w:val="24"/>
          <w:szCs w:val="24"/>
          <w:lang w:val="es-AR"/>
        </w:rPr>
        <w:t>Hombre (a la policía): E13 [</w:t>
      </w:r>
      <w:r w:rsidRPr="00C412CA">
        <w:rPr>
          <w:rFonts w:ascii="Times New Roman" w:hAnsi="Times New Roman"/>
          <w:i/>
          <w:sz w:val="24"/>
          <w:szCs w:val="24"/>
          <w:lang w:val="es-AR"/>
        </w:rPr>
        <w:t xml:space="preserve">Haceme la gauchada, </w:t>
      </w:r>
      <w:r w:rsidRPr="00C412CA">
        <w:rPr>
          <w:rFonts w:ascii="Times New Roman" w:hAnsi="Times New Roman"/>
          <w:b/>
          <w:i/>
          <w:sz w:val="24"/>
          <w:szCs w:val="24"/>
          <w:lang w:val="es-AR"/>
        </w:rPr>
        <w:t>hermano</w:t>
      </w:r>
      <w:r w:rsidRPr="00C412CA">
        <w:rPr>
          <w:rFonts w:ascii="Times New Roman" w:hAnsi="Times New Roman"/>
          <w:b/>
          <w:sz w:val="24"/>
          <w:szCs w:val="24"/>
          <w:lang w:val="es-AR"/>
        </w:rPr>
        <w:t>]</w:t>
      </w:r>
      <w:r w:rsidRPr="00C412CA">
        <w:rPr>
          <w:rFonts w:ascii="Times New Roman" w:hAnsi="Times New Roman"/>
          <w:sz w:val="24"/>
          <w:szCs w:val="24"/>
          <w:lang w:val="es-AR"/>
        </w:rPr>
        <w:t xml:space="preserve"> (Robo del Polo)</w:t>
      </w:r>
      <w:r w:rsidR="00421735">
        <w:rPr>
          <w:rFonts w:ascii="Times New Roman" w:hAnsi="Times New Roman"/>
          <w:sz w:val="24"/>
          <w:szCs w:val="24"/>
          <w:lang w:val="es-AR"/>
        </w:rPr>
        <w:t>.</w:t>
      </w:r>
    </w:p>
    <w:p w:rsidR="00020866" w:rsidRPr="00C412CA" w:rsidRDefault="00020866" w:rsidP="00DA27CA">
      <w:pPr>
        <w:ind w:left="567"/>
        <w:jc w:val="both"/>
        <w:rPr>
          <w:sz w:val="24"/>
          <w:szCs w:val="24"/>
          <w:lang w:val="es-AR"/>
        </w:rPr>
      </w:pPr>
    </w:p>
    <w:p w:rsidR="00020866" w:rsidRDefault="00020866" w:rsidP="00DA27CA">
      <w:pPr>
        <w:pStyle w:val="Textoindependiente"/>
        <w:spacing w:line="480" w:lineRule="auto"/>
        <w:jc w:val="both"/>
        <w:rPr>
          <w:lang w:val="es-AR"/>
        </w:rPr>
      </w:pPr>
      <w:r>
        <w:rPr>
          <w:lang w:val="es-AR"/>
        </w:rPr>
        <w:t xml:space="preserve">A continuación, </w:t>
      </w:r>
      <w:r w:rsidR="00421735">
        <w:rPr>
          <w:lang w:val="es-AR"/>
        </w:rPr>
        <w:t xml:space="preserve">se presentan otros ejemplos de </w:t>
      </w:r>
      <w:r>
        <w:rPr>
          <w:lang w:val="es-AR"/>
        </w:rPr>
        <w:t>apelativos, que abundan en este docudrama.</w:t>
      </w:r>
    </w:p>
    <w:p w:rsidR="00020866" w:rsidRDefault="00020866" w:rsidP="00DA27CA">
      <w:pPr>
        <w:pStyle w:val="Textoindependiente"/>
        <w:spacing w:line="480" w:lineRule="auto"/>
        <w:jc w:val="both"/>
        <w:rPr>
          <w:lang w:val="es-AR"/>
        </w:rPr>
      </w:pPr>
      <w:r>
        <w:rPr>
          <w:lang w:val="es-AR"/>
        </w:rPr>
        <w:t>En E134, el periodista formula una pregunta a la policía y la inicia con el apelativo de respeto que se relaciona con su profesión como policía.</w:t>
      </w:r>
    </w:p>
    <w:p w:rsidR="00020866" w:rsidRDefault="00020866" w:rsidP="00DA27CA">
      <w:pPr>
        <w:pStyle w:val="Textoindependiente"/>
        <w:spacing w:line="480" w:lineRule="auto"/>
        <w:jc w:val="both"/>
        <w:rPr>
          <w:lang w:val="es-AR"/>
        </w:rPr>
      </w:pPr>
      <w:r>
        <w:rPr>
          <w:lang w:val="es-AR"/>
        </w:rPr>
        <w:t xml:space="preserve">En E37 y E38, la mujer mayor mantiene una discusión con su vecino por maltratar a su mujer y lo trata de “viejo cornudo”, porque en realidad, la mujer </w:t>
      </w:r>
      <w:r w:rsidR="00D9124D">
        <w:rPr>
          <w:lang w:val="es-AR"/>
        </w:rPr>
        <w:t xml:space="preserve">le </w:t>
      </w:r>
      <w:r>
        <w:rPr>
          <w:lang w:val="es-AR"/>
        </w:rPr>
        <w:t>fue infiel a su marido.</w:t>
      </w:r>
    </w:p>
    <w:p w:rsidR="00020866" w:rsidRDefault="00020866" w:rsidP="00DA27CA">
      <w:pPr>
        <w:pStyle w:val="Textoindependiente"/>
        <w:spacing w:line="480" w:lineRule="auto"/>
        <w:jc w:val="both"/>
        <w:rPr>
          <w:lang w:val="es-AR"/>
        </w:rPr>
      </w:pPr>
      <w:r>
        <w:rPr>
          <w:lang w:val="es-AR"/>
        </w:rPr>
        <w:t>En E17 y E18, los apelativos están dirigidos al hijo del dueño de la casa ocupada por una familia cuya hija lo insulta por habe</w:t>
      </w:r>
      <w:r w:rsidR="006A637B">
        <w:rPr>
          <w:lang w:val="es-AR"/>
        </w:rPr>
        <w:t>r venido a reclamar la vivienda</w:t>
      </w:r>
    </w:p>
    <w:p w:rsidR="00020866" w:rsidRPr="00C412CA" w:rsidRDefault="00020866" w:rsidP="00DA27CA">
      <w:pPr>
        <w:pStyle w:val="Textoindependienteprimerasangra2"/>
        <w:ind w:left="567" w:firstLine="0"/>
        <w:jc w:val="both"/>
        <w:rPr>
          <w:rFonts w:ascii="Times New Roman" w:hAnsi="Times New Roman"/>
          <w:sz w:val="24"/>
          <w:szCs w:val="24"/>
          <w:lang w:val="es-AR"/>
        </w:rPr>
      </w:pPr>
      <w:r w:rsidRPr="00C412CA">
        <w:rPr>
          <w:rFonts w:ascii="Times New Roman" w:hAnsi="Times New Roman"/>
          <w:sz w:val="24"/>
          <w:szCs w:val="24"/>
          <w:lang w:val="es-AR"/>
        </w:rPr>
        <w:t xml:space="preserve">Periodista: E134 </w:t>
      </w:r>
      <w:r w:rsidRPr="00DA27CA">
        <w:rPr>
          <w:rFonts w:ascii="Times New Roman" w:hAnsi="Times New Roman"/>
          <w:i/>
          <w:sz w:val="24"/>
          <w:szCs w:val="24"/>
          <w:lang w:val="es-AR"/>
        </w:rPr>
        <w:t>[</w:t>
      </w:r>
      <w:r w:rsidRPr="00DA27CA">
        <w:rPr>
          <w:rFonts w:ascii="Times New Roman" w:hAnsi="Times New Roman"/>
          <w:b/>
          <w:i/>
          <w:sz w:val="24"/>
          <w:szCs w:val="24"/>
          <w:lang w:val="es-AR"/>
        </w:rPr>
        <w:t>Oficial</w:t>
      </w:r>
      <w:r w:rsidRPr="00DA27CA">
        <w:rPr>
          <w:rFonts w:ascii="Times New Roman" w:hAnsi="Times New Roman"/>
          <w:i/>
          <w:sz w:val="24"/>
          <w:szCs w:val="24"/>
          <w:lang w:val="es-AR"/>
        </w:rPr>
        <w:t>, ¿usted había visto algo así de que se traguen una sustancia como para zafar?</w:t>
      </w:r>
      <w:r w:rsidRPr="00C412CA">
        <w:rPr>
          <w:rFonts w:ascii="Times New Roman" w:hAnsi="Times New Roman"/>
          <w:sz w:val="24"/>
          <w:szCs w:val="24"/>
          <w:lang w:val="es-AR"/>
        </w:rPr>
        <w:t>] (Garganta profunda)</w:t>
      </w:r>
    </w:p>
    <w:p w:rsidR="00020866" w:rsidRPr="00C412CA" w:rsidRDefault="00020866" w:rsidP="00DA27CA">
      <w:pPr>
        <w:pStyle w:val="Textoindependienteprimerasangra2"/>
        <w:ind w:left="567" w:firstLine="0"/>
        <w:jc w:val="both"/>
        <w:rPr>
          <w:rFonts w:ascii="Times New Roman" w:hAnsi="Times New Roman"/>
          <w:sz w:val="24"/>
          <w:szCs w:val="24"/>
          <w:lang w:val="es-AR"/>
        </w:rPr>
      </w:pPr>
      <w:r w:rsidRPr="00C412CA">
        <w:rPr>
          <w:rFonts w:ascii="Times New Roman" w:hAnsi="Times New Roman"/>
          <w:sz w:val="24"/>
          <w:szCs w:val="24"/>
          <w:lang w:val="es-AR"/>
        </w:rPr>
        <w:t>Mujer mayor: E37 [</w:t>
      </w:r>
      <w:r w:rsidRPr="00DA27CA">
        <w:rPr>
          <w:rFonts w:ascii="Times New Roman" w:hAnsi="Times New Roman"/>
          <w:i/>
          <w:sz w:val="24"/>
          <w:szCs w:val="24"/>
          <w:lang w:val="es-AR"/>
        </w:rPr>
        <w:t>A mí no me vas a gritar, ¿eh?]</w:t>
      </w:r>
      <w:r w:rsidRPr="00C412CA">
        <w:rPr>
          <w:rFonts w:ascii="Times New Roman" w:hAnsi="Times New Roman"/>
          <w:sz w:val="24"/>
          <w:szCs w:val="24"/>
          <w:lang w:val="es-AR"/>
        </w:rPr>
        <w:t xml:space="preserve"> E38 [</w:t>
      </w:r>
      <w:r w:rsidRPr="00DA27CA">
        <w:rPr>
          <w:rFonts w:ascii="Times New Roman" w:hAnsi="Times New Roman"/>
          <w:i/>
          <w:sz w:val="24"/>
          <w:szCs w:val="24"/>
          <w:lang w:val="es-AR"/>
        </w:rPr>
        <w:t>A mí no me vas a gritar,</w:t>
      </w:r>
      <w:r w:rsidR="00421735">
        <w:rPr>
          <w:rFonts w:ascii="Times New Roman" w:hAnsi="Times New Roman"/>
          <w:i/>
          <w:sz w:val="24"/>
          <w:szCs w:val="24"/>
          <w:lang w:val="es-AR"/>
        </w:rPr>
        <w:t xml:space="preserve"> </w:t>
      </w:r>
      <w:r w:rsidRPr="00DA27CA">
        <w:rPr>
          <w:rFonts w:ascii="Times New Roman" w:hAnsi="Times New Roman"/>
          <w:b/>
          <w:i/>
          <w:sz w:val="24"/>
          <w:szCs w:val="24"/>
          <w:lang w:val="es-AR"/>
        </w:rPr>
        <w:t>viejo cornudo</w:t>
      </w:r>
      <w:r w:rsidRPr="00C412CA">
        <w:rPr>
          <w:rFonts w:ascii="Times New Roman" w:hAnsi="Times New Roman"/>
          <w:sz w:val="24"/>
          <w:szCs w:val="24"/>
          <w:lang w:val="es-AR"/>
        </w:rPr>
        <w:t>] (Trapitos al sol)</w:t>
      </w:r>
    </w:p>
    <w:p w:rsidR="00020866" w:rsidRPr="00C412CA" w:rsidRDefault="00020866" w:rsidP="00DA27CA">
      <w:pPr>
        <w:pStyle w:val="Textoindependienteprimerasangra2"/>
        <w:ind w:left="567" w:firstLine="0"/>
        <w:jc w:val="both"/>
        <w:rPr>
          <w:rFonts w:ascii="Times New Roman" w:hAnsi="Times New Roman"/>
          <w:i/>
          <w:sz w:val="24"/>
          <w:szCs w:val="24"/>
          <w:lang w:val="es-AR"/>
        </w:rPr>
      </w:pPr>
      <w:r w:rsidRPr="00DA27CA">
        <w:rPr>
          <w:rFonts w:ascii="Times New Roman" w:hAnsi="Times New Roman"/>
          <w:sz w:val="24"/>
          <w:szCs w:val="24"/>
          <w:lang w:val="es-AR"/>
        </w:rPr>
        <w:t>Hija1: E17</w:t>
      </w:r>
      <w:r w:rsidRPr="00C412CA">
        <w:rPr>
          <w:rFonts w:ascii="Times New Roman" w:hAnsi="Times New Roman"/>
          <w:i/>
          <w:sz w:val="24"/>
          <w:szCs w:val="24"/>
          <w:lang w:val="es-AR"/>
        </w:rPr>
        <w:t xml:space="preserve"> [¡Activá, </w:t>
      </w:r>
      <w:r w:rsidRPr="00C412CA">
        <w:rPr>
          <w:rFonts w:ascii="Times New Roman" w:hAnsi="Times New Roman"/>
          <w:b/>
          <w:i/>
          <w:sz w:val="24"/>
          <w:szCs w:val="24"/>
          <w:lang w:val="es-AR"/>
        </w:rPr>
        <w:t>puto</w:t>
      </w:r>
      <w:r w:rsidRPr="00C412CA">
        <w:rPr>
          <w:rFonts w:ascii="Times New Roman" w:hAnsi="Times New Roman"/>
          <w:i/>
          <w:sz w:val="24"/>
          <w:szCs w:val="24"/>
          <w:lang w:val="es-AR"/>
        </w:rPr>
        <w:t xml:space="preserve">!] E18 [¿Te da la cara para activar, </w:t>
      </w:r>
      <w:r w:rsidRPr="00C412CA">
        <w:rPr>
          <w:rFonts w:ascii="Times New Roman" w:hAnsi="Times New Roman"/>
          <w:b/>
          <w:i/>
          <w:sz w:val="24"/>
          <w:szCs w:val="24"/>
          <w:lang w:val="es-AR"/>
        </w:rPr>
        <w:t>gato</w:t>
      </w:r>
      <w:r w:rsidRPr="00C412CA">
        <w:rPr>
          <w:rFonts w:ascii="Times New Roman" w:hAnsi="Times New Roman"/>
          <w:i/>
          <w:sz w:val="24"/>
          <w:szCs w:val="24"/>
          <w:lang w:val="es-AR"/>
        </w:rPr>
        <w:t xml:space="preserve">?] E19 [¡Dale, </w:t>
      </w:r>
      <w:r w:rsidRPr="00C412CA">
        <w:rPr>
          <w:rFonts w:ascii="Times New Roman" w:hAnsi="Times New Roman"/>
          <w:b/>
          <w:i/>
          <w:sz w:val="24"/>
          <w:szCs w:val="24"/>
          <w:lang w:val="es-AR"/>
        </w:rPr>
        <w:t>gil</w:t>
      </w:r>
      <w:r w:rsidRPr="00C412CA">
        <w:rPr>
          <w:rFonts w:ascii="Times New Roman" w:hAnsi="Times New Roman"/>
          <w:i/>
          <w:sz w:val="24"/>
          <w:szCs w:val="24"/>
          <w:lang w:val="es-AR"/>
        </w:rPr>
        <w:t xml:space="preserve">!] </w:t>
      </w:r>
      <w:r w:rsidRPr="00DA27CA">
        <w:rPr>
          <w:rFonts w:ascii="Times New Roman" w:hAnsi="Times New Roman"/>
          <w:sz w:val="24"/>
          <w:szCs w:val="24"/>
          <w:lang w:val="es-AR"/>
        </w:rPr>
        <w:t>(Perfume de mujer)</w:t>
      </w:r>
    </w:p>
    <w:p w:rsidR="00020866" w:rsidRPr="00593DCA" w:rsidRDefault="00020866" w:rsidP="00020866">
      <w:pPr>
        <w:jc w:val="both"/>
        <w:rPr>
          <w:sz w:val="24"/>
          <w:szCs w:val="24"/>
          <w:lang w:val="es-AR"/>
        </w:rPr>
      </w:pPr>
    </w:p>
    <w:p w:rsidR="00020866" w:rsidRPr="00C412CA" w:rsidRDefault="00020866" w:rsidP="000F741A">
      <w:pPr>
        <w:pStyle w:val="Lista"/>
        <w:rPr>
          <w:rFonts w:ascii="Times New Roman" w:hAnsi="Times New Roman"/>
          <w:b/>
          <w:sz w:val="24"/>
          <w:szCs w:val="24"/>
          <w:lang w:val="es-AR"/>
        </w:rPr>
      </w:pPr>
      <w:r w:rsidRPr="00C412CA">
        <w:rPr>
          <w:rFonts w:ascii="Times New Roman" w:hAnsi="Times New Roman"/>
          <w:b/>
          <w:sz w:val="24"/>
          <w:szCs w:val="24"/>
          <w:lang w:val="es-AR"/>
        </w:rPr>
        <w:t>6.4.</w:t>
      </w:r>
      <w:r w:rsidR="000F741A" w:rsidRPr="00C412CA">
        <w:rPr>
          <w:rFonts w:ascii="Times New Roman" w:hAnsi="Times New Roman"/>
          <w:b/>
          <w:sz w:val="24"/>
          <w:szCs w:val="24"/>
          <w:lang w:val="es-AR"/>
        </w:rPr>
        <w:tab/>
      </w:r>
      <w:r w:rsidRPr="00C412CA">
        <w:rPr>
          <w:rFonts w:ascii="Times New Roman" w:hAnsi="Times New Roman"/>
          <w:b/>
          <w:sz w:val="24"/>
          <w:szCs w:val="24"/>
          <w:lang w:val="es-AR"/>
        </w:rPr>
        <w:t>Las categorías semántico-discursivas</w:t>
      </w:r>
    </w:p>
    <w:p w:rsidR="00020866" w:rsidRDefault="00020866" w:rsidP="00DA27CA">
      <w:pPr>
        <w:pStyle w:val="Continuarlista"/>
        <w:spacing w:after="0" w:line="480" w:lineRule="auto"/>
        <w:ind w:left="0"/>
        <w:jc w:val="both"/>
        <w:rPr>
          <w:sz w:val="24"/>
          <w:szCs w:val="24"/>
          <w:lang w:val="es-AR"/>
        </w:rPr>
      </w:pPr>
      <w:r w:rsidRPr="00C412CA">
        <w:rPr>
          <w:sz w:val="24"/>
          <w:szCs w:val="24"/>
          <w:lang w:val="es-AR"/>
        </w:rPr>
        <w:t xml:space="preserve">A continuación se examinan las categorías semántico-discursivas relevadas en los distintos </w:t>
      </w:r>
      <w:r w:rsidR="00705F4D" w:rsidRPr="00C412CA">
        <w:rPr>
          <w:sz w:val="24"/>
          <w:szCs w:val="24"/>
          <w:lang w:val="es-AR"/>
        </w:rPr>
        <w:t>segmentos</w:t>
      </w:r>
      <w:r w:rsidRPr="00C412CA">
        <w:rPr>
          <w:sz w:val="24"/>
          <w:szCs w:val="24"/>
          <w:lang w:val="es-AR"/>
        </w:rPr>
        <w:t>. Ellas son</w:t>
      </w:r>
      <w:r w:rsidRPr="00C412CA">
        <w:rPr>
          <w:b/>
          <w:sz w:val="24"/>
          <w:szCs w:val="24"/>
          <w:lang w:val="es-AR"/>
        </w:rPr>
        <w:t>:</w:t>
      </w:r>
      <w:r w:rsidR="00AF5CCC">
        <w:rPr>
          <w:sz w:val="24"/>
          <w:szCs w:val="24"/>
          <w:lang w:val="es-AR"/>
        </w:rPr>
        <w:t>Violencia, Delincuencia/</w:t>
      </w:r>
      <w:r w:rsidR="007F5118">
        <w:rPr>
          <w:sz w:val="24"/>
          <w:szCs w:val="24"/>
          <w:lang w:val="es-AR"/>
        </w:rPr>
        <w:t>R</w:t>
      </w:r>
      <w:r w:rsidR="00AF5CCC">
        <w:rPr>
          <w:sz w:val="24"/>
          <w:szCs w:val="24"/>
          <w:lang w:val="es-AR"/>
        </w:rPr>
        <w:t>obo, Auto, Droga, Enfermedad y  Desalojo. A ellas se suman Familia y J</w:t>
      </w:r>
      <w:r w:rsidRPr="00C412CA">
        <w:rPr>
          <w:sz w:val="24"/>
          <w:szCs w:val="24"/>
          <w:lang w:val="es-AR"/>
        </w:rPr>
        <w:t xml:space="preserve">óvenes </w:t>
      </w:r>
      <w:r w:rsidR="0047266D">
        <w:rPr>
          <w:sz w:val="24"/>
          <w:szCs w:val="24"/>
          <w:lang w:val="es-AR"/>
        </w:rPr>
        <w:t>(</w:t>
      </w:r>
      <w:r w:rsidRPr="00C412CA">
        <w:rPr>
          <w:sz w:val="24"/>
          <w:szCs w:val="24"/>
          <w:lang w:val="es-AR"/>
        </w:rPr>
        <w:t>que se drogan</w:t>
      </w:r>
      <w:r w:rsidR="0047266D">
        <w:rPr>
          <w:sz w:val="24"/>
          <w:szCs w:val="24"/>
          <w:lang w:val="es-AR"/>
        </w:rPr>
        <w:t>)</w:t>
      </w:r>
      <w:r w:rsidRPr="00C412CA">
        <w:rPr>
          <w:sz w:val="24"/>
          <w:szCs w:val="24"/>
          <w:lang w:val="es-AR"/>
        </w:rPr>
        <w:t xml:space="preserve"> que si bien son Actores, por su importanci</w:t>
      </w:r>
      <w:r w:rsidR="0047266D">
        <w:rPr>
          <w:sz w:val="24"/>
          <w:szCs w:val="24"/>
          <w:lang w:val="es-AR"/>
        </w:rPr>
        <w:t>a en los textos constituyen</w:t>
      </w:r>
      <w:r w:rsidRPr="00C412CA">
        <w:rPr>
          <w:sz w:val="24"/>
          <w:szCs w:val="24"/>
          <w:lang w:val="es-AR"/>
        </w:rPr>
        <w:t xml:space="preserve"> categorías semántico-dis</w:t>
      </w:r>
      <w:r w:rsidR="0047266D">
        <w:rPr>
          <w:sz w:val="24"/>
          <w:szCs w:val="24"/>
          <w:lang w:val="es-AR"/>
        </w:rPr>
        <w:t>cursivas. Lo mismo ocurre con  Fuerte Apache</w:t>
      </w:r>
      <w:r w:rsidRPr="00C412CA">
        <w:rPr>
          <w:sz w:val="24"/>
          <w:szCs w:val="24"/>
          <w:lang w:val="es-AR"/>
        </w:rPr>
        <w:t>, que pertenece a la categoría Lugar, pero por su funci</w:t>
      </w:r>
      <w:r w:rsidR="0047266D">
        <w:rPr>
          <w:sz w:val="24"/>
          <w:szCs w:val="24"/>
          <w:lang w:val="es-AR"/>
        </w:rPr>
        <w:t>onalidad en el texto, se torna</w:t>
      </w:r>
      <w:r w:rsidRPr="00C412CA">
        <w:rPr>
          <w:sz w:val="24"/>
          <w:szCs w:val="24"/>
          <w:lang w:val="es-AR"/>
        </w:rPr>
        <w:t xml:space="preserve"> una categoría semántico-discursiva.</w:t>
      </w:r>
    </w:p>
    <w:p w:rsidR="00421735" w:rsidRDefault="00421735" w:rsidP="00DA27CA">
      <w:pPr>
        <w:pStyle w:val="Continuarlista"/>
        <w:spacing w:after="0" w:line="480" w:lineRule="auto"/>
        <w:ind w:left="0"/>
        <w:jc w:val="both"/>
        <w:rPr>
          <w:sz w:val="24"/>
          <w:szCs w:val="24"/>
          <w:lang w:val="es-AR"/>
        </w:rPr>
      </w:pPr>
    </w:p>
    <w:p w:rsidR="00DA27CA" w:rsidRDefault="00020866" w:rsidP="00DA27CA">
      <w:pPr>
        <w:pStyle w:val="Lista2"/>
        <w:spacing w:after="0"/>
        <w:ind w:left="0" w:firstLine="0"/>
        <w:rPr>
          <w:rFonts w:ascii="Times New Roman" w:hAnsi="Times New Roman"/>
          <w:b/>
          <w:sz w:val="24"/>
          <w:szCs w:val="24"/>
          <w:lang w:val="es-AR"/>
        </w:rPr>
      </w:pPr>
      <w:r w:rsidRPr="00C412CA">
        <w:rPr>
          <w:rFonts w:ascii="Times New Roman" w:hAnsi="Times New Roman"/>
          <w:b/>
          <w:sz w:val="24"/>
          <w:szCs w:val="24"/>
          <w:lang w:val="es-AR"/>
        </w:rPr>
        <w:lastRenderedPageBreak/>
        <w:t>6.4.1.</w:t>
      </w:r>
      <w:r w:rsidR="000F741A" w:rsidRPr="00C412CA">
        <w:rPr>
          <w:rFonts w:ascii="Times New Roman" w:hAnsi="Times New Roman"/>
          <w:b/>
          <w:sz w:val="24"/>
          <w:szCs w:val="24"/>
          <w:lang w:val="es-AR"/>
        </w:rPr>
        <w:tab/>
      </w:r>
      <w:r w:rsidRPr="00C412CA">
        <w:rPr>
          <w:rFonts w:ascii="Times New Roman" w:hAnsi="Times New Roman"/>
          <w:b/>
          <w:sz w:val="24"/>
          <w:szCs w:val="24"/>
          <w:lang w:val="es-AR"/>
        </w:rPr>
        <w:t xml:space="preserve">La </w:t>
      </w:r>
      <w:r w:rsidR="0047266D">
        <w:rPr>
          <w:rFonts w:ascii="Times New Roman" w:hAnsi="Times New Roman"/>
          <w:b/>
          <w:sz w:val="24"/>
          <w:szCs w:val="24"/>
          <w:lang w:val="es-AR"/>
        </w:rPr>
        <w:t>categoría semántico-discursiva V</w:t>
      </w:r>
      <w:r w:rsidRPr="00C412CA">
        <w:rPr>
          <w:rFonts w:ascii="Times New Roman" w:hAnsi="Times New Roman"/>
          <w:b/>
          <w:sz w:val="24"/>
          <w:szCs w:val="24"/>
          <w:lang w:val="es-AR"/>
        </w:rPr>
        <w:t>iolencia</w:t>
      </w:r>
    </w:p>
    <w:p w:rsidR="00020866" w:rsidRPr="00C412CA" w:rsidRDefault="00020866" w:rsidP="00DA27CA">
      <w:pPr>
        <w:pStyle w:val="Lista2"/>
        <w:spacing w:after="0"/>
        <w:ind w:left="0" w:firstLine="0"/>
        <w:rPr>
          <w:rFonts w:ascii="Times New Roman" w:hAnsi="Times New Roman"/>
          <w:b/>
          <w:sz w:val="24"/>
          <w:szCs w:val="24"/>
          <w:lang w:val="es-AR"/>
        </w:rPr>
      </w:pPr>
    </w:p>
    <w:p w:rsidR="00020866" w:rsidRPr="00C412CA" w:rsidRDefault="00020866" w:rsidP="00DA27CA">
      <w:pPr>
        <w:pStyle w:val="Continuarlista2"/>
        <w:spacing w:after="0" w:line="480" w:lineRule="auto"/>
        <w:ind w:left="0"/>
        <w:jc w:val="both"/>
        <w:rPr>
          <w:sz w:val="24"/>
          <w:szCs w:val="24"/>
          <w:lang w:val="es-AR"/>
        </w:rPr>
      </w:pPr>
      <w:r w:rsidRPr="00C412CA">
        <w:rPr>
          <w:sz w:val="24"/>
          <w:szCs w:val="24"/>
          <w:lang w:val="es-AR"/>
        </w:rPr>
        <w:t xml:space="preserve">Esta categoría está presente en casi todos los </w:t>
      </w:r>
      <w:r w:rsidR="00705F4D" w:rsidRPr="00C412CA">
        <w:rPr>
          <w:sz w:val="24"/>
          <w:szCs w:val="24"/>
          <w:lang w:val="es-AR"/>
        </w:rPr>
        <w:t>segmentos</w:t>
      </w:r>
      <w:r w:rsidRPr="00C412CA">
        <w:rPr>
          <w:sz w:val="24"/>
          <w:szCs w:val="24"/>
          <w:lang w:val="es-AR"/>
        </w:rPr>
        <w:t>, ligada a los robos en Fuerte Apache en “Robo del Fiat”, “Robo del departamento” y “Robo del Polo” y a las confrontaciones familiares en  “No tengo dónde ir yo”, “Último round”, “Trapitos al sol” y “Te amo, te odio”.</w:t>
      </w:r>
    </w:p>
    <w:p w:rsidR="00020866" w:rsidRDefault="00020866" w:rsidP="00C412CA">
      <w:pPr>
        <w:pStyle w:val="Continuarlista2"/>
        <w:spacing w:line="480" w:lineRule="auto"/>
        <w:ind w:left="0"/>
        <w:jc w:val="both"/>
        <w:rPr>
          <w:sz w:val="24"/>
          <w:szCs w:val="24"/>
          <w:lang w:val="es-AR"/>
        </w:rPr>
      </w:pPr>
      <w:r w:rsidRPr="00C412CA">
        <w:rPr>
          <w:sz w:val="24"/>
          <w:szCs w:val="24"/>
          <w:lang w:val="es-AR"/>
        </w:rPr>
        <w:t>A la violencia en Fuerte Apache hacen referencia el niño testigo y el gruísta en sus emisiones que tienen en común “los tiros”. Entrar en Fuerte Apache es correr el riesgo de recibir algún tiro, que no se sabe de dónde viene: “de todos lados”. En los tres robos en Fuerte Apache, los delincuentes van a robar armados y emplean violencia sobre sus víc</w:t>
      </w:r>
      <w:r w:rsidR="0047266D">
        <w:rPr>
          <w:sz w:val="24"/>
          <w:szCs w:val="24"/>
          <w:lang w:val="es-AR"/>
        </w:rPr>
        <w:t>timas. A la categoría V</w:t>
      </w:r>
      <w:r w:rsidRPr="00C412CA">
        <w:rPr>
          <w:sz w:val="24"/>
          <w:szCs w:val="24"/>
          <w:lang w:val="es-AR"/>
        </w:rPr>
        <w:t xml:space="preserve">iolencia, corresponden los tiros, los objetos que se tiran, el arma, la barreta y la herida causada por la violencia: “el brazo todo hinchado”, todos en posición focal. Las acciones violentas están representadas mediante procesos materiales en </w:t>
      </w:r>
      <w:r w:rsidR="00A137C2" w:rsidRPr="00C412CA">
        <w:rPr>
          <w:sz w:val="24"/>
          <w:szCs w:val="24"/>
          <w:lang w:val="es-AR"/>
        </w:rPr>
        <w:t xml:space="preserve">tercera persona </w:t>
      </w:r>
      <w:r w:rsidR="00421735">
        <w:rPr>
          <w:sz w:val="24"/>
          <w:szCs w:val="24"/>
          <w:lang w:val="es-AR"/>
        </w:rPr>
        <w:t xml:space="preserve">del </w:t>
      </w:r>
      <w:r w:rsidR="00A137C2" w:rsidRPr="00C412CA">
        <w:rPr>
          <w:sz w:val="24"/>
          <w:szCs w:val="24"/>
          <w:lang w:val="es-AR"/>
        </w:rPr>
        <w:t>plural con los a</w:t>
      </w:r>
      <w:r w:rsidRPr="00C412CA">
        <w:rPr>
          <w:sz w:val="24"/>
          <w:szCs w:val="24"/>
          <w:lang w:val="es-AR"/>
        </w:rPr>
        <w:t>ctores- los delincuentes-  elididos y los benefactivos negativos o víctimas  mediante los pronombres “te” (E33, E49), “nos” (E51) y “me” (E23, E26, E27 y E28). Los objetos de</w:t>
      </w:r>
      <w:r w:rsidR="00A137C2" w:rsidRPr="00C412CA">
        <w:rPr>
          <w:sz w:val="24"/>
          <w:szCs w:val="24"/>
          <w:lang w:val="es-AR"/>
        </w:rPr>
        <w:t>l verbo “tirar” constituyen la m</w:t>
      </w:r>
      <w:r w:rsidRPr="00C412CA">
        <w:rPr>
          <w:sz w:val="24"/>
          <w:szCs w:val="24"/>
          <w:lang w:val="es-AR"/>
        </w:rPr>
        <w:t>eta, al igual que los objetos ro</w:t>
      </w:r>
      <w:r w:rsidR="00421735">
        <w:rPr>
          <w:sz w:val="24"/>
          <w:szCs w:val="24"/>
          <w:lang w:val="es-AR"/>
        </w:rPr>
        <w:t>bados: “la llave” y “el equipo”</w:t>
      </w:r>
    </w:p>
    <w:p w:rsidR="00DA27CA" w:rsidRPr="00C412CA" w:rsidRDefault="00DA27CA" w:rsidP="00DA27CA">
      <w:pPr>
        <w:pStyle w:val="Continuarlista2"/>
        <w:spacing w:after="0" w:line="276" w:lineRule="auto"/>
        <w:ind w:left="567"/>
        <w:jc w:val="both"/>
        <w:rPr>
          <w:sz w:val="24"/>
          <w:szCs w:val="24"/>
          <w:lang w:val="es-AR"/>
        </w:rPr>
      </w:pPr>
      <w:r>
        <w:rPr>
          <w:sz w:val="24"/>
          <w:szCs w:val="24"/>
          <w:lang w:val="es-AR"/>
        </w:rPr>
        <w:t>Periodista E</w:t>
      </w:r>
      <w:r w:rsidR="00437EA2">
        <w:rPr>
          <w:sz w:val="24"/>
          <w:szCs w:val="24"/>
          <w:lang w:val="es-AR"/>
        </w:rPr>
        <w:t xml:space="preserve">29 </w:t>
      </w:r>
      <w:r w:rsidRPr="00DA27CA">
        <w:rPr>
          <w:i/>
          <w:sz w:val="24"/>
          <w:szCs w:val="24"/>
          <w:lang w:val="es-AR"/>
        </w:rPr>
        <w:t>[¿Y es peligroso Fuerte Apache</w:t>
      </w:r>
      <w:r>
        <w:rPr>
          <w:sz w:val="24"/>
          <w:szCs w:val="24"/>
          <w:lang w:val="es-AR"/>
        </w:rPr>
        <w:t>?</w:t>
      </w:r>
    </w:p>
    <w:p w:rsidR="00020866" w:rsidRDefault="00020866" w:rsidP="00DA27CA">
      <w:pPr>
        <w:pStyle w:val="Textoindependienteprimerasangra2"/>
        <w:spacing w:after="0"/>
        <w:ind w:left="567" w:firstLine="0"/>
        <w:rPr>
          <w:rFonts w:ascii="Times New Roman" w:hAnsi="Times New Roman"/>
          <w:sz w:val="24"/>
          <w:szCs w:val="24"/>
          <w:lang w:val="es-AR"/>
        </w:rPr>
      </w:pPr>
      <w:r w:rsidRPr="00C412CA">
        <w:rPr>
          <w:rFonts w:ascii="Times New Roman" w:hAnsi="Times New Roman"/>
          <w:sz w:val="24"/>
          <w:szCs w:val="24"/>
          <w:lang w:val="es-AR"/>
        </w:rPr>
        <w:t>Niño: E32 [¡</w:t>
      </w:r>
      <w:r w:rsidRPr="00DA27CA">
        <w:rPr>
          <w:rFonts w:ascii="Times New Roman" w:hAnsi="Times New Roman"/>
          <w:i/>
          <w:sz w:val="24"/>
          <w:szCs w:val="24"/>
          <w:lang w:val="es-AR"/>
        </w:rPr>
        <w:t>Re peligroso</w:t>
      </w:r>
      <w:r w:rsidRPr="00C412CA">
        <w:rPr>
          <w:rFonts w:ascii="Times New Roman" w:hAnsi="Times New Roman"/>
          <w:sz w:val="24"/>
          <w:szCs w:val="24"/>
          <w:lang w:val="es-AR"/>
        </w:rPr>
        <w:t>!] E33 [</w:t>
      </w:r>
      <w:r w:rsidRPr="00DA27CA">
        <w:rPr>
          <w:rFonts w:ascii="Times New Roman" w:hAnsi="Times New Roman"/>
          <w:i/>
          <w:sz w:val="24"/>
          <w:szCs w:val="24"/>
          <w:lang w:val="es-AR"/>
        </w:rPr>
        <w:t xml:space="preserve">Porque te tiran </w:t>
      </w:r>
      <w:r w:rsidRPr="00DA27CA">
        <w:rPr>
          <w:rFonts w:ascii="Times New Roman" w:hAnsi="Times New Roman"/>
          <w:b/>
          <w:i/>
          <w:sz w:val="24"/>
          <w:szCs w:val="24"/>
          <w:lang w:val="es-AR"/>
        </w:rPr>
        <w:t>un montón de tiros</w:t>
      </w:r>
      <w:r w:rsidRPr="00C412CA">
        <w:rPr>
          <w:rFonts w:ascii="Times New Roman" w:hAnsi="Times New Roman"/>
          <w:sz w:val="24"/>
          <w:szCs w:val="24"/>
          <w:lang w:val="es-AR"/>
        </w:rPr>
        <w:t>].</w:t>
      </w:r>
      <w:r w:rsidR="00437EA2">
        <w:rPr>
          <w:rFonts w:ascii="Times New Roman" w:hAnsi="Times New Roman"/>
          <w:sz w:val="24"/>
          <w:szCs w:val="24"/>
          <w:lang w:val="es-AR"/>
        </w:rPr>
        <w:t>(Robo del Fiat)</w:t>
      </w:r>
    </w:p>
    <w:p w:rsidR="00DA27CA" w:rsidRPr="00C412CA" w:rsidRDefault="00DA27CA" w:rsidP="00DA27CA">
      <w:pPr>
        <w:pStyle w:val="Textoindependienteprimerasangra2"/>
        <w:spacing w:after="0"/>
        <w:ind w:left="567" w:firstLine="0"/>
        <w:rPr>
          <w:rFonts w:ascii="Times New Roman" w:hAnsi="Times New Roman"/>
          <w:sz w:val="24"/>
          <w:szCs w:val="24"/>
          <w:lang w:val="es-AR"/>
        </w:rPr>
      </w:pPr>
    </w:p>
    <w:p w:rsidR="00020866" w:rsidRPr="00C412CA" w:rsidRDefault="00020866" w:rsidP="00437EA2">
      <w:pPr>
        <w:pStyle w:val="Lista3"/>
        <w:spacing w:line="276" w:lineRule="auto"/>
        <w:ind w:left="567" w:firstLine="0"/>
        <w:rPr>
          <w:sz w:val="24"/>
          <w:szCs w:val="24"/>
          <w:lang w:val="es-AR"/>
        </w:rPr>
      </w:pPr>
      <w:r w:rsidRPr="00C412CA">
        <w:rPr>
          <w:sz w:val="24"/>
          <w:szCs w:val="24"/>
          <w:lang w:val="es-AR"/>
        </w:rPr>
        <w:t>Gruísta: E48 [</w:t>
      </w:r>
      <w:r w:rsidRPr="00437EA2">
        <w:rPr>
          <w:i/>
          <w:sz w:val="24"/>
          <w:szCs w:val="24"/>
          <w:lang w:val="es-AR"/>
        </w:rPr>
        <w:t>Riesgo de muchachos que te tiran de todos lados, viste</w:t>
      </w:r>
      <w:r w:rsidRPr="00C412CA">
        <w:rPr>
          <w:sz w:val="24"/>
          <w:szCs w:val="24"/>
          <w:lang w:val="es-AR"/>
        </w:rPr>
        <w:t>?]</w:t>
      </w:r>
    </w:p>
    <w:p w:rsidR="00020866" w:rsidRPr="00C412CA" w:rsidRDefault="00020866" w:rsidP="00437EA2">
      <w:pPr>
        <w:pStyle w:val="Lista3"/>
        <w:spacing w:line="276" w:lineRule="auto"/>
        <w:ind w:left="567" w:firstLine="0"/>
        <w:rPr>
          <w:sz w:val="24"/>
          <w:szCs w:val="24"/>
          <w:lang w:val="es-AR"/>
        </w:rPr>
      </w:pPr>
      <w:r w:rsidRPr="00C412CA">
        <w:rPr>
          <w:sz w:val="24"/>
          <w:szCs w:val="24"/>
          <w:lang w:val="es-AR"/>
        </w:rPr>
        <w:t>Periodista: E49 [¿</w:t>
      </w:r>
      <w:r w:rsidRPr="00437EA2">
        <w:rPr>
          <w:i/>
          <w:sz w:val="24"/>
          <w:szCs w:val="24"/>
          <w:lang w:val="es-AR"/>
        </w:rPr>
        <w:t>Y qué te tiran</w:t>
      </w:r>
      <w:r w:rsidRPr="00C412CA">
        <w:rPr>
          <w:sz w:val="24"/>
          <w:szCs w:val="24"/>
          <w:lang w:val="es-AR"/>
        </w:rPr>
        <w:t xml:space="preserve">?] </w:t>
      </w:r>
    </w:p>
    <w:p w:rsidR="00020866" w:rsidRPr="00437EA2" w:rsidRDefault="00020866" w:rsidP="00C412CA">
      <w:pPr>
        <w:pStyle w:val="Textoindependienteprimerasangra2"/>
        <w:ind w:left="567" w:firstLine="0"/>
        <w:rPr>
          <w:rFonts w:ascii="Times New Roman" w:hAnsi="Times New Roman"/>
          <w:sz w:val="24"/>
          <w:szCs w:val="24"/>
          <w:lang w:val="es-AR"/>
        </w:rPr>
      </w:pPr>
      <w:r w:rsidRPr="00C412CA">
        <w:rPr>
          <w:rFonts w:ascii="Times New Roman" w:hAnsi="Times New Roman"/>
          <w:i/>
          <w:sz w:val="24"/>
          <w:szCs w:val="24"/>
          <w:lang w:val="es-AR"/>
        </w:rPr>
        <w:t>G</w:t>
      </w:r>
      <w:r w:rsidR="002E58A1" w:rsidRPr="00C412CA">
        <w:rPr>
          <w:rFonts w:ascii="Times New Roman" w:hAnsi="Times New Roman"/>
          <w:i/>
          <w:sz w:val="24"/>
          <w:szCs w:val="24"/>
          <w:lang w:val="es-AR"/>
        </w:rPr>
        <w:t>ruísta</w:t>
      </w:r>
      <w:r w:rsidRPr="00C412CA">
        <w:rPr>
          <w:rFonts w:ascii="Times New Roman" w:hAnsi="Times New Roman"/>
          <w:i/>
          <w:sz w:val="24"/>
          <w:szCs w:val="24"/>
          <w:lang w:val="es-AR"/>
        </w:rPr>
        <w:t>: E50 [</w:t>
      </w:r>
      <w:r w:rsidRPr="00C412CA">
        <w:rPr>
          <w:rFonts w:ascii="Times New Roman" w:hAnsi="Times New Roman"/>
          <w:b/>
          <w:i/>
          <w:sz w:val="24"/>
          <w:szCs w:val="24"/>
          <w:lang w:val="es-AR"/>
        </w:rPr>
        <w:t>Piedras, bolsas de basura, cualquier cosa</w:t>
      </w:r>
      <w:r w:rsidRPr="00C412CA">
        <w:rPr>
          <w:rFonts w:ascii="Times New Roman" w:hAnsi="Times New Roman"/>
          <w:i/>
          <w:sz w:val="24"/>
          <w:szCs w:val="24"/>
          <w:lang w:val="es-AR"/>
        </w:rPr>
        <w:t xml:space="preserve">] E51 [Con los muchachos nos ligamos </w:t>
      </w:r>
      <w:r w:rsidRPr="00C412CA">
        <w:rPr>
          <w:rFonts w:ascii="Times New Roman" w:hAnsi="Times New Roman"/>
          <w:b/>
          <w:i/>
          <w:sz w:val="24"/>
          <w:szCs w:val="24"/>
          <w:lang w:val="es-AR"/>
        </w:rPr>
        <w:t>un par de tiros</w:t>
      </w:r>
      <w:r w:rsidRPr="00C412CA">
        <w:rPr>
          <w:rFonts w:ascii="Times New Roman" w:hAnsi="Times New Roman"/>
          <w:i/>
          <w:sz w:val="24"/>
          <w:szCs w:val="24"/>
          <w:lang w:val="es-AR"/>
        </w:rPr>
        <w:t xml:space="preserve">] </w:t>
      </w:r>
      <w:r w:rsidRPr="00437EA2">
        <w:rPr>
          <w:rFonts w:ascii="Times New Roman" w:hAnsi="Times New Roman"/>
          <w:sz w:val="24"/>
          <w:szCs w:val="24"/>
          <w:lang w:val="es-AR"/>
        </w:rPr>
        <w:t>(Robo del Fiat)</w:t>
      </w:r>
    </w:p>
    <w:p w:rsidR="00020866" w:rsidRPr="00C412CA" w:rsidRDefault="00421735" w:rsidP="00C412CA">
      <w:pPr>
        <w:pStyle w:val="Textoindependienteprimerasangra2"/>
        <w:ind w:left="567" w:firstLine="0"/>
        <w:rPr>
          <w:rFonts w:ascii="Times New Roman" w:hAnsi="Times New Roman"/>
          <w:sz w:val="24"/>
          <w:szCs w:val="24"/>
          <w:lang w:val="es-AR"/>
        </w:rPr>
      </w:pPr>
      <w:r>
        <w:rPr>
          <w:rFonts w:ascii="Times New Roman" w:hAnsi="Times New Roman"/>
          <w:sz w:val="24"/>
          <w:szCs w:val="24"/>
          <w:lang w:val="es-AR"/>
        </w:rPr>
        <w:t>Muchacho (víctima de robo)</w:t>
      </w:r>
      <w:r w:rsidR="00805797" w:rsidRPr="00C412CA">
        <w:rPr>
          <w:rFonts w:ascii="Times New Roman" w:hAnsi="Times New Roman"/>
          <w:sz w:val="24"/>
          <w:szCs w:val="24"/>
          <w:lang w:val="es-AR"/>
        </w:rPr>
        <w:t xml:space="preserve">: </w:t>
      </w:r>
      <w:r w:rsidR="00020866" w:rsidRPr="00C412CA">
        <w:rPr>
          <w:rFonts w:ascii="Times New Roman" w:hAnsi="Times New Roman"/>
          <w:sz w:val="24"/>
          <w:szCs w:val="24"/>
          <w:lang w:val="es-AR"/>
        </w:rPr>
        <w:t>E23 [</w:t>
      </w:r>
      <w:r w:rsidR="00020866" w:rsidRPr="00437EA2">
        <w:rPr>
          <w:rFonts w:ascii="Times New Roman" w:hAnsi="Times New Roman"/>
          <w:i/>
          <w:sz w:val="24"/>
          <w:szCs w:val="24"/>
          <w:lang w:val="es-AR"/>
        </w:rPr>
        <w:t xml:space="preserve">y agarraron en cuanto entraron </w:t>
      </w:r>
      <w:r w:rsidR="00020866" w:rsidRPr="00437EA2">
        <w:rPr>
          <w:rFonts w:ascii="Times New Roman" w:hAnsi="Times New Roman"/>
          <w:b/>
          <w:i/>
          <w:sz w:val="24"/>
          <w:szCs w:val="24"/>
          <w:lang w:val="es-AR"/>
        </w:rPr>
        <w:t>con un arma</w:t>
      </w:r>
      <w:r w:rsidR="00020866" w:rsidRPr="00437EA2">
        <w:rPr>
          <w:rFonts w:ascii="Times New Roman" w:hAnsi="Times New Roman"/>
          <w:i/>
          <w:sz w:val="24"/>
          <w:szCs w:val="24"/>
          <w:lang w:val="es-AR"/>
        </w:rPr>
        <w:t xml:space="preserve"> y me entraron y me sacaron la llave y…]</w:t>
      </w:r>
    </w:p>
    <w:p w:rsidR="00020866" w:rsidRDefault="00020866" w:rsidP="00437EA2">
      <w:pPr>
        <w:pStyle w:val="Textoindependienteprimerasangra2"/>
        <w:spacing w:after="0"/>
        <w:ind w:left="567" w:firstLine="0"/>
        <w:rPr>
          <w:rFonts w:ascii="Times New Roman" w:hAnsi="Times New Roman"/>
          <w:sz w:val="24"/>
          <w:szCs w:val="24"/>
          <w:lang w:val="es-AR"/>
        </w:rPr>
      </w:pPr>
      <w:r w:rsidRPr="00437EA2">
        <w:rPr>
          <w:rFonts w:ascii="Times New Roman" w:hAnsi="Times New Roman"/>
          <w:sz w:val="24"/>
          <w:szCs w:val="24"/>
          <w:lang w:val="es-AR"/>
        </w:rPr>
        <w:t>E26</w:t>
      </w:r>
      <w:r w:rsidRPr="00C412CA">
        <w:rPr>
          <w:rFonts w:ascii="Times New Roman" w:hAnsi="Times New Roman"/>
          <w:i/>
          <w:sz w:val="24"/>
          <w:szCs w:val="24"/>
          <w:lang w:val="es-AR"/>
        </w:rPr>
        <w:t xml:space="preserve"> [Me sacaron el equipo] </w:t>
      </w:r>
      <w:r w:rsidRPr="00437EA2">
        <w:rPr>
          <w:rFonts w:ascii="Times New Roman" w:hAnsi="Times New Roman"/>
          <w:sz w:val="24"/>
          <w:szCs w:val="24"/>
          <w:lang w:val="es-AR"/>
        </w:rPr>
        <w:t>E27</w:t>
      </w:r>
      <w:r w:rsidRPr="00C412CA">
        <w:rPr>
          <w:rFonts w:ascii="Times New Roman" w:hAnsi="Times New Roman"/>
          <w:i/>
          <w:sz w:val="24"/>
          <w:szCs w:val="24"/>
          <w:lang w:val="es-AR"/>
        </w:rPr>
        <w:t xml:space="preserve"> [Me pegaron en la cabeza </w:t>
      </w:r>
      <w:r w:rsidRPr="00C412CA">
        <w:rPr>
          <w:rFonts w:ascii="Times New Roman" w:hAnsi="Times New Roman"/>
          <w:b/>
          <w:i/>
          <w:sz w:val="24"/>
          <w:szCs w:val="24"/>
          <w:lang w:val="es-AR"/>
        </w:rPr>
        <w:t>con una barreta</w:t>
      </w:r>
      <w:r w:rsidRPr="00C412CA">
        <w:rPr>
          <w:rFonts w:ascii="Times New Roman" w:hAnsi="Times New Roman"/>
          <w:i/>
          <w:sz w:val="24"/>
          <w:szCs w:val="24"/>
          <w:lang w:val="es-AR"/>
        </w:rPr>
        <w:t xml:space="preserve">] </w:t>
      </w:r>
      <w:r w:rsidRPr="00437EA2">
        <w:rPr>
          <w:rFonts w:ascii="Times New Roman" w:hAnsi="Times New Roman"/>
          <w:sz w:val="24"/>
          <w:szCs w:val="24"/>
          <w:lang w:val="es-AR"/>
        </w:rPr>
        <w:t>E28</w:t>
      </w:r>
      <w:r w:rsidRPr="00C412CA">
        <w:rPr>
          <w:rFonts w:ascii="Times New Roman" w:hAnsi="Times New Roman"/>
          <w:i/>
          <w:sz w:val="24"/>
          <w:szCs w:val="24"/>
          <w:lang w:val="es-AR"/>
        </w:rPr>
        <w:t xml:space="preserve"> [Me dejaron todo el brazo </w:t>
      </w:r>
      <w:r w:rsidRPr="00C412CA">
        <w:rPr>
          <w:rFonts w:ascii="Times New Roman" w:hAnsi="Times New Roman"/>
          <w:b/>
          <w:i/>
          <w:sz w:val="24"/>
          <w:szCs w:val="24"/>
          <w:lang w:val="es-AR"/>
        </w:rPr>
        <w:t>hinchado</w:t>
      </w:r>
      <w:r w:rsidRPr="00C412CA">
        <w:rPr>
          <w:rFonts w:ascii="Times New Roman" w:hAnsi="Times New Roman"/>
          <w:i/>
          <w:sz w:val="24"/>
          <w:szCs w:val="24"/>
          <w:lang w:val="es-AR"/>
        </w:rPr>
        <w:t xml:space="preserve">] </w:t>
      </w:r>
      <w:r w:rsidRPr="00437EA2">
        <w:rPr>
          <w:rFonts w:ascii="Times New Roman" w:hAnsi="Times New Roman"/>
          <w:sz w:val="24"/>
          <w:szCs w:val="24"/>
          <w:lang w:val="es-AR"/>
        </w:rPr>
        <w:t>(Robo del depto).</w:t>
      </w:r>
    </w:p>
    <w:p w:rsidR="005106EF" w:rsidRDefault="00020866" w:rsidP="00C412CA">
      <w:pPr>
        <w:pStyle w:val="Textoindependiente"/>
        <w:spacing w:line="480" w:lineRule="auto"/>
        <w:jc w:val="both"/>
        <w:rPr>
          <w:lang w:val="es-AR"/>
        </w:rPr>
      </w:pPr>
      <w:r>
        <w:rPr>
          <w:lang w:val="es-AR"/>
        </w:rPr>
        <w:lastRenderedPageBreak/>
        <w:t xml:space="preserve">En las confrontaciones familiares, las mujeres son víctimas de violencia verbal y física de parte del marido, del ex marido y del novio. La violencia verbal está representada mediante procesos verbales con el verbo “decir” que en la locución contiene procesos relacionales con el verbo “ser” seguido de apelativos ofensivos como atributos (E50). A la violencia física corresponden los procesos materiales de “agarrar”, “tirar”, “pellizcar” y la meta relacionada con los golpes: los “cachetazos” y “las trompadas” (E88, E40, E76). </w:t>
      </w:r>
      <w:r w:rsidR="005106EF">
        <w:rPr>
          <w:lang w:val="es-AR"/>
        </w:rPr>
        <w:t>E</w:t>
      </w:r>
      <w:r>
        <w:rPr>
          <w:lang w:val="es-AR"/>
        </w:rPr>
        <w:t xml:space="preserve">l novio golpeador justifica su violencia por el ambiente en el que se crió, al que describe mediante </w:t>
      </w:r>
    </w:p>
    <w:p w:rsidR="00CF5783" w:rsidRDefault="005106EF" w:rsidP="00C412CA">
      <w:pPr>
        <w:pStyle w:val="Textoindependiente"/>
        <w:spacing w:line="480" w:lineRule="auto"/>
        <w:jc w:val="both"/>
        <w:rPr>
          <w:lang w:val="es-AR"/>
        </w:rPr>
      </w:pPr>
      <w:r>
        <w:rPr>
          <w:lang w:val="es-AR"/>
        </w:rPr>
        <w:t>u</w:t>
      </w:r>
      <w:r w:rsidR="00020866">
        <w:rPr>
          <w:lang w:val="es-AR"/>
        </w:rPr>
        <w:t>n proceso relacional con el verbo “ser” como “desastre”, “quilombo”, atributo</w:t>
      </w:r>
      <w:r>
        <w:rPr>
          <w:lang w:val="es-AR"/>
        </w:rPr>
        <w:t>s que sugieren violencia (E133)</w:t>
      </w:r>
      <w:r w:rsidR="00926E12">
        <w:rPr>
          <w:lang w:val="es-AR"/>
        </w:rPr>
        <w:t>.</w:t>
      </w:r>
    </w:p>
    <w:p w:rsidR="00020866" w:rsidRDefault="00020866" w:rsidP="00C412CA">
      <w:pPr>
        <w:pStyle w:val="Textoindependiente"/>
        <w:spacing w:line="480" w:lineRule="auto"/>
        <w:jc w:val="both"/>
        <w:rPr>
          <w:lang w:val="es-AR"/>
        </w:rPr>
      </w:pPr>
      <w:r>
        <w:rPr>
          <w:lang w:val="es-AR"/>
        </w:rPr>
        <w:t xml:space="preserve">En los ejemplos, la mayoría de los lexemas relacionados con la violencia se encuentran en posición focal. En el </w:t>
      </w:r>
      <w:r w:rsidR="00657DF4">
        <w:rPr>
          <w:lang w:val="es-AR"/>
        </w:rPr>
        <w:t>segmento</w:t>
      </w:r>
      <w:r>
        <w:rPr>
          <w:lang w:val="es-AR"/>
        </w:rPr>
        <w:t xml:space="preserve"> “Último round”, la mujer devolvió la violencia del hombre con violencia. El arma empleada “el ladrillo” y el efecto producido “las lesiones” es</w:t>
      </w:r>
      <w:r w:rsidR="00926E12">
        <w:rPr>
          <w:lang w:val="es-AR"/>
        </w:rPr>
        <w:t xml:space="preserve">tán en la categoría violencia. </w:t>
      </w:r>
      <w:r>
        <w:rPr>
          <w:lang w:val="es-AR"/>
        </w:rPr>
        <w:t xml:space="preserve">La víctima en este </w:t>
      </w:r>
      <w:r w:rsidR="00657DF4">
        <w:rPr>
          <w:lang w:val="es-AR"/>
        </w:rPr>
        <w:t>segmento</w:t>
      </w:r>
      <w:r>
        <w:rPr>
          <w:lang w:val="es-AR"/>
        </w:rPr>
        <w:t xml:space="preserve"> terminó siendo el marido representado por “le” y “lo” (E71 y E76).</w:t>
      </w:r>
    </w:p>
    <w:p w:rsidR="00020866" w:rsidRPr="00C412CA" w:rsidRDefault="00020866" w:rsidP="00437EA2">
      <w:pPr>
        <w:pStyle w:val="Textoindependienteprimerasangra2"/>
        <w:ind w:left="567" w:firstLine="0"/>
        <w:jc w:val="both"/>
        <w:rPr>
          <w:rFonts w:ascii="Times New Roman" w:hAnsi="Times New Roman"/>
          <w:b/>
          <w:i/>
          <w:sz w:val="24"/>
          <w:szCs w:val="24"/>
          <w:lang w:val="es-AR"/>
        </w:rPr>
      </w:pPr>
      <w:r w:rsidRPr="00437EA2">
        <w:rPr>
          <w:rFonts w:ascii="Times New Roman" w:hAnsi="Times New Roman"/>
          <w:sz w:val="24"/>
          <w:szCs w:val="24"/>
          <w:lang w:val="es-AR"/>
        </w:rPr>
        <w:t>Chica: E50</w:t>
      </w:r>
      <w:r w:rsidRPr="00C412CA">
        <w:rPr>
          <w:rFonts w:ascii="Times New Roman" w:hAnsi="Times New Roman"/>
          <w:i/>
          <w:sz w:val="24"/>
          <w:szCs w:val="24"/>
          <w:lang w:val="es-AR"/>
        </w:rPr>
        <w:t xml:space="preserve"> [Me está diciendo todos los días  que soy </w:t>
      </w:r>
      <w:r w:rsidRPr="00C412CA">
        <w:rPr>
          <w:rFonts w:ascii="Times New Roman" w:hAnsi="Times New Roman"/>
          <w:b/>
          <w:i/>
          <w:sz w:val="24"/>
          <w:szCs w:val="24"/>
          <w:lang w:val="es-AR"/>
        </w:rPr>
        <w:t>una puta</w:t>
      </w:r>
      <w:r w:rsidRPr="00C412CA">
        <w:rPr>
          <w:rFonts w:ascii="Times New Roman" w:hAnsi="Times New Roman"/>
          <w:i/>
          <w:sz w:val="24"/>
          <w:szCs w:val="24"/>
          <w:lang w:val="es-AR"/>
        </w:rPr>
        <w:t xml:space="preserve">,/ que soy </w:t>
      </w:r>
      <w:r w:rsidRPr="00C412CA">
        <w:rPr>
          <w:rFonts w:ascii="Times New Roman" w:hAnsi="Times New Roman"/>
          <w:b/>
          <w:i/>
          <w:sz w:val="24"/>
          <w:szCs w:val="24"/>
          <w:lang w:val="es-AR"/>
        </w:rPr>
        <w:t>esto</w:t>
      </w:r>
      <w:r w:rsidRPr="00C412CA">
        <w:rPr>
          <w:rFonts w:ascii="Times New Roman" w:hAnsi="Times New Roman"/>
          <w:i/>
          <w:sz w:val="24"/>
          <w:szCs w:val="24"/>
          <w:lang w:val="es-AR"/>
        </w:rPr>
        <w:t xml:space="preserve">, /que soy </w:t>
      </w:r>
      <w:r w:rsidRPr="00C412CA">
        <w:rPr>
          <w:rFonts w:ascii="Times New Roman" w:hAnsi="Times New Roman"/>
          <w:b/>
          <w:i/>
          <w:sz w:val="24"/>
          <w:szCs w:val="24"/>
          <w:lang w:val="es-AR"/>
        </w:rPr>
        <w:t>lo otro].</w:t>
      </w:r>
    </w:p>
    <w:p w:rsidR="00020866" w:rsidRPr="00437EA2" w:rsidRDefault="00020866" w:rsidP="00437EA2">
      <w:pPr>
        <w:pStyle w:val="Textoindependienteprimerasangra2"/>
        <w:ind w:left="567" w:firstLine="0"/>
        <w:jc w:val="both"/>
        <w:rPr>
          <w:rFonts w:ascii="Times New Roman" w:hAnsi="Times New Roman"/>
          <w:sz w:val="24"/>
          <w:szCs w:val="24"/>
          <w:lang w:val="es-AR"/>
        </w:rPr>
      </w:pPr>
      <w:r w:rsidRPr="00437EA2">
        <w:rPr>
          <w:rFonts w:ascii="Times New Roman" w:hAnsi="Times New Roman"/>
          <w:sz w:val="24"/>
          <w:szCs w:val="24"/>
          <w:lang w:val="es-AR"/>
        </w:rPr>
        <w:t xml:space="preserve">E88 </w:t>
      </w:r>
      <w:r w:rsidRPr="00C412CA">
        <w:rPr>
          <w:rFonts w:ascii="Times New Roman" w:hAnsi="Times New Roman"/>
          <w:i/>
          <w:sz w:val="24"/>
          <w:szCs w:val="24"/>
          <w:lang w:val="es-AR"/>
        </w:rPr>
        <w:t xml:space="preserve">[Me agarra de los pelos, me tira de la cama, me pellizca, me pega </w:t>
      </w:r>
      <w:r w:rsidRPr="00C412CA">
        <w:rPr>
          <w:rFonts w:ascii="Times New Roman" w:hAnsi="Times New Roman"/>
          <w:b/>
          <w:i/>
          <w:sz w:val="24"/>
          <w:szCs w:val="24"/>
          <w:lang w:val="es-AR"/>
        </w:rPr>
        <w:t>cachetazos</w:t>
      </w:r>
      <w:r w:rsidRPr="00C412CA">
        <w:rPr>
          <w:rFonts w:ascii="Times New Roman" w:hAnsi="Times New Roman"/>
          <w:i/>
          <w:sz w:val="24"/>
          <w:szCs w:val="24"/>
          <w:lang w:val="es-AR"/>
        </w:rPr>
        <w:t xml:space="preserve"> delante de la nena] </w:t>
      </w:r>
      <w:r w:rsidR="00437EA2" w:rsidRPr="00437EA2">
        <w:rPr>
          <w:rFonts w:ascii="Times New Roman" w:hAnsi="Times New Roman"/>
          <w:sz w:val="24"/>
          <w:szCs w:val="24"/>
          <w:lang w:val="es-AR"/>
        </w:rPr>
        <w:t>(Te amo, te odio)</w:t>
      </w:r>
      <w:r w:rsidR="00926E12">
        <w:rPr>
          <w:rFonts w:ascii="Times New Roman" w:hAnsi="Times New Roman"/>
          <w:sz w:val="24"/>
          <w:szCs w:val="24"/>
          <w:lang w:val="es-AR"/>
        </w:rPr>
        <w:t>.</w:t>
      </w:r>
    </w:p>
    <w:p w:rsidR="00020866" w:rsidRPr="00C412CA" w:rsidRDefault="00020866" w:rsidP="00437EA2">
      <w:pPr>
        <w:pStyle w:val="Textoindependienteprimerasangra2"/>
        <w:ind w:left="567" w:firstLine="0"/>
        <w:jc w:val="both"/>
        <w:rPr>
          <w:rFonts w:ascii="Times New Roman" w:hAnsi="Times New Roman"/>
          <w:sz w:val="24"/>
          <w:szCs w:val="24"/>
          <w:lang w:val="es-AR"/>
        </w:rPr>
      </w:pPr>
      <w:r w:rsidRPr="00C412CA">
        <w:rPr>
          <w:rFonts w:ascii="Times New Roman" w:hAnsi="Times New Roman"/>
          <w:sz w:val="24"/>
          <w:szCs w:val="24"/>
          <w:lang w:val="es-AR"/>
        </w:rPr>
        <w:t>Muchacho: E133 [</w:t>
      </w:r>
      <w:r w:rsidRPr="00437EA2">
        <w:rPr>
          <w:rFonts w:ascii="Times New Roman" w:hAnsi="Times New Roman"/>
          <w:i/>
          <w:sz w:val="24"/>
          <w:szCs w:val="24"/>
          <w:lang w:val="es-AR"/>
        </w:rPr>
        <w:t xml:space="preserve">Claro, donde yo vivía era todo un </w:t>
      </w:r>
      <w:r w:rsidRPr="00437EA2">
        <w:rPr>
          <w:rFonts w:ascii="Times New Roman" w:hAnsi="Times New Roman"/>
          <w:b/>
          <w:i/>
          <w:sz w:val="24"/>
          <w:szCs w:val="24"/>
          <w:lang w:val="es-AR"/>
        </w:rPr>
        <w:t>desastre</w:t>
      </w:r>
      <w:r w:rsidRPr="00437EA2">
        <w:rPr>
          <w:rFonts w:ascii="Times New Roman" w:hAnsi="Times New Roman"/>
          <w:i/>
          <w:sz w:val="24"/>
          <w:szCs w:val="24"/>
          <w:lang w:val="es-AR"/>
        </w:rPr>
        <w:t>,</w:t>
      </w:r>
      <w:r w:rsidR="00CF5783" w:rsidRPr="00437EA2">
        <w:rPr>
          <w:rFonts w:ascii="Times New Roman" w:hAnsi="Times New Roman"/>
          <w:i/>
          <w:sz w:val="24"/>
          <w:szCs w:val="24"/>
          <w:lang w:val="es-AR"/>
        </w:rPr>
        <w:t>/</w:t>
      </w:r>
      <w:r w:rsidRPr="00437EA2">
        <w:rPr>
          <w:rFonts w:ascii="Times New Roman" w:hAnsi="Times New Roman"/>
          <w:i/>
          <w:sz w:val="24"/>
          <w:szCs w:val="24"/>
          <w:lang w:val="es-AR"/>
        </w:rPr>
        <w:t xml:space="preserve"> todo un </w:t>
      </w:r>
      <w:r w:rsidRPr="00437EA2">
        <w:rPr>
          <w:rFonts w:ascii="Times New Roman" w:hAnsi="Times New Roman"/>
          <w:b/>
          <w:i/>
          <w:sz w:val="24"/>
          <w:szCs w:val="24"/>
          <w:lang w:val="es-AR"/>
        </w:rPr>
        <w:t>quilombo</w:t>
      </w:r>
      <w:r w:rsidRPr="00C412CA">
        <w:rPr>
          <w:rFonts w:ascii="Times New Roman" w:hAnsi="Times New Roman"/>
          <w:sz w:val="24"/>
          <w:szCs w:val="24"/>
          <w:lang w:val="es-AR"/>
        </w:rPr>
        <w:t>] (Te amo, te odio)</w:t>
      </w:r>
      <w:r w:rsidR="00926E12">
        <w:rPr>
          <w:rFonts w:ascii="Times New Roman" w:hAnsi="Times New Roman"/>
          <w:sz w:val="24"/>
          <w:szCs w:val="24"/>
          <w:lang w:val="es-AR"/>
        </w:rPr>
        <w:t>.</w:t>
      </w:r>
    </w:p>
    <w:p w:rsidR="00020866" w:rsidRPr="00C412CA" w:rsidRDefault="00020866" w:rsidP="00437EA2">
      <w:pPr>
        <w:pStyle w:val="Textoindependienteprimerasangra2"/>
        <w:ind w:left="567" w:firstLine="0"/>
        <w:jc w:val="both"/>
        <w:rPr>
          <w:rFonts w:ascii="Times New Roman" w:hAnsi="Times New Roman"/>
          <w:sz w:val="24"/>
          <w:szCs w:val="24"/>
          <w:lang w:val="es-AR"/>
        </w:rPr>
      </w:pPr>
      <w:r w:rsidRPr="00C412CA">
        <w:rPr>
          <w:rFonts w:ascii="Times New Roman" w:hAnsi="Times New Roman"/>
          <w:sz w:val="24"/>
          <w:szCs w:val="24"/>
          <w:lang w:val="es-AR"/>
        </w:rPr>
        <w:t>Mujer: E22 [</w:t>
      </w:r>
      <w:r w:rsidRPr="00437EA2">
        <w:rPr>
          <w:rFonts w:ascii="Times New Roman" w:hAnsi="Times New Roman"/>
          <w:i/>
          <w:sz w:val="24"/>
          <w:szCs w:val="24"/>
          <w:lang w:val="es-AR"/>
        </w:rPr>
        <w:t xml:space="preserve">Estábamos en la casa de la madre comiendo y empezó todo </w:t>
      </w:r>
      <w:r w:rsidRPr="00437EA2">
        <w:rPr>
          <w:rFonts w:ascii="Times New Roman" w:hAnsi="Times New Roman"/>
          <w:b/>
          <w:i/>
          <w:sz w:val="24"/>
          <w:szCs w:val="24"/>
          <w:lang w:val="es-AR"/>
        </w:rPr>
        <w:t>el quilombo</w:t>
      </w:r>
      <w:r w:rsidRPr="00C412CA">
        <w:rPr>
          <w:rFonts w:ascii="Times New Roman" w:hAnsi="Times New Roman"/>
          <w:sz w:val="24"/>
          <w:szCs w:val="24"/>
          <w:lang w:val="es-AR"/>
        </w:rPr>
        <w:t>]</w:t>
      </w:r>
      <w:r w:rsidR="00437EA2">
        <w:rPr>
          <w:rFonts w:ascii="Times New Roman" w:hAnsi="Times New Roman"/>
          <w:sz w:val="24"/>
          <w:szCs w:val="24"/>
          <w:lang w:val="es-AR"/>
        </w:rPr>
        <w:t xml:space="preserve"> (Último round)</w:t>
      </w:r>
      <w:r w:rsidR="00926E12">
        <w:rPr>
          <w:rFonts w:ascii="Times New Roman" w:hAnsi="Times New Roman"/>
          <w:sz w:val="24"/>
          <w:szCs w:val="24"/>
          <w:lang w:val="es-AR"/>
        </w:rPr>
        <w:t>.</w:t>
      </w:r>
    </w:p>
    <w:p w:rsidR="00020866" w:rsidRPr="00C412CA" w:rsidRDefault="00020866" w:rsidP="00437EA2">
      <w:pPr>
        <w:pStyle w:val="Textoindependienteprimerasangra2"/>
        <w:ind w:left="567" w:firstLine="0"/>
        <w:jc w:val="both"/>
        <w:rPr>
          <w:rFonts w:ascii="Times New Roman" w:hAnsi="Times New Roman"/>
          <w:sz w:val="24"/>
          <w:szCs w:val="24"/>
          <w:lang w:val="es-AR"/>
        </w:rPr>
      </w:pPr>
      <w:r w:rsidRPr="00C412CA">
        <w:rPr>
          <w:rFonts w:ascii="Times New Roman" w:hAnsi="Times New Roman"/>
          <w:sz w:val="24"/>
          <w:szCs w:val="24"/>
          <w:lang w:val="es-AR"/>
        </w:rPr>
        <w:t>E40 [</w:t>
      </w:r>
      <w:r w:rsidRPr="00437EA2">
        <w:rPr>
          <w:rFonts w:ascii="Times New Roman" w:hAnsi="Times New Roman"/>
          <w:i/>
          <w:sz w:val="24"/>
          <w:szCs w:val="24"/>
          <w:lang w:val="es-AR"/>
        </w:rPr>
        <w:t xml:space="preserve">Él me pegó </w:t>
      </w:r>
      <w:r w:rsidRPr="00437EA2">
        <w:rPr>
          <w:rFonts w:ascii="Times New Roman" w:hAnsi="Times New Roman"/>
          <w:b/>
          <w:i/>
          <w:sz w:val="24"/>
          <w:szCs w:val="24"/>
          <w:lang w:val="es-AR"/>
        </w:rPr>
        <w:t>dos trompadas</w:t>
      </w:r>
      <w:r w:rsidRPr="00C412CA">
        <w:rPr>
          <w:rFonts w:ascii="Times New Roman" w:hAnsi="Times New Roman"/>
          <w:sz w:val="24"/>
          <w:szCs w:val="24"/>
          <w:lang w:val="es-AR"/>
        </w:rPr>
        <w:t>] E41[</w:t>
      </w:r>
      <w:r w:rsidRPr="00437EA2">
        <w:rPr>
          <w:rFonts w:ascii="Times New Roman" w:hAnsi="Times New Roman"/>
          <w:i/>
          <w:sz w:val="24"/>
          <w:szCs w:val="24"/>
          <w:lang w:val="es-AR"/>
        </w:rPr>
        <w:t>Yo no voy a dejar que me pegue</w:t>
      </w:r>
      <w:r w:rsidRPr="00C412CA">
        <w:rPr>
          <w:rFonts w:ascii="Times New Roman" w:hAnsi="Times New Roman"/>
          <w:sz w:val="24"/>
          <w:szCs w:val="24"/>
          <w:lang w:val="es-AR"/>
        </w:rPr>
        <w:t>] (Último round)</w:t>
      </w:r>
      <w:r w:rsidR="00926E12">
        <w:rPr>
          <w:rFonts w:ascii="Times New Roman" w:hAnsi="Times New Roman"/>
          <w:sz w:val="24"/>
          <w:szCs w:val="24"/>
          <w:lang w:val="es-AR"/>
        </w:rPr>
        <w:t>.</w:t>
      </w:r>
    </w:p>
    <w:p w:rsidR="00020866" w:rsidRPr="00C412CA" w:rsidRDefault="00020866" w:rsidP="00437EA2">
      <w:pPr>
        <w:pStyle w:val="Textoindependienteprimerasangra"/>
        <w:ind w:left="567" w:firstLine="0"/>
        <w:jc w:val="both"/>
        <w:rPr>
          <w:rFonts w:ascii="Times New Roman" w:hAnsi="Times New Roman"/>
          <w:sz w:val="24"/>
          <w:szCs w:val="24"/>
          <w:lang w:val="es-AR"/>
        </w:rPr>
      </w:pPr>
      <w:r w:rsidRPr="00C412CA">
        <w:rPr>
          <w:rFonts w:ascii="Times New Roman" w:hAnsi="Times New Roman"/>
          <w:sz w:val="24"/>
          <w:szCs w:val="24"/>
          <w:lang w:val="es-AR"/>
        </w:rPr>
        <w:t>Policía: E71 [</w:t>
      </w:r>
      <w:r w:rsidRPr="00437EA2">
        <w:rPr>
          <w:rFonts w:ascii="Times New Roman" w:hAnsi="Times New Roman"/>
          <w:i/>
          <w:sz w:val="24"/>
          <w:szCs w:val="24"/>
          <w:lang w:val="es-AR"/>
        </w:rPr>
        <w:t xml:space="preserve">Ella le arroja </w:t>
      </w:r>
      <w:r w:rsidRPr="00437EA2">
        <w:rPr>
          <w:rFonts w:ascii="Times New Roman" w:hAnsi="Times New Roman"/>
          <w:b/>
          <w:i/>
          <w:sz w:val="24"/>
          <w:szCs w:val="24"/>
          <w:lang w:val="es-AR"/>
        </w:rPr>
        <w:t>con un ladrillo</w:t>
      </w:r>
      <w:r w:rsidRPr="00437EA2">
        <w:rPr>
          <w:rFonts w:ascii="Times New Roman" w:hAnsi="Times New Roman"/>
          <w:i/>
          <w:sz w:val="24"/>
          <w:szCs w:val="24"/>
          <w:lang w:val="es-AR"/>
        </w:rPr>
        <w:t xml:space="preserve">/ produciéndole </w:t>
      </w:r>
      <w:r w:rsidRPr="00437EA2">
        <w:rPr>
          <w:rFonts w:ascii="Times New Roman" w:hAnsi="Times New Roman"/>
          <w:b/>
          <w:i/>
          <w:sz w:val="24"/>
          <w:szCs w:val="24"/>
          <w:lang w:val="es-AR"/>
        </w:rPr>
        <w:t>lesiones</w:t>
      </w:r>
      <w:r w:rsidRPr="00C412CA">
        <w:rPr>
          <w:rFonts w:ascii="Times New Roman" w:hAnsi="Times New Roman"/>
          <w:b/>
          <w:sz w:val="24"/>
          <w:szCs w:val="24"/>
          <w:lang w:val="es-AR"/>
        </w:rPr>
        <w:t>]</w:t>
      </w:r>
      <w:r w:rsidR="00926E12">
        <w:rPr>
          <w:rFonts w:ascii="Times New Roman" w:hAnsi="Times New Roman"/>
          <w:b/>
          <w:sz w:val="24"/>
          <w:szCs w:val="24"/>
          <w:lang w:val="es-AR"/>
        </w:rPr>
        <w:t xml:space="preserve"> </w:t>
      </w:r>
      <w:r w:rsidR="00437EA2">
        <w:rPr>
          <w:rFonts w:ascii="Times New Roman" w:hAnsi="Times New Roman"/>
          <w:sz w:val="24"/>
          <w:szCs w:val="24"/>
          <w:lang w:val="es-AR"/>
        </w:rPr>
        <w:t>(Último round)</w:t>
      </w:r>
      <w:r w:rsidR="00926E12">
        <w:rPr>
          <w:rFonts w:ascii="Times New Roman" w:hAnsi="Times New Roman"/>
          <w:sz w:val="24"/>
          <w:szCs w:val="24"/>
          <w:lang w:val="es-AR"/>
        </w:rPr>
        <w:t>.</w:t>
      </w:r>
    </w:p>
    <w:p w:rsidR="00020866" w:rsidRDefault="00020866" w:rsidP="00437EA2">
      <w:pPr>
        <w:pStyle w:val="Textoindependienteprimerasangra"/>
        <w:ind w:left="567" w:firstLine="0"/>
        <w:jc w:val="both"/>
        <w:rPr>
          <w:rFonts w:ascii="Times New Roman" w:hAnsi="Times New Roman"/>
          <w:sz w:val="24"/>
          <w:szCs w:val="24"/>
          <w:lang w:val="es-AR"/>
        </w:rPr>
      </w:pPr>
      <w:r w:rsidRPr="00C412CA">
        <w:rPr>
          <w:rFonts w:ascii="Times New Roman" w:hAnsi="Times New Roman"/>
          <w:sz w:val="24"/>
          <w:szCs w:val="24"/>
          <w:lang w:val="es-AR"/>
        </w:rPr>
        <w:t>Mujer: E76 [</w:t>
      </w:r>
      <w:r w:rsidRPr="00437EA2">
        <w:rPr>
          <w:rFonts w:ascii="Times New Roman" w:hAnsi="Times New Roman"/>
          <w:i/>
          <w:sz w:val="24"/>
          <w:szCs w:val="24"/>
          <w:lang w:val="es-AR"/>
        </w:rPr>
        <w:t xml:space="preserve">Que vean que lo cagué </w:t>
      </w:r>
      <w:r w:rsidRPr="00437EA2">
        <w:rPr>
          <w:rFonts w:ascii="Times New Roman" w:hAnsi="Times New Roman"/>
          <w:b/>
          <w:i/>
          <w:sz w:val="24"/>
          <w:szCs w:val="24"/>
          <w:lang w:val="es-AR"/>
        </w:rPr>
        <w:t>a trompadas</w:t>
      </w:r>
      <w:r w:rsidRPr="00437EA2">
        <w:rPr>
          <w:rFonts w:ascii="Times New Roman" w:hAnsi="Times New Roman"/>
          <w:i/>
          <w:sz w:val="24"/>
          <w:szCs w:val="24"/>
          <w:lang w:val="es-AR"/>
        </w:rPr>
        <w:t>, puto de mierda</w:t>
      </w:r>
      <w:r w:rsidRPr="00C412CA">
        <w:rPr>
          <w:rFonts w:ascii="Times New Roman" w:hAnsi="Times New Roman"/>
          <w:sz w:val="24"/>
          <w:szCs w:val="24"/>
          <w:lang w:val="es-AR"/>
        </w:rPr>
        <w:t>] (Último round)</w:t>
      </w:r>
      <w:r w:rsidR="00926E12">
        <w:rPr>
          <w:rFonts w:ascii="Times New Roman" w:hAnsi="Times New Roman"/>
          <w:sz w:val="24"/>
          <w:szCs w:val="24"/>
          <w:lang w:val="es-AR"/>
        </w:rPr>
        <w:t>.</w:t>
      </w:r>
    </w:p>
    <w:p w:rsidR="00020866" w:rsidRDefault="00095B52" w:rsidP="00437EA2">
      <w:pPr>
        <w:pStyle w:val="Textoindependiente"/>
        <w:spacing w:line="480" w:lineRule="auto"/>
        <w:jc w:val="both"/>
        <w:rPr>
          <w:lang w:val="es-AR"/>
        </w:rPr>
      </w:pPr>
      <w:r>
        <w:rPr>
          <w:lang w:val="es-AR"/>
        </w:rPr>
        <w:lastRenderedPageBreak/>
        <w:t>C</w:t>
      </w:r>
      <w:r w:rsidR="00020866" w:rsidRPr="003B56A0">
        <w:rPr>
          <w:lang w:val="es-AR"/>
        </w:rPr>
        <w:t xml:space="preserve">omo causas de violencia se mencionan </w:t>
      </w:r>
      <w:r w:rsidR="00020866">
        <w:rPr>
          <w:lang w:val="es-AR"/>
        </w:rPr>
        <w:t>e</w:t>
      </w:r>
      <w:r w:rsidR="00020866" w:rsidRPr="003B56A0">
        <w:rPr>
          <w:lang w:val="es-AR"/>
        </w:rPr>
        <w:t xml:space="preserve">l </w:t>
      </w:r>
      <w:r w:rsidR="00020866" w:rsidRPr="0047266D">
        <w:rPr>
          <w:lang w:val="es-AR"/>
        </w:rPr>
        <w:t>alcoholismo y la droga</w:t>
      </w:r>
      <w:r w:rsidR="00926E12">
        <w:rPr>
          <w:lang w:val="es-AR"/>
        </w:rPr>
        <w:t xml:space="preserve"> </w:t>
      </w:r>
      <w:r w:rsidR="00CF5783">
        <w:rPr>
          <w:lang w:val="es-AR"/>
        </w:rPr>
        <w:t>a los que se hace alusión mediante</w:t>
      </w:r>
      <w:r w:rsidR="00020866" w:rsidRPr="003B56A0">
        <w:rPr>
          <w:lang w:val="es-AR"/>
        </w:rPr>
        <w:t xml:space="preserve"> los apelativos</w:t>
      </w:r>
      <w:r w:rsidR="00805797">
        <w:rPr>
          <w:lang w:val="es-AR"/>
        </w:rPr>
        <w:t xml:space="preserve"> (E17),</w:t>
      </w:r>
      <w:r w:rsidR="00020866">
        <w:rPr>
          <w:lang w:val="es-AR"/>
        </w:rPr>
        <w:t xml:space="preserve"> juicios de valor</w:t>
      </w:r>
      <w:r w:rsidR="00926E12">
        <w:rPr>
          <w:lang w:val="es-AR"/>
        </w:rPr>
        <w:t xml:space="preserve"> </w:t>
      </w:r>
      <w:r w:rsidR="00020866">
        <w:rPr>
          <w:lang w:val="es-AR"/>
        </w:rPr>
        <w:t xml:space="preserve">(E7) </w:t>
      </w:r>
      <w:r w:rsidR="00CF5783">
        <w:rPr>
          <w:lang w:val="es-AR"/>
        </w:rPr>
        <w:t>y</w:t>
      </w:r>
      <w:r w:rsidR="00020866" w:rsidRPr="003B56A0">
        <w:rPr>
          <w:lang w:val="es-AR"/>
        </w:rPr>
        <w:t xml:space="preserve"> los verbos que tienen a los</w:t>
      </w:r>
      <w:r w:rsidR="00020866">
        <w:rPr>
          <w:lang w:val="es-AR"/>
        </w:rPr>
        <w:t xml:space="preserve"> Actores violentos como agentes (E61).</w:t>
      </w:r>
    </w:p>
    <w:p w:rsidR="00020866" w:rsidRPr="00C412CA" w:rsidRDefault="00020866" w:rsidP="00437EA2">
      <w:pPr>
        <w:pStyle w:val="Textoindependienteprimerasangra2"/>
        <w:ind w:left="567" w:firstLine="0"/>
        <w:jc w:val="both"/>
        <w:rPr>
          <w:rFonts w:ascii="Times New Roman" w:hAnsi="Times New Roman"/>
          <w:i/>
          <w:sz w:val="24"/>
          <w:szCs w:val="24"/>
          <w:lang w:val="es-AR"/>
        </w:rPr>
      </w:pPr>
      <w:r w:rsidRPr="00437EA2">
        <w:rPr>
          <w:rFonts w:ascii="Times New Roman" w:hAnsi="Times New Roman"/>
          <w:sz w:val="24"/>
          <w:szCs w:val="24"/>
          <w:lang w:val="es-AR"/>
        </w:rPr>
        <w:t>Mujer mayor: E17</w:t>
      </w:r>
      <w:r w:rsidRPr="00C412CA">
        <w:rPr>
          <w:rFonts w:ascii="Times New Roman" w:hAnsi="Times New Roman"/>
          <w:i/>
          <w:sz w:val="24"/>
          <w:szCs w:val="24"/>
          <w:lang w:val="es-AR"/>
        </w:rPr>
        <w:t xml:space="preserve"> [¿No tenés vergüenza, </w:t>
      </w:r>
      <w:r w:rsidRPr="00C412CA">
        <w:rPr>
          <w:rFonts w:ascii="Times New Roman" w:hAnsi="Times New Roman"/>
          <w:b/>
          <w:i/>
          <w:sz w:val="24"/>
          <w:szCs w:val="24"/>
          <w:lang w:val="es-AR"/>
        </w:rPr>
        <w:t xml:space="preserve">borracho </w:t>
      </w:r>
      <w:r w:rsidRPr="00C412CA">
        <w:rPr>
          <w:rFonts w:ascii="Times New Roman" w:hAnsi="Times New Roman"/>
          <w:i/>
          <w:sz w:val="24"/>
          <w:szCs w:val="24"/>
          <w:lang w:val="es-AR"/>
        </w:rPr>
        <w:t xml:space="preserve">de mierda, de echar tu familia a la calle?] </w:t>
      </w:r>
      <w:r w:rsidRPr="00437EA2">
        <w:rPr>
          <w:rFonts w:ascii="Times New Roman" w:hAnsi="Times New Roman"/>
          <w:sz w:val="24"/>
          <w:szCs w:val="24"/>
          <w:lang w:val="es-AR"/>
        </w:rPr>
        <w:t>(Trapitos al sol)</w:t>
      </w:r>
    </w:p>
    <w:p w:rsidR="00020866" w:rsidRPr="00C412CA" w:rsidRDefault="00020866" w:rsidP="00437EA2">
      <w:pPr>
        <w:pStyle w:val="Textoindependienteprimerasangra2"/>
        <w:ind w:left="567" w:firstLine="0"/>
        <w:jc w:val="both"/>
        <w:rPr>
          <w:rFonts w:ascii="Times New Roman" w:hAnsi="Times New Roman"/>
          <w:sz w:val="24"/>
          <w:szCs w:val="24"/>
          <w:lang w:val="es-AR"/>
        </w:rPr>
      </w:pPr>
      <w:r w:rsidRPr="00C412CA">
        <w:rPr>
          <w:rFonts w:ascii="Times New Roman" w:hAnsi="Times New Roman"/>
          <w:sz w:val="24"/>
          <w:szCs w:val="24"/>
          <w:lang w:val="es-AR"/>
        </w:rPr>
        <w:t>Vecino: E7 [</w:t>
      </w:r>
      <w:r w:rsidRPr="00437EA2">
        <w:rPr>
          <w:rFonts w:ascii="Times New Roman" w:hAnsi="Times New Roman"/>
          <w:i/>
          <w:sz w:val="24"/>
          <w:szCs w:val="24"/>
          <w:lang w:val="es-AR"/>
        </w:rPr>
        <w:t xml:space="preserve">Es un pibe </w:t>
      </w:r>
      <w:r w:rsidRPr="00437EA2">
        <w:rPr>
          <w:rFonts w:ascii="Times New Roman" w:hAnsi="Times New Roman"/>
          <w:b/>
          <w:i/>
          <w:sz w:val="24"/>
          <w:szCs w:val="24"/>
          <w:lang w:val="es-AR"/>
        </w:rPr>
        <w:t>drogadicto,</w:t>
      </w:r>
      <w:r w:rsidRPr="00437EA2">
        <w:rPr>
          <w:rFonts w:ascii="Times New Roman" w:hAnsi="Times New Roman"/>
          <w:i/>
          <w:sz w:val="24"/>
          <w:szCs w:val="24"/>
          <w:lang w:val="es-AR"/>
        </w:rPr>
        <w:t xml:space="preserve"> inmundo que jode siempre acá</w:t>
      </w:r>
      <w:r w:rsidRPr="00C412CA">
        <w:rPr>
          <w:rFonts w:ascii="Times New Roman" w:hAnsi="Times New Roman"/>
          <w:sz w:val="24"/>
          <w:szCs w:val="24"/>
          <w:lang w:val="es-AR"/>
        </w:rPr>
        <w:t>] (Te amo te odio)</w:t>
      </w:r>
    </w:p>
    <w:p w:rsidR="00020866" w:rsidRPr="002A401F" w:rsidRDefault="00020866" w:rsidP="00437EA2">
      <w:pPr>
        <w:pStyle w:val="Textoindependienteprimerasangra2"/>
        <w:spacing w:after="0"/>
        <w:ind w:left="567" w:firstLine="0"/>
        <w:jc w:val="both"/>
        <w:rPr>
          <w:rFonts w:ascii="Times New Roman" w:hAnsi="Times New Roman"/>
          <w:sz w:val="24"/>
          <w:szCs w:val="24"/>
          <w:lang w:val="pt-BR"/>
        </w:rPr>
      </w:pPr>
      <w:r w:rsidRPr="00C412CA">
        <w:rPr>
          <w:rFonts w:ascii="Times New Roman" w:hAnsi="Times New Roman"/>
          <w:i/>
          <w:sz w:val="24"/>
          <w:szCs w:val="24"/>
          <w:lang w:val="es-AR"/>
        </w:rPr>
        <w:t xml:space="preserve">Mujer: E61 [¿Te parece que con dos cervezas se ponga </w:t>
      </w:r>
      <w:r w:rsidRPr="00C412CA">
        <w:rPr>
          <w:rFonts w:ascii="Times New Roman" w:hAnsi="Times New Roman"/>
          <w:b/>
          <w:i/>
          <w:sz w:val="24"/>
          <w:szCs w:val="24"/>
          <w:lang w:val="es-AR"/>
        </w:rPr>
        <w:t>así</w:t>
      </w:r>
      <w:r w:rsidRPr="00C412CA">
        <w:rPr>
          <w:rFonts w:ascii="Times New Roman" w:hAnsi="Times New Roman"/>
          <w:i/>
          <w:sz w:val="24"/>
          <w:szCs w:val="24"/>
          <w:lang w:val="es-AR"/>
        </w:rPr>
        <w:t xml:space="preserve">?] </w:t>
      </w:r>
      <w:r w:rsidRPr="002A401F">
        <w:rPr>
          <w:rFonts w:ascii="Times New Roman" w:hAnsi="Times New Roman"/>
          <w:i/>
          <w:sz w:val="24"/>
          <w:szCs w:val="24"/>
          <w:lang w:val="pt-BR"/>
        </w:rPr>
        <w:t xml:space="preserve">E62 [Se </w:t>
      </w:r>
      <w:r w:rsidRPr="002A401F">
        <w:rPr>
          <w:rFonts w:ascii="Times New Roman" w:hAnsi="Times New Roman"/>
          <w:b/>
          <w:i/>
          <w:sz w:val="24"/>
          <w:szCs w:val="24"/>
          <w:lang w:val="pt-BR"/>
        </w:rPr>
        <w:t>porrea, toma merca, de todo</w:t>
      </w:r>
      <w:r w:rsidRPr="002A401F">
        <w:rPr>
          <w:rFonts w:ascii="Times New Roman" w:hAnsi="Times New Roman"/>
          <w:i/>
          <w:sz w:val="24"/>
          <w:szCs w:val="24"/>
          <w:lang w:val="pt-BR"/>
        </w:rPr>
        <w:t xml:space="preserve">] </w:t>
      </w:r>
      <w:r w:rsidRPr="002A401F">
        <w:rPr>
          <w:rFonts w:ascii="Times New Roman" w:hAnsi="Times New Roman"/>
          <w:sz w:val="24"/>
          <w:szCs w:val="24"/>
          <w:lang w:val="pt-BR"/>
        </w:rPr>
        <w:t>(Último round)</w:t>
      </w:r>
    </w:p>
    <w:p w:rsidR="00437EA2" w:rsidRPr="002A401F" w:rsidRDefault="00437EA2" w:rsidP="00437EA2">
      <w:pPr>
        <w:pStyle w:val="Textoindependienteprimerasangra2"/>
        <w:spacing w:after="0"/>
        <w:ind w:left="567" w:firstLine="0"/>
        <w:jc w:val="both"/>
        <w:rPr>
          <w:rFonts w:ascii="Times New Roman" w:hAnsi="Times New Roman"/>
          <w:sz w:val="24"/>
          <w:szCs w:val="24"/>
          <w:lang w:val="pt-BR"/>
        </w:rPr>
      </w:pPr>
    </w:p>
    <w:p w:rsidR="00020866" w:rsidRDefault="00020866" w:rsidP="00437EA2">
      <w:pPr>
        <w:pStyle w:val="Lista2"/>
        <w:spacing w:after="0"/>
        <w:ind w:left="0" w:firstLine="0"/>
        <w:jc w:val="both"/>
        <w:rPr>
          <w:rFonts w:ascii="Times New Roman" w:hAnsi="Times New Roman"/>
          <w:b/>
          <w:sz w:val="24"/>
          <w:szCs w:val="24"/>
          <w:lang w:val="es-AR"/>
        </w:rPr>
      </w:pPr>
      <w:r w:rsidRPr="00C412CA">
        <w:rPr>
          <w:rFonts w:ascii="Times New Roman" w:hAnsi="Times New Roman"/>
          <w:b/>
          <w:sz w:val="24"/>
          <w:szCs w:val="24"/>
          <w:lang w:val="es-AR"/>
        </w:rPr>
        <w:t>6.4.2.</w:t>
      </w:r>
      <w:r w:rsidR="000F741A" w:rsidRPr="00C412CA">
        <w:rPr>
          <w:rFonts w:ascii="Times New Roman" w:hAnsi="Times New Roman"/>
          <w:b/>
          <w:sz w:val="24"/>
          <w:szCs w:val="24"/>
          <w:lang w:val="es-AR"/>
        </w:rPr>
        <w:tab/>
      </w:r>
      <w:r w:rsidRPr="00C412CA">
        <w:rPr>
          <w:rFonts w:ascii="Times New Roman" w:hAnsi="Times New Roman"/>
          <w:b/>
          <w:sz w:val="24"/>
          <w:szCs w:val="24"/>
          <w:lang w:val="es-AR"/>
        </w:rPr>
        <w:t xml:space="preserve">La </w:t>
      </w:r>
      <w:r w:rsidR="0047266D">
        <w:rPr>
          <w:rFonts w:ascii="Times New Roman" w:hAnsi="Times New Roman"/>
          <w:b/>
          <w:sz w:val="24"/>
          <w:szCs w:val="24"/>
          <w:lang w:val="es-AR"/>
        </w:rPr>
        <w:t>categoría semántico-discursiva Delincuencia/</w:t>
      </w:r>
      <w:r w:rsidR="007F5118">
        <w:rPr>
          <w:rFonts w:ascii="Times New Roman" w:hAnsi="Times New Roman"/>
          <w:b/>
          <w:sz w:val="24"/>
          <w:szCs w:val="24"/>
          <w:lang w:val="es-AR"/>
        </w:rPr>
        <w:t xml:space="preserve"> R</w:t>
      </w:r>
      <w:r w:rsidRPr="00C412CA">
        <w:rPr>
          <w:rFonts w:ascii="Times New Roman" w:hAnsi="Times New Roman"/>
          <w:b/>
          <w:sz w:val="24"/>
          <w:szCs w:val="24"/>
          <w:lang w:val="es-AR"/>
        </w:rPr>
        <w:t>obo</w:t>
      </w:r>
    </w:p>
    <w:p w:rsidR="00437EA2" w:rsidRPr="00C412CA" w:rsidRDefault="00437EA2" w:rsidP="00437EA2">
      <w:pPr>
        <w:pStyle w:val="Lista2"/>
        <w:spacing w:after="0"/>
        <w:ind w:left="0" w:firstLine="0"/>
        <w:jc w:val="both"/>
        <w:rPr>
          <w:rFonts w:ascii="Times New Roman" w:hAnsi="Times New Roman"/>
          <w:b/>
          <w:sz w:val="24"/>
          <w:szCs w:val="24"/>
          <w:lang w:val="es-AR"/>
        </w:rPr>
      </w:pPr>
    </w:p>
    <w:p w:rsidR="00020866" w:rsidRPr="00C412CA" w:rsidRDefault="00020866" w:rsidP="00437EA2">
      <w:pPr>
        <w:pStyle w:val="Continuarlista2"/>
        <w:spacing w:after="0" w:line="480" w:lineRule="auto"/>
        <w:ind w:left="0"/>
        <w:jc w:val="both"/>
        <w:rPr>
          <w:sz w:val="24"/>
          <w:szCs w:val="24"/>
          <w:lang w:val="es-AR"/>
        </w:rPr>
      </w:pPr>
      <w:r w:rsidRPr="00C412CA">
        <w:rPr>
          <w:sz w:val="24"/>
          <w:szCs w:val="24"/>
          <w:lang w:val="es-AR"/>
        </w:rPr>
        <w:t>En esta</w:t>
      </w:r>
      <w:r w:rsidR="002612AB" w:rsidRPr="00C412CA">
        <w:rPr>
          <w:sz w:val="24"/>
          <w:szCs w:val="24"/>
          <w:lang w:val="es-AR"/>
        </w:rPr>
        <w:t xml:space="preserve"> categoría </w:t>
      </w:r>
      <w:r w:rsidRPr="00C412CA">
        <w:rPr>
          <w:sz w:val="24"/>
          <w:szCs w:val="24"/>
          <w:lang w:val="es-AR"/>
        </w:rPr>
        <w:t>se ubican “hechos”, “ïlícitos” y los objetos del robo: los electrodomésticos y los autos: el Polo y el Fiat. La policía en su informe reitera el verbo “enco</w:t>
      </w:r>
      <w:r w:rsidR="00437EA2">
        <w:rPr>
          <w:sz w:val="24"/>
          <w:szCs w:val="24"/>
          <w:lang w:val="es-AR"/>
        </w:rPr>
        <w:t>ntrar”, en el caso de los autos</w:t>
      </w:r>
    </w:p>
    <w:p w:rsidR="00020866" w:rsidRPr="00C412CA" w:rsidRDefault="00020866" w:rsidP="00437EA2">
      <w:pPr>
        <w:pStyle w:val="Textoindependienteprimerasangra2"/>
        <w:ind w:left="567" w:firstLine="0"/>
        <w:jc w:val="both"/>
        <w:rPr>
          <w:rFonts w:ascii="Times New Roman" w:hAnsi="Times New Roman"/>
          <w:sz w:val="24"/>
          <w:szCs w:val="24"/>
          <w:lang w:val="es-AR"/>
        </w:rPr>
      </w:pPr>
      <w:r w:rsidRPr="00C412CA">
        <w:rPr>
          <w:rFonts w:ascii="Times New Roman" w:hAnsi="Times New Roman"/>
          <w:sz w:val="24"/>
          <w:szCs w:val="24"/>
          <w:lang w:val="es-AR"/>
        </w:rPr>
        <w:t>Policía: E54 [</w:t>
      </w:r>
      <w:r w:rsidRPr="00437EA2">
        <w:rPr>
          <w:rFonts w:ascii="Times New Roman" w:hAnsi="Times New Roman"/>
          <w:i/>
          <w:sz w:val="24"/>
          <w:szCs w:val="24"/>
          <w:lang w:val="es-AR"/>
        </w:rPr>
        <w:t xml:space="preserve">Tuvimos tres </w:t>
      </w:r>
      <w:r w:rsidRPr="00437EA2">
        <w:rPr>
          <w:rFonts w:ascii="Times New Roman" w:hAnsi="Times New Roman"/>
          <w:b/>
          <w:i/>
          <w:sz w:val="24"/>
          <w:szCs w:val="24"/>
          <w:lang w:val="es-AR"/>
        </w:rPr>
        <w:t>hechos</w:t>
      </w:r>
      <w:r w:rsidRPr="00437EA2">
        <w:rPr>
          <w:rFonts w:ascii="Times New Roman" w:hAnsi="Times New Roman"/>
          <w:i/>
          <w:sz w:val="24"/>
          <w:szCs w:val="24"/>
          <w:lang w:val="es-AR"/>
        </w:rPr>
        <w:t xml:space="preserve">, los tres de </w:t>
      </w:r>
      <w:r w:rsidRPr="00437EA2">
        <w:rPr>
          <w:rFonts w:ascii="Times New Roman" w:hAnsi="Times New Roman"/>
          <w:b/>
          <w:i/>
          <w:sz w:val="24"/>
          <w:szCs w:val="24"/>
          <w:lang w:val="es-AR"/>
        </w:rPr>
        <w:t>robos</w:t>
      </w:r>
      <w:r w:rsidRPr="00437EA2">
        <w:rPr>
          <w:rFonts w:ascii="Times New Roman" w:hAnsi="Times New Roman"/>
          <w:i/>
          <w:sz w:val="24"/>
          <w:szCs w:val="24"/>
          <w:lang w:val="es-AR"/>
        </w:rPr>
        <w:t>, uno de propiedad en el Nudo 5</w:t>
      </w:r>
      <w:r w:rsidRPr="00C412CA">
        <w:rPr>
          <w:rFonts w:ascii="Times New Roman" w:hAnsi="Times New Roman"/>
          <w:sz w:val="24"/>
          <w:szCs w:val="24"/>
          <w:lang w:val="es-AR"/>
        </w:rPr>
        <w:t>] E55 [</w:t>
      </w:r>
      <w:r w:rsidRPr="00437EA2">
        <w:rPr>
          <w:rFonts w:ascii="Times New Roman" w:hAnsi="Times New Roman"/>
          <w:i/>
          <w:sz w:val="24"/>
          <w:szCs w:val="24"/>
          <w:lang w:val="es-AR"/>
        </w:rPr>
        <w:t xml:space="preserve">Sacaron </w:t>
      </w:r>
      <w:r w:rsidRPr="00437EA2">
        <w:rPr>
          <w:rFonts w:ascii="Times New Roman" w:hAnsi="Times New Roman"/>
          <w:b/>
          <w:i/>
          <w:sz w:val="24"/>
          <w:szCs w:val="24"/>
          <w:lang w:val="es-AR"/>
        </w:rPr>
        <w:t>electrodomésticos y otras cositas más</w:t>
      </w:r>
      <w:r w:rsidRPr="00C412CA">
        <w:rPr>
          <w:rFonts w:ascii="Times New Roman" w:hAnsi="Times New Roman"/>
          <w:sz w:val="24"/>
          <w:szCs w:val="24"/>
          <w:lang w:val="es-AR"/>
        </w:rPr>
        <w:t>] E56 [</w:t>
      </w:r>
      <w:r w:rsidRPr="00437EA2">
        <w:rPr>
          <w:rFonts w:ascii="Times New Roman" w:hAnsi="Times New Roman"/>
          <w:i/>
          <w:sz w:val="24"/>
          <w:szCs w:val="24"/>
          <w:lang w:val="es-AR"/>
        </w:rPr>
        <w:t xml:space="preserve">Otro fue </w:t>
      </w:r>
      <w:r w:rsidRPr="00437EA2">
        <w:rPr>
          <w:rFonts w:ascii="Times New Roman" w:hAnsi="Times New Roman"/>
          <w:b/>
          <w:i/>
          <w:sz w:val="24"/>
          <w:szCs w:val="24"/>
          <w:lang w:val="es-AR"/>
        </w:rPr>
        <w:t>un 147</w:t>
      </w:r>
      <w:r w:rsidRPr="00C412CA">
        <w:rPr>
          <w:rFonts w:ascii="Times New Roman" w:hAnsi="Times New Roman"/>
          <w:sz w:val="24"/>
          <w:szCs w:val="24"/>
          <w:lang w:val="es-AR"/>
        </w:rPr>
        <w:t>] E57 [</w:t>
      </w:r>
      <w:r w:rsidRPr="00437EA2">
        <w:rPr>
          <w:rFonts w:ascii="Times New Roman" w:hAnsi="Times New Roman"/>
          <w:b/>
          <w:i/>
          <w:sz w:val="24"/>
          <w:szCs w:val="24"/>
          <w:lang w:val="es-AR"/>
        </w:rPr>
        <w:t>Lo</w:t>
      </w:r>
      <w:r w:rsidRPr="00437EA2">
        <w:rPr>
          <w:rFonts w:ascii="Times New Roman" w:hAnsi="Times New Roman"/>
          <w:i/>
          <w:sz w:val="24"/>
          <w:szCs w:val="24"/>
          <w:lang w:val="es-AR"/>
        </w:rPr>
        <w:t xml:space="preserve"> encontramos con las puertas abiertas</w:t>
      </w:r>
      <w:r w:rsidRPr="00C412CA">
        <w:rPr>
          <w:rFonts w:ascii="Times New Roman" w:hAnsi="Times New Roman"/>
          <w:sz w:val="24"/>
          <w:szCs w:val="24"/>
          <w:lang w:val="es-AR"/>
        </w:rPr>
        <w:t>] E58</w:t>
      </w:r>
      <w:r w:rsidR="00926E12">
        <w:rPr>
          <w:rFonts w:ascii="Times New Roman" w:hAnsi="Times New Roman"/>
          <w:sz w:val="24"/>
          <w:szCs w:val="24"/>
          <w:lang w:val="es-AR"/>
        </w:rPr>
        <w:t xml:space="preserve"> </w:t>
      </w:r>
      <w:r w:rsidRPr="00C412CA">
        <w:rPr>
          <w:rFonts w:ascii="Times New Roman" w:hAnsi="Times New Roman"/>
          <w:sz w:val="24"/>
          <w:szCs w:val="24"/>
          <w:lang w:val="es-AR"/>
        </w:rPr>
        <w:t>[</w:t>
      </w:r>
      <w:r w:rsidRPr="00437EA2">
        <w:rPr>
          <w:rFonts w:ascii="Times New Roman" w:hAnsi="Times New Roman"/>
          <w:i/>
          <w:sz w:val="24"/>
          <w:szCs w:val="24"/>
          <w:lang w:val="es-AR"/>
        </w:rPr>
        <w:t xml:space="preserve">Suerte que no </w:t>
      </w:r>
      <w:r w:rsidRPr="00437EA2">
        <w:rPr>
          <w:rFonts w:ascii="Times New Roman" w:hAnsi="Times New Roman"/>
          <w:b/>
          <w:i/>
          <w:sz w:val="24"/>
          <w:szCs w:val="24"/>
          <w:lang w:val="es-AR"/>
        </w:rPr>
        <w:t>lo</w:t>
      </w:r>
      <w:r w:rsidRPr="00437EA2">
        <w:rPr>
          <w:rFonts w:ascii="Times New Roman" w:hAnsi="Times New Roman"/>
          <w:i/>
          <w:sz w:val="24"/>
          <w:szCs w:val="24"/>
          <w:lang w:val="es-AR"/>
        </w:rPr>
        <w:t xml:space="preserve"> desarmaron</w:t>
      </w:r>
      <w:r w:rsidRPr="00C412CA">
        <w:rPr>
          <w:rFonts w:ascii="Times New Roman" w:hAnsi="Times New Roman"/>
          <w:sz w:val="24"/>
          <w:szCs w:val="24"/>
          <w:lang w:val="es-AR"/>
        </w:rPr>
        <w:t>] E59</w:t>
      </w:r>
      <w:r w:rsidR="00926E12">
        <w:rPr>
          <w:rFonts w:ascii="Times New Roman" w:hAnsi="Times New Roman"/>
          <w:sz w:val="24"/>
          <w:szCs w:val="24"/>
          <w:lang w:val="es-AR"/>
        </w:rPr>
        <w:t xml:space="preserve"> </w:t>
      </w:r>
      <w:r w:rsidRPr="00C412CA">
        <w:rPr>
          <w:rFonts w:ascii="Times New Roman" w:hAnsi="Times New Roman"/>
          <w:sz w:val="24"/>
          <w:szCs w:val="24"/>
          <w:lang w:val="es-AR"/>
        </w:rPr>
        <w:t>[</w:t>
      </w:r>
      <w:r w:rsidRPr="00437EA2">
        <w:rPr>
          <w:rFonts w:ascii="Times New Roman" w:hAnsi="Times New Roman"/>
          <w:i/>
          <w:sz w:val="24"/>
          <w:szCs w:val="24"/>
          <w:lang w:val="es-AR"/>
        </w:rPr>
        <w:t xml:space="preserve">Después a la medianoche encontramos </w:t>
      </w:r>
      <w:r w:rsidRPr="00437EA2">
        <w:rPr>
          <w:rFonts w:ascii="Times New Roman" w:hAnsi="Times New Roman"/>
          <w:b/>
          <w:i/>
          <w:sz w:val="24"/>
          <w:szCs w:val="24"/>
          <w:lang w:val="es-AR"/>
        </w:rPr>
        <w:t>un Polo</w:t>
      </w:r>
      <w:r w:rsidRPr="00437EA2">
        <w:rPr>
          <w:rFonts w:ascii="Times New Roman" w:hAnsi="Times New Roman"/>
          <w:i/>
          <w:sz w:val="24"/>
          <w:szCs w:val="24"/>
          <w:lang w:val="es-AR"/>
        </w:rPr>
        <w:t xml:space="preserve"> también</w:t>
      </w:r>
      <w:r w:rsidRPr="00C412CA">
        <w:rPr>
          <w:rFonts w:ascii="Times New Roman" w:hAnsi="Times New Roman"/>
          <w:sz w:val="24"/>
          <w:szCs w:val="24"/>
          <w:lang w:val="es-AR"/>
        </w:rPr>
        <w:t>] (Robo del Fiat)</w:t>
      </w:r>
    </w:p>
    <w:p w:rsidR="00020866" w:rsidRPr="00C412CA" w:rsidRDefault="00020866" w:rsidP="00C412CA">
      <w:pPr>
        <w:pStyle w:val="Lista3"/>
        <w:spacing w:line="276" w:lineRule="auto"/>
        <w:ind w:left="567" w:firstLine="0"/>
        <w:rPr>
          <w:sz w:val="24"/>
          <w:szCs w:val="24"/>
          <w:lang w:val="es-AR"/>
        </w:rPr>
      </w:pPr>
      <w:r w:rsidRPr="00C412CA">
        <w:rPr>
          <w:sz w:val="24"/>
          <w:szCs w:val="24"/>
          <w:lang w:val="es-AR"/>
        </w:rPr>
        <w:t>Periodista: E46 [¿</w:t>
      </w:r>
      <w:r w:rsidRPr="00437EA2">
        <w:rPr>
          <w:i/>
          <w:sz w:val="24"/>
          <w:szCs w:val="24"/>
          <w:lang w:val="es-AR"/>
        </w:rPr>
        <w:t xml:space="preserve">Para qué </w:t>
      </w:r>
      <w:r w:rsidRPr="00437EA2">
        <w:rPr>
          <w:b/>
          <w:i/>
          <w:sz w:val="24"/>
          <w:szCs w:val="24"/>
          <w:lang w:val="es-AR"/>
        </w:rPr>
        <w:t>lo</w:t>
      </w:r>
      <w:r w:rsidRPr="00437EA2">
        <w:rPr>
          <w:i/>
          <w:sz w:val="24"/>
          <w:szCs w:val="24"/>
          <w:lang w:val="es-AR"/>
        </w:rPr>
        <w:t xml:space="preserve"> pueden haber usado (al Polo)?]</w:t>
      </w:r>
    </w:p>
    <w:p w:rsidR="00020866" w:rsidRPr="00C412CA" w:rsidRDefault="00020866" w:rsidP="00C412CA">
      <w:pPr>
        <w:pStyle w:val="Lista3"/>
        <w:spacing w:line="276" w:lineRule="auto"/>
        <w:ind w:left="567" w:firstLine="0"/>
        <w:rPr>
          <w:sz w:val="24"/>
          <w:szCs w:val="24"/>
          <w:lang w:val="es-AR"/>
        </w:rPr>
      </w:pPr>
      <w:r w:rsidRPr="00C412CA">
        <w:rPr>
          <w:sz w:val="24"/>
          <w:szCs w:val="24"/>
          <w:lang w:val="es-AR"/>
        </w:rPr>
        <w:t>Policía: E47 [</w:t>
      </w:r>
      <w:r w:rsidRPr="00437EA2">
        <w:rPr>
          <w:i/>
          <w:sz w:val="24"/>
          <w:szCs w:val="24"/>
          <w:lang w:val="es-AR"/>
        </w:rPr>
        <w:t xml:space="preserve">Para  cometer </w:t>
      </w:r>
      <w:r w:rsidRPr="00437EA2">
        <w:rPr>
          <w:b/>
          <w:i/>
          <w:sz w:val="24"/>
          <w:szCs w:val="24"/>
          <w:lang w:val="es-AR"/>
        </w:rPr>
        <w:t>un ilícito</w:t>
      </w:r>
      <w:r w:rsidRPr="00C412CA">
        <w:rPr>
          <w:sz w:val="24"/>
          <w:szCs w:val="24"/>
          <w:lang w:val="es-AR"/>
        </w:rPr>
        <w:t>] (Robo del Polo)</w:t>
      </w:r>
    </w:p>
    <w:p w:rsidR="00020866" w:rsidRPr="00C412CA" w:rsidRDefault="00020866" w:rsidP="00C412CA">
      <w:pPr>
        <w:spacing w:line="480" w:lineRule="auto"/>
        <w:jc w:val="both"/>
        <w:rPr>
          <w:i/>
          <w:sz w:val="24"/>
          <w:szCs w:val="24"/>
          <w:lang w:val="es-AR"/>
        </w:rPr>
      </w:pPr>
    </w:p>
    <w:p w:rsidR="00020866" w:rsidRDefault="00020866" w:rsidP="00C412CA">
      <w:pPr>
        <w:pStyle w:val="Textoindependiente"/>
        <w:spacing w:line="480" w:lineRule="auto"/>
        <w:jc w:val="both"/>
        <w:rPr>
          <w:lang w:val="es-AR"/>
        </w:rPr>
      </w:pPr>
      <w:r w:rsidRPr="00833E39">
        <w:rPr>
          <w:lang w:val="es-AR"/>
        </w:rPr>
        <w:t xml:space="preserve">Los carteles </w:t>
      </w:r>
      <w:r>
        <w:rPr>
          <w:lang w:val="es-AR"/>
        </w:rPr>
        <w:t xml:space="preserve">que aparecen en la pantalla, </w:t>
      </w:r>
      <w:r w:rsidRPr="00833E39">
        <w:rPr>
          <w:lang w:val="es-AR"/>
        </w:rPr>
        <w:t>muestran la estadística de autos robados en Fuerte Apache y en la provincia de Buenos Aires</w:t>
      </w:r>
      <w:r>
        <w:rPr>
          <w:lang w:val="es-AR"/>
        </w:rPr>
        <w:t>, y de las denuncias de casos de robo</w:t>
      </w:r>
      <w:r w:rsidRPr="00833E39">
        <w:rPr>
          <w:lang w:val="es-AR"/>
        </w:rPr>
        <w:t xml:space="preserve">. </w:t>
      </w:r>
      <w:r>
        <w:rPr>
          <w:lang w:val="es-AR"/>
        </w:rPr>
        <w:t xml:space="preserve">En E50 y E53, el énfasis en “autos robados” se logra mediante la reiteración. En E50 el temporal “por mes” se encuentra en posición focal y en E53 “Cada18 minutos” en posición marcada </w:t>
      </w:r>
      <w:r w:rsidRPr="00020866">
        <w:rPr>
          <w:lang w:val="es-AR"/>
        </w:rPr>
        <w:t xml:space="preserve">indicando la relación </w:t>
      </w:r>
      <w:r w:rsidR="00CF5783">
        <w:rPr>
          <w:lang w:val="es-AR"/>
        </w:rPr>
        <w:t xml:space="preserve">de estos minutos </w:t>
      </w:r>
      <w:r w:rsidRPr="00020866">
        <w:rPr>
          <w:lang w:val="es-AR"/>
        </w:rPr>
        <w:t>con la cantidad de autos robados. El verbo “robar” está usado en su</w:t>
      </w:r>
      <w:r w:rsidR="00CF5783">
        <w:rPr>
          <w:lang w:val="es-AR"/>
        </w:rPr>
        <w:t xml:space="preserve"> forma de participio pasado, en</w:t>
      </w:r>
      <w:r w:rsidRPr="00833E39">
        <w:rPr>
          <w:lang w:val="es-AR"/>
        </w:rPr>
        <w:t xml:space="preserve"> su aspecto perfectivo</w:t>
      </w:r>
      <w:r>
        <w:rPr>
          <w:lang w:val="es-AR"/>
        </w:rPr>
        <w:t xml:space="preserve"> (E50)</w:t>
      </w:r>
      <w:r w:rsidRPr="00833E39">
        <w:rPr>
          <w:lang w:val="es-AR"/>
        </w:rPr>
        <w:t xml:space="preserve"> y en voz pasiva</w:t>
      </w:r>
      <w:r w:rsidR="00926E12">
        <w:rPr>
          <w:lang w:val="es-AR"/>
        </w:rPr>
        <w:t xml:space="preserve"> </w:t>
      </w:r>
      <w:r>
        <w:rPr>
          <w:lang w:val="es-AR"/>
        </w:rPr>
        <w:lastRenderedPageBreak/>
        <w:t>(E53)</w:t>
      </w:r>
      <w:r w:rsidRPr="00833E39">
        <w:rPr>
          <w:lang w:val="es-AR"/>
        </w:rPr>
        <w:t xml:space="preserve">. </w:t>
      </w:r>
      <w:r>
        <w:rPr>
          <w:lang w:val="es-AR"/>
        </w:rPr>
        <w:t>El verbo “denunciar” está en pasiva con “se” (E49). La pasiva en los ejemplos oculta a los  responsables de robar y de hacer las denuncias.</w:t>
      </w:r>
    </w:p>
    <w:p w:rsidR="00020866" w:rsidRPr="00C412CA" w:rsidRDefault="00020866" w:rsidP="00C412CA">
      <w:pPr>
        <w:pStyle w:val="Textoindependienteprimerasangra2"/>
        <w:ind w:left="567" w:firstLine="0"/>
        <w:rPr>
          <w:rFonts w:ascii="Times New Roman" w:hAnsi="Times New Roman"/>
          <w:i/>
          <w:sz w:val="24"/>
          <w:szCs w:val="24"/>
          <w:lang w:val="es-AR"/>
        </w:rPr>
      </w:pPr>
      <w:r w:rsidRPr="00C412CA">
        <w:rPr>
          <w:rFonts w:ascii="Times New Roman" w:hAnsi="Times New Roman"/>
          <w:i/>
          <w:sz w:val="24"/>
          <w:szCs w:val="24"/>
          <w:lang w:val="es-AR"/>
        </w:rPr>
        <w:t>E50 [</w:t>
      </w:r>
      <w:r w:rsidRPr="00C412CA">
        <w:rPr>
          <w:rFonts w:ascii="Times New Roman" w:hAnsi="Times New Roman"/>
          <w:b/>
          <w:i/>
          <w:sz w:val="24"/>
          <w:szCs w:val="24"/>
          <w:lang w:val="es-AR"/>
        </w:rPr>
        <w:t>20 autos robados</w:t>
      </w:r>
      <w:r w:rsidRPr="00C412CA">
        <w:rPr>
          <w:rFonts w:ascii="Times New Roman" w:hAnsi="Times New Roman"/>
          <w:i/>
          <w:sz w:val="24"/>
          <w:szCs w:val="24"/>
          <w:lang w:val="es-AR"/>
        </w:rPr>
        <w:t xml:space="preserve"> ingresan a Fuerte Apache por mes]</w:t>
      </w:r>
    </w:p>
    <w:p w:rsidR="00020866" w:rsidRPr="00C412CA" w:rsidRDefault="00020866" w:rsidP="00C412CA">
      <w:pPr>
        <w:pStyle w:val="Textoindependienteprimerasangra2"/>
        <w:ind w:left="567" w:firstLine="0"/>
        <w:rPr>
          <w:rFonts w:ascii="Times New Roman" w:hAnsi="Times New Roman"/>
          <w:sz w:val="24"/>
          <w:szCs w:val="24"/>
          <w:lang w:val="es-AR"/>
        </w:rPr>
      </w:pPr>
      <w:r w:rsidRPr="00C412CA">
        <w:rPr>
          <w:rFonts w:ascii="Times New Roman" w:hAnsi="Times New Roman"/>
          <w:sz w:val="24"/>
          <w:szCs w:val="24"/>
          <w:lang w:val="es-AR"/>
        </w:rPr>
        <w:t>E53 [</w:t>
      </w:r>
      <w:r w:rsidRPr="006D3799">
        <w:rPr>
          <w:rFonts w:ascii="Times New Roman" w:hAnsi="Times New Roman"/>
          <w:i/>
          <w:sz w:val="24"/>
          <w:szCs w:val="24"/>
          <w:lang w:val="es-AR"/>
        </w:rPr>
        <w:t xml:space="preserve">Cada 18 minutos </w:t>
      </w:r>
      <w:r w:rsidRPr="006D3799">
        <w:rPr>
          <w:rFonts w:ascii="Times New Roman" w:hAnsi="Times New Roman"/>
          <w:b/>
          <w:i/>
          <w:sz w:val="24"/>
          <w:szCs w:val="24"/>
          <w:lang w:val="es-AR"/>
        </w:rPr>
        <w:t>un auto es robado</w:t>
      </w:r>
      <w:r w:rsidRPr="006D3799">
        <w:rPr>
          <w:rFonts w:ascii="Times New Roman" w:hAnsi="Times New Roman"/>
          <w:i/>
          <w:sz w:val="24"/>
          <w:szCs w:val="24"/>
          <w:lang w:val="es-AR"/>
        </w:rPr>
        <w:t xml:space="preserve"> en la provincia de Buenos Aires</w:t>
      </w:r>
      <w:r w:rsidRPr="00C412CA">
        <w:rPr>
          <w:rFonts w:ascii="Times New Roman" w:hAnsi="Times New Roman"/>
          <w:sz w:val="24"/>
          <w:szCs w:val="24"/>
          <w:lang w:val="es-AR"/>
        </w:rPr>
        <w:t>] (Robo del Polo)</w:t>
      </w:r>
    </w:p>
    <w:p w:rsidR="00020866" w:rsidRPr="00C412CA" w:rsidRDefault="00020866" w:rsidP="00C412CA">
      <w:pPr>
        <w:pStyle w:val="Textoindependienteprimerasangra"/>
        <w:ind w:left="567" w:firstLine="0"/>
        <w:rPr>
          <w:rFonts w:ascii="Times New Roman" w:hAnsi="Times New Roman"/>
          <w:sz w:val="24"/>
          <w:szCs w:val="24"/>
          <w:lang w:val="es-AR"/>
        </w:rPr>
      </w:pPr>
      <w:r w:rsidRPr="00C412CA">
        <w:rPr>
          <w:rFonts w:ascii="Times New Roman" w:hAnsi="Times New Roman"/>
          <w:sz w:val="24"/>
          <w:szCs w:val="24"/>
          <w:lang w:val="es-AR"/>
        </w:rPr>
        <w:t>E49 [</w:t>
      </w:r>
      <w:r w:rsidRPr="006D3799">
        <w:rPr>
          <w:rFonts w:ascii="Times New Roman" w:hAnsi="Times New Roman"/>
          <w:i/>
          <w:sz w:val="24"/>
          <w:szCs w:val="24"/>
          <w:lang w:val="es-AR"/>
        </w:rPr>
        <w:t xml:space="preserve">En Fuerte Apache se denuncian 114 </w:t>
      </w:r>
      <w:r w:rsidRPr="006D3799">
        <w:rPr>
          <w:rFonts w:ascii="Times New Roman" w:hAnsi="Times New Roman"/>
          <w:b/>
          <w:i/>
          <w:sz w:val="24"/>
          <w:szCs w:val="24"/>
          <w:lang w:val="es-AR"/>
        </w:rPr>
        <w:t xml:space="preserve">ilícitos </w:t>
      </w:r>
      <w:r w:rsidRPr="006D3799">
        <w:rPr>
          <w:rFonts w:ascii="Times New Roman" w:hAnsi="Times New Roman"/>
          <w:i/>
          <w:sz w:val="24"/>
          <w:szCs w:val="24"/>
          <w:lang w:val="es-AR"/>
        </w:rPr>
        <w:t>por mes</w:t>
      </w:r>
      <w:r w:rsidRPr="00C412CA">
        <w:rPr>
          <w:rFonts w:ascii="Times New Roman" w:hAnsi="Times New Roman"/>
          <w:sz w:val="24"/>
          <w:szCs w:val="24"/>
          <w:lang w:val="es-AR"/>
        </w:rPr>
        <w:t>] (Robo del depto.)</w:t>
      </w:r>
    </w:p>
    <w:p w:rsidR="005106EF" w:rsidRPr="00C412CA" w:rsidRDefault="005106EF" w:rsidP="00C412CA">
      <w:pPr>
        <w:tabs>
          <w:tab w:val="left" w:pos="567"/>
        </w:tabs>
        <w:ind w:left="567"/>
        <w:jc w:val="both"/>
        <w:rPr>
          <w:sz w:val="24"/>
          <w:szCs w:val="24"/>
          <w:lang w:val="es-AR"/>
        </w:rPr>
      </w:pPr>
    </w:p>
    <w:p w:rsidR="00020866" w:rsidRPr="00770D49" w:rsidRDefault="00020866" w:rsidP="000F741A">
      <w:pPr>
        <w:pStyle w:val="Lista"/>
        <w:rPr>
          <w:rFonts w:ascii="Times New Roman" w:hAnsi="Times New Roman"/>
          <w:b/>
          <w:sz w:val="24"/>
          <w:szCs w:val="24"/>
          <w:lang w:val="es-AR"/>
        </w:rPr>
      </w:pPr>
      <w:r w:rsidRPr="00770D49">
        <w:rPr>
          <w:rFonts w:ascii="Times New Roman" w:hAnsi="Times New Roman"/>
          <w:b/>
          <w:sz w:val="24"/>
          <w:szCs w:val="24"/>
          <w:lang w:val="es-AR"/>
        </w:rPr>
        <w:t>6.4.3.</w:t>
      </w:r>
      <w:r w:rsidR="000F741A" w:rsidRPr="00770D49">
        <w:rPr>
          <w:rFonts w:ascii="Times New Roman" w:hAnsi="Times New Roman"/>
          <w:b/>
          <w:sz w:val="24"/>
          <w:szCs w:val="24"/>
          <w:lang w:val="es-AR"/>
        </w:rPr>
        <w:tab/>
      </w:r>
      <w:r w:rsidR="0047266D">
        <w:rPr>
          <w:rFonts w:ascii="Times New Roman" w:hAnsi="Times New Roman"/>
          <w:b/>
          <w:sz w:val="24"/>
          <w:szCs w:val="24"/>
          <w:lang w:val="es-AR"/>
        </w:rPr>
        <w:t>La categoría semántico-discursiva A</w:t>
      </w:r>
      <w:r w:rsidRPr="00770D49">
        <w:rPr>
          <w:rFonts w:ascii="Times New Roman" w:hAnsi="Times New Roman"/>
          <w:b/>
          <w:sz w:val="24"/>
          <w:szCs w:val="24"/>
          <w:lang w:val="es-AR"/>
        </w:rPr>
        <w:t xml:space="preserve">uto </w:t>
      </w:r>
    </w:p>
    <w:p w:rsidR="00020866" w:rsidRPr="00770D49" w:rsidRDefault="00020866" w:rsidP="00770D49">
      <w:pPr>
        <w:pStyle w:val="Continuarlista"/>
        <w:spacing w:line="480" w:lineRule="auto"/>
        <w:ind w:left="0"/>
        <w:jc w:val="both"/>
        <w:rPr>
          <w:sz w:val="24"/>
          <w:szCs w:val="24"/>
          <w:lang w:val="es-AR"/>
        </w:rPr>
      </w:pPr>
      <w:r w:rsidRPr="00770D49">
        <w:rPr>
          <w:sz w:val="24"/>
          <w:szCs w:val="24"/>
          <w:lang w:val="es-AR"/>
        </w:rPr>
        <w:t xml:space="preserve">Constituye en el </w:t>
      </w:r>
      <w:r w:rsidR="00657DF4" w:rsidRPr="00770D49">
        <w:rPr>
          <w:sz w:val="24"/>
          <w:szCs w:val="24"/>
          <w:lang w:val="es-AR"/>
        </w:rPr>
        <w:t>segmento</w:t>
      </w:r>
      <w:r w:rsidRPr="00770D49">
        <w:rPr>
          <w:sz w:val="24"/>
          <w:szCs w:val="24"/>
          <w:lang w:val="es-AR"/>
        </w:rPr>
        <w:t xml:space="preserve"> “Propuesta indecente” una categoría semántico-discursiva. Es objeto de la pelea entre el tallerista y el padre del dueño por un arreglo no pagado.</w:t>
      </w:r>
    </w:p>
    <w:p w:rsidR="00020866" w:rsidRPr="00770D49" w:rsidRDefault="00020866" w:rsidP="00770D49">
      <w:pPr>
        <w:pStyle w:val="Continuarlista"/>
        <w:spacing w:line="480" w:lineRule="auto"/>
        <w:ind w:left="0"/>
        <w:jc w:val="both"/>
        <w:rPr>
          <w:sz w:val="24"/>
          <w:szCs w:val="24"/>
          <w:lang w:val="es-AR"/>
        </w:rPr>
      </w:pPr>
      <w:r w:rsidRPr="00770D49">
        <w:rPr>
          <w:sz w:val="24"/>
          <w:szCs w:val="24"/>
          <w:lang w:val="es-AR"/>
        </w:rPr>
        <w:t>En el siguie</w:t>
      </w:r>
      <w:r w:rsidR="00926E12">
        <w:rPr>
          <w:sz w:val="24"/>
          <w:szCs w:val="24"/>
          <w:lang w:val="es-AR"/>
        </w:rPr>
        <w:t xml:space="preserve">nte </w:t>
      </w:r>
      <w:r w:rsidRPr="00770D49">
        <w:rPr>
          <w:sz w:val="24"/>
          <w:szCs w:val="24"/>
          <w:lang w:val="es-AR"/>
        </w:rPr>
        <w:t>intercambio, “el auto”, reiterado en las emisione</w:t>
      </w:r>
      <w:r w:rsidR="00926E12">
        <w:rPr>
          <w:sz w:val="24"/>
          <w:szCs w:val="24"/>
          <w:lang w:val="es-AR"/>
        </w:rPr>
        <w:t xml:space="preserve">s, es el tema de la discusión. </w:t>
      </w:r>
      <w:r w:rsidRPr="00770D49">
        <w:rPr>
          <w:sz w:val="24"/>
          <w:szCs w:val="24"/>
          <w:lang w:val="es-AR"/>
        </w:rPr>
        <w:t>Con el verbo “querer” los hablantes realizan sus pedidos  (E28, E29). “El auto está circulando” (E31) es una acusación mitigada que implica que el tallerista lo está usando. Y  la impersonal con “se” negada (E32)  puede interpretarse como que el tallerista implica “yo no lo estoy usando” o bien que al auto de su taller no se lo van a llevar. El tallerista maneja la garantía “no se entrega una propiedad hasta que no se pague por ella” por eso él retiene el auto en su taller. El padre del dueño, por su parte maneja la garantía “no tiene derecho de hacer uso de la propiedad quien no es el dueño”, por eso pide que el auto quede en la comisaría. El abogado apoya la posición del tallerista. Se observa en sus emisiones la reiteración de “auto”, “arreglo” y “pagar”, así también</w:t>
      </w:r>
      <w:r w:rsidR="00926E12">
        <w:rPr>
          <w:sz w:val="24"/>
          <w:szCs w:val="24"/>
          <w:lang w:val="es-AR"/>
        </w:rPr>
        <w:t xml:space="preserve"> como de la modalidad deóntica </w:t>
      </w:r>
      <w:r w:rsidRPr="00770D49">
        <w:rPr>
          <w:sz w:val="24"/>
          <w:szCs w:val="24"/>
          <w:lang w:val="es-AR"/>
        </w:rPr>
        <w:t xml:space="preserve">“Tiene que pagar” indicando </w:t>
      </w:r>
      <w:r w:rsidR="00926E12">
        <w:rPr>
          <w:sz w:val="24"/>
          <w:szCs w:val="24"/>
          <w:lang w:val="es-AR"/>
        </w:rPr>
        <w:t>la obligación del dueño de abonar</w:t>
      </w:r>
      <w:r w:rsidRPr="00770D49">
        <w:rPr>
          <w:sz w:val="24"/>
          <w:szCs w:val="24"/>
          <w:lang w:val="es-AR"/>
        </w:rPr>
        <w:t xml:space="preserve"> el arreglo. La garantía que maneja es que “todo trabajo debe pagarse”</w:t>
      </w:r>
    </w:p>
    <w:p w:rsidR="00020866" w:rsidRPr="00770D49" w:rsidRDefault="00020866" w:rsidP="006D3799">
      <w:pPr>
        <w:pStyle w:val="Lista2"/>
        <w:ind w:left="567" w:firstLine="0"/>
        <w:jc w:val="both"/>
        <w:rPr>
          <w:rFonts w:ascii="Times New Roman" w:hAnsi="Times New Roman"/>
          <w:sz w:val="24"/>
          <w:szCs w:val="24"/>
          <w:lang w:val="es-AR"/>
        </w:rPr>
      </w:pPr>
      <w:r w:rsidRPr="00770D49">
        <w:rPr>
          <w:rFonts w:ascii="Times New Roman" w:hAnsi="Times New Roman"/>
          <w:sz w:val="24"/>
          <w:szCs w:val="24"/>
          <w:lang w:val="es-AR"/>
        </w:rPr>
        <w:t>Tallerista: E27 [</w:t>
      </w:r>
      <w:r w:rsidRPr="006D3799">
        <w:rPr>
          <w:rFonts w:ascii="Times New Roman" w:hAnsi="Times New Roman"/>
          <w:i/>
          <w:sz w:val="24"/>
          <w:szCs w:val="24"/>
          <w:lang w:val="es-AR"/>
        </w:rPr>
        <w:t>Yo quiero la plata</w:t>
      </w:r>
      <w:r w:rsidRPr="00770D49">
        <w:rPr>
          <w:rFonts w:ascii="Times New Roman" w:hAnsi="Times New Roman"/>
          <w:sz w:val="24"/>
          <w:szCs w:val="24"/>
          <w:lang w:val="es-AR"/>
        </w:rPr>
        <w:t>] E28 [</w:t>
      </w:r>
      <w:r w:rsidRPr="006D3799">
        <w:rPr>
          <w:rFonts w:ascii="Times New Roman" w:hAnsi="Times New Roman"/>
          <w:i/>
          <w:sz w:val="24"/>
          <w:szCs w:val="24"/>
          <w:lang w:val="es-AR"/>
        </w:rPr>
        <w:t xml:space="preserve">Yo no quiero </w:t>
      </w:r>
      <w:r w:rsidRPr="006D3799">
        <w:rPr>
          <w:rFonts w:ascii="Times New Roman" w:hAnsi="Times New Roman"/>
          <w:b/>
          <w:i/>
          <w:sz w:val="24"/>
          <w:szCs w:val="24"/>
          <w:lang w:val="es-AR"/>
        </w:rPr>
        <w:t>el auto</w:t>
      </w:r>
      <w:r w:rsidRPr="006D3799">
        <w:rPr>
          <w:rFonts w:ascii="Times New Roman" w:hAnsi="Times New Roman"/>
          <w:i/>
          <w:sz w:val="24"/>
          <w:szCs w:val="24"/>
          <w:lang w:val="es-AR"/>
        </w:rPr>
        <w:t>]</w:t>
      </w:r>
    </w:p>
    <w:p w:rsidR="00020866" w:rsidRPr="00770D49" w:rsidRDefault="00020866" w:rsidP="006D3799">
      <w:pPr>
        <w:pStyle w:val="Lista2"/>
        <w:ind w:left="567" w:firstLine="0"/>
        <w:jc w:val="both"/>
        <w:rPr>
          <w:rFonts w:ascii="Times New Roman" w:hAnsi="Times New Roman"/>
          <w:sz w:val="24"/>
          <w:szCs w:val="24"/>
          <w:lang w:val="es-AR"/>
        </w:rPr>
      </w:pPr>
      <w:r w:rsidRPr="00770D49">
        <w:rPr>
          <w:rFonts w:ascii="Times New Roman" w:hAnsi="Times New Roman"/>
          <w:sz w:val="24"/>
          <w:szCs w:val="24"/>
          <w:lang w:val="es-AR"/>
        </w:rPr>
        <w:t>Padre del dueño: E29 [</w:t>
      </w:r>
      <w:r w:rsidRPr="006D3799">
        <w:rPr>
          <w:rFonts w:ascii="Times New Roman" w:hAnsi="Times New Roman"/>
          <w:i/>
          <w:sz w:val="24"/>
          <w:szCs w:val="24"/>
          <w:lang w:val="es-AR"/>
        </w:rPr>
        <w:t xml:space="preserve">Pero yo quiero </w:t>
      </w:r>
      <w:r w:rsidRPr="006D3799">
        <w:rPr>
          <w:rFonts w:ascii="Times New Roman" w:hAnsi="Times New Roman"/>
          <w:b/>
          <w:i/>
          <w:sz w:val="24"/>
          <w:szCs w:val="24"/>
          <w:lang w:val="es-AR"/>
        </w:rPr>
        <w:t>el auto</w:t>
      </w:r>
      <w:r w:rsidRPr="006D3799">
        <w:rPr>
          <w:rFonts w:ascii="Times New Roman" w:hAnsi="Times New Roman"/>
          <w:i/>
          <w:sz w:val="24"/>
          <w:szCs w:val="24"/>
          <w:lang w:val="es-AR"/>
        </w:rPr>
        <w:t xml:space="preserve"> en la comisaría</w:t>
      </w:r>
      <w:r w:rsidRPr="00770D49">
        <w:rPr>
          <w:rFonts w:ascii="Times New Roman" w:hAnsi="Times New Roman"/>
          <w:sz w:val="24"/>
          <w:szCs w:val="24"/>
          <w:lang w:val="es-AR"/>
        </w:rPr>
        <w:t>]</w:t>
      </w:r>
    </w:p>
    <w:p w:rsidR="00020866" w:rsidRPr="00770D49" w:rsidRDefault="00020866" w:rsidP="006D3799">
      <w:pPr>
        <w:pStyle w:val="Lista2"/>
        <w:ind w:left="567" w:firstLine="0"/>
        <w:jc w:val="both"/>
        <w:rPr>
          <w:rFonts w:ascii="Times New Roman" w:hAnsi="Times New Roman"/>
          <w:sz w:val="24"/>
          <w:szCs w:val="24"/>
          <w:lang w:val="es-AR"/>
        </w:rPr>
      </w:pPr>
      <w:r w:rsidRPr="00770D49">
        <w:rPr>
          <w:rFonts w:ascii="Times New Roman" w:hAnsi="Times New Roman"/>
          <w:sz w:val="24"/>
          <w:szCs w:val="24"/>
          <w:lang w:val="es-AR"/>
        </w:rPr>
        <w:t>Tallerista: E30 [</w:t>
      </w:r>
      <w:r w:rsidRPr="00770D49">
        <w:rPr>
          <w:rFonts w:ascii="Times New Roman" w:hAnsi="Times New Roman"/>
          <w:i/>
          <w:sz w:val="24"/>
          <w:szCs w:val="24"/>
          <w:lang w:val="es-AR"/>
        </w:rPr>
        <w:t>No, señor</w:t>
      </w:r>
      <w:r w:rsidRPr="00770D49">
        <w:rPr>
          <w:rFonts w:ascii="Times New Roman" w:hAnsi="Times New Roman"/>
          <w:sz w:val="24"/>
          <w:szCs w:val="24"/>
          <w:lang w:val="es-AR"/>
        </w:rPr>
        <w:t>]</w:t>
      </w:r>
    </w:p>
    <w:p w:rsidR="00020866" w:rsidRPr="00770D49" w:rsidRDefault="00020866" w:rsidP="006D3799">
      <w:pPr>
        <w:pStyle w:val="Lista2"/>
        <w:ind w:left="567" w:firstLine="0"/>
        <w:jc w:val="both"/>
        <w:rPr>
          <w:rFonts w:ascii="Times New Roman" w:hAnsi="Times New Roman"/>
          <w:sz w:val="24"/>
          <w:szCs w:val="24"/>
          <w:lang w:val="es-AR"/>
        </w:rPr>
      </w:pPr>
      <w:r w:rsidRPr="00770D49">
        <w:rPr>
          <w:rFonts w:ascii="Times New Roman" w:hAnsi="Times New Roman"/>
          <w:sz w:val="24"/>
          <w:szCs w:val="24"/>
          <w:lang w:val="es-AR"/>
        </w:rPr>
        <w:t>Padre: E31 [</w:t>
      </w:r>
      <w:r w:rsidRPr="006D3799">
        <w:rPr>
          <w:rFonts w:ascii="Times New Roman" w:hAnsi="Times New Roman"/>
          <w:i/>
          <w:sz w:val="24"/>
          <w:szCs w:val="24"/>
          <w:lang w:val="es-AR"/>
        </w:rPr>
        <w:t xml:space="preserve">Porque </w:t>
      </w:r>
      <w:r w:rsidRPr="006D3799">
        <w:rPr>
          <w:rFonts w:ascii="Times New Roman" w:hAnsi="Times New Roman"/>
          <w:b/>
          <w:i/>
          <w:sz w:val="24"/>
          <w:szCs w:val="24"/>
          <w:lang w:val="es-AR"/>
        </w:rPr>
        <w:t>el auto</w:t>
      </w:r>
      <w:r w:rsidRPr="006D3799">
        <w:rPr>
          <w:rFonts w:ascii="Times New Roman" w:hAnsi="Times New Roman"/>
          <w:i/>
          <w:sz w:val="24"/>
          <w:szCs w:val="24"/>
          <w:lang w:val="es-AR"/>
        </w:rPr>
        <w:t xml:space="preserve"> está circulando</w:t>
      </w:r>
      <w:r w:rsidRPr="00770D49">
        <w:rPr>
          <w:rFonts w:ascii="Times New Roman" w:hAnsi="Times New Roman"/>
          <w:sz w:val="24"/>
          <w:szCs w:val="24"/>
          <w:lang w:val="es-AR"/>
        </w:rPr>
        <w:t>]</w:t>
      </w:r>
    </w:p>
    <w:p w:rsidR="00020866" w:rsidRPr="00770D49" w:rsidRDefault="00020866" w:rsidP="006D3799">
      <w:pPr>
        <w:pStyle w:val="Lista2"/>
        <w:ind w:left="567" w:firstLine="0"/>
        <w:jc w:val="both"/>
        <w:rPr>
          <w:rFonts w:ascii="Times New Roman" w:hAnsi="Times New Roman"/>
          <w:sz w:val="24"/>
          <w:szCs w:val="24"/>
          <w:lang w:val="es-AR"/>
        </w:rPr>
      </w:pPr>
      <w:r w:rsidRPr="00770D49">
        <w:rPr>
          <w:rFonts w:ascii="Times New Roman" w:hAnsi="Times New Roman"/>
          <w:sz w:val="24"/>
          <w:szCs w:val="24"/>
          <w:lang w:val="es-AR"/>
        </w:rPr>
        <w:lastRenderedPageBreak/>
        <w:t>Tallerista: E32 [</w:t>
      </w:r>
      <w:r w:rsidRPr="006D3799">
        <w:rPr>
          <w:rFonts w:ascii="Times New Roman" w:hAnsi="Times New Roman"/>
          <w:i/>
          <w:sz w:val="24"/>
          <w:szCs w:val="24"/>
          <w:lang w:val="es-AR"/>
        </w:rPr>
        <w:t xml:space="preserve">Señor, </w:t>
      </w:r>
      <w:r w:rsidRPr="006D3799">
        <w:rPr>
          <w:rFonts w:ascii="Times New Roman" w:hAnsi="Times New Roman"/>
          <w:b/>
          <w:i/>
          <w:sz w:val="24"/>
          <w:szCs w:val="24"/>
          <w:lang w:val="es-AR"/>
        </w:rPr>
        <w:t>el auto</w:t>
      </w:r>
      <w:r w:rsidRPr="006D3799">
        <w:rPr>
          <w:rFonts w:ascii="Times New Roman" w:hAnsi="Times New Roman"/>
          <w:i/>
          <w:sz w:val="24"/>
          <w:szCs w:val="24"/>
          <w:lang w:val="es-AR"/>
        </w:rPr>
        <w:t xml:space="preserve"> de acá no se toca</w:t>
      </w:r>
      <w:r w:rsidRPr="00770D49">
        <w:rPr>
          <w:rFonts w:ascii="Times New Roman" w:hAnsi="Times New Roman"/>
          <w:sz w:val="24"/>
          <w:szCs w:val="24"/>
          <w:lang w:val="es-AR"/>
        </w:rPr>
        <w:t>]</w:t>
      </w:r>
    </w:p>
    <w:p w:rsidR="00020866" w:rsidRPr="00770D49" w:rsidRDefault="00020866" w:rsidP="006D3799">
      <w:pPr>
        <w:ind w:left="567"/>
        <w:jc w:val="both"/>
        <w:rPr>
          <w:sz w:val="24"/>
          <w:szCs w:val="24"/>
          <w:lang w:val="es-AR"/>
        </w:rPr>
      </w:pPr>
    </w:p>
    <w:p w:rsidR="00020866" w:rsidRDefault="00020866" w:rsidP="006D3799">
      <w:pPr>
        <w:pStyle w:val="Textoindependienteprimerasangra2"/>
        <w:spacing w:after="0"/>
        <w:ind w:left="567" w:firstLine="0"/>
        <w:jc w:val="both"/>
        <w:rPr>
          <w:rFonts w:ascii="Times New Roman" w:hAnsi="Times New Roman"/>
          <w:sz w:val="24"/>
          <w:szCs w:val="24"/>
          <w:lang w:val="es-AR"/>
        </w:rPr>
      </w:pPr>
      <w:r w:rsidRPr="00770D49">
        <w:rPr>
          <w:rFonts w:ascii="Times New Roman" w:hAnsi="Times New Roman"/>
          <w:sz w:val="24"/>
          <w:szCs w:val="24"/>
          <w:lang w:val="es-AR"/>
        </w:rPr>
        <w:t>Abogado: E115 [¿</w:t>
      </w:r>
      <w:r w:rsidRPr="006D3799">
        <w:rPr>
          <w:rFonts w:ascii="Times New Roman" w:hAnsi="Times New Roman"/>
          <w:i/>
          <w:sz w:val="24"/>
          <w:szCs w:val="24"/>
          <w:lang w:val="es-AR"/>
        </w:rPr>
        <w:t>Sabe cómo se arregla esto</w:t>
      </w:r>
      <w:r w:rsidRPr="00770D49">
        <w:rPr>
          <w:rFonts w:ascii="Times New Roman" w:hAnsi="Times New Roman"/>
          <w:sz w:val="24"/>
          <w:szCs w:val="24"/>
          <w:lang w:val="es-AR"/>
        </w:rPr>
        <w:t>?] E116 [</w:t>
      </w:r>
      <w:r w:rsidRPr="006D3799">
        <w:rPr>
          <w:rFonts w:ascii="Times New Roman" w:hAnsi="Times New Roman"/>
          <w:i/>
          <w:sz w:val="24"/>
          <w:szCs w:val="24"/>
          <w:lang w:val="es-AR"/>
        </w:rPr>
        <w:t xml:space="preserve">Tiene que pagar el arreglo del </w:t>
      </w:r>
      <w:r w:rsidRPr="006D3799">
        <w:rPr>
          <w:rFonts w:ascii="Times New Roman" w:hAnsi="Times New Roman"/>
          <w:b/>
          <w:i/>
          <w:sz w:val="24"/>
          <w:szCs w:val="24"/>
          <w:lang w:val="es-AR"/>
        </w:rPr>
        <w:t>auto</w:t>
      </w:r>
      <w:r w:rsidR="00926E12">
        <w:rPr>
          <w:rFonts w:ascii="Times New Roman" w:hAnsi="Times New Roman"/>
          <w:i/>
          <w:sz w:val="24"/>
          <w:szCs w:val="24"/>
          <w:lang w:val="es-AR"/>
        </w:rPr>
        <w:t xml:space="preserve"> </w:t>
      </w:r>
      <w:r w:rsidRPr="006D3799">
        <w:rPr>
          <w:rFonts w:ascii="Times New Roman" w:hAnsi="Times New Roman"/>
          <w:i/>
          <w:sz w:val="24"/>
          <w:szCs w:val="24"/>
          <w:lang w:val="es-AR"/>
        </w:rPr>
        <w:t>simplemente</w:t>
      </w:r>
      <w:r w:rsidRPr="00770D49">
        <w:rPr>
          <w:rFonts w:ascii="Times New Roman" w:hAnsi="Times New Roman"/>
          <w:sz w:val="24"/>
          <w:szCs w:val="24"/>
          <w:lang w:val="es-AR"/>
        </w:rPr>
        <w:t>] E117 [</w:t>
      </w:r>
      <w:r w:rsidRPr="006D3799">
        <w:rPr>
          <w:rFonts w:ascii="Times New Roman" w:hAnsi="Times New Roman"/>
          <w:b/>
          <w:i/>
          <w:sz w:val="24"/>
          <w:szCs w:val="24"/>
          <w:lang w:val="es-AR"/>
        </w:rPr>
        <w:t>El auto</w:t>
      </w:r>
      <w:r w:rsidRPr="006D3799">
        <w:rPr>
          <w:rFonts w:ascii="Times New Roman" w:hAnsi="Times New Roman"/>
          <w:i/>
          <w:sz w:val="24"/>
          <w:szCs w:val="24"/>
          <w:lang w:val="es-AR"/>
        </w:rPr>
        <w:t xml:space="preserve"> está arreglado perfecto y tiene que pagarlo</w:t>
      </w:r>
      <w:r w:rsidRPr="00770D49">
        <w:rPr>
          <w:rFonts w:ascii="Times New Roman" w:hAnsi="Times New Roman"/>
          <w:sz w:val="24"/>
          <w:szCs w:val="24"/>
          <w:lang w:val="es-AR"/>
        </w:rPr>
        <w:t>]</w:t>
      </w:r>
      <w:r w:rsidR="006D3799">
        <w:rPr>
          <w:rFonts w:ascii="Times New Roman" w:hAnsi="Times New Roman"/>
          <w:sz w:val="24"/>
          <w:szCs w:val="24"/>
          <w:lang w:val="es-AR"/>
        </w:rPr>
        <w:t xml:space="preserve"> (Propuesta indecente)</w:t>
      </w:r>
      <w:r w:rsidR="00926E12">
        <w:rPr>
          <w:rFonts w:ascii="Times New Roman" w:hAnsi="Times New Roman"/>
          <w:sz w:val="24"/>
          <w:szCs w:val="24"/>
          <w:lang w:val="es-AR"/>
        </w:rPr>
        <w:t>.</w:t>
      </w:r>
    </w:p>
    <w:p w:rsidR="006D3799" w:rsidRPr="00770D49" w:rsidRDefault="006D3799" w:rsidP="006D3799">
      <w:pPr>
        <w:pStyle w:val="Textoindependienteprimerasangra2"/>
        <w:spacing w:after="0"/>
        <w:ind w:left="567" w:firstLine="0"/>
        <w:jc w:val="both"/>
        <w:rPr>
          <w:rFonts w:ascii="Times New Roman" w:hAnsi="Times New Roman"/>
          <w:sz w:val="24"/>
          <w:szCs w:val="24"/>
          <w:lang w:val="es-AR"/>
        </w:rPr>
      </w:pPr>
    </w:p>
    <w:p w:rsidR="00020866" w:rsidRDefault="00020866" w:rsidP="006D3799">
      <w:pPr>
        <w:pStyle w:val="Lista"/>
        <w:spacing w:after="0"/>
        <w:jc w:val="both"/>
        <w:rPr>
          <w:rFonts w:ascii="Times New Roman" w:hAnsi="Times New Roman"/>
          <w:b/>
          <w:sz w:val="24"/>
          <w:szCs w:val="24"/>
          <w:lang w:val="es-AR"/>
        </w:rPr>
      </w:pPr>
      <w:r w:rsidRPr="00770D49">
        <w:rPr>
          <w:rFonts w:ascii="Times New Roman" w:hAnsi="Times New Roman"/>
          <w:b/>
          <w:sz w:val="24"/>
          <w:szCs w:val="24"/>
          <w:lang w:val="es-AR"/>
        </w:rPr>
        <w:t>6.4.4.</w:t>
      </w:r>
      <w:r w:rsidR="000F741A" w:rsidRPr="00770D49">
        <w:rPr>
          <w:rFonts w:ascii="Times New Roman" w:hAnsi="Times New Roman"/>
          <w:b/>
          <w:sz w:val="24"/>
          <w:szCs w:val="24"/>
          <w:lang w:val="es-AR"/>
        </w:rPr>
        <w:tab/>
      </w:r>
      <w:r w:rsidRPr="00770D49">
        <w:rPr>
          <w:rFonts w:ascii="Times New Roman" w:hAnsi="Times New Roman"/>
          <w:b/>
          <w:sz w:val="24"/>
          <w:szCs w:val="24"/>
          <w:lang w:val="es-AR"/>
        </w:rPr>
        <w:t xml:space="preserve">La </w:t>
      </w:r>
      <w:r w:rsidR="0047266D">
        <w:rPr>
          <w:rFonts w:ascii="Times New Roman" w:hAnsi="Times New Roman"/>
          <w:b/>
          <w:sz w:val="24"/>
          <w:szCs w:val="24"/>
          <w:lang w:val="es-AR"/>
        </w:rPr>
        <w:t>categoría semántico-discursiva D</w:t>
      </w:r>
      <w:r w:rsidRPr="00770D49">
        <w:rPr>
          <w:rFonts w:ascii="Times New Roman" w:hAnsi="Times New Roman"/>
          <w:b/>
          <w:sz w:val="24"/>
          <w:szCs w:val="24"/>
          <w:lang w:val="es-AR"/>
        </w:rPr>
        <w:t>roga</w:t>
      </w:r>
    </w:p>
    <w:p w:rsidR="006D3799" w:rsidRPr="0047266D" w:rsidRDefault="006D3799" w:rsidP="006D3799">
      <w:pPr>
        <w:pStyle w:val="Lista"/>
        <w:spacing w:after="0"/>
        <w:jc w:val="both"/>
        <w:rPr>
          <w:rFonts w:ascii="Times New Roman" w:hAnsi="Times New Roman"/>
          <w:sz w:val="24"/>
          <w:szCs w:val="24"/>
          <w:lang w:val="es-AR"/>
        </w:rPr>
      </w:pPr>
    </w:p>
    <w:p w:rsidR="00020866" w:rsidRPr="00770D49" w:rsidRDefault="0047266D" w:rsidP="006D3799">
      <w:pPr>
        <w:pStyle w:val="Continuarlista"/>
        <w:spacing w:after="0" w:line="480" w:lineRule="auto"/>
        <w:ind w:left="0"/>
        <w:jc w:val="both"/>
        <w:rPr>
          <w:sz w:val="24"/>
          <w:szCs w:val="24"/>
          <w:lang w:val="es-AR"/>
        </w:rPr>
      </w:pPr>
      <w:r>
        <w:rPr>
          <w:sz w:val="24"/>
          <w:szCs w:val="24"/>
          <w:lang w:val="es-AR"/>
        </w:rPr>
        <w:t>La</w:t>
      </w:r>
      <w:r w:rsidR="00020866" w:rsidRPr="00770D49">
        <w:rPr>
          <w:sz w:val="24"/>
          <w:szCs w:val="24"/>
          <w:lang w:val="es-AR"/>
        </w:rPr>
        <w:t xml:space="preserve"> categoría semántico-discursiva </w:t>
      </w:r>
      <w:r w:rsidRPr="0047266D">
        <w:rPr>
          <w:sz w:val="24"/>
          <w:szCs w:val="24"/>
          <w:lang w:val="es-AR"/>
        </w:rPr>
        <w:t>Droga</w:t>
      </w:r>
      <w:r w:rsidR="00C12866">
        <w:rPr>
          <w:sz w:val="24"/>
          <w:szCs w:val="24"/>
          <w:lang w:val="es-AR"/>
        </w:rPr>
        <w:t xml:space="preserve"> </w:t>
      </w:r>
      <w:r w:rsidR="00020866" w:rsidRPr="00770D49">
        <w:rPr>
          <w:sz w:val="24"/>
          <w:szCs w:val="24"/>
          <w:lang w:val="es-AR"/>
        </w:rPr>
        <w:t xml:space="preserve">aparece en “Garganta profunda”. En otros </w:t>
      </w:r>
      <w:r w:rsidR="00705F4D" w:rsidRPr="00770D49">
        <w:rPr>
          <w:sz w:val="24"/>
          <w:szCs w:val="24"/>
          <w:lang w:val="es-AR"/>
        </w:rPr>
        <w:t>segmentos</w:t>
      </w:r>
      <w:r w:rsidR="00020866" w:rsidRPr="00770D49">
        <w:rPr>
          <w:sz w:val="24"/>
          <w:szCs w:val="24"/>
          <w:lang w:val="es-AR"/>
        </w:rPr>
        <w:t xml:space="preserve"> se hace alusión a ella pero no constituye una categoría (E33).</w:t>
      </w:r>
    </w:p>
    <w:p w:rsidR="00020866" w:rsidRPr="00770D49" w:rsidRDefault="002612AB" w:rsidP="006D3799">
      <w:pPr>
        <w:pStyle w:val="Continuarlista"/>
        <w:spacing w:line="480" w:lineRule="auto"/>
        <w:ind w:left="0"/>
        <w:jc w:val="both"/>
        <w:rPr>
          <w:sz w:val="24"/>
          <w:szCs w:val="24"/>
          <w:lang w:val="es-AR"/>
        </w:rPr>
      </w:pPr>
      <w:r w:rsidRPr="00770D49">
        <w:rPr>
          <w:sz w:val="24"/>
          <w:szCs w:val="24"/>
          <w:lang w:val="es-AR"/>
        </w:rPr>
        <w:t xml:space="preserve">En el </w:t>
      </w:r>
      <w:r w:rsidR="00657DF4" w:rsidRPr="00770D49">
        <w:rPr>
          <w:sz w:val="24"/>
          <w:szCs w:val="24"/>
          <w:lang w:val="es-AR"/>
        </w:rPr>
        <w:t>segmento</w:t>
      </w:r>
      <w:r w:rsidRPr="00770D49">
        <w:rPr>
          <w:sz w:val="24"/>
          <w:szCs w:val="24"/>
          <w:lang w:val="es-AR"/>
        </w:rPr>
        <w:t xml:space="preserve"> antes nombrado, l</w:t>
      </w:r>
      <w:r w:rsidR="00020866" w:rsidRPr="00770D49">
        <w:rPr>
          <w:sz w:val="24"/>
          <w:szCs w:val="24"/>
          <w:lang w:val="es-AR"/>
        </w:rPr>
        <w:t>a policía sospecha que el chico esconde droga en su boca, de allí que emplee el “qué” y el “lo” con referencia ambigua (E61, E67). Se reitera en las emisiones el verbo “tragar”. Luego el periodista emplea “alguna sustancia” (E105) y la policía “lo que” y “eso” (lo que se está viendo- el chico vomitó) q</w:t>
      </w:r>
      <w:r w:rsidR="00926E12">
        <w:rPr>
          <w:sz w:val="24"/>
          <w:szCs w:val="24"/>
          <w:lang w:val="es-AR"/>
        </w:rPr>
        <w:t>ue refieren a la droga (E122). E</w:t>
      </w:r>
      <w:r w:rsidR="00020866" w:rsidRPr="00770D49">
        <w:rPr>
          <w:sz w:val="24"/>
          <w:szCs w:val="24"/>
          <w:lang w:val="es-AR"/>
        </w:rPr>
        <w:t xml:space="preserve">sta se concretiza en la respuesta del chico “marihuana” (E133). La droga que esconde el chico en su boca, que traga y que luego le cuesta eliminar, da origen al nombre del </w:t>
      </w:r>
      <w:r w:rsidR="00657DF4" w:rsidRPr="00770D49">
        <w:rPr>
          <w:sz w:val="24"/>
          <w:szCs w:val="24"/>
          <w:lang w:val="es-AR"/>
        </w:rPr>
        <w:t>segmento</w:t>
      </w:r>
      <w:r w:rsidR="00020866" w:rsidRPr="00770D49">
        <w:rPr>
          <w:sz w:val="24"/>
          <w:szCs w:val="24"/>
          <w:lang w:val="es-AR"/>
        </w:rPr>
        <w:t xml:space="preserve"> “Garganta profunda”</w:t>
      </w:r>
    </w:p>
    <w:p w:rsidR="00020866" w:rsidRPr="00770D49" w:rsidRDefault="00117C10" w:rsidP="006D3799">
      <w:pPr>
        <w:pStyle w:val="Textoindependienteprimerasangra2"/>
        <w:ind w:left="567" w:firstLine="0"/>
        <w:jc w:val="both"/>
        <w:rPr>
          <w:rFonts w:ascii="Times New Roman" w:hAnsi="Times New Roman"/>
          <w:sz w:val="24"/>
          <w:szCs w:val="24"/>
          <w:lang w:val="es-AR"/>
        </w:rPr>
      </w:pPr>
      <w:r>
        <w:rPr>
          <w:rFonts w:ascii="Times New Roman" w:hAnsi="Times New Roman"/>
          <w:sz w:val="24"/>
          <w:szCs w:val="24"/>
          <w:lang w:val="es-AR"/>
        </w:rPr>
        <w:t xml:space="preserve">Mujer: </w:t>
      </w:r>
      <w:r w:rsidR="00020866" w:rsidRPr="006D3799">
        <w:rPr>
          <w:rFonts w:ascii="Times New Roman" w:hAnsi="Times New Roman"/>
          <w:sz w:val="24"/>
          <w:szCs w:val="24"/>
          <w:lang w:val="es-AR"/>
        </w:rPr>
        <w:t>E33</w:t>
      </w:r>
      <w:r w:rsidR="00926E12">
        <w:rPr>
          <w:rFonts w:ascii="Times New Roman" w:hAnsi="Times New Roman"/>
          <w:sz w:val="24"/>
          <w:szCs w:val="24"/>
          <w:lang w:val="es-AR"/>
        </w:rPr>
        <w:t xml:space="preserve"> </w:t>
      </w:r>
      <w:r w:rsidR="00020866" w:rsidRPr="00770D49">
        <w:rPr>
          <w:rFonts w:ascii="Times New Roman" w:hAnsi="Times New Roman"/>
          <w:sz w:val="24"/>
          <w:szCs w:val="24"/>
          <w:lang w:val="es-AR"/>
        </w:rPr>
        <w:t>[</w:t>
      </w:r>
      <w:r w:rsidR="00020866" w:rsidRPr="006D3799">
        <w:rPr>
          <w:rFonts w:ascii="Times New Roman" w:hAnsi="Times New Roman"/>
          <w:i/>
          <w:sz w:val="24"/>
          <w:szCs w:val="24"/>
          <w:lang w:val="es-AR"/>
        </w:rPr>
        <w:t xml:space="preserve">El chusmerío corre pero más de una tiene hijos </w:t>
      </w:r>
      <w:r w:rsidR="00020866" w:rsidRPr="006D3799">
        <w:rPr>
          <w:rFonts w:ascii="Times New Roman" w:hAnsi="Times New Roman"/>
          <w:b/>
          <w:i/>
          <w:sz w:val="24"/>
          <w:szCs w:val="24"/>
          <w:lang w:val="es-AR"/>
        </w:rPr>
        <w:t>faloperos</w:t>
      </w:r>
      <w:r w:rsidR="00020866" w:rsidRPr="006D3799">
        <w:rPr>
          <w:rFonts w:ascii="Times New Roman" w:hAnsi="Times New Roman"/>
          <w:i/>
          <w:sz w:val="24"/>
          <w:szCs w:val="24"/>
          <w:lang w:val="es-AR"/>
        </w:rPr>
        <w:t xml:space="preserve"> y chorros en la cuadra]</w:t>
      </w:r>
      <w:r w:rsidR="00020866" w:rsidRPr="00770D49">
        <w:rPr>
          <w:rFonts w:ascii="Times New Roman" w:hAnsi="Times New Roman"/>
          <w:sz w:val="24"/>
          <w:szCs w:val="24"/>
          <w:lang w:val="es-AR"/>
        </w:rPr>
        <w:t xml:space="preserve"> (No tengo dónde ir yo)</w:t>
      </w:r>
    </w:p>
    <w:p w:rsidR="00020866" w:rsidRPr="00770D49" w:rsidRDefault="00020866" w:rsidP="006D3799">
      <w:pPr>
        <w:pStyle w:val="Textoindependienteprimerasangra2"/>
        <w:ind w:left="567" w:firstLine="0"/>
        <w:jc w:val="both"/>
        <w:rPr>
          <w:rFonts w:ascii="Times New Roman" w:hAnsi="Times New Roman"/>
          <w:i/>
          <w:sz w:val="24"/>
          <w:szCs w:val="24"/>
          <w:lang w:val="es-AR"/>
        </w:rPr>
      </w:pPr>
      <w:r w:rsidRPr="006D3799">
        <w:rPr>
          <w:rFonts w:ascii="Times New Roman" w:hAnsi="Times New Roman"/>
          <w:sz w:val="24"/>
          <w:szCs w:val="24"/>
          <w:lang w:val="es-AR"/>
        </w:rPr>
        <w:t>Policía: E61</w:t>
      </w:r>
      <w:r w:rsidRPr="00770D49">
        <w:rPr>
          <w:rFonts w:ascii="Times New Roman" w:hAnsi="Times New Roman"/>
          <w:i/>
          <w:sz w:val="24"/>
          <w:szCs w:val="24"/>
          <w:lang w:val="es-AR"/>
        </w:rPr>
        <w:t xml:space="preserve"> [Quiero ver </w:t>
      </w:r>
      <w:r w:rsidRPr="00770D49">
        <w:rPr>
          <w:rFonts w:ascii="Times New Roman" w:hAnsi="Times New Roman"/>
          <w:b/>
          <w:i/>
          <w:sz w:val="24"/>
          <w:szCs w:val="24"/>
          <w:lang w:val="es-AR"/>
        </w:rPr>
        <w:t>qué</w:t>
      </w:r>
      <w:r w:rsidRPr="00770D49">
        <w:rPr>
          <w:rFonts w:ascii="Times New Roman" w:hAnsi="Times New Roman"/>
          <w:i/>
          <w:sz w:val="24"/>
          <w:szCs w:val="24"/>
          <w:lang w:val="es-AR"/>
        </w:rPr>
        <w:t xml:space="preserve"> tenés adentro de la boca]</w:t>
      </w:r>
    </w:p>
    <w:p w:rsidR="00020866" w:rsidRPr="00770D49" w:rsidRDefault="00020866" w:rsidP="006D3799">
      <w:pPr>
        <w:pStyle w:val="Textoindependienteprimerasangra2"/>
        <w:ind w:left="567" w:firstLine="0"/>
        <w:jc w:val="both"/>
        <w:rPr>
          <w:rFonts w:ascii="Times New Roman" w:hAnsi="Times New Roman"/>
          <w:sz w:val="24"/>
          <w:szCs w:val="24"/>
          <w:lang w:val="es-AR"/>
        </w:rPr>
      </w:pPr>
      <w:r w:rsidRPr="00770D49">
        <w:rPr>
          <w:rFonts w:ascii="Times New Roman" w:hAnsi="Times New Roman"/>
          <w:sz w:val="24"/>
          <w:szCs w:val="24"/>
          <w:lang w:val="es-AR"/>
        </w:rPr>
        <w:t>E67 [</w:t>
      </w:r>
      <w:r w:rsidRPr="006D3799">
        <w:rPr>
          <w:rFonts w:ascii="Times New Roman" w:hAnsi="Times New Roman"/>
          <w:i/>
          <w:sz w:val="24"/>
          <w:szCs w:val="24"/>
          <w:lang w:val="es-AR"/>
        </w:rPr>
        <w:t xml:space="preserve">Se </w:t>
      </w:r>
      <w:r w:rsidRPr="006D3799">
        <w:rPr>
          <w:rFonts w:ascii="Times New Roman" w:hAnsi="Times New Roman"/>
          <w:b/>
          <w:i/>
          <w:sz w:val="24"/>
          <w:szCs w:val="24"/>
          <w:lang w:val="es-AR"/>
        </w:rPr>
        <w:t>lo</w:t>
      </w:r>
      <w:r w:rsidRPr="006D3799">
        <w:rPr>
          <w:rFonts w:ascii="Times New Roman" w:hAnsi="Times New Roman"/>
          <w:i/>
          <w:sz w:val="24"/>
          <w:szCs w:val="24"/>
          <w:lang w:val="es-AR"/>
        </w:rPr>
        <w:t xml:space="preserve"> está tragando</w:t>
      </w:r>
      <w:r w:rsidRPr="00770D49">
        <w:rPr>
          <w:rFonts w:ascii="Times New Roman" w:hAnsi="Times New Roman"/>
          <w:sz w:val="24"/>
          <w:szCs w:val="24"/>
          <w:lang w:val="es-AR"/>
        </w:rPr>
        <w:t>] E68 [</w:t>
      </w:r>
      <w:r w:rsidRPr="006D3799">
        <w:rPr>
          <w:rFonts w:ascii="Times New Roman" w:hAnsi="Times New Roman"/>
          <w:b/>
          <w:i/>
          <w:sz w:val="24"/>
          <w:szCs w:val="24"/>
          <w:lang w:val="es-AR"/>
        </w:rPr>
        <w:t>Lo</w:t>
      </w:r>
      <w:r w:rsidRPr="006D3799">
        <w:rPr>
          <w:rFonts w:ascii="Times New Roman" w:hAnsi="Times New Roman"/>
          <w:i/>
          <w:sz w:val="24"/>
          <w:szCs w:val="24"/>
          <w:lang w:val="es-AR"/>
        </w:rPr>
        <w:t xml:space="preserve"> traga</w:t>
      </w:r>
      <w:r w:rsidRPr="00770D49">
        <w:rPr>
          <w:rFonts w:ascii="Times New Roman" w:hAnsi="Times New Roman"/>
          <w:sz w:val="24"/>
          <w:szCs w:val="24"/>
          <w:lang w:val="es-AR"/>
        </w:rPr>
        <w:t>]</w:t>
      </w:r>
    </w:p>
    <w:p w:rsidR="00020866" w:rsidRPr="00770D49" w:rsidRDefault="00020866" w:rsidP="006D3799">
      <w:pPr>
        <w:pStyle w:val="Textoindependienteprimerasangra2"/>
        <w:ind w:left="567" w:firstLine="0"/>
        <w:jc w:val="both"/>
        <w:rPr>
          <w:rFonts w:ascii="Times New Roman" w:hAnsi="Times New Roman"/>
          <w:i/>
          <w:sz w:val="24"/>
          <w:szCs w:val="24"/>
          <w:lang w:val="es-AR"/>
        </w:rPr>
      </w:pPr>
      <w:r w:rsidRPr="006D3799">
        <w:rPr>
          <w:rFonts w:ascii="Times New Roman" w:hAnsi="Times New Roman"/>
          <w:sz w:val="24"/>
          <w:szCs w:val="24"/>
          <w:lang w:val="es-AR"/>
        </w:rPr>
        <w:t>Periodista: E105</w:t>
      </w:r>
      <w:r w:rsidRPr="00770D49">
        <w:rPr>
          <w:rFonts w:ascii="Times New Roman" w:hAnsi="Times New Roman"/>
          <w:i/>
          <w:sz w:val="24"/>
          <w:szCs w:val="24"/>
          <w:lang w:val="es-AR"/>
        </w:rPr>
        <w:t xml:space="preserve"> [¿Puede ser que te hayas tragado </w:t>
      </w:r>
      <w:r w:rsidRPr="00770D49">
        <w:rPr>
          <w:rFonts w:ascii="Times New Roman" w:hAnsi="Times New Roman"/>
          <w:b/>
          <w:i/>
          <w:sz w:val="24"/>
          <w:szCs w:val="24"/>
          <w:lang w:val="es-AR"/>
        </w:rPr>
        <w:t>alguna sustancia</w:t>
      </w:r>
      <w:r w:rsidRPr="00770D49">
        <w:rPr>
          <w:rFonts w:ascii="Times New Roman" w:hAnsi="Times New Roman"/>
          <w:i/>
          <w:sz w:val="24"/>
          <w:szCs w:val="24"/>
          <w:lang w:val="es-AR"/>
        </w:rPr>
        <w:t>?]</w:t>
      </w:r>
    </w:p>
    <w:p w:rsidR="00020866" w:rsidRPr="00770D49" w:rsidRDefault="00020866" w:rsidP="006D3799">
      <w:pPr>
        <w:pStyle w:val="Lista2"/>
        <w:ind w:left="567" w:firstLine="0"/>
        <w:jc w:val="both"/>
        <w:rPr>
          <w:rFonts w:ascii="Times New Roman" w:hAnsi="Times New Roman"/>
          <w:sz w:val="24"/>
          <w:szCs w:val="24"/>
          <w:lang w:val="es-AR"/>
        </w:rPr>
      </w:pPr>
      <w:r w:rsidRPr="00770D49">
        <w:rPr>
          <w:rFonts w:ascii="Times New Roman" w:hAnsi="Times New Roman"/>
          <w:sz w:val="24"/>
          <w:szCs w:val="24"/>
          <w:lang w:val="es-AR"/>
        </w:rPr>
        <w:t>Policía: E122 [¿</w:t>
      </w:r>
      <w:r w:rsidRPr="006D3799">
        <w:rPr>
          <w:rFonts w:ascii="Times New Roman" w:hAnsi="Times New Roman"/>
          <w:i/>
          <w:sz w:val="24"/>
          <w:szCs w:val="24"/>
          <w:lang w:val="es-AR"/>
        </w:rPr>
        <w:t xml:space="preserve">Sabés </w:t>
      </w:r>
      <w:r w:rsidRPr="006D3799">
        <w:rPr>
          <w:rFonts w:ascii="Times New Roman" w:hAnsi="Times New Roman"/>
          <w:b/>
          <w:i/>
          <w:sz w:val="24"/>
          <w:szCs w:val="24"/>
          <w:lang w:val="es-AR"/>
        </w:rPr>
        <w:t>lo que</w:t>
      </w:r>
      <w:r w:rsidRPr="006D3799">
        <w:rPr>
          <w:rFonts w:ascii="Times New Roman" w:hAnsi="Times New Roman"/>
          <w:i/>
          <w:sz w:val="24"/>
          <w:szCs w:val="24"/>
          <w:lang w:val="es-AR"/>
        </w:rPr>
        <w:t xml:space="preserve"> es </w:t>
      </w:r>
      <w:r w:rsidRPr="006D3799">
        <w:rPr>
          <w:rFonts w:ascii="Times New Roman" w:hAnsi="Times New Roman"/>
          <w:b/>
          <w:i/>
          <w:sz w:val="24"/>
          <w:szCs w:val="24"/>
          <w:lang w:val="es-AR"/>
        </w:rPr>
        <w:t>eso</w:t>
      </w:r>
      <w:r w:rsidRPr="00770D49">
        <w:rPr>
          <w:rFonts w:ascii="Times New Roman" w:hAnsi="Times New Roman"/>
          <w:sz w:val="24"/>
          <w:szCs w:val="24"/>
          <w:lang w:val="es-AR"/>
        </w:rPr>
        <w:t>?]</w:t>
      </w:r>
    </w:p>
    <w:p w:rsidR="00020866" w:rsidRPr="002A401F" w:rsidRDefault="00020866" w:rsidP="006D3799">
      <w:pPr>
        <w:pStyle w:val="Lista2"/>
        <w:ind w:left="567" w:firstLine="0"/>
        <w:jc w:val="both"/>
        <w:rPr>
          <w:sz w:val="24"/>
          <w:szCs w:val="24"/>
          <w:lang w:val="pt-BR"/>
        </w:rPr>
      </w:pPr>
      <w:r w:rsidRPr="002A401F">
        <w:rPr>
          <w:rFonts w:ascii="Times New Roman" w:hAnsi="Times New Roman"/>
          <w:sz w:val="24"/>
          <w:szCs w:val="24"/>
          <w:lang w:val="pt-BR"/>
        </w:rPr>
        <w:t>Chico: E123 [</w:t>
      </w:r>
      <w:r w:rsidRPr="002A401F">
        <w:rPr>
          <w:rFonts w:ascii="Times New Roman" w:hAnsi="Times New Roman"/>
          <w:b/>
          <w:i/>
          <w:sz w:val="24"/>
          <w:szCs w:val="24"/>
          <w:lang w:val="pt-BR"/>
        </w:rPr>
        <w:t>Marihuana</w:t>
      </w:r>
      <w:r w:rsidRPr="002A401F">
        <w:rPr>
          <w:rFonts w:ascii="Times New Roman" w:hAnsi="Times New Roman"/>
          <w:sz w:val="24"/>
          <w:szCs w:val="24"/>
          <w:lang w:val="pt-BR"/>
        </w:rPr>
        <w:t>] (Garganta profunda)</w:t>
      </w:r>
    </w:p>
    <w:p w:rsidR="00020866" w:rsidRPr="002A401F" w:rsidRDefault="00020866" w:rsidP="006D3799">
      <w:pPr>
        <w:ind w:left="567"/>
        <w:jc w:val="both"/>
        <w:rPr>
          <w:sz w:val="24"/>
          <w:szCs w:val="24"/>
          <w:lang w:val="pt-BR"/>
        </w:rPr>
      </w:pPr>
    </w:p>
    <w:p w:rsidR="00020866" w:rsidRPr="00770D49" w:rsidRDefault="00020866" w:rsidP="006D3799">
      <w:pPr>
        <w:pStyle w:val="Lista"/>
        <w:jc w:val="both"/>
        <w:rPr>
          <w:rFonts w:ascii="Times New Roman" w:hAnsi="Times New Roman"/>
          <w:b/>
          <w:sz w:val="24"/>
          <w:szCs w:val="24"/>
          <w:lang w:val="es-AR"/>
        </w:rPr>
      </w:pPr>
      <w:r w:rsidRPr="00770D49">
        <w:rPr>
          <w:rFonts w:ascii="Times New Roman" w:hAnsi="Times New Roman"/>
          <w:b/>
          <w:sz w:val="24"/>
          <w:szCs w:val="24"/>
          <w:lang w:val="es-AR"/>
        </w:rPr>
        <w:t>6.4.5.</w:t>
      </w:r>
      <w:r w:rsidR="000F741A" w:rsidRPr="00770D49">
        <w:rPr>
          <w:rFonts w:ascii="Times New Roman" w:hAnsi="Times New Roman"/>
          <w:b/>
          <w:sz w:val="24"/>
          <w:szCs w:val="24"/>
          <w:lang w:val="es-AR"/>
        </w:rPr>
        <w:tab/>
      </w:r>
      <w:r w:rsidR="0047266D">
        <w:rPr>
          <w:rFonts w:ascii="Times New Roman" w:hAnsi="Times New Roman"/>
          <w:b/>
          <w:sz w:val="24"/>
          <w:szCs w:val="24"/>
          <w:lang w:val="es-AR"/>
        </w:rPr>
        <w:t>La categoría semántico-discursiva E</w:t>
      </w:r>
      <w:r w:rsidRPr="00770D49">
        <w:rPr>
          <w:rFonts w:ascii="Times New Roman" w:hAnsi="Times New Roman"/>
          <w:b/>
          <w:sz w:val="24"/>
          <w:szCs w:val="24"/>
          <w:lang w:val="es-AR"/>
        </w:rPr>
        <w:t>nfermedad</w:t>
      </w:r>
    </w:p>
    <w:p w:rsidR="00020866" w:rsidRPr="00770D49" w:rsidRDefault="00020866" w:rsidP="006D3799">
      <w:pPr>
        <w:pStyle w:val="Continuarlista"/>
        <w:spacing w:line="480" w:lineRule="auto"/>
        <w:ind w:left="0"/>
        <w:jc w:val="both"/>
        <w:rPr>
          <w:sz w:val="24"/>
          <w:szCs w:val="24"/>
          <w:lang w:val="es-AR"/>
        </w:rPr>
      </w:pPr>
      <w:r w:rsidRPr="00770D49">
        <w:rPr>
          <w:sz w:val="24"/>
          <w:szCs w:val="24"/>
          <w:lang w:val="es-AR"/>
        </w:rPr>
        <w:t>Esta categoría se releva en “Garganta profunda”</w:t>
      </w:r>
      <w:r w:rsidR="0047266D">
        <w:rPr>
          <w:sz w:val="24"/>
          <w:szCs w:val="24"/>
          <w:lang w:val="es-AR"/>
        </w:rPr>
        <w:t xml:space="preserve"> y está íntimamente ligada</w:t>
      </w:r>
      <w:r w:rsidR="006E0A72">
        <w:rPr>
          <w:sz w:val="24"/>
          <w:szCs w:val="24"/>
          <w:lang w:val="es-AR"/>
        </w:rPr>
        <w:t xml:space="preserve"> </w:t>
      </w:r>
      <w:r w:rsidR="0047266D">
        <w:rPr>
          <w:sz w:val="24"/>
          <w:szCs w:val="24"/>
          <w:lang w:val="es-AR"/>
        </w:rPr>
        <w:t xml:space="preserve">a las categorías </w:t>
      </w:r>
      <w:r w:rsidRPr="00770D49">
        <w:rPr>
          <w:sz w:val="24"/>
          <w:szCs w:val="24"/>
          <w:lang w:val="es-AR"/>
        </w:rPr>
        <w:t>Jóv</w:t>
      </w:r>
      <w:r w:rsidR="0047266D">
        <w:rPr>
          <w:sz w:val="24"/>
          <w:szCs w:val="24"/>
          <w:lang w:val="es-AR"/>
        </w:rPr>
        <w:t>enes y D</w:t>
      </w:r>
      <w:r w:rsidRPr="00770D49">
        <w:rPr>
          <w:sz w:val="24"/>
          <w:szCs w:val="24"/>
          <w:lang w:val="es-AR"/>
        </w:rPr>
        <w:t xml:space="preserve">roga. En el ejemplo, la policía apela a la salud del chico para convencerlo de </w:t>
      </w:r>
      <w:r w:rsidRPr="00770D49">
        <w:rPr>
          <w:sz w:val="24"/>
          <w:szCs w:val="24"/>
          <w:lang w:val="es-AR"/>
        </w:rPr>
        <w:lastRenderedPageBreak/>
        <w:t xml:space="preserve">que elimine la droga que esconde en su boca. En E71 y E72 mediante la perífrasis de futuro la policía anticipa lo que le va a suceder al </w:t>
      </w:r>
      <w:r w:rsidR="002612AB" w:rsidRPr="00770D49">
        <w:rPr>
          <w:sz w:val="24"/>
          <w:szCs w:val="24"/>
          <w:lang w:val="es-AR"/>
        </w:rPr>
        <w:t>joven si se traga lo que oculta</w:t>
      </w:r>
      <w:r w:rsidRPr="00770D49">
        <w:rPr>
          <w:sz w:val="24"/>
          <w:szCs w:val="24"/>
          <w:lang w:val="es-AR"/>
        </w:rPr>
        <w:t xml:space="preserve"> en su boca. Y reitera el “te va a hacer mal”.</w:t>
      </w:r>
      <w:r w:rsidR="002612AB" w:rsidRPr="00770D49">
        <w:rPr>
          <w:sz w:val="24"/>
          <w:szCs w:val="24"/>
          <w:lang w:val="es-AR"/>
        </w:rPr>
        <w:t xml:space="preserve"> Emplea el apelativo “Negro” que posee un matiz afectivo como recurso persuasivo</w:t>
      </w:r>
    </w:p>
    <w:p w:rsidR="00020866" w:rsidRPr="00770D49" w:rsidRDefault="00020866" w:rsidP="006D3799">
      <w:pPr>
        <w:pStyle w:val="Textoindependienteprimerasangra2"/>
        <w:ind w:left="567" w:firstLine="0"/>
        <w:jc w:val="both"/>
        <w:rPr>
          <w:rFonts w:ascii="Times New Roman" w:hAnsi="Times New Roman"/>
          <w:i/>
          <w:sz w:val="24"/>
          <w:szCs w:val="24"/>
          <w:lang w:val="es-AR"/>
        </w:rPr>
      </w:pPr>
      <w:r w:rsidRPr="00117C10">
        <w:rPr>
          <w:rFonts w:ascii="Times New Roman" w:hAnsi="Times New Roman"/>
          <w:sz w:val="24"/>
          <w:szCs w:val="24"/>
          <w:lang w:val="es-AR"/>
        </w:rPr>
        <w:t>Policía: E71</w:t>
      </w:r>
      <w:r w:rsidRPr="00770D49">
        <w:rPr>
          <w:rFonts w:ascii="Times New Roman" w:hAnsi="Times New Roman"/>
          <w:i/>
          <w:sz w:val="24"/>
          <w:szCs w:val="24"/>
          <w:lang w:val="es-AR"/>
        </w:rPr>
        <w:t xml:space="preserve"> [Te va a hacer </w:t>
      </w:r>
      <w:r w:rsidRPr="00770D49">
        <w:rPr>
          <w:rFonts w:ascii="Times New Roman" w:hAnsi="Times New Roman"/>
          <w:b/>
          <w:i/>
          <w:sz w:val="24"/>
          <w:szCs w:val="24"/>
          <w:lang w:val="es-AR"/>
        </w:rPr>
        <w:t>mal,</w:t>
      </w:r>
      <w:r w:rsidRPr="00770D49">
        <w:rPr>
          <w:rFonts w:ascii="Times New Roman" w:hAnsi="Times New Roman"/>
          <w:i/>
          <w:sz w:val="24"/>
          <w:szCs w:val="24"/>
          <w:lang w:val="es-AR"/>
        </w:rPr>
        <w:t xml:space="preserve"> eh?] E72 [Te va a hacer </w:t>
      </w:r>
      <w:r w:rsidRPr="00770D49">
        <w:rPr>
          <w:rFonts w:ascii="Times New Roman" w:hAnsi="Times New Roman"/>
          <w:b/>
          <w:i/>
          <w:sz w:val="24"/>
          <w:szCs w:val="24"/>
          <w:lang w:val="es-AR"/>
        </w:rPr>
        <w:t>mal,</w:t>
      </w:r>
      <w:r w:rsidRPr="00770D49">
        <w:rPr>
          <w:rFonts w:ascii="Times New Roman" w:hAnsi="Times New Roman"/>
          <w:i/>
          <w:sz w:val="24"/>
          <w:szCs w:val="24"/>
          <w:lang w:val="es-AR"/>
        </w:rPr>
        <w:t xml:space="preserve"> Negro] E73 [¿Qué tenés ahí?]  </w:t>
      </w:r>
      <w:r w:rsidRPr="00117C10">
        <w:rPr>
          <w:rFonts w:ascii="Times New Roman" w:hAnsi="Times New Roman"/>
          <w:sz w:val="24"/>
          <w:szCs w:val="24"/>
          <w:lang w:val="es-AR"/>
        </w:rPr>
        <w:t>E74</w:t>
      </w:r>
      <w:r w:rsidRPr="00770D49">
        <w:rPr>
          <w:rFonts w:ascii="Times New Roman" w:hAnsi="Times New Roman"/>
          <w:i/>
          <w:sz w:val="24"/>
          <w:szCs w:val="24"/>
          <w:lang w:val="es-AR"/>
        </w:rPr>
        <w:t xml:space="preserve"> [Te vas a desmayar]</w:t>
      </w:r>
      <w:r w:rsidR="00117C10" w:rsidRPr="00117C10">
        <w:rPr>
          <w:rFonts w:ascii="Times New Roman" w:hAnsi="Times New Roman"/>
          <w:sz w:val="24"/>
          <w:szCs w:val="24"/>
          <w:lang w:val="es-AR"/>
        </w:rPr>
        <w:t>(Garganta profunda)</w:t>
      </w:r>
    </w:p>
    <w:p w:rsidR="00020866" w:rsidRPr="00770D49" w:rsidRDefault="00020866" w:rsidP="006D3799">
      <w:pPr>
        <w:ind w:left="567"/>
        <w:jc w:val="both"/>
        <w:rPr>
          <w:sz w:val="24"/>
          <w:szCs w:val="24"/>
          <w:lang w:val="es-AR"/>
        </w:rPr>
      </w:pPr>
    </w:p>
    <w:p w:rsidR="00020866" w:rsidRPr="00770D49" w:rsidRDefault="00020866" w:rsidP="006D3799">
      <w:pPr>
        <w:pStyle w:val="Lista"/>
        <w:jc w:val="both"/>
        <w:rPr>
          <w:rFonts w:ascii="Times New Roman" w:hAnsi="Times New Roman"/>
          <w:b/>
          <w:sz w:val="24"/>
          <w:szCs w:val="24"/>
          <w:lang w:val="es-AR"/>
        </w:rPr>
      </w:pPr>
      <w:r w:rsidRPr="00770D49">
        <w:rPr>
          <w:rFonts w:ascii="Times New Roman" w:hAnsi="Times New Roman"/>
          <w:b/>
          <w:sz w:val="24"/>
          <w:szCs w:val="24"/>
          <w:lang w:val="es-AR"/>
        </w:rPr>
        <w:t>6.4.6.</w:t>
      </w:r>
      <w:r w:rsidR="000F741A" w:rsidRPr="00770D49">
        <w:rPr>
          <w:rFonts w:ascii="Times New Roman" w:hAnsi="Times New Roman"/>
          <w:b/>
          <w:sz w:val="24"/>
          <w:szCs w:val="24"/>
          <w:lang w:val="es-AR"/>
        </w:rPr>
        <w:tab/>
      </w:r>
      <w:r w:rsidR="0047266D">
        <w:rPr>
          <w:rFonts w:ascii="Times New Roman" w:hAnsi="Times New Roman"/>
          <w:b/>
          <w:sz w:val="24"/>
          <w:szCs w:val="24"/>
          <w:lang w:val="es-AR"/>
        </w:rPr>
        <w:t>La categoría semántico-discursiva D</w:t>
      </w:r>
      <w:r w:rsidRPr="00770D49">
        <w:rPr>
          <w:rFonts w:ascii="Times New Roman" w:hAnsi="Times New Roman"/>
          <w:b/>
          <w:sz w:val="24"/>
          <w:szCs w:val="24"/>
          <w:lang w:val="es-AR"/>
        </w:rPr>
        <w:t>esalojo</w:t>
      </w:r>
    </w:p>
    <w:p w:rsidR="00020866" w:rsidRPr="00770D49" w:rsidRDefault="00020866" w:rsidP="006D3799">
      <w:pPr>
        <w:jc w:val="both"/>
        <w:rPr>
          <w:b/>
          <w:sz w:val="24"/>
          <w:szCs w:val="24"/>
          <w:lang w:val="es-AR"/>
        </w:rPr>
      </w:pPr>
    </w:p>
    <w:p w:rsidR="00020866" w:rsidRPr="00770D49" w:rsidRDefault="00020866" w:rsidP="006D3799">
      <w:pPr>
        <w:pStyle w:val="Continuarlista"/>
        <w:spacing w:line="480" w:lineRule="auto"/>
        <w:ind w:left="0"/>
        <w:jc w:val="both"/>
        <w:rPr>
          <w:sz w:val="24"/>
          <w:szCs w:val="24"/>
          <w:lang w:val="es-AR"/>
        </w:rPr>
      </w:pPr>
      <w:r w:rsidRPr="00770D49">
        <w:rPr>
          <w:sz w:val="24"/>
          <w:szCs w:val="24"/>
          <w:lang w:val="es-AR"/>
        </w:rPr>
        <w:t xml:space="preserve">La categoría </w:t>
      </w:r>
      <w:r w:rsidR="0047266D" w:rsidRPr="0047266D">
        <w:rPr>
          <w:sz w:val="24"/>
          <w:szCs w:val="24"/>
          <w:lang w:val="es-AR"/>
        </w:rPr>
        <w:t>D</w:t>
      </w:r>
      <w:r w:rsidRPr="0047266D">
        <w:rPr>
          <w:sz w:val="24"/>
          <w:szCs w:val="24"/>
          <w:lang w:val="es-AR"/>
        </w:rPr>
        <w:t>esalojo</w:t>
      </w:r>
      <w:r w:rsidR="003D5C7E">
        <w:rPr>
          <w:sz w:val="24"/>
          <w:szCs w:val="24"/>
          <w:lang w:val="es-AR"/>
        </w:rPr>
        <w:t xml:space="preserve"> </w:t>
      </w:r>
      <w:r w:rsidR="00347A76" w:rsidRPr="00770D49">
        <w:rPr>
          <w:sz w:val="24"/>
          <w:szCs w:val="24"/>
          <w:lang w:val="es-AR"/>
        </w:rPr>
        <w:t xml:space="preserve">surge en el </w:t>
      </w:r>
      <w:r w:rsidR="00657DF4" w:rsidRPr="00770D49">
        <w:rPr>
          <w:sz w:val="24"/>
          <w:szCs w:val="24"/>
          <w:lang w:val="es-AR"/>
        </w:rPr>
        <w:t>segmento</w:t>
      </w:r>
      <w:r w:rsidR="00347A76" w:rsidRPr="00770D49">
        <w:rPr>
          <w:sz w:val="24"/>
          <w:szCs w:val="24"/>
          <w:lang w:val="es-AR"/>
        </w:rPr>
        <w:t xml:space="preserve"> “Perfume de mujer”, así llamado porque en él cumple un rol preponderante una mujer policía</w:t>
      </w:r>
      <w:r w:rsidR="003D5C7E">
        <w:rPr>
          <w:sz w:val="24"/>
          <w:szCs w:val="24"/>
          <w:lang w:val="es-AR"/>
        </w:rPr>
        <w:t xml:space="preserve">. </w:t>
      </w:r>
      <w:r w:rsidRPr="00770D49">
        <w:rPr>
          <w:sz w:val="24"/>
          <w:szCs w:val="24"/>
          <w:lang w:val="es-AR"/>
        </w:rPr>
        <w:t>El periodista es el único que  menciona el térm</w:t>
      </w:r>
      <w:r w:rsidR="003D5C7E">
        <w:rPr>
          <w:sz w:val="24"/>
          <w:szCs w:val="24"/>
          <w:lang w:val="es-AR"/>
        </w:rPr>
        <w:t xml:space="preserve">ino “desalojo” en su pregunta. </w:t>
      </w:r>
      <w:r w:rsidRPr="00770D49">
        <w:rPr>
          <w:sz w:val="24"/>
          <w:szCs w:val="24"/>
          <w:lang w:val="es-AR"/>
        </w:rPr>
        <w:t>Los agentes de justicia están en la casa y la familia discute acaloradamente en la calle con el hijo del dueño</w:t>
      </w:r>
      <w:r w:rsidR="003D5C7E">
        <w:rPr>
          <w:sz w:val="24"/>
          <w:szCs w:val="24"/>
          <w:lang w:val="es-AR"/>
        </w:rPr>
        <w:t>,</w:t>
      </w:r>
      <w:r w:rsidRPr="00770D49">
        <w:rPr>
          <w:sz w:val="24"/>
          <w:szCs w:val="24"/>
          <w:lang w:val="es-AR"/>
        </w:rPr>
        <w:t xml:space="preserve"> en defensa de sus derechos sobre la casa. Los demostrativos neutros refieren al problema que está ocurr</w:t>
      </w:r>
      <w:r w:rsidR="003D5C7E">
        <w:rPr>
          <w:sz w:val="24"/>
          <w:szCs w:val="24"/>
          <w:lang w:val="es-AR"/>
        </w:rPr>
        <w:t>iendo, causado por el desalojo. En E25 m</w:t>
      </w:r>
      <w:r w:rsidRPr="00770D49">
        <w:rPr>
          <w:sz w:val="24"/>
          <w:szCs w:val="24"/>
          <w:lang w:val="es-AR"/>
        </w:rPr>
        <w:t>ediante el “para eso” implica para solucionar el problema “está la policía”, con “la policía” en posición focal.</w:t>
      </w:r>
    </w:p>
    <w:p w:rsidR="00020866" w:rsidRDefault="00020866" w:rsidP="00770D49">
      <w:pPr>
        <w:pStyle w:val="Sangradetextonormal"/>
        <w:ind w:left="567"/>
        <w:rPr>
          <w:i/>
          <w:sz w:val="24"/>
          <w:szCs w:val="24"/>
          <w:lang w:val="es-AR"/>
        </w:rPr>
      </w:pPr>
      <w:r w:rsidRPr="00770D49">
        <w:rPr>
          <w:sz w:val="24"/>
          <w:szCs w:val="24"/>
          <w:lang w:val="es-AR"/>
        </w:rPr>
        <w:t xml:space="preserve">Periodista: E7 </w:t>
      </w:r>
      <w:r w:rsidRPr="00117C10">
        <w:rPr>
          <w:i/>
          <w:sz w:val="24"/>
          <w:szCs w:val="24"/>
          <w:lang w:val="es-AR"/>
        </w:rPr>
        <w:t xml:space="preserve">[¿Es un asunto de </w:t>
      </w:r>
      <w:r w:rsidRPr="00117C10">
        <w:rPr>
          <w:b/>
          <w:i/>
          <w:sz w:val="24"/>
          <w:szCs w:val="24"/>
          <w:lang w:val="es-AR"/>
        </w:rPr>
        <w:t>desalojo</w:t>
      </w:r>
      <w:r w:rsidR="00C12866">
        <w:rPr>
          <w:b/>
          <w:i/>
          <w:sz w:val="24"/>
          <w:szCs w:val="24"/>
          <w:lang w:val="es-AR"/>
        </w:rPr>
        <w:t xml:space="preserve"> </w:t>
      </w:r>
      <w:r w:rsidRPr="00117C10">
        <w:rPr>
          <w:b/>
          <w:i/>
          <w:sz w:val="24"/>
          <w:szCs w:val="24"/>
          <w:lang w:val="es-AR"/>
        </w:rPr>
        <w:t>esto</w:t>
      </w:r>
      <w:r w:rsidRPr="00117C10">
        <w:rPr>
          <w:i/>
          <w:sz w:val="24"/>
          <w:szCs w:val="24"/>
          <w:lang w:val="es-AR"/>
        </w:rPr>
        <w:t>?]</w:t>
      </w:r>
    </w:p>
    <w:p w:rsidR="00117C10" w:rsidRPr="00770D49" w:rsidRDefault="00117C10" w:rsidP="00770D49">
      <w:pPr>
        <w:pStyle w:val="Sangradetextonormal"/>
        <w:ind w:left="567"/>
        <w:rPr>
          <w:sz w:val="24"/>
          <w:szCs w:val="24"/>
          <w:lang w:val="es-AR"/>
        </w:rPr>
      </w:pPr>
    </w:p>
    <w:p w:rsidR="00020866" w:rsidRPr="00770D49" w:rsidRDefault="00020866" w:rsidP="00117C10">
      <w:pPr>
        <w:pStyle w:val="Textoindependienteprimerasangra2"/>
        <w:spacing w:after="0"/>
        <w:ind w:left="567" w:firstLine="0"/>
        <w:rPr>
          <w:rFonts w:ascii="Times New Roman" w:hAnsi="Times New Roman"/>
          <w:i/>
          <w:sz w:val="24"/>
          <w:szCs w:val="24"/>
          <w:lang w:val="es-AR"/>
        </w:rPr>
      </w:pPr>
      <w:r w:rsidRPr="00117C10">
        <w:rPr>
          <w:rFonts w:ascii="Times New Roman" w:hAnsi="Times New Roman"/>
          <w:sz w:val="24"/>
          <w:szCs w:val="24"/>
          <w:lang w:val="es-AR"/>
        </w:rPr>
        <w:t>Pariente del padre:</w:t>
      </w:r>
      <w:r w:rsidRPr="00770D49">
        <w:rPr>
          <w:rFonts w:ascii="Times New Roman" w:hAnsi="Times New Roman"/>
          <w:i/>
          <w:sz w:val="24"/>
          <w:szCs w:val="24"/>
          <w:lang w:val="es-AR"/>
        </w:rPr>
        <w:t xml:space="preserve"> E22 [Dale, ¿por qué no entrás?] </w:t>
      </w:r>
      <w:r w:rsidRPr="00117C10">
        <w:rPr>
          <w:rFonts w:ascii="Times New Roman" w:hAnsi="Times New Roman"/>
          <w:sz w:val="24"/>
          <w:szCs w:val="24"/>
          <w:lang w:val="es-AR"/>
        </w:rPr>
        <w:t>E23</w:t>
      </w:r>
      <w:r w:rsidRPr="00770D49">
        <w:rPr>
          <w:rFonts w:ascii="Times New Roman" w:hAnsi="Times New Roman"/>
          <w:i/>
          <w:sz w:val="24"/>
          <w:szCs w:val="24"/>
          <w:lang w:val="es-AR"/>
        </w:rPr>
        <w:t xml:space="preserve"> [¿Por qué no entrás  con todos ahí?]</w:t>
      </w:r>
    </w:p>
    <w:p w:rsidR="00020866" w:rsidRDefault="00020866" w:rsidP="00117C10">
      <w:pPr>
        <w:pStyle w:val="Textoindependienteprimerasangra2"/>
        <w:spacing w:after="0"/>
        <w:ind w:left="567" w:firstLine="0"/>
        <w:rPr>
          <w:rFonts w:ascii="Times New Roman" w:hAnsi="Times New Roman"/>
          <w:sz w:val="24"/>
          <w:szCs w:val="24"/>
          <w:lang w:val="es-AR"/>
        </w:rPr>
      </w:pPr>
      <w:r w:rsidRPr="00770D49">
        <w:rPr>
          <w:rFonts w:ascii="Times New Roman" w:hAnsi="Times New Roman"/>
          <w:sz w:val="24"/>
          <w:szCs w:val="24"/>
          <w:lang w:val="es-AR"/>
        </w:rPr>
        <w:t>Hijo del dueño: E24 [</w:t>
      </w:r>
      <w:r w:rsidRPr="00117C10">
        <w:rPr>
          <w:rFonts w:ascii="Times New Roman" w:hAnsi="Times New Roman"/>
          <w:i/>
          <w:sz w:val="24"/>
          <w:szCs w:val="24"/>
          <w:lang w:val="es-AR"/>
        </w:rPr>
        <w:t>No tengo por qué entrar</w:t>
      </w:r>
      <w:r w:rsidRPr="00770D49">
        <w:rPr>
          <w:rFonts w:ascii="Times New Roman" w:hAnsi="Times New Roman"/>
          <w:sz w:val="24"/>
          <w:szCs w:val="24"/>
          <w:lang w:val="es-AR"/>
        </w:rPr>
        <w:t>] E25 [</w:t>
      </w:r>
      <w:r w:rsidRPr="00117C10">
        <w:rPr>
          <w:rFonts w:ascii="Times New Roman" w:hAnsi="Times New Roman"/>
          <w:i/>
          <w:sz w:val="24"/>
          <w:szCs w:val="24"/>
          <w:lang w:val="es-AR"/>
        </w:rPr>
        <w:t xml:space="preserve">Para </w:t>
      </w:r>
      <w:r w:rsidRPr="00117C10">
        <w:rPr>
          <w:rFonts w:ascii="Times New Roman" w:hAnsi="Times New Roman"/>
          <w:b/>
          <w:i/>
          <w:sz w:val="24"/>
          <w:szCs w:val="24"/>
          <w:lang w:val="es-AR"/>
        </w:rPr>
        <w:t>eso</w:t>
      </w:r>
      <w:r w:rsidRPr="00117C10">
        <w:rPr>
          <w:rFonts w:ascii="Times New Roman" w:hAnsi="Times New Roman"/>
          <w:i/>
          <w:sz w:val="24"/>
          <w:szCs w:val="24"/>
          <w:lang w:val="es-AR"/>
        </w:rPr>
        <w:t xml:space="preserve"> está la policía</w:t>
      </w:r>
      <w:r w:rsidRPr="00770D49">
        <w:rPr>
          <w:rFonts w:ascii="Times New Roman" w:hAnsi="Times New Roman"/>
          <w:sz w:val="24"/>
          <w:szCs w:val="24"/>
          <w:lang w:val="es-AR"/>
        </w:rPr>
        <w:t>] (Perfume de mujer)</w:t>
      </w:r>
    </w:p>
    <w:p w:rsidR="00117C10" w:rsidRDefault="00117C10" w:rsidP="00117C10">
      <w:pPr>
        <w:pStyle w:val="Textoindependienteprimerasangra2"/>
        <w:spacing w:after="0"/>
        <w:ind w:left="567" w:firstLine="0"/>
        <w:rPr>
          <w:rFonts w:ascii="Times New Roman" w:hAnsi="Times New Roman"/>
          <w:sz w:val="24"/>
          <w:szCs w:val="24"/>
          <w:lang w:val="es-AR"/>
        </w:rPr>
      </w:pPr>
    </w:p>
    <w:p w:rsidR="00117C10" w:rsidRPr="00770D49" w:rsidRDefault="00117C10" w:rsidP="00117C10">
      <w:pPr>
        <w:pStyle w:val="Textoindependienteprimerasangra2"/>
        <w:spacing w:after="0"/>
        <w:ind w:left="567" w:firstLine="0"/>
        <w:rPr>
          <w:rFonts w:ascii="Times New Roman" w:hAnsi="Times New Roman"/>
          <w:sz w:val="24"/>
          <w:szCs w:val="24"/>
          <w:lang w:val="es-AR"/>
        </w:rPr>
      </w:pPr>
    </w:p>
    <w:p w:rsidR="006634E9" w:rsidRPr="00770D49" w:rsidRDefault="006634E9" w:rsidP="000F741A">
      <w:pPr>
        <w:pStyle w:val="Lista"/>
        <w:rPr>
          <w:rFonts w:ascii="Times New Roman" w:hAnsi="Times New Roman"/>
          <w:b/>
          <w:sz w:val="24"/>
          <w:szCs w:val="24"/>
          <w:lang w:val="es-AR"/>
        </w:rPr>
      </w:pPr>
      <w:r w:rsidRPr="00770D49">
        <w:rPr>
          <w:rFonts w:ascii="Times New Roman" w:hAnsi="Times New Roman"/>
          <w:b/>
          <w:sz w:val="24"/>
          <w:szCs w:val="24"/>
          <w:lang w:val="es-AR"/>
        </w:rPr>
        <w:t>6.4.7.</w:t>
      </w:r>
      <w:r w:rsidR="000F741A" w:rsidRPr="00770D49">
        <w:rPr>
          <w:rFonts w:ascii="Times New Roman" w:hAnsi="Times New Roman"/>
          <w:b/>
          <w:sz w:val="24"/>
          <w:szCs w:val="24"/>
          <w:lang w:val="es-AR"/>
        </w:rPr>
        <w:tab/>
      </w:r>
      <w:r w:rsidR="00210D96" w:rsidRPr="00770D49">
        <w:rPr>
          <w:rFonts w:ascii="Times New Roman" w:hAnsi="Times New Roman"/>
          <w:b/>
          <w:sz w:val="24"/>
          <w:szCs w:val="24"/>
          <w:lang w:val="es-AR"/>
        </w:rPr>
        <w:t>Síntesis de las categorías semántico-discursivas</w:t>
      </w:r>
    </w:p>
    <w:p w:rsidR="00020866" w:rsidRPr="00770D49" w:rsidRDefault="00020866" w:rsidP="00020866">
      <w:pPr>
        <w:ind w:firstLine="567"/>
        <w:jc w:val="both"/>
        <w:rPr>
          <w:sz w:val="24"/>
          <w:szCs w:val="24"/>
          <w:lang w:val="es-AR"/>
        </w:rPr>
      </w:pPr>
    </w:p>
    <w:p w:rsidR="00095B52" w:rsidRDefault="006634E9" w:rsidP="00770D49">
      <w:pPr>
        <w:pStyle w:val="Continuarlista"/>
        <w:spacing w:line="480" w:lineRule="auto"/>
        <w:ind w:left="0"/>
        <w:rPr>
          <w:sz w:val="24"/>
          <w:szCs w:val="24"/>
          <w:lang w:val="es-AR"/>
        </w:rPr>
      </w:pPr>
      <w:r w:rsidRPr="00770D49">
        <w:rPr>
          <w:sz w:val="24"/>
          <w:szCs w:val="24"/>
          <w:lang w:val="es-AR"/>
        </w:rPr>
        <w:t xml:space="preserve">A </w:t>
      </w:r>
      <w:r w:rsidR="00210D96" w:rsidRPr="00770D49">
        <w:rPr>
          <w:sz w:val="24"/>
          <w:szCs w:val="24"/>
          <w:lang w:val="es-AR"/>
        </w:rPr>
        <w:t>continuación</w:t>
      </w:r>
      <w:r w:rsidRPr="00770D49">
        <w:rPr>
          <w:sz w:val="24"/>
          <w:szCs w:val="24"/>
          <w:lang w:val="es-AR"/>
        </w:rPr>
        <w:t xml:space="preserve">, </w:t>
      </w:r>
      <w:r w:rsidR="00020866" w:rsidRPr="00770D49">
        <w:rPr>
          <w:sz w:val="24"/>
          <w:szCs w:val="24"/>
          <w:lang w:val="es-AR"/>
        </w:rPr>
        <w:t xml:space="preserve">se presenta </w:t>
      </w:r>
      <w:r w:rsidR="009B1B7C">
        <w:rPr>
          <w:sz w:val="24"/>
          <w:szCs w:val="24"/>
          <w:lang w:val="es-AR"/>
        </w:rPr>
        <w:t xml:space="preserve">y se explica </w:t>
      </w:r>
      <w:r w:rsidR="00020866" w:rsidRPr="00770D49">
        <w:rPr>
          <w:sz w:val="24"/>
          <w:szCs w:val="24"/>
          <w:lang w:val="es-AR"/>
        </w:rPr>
        <w:t xml:space="preserve">un cuadro con las categorías semántico-discursivas relevadas en los </w:t>
      </w:r>
      <w:r w:rsidR="00705F4D" w:rsidRPr="00770D49">
        <w:rPr>
          <w:sz w:val="24"/>
          <w:szCs w:val="24"/>
          <w:lang w:val="es-AR"/>
        </w:rPr>
        <w:t>segmentos</w:t>
      </w:r>
    </w:p>
    <w:p w:rsidR="006A3A02" w:rsidRPr="006A3A02" w:rsidRDefault="006A3A02" w:rsidP="006A3A02">
      <w:pPr>
        <w:pStyle w:val="Continuarlista"/>
        <w:spacing w:after="0"/>
        <w:ind w:left="0" w:firstLine="1134"/>
        <w:rPr>
          <w:sz w:val="22"/>
          <w:szCs w:val="22"/>
          <w:lang w:val="es-AR"/>
        </w:rPr>
      </w:pPr>
      <w:r w:rsidRPr="006A3A02">
        <w:rPr>
          <w:sz w:val="22"/>
          <w:szCs w:val="22"/>
          <w:lang w:val="es-AR"/>
        </w:rPr>
        <w:lastRenderedPageBreak/>
        <w:t>Cuadro 25. Las categorías semántico-discursivas</w:t>
      </w:r>
    </w:p>
    <w:tbl>
      <w:tblPr>
        <w:tblW w:w="9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1"/>
        <w:gridCol w:w="705"/>
        <w:gridCol w:w="883"/>
        <w:gridCol w:w="783"/>
        <w:gridCol w:w="611"/>
        <w:gridCol w:w="711"/>
        <w:gridCol w:w="650"/>
        <w:gridCol w:w="650"/>
        <w:gridCol w:w="894"/>
        <w:gridCol w:w="983"/>
        <w:gridCol w:w="949"/>
      </w:tblGrid>
      <w:tr w:rsidR="00095B52" w:rsidTr="00095B52">
        <w:trPr>
          <w:gridBefore w:val="1"/>
        </w:trPr>
        <w:tc>
          <w:tcPr>
            <w:tcW w:w="7819" w:type="dxa"/>
            <w:gridSpan w:val="10"/>
          </w:tcPr>
          <w:p w:rsidR="00095B52" w:rsidRPr="00095B52" w:rsidRDefault="00705F4D" w:rsidP="00095B52">
            <w:pPr>
              <w:spacing w:line="480" w:lineRule="auto"/>
              <w:jc w:val="both"/>
              <w:rPr>
                <w:b/>
                <w:sz w:val="24"/>
                <w:szCs w:val="24"/>
                <w:lang w:val="es-AR"/>
              </w:rPr>
            </w:pPr>
            <w:r>
              <w:rPr>
                <w:b/>
                <w:sz w:val="24"/>
                <w:szCs w:val="24"/>
                <w:lang w:val="es-AR"/>
              </w:rPr>
              <w:t>SEGMENTOS</w:t>
            </w:r>
          </w:p>
        </w:tc>
      </w:tr>
      <w:tr w:rsidR="00095B52" w:rsidTr="00095B52">
        <w:tc>
          <w:tcPr>
            <w:tcW w:w="1271" w:type="dxa"/>
          </w:tcPr>
          <w:p w:rsidR="00095B52" w:rsidRPr="00095B52" w:rsidRDefault="00095B52" w:rsidP="00095B52">
            <w:pPr>
              <w:jc w:val="both"/>
              <w:rPr>
                <w:b/>
                <w:sz w:val="24"/>
                <w:szCs w:val="24"/>
                <w:lang w:val="es-AR"/>
              </w:rPr>
            </w:pPr>
            <w:r w:rsidRPr="00095B52">
              <w:rPr>
                <w:b/>
                <w:sz w:val="24"/>
                <w:szCs w:val="24"/>
                <w:lang w:val="es-AR"/>
              </w:rPr>
              <w:t>CATEGO</w:t>
            </w:r>
          </w:p>
          <w:p w:rsidR="00095B52" w:rsidRPr="00095B52" w:rsidRDefault="00095B52" w:rsidP="00095B52">
            <w:pPr>
              <w:jc w:val="both"/>
              <w:rPr>
                <w:b/>
                <w:sz w:val="20"/>
                <w:lang w:val="es-AR"/>
              </w:rPr>
            </w:pPr>
            <w:r w:rsidRPr="00095B52">
              <w:rPr>
                <w:b/>
                <w:sz w:val="24"/>
                <w:szCs w:val="24"/>
                <w:lang w:val="es-AR"/>
              </w:rPr>
              <w:t>RÍAS</w:t>
            </w:r>
          </w:p>
        </w:tc>
        <w:tc>
          <w:tcPr>
            <w:tcW w:w="705" w:type="dxa"/>
          </w:tcPr>
          <w:p w:rsidR="00095B52" w:rsidRPr="00095B52" w:rsidRDefault="00095B52" w:rsidP="00095B52">
            <w:pPr>
              <w:jc w:val="both"/>
              <w:rPr>
                <w:sz w:val="20"/>
                <w:lang w:val="es-AR"/>
              </w:rPr>
            </w:pPr>
            <w:r w:rsidRPr="00095B52">
              <w:rPr>
                <w:sz w:val="20"/>
                <w:lang w:val="es-AR"/>
              </w:rPr>
              <w:t>No tengo</w:t>
            </w:r>
          </w:p>
          <w:p w:rsidR="00095B52" w:rsidRPr="00095B52" w:rsidRDefault="00095B52" w:rsidP="00095B52">
            <w:pPr>
              <w:jc w:val="both"/>
              <w:rPr>
                <w:sz w:val="20"/>
                <w:lang w:val="es-AR"/>
              </w:rPr>
            </w:pPr>
            <w:r w:rsidRPr="00095B52">
              <w:rPr>
                <w:sz w:val="20"/>
                <w:lang w:val="es-AR"/>
              </w:rPr>
              <w:t xml:space="preserve">dónde </w:t>
            </w:r>
          </w:p>
          <w:p w:rsidR="00095B52" w:rsidRPr="00095B52" w:rsidRDefault="00095B52" w:rsidP="00095B52">
            <w:pPr>
              <w:jc w:val="both"/>
              <w:rPr>
                <w:sz w:val="20"/>
                <w:lang w:val="es-AR"/>
              </w:rPr>
            </w:pPr>
            <w:r w:rsidRPr="00095B52">
              <w:rPr>
                <w:sz w:val="20"/>
                <w:lang w:val="es-AR"/>
              </w:rPr>
              <w:t>ir yo</w:t>
            </w:r>
          </w:p>
        </w:tc>
        <w:tc>
          <w:tcPr>
            <w:tcW w:w="883" w:type="dxa"/>
          </w:tcPr>
          <w:p w:rsidR="00095B52" w:rsidRPr="00095B52" w:rsidRDefault="00095B52" w:rsidP="00095B52">
            <w:pPr>
              <w:jc w:val="both"/>
              <w:rPr>
                <w:sz w:val="20"/>
                <w:lang w:val="es-AR"/>
              </w:rPr>
            </w:pPr>
            <w:r w:rsidRPr="00095B52">
              <w:rPr>
                <w:sz w:val="20"/>
                <w:lang w:val="es-AR"/>
              </w:rPr>
              <w:t>Trapitos</w:t>
            </w:r>
          </w:p>
          <w:p w:rsidR="00095B52" w:rsidRPr="00095B52" w:rsidRDefault="00095B52" w:rsidP="00095B52">
            <w:pPr>
              <w:jc w:val="both"/>
              <w:rPr>
                <w:sz w:val="20"/>
                <w:lang w:val="es-AR"/>
              </w:rPr>
            </w:pPr>
            <w:r w:rsidRPr="00095B52">
              <w:rPr>
                <w:sz w:val="20"/>
                <w:lang w:val="es-AR"/>
              </w:rPr>
              <w:t>al sol</w:t>
            </w:r>
          </w:p>
        </w:tc>
        <w:tc>
          <w:tcPr>
            <w:tcW w:w="783" w:type="dxa"/>
          </w:tcPr>
          <w:p w:rsidR="00095B52" w:rsidRPr="00095B52" w:rsidRDefault="00095B52" w:rsidP="00095B52">
            <w:pPr>
              <w:jc w:val="both"/>
              <w:rPr>
                <w:sz w:val="20"/>
                <w:lang w:val="es-AR"/>
              </w:rPr>
            </w:pPr>
            <w:r w:rsidRPr="00095B52">
              <w:rPr>
                <w:sz w:val="20"/>
                <w:lang w:val="es-AR"/>
              </w:rPr>
              <w:t>Último</w:t>
            </w:r>
          </w:p>
          <w:p w:rsidR="00095B52" w:rsidRPr="00095B52" w:rsidRDefault="00095B52" w:rsidP="00095B52">
            <w:pPr>
              <w:jc w:val="both"/>
              <w:rPr>
                <w:sz w:val="20"/>
                <w:lang w:val="es-AR"/>
              </w:rPr>
            </w:pPr>
            <w:r w:rsidRPr="00095B52">
              <w:rPr>
                <w:sz w:val="20"/>
                <w:lang w:val="es-AR"/>
              </w:rPr>
              <w:t>round</w:t>
            </w:r>
          </w:p>
        </w:tc>
        <w:tc>
          <w:tcPr>
            <w:tcW w:w="611" w:type="dxa"/>
          </w:tcPr>
          <w:p w:rsidR="00095B52" w:rsidRPr="00095B52" w:rsidRDefault="00095B52" w:rsidP="00095B52">
            <w:pPr>
              <w:jc w:val="both"/>
              <w:rPr>
                <w:sz w:val="20"/>
                <w:lang w:val="es-AR"/>
              </w:rPr>
            </w:pPr>
            <w:r w:rsidRPr="00095B52">
              <w:rPr>
                <w:sz w:val="20"/>
                <w:lang w:val="es-AR"/>
              </w:rPr>
              <w:t>Te amo, te odio</w:t>
            </w:r>
          </w:p>
        </w:tc>
        <w:tc>
          <w:tcPr>
            <w:tcW w:w="711" w:type="dxa"/>
          </w:tcPr>
          <w:p w:rsidR="00095B52" w:rsidRPr="00095B52" w:rsidRDefault="00095B52" w:rsidP="00095B52">
            <w:pPr>
              <w:jc w:val="both"/>
              <w:rPr>
                <w:sz w:val="20"/>
                <w:lang w:val="es-AR"/>
              </w:rPr>
            </w:pPr>
            <w:r w:rsidRPr="00095B52">
              <w:rPr>
                <w:sz w:val="20"/>
                <w:lang w:val="es-AR"/>
              </w:rPr>
              <w:t>Robo</w:t>
            </w:r>
          </w:p>
          <w:p w:rsidR="00095B52" w:rsidRPr="00095B52" w:rsidRDefault="00095B52" w:rsidP="00095B52">
            <w:pPr>
              <w:jc w:val="both"/>
              <w:rPr>
                <w:sz w:val="20"/>
                <w:lang w:val="es-AR"/>
              </w:rPr>
            </w:pPr>
            <w:r w:rsidRPr="00095B52">
              <w:rPr>
                <w:sz w:val="20"/>
                <w:lang w:val="es-AR"/>
              </w:rPr>
              <w:t>del depto.</w:t>
            </w:r>
          </w:p>
        </w:tc>
        <w:tc>
          <w:tcPr>
            <w:tcW w:w="650" w:type="dxa"/>
          </w:tcPr>
          <w:p w:rsidR="00095B52" w:rsidRPr="00095B52" w:rsidRDefault="00095B52" w:rsidP="00095B52">
            <w:pPr>
              <w:jc w:val="both"/>
              <w:rPr>
                <w:sz w:val="20"/>
                <w:lang w:val="es-AR"/>
              </w:rPr>
            </w:pPr>
            <w:r w:rsidRPr="00095B52">
              <w:rPr>
                <w:sz w:val="20"/>
                <w:lang w:val="es-AR"/>
              </w:rPr>
              <w:t>Robo del Polo</w:t>
            </w:r>
          </w:p>
        </w:tc>
        <w:tc>
          <w:tcPr>
            <w:tcW w:w="650" w:type="dxa"/>
          </w:tcPr>
          <w:p w:rsidR="00095B52" w:rsidRPr="00095B52" w:rsidRDefault="00095B52" w:rsidP="00095B52">
            <w:pPr>
              <w:jc w:val="both"/>
              <w:rPr>
                <w:sz w:val="20"/>
                <w:lang w:val="es-AR"/>
              </w:rPr>
            </w:pPr>
            <w:r w:rsidRPr="00095B52">
              <w:rPr>
                <w:sz w:val="20"/>
                <w:lang w:val="es-AR"/>
              </w:rPr>
              <w:t>Robo del</w:t>
            </w:r>
          </w:p>
          <w:p w:rsidR="00095B52" w:rsidRPr="00095B52" w:rsidRDefault="00095B52" w:rsidP="00095B52">
            <w:pPr>
              <w:jc w:val="both"/>
              <w:rPr>
                <w:sz w:val="20"/>
                <w:lang w:val="es-AR"/>
              </w:rPr>
            </w:pPr>
            <w:r w:rsidRPr="00095B52">
              <w:rPr>
                <w:sz w:val="20"/>
                <w:lang w:val="es-AR"/>
              </w:rPr>
              <w:t>Fiat</w:t>
            </w:r>
          </w:p>
        </w:tc>
        <w:tc>
          <w:tcPr>
            <w:tcW w:w="894" w:type="dxa"/>
          </w:tcPr>
          <w:p w:rsidR="00095B52" w:rsidRPr="00095B52" w:rsidRDefault="00095B52" w:rsidP="00095B52">
            <w:pPr>
              <w:jc w:val="both"/>
              <w:rPr>
                <w:sz w:val="20"/>
                <w:lang w:val="es-AR"/>
              </w:rPr>
            </w:pPr>
            <w:r w:rsidRPr="00095B52">
              <w:rPr>
                <w:sz w:val="20"/>
                <w:lang w:val="es-AR"/>
              </w:rPr>
              <w:t>Perfume de mujer</w:t>
            </w:r>
          </w:p>
        </w:tc>
        <w:tc>
          <w:tcPr>
            <w:tcW w:w="983" w:type="dxa"/>
          </w:tcPr>
          <w:p w:rsidR="00095B52" w:rsidRPr="00095B52" w:rsidRDefault="00095B52" w:rsidP="00095B52">
            <w:pPr>
              <w:jc w:val="both"/>
              <w:rPr>
                <w:sz w:val="20"/>
                <w:lang w:val="es-AR"/>
              </w:rPr>
            </w:pPr>
            <w:r w:rsidRPr="00095B52">
              <w:rPr>
                <w:sz w:val="20"/>
                <w:lang w:val="es-AR"/>
              </w:rPr>
              <w:t>Pro-</w:t>
            </w:r>
          </w:p>
          <w:p w:rsidR="00095B52" w:rsidRPr="00095B52" w:rsidRDefault="00095B52" w:rsidP="00095B52">
            <w:pPr>
              <w:jc w:val="both"/>
              <w:rPr>
                <w:sz w:val="20"/>
                <w:lang w:val="es-AR"/>
              </w:rPr>
            </w:pPr>
            <w:r w:rsidRPr="00095B52">
              <w:rPr>
                <w:sz w:val="20"/>
                <w:lang w:val="es-AR"/>
              </w:rPr>
              <w:t>puesta</w:t>
            </w:r>
          </w:p>
          <w:p w:rsidR="00095B52" w:rsidRPr="00095B52" w:rsidRDefault="00095B52" w:rsidP="00095B52">
            <w:pPr>
              <w:jc w:val="both"/>
              <w:rPr>
                <w:sz w:val="20"/>
                <w:lang w:val="es-AR"/>
              </w:rPr>
            </w:pPr>
            <w:r w:rsidRPr="00095B52">
              <w:rPr>
                <w:sz w:val="20"/>
                <w:lang w:val="es-AR"/>
              </w:rPr>
              <w:t>indecente</w:t>
            </w:r>
          </w:p>
        </w:tc>
        <w:tc>
          <w:tcPr>
            <w:tcW w:w="949" w:type="dxa"/>
          </w:tcPr>
          <w:p w:rsidR="00095B52" w:rsidRPr="00095B52" w:rsidRDefault="00095B52" w:rsidP="00095B52">
            <w:pPr>
              <w:jc w:val="both"/>
              <w:rPr>
                <w:sz w:val="20"/>
                <w:lang w:val="es-AR"/>
              </w:rPr>
            </w:pPr>
            <w:r w:rsidRPr="00095B52">
              <w:rPr>
                <w:sz w:val="20"/>
                <w:lang w:val="es-AR"/>
              </w:rPr>
              <w:t>Garganta pro- funda</w:t>
            </w:r>
          </w:p>
        </w:tc>
      </w:tr>
      <w:tr w:rsidR="00095B52" w:rsidTr="00095B52">
        <w:tc>
          <w:tcPr>
            <w:tcW w:w="1271" w:type="dxa"/>
          </w:tcPr>
          <w:p w:rsidR="00095B52" w:rsidRPr="00095B52" w:rsidRDefault="00095B52" w:rsidP="00095B52">
            <w:pPr>
              <w:spacing w:line="480" w:lineRule="auto"/>
              <w:jc w:val="both"/>
              <w:rPr>
                <w:sz w:val="20"/>
                <w:lang w:val="es-AR"/>
              </w:rPr>
            </w:pPr>
            <w:r w:rsidRPr="00095B52">
              <w:rPr>
                <w:sz w:val="20"/>
                <w:lang w:val="es-AR"/>
              </w:rPr>
              <w:t>Familia</w:t>
            </w:r>
          </w:p>
        </w:tc>
        <w:tc>
          <w:tcPr>
            <w:tcW w:w="705"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883"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783"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611"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711" w:type="dxa"/>
          </w:tcPr>
          <w:p w:rsidR="00095B52" w:rsidRPr="00095B52" w:rsidRDefault="00095B52" w:rsidP="00095B52">
            <w:pPr>
              <w:spacing w:line="480" w:lineRule="auto"/>
              <w:jc w:val="both"/>
              <w:rPr>
                <w:sz w:val="24"/>
                <w:szCs w:val="24"/>
                <w:lang w:val="es-AR"/>
              </w:rPr>
            </w:pPr>
          </w:p>
        </w:tc>
        <w:tc>
          <w:tcPr>
            <w:tcW w:w="650" w:type="dxa"/>
          </w:tcPr>
          <w:p w:rsidR="00095B52" w:rsidRPr="00095B52" w:rsidRDefault="00095B52" w:rsidP="00095B52">
            <w:pPr>
              <w:spacing w:line="480" w:lineRule="auto"/>
              <w:jc w:val="both"/>
              <w:rPr>
                <w:sz w:val="24"/>
                <w:szCs w:val="24"/>
                <w:lang w:val="es-AR"/>
              </w:rPr>
            </w:pPr>
          </w:p>
        </w:tc>
        <w:tc>
          <w:tcPr>
            <w:tcW w:w="650" w:type="dxa"/>
          </w:tcPr>
          <w:p w:rsidR="00095B52" w:rsidRPr="00095B52" w:rsidRDefault="00095B52" w:rsidP="00095B52">
            <w:pPr>
              <w:spacing w:line="480" w:lineRule="auto"/>
              <w:jc w:val="both"/>
              <w:rPr>
                <w:sz w:val="24"/>
                <w:szCs w:val="24"/>
                <w:lang w:val="es-AR"/>
              </w:rPr>
            </w:pPr>
          </w:p>
        </w:tc>
        <w:tc>
          <w:tcPr>
            <w:tcW w:w="894"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983"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949" w:type="dxa"/>
          </w:tcPr>
          <w:p w:rsidR="00095B52" w:rsidRPr="00095B52" w:rsidRDefault="00095B52" w:rsidP="00095B52">
            <w:pPr>
              <w:spacing w:line="480" w:lineRule="auto"/>
              <w:jc w:val="both"/>
              <w:rPr>
                <w:sz w:val="24"/>
                <w:szCs w:val="24"/>
                <w:lang w:val="es-AR"/>
              </w:rPr>
            </w:pPr>
          </w:p>
        </w:tc>
      </w:tr>
      <w:tr w:rsidR="00095B52" w:rsidTr="00095B52">
        <w:tc>
          <w:tcPr>
            <w:tcW w:w="1271" w:type="dxa"/>
          </w:tcPr>
          <w:p w:rsidR="00095B52" w:rsidRPr="00095B52" w:rsidRDefault="00095B52" w:rsidP="00095B52">
            <w:pPr>
              <w:spacing w:line="480" w:lineRule="auto"/>
              <w:jc w:val="both"/>
              <w:rPr>
                <w:sz w:val="20"/>
                <w:lang w:val="es-AR"/>
              </w:rPr>
            </w:pPr>
            <w:r w:rsidRPr="00095B52">
              <w:rPr>
                <w:sz w:val="20"/>
                <w:lang w:val="es-AR"/>
              </w:rPr>
              <w:t>Violencia</w:t>
            </w:r>
          </w:p>
        </w:tc>
        <w:tc>
          <w:tcPr>
            <w:tcW w:w="705"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883"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783"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611"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711"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650"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650"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894"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983"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949" w:type="dxa"/>
          </w:tcPr>
          <w:p w:rsidR="00095B52" w:rsidRPr="00095B52" w:rsidRDefault="00095B52" w:rsidP="00095B52">
            <w:pPr>
              <w:spacing w:line="480" w:lineRule="auto"/>
              <w:jc w:val="both"/>
              <w:rPr>
                <w:sz w:val="24"/>
                <w:szCs w:val="24"/>
                <w:lang w:val="es-AR"/>
              </w:rPr>
            </w:pPr>
          </w:p>
        </w:tc>
      </w:tr>
      <w:tr w:rsidR="00095B52" w:rsidTr="00095B52">
        <w:tc>
          <w:tcPr>
            <w:tcW w:w="1271" w:type="dxa"/>
          </w:tcPr>
          <w:p w:rsidR="00095B52" w:rsidRPr="00095B52" w:rsidRDefault="00095B52" w:rsidP="00095B52">
            <w:pPr>
              <w:jc w:val="both"/>
              <w:rPr>
                <w:sz w:val="20"/>
                <w:lang w:val="es-AR"/>
              </w:rPr>
            </w:pPr>
            <w:r w:rsidRPr="00095B52">
              <w:rPr>
                <w:sz w:val="20"/>
                <w:lang w:val="es-AR"/>
              </w:rPr>
              <w:t>Delincuencia</w:t>
            </w:r>
          </w:p>
        </w:tc>
        <w:tc>
          <w:tcPr>
            <w:tcW w:w="705" w:type="dxa"/>
          </w:tcPr>
          <w:p w:rsidR="00095B52" w:rsidRPr="00095B52" w:rsidRDefault="00095B52" w:rsidP="00095B52">
            <w:pPr>
              <w:spacing w:line="480" w:lineRule="auto"/>
              <w:jc w:val="both"/>
              <w:rPr>
                <w:sz w:val="24"/>
                <w:szCs w:val="24"/>
                <w:lang w:val="es-AR"/>
              </w:rPr>
            </w:pPr>
          </w:p>
        </w:tc>
        <w:tc>
          <w:tcPr>
            <w:tcW w:w="883" w:type="dxa"/>
          </w:tcPr>
          <w:p w:rsidR="00095B52" w:rsidRPr="00095B52" w:rsidRDefault="00095B52" w:rsidP="00095B52">
            <w:pPr>
              <w:spacing w:line="480" w:lineRule="auto"/>
              <w:jc w:val="both"/>
              <w:rPr>
                <w:sz w:val="24"/>
                <w:szCs w:val="24"/>
                <w:lang w:val="es-AR"/>
              </w:rPr>
            </w:pPr>
          </w:p>
        </w:tc>
        <w:tc>
          <w:tcPr>
            <w:tcW w:w="783" w:type="dxa"/>
          </w:tcPr>
          <w:p w:rsidR="00095B52" w:rsidRPr="00095B52" w:rsidRDefault="00095B52" w:rsidP="00095B52">
            <w:pPr>
              <w:spacing w:line="480" w:lineRule="auto"/>
              <w:jc w:val="both"/>
              <w:rPr>
                <w:sz w:val="24"/>
                <w:szCs w:val="24"/>
                <w:lang w:val="es-AR"/>
              </w:rPr>
            </w:pPr>
          </w:p>
        </w:tc>
        <w:tc>
          <w:tcPr>
            <w:tcW w:w="611" w:type="dxa"/>
          </w:tcPr>
          <w:p w:rsidR="00095B52" w:rsidRPr="00095B52" w:rsidRDefault="00095B52" w:rsidP="00095B52">
            <w:pPr>
              <w:spacing w:line="480" w:lineRule="auto"/>
              <w:jc w:val="both"/>
              <w:rPr>
                <w:sz w:val="24"/>
                <w:szCs w:val="24"/>
                <w:lang w:val="es-AR"/>
              </w:rPr>
            </w:pPr>
          </w:p>
        </w:tc>
        <w:tc>
          <w:tcPr>
            <w:tcW w:w="711"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650"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650"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894" w:type="dxa"/>
          </w:tcPr>
          <w:p w:rsidR="00095B52" w:rsidRPr="00095B52" w:rsidRDefault="00095B52" w:rsidP="00095B52">
            <w:pPr>
              <w:spacing w:line="480" w:lineRule="auto"/>
              <w:jc w:val="both"/>
              <w:rPr>
                <w:sz w:val="24"/>
                <w:szCs w:val="24"/>
                <w:lang w:val="es-AR"/>
              </w:rPr>
            </w:pPr>
          </w:p>
        </w:tc>
        <w:tc>
          <w:tcPr>
            <w:tcW w:w="983" w:type="dxa"/>
          </w:tcPr>
          <w:p w:rsidR="00095B52" w:rsidRPr="00095B52" w:rsidRDefault="00095B52" w:rsidP="00095B52">
            <w:pPr>
              <w:spacing w:line="480" w:lineRule="auto"/>
              <w:jc w:val="both"/>
              <w:rPr>
                <w:sz w:val="24"/>
                <w:szCs w:val="24"/>
                <w:lang w:val="es-AR"/>
              </w:rPr>
            </w:pPr>
          </w:p>
        </w:tc>
        <w:tc>
          <w:tcPr>
            <w:tcW w:w="949" w:type="dxa"/>
          </w:tcPr>
          <w:p w:rsidR="00095B52" w:rsidRPr="00095B52" w:rsidRDefault="00095B52" w:rsidP="00095B52">
            <w:pPr>
              <w:spacing w:line="480" w:lineRule="auto"/>
              <w:jc w:val="both"/>
              <w:rPr>
                <w:sz w:val="24"/>
                <w:szCs w:val="24"/>
                <w:lang w:val="es-AR"/>
              </w:rPr>
            </w:pPr>
          </w:p>
        </w:tc>
      </w:tr>
      <w:tr w:rsidR="00095B52" w:rsidTr="00095B52">
        <w:tc>
          <w:tcPr>
            <w:tcW w:w="1271" w:type="dxa"/>
          </w:tcPr>
          <w:p w:rsidR="00095B52" w:rsidRPr="00095B52" w:rsidRDefault="00095B52" w:rsidP="00095B52">
            <w:pPr>
              <w:jc w:val="both"/>
              <w:rPr>
                <w:sz w:val="20"/>
                <w:lang w:val="es-AR"/>
              </w:rPr>
            </w:pPr>
            <w:r w:rsidRPr="00095B52">
              <w:rPr>
                <w:sz w:val="20"/>
                <w:lang w:val="es-AR"/>
              </w:rPr>
              <w:t>Fuerte Apache</w:t>
            </w:r>
          </w:p>
        </w:tc>
        <w:tc>
          <w:tcPr>
            <w:tcW w:w="705" w:type="dxa"/>
          </w:tcPr>
          <w:p w:rsidR="00095B52" w:rsidRPr="00095B52" w:rsidRDefault="00095B52" w:rsidP="00095B52">
            <w:pPr>
              <w:jc w:val="both"/>
              <w:rPr>
                <w:sz w:val="24"/>
                <w:szCs w:val="24"/>
                <w:lang w:val="es-AR"/>
              </w:rPr>
            </w:pPr>
          </w:p>
        </w:tc>
        <w:tc>
          <w:tcPr>
            <w:tcW w:w="883" w:type="dxa"/>
          </w:tcPr>
          <w:p w:rsidR="00095B52" w:rsidRPr="00095B52" w:rsidRDefault="00095B52" w:rsidP="00095B52">
            <w:pPr>
              <w:jc w:val="both"/>
              <w:rPr>
                <w:sz w:val="24"/>
                <w:szCs w:val="24"/>
                <w:lang w:val="es-AR"/>
              </w:rPr>
            </w:pPr>
          </w:p>
        </w:tc>
        <w:tc>
          <w:tcPr>
            <w:tcW w:w="783" w:type="dxa"/>
          </w:tcPr>
          <w:p w:rsidR="00095B52" w:rsidRPr="00095B52" w:rsidRDefault="00095B52" w:rsidP="00095B52">
            <w:pPr>
              <w:jc w:val="both"/>
              <w:rPr>
                <w:sz w:val="24"/>
                <w:szCs w:val="24"/>
                <w:lang w:val="es-AR"/>
              </w:rPr>
            </w:pPr>
          </w:p>
        </w:tc>
        <w:tc>
          <w:tcPr>
            <w:tcW w:w="611" w:type="dxa"/>
          </w:tcPr>
          <w:p w:rsidR="00095B52" w:rsidRPr="00095B52" w:rsidRDefault="00095B52" w:rsidP="00095B52">
            <w:pPr>
              <w:jc w:val="both"/>
              <w:rPr>
                <w:sz w:val="24"/>
                <w:szCs w:val="24"/>
                <w:lang w:val="es-AR"/>
              </w:rPr>
            </w:pPr>
          </w:p>
        </w:tc>
        <w:tc>
          <w:tcPr>
            <w:tcW w:w="711" w:type="dxa"/>
          </w:tcPr>
          <w:p w:rsidR="00095B52" w:rsidRPr="00095B52" w:rsidRDefault="00095B52" w:rsidP="00095B52">
            <w:pPr>
              <w:jc w:val="both"/>
              <w:rPr>
                <w:sz w:val="24"/>
                <w:szCs w:val="24"/>
                <w:lang w:val="es-AR"/>
              </w:rPr>
            </w:pPr>
          </w:p>
        </w:tc>
        <w:tc>
          <w:tcPr>
            <w:tcW w:w="650" w:type="dxa"/>
          </w:tcPr>
          <w:p w:rsidR="00095B52" w:rsidRPr="00095B52" w:rsidRDefault="00095B52" w:rsidP="00095B52">
            <w:pPr>
              <w:jc w:val="both"/>
              <w:rPr>
                <w:sz w:val="24"/>
                <w:szCs w:val="24"/>
                <w:lang w:val="es-AR"/>
              </w:rPr>
            </w:pPr>
          </w:p>
        </w:tc>
        <w:tc>
          <w:tcPr>
            <w:tcW w:w="650" w:type="dxa"/>
          </w:tcPr>
          <w:p w:rsidR="00095B52" w:rsidRPr="00095B52" w:rsidRDefault="00095B52" w:rsidP="00095B52">
            <w:pPr>
              <w:jc w:val="both"/>
              <w:rPr>
                <w:sz w:val="24"/>
                <w:szCs w:val="24"/>
                <w:lang w:val="es-AR"/>
              </w:rPr>
            </w:pPr>
            <w:r w:rsidRPr="00095B52">
              <w:rPr>
                <w:sz w:val="24"/>
                <w:szCs w:val="24"/>
                <w:lang w:val="es-AR"/>
              </w:rPr>
              <w:t>x</w:t>
            </w:r>
          </w:p>
        </w:tc>
        <w:tc>
          <w:tcPr>
            <w:tcW w:w="894" w:type="dxa"/>
          </w:tcPr>
          <w:p w:rsidR="00095B52" w:rsidRPr="00095B52" w:rsidRDefault="00095B52" w:rsidP="00095B52">
            <w:pPr>
              <w:jc w:val="both"/>
              <w:rPr>
                <w:sz w:val="24"/>
                <w:szCs w:val="24"/>
                <w:lang w:val="es-AR"/>
              </w:rPr>
            </w:pPr>
          </w:p>
        </w:tc>
        <w:tc>
          <w:tcPr>
            <w:tcW w:w="983" w:type="dxa"/>
          </w:tcPr>
          <w:p w:rsidR="00095B52" w:rsidRPr="00095B52" w:rsidRDefault="00095B52" w:rsidP="00095B52">
            <w:pPr>
              <w:jc w:val="both"/>
              <w:rPr>
                <w:sz w:val="24"/>
                <w:szCs w:val="24"/>
                <w:lang w:val="es-AR"/>
              </w:rPr>
            </w:pPr>
          </w:p>
        </w:tc>
        <w:tc>
          <w:tcPr>
            <w:tcW w:w="949" w:type="dxa"/>
          </w:tcPr>
          <w:p w:rsidR="00095B52" w:rsidRPr="00095B52" w:rsidRDefault="00095B52" w:rsidP="00095B52">
            <w:pPr>
              <w:jc w:val="both"/>
              <w:rPr>
                <w:sz w:val="24"/>
                <w:szCs w:val="24"/>
                <w:lang w:val="es-AR"/>
              </w:rPr>
            </w:pPr>
          </w:p>
        </w:tc>
      </w:tr>
      <w:tr w:rsidR="00095B52" w:rsidTr="00095B52">
        <w:tc>
          <w:tcPr>
            <w:tcW w:w="1271" w:type="dxa"/>
          </w:tcPr>
          <w:p w:rsidR="00095B52" w:rsidRPr="00095B52" w:rsidRDefault="00095B52" w:rsidP="00095B52">
            <w:pPr>
              <w:spacing w:line="480" w:lineRule="auto"/>
              <w:jc w:val="both"/>
              <w:rPr>
                <w:sz w:val="20"/>
                <w:lang w:val="es-AR"/>
              </w:rPr>
            </w:pPr>
            <w:r w:rsidRPr="00095B52">
              <w:rPr>
                <w:sz w:val="20"/>
                <w:lang w:val="es-AR"/>
              </w:rPr>
              <w:t>Droga</w:t>
            </w:r>
          </w:p>
        </w:tc>
        <w:tc>
          <w:tcPr>
            <w:tcW w:w="705" w:type="dxa"/>
          </w:tcPr>
          <w:p w:rsidR="00095B52" w:rsidRPr="00095B52" w:rsidRDefault="00095B52" w:rsidP="00095B52">
            <w:pPr>
              <w:spacing w:line="480" w:lineRule="auto"/>
              <w:jc w:val="both"/>
              <w:rPr>
                <w:sz w:val="24"/>
                <w:szCs w:val="24"/>
                <w:lang w:val="es-AR"/>
              </w:rPr>
            </w:pPr>
          </w:p>
        </w:tc>
        <w:tc>
          <w:tcPr>
            <w:tcW w:w="883" w:type="dxa"/>
          </w:tcPr>
          <w:p w:rsidR="00095B52" w:rsidRPr="00095B52" w:rsidRDefault="00095B52" w:rsidP="00095B52">
            <w:pPr>
              <w:spacing w:line="480" w:lineRule="auto"/>
              <w:jc w:val="both"/>
              <w:rPr>
                <w:sz w:val="24"/>
                <w:szCs w:val="24"/>
                <w:lang w:val="es-AR"/>
              </w:rPr>
            </w:pPr>
          </w:p>
        </w:tc>
        <w:tc>
          <w:tcPr>
            <w:tcW w:w="783" w:type="dxa"/>
          </w:tcPr>
          <w:p w:rsidR="00095B52" w:rsidRPr="00095B52" w:rsidRDefault="00095B52" w:rsidP="00095B52">
            <w:pPr>
              <w:spacing w:line="480" w:lineRule="auto"/>
              <w:jc w:val="both"/>
              <w:rPr>
                <w:sz w:val="24"/>
                <w:szCs w:val="24"/>
                <w:lang w:val="es-AR"/>
              </w:rPr>
            </w:pPr>
          </w:p>
        </w:tc>
        <w:tc>
          <w:tcPr>
            <w:tcW w:w="611" w:type="dxa"/>
          </w:tcPr>
          <w:p w:rsidR="00095B52" w:rsidRPr="00095B52" w:rsidRDefault="00095B52" w:rsidP="00095B52">
            <w:pPr>
              <w:spacing w:line="480" w:lineRule="auto"/>
              <w:jc w:val="both"/>
              <w:rPr>
                <w:sz w:val="24"/>
                <w:szCs w:val="24"/>
                <w:lang w:val="es-AR"/>
              </w:rPr>
            </w:pPr>
          </w:p>
        </w:tc>
        <w:tc>
          <w:tcPr>
            <w:tcW w:w="711" w:type="dxa"/>
          </w:tcPr>
          <w:p w:rsidR="00095B52" w:rsidRPr="00095B52" w:rsidRDefault="00095B52" w:rsidP="00095B52">
            <w:pPr>
              <w:spacing w:line="480" w:lineRule="auto"/>
              <w:jc w:val="both"/>
              <w:rPr>
                <w:sz w:val="24"/>
                <w:szCs w:val="24"/>
                <w:lang w:val="es-AR"/>
              </w:rPr>
            </w:pPr>
          </w:p>
        </w:tc>
        <w:tc>
          <w:tcPr>
            <w:tcW w:w="650" w:type="dxa"/>
          </w:tcPr>
          <w:p w:rsidR="00095B52" w:rsidRPr="00095B52" w:rsidRDefault="00095B52" w:rsidP="00095B52">
            <w:pPr>
              <w:spacing w:line="480" w:lineRule="auto"/>
              <w:jc w:val="both"/>
              <w:rPr>
                <w:sz w:val="24"/>
                <w:szCs w:val="24"/>
                <w:lang w:val="es-AR"/>
              </w:rPr>
            </w:pPr>
          </w:p>
        </w:tc>
        <w:tc>
          <w:tcPr>
            <w:tcW w:w="650" w:type="dxa"/>
          </w:tcPr>
          <w:p w:rsidR="00095B52" w:rsidRPr="00095B52" w:rsidRDefault="00095B52" w:rsidP="00095B52">
            <w:pPr>
              <w:spacing w:line="480" w:lineRule="auto"/>
              <w:jc w:val="both"/>
              <w:rPr>
                <w:sz w:val="24"/>
                <w:szCs w:val="24"/>
                <w:lang w:val="es-AR"/>
              </w:rPr>
            </w:pPr>
          </w:p>
        </w:tc>
        <w:tc>
          <w:tcPr>
            <w:tcW w:w="894" w:type="dxa"/>
          </w:tcPr>
          <w:p w:rsidR="00095B52" w:rsidRPr="00095B52" w:rsidRDefault="00095B52" w:rsidP="00095B52">
            <w:pPr>
              <w:spacing w:line="480" w:lineRule="auto"/>
              <w:jc w:val="both"/>
              <w:rPr>
                <w:sz w:val="24"/>
                <w:szCs w:val="24"/>
                <w:lang w:val="es-AR"/>
              </w:rPr>
            </w:pPr>
          </w:p>
        </w:tc>
        <w:tc>
          <w:tcPr>
            <w:tcW w:w="983" w:type="dxa"/>
          </w:tcPr>
          <w:p w:rsidR="00095B52" w:rsidRPr="00095B52" w:rsidRDefault="00095B52" w:rsidP="00095B52">
            <w:pPr>
              <w:spacing w:line="480" w:lineRule="auto"/>
              <w:jc w:val="both"/>
              <w:rPr>
                <w:sz w:val="24"/>
                <w:szCs w:val="24"/>
                <w:lang w:val="es-AR"/>
              </w:rPr>
            </w:pPr>
          </w:p>
        </w:tc>
        <w:tc>
          <w:tcPr>
            <w:tcW w:w="949" w:type="dxa"/>
          </w:tcPr>
          <w:p w:rsidR="00095B52" w:rsidRPr="00095B52" w:rsidRDefault="00095B52" w:rsidP="00095B52">
            <w:pPr>
              <w:spacing w:line="480" w:lineRule="auto"/>
              <w:jc w:val="both"/>
              <w:rPr>
                <w:sz w:val="24"/>
                <w:szCs w:val="24"/>
                <w:lang w:val="es-AR"/>
              </w:rPr>
            </w:pPr>
            <w:r w:rsidRPr="00095B52">
              <w:rPr>
                <w:sz w:val="24"/>
                <w:szCs w:val="24"/>
                <w:lang w:val="es-AR"/>
              </w:rPr>
              <w:t>x</w:t>
            </w:r>
          </w:p>
        </w:tc>
      </w:tr>
      <w:tr w:rsidR="00095B52" w:rsidTr="00095B52">
        <w:tc>
          <w:tcPr>
            <w:tcW w:w="1271" w:type="dxa"/>
          </w:tcPr>
          <w:p w:rsidR="00095B52" w:rsidRPr="00095B52" w:rsidRDefault="00095B52" w:rsidP="00095B52">
            <w:pPr>
              <w:spacing w:line="480" w:lineRule="auto"/>
              <w:jc w:val="both"/>
              <w:rPr>
                <w:sz w:val="20"/>
                <w:lang w:val="es-AR"/>
              </w:rPr>
            </w:pPr>
            <w:r w:rsidRPr="00095B52">
              <w:rPr>
                <w:sz w:val="20"/>
                <w:lang w:val="es-AR"/>
              </w:rPr>
              <w:t xml:space="preserve">Jóvenes </w:t>
            </w:r>
          </w:p>
        </w:tc>
        <w:tc>
          <w:tcPr>
            <w:tcW w:w="705" w:type="dxa"/>
          </w:tcPr>
          <w:p w:rsidR="00095B52" w:rsidRPr="00095B52" w:rsidRDefault="00095B52" w:rsidP="00095B52">
            <w:pPr>
              <w:spacing w:line="480" w:lineRule="auto"/>
              <w:jc w:val="both"/>
              <w:rPr>
                <w:sz w:val="24"/>
                <w:szCs w:val="24"/>
                <w:lang w:val="es-AR"/>
              </w:rPr>
            </w:pPr>
          </w:p>
        </w:tc>
        <w:tc>
          <w:tcPr>
            <w:tcW w:w="883" w:type="dxa"/>
          </w:tcPr>
          <w:p w:rsidR="00095B52" w:rsidRPr="00095B52" w:rsidRDefault="00095B52" w:rsidP="00095B52">
            <w:pPr>
              <w:spacing w:line="480" w:lineRule="auto"/>
              <w:jc w:val="both"/>
              <w:rPr>
                <w:sz w:val="24"/>
                <w:szCs w:val="24"/>
                <w:lang w:val="es-AR"/>
              </w:rPr>
            </w:pPr>
          </w:p>
        </w:tc>
        <w:tc>
          <w:tcPr>
            <w:tcW w:w="783" w:type="dxa"/>
          </w:tcPr>
          <w:p w:rsidR="00095B52" w:rsidRPr="00095B52" w:rsidRDefault="00095B52" w:rsidP="00095B52">
            <w:pPr>
              <w:spacing w:line="480" w:lineRule="auto"/>
              <w:jc w:val="both"/>
              <w:rPr>
                <w:sz w:val="24"/>
                <w:szCs w:val="24"/>
                <w:lang w:val="es-AR"/>
              </w:rPr>
            </w:pPr>
          </w:p>
        </w:tc>
        <w:tc>
          <w:tcPr>
            <w:tcW w:w="611" w:type="dxa"/>
          </w:tcPr>
          <w:p w:rsidR="00095B52" w:rsidRPr="00095B52" w:rsidRDefault="00095B52" w:rsidP="00095B52">
            <w:pPr>
              <w:spacing w:line="480" w:lineRule="auto"/>
              <w:jc w:val="both"/>
              <w:rPr>
                <w:sz w:val="24"/>
                <w:szCs w:val="24"/>
                <w:lang w:val="es-AR"/>
              </w:rPr>
            </w:pPr>
          </w:p>
        </w:tc>
        <w:tc>
          <w:tcPr>
            <w:tcW w:w="711" w:type="dxa"/>
          </w:tcPr>
          <w:p w:rsidR="00095B52" w:rsidRPr="00095B52" w:rsidRDefault="00095B52" w:rsidP="00095B52">
            <w:pPr>
              <w:spacing w:line="480" w:lineRule="auto"/>
              <w:jc w:val="both"/>
              <w:rPr>
                <w:sz w:val="24"/>
                <w:szCs w:val="24"/>
                <w:lang w:val="es-AR"/>
              </w:rPr>
            </w:pPr>
          </w:p>
        </w:tc>
        <w:tc>
          <w:tcPr>
            <w:tcW w:w="650" w:type="dxa"/>
          </w:tcPr>
          <w:p w:rsidR="00095B52" w:rsidRPr="00095B52" w:rsidRDefault="00095B52" w:rsidP="00095B52">
            <w:pPr>
              <w:spacing w:line="480" w:lineRule="auto"/>
              <w:jc w:val="both"/>
              <w:rPr>
                <w:sz w:val="24"/>
                <w:szCs w:val="24"/>
                <w:lang w:val="es-AR"/>
              </w:rPr>
            </w:pPr>
          </w:p>
        </w:tc>
        <w:tc>
          <w:tcPr>
            <w:tcW w:w="650" w:type="dxa"/>
          </w:tcPr>
          <w:p w:rsidR="00095B52" w:rsidRPr="00095B52" w:rsidRDefault="00095B52" w:rsidP="00095B52">
            <w:pPr>
              <w:spacing w:line="480" w:lineRule="auto"/>
              <w:jc w:val="both"/>
              <w:rPr>
                <w:sz w:val="24"/>
                <w:szCs w:val="24"/>
                <w:lang w:val="es-AR"/>
              </w:rPr>
            </w:pPr>
          </w:p>
        </w:tc>
        <w:tc>
          <w:tcPr>
            <w:tcW w:w="894" w:type="dxa"/>
          </w:tcPr>
          <w:p w:rsidR="00095B52" w:rsidRPr="00095B52" w:rsidRDefault="00095B52" w:rsidP="00095B52">
            <w:pPr>
              <w:spacing w:line="480" w:lineRule="auto"/>
              <w:jc w:val="both"/>
              <w:rPr>
                <w:sz w:val="24"/>
                <w:szCs w:val="24"/>
                <w:lang w:val="es-AR"/>
              </w:rPr>
            </w:pPr>
          </w:p>
        </w:tc>
        <w:tc>
          <w:tcPr>
            <w:tcW w:w="983" w:type="dxa"/>
          </w:tcPr>
          <w:p w:rsidR="00095B52" w:rsidRPr="00095B52" w:rsidRDefault="00095B52" w:rsidP="00095B52">
            <w:pPr>
              <w:spacing w:line="480" w:lineRule="auto"/>
              <w:jc w:val="both"/>
              <w:rPr>
                <w:sz w:val="24"/>
                <w:szCs w:val="24"/>
                <w:lang w:val="es-AR"/>
              </w:rPr>
            </w:pPr>
          </w:p>
        </w:tc>
        <w:tc>
          <w:tcPr>
            <w:tcW w:w="949" w:type="dxa"/>
          </w:tcPr>
          <w:p w:rsidR="00095B52" w:rsidRPr="00095B52" w:rsidRDefault="00095B52" w:rsidP="00095B52">
            <w:pPr>
              <w:spacing w:line="480" w:lineRule="auto"/>
              <w:jc w:val="both"/>
              <w:rPr>
                <w:sz w:val="24"/>
                <w:szCs w:val="24"/>
                <w:lang w:val="es-AR"/>
              </w:rPr>
            </w:pPr>
            <w:r w:rsidRPr="00095B52">
              <w:rPr>
                <w:sz w:val="24"/>
                <w:szCs w:val="24"/>
                <w:lang w:val="es-AR"/>
              </w:rPr>
              <w:t>x</w:t>
            </w:r>
          </w:p>
        </w:tc>
      </w:tr>
      <w:tr w:rsidR="00095B52" w:rsidTr="00095B52">
        <w:tc>
          <w:tcPr>
            <w:tcW w:w="1271" w:type="dxa"/>
          </w:tcPr>
          <w:p w:rsidR="00095B52" w:rsidRPr="00095B52" w:rsidRDefault="00095B52" w:rsidP="00095B52">
            <w:pPr>
              <w:spacing w:line="480" w:lineRule="auto"/>
              <w:jc w:val="both"/>
              <w:rPr>
                <w:sz w:val="20"/>
                <w:lang w:val="es-AR"/>
              </w:rPr>
            </w:pPr>
            <w:r w:rsidRPr="00095B52">
              <w:rPr>
                <w:sz w:val="20"/>
                <w:lang w:val="es-AR"/>
              </w:rPr>
              <w:t>Enfermedad</w:t>
            </w:r>
          </w:p>
        </w:tc>
        <w:tc>
          <w:tcPr>
            <w:tcW w:w="705" w:type="dxa"/>
          </w:tcPr>
          <w:p w:rsidR="00095B52" w:rsidRPr="00095B52" w:rsidRDefault="00095B52" w:rsidP="00095B52">
            <w:pPr>
              <w:spacing w:line="480" w:lineRule="auto"/>
              <w:jc w:val="both"/>
              <w:rPr>
                <w:sz w:val="24"/>
                <w:szCs w:val="24"/>
                <w:lang w:val="es-AR"/>
              </w:rPr>
            </w:pPr>
          </w:p>
        </w:tc>
        <w:tc>
          <w:tcPr>
            <w:tcW w:w="883" w:type="dxa"/>
          </w:tcPr>
          <w:p w:rsidR="00095B52" w:rsidRPr="00095B52" w:rsidRDefault="00095B52" w:rsidP="00095B52">
            <w:pPr>
              <w:spacing w:line="480" w:lineRule="auto"/>
              <w:jc w:val="both"/>
              <w:rPr>
                <w:sz w:val="24"/>
                <w:szCs w:val="24"/>
                <w:lang w:val="es-AR"/>
              </w:rPr>
            </w:pPr>
          </w:p>
        </w:tc>
        <w:tc>
          <w:tcPr>
            <w:tcW w:w="783" w:type="dxa"/>
          </w:tcPr>
          <w:p w:rsidR="00095B52" w:rsidRPr="00095B52" w:rsidRDefault="00095B52" w:rsidP="00095B52">
            <w:pPr>
              <w:spacing w:line="480" w:lineRule="auto"/>
              <w:jc w:val="both"/>
              <w:rPr>
                <w:sz w:val="24"/>
                <w:szCs w:val="24"/>
                <w:lang w:val="es-AR"/>
              </w:rPr>
            </w:pPr>
          </w:p>
        </w:tc>
        <w:tc>
          <w:tcPr>
            <w:tcW w:w="611" w:type="dxa"/>
          </w:tcPr>
          <w:p w:rsidR="00095B52" w:rsidRPr="00095B52" w:rsidRDefault="00095B52" w:rsidP="00095B52">
            <w:pPr>
              <w:spacing w:line="480" w:lineRule="auto"/>
              <w:jc w:val="both"/>
              <w:rPr>
                <w:sz w:val="24"/>
                <w:szCs w:val="24"/>
                <w:lang w:val="es-AR"/>
              </w:rPr>
            </w:pPr>
          </w:p>
        </w:tc>
        <w:tc>
          <w:tcPr>
            <w:tcW w:w="711" w:type="dxa"/>
          </w:tcPr>
          <w:p w:rsidR="00095B52" w:rsidRPr="00095B52" w:rsidRDefault="00095B52" w:rsidP="00095B52">
            <w:pPr>
              <w:spacing w:line="480" w:lineRule="auto"/>
              <w:jc w:val="both"/>
              <w:rPr>
                <w:sz w:val="24"/>
                <w:szCs w:val="24"/>
                <w:lang w:val="es-AR"/>
              </w:rPr>
            </w:pPr>
          </w:p>
        </w:tc>
        <w:tc>
          <w:tcPr>
            <w:tcW w:w="650" w:type="dxa"/>
          </w:tcPr>
          <w:p w:rsidR="00095B52" w:rsidRPr="00095B52" w:rsidRDefault="00095B52" w:rsidP="00095B52">
            <w:pPr>
              <w:spacing w:line="480" w:lineRule="auto"/>
              <w:jc w:val="both"/>
              <w:rPr>
                <w:sz w:val="24"/>
                <w:szCs w:val="24"/>
                <w:lang w:val="es-AR"/>
              </w:rPr>
            </w:pPr>
          </w:p>
        </w:tc>
        <w:tc>
          <w:tcPr>
            <w:tcW w:w="650" w:type="dxa"/>
          </w:tcPr>
          <w:p w:rsidR="00095B52" w:rsidRPr="00095B52" w:rsidRDefault="00095B52" w:rsidP="00095B52">
            <w:pPr>
              <w:spacing w:line="480" w:lineRule="auto"/>
              <w:jc w:val="both"/>
              <w:rPr>
                <w:sz w:val="24"/>
                <w:szCs w:val="24"/>
                <w:lang w:val="es-AR"/>
              </w:rPr>
            </w:pPr>
          </w:p>
        </w:tc>
        <w:tc>
          <w:tcPr>
            <w:tcW w:w="894" w:type="dxa"/>
          </w:tcPr>
          <w:p w:rsidR="00095B52" w:rsidRPr="00095B52" w:rsidRDefault="00095B52" w:rsidP="00095B52">
            <w:pPr>
              <w:spacing w:line="480" w:lineRule="auto"/>
              <w:jc w:val="both"/>
              <w:rPr>
                <w:sz w:val="24"/>
                <w:szCs w:val="24"/>
                <w:lang w:val="es-AR"/>
              </w:rPr>
            </w:pPr>
          </w:p>
        </w:tc>
        <w:tc>
          <w:tcPr>
            <w:tcW w:w="983" w:type="dxa"/>
          </w:tcPr>
          <w:p w:rsidR="00095B52" w:rsidRPr="00095B52" w:rsidRDefault="00095B52" w:rsidP="00095B52">
            <w:pPr>
              <w:spacing w:line="480" w:lineRule="auto"/>
              <w:jc w:val="both"/>
              <w:rPr>
                <w:sz w:val="24"/>
                <w:szCs w:val="24"/>
                <w:lang w:val="es-AR"/>
              </w:rPr>
            </w:pPr>
          </w:p>
        </w:tc>
        <w:tc>
          <w:tcPr>
            <w:tcW w:w="949" w:type="dxa"/>
          </w:tcPr>
          <w:p w:rsidR="00095B52" w:rsidRPr="00095B52" w:rsidRDefault="00095B52" w:rsidP="00095B52">
            <w:pPr>
              <w:spacing w:line="480" w:lineRule="auto"/>
              <w:jc w:val="both"/>
              <w:rPr>
                <w:sz w:val="24"/>
                <w:szCs w:val="24"/>
                <w:lang w:val="es-AR"/>
              </w:rPr>
            </w:pPr>
            <w:r w:rsidRPr="00095B52">
              <w:rPr>
                <w:sz w:val="24"/>
                <w:szCs w:val="24"/>
                <w:lang w:val="es-AR"/>
              </w:rPr>
              <w:t>x</w:t>
            </w:r>
          </w:p>
        </w:tc>
      </w:tr>
      <w:tr w:rsidR="00095B52" w:rsidTr="00095B52">
        <w:tc>
          <w:tcPr>
            <w:tcW w:w="1271" w:type="dxa"/>
          </w:tcPr>
          <w:p w:rsidR="00095B52" w:rsidRPr="00095B52" w:rsidRDefault="00095B52" w:rsidP="00095B52">
            <w:pPr>
              <w:spacing w:line="480" w:lineRule="auto"/>
              <w:jc w:val="both"/>
              <w:rPr>
                <w:sz w:val="20"/>
                <w:lang w:val="es-AR"/>
              </w:rPr>
            </w:pPr>
            <w:r w:rsidRPr="00095B52">
              <w:rPr>
                <w:sz w:val="20"/>
                <w:lang w:val="es-AR"/>
              </w:rPr>
              <w:t>Desalojo</w:t>
            </w:r>
          </w:p>
        </w:tc>
        <w:tc>
          <w:tcPr>
            <w:tcW w:w="705" w:type="dxa"/>
          </w:tcPr>
          <w:p w:rsidR="00095B52" w:rsidRPr="00095B52" w:rsidRDefault="00095B52" w:rsidP="00095B52">
            <w:pPr>
              <w:spacing w:line="480" w:lineRule="auto"/>
              <w:jc w:val="both"/>
              <w:rPr>
                <w:sz w:val="24"/>
                <w:szCs w:val="24"/>
                <w:lang w:val="es-AR"/>
              </w:rPr>
            </w:pPr>
          </w:p>
        </w:tc>
        <w:tc>
          <w:tcPr>
            <w:tcW w:w="883" w:type="dxa"/>
          </w:tcPr>
          <w:p w:rsidR="00095B52" w:rsidRPr="00095B52" w:rsidRDefault="00095B52" w:rsidP="00095B52">
            <w:pPr>
              <w:spacing w:line="480" w:lineRule="auto"/>
              <w:jc w:val="both"/>
              <w:rPr>
                <w:sz w:val="24"/>
                <w:szCs w:val="24"/>
                <w:lang w:val="es-AR"/>
              </w:rPr>
            </w:pPr>
          </w:p>
        </w:tc>
        <w:tc>
          <w:tcPr>
            <w:tcW w:w="783" w:type="dxa"/>
          </w:tcPr>
          <w:p w:rsidR="00095B52" w:rsidRPr="00095B52" w:rsidRDefault="00095B52" w:rsidP="00095B52">
            <w:pPr>
              <w:spacing w:line="480" w:lineRule="auto"/>
              <w:jc w:val="both"/>
              <w:rPr>
                <w:sz w:val="24"/>
                <w:szCs w:val="24"/>
                <w:lang w:val="es-AR"/>
              </w:rPr>
            </w:pPr>
          </w:p>
        </w:tc>
        <w:tc>
          <w:tcPr>
            <w:tcW w:w="611" w:type="dxa"/>
          </w:tcPr>
          <w:p w:rsidR="00095B52" w:rsidRPr="00095B52" w:rsidRDefault="00095B52" w:rsidP="00095B52">
            <w:pPr>
              <w:spacing w:line="480" w:lineRule="auto"/>
              <w:jc w:val="both"/>
              <w:rPr>
                <w:sz w:val="24"/>
                <w:szCs w:val="24"/>
                <w:lang w:val="es-AR"/>
              </w:rPr>
            </w:pPr>
          </w:p>
        </w:tc>
        <w:tc>
          <w:tcPr>
            <w:tcW w:w="711" w:type="dxa"/>
          </w:tcPr>
          <w:p w:rsidR="00095B52" w:rsidRPr="00095B52" w:rsidRDefault="00095B52" w:rsidP="00095B52">
            <w:pPr>
              <w:spacing w:line="480" w:lineRule="auto"/>
              <w:jc w:val="both"/>
              <w:rPr>
                <w:sz w:val="24"/>
                <w:szCs w:val="24"/>
                <w:lang w:val="es-AR"/>
              </w:rPr>
            </w:pPr>
          </w:p>
        </w:tc>
        <w:tc>
          <w:tcPr>
            <w:tcW w:w="650" w:type="dxa"/>
          </w:tcPr>
          <w:p w:rsidR="00095B52" w:rsidRPr="00095B52" w:rsidRDefault="00095B52" w:rsidP="00095B52">
            <w:pPr>
              <w:spacing w:line="480" w:lineRule="auto"/>
              <w:jc w:val="both"/>
              <w:rPr>
                <w:sz w:val="24"/>
                <w:szCs w:val="24"/>
                <w:lang w:val="es-AR"/>
              </w:rPr>
            </w:pPr>
          </w:p>
        </w:tc>
        <w:tc>
          <w:tcPr>
            <w:tcW w:w="650" w:type="dxa"/>
          </w:tcPr>
          <w:p w:rsidR="00095B52" w:rsidRPr="00095B52" w:rsidRDefault="00095B52" w:rsidP="00095B52">
            <w:pPr>
              <w:spacing w:line="480" w:lineRule="auto"/>
              <w:jc w:val="both"/>
              <w:rPr>
                <w:sz w:val="24"/>
                <w:szCs w:val="24"/>
                <w:lang w:val="es-AR"/>
              </w:rPr>
            </w:pPr>
          </w:p>
        </w:tc>
        <w:tc>
          <w:tcPr>
            <w:tcW w:w="894"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983" w:type="dxa"/>
          </w:tcPr>
          <w:p w:rsidR="00095B52" w:rsidRPr="00095B52" w:rsidRDefault="00095B52" w:rsidP="00095B52">
            <w:pPr>
              <w:spacing w:line="480" w:lineRule="auto"/>
              <w:jc w:val="both"/>
              <w:rPr>
                <w:sz w:val="24"/>
                <w:szCs w:val="24"/>
                <w:lang w:val="es-AR"/>
              </w:rPr>
            </w:pPr>
          </w:p>
        </w:tc>
        <w:tc>
          <w:tcPr>
            <w:tcW w:w="949" w:type="dxa"/>
          </w:tcPr>
          <w:p w:rsidR="00095B52" w:rsidRPr="00095B52" w:rsidRDefault="00095B52" w:rsidP="00095B52">
            <w:pPr>
              <w:spacing w:line="480" w:lineRule="auto"/>
              <w:jc w:val="both"/>
              <w:rPr>
                <w:sz w:val="24"/>
                <w:szCs w:val="24"/>
                <w:lang w:val="es-AR"/>
              </w:rPr>
            </w:pPr>
          </w:p>
        </w:tc>
      </w:tr>
      <w:tr w:rsidR="00095B52" w:rsidTr="00095B52">
        <w:tc>
          <w:tcPr>
            <w:tcW w:w="1271" w:type="dxa"/>
          </w:tcPr>
          <w:p w:rsidR="00095B52" w:rsidRPr="00095B52" w:rsidRDefault="00095B52" w:rsidP="00095B52">
            <w:pPr>
              <w:spacing w:line="480" w:lineRule="auto"/>
              <w:jc w:val="both"/>
              <w:rPr>
                <w:sz w:val="20"/>
                <w:lang w:val="es-AR"/>
              </w:rPr>
            </w:pPr>
            <w:r w:rsidRPr="00095B52">
              <w:rPr>
                <w:sz w:val="20"/>
                <w:lang w:val="es-AR"/>
              </w:rPr>
              <w:t>Auto</w:t>
            </w:r>
          </w:p>
        </w:tc>
        <w:tc>
          <w:tcPr>
            <w:tcW w:w="705" w:type="dxa"/>
          </w:tcPr>
          <w:p w:rsidR="00095B52" w:rsidRPr="00095B52" w:rsidRDefault="00095B52" w:rsidP="00095B52">
            <w:pPr>
              <w:spacing w:line="480" w:lineRule="auto"/>
              <w:jc w:val="both"/>
              <w:rPr>
                <w:sz w:val="24"/>
                <w:szCs w:val="24"/>
                <w:lang w:val="es-AR"/>
              </w:rPr>
            </w:pPr>
          </w:p>
        </w:tc>
        <w:tc>
          <w:tcPr>
            <w:tcW w:w="883" w:type="dxa"/>
          </w:tcPr>
          <w:p w:rsidR="00095B52" w:rsidRPr="00095B52" w:rsidRDefault="00095B52" w:rsidP="00095B52">
            <w:pPr>
              <w:spacing w:line="480" w:lineRule="auto"/>
              <w:jc w:val="both"/>
              <w:rPr>
                <w:sz w:val="24"/>
                <w:szCs w:val="24"/>
                <w:lang w:val="es-AR"/>
              </w:rPr>
            </w:pPr>
          </w:p>
        </w:tc>
        <w:tc>
          <w:tcPr>
            <w:tcW w:w="783" w:type="dxa"/>
          </w:tcPr>
          <w:p w:rsidR="00095B52" w:rsidRPr="00095B52" w:rsidRDefault="00095B52" w:rsidP="00095B52">
            <w:pPr>
              <w:spacing w:line="480" w:lineRule="auto"/>
              <w:jc w:val="both"/>
              <w:rPr>
                <w:sz w:val="24"/>
                <w:szCs w:val="24"/>
                <w:lang w:val="es-AR"/>
              </w:rPr>
            </w:pPr>
          </w:p>
        </w:tc>
        <w:tc>
          <w:tcPr>
            <w:tcW w:w="611" w:type="dxa"/>
          </w:tcPr>
          <w:p w:rsidR="00095B52" w:rsidRPr="00095B52" w:rsidRDefault="00095B52" w:rsidP="00095B52">
            <w:pPr>
              <w:spacing w:line="480" w:lineRule="auto"/>
              <w:jc w:val="both"/>
              <w:rPr>
                <w:sz w:val="24"/>
                <w:szCs w:val="24"/>
                <w:lang w:val="es-AR"/>
              </w:rPr>
            </w:pPr>
          </w:p>
        </w:tc>
        <w:tc>
          <w:tcPr>
            <w:tcW w:w="711" w:type="dxa"/>
          </w:tcPr>
          <w:p w:rsidR="00095B52" w:rsidRPr="00095B52" w:rsidRDefault="00095B52" w:rsidP="00095B52">
            <w:pPr>
              <w:spacing w:line="480" w:lineRule="auto"/>
              <w:jc w:val="both"/>
              <w:rPr>
                <w:sz w:val="24"/>
                <w:szCs w:val="24"/>
                <w:lang w:val="es-AR"/>
              </w:rPr>
            </w:pPr>
          </w:p>
        </w:tc>
        <w:tc>
          <w:tcPr>
            <w:tcW w:w="650" w:type="dxa"/>
          </w:tcPr>
          <w:p w:rsidR="00095B52" w:rsidRPr="00095B52" w:rsidRDefault="00095B52" w:rsidP="00095B52">
            <w:pPr>
              <w:spacing w:line="480" w:lineRule="auto"/>
              <w:jc w:val="both"/>
              <w:rPr>
                <w:sz w:val="24"/>
                <w:szCs w:val="24"/>
                <w:lang w:val="es-AR"/>
              </w:rPr>
            </w:pPr>
          </w:p>
        </w:tc>
        <w:tc>
          <w:tcPr>
            <w:tcW w:w="650" w:type="dxa"/>
          </w:tcPr>
          <w:p w:rsidR="00095B52" w:rsidRPr="00095B52" w:rsidRDefault="00095B52" w:rsidP="00095B52">
            <w:pPr>
              <w:spacing w:line="480" w:lineRule="auto"/>
              <w:jc w:val="both"/>
              <w:rPr>
                <w:sz w:val="24"/>
                <w:szCs w:val="24"/>
                <w:lang w:val="es-AR"/>
              </w:rPr>
            </w:pPr>
          </w:p>
        </w:tc>
        <w:tc>
          <w:tcPr>
            <w:tcW w:w="894" w:type="dxa"/>
          </w:tcPr>
          <w:p w:rsidR="00095B52" w:rsidRPr="00095B52" w:rsidRDefault="00095B52" w:rsidP="00095B52">
            <w:pPr>
              <w:spacing w:line="480" w:lineRule="auto"/>
              <w:jc w:val="both"/>
              <w:rPr>
                <w:sz w:val="24"/>
                <w:szCs w:val="24"/>
                <w:lang w:val="es-AR"/>
              </w:rPr>
            </w:pPr>
          </w:p>
        </w:tc>
        <w:tc>
          <w:tcPr>
            <w:tcW w:w="983" w:type="dxa"/>
          </w:tcPr>
          <w:p w:rsidR="00095B52" w:rsidRPr="00095B52" w:rsidRDefault="00095B52" w:rsidP="00095B52">
            <w:pPr>
              <w:spacing w:line="480" w:lineRule="auto"/>
              <w:jc w:val="both"/>
              <w:rPr>
                <w:sz w:val="24"/>
                <w:szCs w:val="24"/>
                <w:lang w:val="es-AR"/>
              </w:rPr>
            </w:pPr>
            <w:r w:rsidRPr="00095B52">
              <w:rPr>
                <w:sz w:val="24"/>
                <w:szCs w:val="24"/>
                <w:lang w:val="es-AR"/>
              </w:rPr>
              <w:t>x</w:t>
            </w:r>
          </w:p>
        </w:tc>
        <w:tc>
          <w:tcPr>
            <w:tcW w:w="949" w:type="dxa"/>
          </w:tcPr>
          <w:p w:rsidR="00095B52" w:rsidRPr="00095B52" w:rsidRDefault="00095B52" w:rsidP="00095B52">
            <w:pPr>
              <w:spacing w:line="480" w:lineRule="auto"/>
              <w:jc w:val="both"/>
              <w:rPr>
                <w:sz w:val="24"/>
                <w:szCs w:val="24"/>
                <w:lang w:val="es-AR"/>
              </w:rPr>
            </w:pPr>
          </w:p>
        </w:tc>
      </w:tr>
    </w:tbl>
    <w:p w:rsidR="00095B52" w:rsidRDefault="00095B52" w:rsidP="00095B52">
      <w:pPr>
        <w:spacing w:line="480" w:lineRule="auto"/>
        <w:jc w:val="both"/>
        <w:rPr>
          <w:sz w:val="24"/>
          <w:szCs w:val="24"/>
          <w:lang w:val="es-AR"/>
        </w:rPr>
      </w:pPr>
    </w:p>
    <w:p w:rsidR="00095B52" w:rsidRDefault="00095B52" w:rsidP="00770D49">
      <w:pPr>
        <w:pStyle w:val="Textoindependiente"/>
        <w:spacing w:line="480" w:lineRule="auto"/>
        <w:jc w:val="both"/>
        <w:rPr>
          <w:lang w:val="es-AR"/>
        </w:rPr>
      </w:pPr>
      <w:r>
        <w:rPr>
          <w:lang w:val="es-AR"/>
        </w:rPr>
        <w:t xml:space="preserve">Como se observa en el cuadro, la categoría </w:t>
      </w:r>
      <w:r w:rsidR="008C0909" w:rsidRPr="008C0909">
        <w:rPr>
          <w:lang w:val="es-AR"/>
        </w:rPr>
        <w:t>V</w:t>
      </w:r>
      <w:r w:rsidRPr="008C0909">
        <w:rPr>
          <w:lang w:val="es-AR"/>
        </w:rPr>
        <w:t>iolencia</w:t>
      </w:r>
      <w:r w:rsidR="006E0A72">
        <w:rPr>
          <w:lang w:val="es-AR"/>
        </w:rPr>
        <w:t xml:space="preserve"> </w:t>
      </w:r>
      <w:r>
        <w:rPr>
          <w:lang w:val="es-AR"/>
        </w:rPr>
        <w:t xml:space="preserve">es recurrente en nueve de los diez </w:t>
      </w:r>
      <w:r w:rsidR="00705F4D">
        <w:rPr>
          <w:lang w:val="es-AR"/>
        </w:rPr>
        <w:t>segmentos</w:t>
      </w:r>
      <w:r>
        <w:rPr>
          <w:lang w:val="es-AR"/>
        </w:rPr>
        <w:t>. Se ha considerado tanto la violencia física como la verbal. Por un lado, a la violencia la ejercen los delincuentes en el caso de los tres robos; por otro, los hombres de la familia sobre las  mujeres en “No tengo dónde ir yo”, “Trapitos al sol”, “Último round” y “Te amo, te odio”.  En “Propuesta indecente” la violencia verbal es ejercida por el padre del dueño del auto contra el tallerista y en “Perfume de mujer” por los familiares que ocupan la casa contra el hijo del dueño.</w:t>
      </w:r>
    </w:p>
    <w:p w:rsidR="00095B52" w:rsidRDefault="00095B52" w:rsidP="00770D49">
      <w:pPr>
        <w:pStyle w:val="Textoindependiente"/>
        <w:spacing w:line="480" w:lineRule="auto"/>
        <w:jc w:val="both"/>
        <w:rPr>
          <w:lang w:val="es-AR"/>
        </w:rPr>
      </w:pPr>
      <w:r>
        <w:rPr>
          <w:lang w:val="es-AR"/>
        </w:rPr>
        <w:t xml:space="preserve">La categoría semántico-discursiva </w:t>
      </w:r>
      <w:r w:rsidR="008C0909" w:rsidRPr="008C0909">
        <w:rPr>
          <w:lang w:val="es-AR"/>
        </w:rPr>
        <w:t>D</w:t>
      </w:r>
      <w:r w:rsidRPr="008C0909">
        <w:rPr>
          <w:lang w:val="es-AR"/>
        </w:rPr>
        <w:t>elincuencia</w:t>
      </w:r>
      <w:r>
        <w:rPr>
          <w:lang w:val="es-AR"/>
        </w:rPr>
        <w:t xml:space="preserve"> se releva</w:t>
      </w:r>
      <w:r w:rsidR="00347A76">
        <w:rPr>
          <w:lang w:val="es-AR"/>
        </w:rPr>
        <w:t xml:space="preserve"> en los tres </w:t>
      </w:r>
      <w:r w:rsidR="00705F4D">
        <w:rPr>
          <w:lang w:val="es-AR"/>
        </w:rPr>
        <w:t>segmentos</w:t>
      </w:r>
      <w:r w:rsidR="00347A76">
        <w:rPr>
          <w:lang w:val="es-AR"/>
        </w:rPr>
        <w:t xml:space="preserve"> de robos: “Robo del departamento”, “Robo del Polo” y “Robo del Fiat”.</w:t>
      </w:r>
    </w:p>
    <w:p w:rsidR="00095B52" w:rsidRDefault="00095B52" w:rsidP="00770D49">
      <w:pPr>
        <w:pStyle w:val="Textoindependiente"/>
        <w:spacing w:line="480" w:lineRule="auto"/>
        <w:jc w:val="both"/>
        <w:rPr>
          <w:lang w:val="es-AR"/>
        </w:rPr>
      </w:pPr>
      <w:r>
        <w:rPr>
          <w:lang w:val="es-AR"/>
        </w:rPr>
        <w:lastRenderedPageBreak/>
        <w:t>Con respecto al lugar</w:t>
      </w:r>
      <w:r w:rsidR="00C12866">
        <w:rPr>
          <w:lang w:val="es-AR"/>
        </w:rPr>
        <w:t xml:space="preserve"> </w:t>
      </w:r>
      <w:r w:rsidRPr="008C0909">
        <w:rPr>
          <w:lang w:val="es-AR"/>
        </w:rPr>
        <w:t>Fuerte Apache</w:t>
      </w:r>
      <w:r w:rsidR="008C0909">
        <w:rPr>
          <w:lang w:val="es-AR"/>
        </w:rPr>
        <w:t>, e</w:t>
      </w:r>
      <w:r>
        <w:rPr>
          <w:lang w:val="es-AR"/>
        </w:rPr>
        <w:t xml:space="preserve">ste constituye una categoría semántico-discursiva en “Robo del Fiat”, ya que </w:t>
      </w:r>
      <w:r w:rsidR="008E52F1">
        <w:rPr>
          <w:lang w:val="es-AR"/>
        </w:rPr>
        <w:t xml:space="preserve">el tema en </w:t>
      </w:r>
      <w:r>
        <w:rPr>
          <w:lang w:val="es-AR"/>
        </w:rPr>
        <w:t xml:space="preserve">este </w:t>
      </w:r>
      <w:r w:rsidR="00657DF4">
        <w:rPr>
          <w:lang w:val="es-AR"/>
        </w:rPr>
        <w:t>segmento</w:t>
      </w:r>
      <w:r>
        <w:rPr>
          <w:lang w:val="es-AR"/>
        </w:rPr>
        <w:t xml:space="preserve"> gira alrededor de Fuerte Apache: todos los participantes hablan del lugar y el robo pasa a segundo plano.  En cambio, en los otros </w:t>
      </w:r>
      <w:r w:rsidR="00705F4D">
        <w:rPr>
          <w:lang w:val="es-AR"/>
        </w:rPr>
        <w:t>segmentos</w:t>
      </w:r>
      <w:r>
        <w:rPr>
          <w:lang w:val="es-AR"/>
        </w:rPr>
        <w:t xml:space="preserve"> de robos, Fuerte Apache pertenece a la categoría gramaticalizada Lugar, ya que los </w:t>
      </w:r>
      <w:r w:rsidR="00705F4D">
        <w:rPr>
          <w:lang w:val="es-AR"/>
        </w:rPr>
        <w:t>segmentos</w:t>
      </w:r>
      <w:r>
        <w:rPr>
          <w:lang w:val="es-AR"/>
        </w:rPr>
        <w:t xml:space="preserve"> están más focalizados en el robo del auto y del departamento que en Fuerte Apache.</w:t>
      </w:r>
    </w:p>
    <w:p w:rsidR="00095B52" w:rsidRDefault="008C0909" w:rsidP="00770D49">
      <w:pPr>
        <w:pStyle w:val="Textoindependiente"/>
        <w:spacing w:line="480" w:lineRule="auto"/>
        <w:jc w:val="both"/>
        <w:rPr>
          <w:lang w:val="es-AR"/>
        </w:rPr>
      </w:pPr>
      <w:r>
        <w:rPr>
          <w:lang w:val="es-AR"/>
        </w:rPr>
        <w:t>La</w:t>
      </w:r>
      <w:r w:rsidR="00095B52">
        <w:rPr>
          <w:lang w:val="es-AR"/>
        </w:rPr>
        <w:t xml:space="preserve"> categoría semántico-discursiva </w:t>
      </w:r>
      <w:r>
        <w:rPr>
          <w:lang w:val="es-AR"/>
        </w:rPr>
        <w:t xml:space="preserve">Droga </w:t>
      </w:r>
      <w:r w:rsidR="00095B52">
        <w:rPr>
          <w:lang w:val="es-AR"/>
        </w:rPr>
        <w:t xml:space="preserve">se releva en un solo </w:t>
      </w:r>
      <w:r w:rsidR="00657DF4">
        <w:rPr>
          <w:lang w:val="es-AR"/>
        </w:rPr>
        <w:t>segmento</w:t>
      </w:r>
      <w:r>
        <w:rPr>
          <w:lang w:val="es-AR"/>
        </w:rPr>
        <w:t xml:space="preserve">. No obstante, se </w:t>
      </w:r>
      <w:r w:rsidR="00095B52">
        <w:rPr>
          <w:lang w:val="es-AR"/>
        </w:rPr>
        <w:t xml:space="preserve"> menciona </w:t>
      </w:r>
      <w:r>
        <w:rPr>
          <w:lang w:val="es-AR"/>
        </w:rPr>
        <w:t xml:space="preserve">la droga </w:t>
      </w:r>
      <w:r w:rsidR="00095B52">
        <w:rPr>
          <w:lang w:val="es-AR"/>
        </w:rPr>
        <w:t xml:space="preserve">en otros </w:t>
      </w:r>
      <w:r w:rsidR="00705F4D">
        <w:rPr>
          <w:lang w:val="es-AR"/>
        </w:rPr>
        <w:t>segmentos</w:t>
      </w:r>
      <w:r w:rsidR="00095B52">
        <w:rPr>
          <w:lang w:val="es-AR"/>
        </w:rPr>
        <w:t xml:space="preserve"> como causa, junto con el alcohol,  de la violencia del marido y en relación con los</w:t>
      </w:r>
      <w:r>
        <w:rPr>
          <w:lang w:val="es-AR"/>
        </w:rPr>
        <w:t xml:space="preserve"> chicos del barrio que son llamados “faloperos”</w:t>
      </w:r>
      <w:r w:rsidR="00095B52">
        <w:rPr>
          <w:lang w:val="es-AR"/>
        </w:rPr>
        <w:t>. Las categorías semántico</w:t>
      </w:r>
      <w:r w:rsidR="00117C10">
        <w:rPr>
          <w:lang w:val="es-AR"/>
        </w:rPr>
        <w:t>-</w:t>
      </w:r>
      <w:r w:rsidR="00095B52">
        <w:rPr>
          <w:lang w:val="es-AR"/>
        </w:rPr>
        <w:t xml:space="preserve"> discursivas</w:t>
      </w:r>
      <w:r w:rsidR="0045148C">
        <w:rPr>
          <w:lang w:val="es-AR"/>
        </w:rPr>
        <w:t xml:space="preserve"> </w:t>
      </w:r>
      <w:r w:rsidRPr="008C0909">
        <w:rPr>
          <w:lang w:val="es-AR"/>
        </w:rPr>
        <w:t>J</w:t>
      </w:r>
      <w:r w:rsidR="00095B52" w:rsidRPr="008C0909">
        <w:rPr>
          <w:lang w:val="es-AR"/>
        </w:rPr>
        <w:t xml:space="preserve">óvenes y </w:t>
      </w:r>
      <w:r w:rsidRPr="008C0909">
        <w:rPr>
          <w:lang w:val="es-AR"/>
        </w:rPr>
        <w:t>E</w:t>
      </w:r>
      <w:r w:rsidR="00095B52" w:rsidRPr="008C0909">
        <w:rPr>
          <w:lang w:val="es-AR"/>
        </w:rPr>
        <w:t>nfermedad</w:t>
      </w:r>
      <w:r w:rsidR="009B1B7C">
        <w:rPr>
          <w:lang w:val="es-AR"/>
        </w:rPr>
        <w:t xml:space="preserve"> se identifican</w:t>
      </w:r>
      <w:r w:rsidR="00095B52">
        <w:rPr>
          <w:lang w:val="es-AR"/>
        </w:rPr>
        <w:t xml:space="preserve"> en el mismo </w:t>
      </w:r>
      <w:r w:rsidR="00657DF4">
        <w:rPr>
          <w:lang w:val="es-AR"/>
        </w:rPr>
        <w:t>segmento</w:t>
      </w:r>
      <w:r w:rsidR="00095B52">
        <w:rPr>
          <w:lang w:val="es-AR"/>
        </w:rPr>
        <w:t>.</w:t>
      </w:r>
    </w:p>
    <w:p w:rsidR="00095B52" w:rsidRDefault="008C0909" w:rsidP="00770D49">
      <w:pPr>
        <w:pStyle w:val="Textoindependiente"/>
        <w:spacing w:line="480" w:lineRule="auto"/>
        <w:jc w:val="both"/>
        <w:rPr>
          <w:lang w:val="es-AR"/>
        </w:rPr>
      </w:pPr>
      <w:r>
        <w:rPr>
          <w:lang w:val="es-AR"/>
        </w:rPr>
        <w:t>La categoría</w:t>
      </w:r>
      <w:r w:rsidR="00C12866">
        <w:rPr>
          <w:lang w:val="es-AR"/>
        </w:rPr>
        <w:t xml:space="preserve"> </w:t>
      </w:r>
      <w:r>
        <w:rPr>
          <w:lang w:val="es-AR"/>
        </w:rPr>
        <w:t>D</w:t>
      </w:r>
      <w:r w:rsidR="00095B52" w:rsidRPr="008C0909">
        <w:rPr>
          <w:lang w:val="es-AR"/>
        </w:rPr>
        <w:t>esalojo</w:t>
      </w:r>
      <w:r w:rsidR="00C12866">
        <w:rPr>
          <w:lang w:val="es-AR"/>
        </w:rPr>
        <w:t xml:space="preserve"> </w:t>
      </w:r>
      <w:r>
        <w:rPr>
          <w:lang w:val="es-AR"/>
        </w:rPr>
        <w:t>(</w:t>
      </w:r>
      <w:r w:rsidR="00095B52">
        <w:rPr>
          <w:lang w:val="es-AR"/>
        </w:rPr>
        <w:t>de una casa</w:t>
      </w:r>
      <w:r>
        <w:rPr>
          <w:lang w:val="es-AR"/>
        </w:rPr>
        <w:t>)</w:t>
      </w:r>
      <w:r w:rsidR="00095B52">
        <w:rPr>
          <w:lang w:val="es-AR"/>
        </w:rPr>
        <w:t xml:space="preserve"> se releva en un solo </w:t>
      </w:r>
      <w:r w:rsidR="00657DF4">
        <w:rPr>
          <w:lang w:val="es-AR"/>
        </w:rPr>
        <w:t>segmento</w:t>
      </w:r>
      <w:r w:rsidR="00095B52">
        <w:rPr>
          <w:lang w:val="es-AR"/>
        </w:rPr>
        <w:t xml:space="preserve">, al igual que la categoría </w:t>
      </w:r>
      <w:r w:rsidR="00095B52" w:rsidRPr="008C0909">
        <w:rPr>
          <w:lang w:val="es-AR"/>
        </w:rPr>
        <w:t>Auto</w:t>
      </w:r>
      <w:r w:rsidR="00095B52">
        <w:rPr>
          <w:lang w:val="es-AR"/>
        </w:rPr>
        <w:t xml:space="preserve">. Si bien en los casos de robo el auto pertenece a la categoría </w:t>
      </w:r>
      <w:r w:rsidRPr="008C0909">
        <w:rPr>
          <w:lang w:val="es-AR"/>
        </w:rPr>
        <w:t>D</w:t>
      </w:r>
      <w:r w:rsidR="00095B52" w:rsidRPr="008C0909">
        <w:rPr>
          <w:lang w:val="es-AR"/>
        </w:rPr>
        <w:t>elincuencia</w:t>
      </w:r>
      <w:r w:rsidR="00095B52">
        <w:rPr>
          <w:lang w:val="es-AR"/>
        </w:rPr>
        <w:t xml:space="preserve"> junto con otros objetos robados, en “Propuesta indecente”, es la causa del conflicto entre los participantes, no por robo sino por un arreglo </w:t>
      </w:r>
      <w:r w:rsidR="00AA5CCF">
        <w:rPr>
          <w:lang w:val="es-AR"/>
        </w:rPr>
        <w:t xml:space="preserve">impago </w:t>
      </w:r>
      <w:r w:rsidR="00095B52">
        <w:rPr>
          <w:lang w:val="es-AR"/>
        </w:rPr>
        <w:t>del auto</w:t>
      </w:r>
      <w:r w:rsidR="00AA5CCF">
        <w:rPr>
          <w:lang w:val="es-AR"/>
        </w:rPr>
        <w:t xml:space="preserve">. Tanto </w:t>
      </w:r>
      <w:r w:rsidR="00095B52">
        <w:rPr>
          <w:lang w:val="es-AR"/>
        </w:rPr>
        <w:t xml:space="preserve">la categoría </w:t>
      </w:r>
      <w:r>
        <w:rPr>
          <w:lang w:val="es-AR"/>
        </w:rPr>
        <w:t>D</w:t>
      </w:r>
      <w:r w:rsidR="00095B52" w:rsidRPr="008C0909">
        <w:rPr>
          <w:lang w:val="es-AR"/>
        </w:rPr>
        <w:t xml:space="preserve">esalojo </w:t>
      </w:r>
      <w:r w:rsidR="00095B52">
        <w:rPr>
          <w:lang w:val="es-AR"/>
        </w:rPr>
        <w:t xml:space="preserve">como la categoría </w:t>
      </w:r>
      <w:r w:rsidRPr="008C0909">
        <w:rPr>
          <w:lang w:val="es-AR"/>
        </w:rPr>
        <w:t>A</w:t>
      </w:r>
      <w:r w:rsidR="00095B52" w:rsidRPr="008C0909">
        <w:rPr>
          <w:lang w:val="es-AR"/>
        </w:rPr>
        <w:t>uto</w:t>
      </w:r>
      <w:r w:rsidR="00095B52">
        <w:rPr>
          <w:lang w:val="es-AR"/>
        </w:rPr>
        <w:t xml:space="preserve"> están relacionadas con la </w:t>
      </w:r>
      <w:r w:rsidR="00095B52" w:rsidRPr="008C0909">
        <w:rPr>
          <w:lang w:val="es-AR"/>
        </w:rPr>
        <w:t>violencia</w:t>
      </w:r>
      <w:r w:rsidR="00095B52">
        <w:rPr>
          <w:lang w:val="es-AR"/>
        </w:rPr>
        <w:t xml:space="preserve"> verbal en estos casos.</w:t>
      </w:r>
    </w:p>
    <w:p w:rsidR="006D4053" w:rsidRDefault="00095B52" w:rsidP="00770D49">
      <w:pPr>
        <w:pStyle w:val="Textoindependiente"/>
        <w:spacing w:line="480" w:lineRule="auto"/>
        <w:jc w:val="both"/>
        <w:rPr>
          <w:lang w:val="es-AR"/>
        </w:rPr>
      </w:pPr>
      <w:r>
        <w:rPr>
          <w:lang w:val="es-AR"/>
        </w:rPr>
        <w:t xml:space="preserve">Considerando la relación entre las categorías, se observa en el cuadro que en cuatro </w:t>
      </w:r>
      <w:r w:rsidR="00705F4D">
        <w:rPr>
          <w:lang w:val="es-AR"/>
        </w:rPr>
        <w:t>segmentos</w:t>
      </w:r>
      <w:r>
        <w:rPr>
          <w:lang w:val="es-AR"/>
        </w:rPr>
        <w:t>, la</w:t>
      </w:r>
      <w:r w:rsidR="008C0909">
        <w:rPr>
          <w:lang w:val="es-AR"/>
        </w:rPr>
        <w:t>s</w:t>
      </w:r>
      <w:r>
        <w:rPr>
          <w:lang w:val="es-AR"/>
        </w:rPr>
        <w:t xml:space="preserve"> categoría</w:t>
      </w:r>
      <w:r w:rsidR="008C0909">
        <w:rPr>
          <w:lang w:val="es-AR"/>
        </w:rPr>
        <w:t>s</w:t>
      </w:r>
      <w:r w:rsidR="0045148C">
        <w:rPr>
          <w:lang w:val="es-AR"/>
        </w:rPr>
        <w:t xml:space="preserve"> </w:t>
      </w:r>
      <w:r w:rsidR="008C0909" w:rsidRPr="008C0909">
        <w:rPr>
          <w:lang w:val="es-AR"/>
        </w:rPr>
        <w:t>F</w:t>
      </w:r>
      <w:r w:rsidRPr="008C0909">
        <w:rPr>
          <w:lang w:val="es-AR"/>
        </w:rPr>
        <w:t>amilia</w:t>
      </w:r>
      <w:r w:rsidR="008E52F1">
        <w:rPr>
          <w:lang w:val="es-AR"/>
        </w:rPr>
        <w:t xml:space="preserve"> </w:t>
      </w:r>
      <w:r w:rsidR="008C0909">
        <w:rPr>
          <w:lang w:val="es-AR"/>
        </w:rPr>
        <w:t>y</w:t>
      </w:r>
      <w:r w:rsidR="008E52F1">
        <w:rPr>
          <w:lang w:val="es-AR"/>
        </w:rPr>
        <w:t xml:space="preserve"> </w:t>
      </w:r>
      <w:r w:rsidR="008C0909" w:rsidRPr="008C0909">
        <w:rPr>
          <w:lang w:val="es-AR"/>
        </w:rPr>
        <w:t>V</w:t>
      </w:r>
      <w:r w:rsidRPr="008C0909">
        <w:rPr>
          <w:lang w:val="es-AR"/>
        </w:rPr>
        <w:t>iolencia</w:t>
      </w:r>
      <w:r w:rsidR="0045148C">
        <w:rPr>
          <w:lang w:val="es-AR"/>
        </w:rPr>
        <w:t xml:space="preserve"> </w:t>
      </w:r>
      <w:r w:rsidR="008C0909">
        <w:rPr>
          <w:lang w:val="es-AR"/>
        </w:rPr>
        <w:t>están ligadas</w:t>
      </w:r>
      <w:r>
        <w:rPr>
          <w:lang w:val="es-AR"/>
        </w:rPr>
        <w:t xml:space="preserve">: el marido, el ex marido y el novio maltratan y golpean a sus mujeres. En el caso de los tres </w:t>
      </w:r>
      <w:r w:rsidR="00705F4D">
        <w:rPr>
          <w:lang w:val="es-AR"/>
        </w:rPr>
        <w:t>segmentos</w:t>
      </w:r>
      <w:r w:rsidR="006D4053">
        <w:rPr>
          <w:lang w:val="es-AR"/>
        </w:rPr>
        <w:t xml:space="preserve"> de robo, se vinculan las categorías </w:t>
      </w:r>
      <w:r w:rsidR="006D4053" w:rsidRPr="006D4053">
        <w:rPr>
          <w:lang w:val="es-AR"/>
        </w:rPr>
        <w:t>V</w:t>
      </w:r>
      <w:r w:rsidRPr="006D4053">
        <w:rPr>
          <w:lang w:val="es-AR"/>
        </w:rPr>
        <w:t>iolencia</w:t>
      </w:r>
      <w:r w:rsidR="006D4053" w:rsidRPr="006D4053">
        <w:rPr>
          <w:lang w:val="es-AR"/>
        </w:rPr>
        <w:t>, D</w:t>
      </w:r>
      <w:r w:rsidRPr="006D4053">
        <w:rPr>
          <w:lang w:val="es-AR"/>
        </w:rPr>
        <w:t>elincuencia</w:t>
      </w:r>
      <w:r>
        <w:rPr>
          <w:lang w:val="es-AR"/>
        </w:rPr>
        <w:t xml:space="preserve"> y </w:t>
      </w:r>
      <w:r w:rsidRPr="008C0909">
        <w:rPr>
          <w:lang w:val="es-AR"/>
        </w:rPr>
        <w:t>Fuerte Apache</w:t>
      </w:r>
      <w:r w:rsidR="006D4053">
        <w:rPr>
          <w:lang w:val="es-AR"/>
        </w:rPr>
        <w:t>, donde ocurren los hechos delictivos.</w:t>
      </w:r>
    </w:p>
    <w:p w:rsidR="00095B52" w:rsidRDefault="00095B52" w:rsidP="00770D49">
      <w:pPr>
        <w:pStyle w:val="Textoindependiente"/>
        <w:spacing w:line="480" w:lineRule="auto"/>
        <w:jc w:val="both"/>
        <w:rPr>
          <w:lang w:val="es-AR"/>
        </w:rPr>
      </w:pPr>
      <w:r>
        <w:rPr>
          <w:lang w:val="es-AR"/>
        </w:rPr>
        <w:t>En “Perfume de mujer”, la categoría</w:t>
      </w:r>
      <w:r w:rsidR="00C12866">
        <w:rPr>
          <w:lang w:val="es-AR"/>
        </w:rPr>
        <w:t xml:space="preserve"> </w:t>
      </w:r>
      <w:r w:rsidR="008C0909" w:rsidRPr="008C0909">
        <w:rPr>
          <w:lang w:val="es-AR"/>
        </w:rPr>
        <w:t>D</w:t>
      </w:r>
      <w:r w:rsidRPr="008C0909">
        <w:rPr>
          <w:lang w:val="es-AR"/>
        </w:rPr>
        <w:t>esalojo</w:t>
      </w:r>
      <w:r>
        <w:rPr>
          <w:lang w:val="es-AR"/>
        </w:rPr>
        <w:t xml:space="preserve"> está relacionada con</w:t>
      </w:r>
      <w:r w:rsidR="00C12866">
        <w:rPr>
          <w:lang w:val="es-AR"/>
        </w:rPr>
        <w:t xml:space="preserve"> </w:t>
      </w:r>
      <w:r>
        <w:rPr>
          <w:lang w:val="es-AR"/>
        </w:rPr>
        <w:t xml:space="preserve"> las</w:t>
      </w:r>
      <w:r w:rsidR="00C12866">
        <w:rPr>
          <w:lang w:val="es-AR"/>
        </w:rPr>
        <w:t xml:space="preserve"> </w:t>
      </w:r>
      <w:r w:rsidRPr="006B018F">
        <w:rPr>
          <w:lang w:val="es-AR"/>
        </w:rPr>
        <w:t xml:space="preserve">categorías </w:t>
      </w:r>
      <w:r w:rsidR="008C0909" w:rsidRPr="008C0909">
        <w:rPr>
          <w:lang w:val="es-AR"/>
        </w:rPr>
        <w:t>F</w:t>
      </w:r>
      <w:r w:rsidRPr="008C0909">
        <w:rPr>
          <w:lang w:val="es-AR"/>
        </w:rPr>
        <w:t>amilia</w:t>
      </w:r>
      <w:r>
        <w:rPr>
          <w:lang w:val="es-AR"/>
        </w:rPr>
        <w:t xml:space="preserve"> y </w:t>
      </w:r>
      <w:r w:rsidR="008C0909" w:rsidRPr="008C0909">
        <w:rPr>
          <w:lang w:val="es-AR"/>
        </w:rPr>
        <w:t>V</w:t>
      </w:r>
      <w:r w:rsidRPr="008C0909">
        <w:rPr>
          <w:lang w:val="es-AR"/>
        </w:rPr>
        <w:t>iolencia</w:t>
      </w:r>
      <w:r>
        <w:rPr>
          <w:lang w:val="es-AR"/>
        </w:rPr>
        <w:t xml:space="preserve"> ya que los miembros de la familia ocupante de la casa, se alían en la defensa de sus derechos sobre la casa y ejercen violencia verbal sobre el hijo del dueño.</w:t>
      </w:r>
    </w:p>
    <w:p w:rsidR="00095B52" w:rsidRDefault="00095B52" w:rsidP="00770D49">
      <w:pPr>
        <w:pStyle w:val="Textoindependiente"/>
        <w:spacing w:line="480" w:lineRule="auto"/>
        <w:jc w:val="both"/>
        <w:rPr>
          <w:lang w:val="es-AR"/>
        </w:rPr>
      </w:pPr>
      <w:r>
        <w:rPr>
          <w:lang w:val="es-AR"/>
        </w:rPr>
        <w:lastRenderedPageBreak/>
        <w:t>En “Propuesta indecente”, la relación se manifiesta entre la</w:t>
      </w:r>
      <w:r w:rsidR="006D4053">
        <w:rPr>
          <w:lang w:val="es-AR"/>
        </w:rPr>
        <w:t>s categorías</w:t>
      </w:r>
      <w:r w:rsidR="0045148C">
        <w:rPr>
          <w:lang w:val="es-AR"/>
        </w:rPr>
        <w:t xml:space="preserve"> </w:t>
      </w:r>
      <w:r w:rsidR="006D4053" w:rsidRPr="006D4053">
        <w:rPr>
          <w:lang w:val="es-AR"/>
        </w:rPr>
        <w:t>F</w:t>
      </w:r>
      <w:r w:rsidRPr="006D4053">
        <w:rPr>
          <w:lang w:val="es-AR"/>
        </w:rPr>
        <w:t>amilia</w:t>
      </w:r>
      <w:r w:rsidR="006D4053" w:rsidRPr="006D4053">
        <w:rPr>
          <w:lang w:val="es-AR"/>
        </w:rPr>
        <w:t>, A</w:t>
      </w:r>
      <w:r w:rsidRPr="006D4053">
        <w:rPr>
          <w:lang w:val="es-AR"/>
        </w:rPr>
        <w:t>uto</w:t>
      </w:r>
      <w:r w:rsidR="006D4053" w:rsidRPr="006D4053">
        <w:rPr>
          <w:lang w:val="es-AR"/>
        </w:rPr>
        <w:t xml:space="preserve"> y V</w:t>
      </w:r>
      <w:r w:rsidRPr="006D4053">
        <w:rPr>
          <w:lang w:val="es-AR"/>
        </w:rPr>
        <w:t>iolencia.</w:t>
      </w:r>
      <w:r>
        <w:rPr>
          <w:lang w:val="es-AR"/>
        </w:rPr>
        <w:t xml:space="preserve"> Los miembros de la familia -dueño del auto y su padre- van a reclamar el auto que el taller</w:t>
      </w:r>
      <w:r w:rsidR="006D4053">
        <w:rPr>
          <w:lang w:val="es-AR"/>
        </w:rPr>
        <w:t xml:space="preserve">ista rehúsa entregar hasta que </w:t>
      </w:r>
      <w:r>
        <w:rPr>
          <w:lang w:val="es-AR"/>
        </w:rPr>
        <w:t>se le pague el arreglo. Esto genera un conflicto entre las partes que discuten acaloradamente por el auto. El padre del dueño del auto insulta y humilla al tallerista.</w:t>
      </w:r>
    </w:p>
    <w:p w:rsidR="00AA5CCF" w:rsidRDefault="00095B52" w:rsidP="00770D49">
      <w:pPr>
        <w:pStyle w:val="Textoindependiente"/>
        <w:spacing w:line="480" w:lineRule="auto"/>
        <w:jc w:val="both"/>
        <w:rPr>
          <w:lang w:val="es-AR"/>
        </w:rPr>
      </w:pPr>
      <w:r>
        <w:rPr>
          <w:lang w:val="es-AR"/>
        </w:rPr>
        <w:t xml:space="preserve">En “Garganta profunda” se manifiesta una estrecha relación entre las categorías semántico-discursivas  </w:t>
      </w:r>
      <w:r w:rsidR="006D4053" w:rsidRPr="006D4053">
        <w:rPr>
          <w:lang w:val="es-AR"/>
        </w:rPr>
        <w:t>J</w:t>
      </w:r>
      <w:r w:rsidRPr="006D4053">
        <w:rPr>
          <w:lang w:val="es-AR"/>
        </w:rPr>
        <w:t>óvenes</w:t>
      </w:r>
      <w:r w:rsidR="006D4053" w:rsidRPr="006D4053">
        <w:rPr>
          <w:lang w:val="es-AR"/>
        </w:rPr>
        <w:t>, Droga y E</w:t>
      </w:r>
      <w:r w:rsidRPr="006D4053">
        <w:rPr>
          <w:lang w:val="es-AR"/>
        </w:rPr>
        <w:t>nfermedad.</w:t>
      </w:r>
      <w:r w:rsidR="0045148C">
        <w:rPr>
          <w:lang w:val="es-AR"/>
        </w:rPr>
        <w:t xml:space="preserve"> </w:t>
      </w:r>
      <w:r w:rsidRPr="00BD798B">
        <w:rPr>
          <w:lang w:val="es-AR"/>
        </w:rPr>
        <w:t xml:space="preserve">En este </w:t>
      </w:r>
      <w:r w:rsidR="00657DF4">
        <w:rPr>
          <w:lang w:val="es-AR"/>
        </w:rPr>
        <w:t>segmento</w:t>
      </w:r>
      <w:r>
        <w:rPr>
          <w:lang w:val="es-AR"/>
        </w:rPr>
        <w:t>, dos jóvenes sospechosos de estar consumiendo droga son detenidos</w:t>
      </w:r>
      <w:r w:rsidR="008E5B4D">
        <w:rPr>
          <w:lang w:val="es-AR"/>
        </w:rPr>
        <w:t>. La policía apela a la salud de uno de ellos para que elimine lo que oculta en su boca.</w:t>
      </w:r>
    </w:p>
    <w:p w:rsidR="00095B52" w:rsidRPr="00770D49" w:rsidRDefault="00095B52" w:rsidP="006556D4">
      <w:pPr>
        <w:pStyle w:val="Lista"/>
        <w:spacing w:before="240" w:line="480" w:lineRule="auto"/>
        <w:ind w:left="357" w:hanging="357"/>
        <w:jc w:val="both"/>
        <w:rPr>
          <w:rFonts w:ascii="Times New Roman" w:hAnsi="Times New Roman"/>
          <w:b/>
          <w:sz w:val="24"/>
          <w:szCs w:val="24"/>
          <w:lang w:val="es-AR"/>
        </w:rPr>
      </w:pPr>
      <w:r w:rsidRPr="00770D49">
        <w:rPr>
          <w:rFonts w:ascii="Times New Roman" w:hAnsi="Times New Roman"/>
          <w:b/>
          <w:sz w:val="24"/>
          <w:szCs w:val="24"/>
          <w:lang w:val="es-AR"/>
        </w:rPr>
        <w:t xml:space="preserve">6.5. El rol </w:t>
      </w:r>
      <w:r w:rsidR="00BE72AF" w:rsidRPr="00770D49">
        <w:rPr>
          <w:rFonts w:ascii="Times New Roman" w:hAnsi="Times New Roman"/>
          <w:b/>
          <w:sz w:val="24"/>
          <w:szCs w:val="24"/>
          <w:lang w:val="es-AR"/>
        </w:rPr>
        <w:t xml:space="preserve">y el discurso </w:t>
      </w:r>
      <w:r w:rsidRPr="00770D49">
        <w:rPr>
          <w:rFonts w:ascii="Times New Roman" w:hAnsi="Times New Roman"/>
          <w:b/>
          <w:sz w:val="24"/>
          <w:szCs w:val="24"/>
          <w:lang w:val="es-AR"/>
        </w:rPr>
        <w:t>del periodista</w:t>
      </w:r>
    </w:p>
    <w:p w:rsidR="00095B52" w:rsidRPr="00770D49" w:rsidRDefault="00095B52" w:rsidP="00770D49">
      <w:pPr>
        <w:pStyle w:val="Continuarlista"/>
        <w:spacing w:line="480" w:lineRule="auto"/>
        <w:ind w:left="0"/>
        <w:jc w:val="both"/>
        <w:rPr>
          <w:sz w:val="24"/>
          <w:szCs w:val="24"/>
          <w:lang w:val="es-AR"/>
        </w:rPr>
      </w:pPr>
      <w:r w:rsidRPr="00770D49">
        <w:rPr>
          <w:sz w:val="24"/>
          <w:szCs w:val="24"/>
          <w:lang w:val="es-AR"/>
        </w:rPr>
        <w:t xml:space="preserve">El periodista es un testigo de los conflictos cuyo propósito es mostrarlos y registrar el accionar de la policía para resolverlos. De allí que la mayoría de sus preguntas estén dirigidas a la policía. No obstante, en casi todos los </w:t>
      </w:r>
      <w:r w:rsidR="00705F4D" w:rsidRPr="00770D49">
        <w:rPr>
          <w:sz w:val="24"/>
          <w:szCs w:val="24"/>
          <w:lang w:val="es-AR"/>
        </w:rPr>
        <w:t>segmentos</w:t>
      </w:r>
      <w:r w:rsidRPr="00770D49">
        <w:rPr>
          <w:sz w:val="24"/>
          <w:szCs w:val="24"/>
          <w:lang w:val="es-AR"/>
        </w:rPr>
        <w:t xml:space="preserve"> también interroga a los demás participantes, mostrando una m</w:t>
      </w:r>
      <w:r w:rsidR="0045148C">
        <w:rPr>
          <w:sz w:val="24"/>
          <w:szCs w:val="24"/>
          <w:lang w:val="es-AR"/>
        </w:rPr>
        <w:t xml:space="preserve">ayor participación en algunos, </w:t>
      </w:r>
      <w:r w:rsidRPr="00770D49">
        <w:rPr>
          <w:sz w:val="24"/>
          <w:szCs w:val="24"/>
          <w:lang w:val="es-AR"/>
        </w:rPr>
        <w:t xml:space="preserve">por ejemplo en “Garganta profunda” “Te amo, te odio” y “Robo del Fiat”. </w:t>
      </w:r>
    </w:p>
    <w:p w:rsidR="00095B52" w:rsidRPr="00770D49" w:rsidRDefault="00095B52" w:rsidP="00AA5CCF">
      <w:pPr>
        <w:pStyle w:val="Continuarlista"/>
        <w:spacing w:line="480" w:lineRule="auto"/>
        <w:ind w:left="0"/>
        <w:jc w:val="both"/>
        <w:rPr>
          <w:sz w:val="24"/>
          <w:szCs w:val="24"/>
          <w:lang w:val="es-AR"/>
        </w:rPr>
      </w:pPr>
      <w:r w:rsidRPr="00770D49">
        <w:rPr>
          <w:sz w:val="24"/>
          <w:szCs w:val="24"/>
          <w:lang w:val="es-AR"/>
        </w:rPr>
        <w:t xml:space="preserve">En “Garganta profunda”, el periodista toma el lugar de la policía e interroga a un chico sospechoso de esconder droga en su boca. Por su intervención,  la policía detuvo al joven que estaba por dejar ir. Sin la participación del periodista, este </w:t>
      </w:r>
      <w:r w:rsidR="00657DF4" w:rsidRPr="00770D49">
        <w:rPr>
          <w:sz w:val="24"/>
          <w:szCs w:val="24"/>
          <w:lang w:val="es-AR"/>
        </w:rPr>
        <w:t>segmento</w:t>
      </w:r>
      <w:r w:rsidRPr="00770D49">
        <w:rPr>
          <w:sz w:val="24"/>
          <w:szCs w:val="24"/>
          <w:lang w:val="es-AR"/>
        </w:rPr>
        <w:t xml:space="preserve"> no habría ocurrido. Está claro que el periodista no quería quedarse sin su historia y tomó la palabra. El silencio del chico ante las preguntas de la policía, despertó las sospechas del periodista que continuó con el interrogatorio. La voz social que dio pie a la reacción del periodista es “Si no habla, por algo será”. </w:t>
      </w:r>
    </w:p>
    <w:p w:rsidR="00095B52" w:rsidRPr="00770D49" w:rsidRDefault="00095B52" w:rsidP="00AA5CCF">
      <w:pPr>
        <w:pStyle w:val="Continuarlista"/>
        <w:spacing w:line="480" w:lineRule="auto"/>
        <w:ind w:left="0"/>
        <w:jc w:val="both"/>
        <w:rPr>
          <w:sz w:val="24"/>
          <w:szCs w:val="24"/>
          <w:lang w:val="es-AR"/>
        </w:rPr>
      </w:pPr>
      <w:r w:rsidRPr="00770D49">
        <w:rPr>
          <w:sz w:val="24"/>
          <w:szCs w:val="24"/>
          <w:lang w:val="es-AR"/>
        </w:rPr>
        <w:lastRenderedPageBreak/>
        <w:t>En “Te amo, te odio”, los intercambios entre el periodista y los participantes en conflicto,  ponen de manifiesto la relación enfermiza que une a la chica con su novio golpeador.</w:t>
      </w:r>
    </w:p>
    <w:p w:rsidR="00095B52" w:rsidRPr="00770D49" w:rsidRDefault="00095B52" w:rsidP="00AA5CCF">
      <w:pPr>
        <w:pStyle w:val="Continuarlista"/>
        <w:spacing w:line="480" w:lineRule="auto"/>
        <w:ind w:left="0"/>
        <w:jc w:val="both"/>
        <w:rPr>
          <w:sz w:val="24"/>
          <w:szCs w:val="24"/>
          <w:lang w:val="es-AR"/>
        </w:rPr>
      </w:pPr>
      <w:r w:rsidRPr="00770D49">
        <w:rPr>
          <w:sz w:val="24"/>
          <w:szCs w:val="24"/>
          <w:lang w:val="es-AR"/>
        </w:rPr>
        <w:t>En “Robo del Fiat”, la entrevistas del periodista a los chicos de Fuerte Apache y al gruísta que lleva el auto encontrado (que había sido robado) a la comisaría, arrojan luz sobre la violencia en Fuerte Apache.</w:t>
      </w:r>
    </w:p>
    <w:p w:rsidR="00095B52" w:rsidRPr="00770D49" w:rsidRDefault="00095B52" w:rsidP="00AA5CCF">
      <w:pPr>
        <w:pStyle w:val="Continuarlista"/>
        <w:spacing w:line="480" w:lineRule="auto"/>
        <w:ind w:left="0"/>
        <w:jc w:val="both"/>
        <w:rPr>
          <w:sz w:val="24"/>
          <w:szCs w:val="24"/>
          <w:lang w:val="es-AR"/>
        </w:rPr>
      </w:pPr>
      <w:r w:rsidRPr="00770D49">
        <w:rPr>
          <w:sz w:val="24"/>
          <w:szCs w:val="24"/>
          <w:lang w:val="es-AR"/>
        </w:rPr>
        <w:t xml:space="preserve">Al comienzo de los </w:t>
      </w:r>
      <w:r w:rsidR="00705F4D" w:rsidRPr="00770D49">
        <w:rPr>
          <w:sz w:val="24"/>
          <w:szCs w:val="24"/>
          <w:lang w:val="es-AR"/>
        </w:rPr>
        <w:t>segmentos</w:t>
      </w:r>
      <w:r w:rsidRPr="00770D49">
        <w:rPr>
          <w:sz w:val="24"/>
          <w:szCs w:val="24"/>
          <w:lang w:val="es-AR"/>
        </w:rPr>
        <w:t>, siempre  formula el mismo tipo de p</w:t>
      </w:r>
      <w:r w:rsidR="00A137C2" w:rsidRPr="00770D49">
        <w:rPr>
          <w:sz w:val="24"/>
          <w:szCs w:val="24"/>
          <w:lang w:val="es-AR"/>
        </w:rPr>
        <w:t>reguntas a la policía mediante p</w:t>
      </w:r>
      <w:r w:rsidRPr="00770D49">
        <w:rPr>
          <w:sz w:val="24"/>
          <w:szCs w:val="24"/>
          <w:lang w:val="es-AR"/>
        </w:rPr>
        <w:t>rocesos materiales con el verbo “ir” con un nosotros inclusivo (yo y ustedes) elidido c</w:t>
      </w:r>
      <w:r w:rsidR="00BF0520" w:rsidRPr="00770D49">
        <w:rPr>
          <w:sz w:val="24"/>
          <w:szCs w:val="24"/>
          <w:lang w:val="es-AR"/>
        </w:rPr>
        <w:t>omo a</w:t>
      </w:r>
      <w:r w:rsidR="00A137C2" w:rsidRPr="00770D49">
        <w:rPr>
          <w:sz w:val="24"/>
          <w:szCs w:val="24"/>
          <w:lang w:val="es-AR"/>
        </w:rPr>
        <w:t>ctor y con el verbo “pasar</w:t>
      </w:r>
      <w:r w:rsidR="008E52F1">
        <w:rPr>
          <w:sz w:val="24"/>
          <w:szCs w:val="24"/>
          <w:lang w:val="es-AR"/>
        </w:rPr>
        <w:t>”</w:t>
      </w:r>
      <w:r w:rsidR="00A137C2" w:rsidRPr="00770D49">
        <w:rPr>
          <w:sz w:val="24"/>
          <w:szCs w:val="24"/>
          <w:lang w:val="es-AR"/>
        </w:rPr>
        <w:t xml:space="preserve"> con ¿Qué? </w:t>
      </w:r>
      <w:r w:rsidR="00BF0520" w:rsidRPr="00770D49">
        <w:rPr>
          <w:sz w:val="24"/>
          <w:szCs w:val="24"/>
          <w:lang w:val="es-AR"/>
        </w:rPr>
        <w:t>como a</w:t>
      </w:r>
      <w:r w:rsidR="00A137C2" w:rsidRPr="00770D49">
        <w:rPr>
          <w:sz w:val="24"/>
          <w:szCs w:val="24"/>
          <w:lang w:val="es-AR"/>
        </w:rPr>
        <w:t>ctor</w:t>
      </w:r>
    </w:p>
    <w:p w:rsidR="00095B52" w:rsidRPr="00770D49" w:rsidRDefault="00095B52" w:rsidP="00AA5CCF">
      <w:pPr>
        <w:pStyle w:val="Textoindependienteprimerasangra2"/>
        <w:jc w:val="both"/>
        <w:rPr>
          <w:rFonts w:ascii="Times New Roman" w:hAnsi="Times New Roman"/>
          <w:sz w:val="24"/>
          <w:szCs w:val="24"/>
          <w:lang w:val="es-AR"/>
        </w:rPr>
      </w:pPr>
      <w:r w:rsidRPr="00AA5CCF">
        <w:rPr>
          <w:rFonts w:ascii="Times New Roman" w:hAnsi="Times New Roman"/>
          <w:sz w:val="24"/>
          <w:szCs w:val="24"/>
          <w:lang w:val="es-AR"/>
        </w:rPr>
        <w:t>E1</w:t>
      </w:r>
      <w:r w:rsidRPr="00770D49">
        <w:rPr>
          <w:rFonts w:ascii="Times New Roman" w:hAnsi="Times New Roman"/>
          <w:i/>
          <w:sz w:val="24"/>
          <w:szCs w:val="24"/>
          <w:lang w:val="es-AR"/>
        </w:rPr>
        <w:t xml:space="preserve"> [¿Adónde vamos</w:t>
      </w:r>
      <w:r w:rsidRPr="00770D49">
        <w:rPr>
          <w:rFonts w:ascii="Times New Roman" w:hAnsi="Times New Roman"/>
          <w:sz w:val="24"/>
          <w:szCs w:val="24"/>
          <w:lang w:val="es-AR"/>
        </w:rPr>
        <w:t>?] (Te amo, te odio)</w:t>
      </w:r>
    </w:p>
    <w:p w:rsidR="00095B52" w:rsidRPr="00770D49" w:rsidRDefault="00095B52" w:rsidP="00AA5CCF">
      <w:pPr>
        <w:pStyle w:val="Textoindependienteprimerasangra2"/>
        <w:jc w:val="both"/>
        <w:rPr>
          <w:rFonts w:ascii="Times New Roman" w:hAnsi="Times New Roman"/>
          <w:sz w:val="24"/>
          <w:szCs w:val="24"/>
          <w:lang w:val="es-AR"/>
        </w:rPr>
      </w:pPr>
      <w:r w:rsidRPr="00770D49">
        <w:rPr>
          <w:rFonts w:ascii="Times New Roman" w:hAnsi="Times New Roman"/>
          <w:sz w:val="24"/>
          <w:szCs w:val="24"/>
          <w:lang w:val="es-AR"/>
        </w:rPr>
        <w:t>E1 [¿</w:t>
      </w:r>
      <w:r w:rsidRPr="00770D49">
        <w:rPr>
          <w:rFonts w:ascii="Times New Roman" w:hAnsi="Times New Roman"/>
          <w:i/>
          <w:sz w:val="24"/>
          <w:szCs w:val="24"/>
          <w:lang w:val="es-AR"/>
        </w:rPr>
        <w:t>Adónde estamos yendo</w:t>
      </w:r>
      <w:r w:rsidRPr="00770D49">
        <w:rPr>
          <w:rFonts w:ascii="Times New Roman" w:hAnsi="Times New Roman"/>
          <w:sz w:val="24"/>
          <w:szCs w:val="24"/>
          <w:lang w:val="es-AR"/>
        </w:rPr>
        <w:t>?] (No tengo dónde ir yo)</w:t>
      </w:r>
    </w:p>
    <w:p w:rsidR="00095B52" w:rsidRPr="00770D49" w:rsidRDefault="00095B52" w:rsidP="00AA5CCF">
      <w:pPr>
        <w:pStyle w:val="Textoindependienteprimerasangra2"/>
        <w:jc w:val="both"/>
        <w:rPr>
          <w:rFonts w:ascii="Times New Roman" w:hAnsi="Times New Roman"/>
          <w:sz w:val="24"/>
          <w:szCs w:val="24"/>
          <w:lang w:val="es-AR"/>
        </w:rPr>
      </w:pPr>
      <w:r w:rsidRPr="00770D49">
        <w:rPr>
          <w:rFonts w:ascii="Times New Roman" w:hAnsi="Times New Roman"/>
          <w:sz w:val="24"/>
          <w:szCs w:val="24"/>
          <w:lang w:val="es-AR"/>
        </w:rPr>
        <w:t>E2 [¿</w:t>
      </w:r>
      <w:r w:rsidRPr="00770D49">
        <w:rPr>
          <w:rFonts w:ascii="Times New Roman" w:hAnsi="Times New Roman"/>
          <w:i/>
          <w:sz w:val="24"/>
          <w:szCs w:val="24"/>
          <w:lang w:val="es-AR"/>
        </w:rPr>
        <w:t>Qué pasó</w:t>
      </w:r>
      <w:r w:rsidRPr="00770D49">
        <w:rPr>
          <w:rFonts w:ascii="Times New Roman" w:hAnsi="Times New Roman"/>
          <w:sz w:val="24"/>
          <w:szCs w:val="24"/>
          <w:lang w:val="es-AR"/>
        </w:rPr>
        <w:t>?] (Trapitos al sol)</w:t>
      </w:r>
    </w:p>
    <w:p w:rsidR="00095B52" w:rsidRDefault="00095B52" w:rsidP="00AA5CCF">
      <w:pPr>
        <w:pStyle w:val="Textoindependiente"/>
        <w:jc w:val="both"/>
        <w:rPr>
          <w:lang w:val="es-AR"/>
        </w:rPr>
      </w:pPr>
      <w:r w:rsidRPr="00770D49">
        <w:rPr>
          <w:szCs w:val="24"/>
          <w:lang w:val="es-AR"/>
        </w:rPr>
        <w:t>M</w:t>
      </w:r>
      <w:r>
        <w:rPr>
          <w:lang w:val="es-AR"/>
        </w:rPr>
        <w:t xml:space="preserve">ás adelante suele solicitar a la policía mayor información sobre el tema en cuestión. </w:t>
      </w:r>
    </w:p>
    <w:p w:rsidR="00770D49" w:rsidRDefault="00770D49" w:rsidP="00AA5CCF">
      <w:pPr>
        <w:pStyle w:val="Textoindependiente"/>
        <w:jc w:val="both"/>
        <w:rPr>
          <w:lang w:val="es-AR"/>
        </w:rPr>
      </w:pPr>
    </w:p>
    <w:p w:rsidR="00095B52" w:rsidRPr="00770D49" w:rsidRDefault="00095B52" w:rsidP="00AA5CCF">
      <w:pPr>
        <w:pStyle w:val="Lista2"/>
        <w:ind w:left="567" w:firstLine="0"/>
        <w:jc w:val="both"/>
        <w:rPr>
          <w:rFonts w:ascii="Times New Roman" w:hAnsi="Times New Roman"/>
          <w:sz w:val="24"/>
          <w:szCs w:val="24"/>
          <w:lang w:val="es-AR"/>
        </w:rPr>
      </w:pPr>
      <w:r w:rsidRPr="00770D49">
        <w:rPr>
          <w:rFonts w:ascii="Times New Roman" w:hAnsi="Times New Roman"/>
          <w:sz w:val="24"/>
          <w:szCs w:val="24"/>
          <w:lang w:val="es-AR"/>
        </w:rPr>
        <w:t>Periodista: E3 [¿</w:t>
      </w:r>
      <w:r w:rsidRPr="00AA5CCF">
        <w:rPr>
          <w:rFonts w:ascii="Times New Roman" w:hAnsi="Times New Roman"/>
          <w:i/>
          <w:sz w:val="24"/>
          <w:szCs w:val="24"/>
          <w:lang w:val="es-AR"/>
        </w:rPr>
        <w:t>Están robando en este momento?]</w:t>
      </w:r>
    </w:p>
    <w:p w:rsidR="00095B52" w:rsidRPr="00770D49" w:rsidRDefault="00095B52" w:rsidP="00AA5CCF">
      <w:pPr>
        <w:pStyle w:val="Lista2"/>
        <w:ind w:left="567" w:firstLine="0"/>
        <w:jc w:val="both"/>
        <w:rPr>
          <w:rFonts w:ascii="Times New Roman" w:hAnsi="Times New Roman"/>
          <w:sz w:val="24"/>
          <w:szCs w:val="24"/>
          <w:lang w:val="es-AR"/>
        </w:rPr>
      </w:pPr>
      <w:r w:rsidRPr="00770D49">
        <w:rPr>
          <w:rFonts w:ascii="Times New Roman" w:hAnsi="Times New Roman"/>
          <w:sz w:val="24"/>
          <w:szCs w:val="24"/>
          <w:lang w:val="es-AR"/>
        </w:rPr>
        <w:t>Policía: E4 [</w:t>
      </w:r>
      <w:r w:rsidRPr="00770D49">
        <w:rPr>
          <w:rFonts w:ascii="Times New Roman" w:hAnsi="Times New Roman"/>
          <w:i/>
          <w:sz w:val="24"/>
          <w:szCs w:val="24"/>
          <w:lang w:val="es-AR"/>
        </w:rPr>
        <w:t>Sí</w:t>
      </w:r>
      <w:r w:rsidRPr="00770D49">
        <w:rPr>
          <w:rFonts w:ascii="Times New Roman" w:hAnsi="Times New Roman"/>
          <w:sz w:val="24"/>
          <w:szCs w:val="24"/>
          <w:lang w:val="es-AR"/>
        </w:rPr>
        <w:t>]</w:t>
      </w:r>
    </w:p>
    <w:p w:rsidR="00095B52" w:rsidRPr="00770D49" w:rsidRDefault="00095B52" w:rsidP="00AA5CCF">
      <w:pPr>
        <w:pStyle w:val="Lista2"/>
        <w:ind w:left="567" w:firstLine="0"/>
        <w:jc w:val="both"/>
        <w:rPr>
          <w:rFonts w:ascii="Times New Roman" w:hAnsi="Times New Roman"/>
          <w:sz w:val="24"/>
          <w:szCs w:val="24"/>
          <w:lang w:val="es-AR"/>
        </w:rPr>
      </w:pPr>
      <w:r w:rsidRPr="00770D49">
        <w:rPr>
          <w:rFonts w:ascii="Times New Roman" w:hAnsi="Times New Roman"/>
          <w:sz w:val="24"/>
          <w:szCs w:val="24"/>
          <w:lang w:val="es-AR"/>
        </w:rPr>
        <w:t xml:space="preserve">Periodista: E5 </w:t>
      </w:r>
      <w:r w:rsidRPr="00770D49">
        <w:rPr>
          <w:rFonts w:ascii="Times New Roman" w:hAnsi="Times New Roman"/>
          <w:i/>
          <w:sz w:val="24"/>
          <w:szCs w:val="24"/>
          <w:lang w:val="es-AR"/>
        </w:rPr>
        <w:t>[¿Están armados</w:t>
      </w:r>
      <w:r w:rsidRPr="00770D49">
        <w:rPr>
          <w:rFonts w:ascii="Times New Roman" w:hAnsi="Times New Roman"/>
          <w:sz w:val="24"/>
          <w:szCs w:val="24"/>
          <w:lang w:val="es-AR"/>
        </w:rPr>
        <w:t>?]</w:t>
      </w:r>
    </w:p>
    <w:p w:rsidR="00095B52" w:rsidRPr="00770D49" w:rsidRDefault="00095B52" w:rsidP="00AA5CCF">
      <w:pPr>
        <w:pStyle w:val="Lista2"/>
        <w:ind w:left="567" w:firstLine="0"/>
        <w:jc w:val="both"/>
        <w:rPr>
          <w:rFonts w:ascii="Times New Roman" w:hAnsi="Times New Roman"/>
          <w:sz w:val="24"/>
          <w:szCs w:val="24"/>
          <w:lang w:val="es-AR"/>
        </w:rPr>
      </w:pPr>
      <w:r w:rsidRPr="00770D49">
        <w:rPr>
          <w:rFonts w:ascii="Times New Roman" w:hAnsi="Times New Roman"/>
          <w:sz w:val="24"/>
          <w:szCs w:val="24"/>
          <w:lang w:val="es-AR"/>
        </w:rPr>
        <w:t>Policía: E6 [</w:t>
      </w:r>
      <w:r w:rsidRPr="00770D49">
        <w:rPr>
          <w:rFonts w:ascii="Times New Roman" w:hAnsi="Times New Roman"/>
          <w:i/>
          <w:sz w:val="24"/>
          <w:szCs w:val="24"/>
          <w:lang w:val="es-AR"/>
        </w:rPr>
        <w:t>Sí]</w:t>
      </w:r>
    </w:p>
    <w:p w:rsidR="00095B52" w:rsidRPr="00770D49" w:rsidRDefault="00095B52" w:rsidP="00AA5CCF">
      <w:pPr>
        <w:pStyle w:val="Lista2"/>
        <w:ind w:left="567" w:firstLine="0"/>
        <w:jc w:val="both"/>
        <w:rPr>
          <w:rFonts w:ascii="Times New Roman" w:hAnsi="Times New Roman"/>
          <w:sz w:val="24"/>
          <w:szCs w:val="24"/>
          <w:lang w:val="es-AR"/>
        </w:rPr>
      </w:pPr>
      <w:r w:rsidRPr="00770D49">
        <w:rPr>
          <w:rFonts w:ascii="Times New Roman" w:hAnsi="Times New Roman"/>
          <w:sz w:val="24"/>
          <w:szCs w:val="24"/>
          <w:lang w:val="es-AR"/>
        </w:rPr>
        <w:t>Periodista: E7 [¿</w:t>
      </w:r>
      <w:r w:rsidRPr="00770D49">
        <w:rPr>
          <w:rFonts w:ascii="Times New Roman" w:hAnsi="Times New Roman"/>
          <w:i/>
          <w:sz w:val="24"/>
          <w:szCs w:val="24"/>
          <w:lang w:val="es-AR"/>
        </w:rPr>
        <w:t>Cuántos son</w:t>
      </w:r>
      <w:r w:rsidRPr="00770D49">
        <w:rPr>
          <w:rFonts w:ascii="Times New Roman" w:hAnsi="Times New Roman"/>
          <w:sz w:val="24"/>
          <w:szCs w:val="24"/>
          <w:lang w:val="es-AR"/>
        </w:rPr>
        <w:t>?]</w:t>
      </w:r>
    </w:p>
    <w:p w:rsidR="00095B52" w:rsidRPr="00770D49" w:rsidRDefault="00095B52" w:rsidP="00AA5CCF">
      <w:pPr>
        <w:pStyle w:val="Lista2"/>
        <w:ind w:left="567" w:firstLine="0"/>
        <w:jc w:val="both"/>
        <w:rPr>
          <w:sz w:val="24"/>
          <w:szCs w:val="24"/>
          <w:lang w:val="es-AR"/>
        </w:rPr>
      </w:pPr>
      <w:r w:rsidRPr="00770D49">
        <w:rPr>
          <w:rFonts w:ascii="Times New Roman" w:hAnsi="Times New Roman"/>
          <w:sz w:val="24"/>
          <w:szCs w:val="24"/>
          <w:lang w:val="es-AR"/>
        </w:rPr>
        <w:t xml:space="preserve">Policía: E8 </w:t>
      </w:r>
      <w:r w:rsidRPr="00770D49">
        <w:rPr>
          <w:rFonts w:ascii="Times New Roman" w:hAnsi="Times New Roman"/>
          <w:i/>
          <w:sz w:val="24"/>
          <w:szCs w:val="24"/>
          <w:lang w:val="es-AR"/>
        </w:rPr>
        <w:t>[No no fue especificado</w:t>
      </w:r>
      <w:r w:rsidRPr="00770D49">
        <w:rPr>
          <w:rFonts w:ascii="Times New Roman" w:hAnsi="Times New Roman"/>
          <w:sz w:val="24"/>
          <w:szCs w:val="24"/>
          <w:lang w:val="es-AR"/>
        </w:rPr>
        <w:t>] (Robo del depto.)</w:t>
      </w:r>
    </w:p>
    <w:p w:rsidR="00095B52" w:rsidRDefault="00095B52" w:rsidP="00AA5CCF">
      <w:pPr>
        <w:pStyle w:val="Textoindependiente"/>
        <w:spacing w:line="480" w:lineRule="auto"/>
        <w:jc w:val="both"/>
        <w:rPr>
          <w:lang w:val="es-AR"/>
        </w:rPr>
      </w:pPr>
      <w:r>
        <w:rPr>
          <w:lang w:val="es-AR"/>
        </w:rPr>
        <w:t xml:space="preserve">En el siguiente ejemplo, formula una  pregunta personal que contiene un proceso mental </w:t>
      </w:r>
      <w:r w:rsidR="00BF0520">
        <w:rPr>
          <w:lang w:val="es-AR"/>
        </w:rPr>
        <w:t>“había visto” con “usted” como perceptor. El f</w:t>
      </w:r>
      <w:r>
        <w:rPr>
          <w:lang w:val="es-AR"/>
        </w:rPr>
        <w:t>enómeno se manifiesta a tra</w:t>
      </w:r>
      <w:r w:rsidR="00BF0520">
        <w:rPr>
          <w:lang w:val="es-AR"/>
        </w:rPr>
        <w:t>vés de un proceso material con a</w:t>
      </w:r>
      <w:r>
        <w:rPr>
          <w:lang w:val="es-AR"/>
        </w:rPr>
        <w:t>ctor (los jóvenes) elidido.</w:t>
      </w:r>
    </w:p>
    <w:p w:rsidR="00095B52" w:rsidRPr="00770D49" w:rsidRDefault="00095B52" w:rsidP="00AA5CCF">
      <w:pPr>
        <w:pStyle w:val="Textoindependienteprimerasangra2"/>
        <w:spacing w:after="0"/>
        <w:ind w:left="567" w:firstLine="0"/>
        <w:rPr>
          <w:rFonts w:ascii="Times New Roman" w:hAnsi="Times New Roman"/>
          <w:i/>
          <w:sz w:val="24"/>
          <w:szCs w:val="24"/>
          <w:lang w:val="es-AR"/>
        </w:rPr>
      </w:pPr>
      <w:r w:rsidRPr="00AA5CCF">
        <w:rPr>
          <w:rFonts w:ascii="Times New Roman" w:hAnsi="Times New Roman"/>
          <w:sz w:val="24"/>
          <w:szCs w:val="24"/>
          <w:lang w:val="es-AR"/>
        </w:rPr>
        <w:t>Periodista:</w:t>
      </w:r>
      <w:r w:rsidRPr="00770D49">
        <w:rPr>
          <w:rFonts w:ascii="Times New Roman" w:hAnsi="Times New Roman"/>
          <w:i/>
          <w:sz w:val="24"/>
          <w:szCs w:val="24"/>
          <w:lang w:val="es-AR"/>
        </w:rPr>
        <w:t xml:space="preserve"> [Oficial, ¿usted había visto algo así de que se traguen una sustancia como para zafar?]</w:t>
      </w:r>
    </w:p>
    <w:p w:rsidR="00095B52" w:rsidRDefault="00095B52" w:rsidP="00AA5CCF">
      <w:pPr>
        <w:pStyle w:val="Textoindependienteprimerasangra2"/>
        <w:spacing w:after="0"/>
        <w:ind w:left="567" w:firstLine="0"/>
        <w:rPr>
          <w:rFonts w:ascii="Times New Roman" w:hAnsi="Times New Roman"/>
          <w:sz w:val="24"/>
          <w:szCs w:val="24"/>
          <w:lang w:val="es-AR"/>
        </w:rPr>
      </w:pPr>
      <w:r w:rsidRPr="00770D49">
        <w:rPr>
          <w:rFonts w:ascii="Times New Roman" w:hAnsi="Times New Roman"/>
          <w:sz w:val="24"/>
          <w:szCs w:val="24"/>
          <w:lang w:val="es-AR"/>
        </w:rPr>
        <w:t>Policía: [</w:t>
      </w:r>
      <w:r w:rsidRPr="00770D49">
        <w:rPr>
          <w:rFonts w:ascii="Times New Roman" w:hAnsi="Times New Roman"/>
          <w:i/>
          <w:sz w:val="24"/>
          <w:szCs w:val="24"/>
          <w:lang w:val="es-AR"/>
        </w:rPr>
        <w:t>No, la primera vez</w:t>
      </w:r>
      <w:r w:rsidRPr="00770D49">
        <w:rPr>
          <w:rFonts w:ascii="Times New Roman" w:hAnsi="Times New Roman"/>
          <w:sz w:val="24"/>
          <w:szCs w:val="24"/>
          <w:lang w:val="es-AR"/>
        </w:rPr>
        <w:t>] (Garganta profunda)</w:t>
      </w:r>
    </w:p>
    <w:p w:rsidR="00AA5CCF" w:rsidRPr="00770D49" w:rsidRDefault="00AA5CCF" w:rsidP="00AA5CCF">
      <w:pPr>
        <w:pStyle w:val="Textoindependienteprimerasangra2"/>
        <w:spacing w:after="0"/>
        <w:ind w:left="567" w:firstLine="0"/>
        <w:rPr>
          <w:rFonts w:ascii="Times New Roman" w:hAnsi="Times New Roman"/>
          <w:sz w:val="24"/>
          <w:szCs w:val="24"/>
          <w:lang w:val="es-AR"/>
        </w:rPr>
      </w:pPr>
    </w:p>
    <w:p w:rsidR="00095B52" w:rsidRDefault="00095B52" w:rsidP="00770D49">
      <w:pPr>
        <w:pStyle w:val="Textoindependiente"/>
        <w:spacing w:line="480" w:lineRule="auto"/>
        <w:jc w:val="both"/>
        <w:rPr>
          <w:lang w:val="es-AR"/>
        </w:rPr>
      </w:pPr>
      <w:r>
        <w:rPr>
          <w:lang w:val="es-AR"/>
        </w:rPr>
        <w:t xml:space="preserve">Sus preguntas dirigidas a los vecinos tienen la finalidad de obtener mayor información sobre el conflicto como </w:t>
      </w:r>
      <w:r w:rsidR="0074568C">
        <w:rPr>
          <w:lang w:val="es-AR"/>
        </w:rPr>
        <w:t>si él fuera un policía más</w:t>
      </w:r>
      <w:r>
        <w:rPr>
          <w:lang w:val="es-AR"/>
        </w:rPr>
        <w:t xml:space="preserve">. </w:t>
      </w:r>
      <w:r w:rsidR="0074568C">
        <w:rPr>
          <w:lang w:val="es-AR"/>
        </w:rPr>
        <w:t xml:space="preserve">En E39, formula una pregunta con el </w:t>
      </w:r>
      <w:r w:rsidR="0074568C">
        <w:rPr>
          <w:lang w:val="es-AR"/>
        </w:rPr>
        <w:lastRenderedPageBreak/>
        <w:t>verbo “vivir”, proceso ma</w:t>
      </w:r>
      <w:r w:rsidR="00BF0520">
        <w:rPr>
          <w:lang w:val="es-AR"/>
        </w:rPr>
        <w:t>terial con “Cuánta gente” como a</w:t>
      </w:r>
      <w:r w:rsidR="0074568C">
        <w:rPr>
          <w:lang w:val="es-AR"/>
        </w:rPr>
        <w:t>ctor y “aquí” circunstancia de tiempo. A</w:t>
      </w:r>
      <w:r>
        <w:rPr>
          <w:lang w:val="es-AR"/>
        </w:rPr>
        <w:t xml:space="preserve"> dife</w:t>
      </w:r>
      <w:r w:rsidR="0074568C">
        <w:rPr>
          <w:lang w:val="es-AR"/>
        </w:rPr>
        <w:t>rencia de la policía,</w:t>
      </w:r>
      <w:r w:rsidR="009022BC">
        <w:rPr>
          <w:lang w:val="es-AR"/>
        </w:rPr>
        <w:t xml:space="preserve"> </w:t>
      </w:r>
      <w:r w:rsidR="0074568C">
        <w:rPr>
          <w:lang w:val="es-AR"/>
        </w:rPr>
        <w:t>en sus emisiones hace</w:t>
      </w:r>
      <w:r>
        <w:rPr>
          <w:lang w:val="es-AR"/>
        </w:rPr>
        <w:t xml:space="preserve"> referencia a los sentimientos del entrevistado (E140, E33, E38) y los procesos son mentales</w:t>
      </w:r>
      <w:r w:rsidR="009022BC">
        <w:rPr>
          <w:lang w:val="es-AR"/>
        </w:rPr>
        <w:t xml:space="preserve"> (140 y33) y relacionales (E38)</w:t>
      </w:r>
    </w:p>
    <w:p w:rsidR="00095B52" w:rsidRPr="00770D49" w:rsidRDefault="00095B52" w:rsidP="00770D49">
      <w:pPr>
        <w:pStyle w:val="Sangradetextonormal"/>
        <w:ind w:left="567"/>
        <w:rPr>
          <w:sz w:val="24"/>
          <w:szCs w:val="24"/>
          <w:lang w:val="es-AR"/>
        </w:rPr>
      </w:pPr>
      <w:r w:rsidRPr="00770D49">
        <w:rPr>
          <w:sz w:val="24"/>
          <w:szCs w:val="24"/>
          <w:lang w:val="es-AR"/>
        </w:rPr>
        <w:t>E39 [¿</w:t>
      </w:r>
      <w:r w:rsidRPr="00770D49">
        <w:rPr>
          <w:i/>
          <w:sz w:val="24"/>
          <w:szCs w:val="24"/>
          <w:lang w:val="es-AR"/>
        </w:rPr>
        <w:t xml:space="preserve">Cuánta gente </w:t>
      </w:r>
      <w:r w:rsidRPr="00770D49">
        <w:rPr>
          <w:b/>
          <w:i/>
          <w:sz w:val="24"/>
          <w:szCs w:val="24"/>
          <w:lang w:val="es-AR"/>
        </w:rPr>
        <w:t>vive</w:t>
      </w:r>
      <w:r w:rsidRPr="00770D49">
        <w:rPr>
          <w:i/>
          <w:sz w:val="24"/>
          <w:szCs w:val="24"/>
          <w:lang w:val="es-AR"/>
        </w:rPr>
        <w:t xml:space="preserve"> aquí?]</w:t>
      </w:r>
      <w:r w:rsidRPr="00770D49">
        <w:rPr>
          <w:sz w:val="24"/>
          <w:szCs w:val="24"/>
          <w:lang w:val="es-AR"/>
        </w:rPr>
        <w:t xml:space="preserve"> (Perfume de mujer)</w:t>
      </w:r>
    </w:p>
    <w:p w:rsidR="00095B52" w:rsidRPr="00770D49" w:rsidRDefault="00095B52" w:rsidP="00770D49">
      <w:pPr>
        <w:pStyle w:val="Sangranormal"/>
        <w:spacing w:line="360" w:lineRule="auto"/>
        <w:ind w:left="567"/>
        <w:rPr>
          <w:sz w:val="24"/>
          <w:szCs w:val="24"/>
          <w:lang w:val="es-AR"/>
        </w:rPr>
      </w:pPr>
      <w:r w:rsidRPr="00770D49">
        <w:rPr>
          <w:sz w:val="24"/>
          <w:szCs w:val="24"/>
          <w:lang w:val="es-AR"/>
        </w:rPr>
        <w:t>E140 [¿</w:t>
      </w:r>
      <w:r w:rsidRPr="00AA5CCF">
        <w:rPr>
          <w:i/>
          <w:sz w:val="24"/>
          <w:szCs w:val="24"/>
          <w:lang w:val="es-AR"/>
        </w:rPr>
        <w:t xml:space="preserve">Qué </w:t>
      </w:r>
      <w:r w:rsidRPr="00AA5CCF">
        <w:rPr>
          <w:b/>
          <w:i/>
          <w:sz w:val="24"/>
          <w:szCs w:val="24"/>
          <w:lang w:val="es-AR"/>
        </w:rPr>
        <w:t>pensás</w:t>
      </w:r>
      <w:r w:rsidRPr="00AA5CCF">
        <w:rPr>
          <w:i/>
          <w:sz w:val="24"/>
          <w:szCs w:val="24"/>
          <w:lang w:val="es-AR"/>
        </w:rPr>
        <w:t xml:space="preserve"> de tu amigo que se fue y te dejó solo?]</w:t>
      </w:r>
      <w:r w:rsidRPr="00770D49">
        <w:rPr>
          <w:sz w:val="24"/>
          <w:szCs w:val="24"/>
          <w:lang w:val="es-AR"/>
        </w:rPr>
        <w:t xml:space="preserve"> (Garganta profunda)</w:t>
      </w:r>
    </w:p>
    <w:p w:rsidR="00095B52" w:rsidRPr="00770D49" w:rsidRDefault="00095B52" w:rsidP="00770D49">
      <w:pPr>
        <w:pStyle w:val="Sangranormal"/>
        <w:spacing w:line="360" w:lineRule="auto"/>
        <w:ind w:left="567"/>
        <w:rPr>
          <w:sz w:val="24"/>
          <w:szCs w:val="24"/>
          <w:lang w:val="es-AR"/>
        </w:rPr>
      </w:pPr>
      <w:r w:rsidRPr="00770D49">
        <w:rPr>
          <w:sz w:val="24"/>
          <w:szCs w:val="24"/>
          <w:lang w:val="es-AR"/>
        </w:rPr>
        <w:t>E33 [¿</w:t>
      </w:r>
      <w:r w:rsidRPr="00AA5CCF">
        <w:rPr>
          <w:i/>
          <w:sz w:val="24"/>
          <w:szCs w:val="24"/>
          <w:lang w:val="es-AR"/>
        </w:rPr>
        <w:t xml:space="preserve">No </w:t>
      </w:r>
      <w:r w:rsidRPr="00AA5CCF">
        <w:rPr>
          <w:b/>
          <w:i/>
          <w:sz w:val="24"/>
          <w:szCs w:val="24"/>
          <w:lang w:val="es-AR"/>
        </w:rPr>
        <w:t>te importa</w:t>
      </w:r>
      <w:r w:rsidRPr="00AA5CCF">
        <w:rPr>
          <w:i/>
          <w:sz w:val="24"/>
          <w:szCs w:val="24"/>
          <w:lang w:val="es-AR"/>
        </w:rPr>
        <w:t xml:space="preserve"> a vos que te prohíban la entrada de acá</w:t>
      </w:r>
      <w:r w:rsidRPr="00770D49">
        <w:rPr>
          <w:sz w:val="24"/>
          <w:szCs w:val="24"/>
          <w:lang w:val="es-AR"/>
        </w:rPr>
        <w:t>?] (Te amo te odio)</w:t>
      </w:r>
    </w:p>
    <w:p w:rsidR="00095B52" w:rsidRDefault="00095B52" w:rsidP="00770D49">
      <w:pPr>
        <w:pStyle w:val="Sangranormal"/>
        <w:spacing w:line="360" w:lineRule="auto"/>
        <w:ind w:left="567"/>
        <w:rPr>
          <w:sz w:val="24"/>
          <w:szCs w:val="24"/>
          <w:lang w:val="es-AR"/>
        </w:rPr>
      </w:pPr>
      <w:r w:rsidRPr="00770D49">
        <w:rPr>
          <w:sz w:val="24"/>
          <w:szCs w:val="24"/>
          <w:lang w:val="es-AR"/>
        </w:rPr>
        <w:t>E38 [¿</w:t>
      </w:r>
      <w:r w:rsidRPr="00AA5CCF">
        <w:rPr>
          <w:i/>
          <w:sz w:val="24"/>
          <w:szCs w:val="24"/>
          <w:lang w:val="es-AR"/>
        </w:rPr>
        <w:t xml:space="preserve">Vos también </w:t>
      </w:r>
      <w:r w:rsidRPr="00AA5CCF">
        <w:rPr>
          <w:b/>
          <w:i/>
          <w:sz w:val="24"/>
          <w:szCs w:val="24"/>
          <w:lang w:val="es-AR"/>
        </w:rPr>
        <w:t>estás enamorada</w:t>
      </w:r>
      <w:r w:rsidRPr="00770D49">
        <w:rPr>
          <w:b/>
          <w:sz w:val="24"/>
          <w:szCs w:val="24"/>
          <w:lang w:val="es-AR"/>
        </w:rPr>
        <w:t>?</w:t>
      </w:r>
      <w:r w:rsidRPr="00770D49">
        <w:rPr>
          <w:sz w:val="24"/>
          <w:szCs w:val="24"/>
          <w:lang w:val="es-AR"/>
        </w:rPr>
        <w:t>] (Te amo te odio)</w:t>
      </w:r>
    </w:p>
    <w:p w:rsidR="00770D49" w:rsidRPr="00770D49" w:rsidRDefault="00770D49" w:rsidP="00770D49">
      <w:pPr>
        <w:pStyle w:val="Sangranormal"/>
        <w:ind w:left="567"/>
        <w:rPr>
          <w:sz w:val="24"/>
          <w:szCs w:val="24"/>
          <w:lang w:val="es-AR"/>
        </w:rPr>
      </w:pPr>
    </w:p>
    <w:p w:rsidR="00095B52" w:rsidRDefault="00095B52" w:rsidP="00770D49">
      <w:pPr>
        <w:pStyle w:val="Textoindependiente"/>
        <w:spacing w:line="480" w:lineRule="auto"/>
        <w:jc w:val="both"/>
        <w:rPr>
          <w:lang w:val="es-AR"/>
        </w:rPr>
      </w:pPr>
      <w:r>
        <w:rPr>
          <w:lang w:val="es-AR"/>
        </w:rPr>
        <w:t xml:space="preserve">En el </w:t>
      </w:r>
      <w:r w:rsidR="00657DF4">
        <w:rPr>
          <w:lang w:val="es-AR"/>
        </w:rPr>
        <w:t>segmento</w:t>
      </w:r>
      <w:r>
        <w:rPr>
          <w:lang w:val="es-AR"/>
        </w:rPr>
        <w:t xml:space="preserve"> “Garganta profunda”, hace uso de la modalidad epistémica cuando se dirige al participante en conflicto y a la policía. Mediante la pregunta con “puede ser” el periodista está mitigando una acusación indirecta (E105). Mediante las preguntas modalizadas a la policía con el verbo “creer” y el condicional podría (costar), está solicitando la opinión de la policía, s</w:t>
      </w:r>
      <w:r w:rsidR="006273A4">
        <w:rPr>
          <w:lang w:val="es-AR"/>
        </w:rPr>
        <w:t>in esperar una respuesta exacta</w:t>
      </w:r>
    </w:p>
    <w:p w:rsidR="00095B52" w:rsidRPr="004E4B7A" w:rsidRDefault="00095B52" w:rsidP="000F741A">
      <w:pPr>
        <w:pStyle w:val="Textoindependienteprimerasangra2"/>
        <w:rPr>
          <w:rFonts w:ascii="Times New Roman" w:hAnsi="Times New Roman"/>
          <w:sz w:val="24"/>
          <w:szCs w:val="24"/>
          <w:lang w:val="es-AR"/>
        </w:rPr>
      </w:pPr>
      <w:r w:rsidRPr="004E4B7A">
        <w:rPr>
          <w:rFonts w:ascii="Times New Roman" w:hAnsi="Times New Roman"/>
          <w:sz w:val="24"/>
          <w:szCs w:val="24"/>
          <w:lang w:val="es-AR"/>
        </w:rPr>
        <w:t>Periodista (al chico): E105 [¿</w:t>
      </w:r>
      <w:r w:rsidRPr="00AA5CCF">
        <w:rPr>
          <w:rFonts w:ascii="Times New Roman" w:hAnsi="Times New Roman"/>
          <w:b/>
          <w:i/>
          <w:sz w:val="24"/>
          <w:szCs w:val="24"/>
          <w:lang w:val="es-AR"/>
        </w:rPr>
        <w:t>Puede ser</w:t>
      </w:r>
      <w:r w:rsidRPr="00AA5CCF">
        <w:rPr>
          <w:rFonts w:ascii="Times New Roman" w:hAnsi="Times New Roman"/>
          <w:i/>
          <w:sz w:val="24"/>
          <w:szCs w:val="24"/>
          <w:lang w:val="es-AR"/>
        </w:rPr>
        <w:t xml:space="preserve"> que te hayas tragado alguna sustancia</w:t>
      </w:r>
      <w:r w:rsidRPr="004E4B7A">
        <w:rPr>
          <w:rFonts w:ascii="Times New Roman" w:hAnsi="Times New Roman"/>
          <w:sz w:val="24"/>
          <w:szCs w:val="24"/>
          <w:lang w:val="es-AR"/>
        </w:rPr>
        <w:t>?]</w:t>
      </w:r>
    </w:p>
    <w:p w:rsidR="00095B52" w:rsidRPr="004E4B7A" w:rsidRDefault="00095B52" w:rsidP="000F741A">
      <w:pPr>
        <w:pStyle w:val="Textoindependienteprimerasangra2"/>
        <w:rPr>
          <w:rFonts w:ascii="Times New Roman" w:hAnsi="Times New Roman"/>
          <w:sz w:val="24"/>
          <w:szCs w:val="24"/>
          <w:lang w:val="es-AR"/>
        </w:rPr>
      </w:pPr>
      <w:r w:rsidRPr="004E4B7A">
        <w:rPr>
          <w:rFonts w:ascii="Times New Roman" w:hAnsi="Times New Roman"/>
          <w:sz w:val="24"/>
          <w:szCs w:val="24"/>
          <w:lang w:val="es-AR"/>
        </w:rPr>
        <w:t>Periodista (al oficial de policía): E136 [¿</w:t>
      </w:r>
      <w:r w:rsidRPr="004E4B7A">
        <w:rPr>
          <w:rFonts w:ascii="Times New Roman" w:hAnsi="Times New Roman"/>
          <w:i/>
          <w:sz w:val="24"/>
          <w:szCs w:val="24"/>
          <w:lang w:val="es-AR"/>
        </w:rPr>
        <w:t xml:space="preserve">Cuánto (cuánta droga) </w:t>
      </w:r>
      <w:r w:rsidRPr="004E4B7A">
        <w:rPr>
          <w:rFonts w:ascii="Times New Roman" w:hAnsi="Times New Roman"/>
          <w:b/>
          <w:i/>
          <w:sz w:val="24"/>
          <w:szCs w:val="24"/>
          <w:lang w:val="es-AR"/>
        </w:rPr>
        <w:t>cree</w:t>
      </w:r>
      <w:r w:rsidRPr="004E4B7A">
        <w:rPr>
          <w:rFonts w:ascii="Times New Roman" w:hAnsi="Times New Roman"/>
          <w:i/>
          <w:sz w:val="24"/>
          <w:szCs w:val="24"/>
          <w:lang w:val="es-AR"/>
        </w:rPr>
        <w:t xml:space="preserve">  que hay ahí</w:t>
      </w:r>
      <w:r w:rsidRPr="004E4B7A">
        <w:rPr>
          <w:rFonts w:ascii="Times New Roman" w:hAnsi="Times New Roman"/>
          <w:sz w:val="24"/>
          <w:szCs w:val="24"/>
          <w:lang w:val="es-AR"/>
        </w:rPr>
        <w:t>?]</w:t>
      </w:r>
    </w:p>
    <w:p w:rsidR="00095B52" w:rsidRDefault="00095B52" w:rsidP="00AA5CCF">
      <w:pPr>
        <w:pStyle w:val="Textoindependienteprimerasangra2"/>
        <w:spacing w:after="0"/>
        <w:rPr>
          <w:rFonts w:ascii="Times New Roman" w:hAnsi="Times New Roman"/>
          <w:sz w:val="24"/>
          <w:szCs w:val="24"/>
          <w:lang w:val="es-AR"/>
        </w:rPr>
      </w:pPr>
      <w:r w:rsidRPr="004E4B7A">
        <w:rPr>
          <w:rFonts w:ascii="Times New Roman" w:hAnsi="Times New Roman"/>
          <w:sz w:val="24"/>
          <w:szCs w:val="24"/>
          <w:lang w:val="es-AR"/>
        </w:rPr>
        <w:t>E138 [¿</w:t>
      </w:r>
      <w:r w:rsidRPr="00AA5CCF">
        <w:rPr>
          <w:rFonts w:ascii="Times New Roman" w:hAnsi="Times New Roman"/>
          <w:i/>
          <w:sz w:val="24"/>
          <w:szCs w:val="24"/>
          <w:lang w:val="es-AR"/>
        </w:rPr>
        <w:t xml:space="preserve">Cuánto </w:t>
      </w:r>
      <w:r w:rsidRPr="00AA5CCF">
        <w:rPr>
          <w:rFonts w:ascii="Times New Roman" w:hAnsi="Times New Roman"/>
          <w:b/>
          <w:i/>
          <w:sz w:val="24"/>
          <w:szCs w:val="24"/>
          <w:lang w:val="es-AR"/>
        </w:rPr>
        <w:t>podría costar</w:t>
      </w:r>
      <w:r w:rsidRPr="00AA5CCF">
        <w:rPr>
          <w:rFonts w:ascii="Times New Roman" w:hAnsi="Times New Roman"/>
          <w:i/>
          <w:sz w:val="24"/>
          <w:szCs w:val="24"/>
          <w:lang w:val="es-AR"/>
        </w:rPr>
        <w:t xml:space="preserve"> esto</w:t>
      </w:r>
      <w:r w:rsidRPr="004E4B7A">
        <w:rPr>
          <w:rFonts w:ascii="Times New Roman" w:hAnsi="Times New Roman"/>
          <w:sz w:val="24"/>
          <w:szCs w:val="24"/>
          <w:lang w:val="es-AR"/>
        </w:rPr>
        <w:t>?]</w:t>
      </w:r>
      <w:r w:rsidR="00AA5CCF">
        <w:rPr>
          <w:rFonts w:ascii="Times New Roman" w:hAnsi="Times New Roman"/>
          <w:sz w:val="24"/>
          <w:szCs w:val="24"/>
          <w:lang w:val="es-AR"/>
        </w:rPr>
        <w:t xml:space="preserve"> (Garganta profunda)</w:t>
      </w:r>
    </w:p>
    <w:p w:rsidR="00AA5CCF" w:rsidRPr="004E4B7A" w:rsidRDefault="00AA5CCF" w:rsidP="00AA5CCF">
      <w:pPr>
        <w:pStyle w:val="Textoindependienteprimerasangra2"/>
        <w:spacing w:after="0"/>
        <w:rPr>
          <w:rFonts w:ascii="Times New Roman" w:hAnsi="Times New Roman"/>
          <w:sz w:val="24"/>
          <w:szCs w:val="24"/>
          <w:lang w:val="es-AR"/>
        </w:rPr>
      </w:pPr>
    </w:p>
    <w:p w:rsidR="00095B52" w:rsidRDefault="00095B52" w:rsidP="00AA5CCF">
      <w:pPr>
        <w:pStyle w:val="Textoindependiente"/>
        <w:spacing w:line="480" w:lineRule="auto"/>
        <w:jc w:val="both"/>
        <w:rPr>
          <w:lang w:val="es-AR"/>
        </w:rPr>
      </w:pPr>
      <w:r w:rsidRPr="004E4B7A">
        <w:rPr>
          <w:szCs w:val="24"/>
          <w:lang w:val="es-AR"/>
        </w:rPr>
        <w:t>Hace u</w:t>
      </w:r>
      <w:r>
        <w:rPr>
          <w:lang w:val="es-AR"/>
        </w:rPr>
        <w:t>so de la modalidad de inclinación (Halliday, 1994) en sus preguntas al tallerista  (E78) y a la chica (E111). En los dos casos son preguntas personales: obedecer la disposición de la justicia con respecto al auto y perdonar al joven golpeador.</w:t>
      </w:r>
    </w:p>
    <w:p w:rsidR="004E4B7A" w:rsidRDefault="004E4B7A" w:rsidP="004E4B7A">
      <w:pPr>
        <w:pStyle w:val="Textoindependiente"/>
        <w:spacing w:line="360" w:lineRule="auto"/>
        <w:jc w:val="both"/>
        <w:rPr>
          <w:lang w:val="es-AR"/>
        </w:rPr>
      </w:pPr>
    </w:p>
    <w:p w:rsidR="00095B52" w:rsidRPr="00AA5CCF" w:rsidRDefault="00095B52" w:rsidP="004E4B7A">
      <w:pPr>
        <w:pStyle w:val="Textoindependienteprimerasangra2"/>
        <w:ind w:left="567" w:firstLine="0"/>
        <w:rPr>
          <w:rFonts w:ascii="Times New Roman" w:hAnsi="Times New Roman"/>
          <w:sz w:val="24"/>
          <w:szCs w:val="24"/>
          <w:lang w:val="es-AR"/>
        </w:rPr>
      </w:pPr>
      <w:r w:rsidRPr="00AA5CCF">
        <w:rPr>
          <w:rFonts w:ascii="Times New Roman" w:hAnsi="Times New Roman"/>
          <w:sz w:val="24"/>
          <w:szCs w:val="24"/>
          <w:lang w:val="es-AR"/>
        </w:rPr>
        <w:t>(al Tallerista): E78</w:t>
      </w:r>
      <w:r w:rsidRPr="004E4B7A">
        <w:rPr>
          <w:rFonts w:ascii="Times New Roman" w:hAnsi="Times New Roman"/>
          <w:i/>
          <w:sz w:val="24"/>
          <w:szCs w:val="24"/>
          <w:lang w:val="es-AR"/>
        </w:rPr>
        <w:t xml:space="preserve"> [¿Vos </w:t>
      </w:r>
      <w:r w:rsidRPr="004E4B7A">
        <w:rPr>
          <w:rFonts w:ascii="Times New Roman" w:hAnsi="Times New Roman"/>
          <w:b/>
          <w:i/>
          <w:sz w:val="24"/>
          <w:szCs w:val="24"/>
          <w:lang w:val="es-AR"/>
        </w:rPr>
        <w:t>estás dispuesto</w:t>
      </w:r>
      <w:r w:rsidRPr="004E4B7A">
        <w:rPr>
          <w:rFonts w:ascii="Times New Roman" w:hAnsi="Times New Roman"/>
          <w:i/>
          <w:sz w:val="24"/>
          <w:szCs w:val="24"/>
          <w:lang w:val="es-AR"/>
        </w:rPr>
        <w:t xml:space="preserve"> a hacer lo que determine la justicia?] </w:t>
      </w:r>
      <w:r w:rsidRPr="00AA5CCF">
        <w:rPr>
          <w:rFonts w:ascii="Times New Roman" w:hAnsi="Times New Roman"/>
          <w:sz w:val="24"/>
          <w:szCs w:val="24"/>
          <w:lang w:val="es-AR"/>
        </w:rPr>
        <w:t>(Propuesta indecente)</w:t>
      </w:r>
    </w:p>
    <w:p w:rsidR="00095B52" w:rsidRPr="004E4B7A" w:rsidRDefault="00095B52" w:rsidP="004E4B7A">
      <w:pPr>
        <w:pStyle w:val="Textoindependienteprimerasangra2"/>
        <w:ind w:left="567" w:firstLine="0"/>
        <w:rPr>
          <w:rFonts w:ascii="Times New Roman" w:hAnsi="Times New Roman"/>
          <w:sz w:val="24"/>
          <w:szCs w:val="24"/>
          <w:lang w:val="es-AR"/>
        </w:rPr>
      </w:pPr>
      <w:r w:rsidRPr="004E4B7A">
        <w:rPr>
          <w:rFonts w:ascii="Times New Roman" w:hAnsi="Times New Roman"/>
          <w:sz w:val="24"/>
          <w:szCs w:val="24"/>
          <w:lang w:val="es-AR"/>
        </w:rPr>
        <w:t>(a la chica golpeada): E111 [</w:t>
      </w:r>
      <w:r w:rsidRPr="00AA5CCF">
        <w:rPr>
          <w:rFonts w:ascii="Times New Roman" w:hAnsi="Times New Roman"/>
          <w:i/>
          <w:sz w:val="24"/>
          <w:szCs w:val="24"/>
          <w:lang w:val="es-AR"/>
        </w:rPr>
        <w:t>Si él promete cambiar, ¿</w:t>
      </w:r>
      <w:r w:rsidRPr="00AA5CCF">
        <w:rPr>
          <w:rFonts w:ascii="Times New Roman" w:hAnsi="Times New Roman"/>
          <w:b/>
          <w:i/>
          <w:sz w:val="24"/>
          <w:szCs w:val="24"/>
          <w:lang w:val="es-AR"/>
        </w:rPr>
        <w:t>estás dispuesta</w:t>
      </w:r>
      <w:r w:rsidRPr="00AA5CCF">
        <w:rPr>
          <w:rFonts w:ascii="Times New Roman" w:hAnsi="Times New Roman"/>
          <w:i/>
          <w:sz w:val="24"/>
          <w:szCs w:val="24"/>
          <w:lang w:val="es-AR"/>
        </w:rPr>
        <w:t xml:space="preserve"> a perdonarlo</w:t>
      </w:r>
      <w:r w:rsidRPr="004E4B7A">
        <w:rPr>
          <w:rFonts w:ascii="Times New Roman" w:hAnsi="Times New Roman"/>
          <w:sz w:val="24"/>
          <w:szCs w:val="24"/>
          <w:lang w:val="es-AR"/>
        </w:rPr>
        <w:t>?] (Te amo, te odio)</w:t>
      </w:r>
    </w:p>
    <w:p w:rsidR="00095B52" w:rsidRDefault="00095B52" w:rsidP="00095B52">
      <w:pPr>
        <w:ind w:left="567"/>
        <w:jc w:val="both"/>
        <w:rPr>
          <w:sz w:val="24"/>
          <w:szCs w:val="24"/>
          <w:lang w:val="es-AR"/>
        </w:rPr>
      </w:pPr>
    </w:p>
    <w:p w:rsidR="00095B52" w:rsidRDefault="00095B52" w:rsidP="004E4B7A">
      <w:pPr>
        <w:pStyle w:val="Textoindependiente"/>
        <w:spacing w:line="480" w:lineRule="auto"/>
        <w:rPr>
          <w:lang w:val="es-AR"/>
        </w:rPr>
      </w:pPr>
      <w:r>
        <w:rPr>
          <w:lang w:val="es-AR"/>
        </w:rPr>
        <w:t>A través de sus preguntas, hace énfasis en la peligrosidad de Fuerte Apache, colocándolo en posición focal y espera que sus interlocutores se explayen sobre este tema</w:t>
      </w:r>
    </w:p>
    <w:p w:rsidR="00095B52" w:rsidRPr="004E4B7A" w:rsidRDefault="00095B52" w:rsidP="000F741A">
      <w:pPr>
        <w:pStyle w:val="Textoindependienteprimerasangra2"/>
        <w:rPr>
          <w:rFonts w:ascii="Times New Roman" w:hAnsi="Times New Roman"/>
          <w:sz w:val="24"/>
          <w:szCs w:val="24"/>
          <w:lang w:val="es-AR"/>
        </w:rPr>
      </w:pPr>
      <w:r w:rsidRPr="004E4B7A">
        <w:rPr>
          <w:rFonts w:ascii="Times New Roman" w:hAnsi="Times New Roman"/>
          <w:sz w:val="24"/>
          <w:szCs w:val="24"/>
          <w:lang w:val="es-AR"/>
        </w:rPr>
        <w:lastRenderedPageBreak/>
        <w:t>E29 [¿</w:t>
      </w:r>
      <w:r w:rsidRPr="00AA5CCF">
        <w:rPr>
          <w:rFonts w:ascii="Times New Roman" w:hAnsi="Times New Roman"/>
          <w:i/>
          <w:sz w:val="24"/>
          <w:szCs w:val="24"/>
          <w:lang w:val="es-AR"/>
        </w:rPr>
        <w:t xml:space="preserve">Y es peligroso </w:t>
      </w:r>
      <w:r w:rsidRPr="00AA5CCF">
        <w:rPr>
          <w:rFonts w:ascii="Times New Roman" w:hAnsi="Times New Roman"/>
          <w:b/>
          <w:i/>
          <w:sz w:val="24"/>
          <w:szCs w:val="24"/>
          <w:lang w:val="es-AR"/>
        </w:rPr>
        <w:t>Fuerte Apache</w:t>
      </w:r>
      <w:r w:rsidRPr="004E4B7A">
        <w:rPr>
          <w:rFonts w:ascii="Times New Roman" w:hAnsi="Times New Roman"/>
          <w:sz w:val="24"/>
          <w:szCs w:val="24"/>
          <w:lang w:val="es-AR"/>
        </w:rPr>
        <w:t>?] (Robo del Fiat)</w:t>
      </w:r>
    </w:p>
    <w:p w:rsidR="00095B52" w:rsidRPr="004E4B7A" w:rsidRDefault="00095B52" w:rsidP="000F741A">
      <w:pPr>
        <w:pStyle w:val="Textoindependienteprimerasangra2"/>
        <w:rPr>
          <w:rFonts w:ascii="Times New Roman" w:hAnsi="Times New Roman"/>
          <w:sz w:val="24"/>
          <w:szCs w:val="24"/>
          <w:lang w:val="es-AR"/>
        </w:rPr>
      </w:pPr>
      <w:r w:rsidRPr="004E4B7A">
        <w:rPr>
          <w:rFonts w:ascii="Times New Roman" w:hAnsi="Times New Roman"/>
          <w:sz w:val="24"/>
          <w:szCs w:val="24"/>
          <w:lang w:val="es-AR"/>
        </w:rPr>
        <w:t xml:space="preserve">E51 </w:t>
      </w:r>
      <w:r w:rsidRPr="00AA5CCF">
        <w:rPr>
          <w:rFonts w:ascii="Times New Roman" w:hAnsi="Times New Roman"/>
          <w:i/>
          <w:sz w:val="24"/>
          <w:szCs w:val="24"/>
          <w:lang w:val="es-AR"/>
        </w:rPr>
        <w:t xml:space="preserve">[¿Noche movida </w:t>
      </w:r>
      <w:r w:rsidRPr="00AA5CCF">
        <w:rPr>
          <w:rFonts w:ascii="Times New Roman" w:hAnsi="Times New Roman"/>
          <w:b/>
          <w:i/>
          <w:sz w:val="24"/>
          <w:szCs w:val="24"/>
          <w:lang w:val="es-AR"/>
        </w:rPr>
        <w:t>en Fuerte Apache</w:t>
      </w:r>
      <w:r w:rsidRPr="004E4B7A">
        <w:rPr>
          <w:rFonts w:ascii="Times New Roman" w:hAnsi="Times New Roman"/>
          <w:sz w:val="24"/>
          <w:szCs w:val="24"/>
          <w:lang w:val="es-AR"/>
        </w:rPr>
        <w:t xml:space="preserve">?] (Robo del Polo) </w:t>
      </w:r>
    </w:p>
    <w:p w:rsidR="00095B52" w:rsidRDefault="00095B52" w:rsidP="004E4B7A">
      <w:pPr>
        <w:pStyle w:val="Textoindependiente"/>
        <w:spacing w:line="480" w:lineRule="auto"/>
        <w:jc w:val="both"/>
        <w:rPr>
          <w:lang w:val="es-AR"/>
        </w:rPr>
      </w:pPr>
      <w:r w:rsidRPr="005B3531">
        <w:rPr>
          <w:lang w:val="es-AR"/>
        </w:rPr>
        <w:t xml:space="preserve">El </w:t>
      </w:r>
      <w:r w:rsidRPr="009B1B7C">
        <w:rPr>
          <w:lang w:val="es-AR"/>
        </w:rPr>
        <w:t>periodista</w:t>
      </w:r>
      <w:r>
        <w:rPr>
          <w:lang w:val="es-AR"/>
        </w:rPr>
        <w:t xml:space="preserve"> no desea</w:t>
      </w:r>
      <w:r w:rsidRPr="005B3531">
        <w:rPr>
          <w:lang w:val="es-AR"/>
        </w:rPr>
        <w:t xml:space="preserve"> afectar la imagen de la policía y emplea un mitigador de su fracaso </w:t>
      </w:r>
      <w:r>
        <w:rPr>
          <w:lang w:val="es-AR"/>
        </w:rPr>
        <w:t>en la captura de los delincuentes, ocultando la responsabilidad de la policía: “No estaban los autores”, colocando a “los autores” en posición focal. La policía retoma la conclusión del periodista, que le viene muy bien, la reitera y la refuerza con el O</w:t>
      </w:r>
      <w:r w:rsidR="008E5B4D">
        <w:rPr>
          <w:lang w:val="es-AR"/>
        </w:rPr>
        <w:t>perador Pragmático</w:t>
      </w:r>
      <w:r>
        <w:rPr>
          <w:lang w:val="es-AR"/>
        </w:rPr>
        <w:t xml:space="preserve"> “exactamente”</w:t>
      </w:r>
    </w:p>
    <w:p w:rsidR="00095B52" w:rsidRPr="004E4B7A" w:rsidRDefault="00095B52" w:rsidP="00AA5CCF">
      <w:pPr>
        <w:pStyle w:val="Textoindependienteprimerasangra2"/>
        <w:spacing w:after="0"/>
        <w:ind w:left="567" w:firstLine="0"/>
        <w:rPr>
          <w:rFonts w:ascii="Times New Roman" w:hAnsi="Times New Roman"/>
          <w:sz w:val="24"/>
          <w:szCs w:val="24"/>
          <w:lang w:val="es-AR"/>
        </w:rPr>
      </w:pPr>
      <w:r w:rsidRPr="004E4B7A">
        <w:rPr>
          <w:rFonts w:ascii="Times New Roman" w:hAnsi="Times New Roman"/>
          <w:sz w:val="24"/>
          <w:szCs w:val="24"/>
          <w:lang w:val="es-AR"/>
        </w:rPr>
        <w:t>Periodista: E60 [</w:t>
      </w:r>
      <w:r w:rsidRPr="00AA5CCF">
        <w:rPr>
          <w:rFonts w:ascii="Times New Roman" w:hAnsi="Times New Roman"/>
          <w:i/>
          <w:sz w:val="24"/>
          <w:szCs w:val="24"/>
          <w:lang w:val="es-AR"/>
        </w:rPr>
        <w:t>La característica de los tres hechos es que no hay… no estaban los autores]</w:t>
      </w:r>
    </w:p>
    <w:p w:rsidR="00095B52" w:rsidRDefault="00095B52" w:rsidP="00AA5CCF">
      <w:pPr>
        <w:pStyle w:val="Textoindependienteprimerasangra2"/>
        <w:spacing w:after="0"/>
        <w:ind w:left="567" w:firstLine="0"/>
        <w:rPr>
          <w:rFonts w:ascii="Times New Roman" w:hAnsi="Times New Roman"/>
          <w:sz w:val="24"/>
          <w:szCs w:val="24"/>
          <w:lang w:val="es-AR"/>
        </w:rPr>
      </w:pPr>
      <w:r w:rsidRPr="004E4B7A">
        <w:rPr>
          <w:rFonts w:ascii="Times New Roman" w:hAnsi="Times New Roman"/>
          <w:sz w:val="24"/>
          <w:szCs w:val="24"/>
          <w:lang w:val="es-AR"/>
        </w:rPr>
        <w:t>Policía: E61 [</w:t>
      </w:r>
      <w:r w:rsidRPr="00AA5CCF">
        <w:rPr>
          <w:rFonts w:ascii="Times New Roman" w:hAnsi="Times New Roman"/>
          <w:i/>
          <w:sz w:val="24"/>
          <w:szCs w:val="24"/>
          <w:lang w:val="es-AR"/>
        </w:rPr>
        <w:t>No estaban los autores, exactamente</w:t>
      </w:r>
      <w:r w:rsidRPr="004E4B7A">
        <w:rPr>
          <w:rFonts w:ascii="Times New Roman" w:hAnsi="Times New Roman"/>
          <w:sz w:val="24"/>
          <w:szCs w:val="24"/>
          <w:lang w:val="es-AR"/>
        </w:rPr>
        <w:t>] (Robo del Polo)</w:t>
      </w:r>
    </w:p>
    <w:p w:rsidR="00AA5CCF" w:rsidRPr="004E4B7A" w:rsidRDefault="00AA5CCF" w:rsidP="00AA5CCF">
      <w:pPr>
        <w:pStyle w:val="Textoindependienteprimerasangra2"/>
        <w:spacing w:after="0"/>
        <w:ind w:left="567" w:firstLine="0"/>
        <w:rPr>
          <w:rFonts w:ascii="Times New Roman" w:hAnsi="Times New Roman"/>
          <w:sz w:val="24"/>
          <w:szCs w:val="24"/>
          <w:lang w:val="es-AR"/>
        </w:rPr>
      </w:pPr>
    </w:p>
    <w:p w:rsidR="00095B52" w:rsidRDefault="00095B52" w:rsidP="004E4B7A">
      <w:pPr>
        <w:pStyle w:val="Textoindependiente"/>
        <w:spacing w:line="480" w:lineRule="auto"/>
        <w:jc w:val="both"/>
        <w:rPr>
          <w:lang w:val="es-AR"/>
        </w:rPr>
      </w:pPr>
      <w:r w:rsidRPr="004E4B7A">
        <w:rPr>
          <w:szCs w:val="24"/>
          <w:lang w:val="es-AR"/>
        </w:rPr>
        <w:t>El per</w:t>
      </w:r>
      <w:r>
        <w:rPr>
          <w:lang w:val="es-AR"/>
        </w:rPr>
        <w:t>iodista pretende ser objetivo y no hace uso de la primera persona en sus emisiones dirigidas a los vecinos. Para ganarse su confianza emplea apelativos como “flaco”, “negro”, “maestro”.</w:t>
      </w:r>
    </w:p>
    <w:p w:rsidR="00095B52" w:rsidRPr="004E4B7A" w:rsidRDefault="00095B52" w:rsidP="004E4B7A">
      <w:pPr>
        <w:pStyle w:val="Sangradetextonormal"/>
        <w:ind w:left="567"/>
        <w:rPr>
          <w:i/>
          <w:sz w:val="24"/>
          <w:szCs w:val="24"/>
          <w:lang w:val="es-AR"/>
        </w:rPr>
      </w:pPr>
      <w:r w:rsidRPr="00AA5CCF">
        <w:rPr>
          <w:sz w:val="24"/>
          <w:szCs w:val="24"/>
          <w:lang w:val="es-AR"/>
        </w:rPr>
        <w:t>E47</w:t>
      </w:r>
      <w:r w:rsidRPr="004E4B7A">
        <w:rPr>
          <w:i/>
          <w:sz w:val="24"/>
          <w:szCs w:val="24"/>
          <w:lang w:val="es-AR"/>
        </w:rPr>
        <w:t>[¿Son de acá de la zona, ustedes, flaco?] (Garganta profunda)</w:t>
      </w:r>
    </w:p>
    <w:p w:rsidR="00095B52" w:rsidRPr="004E4B7A" w:rsidRDefault="00095B52" w:rsidP="004E4B7A">
      <w:pPr>
        <w:ind w:left="567"/>
        <w:jc w:val="both"/>
        <w:rPr>
          <w:sz w:val="24"/>
          <w:szCs w:val="24"/>
          <w:lang w:val="es-AR"/>
        </w:rPr>
      </w:pPr>
    </w:p>
    <w:p w:rsidR="00095B52" w:rsidRDefault="00095B52" w:rsidP="004E4B7A">
      <w:pPr>
        <w:pStyle w:val="Textoindependiente"/>
        <w:spacing w:line="480" w:lineRule="auto"/>
        <w:rPr>
          <w:lang w:val="es-AR"/>
        </w:rPr>
      </w:pPr>
      <w:r>
        <w:rPr>
          <w:lang w:val="es-AR"/>
        </w:rPr>
        <w:t>Se detecta un caso de ironía cuando la policía encuentra a un hombre tirado en la calle en estado de ebriedad</w:t>
      </w:r>
    </w:p>
    <w:p w:rsidR="00095B52" w:rsidRPr="004E4B7A" w:rsidRDefault="00095B52" w:rsidP="000F741A">
      <w:pPr>
        <w:pStyle w:val="Textoindependienteprimerasangra2"/>
        <w:rPr>
          <w:rFonts w:ascii="Times New Roman" w:hAnsi="Times New Roman"/>
          <w:sz w:val="24"/>
          <w:szCs w:val="24"/>
          <w:lang w:val="es-AR"/>
        </w:rPr>
      </w:pPr>
      <w:r w:rsidRPr="004E4B7A">
        <w:rPr>
          <w:rFonts w:ascii="Times New Roman" w:hAnsi="Times New Roman"/>
          <w:sz w:val="24"/>
          <w:szCs w:val="24"/>
          <w:lang w:val="es-AR"/>
        </w:rPr>
        <w:t>E54 [¿</w:t>
      </w:r>
      <w:r w:rsidRPr="004E4B7A">
        <w:rPr>
          <w:rFonts w:ascii="Times New Roman" w:hAnsi="Times New Roman"/>
          <w:i/>
          <w:sz w:val="24"/>
          <w:szCs w:val="24"/>
          <w:lang w:val="es-AR"/>
        </w:rPr>
        <w:t>Qué pasó, maestro</w:t>
      </w:r>
      <w:r w:rsidRPr="004E4B7A">
        <w:rPr>
          <w:rFonts w:ascii="Times New Roman" w:hAnsi="Times New Roman"/>
          <w:sz w:val="24"/>
          <w:szCs w:val="24"/>
          <w:lang w:val="es-AR"/>
        </w:rPr>
        <w:t>?] E55</w:t>
      </w:r>
      <w:r w:rsidR="009022BC">
        <w:rPr>
          <w:rFonts w:ascii="Times New Roman" w:hAnsi="Times New Roman"/>
          <w:sz w:val="24"/>
          <w:szCs w:val="24"/>
          <w:lang w:val="es-AR"/>
        </w:rPr>
        <w:t xml:space="preserve"> </w:t>
      </w:r>
      <w:r w:rsidRPr="004E4B7A">
        <w:rPr>
          <w:rFonts w:ascii="Times New Roman" w:hAnsi="Times New Roman"/>
          <w:sz w:val="24"/>
          <w:szCs w:val="24"/>
          <w:lang w:val="es-AR"/>
        </w:rPr>
        <w:t>[¿</w:t>
      </w:r>
      <w:r w:rsidRPr="004E4B7A">
        <w:rPr>
          <w:rFonts w:ascii="Times New Roman" w:hAnsi="Times New Roman"/>
          <w:i/>
          <w:sz w:val="24"/>
          <w:szCs w:val="24"/>
          <w:lang w:val="es-AR"/>
        </w:rPr>
        <w:t>Está cansado</w:t>
      </w:r>
      <w:r w:rsidRPr="004E4B7A">
        <w:rPr>
          <w:rFonts w:ascii="Times New Roman" w:hAnsi="Times New Roman"/>
          <w:sz w:val="24"/>
          <w:szCs w:val="24"/>
          <w:lang w:val="es-AR"/>
        </w:rPr>
        <w:t>?] (No tengo dónde ir yo)</w:t>
      </w:r>
    </w:p>
    <w:p w:rsidR="00095B52" w:rsidRDefault="00095B52" w:rsidP="00095B52">
      <w:pPr>
        <w:ind w:left="567"/>
        <w:jc w:val="both"/>
        <w:rPr>
          <w:sz w:val="24"/>
          <w:szCs w:val="24"/>
          <w:lang w:val="es-AR"/>
        </w:rPr>
      </w:pPr>
    </w:p>
    <w:p w:rsidR="00095B52" w:rsidRDefault="00095B52" w:rsidP="004E4B7A">
      <w:pPr>
        <w:pStyle w:val="Textoindependiente"/>
        <w:spacing w:line="480" w:lineRule="auto"/>
        <w:jc w:val="both"/>
        <w:rPr>
          <w:lang w:val="es-AR"/>
        </w:rPr>
      </w:pPr>
      <w:r>
        <w:rPr>
          <w:lang w:val="es-AR"/>
        </w:rPr>
        <w:t xml:space="preserve">El periodista hace uso del </w:t>
      </w:r>
      <w:r w:rsidRPr="009B1B7C">
        <w:rPr>
          <w:lang w:val="es-AR"/>
        </w:rPr>
        <w:t>Estilo Indirecto</w:t>
      </w:r>
      <w:r w:rsidR="008E5B4D" w:rsidRPr="009B1B7C">
        <w:rPr>
          <w:lang w:val="es-AR"/>
        </w:rPr>
        <w:t xml:space="preserve"> (EI)</w:t>
      </w:r>
      <w:r>
        <w:rPr>
          <w:lang w:val="es-AR"/>
        </w:rPr>
        <w:t xml:space="preserve"> y del </w:t>
      </w:r>
      <w:r w:rsidRPr="009B1B7C">
        <w:rPr>
          <w:lang w:val="es-AR"/>
        </w:rPr>
        <w:t xml:space="preserve">Estilo Directo </w:t>
      </w:r>
      <w:r w:rsidR="008E5B4D" w:rsidRPr="009B1B7C">
        <w:rPr>
          <w:lang w:val="es-AR"/>
        </w:rPr>
        <w:t>(ED)</w:t>
      </w:r>
      <w:r w:rsidR="009022BC">
        <w:rPr>
          <w:lang w:val="es-AR"/>
        </w:rPr>
        <w:t xml:space="preserve"> </w:t>
      </w:r>
      <w:r w:rsidR="006273A4">
        <w:rPr>
          <w:lang w:val="es-AR"/>
        </w:rPr>
        <w:t>so</w:t>
      </w:r>
      <w:r>
        <w:rPr>
          <w:lang w:val="es-AR"/>
        </w:rPr>
        <w:t xml:space="preserve">lo en las siguientes emisiones que corresponden a aquellos </w:t>
      </w:r>
      <w:r w:rsidR="00705F4D">
        <w:rPr>
          <w:lang w:val="es-AR"/>
        </w:rPr>
        <w:t>segmentos</w:t>
      </w:r>
      <w:r>
        <w:rPr>
          <w:lang w:val="es-AR"/>
        </w:rPr>
        <w:t xml:space="preserve"> en los que él tiene mayor participación. Se observa en E40 y en E101 que mediante el EI el periodista no se hace cargo de lo dicho “dijeron” (sin especificar quién lo dijo) y “los vecinos llamaron”. En las dos emisiones, las cita</w:t>
      </w:r>
      <w:r w:rsidR="006273A4">
        <w:rPr>
          <w:lang w:val="es-AR"/>
        </w:rPr>
        <w:t xml:space="preserve">s en EI sirven de introducción </w:t>
      </w:r>
      <w:r>
        <w:rPr>
          <w:lang w:val="es-AR"/>
        </w:rPr>
        <w:t xml:space="preserve">a las preguntas que sí corren por </w:t>
      </w:r>
      <w:r w:rsidR="00A137C2">
        <w:rPr>
          <w:lang w:val="es-AR"/>
        </w:rPr>
        <w:t xml:space="preserve">su </w:t>
      </w:r>
      <w:r>
        <w:rPr>
          <w:lang w:val="es-AR"/>
        </w:rPr>
        <w:t xml:space="preserve">cuenta para conocer la opinión del gruísta y para obtener confirmación o no de lo que dicen los vecinos. Pero se observa que a esta última pregunta la realiza mediante  un mitigador, </w:t>
      </w:r>
      <w:r>
        <w:rPr>
          <w:lang w:val="es-AR"/>
        </w:rPr>
        <w:lastRenderedPageBreak/>
        <w:t>con el verbo “poder” indicando la modalidad epistémica, que le permite restarse responsabilidad y no afectar la imagen</w:t>
      </w:r>
      <w:r w:rsidR="0074568C">
        <w:rPr>
          <w:lang w:val="es-AR"/>
        </w:rPr>
        <w:t xml:space="preserve"> del</w:t>
      </w:r>
      <w:r>
        <w:rPr>
          <w:lang w:val="es-AR"/>
        </w:rPr>
        <w:t xml:space="preserve"> joven.</w:t>
      </w:r>
    </w:p>
    <w:p w:rsidR="00095B52" w:rsidRPr="004E4B7A" w:rsidRDefault="00095B52" w:rsidP="004E4B7A">
      <w:pPr>
        <w:pStyle w:val="Textoindependiente"/>
        <w:spacing w:line="480" w:lineRule="auto"/>
        <w:jc w:val="both"/>
        <w:rPr>
          <w:lang w:val="es-AR"/>
        </w:rPr>
      </w:pPr>
      <w:r w:rsidRPr="004E4B7A">
        <w:rPr>
          <w:lang w:val="es-AR"/>
        </w:rPr>
        <w:t xml:space="preserve">Con respecto al ejemplo en E.D., el periodista reproduce las palabras que el joven pronunció en otro momento, con el objetivo de obtener confirmación de parte del joven. En la cita se reitera el “yo” marcado a cargo de las acciones de “amar”, “venir”, “ir”. La chica es el objeto del amor del muchacho representada por el pronombre “la”. La idea que se desprende de la emisión es que el muchacho va a cualquier lado donde esté la chica, incluso aunque él tenga prohibida la entrada al lugar, como es el caso en el </w:t>
      </w:r>
      <w:r w:rsidR="00657DF4" w:rsidRPr="004E4B7A">
        <w:rPr>
          <w:lang w:val="es-AR"/>
        </w:rPr>
        <w:t>segmento</w:t>
      </w:r>
      <w:r w:rsidR="00841200">
        <w:rPr>
          <w:lang w:val="es-AR"/>
        </w:rPr>
        <w:t xml:space="preserve"> en cuestión</w:t>
      </w:r>
    </w:p>
    <w:p w:rsidR="00095B52" w:rsidRPr="004E4B7A" w:rsidRDefault="00095B52" w:rsidP="004E4B7A">
      <w:pPr>
        <w:pStyle w:val="Textoindependienteprimerasangra2"/>
        <w:ind w:left="567" w:firstLine="0"/>
        <w:jc w:val="both"/>
        <w:rPr>
          <w:rFonts w:ascii="Times New Roman" w:hAnsi="Times New Roman"/>
          <w:sz w:val="24"/>
          <w:szCs w:val="24"/>
          <w:lang w:val="es-AR"/>
        </w:rPr>
      </w:pPr>
      <w:r w:rsidRPr="004E4B7A">
        <w:rPr>
          <w:rFonts w:ascii="Times New Roman" w:hAnsi="Times New Roman"/>
          <w:sz w:val="24"/>
          <w:szCs w:val="24"/>
          <w:lang w:val="es-AR"/>
        </w:rPr>
        <w:t>(al gruísta) E40 [</w:t>
      </w:r>
      <w:r w:rsidRPr="00AA5CCF">
        <w:rPr>
          <w:rFonts w:ascii="Times New Roman" w:hAnsi="Times New Roman"/>
          <w:i/>
          <w:sz w:val="24"/>
          <w:szCs w:val="24"/>
          <w:lang w:val="es-AR"/>
        </w:rPr>
        <w:t>Y cuando te dijeron que era el Fuerte, ¿qué pensaste</w:t>
      </w:r>
      <w:r w:rsidRPr="004E4B7A">
        <w:rPr>
          <w:rFonts w:ascii="Times New Roman" w:hAnsi="Times New Roman"/>
          <w:sz w:val="24"/>
          <w:szCs w:val="24"/>
          <w:lang w:val="es-AR"/>
        </w:rPr>
        <w:t>?] (Robo del Fiat)</w:t>
      </w:r>
    </w:p>
    <w:p w:rsidR="00095B52" w:rsidRPr="004E4B7A" w:rsidRDefault="00095B52" w:rsidP="004E4B7A">
      <w:pPr>
        <w:pStyle w:val="Textoindependienteprimerasangra2"/>
        <w:ind w:left="567" w:firstLine="0"/>
        <w:jc w:val="both"/>
        <w:rPr>
          <w:rFonts w:ascii="Times New Roman" w:hAnsi="Times New Roman"/>
          <w:sz w:val="24"/>
          <w:szCs w:val="24"/>
          <w:lang w:val="es-AR"/>
        </w:rPr>
      </w:pPr>
      <w:r w:rsidRPr="004E4B7A">
        <w:rPr>
          <w:rFonts w:ascii="Times New Roman" w:hAnsi="Times New Roman"/>
          <w:sz w:val="24"/>
          <w:szCs w:val="24"/>
          <w:lang w:val="es-AR"/>
        </w:rPr>
        <w:t>(al chico) E101 [</w:t>
      </w:r>
      <w:r w:rsidRPr="00AA5CCF">
        <w:rPr>
          <w:rFonts w:ascii="Times New Roman" w:hAnsi="Times New Roman"/>
          <w:i/>
          <w:sz w:val="24"/>
          <w:szCs w:val="24"/>
          <w:lang w:val="es-AR"/>
        </w:rPr>
        <w:t>Los vecinos llamaron que estaban consumiendo sustancias, ¿puede ser?]</w:t>
      </w:r>
      <w:r w:rsidRPr="004E4B7A">
        <w:rPr>
          <w:rFonts w:ascii="Times New Roman" w:hAnsi="Times New Roman"/>
          <w:sz w:val="24"/>
          <w:szCs w:val="24"/>
          <w:lang w:val="es-AR"/>
        </w:rPr>
        <w:t xml:space="preserve"> (Garganta profunda)</w:t>
      </w:r>
    </w:p>
    <w:p w:rsidR="00095B52" w:rsidRPr="004E4B7A" w:rsidRDefault="00095B52" w:rsidP="00AA5CCF">
      <w:pPr>
        <w:pStyle w:val="Textoindependienteprimerasangra2"/>
        <w:spacing w:after="0"/>
        <w:ind w:left="567" w:firstLine="0"/>
        <w:jc w:val="both"/>
        <w:rPr>
          <w:rFonts w:ascii="Times New Roman" w:hAnsi="Times New Roman"/>
          <w:sz w:val="24"/>
          <w:szCs w:val="24"/>
          <w:lang w:val="es-AR"/>
        </w:rPr>
      </w:pPr>
      <w:r w:rsidRPr="004E4B7A">
        <w:rPr>
          <w:rFonts w:ascii="Times New Roman" w:hAnsi="Times New Roman"/>
          <w:sz w:val="24"/>
          <w:szCs w:val="24"/>
          <w:lang w:val="es-AR"/>
        </w:rPr>
        <w:t>Periodista: (al novio de la chica) E35 [</w:t>
      </w:r>
      <w:r w:rsidRPr="00AA5CCF">
        <w:rPr>
          <w:rFonts w:ascii="Times New Roman" w:hAnsi="Times New Roman"/>
          <w:i/>
          <w:sz w:val="24"/>
          <w:szCs w:val="24"/>
          <w:lang w:val="es-AR"/>
        </w:rPr>
        <w:t>Vos decís “No porque yo por amor, yo la amo, yo vengo, yo voy a cualquier lado”</w:t>
      </w:r>
      <w:r w:rsidRPr="004E4B7A">
        <w:rPr>
          <w:rFonts w:ascii="Times New Roman" w:hAnsi="Times New Roman"/>
          <w:sz w:val="24"/>
          <w:szCs w:val="24"/>
          <w:lang w:val="es-AR"/>
        </w:rPr>
        <w:t xml:space="preserve">] </w:t>
      </w:r>
    </w:p>
    <w:p w:rsidR="00095B52" w:rsidRPr="004E4B7A" w:rsidRDefault="00095B52" w:rsidP="00AA5CCF">
      <w:pPr>
        <w:pStyle w:val="Textoindependienteprimerasangra2"/>
        <w:spacing w:after="0"/>
        <w:ind w:left="567" w:firstLine="0"/>
        <w:jc w:val="both"/>
        <w:rPr>
          <w:rFonts w:ascii="Times New Roman" w:hAnsi="Times New Roman"/>
          <w:sz w:val="24"/>
          <w:szCs w:val="24"/>
          <w:lang w:val="es-AR"/>
        </w:rPr>
      </w:pPr>
      <w:r w:rsidRPr="004E4B7A">
        <w:rPr>
          <w:rFonts w:ascii="Times New Roman" w:hAnsi="Times New Roman"/>
          <w:sz w:val="24"/>
          <w:szCs w:val="24"/>
          <w:lang w:val="es-AR"/>
        </w:rPr>
        <w:t xml:space="preserve">Muchacho: E36 </w:t>
      </w:r>
      <w:r w:rsidRPr="004E4B7A">
        <w:rPr>
          <w:rFonts w:ascii="Times New Roman" w:hAnsi="Times New Roman"/>
          <w:i/>
          <w:sz w:val="24"/>
          <w:szCs w:val="24"/>
          <w:lang w:val="es-AR"/>
        </w:rPr>
        <w:t>[Más vale</w:t>
      </w:r>
      <w:r w:rsidRPr="004E4B7A">
        <w:rPr>
          <w:rFonts w:ascii="Times New Roman" w:hAnsi="Times New Roman"/>
          <w:sz w:val="24"/>
          <w:szCs w:val="24"/>
          <w:lang w:val="es-AR"/>
        </w:rPr>
        <w:t>] E37 [</w:t>
      </w:r>
      <w:r w:rsidRPr="004E4B7A">
        <w:rPr>
          <w:rFonts w:ascii="Times New Roman" w:hAnsi="Times New Roman"/>
          <w:i/>
          <w:sz w:val="24"/>
          <w:szCs w:val="24"/>
          <w:lang w:val="es-AR"/>
        </w:rPr>
        <w:t>Es así</w:t>
      </w:r>
      <w:r w:rsidRPr="004E4B7A">
        <w:rPr>
          <w:rFonts w:ascii="Times New Roman" w:hAnsi="Times New Roman"/>
          <w:sz w:val="24"/>
          <w:szCs w:val="24"/>
          <w:lang w:val="es-AR"/>
        </w:rPr>
        <w:t>] (Te amo, te odio)</w:t>
      </w:r>
    </w:p>
    <w:p w:rsidR="00095B52" w:rsidRDefault="00095B52" w:rsidP="00095B52">
      <w:pPr>
        <w:ind w:left="567"/>
        <w:jc w:val="both"/>
        <w:rPr>
          <w:sz w:val="24"/>
          <w:szCs w:val="24"/>
          <w:lang w:val="es-AR"/>
        </w:rPr>
      </w:pPr>
    </w:p>
    <w:p w:rsidR="00095B52" w:rsidRDefault="00095B52" w:rsidP="00CE345E">
      <w:pPr>
        <w:pStyle w:val="Textoindependiente"/>
        <w:spacing w:line="480" w:lineRule="auto"/>
        <w:jc w:val="both"/>
        <w:rPr>
          <w:lang w:val="es-AR"/>
        </w:rPr>
      </w:pPr>
      <w:r>
        <w:rPr>
          <w:lang w:val="es-AR"/>
        </w:rPr>
        <w:t>En general, el rol del periodista que está acompañado de la cámara testigo es mostrar cómo se pelean los pobres y cómo se enfrentan a situaciones problemáticas, como por ejemplo, la violencia y la delincuencia. La acción de la policía pasa a segundo plano.</w:t>
      </w:r>
    </w:p>
    <w:p w:rsidR="00AA5CCF" w:rsidRDefault="00AA5CCF" w:rsidP="00CE345E">
      <w:pPr>
        <w:pStyle w:val="Textoindependiente"/>
        <w:spacing w:line="480" w:lineRule="auto"/>
        <w:jc w:val="both"/>
        <w:rPr>
          <w:lang w:val="es-AR"/>
        </w:rPr>
      </w:pPr>
    </w:p>
    <w:p w:rsidR="00095B52" w:rsidRDefault="00095B52" w:rsidP="00CE345E">
      <w:pPr>
        <w:pStyle w:val="Lista"/>
        <w:jc w:val="both"/>
        <w:rPr>
          <w:b/>
          <w:sz w:val="24"/>
          <w:szCs w:val="24"/>
          <w:lang w:val="es-AR"/>
        </w:rPr>
      </w:pPr>
      <w:r w:rsidRPr="004E4B7A">
        <w:rPr>
          <w:rFonts w:ascii="Times New Roman" w:hAnsi="Times New Roman"/>
          <w:b/>
          <w:sz w:val="24"/>
          <w:szCs w:val="24"/>
          <w:lang w:val="es-AR"/>
        </w:rPr>
        <w:t>6.6.</w:t>
      </w:r>
      <w:r w:rsidR="00841200">
        <w:rPr>
          <w:rFonts w:ascii="Times New Roman" w:hAnsi="Times New Roman"/>
          <w:b/>
          <w:sz w:val="24"/>
          <w:szCs w:val="24"/>
          <w:lang w:val="es-AR"/>
        </w:rPr>
        <w:t xml:space="preserve"> </w:t>
      </w:r>
      <w:r w:rsidRPr="004E4B7A">
        <w:rPr>
          <w:rFonts w:ascii="Times New Roman" w:hAnsi="Times New Roman"/>
          <w:b/>
          <w:sz w:val="24"/>
          <w:szCs w:val="24"/>
          <w:lang w:val="es-AR"/>
        </w:rPr>
        <w:t xml:space="preserve">Procesos y  roles temáticos </w:t>
      </w:r>
    </w:p>
    <w:p w:rsidR="00AA5CCF" w:rsidRDefault="00095B52" w:rsidP="00CE345E">
      <w:pPr>
        <w:pStyle w:val="Continuarlista"/>
        <w:spacing w:after="0" w:line="480" w:lineRule="auto"/>
        <w:ind w:left="0"/>
        <w:jc w:val="both"/>
        <w:rPr>
          <w:b/>
          <w:sz w:val="24"/>
          <w:szCs w:val="24"/>
          <w:lang w:val="es-AR"/>
        </w:rPr>
      </w:pPr>
      <w:r w:rsidRPr="004E4B7A">
        <w:rPr>
          <w:sz w:val="24"/>
          <w:szCs w:val="24"/>
          <w:lang w:val="es-AR"/>
        </w:rPr>
        <w:t xml:space="preserve">A continuación se examinan los procesos y roles temáticos, comenzando por aquellos relacionados con los </w:t>
      </w:r>
      <w:r w:rsidRPr="002C4391">
        <w:rPr>
          <w:sz w:val="24"/>
          <w:szCs w:val="24"/>
          <w:lang w:val="es-AR"/>
        </w:rPr>
        <w:t>participantes pobres</w:t>
      </w:r>
      <w:r w:rsidRPr="004E4B7A">
        <w:rPr>
          <w:b/>
          <w:sz w:val="24"/>
          <w:szCs w:val="24"/>
          <w:lang w:val="es-AR"/>
        </w:rPr>
        <w:t xml:space="preserve">. </w:t>
      </w:r>
    </w:p>
    <w:p w:rsidR="00AA5CCF" w:rsidRPr="004E4B7A" w:rsidRDefault="00AA5CCF" w:rsidP="00AA5CCF">
      <w:pPr>
        <w:pStyle w:val="Continuarlista"/>
        <w:spacing w:after="0" w:line="480" w:lineRule="auto"/>
        <w:ind w:left="0"/>
        <w:rPr>
          <w:b/>
          <w:sz w:val="24"/>
          <w:szCs w:val="24"/>
          <w:lang w:val="es-AR"/>
        </w:rPr>
      </w:pPr>
    </w:p>
    <w:p w:rsidR="00095B52" w:rsidRPr="004E4B7A" w:rsidRDefault="00A56162" w:rsidP="00AA5CCF">
      <w:pPr>
        <w:pStyle w:val="Lista"/>
        <w:spacing w:after="0" w:line="480" w:lineRule="auto"/>
        <w:rPr>
          <w:rFonts w:ascii="Times New Roman" w:hAnsi="Times New Roman"/>
          <w:b/>
          <w:sz w:val="24"/>
          <w:szCs w:val="24"/>
          <w:lang w:val="es-AR"/>
        </w:rPr>
      </w:pPr>
      <w:r>
        <w:rPr>
          <w:rFonts w:ascii="Times New Roman" w:hAnsi="Times New Roman"/>
          <w:b/>
          <w:sz w:val="24"/>
          <w:szCs w:val="24"/>
          <w:lang w:val="es-AR"/>
        </w:rPr>
        <w:br w:type="page"/>
      </w:r>
      <w:r w:rsidR="00095B52" w:rsidRPr="004E4B7A">
        <w:rPr>
          <w:rFonts w:ascii="Times New Roman" w:hAnsi="Times New Roman"/>
          <w:b/>
          <w:sz w:val="24"/>
          <w:szCs w:val="24"/>
          <w:lang w:val="es-AR"/>
        </w:rPr>
        <w:lastRenderedPageBreak/>
        <w:t>6.6.1.</w:t>
      </w:r>
      <w:r w:rsidR="000F741A" w:rsidRPr="004E4B7A">
        <w:rPr>
          <w:rFonts w:ascii="Times New Roman" w:hAnsi="Times New Roman"/>
          <w:b/>
          <w:sz w:val="24"/>
          <w:szCs w:val="24"/>
          <w:lang w:val="es-AR"/>
        </w:rPr>
        <w:tab/>
      </w:r>
      <w:r w:rsidR="00095B52" w:rsidRPr="004E4B7A">
        <w:rPr>
          <w:rFonts w:ascii="Times New Roman" w:hAnsi="Times New Roman"/>
          <w:b/>
          <w:sz w:val="24"/>
          <w:szCs w:val="24"/>
          <w:lang w:val="es-AR"/>
        </w:rPr>
        <w:t>Procesos y roles temáticos de los participantes pobres</w:t>
      </w:r>
    </w:p>
    <w:p w:rsidR="00095B52" w:rsidRPr="004E4B7A" w:rsidRDefault="00095B52" w:rsidP="00AA5CCF">
      <w:pPr>
        <w:pStyle w:val="Continuarlista"/>
        <w:spacing w:after="0" w:line="480" w:lineRule="auto"/>
        <w:ind w:left="0"/>
        <w:jc w:val="both"/>
        <w:rPr>
          <w:sz w:val="24"/>
          <w:szCs w:val="24"/>
          <w:lang w:val="es-AR"/>
        </w:rPr>
      </w:pPr>
      <w:r w:rsidRPr="004E4B7A">
        <w:rPr>
          <w:sz w:val="24"/>
          <w:szCs w:val="24"/>
          <w:lang w:val="es-AR"/>
        </w:rPr>
        <w:t>En relación con las ca</w:t>
      </w:r>
      <w:r w:rsidR="00E82CA7">
        <w:rPr>
          <w:sz w:val="24"/>
          <w:szCs w:val="24"/>
          <w:lang w:val="es-AR"/>
        </w:rPr>
        <w:t>tegorías semántico-discursivas Violencia y D</w:t>
      </w:r>
      <w:r w:rsidRPr="004E4B7A">
        <w:rPr>
          <w:sz w:val="24"/>
          <w:szCs w:val="24"/>
          <w:lang w:val="es-AR"/>
        </w:rPr>
        <w:t xml:space="preserve">elincuencia, los procesos son materiales con el </w:t>
      </w:r>
      <w:r w:rsidR="00FD1709" w:rsidRPr="004E4B7A">
        <w:rPr>
          <w:sz w:val="24"/>
          <w:szCs w:val="24"/>
          <w:lang w:val="es-AR"/>
        </w:rPr>
        <w:t>Hablante-P</w:t>
      </w:r>
      <w:r w:rsidRPr="004E4B7A">
        <w:rPr>
          <w:sz w:val="24"/>
          <w:szCs w:val="24"/>
          <w:lang w:val="es-AR"/>
        </w:rPr>
        <w:t>rotagonista como víctima señalada por el prono</w:t>
      </w:r>
      <w:r w:rsidR="00BF0520" w:rsidRPr="004E4B7A">
        <w:rPr>
          <w:sz w:val="24"/>
          <w:szCs w:val="24"/>
          <w:lang w:val="es-AR"/>
        </w:rPr>
        <w:t>mbre “me” y su adversario como actor. En E5, el a</w:t>
      </w:r>
      <w:r w:rsidRPr="004E4B7A">
        <w:rPr>
          <w:sz w:val="24"/>
          <w:szCs w:val="24"/>
          <w:lang w:val="es-AR"/>
        </w:rPr>
        <w:t>ctor es “mi marido”  y en E27, los ladrones (elididos). En los casos de violencia verbal, los</w:t>
      </w:r>
      <w:r w:rsidR="00F1586A" w:rsidRPr="004E4B7A">
        <w:rPr>
          <w:sz w:val="24"/>
          <w:szCs w:val="24"/>
          <w:lang w:val="es-AR"/>
        </w:rPr>
        <w:t xml:space="preserve"> procesos son verbales con el Hablante-</w:t>
      </w:r>
      <w:r w:rsidRPr="004E4B7A">
        <w:rPr>
          <w:sz w:val="24"/>
          <w:szCs w:val="24"/>
          <w:lang w:val="es-AR"/>
        </w:rPr>
        <w:t>P</w:t>
      </w:r>
      <w:r w:rsidR="00BF0520" w:rsidRPr="004E4B7A">
        <w:rPr>
          <w:sz w:val="24"/>
          <w:szCs w:val="24"/>
          <w:lang w:val="es-AR"/>
        </w:rPr>
        <w:t>rotagonista como d</w:t>
      </w:r>
      <w:r w:rsidRPr="004E4B7A">
        <w:rPr>
          <w:sz w:val="24"/>
          <w:szCs w:val="24"/>
          <w:lang w:val="es-AR"/>
        </w:rPr>
        <w:t xml:space="preserve">estinatario señalado por el </w:t>
      </w:r>
      <w:r w:rsidR="00BF0520" w:rsidRPr="004E4B7A">
        <w:rPr>
          <w:sz w:val="24"/>
          <w:szCs w:val="24"/>
          <w:lang w:val="es-AR"/>
        </w:rPr>
        <w:t>“me” y el adversario como d</w:t>
      </w:r>
      <w:r w:rsidR="00FD1709" w:rsidRPr="004E4B7A">
        <w:rPr>
          <w:sz w:val="24"/>
          <w:szCs w:val="24"/>
          <w:lang w:val="es-AR"/>
        </w:rPr>
        <w:t>icente</w:t>
      </w:r>
      <w:r w:rsidR="00CE345E">
        <w:rPr>
          <w:sz w:val="24"/>
          <w:szCs w:val="24"/>
          <w:lang w:val="es-AR"/>
        </w:rPr>
        <w:t xml:space="preserve"> elidido. </w:t>
      </w:r>
      <w:r w:rsidRPr="004E4B7A">
        <w:rPr>
          <w:sz w:val="24"/>
          <w:szCs w:val="24"/>
          <w:lang w:val="es-AR"/>
        </w:rPr>
        <w:t>En la locución del proceso verbal se encuentran procesos relacionales con el verbo “ser” (reiterado) seguido de atribut</w:t>
      </w:r>
      <w:r w:rsidR="00CE345E">
        <w:rPr>
          <w:sz w:val="24"/>
          <w:szCs w:val="24"/>
          <w:lang w:val="es-AR"/>
        </w:rPr>
        <w:t>o “una puta”, “esto”, “lo otro”</w:t>
      </w:r>
    </w:p>
    <w:p w:rsidR="00095B52" w:rsidRPr="004E4B7A" w:rsidRDefault="00095B52" w:rsidP="00080BCE">
      <w:pPr>
        <w:pStyle w:val="Textoindependienteprimerasangra2"/>
        <w:ind w:left="426" w:firstLine="0"/>
        <w:rPr>
          <w:rFonts w:ascii="Times New Roman" w:hAnsi="Times New Roman"/>
          <w:sz w:val="24"/>
          <w:szCs w:val="24"/>
          <w:lang w:val="es-AR"/>
        </w:rPr>
      </w:pPr>
      <w:r w:rsidRPr="004E4B7A">
        <w:rPr>
          <w:rFonts w:ascii="Times New Roman" w:hAnsi="Times New Roman"/>
          <w:sz w:val="24"/>
          <w:szCs w:val="24"/>
          <w:lang w:val="es-AR"/>
        </w:rPr>
        <w:t xml:space="preserve">E5: Mujer </w:t>
      </w:r>
      <w:r w:rsidRPr="004E4B7A">
        <w:rPr>
          <w:rFonts w:ascii="Times New Roman" w:hAnsi="Times New Roman"/>
          <w:i/>
          <w:sz w:val="24"/>
          <w:szCs w:val="24"/>
          <w:lang w:val="es-AR"/>
        </w:rPr>
        <w:t xml:space="preserve">[Mi marido me </w:t>
      </w:r>
      <w:r w:rsidRPr="004E4B7A">
        <w:rPr>
          <w:rFonts w:ascii="Times New Roman" w:hAnsi="Times New Roman"/>
          <w:b/>
          <w:i/>
          <w:sz w:val="24"/>
          <w:szCs w:val="24"/>
          <w:lang w:val="es-AR"/>
        </w:rPr>
        <w:t>pegó</w:t>
      </w:r>
      <w:r w:rsidRPr="004E4B7A">
        <w:rPr>
          <w:rFonts w:ascii="Times New Roman" w:hAnsi="Times New Roman"/>
          <w:i/>
          <w:sz w:val="24"/>
          <w:szCs w:val="24"/>
          <w:lang w:val="es-AR"/>
        </w:rPr>
        <w:t xml:space="preserve">] </w:t>
      </w:r>
      <w:r w:rsidRPr="004E4B7A">
        <w:rPr>
          <w:rFonts w:ascii="Times New Roman" w:hAnsi="Times New Roman"/>
          <w:sz w:val="24"/>
          <w:szCs w:val="24"/>
          <w:lang w:val="es-AR"/>
        </w:rPr>
        <w:t>(Último round)</w:t>
      </w:r>
    </w:p>
    <w:p w:rsidR="00095B52" w:rsidRPr="004E4B7A" w:rsidRDefault="00095B52" w:rsidP="00080BCE">
      <w:pPr>
        <w:pStyle w:val="Textoindependienteprimerasangra2"/>
        <w:ind w:left="426" w:firstLine="0"/>
        <w:rPr>
          <w:rFonts w:ascii="Times New Roman" w:hAnsi="Times New Roman"/>
          <w:sz w:val="24"/>
          <w:szCs w:val="24"/>
          <w:lang w:val="es-AR"/>
        </w:rPr>
      </w:pPr>
      <w:r w:rsidRPr="004E4B7A">
        <w:rPr>
          <w:rFonts w:ascii="Times New Roman" w:hAnsi="Times New Roman"/>
          <w:sz w:val="24"/>
          <w:szCs w:val="24"/>
          <w:lang w:val="es-AR"/>
        </w:rPr>
        <w:t>Hombre: E27 [</w:t>
      </w:r>
      <w:r w:rsidRPr="00080BCE">
        <w:rPr>
          <w:rFonts w:ascii="Times New Roman" w:hAnsi="Times New Roman"/>
          <w:i/>
          <w:sz w:val="24"/>
          <w:szCs w:val="24"/>
          <w:lang w:val="es-AR"/>
        </w:rPr>
        <w:t xml:space="preserve">Me </w:t>
      </w:r>
      <w:r w:rsidRPr="00080BCE">
        <w:rPr>
          <w:rFonts w:ascii="Times New Roman" w:hAnsi="Times New Roman"/>
          <w:b/>
          <w:i/>
          <w:sz w:val="24"/>
          <w:szCs w:val="24"/>
          <w:lang w:val="es-AR"/>
        </w:rPr>
        <w:t>pegaron</w:t>
      </w:r>
      <w:r w:rsidRPr="00080BCE">
        <w:rPr>
          <w:rFonts w:ascii="Times New Roman" w:hAnsi="Times New Roman"/>
          <w:i/>
          <w:sz w:val="24"/>
          <w:szCs w:val="24"/>
          <w:lang w:val="es-AR"/>
        </w:rPr>
        <w:t xml:space="preserve"> en la cabeza con una barreta</w:t>
      </w:r>
      <w:r w:rsidRPr="004E4B7A">
        <w:rPr>
          <w:rFonts w:ascii="Times New Roman" w:hAnsi="Times New Roman"/>
          <w:sz w:val="24"/>
          <w:szCs w:val="24"/>
          <w:lang w:val="es-AR"/>
        </w:rPr>
        <w:t>] E28 [</w:t>
      </w:r>
      <w:r w:rsidRPr="00080BCE">
        <w:rPr>
          <w:rFonts w:ascii="Times New Roman" w:hAnsi="Times New Roman"/>
          <w:i/>
          <w:sz w:val="24"/>
          <w:szCs w:val="24"/>
          <w:lang w:val="es-AR"/>
        </w:rPr>
        <w:t xml:space="preserve">Me </w:t>
      </w:r>
      <w:r w:rsidRPr="00080BCE">
        <w:rPr>
          <w:rFonts w:ascii="Times New Roman" w:hAnsi="Times New Roman"/>
          <w:b/>
          <w:i/>
          <w:sz w:val="24"/>
          <w:szCs w:val="24"/>
          <w:lang w:val="es-AR"/>
        </w:rPr>
        <w:t>dejaron</w:t>
      </w:r>
      <w:r w:rsidRPr="00080BCE">
        <w:rPr>
          <w:rFonts w:ascii="Times New Roman" w:hAnsi="Times New Roman"/>
          <w:i/>
          <w:sz w:val="24"/>
          <w:szCs w:val="24"/>
          <w:lang w:val="es-AR"/>
        </w:rPr>
        <w:t xml:space="preserve"> todo el brazo hinchado]</w:t>
      </w:r>
      <w:r w:rsidRPr="004E4B7A">
        <w:rPr>
          <w:rFonts w:ascii="Times New Roman" w:hAnsi="Times New Roman"/>
          <w:sz w:val="24"/>
          <w:szCs w:val="24"/>
          <w:lang w:val="es-AR"/>
        </w:rPr>
        <w:t xml:space="preserve"> (Robo del depto.)</w:t>
      </w:r>
    </w:p>
    <w:p w:rsidR="00095B52" w:rsidRPr="004E4B7A" w:rsidRDefault="00095B52" w:rsidP="00080BCE">
      <w:pPr>
        <w:pStyle w:val="Textoindependienteprimerasangra2"/>
        <w:ind w:left="426" w:firstLine="0"/>
        <w:rPr>
          <w:rFonts w:ascii="Times New Roman" w:hAnsi="Times New Roman"/>
          <w:i/>
          <w:sz w:val="24"/>
          <w:szCs w:val="24"/>
          <w:lang w:val="es-AR"/>
        </w:rPr>
      </w:pPr>
      <w:r w:rsidRPr="00080BCE">
        <w:rPr>
          <w:rFonts w:ascii="Times New Roman" w:hAnsi="Times New Roman"/>
          <w:sz w:val="24"/>
          <w:szCs w:val="24"/>
          <w:lang w:val="es-AR"/>
        </w:rPr>
        <w:t>Chica: E49</w:t>
      </w:r>
      <w:r w:rsidRPr="004E4B7A">
        <w:rPr>
          <w:rFonts w:ascii="Times New Roman" w:hAnsi="Times New Roman"/>
          <w:i/>
          <w:sz w:val="24"/>
          <w:szCs w:val="24"/>
          <w:lang w:val="es-AR"/>
        </w:rPr>
        <w:t xml:space="preserve"> [Me </w:t>
      </w:r>
      <w:r w:rsidRPr="004E4B7A">
        <w:rPr>
          <w:rFonts w:ascii="Times New Roman" w:hAnsi="Times New Roman"/>
          <w:b/>
          <w:i/>
          <w:sz w:val="24"/>
          <w:szCs w:val="24"/>
          <w:lang w:val="es-AR"/>
        </w:rPr>
        <w:t>está diciendo</w:t>
      </w:r>
      <w:r w:rsidRPr="004E4B7A">
        <w:rPr>
          <w:rFonts w:ascii="Times New Roman" w:hAnsi="Times New Roman"/>
          <w:i/>
          <w:sz w:val="24"/>
          <w:szCs w:val="24"/>
          <w:lang w:val="es-AR"/>
        </w:rPr>
        <w:t xml:space="preserve"> todos los días que soy una puta, que soy esto, que soy lo otro] </w:t>
      </w:r>
      <w:r w:rsidRPr="00080BCE">
        <w:rPr>
          <w:rFonts w:ascii="Times New Roman" w:hAnsi="Times New Roman"/>
          <w:sz w:val="24"/>
          <w:szCs w:val="24"/>
          <w:lang w:val="es-AR"/>
        </w:rPr>
        <w:t>(Te amo, te odio)</w:t>
      </w:r>
    </w:p>
    <w:p w:rsidR="00095B52" w:rsidRDefault="00095B52" w:rsidP="004E4B7A">
      <w:pPr>
        <w:ind w:left="567"/>
        <w:jc w:val="both"/>
        <w:rPr>
          <w:sz w:val="24"/>
          <w:szCs w:val="24"/>
          <w:lang w:val="es-AR"/>
        </w:rPr>
      </w:pPr>
    </w:p>
    <w:p w:rsidR="00095B52" w:rsidRDefault="00DF7F6F" w:rsidP="004E4B7A">
      <w:pPr>
        <w:pStyle w:val="Textoindependiente"/>
        <w:spacing w:line="480" w:lineRule="auto"/>
        <w:jc w:val="both"/>
        <w:rPr>
          <w:lang w:val="es-AR"/>
        </w:rPr>
      </w:pPr>
      <w:r>
        <w:rPr>
          <w:lang w:val="es-AR"/>
        </w:rPr>
        <w:t xml:space="preserve">Procesos relacionales con los </w:t>
      </w:r>
      <w:r w:rsidR="00095B52">
        <w:rPr>
          <w:lang w:val="es-AR"/>
        </w:rPr>
        <w:t>verbo</w:t>
      </w:r>
      <w:r>
        <w:rPr>
          <w:lang w:val="es-AR"/>
        </w:rPr>
        <w:t>s</w:t>
      </w:r>
      <w:r w:rsidR="00095B52">
        <w:rPr>
          <w:lang w:val="es-AR"/>
        </w:rPr>
        <w:t xml:space="preserve"> “ser” seguido de iden</w:t>
      </w:r>
      <w:r w:rsidR="00BF0520">
        <w:rPr>
          <w:lang w:val="es-AR"/>
        </w:rPr>
        <w:t>tificador y “estar” seguido de a</w:t>
      </w:r>
      <w:r w:rsidR="00095B52">
        <w:rPr>
          <w:lang w:val="es-AR"/>
        </w:rPr>
        <w:t xml:space="preserve">tributo permiten desvalorizar e insultar al adversario quien </w:t>
      </w:r>
      <w:r w:rsidR="00A77AA4">
        <w:rPr>
          <w:lang w:val="es-AR"/>
        </w:rPr>
        <w:t xml:space="preserve">en los siguientes ejemplos, </w:t>
      </w:r>
      <w:r w:rsidR="00CE345E">
        <w:rPr>
          <w:lang w:val="es-AR"/>
        </w:rPr>
        <w:t>so</w:t>
      </w:r>
      <w:r w:rsidR="00095B52">
        <w:rPr>
          <w:lang w:val="es-AR"/>
        </w:rPr>
        <w:t>lo está ausente en la interacción en E134. En las</w:t>
      </w:r>
      <w:r w:rsidR="00F1586A">
        <w:rPr>
          <w:lang w:val="es-AR"/>
        </w:rPr>
        <w:t xml:space="preserve"> demás emisiones, está presente. El hablante se dirige</w:t>
      </w:r>
      <w:r w:rsidR="006273A4">
        <w:rPr>
          <w:lang w:val="es-AR"/>
        </w:rPr>
        <w:t xml:space="preserve"> </w:t>
      </w:r>
      <w:r w:rsidR="00095B52">
        <w:rPr>
          <w:lang w:val="es-AR"/>
        </w:rPr>
        <w:t xml:space="preserve">él en </w:t>
      </w:r>
      <w:r w:rsidR="00F1586A">
        <w:rPr>
          <w:lang w:val="es-AR"/>
        </w:rPr>
        <w:t xml:space="preserve">segunda persona como destinatario directo (E56) y en </w:t>
      </w:r>
      <w:r w:rsidR="00095B52">
        <w:rPr>
          <w:lang w:val="es-AR"/>
        </w:rPr>
        <w:t xml:space="preserve">tercera </w:t>
      </w:r>
      <w:r w:rsidR="00F1586A">
        <w:rPr>
          <w:lang w:val="es-AR"/>
        </w:rPr>
        <w:t>persona como destinatario indirecto (E49, E59).</w:t>
      </w:r>
      <w:r w:rsidR="00CE345E">
        <w:rPr>
          <w:lang w:val="es-AR"/>
        </w:rPr>
        <w:t xml:space="preserve"> </w:t>
      </w:r>
      <w:r w:rsidR="00BF0520">
        <w:rPr>
          <w:lang w:val="es-AR"/>
        </w:rPr>
        <w:t>El adversario cumple el rol de i</w:t>
      </w:r>
      <w:r w:rsidR="00D400A7">
        <w:rPr>
          <w:lang w:val="es-AR"/>
        </w:rPr>
        <w:t>dentificado con el</w:t>
      </w:r>
      <w:r w:rsidR="00BF0520">
        <w:rPr>
          <w:lang w:val="es-AR"/>
        </w:rPr>
        <w:t xml:space="preserve"> verbo “ser” (E134 y E49) y de p</w:t>
      </w:r>
      <w:r w:rsidR="00D400A7">
        <w:rPr>
          <w:lang w:val="es-AR"/>
        </w:rPr>
        <w:t>ortador con el verbo “estar” (E59 y E5</w:t>
      </w:r>
      <w:r w:rsidR="00080BCE">
        <w:rPr>
          <w:lang w:val="es-AR"/>
        </w:rPr>
        <w:t>6) en los procesos relacionales</w:t>
      </w:r>
    </w:p>
    <w:p w:rsidR="00095B52" w:rsidRDefault="00080BCE" w:rsidP="006273A4">
      <w:pPr>
        <w:pStyle w:val="Sangradetextonormal"/>
        <w:spacing w:after="0"/>
        <w:ind w:left="567"/>
        <w:jc w:val="both"/>
        <w:rPr>
          <w:sz w:val="24"/>
          <w:szCs w:val="24"/>
          <w:lang w:val="es-AR"/>
        </w:rPr>
      </w:pPr>
      <w:r>
        <w:rPr>
          <w:sz w:val="24"/>
          <w:szCs w:val="24"/>
          <w:lang w:val="es-AR"/>
        </w:rPr>
        <w:t xml:space="preserve">Tallerista: </w:t>
      </w:r>
      <w:r w:rsidR="00095B52" w:rsidRPr="004E4B7A">
        <w:rPr>
          <w:sz w:val="24"/>
          <w:szCs w:val="24"/>
          <w:lang w:val="es-AR"/>
        </w:rPr>
        <w:t>E134 [</w:t>
      </w:r>
      <w:r w:rsidR="00095B52" w:rsidRPr="00080BCE">
        <w:rPr>
          <w:i/>
          <w:sz w:val="24"/>
          <w:szCs w:val="24"/>
          <w:lang w:val="es-AR"/>
        </w:rPr>
        <w:t xml:space="preserve">La persona esta </w:t>
      </w:r>
      <w:r w:rsidR="00095B52" w:rsidRPr="00080BCE">
        <w:rPr>
          <w:b/>
          <w:i/>
          <w:sz w:val="24"/>
          <w:szCs w:val="24"/>
          <w:lang w:val="es-AR"/>
        </w:rPr>
        <w:t>es</w:t>
      </w:r>
      <w:r w:rsidR="00095B52" w:rsidRPr="00080BCE">
        <w:rPr>
          <w:i/>
          <w:sz w:val="24"/>
          <w:szCs w:val="24"/>
          <w:lang w:val="es-AR"/>
        </w:rPr>
        <w:t xml:space="preserve"> una delincuente</w:t>
      </w:r>
      <w:r w:rsidR="00095B52" w:rsidRPr="004E4B7A">
        <w:rPr>
          <w:sz w:val="24"/>
          <w:szCs w:val="24"/>
          <w:lang w:val="es-AR"/>
        </w:rPr>
        <w:t>] (Propuesta indecente)</w:t>
      </w:r>
    </w:p>
    <w:p w:rsidR="00080BCE" w:rsidRPr="004E4B7A" w:rsidRDefault="00080BCE" w:rsidP="006273A4">
      <w:pPr>
        <w:pStyle w:val="Sangradetextonormal"/>
        <w:spacing w:after="0"/>
        <w:ind w:left="567"/>
        <w:jc w:val="both"/>
        <w:rPr>
          <w:sz w:val="24"/>
          <w:szCs w:val="24"/>
          <w:lang w:val="es-AR"/>
        </w:rPr>
      </w:pPr>
    </w:p>
    <w:p w:rsidR="00095B52" w:rsidRDefault="00080BCE" w:rsidP="006273A4">
      <w:pPr>
        <w:pStyle w:val="Sangradetextonormal"/>
        <w:spacing w:after="0"/>
        <w:ind w:left="567"/>
        <w:jc w:val="both"/>
        <w:rPr>
          <w:sz w:val="24"/>
          <w:szCs w:val="24"/>
          <w:lang w:val="es-AR"/>
        </w:rPr>
      </w:pPr>
      <w:r>
        <w:rPr>
          <w:sz w:val="24"/>
          <w:szCs w:val="24"/>
          <w:lang w:val="es-AR"/>
        </w:rPr>
        <w:t xml:space="preserve">Padre de la familia: </w:t>
      </w:r>
      <w:r w:rsidR="00095B52" w:rsidRPr="004E4B7A">
        <w:rPr>
          <w:sz w:val="24"/>
          <w:szCs w:val="24"/>
          <w:lang w:val="es-AR"/>
        </w:rPr>
        <w:t>E49 [</w:t>
      </w:r>
      <w:r w:rsidR="00095B52" w:rsidRPr="004E4B7A">
        <w:rPr>
          <w:b/>
          <w:i/>
          <w:sz w:val="24"/>
          <w:szCs w:val="24"/>
          <w:lang w:val="es-AR"/>
        </w:rPr>
        <w:t>Es</w:t>
      </w:r>
      <w:r w:rsidR="00095B52" w:rsidRPr="004E4B7A">
        <w:rPr>
          <w:i/>
          <w:sz w:val="24"/>
          <w:szCs w:val="24"/>
          <w:lang w:val="es-AR"/>
        </w:rPr>
        <w:t xml:space="preserve"> un hijo de mil putas</w:t>
      </w:r>
      <w:r w:rsidR="00095B52" w:rsidRPr="004E4B7A">
        <w:rPr>
          <w:sz w:val="24"/>
          <w:szCs w:val="24"/>
          <w:lang w:val="es-AR"/>
        </w:rPr>
        <w:t>] (Perfume de mujer)</w:t>
      </w:r>
    </w:p>
    <w:p w:rsidR="00080BCE" w:rsidRPr="004E4B7A" w:rsidRDefault="00080BCE" w:rsidP="006273A4">
      <w:pPr>
        <w:pStyle w:val="Sangradetextonormal"/>
        <w:spacing w:after="0"/>
        <w:ind w:left="567"/>
        <w:jc w:val="both"/>
        <w:rPr>
          <w:sz w:val="24"/>
          <w:szCs w:val="24"/>
          <w:lang w:val="es-AR"/>
        </w:rPr>
      </w:pPr>
    </w:p>
    <w:p w:rsidR="00095B52" w:rsidRDefault="00080BCE" w:rsidP="006273A4">
      <w:pPr>
        <w:pStyle w:val="Sangradetextonormal"/>
        <w:spacing w:after="0"/>
        <w:ind w:left="567"/>
        <w:jc w:val="both"/>
        <w:rPr>
          <w:sz w:val="24"/>
          <w:szCs w:val="24"/>
          <w:lang w:val="es-AR"/>
        </w:rPr>
      </w:pPr>
      <w:r>
        <w:rPr>
          <w:sz w:val="24"/>
          <w:szCs w:val="24"/>
          <w:lang w:val="es-AR"/>
        </w:rPr>
        <w:t xml:space="preserve">Mujer: </w:t>
      </w:r>
      <w:r w:rsidR="00095B52" w:rsidRPr="004E4B7A">
        <w:rPr>
          <w:sz w:val="24"/>
          <w:szCs w:val="24"/>
          <w:lang w:val="es-AR"/>
        </w:rPr>
        <w:t xml:space="preserve">E59 </w:t>
      </w:r>
      <w:r w:rsidR="00095B52" w:rsidRPr="004E4B7A">
        <w:rPr>
          <w:b/>
          <w:sz w:val="24"/>
          <w:szCs w:val="24"/>
          <w:lang w:val="es-AR"/>
        </w:rPr>
        <w:t>[</w:t>
      </w:r>
      <w:r w:rsidR="00095B52" w:rsidRPr="00080BCE">
        <w:rPr>
          <w:b/>
          <w:i/>
          <w:sz w:val="24"/>
          <w:szCs w:val="24"/>
          <w:lang w:val="es-AR"/>
        </w:rPr>
        <w:t>Está</w:t>
      </w:r>
      <w:r w:rsidR="00095B52" w:rsidRPr="00080BCE">
        <w:rPr>
          <w:i/>
          <w:sz w:val="24"/>
          <w:szCs w:val="24"/>
          <w:lang w:val="es-AR"/>
        </w:rPr>
        <w:t xml:space="preserve"> borracho</w:t>
      </w:r>
      <w:r w:rsidR="00095B52" w:rsidRPr="004E4B7A">
        <w:rPr>
          <w:sz w:val="24"/>
          <w:szCs w:val="24"/>
          <w:lang w:val="es-AR"/>
        </w:rPr>
        <w:t>] E60 [</w:t>
      </w:r>
      <w:r w:rsidR="00095B52" w:rsidRPr="00080BCE">
        <w:rPr>
          <w:i/>
          <w:sz w:val="24"/>
          <w:szCs w:val="24"/>
          <w:lang w:val="es-AR"/>
        </w:rPr>
        <w:t>Se tomó dos cervezas</w:t>
      </w:r>
      <w:r w:rsidR="00095B52" w:rsidRPr="004E4B7A">
        <w:rPr>
          <w:sz w:val="24"/>
          <w:szCs w:val="24"/>
          <w:lang w:val="es-AR"/>
        </w:rPr>
        <w:t>] (Último round)</w:t>
      </w:r>
    </w:p>
    <w:p w:rsidR="00080BCE" w:rsidRPr="004E4B7A" w:rsidRDefault="00080BCE" w:rsidP="006273A4">
      <w:pPr>
        <w:pStyle w:val="Sangradetextonormal"/>
        <w:spacing w:after="0"/>
        <w:ind w:left="567"/>
        <w:jc w:val="both"/>
        <w:rPr>
          <w:sz w:val="24"/>
          <w:szCs w:val="24"/>
          <w:lang w:val="es-AR"/>
        </w:rPr>
      </w:pPr>
    </w:p>
    <w:p w:rsidR="00095B52" w:rsidRPr="004E4B7A" w:rsidRDefault="00080BCE" w:rsidP="006273A4">
      <w:pPr>
        <w:pStyle w:val="Sangradetextonormal"/>
        <w:spacing w:after="0"/>
        <w:ind w:left="567"/>
        <w:jc w:val="both"/>
        <w:rPr>
          <w:i/>
          <w:sz w:val="24"/>
          <w:szCs w:val="24"/>
          <w:lang w:val="es-AR"/>
        </w:rPr>
      </w:pPr>
      <w:r>
        <w:rPr>
          <w:sz w:val="24"/>
          <w:szCs w:val="24"/>
          <w:lang w:val="es-AR"/>
        </w:rPr>
        <w:t xml:space="preserve">Tallerista: </w:t>
      </w:r>
      <w:r w:rsidR="00095B52" w:rsidRPr="00080BCE">
        <w:rPr>
          <w:sz w:val="24"/>
          <w:szCs w:val="24"/>
          <w:lang w:val="es-AR"/>
        </w:rPr>
        <w:t xml:space="preserve">E56 </w:t>
      </w:r>
      <w:r w:rsidR="00095B52" w:rsidRPr="004E4B7A">
        <w:rPr>
          <w:i/>
          <w:sz w:val="24"/>
          <w:szCs w:val="24"/>
          <w:lang w:val="es-AR"/>
        </w:rPr>
        <w:t>[¿</w:t>
      </w:r>
      <w:r w:rsidR="00095B52" w:rsidRPr="004E4B7A">
        <w:rPr>
          <w:b/>
          <w:i/>
          <w:sz w:val="24"/>
          <w:szCs w:val="24"/>
          <w:lang w:val="es-AR"/>
        </w:rPr>
        <w:t>Estás</w:t>
      </w:r>
      <w:r w:rsidR="00095B52" w:rsidRPr="004E4B7A">
        <w:rPr>
          <w:i/>
          <w:sz w:val="24"/>
          <w:szCs w:val="24"/>
          <w:lang w:val="es-AR"/>
        </w:rPr>
        <w:t xml:space="preserve"> loco?] </w:t>
      </w:r>
      <w:r w:rsidR="00095B52" w:rsidRPr="00080BCE">
        <w:rPr>
          <w:sz w:val="24"/>
          <w:szCs w:val="24"/>
          <w:lang w:val="es-AR"/>
        </w:rPr>
        <w:t>E57</w:t>
      </w:r>
      <w:r w:rsidR="00095B52" w:rsidRPr="004E4B7A">
        <w:rPr>
          <w:i/>
          <w:sz w:val="24"/>
          <w:szCs w:val="24"/>
          <w:lang w:val="es-AR"/>
        </w:rPr>
        <w:t xml:space="preserve"> [¿Vos me venís a sacar el auto?] </w:t>
      </w:r>
      <w:r w:rsidR="00095B52" w:rsidRPr="00080BCE">
        <w:rPr>
          <w:sz w:val="24"/>
          <w:szCs w:val="24"/>
          <w:lang w:val="es-AR"/>
        </w:rPr>
        <w:t>(Propuesta indecente)</w:t>
      </w:r>
    </w:p>
    <w:p w:rsidR="00095B52" w:rsidRDefault="00095B52" w:rsidP="004E4B7A">
      <w:pPr>
        <w:pStyle w:val="Textoindependiente"/>
        <w:spacing w:line="480" w:lineRule="auto"/>
        <w:rPr>
          <w:lang w:val="es-AR"/>
        </w:rPr>
      </w:pPr>
      <w:r>
        <w:rPr>
          <w:lang w:val="es-AR"/>
        </w:rPr>
        <w:lastRenderedPageBreak/>
        <w:t>Procesos relacionales con los verbos “estar” y “ser” seguidos de atributos son empleados para describir a los delincuentes</w:t>
      </w:r>
      <w:r w:rsidR="00F1586A">
        <w:rPr>
          <w:lang w:val="es-AR"/>
        </w:rPr>
        <w:t xml:space="preserve">, </w:t>
      </w:r>
      <w:r w:rsidR="00BF0520">
        <w:rPr>
          <w:lang w:val="es-AR"/>
        </w:rPr>
        <w:t>que cumplen el rol de p</w:t>
      </w:r>
      <w:r w:rsidR="00841200">
        <w:rPr>
          <w:lang w:val="es-AR"/>
        </w:rPr>
        <w:t>ortador en dichos procesos</w:t>
      </w:r>
    </w:p>
    <w:p w:rsidR="00095B52" w:rsidRPr="004E4B7A" w:rsidRDefault="00095B52" w:rsidP="004E4B7A">
      <w:pPr>
        <w:pStyle w:val="Textoindependienteprimerasangra2"/>
        <w:ind w:left="567" w:firstLine="0"/>
        <w:rPr>
          <w:rFonts w:ascii="Times New Roman" w:hAnsi="Times New Roman"/>
          <w:b/>
          <w:i/>
          <w:sz w:val="24"/>
          <w:szCs w:val="24"/>
          <w:lang w:val="es-AR"/>
        </w:rPr>
      </w:pPr>
      <w:r w:rsidRPr="00080BCE">
        <w:rPr>
          <w:rFonts w:ascii="Times New Roman" w:hAnsi="Times New Roman"/>
          <w:sz w:val="24"/>
          <w:szCs w:val="24"/>
          <w:lang w:val="es-AR"/>
        </w:rPr>
        <w:t>Muchacho: E34</w:t>
      </w:r>
      <w:r w:rsidRPr="004E4B7A">
        <w:rPr>
          <w:rFonts w:ascii="Times New Roman" w:hAnsi="Times New Roman"/>
          <w:i/>
          <w:sz w:val="24"/>
          <w:szCs w:val="24"/>
          <w:lang w:val="es-AR"/>
        </w:rPr>
        <w:t xml:space="preserve"> [Todos </w:t>
      </w:r>
      <w:r w:rsidRPr="004E4B7A">
        <w:rPr>
          <w:rFonts w:ascii="Times New Roman" w:hAnsi="Times New Roman"/>
          <w:b/>
          <w:i/>
          <w:sz w:val="24"/>
          <w:szCs w:val="24"/>
          <w:lang w:val="es-AR"/>
        </w:rPr>
        <w:t>estaban</w:t>
      </w:r>
      <w:r w:rsidRPr="004E4B7A">
        <w:rPr>
          <w:rFonts w:ascii="Times New Roman" w:hAnsi="Times New Roman"/>
          <w:i/>
          <w:sz w:val="24"/>
          <w:szCs w:val="24"/>
          <w:lang w:val="es-AR"/>
        </w:rPr>
        <w:t xml:space="preserve"> encapuchados] </w:t>
      </w:r>
      <w:r w:rsidRPr="00080BCE">
        <w:rPr>
          <w:rFonts w:ascii="Times New Roman" w:hAnsi="Times New Roman"/>
          <w:sz w:val="24"/>
          <w:szCs w:val="24"/>
          <w:lang w:val="es-AR"/>
        </w:rPr>
        <w:t>E35</w:t>
      </w:r>
      <w:r w:rsidRPr="004E4B7A">
        <w:rPr>
          <w:rFonts w:ascii="Times New Roman" w:hAnsi="Times New Roman"/>
          <w:i/>
          <w:sz w:val="24"/>
          <w:szCs w:val="24"/>
          <w:lang w:val="es-AR"/>
        </w:rPr>
        <w:t xml:space="preserve"> [</w:t>
      </w:r>
      <w:r w:rsidRPr="004E4B7A">
        <w:rPr>
          <w:rFonts w:ascii="Times New Roman" w:hAnsi="Times New Roman"/>
          <w:b/>
          <w:i/>
          <w:sz w:val="24"/>
          <w:szCs w:val="24"/>
          <w:lang w:val="es-AR"/>
        </w:rPr>
        <w:t xml:space="preserve">Eran </w:t>
      </w:r>
      <w:r w:rsidRPr="004E4B7A">
        <w:rPr>
          <w:rFonts w:ascii="Times New Roman" w:hAnsi="Times New Roman"/>
          <w:i/>
          <w:sz w:val="24"/>
          <w:szCs w:val="24"/>
          <w:lang w:val="es-AR"/>
        </w:rPr>
        <w:t xml:space="preserve">como seis o siete] </w:t>
      </w:r>
      <w:r w:rsidRPr="00080BCE">
        <w:rPr>
          <w:rFonts w:ascii="Times New Roman" w:hAnsi="Times New Roman"/>
          <w:sz w:val="24"/>
          <w:szCs w:val="24"/>
          <w:lang w:val="es-AR"/>
        </w:rPr>
        <w:t xml:space="preserve">E36 </w:t>
      </w:r>
      <w:r w:rsidRPr="004E4B7A">
        <w:rPr>
          <w:rFonts w:ascii="Times New Roman" w:hAnsi="Times New Roman"/>
          <w:i/>
          <w:sz w:val="24"/>
          <w:szCs w:val="24"/>
          <w:lang w:val="es-AR"/>
        </w:rPr>
        <w:t>[</w:t>
      </w:r>
      <w:r w:rsidRPr="004E4B7A">
        <w:rPr>
          <w:rFonts w:ascii="Times New Roman" w:hAnsi="Times New Roman"/>
          <w:b/>
          <w:i/>
          <w:sz w:val="24"/>
          <w:szCs w:val="24"/>
          <w:lang w:val="es-AR"/>
        </w:rPr>
        <w:t>Eran</w:t>
      </w:r>
      <w:r w:rsidRPr="004E4B7A">
        <w:rPr>
          <w:rFonts w:ascii="Times New Roman" w:hAnsi="Times New Roman"/>
          <w:i/>
          <w:sz w:val="24"/>
          <w:szCs w:val="24"/>
          <w:lang w:val="es-AR"/>
        </w:rPr>
        <w:t xml:space="preserve"> todos petisos] </w:t>
      </w:r>
      <w:r w:rsidRPr="00080BCE">
        <w:rPr>
          <w:rFonts w:ascii="Times New Roman" w:hAnsi="Times New Roman"/>
          <w:sz w:val="24"/>
          <w:szCs w:val="24"/>
          <w:lang w:val="es-AR"/>
        </w:rPr>
        <w:t>(Robo del depto.)</w:t>
      </w:r>
    </w:p>
    <w:p w:rsidR="00095B52" w:rsidRDefault="00095B52" w:rsidP="00CE345E">
      <w:pPr>
        <w:pStyle w:val="Textoindependiente"/>
        <w:spacing w:line="480" w:lineRule="auto"/>
        <w:jc w:val="both"/>
        <w:rPr>
          <w:lang w:val="es-AR"/>
        </w:rPr>
      </w:pPr>
      <w:r>
        <w:rPr>
          <w:lang w:val="es-AR"/>
        </w:rPr>
        <w:t>Los p</w:t>
      </w:r>
      <w:r w:rsidRPr="00696E91">
        <w:rPr>
          <w:lang w:val="es-AR"/>
        </w:rPr>
        <w:t>rocesos relacionales negados</w:t>
      </w:r>
      <w:r>
        <w:rPr>
          <w:lang w:val="es-AR"/>
        </w:rPr>
        <w:t xml:space="preserve"> con el verbo “tener” señalan la carencia de vivien</w:t>
      </w:r>
      <w:r w:rsidR="00BF0520">
        <w:rPr>
          <w:lang w:val="es-AR"/>
        </w:rPr>
        <w:t>da (E38) y de familiares  (E91), con los Hablantes-Protagonistas en el rol de no poseedores</w:t>
      </w:r>
    </w:p>
    <w:p w:rsidR="00095B52" w:rsidRPr="004E4B7A" w:rsidRDefault="00095B52" w:rsidP="00CE345E">
      <w:pPr>
        <w:pStyle w:val="Sangradetextonormal"/>
        <w:ind w:left="567"/>
        <w:jc w:val="both"/>
        <w:rPr>
          <w:sz w:val="24"/>
          <w:szCs w:val="24"/>
          <w:lang w:val="es-AR"/>
        </w:rPr>
      </w:pPr>
      <w:r w:rsidRPr="004E4B7A">
        <w:rPr>
          <w:sz w:val="24"/>
          <w:szCs w:val="24"/>
          <w:lang w:val="es-AR"/>
        </w:rPr>
        <w:t>Hija2: E38 [</w:t>
      </w:r>
      <w:r w:rsidRPr="004E4B7A">
        <w:rPr>
          <w:i/>
          <w:sz w:val="24"/>
          <w:szCs w:val="24"/>
          <w:lang w:val="es-AR"/>
        </w:rPr>
        <w:t xml:space="preserve">Nosotros </w:t>
      </w:r>
      <w:r w:rsidRPr="004E4B7A">
        <w:rPr>
          <w:b/>
          <w:i/>
          <w:sz w:val="24"/>
          <w:szCs w:val="24"/>
          <w:lang w:val="es-AR"/>
        </w:rPr>
        <w:t>no tenemos</w:t>
      </w:r>
      <w:r w:rsidRPr="004E4B7A">
        <w:rPr>
          <w:i/>
          <w:sz w:val="24"/>
          <w:szCs w:val="24"/>
          <w:lang w:val="es-AR"/>
        </w:rPr>
        <w:t xml:space="preserve"> adónde ir</w:t>
      </w:r>
      <w:r w:rsidRPr="004E4B7A">
        <w:rPr>
          <w:sz w:val="24"/>
          <w:szCs w:val="24"/>
          <w:lang w:val="es-AR"/>
        </w:rPr>
        <w:t>] (Perfume de mujer)</w:t>
      </w:r>
      <w:r w:rsidR="008762D0">
        <w:rPr>
          <w:sz w:val="24"/>
          <w:szCs w:val="24"/>
          <w:lang w:val="es-AR"/>
        </w:rPr>
        <w:t>.</w:t>
      </w:r>
    </w:p>
    <w:p w:rsidR="00095B52" w:rsidRDefault="00095B52" w:rsidP="00CE345E">
      <w:pPr>
        <w:pStyle w:val="Sangradetextonormal"/>
        <w:ind w:left="567"/>
        <w:jc w:val="both"/>
        <w:rPr>
          <w:sz w:val="24"/>
          <w:szCs w:val="24"/>
          <w:lang w:val="es-AR"/>
        </w:rPr>
      </w:pPr>
      <w:r w:rsidRPr="004E4B7A">
        <w:rPr>
          <w:sz w:val="24"/>
          <w:szCs w:val="24"/>
          <w:lang w:val="es-AR"/>
        </w:rPr>
        <w:t>Chica: E91 [</w:t>
      </w:r>
      <w:r w:rsidRPr="004E4B7A">
        <w:rPr>
          <w:b/>
          <w:i/>
          <w:sz w:val="24"/>
          <w:szCs w:val="24"/>
          <w:lang w:val="es-AR"/>
        </w:rPr>
        <w:t>No tengo</w:t>
      </w:r>
      <w:r w:rsidRPr="004E4B7A">
        <w:rPr>
          <w:i/>
          <w:sz w:val="24"/>
          <w:szCs w:val="24"/>
          <w:lang w:val="es-AR"/>
        </w:rPr>
        <w:t xml:space="preserve"> papá, </w:t>
      </w:r>
      <w:r w:rsidRPr="004E4B7A">
        <w:rPr>
          <w:b/>
          <w:i/>
          <w:sz w:val="24"/>
          <w:szCs w:val="24"/>
          <w:lang w:val="es-AR"/>
        </w:rPr>
        <w:t>no tengo</w:t>
      </w:r>
      <w:r w:rsidRPr="004E4B7A">
        <w:rPr>
          <w:i/>
          <w:sz w:val="24"/>
          <w:szCs w:val="24"/>
          <w:lang w:val="es-AR"/>
        </w:rPr>
        <w:t xml:space="preserve"> nada</w:t>
      </w:r>
      <w:r w:rsidRPr="004E4B7A">
        <w:rPr>
          <w:sz w:val="24"/>
          <w:szCs w:val="24"/>
          <w:lang w:val="es-AR"/>
        </w:rPr>
        <w:t>] (Te amo te odio)</w:t>
      </w:r>
      <w:r w:rsidR="008762D0">
        <w:rPr>
          <w:sz w:val="24"/>
          <w:szCs w:val="24"/>
          <w:lang w:val="es-AR"/>
        </w:rPr>
        <w:t>.</w:t>
      </w:r>
    </w:p>
    <w:p w:rsidR="004E4B7A" w:rsidRPr="004E4B7A" w:rsidRDefault="004E4B7A" w:rsidP="00CE345E">
      <w:pPr>
        <w:pStyle w:val="Sangradetextonormal"/>
        <w:ind w:left="567"/>
        <w:jc w:val="both"/>
        <w:rPr>
          <w:sz w:val="24"/>
          <w:szCs w:val="24"/>
          <w:lang w:val="es-AR"/>
        </w:rPr>
      </w:pPr>
    </w:p>
    <w:p w:rsidR="00095B52" w:rsidRDefault="00095B52" w:rsidP="00CE345E">
      <w:pPr>
        <w:pStyle w:val="Textoindependiente"/>
        <w:spacing w:line="480" w:lineRule="auto"/>
        <w:jc w:val="both"/>
        <w:rPr>
          <w:lang w:val="es-AR"/>
        </w:rPr>
      </w:pPr>
      <w:r w:rsidRPr="004E4B7A">
        <w:rPr>
          <w:szCs w:val="24"/>
          <w:lang w:val="es-AR"/>
        </w:rPr>
        <w:t xml:space="preserve">En relación con el lugar, se observa en varios </w:t>
      </w:r>
      <w:r w:rsidR="00705F4D" w:rsidRPr="004E4B7A">
        <w:rPr>
          <w:szCs w:val="24"/>
          <w:lang w:val="es-AR"/>
        </w:rPr>
        <w:t>segmentos</w:t>
      </w:r>
      <w:r w:rsidRPr="004E4B7A">
        <w:rPr>
          <w:szCs w:val="24"/>
          <w:lang w:val="es-AR"/>
        </w:rPr>
        <w:t xml:space="preserve"> el empleo del verbo “vivir”,</w:t>
      </w:r>
      <w:r>
        <w:rPr>
          <w:lang w:val="es-AR"/>
        </w:rPr>
        <w:t xml:space="preserve"> proceso material seguido de circunstancial</w:t>
      </w:r>
    </w:p>
    <w:p w:rsidR="00095B52" w:rsidRDefault="00095B52" w:rsidP="00CE345E">
      <w:pPr>
        <w:pStyle w:val="Lista2"/>
        <w:ind w:left="567" w:firstLine="0"/>
        <w:jc w:val="both"/>
        <w:rPr>
          <w:rFonts w:ascii="Times New Roman" w:hAnsi="Times New Roman"/>
          <w:sz w:val="24"/>
          <w:szCs w:val="24"/>
          <w:lang w:val="es-AR"/>
        </w:rPr>
      </w:pPr>
      <w:r w:rsidRPr="004E4B7A">
        <w:rPr>
          <w:rFonts w:ascii="Times New Roman" w:hAnsi="Times New Roman"/>
          <w:sz w:val="24"/>
          <w:szCs w:val="24"/>
          <w:lang w:val="es-AR"/>
        </w:rPr>
        <w:t>Mujer: E20 [</w:t>
      </w:r>
      <w:r w:rsidRPr="004E4B7A">
        <w:rPr>
          <w:rFonts w:ascii="Times New Roman" w:hAnsi="Times New Roman"/>
          <w:i/>
          <w:sz w:val="24"/>
          <w:szCs w:val="24"/>
          <w:lang w:val="es-AR"/>
        </w:rPr>
        <w:t xml:space="preserve">Mi hijo no </w:t>
      </w:r>
      <w:r w:rsidRPr="004E4B7A">
        <w:rPr>
          <w:rFonts w:ascii="Times New Roman" w:hAnsi="Times New Roman"/>
          <w:b/>
          <w:i/>
          <w:sz w:val="24"/>
          <w:szCs w:val="24"/>
          <w:lang w:val="es-AR"/>
        </w:rPr>
        <w:t>vive</w:t>
      </w:r>
      <w:r w:rsidRPr="004E4B7A">
        <w:rPr>
          <w:rFonts w:ascii="Times New Roman" w:hAnsi="Times New Roman"/>
          <w:i/>
          <w:sz w:val="24"/>
          <w:szCs w:val="24"/>
          <w:lang w:val="es-AR"/>
        </w:rPr>
        <w:t xml:space="preserve"> solo acá</w:t>
      </w:r>
      <w:r w:rsidRPr="004E4B7A">
        <w:rPr>
          <w:rFonts w:ascii="Times New Roman" w:hAnsi="Times New Roman"/>
          <w:sz w:val="24"/>
          <w:szCs w:val="24"/>
          <w:lang w:val="es-AR"/>
        </w:rPr>
        <w:t>] (Robo del depto)</w:t>
      </w:r>
      <w:r w:rsidR="008762D0">
        <w:rPr>
          <w:rFonts w:ascii="Times New Roman" w:hAnsi="Times New Roman"/>
          <w:sz w:val="24"/>
          <w:szCs w:val="24"/>
          <w:lang w:val="es-AR"/>
        </w:rPr>
        <w:t>.</w:t>
      </w:r>
    </w:p>
    <w:p w:rsidR="00080BCE" w:rsidRPr="004E4B7A" w:rsidRDefault="00080BCE" w:rsidP="00CE345E">
      <w:pPr>
        <w:pStyle w:val="Lista2"/>
        <w:ind w:left="567" w:firstLine="0"/>
        <w:jc w:val="both"/>
        <w:rPr>
          <w:rFonts w:ascii="Times New Roman" w:hAnsi="Times New Roman"/>
          <w:sz w:val="24"/>
          <w:szCs w:val="24"/>
          <w:lang w:val="es-AR"/>
        </w:rPr>
      </w:pPr>
    </w:p>
    <w:p w:rsidR="00095B52" w:rsidRPr="004E4B7A" w:rsidRDefault="00095B52" w:rsidP="00CE345E">
      <w:pPr>
        <w:pStyle w:val="Lista2"/>
        <w:ind w:left="567" w:firstLine="0"/>
        <w:jc w:val="both"/>
        <w:rPr>
          <w:rFonts w:ascii="Times New Roman" w:hAnsi="Times New Roman"/>
          <w:sz w:val="24"/>
          <w:szCs w:val="24"/>
          <w:lang w:val="es-AR"/>
        </w:rPr>
      </w:pPr>
      <w:r w:rsidRPr="004E4B7A">
        <w:rPr>
          <w:rFonts w:ascii="Times New Roman" w:hAnsi="Times New Roman"/>
          <w:sz w:val="24"/>
          <w:szCs w:val="24"/>
          <w:lang w:val="es-AR"/>
        </w:rPr>
        <w:t>Niño: E26 [</w:t>
      </w:r>
      <w:r w:rsidRPr="00080BCE">
        <w:rPr>
          <w:rFonts w:ascii="Times New Roman" w:hAnsi="Times New Roman"/>
          <w:i/>
          <w:sz w:val="24"/>
          <w:szCs w:val="24"/>
          <w:lang w:val="es-AR"/>
        </w:rPr>
        <w:t xml:space="preserve">Sí, fue uno que </w:t>
      </w:r>
      <w:r w:rsidRPr="00080BCE">
        <w:rPr>
          <w:rFonts w:ascii="Times New Roman" w:hAnsi="Times New Roman"/>
          <w:b/>
          <w:i/>
          <w:sz w:val="24"/>
          <w:szCs w:val="24"/>
          <w:lang w:val="es-AR"/>
        </w:rPr>
        <w:t>vive</w:t>
      </w:r>
      <w:r w:rsidRPr="00080BCE">
        <w:rPr>
          <w:rFonts w:ascii="Times New Roman" w:hAnsi="Times New Roman"/>
          <w:i/>
          <w:sz w:val="24"/>
          <w:szCs w:val="24"/>
          <w:lang w:val="es-AR"/>
        </w:rPr>
        <w:t xml:space="preserve"> por allá</w:t>
      </w:r>
      <w:r w:rsidRPr="004E4B7A">
        <w:rPr>
          <w:rFonts w:ascii="Times New Roman" w:hAnsi="Times New Roman"/>
          <w:sz w:val="24"/>
          <w:szCs w:val="24"/>
          <w:lang w:val="es-AR"/>
        </w:rPr>
        <w:t>] (Robo del Fiat)</w:t>
      </w:r>
      <w:r w:rsidR="008762D0">
        <w:rPr>
          <w:rFonts w:ascii="Times New Roman" w:hAnsi="Times New Roman"/>
          <w:sz w:val="24"/>
          <w:szCs w:val="24"/>
          <w:lang w:val="es-AR"/>
        </w:rPr>
        <w:t>.</w:t>
      </w:r>
    </w:p>
    <w:p w:rsidR="00095B52" w:rsidRDefault="00095B52" w:rsidP="00095B52">
      <w:pPr>
        <w:ind w:firstLine="567"/>
        <w:jc w:val="both"/>
        <w:rPr>
          <w:sz w:val="24"/>
          <w:szCs w:val="24"/>
          <w:lang w:val="es-AR"/>
        </w:rPr>
      </w:pPr>
    </w:p>
    <w:p w:rsidR="00095B52" w:rsidRDefault="00095B52" w:rsidP="004E4B7A">
      <w:pPr>
        <w:pStyle w:val="Textoindependiente"/>
        <w:spacing w:line="480" w:lineRule="auto"/>
        <w:jc w:val="both"/>
        <w:rPr>
          <w:lang w:val="es-AR"/>
        </w:rPr>
      </w:pPr>
      <w:r>
        <w:rPr>
          <w:lang w:val="es-AR"/>
        </w:rPr>
        <w:t>Procesos mentales con el</w:t>
      </w:r>
      <w:r w:rsidRPr="0034793A">
        <w:rPr>
          <w:lang w:val="es-AR"/>
        </w:rPr>
        <w:t xml:space="preserve"> verbo “</w:t>
      </w:r>
      <w:r w:rsidRPr="00E82CA7">
        <w:rPr>
          <w:lang w:val="es-AR"/>
        </w:rPr>
        <w:t>querer</w:t>
      </w:r>
      <w:r w:rsidRPr="0034793A">
        <w:rPr>
          <w:lang w:val="es-AR"/>
        </w:rPr>
        <w:t xml:space="preserve">” </w:t>
      </w:r>
      <w:r>
        <w:rPr>
          <w:lang w:val="es-AR"/>
        </w:rPr>
        <w:t xml:space="preserve">son </w:t>
      </w:r>
      <w:r w:rsidRPr="0034793A">
        <w:rPr>
          <w:lang w:val="es-AR"/>
        </w:rPr>
        <w:t>empleado</w:t>
      </w:r>
      <w:r>
        <w:rPr>
          <w:lang w:val="es-AR"/>
        </w:rPr>
        <w:t>s</w:t>
      </w:r>
      <w:r w:rsidR="00D400A7">
        <w:rPr>
          <w:lang w:val="es-AR"/>
        </w:rPr>
        <w:t xml:space="preserve"> por el Hablante-Protagonista</w:t>
      </w:r>
      <w:r w:rsidR="008762D0">
        <w:rPr>
          <w:lang w:val="es-AR"/>
        </w:rPr>
        <w:t xml:space="preserve"> </w:t>
      </w:r>
      <w:r>
        <w:rPr>
          <w:lang w:val="es-AR"/>
        </w:rPr>
        <w:t xml:space="preserve">de manera reiterada </w:t>
      </w:r>
      <w:r w:rsidRPr="0034793A">
        <w:rPr>
          <w:lang w:val="es-AR"/>
        </w:rPr>
        <w:t>para expresar deseos y pedidos</w:t>
      </w:r>
      <w:r w:rsidR="008762D0">
        <w:rPr>
          <w:lang w:val="es-AR"/>
        </w:rPr>
        <w:t xml:space="preserve"> (E98, E100, E16). </w:t>
      </w:r>
      <w:r>
        <w:rPr>
          <w:lang w:val="es-AR"/>
        </w:rPr>
        <w:t>En los siguientes ejemplos, los par</w:t>
      </w:r>
      <w:r w:rsidR="00D400A7">
        <w:rPr>
          <w:lang w:val="es-AR"/>
        </w:rPr>
        <w:t>ticipantes so</w:t>
      </w:r>
      <w:r w:rsidR="003E63F7">
        <w:rPr>
          <w:lang w:val="es-AR"/>
        </w:rPr>
        <w:t xml:space="preserve">n el perceptor, “Yo” </w:t>
      </w:r>
      <w:r w:rsidR="00BF0520">
        <w:rPr>
          <w:lang w:val="es-AR"/>
        </w:rPr>
        <w:t>y el f</w:t>
      </w:r>
      <w:r>
        <w:rPr>
          <w:lang w:val="es-AR"/>
        </w:rPr>
        <w:t xml:space="preserve">enómeno, lo deseado o pedido con el verbo “dejar” en subjuntivo. Los procesos mentales con el verbo “querer” en presente del Indicativo  (E98 y E100) y el proceso material negado (E99) “no hacer” muestran la actitud pasiva de la chica ante la violencia </w:t>
      </w:r>
      <w:r w:rsidR="003E63F7">
        <w:rPr>
          <w:lang w:val="es-AR"/>
        </w:rPr>
        <w:t xml:space="preserve">del joven. Reitera su deseo de </w:t>
      </w:r>
      <w:r>
        <w:rPr>
          <w:lang w:val="es-AR"/>
        </w:rPr>
        <w:t>estar tranquila y afirma mediante la perífrasis de futuro su intención de no actuar: no hace</w:t>
      </w:r>
      <w:r w:rsidR="008762D0">
        <w:rPr>
          <w:lang w:val="es-AR"/>
        </w:rPr>
        <w:t xml:space="preserve">r nada. Ella se focaliza en lo </w:t>
      </w:r>
      <w:r>
        <w:rPr>
          <w:lang w:val="es-AR"/>
        </w:rPr>
        <w:t>que él tiene que hacer: dejarla tranquila: “que me deje</w:t>
      </w:r>
      <w:r w:rsidR="00D400A7">
        <w:rPr>
          <w:lang w:val="es-AR"/>
        </w:rPr>
        <w:t xml:space="preserve"> tranquila”, que con</w:t>
      </w:r>
      <w:r w:rsidR="00BF0520">
        <w:rPr>
          <w:lang w:val="es-AR"/>
        </w:rPr>
        <w:t>stituye el f</w:t>
      </w:r>
      <w:r>
        <w:rPr>
          <w:lang w:val="es-AR"/>
        </w:rPr>
        <w:t>enómeno del proceso mental, reiterado y reforzado por “y nada más”.</w:t>
      </w:r>
      <w:r w:rsidR="00BF0520">
        <w:rPr>
          <w:lang w:val="es-AR"/>
        </w:rPr>
        <w:t xml:space="preserve"> Él como a</w:t>
      </w:r>
      <w:r w:rsidR="00245E3F">
        <w:rPr>
          <w:lang w:val="es-AR"/>
        </w:rPr>
        <w:t>ctor está elidido.</w:t>
      </w:r>
    </w:p>
    <w:p w:rsidR="00095B52" w:rsidRDefault="00095B52" w:rsidP="004E4B7A">
      <w:pPr>
        <w:pStyle w:val="Textoindependiente"/>
        <w:spacing w:line="480" w:lineRule="auto"/>
        <w:jc w:val="both"/>
        <w:rPr>
          <w:lang w:val="es-AR"/>
        </w:rPr>
      </w:pPr>
      <w:r>
        <w:rPr>
          <w:lang w:val="es-AR"/>
        </w:rPr>
        <w:lastRenderedPageBreak/>
        <w:t>En E16, la mujer reitera su deseo, que es un pedido indirecto a la policía, mediante el proceso mental con el verbo “querer” en presen</w:t>
      </w:r>
      <w:r w:rsidR="00D400A7">
        <w:rPr>
          <w:lang w:val="es-AR"/>
        </w:rPr>
        <w:t>te del Indicat</w:t>
      </w:r>
      <w:r w:rsidR="00BF0520">
        <w:rPr>
          <w:lang w:val="es-AR"/>
        </w:rPr>
        <w:t>ivo, seguido del f</w:t>
      </w:r>
      <w:r>
        <w:rPr>
          <w:lang w:val="es-AR"/>
        </w:rPr>
        <w:t>enómeno “que</w:t>
      </w:r>
      <w:r w:rsidR="006273A4">
        <w:rPr>
          <w:lang w:val="es-AR"/>
        </w:rPr>
        <w:t xml:space="preserve"> se vaya” con el verbo “ir” en S</w:t>
      </w:r>
      <w:r>
        <w:rPr>
          <w:lang w:val="es-AR"/>
        </w:rPr>
        <w:t>ubjunti</w:t>
      </w:r>
      <w:r w:rsidR="00D400A7">
        <w:rPr>
          <w:lang w:val="es-AR"/>
        </w:rPr>
        <w:t>vo, acción que depende de s</w:t>
      </w:r>
      <w:r w:rsidR="00BF0520">
        <w:rPr>
          <w:lang w:val="es-AR"/>
        </w:rPr>
        <w:t>u ex marido, “él” elidido como a</w:t>
      </w:r>
      <w:r w:rsidR="00D400A7">
        <w:rPr>
          <w:lang w:val="es-AR"/>
        </w:rPr>
        <w:t>ctor</w:t>
      </w:r>
    </w:p>
    <w:p w:rsidR="00095B52" w:rsidRPr="004E4B7A" w:rsidRDefault="00095B52" w:rsidP="004E4B7A">
      <w:pPr>
        <w:pStyle w:val="Textoindependienteprimerasangra2"/>
        <w:ind w:left="567" w:firstLine="0"/>
        <w:rPr>
          <w:rFonts w:ascii="Times New Roman" w:hAnsi="Times New Roman"/>
          <w:sz w:val="24"/>
          <w:szCs w:val="24"/>
          <w:lang w:val="es-AR"/>
        </w:rPr>
      </w:pPr>
      <w:r w:rsidRPr="004E4B7A">
        <w:rPr>
          <w:rFonts w:ascii="Times New Roman" w:hAnsi="Times New Roman"/>
          <w:sz w:val="24"/>
          <w:szCs w:val="24"/>
          <w:lang w:val="es-AR"/>
        </w:rPr>
        <w:t>Chica: E98 [</w:t>
      </w:r>
      <w:r w:rsidRPr="00080BCE">
        <w:rPr>
          <w:rFonts w:ascii="Times New Roman" w:hAnsi="Times New Roman"/>
          <w:i/>
          <w:sz w:val="24"/>
          <w:szCs w:val="24"/>
          <w:lang w:val="es-AR"/>
        </w:rPr>
        <w:t xml:space="preserve">Yo </w:t>
      </w:r>
      <w:r w:rsidRPr="00080BCE">
        <w:rPr>
          <w:rFonts w:ascii="Times New Roman" w:hAnsi="Times New Roman"/>
          <w:b/>
          <w:i/>
          <w:sz w:val="24"/>
          <w:szCs w:val="24"/>
          <w:lang w:val="es-AR"/>
        </w:rPr>
        <w:t>quiero</w:t>
      </w:r>
      <w:r w:rsidRPr="00080BCE">
        <w:rPr>
          <w:rFonts w:ascii="Times New Roman" w:hAnsi="Times New Roman"/>
          <w:i/>
          <w:sz w:val="24"/>
          <w:szCs w:val="24"/>
          <w:lang w:val="es-AR"/>
        </w:rPr>
        <w:t xml:space="preserve"> que me deje tranquila</w:t>
      </w:r>
      <w:r w:rsidRPr="004E4B7A">
        <w:rPr>
          <w:rFonts w:ascii="Times New Roman" w:hAnsi="Times New Roman"/>
          <w:sz w:val="24"/>
          <w:szCs w:val="24"/>
          <w:lang w:val="es-AR"/>
        </w:rPr>
        <w:t>] E99 [</w:t>
      </w:r>
      <w:r w:rsidRPr="00080BCE">
        <w:rPr>
          <w:rFonts w:ascii="Times New Roman" w:hAnsi="Times New Roman"/>
          <w:i/>
          <w:sz w:val="24"/>
          <w:szCs w:val="24"/>
          <w:lang w:val="es-AR"/>
        </w:rPr>
        <w:t>Yo no voy a hacer nada</w:t>
      </w:r>
      <w:r w:rsidRPr="004E4B7A">
        <w:rPr>
          <w:rFonts w:ascii="Times New Roman" w:hAnsi="Times New Roman"/>
          <w:sz w:val="24"/>
          <w:szCs w:val="24"/>
          <w:lang w:val="es-AR"/>
        </w:rPr>
        <w:t>] E100 [</w:t>
      </w:r>
      <w:r w:rsidRPr="00080BCE">
        <w:rPr>
          <w:rFonts w:ascii="Times New Roman" w:hAnsi="Times New Roman"/>
          <w:b/>
          <w:i/>
          <w:sz w:val="24"/>
          <w:szCs w:val="24"/>
          <w:lang w:val="es-AR"/>
        </w:rPr>
        <w:t>Quiero</w:t>
      </w:r>
      <w:r w:rsidRPr="00080BCE">
        <w:rPr>
          <w:rFonts w:ascii="Times New Roman" w:hAnsi="Times New Roman"/>
          <w:i/>
          <w:sz w:val="24"/>
          <w:szCs w:val="24"/>
          <w:lang w:val="es-AR"/>
        </w:rPr>
        <w:t xml:space="preserve"> que me deje tranquila y nada más</w:t>
      </w:r>
      <w:r w:rsidRPr="004E4B7A">
        <w:rPr>
          <w:rFonts w:ascii="Times New Roman" w:hAnsi="Times New Roman"/>
          <w:sz w:val="24"/>
          <w:szCs w:val="24"/>
          <w:lang w:val="es-AR"/>
        </w:rPr>
        <w:t>] (Te amo te odio)</w:t>
      </w:r>
      <w:r w:rsidR="008762D0">
        <w:rPr>
          <w:rFonts w:ascii="Times New Roman" w:hAnsi="Times New Roman"/>
          <w:sz w:val="24"/>
          <w:szCs w:val="24"/>
          <w:lang w:val="es-AR"/>
        </w:rPr>
        <w:t>.</w:t>
      </w:r>
    </w:p>
    <w:p w:rsidR="00095B52" w:rsidRDefault="00095B52" w:rsidP="004E4B7A">
      <w:pPr>
        <w:pStyle w:val="Textoindependienteprimerasangra2"/>
        <w:ind w:left="567" w:firstLine="0"/>
        <w:rPr>
          <w:rFonts w:ascii="Times New Roman" w:hAnsi="Times New Roman"/>
          <w:sz w:val="24"/>
          <w:szCs w:val="24"/>
          <w:lang w:val="es-AR"/>
        </w:rPr>
      </w:pPr>
      <w:r w:rsidRPr="004E4B7A">
        <w:rPr>
          <w:rFonts w:ascii="Times New Roman" w:hAnsi="Times New Roman"/>
          <w:sz w:val="24"/>
          <w:szCs w:val="24"/>
          <w:lang w:val="es-AR"/>
        </w:rPr>
        <w:t>Mujer: E16 [</w:t>
      </w:r>
      <w:r w:rsidRPr="004E4B7A">
        <w:rPr>
          <w:rFonts w:ascii="Times New Roman" w:hAnsi="Times New Roman"/>
          <w:i/>
          <w:sz w:val="24"/>
          <w:szCs w:val="24"/>
          <w:lang w:val="es-AR"/>
        </w:rPr>
        <w:t xml:space="preserve">Yo </w:t>
      </w:r>
      <w:r w:rsidRPr="004E4B7A">
        <w:rPr>
          <w:rFonts w:ascii="Times New Roman" w:hAnsi="Times New Roman"/>
          <w:b/>
          <w:i/>
          <w:sz w:val="24"/>
          <w:szCs w:val="24"/>
          <w:lang w:val="es-AR"/>
        </w:rPr>
        <w:t>quiero</w:t>
      </w:r>
      <w:r w:rsidRPr="004E4B7A">
        <w:rPr>
          <w:rFonts w:ascii="Times New Roman" w:hAnsi="Times New Roman"/>
          <w:i/>
          <w:sz w:val="24"/>
          <w:szCs w:val="24"/>
          <w:lang w:val="es-AR"/>
        </w:rPr>
        <w:t xml:space="preserve"> que se vaya</w:t>
      </w:r>
      <w:r w:rsidRPr="004E4B7A">
        <w:rPr>
          <w:rFonts w:ascii="Times New Roman" w:hAnsi="Times New Roman"/>
          <w:sz w:val="24"/>
          <w:szCs w:val="24"/>
          <w:lang w:val="es-AR"/>
        </w:rPr>
        <w:t>] E17 [</w:t>
      </w:r>
      <w:r w:rsidRPr="004E4B7A">
        <w:rPr>
          <w:rFonts w:ascii="Times New Roman" w:hAnsi="Times New Roman"/>
          <w:i/>
          <w:sz w:val="24"/>
          <w:szCs w:val="24"/>
          <w:lang w:val="es-AR"/>
        </w:rPr>
        <w:t xml:space="preserve">Yo </w:t>
      </w:r>
      <w:r w:rsidRPr="004E4B7A">
        <w:rPr>
          <w:rFonts w:ascii="Times New Roman" w:hAnsi="Times New Roman"/>
          <w:b/>
          <w:i/>
          <w:sz w:val="24"/>
          <w:szCs w:val="24"/>
          <w:lang w:val="es-AR"/>
        </w:rPr>
        <w:t>quiero</w:t>
      </w:r>
      <w:r w:rsidRPr="004E4B7A">
        <w:rPr>
          <w:rFonts w:ascii="Times New Roman" w:hAnsi="Times New Roman"/>
          <w:i/>
          <w:sz w:val="24"/>
          <w:szCs w:val="24"/>
          <w:lang w:val="es-AR"/>
        </w:rPr>
        <w:t xml:space="preserve"> que se vaya</w:t>
      </w:r>
      <w:r w:rsidRPr="004E4B7A">
        <w:rPr>
          <w:rFonts w:ascii="Times New Roman" w:hAnsi="Times New Roman"/>
          <w:sz w:val="24"/>
          <w:szCs w:val="24"/>
          <w:lang w:val="es-AR"/>
        </w:rPr>
        <w:t>] (No tengo dónde ir yo)</w:t>
      </w:r>
      <w:r w:rsidR="008762D0">
        <w:rPr>
          <w:rFonts w:ascii="Times New Roman" w:hAnsi="Times New Roman"/>
          <w:sz w:val="24"/>
          <w:szCs w:val="24"/>
          <w:lang w:val="es-AR"/>
        </w:rPr>
        <w:t>.</w:t>
      </w:r>
    </w:p>
    <w:p w:rsidR="00A47D58" w:rsidRDefault="00A47D58" w:rsidP="001B0F11">
      <w:pPr>
        <w:pStyle w:val="Textoindependienteprimerasangra2"/>
        <w:spacing w:after="0" w:line="480" w:lineRule="auto"/>
        <w:ind w:left="0" w:firstLine="0"/>
        <w:jc w:val="both"/>
        <w:rPr>
          <w:rFonts w:ascii="Times New Roman" w:hAnsi="Times New Roman"/>
          <w:sz w:val="24"/>
          <w:szCs w:val="24"/>
          <w:lang w:val="es-AR"/>
        </w:rPr>
      </w:pPr>
      <w:r>
        <w:rPr>
          <w:rFonts w:ascii="Times New Roman" w:hAnsi="Times New Roman"/>
          <w:sz w:val="24"/>
          <w:szCs w:val="24"/>
          <w:lang w:val="es-AR"/>
        </w:rPr>
        <w:t>Procesos verbales son empleados para introducir la palabra ajena o la propia pronunciada en otro momento</w:t>
      </w:r>
      <w:r w:rsidR="00960CD3">
        <w:rPr>
          <w:rFonts w:ascii="Times New Roman" w:hAnsi="Times New Roman"/>
          <w:sz w:val="24"/>
          <w:szCs w:val="24"/>
          <w:lang w:val="es-AR"/>
        </w:rPr>
        <w:t xml:space="preserve">. El verbo </w:t>
      </w:r>
      <w:r w:rsidR="001B0F11">
        <w:rPr>
          <w:rFonts w:ascii="Times New Roman" w:hAnsi="Times New Roman"/>
          <w:sz w:val="24"/>
          <w:szCs w:val="24"/>
          <w:lang w:val="es-AR"/>
        </w:rPr>
        <w:t>“</w:t>
      </w:r>
      <w:r w:rsidR="00960CD3">
        <w:rPr>
          <w:rFonts w:ascii="Times New Roman" w:hAnsi="Times New Roman"/>
          <w:sz w:val="24"/>
          <w:szCs w:val="24"/>
          <w:lang w:val="es-AR"/>
        </w:rPr>
        <w:t>decir</w:t>
      </w:r>
      <w:r w:rsidR="001B0F11">
        <w:rPr>
          <w:rFonts w:ascii="Times New Roman" w:hAnsi="Times New Roman"/>
          <w:sz w:val="24"/>
          <w:szCs w:val="24"/>
          <w:lang w:val="es-AR"/>
        </w:rPr>
        <w:t>”</w:t>
      </w:r>
      <w:r w:rsidR="00960CD3">
        <w:rPr>
          <w:rFonts w:ascii="Times New Roman" w:hAnsi="Times New Roman"/>
          <w:sz w:val="24"/>
          <w:szCs w:val="24"/>
          <w:lang w:val="es-AR"/>
        </w:rPr>
        <w:t xml:space="preserve"> como introductor del discurso citado es el más empleado.</w:t>
      </w:r>
    </w:p>
    <w:p w:rsidR="00960CD3" w:rsidRDefault="00960CD3" w:rsidP="001B0F11">
      <w:pPr>
        <w:pStyle w:val="Textoindependienteprimerasangra2"/>
        <w:spacing w:after="0" w:line="480" w:lineRule="auto"/>
        <w:ind w:left="0" w:firstLine="0"/>
        <w:jc w:val="both"/>
        <w:rPr>
          <w:rFonts w:ascii="Times New Roman" w:hAnsi="Times New Roman"/>
          <w:sz w:val="24"/>
          <w:szCs w:val="24"/>
          <w:lang w:val="es-AR"/>
        </w:rPr>
      </w:pPr>
      <w:r>
        <w:rPr>
          <w:rFonts w:ascii="Times New Roman" w:hAnsi="Times New Roman"/>
          <w:sz w:val="24"/>
          <w:szCs w:val="24"/>
          <w:lang w:val="es-AR"/>
        </w:rPr>
        <w:t>En E59 el marido reproduce la acusaci</w:t>
      </w:r>
      <w:r w:rsidR="000B190C">
        <w:rPr>
          <w:rFonts w:ascii="Times New Roman" w:hAnsi="Times New Roman"/>
          <w:sz w:val="24"/>
          <w:szCs w:val="24"/>
          <w:lang w:val="es-AR"/>
        </w:rPr>
        <w:t>ón de su mujer</w:t>
      </w:r>
      <w:r>
        <w:rPr>
          <w:rFonts w:ascii="Times New Roman" w:hAnsi="Times New Roman"/>
          <w:sz w:val="24"/>
          <w:szCs w:val="24"/>
          <w:lang w:val="es-AR"/>
        </w:rPr>
        <w:t xml:space="preserve"> (ella) de tener relaciones con la vecina (vos).</w:t>
      </w:r>
    </w:p>
    <w:p w:rsidR="00960CD3" w:rsidRDefault="00960CD3" w:rsidP="00A47D58">
      <w:pPr>
        <w:pStyle w:val="Textoindependienteprimerasangra2"/>
        <w:spacing w:line="480" w:lineRule="auto"/>
        <w:ind w:left="0" w:firstLine="0"/>
        <w:rPr>
          <w:rFonts w:ascii="Times New Roman" w:hAnsi="Times New Roman"/>
          <w:sz w:val="24"/>
          <w:szCs w:val="24"/>
          <w:lang w:val="es-AR"/>
        </w:rPr>
      </w:pPr>
      <w:r>
        <w:rPr>
          <w:rFonts w:ascii="Times New Roman" w:hAnsi="Times New Roman"/>
          <w:sz w:val="24"/>
          <w:szCs w:val="24"/>
          <w:lang w:val="es-AR"/>
        </w:rPr>
        <w:t xml:space="preserve">En E62 el muchacho reproduce sus propias palabras referidas a la promesa </w:t>
      </w:r>
      <w:r w:rsidR="001B0F11">
        <w:rPr>
          <w:rFonts w:ascii="Times New Roman" w:hAnsi="Times New Roman"/>
          <w:sz w:val="24"/>
          <w:szCs w:val="24"/>
          <w:lang w:val="es-AR"/>
        </w:rPr>
        <w:t>que le hizo a su novia (ella) y que no puede cumplir</w:t>
      </w:r>
    </w:p>
    <w:p w:rsidR="00960CD3" w:rsidRDefault="00960CD3" w:rsidP="00960CD3">
      <w:pPr>
        <w:pStyle w:val="Textoindependienteprimerasangra2"/>
        <w:spacing w:after="0" w:line="480" w:lineRule="auto"/>
        <w:ind w:left="567" w:firstLine="0"/>
        <w:rPr>
          <w:rFonts w:ascii="Times New Roman" w:hAnsi="Times New Roman"/>
          <w:sz w:val="24"/>
          <w:szCs w:val="24"/>
          <w:lang w:val="es-AR"/>
        </w:rPr>
      </w:pPr>
      <w:r>
        <w:rPr>
          <w:rFonts w:ascii="Times New Roman" w:hAnsi="Times New Roman"/>
          <w:sz w:val="24"/>
          <w:szCs w:val="24"/>
          <w:lang w:val="es-AR"/>
        </w:rPr>
        <w:t>Marido: E59 [</w:t>
      </w:r>
      <w:r w:rsidRPr="00960CD3">
        <w:rPr>
          <w:rFonts w:ascii="Times New Roman" w:hAnsi="Times New Roman"/>
          <w:i/>
          <w:sz w:val="24"/>
          <w:szCs w:val="24"/>
          <w:lang w:val="es-AR"/>
        </w:rPr>
        <w:t xml:space="preserve">Ella </w:t>
      </w:r>
      <w:r w:rsidRPr="00960CD3">
        <w:rPr>
          <w:rFonts w:ascii="Times New Roman" w:hAnsi="Times New Roman"/>
          <w:b/>
          <w:i/>
          <w:sz w:val="24"/>
          <w:szCs w:val="24"/>
          <w:lang w:val="es-AR"/>
        </w:rPr>
        <w:t>dice</w:t>
      </w:r>
      <w:r w:rsidRPr="00960CD3">
        <w:rPr>
          <w:rFonts w:ascii="Times New Roman" w:hAnsi="Times New Roman"/>
          <w:i/>
          <w:sz w:val="24"/>
          <w:szCs w:val="24"/>
          <w:lang w:val="es-AR"/>
        </w:rPr>
        <w:t xml:space="preserve"> que yo me encamo con vos</w:t>
      </w:r>
      <w:r>
        <w:rPr>
          <w:rFonts w:ascii="Times New Roman" w:hAnsi="Times New Roman"/>
          <w:sz w:val="24"/>
          <w:szCs w:val="24"/>
          <w:lang w:val="es-AR"/>
        </w:rPr>
        <w:t>] (Trapitos al sol)</w:t>
      </w:r>
      <w:r w:rsidR="008762D0">
        <w:rPr>
          <w:rFonts w:ascii="Times New Roman" w:hAnsi="Times New Roman"/>
          <w:sz w:val="24"/>
          <w:szCs w:val="24"/>
          <w:lang w:val="es-AR"/>
        </w:rPr>
        <w:t>.</w:t>
      </w:r>
    </w:p>
    <w:p w:rsidR="00A47D58" w:rsidRDefault="00A47D58" w:rsidP="00960CD3">
      <w:pPr>
        <w:pStyle w:val="Textoindependienteprimerasangra2"/>
        <w:spacing w:after="0"/>
        <w:ind w:left="567" w:firstLine="0"/>
        <w:rPr>
          <w:sz w:val="24"/>
          <w:szCs w:val="24"/>
          <w:lang w:val="es-AR"/>
        </w:rPr>
      </w:pPr>
      <w:r>
        <w:rPr>
          <w:rFonts w:ascii="Times New Roman" w:hAnsi="Times New Roman"/>
          <w:sz w:val="24"/>
          <w:szCs w:val="24"/>
          <w:lang w:val="es-AR"/>
        </w:rPr>
        <w:t>Muchacho: E62</w:t>
      </w:r>
      <w:r w:rsidR="008762D0">
        <w:rPr>
          <w:rFonts w:ascii="Times New Roman" w:hAnsi="Times New Roman"/>
          <w:sz w:val="24"/>
          <w:szCs w:val="24"/>
          <w:lang w:val="es-AR"/>
        </w:rPr>
        <w:t xml:space="preserve"> </w:t>
      </w:r>
      <w:r>
        <w:rPr>
          <w:rFonts w:ascii="Times New Roman" w:hAnsi="Times New Roman"/>
          <w:sz w:val="24"/>
          <w:szCs w:val="24"/>
          <w:lang w:val="es-AR"/>
        </w:rPr>
        <w:t>[</w:t>
      </w:r>
      <w:r w:rsidRPr="00960CD3">
        <w:rPr>
          <w:rFonts w:ascii="Times New Roman" w:hAnsi="Times New Roman"/>
          <w:i/>
          <w:sz w:val="24"/>
          <w:szCs w:val="24"/>
          <w:lang w:val="es-AR"/>
        </w:rPr>
        <w:t xml:space="preserve">Yo le </w:t>
      </w:r>
      <w:r w:rsidRPr="00960CD3">
        <w:rPr>
          <w:rFonts w:ascii="Times New Roman" w:hAnsi="Times New Roman"/>
          <w:b/>
          <w:i/>
          <w:sz w:val="24"/>
          <w:szCs w:val="24"/>
          <w:lang w:val="es-AR"/>
        </w:rPr>
        <w:t>dije</w:t>
      </w:r>
      <w:r w:rsidRPr="00960CD3">
        <w:rPr>
          <w:rFonts w:ascii="Times New Roman" w:hAnsi="Times New Roman"/>
          <w:i/>
          <w:sz w:val="24"/>
          <w:szCs w:val="24"/>
          <w:lang w:val="es-AR"/>
        </w:rPr>
        <w:t xml:space="preserve"> a ella que por ella cambio mi vida, cambio todo, pero soy así, loco</w:t>
      </w:r>
      <w:r>
        <w:rPr>
          <w:rFonts w:ascii="Times New Roman" w:hAnsi="Times New Roman"/>
          <w:sz w:val="24"/>
          <w:szCs w:val="24"/>
          <w:lang w:val="es-AR"/>
        </w:rPr>
        <w:t>] (</w:t>
      </w:r>
      <w:r w:rsidR="00960CD3">
        <w:rPr>
          <w:rFonts w:ascii="Times New Roman" w:hAnsi="Times New Roman"/>
          <w:sz w:val="24"/>
          <w:szCs w:val="24"/>
          <w:lang w:val="es-AR"/>
        </w:rPr>
        <w:t>Te amo, te odio)</w:t>
      </w:r>
      <w:r w:rsidR="008762D0">
        <w:rPr>
          <w:rFonts w:ascii="Times New Roman" w:hAnsi="Times New Roman"/>
          <w:sz w:val="24"/>
          <w:szCs w:val="24"/>
          <w:lang w:val="es-AR"/>
        </w:rPr>
        <w:t>.</w:t>
      </w:r>
    </w:p>
    <w:p w:rsidR="00095B52" w:rsidRDefault="00095B52" w:rsidP="00095B52">
      <w:pPr>
        <w:ind w:firstLine="567"/>
        <w:jc w:val="both"/>
        <w:rPr>
          <w:sz w:val="24"/>
          <w:szCs w:val="24"/>
          <w:lang w:val="es-AR"/>
        </w:rPr>
      </w:pPr>
    </w:p>
    <w:p w:rsidR="00095B52" w:rsidRPr="004E4B7A" w:rsidRDefault="00095B52" w:rsidP="00080BCE">
      <w:pPr>
        <w:pStyle w:val="Lista"/>
        <w:spacing w:after="0"/>
        <w:rPr>
          <w:rFonts w:ascii="Times New Roman" w:hAnsi="Times New Roman"/>
          <w:b/>
          <w:sz w:val="24"/>
          <w:szCs w:val="24"/>
          <w:lang w:val="es-AR"/>
        </w:rPr>
      </w:pPr>
      <w:r w:rsidRPr="004E4B7A">
        <w:rPr>
          <w:rFonts w:ascii="Times New Roman" w:hAnsi="Times New Roman"/>
          <w:b/>
          <w:sz w:val="24"/>
          <w:szCs w:val="24"/>
          <w:lang w:val="es-AR"/>
        </w:rPr>
        <w:t>6.6.2.</w:t>
      </w:r>
      <w:r w:rsidR="000F741A" w:rsidRPr="004E4B7A">
        <w:rPr>
          <w:rFonts w:ascii="Times New Roman" w:hAnsi="Times New Roman"/>
          <w:b/>
          <w:sz w:val="24"/>
          <w:szCs w:val="24"/>
          <w:lang w:val="es-AR"/>
        </w:rPr>
        <w:tab/>
      </w:r>
      <w:r w:rsidRPr="004E4B7A">
        <w:rPr>
          <w:rFonts w:ascii="Times New Roman" w:hAnsi="Times New Roman"/>
          <w:b/>
          <w:sz w:val="24"/>
          <w:szCs w:val="24"/>
          <w:lang w:val="es-AR"/>
        </w:rPr>
        <w:t>Pr</w:t>
      </w:r>
      <w:r w:rsidR="00505AB1">
        <w:rPr>
          <w:rFonts w:ascii="Times New Roman" w:hAnsi="Times New Roman"/>
          <w:b/>
          <w:sz w:val="24"/>
          <w:szCs w:val="24"/>
          <w:lang w:val="es-AR"/>
        </w:rPr>
        <w:t xml:space="preserve">ocesos y roles temáticos </w:t>
      </w:r>
      <w:r w:rsidRPr="004E4B7A">
        <w:rPr>
          <w:rFonts w:ascii="Times New Roman" w:hAnsi="Times New Roman"/>
          <w:b/>
          <w:sz w:val="24"/>
          <w:szCs w:val="24"/>
          <w:lang w:val="es-AR"/>
        </w:rPr>
        <w:t xml:space="preserve"> de la policía</w:t>
      </w:r>
    </w:p>
    <w:p w:rsidR="00095B52" w:rsidRPr="00C60F47" w:rsidRDefault="00095B52" w:rsidP="00095B52">
      <w:pPr>
        <w:tabs>
          <w:tab w:val="left" w:pos="567"/>
        </w:tabs>
        <w:ind w:left="567"/>
        <w:jc w:val="both"/>
        <w:rPr>
          <w:i/>
          <w:sz w:val="24"/>
          <w:szCs w:val="24"/>
          <w:lang w:val="es-AR"/>
        </w:rPr>
      </w:pPr>
    </w:p>
    <w:p w:rsidR="00095B52" w:rsidRPr="004E4B7A" w:rsidRDefault="00095B52" w:rsidP="00080BCE">
      <w:pPr>
        <w:pStyle w:val="Continuarlista"/>
        <w:spacing w:after="0" w:line="480" w:lineRule="auto"/>
        <w:ind w:left="0"/>
        <w:jc w:val="both"/>
        <w:rPr>
          <w:sz w:val="24"/>
          <w:szCs w:val="24"/>
          <w:lang w:val="es-AR"/>
        </w:rPr>
      </w:pPr>
      <w:r w:rsidRPr="004E4B7A">
        <w:rPr>
          <w:sz w:val="24"/>
          <w:szCs w:val="24"/>
          <w:lang w:val="es-AR"/>
        </w:rPr>
        <w:t>La policía está representada como amable, comprensible, no violenta, de allí que esté involucrada en procesos v</w:t>
      </w:r>
      <w:r w:rsidR="00BF0520" w:rsidRPr="004E4B7A">
        <w:rPr>
          <w:sz w:val="24"/>
          <w:szCs w:val="24"/>
          <w:lang w:val="es-AR"/>
        </w:rPr>
        <w:t>erbales- invita, aconseja-</w:t>
      </w:r>
      <w:r w:rsidR="008762D0">
        <w:rPr>
          <w:sz w:val="24"/>
          <w:szCs w:val="24"/>
          <w:lang w:val="es-AR"/>
        </w:rPr>
        <w:t xml:space="preserve"> </w:t>
      </w:r>
      <w:r w:rsidR="00BF0520" w:rsidRPr="004E4B7A">
        <w:rPr>
          <w:sz w:val="24"/>
          <w:szCs w:val="24"/>
          <w:lang w:val="es-AR"/>
        </w:rPr>
        <w:t>como dicente.</w:t>
      </w:r>
      <w:r w:rsidRPr="004E4B7A">
        <w:rPr>
          <w:sz w:val="24"/>
          <w:szCs w:val="24"/>
          <w:lang w:val="es-AR"/>
        </w:rPr>
        <w:t xml:space="preserve"> Se construye de esta manera una imagen positiva de la policía en su relación con las víctimas y los acusados, pero no tan positiva cuando fracasa en la captura de los delincuentes, como ya se señaló.</w:t>
      </w:r>
    </w:p>
    <w:p w:rsidR="00095B52" w:rsidRPr="004E4B7A" w:rsidRDefault="00095B52" w:rsidP="004E4B7A">
      <w:pPr>
        <w:pStyle w:val="Continuarlista"/>
        <w:spacing w:line="480" w:lineRule="auto"/>
        <w:ind w:left="0"/>
        <w:jc w:val="both"/>
        <w:rPr>
          <w:i/>
          <w:sz w:val="24"/>
          <w:szCs w:val="24"/>
          <w:lang w:val="es-AR"/>
        </w:rPr>
      </w:pPr>
      <w:r w:rsidRPr="004E4B7A">
        <w:rPr>
          <w:sz w:val="24"/>
          <w:szCs w:val="24"/>
          <w:lang w:val="es-AR"/>
        </w:rPr>
        <w:lastRenderedPageBreak/>
        <w:t>La policí</w:t>
      </w:r>
      <w:r w:rsidR="00E82CA7">
        <w:rPr>
          <w:sz w:val="24"/>
          <w:szCs w:val="24"/>
          <w:lang w:val="es-AR"/>
        </w:rPr>
        <w:t xml:space="preserve">a </w:t>
      </w:r>
      <w:r w:rsidR="00BF0520" w:rsidRPr="004E4B7A">
        <w:rPr>
          <w:sz w:val="24"/>
          <w:szCs w:val="24"/>
          <w:lang w:val="es-AR"/>
        </w:rPr>
        <w:t xml:space="preserve">mediante los pronombres </w:t>
      </w:r>
      <w:r w:rsidRPr="004E4B7A">
        <w:rPr>
          <w:sz w:val="24"/>
          <w:szCs w:val="24"/>
          <w:lang w:val="es-AR"/>
        </w:rPr>
        <w:t>“te” y</w:t>
      </w:r>
      <w:r w:rsidR="00BF0520" w:rsidRPr="004E4B7A">
        <w:rPr>
          <w:sz w:val="24"/>
          <w:szCs w:val="24"/>
          <w:lang w:val="es-AR"/>
        </w:rPr>
        <w:t xml:space="preserve"> “lo” representa al d</w:t>
      </w:r>
      <w:r w:rsidR="00245E3F" w:rsidRPr="004E4B7A">
        <w:rPr>
          <w:sz w:val="24"/>
          <w:szCs w:val="24"/>
          <w:lang w:val="es-AR"/>
        </w:rPr>
        <w:t>estinatario</w:t>
      </w:r>
      <w:r w:rsidRPr="004E4B7A">
        <w:rPr>
          <w:sz w:val="24"/>
          <w:szCs w:val="24"/>
          <w:lang w:val="es-AR"/>
        </w:rPr>
        <w:t xml:space="preserve">, a quien van dirigidas sus invitaciones (E25, E30) </w:t>
      </w:r>
    </w:p>
    <w:p w:rsidR="00095B52" w:rsidRPr="00080BCE" w:rsidRDefault="00095B52" w:rsidP="004E4B7A">
      <w:pPr>
        <w:pStyle w:val="Textoindependienteprimerasangra2"/>
        <w:ind w:left="567" w:firstLine="0"/>
        <w:rPr>
          <w:rFonts w:ascii="Times New Roman" w:hAnsi="Times New Roman"/>
          <w:sz w:val="24"/>
          <w:szCs w:val="24"/>
          <w:lang w:val="es-AR"/>
        </w:rPr>
      </w:pPr>
      <w:r w:rsidRPr="00080BCE">
        <w:rPr>
          <w:rFonts w:ascii="Times New Roman" w:hAnsi="Times New Roman"/>
          <w:sz w:val="24"/>
          <w:szCs w:val="24"/>
          <w:lang w:val="es-AR"/>
        </w:rPr>
        <w:t>Policía (al muchacho): E25</w:t>
      </w:r>
      <w:r w:rsidRPr="004E4B7A">
        <w:rPr>
          <w:rFonts w:ascii="Times New Roman" w:hAnsi="Times New Roman"/>
          <w:i/>
          <w:sz w:val="24"/>
          <w:szCs w:val="24"/>
          <w:lang w:val="es-AR"/>
        </w:rPr>
        <w:t xml:space="preserve"> [Yo te </w:t>
      </w:r>
      <w:r w:rsidRPr="004E4B7A">
        <w:rPr>
          <w:rFonts w:ascii="Times New Roman" w:hAnsi="Times New Roman"/>
          <w:b/>
          <w:i/>
          <w:sz w:val="24"/>
          <w:szCs w:val="24"/>
          <w:lang w:val="es-AR"/>
        </w:rPr>
        <w:t>voy a invitar</w:t>
      </w:r>
      <w:r w:rsidRPr="004E4B7A">
        <w:rPr>
          <w:rFonts w:ascii="Times New Roman" w:hAnsi="Times New Roman"/>
          <w:i/>
          <w:sz w:val="24"/>
          <w:szCs w:val="24"/>
          <w:lang w:val="es-AR"/>
        </w:rPr>
        <w:t xml:space="preserve"> a que salgas del lugar]</w:t>
      </w:r>
      <w:r w:rsidR="008762D0">
        <w:rPr>
          <w:rFonts w:ascii="Times New Roman" w:hAnsi="Times New Roman"/>
          <w:i/>
          <w:sz w:val="24"/>
          <w:szCs w:val="24"/>
          <w:lang w:val="es-AR"/>
        </w:rPr>
        <w:t xml:space="preserve"> </w:t>
      </w:r>
      <w:r w:rsidRPr="004E4B7A">
        <w:rPr>
          <w:rFonts w:ascii="Times New Roman" w:hAnsi="Times New Roman"/>
          <w:i/>
          <w:sz w:val="24"/>
          <w:szCs w:val="24"/>
          <w:lang w:val="es-AR"/>
        </w:rPr>
        <w:t>(</w:t>
      </w:r>
      <w:r w:rsidR="008762D0">
        <w:rPr>
          <w:rFonts w:ascii="Times New Roman" w:hAnsi="Times New Roman"/>
          <w:sz w:val="24"/>
          <w:szCs w:val="24"/>
          <w:lang w:val="es-AR"/>
        </w:rPr>
        <w:t>Te amo, te odio).</w:t>
      </w:r>
      <w:r w:rsidRPr="00080BCE">
        <w:rPr>
          <w:rFonts w:ascii="Times New Roman" w:hAnsi="Times New Roman"/>
          <w:sz w:val="24"/>
          <w:szCs w:val="24"/>
          <w:lang w:val="es-AR"/>
        </w:rPr>
        <w:t xml:space="preserve">  </w:t>
      </w:r>
    </w:p>
    <w:p w:rsidR="00095B52" w:rsidRPr="004E4B7A" w:rsidRDefault="00095B52" w:rsidP="004E4B7A">
      <w:pPr>
        <w:pStyle w:val="Textoindependienteprimerasangra2"/>
        <w:ind w:left="567" w:firstLine="0"/>
        <w:rPr>
          <w:rFonts w:ascii="Times New Roman" w:hAnsi="Times New Roman"/>
          <w:sz w:val="24"/>
          <w:szCs w:val="24"/>
          <w:lang w:val="es-AR"/>
        </w:rPr>
      </w:pPr>
      <w:r w:rsidRPr="004E4B7A">
        <w:rPr>
          <w:rFonts w:ascii="Times New Roman" w:hAnsi="Times New Roman"/>
          <w:sz w:val="24"/>
          <w:szCs w:val="24"/>
          <w:lang w:val="es-AR"/>
        </w:rPr>
        <w:t>Policía (a la mujer): E30 [</w:t>
      </w:r>
      <w:r w:rsidRPr="00080BCE">
        <w:rPr>
          <w:rFonts w:ascii="Times New Roman" w:hAnsi="Times New Roman"/>
          <w:i/>
          <w:sz w:val="24"/>
          <w:szCs w:val="24"/>
          <w:lang w:val="es-AR"/>
        </w:rPr>
        <w:t xml:space="preserve">Perdón, señora, ya lo </w:t>
      </w:r>
      <w:r w:rsidRPr="00080BCE">
        <w:rPr>
          <w:rFonts w:ascii="Times New Roman" w:hAnsi="Times New Roman"/>
          <w:b/>
          <w:i/>
          <w:sz w:val="24"/>
          <w:szCs w:val="24"/>
          <w:lang w:val="es-AR"/>
        </w:rPr>
        <w:t>invitamos</w:t>
      </w:r>
      <w:r w:rsidRPr="00080BCE">
        <w:rPr>
          <w:rFonts w:ascii="Times New Roman" w:hAnsi="Times New Roman"/>
          <w:i/>
          <w:sz w:val="24"/>
          <w:szCs w:val="24"/>
          <w:lang w:val="es-AR"/>
        </w:rPr>
        <w:t xml:space="preserve"> a que se retire y ya se está</w:t>
      </w:r>
      <w:r w:rsidR="008762D0">
        <w:rPr>
          <w:rFonts w:ascii="Times New Roman" w:hAnsi="Times New Roman"/>
          <w:i/>
          <w:sz w:val="24"/>
          <w:szCs w:val="24"/>
          <w:lang w:val="es-AR"/>
        </w:rPr>
        <w:t xml:space="preserve"> </w:t>
      </w:r>
      <w:r w:rsidRPr="00080BCE">
        <w:rPr>
          <w:rFonts w:ascii="Times New Roman" w:hAnsi="Times New Roman"/>
          <w:i/>
          <w:sz w:val="24"/>
          <w:szCs w:val="24"/>
          <w:lang w:val="es-AR"/>
        </w:rPr>
        <w:t>retirando</w:t>
      </w:r>
      <w:r w:rsidRPr="004E4B7A">
        <w:rPr>
          <w:rFonts w:ascii="Times New Roman" w:hAnsi="Times New Roman"/>
          <w:sz w:val="24"/>
          <w:szCs w:val="24"/>
          <w:lang w:val="es-AR"/>
        </w:rPr>
        <w:t>] (No tengo dónde ir yo).</w:t>
      </w:r>
    </w:p>
    <w:p w:rsidR="00095B52" w:rsidRDefault="00095B52" w:rsidP="00181BD8">
      <w:pPr>
        <w:pStyle w:val="Textoindependiente"/>
        <w:spacing w:line="480" w:lineRule="auto"/>
        <w:jc w:val="both"/>
        <w:rPr>
          <w:lang w:val="es-AR"/>
        </w:rPr>
      </w:pPr>
      <w:r>
        <w:rPr>
          <w:lang w:val="es-AR"/>
        </w:rPr>
        <w:t>Procesos exist</w:t>
      </w:r>
      <w:r w:rsidR="00BF0520">
        <w:rPr>
          <w:lang w:val="es-AR"/>
        </w:rPr>
        <w:t>enciales con el verbo “haber + e</w:t>
      </w:r>
      <w:r>
        <w:rPr>
          <w:lang w:val="es-AR"/>
        </w:rPr>
        <w:t>xistente” son comunes en las primeras emisiones de la policía para referirse al pr</w:t>
      </w:r>
      <w:r w:rsidR="00BF0520">
        <w:rPr>
          <w:lang w:val="es-AR"/>
        </w:rPr>
        <w:t>oblema que debe solucionar. El e</w:t>
      </w:r>
      <w:r>
        <w:rPr>
          <w:lang w:val="es-AR"/>
        </w:rPr>
        <w:t>xistente suele ser una nominalización como en E2, que no permite atribuir responsabilidad. En los ejemplos se observan los verbos en  Presente Indicativo “haber” y en Condicional “habría. El primero es un reforzador y el segundo un mitigador. Este mitigador está reforzado a su vez por “Aparentemente”, ambos  modalizadores que restan certeza a la emisión. La policía debe co</w:t>
      </w:r>
      <w:r w:rsidR="00E2315D">
        <w:rPr>
          <w:lang w:val="es-AR"/>
        </w:rPr>
        <w:t>nstatar qué está ocurriendo</w:t>
      </w:r>
    </w:p>
    <w:p w:rsidR="00095B52" w:rsidRDefault="00095B52" w:rsidP="008762D0">
      <w:pPr>
        <w:pStyle w:val="Sangradetextonormal"/>
        <w:ind w:left="567"/>
        <w:jc w:val="both"/>
        <w:rPr>
          <w:sz w:val="24"/>
          <w:szCs w:val="24"/>
          <w:lang w:val="es-AR"/>
        </w:rPr>
      </w:pPr>
      <w:r w:rsidRPr="00181BD8">
        <w:rPr>
          <w:sz w:val="24"/>
          <w:szCs w:val="24"/>
          <w:lang w:val="es-AR"/>
        </w:rPr>
        <w:t xml:space="preserve">E2 </w:t>
      </w:r>
      <w:r w:rsidRPr="00181BD8">
        <w:rPr>
          <w:i/>
          <w:sz w:val="24"/>
          <w:szCs w:val="24"/>
          <w:lang w:val="es-AR"/>
        </w:rPr>
        <w:t>[</w:t>
      </w:r>
      <w:r w:rsidRPr="00181BD8">
        <w:rPr>
          <w:b/>
          <w:i/>
          <w:sz w:val="24"/>
          <w:szCs w:val="24"/>
          <w:lang w:val="es-AR"/>
        </w:rPr>
        <w:t>Hay</w:t>
      </w:r>
      <w:r w:rsidRPr="00181BD8">
        <w:rPr>
          <w:i/>
          <w:sz w:val="24"/>
          <w:szCs w:val="24"/>
          <w:lang w:val="es-AR"/>
        </w:rPr>
        <w:t xml:space="preserve"> una confrontación familiar] </w:t>
      </w:r>
      <w:r w:rsidRPr="00080BCE">
        <w:rPr>
          <w:sz w:val="24"/>
          <w:szCs w:val="24"/>
          <w:lang w:val="es-AR"/>
        </w:rPr>
        <w:t>(No tengo dónde ir yo)</w:t>
      </w:r>
      <w:r w:rsidR="008762D0">
        <w:rPr>
          <w:sz w:val="24"/>
          <w:szCs w:val="24"/>
          <w:lang w:val="es-AR"/>
        </w:rPr>
        <w:t>.</w:t>
      </w:r>
    </w:p>
    <w:p w:rsidR="00080BCE" w:rsidRPr="00080BCE" w:rsidRDefault="00080BCE" w:rsidP="008762D0">
      <w:pPr>
        <w:pStyle w:val="Sangradetextonormal"/>
        <w:ind w:left="567"/>
        <w:jc w:val="both"/>
        <w:rPr>
          <w:sz w:val="24"/>
          <w:szCs w:val="24"/>
          <w:lang w:val="es-AR"/>
        </w:rPr>
      </w:pPr>
    </w:p>
    <w:p w:rsidR="00095B52" w:rsidRDefault="00095B52" w:rsidP="008762D0">
      <w:pPr>
        <w:pStyle w:val="Sangradetextonormal"/>
        <w:ind w:left="567"/>
        <w:jc w:val="both"/>
        <w:rPr>
          <w:sz w:val="24"/>
          <w:szCs w:val="24"/>
          <w:lang w:val="es-AR"/>
        </w:rPr>
      </w:pPr>
      <w:r w:rsidRPr="00181BD8">
        <w:rPr>
          <w:sz w:val="24"/>
          <w:szCs w:val="24"/>
          <w:lang w:val="es-AR"/>
        </w:rPr>
        <w:t xml:space="preserve">E3 </w:t>
      </w:r>
      <w:r w:rsidRPr="00181BD8">
        <w:rPr>
          <w:i/>
          <w:sz w:val="24"/>
          <w:szCs w:val="24"/>
          <w:lang w:val="es-AR"/>
        </w:rPr>
        <w:t>[</w:t>
      </w:r>
      <w:r w:rsidRPr="00181BD8">
        <w:rPr>
          <w:b/>
          <w:i/>
          <w:sz w:val="24"/>
          <w:szCs w:val="24"/>
          <w:lang w:val="es-AR"/>
        </w:rPr>
        <w:t>Aparentemente habría</w:t>
      </w:r>
      <w:r w:rsidRPr="00181BD8">
        <w:rPr>
          <w:i/>
          <w:sz w:val="24"/>
          <w:szCs w:val="24"/>
          <w:lang w:val="es-AR"/>
        </w:rPr>
        <w:t xml:space="preserve"> dos tipos sospechosos</w:t>
      </w:r>
      <w:r w:rsidR="008762D0">
        <w:rPr>
          <w:i/>
          <w:sz w:val="24"/>
          <w:szCs w:val="24"/>
          <w:lang w:val="es-AR"/>
        </w:rPr>
        <w:t xml:space="preserve">] </w:t>
      </w:r>
      <w:r w:rsidRPr="00080BCE">
        <w:rPr>
          <w:sz w:val="24"/>
          <w:szCs w:val="24"/>
          <w:lang w:val="es-AR"/>
        </w:rPr>
        <w:t>(Garganta profunda)</w:t>
      </w:r>
      <w:r w:rsidR="008762D0">
        <w:rPr>
          <w:sz w:val="24"/>
          <w:szCs w:val="24"/>
          <w:lang w:val="es-AR"/>
        </w:rPr>
        <w:t>.</w:t>
      </w:r>
    </w:p>
    <w:p w:rsidR="008762D0" w:rsidRDefault="008762D0" w:rsidP="008762D0">
      <w:pPr>
        <w:pStyle w:val="Sangradetextonormal"/>
        <w:ind w:left="567"/>
        <w:jc w:val="both"/>
        <w:rPr>
          <w:sz w:val="24"/>
          <w:szCs w:val="24"/>
          <w:lang w:val="es-AR"/>
        </w:rPr>
      </w:pPr>
    </w:p>
    <w:p w:rsidR="00095B52" w:rsidRDefault="00095B52" w:rsidP="008762D0">
      <w:pPr>
        <w:pStyle w:val="Textoindependiente"/>
        <w:spacing w:line="480" w:lineRule="auto"/>
        <w:jc w:val="both"/>
        <w:rPr>
          <w:lang w:val="es-AR"/>
        </w:rPr>
      </w:pPr>
      <w:r>
        <w:rPr>
          <w:lang w:val="es-AR"/>
        </w:rPr>
        <w:t xml:space="preserve">Las acciones de la policía para solucionar los conflictos están representadas por procesos </w:t>
      </w:r>
      <w:r w:rsidR="00BF0520">
        <w:rPr>
          <w:lang w:val="es-AR"/>
        </w:rPr>
        <w:t>materiales con la policía como a</w:t>
      </w:r>
      <w:r>
        <w:rPr>
          <w:lang w:val="es-AR"/>
        </w:rPr>
        <w:t xml:space="preserve">ctor (nosotros exclusivo elidido </w:t>
      </w:r>
      <w:r w:rsidR="0092219F">
        <w:rPr>
          <w:lang w:val="es-AR"/>
        </w:rPr>
        <w:t xml:space="preserve">y expreso y “yo” elidido). Se observa en las emisiones el empleo de verbos que acompañan los movimientos de la policía: “ir a buscar”, ingresar”, “andar” </w:t>
      </w:r>
    </w:p>
    <w:p w:rsidR="00095B52" w:rsidRPr="00181BD8" w:rsidRDefault="00095B52" w:rsidP="008762D0">
      <w:pPr>
        <w:pStyle w:val="Textoindependienteprimerasangra2"/>
        <w:ind w:left="567" w:firstLine="0"/>
        <w:jc w:val="both"/>
        <w:rPr>
          <w:rFonts w:ascii="Times New Roman" w:hAnsi="Times New Roman"/>
          <w:sz w:val="24"/>
          <w:szCs w:val="24"/>
          <w:lang w:val="es-AR"/>
        </w:rPr>
      </w:pPr>
      <w:r w:rsidRPr="00181BD8">
        <w:rPr>
          <w:rFonts w:ascii="Times New Roman" w:hAnsi="Times New Roman"/>
          <w:sz w:val="24"/>
          <w:szCs w:val="24"/>
          <w:lang w:val="es-AR"/>
        </w:rPr>
        <w:t>Policía: E11 [</w:t>
      </w:r>
      <w:r w:rsidRPr="00080BCE">
        <w:rPr>
          <w:rFonts w:ascii="Times New Roman" w:hAnsi="Times New Roman"/>
          <w:i/>
          <w:sz w:val="24"/>
          <w:szCs w:val="24"/>
          <w:lang w:val="es-AR"/>
        </w:rPr>
        <w:t xml:space="preserve">Hacé la denuncia que ahora </w:t>
      </w:r>
      <w:r w:rsidRPr="00080BCE">
        <w:rPr>
          <w:rFonts w:ascii="Times New Roman" w:hAnsi="Times New Roman"/>
          <w:b/>
          <w:i/>
          <w:sz w:val="24"/>
          <w:szCs w:val="24"/>
          <w:lang w:val="es-AR"/>
        </w:rPr>
        <w:t xml:space="preserve">vamos a buscarlo </w:t>
      </w:r>
      <w:r w:rsidRPr="00080BCE">
        <w:rPr>
          <w:rFonts w:ascii="Times New Roman" w:hAnsi="Times New Roman"/>
          <w:i/>
          <w:sz w:val="24"/>
          <w:szCs w:val="24"/>
          <w:lang w:val="es-AR"/>
        </w:rPr>
        <w:t>(al Polo)</w:t>
      </w:r>
      <w:r w:rsidRPr="00181BD8">
        <w:rPr>
          <w:rFonts w:ascii="Times New Roman" w:hAnsi="Times New Roman"/>
          <w:sz w:val="24"/>
          <w:szCs w:val="24"/>
          <w:lang w:val="es-AR"/>
        </w:rPr>
        <w:t>] E12 [</w:t>
      </w:r>
      <w:r w:rsidRPr="00080BCE">
        <w:rPr>
          <w:rFonts w:ascii="Times New Roman" w:hAnsi="Times New Roman"/>
          <w:i/>
          <w:sz w:val="24"/>
          <w:szCs w:val="24"/>
          <w:lang w:val="es-AR"/>
        </w:rPr>
        <w:t xml:space="preserve">Enseguidita </w:t>
      </w:r>
      <w:r w:rsidRPr="00080BCE">
        <w:rPr>
          <w:rFonts w:ascii="Times New Roman" w:hAnsi="Times New Roman"/>
          <w:b/>
          <w:i/>
          <w:sz w:val="24"/>
          <w:szCs w:val="24"/>
          <w:lang w:val="es-AR"/>
        </w:rPr>
        <w:t>los agarramos</w:t>
      </w:r>
      <w:r w:rsidR="00E2315D">
        <w:rPr>
          <w:rFonts w:ascii="Times New Roman" w:hAnsi="Times New Roman"/>
          <w:sz w:val="24"/>
          <w:szCs w:val="24"/>
          <w:lang w:val="es-AR"/>
        </w:rPr>
        <w:t xml:space="preserve">] </w:t>
      </w:r>
      <w:r w:rsidRPr="00181BD8">
        <w:rPr>
          <w:rFonts w:ascii="Times New Roman" w:hAnsi="Times New Roman"/>
          <w:sz w:val="24"/>
          <w:szCs w:val="24"/>
          <w:lang w:val="es-AR"/>
        </w:rPr>
        <w:t>(Robo del Polo).</w:t>
      </w:r>
    </w:p>
    <w:p w:rsidR="00095B52" w:rsidRPr="00181BD8" w:rsidRDefault="00095B52" w:rsidP="008762D0">
      <w:pPr>
        <w:pStyle w:val="Textoindependienteprimerasangra2"/>
        <w:ind w:left="567" w:firstLine="0"/>
        <w:jc w:val="both"/>
        <w:rPr>
          <w:rFonts w:ascii="Times New Roman" w:hAnsi="Times New Roman"/>
          <w:sz w:val="24"/>
          <w:szCs w:val="24"/>
          <w:lang w:val="es-AR"/>
        </w:rPr>
      </w:pPr>
      <w:r w:rsidRPr="00181BD8">
        <w:rPr>
          <w:rFonts w:ascii="Times New Roman" w:hAnsi="Times New Roman"/>
          <w:sz w:val="24"/>
          <w:szCs w:val="24"/>
          <w:lang w:val="es-AR"/>
        </w:rPr>
        <w:t>Policía: E9 [</w:t>
      </w:r>
      <w:r w:rsidRPr="00080BCE">
        <w:rPr>
          <w:rFonts w:ascii="Times New Roman" w:hAnsi="Times New Roman"/>
          <w:i/>
          <w:sz w:val="24"/>
          <w:szCs w:val="24"/>
          <w:lang w:val="es-AR"/>
        </w:rPr>
        <w:t xml:space="preserve">Bueno, nosotros </w:t>
      </w:r>
      <w:r w:rsidRPr="00080BCE">
        <w:rPr>
          <w:rFonts w:ascii="Times New Roman" w:hAnsi="Times New Roman"/>
          <w:b/>
          <w:i/>
          <w:sz w:val="24"/>
          <w:szCs w:val="24"/>
          <w:lang w:val="es-AR"/>
        </w:rPr>
        <w:t>estamos ingresando</w:t>
      </w:r>
      <w:r w:rsidRPr="00181BD8">
        <w:rPr>
          <w:rFonts w:ascii="Times New Roman" w:hAnsi="Times New Roman"/>
          <w:sz w:val="24"/>
          <w:szCs w:val="24"/>
          <w:lang w:val="es-AR"/>
        </w:rPr>
        <w:t>] (Robo del depto.)</w:t>
      </w:r>
      <w:r w:rsidR="008762D0">
        <w:rPr>
          <w:rFonts w:ascii="Times New Roman" w:hAnsi="Times New Roman"/>
          <w:sz w:val="24"/>
          <w:szCs w:val="24"/>
          <w:lang w:val="es-AR"/>
        </w:rPr>
        <w:t>.</w:t>
      </w:r>
    </w:p>
    <w:p w:rsidR="00095B52" w:rsidRDefault="00095B52" w:rsidP="008762D0">
      <w:pPr>
        <w:pStyle w:val="Textoindependienteprimerasangra2"/>
        <w:spacing w:after="0"/>
        <w:ind w:left="567" w:firstLine="0"/>
        <w:jc w:val="both"/>
        <w:rPr>
          <w:rFonts w:ascii="Times New Roman" w:hAnsi="Times New Roman"/>
          <w:sz w:val="24"/>
          <w:szCs w:val="24"/>
          <w:lang w:val="es-AR"/>
        </w:rPr>
      </w:pPr>
      <w:r w:rsidRPr="00181BD8">
        <w:rPr>
          <w:rFonts w:ascii="Times New Roman" w:hAnsi="Times New Roman"/>
          <w:sz w:val="24"/>
          <w:szCs w:val="24"/>
          <w:lang w:val="es-AR"/>
        </w:rPr>
        <w:t>Policía: E9 [</w:t>
      </w:r>
      <w:r w:rsidRPr="00080BCE">
        <w:rPr>
          <w:rFonts w:ascii="Times New Roman" w:hAnsi="Times New Roman"/>
          <w:b/>
          <w:i/>
          <w:sz w:val="24"/>
          <w:szCs w:val="24"/>
          <w:lang w:val="es-AR"/>
        </w:rPr>
        <w:t>Ando</w:t>
      </w:r>
      <w:r w:rsidRPr="00080BCE">
        <w:rPr>
          <w:rFonts w:ascii="Times New Roman" w:hAnsi="Times New Roman"/>
          <w:i/>
          <w:sz w:val="24"/>
          <w:szCs w:val="24"/>
          <w:lang w:val="es-AR"/>
        </w:rPr>
        <w:t xml:space="preserve"> en el lugar</w:t>
      </w:r>
      <w:r w:rsidRPr="00181BD8">
        <w:rPr>
          <w:rFonts w:ascii="Times New Roman" w:hAnsi="Times New Roman"/>
          <w:sz w:val="24"/>
          <w:szCs w:val="24"/>
          <w:lang w:val="es-AR"/>
        </w:rPr>
        <w:t>] E10 [</w:t>
      </w:r>
      <w:r w:rsidRPr="00080BCE">
        <w:rPr>
          <w:rFonts w:ascii="Times New Roman" w:hAnsi="Times New Roman"/>
          <w:i/>
          <w:sz w:val="24"/>
          <w:szCs w:val="24"/>
          <w:lang w:val="es-AR"/>
        </w:rPr>
        <w:t xml:space="preserve">Ahora le </w:t>
      </w:r>
      <w:r w:rsidRPr="00080BCE">
        <w:rPr>
          <w:rFonts w:ascii="Times New Roman" w:hAnsi="Times New Roman"/>
          <w:b/>
          <w:i/>
          <w:sz w:val="24"/>
          <w:szCs w:val="24"/>
          <w:lang w:val="es-AR"/>
        </w:rPr>
        <w:t>envío</w:t>
      </w:r>
      <w:r w:rsidRPr="00080BCE">
        <w:rPr>
          <w:rFonts w:ascii="Times New Roman" w:hAnsi="Times New Roman"/>
          <w:i/>
          <w:sz w:val="24"/>
          <w:szCs w:val="24"/>
          <w:lang w:val="es-AR"/>
        </w:rPr>
        <w:t xml:space="preserve"> el panorama</w:t>
      </w:r>
      <w:r w:rsidRPr="00181BD8">
        <w:rPr>
          <w:rFonts w:ascii="Times New Roman" w:hAnsi="Times New Roman"/>
          <w:sz w:val="24"/>
          <w:szCs w:val="24"/>
          <w:lang w:val="es-AR"/>
        </w:rPr>
        <w:t>] (Último round)</w:t>
      </w:r>
      <w:r w:rsidR="008762D0">
        <w:rPr>
          <w:rFonts w:ascii="Times New Roman" w:hAnsi="Times New Roman"/>
          <w:sz w:val="24"/>
          <w:szCs w:val="24"/>
          <w:lang w:val="es-AR"/>
        </w:rPr>
        <w:t>.</w:t>
      </w:r>
    </w:p>
    <w:p w:rsidR="00080BCE" w:rsidRPr="00181BD8" w:rsidRDefault="00080BCE" w:rsidP="00080BCE">
      <w:pPr>
        <w:pStyle w:val="Textoindependienteprimerasangra2"/>
        <w:spacing w:after="0"/>
        <w:ind w:left="567" w:firstLine="0"/>
        <w:rPr>
          <w:rFonts w:ascii="Times New Roman" w:hAnsi="Times New Roman"/>
          <w:sz w:val="24"/>
          <w:szCs w:val="24"/>
          <w:lang w:val="es-AR"/>
        </w:rPr>
      </w:pPr>
    </w:p>
    <w:p w:rsidR="00095B52" w:rsidRDefault="00095B52" w:rsidP="00181BD8">
      <w:pPr>
        <w:pStyle w:val="Textoindependiente"/>
        <w:spacing w:line="480" w:lineRule="auto"/>
        <w:jc w:val="both"/>
        <w:rPr>
          <w:lang w:val="es-AR"/>
        </w:rPr>
      </w:pPr>
      <w:r>
        <w:rPr>
          <w:lang w:val="es-AR"/>
        </w:rPr>
        <w:lastRenderedPageBreak/>
        <w:t xml:space="preserve">Una pregunta que la policía reitera en algunos </w:t>
      </w:r>
      <w:r w:rsidR="00705F4D">
        <w:rPr>
          <w:lang w:val="es-AR"/>
        </w:rPr>
        <w:t>segmentos</w:t>
      </w:r>
      <w:r>
        <w:rPr>
          <w:lang w:val="es-AR"/>
        </w:rPr>
        <w:t xml:space="preserve"> está representada </w:t>
      </w:r>
      <w:r w:rsidR="00BF0520">
        <w:rPr>
          <w:lang w:val="es-AR"/>
        </w:rPr>
        <w:t>mediante un proceso material y a</w:t>
      </w:r>
      <w:r>
        <w:rPr>
          <w:lang w:val="es-AR"/>
        </w:rPr>
        <w:t xml:space="preserve">ctor (E14) y </w:t>
      </w:r>
      <w:r w:rsidR="006C67CB">
        <w:rPr>
          <w:lang w:val="es-AR"/>
        </w:rPr>
        <w:t xml:space="preserve">mediante un proceso existencial </w:t>
      </w:r>
      <w:r>
        <w:rPr>
          <w:lang w:val="es-AR"/>
        </w:rPr>
        <w:t xml:space="preserve">con el verbo “ser” con el significado de “ocurrir” empleado con un circunstancial de tiempo </w:t>
      </w:r>
      <w:r w:rsidR="006C67CB">
        <w:rPr>
          <w:lang w:val="es-AR"/>
        </w:rPr>
        <w:t xml:space="preserve">y con existente elidido </w:t>
      </w:r>
      <w:r w:rsidR="00474504">
        <w:rPr>
          <w:lang w:val="es-AR"/>
        </w:rPr>
        <w:t>(E8)</w:t>
      </w:r>
    </w:p>
    <w:p w:rsidR="00095B52" w:rsidRDefault="00095B52" w:rsidP="00181BD8">
      <w:pPr>
        <w:pStyle w:val="Lista2"/>
        <w:ind w:left="567" w:firstLine="0"/>
        <w:rPr>
          <w:rFonts w:ascii="Times New Roman" w:hAnsi="Times New Roman"/>
          <w:sz w:val="24"/>
          <w:szCs w:val="24"/>
          <w:lang w:val="es-AR"/>
        </w:rPr>
      </w:pPr>
      <w:r w:rsidRPr="00181BD8">
        <w:rPr>
          <w:rFonts w:ascii="Times New Roman" w:hAnsi="Times New Roman"/>
          <w:sz w:val="24"/>
          <w:szCs w:val="24"/>
          <w:lang w:val="es-AR"/>
        </w:rPr>
        <w:t xml:space="preserve">E14 </w:t>
      </w:r>
      <w:r w:rsidRPr="00181BD8">
        <w:rPr>
          <w:rFonts w:ascii="Times New Roman" w:hAnsi="Times New Roman"/>
          <w:i/>
          <w:sz w:val="24"/>
          <w:szCs w:val="24"/>
          <w:lang w:val="es-AR"/>
        </w:rPr>
        <w:t>[¿Qué pasó</w:t>
      </w:r>
      <w:r w:rsidRPr="00181BD8">
        <w:rPr>
          <w:rFonts w:ascii="Times New Roman" w:hAnsi="Times New Roman"/>
          <w:sz w:val="24"/>
          <w:szCs w:val="24"/>
          <w:lang w:val="es-AR"/>
        </w:rPr>
        <w:t>?] (Robo del depto.)</w:t>
      </w:r>
    </w:p>
    <w:p w:rsidR="00080BCE" w:rsidRPr="00181BD8" w:rsidRDefault="00080BCE" w:rsidP="00181BD8">
      <w:pPr>
        <w:pStyle w:val="Lista2"/>
        <w:ind w:left="567" w:firstLine="0"/>
        <w:rPr>
          <w:rFonts w:ascii="Times New Roman" w:hAnsi="Times New Roman"/>
          <w:sz w:val="24"/>
          <w:szCs w:val="24"/>
          <w:lang w:val="es-AR"/>
        </w:rPr>
      </w:pPr>
    </w:p>
    <w:p w:rsidR="00095B52" w:rsidRDefault="00095B52" w:rsidP="00181BD8">
      <w:pPr>
        <w:pStyle w:val="Lista2"/>
        <w:ind w:left="567" w:firstLine="0"/>
        <w:rPr>
          <w:rFonts w:ascii="Times New Roman" w:hAnsi="Times New Roman"/>
          <w:sz w:val="24"/>
          <w:szCs w:val="24"/>
          <w:lang w:val="es-AR"/>
        </w:rPr>
      </w:pPr>
      <w:r w:rsidRPr="00181BD8">
        <w:rPr>
          <w:rFonts w:ascii="Times New Roman" w:hAnsi="Times New Roman"/>
          <w:sz w:val="24"/>
          <w:szCs w:val="24"/>
          <w:lang w:val="es-AR"/>
        </w:rPr>
        <w:t>E8 [¿</w:t>
      </w:r>
      <w:r w:rsidRPr="00181BD8">
        <w:rPr>
          <w:rFonts w:ascii="Times New Roman" w:hAnsi="Times New Roman"/>
          <w:i/>
          <w:sz w:val="24"/>
          <w:szCs w:val="24"/>
          <w:lang w:val="es-AR"/>
        </w:rPr>
        <w:t>Hace cuánto fue</w:t>
      </w:r>
      <w:r w:rsidRPr="00181BD8">
        <w:rPr>
          <w:rFonts w:ascii="Times New Roman" w:hAnsi="Times New Roman"/>
          <w:sz w:val="24"/>
          <w:szCs w:val="24"/>
          <w:lang w:val="es-AR"/>
        </w:rPr>
        <w:t xml:space="preserve">?] (Robo del Polo) </w:t>
      </w:r>
    </w:p>
    <w:p w:rsidR="001B0F11" w:rsidRPr="00181BD8" w:rsidRDefault="001B0F11" w:rsidP="00181BD8">
      <w:pPr>
        <w:pStyle w:val="Lista2"/>
        <w:ind w:left="567" w:firstLine="0"/>
        <w:rPr>
          <w:rFonts w:ascii="Times New Roman" w:hAnsi="Times New Roman"/>
          <w:sz w:val="24"/>
          <w:szCs w:val="24"/>
          <w:lang w:val="es-AR"/>
        </w:rPr>
      </w:pPr>
    </w:p>
    <w:p w:rsidR="00245E3F" w:rsidRDefault="008762D0" w:rsidP="00181BD8">
      <w:pPr>
        <w:pStyle w:val="Textoindependiente"/>
        <w:spacing w:line="480" w:lineRule="auto"/>
        <w:jc w:val="both"/>
        <w:rPr>
          <w:lang w:val="es-AR"/>
        </w:rPr>
      </w:pPr>
      <w:r>
        <w:rPr>
          <w:lang w:val="es-AR"/>
        </w:rPr>
        <w:t xml:space="preserve">La policía tranquiliza </w:t>
      </w:r>
      <w:r w:rsidR="00095B52">
        <w:rPr>
          <w:lang w:val="es-AR"/>
        </w:rPr>
        <w:t xml:space="preserve">a los  participantes mediante procesos relacionales con el verbo “quedarse” seguido del atributo “tranquilo” (E14 y E47), el proceso </w:t>
      </w:r>
      <w:r>
        <w:rPr>
          <w:lang w:val="es-AR"/>
        </w:rPr>
        <w:t xml:space="preserve">mental “tranquilizarse” (E43), </w:t>
      </w:r>
      <w:r w:rsidR="00095B52">
        <w:rPr>
          <w:lang w:val="es-AR"/>
        </w:rPr>
        <w:t>el proceso relacional con el verbo “tener” negado seguido de “miedo” (E96) y el proceso material con “perder” seguido de meta</w:t>
      </w:r>
      <w:r w:rsidR="00245E3F">
        <w:rPr>
          <w:lang w:val="es-AR"/>
        </w:rPr>
        <w:t>/miedo</w:t>
      </w:r>
      <w:r w:rsidR="00095B52">
        <w:rPr>
          <w:lang w:val="es-AR"/>
        </w:rPr>
        <w:t xml:space="preserve"> (E97). En los eje</w:t>
      </w:r>
      <w:r w:rsidR="00245E3F">
        <w:rPr>
          <w:lang w:val="es-AR"/>
        </w:rPr>
        <w:t>mplos se observa el empleo del I</w:t>
      </w:r>
      <w:r w:rsidR="00095B52">
        <w:rPr>
          <w:lang w:val="es-AR"/>
        </w:rPr>
        <w:t>mperativo con excepción de E97 en la cual emplea el presente del verbo “perder” modalizado por “tener que” indicando obligación y de esta manera, con el significa</w:t>
      </w:r>
      <w:r w:rsidR="006C67CB">
        <w:rPr>
          <w:lang w:val="es-AR"/>
        </w:rPr>
        <w:t>do de I</w:t>
      </w:r>
      <w:r w:rsidR="00095B52">
        <w:rPr>
          <w:lang w:val="es-AR"/>
        </w:rPr>
        <w:t>mperativo, pero no para ordenar, sin</w:t>
      </w:r>
      <w:r w:rsidR="00245E3F">
        <w:rPr>
          <w:lang w:val="es-AR"/>
        </w:rPr>
        <w:t>o para tranquilizar y aconsejar</w:t>
      </w:r>
    </w:p>
    <w:p w:rsidR="00095B52" w:rsidRPr="00181BD8" w:rsidRDefault="00095B52" w:rsidP="00181BD8">
      <w:pPr>
        <w:pStyle w:val="Textoindependienteprimerasangra2"/>
        <w:ind w:left="567" w:firstLine="0"/>
        <w:rPr>
          <w:rFonts w:ascii="Times New Roman" w:hAnsi="Times New Roman"/>
          <w:sz w:val="24"/>
          <w:szCs w:val="24"/>
          <w:lang w:val="es-AR"/>
        </w:rPr>
      </w:pPr>
      <w:r w:rsidRPr="00181BD8">
        <w:rPr>
          <w:rFonts w:ascii="Times New Roman" w:hAnsi="Times New Roman"/>
          <w:sz w:val="24"/>
          <w:szCs w:val="24"/>
          <w:lang w:val="es-AR"/>
        </w:rPr>
        <w:t>Policía: E14 [</w:t>
      </w:r>
      <w:r w:rsidRPr="00181BD8">
        <w:rPr>
          <w:rFonts w:ascii="Times New Roman" w:hAnsi="Times New Roman"/>
          <w:b/>
          <w:i/>
          <w:sz w:val="24"/>
          <w:szCs w:val="24"/>
          <w:lang w:val="es-AR"/>
        </w:rPr>
        <w:t>Quedate tranquilo</w:t>
      </w:r>
      <w:r w:rsidRPr="00181BD8">
        <w:rPr>
          <w:rFonts w:ascii="Times New Roman" w:hAnsi="Times New Roman"/>
          <w:sz w:val="24"/>
          <w:szCs w:val="24"/>
          <w:lang w:val="es-AR"/>
        </w:rPr>
        <w:t>] E15 [</w:t>
      </w:r>
      <w:r w:rsidRPr="00181BD8">
        <w:rPr>
          <w:rFonts w:ascii="Times New Roman" w:hAnsi="Times New Roman"/>
          <w:i/>
          <w:sz w:val="24"/>
          <w:szCs w:val="24"/>
          <w:lang w:val="es-AR"/>
        </w:rPr>
        <w:t xml:space="preserve">Igual, </w:t>
      </w:r>
      <w:r w:rsidRPr="00181BD8">
        <w:rPr>
          <w:rFonts w:ascii="Times New Roman" w:hAnsi="Times New Roman"/>
          <w:b/>
          <w:i/>
          <w:sz w:val="24"/>
          <w:szCs w:val="24"/>
          <w:lang w:val="es-AR"/>
        </w:rPr>
        <w:t>dejá</w:t>
      </w:r>
      <w:r w:rsidRPr="00181BD8">
        <w:rPr>
          <w:rFonts w:ascii="Times New Roman" w:hAnsi="Times New Roman"/>
          <w:i/>
          <w:sz w:val="24"/>
          <w:szCs w:val="24"/>
          <w:lang w:val="es-AR"/>
        </w:rPr>
        <w:t xml:space="preserve"> un teléfono ahí</w:t>
      </w:r>
      <w:r w:rsidRPr="00181BD8">
        <w:rPr>
          <w:rFonts w:ascii="Times New Roman" w:hAnsi="Times New Roman"/>
          <w:sz w:val="24"/>
          <w:szCs w:val="24"/>
          <w:lang w:val="es-AR"/>
        </w:rPr>
        <w:t>] (Robo del Polo)</w:t>
      </w:r>
      <w:r w:rsidR="008762D0">
        <w:rPr>
          <w:rFonts w:ascii="Times New Roman" w:hAnsi="Times New Roman"/>
          <w:sz w:val="24"/>
          <w:szCs w:val="24"/>
          <w:lang w:val="es-AR"/>
        </w:rPr>
        <w:t>.</w:t>
      </w:r>
    </w:p>
    <w:p w:rsidR="00095B52" w:rsidRPr="00181BD8" w:rsidRDefault="00095B52" w:rsidP="00181BD8">
      <w:pPr>
        <w:pStyle w:val="Textoindependienteprimerasangra2"/>
        <w:ind w:left="567" w:firstLine="0"/>
        <w:rPr>
          <w:rFonts w:ascii="Times New Roman" w:hAnsi="Times New Roman"/>
          <w:sz w:val="24"/>
          <w:szCs w:val="24"/>
          <w:lang w:val="es-AR"/>
        </w:rPr>
      </w:pPr>
      <w:r w:rsidRPr="00181BD8">
        <w:rPr>
          <w:rFonts w:ascii="Times New Roman" w:hAnsi="Times New Roman"/>
          <w:sz w:val="24"/>
          <w:szCs w:val="24"/>
          <w:lang w:val="es-AR"/>
        </w:rPr>
        <w:t>Mujer policía: E43 [</w:t>
      </w:r>
      <w:r w:rsidRPr="00181BD8">
        <w:rPr>
          <w:rFonts w:ascii="Times New Roman" w:hAnsi="Times New Roman"/>
          <w:b/>
          <w:i/>
          <w:sz w:val="24"/>
          <w:szCs w:val="24"/>
          <w:lang w:val="es-AR"/>
        </w:rPr>
        <w:t>Tranquilizate</w:t>
      </w:r>
      <w:r w:rsidRPr="00181BD8">
        <w:rPr>
          <w:rFonts w:ascii="Times New Roman" w:hAnsi="Times New Roman"/>
          <w:i/>
          <w:sz w:val="24"/>
          <w:szCs w:val="24"/>
          <w:lang w:val="es-AR"/>
        </w:rPr>
        <w:t>, viejo, pará un poco</w:t>
      </w:r>
      <w:r w:rsidRPr="00181BD8">
        <w:rPr>
          <w:rFonts w:ascii="Times New Roman" w:hAnsi="Times New Roman"/>
          <w:sz w:val="24"/>
          <w:szCs w:val="24"/>
          <w:lang w:val="es-AR"/>
        </w:rPr>
        <w:t>]</w:t>
      </w:r>
    </w:p>
    <w:p w:rsidR="00095B52" w:rsidRPr="00181BD8" w:rsidRDefault="00095B52" w:rsidP="00181BD8">
      <w:pPr>
        <w:pStyle w:val="Textoindependienteprimerasangra2"/>
        <w:ind w:left="567" w:firstLine="0"/>
        <w:rPr>
          <w:rFonts w:ascii="Times New Roman" w:hAnsi="Times New Roman"/>
          <w:sz w:val="24"/>
          <w:szCs w:val="24"/>
          <w:lang w:val="es-AR"/>
        </w:rPr>
      </w:pPr>
      <w:r w:rsidRPr="00181BD8">
        <w:rPr>
          <w:rFonts w:ascii="Times New Roman" w:hAnsi="Times New Roman"/>
          <w:sz w:val="24"/>
          <w:szCs w:val="24"/>
          <w:lang w:val="es-AR"/>
        </w:rPr>
        <w:t>Mujer policía: E47 [</w:t>
      </w:r>
      <w:r w:rsidRPr="00181BD8">
        <w:rPr>
          <w:rFonts w:ascii="Times New Roman" w:hAnsi="Times New Roman"/>
          <w:b/>
          <w:i/>
          <w:sz w:val="24"/>
          <w:szCs w:val="24"/>
          <w:lang w:val="es-AR"/>
        </w:rPr>
        <w:t>Quedate tranquila</w:t>
      </w:r>
      <w:r w:rsidRPr="00181BD8">
        <w:rPr>
          <w:rFonts w:ascii="Times New Roman" w:hAnsi="Times New Roman"/>
          <w:i/>
          <w:sz w:val="24"/>
          <w:szCs w:val="24"/>
          <w:lang w:val="es-AR"/>
        </w:rPr>
        <w:t xml:space="preserve"> que va a hablar con el comisario, va a hablar con el comisario]</w:t>
      </w:r>
      <w:r w:rsidRPr="00181BD8">
        <w:rPr>
          <w:rFonts w:ascii="Times New Roman" w:hAnsi="Times New Roman"/>
          <w:sz w:val="24"/>
          <w:szCs w:val="24"/>
          <w:lang w:val="es-AR"/>
        </w:rPr>
        <w:t xml:space="preserve"> (Perfume de mujer)</w:t>
      </w:r>
      <w:r w:rsidR="008762D0">
        <w:rPr>
          <w:rFonts w:ascii="Times New Roman" w:hAnsi="Times New Roman"/>
          <w:sz w:val="24"/>
          <w:szCs w:val="24"/>
          <w:lang w:val="es-AR"/>
        </w:rPr>
        <w:t>.</w:t>
      </w:r>
    </w:p>
    <w:p w:rsidR="00095B52" w:rsidRDefault="00095B52" w:rsidP="008762D0">
      <w:pPr>
        <w:pStyle w:val="Textoindependienteprimerasangra2"/>
        <w:spacing w:after="0"/>
        <w:ind w:left="567" w:firstLine="0"/>
        <w:rPr>
          <w:rFonts w:ascii="Times New Roman" w:hAnsi="Times New Roman"/>
          <w:sz w:val="24"/>
          <w:szCs w:val="24"/>
          <w:lang w:val="es-AR"/>
        </w:rPr>
      </w:pPr>
      <w:r w:rsidRPr="00181BD8">
        <w:rPr>
          <w:rFonts w:ascii="Times New Roman" w:hAnsi="Times New Roman"/>
          <w:sz w:val="24"/>
          <w:szCs w:val="24"/>
          <w:lang w:val="es-AR"/>
        </w:rPr>
        <w:t>Policía: E96 [</w:t>
      </w:r>
      <w:r w:rsidRPr="00181BD8">
        <w:rPr>
          <w:rFonts w:ascii="Times New Roman" w:hAnsi="Times New Roman"/>
          <w:b/>
          <w:i/>
          <w:sz w:val="24"/>
          <w:szCs w:val="24"/>
          <w:lang w:val="es-AR"/>
        </w:rPr>
        <w:t>No tengas miedo</w:t>
      </w:r>
      <w:r w:rsidRPr="00181BD8">
        <w:rPr>
          <w:rFonts w:ascii="Times New Roman" w:hAnsi="Times New Roman"/>
          <w:i/>
          <w:sz w:val="24"/>
          <w:szCs w:val="24"/>
          <w:lang w:val="es-AR"/>
        </w:rPr>
        <w:t>, eh?]</w:t>
      </w:r>
      <w:r w:rsidRPr="00181BD8">
        <w:rPr>
          <w:rFonts w:ascii="Times New Roman" w:hAnsi="Times New Roman"/>
          <w:sz w:val="24"/>
          <w:szCs w:val="24"/>
          <w:lang w:val="es-AR"/>
        </w:rPr>
        <w:t xml:space="preserve"> E97 [</w:t>
      </w:r>
      <w:r w:rsidRPr="00181BD8">
        <w:rPr>
          <w:rFonts w:ascii="Times New Roman" w:hAnsi="Times New Roman"/>
          <w:i/>
          <w:sz w:val="24"/>
          <w:szCs w:val="24"/>
          <w:lang w:val="es-AR"/>
        </w:rPr>
        <w:t xml:space="preserve">Tenés que </w:t>
      </w:r>
      <w:r w:rsidRPr="00181BD8">
        <w:rPr>
          <w:rFonts w:ascii="Times New Roman" w:hAnsi="Times New Roman"/>
          <w:b/>
          <w:i/>
          <w:sz w:val="24"/>
          <w:szCs w:val="24"/>
          <w:lang w:val="es-AR"/>
        </w:rPr>
        <w:t>perder el miedo</w:t>
      </w:r>
      <w:r w:rsidR="00474504">
        <w:rPr>
          <w:rFonts w:ascii="Times New Roman" w:hAnsi="Times New Roman"/>
          <w:b/>
          <w:i/>
          <w:sz w:val="24"/>
          <w:szCs w:val="24"/>
          <w:lang w:val="es-AR"/>
        </w:rPr>
        <w:t xml:space="preserve"> </w:t>
      </w:r>
      <w:r w:rsidRPr="00181BD8">
        <w:rPr>
          <w:rFonts w:ascii="Times New Roman" w:hAnsi="Times New Roman"/>
          <w:b/>
          <w:i/>
          <w:sz w:val="24"/>
          <w:szCs w:val="24"/>
          <w:lang w:val="es-AR"/>
        </w:rPr>
        <w:t>que le</w:t>
      </w:r>
      <w:r w:rsidRPr="00181BD8">
        <w:rPr>
          <w:rFonts w:ascii="Times New Roman" w:hAnsi="Times New Roman"/>
          <w:i/>
          <w:sz w:val="24"/>
          <w:szCs w:val="24"/>
          <w:lang w:val="es-AR"/>
        </w:rPr>
        <w:t xml:space="preserve"> t</w:t>
      </w:r>
      <w:r w:rsidRPr="00181BD8">
        <w:rPr>
          <w:rFonts w:ascii="Times New Roman" w:hAnsi="Times New Roman"/>
          <w:b/>
          <w:i/>
          <w:sz w:val="24"/>
          <w:szCs w:val="24"/>
          <w:lang w:val="es-AR"/>
        </w:rPr>
        <w:t>engas</w:t>
      </w:r>
      <w:r w:rsidRPr="00181BD8">
        <w:rPr>
          <w:rFonts w:ascii="Times New Roman" w:hAnsi="Times New Roman"/>
          <w:i/>
          <w:sz w:val="24"/>
          <w:szCs w:val="24"/>
          <w:lang w:val="es-AR"/>
        </w:rPr>
        <w:t>]</w:t>
      </w:r>
      <w:r w:rsidRPr="00181BD8">
        <w:rPr>
          <w:rFonts w:ascii="Times New Roman" w:hAnsi="Times New Roman"/>
          <w:sz w:val="24"/>
          <w:szCs w:val="24"/>
          <w:lang w:val="es-AR"/>
        </w:rPr>
        <w:t xml:space="preserve"> (Te amo, te odio)</w:t>
      </w:r>
      <w:r w:rsidR="008762D0">
        <w:rPr>
          <w:rFonts w:ascii="Times New Roman" w:hAnsi="Times New Roman"/>
          <w:sz w:val="24"/>
          <w:szCs w:val="24"/>
          <w:lang w:val="es-AR"/>
        </w:rPr>
        <w:t>.</w:t>
      </w:r>
    </w:p>
    <w:p w:rsidR="00DF7F6F" w:rsidRDefault="00DF7F6F" w:rsidP="008762D0">
      <w:pPr>
        <w:pStyle w:val="Textoindependienteprimerasangra2"/>
        <w:spacing w:after="0"/>
        <w:ind w:left="567" w:firstLine="0"/>
        <w:rPr>
          <w:rFonts w:ascii="Times New Roman" w:hAnsi="Times New Roman"/>
          <w:sz w:val="24"/>
          <w:szCs w:val="24"/>
          <w:lang w:val="es-AR"/>
        </w:rPr>
      </w:pPr>
    </w:p>
    <w:p w:rsidR="00095B52" w:rsidRDefault="00095B52" w:rsidP="00DF7F6F">
      <w:pPr>
        <w:pStyle w:val="Lista"/>
        <w:spacing w:before="240" w:after="0" w:line="480" w:lineRule="auto"/>
        <w:rPr>
          <w:b/>
          <w:sz w:val="24"/>
          <w:szCs w:val="24"/>
          <w:lang w:val="es-AR"/>
        </w:rPr>
      </w:pPr>
      <w:r w:rsidRPr="00181BD8">
        <w:rPr>
          <w:rFonts w:ascii="Times New Roman" w:hAnsi="Times New Roman"/>
          <w:b/>
          <w:sz w:val="24"/>
          <w:szCs w:val="24"/>
          <w:lang w:val="es-AR"/>
        </w:rPr>
        <w:t>6.6.3.</w:t>
      </w:r>
      <w:r w:rsidR="000F741A" w:rsidRPr="00181BD8">
        <w:rPr>
          <w:rFonts w:ascii="Times New Roman" w:hAnsi="Times New Roman"/>
          <w:b/>
          <w:sz w:val="24"/>
          <w:szCs w:val="24"/>
          <w:lang w:val="es-AR"/>
        </w:rPr>
        <w:tab/>
      </w:r>
      <w:r w:rsidRPr="00181BD8">
        <w:rPr>
          <w:rFonts w:ascii="Times New Roman" w:hAnsi="Times New Roman"/>
          <w:b/>
          <w:sz w:val="24"/>
          <w:szCs w:val="24"/>
          <w:lang w:val="es-AR"/>
        </w:rPr>
        <w:t>Pr</w:t>
      </w:r>
      <w:r w:rsidR="00505AB1">
        <w:rPr>
          <w:rFonts w:ascii="Times New Roman" w:hAnsi="Times New Roman"/>
          <w:b/>
          <w:sz w:val="24"/>
          <w:szCs w:val="24"/>
          <w:lang w:val="es-AR"/>
        </w:rPr>
        <w:t xml:space="preserve">ocesos y roles temáticos </w:t>
      </w:r>
      <w:r w:rsidRPr="00181BD8">
        <w:rPr>
          <w:rFonts w:ascii="Times New Roman" w:hAnsi="Times New Roman"/>
          <w:b/>
          <w:sz w:val="24"/>
          <w:szCs w:val="24"/>
          <w:lang w:val="es-AR"/>
        </w:rPr>
        <w:t xml:space="preserve"> del periodista</w:t>
      </w:r>
    </w:p>
    <w:p w:rsidR="00095B52" w:rsidRPr="00181BD8" w:rsidRDefault="00095B52" w:rsidP="00DF7F6F">
      <w:pPr>
        <w:pStyle w:val="Continuarlista"/>
        <w:spacing w:before="240" w:after="0" w:line="480" w:lineRule="auto"/>
        <w:ind w:left="0"/>
        <w:jc w:val="both"/>
        <w:rPr>
          <w:sz w:val="24"/>
          <w:szCs w:val="24"/>
          <w:lang w:val="es-AR"/>
        </w:rPr>
      </w:pPr>
      <w:r w:rsidRPr="00181BD8">
        <w:rPr>
          <w:sz w:val="24"/>
          <w:szCs w:val="24"/>
          <w:lang w:val="es-AR"/>
        </w:rPr>
        <w:t xml:space="preserve">Al principio de los </w:t>
      </w:r>
      <w:r w:rsidR="00705F4D" w:rsidRPr="00181BD8">
        <w:rPr>
          <w:sz w:val="24"/>
          <w:szCs w:val="24"/>
          <w:lang w:val="es-AR"/>
        </w:rPr>
        <w:t>segmentos</w:t>
      </w:r>
      <w:r w:rsidRPr="00181BD8">
        <w:rPr>
          <w:sz w:val="24"/>
          <w:szCs w:val="24"/>
          <w:lang w:val="es-AR"/>
        </w:rPr>
        <w:t>, el periodista formula el mismo tipo de preguntas a la policía, como se observa en el ejemplo, que c</w:t>
      </w:r>
      <w:r w:rsidR="008762D0">
        <w:rPr>
          <w:sz w:val="24"/>
          <w:szCs w:val="24"/>
          <w:lang w:val="es-AR"/>
        </w:rPr>
        <w:t xml:space="preserve">onsiste en un proceso material </w:t>
      </w:r>
      <w:r w:rsidRPr="00181BD8">
        <w:rPr>
          <w:sz w:val="24"/>
          <w:szCs w:val="24"/>
          <w:lang w:val="es-AR"/>
        </w:rPr>
        <w:t>con el verbo</w:t>
      </w:r>
      <w:r w:rsidR="0092219F">
        <w:rPr>
          <w:sz w:val="24"/>
          <w:szCs w:val="24"/>
          <w:lang w:val="es-AR"/>
        </w:rPr>
        <w:t xml:space="preserve"> de </w:t>
      </w:r>
      <w:r w:rsidR="0092219F">
        <w:rPr>
          <w:sz w:val="24"/>
          <w:szCs w:val="24"/>
          <w:lang w:val="es-AR"/>
        </w:rPr>
        <w:lastRenderedPageBreak/>
        <w:t>movimiento</w:t>
      </w:r>
      <w:r w:rsidRPr="00181BD8">
        <w:rPr>
          <w:sz w:val="24"/>
          <w:szCs w:val="24"/>
          <w:lang w:val="es-AR"/>
        </w:rPr>
        <w:t xml:space="preserve"> “ir” con un nosotros</w:t>
      </w:r>
      <w:r w:rsidR="006C67CB" w:rsidRPr="00181BD8">
        <w:rPr>
          <w:sz w:val="24"/>
          <w:szCs w:val="24"/>
          <w:lang w:val="es-AR"/>
        </w:rPr>
        <w:t xml:space="preserve"> inclusivo (yo y ustedes) como a</w:t>
      </w:r>
      <w:r w:rsidRPr="00181BD8">
        <w:rPr>
          <w:sz w:val="24"/>
          <w:szCs w:val="24"/>
          <w:lang w:val="es-AR"/>
        </w:rPr>
        <w:t>ctor (elidido) y el circunstancial de lugar</w:t>
      </w:r>
      <w:r w:rsidR="008762D0">
        <w:rPr>
          <w:sz w:val="24"/>
          <w:szCs w:val="24"/>
          <w:lang w:val="es-AR"/>
        </w:rPr>
        <w:t xml:space="preserve"> </w:t>
      </w:r>
      <w:r w:rsidR="00576DBB">
        <w:rPr>
          <w:sz w:val="24"/>
          <w:szCs w:val="24"/>
          <w:lang w:val="es-AR"/>
        </w:rPr>
        <w:t>“Adónde”</w:t>
      </w:r>
    </w:p>
    <w:p w:rsidR="00095B52" w:rsidRDefault="00095B52" w:rsidP="00181BD8">
      <w:pPr>
        <w:pStyle w:val="Lista2"/>
        <w:ind w:left="567" w:firstLine="0"/>
        <w:rPr>
          <w:rFonts w:ascii="Times New Roman" w:hAnsi="Times New Roman"/>
          <w:sz w:val="24"/>
          <w:szCs w:val="24"/>
          <w:lang w:val="es-AR"/>
        </w:rPr>
      </w:pPr>
      <w:r w:rsidRPr="00181BD8">
        <w:rPr>
          <w:rFonts w:ascii="Times New Roman" w:hAnsi="Times New Roman"/>
          <w:sz w:val="24"/>
          <w:szCs w:val="24"/>
          <w:lang w:val="es-AR"/>
        </w:rPr>
        <w:t>E1 [¿</w:t>
      </w:r>
      <w:r w:rsidRPr="00181BD8">
        <w:rPr>
          <w:rFonts w:ascii="Times New Roman" w:hAnsi="Times New Roman"/>
          <w:i/>
          <w:sz w:val="24"/>
          <w:szCs w:val="24"/>
          <w:lang w:val="es-AR"/>
        </w:rPr>
        <w:t>Adónde estamos yendo</w:t>
      </w:r>
      <w:r w:rsidRPr="00181BD8">
        <w:rPr>
          <w:rFonts w:ascii="Times New Roman" w:hAnsi="Times New Roman"/>
          <w:sz w:val="24"/>
          <w:szCs w:val="24"/>
          <w:lang w:val="es-AR"/>
        </w:rPr>
        <w:t>?] (Último round)</w:t>
      </w:r>
    </w:p>
    <w:p w:rsidR="0092219F" w:rsidRPr="00181BD8" w:rsidRDefault="0092219F" w:rsidP="00181BD8">
      <w:pPr>
        <w:pStyle w:val="Lista2"/>
        <w:ind w:left="567" w:firstLine="0"/>
        <w:rPr>
          <w:rFonts w:ascii="Times New Roman" w:hAnsi="Times New Roman"/>
          <w:sz w:val="24"/>
          <w:szCs w:val="24"/>
          <w:lang w:val="es-AR"/>
        </w:rPr>
      </w:pPr>
    </w:p>
    <w:p w:rsidR="00095B52" w:rsidRPr="00181BD8" w:rsidRDefault="00095B52" w:rsidP="00181BD8">
      <w:pPr>
        <w:pStyle w:val="Lista2"/>
        <w:spacing w:line="480" w:lineRule="auto"/>
        <w:ind w:left="567" w:firstLine="0"/>
        <w:jc w:val="both"/>
        <w:rPr>
          <w:rFonts w:ascii="Times New Roman" w:hAnsi="Times New Roman"/>
          <w:sz w:val="24"/>
          <w:szCs w:val="24"/>
          <w:lang w:val="es-AR"/>
        </w:rPr>
      </w:pPr>
      <w:r w:rsidRPr="00181BD8">
        <w:rPr>
          <w:rFonts w:ascii="Times New Roman" w:hAnsi="Times New Roman"/>
          <w:sz w:val="24"/>
          <w:szCs w:val="24"/>
          <w:lang w:val="es-AR"/>
        </w:rPr>
        <w:t>E1 [¿</w:t>
      </w:r>
      <w:r w:rsidRPr="00181BD8">
        <w:rPr>
          <w:rFonts w:ascii="Times New Roman" w:hAnsi="Times New Roman"/>
          <w:i/>
          <w:sz w:val="24"/>
          <w:szCs w:val="24"/>
          <w:lang w:val="es-AR"/>
        </w:rPr>
        <w:t>Adónde vamos</w:t>
      </w:r>
      <w:r w:rsidRPr="00181BD8">
        <w:rPr>
          <w:rFonts w:ascii="Times New Roman" w:hAnsi="Times New Roman"/>
          <w:sz w:val="24"/>
          <w:szCs w:val="24"/>
          <w:lang w:val="es-AR"/>
        </w:rPr>
        <w:t>?] (Garganta profunda)</w:t>
      </w:r>
    </w:p>
    <w:p w:rsidR="00095B52" w:rsidRDefault="00095B52" w:rsidP="00181BD8">
      <w:pPr>
        <w:pStyle w:val="Textoindependiente"/>
        <w:spacing w:line="480" w:lineRule="auto"/>
        <w:jc w:val="both"/>
        <w:rPr>
          <w:lang w:val="es-AR"/>
        </w:rPr>
      </w:pPr>
      <w:r>
        <w:rPr>
          <w:lang w:val="es-AR"/>
        </w:rPr>
        <w:t xml:space="preserve">Otra  pregunta que suele realizar al comienzo de los </w:t>
      </w:r>
      <w:r w:rsidR="00705F4D">
        <w:rPr>
          <w:lang w:val="es-AR"/>
        </w:rPr>
        <w:t>segmentos</w:t>
      </w:r>
      <w:r>
        <w:rPr>
          <w:lang w:val="es-AR"/>
        </w:rPr>
        <w:t xml:space="preserve"> es la siguiente que consiste  en</w:t>
      </w:r>
      <w:r w:rsidR="006C67CB">
        <w:rPr>
          <w:lang w:val="es-AR"/>
        </w:rPr>
        <w:t xml:space="preserve"> un proceso material con a</w:t>
      </w:r>
      <w:r w:rsidR="00245E3F">
        <w:rPr>
          <w:lang w:val="es-AR"/>
        </w:rPr>
        <w:t>ctor (E2) a la cual</w:t>
      </w:r>
      <w:r>
        <w:rPr>
          <w:lang w:val="es-AR"/>
        </w:rPr>
        <w:t xml:space="preserve"> la policía responde </w:t>
      </w:r>
      <w:r w:rsidR="00245E3F">
        <w:rPr>
          <w:lang w:val="es-AR"/>
        </w:rPr>
        <w:t>mediante</w:t>
      </w:r>
      <w:r w:rsidR="006C67CB">
        <w:rPr>
          <w:lang w:val="es-AR"/>
        </w:rPr>
        <w:t xml:space="preserve"> un proceso e</w:t>
      </w:r>
      <w:r>
        <w:rPr>
          <w:lang w:val="es-AR"/>
        </w:rPr>
        <w:t>xistencial con “haber” en tercera persona precedido</w:t>
      </w:r>
      <w:r w:rsidR="00245E3F">
        <w:rPr>
          <w:lang w:val="es-AR"/>
        </w:rPr>
        <w:t xml:space="preserve"> (E3)  o seguido de</w:t>
      </w:r>
      <w:r w:rsidR="006C67CB">
        <w:rPr>
          <w:lang w:val="es-AR"/>
        </w:rPr>
        <w:t xml:space="preserve"> e</w:t>
      </w:r>
      <w:r w:rsidR="0092219F">
        <w:rPr>
          <w:lang w:val="es-AR"/>
        </w:rPr>
        <w:t>xistente</w:t>
      </w:r>
    </w:p>
    <w:p w:rsidR="00095B52" w:rsidRPr="00181BD8" w:rsidRDefault="00095B52" w:rsidP="00181BD8">
      <w:pPr>
        <w:pStyle w:val="Lista2"/>
        <w:ind w:left="567" w:firstLine="0"/>
        <w:rPr>
          <w:rFonts w:ascii="Times New Roman" w:hAnsi="Times New Roman"/>
          <w:sz w:val="24"/>
          <w:szCs w:val="24"/>
          <w:lang w:val="es-AR"/>
        </w:rPr>
      </w:pPr>
      <w:r w:rsidRPr="00181BD8">
        <w:rPr>
          <w:rFonts w:ascii="Times New Roman" w:hAnsi="Times New Roman"/>
          <w:sz w:val="24"/>
          <w:szCs w:val="24"/>
          <w:lang w:val="es-AR"/>
        </w:rPr>
        <w:t>Periodista: E2 [¿</w:t>
      </w:r>
      <w:r w:rsidRPr="00181BD8">
        <w:rPr>
          <w:rFonts w:ascii="Times New Roman" w:hAnsi="Times New Roman"/>
          <w:b/>
          <w:i/>
          <w:sz w:val="24"/>
          <w:szCs w:val="24"/>
          <w:lang w:val="es-AR"/>
        </w:rPr>
        <w:t>Qué pasó</w:t>
      </w:r>
      <w:r w:rsidRPr="00181BD8">
        <w:rPr>
          <w:rFonts w:ascii="Times New Roman" w:hAnsi="Times New Roman"/>
          <w:sz w:val="24"/>
          <w:szCs w:val="24"/>
          <w:lang w:val="es-AR"/>
        </w:rPr>
        <w:t>?]</w:t>
      </w:r>
    </w:p>
    <w:p w:rsidR="00095B52" w:rsidRPr="00181BD8" w:rsidRDefault="00095B52" w:rsidP="00181BD8">
      <w:pPr>
        <w:pStyle w:val="Lista2"/>
        <w:ind w:left="567" w:firstLine="0"/>
        <w:rPr>
          <w:rFonts w:ascii="Times New Roman" w:hAnsi="Times New Roman"/>
          <w:sz w:val="24"/>
          <w:szCs w:val="24"/>
          <w:lang w:val="es-AR"/>
        </w:rPr>
      </w:pPr>
      <w:r w:rsidRPr="00181BD8">
        <w:rPr>
          <w:rFonts w:ascii="Times New Roman" w:hAnsi="Times New Roman"/>
          <w:sz w:val="24"/>
          <w:szCs w:val="24"/>
          <w:lang w:val="es-AR"/>
        </w:rPr>
        <w:t>Policía: E3 [</w:t>
      </w:r>
      <w:r w:rsidRPr="00181BD8">
        <w:rPr>
          <w:rFonts w:ascii="Times New Roman" w:hAnsi="Times New Roman"/>
          <w:i/>
          <w:sz w:val="24"/>
          <w:szCs w:val="24"/>
          <w:lang w:val="es-AR"/>
        </w:rPr>
        <w:t>Un problema familiar hay</w:t>
      </w:r>
      <w:r w:rsidRPr="00181BD8">
        <w:rPr>
          <w:rFonts w:ascii="Times New Roman" w:hAnsi="Times New Roman"/>
          <w:sz w:val="24"/>
          <w:szCs w:val="24"/>
          <w:lang w:val="es-AR"/>
        </w:rPr>
        <w:t>]</w:t>
      </w:r>
      <w:r w:rsidR="0092219F">
        <w:rPr>
          <w:rFonts w:ascii="Times New Roman" w:hAnsi="Times New Roman"/>
          <w:sz w:val="24"/>
          <w:szCs w:val="24"/>
          <w:lang w:val="es-AR"/>
        </w:rPr>
        <w:t xml:space="preserve"> (Trapitos al sol)</w:t>
      </w:r>
    </w:p>
    <w:p w:rsidR="00095B52" w:rsidRDefault="00095B52" w:rsidP="00095B52">
      <w:pPr>
        <w:ind w:left="567"/>
        <w:jc w:val="both"/>
        <w:rPr>
          <w:sz w:val="24"/>
          <w:szCs w:val="24"/>
          <w:lang w:val="es-AR"/>
        </w:rPr>
      </w:pPr>
    </w:p>
    <w:p w:rsidR="00095B52" w:rsidRDefault="00095B52" w:rsidP="000F741A">
      <w:pPr>
        <w:pStyle w:val="Textoindependiente"/>
        <w:rPr>
          <w:lang w:val="es-AR"/>
        </w:rPr>
      </w:pPr>
      <w:r>
        <w:rPr>
          <w:lang w:val="es-AR"/>
        </w:rPr>
        <w:t>Se observan procesos mentales en sus preguntas</w:t>
      </w:r>
      <w:r w:rsidR="00245E3F">
        <w:rPr>
          <w:lang w:val="es-AR"/>
        </w:rPr>
        <w:t xml:space="preserve"> a la policía cuando requiere </w:t>
      </w:r>
      <w:r w:rsidR="0092219F">
        <w:rPr>
          <w:lang w:val="es-AR"/>
        </w:rPr>
        <w:t xml:space="preserve"> su opinión</w:t>
      </w:r>
    </w:p>
    <w:p w:rsidR="00181BD8" w:rsidRDefault="00181BD8" w:rsidP="000F741A">
      <w:pPr>
        <w:pStyle w:val="Textoindependiente"/>
        <w:rPr>
          <w:lang w:val="es-AR"/>
        </w:rPr>
      </w:pPr>
    </w:p>
    <w:p w:rsidR="00095B52" w:rsidRPr="00181BD8" w:rsidRDefault="00095B52" w:rsidP="00181BD8">
      <w:pPr>
        <w:pStyle w:val="Textoindependienteprimerasangra2"/>
        <w:ind w:left="567" w:firstLine="0"/>
        <w:rPr>
          <w:rFonts w:ascii="Times New Roman" w:hAnsi="Times New Roman"/>
          <w:i/>
          <w:sz w:val="24"/>
          <w:szCs w:val="24"/>
          <w:lang w:val="es-AR"/>
        </w:rPr>
      </w:pPr>
      <w:r w:rsidRPr="00181BD8">
        <w:rPr>
          <w:rFonts w:ascii="Times New Roman" w:hAnsi="Times New Roman"/>
          <w:i/>
          <w:sz w:val="24"/>
          <w:szCs w:val="24"/>
          <w:lang w:val="es-AR"/>
        </w:rPr>
        <w:t xml:space="preserve">E134: [Oficial, ¿usted </w:t>
      </w:r>
      <w:r w:rsidRPr="00181BD8">
        <w:rPr>
          <w:rFonts w:ascii="Times New Roman" w:hAnsi="Times New Roman"/>
          <w:b/>
          <w:i/>
          <w:sz w:val="24"/>
          <w:szCs w:val="24"/>
          <w:lang w:val="es-AR"/>
        </w:rPr>
        <w:t>había visto</w:t>
      </w:r>
      <w:r w:rsidRPr="00181BD8">
        <w:rPr>
          <w:rFonts w:ascii="Times New Roman" w:hAnsi="Times New Roman"/>
          <w:i/>
          <w:sz w:val="24"/>
          <w:szCs w:val="24"/>
          <w:lang w:val="es-AR"/>
        </w:rPr>
        <w:t xml:space="preserve"> algo así de que se trague una sustancia como para zafar?] </w:t>
      </w:r>
    </w:p>
    <w:p w:rsidR="00095B52" w:rsidRPr="00181BD8" w:rsidRDefault="00095B52" w:rsidP="007A0187">
      <w:pPr>
        <w:pStyle w:val="Textoindependienteprimerasangra2"/>
        <w:ind w:left="567" w:firstLine="0"/>
        <w:jc w:val="both"/>
        <w:rPr>
          <w:rFonts w:ascii="Times New Roman" w:hAnsi="Times New Roman"/>
          <w:i/>
          <w:sz w:val="24"/>
          <w:szCs w:val="24"/>
          <w:lang w:val="es-AR"/>
        </w:rPr>
      </w:pPr>
      <w:r w:rsidRPr="00181BD8">
        <w:rPr>
          <w:rFonts w:ascii="Times New Roman" w:hAnsi="Times New Roman"/>
          <w:i/>
          <w:sz w:val="24"/>
          <w:szCs w:val="24"/>
          <w:lang w:val="es-AR"/>
        </w:rPr>
        <w:t xml:space="preserve">E136 [¿Cuánto </w:t>
      </w:r>
      <w:r w:rsidRPr="00181BD8">
        <w:rPr>
          <w:rFonts w:ascii="Times New Roman" w:hAnsi="Times New Roman"/>
          <w:b/>
          <w:i/>
          <w:sz w:val="24"/>
          <w:szCs w:val="24"/>
          <w:lang w:val="es-AR"/>
        </w:rPr>
        <w:t>cree</w:t>
      </w:r>
      <w:r w:rsidRPr="00181BD8">
        <w:rPr>
          <w:rFonts w:ascii="Times New Roman" w:hAnsi="Times New Roman"/>
          <w:i/>
          <w:sz w:val="24"/>
          <w:szCs w:val="24"/>
          <w:lang w:val="es-AR"/>
        </w:rPr>
        <w:t xml:space="preserve"> que hay ahí?] (Garganta profunda)</w:t>
      </w:r>
    </w:p>
    <w:p w:rsidR="000B633C" w:rsidRDefault="00576DBB" w:rsidP="007A0187">
      <w:pPr>
        <w:pStyle w:val="Textoindependiente"/>
        <w:spacing w:line="480" w:lineRule="auto"/>
        <w:jc w:val="both"/>
        <w:rPr>
          <w:lang w:val="es-AR"/>
        </w:rPr>
      </w:pPr>
      <w:r>
        <w:rPr>
          <w:lang w:val="es-AR"/>
        </w:rPr>
        <w:t xml:space="preserve">Como se señaló </w:t>
      </w:r>
      <w:r w:rsidR="00095B52">
        <w:rPr>
          <w:lang w:val="es-AR"/>
        </w:rPr>
        <w:t xml:space="preserve">en el apartado 6.5., las preguntas del periodista, a diferencia de las de la policía, apuntan a conocer los sentimientos de los participantes pobres. En  estos casos, los procesos son relacionales y mentales. </w:t>
      </w:r>
    </w:p>
    <w:p w:rsidR="000B633C" w:rsidRDefault="00095B52" w:rsidP="003B6AF4">
      <w:pPr>
        <w:pStyle w:val="Textoindependiente"/>
        <w:spacing w:line="480" w:lineRule="auto"/>
        <w:jc w:val="both"/>
        <w:rPr>
          <w:lang w:val="es-AR"/>
        </w:rPr>
      </w:pPr>
      <w:r>
        <w:rPr>
          <w:lang w:val="es-AR"/>
        </w:rPr>
        <w:t xml:space="preserve">En E38 y E57 los procesos son relacionales con los verbos “estar” y “ponerse” seguidos de </w:t>
      </w:r>
      <w:r w:rsidR="0092219F">
        <w:rPr>
          <w:lang w:val="es-AR"/>
        </w:rPr>
        <w:t xml:space="preserve">los </w:t>
      </w:r>
      <w:r>
        <w:rPr>
          <w:lang w:val="es-AR"/>
        </w:rPr>
        <w:t>atr</w:t>
      </w:r>
      <w:r w:rsidR="000B633C">
        <w:rPr>
          <w:lang w:val="es-AR"/>
        </w:rPr>
        <w:t xml:space="preserve">ibutos “enamorada” y “nervioso”, </w:t>
      </w:r>
      <w:r>
        <w:rPr>
          <w:lang w:val="es-AR"/>
        </w:rPr>
        <w:t xml:space="preserve">con “vos” y “tu amigo” </w:t>
      </w:r>
      <w:r w:rsidR="000B633C">
        <w:rPr>
          <w:lang w:val="es-AR"/>
        </w:rPr>
        <w:t xml:space="preserve">respectivamente </w:t>
      </w:r>
      <w:r w:rsidR="006C67CB">
        <w:rPr>
          <w:lang w:val="es-AR"/>
        </w:rPr>
        <w:t>como p</w:t>
      </w:r>
      <w:r>
        <w:rPr>
          <w:lang w:val="es-AR"/>
        </w:rPr>
        <w:t xml:space="preserve">ortador. En E36 el proceso es mental con </w:t>
      </w:r>
      <w:r w:rsidR="006C67CB">
        <w:rPr>
          <w:lang w:val="es-AR"/>
        </w:rPr>
        <w:t>el verbo “pensar”  seguido del fenómeno y “vos” elidido como p</w:t>
      </w:r>
      <w:r>
        <w:rPr>
          <w:lang w:val="es-AR"/>
        </w:rPr>
        <w:t>erceptor.</w:t>
      </w:r>
      <w:r w:rsidR="006C67CB">
        <w:rPr>
          <w:lang w:val="es-AR"/>
        </w:rPr>
        <w:t xml:space="preserve"> Dentro del f</w:t>
      </w:r>
      <w:r w:rsidR="000B633C">
        <w:rPr>
          <w:lang w:val="es-AR"/>
        </w:rPr>
        <w:t xml:space="preserve">enómeno, se observan </w:t>
      </w:r>
      <w:r w:rsidR="00DC1000">
        <w:rPr>
          <w:lang w:val="es-AR"/>
        </w:rPr>
        <w:t xml:space="preserve">dos </w:t>
      </w:r>
      <w:r w:rsidR="000B633C">
        <w:rPr>
          <w:lang w:val="es-AR"/>
        </w:rPr>
        <w:t>procesos materiales ligados por la conjunción disyuntiva “o”</w:t>
      </w:r>
      <w:r w:rsidR="00DC1000">
        <w:rPr>
          <w:lang w:val="es-AR"/>
        </w:rPr>
        <w:t xml:space="preserve"> indicando opción.</w:t>
      </w:r>
      <w:r w:rsidR="000B633C">
        <w:rPr>
          <w:lang w:val="es-AR"/>
        </w:rPr>
        <w:t xml:space="preserve">  En “los van a sacar”, “los” (</w:t>
      </w:r>
      <w:r w:rsidR="006C67CB">
        <w:rPr>
          <w:lang w:val="es-AR"/>
        </w:rPr>
        <w:t xml:space="preserve">a ustedes, </w:t>
      </w:r>
      <w:r w:rsidR="000B633C">
        <w:rPr>
          <w:lang w:val="es-AR"/>
        </w:rPr>
        <w:t>los familiares) están representados como víctimas</w:t>
      </w:r>
      <w:r w:rsidR="00DC1000">
        <w:rPr>
          <w:lang w:val="es-AR"/>
        </w:rPr>
        <w:t>,</w:t>
      </w:r>
      <w:r w:rsidR="006C67CB">
        <w:rPr>
          <w:lang w:val="es-AR"/>
        </w:rPr>
        <w:t xml:space="preserve"> con a</w:t>
      </w:r>
      <w:r w:rsidR="000B633C">
        <w:rPr>
          <w:lang w:val="es-AR"/>
        </w:rPr>
        <w:t xml:space="preserve">ctor elidido. En “se van a quedar” </w:t>
      </w:r>
      <w:r w:rsidR="006C67CB">
        <w:rPr>
          <w:lang w:val="es-AR"/>
        </w:rPr>
        <w:t>ustedes (</w:t>
      </w:r>
      <w:r w:rsidR="000B633C">
        <w:rPr>
          <w:lang w:val="es-AR"/>
        </w:rPr>
        <w:t>los fa</w:t>
      </w:r>
      <w:r w:rsidR="00DC1000">
        <w:rPr>
          <w:lang w:val="es-AR"/>
        </w:rPr>
        <w:t>miliar</w:t>
      </w:r>
      <w:r w:rsidR="006C67CB">
        <w:rPr>
          <w:lang w:val="es-AR"/>
        </w:rPr>
        <w:t>es) como a</w:t>
      </w:r>
      <w:r w:rsidR="000B633C">
        <w:rPr>
          <w:lang w:val="es-AR"/>
        </w:rPr>
        <w:t xml:space="preserve">ctores están elididos. </w:t>
      </w:r>
    </w:p>
    <w:p w:rsidR="00095B52" w:rsidRDefault="00095B52" w:rsidP="003B6AF4">
      <w:pPr>
        <w:pStyle w:val="Lista2"/>
        <w:ind w:left="567" w:firstLine="0"/>
        <w:jc w:val="both"/>
        <w:rPr>
          <w:rFonts w:ascii="Times New Roman" w:hAnsi="Times New Roman"/>
          <w:sz w:val="24"/>
          <w:szCs w:val="24"/>
          <w:lang w:val="es-AR"/>
        </w:rPr>
      </w:pPr>
      <w:r w:rsidRPr="00181BD8">
        <w:rPr>
          <w:rFonts w:ascii="Times New Roman" w:hAnsi="Times New Roman"/>
          <w:sz w:val="24"/>
          <w:szCs w:val="24"/>
          <w:lang w:val="es-AR"/>
        </w:rPr>
        <w:t>E38 [¿</w:t>
      </w:r>
      <w:r w:rsidRPr="00181BD8">
        <w:rPr>
          <w:rFonts w:ascii="Times New Roman" w:hAnsi="Times New Roman"/>
          <w:i/>
          <w:sz w:val="24"/>
          <w:szCs w:val="24"/>
          <w:lang w:val="es-AR"/>
        </w:rPr>
        <w:t xml:space="preserve">Vos también </w:t>
      </w:r>
      <w:r w:rsidRPr="00181BD8">
        <w:rPr>
          <w:rFonts w:ascii="Times New Roman" w:hAnsi="Times New Roman"/>
          <w:b/>
          <w:i/>
          <w:sz w:val="24"/>
          <w:szCs w:val="24"/>
          <w:lang w:val="es-AR"/>
        </w:rPr>
        <w:t xml:space="preserve">estás </w:t>
      </w:r>
      <w:r w:rsidRPr="00181BD8">
        <w:rPr>
          <w:rFonts w:ascii="Times New Roman" w:hAnsi="Times New Roman"/>
          <w:i/>
          <w:sz w:val="24"/>
          <w:szCs w:val="24"/>
          <w:lang w:val="es-AR"/>
        </w:rPr>
        <w:t>enamorada</w:t>
      </w:r>
      <w:r w:rsidR="003E63F7">
        <w:rPr>
          <w:rFonts w:ascii="Times New Roman" w:hAnsi="Times New Roman"/>
          <w:sz w:val="24"/>
          <w:szCs w:val="24"/>
          <w:lang w:val="es-AR"/>
        </w:rPr>
        <w:t>?] (Te amo, te odio).</w:t>
      </w:r>
    </w:p>
    <w:p w:rsidR="001B0F11" w:rsidRPr="00181BD8" w:rsidRDefault="00095B52" w:rsidP="003B6AF4">
      <w:pPr>
        <w:pStyle w:val="Lista2"/>
        <w:spacing w:before="240"/>
        <w:ind w:left="567" w:firstLine="0"/>
        <w:jc w:val="both"/>
        <w:rPr>
          <w:rFonts w:ascii="Times New Roman" w:hAnsi="Times New Roman"/>
          <w:sz w:val="24"/>
          <w:szCs w:val="24"/>
          <w:lang w:val="es-AR"/>
        </w:rPr>
      </w:pPr>
      <w:r w:rsidRPr="00181BD8">
        <w:rPr>
          <w:rFonts w:ascii="Times New Roman" w:hAnsi="Times New Roman"/>
          <w:sz w:val="24"/>
          <w:szCs w:val="24"/>
          <w:lang w:val="es-AR"/>
        </w:rPr>
        <w:lastRenderedPageBreak/>
        <w:t>E57 [¿</w:t>
      </w:r>
      <w:r w:rsidRPr="007A0187">
        <w:rPr>
          <w:rFonts w:ascii="Times New Roman" w:hAnsi="Times New Roman"/>
          <w:i/>
          <w:sz w:val="24"/>
          <w:szCs w:val="24"/>
          <w:lang w:val="es-AR"/>
        </w:rPr>
        <w:t xml:space="preserve">Por qué tu amigo </w:t>
      </w:r>
      <w:r w:rsidRPr="007A0187">
        <w:rPr>
          <w:rFonts w:ascii="Times New Roman" w:hAnsi="Times New Roman"/>
          <w:b/>
          <w:i/>
          <w:sz w:val="24"/>
          <w:szCs w:val="24"/>
          <w:lang w:val="es-AR"/>
        </w:rPr>
        <w:t>se pone</w:t>
      </w:r>
      <w:r w:rsidRPr="007A0187">
        <w:rPr>
          <w:rFonts w:ascii="Times New Roman" w:hAnsi="Times New Roman"/>
          <w:i/>
          <w:sz w:val="24"/>
          <w:szCs w:val="24"/>
          <w:lang w:val="es-AR"/>
        </w:rPr>
        <w:t xml:space="preserve"> nervioso</w:t>
      </w:r>
      <w:r w:rsidRPr="00181BD8">
        <w:rPr>
          <w:rFonts w:ascii="Times New Roman" w:hAnsi="Times New Roman"/>
          <w:sz w:val="24"/>
          <w:szCs w:val="24"/>
          <w:lang w:val="es-AR"/>
        </w:rPr>
        <w:t>?] (Garganta profunda)</w:t>
      </w:r>
      <w:r w:rsidR="003E63F7">
        <w:rPr>
          <w:rFonts w:ascii="Times New Roman" w:hAnsi="Times New Roman"/>
          <w:sz w:val="24"/>
          <w:szCs w:val="24"/>
          <w:lang w:val="es-AR"/>
        </w:rPr>
        <w:t>.</w:t>
      </w:r>
    </w:p>
    <w:p w:rsidR="00095B52" w:rsidRDefault="00095B52" w:rsidP="003B6AF4">
      <w:pPr>
        <w:pStyle w:val="Textoindependienteprimerasangra2"/>
        <w:spacing w:before="240" w:after="0"/>
        <w:ind w:left="567" w:firstLine="0"/>
        <w:jc w:val="both"/>
        <w:rPr>
          <w:rFonts w:ascii="Times New Roman" w:hAnsi="Times New Roman"/>
          <w:sz w:val="24"/>
          <w:szCs w:val="24"/>
          <w:lang w:val="es-AR"/>
        </w:rPr>
      </w:pPr>
      <w:r w:rsidRPr="00181BD8">
        <w:rPr>
          <w:rFonts w:ascii="Times New Roman" w:hAnsi="Times New Roman"/>
          <w:sz w:val="24"/>
          <w:szCs w:val="24"/>
          <w:lang w:val="es-AR"/>
        </w:rPr>
        <w:t>E36 [¿</w:t>
      </w:r>
      <w:r w:rsidRPr="007A0187">
        <w:rPr>
          <w:rFonts w:ascii="Times New Roman" w:hAnsi="Times New Roman"/>
          <w:i/>
          <w:sz w:val="24"/>
          <w:szCs w:val="24"/>
          <w:lang w:val="es-AR"/>
        </w:rPr>
        <w:t xml:space="preserve">Y ahora </w:t>
      </w:r>
      <w:r w:rsidRPr="007A0187">
        <w:rPr>
          <w:rFonts w:ascii="Times New Roman" w:hAnsi="Times New Roman"/>
          <w:b/>
          <w:i/>
          <w:sz w:val="24"/>
          <w:szCs w:val="24"/>
          <w:lang w:val="es-AR"/>
        </w:rPr>
        <w:t>pensás</w:t>
      </w:r>
      <w:r w:rsidRPr="007A0187">
        <w:rPr>
          <w:rFonts w:ascii="Times New Roman" w:hAnsi="Times New Roman"/>
          <w:i/>
          <w:sz w:val="24"/>
          <w:szCs w:val="24"/>
          <w:lang w:val="es-AR"/>
        </w:rPr>
        <w:t xml:space="preserve"> que los van a sacar o se van a quedar</w:t>
      </w:r>
      <w:r w:rsidRPr="00181BD8">
        <w:rPr>
          <w:rFonts w:ascii="Times New Roman" w:hAnsi="Times New Roman"/>
          <w:sz w:val="24"/>
          <w:szCs w:val="24"/>
          <w:lang w:val="es-AR"/>
        </w:rPr>
        <w:t>?] (Perfume de mujer)</w:t>
      </w:r>
      <w:r w:rsidR="003E63F7">
        <w:rPr>
          <w:rFonts w:ascii="Times New Roman" w:hAnsi="Times New Roman"/>
          <w:sz w:val="24"/>
          <w:szCs w:val="24"/>
          <w:lang w:val="es-AR"/>
        </w:rPr>
        <w:t>.</w:t>
      </w:r>
    </w:p>
    <w:p w:rsidR="007A0187" w:rsidRPr="00181BD8" w:rsidRDefault="007A0187" w:rsidP="003B6AF4">
      <w:pPr>
        <w:pStyle w:val="Textoindependienteprimerasangra2"/>
        <w:spacing w:before="240" w:after="0"/>
        <w:ind w:left="567" w:firstLine="0"/>
        <w:jc w:val="both"/>
        <w:rPr>
          <w:rFonts w:ascii="Times New Roman" w:hAnsi="Times New Roman"/>
          <w:sz w:val="24"/>
          <w:szCs w:val="24"/>
          <w:lang w:val="es-AR"/>
        </w:rPr>
      </w:pPr>
    </w:p>
    <w:p w:rsidR="00095B52" w:rsidRDefault="00095B52" w:rsidP="003B6AF4">
      <w:pPr>
        <w:pStyle w:val="Textoindependiente"/>
        <w:spacing w:line="480" w:lineRule="auto"/>
        <w:jc w:val="both"/>
        <w:rPr>
          <w:lang w:val="es-AR"/>
        </w:rPr>
      </w:pPr>
      <w:r>
        <w:rPr>
          <w:lang w:val="es-AR"/>
        </w:rPr>
        <w:t>En algunos casos, el periodista se comporta como un policía más para clarificar el conflicto y en sus preguntas se observan distintos tipos de procesos: proceso verbal (E8), procesos materiales (E59 y E39) y proceso mental que contiene uno material (E25). Es reiterativo en la preguntas el uso de los verbos “saber” y “p</w:t>
      </w:r>
      <w:r w:rsidR="00054F28">
        <w:rPr>
          <w:lang w:val="es-AR"/>
        </w:rPr>
        <w:t>ensar”, ambos procesos mentales</w:t>
      </w:r>
    </w:p>
    <w:p w:rsidR="00095B52" w:rsidRPr="007A0187" w:rsidRDefault="00095B52" w:rsidP="003B6AF4">
      <w:pPr>
        <w:pStyle w:val="Lista2"/>
        <w:ind w:left="567" w:firstLine="0"/>
        <w:jc w:val="both"/>
        <w:rPr>
          <w:rFonts w:ascii="Times New Roman" w:hAnsi="Times New Roman"/>
          <w:sz w:val="24"/>
          <w:szCs w:val="24"/>
          <w:lang w:val="es-AR"/>
        </w:rPr>
      </w:pPr>
      <w:r w:rsidRPr="007A0187">
        <w:rPr>
          <w:rFonts w:ascii="Times New Roman" w:hAnsi="Times New Roman"/>
          <w:sz w:val="24"/>
          <w:szCs w:val="24"/>
          <w:lang w:val="es-AR"/>
        </w:rPr>
        <w:t xml:space="preserve">E8 </w:t>
      </w:r>
      <w:r w:rsidRPr="007A0187">
        <w:rPr>
          <w:rFonts w:ascii="Times New Roman" w:hAnsi="Times New Roman"/>
          <w:i/>
          <w:sz w:val="24"/>
          <w:szCs w:val="24"/>
          <w:lang w:val="es-AR"/>
        </w:rPr>
        <w:t xml:space="preserve">[¿Y ahora por qué </w:t>
      </w:r>
      <w:r w:rsidRPr="007A0187">
        <w:rPr>
          <w:rFonts w:ascii="Times New Roman" w:hAnsi="Times New Roman"/>
          <w:b/>
          <w:i/>
          <w:sz w:val="24"/>
          <w:szCs w:val="24"/>
          <w:lang w:val="es-AR"/>
        </w:rPr>
        <w:t>llamó</w:t>
      </w:r>
      <w:r w:rsidRPr="007A0187">
        <w:rPr>
          <w:rFonts w:ascii="Times New Roman" w:hAnsi="Times New Roman"/>
          <w:i/>
          <w:sz w:val="24"/>
          <w:szCs w:val="24"/>
          <w:lang w:val="es-AR"/>
        </w:rPr>
        <w:t xml:space="preserve"> a la Policía?] </w:t>
      </w:r>
      <w:r w:rsidR="00054F28">
        <w:rPr>
          <w:rFonts w:ascii="Times New Roman" w:hAnsi="Times New Roman"/>
          <w:sz w:val="24"/>
          <w:szCs w:val="24"/>
          <w:lang w:val="es-AR"/>
        </w:rPr>
        <w:t>(No tengo dónde ir yo).</w:t>
      </w:r>
    </w:p>
    <w:p w:rsidR="00181BD8" w:rsidRPr="007A0187" w:rsidRDefault="00181BD8" w:rsidP="003B6AF4">
      <w:pPr>
        <w:pStyle w:val="Lista2"/>
        <w:ind w:left="567" w:firstLine="0"/>
        <w:jc w:val="both"/>
        <w:rPr>
          <w:rFonts w:ascii="Times New Roman" w:hAnsi="Times New Roman"/>
          <w:i/>
          <w:sz w:val="24"/>
          <w:szCs w:val="24"/>
          <w:lang w:val="es-AR"/>
        </w:rPr>
      </w:pPr>
    </w:p>
    <w:p w:rsidR="00095B52" w:rsidRPr="007A0187" w:rsidRDefault="00095B52" w:rsidP="003B6AF4">
      <w:pPr>
        <w:pStyle w:val="Lista2"/>
        <w:ind w:left="567" w:firstLine="0"/>
        <w:jc w:val="both"/>
        <w:rPr>
          <w:rFonts w:ascii="Times New Roman" w:hAnsi="Times New Roman"/>
          <w:i/>
          <w:sz w:val="24"/>
          <w:szCs w:val="24"/>
          <w:lang w:val="es-AR"/>
        </w:rPr>
      </w:pPr>
      <w:r w:rsidRPr="007A0187">
        <w:rPr>
          <w:rFonts w:ascii="Times New Roman" w:hAnsi="Times New Roman"/>
          <w:sz w:val="24"/>
          <w:szCs w:val="24"/>
          <w:lang w:val="es-AR"/>
        </w:rPr>
        <w:t>E59</w:t>
      </w:r>
      <w:r w:rsidRPr="007A0187">
        <w:rPr>
          <w:rFonts w:ascii="Times New Roman" w:hAnsi="Times New Roman"/>
          <w:i/>
          <w:sz w:val="24"/>
          <w:szCs w:val="24"/>
          <w:lang w:val="es-AR"/>
        </w:rPr>
        <w:t xml:space="preserve"> [¿</w:t>
      </w:r>
      <w:r w:rsidRPr="007A0187">
        <w:rPr>
          <w:rFonts w:ascii="Times New Roman" w:hAnsi="Times New Roman"/>
          <w:b/>
          <w:i/>
          <w:sz w:val="24"/>
          <w:szCs w:val="24"/>
          <w:lang w:val="es-AR"/>
        </w:rPr>
        <w:t>Hiciste</w:t>
      </w:r>
      <w:r w:rsidRPr="007A0187">
        <w:rPr>
          <w:rFonts w:ascii="Times New Roman" w:hAnsi="Times New Roman"/>
          <w:i/>
          <w:sz w:val="24"/>
          <w:szCs w:val="24"/>
          <w:lang w:val="es-AR"/>
        </w:rPr>
        <w:t xml:space="preserve">  la denuncia vos en algún momento?] </w:t>
      </w:r>
      <w:r w:rsidRPr="007A0187">
        <w:rPr>
          <w:rFonts w:ascii="Times New Roman" w:hAnsi="Times New Roman"/>
          <w:sz w:val="24"/>
          <w:szCs w:val="24"/>
          <w:lang w:val="es-AR"/>
        </w:rPr>
        <w:t>(Te amo, te odio)</w:t>
      </w:r>
      <w:r w:rsidR="00054F28">
        <w:rPr>
          <w:rFonts w:ascii="Times New Roman" w:hAnsi="Times New Roman"/>
          <w:sz w:val="24"/>
          <w:szCs w:val="24"/>
          <w:lang w:val="es-AR"/>
        </w:rPr>
        <w:t>.</w:t>
      </w:r>
    </w:p>
    <w:p w:rsidR="00181BD8" w:rsidRPr="007A0187" w:rsidRDefault="00181BD8" w:rsidP="003B6AF4">
      <w:pPr>
        <w:pStyle w:val="Lista2"/>
        <w:ind w:left="567" w:firstLine="0"/>
        <w:jc w:val="both"/>
        <w:rPr>
          <w:rFonts w:ascii="Times New Roman" w:hAnsi="Times New Roman"/>
          <w:i/>
          <w:sz w:val="24"/>
          <w:szCs w:val="24"/>
          <w:lang w:val="es-AR"/>
        </w:rPr>
      </w:pPr>
    </w:p>
    <w:p w:rsidR="00095B52" w:rsidRPr="007A0187" w:rsidRDefault="00095B52" w:rsidP="003B6AF4">
      <w:pPr>
        <w:pStyle w:val="Lista2"/>
        <w:ind w:left="567" w:firstLine="0"/>
        <w:jc w:val="both"/>
        <w:rPr>
          <w:rFonts w:ascii="Times New Roman" w:hAnsi="Times New Roman"/>
          <w:i/>
          <w:sz w:val="24"/>
          <w:szCs w:val="24"/>
          <w:lang w:val="es-AR"/>
        </w:rPr>
      </w:pPr>
      <w:r w:rsidRPr="007A0187">
        <w:rPr>
          <w:rFonts w:ascii="Times New Roman" w:hAnsi="Times New Roman"/>
          <w:sz w:val="24"/>
          <w:szCs w:val="24"/>
          <w:lang w:val="es-AR"/>
        </w:rPr>
        <w:t xml:space="preserve">E39 </w:t>
      </w:r>
      <w:r w:rsidRPr="007A0187">
        <w:rPr>
          <w:rFonts w:ascii="Times New Roman" w:hAnsi="Times New Roman"/>
          <w:i/>
          <w:sz w:val="24"/>
          <w:szCs w:val="24"/>
          <w:lang w:val="es-AR"/>
        </w:rPr>
        <w:t xml:space="preserve">[¿Cuánta gente </w:t>
      </w:r>
      <w:r w:rsidRPr="007A0187">
        <w:rPr>
          <w:rFonts w:ascii="Times New Roman" w:hAnsi="Times New Roman"/>
          <w:b/>
          <w:i/>
          <w:sz w:val="24"/>
          <w:szCs w:val="24"/>
          <w:lang w:val="es-AR"/>
        </w:rPr>
        <w:t>vive</w:t>
      </w:r>
      <w:r w:rsidRPr="007A0187">
        <w:rPr>
          <w:rFonts w:ascii="Times New Roman" w:hAnsi="Times New Roman"/>
          <w:i/>
          <w:sz w:val="24"/>
          <w:szCs w:val="24"/>
          <w:lang w:val="es-AR"/>
        </w:rPr>
        <w:t xml:space="preserve"> aquí?] </w:t>
      </w:r>
      <w:r w:rsidRPr="007A0187">
        <w:rPr>
          <w:rFonts w:ascii="Times New Roman" w:hAnsi="Times New Roman"/>
          <w:sz w:val="24"/>
          <w:szCs w:val="24"/>
          <w:lang w:val="es-AR"/>
        </w:rPr>
        <w:t>(Perfume de mujer)</w:t>
      </w:r>
      <w:r w:rsidR="00054F28">
        <w:rPr>
          <w:rFonts w:ascii="Times New Roman" w:hAnsi="Times New Roman"/>
          <w:sz w:val="24"/>
          <w:szCs w:val="24"/>
          <w:lang w:val="es-AR"/>
        </w:rPr>
        <w:t>.</w:t>
      </w:r>
    </w:p>
    <w:p w:rsidR="00181BD8" w:rsidRPr="007A0187" w:rsidRDefault="00181BD8" w:rsidP="003B6AF4">
      <w:pPr>
        <w:pStyle w:val="Lista2"/>
        <w:ind w:left="567" w:firstLine="0"/>
        <w:jc w:val="both"/>
        <w:rPr>
          <w:rFonts w:ascii="Times New Roman" w:hAnsi="Times New Roman"/>
          <w:i/>
          <w:sz w:val="24"/>
          <w:szCs w:val="24"/>
          <w:lang w:val="es-AR"/>
        </w:rPr>
      </w:pPr>
    </w:p>
    <w:p w:rsidR="00095B52" w:rsidRPr="007A0187" w:rsidRDefault="00095B52" w:rsidP="003B6AF4">
      <w:pPr>
        <w:pStyle w:val="Lista2"/>
        <w:ind w:left="567" w:firstLine="0"/>
        <w:jc w:val="both"/>
        <w:rPr>
          <w:rFonts w:ascii="Times New Roman" w:hAnsi="Times New Roman"/>
          <w:i/>
          <w:sz w:val="24"/>
          <w:szCs w:val="24"/>
          <w:lang w:val="es-AR"/>
        </w:rPr>
      </w:pPr>
      <w:r w:rsidRPr="007A0187">
        <w:rPr>
          <w:rFonts w:ascii="Times New Roman" w:hAnsi="Times New Roman"/>
          <w:sz w:val="24"/>
          <w:szCs w:val="24"/>
          <w:lang w:val="es-AR"/>
        </w:rPr>
        <w:t xml:space="preserve">E25 </w:t>
      </w:r>
      <w:r w:rsidRPr="007A0187">
        <w:rPr>
          <w:rFonts w:ascii="Times New Roman" w:hAnsi="Times New Roman"/>
          <w:i/>
          <w:sz w:val="24"/>
          <w:szCs w:val="24"/>
          <w:lang w:val="es-AR"/>
        </w:rPr>
        <w:t xml:space="preserve">[¿Vos </w:t>
      </w:r>
      <w:r w:rsidRPr="007A0187">
        <w:rPr>
          <w:rFonts w:ascii="Times New Roman" w:hAnsi="Times New Roman"/>
          <w:b/>
          <w:i/>
          <w:sz w:val="24"/>
          <w:szCs w:val="24"/>
          <w:lang w:val="es-AR"/>
        </w:rPr>
        <w:t>viste</w:t>
      </w:r>
      <w:r w:rsidRPr="007A0187">
        <w:rPr>
          <w:rFonts w:ascii="Times New Roman" w:hAnsi="Times New Roman"/>
          <w:i/>
          <w:sz w:val="24"/>
          <w:szCs w:val="24"/>
          <w:lang w:val="es-AR"/>
        </w:rPr>
        <w:t xml:space="preserve"> quién lo </w:t>
      </w:r>
      <w:r w:rsidRPr="007A0187">
        <w:rPr>
          <w:rFonts w:ascii="Times New Roman" w:hAnsi="Times New Roman"/>
          <w:b/>
          <w:i/>
          <w:sz w:val="24"/>
          <w:szCs w:val="24"/>
          <w:lang w:val="es-AR"/>
        </w:rPr>
        <w:t>robó</w:t>
      </w:r>
      <w:r w:rsidRPr="007A0187">
        <w:rPr>
          <w:rFonts w:ascii="Times New Roman" w:hAnsi="Times New Roman"/>
          <w:i/>
          <w:sz w:val="24"/>
          <w:szCs w:val="24"/>
          <w:lang w:val="es-AR"/>
        </w:rPr>
        <w:t>?]</w:t>
      </w:r>
      <w:r w:rsidRPr="007A0187">
        <w:rPr>
          <w:rFonts w:ascii="Times New Roman" w:hAnsi="Times New Roman"/>
          <w:sz w:val="24"/>
          <w:szCs w:val="24"/>
          <w:lang w:val="es-AR"/>
        </w:rPr>
        <w:t xml:space="preserve"> (Robo del Fiat)</w:t>
      </w:r>
      <w:r w:rsidR="00054F28">
        <w:rPr>
          <w:rFonts w:ascii="Times New Roman" w:hAnsi="Times New Roman"/>
          <w:sz w:val="24"/>
          <w:szCs w:val="24"/>
          <w:lang w:val="es-AR"/>
        </w:rPr>
        <w:t>.</w:t>
      </w:r>
    </w:p>
    <w:p w:rsidR="00181BD8" w:rsidRPr="007A0187" w:rsidRDefault="00181BD8" w:rsidP="003B6AF4">
      <w:pPr>
        <w:pStyle w:val="Lista2"/>
        <w:ind w:left="567" w:firstLine="0"/>
        <w:jc w:val="both"/>
        <w:rPr>
          <w:rFonts w:ascii="Times New Roman" w:hAnsi="Times New Roman"/>
          <w:i/>
          <w:sz w:val="24"/>
          <w:szCs w:val="24"/>
          <w:lang w:val="es-AR"/>
        </w:rPr>
      </w:pPr>
    </w:p>
    <w:p w:rsidR="00DC1000" w:rsidRDefault="007A5127" w:rsidP="003B6AF4">
      <w:pPr>
        <w:pStyle w:val="Lista2"/>
        <w:ind w:left="567" w:firstLine="0"/>
        <w:jc w:val="both"/>
        <w:rPr>
          <w:rFonts w:ascii="Times New Roman" w:hAnsi="Times New Roman"/>
          <w:sz w:val="24"/>
          <w:szCs w:val="24"/>
          <w:lang w:val="es-AR"/>
        </w:rPr>
      </w:pPr>
      <w:r>
        <w:rPr>
          <w:rFonts w:ascii="Times New Roman" w:hAnsi="Times New Roman"/>
          <w:sz w:val="24"/>
          <w:szCs w:val="24"/>
          <w:lang w:val="es-AR"/>
        </w:rPr>
        <w:t>E</w:t>
      </w:r>
      <w:r w:rsidR="00095B52" w:rsidRPr="007A0187">
        <w:rPr>
          <w:rFonts w:ascii="Times New Roman" w:hAnsi="Times New Roman"/>
          <w:sz w:val="24"/>
          <w:szCs w:val="24"/>
          <w:lang w:val="es-AR"/>
        </w:rPr>
        <w:t xml:space="preserve">30 </w:t>
      </w:r>
      <w:r w:rsidR="00095B52" w:rsidRPr="007A0187">
        <w:rPr>
          <w:rFonts w:ascii="Times New Roman" w:hAnsi="Times New Roman"/>
          <w:i/>
          <w:sz w:val="24"/>
          <w:szCs w:val="24"/>
          <w:lang w:val="es-AR"/>
        </w:rPr>
        <w:t>[¿</w:t>
      </w:r>
      <w:r w:rsidR="00095B52" w:rsidRPr="007A0187">
        <w:rPr>
          <w:rFonts w:ascii="Times New Roman" w:hAnsi="Times New Roman"/>
          <w:b/>
          <w:i/>
          <w:sz w:val="24"/>
          <w:szCs w:val="24"/>
          <w:lang w:val="es-AR"/>
        </w:rPr>
        <w:t xml:space="preserve">Saben </w:t>
      </w:r>
      <w:r w:rsidR="00095B52" w:rsidRPr="007A0187">
        <w:rPr>
          <w:rFonts w:ascii="Times New Roman" w:hAnsi="Times New Roman"/>
          <w:i/>
          <w:sz w:val="24"/>
          <w:szCs w:val="24"/>
          <w:lang w:val="es-AR"/>
        </w:rPr>
        <w:t xml:space="preserve">si </w:t>
      </w:r>
      <w:r w:rsidR="00095B52" w:rsidRPr="007A0187">
        <w:rPr>
          <w:rFonts w:ascii="Times New Roman" w:hAnsi="Times New Roman"/>
          <w:b/>
          <w:i/>
          <w:sz w:val="24"/>
          <w:szCs w:val="24"/>
          <w:lang w:val="es-AR"/>
        </w:rPr>
        <w:t xml:space="preserve">son </w:t>
      </w:r>
      <w:r w:rsidR="00095B52" w:rsidRPr="007A0187">
        <w:rPr>
          <w:rFonts w:ascii="Times New Roman" w:hAnsi="Times New Roman"/>
          <w:i/>
          <w:sz w:val="24"/>
          <w:szCs w:val="24"/>
          <w:lang w:val="es-AR"/>
        </w:rPr>
        <w:t xml:space="preserve">del barrio?] </w:t>
      </w:r>
      <w:r w:rsidR="00095B52" w:rsidRPr="007A0187">
        <w:rPr>
          <w:rFonts w:ascii="Times New Roman" w:hAnsi="Times New Roman"/>
          <w:sz w:val="24"/>
          <w:szCs w:val="24"/>
          <w:lang w:val="es-AR"/>
        </w:rPr>
        <w:t>(Garganta profunda)</w:t>
      </w:r>
      <w:r w:rsidR="00054F28">
        <w:rPr>
          <w:rFonts w:ascii="Times New Roman" w:hAnsi="Times New Roman"/>
          <w:sz w:val="24"/>
          <w:szCs w:val="24"/>
          <w:lang w:val="es-AR"/>
        </w:rPr>
        <w:t>.</w:t>
      </w:r>
    </w:p>
    <w:p w:rsidR="003B6AF4" w:rsidRPr="007A0187" w:rsidRDefault="003B6AF4" w:rsidP="003B6AF4">
      <w:pPr>
        <w:pStyle w:val="Lista2"/>
        <w:ind w:left="567" w:firstLine="0"/>
        <w:jc w:val="both"/>
        <w:rPr>
          <w:rFonts w:ascii="Times New Roman" w:hAnsi="Times New Roman"/>
          <w:sz w:val="24"/>
          <w:szCs w:val="24"/>
          <w:lang w:val="es-AR"/>
        </w:rPr>
      </w:pPr>
    </w:p>
    <w:p w:rsidR="00095B52" w:rsidRDefault="00095B52" w:rsidP="003B6AF4">
      <w:pPr>
        <w:pStyle w:val="Textoindependiente"/>
        <w:spacing w:line="480" w:lineRule="auto"/>
        <w:jc w:val="both"/>
        <w:rPr>
          <w:lang w:val="es-AR"/>
        </w:rPr>
      </w:pPr>
      <w:r>
        <w:rPr>
          <w:lang w:val="es-AR"/>
        </w:rPr>
        <w:t>Se observa en los siguientes ejemplos que en los procesos mater</w:t>
      </w:r>
      <w:r w:rsidR="006C67CB">
        <w:rPr>
          <w:lang w:val="es-AR"/>
        </w:rPr>
        <w:t>iales el participante pobre es a</w:t>
      </w:r>
      <w:r>
        <w:rPr>
          <w:lang w:val="es-AR"/>
        </w:rPr>
        <w:t xml:space="preserve">ctor de acciones valoradas negativamente “pegar” (E65) y “consumir”, este </w:t>
      </w:r>
      <w:r w:rsidR="00DC1000">
        <w:rPr>
          <w:lang w:val="es-AR"/>
        </w:rPr>
        <w:t>último en condicional continuo</w:t>
      </w:r>
      <w:r>
        <w:rPr>
          <w:lang w:val="es-AR"/>
        </w:rPr>
        <w:t xml:space="preserve"> indicando la modalidad epistémica que le permite al periodista mitigar la acción de los jóvenes, al no asegurarla ( E49). </w:t>
      </w:r>
    </w:p>
    <w:p w:rsidR="00095B52" w:rsidRPr="007A0187" w:rsidRDefault="00095B52" w:rsidP="003B6AF4">
      <w:pPr>
        <w:pStyle w:val="Textoindependienteprimerasangra2"/>
        <w:ind w:left="567" w:firstLine="0"/>
        <w:jc w:val="both"/>
        <w:rPr>
          <w:rFonts w:ascii="Times New Roman" w:hAnsi="Times New Roman"/>
          <w:sz w:val="24"/>
          <w:szCs w:val="24"/>
          <w:lang w:val="es-AR"/>
        </w:rPr>
      </w:pPr>
      <w:r w:rsidRPr="007A0187">
        <w:rPr>
          <w:rFonts w:ascii="Times New Roman" w:hAnsi="Times New Roman"/>
          <w:sz w:val="24"/>
          <w:szCs w:val="24"/>
          <w:lang w:val="es-AR"/>
        </w:rPr>
        <w:t xml:space="preserve">E65 </w:t>
      </w:r>
      <w:r w:rsidRPr="00181BD8">
        <w:rPr>
          <w:rFonts w:ascii="Times New Roman" w:hAnsi="Times New Roman"/>
          <w:i/>
          <w:sz w:val="24"/>
          <w:szCs w:val="24"/>
          <w:lang w:val="es-AR"/>
        </w:rPr>
        <w:t xml:space="preserve">[¿Con qué le pegaste?] </w:t>
      </w:r>
      <w:r w:rsidRPr="007A0187">
        <w:rPr>
          <w:rFonts w:ascii="Times New Roman" w:hAnsi="Times New Roman"/>
          <w:sz w:val="24"/>
          <w:szCs w:val="24"/>
          <w:lang w:val="es-AR"/>
        </w:rPr>
        <w:t>(Último round)</w:t>
      </w:r>
    </w:p>
    <w:p w:rsidR="00095B52" w:rsidRPr="007A0187" w:rsidRDefault="00095B52" w:rsidP="003B6AF4">
      <w:pPr>
        <w:pStyle w:val="Textoindependienteprimerasangra2"/>
        <w:ind w:left="567" w:firstLine="0"/>
        <w:jc w:val="both"/>
        <w:rPr>
          <w:rFonts w:ascii="Times New Roman" w:hAnsi="Times New Roman"/>
          <w:sz w:val="24"/>
          <w:szCs w:val="24"/>
          <w:lang w:val="es-AR"/>
        </w:rPr>
      </w:pPr>
      <w:r w:rsidRPr="007A0187">
        <w:rPr>
          <w:rFonts w:ascii="Times New Roman" w:hAnsi="Times New Roman"/>
          <w:sz w:val="24"/>
          <w:szCs w:val="24"/>
          <w:lang w:val="es-AR"/>
        </w:rPr>
        <w:t>E49</w:t>
      </w:r>
      <w:r w:rsidRPr="00181BD8">
        <w:rPr>
          <w:rFonts w:ascii="Times New Roman" w:hAnsi="Times New Roman"/>
          <w:i/>
          <w:sz w:val="24"/>
          <w:szCs w:val="24"/>
          <w:lang w:val="es-AR"/>
        </w:rPr>
        <w:t xml:space="preserve"> [¿Estarían consumiendo alguna sustancia </w:t>
      </w:r>
      <w:r w:rsidRPr="00181BD8">
        <w:rPr>
          <w:rFonts w:ascii="Times New Roman" w:hAnsi="Times New Roman"/>
          <w:b/>
          <w:i/>
          <w:sz w:val="24"/>
          <w:szCs w:val="24"/>
          <w:lang w:val="es-AR"/>
        </w:rPr>
        <w:t>ustedes</w:t>
      </w:r>
      <w:r w:rsidRPr="00181BD8">
        <w:rPr>
          <w:rFonts w:ascii="Times New Roman" w:hAnsi="Times New Roman"/>
          <w:i/>
          <w:sz w:val="24"/>
          <w:szCs w:val="24"/>
          <w:lang w:val="es-AR"/>
        </w:rPr>
        <w:t xml:space="preserve">?] </w:t>
      </w:r>
      <w:r w:rsidRPr="007A0187">
        <w:rPr>
          <w:rFonts w:ascii="Times New Roman" w:hAnsi="Times New Roman"/>
          <w:sz w:val="24"/>
          <w:szCs w:val="24"/>
          <w:lang w:val="es-AR"/>
        </w:rPr>
        <w:t>(Garganta profunda)</w:t>
      </w:r>
    </w:p>
    <w:p w:rsidR="00095B52" w:rsidRDefault="00DC1000" w:rsidP="00181BD8">
      <w:pPr>
        <w:pStyle w:val="Textoindependiente"/>
        <w:spacing w:line="480" w:lineRule="auto"/>
        <w:rPr>
          <w:lang w:val="es-AR"/>
        </w:rPr>
      </w:pPr>
      <w:r>
        <w:rPr>
          <w:lang w:val="es-AR"/>
        </w:rPr>
        <w:t xml:space="preserve">No obstante, en algunas de sus preguntas el participante pobre  también está representado como víctima mediante el “te” de las acciones de otros -los delincuentes y </w:t>
      </w:r>
      <w:r w:rsidR="006C67CB">
        <w:rPr>
          <w:lang w:val="es-AR"/>
        </w:rPr>
        <w:t>el joven golpeador- que son los a</w:t>
      </w:r>
      <w:r>
        <w:rPr>
          <w:lang w:val="es-AR"/>
        </w:rPr>
        <w:t>ctores (E49 y E86)</w:t>
      </w:r>
    </w:p>
    <w:p w:rsidR="00095B52" w:rsidRPr="00181BD8" w:rsidRDefault="00095B52" w:rsidP="000F741A">
      <w:pPr>
        <w:pStyle w:val="Textoindependienteprimerasangra2"/>
        <w:rPr>
          <w:rFonts w:ascii="Times New Roman" w:hAnsi="Times New Roman"/>
          <w:sz w:val="24"/>
          <w:szCs w:val="24"/>
          <w:lang w:val="es-AR"/>
        </w:rPr>
      </w:pPr>
      <w:r w:rsidRPr="00181BD8">
        <w:rPr>
          <w:rFonts w:ascii="Times New Roman" w:hAnsi="Times New Roman"/>
          <w:sz w:val="24"/>
          <w:szCs w:val="24"/>
          <w:lang w:val="es-AR"/>
        </w:rPr>
        <w:t>E49 [¿</w:t>
      </w:r>
      <w:r w:rsidRPr="00181BD8">
        <w:rPr>
          <w:rFonts w:ascii="Times New Roman" w:hAnsi="Times New Roman"/>
          <w:i/>
          <w:sz w:val="24"/>
          <w:szCs w:val="24"/>
          <w:lang w:val="es-AR"/>
        </w:rPr>
        <w:t xml:space="preserve">Y qué </w:t>
      </w:r>
      <w:r w:rsidRPr="00181BD8">
        <w:rPr>
          <w:rFonts w:ascii="Times New Roman" w:hAnsi="Times New Roman"/>
          <w:b/>
          <w:i/>
          <w:sz w:val="24"/>
          <w:szCs w:val="24"/>
          <w:lang w:val="es-AR"/>
        </w:rPr>
        <w:t>te</w:t>
      </w:r>
      <w:r w:rsidRPr="00181BD8">
        <w:rPr>
          <w:rFonts w:ascii="Times New Roman" w:hAnsi="Times New Roman"/>
          <w:i/>
          <w:sz w:val="24"/>
          <w:szCs w:val="24"/>
          <w:lang w:val="es-AR"/>
        </w:rPr>
        <w:t xml:space="preserve"> tiran?</w:t>
      </w:r>
      <w:r w:rsidRPr="00181BD8">
        <w:rPr>
          <w:rFonts w:ascii="Times New Roman" w:hAnsi="Times New Roman"/>
          <w:sz w:val="24"/>
          <w:szCs w:val="24"/>
          <w:lang w:val="es-AR"/>
        </w:rPr>
        <w:t>] (Robo del Fiat)</w:t>
      </w:r>
    </w:p>
    <w:p w:rsidR="00095B52" w:rsidRPr="00181BD8" w:rsidRDefault="00095B52" w:rsidP="000F741A">
      <w:pPr>
        <w:pStyle w:val="Textoindependienteprimerasangra2"/>
        <w:rPr>
          <w:rFonts w:ascii="Times New Roman" w:hAnsi="Times New Roman"/>
          <w:sz w:val="24"/>
          <w:szCs w:val="24"/>
          <w:lang w:val="es-AR"/>
        </w:rPr>
      </w:pPr>
      <w:r w:rsidRPr="00181BD8">
        <w:rPr>
          <w:rFonts w:ascii="Times New Roman" w:hAnsi="Times New Roman"/>
          <w:sz w:val="24"/>
          <w:szCs w:val="24"/>
          <w:lang w:val="es-AR"/>
        </w:rPr>
        <w:t xml:space="preserve">E86 </w:t>
      </w:r>
      <w:r w:rsidRPr="00181BD8">
        <w:rPr>
          <w:rFonts w:ascii="Times New Roman" w:hAnsi="Times New Roman"/>
          <w:i/>
          <w:sz w:val="24"/>
          <w:szCs w:val="24"/>
          <w:lang w:val="es-AR"/>
        </w:rPr>
        <w:t xml:space="preserve">[¿Qué fue lo peor que </w:t>
      </w:r>
      <w:r w:rsidRPr="00181BD8">
        <w:rPr>
          <w:rFonts w:ascii="Times New Roman" w:hAnsi="Times New Roman"/>
          <w:b/>
          <w:i/>
          <w:sz w:val="24"/>
          <w:szCs w:val="24"/>
          <w:lang w:val="es-AR"/>
        </w:rPr>
        <w:t>te</w:t>
      </w:r>
      <w:r w:rsidRPr="00181BD8">
        <w:rPr>
          <w:rFonts w:ascii="Times New Roman" w:hAnsi="Times New Roman"/>
          <w:i/>
          <w:sz w:val="24"/>
          <w:szCs w:val="24"/>
          <w:lang w:val="es-AR"/>
        </w:rPr>
        <w:t xml:space="preserve"> hizo?]</w:t>
      </w:r>
      <w:r w:rsidRPr="00181BD8">
        <w:rPr>
          <w:rFonts w:ascii="Times New Roman" w:hAnsi="Times New Roman"/>
          <w:sz w:val="24"/>
          <w:szCs w:val="24"/>
          <w:lang w:val="es-AR"/>
        </w:rPr>
        <w:t xml:space="preserve"> (Te amo, te odio)</w:t>
      </w:r>
    </w:p>
    <w:p w:rsidR="00095B52" w:rsidRDefault="00095B52" w:rsidP="00095B52">
      <w:pPr>
        <w:ind w:left="567"/>
        <w:jc w:val="both"/>
        <w:rPr>
          <w:sz w:val="24"/>
          <w:szCs w:val="24"/>
          <w:lang w:val="es-AR"/>
        </w:rPr>
      </w:pPr>
    </w:p>
    <w:p w:rsidR="00095B52" w:rsidRDefault="00095B52" w:rsidP="00181BD8">
      <w:pPr>
        <w:pStyle w:val="Textoindependiente"/>
        <w:spacing w:line="480" w:lineRule="auto"/>
        <w:jc w:val="both"/>
        <w:rPr>
          <w:lang w:val="es-AR"/>
        </w:rPr>
      </w:pPr>
      <w:r>
        <w:rPr>
          <w:lang w:val="es-AR"/>
        </w:rPr>
        <w:t>En conclusión, los procesos más empleados por el periodista son los mentales y relacionales en sus preguntas a los participantes pobres</w:t>
      </w:r>
      <w:r w:rsidR="00603E19">
        <w:rPr>
          <w:lang w:val="es-AR"/>
        </w:rPr>
        <w:t>,</w:t>
      </w:r>
      <w:r>
        <w:rPr>
          <w:lang w:val="es-AR"/>
        </w:rPr>
        <w:t xml:space="preserve"> y los materiales y mentales en sus preguntas a la policía. Estos procesos son recurrentes en casi todos los </w:t>
      </w:r>
      <w:r w:rsidR="00705F4D">
        <w:rPr>
          <w:lang w:val="es-AR"/>
        </w:rPr>
        <w:t>segmentos</w:t>
      </w:r>
      <w:r>
        <w:rPr>
          <w:lang w:val="es-AR"/>
        </w:rPr>
        <w:t>.</w:t>
      </w:r>
    </w:p>
    <w:p w:rsidR="00AF17DE" w:rsidRDefault="00A56162" w:rsidP="00A56162">
      <w:pPr>
        <w:spacing w:before="3480"/>
        <w:jc w:val="center"/>
        <w:rPr>
          <w:b/>
          <w:sz w:val="24"/>
          <w:szCs w:val="24"/>
          <w:lang w:val="es-AR"/>
        </w:rPr>
      </w:pPr>
      <w:r>
        <w:rPr>
          <w:b/>
          <w:sz w:val="24"/>
          <w:szCs w:val="24"/>
          <w:lang w:val="es-AR"/>
        </w:rPr>
        <w:br w:type="page"/>
      </w:r>
      <w:r w:rsidR="004139AB">
        <w:rPr>
          <w:b/>
          <w:sz w:val="24"/>
          <w:szCs w:val="24"/>
          <w:lang w:val="es-AR"/>
        </w:rPr>
        <w:lastRenderedPageBreak/>
        <w:t>C</w:t>
      </w:r>
      <w:r w:rsidR="00AF17DE" w:rsidRPr="00181BD8">
        <w:rPr>
          <w:b/>
          <w:sz w:val="24"/>
          <w:szCs w:val="24"/>
          <w:lang w:val="es-AR"/>
        </w:rPr>
        <w:t>APÍTULO VII</w:t>
      </w:r>
    </w:p>
    <w:p w:rsidR="004139AB" w:rsidRDefault="004139AB" w:rsidP="00A56162">
      <w:pPr>
        <w:jc w:val="center"/>
        <w:rPr>
          <w:b/>
          <w:sz w:val="24"/>
          <w:szCs w:val="24"/>
          <w:lang w:val="es-AR"/>
        </w:rPr>
      </w:pPr>
    </w:p>
    <w:p w:rsidR="00AF17DE" w:rsidRPr="006A3A02" w:rsidRDefault="006A3A02" w:rsidP="00A56162">
      <w:pPr>
        <w:pStyle w:val="Sangradetextonormal"/>
        <w:spacing w:line="480" w:lineRule="auto"/>
        <w:ind w:left="0"/>
        <w:jc w:val="center"/>
        <w:rPr>
          <w:b/>
          <w:sz w:val="24"/>
          <w:szCs w:val="24"/>
          <w:lang w:val="es-AR"/>
        </w:rPr>
      </w:pPr>
      <w:r>
        <w:rPr>
          <w:b/>
          <w:sz w:val="24"/>
          <w:szCs w:val="24"/>
          <w:lang w:val="es-AR"/>
        </w:rPr>
        <w:t>C</w:t>
      </w:r>
      <w:r w:rsidR="00AF17DE" w:rsidRPr="006A3A02">
        <w:rPr>
          <w:b/>
          <w:sz w:val="24"/>
          <w:szCs w:val="24"/>
          <w:lang w:val="es-AR"/>
        </w:rPr>
        <w:t xml:space="preserve">OMPARACIÓN ENTRE </w:t>
      </w:r>
      <w:r w:rsidR="00AF17DE" w:rsidRPr="00D66418">
        <w:rPr>
          <w:b/>
          <w:i/>
          <w:sz w:val="24"/>
          <w:szCs w:val="24"/>
          <w:lang w:val="es-AR"/>
        </w:rPr>
        <w:t>CRÓNICAS EXTREMAS</w:t>
      </w:r>
      <w:r w:rsidR="00AF17DE" w:rsidRPr="006A3A02">
        <w:rPr>
          <w:b/>
          <w:sz w:val="24"/>
          <w:szCs w:val="24"/>
          <w:lang w:val="es-AR"/>
        </w:rPr>
        <w:t xml:space="preserve"> Y </w:t>
      </w:r>
      <w:r w:rsidR="00AF17DE" w:rsidRPr="00D66418">
        <w:rPr>
          <w:b/>
          <w:i/>
          <w:sz w:val="24"/>
          <w:szCs w:val="24"/>
          <w:lang w:val="es-AR"/>
        </w:rPr>
        <w:t>POLICÍAS EN ACCIÓN</w:t>
      </w:r>
    </w:p>
    <w:p w:rsidR="00E2315D" w:rsidRPr="00E2315D" w:rsidRDefault="00A56162" w:rsidP="00181BD8">
      <w:pPr>
        <w:pStyle w:val="Textoindependiente"/>
        <w:spacing w:line="480" w:lineRule="auto"/>
        <w:jc w:val="both"/>
        <w:rPr>
          <w:b/>
          <w:lang w:val="es-AR"/>
        </w:rPr>
      </w:pPr>
      <w:r>
        <w:rPr>
          <w:b/>
          <w:lang w:val="es-AR"/>
        </w:rPr>
        <w:br w:type="page"/>
      </w:r>
      <w:r w:rsidR="00E2315D" w:rsidRPr="00E2315D">
        <w:rPr>
          <w:b/>
          <w:lang w:val="es-AR"/>
        </w:rPr>
        <w:lastRenderedPageBreak/>
        <w:t>CAPÍTULO VII</w:t>
      </w:r>
    </w:p>
    <w:p w:rsidR="00E2315D" w:rsidRDefault="00E2315D" w:rsidP="00181BD8">
      <w:pPr>
        <w:pStyle w:val="Textoindependiente"/>
        <w:spacing w:line="480" w:lineRule="auto"/>
        <w:jc w:val="both"/>
        <w:rPr>
          <w:b/>
          <w:i/>
          <w:lang w:val="es-AR"/>
        </w:rPr>
      </w:pPr>
      <w:r w:rsidRPr="00E2315D">
        <w:rPr>
          <w:b/>
          <w:lang w:val="es-AR"/>
        </w:rPr>
        <w:t xml:space="preserve">COMPARACIÓN ENTRE </w:t>
      </w:r>
      <w:r w:rsidRPr="00E2315D">
        <w:rPr>
          <w:b/>
          <w:i/>
          <w:lang w:val="es-AR"/>
        </w:rPr>
        <w:t>CRÓNICAS EXTREMAS</w:t>
      </w:r>
      <w:r w:rsidRPr="00E2315D">
        <w:rPr>
          <w:b/>
          <w:lang w:val="es-AR"/>
        </w:rPr>
        <w:t xml:space="preserve"> Y </w:t>
      </w:r>
      <w:r w:rsidRPr="00E2315D">
        <w:rPr>
          <w:b/>
          <w:i/>
          <w:lang w:val="es-AR"/>
        </w:rPr>
        <w:t>POLICÍAS EN ACCIÓN</w:t>
      </w:r>
    </w:p>
    <w:p w:rsidR="00AF17DE" w:rsidRDefault="00AF17DE" w:rsidP="00181BD8">
      <w:pPr>
        <w:pStyle w:val="Textoindependiente"/>
        <w:spacing w:line="480" w:lineRule="auto"/>
        <w:jc w:val="both"/>
        <w:rPr>
          <w:lang w:val="es-AR"/>
        </w:rPr>
      </w:pPr>
      <w:r w:rsidRPr="00AD3EEC">
        <w:rPr>
          <w:lang w:val="es-AR"/>
        </w:rPr>
        <w:t xml:space="preserve">En este capítulo se comparan </w:t>
      </w:r>
      <w:r>
        <w:rPr>
          <w:lang w:val="es-AR"/>
        </w:rPr>
        <w:t>los</w:t>
      </w:r>
      <w:r w:rsidR="002019DA">
        <w:rPr>
          <w:lang w:val="es-AR"/>
        </w:rPr>
        <w:t xml:space="preserve"> dos docudramas. Se consideran en 7.1. la condición de pobreza, en 7.2.</w:t>
      </w:r>
      <w:r>
        <w:rPr>
          <w:lang w:val="es-AR"/>
        </w:rPr>
        <w:t xml:space="preserve"> la titulación, </w:t>
      </w:r>
      <w:r w:rsidR="002019DA">
        <w:rPr>
          <w:lang w:val="es-AR"/>
        </w:rPr>
        <w:t>en 7.3. lo real y lo ficcional, en 7.4.</w:t>
      </w:r>
      <w:r>
        <w:rPr>
          <w:lang w:val="es-AR"/>
        </w:rPr>
        <w:t xml:space="preserve"> el género, </w:t>
      </w:r>
      <w:r w:rsidR="002019DA">
        <w:rPr>
          <w:lang w:val="es-AR"/>
        </w:rPr>
        <w:t>y en 7.5.</w:t>
      </w:r>
      <w:r>
        <w:rPr>
          <w:lang w:val="es-AR"/>
        </w:rPr>
        <w:t xml:space="preserve"> las categorías gramaticalizadas</w:t>
      </w:r>
      <w:r w:rsidR="002019DA">
        <w:rPr>
          <w:lang w:val="es-AR"/>
        </w:rPr>
        <w:t>. Dentro de ellas, se examinan</w:t>
      </w:r>
      <w:r w:rsidR="00A00628">
        <w:rPr>
          <w:lang w:val="es-AR"/>
        </w:rPr>
        <w:t xml:space="preserve"> (7.5.1.) la categoría H</w:t>
      </w:r>
      <w:r>
        <w:rPr>
          <w:lang w:val="es-AR"/>
        </w:rPr>
        <w:t>a</w:t>
      </w:r>
      <w:r w:rsidR="00A00628">
        <w:rPr>
          <w:lang w:val="es-AR"/>
        </w:rPr>
        <w:t>blante-P</w:t>
      </w:r>
      <w:r>
        <w:rPr>
          <w:lang w:val="es-AR"/>
        </w:rPr>
        <w:t>rotagonista y l</w:t>
      </w:r>
      <w:r w:rsidR="00D059EF">
        <w:rPr>
          <w:lang w:val="es-AR"/>
        </w:rPr>
        <w:t>as E</w:t>
      </w:r>
      <w:r>
        <w:rPr>
          <w:lang w:val="es-AR"/>
        </w:rPr>
        <w:t>strategias comunicativas</w:t>
      </w:r>
      <w:r w:rsidR="00A00628">
        <w:rPr>
          <w:lang w:val="es-AR"/>
        </w:rPr>
        <w:t xml:space="preserve"> desplegadas en relación con esta categoría: </w:t>
      </w:r>
      <w:r>
        <w:rPr>
          <w:lang w:val="es-AR"/>
        </w:rPr>
        <w:t xml:space="preserve"> (7.5.1.1.) Asunción de responsabilidad y (7.5.1.2.) No asunción de responsabilid</w:t>
      </w:r>
      <w:r w:rsidR="003E63F7">
        <w:rPr>
          <w:lang w:val="es-AR"/>
        </w:rPr>
        <w:t xml:space="preserve">ad. Se continúa con (7.5.2.) la </w:t>
      </w:r>
      <w:r>
        <w:rPr>
          <w:lang w:val="es-AR"/>
        </w:rPr>
        <w:t>comparación entre la categoría Actores y con sus distintas realizaciones: (7.5.2.1.) el adversario, (7.5.2.2.) la familia, (7.5.2.3.) los delincuentes, (7.5.2.4.) las víctimas, (7.5.2.5.) la policía, (7.5.2.6.) los jóvenes y (7.5.2.7.) los veci</w:t>
      </w:r>
      <w:r w:rsidR="006B1EB7">
        <w:rPr>
          <w:lang w:val="es-AR"/>
        </w:rPr>
        <w:t xml:space="preserve">nos. A continuación (7.5.3.) se da cuenta de </w:t>
      </w:r>
      <w:r>
        <w:rPr>
          <w:lang w:val="es-AR"/>
        </w:rPr>
        <w:t xml:space="preserve">la categoría gramaticalizada </w:t>
      </w:r>
      <w:r w:rsidR="00317B40">
        <w:rPr>
          <w:lang w:val="es-AR"/>
        </w:rPr>
        <w:t>lugar y de sus realizaciones.</w:t>
      </w:r>
      <w:r>
        <w:rPr>
          <w:lang w:val="es-AR"/>
        </w:rPr>
        <w:t>Se prosigue con  la consideración de (7.5.4.)  la categoría Tiempo y dentro de ella se examinan (7.5.4.1.) los adverbios y frases temporales, (7.5.4.2.) la</w:t>
      </w:r>
      <w:r w:rsidR="006B1EB7">
        <w:rPr>
          <w:lang w:val="es-AR"/>
        </w:rPr>
        <w:t xml:space="preserve">s edades, (7.5.4.3.) los modo, </w:t>
      </w:r>
      <w:r>
        <w:rPr>
          <w:lang w:val="es-AR"/>
        </w:rPr>
        <w:t xml:space="preserve">tiempos </w:t>
      </w:r>
      <w:r w:rsidR="00A00628">
        <w:rPr>
          <w:lang w:val="es-AR"/>
        </w:rPr>
        <w:t xml:space="preserve">y construcciones </w:t>
      </w:r>
      <w:r>
        <w:rPr>
          <w:lang w:val="es-AR"/>
        </w:rPr>
        <w:t xml:space="preserve">verbales, (7.5.4.4) las modalidades y (7.5.4.5.) el discurso citado.  A continuación se da cuenta de (7.5.5.) la categoría Operador Pragmático (O.P.). </w:t>
      </w:r>
      <w:r w:rsidR="00BE72AF">
        <w:rPr>
          <w:lang w:val="es-AR"/>
        </w:rPr>
        <w:t xml:space="preserve">y de sus realizaciones. Luego se presenta </w:t>
      </w:r>
      <w:r w:rsidR="00317B40">
        <w:rPr>
          <w:lang w:val="es-AR"/>
        </w:rPr>
        <w:t>(</w:t>
      </w:r>
      <w:r w:rsidR="00BE72AF">
        <w:rPr>
          <w:lang w:val="es-AR"/>
        </w:rPr>
        <w:t>7.5.6.</w:t>
      </w:r>
      <w:r w:rsidR="00317B40">
        <w:rPr>
          <w:lang w:val="es-AR"/>
        </w:rPr>
        <w:t xml:space="preserve">) </w:t>
      </w:r>
      <w:r w:rsidR="008E282A">
        <w:rPr>
          <w:lang w:val="es-AR"/>
        </w:rPr>
        <w:t xml:space="preserve">una síntesis </w:t>
      </w:r>
      <w:r w:rsidR="00BE72AF">
        <w:rPr>
          <w:lang w:val="es-AR"/>
        </w:rPr>
        <w:t xml:space="preserve">de las categorías </w:t>
      </w:r>
      <w:r w:rsidR="00910AE2">
        <w:rPr>
          <w:lang w:val="es-AR"/>
        </w:rPr>
        <w:t xml:space="preserve"> gramaticalizadas</w:t>
      </w:r>
      <w:r w:rsidR="00BE72AF">
        <w:rPr>
          <w:lang w:val="es-AR"/>
        </w:rPr>
        <w:t>.</w:t>
      </w:r>
    </w:p>
    <w:p w:rsidR="00AF17DE" w:rsidRDefault="003626E3" w:rsidP="00181BD8">
      <w:pPr>
        <w:pStyle w:val="Textoindependiente"/>
        <w:spacing w:line="480" w:lineRule="auto"/>
        <w:jc w:val="both"/>
        <w:rPr>
          <w:lang w:val="es-AR"/>
        </w:rPr>
      </w:pPr>
      <w:r>
        <w:rPr>
          <w:lang w:val="es-AR"/>
        </w:rPr>
        <w:t>En el punto 7.6. s</w:t>
      </w:r>
      <w:r w:rsidR="00AF17DE">
        <w:rPr>
          <w:lang w:val="es-AR"/>
        </w:rPr>
        <w:t>e prosi</w:t>
      </w:r>
      <w:r>
        <w:rPr>
          <w:lang w:val="es-AR"/>
        </w:rPr>
        <w:t>gue con el examen de</w:t>
      </w:r>
      <w:r w:rsidR="00AF17DE">
        <w:rPr>
          <w:lang w:val="es-AR"/>
        </w:rPr>
        <w:t xml:space="preserve"> las categorías semántico</w:t>
      </w:r>
      <w:r w:rsidR="006B1EB7">
        <w:rPr>
          <w:lang w:val="es-AR"/>
        </w:rPr>
        <w:t>-</w:t>
      </w:r>
      <w:r w:rsidR="00AF17DE">
        <w:rPr>
          <w:lang w:val="es-AR"/>
        </w:rPr>
        <w:t xml:space="preserve"> discursivas y sus realizaciones: (7.6.1.) Violencia, (7.6.2.) Desalojo, (7.6.3.) Delincuencia, (7.6.4.) Droga, (7.6.5.) Enfermedad y (7.6.6.) Auto. Se provee (7.6.7.) un</w:t>
      </w:r>
      <w:r w:rsidR="00BE72AF">
        <w:rPr>
          <w:lang w:val="es-AR"/>
        </w:rPr>
        <w:t xml:space="preserve">a síntesis de </w:t>
      </w:r>
      <w:r w:rsidR="00AF17DE">
        <w:rPr>
          <w:lang w:val="es-AR"/>
        </w:rPr>
        <w:t>las categorías semántico-discursivas que tienen en común ambos docudramas y las que se rel</w:t>
      </w:r>
      <w:r w:rsidR="00A00628">
        <w:rPr>
          <w:lang w:val="es-AR"/>
        </w:rPr>
        <w:t xml:space="preserve">evan en uno solo. Por último, </w:t>
      </w:r>
      <w:r>
        <w:rPr>
          <w:lang w:val="es-AR"/>
        </w:rPr>
        <w:t xml:space="preserve"> se examina</w:t>
      </w:r>
      <w:r w:rsidR="00505AB1">
        <w:rPr>
          <w:lang w:val="es-AR"/>
        </w:rPr>
        <w:t xml:space="preserve">n  </w:t>
      </w:r>
      <w:r>
        <w:rPr>
          <w:lang w:val="es-AR"/>
        </w:rPr>
        <w:t>en 7.7</w:t>
      </w:r>
      <w:r w:rsidRPr="00E862F3">
        <w:rPr>
          <w:sz w:val="28"/>
          <w:lang w:val="es-AR"/>
        </w:rPr>
        <w:t>.</w:t>
      </w:r>
      <w:r w:rsidR="00E862F3" w:rsidRPr="00910AE2">
        <w:rPr>
          <w:lang w:val="es-AR"/>
        </w:rPr>
        <w:t>el rol</w:t>
      </w:r>
      <w:r w:rsidR="003E63F7">
        <w:rPr>
          <w:lang w:val="es-AR"/>
        </w:rPr>
        <w:t xml:space="preserve"> </w:t>
      </w:r>
      <w:r w:rsidR="00BE72AF" w:rsidRPr="00BE72AF">
        <w:rPr>
          <w:lang w:val="es-AR"/>
        </w:rPr>
        <w:t>y el discurso</w:t>
      </w:r>
      <w:r w:rsidR="003E63F7">
        <w:rPr>
          <w:lang w:val="es-AR"/>
        </w:rPr>
        <w:t xml:space="preserve"> </w:t>
      </w:r>
      <w:r w:rsidR="00AF17DE">
        <w:rPr>
          <w:lang w:val="es-AR"/>
        </w:rPr>
        <w:t>del periodista</w:t>
      </w:r>
      <w:r w:rsidR="00910AE2">
        <w:rPr>
          <w:lang w:val="es-AR"/>
        </w:rPr>
        <w:t>.</w:t>
      </w:r>
    </w:p>
    <w:p w:rsidR="006A3A02" w:rsidRPr="00AD3EEC" w:rsidRDefault="006A3A02" w:rsidP="00181BD8">
      <w:pPr>
        <w:pStyle w:val="Textoindependiente"/>
        <w:spacing w:line="480" w:lineRule="auto"/>
        <w:jc w:val="both"/>
        <w:rPr>
          <w:lang w:val="es-AR"/>
        </w:rPr>
      </w:pPr>
    </w:p>
    <w:p w:rsidR="00AF17DE" w:rsidRPr="00181BD8" w:rsidRDefault="00AF17DE" w:rsidP="00181BD8">
      <w:pPr>
        <w:pStyle w:val="Lista"/>
        <w:spacing w:line="480" w:lineRule="auto"/>
        <w:jc w:val="both"/>
        <w:rPr>
          <w:rFonts w:ascii="Times New Roman" w:hAnsi="Times New Roman"/>
          <w:b/>
          <w:sz w:val="24"/>
          <w:szCs w:val="24"/>
          <w:lang w:val="es-AR"/>
        </w:rPr>
      </w:pPr>
      <w:r w:rsidRPr="00181BD8">
        <w:rPr>
          <w:rFonts w:ascii="Times New Roman" w:hAnsi="Times New Roman"/>
          <w:b/>
          <w:sz w:val="24"/>
          <w:szCs w:val="24"/>
          <w:lang w:val="es-AR"/>
        </w:rPr>
        <w:lastRenderedPageBreak/>
        <w:t>7.1.</w:t>
      </w:r>
      <w:r w:rsidR="000F741A" w:rsidRPr="00181BD8">
        <w:rPr>
          <w:rFonts w:ascii="Times New Roman" w:hAnsi="Times New Roman"/>
          <w:b/>
          <w:sz w:val="24"/>
          <w:szCs w:val="24"/>
          <w:lang w:val="es-AR"/>
        </w:rPr>
        <w:tab/>
      </w:r>
      <w:r w:rsidRPr="00181BD8">
        <w:rPr>
          <w:rFonts w:ascii="Times New Roman" w:hAnsi="Times New Roman"/>
          <w:b/>
          <w:sz w:val="24"/>
          <w:szCs w:val="24"/>
          <w:lang w:val="es-AR"/>
        </w:rPr>
        <w:t>Sobre la condición de pobreza</w:t>
      </w:r>
    </w:p>
    <w:p w:rsidR="00AF17DE" w:rsidRPr="00181BD8" w:rsidRDefault="00AF17DE" w:rsidP="00181BD8">
      <w:pPr>
        <w:pStyle w:val="Continuarlista"/>
        <w:spacing w:line="480" w:lineRule="auto"/>
        <w:ind w:left="0"/>
        <w:jc w:val="both"/>
        <w:rPr>
          <w:sz w:val="24"/>
          <w:szCs w:val="24"/>
          <w:lang w:val="es-AR"/>
        </w:rPr>
      </w:pPr>
      <w:r w:rsidRPr="00181BD8">
        <w:rPr>
          <w:sz w:val="24"/>
          <w:szCs w:val="24"/>
          <w:lang w:val="es-AR"/>
        </w:rPr>
        <w:t xml:space="preserve">En ambos programas la pobreza está implícita. </w:t>
      </w:r>
      <w:r w:rsidR="00834EC0">
        <w:rPr>
          <w:sz w:val="24"/>
          <w:szCs w:val="24"/>
          <w:lang w:val="es-AR"/>
        </w:rPr>
        <w:t>Solo</w:t>
      </w:r>
      <w:r w:rsidRPr="00181BD8">
        <w:rPr>
          <w:sz w:val="24"/>
          <w:szCs w:val="24"/>
          <w:lang w:val="es-AR"/>
        </w:rPr>
        <w:t xml:space="preserve"> en una emisión</w:t>
      </w:r>
      <w:r w:rsidR="00EA2EAB">
        <w:rPr>
          <w:sz w:val="24"/>
          <w:szCs w:val="24"/>
          <w:lang w:val="es-AR"/>
        </w:rPr>
        <w:t xml:space="preserve"> de </w:t>
      </w:r>
      <w:r w:rsidR="00DE78BA" w:rsidRPr="00EA2EAB">
        <w:rPr>
          <w:i/>
          <w:sz w:val="24"/>
          <w:szCs w:val="24"/>
          <w:lang w:val="es-AR"/>
        </w:rPr>
        <w:t>Cróni</w:t>
      </w:r>
      <w:r w:rsidR="00EA2EAB" w:rsidRPr="00EA2EAB">
        <w:rPr>
          <w:i/>
          <w:sz w:val="24"/>
          <w:szCs w:val="24"/>
          <w:lang w:val="es-AR"/>
        </w:rPr>
        <w:t>cas extremas</w:t>
      </w:r>
      <w:r w:rsidR="00DE78BA" w:rsidRPr="00181BD8">
        <w:rPr>
          <w:sz w:val="24"/>
          <w:szCs w:val="24"/>
          <w:lang w:val="es-AR"/>
        </w:rPr>
        <w:t>,</w:t>
      </w:r>
      <w:r w:rsidR="006B1EB7">
        <w:rPr>
          <w:sz w:val="24"/>
          <w:szCs w:val="24"/>
          <w:lang w:val="es-AR"/>
        </w:rPr>
        <w:t xml:space="preserve"> el H</w:t>
      </w:r>
      <w:r w:rsidRPr="00181BD8">
        <w:rPr>
          <w:sz w:val="24"/>
          <w:szCs w:val="24"/>
          <w:lang w:val="es-AR"/>
        </w:rPr>
        <w:t>ablante</w:t>
      </w:r>
      <w:r w:rsidR="006B1EB7">
        <w:rPr>
          <w:sz w:val="24"/>
          <w:szCs w:val="24"/>
          <w:lang w:val="es-AR"/>
        </w:rPr>
        <w:t>-Protagonista Amalia</w:t>
      </w:r>
      <w:r w:rsidRPr="00181BD8">
        <w:rPr>
          <w:sz w:val="24"/>
          <w:szCs w:val="24"/>
          <w:lang w:val="es-AR"/>
        </w:rPr>
        <w:t xml:space="preserve"> asume explícitamente su condición de pobreza, refiriéndose mediante el nosotros exclusivo a ell</w:t>
      </w:r>
      <w:r w:rsidR="00DE78BA" w:rsidRPr="00181BD8">
        <w:rPr>
          <w:sz w:val="24"/>
          <w:szCs w:val="24"/>
          <w:lang w:val="es-AR"/>
        </w:rPr>
        <w:t>a y a toda la gente que como ella, se encuentra en situación de pobreza:</w:t>
      </w:r>
      <w:r w:rsidRPr="00181BD8">
        <w:rPr>
          <w:sz w:val="24"/>
          <w:szCs w:val="24"/>
          <w:lang w:val="es-AR"/>
        </w:rPr>
        <w:t xml:space="preserve"> “¿Por qué los pobres no podemos crecer?”</w:t>
      </w:r>
      <w:r w:rsidR="00A00628" w:rsidRPr="00181BD8">
        <w:rPr>
          <w:sz w:val="24"/>
          <w:szCs w:val="24"/>
          <w:lang w:val="es-AR"/>
        </w:rPr>
        <w:t xml:space="preserve"> Esta pregunta retórica es en realidad una queja </w:t>
      </w:r>
      <w:r w:rsidR="00DE78BA" w:rsidRPr="00181BD8">
        <w:rPr>
          <w:sz w:val="24"/>
          <w:szCs w:val="24"/>
          <w:lang w:val="es-AR"/>
        </w:rPr>
        <w:t>que implica la imposibilidad de los pobres de acceder a una vida mejor.</w:t>
      </w:r>
    </w:p>
    <w:p w:rsidR="00AF17DE" w:rsidRPr="00181BD8" w:rsidRDefault="00AF17DE" w:rsidP="00181BD8">
      <w:pPr>
        <w:pStyle w:val="Continuarlista"/>
        <w:spacing w:line="480" w:lineRule="auto"/>
        <w:ind w:left="0"/>
        <w:jc w:val="both"/>
        <w:rPr>
          <w:sz w:val="24"/>
          <w:szCs w:val="24"/>
          <w:lang w:val="es-AR"/>
        </w:rPr>
      </w:pPr>
      <w:r w:rsidRPr="00181BD8">
        <w:rPr>
          <w:sz w:val="24"/>
          <w:szCs w:val="24"/>
          <w:lang w:val="es-AR"/>
        </w:rPr>
        <w:t xml:space="preserve">Se observa que en </w:t>
      </w:r>
      <w:r w:rsidRPr="00181BD8">
        <w:rPr>
          <w:i/>
          <w:sz w:val="24"/>
          <w:szCs w:val="24"/>
          <w:lang w:val="es-AR"/>
        </w:rPr>
        <w:t>Crónicas Extremas</w:t>
      </w:r>
      <w:r w:rsidRPr="00181BD8">
        <w:rPr>
          <w:sz w:val="24"/>
          <w:szCs w:val="24"/>
          <w:lang w:val="es-AR"/>
        </w:rPr>
        <w:t xml:space="preserve"> la gente en situación de pobreza presenta un nivel más elevado de pobreza que en </w:t>
      </w:r>
      <w:r w:rsidRPr="00181BD8">
        <w:rPr>
          <w:i/>
          <w:sz w:val="24"/>
          <w:szCs w:val="24"/>
          <w:lang w:val="es-AR"/>
        </w:rPr>
        <w:t>Policías en acción</w:t>
      </w:r>
      <w:r w:rsidR="006B1EB7">
        <w:rPr>
          <w:sz w:val="24"/>
          <w:szCs w:val="24"/>
          <w:lang w:val="es-AR"/>
        </w:rPr>
        <w:t xml:space="preserve">. </w:t>
      </w:r>
      <w:r w:rsidRPr="00181BD8">
        <w:rPr>
          <w:sz w:val="24"/>
          <w:szCs w:val="24"/>
          <w:lang w:val="es-AR"/>
        </w:rPr>
        <w:t>En sus discursos se refieren a la carencia de bienes esenciales y de lugar para vivir y describen situaciones de pobreza extrema para justificar su modo de vida. Acciones valoradas negativamente c</w:t>
      </w:r>
      <w:r w:rsidR="006B1EB7">
        <w:rPr>
          <w:sz w:val="24"/>
          <w:szCs w:val="24"/>
          <w:lang w:val="es-AR"/>
        </w:rPr>
        <w:t xml:space="preserve">omo  ejercer la prostitución y </w:t>
      </w:r>
      <w:r w:rsidRPr="00181BD8">
        <w:rPr>
          <w:sz w:val="24"/>
          <w:szCs w:val="24"/>
          <w:lang w:val="es-AR"/>
        </w:rPr>
        <w:t xml:space="preserve"> acciones ilegales como delinquir les permiten “sobrevivir” día a día.</w:t>
      </w:r>
    </w:p>
    <w:p w:rsidR="0088092B" w:rsidRDefault="00AF17DE" w:rsidP="00EC181E">
      <w:pPr>
        <w:pStyle w:val="Continuarlista"/>
        <w:spacing w:after="0" w:line="480" w:lineRule="auto"/>
        <w:ind w:left="0"/>
        <w:jc w:val="both"/>
        <w:rPr>
          <w:sz w:val="24"/>
          <w:szCs w:val="24"/>
          <w:lang w:val="es-AR"/>
        </w:rPr>
      </w:pPr>
      <w:r w:rsidRPr="00181BD8">
        <w:rPr>
          <w:sz w:val="24"/>
          <w:szCs w:val="24"/>
          <w:lang w:val="es-AR"/>
        </w:rPr>
        <w:t xml:space="preserve">En </w:t>
      </w:r>
      <w:r w:rsidRPr="00181BD8">
        <w:rPr>
          <w:i/>
          <w:sz w:val="24"/>
          <w:szCs w:val="24"/>
          <w:lang w:val="es-AR"/>
        </w:rPr>
        <w:t>Policías en acción</w:t>
      </w:r>
      <w:r w:rsidRPr="00181BD8">
        <w:rPr>
          <w:sz w:val="24"/>
          <w:szCs w:val="24"/>
          <w:lang w:val="es-AR"/>
        </w:rPr>
        <w:t>, los participantes no habl</w:t>
      </w:r>
      <w:r w:rsidR="006B0EC9">
        <w:rPr>
          <w:sz w:val="24"/>
          <w:szCs w:val="24"/>
          <w:lang w:val="es-AR"/>
        </w:rPr>
        <w:t>an de privaciones;</w:t>
      </w:r>
      <w:r w:rsidR="00EA2EAB">
        <w:rPr>
          <w:sz w:val="24"/>
          <w:szCs w:val="24"/>
          <w:lang w:val="es-AR"/>
        </w:rPr>
        <w:t xml:space="preserve"> </w:t>
      </w:r>
      <w:r w:rsidR="006B0EC9">
        <w:rPr>
          <w:sz w:val="24"/>
          <w:szCs w:val="24"/>
          <w:lang w:val="es-AR"/>
        </w:rPr>
        <w:t>sus representaciones discursivas no están ligadas a la necesidad o a la falta de  dinero, comida o trabajo, como se señalará en 7.6.</w:t>
      </w:r>
      <w:r w:rsidR="00FD4E44">
        <w:rPr>
          <w:sz w:val="24"/>
          <w:szCs w:val="24"/>
          <w:lang w:val="es-AR"/>
        </w:rPr>
        <w:t>7.</w:t>
      </w:r>
      <w:r w:rsidR="003E63F7">
        <w:rPr>
          <w:sz w:val="24"/>
          <w:szCs w:val="24"/>
          <w:lang w:val="es-AR"/>
        </w:rPr>
        <w:t xml:space="preserve"> So</w:t>
      </w:r>
      <w:r w:rsidR="006B0EC9">
        <w:rPr>
          <w:sz w:val="24"/>
          <w:szCs w:val="24"/>
          <w:lang w:val="es-AR"/>
        </w:rPr>
        <w:t>lo</w:t>
      </w:r>
      <w:r w:rsidR="003E63F7">
        <w:rPr>
          <w:sz w:val="24"/>
          <w:szCs w:val="24"/>
          <w:lang w:val="es-AR"/>
        </w:rPr>
        <w:t xml:space="preserve">  </w:t>
      </w:r>
      <w:r w:rsidRPr="00181BD8">
        <w:rPr>
          <w:sz w:val="24"/>
          <w:szCs w:val="24"/>
          <w:lang w:val="es-AR"/>
        </w:rPr>
        <w:t xml:space="preserve">en dos </w:t>
      </w:r>
      <w:r w:rsidR="00705F4D" w:rsidRPr="00181BD8">
        <w:rPr>
          <w:sz w:val="24"/>
          <w:szCs w:val="24"/>
          <w:lang w:val="es-AR"/>
        </w:rPr>
        <w:t>segmentos</w:t>
      </w:r>
      <w:r w:rsidRPr="00181BD8">
        <w:rPr>
          <w:sz w:val="24"/>
          <w:szCs w:val="24"/>
          <w:lang w:val="es-AR"/>
        </w:rPr>
        <w:t xml:space="preserve"> “No tengo dónde ir yo” y “Perfume de mujer” los protagonistas manifiestan su carencia de vivienda, que ha generado e</w:t>
      </w:r>
      <w:r w:rsidR="002B038A">
        <w:rPr>
          <w:sz w:val="24"/>
          <w:szCs w:val="24"/>
          <w:lang w:val="es-AR"/>
        </w:rPr>
        <w:t>l conflicto con sus adversarios.</w:t>
      </w:r>
    </w:p>
    <w:p w:rsidR="00AF17DE" w:rsidRDefault="0088092B" w:rsidP="00EC181E">
      <w:pPr>
        <w:pStyle w:val="Continuarlista"/>
        <w:spacing w:after="0" w:line="480" w:lineRule="auto"/>
        <w:ind w:left="0"/>
        <w:jc w:val="both"/>
        <w:rPr>
          <w:sz w:val="24"/>
          <w:szCs w:val="24"/>
          <w:lang w:val="es-AR"/>
        </w:rPr>
      </w:pPr>
      <w:r>
        <w:rPr>
          <w:sz w:val="24"/>
          <w:szCs w:val="24"/>
          <w:lang w:val="es-AR"/>
        </w:rPr>
        <w:t>En este docu</w:t>
      </w:r>
      <w:r w:rsidR="00C62532">
        <w:rPr>
          <w:sz w:val="24"/>
          <w:szCs w:val="24"/>
          <w:lang w:val="es-AR"/>
        </w:rPr>
        <w:t>d</w:t>
      </w:r>
      <w:r>
        <w:rPr>
          <w:sz w:val="24"/>
          <w:szCs w:val="24"/>
          <w:lang w:val="es-AR"/>
        </w:rPr>
        <w:t>rama, la</w:t>
      </w:r>
      <w:r w:rsidR="00AF17DE" w:rsidRPr="00181BD8">
        <w:rPr>
          <w:sz w:val="24"/>
          <w:szCs w:val="24"/>
          <w:lang w:val="es-AR"/>
        </w:rPr>
        <w:t xml:space="preserve"> pobreza se inf</w:t>
      </w:r>
      <w:r w:rsidR="007A5127">
        <w:rPr>
          <w:sz w:val="24"/>
          <w:szCs w:val="24"/>
          <w:lang w:val="es-AR"/>
        </w:rPr>
        <w:t xml:space="preserve">iere de los barrios donde viven </w:t>
      </w:r>
      <w:r>
        <w:rPr>
          <w:sz w:val="24"/>
          <w:szCs w:val="24"/>
          <w:lang w:val="es-AR"/>
        </w:rPr>
        <w:t xml:space="preserve">los participantes </w:t>
      </w:r>
      <w:r w:rsidR="007A5127">
        <w:rPr>
          <w:sz w:val="24"/>
          <w:szCs w:val="24"/>
          <w:lang w:val="es-AR"/>
        </w:rPr>
        <w:t>y de la falta de cuidado personal (a</w:t>
      </w:r>
      <w:r w:rsidR="002B038A">
        <w:rPr>
          <w:sz w:val="24"/>
          <w:szCs w:val="24"/>
          <w:lang w:val="es-AR"/>
        </w:rPr>
        <w:t xml:space="preserve"> algunos de ellos les faltan </w:t>
      </w:r>
      <w:r w:rsidR="007A5127">
        <w:rPr>
          <w:sz w:val="24"/>
          <w:szCs w:val="24"/>
          <w:lang w:val="es-AR"/>
        </w:rPr>
        <w:t xml:space="preserve"> dientes).</w:t>
      </w:r>
      <w:r w:rsidR="00AF17DE" w:rsidRPr="00181BD8">
        <w:rPr>
          <w:sz w:val="24"/>
          <w:szCs w:val="24"/>
          <w:lang w:val="es-AR"/>
        </w:rPr>
        <w:t xml:space="preserve"> El taller, lugar de tra</w:t>
      </w:r>
      <w:r>
        <w:rPr>
          <w:sz w:val="24"/>
          <w:szCs w:val="24"/>
          <w:lang w:val="es-AR"/>
        </w:rPr>
        <w:t>bajo de uno de ellos</w:t>
      </w:r>
      <w:r w:rsidR="00AF17DE" w:rsidRPr="00181BD8">
        <w:rPr>
          <w:sz w:val="24"/>
          <w:szCs w:val="24"/>
          <w:lang w:val="es-AR"/>
        </w:rPr>
        <w:t xml:space="preserve">, </w:t>
      </w:r>
      <w:r w:rsidR="007A5127" w:rsidRPr="00181BD8">
        <w:rPr>
          <w:sz w:val="24"/>
          <w:szCs w:val="24"/>
          <w:lang w:val="es-AR"/>
        </w:rPr>
        <w:t xml:space="preserve">por ser pobre </w:t>
      </w:r>
      <w:r w:rsidR="00AF17DE" w:rsidRPr="00181BD8">
        <w:rPr>
          <w:sz w:val="24"/>
          <w:szCs w:val="24"/>
          <w:lang w:val="es-AR"/>
        </w:rPr>
        <w:t>no es considerado un verdader</w:t>
      </w:r>
      <w:r w:rsidR="006B1EB7">
        <w:rPr>
          <w:sz w:val="24"/>
          <w:szCs w:val="24"/>
          <w:lang w:val="es-AR"/>
        </w:rPr>
        <w:t>o taller y es objeto de crítica y humillación.</w:t>
      </w:r>
    </w:p>
    <w:p w:rsidR="00EC181E" w:rsidRPr="00181BD8" w:rsidRDefault="00EC181E" w:rsidP="00EC181E">
      <w:pPr>
        <w:pStyle w:val="Continuarlista"/>
        <w:spacing w:after="0" w:line="276" w:lineRule="auto"/>
        <w:ind w:left="0"/>
        <w:jc w:val="both"/>
        <w:rPr>
          <w:sz w:val="24"/>
          <w:szCs w:val="24"/>
          <w:lang w:val="es-AR"/>
        </w:rPr>
      </w:pPr>
    </w:p>
    <w:p w:rsidR="0088092B" w:rsidRDefault="0088092B">
      <w:pPr>
        <w:rPr>
          <w:rFonts w:eastAsia="Calibri"/>
          <w:b/>
          <w:sz w:val="24"/>
          <w:szCs w:val="24"/>
          <w:lang w:val="es-AR" w:eastAsia="en-US"/>
        </w:rPr>
      </w:pPr>
      <w:r>
        <w:rPr>
          <w:b/>
          <w:sz w:val="24"/>
          <w:szCs w:val="24"/>
          <w:lang w:val="es-AR"/>
        </w:rPr>
        <w:br w:type="page"/>
      </w:r>
    </w:p>
    <w:p w:rsidR="00AF17DE" w:rsidRDefault="00AF17DE" w:rsidP="00EC181E">
      <w:pPr>
        <w:pStyle w:val="Lista"/>
        <w:spacing w:after="0"/>
        <w:ind w:left="0" w:firstLine="0"/>
        <w:jc w:val="both"/>
        <w:rPr>
          <w:rFonts w:ascii="Times New Roman" w:hAnsi="Times New Roman"/>
          <w:b/>
          <w:sz w:val="24"/>
          <w:szCs w:val="24"/>
          <w:lang w:val="es-AR"/>
        </w:rPr>
      </w:pPr>
      <w:r w:rsidRPr="00181BD8">
        <w:rPr>
          <w:rFonts w:ascii="Times New Roman" w:hAnsi="Times New Roman"/>
          <w:b/>
          <w:sz w:val="24"/>
          <w:szCs w:val="24"/>
          <w:lang w:val="es-AR"/>
        </w:rPr>
        <w:lastRenderedPageBreak/>
        <w:t>7.2.</w:t>
      </w:r>
      <w:r w:rsidR="009C2A5D">
        <w:rPr>
          <w:rFonts w:ascii="Times New Roman" w:hAnsi="Times New Roman"/>
          <w:b/>
          <w:sz w:val="24"/>
          <w:szCs w:val="24"/>
          <w:lang w:val="es-AR"/>
        </w:rPr>
        <w:t xml:space="preserve"> </w:t>
      </w:r>
      <w:r w:rsidR="006B1EB7">
        <w:rPr>
          <w:rFonts w:ascii="Times New Roman" w:hAnsi="Times New Roman"/>
          <w:b/>
          <w:sz w:val="24"/>
          <w:szCs w:val="24"/>
          <w:lang w:val="es-AR"/>
        </w:rPr>
        <w:t>Sobre la titulación</w:t>
      </w:r>
    </w:p>
    <w:p w:rsidR="00EC181E" w:rsidRPr="00181BD8" w:rsidRDefault="00EC181E" w:rsidP="00EC181E">
      <w:pPr>
        <w:pStyle w:val="Lista"/>
        <w:spacing w:after="0"/>
        <w:ind w:left="0" w:firstLine="0"/>
        <w:jc w:val="both"/>
        <w:rPr>
          <w:rFonts w:ascii="Times New Roman" w:hAnsi="Times New Roman"/>
          <w:b/>
          <w:sz w:val="24"/>
          <w:szCs w:val="24"/>
          <w:lang w:val="es-AR"/>
        </w:rPr>
      </w:pPr>
    </w:p>
    <w:p w:rsidR="00AF17DE" w:rsidRDefault="006B1EB7" w:rsidP="00070A7D">
      <w:pPr>
        <w:pStyle w:val="Continuarlista"/>
        <w:spacing w:after="0" w:line="480" w:lineRule="auto"/>
        <w:ind w:left="0"/>
        <w:jc w:val="both"/>
        <w:rPr>
          <w:sz w:val="24"/>
          <w:szCs w:val="24"/>
          <w:lang w:val="es-AR"/>
        </w:rPr>
      </w:pPr>
      <w:r>
        <w:rPr>
          <w:sz w:val="24"/>
          <w:szCs w:val="24"/>
          <w:lang w:val="es-AR"/>
        </w:rPr>
        <w:t>Como ya se señaló en los capítulos V y VI, e</w:t>
      </w:r>
      <w:r w:rsidR="00AF17DE" w:rsidRPr="00181BD8">
        <w:rPr>
          <w:sz w:val="24"/>
          <w:szCs w:val="24"/>
          <w:lang w:val="es-AR"/>
        </w:rPr>
        <w:t xml:space="preserve">n </w:t>
      </w:r>
      <w:r w:rsidR="00AF17DE" w:rsidRPr="00181BD8">
        <w:rPr>
          <w:i/>
          <w:sz w:val="24"/>
          <w:szCs w:val="24"/>
          <w:lang w:val="es-AR"/>
        </w:rPr>
        <w:t>Crónicas extremas</w:t>
      </w:r>
      <w:r w:rsidR="00AF17DE" w:rsidRPr="00181BD8">
        <w:rPr>
          <w:sz w:val="24"/>
          <w:szCs w:val="24"/>
          <w:lang w:val="es-AR"/>
        </w:rPr>
        <w:t xml:space="preserve">, los títulos anticipan el tema que se va a desarrollar; en cambio, en </w:t>
      </w:r>
      <w:r w:rsidR="00AF17DE" w:rsidRPr="00181BD8">
        <w:rPr>
          <w:i/>
          <w:sz w:val="24"/>
          <w:szCs w:val="24"/>
          <w:lang w:val="es-AR"/>
        </w:rPr>
        <w:t>Policías en acción</w:t>
      </w:r>
      <w:r w:rsidR="00AF17DE" w:rsidRPr="00181BD8">
        <w:rPr>
          <w:sz w:val="24"/>
          <w:szCs w:val="24"/>
          <w:lang w:val="es-AR"/>
        </w:rPr>
        <w:t xml:space="preserve">, </w:t>
      </w:r>
      <w:r w:rsidR="00834EC0">
        <w:rPr>
          <w:sz w:val="24"/>
          <w:szCs w:val="24"/>
          <w:lang w:val="es-AR"/>
        </w:rPr>
        <w:t>solo</w:t>
      </w:r>
      <w:r w:rsidR="00AF17DE" w:rsidRPr="00181BD8">
        <w:rPr>
          <w:sz w:val="24"/>
          <w:szCs w:val="24"/>
          <w:lang w:val="es-AR"/>
        </w:rPr>
        <w:t xml:space="preserve"> viendo el programa se puede establecer la relación entre ellos con el tema del </w:t>
      </w:r>
      <w:r w:rsidR="00657DF4" w:rsidRPr="00181BD8">
        <w:rPr>
          <w:sz w:val="24"/>
          <w:szCs w:val="24"/>
          <w:lang w:val="es-AR"/>
        </w:rPr>
        <w:t>segmento</w:t>
      </w:r>
      <w:r w:rsidR="00AF17DE" w:rsidRPr="00181BD8">
        <w:rPr>
          <w:sz w:val="24"/>
          <w:szCs w:val="24"/>
          <w:lang w:val="es-AR"/>
        </w:rPr>
        <w:t>, ya que se emplean nombres de películas o frases tomadas</w:t>
      </w:r>
      <w:r w:rsidR="009C2A5D">
        <w:rPr>
          <w:sz w:val="24"/>
          <w:szCs w:val="24"/>
          <w:lang w:val="es-AR"/>
        </w:rPr>
        <w:t xml:space="preserve"> de </w:t>
      </w:r>
      <w:r w:rsidR="00AF17DE" w:rsidRPr="00181BD8">
        <w:rPr>
          <w:sz w:val="24"/>
          <w:szCs w:val="24"/>
          <w:lang w:val="es-AR"/>
        </w:rPr>
        <w:t xml:space="preserve">otros contextos. En ambos casos, los títulos sellan el tipo de programa. En el caso de </w:t>
      </w:r>
      <w:r w:rsidR="00AF17DE" w:rsidRPr="00181BD8">
        <w:rPr>
          <w:i/>
          <w:sz w:val="24"/>
          <w:szCs w:val="24"/>
          <w:lang w:val="es-AR"/>
        </w:rPr>
        <w:t>Crónicas extremas</w:t>
      </w:r>
      <w:r w:rsidR="00AF17DE" w:rsidRPr="00181BD8">
        <w:rPr>
          <w:sz w:val="24"/>
          <w:szCs w:val="24"/>
          <w:lang w:val="es-AR"/>
        </w:rPr>
        <w:t xml:space="preserve">, el televidente asistirá a ver un programa serio y en el caso de </w:t>
      </w:r>
      <w:r w:rsidR="00AF17DE" w:rsidRPr="00181BD8">
        <w:rPr>
          <w:i/>
          <w:sz w:val="24"/>
          <w:szCs w:val="24"/>
          <w:lang w:val="es-AR"/>
        </w:rPr>
        <w:t>Policías en acción</w:t>
      </w:r>
      <w:r w:rsidR="00AF17DE" w:rsidRPr="00181BD8">
        <w:rPr>
          <w:sz w:val="24"/>
          <w:szCs w:val="24"/>
          <w:lang w:val="es-AR"/>
        </w:rPr>
        <w:t>,  un programa divertido.</w:t>
      </w:r>
    </w:p>
    <w:p w:rsidR="00070A7D" w:rsidRPr="00181BD8" w:rsidRDefault="00070A7D" w:rsidP="00070A7D">
      <w:pPr>
        <w:pStyle w:val="Continuarlista"/>
        <w:spacing w:after="0" w:line="276" w:lineRule="auto"/>
        <w:ind w:left="0"/>
        <w:jc w:val="both"/>
        <w:rPr>
          <w:sz w:val="24"/>
          <w:szCs w:val="24"/>
          <w:lang w:val="es-AR"/>
        </w:rPr>
      </w:pPr>
    </w:p>
    <w:p w:rsidR="00AF17DE" w:rsidRPr="00181BD8" w:rsidRDefault="00AF17DE" w:rsidP="00070A7D">
      <w:pPr>
        <w:pStyle w:val="Lista"/>
        <w:ind w:left="0" w:firstLine="0"/>
        <w:jc w:val="both"/>
        <w:rPr>
          <w:rFonts w:ascii="Times New Roman" w:hAnsi="Times New Roman"/>
          <w:b/>
          <w:sz w:val="24"/>
          <w:szCs w:val="24"/>
          <w:lang w:val="es-AR"/>
        </w:rPr>
      </w:pPr>
      <w:r w:rsidRPr="00181BD8">
        <w:rPr>
          <w:rFonts w:ascii="Times New Roman" w:hAnsi="Times New Roman"/>
          <w:b/>
          <w:sz w:val="24"/>
          <w:szCs w:val="24"/>
          <w:lang w:val="es-AR"/>
        </w:rPr>
        <w:t>7.3.</w:t>
      </w:r>
      <w:r w:rsidR="009C2A5D">
        <w:rPr>
          <w:rFonts w:ascii="Times New Roman" w:hAnsi="Times New Roman"/>
          <w:b/>
          <w:sz w:val="24"/>
          <w:szCs w:val="24"/>
          <w:lang w:val="es-AR"/>
        </w:rPr>
        <w:t xml:space="preserve"> </w:t>
      </w:r>
      <w:r w:rsidRPr="00181BD8">
        <w:rPr>
          <w:rFonts w:ascii="Times New Roman" w:hAnsi="Times New Roman"/>
          <w:b/>
          <w:sz w:val="24"/>
          <w:szCs w:val="24"/>
          <w:lang w:val="es-AR"/>
        </w:rPr>
        <w:t>Lo real y lo ficcional</w:t>
      </w:r>
    </w:p>
    <w:p w:rsidR="00AF17DE" w:rsidRPr="00181BD8" w:rsidRDefault="00AF17DE" w:rsidP="00181BD8">
      <w:pPr>
        <w:pStyle w:val="Continuarlista"/>
        <w:spacing w:line="480" w:lineRule="auto"/>
        <w:ind w:left="0"/>
        <w:jc w:val="both"/>
        <w:rPr>
          <w:sz w:val="24"/>
          <w:szCs w:val="24"/>
        </w:rPr>
      </w:pPr>
      <w:r w:rsidRPr="00181BD8">
        <w:rPr>
          <w:sz w:val="24"/>
          <w:szCs w:val="24"/>
        </w:rPr>
        <w:t xml:space="preserve">Siguiendo a Jost (1999) se puede decir que ambos programas difieren en el modo de  inclusión de lo real dentro de la ficción, entendiendo “lo real” como construcción de verosimilitud, como estructura “como si” o finta, concepto elaborado por Hamburger (1986) para los géneros literarios que retoma Jost (1999) para los géneros televisivos. En </w:t>
      </w:r>
      <w:r w:rsidRPr="00181BD8">
        <w:rPr>
          <w:i/>
          <w:sz w:val="24"/>
          <w:szCs w:val="24"/>
        </w:rPr>
        <w:t>Crónicas extremas</w:t>
      </w:r>
      <w:r w:rsidR="009C2A5D">
        <w:rPr>
          <w:sz w:val="24"/>
          <w:szCs w:val="24"/>
        </w:rPr>
        <w:t xml:space="preserve">, </w:t>
      </w:r>
      <w:r w:rsidRPr="00181BD8">
        <w:rPr>
          <w:sz w:val="24"/>
          <w:szCs w:val="24"/>
        </w:rPr>
        <w:t xml:space="preserve">la inserción de la forma enunciativa de la realidad dentro </w:t>
      </w:r>
      <w:r w:rsidR="002B6483">
        <w:rPr>
          <w:sz w:val="24"/>
          <w:szCs w:val="24"/>
        </w:rPr>
        <w:t xml:space="preserve">de la ficción se realiza en el </w:t>
      </w:r>
      <w:r w:rsidRPr="00181BD8">
        <w:rPr>
          <w:sz w:val="24"/>
          <w:szCs w:val="24"/>
        </w:rPr>
        <w:t>relato del hecho, que es asumido de manera dire</w:t>
      </w:r>
      <w:r w:rsidR="00DE78BA" w:rsidRPr="00181BD8">
        <w:rPr>
          <w:sz w:val="24"/>
          <w:szCs w:val="24"/>
        </w:rPr>
        <w:t>cta por el participante H</w:t>
      </w:r>
      <w:r w:rsidRPr="00181BD8">
        <w:rPr>
          <w:sz w:val="24"/>
          <w:szCs w:val="24"/>
        </w:rPr>
        <w:t>ablante</w:t>
      </w:r>
      <w:r w:rsidR="00DE78BA" w:rsidRPr="00181BD8">
        <w:rPr>
          <w:sz w:val="24"/>
          <w:szCs w:val="24"/>
        </w:rPr>
        <w:t>-P</w:t>
      </w:r>
      <w:r w:rsidRPr="00181BD8">
        <w:rPr>
          <w:sz w:val="24"/>
          <w:szCs w:val="24"/>
        </w:rPr>
        <w:t xml:space="preserve">rotagonista. En </w:t>
      </w:r>
      <w:r w:rsidRPr="00181BD8">
        <w:rPr>
          <w:i/>
          <w:sz w:val="24"/>
          <w:szCs w:val="24"/>
        </w:rPr>
        <w:t>Policías enacción</w:t>
      </w:r>
      <w:r w:rsidRPr="00181BD8">
        <w:rPr>
          <w:sz w:val="24"/>
          <w:szCs w:val="24"/>
        </w:rPr>
        <w:t xml:space="preserve">, el efecto “como si” se lleva a cabo en la puesta en escena del evento. Las emisiones reconstituyen, montan y reproducen eventos reales y los presentan como si se asistiera a ellos. </w:t>
      </w:r>
    </w:p>
    <w:p w:rsidR="00AF17DE" w:rsidRDefault="00AF17DE" w:rsidP="00877385">
      <w:pPr>
        <w:pStyle w:val="Continuarlista"/>
        <w:spacing w:after="0" w:line="480" w:lineRule="auto"/>
        <w:ind w:left="0"/>
        <w:jc w:val="both"/>
        <w:rPr>
          <w:sz w:val="24"/>
          <w:szCs w:val="24"/>
        </w:rPr>
      </w:pPr>
      <w:r w:rsidRPr="00181BD8">
        <w:rPr>
          <w:sz w:val="24"/>
          <w:szCs w:val="24"/>
        </w:rPr>
        <w:t xml:space="preserve">La parte ficcional en ambos programas se manifiesta en el trabajo de posproducción, en la subtitulación, en los carteles que aparecen en pantalla, en la cortina musical que acompaña los </w:t>
      </w:r>
      <w:r w:rsidR="00705F4D" w:rsidRPr="00181BD8">
        <w:rPr>
          <w:sz w:val="24"/>
          <w:szCs w:val="24"/>
        </w:rPr>
        <w:t>segmentos</w:t>
      </w:r>
      <w:r w:rsidRPr="00181BD8">
        <w:rPr>
          <w:sz w:val="24"/>
          <w:szCs w:val="24"/>
        </w:rPr>
        <w:t xml:space="preserve">, a lo cual hay que sumarle el </w:t>
      </w:r>
      <w:r w:rsidRPr="00181BD8">
        <w:rPr>
          <w:i/>
          <w:sz w:val="24"/>
          <w:szCs w:val="24"/>
        </w:rPr>
        <w:t>comic</w:t>
      </w:r>
      <w:r w:rsidRPr="00181BD8">
        <w:rPr>
          <w:sz w:val="24"/>
          <w:szCs w:val="24"/>
        </w:rPr>
        <w:t xml:space="preserve"> en </w:t>
      </w:r>
      <w:r w:rsidRPr="00181BD8">
        <w:rPr>
          <w:i/>
          <w:sz w:val="24"/>
          <w:szCs w:val="24"/>
        </w:rPr>
        <w:t>Policías en acción</w:t>
      </w:r>
      <w:r w:rsidRPr="00181BD8">
        <w:rPr>
          <w:sz w:val="24"/>
          <w:szCs w:val="24"/>
        </w:rPr>
        <w:t>.</w:t>
      </w:r>
    </w:p>
    <w:p w:rsidR="00877385" w:rsidRPr="00181BD8" w:rsidRDefault="00877385" w:rsidP="00877385">
      <w:pPr>
        <w:pStyle w:val="Continuarlista"/>
        <w:spacing w:after="0" w:line="360" w:lineRule="auto"/>
        <w:ind w:left="0"/>
        <w:jc w:val="both"/>
        <w:rPr>
          <w:sz w:val="24"/>
          <w:szCs w:val="24"/>
        </w:rPr>
      </w:pPr>
    </w:p>
    <w:p w:rsidR="0088092B" w:rsidRDefault="0088092B">
      <w:pPr>
        <w:rPr>
          <w:rFonts w:eastAsia="Calibri"/>
          <w:b/>
          <w:sz w:val="24"/>
          <w:szCs w:val="24"/>
          <w:lang w:eastAsia="en-US"/>
        </w:rPr>
      </w:pPr>
    </w:p>
    <w:p w:rsidR="0088092B" w:rsidRDefault="0088092B">
      <w:pPr>
        <w:rPr>
          <w:rFonts w:eastAsia="Calibri"/>
          <w:b/>
          <w:sz w:val="24"/>
          <w:szCs w:val="24"/>
          <w:lang w:eastAsia="en-US"/>
        </w:rPr>
      </w:pPr>
      <w:r>
        <w:rPr>
          <w:b/>
          <w:sz w:val="24"/>
          <w:szCs w:val="24"/>
        </w:rPr>
        <w:br w:type="page"/>
      </w:r>
    </w:p>
    <w:p w:rsidR="00877385" w:rsidRDefault="00AF17DE" w:rsidP="00070A7D">
      <w:pPr>
        <w:pStyle w:val="Lista"/>
        <w:spacing w:after="0"/>
        <w:ind w:left="0" w:firstLine="0"/>
        <w:jc w:val="both"/>
        <w:rPr>
          <w:rFonts w:ascii="Times New Roman" w:hAnsi="Times New Roman"/>
          <w:b/>
          <w:sz w:val="24"/>
          <w:szCs w:val="24"/>
        </w:rPr>
      </w:pPr>
      <w:r w:rsidRPr="002A42E5">
        <w:rPr>
          <w:rFonts w:ascii="Times New Roman" w:hAnsi="Times New Roman"/>
          <w:b/>
          <w:sz w:val="24"/>
          <w:szCs w:val="24"/>
        </w:rPr>
        <w:lastRenderedPageBreak/>
        <w:t>7.4.</w:t>
      </w:r>
      <w:r w:rsidR="009C2A5D">
        <w:rPr>
          <w:rFonts w:ascii="Times New Roman" w:hAnsi="Times New Roman"/>
          <w:b/>
          <w:sz w:val="24"/>
          <w:szCs w:val="24"/>
        </w:rPr>
        <w:t xml:space="preserve"> </w:t>
      </w:r>
      <w:r w:rsidRPr="002A42E5">
        <w:rPr>
          <w:rFonts w:ascii="Times New Roman" w:hAnsi="Times New Roman"/>
          <w:b/>
          <w:sz w:val="24"/>
          <w:szCs w:val="24"/>
        </w:rPr>
        <w:t xml:space="preserve">Sobre el </w:t>
      </w:r>
      <w:r w:rsidR="004641A0">
        <w:rPr>
          <w:rFonts w:ascii="Times New Roman" w:hAnsi="Times New Roman"/>
          <w:b/>
          <w:sz w:val="24"/>
          <w:szCs w:val="24"/>
        </w:rPr>
        <w:t xml:space="preserve">contexto situacional y el </w:t>
      </w:r>
      <w:r w:rsidRPr="002A42E5">
        <w:rPr>
          <w:rFonts w:ascii="Times New Roman" w:hAnsi="Times New Roman"/>
          <w:b/>
          <w:sz w:val="24"/>
          <w:szCs w:val="24"/>
        </w:rPr>
        <w:t>género</w:t>
      </w:r>
    </w:p>
    <w:p w:rsidR="00877385" w:rsidRPr="002A42E5" w:rsidRDefault="00877385" w:rsidP="00070A7D">
      <w:pPr>
        <w:pStyle w:val="Lista"/>
        <w:spacing w:after="0"/>
        <w:ind w:left="0" w:firstLine="0"/>
        <w:jc w:val="both"/>
        <w:rPr>
          <w:rFonts w:ascii="Times New Roman" w:hAnsi="Times New Roman"/>
          <w:b/>
          <w:sz w:val="24"/>
          <w:szCs w:val="24"/>
        </w:rPr>
      </w:pPr>
    </w:p>
    <w:p w:rsidR="00AF17DE" w:rsidRDefault="00AF17DE" w:rsidP="00070A7D">
      <w:pPr>
        <w:pStyle w:val="Continuarlista"/>
        <w:spacing w:after="0" w:line="480" w:lineRule="auto"/>
        <w:ind w:left="0"/>
        <w:jc w:val="both"/>
        <w:rPr>
          <w:sz w:val="24"/>
          <w:szCs w:val="24"/>
        </w:rPr>
      </w:pPr>
      <w:r w:rsidRPr="00181BD8">
        <w:rPr>
          <w:sz w:val="24"/>
          <w:szCs w:val="24"/>
        </w:rPr>
        <w:t xml:space="preserve">Ambos docudramas tienen el propósito de informar y entretener. La diferencia radica en que en </w:t>
      </w:r>
      <w:r w:rsidRPr="00181BD8">
        <w:rPr>
          <w:i/>
          <w:sz w:val="24"/>
          <w:szCs w:val="24"/>
        </w:rPr>
        <w:t>Crónicas extremas</w:t>
      </w:r>
      <w:r w:rsidRPr="00181BD8">
        <w:rPr>
          <w:sz w:val="24"/>
          <w:szCs w:val="24"/>
        </w:rPr>
        <w:t xml:space="preserve"> predomina la información sobre el entretenimiento, lo cual lo hace un programa serio</w:t>
      </w:r>
      <w:r w:rsidR="002B6483">
        <w:rPr>
          <w:sz w:val="24"/>
          <w:szCs w:val="24"/>
        </w:rPr>
        <w:t>,</w:t>
      </w:r>
      <w:r w:rsidRPr="00181BD8">
        <w:rPr>
          <w:sz w:val="24"/>
          <w:szCs w:val="24"/>
        </w:rPr>
        <w:t xml:space="preserve"> y en </w:t>
      </w:r>
      <w:r w:rsidRPr="00181BD8">
        <w:rPr>
          <w:i/>
          <w:sz w:val="24"/>
          <w:szCs w:val="24"/>
        </w:rPr>
        <w:t>Policías en acción</w:t>
      </w:r>
      <w:r w:rsidRPr="00181BD8">
        <w:rPr>
          <w:sz w:val="24"/>
          <w:szCs w:val="24"/>
        </w:rPr>
        <w:t>, predomina el entretenimiento sobre la información, lo cual lo hace un programa supuestamente divertido.</w:t>
      </w:r>
      <w:r w:rsidR="00575F61">
        <w:rPr>
          <w:sz w:val="24"/>
          <w:szCs w:val="24"/>
        </w:rPr>
        <w:t xml:space="preserve"> El entretenimiento  en ambos programas se relaciona con la espectacularización y estetización de la pobreza</w:t>
      </w:r>
      <w:r w:rsidR="00C96032">
        <w:rPr>
          <w:sz w:val="24"/>
          <w:szCs w:val="24"/>
        </w:rPr>
        <w:t xml:space="preserve"> en la pos</w:t>
      </w:r>
      <w:r w:rsidR="002B6483">
        <w:rPr>
          <w:sz w:val="24"/>
          <w:szCs w:val="24"/>
        </w:rPr>
        <w:t>modernidad, como ya fue explicado</w:t>
      </w:r>
      <w:r w:rsidR="00C96032">
        <w:rPr>
          <w:sz w:val="24"/>
          <w:szCs w:val="24"/>
        </w:rPr>
        <w:t>.</w:t>
      </w:r>
    </w:p>
    <w:p w:rsidR="0001738C" w:rsidRDefault="0001738C" w:rsidP="00C37EFD">
      <w:pPr>
        <w:pStyle w:val="Continuarlista"/>
        <w:spacing w:after="0" w:line="480" w:lineRule="auto"/>
        <w:ind w:left="0"/>
        <w:jc w:val="both"/>
        <w:rPr>
          <w:sz w:val="24"/>
          <w:szCs w:val="24"/>
        </w:rPr>
      </w:pPr>
      <w:r>
        <w:rPr>
          <w:sz w:val="24"/>
          <w:szCs w:val="24"/>
        </w:rPr>
        <w:t>En ambos docudramas, los lugares están específicamente señalados por carteles</w:t>
      </w:r>
      <w:r w:rsidR="007D4838">
        <w:rPr>
          <w:sz w:val="24"/>
          <w:szCs w:val="24"/>
        </w:rPr>
        <w:t>, en cambio, el tiempo no est</w:t>
      </w:r>
      <w:r w:rsidR="004641A0">
        <w:rPr>
          <w:sz w:val="24"/>
          <w:szCs w:val="24"/>
        </w:rPr>
        <w:t xml:space="preserve">á delimitado, lo cual es consistente conla </w:t>
      </w:r>
      <w:r w:rsidR="007D4838">
        <w:rPr>
          <w:sz w:val="24"/>
          <w:szCs w:val="24"/>
        </w:rPr>
        <w:t>preeminencia del espacio sobre el tiempo</w:t>
      </w:r>
      <w:r w:rsidR="004641A0">
        <w:rPr>
          <w:sz w:val="24"/>
          <w:szCs w:val="24"/>
        </w:rPr>
        <w:t xml:space="preserve"> en la posmodernidad.</w:t>
      </w:r>
    </w:p>
    <w:p w:rsidR="002B6483" w:rsidRDefault="00AF17DE" w:rsidP="00C37EFD">
      <w:pPr>
        <w:pStyle w:val="Continuarlista"/>
        <w:spacing w:line="480" w:lineRule="auto"/>
        <w:ind w:left="0"/>
        <w:jc w:val="both"/>
        <w:rPr>
          <w:sz w:val="24"/>
          <w:szCs w:val="24"/>
        </w:rPr>
      </w:pPr>
      <w:r w:rsidRPr="00181BD8">
        <w:rPr>
          <w:sz w:val="24"/>
          <w:szCs w:val="24"/>
        </w:rPr>
        <w:t xml:space="preserve">Las crónicas están precedidas por una introducción en la que se despliega la función referencial del lenguaje, centrada en el contexto; en las entrevistas, en cambio predomina la función expresiva, centrada en el emisor. En </w:t>
      </w:r>
      <w:r w:rsidRPr="00181BD8">
        <w:rPr>
          <w:i/>
          <w:sz w:val="24"/>
          <w:szCs w:val="24"/>
        </w:rPr>
        <w:t>Policías en acción</w:t>
      </w:r>
      <w:r w:rsidRPr="00181BD8">
        <w:rPr>
          <w:sz w:val="24"/>
          <w:szCs w:val="24"/>
        </w:rPr>
        <w:t>, la función referencial se o</w:t>
      </w:r>
      <w:r w:rsidR="009C2A5D">
        <w:rPr>
          <w:sz w:val="24"/>
          <w:szCs w:val="24"/>
        </w:rPr>
        <w:t xml:space="preserve">bserva en el informe final que </w:t>
      </w:r>
      <w:r w:rsidRPr="00181BD8">
        <w:rPr>
          <w:sz w:val="24"/>
          <w:szCs w:val="24"/>
        </w:rPr>
        <w:t>proporciona la policía, relatando e</w:t>
      </w:r>
      <w:r w:rsidR="00FD4D11" w:rsidRPr="00181BD8">
        <w:rPr>
          <w:sz w:val="24"/>
          <w:szCs w:val="24"/>
        </w:rPr>
        <w:t>l</w:t>
      </w:r>
      <w:r w:rsidR="002B6483">
        <w:rPr>
          <w:sz w:val="24"/>
          <w:szCs w:val="24"/>
        </w:rPr>
        <w:t xml:space="preserve"> conflicto que debió resolver, </w:t>
      </w:r>
      <w:r w:rsidR="00FD4D11" w:rsidRPr="00181BD8">
        <w:rPr>
          <w:sz w:val="24"/>
          <w:szCs w:val="24"/>
        </w:rPr>
        <w:t>mientras que</w:t>
      </w:r>
      <w:r w:rsidRPr="00181BD8">
        <w:rPr>
          <w:sz w:val="24"/>
          <w:szCs w:val="24"/>
        </w:rPr>
        <w:t xml:space="preserve"> la función expresiva </w:t>
      </w:r>
      <w:r w:rsidR="00FD4D11" w:rsidRPr="00181BD8">
        <w:rPr>
          <w:sz w:val="24"/>
          <w:szCs w:val="24"/>
        </w:rPr>
        <w:t xml:space="preserve">se aprecia </w:t>
      </w:r>
      <w:r w:rsidR="002B6483">
        <w:rPr>
          <w:sz w:val="24"/>
          <w:szCs w:val="24"/>
        </w:rPr>
        <w:t xml:space="preserve">en </w:t>
      </w:r>
      <w:r w:rsidRPr="00181BD8">
        <w:rPr>
          <w:sz w:val="24"/>
          <w:szCs w:val="24"/>
        </w:rPr>
        <w:t>los intercambios entre los distintos participantes.</w:t>
      </w:r>
    </w:p>
    <w:p w:rsidR="00AF17DE" w:rsidRDefault="002B6483" w:rsidP="00C37EFD">
      <w:pPr>
        <w:pStyle w:val="Continuarlista"/>
        <w:spacing w:line="480" w:lineRule="auto"/>
        <w:ind w:left="0"/>
        <w:jc w:val="both"/>
        <w:rPr>
          <w:sz w:val="24"/>
          <w:szCs w:val="24"/>
        </w:rPr>
      </w:pPr>
      <w:r>
        <w:rPr>
          <w:sz w:val="24"/>
          <w:szCs w:val="24"/>
        </w:rPr>
        <w:t xml:space="preserve">El registro empleado </w:t>
      </w:r>
      <w:r w:rsidR="00C96032">
        <w:rPr>
          <w:sz w:val="24"/>
          <w:szCs w:val="24"/>
        </w:rPr>
        <w:t xml:space="preserve">por los participantes depende de la situación comunicativa. El periodista de </w:t>
      </w:r>
      <w:r w:rsidR="00C96032" w:rsidRPr="00C96032">
        <w:rPr>
          <w:i/>
          <w:sz w:val="24"/>
          <w:szCs w:val="24"/>
        </w:rPr>
        <w:t>Crónicas extremas</w:t>
      </w:r>
      <w:r w:rsidR="00C96032">
        <w:rPr>
          <w:sz w:val="24"/>
          <w:szCs w:val="24"/>
        </w:rPr>
        <w:t xml:space="preserve"> hace uso de un registro formal cuando se dirige a la audiencia y de un registro informal cuand</w:t>
      </w:r>
      <w:r w:rsidR="00803BD3">
        <w:rPr>
          <w:sz w:val="24"/>
          <w:szCs w:val="24"/>
        </w:rPr>
        <w:t>o dialoga con los participantes, quienes también se expresan en un registro informal.</w:t>
      </w:r>
      <w:r w:rsidR="00C96032">
        <w:rPr>
          <w:sz w:val="24"/>
          <w:szCs w:val="24"/>
        </w:rPr>
        <w:t xml:space="preserve"> La policía en </w:t>
      </w:r>
      <w:r w:rsidR="00C96032" w:rsidRPr="00803BD3">
        <w:rPr>
          <w:i/>
          <w:sz w:val="24"/>
          <w:szCs w:val="24"/>
        </w:rPr>
        <w:t>Policías en acción</w:t>
      </w:r>
      <w:r w:rsidR="00C96032">
        <w:rPr>
          <w:sz w:val="24"/>
          <w:szCs w:val="24"/>
        </w:rPr>
        <w:t xml:space="preserve"> emplea un registro formal en su informe y un registro </w:t>
      </w:r>
      <w:r w:rsidR="00803BD3">
        <w:rPr>
          <w:sz w:val="24"/>
          <w:szCs w:val="24"/>
        </w:rPr>
        <w:t xml:space="preserve">más </w:t>
      </w:r>
      <w:r w:rsidR="00C96032">
        <w:rPr>
          <w:sz w:val="24"/>
          <w:szCs w:val="24"/>
        </w:rPr>
        <w:t>informal</w:t>
      </w:r>
      <w:r w:rsidR="00803BD3">
        <w:rPr>
          <w:sz w:val="24"/>
          <w:szCs w:val="24"/>
        </w:rPr>
        <w:t xml:space="preserve"> cuando habla con los participantes en conflicto, quienes cuando discuten entre ellos hacen uso de un registro coloquial con </w:t>
      </w:r>
      <w:r w:rsidR="00803BD3">
        <w:rPr>
          <w:sz w:val="24"/>
          <w:szCs w:val="24"/>
        </w:rPr>
        <w:lastRenderedPageBreak/>
        <w:t xml:space="preserve">epítetos ofensivos. El periodista en sus intervenciones </w:t>
      </w:r>
      <w:r w:rsidR="00C37EFD">
        <w:rPr>
          <w:sz w:val="24"/>
          <w:szCs w:val="24"/>
        </w:rPr>
        <w:t>utiliza un registro informal cuando habla con los participantes pobres y  un registro formal cuando habla con la policía.</w:t>
      </w:r>
    </w:p>
    <w:p w:rsidR="00C37EFD" w:rsidRPr="00181BD8" w:rsidRDefault="00C37EFD" w:rsidP="00C37EFD">
      <w:pPr>
        <w:pStyle w:val="Continuarlista"/>
        <w:spacing w:line="276" w:lineRule="auto"/>
        <w:ind w:left="0"/>
        <w:jc w:val="both"/>
        <w:rPr>
          <w:sz w:val="24"/>
          <w:szCs w:val="24"/>
        </w:rPr>
      </w:pPr>
    </w:p>
    <w:p w:rsidR="00AF17DE" w:rsidRPr="00181BD8" w:rsidRDefault="00AF17DE" w:rsidP="00C37EFD">
      <w:pPr>
        <w:pStyle w:val="Continuarlista"/>
        <w:spacing w:line="480" w:lineRule="auto"/>
        <w:ind w:left="0"/>
        <w:jc w:val="both"/>
        <w:rPr>
          <w:sz w:val="24"/>
          <w:szCs w:val="24"/>
        </w:rPr>
      </w:pPr>
      <w:r w:rsidRPr="00181BD8">
        <w:rPr>
          <w:sz w:val="24"/>
          <w:szCs w:val="24"/>
        </w:rPr>
        <w:t xml:space="preserve">En </w:t>
      </w:r>
      <w:r w:rsidRPr="00181BD8">
        <w:rPr>
          <w:i/>
          <w:sz w:val="24"/>
          <w:szCs w:val="24"/>
        </w:rPr>
        <w:t>Crónicas extremas</w:t>
      </w:r>
      <w:r w:rsidRPr="00181BD8">
        <w:rPr>
          <w:sz w:val="24"/>
          <w:szCs w:val="24"/>
        </w:rPr>
        <w:t xml:space="preserve"> se muestra cómo la gente en situación de pobreza sobrevive el día a dí</w:t>
      </w:r>
      <w:r w:rsidR="009C2A5D">
        <w:rPr>
          <w:sz w:val="24"/>
          <w:szCs w:val="24"/>
        </w:rPr>
        <w:t xml:space="preserve">a </w:t>
      </w:r>
      <w:r w:rsidR="00C67046">
        <w:rPr>
          <w:sz w:val="24"/>
          <w:szCs w:val="24"/>
        </w:rPr>
        <w:t>actuando muchas</w:t>
      </w:r>
      <w:r w:rsidRPr="00181BD8">
        <w:rPr>
          <w:sz w:val="24"/>
          <w:szCs w:val="24"/>
        </w:rPr>
        <w:t xml:space="preserve"> veces contra las normas sociales; en </w:t>
      </w:r>
      <w:r w:rsidRPr="00181BD8">
        <w:rPr>
          <w:i/>
          <w:sz w:val="24"/>
          <w:szCs w:val="24"/>
        </w:rPr>
        <w:t>Policías en</w:t>
      </w:r>
      <w:r w:rsidR="009C2A5D">
        <w:rPr>
          <w:i/>
          <w:sz w:val="24"/>
          <w:szCs w:val="24"/>
        </w:rPr>
        <w:t xml:space="preserve"> </w:t>
      </w:r>
      <w:r w:rsidRPr="00181BD8">
        <w:rPr>
          <w:i/>
          <w:sz w:val="24"/>
          <w:szCs w:val="24"/>
        </w:rPr>
        <w:t>acción</w:t>
      </w:r>
      <w:r w:rsidRPr="00181BD8">
        <w:rPr>
          <w:sz w:val="24"/>
          <w:szCs w:val="24"/>
        </w:rPr>
        <w:t xml:space="preserve"> el propósito es mostrar cómo resuelven sus conflictos los pobres con ayuda de la policía. Como ya se señaló, en la mayoría de los </w:t>
      </w:r>
      <w:r w:rsidR="00705F4D" w:rsidRPr="00181BD8">
        <w:rPr>
          <w:sz w:val="24"/>
          <w:szCs w:val="24"/>
        </w:rPr>
        <w:t>segmentos</w:t>
      </w:r>
      <w:r w:rsidRPr="00181BD8">
        <w:rPr>
          <w:sz w:val="24"/>
          <w:szCs w:val="24"/>
        </w:rPr>
        <w:t xml:space="preserve"> interesa más la discusión entre los participantes, que la acción de la policía. </w:t>
      </w:r>
      <w:r w:rsidR="00FD4D11" w:rsidRPr="00181BD8">
        <w:rPr>
          <w:sz w:val="24"/>
          <w:szCs w:val="24"/>
        </w:rPr>
        <w:t>En ambos</w:t>
      </w:r>
      <w:r w:rsidRPr="00181BD8">
        <w:rPr>
          <w:sz w:val="24"/>
          <w:szCs w:val="24"/>
        </w:rPr>
        <w:t xml:space="preserve"> programas </w:t>
      </w:r>
      <w:r w:rsidR="00FD4D11" w:rsidRPr="00181BD8">
        <w:rPr>
          <w:sz w:val="24"/>
          <w:szCs w:val="24"/>
        </w:rPr>
        <w:t xml:space="preserve">se hace alusión </w:t>
      </w:r>
      <w:r w:rsidRPr="00181BD8">
        <w:rPr>
          <w:sz w:val="24"/>
          <w:szCs w:val="24"/>
        </w:rPr>
        <w:t>al</w:t>
      </w:r>
      <w:r w:rsidR="009C2A5D">
        <w:rPr>
          <w:sz w:val="24"/>
          <w:szCs w:val="24"/>
        </w:rPr>
        <w:t xml:space="preserve"> peligro de Fuerte Apache pero </w:t>
      </w:r>
      <w:r w:rsidRPr="00181BD8">
        <w:rPr>
          <w:sz w:val="24"/>
          <w:szCs w:val="24"/>
        </w:rPr>
        <w:t xml:space="preserve">en </w:t>
      </w:r>
      <w:r w:rsidRPr="00181BD8">
        <w:rPr>
          <w:i/>
          <w:sz w:val="24"/>
          <w:szCs w:val="24"/>
        </w:rPr>
        <w:t>Policías en</w:t>
      </w:r>
      <w:r w:rsidR="009C2A5D">
        <w:rPr>
          <w:i/>
          <w:sz w:val="24"/>
          <w:szCs w:val="24"/>
        </w:rPr>
        <w:t xml:space="preserve"> </w:t>
      </w:r>
      <w:r w:rsidRPr="00181BD8">
        <w:rPr>
          <w:i/>
          <w:sz w:val="24"/>
          <w:szCs w:val="24"/>
        </w:rPr>
        <w:t>acción</w:t>
      </w:r>
      <w:r w:rsidR="0041632E">
        <w:rPr>
          <w:sz w:val="24"/>
          <w:szCs w:val="24"/>
        </w:rPr>
        <w:t xml:space="preserve">, </w:t>
      </w:r>
      <w:r w:rsidRPr="00181BD8">
        <w:rPr>
          <w:sz w:val="24"/>
          <w:szCs w:val="24"/>
        </w:rPr>
        <w:t>al peligro se le resta dramatismo mediante el humor que caracteriza el programa.</w:t>
      </w:r>
    </w:p>
    <w:p w:rsidR="00AF17DE" w:rsidRPr="00181BD8" w:rsidRDefault="00AF17DE" w:rsidP="002A42E5">
      <w:pPr>
        <w:pStyle w:val="Continuarlista"/>
        <w:spacing w:line="480" w:lineRule="auto"/>
        <w:ind w:left="0"/>
        <w:jc w:val="both"/>
        <w:rPr>
          <w:sz w:val="24"/>
          <w:szCs w:val="24"/>
          <w:lang w:val="es-AR"/>
        </w:rPr>
      </w:pPr>
      <w:r w:rsidRPr="00181BD8">
        <w:rPr>
          <w:sz w:val="24"/>
          <w:szCs w:val="24"/>
          <w:lang w:val="es-AR"/>
        </w:rPr>
        <w:t xml:space="preserve">El docudrama </w:t>
      </w:r>
      <w:r w:rsidRPr="00181BD8">
        <w:rPr>
          <w:i/>
          <w:sz w:val="24"/>
          <w:szCs w:val="24"/>
          <w:lang w:val="es-AR"/>
        </w:rPr>
        <w:t>Crónicas extremas</w:t>
      </w:r>
      <w:r w:rsidRPr="00181BD8">
        <w:rPr>
          <w:sz w:val="24"/>
          <w:szCs w:val="24"/>
          <w:lang w:val="es-AR"/>
        </w:rPr>
        <w:t>, como su nombre lo indica, se nutre de la crónica televisiva como género. En ellas, el periodista interactúa con los Hablantes -Protagonistas quienes responden a sus pregu</w:t>
      </w:r>
      <w:r w:rsidR="002B6483">
        <w:rPr>
          <w:sz w:val="24"/>
          <w:szCs w:val="24"/>
          <w:lang w:val="es-AR"/>
        </w:rPr>
        <w:t xml:space="preserve">ntas, mezclando sus respuestas </w:t>
      </w:r>
      <w:r w:rsidRPr="00181BD8">
        <w:rPr>
          <w:sz w:val="24"/>
          <w:szCs w:val="24"/>
          <w:lang w:val="es-AR"/>
        </w:rPr>
        <w:t>con secci</w:t>
      </w:r>
      <w:r w:rsidR="002B6483">
        <w:rPr>
          <w:sz w:val="24"/>
          <w:szCs w:val="24"/>
          <w:lang w:val="es-AR"/>
        </w:rPr>
        <w:t xml:space="preserve">ones que podrían conformar </w:t>
      </w:r>
      <w:r w:rsidRPr="00181BD8">
        <w:rPr>
          <w:sz w:val="24"/>
          <w:szCs w:val="24"/>
          <w:lang w:val="es-AR"/>
        </w:rPr>
        <w:t xml:space="preserve">una breve historia de vida. De este modo, la crónica incluye entrevistas e historias de vida que se </w:t>
      </w:r>
      <w:r w:rsidR="002B6483">
        <w:rPr>
          <w:sz w:val="24"/>
          <w:szCs w:val="24"/>
          <w:lang w:val="es-AR"/>
        </w:rPr>
        <w:t xml:space="preserve">entrelazan en un mismo género. </w:t>
      </w:r>
      <w:r w:rsidRPr="00181BD8">
        <w:rPr>
          <w:sz w:val="24"/>
          <w:szCs w:val="24"/>
          <w:lang w:val="es-AR"/>
        </w:rPr>
        <w:t>Dichos Hablan</w:t>
      </w:r>
      <w:r w:rsidR="002B6483">
        <w:rPr>
          <w:sz w:val="24"/>
          <w:szCs w:val="24"/>
          <w:lang w:val="es-AR"/>
        </w:rPr>
        <w:t xml:space="preserve">tes-Protagonistas  mencionan a </w:t>
      </w:r>
      <w:r w:rsidRPr="00181BD8">
        <w:rPr>
          <w:sz w:val="24"/>
          <w:szCs w:val="24"/>
          <w:lang w:val="es-AR"/>
        </w:rPr>
        <w:t>sus adversarios aun cuando no están presentes nunca en el programa  pero sí lo están en su imaginario, lo que da lugar a un dialogismo que puede observarse con el clásico “ellos” construyendo la conocida oposición “nosotros” vs “ellos” en la interacción. El “ellos” no tiene presencia física en las crónicas sino que se recupera su voz a partir del análisis del dialogismo interno.</w:t>
      </w:r>
    </w:p>
    <w:p w:rsidR="00AF17DE" w:rsidRPr="00181BD8" w:rsidRDefault="00AF17DE" w:rsidP="002A42E5">
      <w:pPr>
        <w:pStyle w:val="Continuarlista"/>
        <w:spacing w:line="480" w:lineRule="auto"/>
        <w:ind w:left="0"/>
        <w:jc w:val="both"/>
        <w:rPr>
          <w:sz w:val="24"/>
          <w:szCs w:val="24"/>
          <w:lang w:val="es-AR"/>
        </w:rPr>
      </w:pPr>
      <w:r w:rsidRPr="00181BD8">
        <w:rPr>
          <w:sz w:val="24"/>
          <w:szCs w:val="24"/>
          <w:lang w:val="es-AR"/>
        </w:rPr>
        <w:t xml:space="preserve">En </w:t>
      </w:r>
      <w:r w:rsidRPr="00181BD8">
        <w:rPr>
          <w:i/>
          <w:sz w:val="24"/>
          <w:szCs w:val="24"/>
          <w:lang w:val="es-AR"/>
        </w:rPr>
        <w:t>Policías en acción,</w:t>
      </w:r>
      <w:r w:rsidRPr="00181BD8">
        <w:rPr>
          <w:sz w:val="24"/>
          <w:szCs w:val="24"/>
          <w:lang w:val="es-AR"/>
        </w:rPr>
        <w:t xml:space="preserve"> la televisión presenta el conflicto como si estuviera sucedi</w:t>
      </w:r>
      <w:r w:rsidR="00575F61">
        <w:rPr>
          <w:sz w:val="24"/>
          <w:szCs w:val="24"/>
          <w:lang w:val="es-AR"/>
        </w:rPr>
        <w:t>endo “aquí y ahora” y como en la noticia, se debe dar a conocer</w:t>
      </w:r>
      <w:r w:rsidR="002B6483">
        <w:rPr>
          <w:sz w:val="24"/>
          <w:szCs w:val="24"/>
          <w:lang w:val="es-AR"/>
        </w:rPr>
        <w:t xml:space="preserve"> en el momento</w:t>
      </w:r>
      <w:r w:rsidR="00575F61">
        <w:rPr>
          <w:sz w:val="24"/>
          <w:szCs w:val="24"/>
          <w:lang w:val="es-AR"/>
        </w:rPr>
        <w:t>.</w:t>
      </w:r>
      <w:r w:rsidR="00C67046">
        <w:rPr>
          <w:sz w:val="24"/>
          <w:szCs w:val="24"/>
          <w:lang w:val="es-AR"/>
        </w:rPr>
        <w:t xml:space="preserve"> La acción de la policía</w:t>
      </w:r>
      <w:r w:rsidRPr="00181BD8">
        <w:rPr>
          <w:sz w:val="24"/>
          <w:szCs w:val="24"/>
          <w:lang w:val="es-AR"/>
        </w:rPr>
        <w:t xml:space="preserve"> se combina con el testimonio de los protagonistas dando lugar a un género que incluye características de las series de acción, la noticia, la entrevista y porciones de </w:t>
      </w:r>
      <w:r w:rsidRPr="00181BD8">
        <w:rPr>
          <w:sz w:val="24"/>
          <w:szCs w:val="24"/>
          <w:lang w:val="es-AR"/>
        </w:rPr>
        <w:lastRenderedPageBreak/>
        <w:t>historias de v</w:t>
      </w:r>
      <w:r w:rsidR="009C2A5D">
        <w:rPr>
          <w:sz w:val="24"/>
          <w:szCs w:val="24"/>
          <w:lang w:val="es-AR"/>
        </w:rPr>
        <w:t xml:space="preserve">ida. Los </w:t>
      </w:r>
      <w:r w:rsidR="00705F4D" w:rsidRPr="00181BD8">
        <w:rPr>
          <w:sz w:val="24"/>
          <w:szCs w:val="24"/>
          <w:lang w:val="es-AR"/>
        </w:rPr>
        <w:t>segmentos</w:t>
      </w:r>
      <w:r w:rsidR="00FD4D11" w:rsidRPr="00181BD8">
        <w:rPr>
          <w:sz w:val="24"/>
          <w:szCs w:val="24"/>
          <w:lang w:val="es-AR"/>
        </w:rPr>
        <w:t xml:space="preserve"> muestran al H</w:t>
      </w:r>
      <w:r w:rsidRPr="00181BD8">
        <w:rPr>
          <w:sz w:val="24"/>
          <w:szCs w:val="24"/>
          <w:lang w:val="es-AR"/>
        </w:rPr>
        <w:t>ablante</w:t>
      </w:r>
      <w:r w:rsidR="00FD4D11" w:rsidRPr="00181BD8">
        <w:rPr>
          <w:sz w:val="24"/>
          <w:szCs w:val="24"/>
          <w:lang w:val="es-AR"/>
        </w:rPr>
        <w:t>-P</w:t>
      </w:r>
      <w:r w:rsidRPr="00181BD8">
        <w:rPr>
          <w:sz w:val="24"/>
          <w:szCs w:val="24"/>
          <w:lang w:val="es-AR"/>
        </w:rPr>
        <w:t xml:space="preserve">rotagonista enfrentado a su adversario, con quien discute </w:t>
      </w:r>
      <w:r w:rsidRPr="00181BD8">
        <w:rPr>
          <w:i/>
          <w:sz w:val="24"/>
          <w:szCs w:val="24"/>
          <w:lang w:val="es-AR"/>
        </w:rPr>
        <w:t>in praesentia</w:t>
      </w:r>
      <w:r w:rsidRPr="00181BD8">
        <w:rPr>
          <w:sz w:val="24"/>
          <w:szCs w:val="24"/>
          <w:lang w:val="es-AR"/>
        </w:rPr>
        <w:t>. En este caso, se da la oposición “yo” vs. “</w:t>
      </w:r>
      <w:r w:rsidR="009C2A5D">
        <w:rPr>
          <w:sz w:val="24"/>
          <w:szCs w:val="24"/>
          <w:lang w:val="es-AR"/>
        </w:rPr>
        <w:t xml:space="preserve">vos” o </w:t>
      </w:r>
      <w:r w:rsidR="00C67046">
        <w:rPr>
          <w:sz w:val="24"/>
          <w:szCs w:val="24"/>
          <w:lang w:val="es-AR"/>
        </w:rPr>
        <w:t>“yo vs. “él” o “ella”.</w:t>
      </w:r>
      <w:r w:rsidR="009C2A5D">
        <w:rPr>
          <w:sz w:val="24"/>
          <w:szCs w:val="24"/>
          <w:lang w:val="es-AR"/>
        </w:rPr>
        <w:t xml:space="preserve"> </w:t>
      </w:r>
      <w:r w:rsidR="00834EC0">
        <w:rPr>
          <w:sz w:val="24"/>
          <w:szCs w:val="24"/>
          <w:lang w:val="es-AR"/>
        </w:rPr>
        <w:t>Solo</w:t>
      </w:r>
      <w:r w:rsidRPr="00181BD8">
        <w:rPr>
          <w:sz w:val="24"/>
          <w:szCs w:val="24"/>
          <w:lang w:val="es-AR"/>
        </w:rPr>
        <w:t xml:space="preserve"> en tres </w:t>
      </w:r>
      <w:r w:rsidR="00705F4D" w:rsidRPr="00181BD8">
        <w:rPr>
          <w:sz w:val="24"/>
          <w:szCs w:val="24"/>
          <w:lang w:val="es-AR"/>
        </w:rPr>
        <w:t>segmentos</w:t>
      </w:r>
      <w:r w:rsidRPr="00181BD8">
        <w:rPr>
          <w:sz w:val="24"/>
          <w:szCs w:val="24"/>
          <w:lang w:val="es-AR"/>
        </w:rPr>
        <w:t xml:space="preserve"> de robos, los adversarios/delincuentes no están presentes. De “ellos”, hablan la víctima, los testigos y la policía.</w:t>
      </w:r>
    </w:p>
    <w:p w:rsidR="00D059EF" w:rsidRDefault="00AF17DE" w:rsidP="002A42E5">
      <w:pPr>
        <w:pStyle w:val="Continuarlista"/>
        <w:spacing w:line="480" w:lineRule="auto"/>
        <w:ind w:left="0"/>
        <w:jc w:val="both"/>
        <w:rPr>
          <w:sz w:val="24"/>
          <w:szCs w:val="24"/>
          <w:lang w:val="es-AR"/>
        </w:rPr>
      </w:pPr>
      <w:r w:rsidRPr="00181BD8">
        <w:rPr>
          <w:sz w:val="24"/>
          <w:szCs w:val="24"/>
          <w:lang w:val="es-AR"/>
        </w:rPr>
        <w:t>En casi todos los casos, el periodista es un mero testigo de los hechos y formula algunas preguntas a los participantes para obtener mayor información. Se escucha su voz pero él no aparece en la pantalla.</w:t>
      </w:r>
    </w:p>
    <w:p w:rsidR="00661C7A" w:rsidRDefault="00661C7A" w:rsidP="002A42E5">
      <w:pPr>
        <w:pStyle w:val="Continuarlista"/>
        <w:spacing w:line="480" w:lineRule="auto"/>
        <w:ind w:left="0"/>
        <w:jc w:val="both"/>
        <w:rPr>
          <w:sz w:val="24"/>
          <w:szCs w:val="24"/>
          <w:lang w:val="es-AR"/>
        </w:rPr>
      </w:pPr>
      <w:r>
        <w:rPr>
          <w:sz w:val="24"/>
          <w:szCs w:val="24"/>
          <w:lang w:val="es-AR"/>
        </w:rPr>
        <w:t xml:space="preserve">En ambos docudramas, el espectáculo televisivo </w:t>
      </w:r>
      <w:r w:rsidR="00891EF5">
        <w:rPr>
          <w:sz w:val="24"/>
          <w:szCs w:val="24"/>
          <w:lang w:val="es-AR"/>
        </w:rPr>
        <w:t>se ofrece a una audiencia que suele ser</w:t>
      </w:r>
      <w:r>
        <w:rPr>
          <w:sz w:val="24"/>
          <w:szCs w:val="24"/>
          <w:lang w:val="es-AR"/>
        </w:rPr>
        <w:t xml:space="preserve"> interpelada en las introducciones de </w:t>
      </w:r>
      <w:r w:rsidRPr="00661C7A">
        <w:rPr>
          <w:i/>
          <w:sz w:val="24"/>
          <w:szCs w:val="24"/>
          <w:lang w:val="es-AR"/>
        </w:rPr>
        <w:t>Crónicas extremas</w:t>
      </w:r>
      <w:r w:rsidR="009C2A5D">
        <w:rPr>
          <w:i/>
          <w:sz w:val="24"/>
          <w:szCs w:val="24"/>
          <w:lang w:val="es-AR"/>
        </w:rPr>
        <w:t xml:space="preserve"> </w:t>
      </w:r>
      <w:r w:rsidRPr="00661C7A">
        <w:rPr>
          <w:sz w:val="24"/>
          <w:szCs w:val="24"/>
          <w:lang w:val="es-AR"/>
        </w:rPr>
        <w:t>“Ahora van a ver”</w:t>
      </w:r>
      <w:r>
        <w:rPr>
          <w:sz w:val="24"/>
          <w:szCs w:val="24"/>
          <w:lang w:val="es-AR"/>
        </w:rPr>
        <w:t>,</w:t>
      </w:r>
      <w:r w:rsidRPr="00661C7A">
        <w:rPr>
          <w:sz w:val="24"/>
          <w:szCs w:val="24"/>
          <w:lang w:val="es-AR"/>
        </w:rPr>
        <w:t>“Les presento”</w:t>
      </w:r>
      <w:r>
        <w:rPr>
          <w:sz w:val="24"/>
          <w:szCs w:val="24"/>
          <w:lang w:val="es-AR"/>
        </w:rPr>
        <w:t xml:space="preserve"> y a través de carteles en </w:t>
      </w:r>
      <w:r w:rsidRPr="00661C7A">
        <w:rPr>
          <w:i/>
          <w:sz w:val="24"/>
          <w:szCs w:val="24"/>
          <w:lang w:val="es-AR"/>
        </w:rPr>
        <w:t>Policías en acción</w:t>
      </w:r>
      <w:r w:rsidR="009C2A5D">
        <w:rPr>
          <w:i/>
          <w:sz w:val="24"/>
          <w:szCs w:val="24"/>
          <w:lang w:val="es-AR"/>
        </w:rPr>
        <w:t xml:space="preserve"> </w:t>
      </w:r>
      <w:r w:rsidRPr="00661C7A">
        <w:rPr>
          <w:sz w:val="24"/>
          <w:szCs w:val="24"/>
          <w:lang w:val="es-AR"/>
        </w:rPr>
        <w:t>“No se mueva”, “Hay más”</w:t>
      </w:r>
      <w:r>
        <w:rPr>
          <w:sz w:val="24"/>
          <w:szCs w:val="24"/>
          <w:lang w:val="es-AR"/>
        </w:rPr>
        <w:t>.</w:t>
      </w:r>
    </w:p>
    <w:p w:rsidR="00B834CE" w:rsidRDefault="00B834CE" w:rsidP="002A42E5">
      <w:pPr>
        <w:pStyle w:val="Continuarlista"/>
        <w:spacing w:line="480" w:lineRule="auto"/>
        <w:ind w:left="0"/>
        <w:jc w:val="both"/>
        <w:rPr>
          <w:sz w:val="24"/>
          <w:szCs w:val="24"/>
          <w:lang w:val="es-AR"/>
        </w:rPr>
      </w:pPr>
    </w:p>
    <w:p w:rsidR="001D1688" w:rsidRDefault="001D1688" w:rsidP="002A42E5">
      <w:pPr>
        <w:pStyle w:val="Continuarlista"/>
        <w:spacing w:line="480" w:lineRule="auto"/>
        <w:ind w:left="0"/>
        <w:jc w:val="both"/>
        <w:rPr>
          <w:sz w:val="24"/>
          <w:szCs w:val="24"/>
          <w:lang w:val="es-AR"/>
        </w:rPr>
      </w:pPr>
      <w:r>
        <w:rPr>
          <w:sz w:val="24"/>
          <w:szCs w:val="24"/>
          <w:lang w:val="es-AR"/>
        </w:rPr>
        <w:t>A continuación se presenta un cuadro siguiendo las pautas del modelo de contexto situacional elaborado por Dell Hymes que forma parte de la práctica discursiva.</w:t>
      </w:r>
    </w:p>
    <w:p w:rsidR="001D1688" w:rsidRPr="00B834CE" w:rsidRDefault="00C900D2" w:rsidP="00B834CE">
      <w:pPr>
        <w:pStyle w:val="Continuarlista"/>
        <w:ind w:left="0"/>
        <w:jc w:val="both"/>
        <w:rPr>
          <w:sz w:val="22"/>
          <w:szCs w:val="22"/>
          <w:lang w:val="es-AR"/>
        </w:rPr>
      </w:pPr>
      <w:r w:rsidRPr="00B834CE">
        <w:rPr>
          <w:sz w:val="22"/>
          <w:szCs w:val="22"/>
          <w:lang w:val="es-AR"/>
        </w:rPr>
        <w:t>Cuadro</w:t>
      </w:r>
      <w:r w:rsidR="00B834CE" w:rsidRPr="00B834CE">
        <w:rPr>
          <w:sz w:val="22"/>
          <w:szCs w:val="22"/>
          <w:lang w:val="es-AR"/>
        </w:rPr>
        <w:t xml:space="preserve"> 26. El contexto situacional en ambos docudramas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92"/>
        <w:gridCol w:w="2993"/>
        <w:gridCol w:w="2993"/>
      </w:tblGrid>
      <w:tr w:rsidR="001D1688" w:rsidRPr="00B70FB6" w:rsidTr="00B70FB6">
        <w:tc>
          <w:tcPr>
            <w:tcW w:w="2992" w:type="dxa"/>
          </w:tcPr>
          <w:p w:rsidR="001D1688" w:rsidRPr="00B70FB6" w:rsidRDefault="006E5017" w:rsidP="00B70FB6">
            <w:pPr>
              <w:pStyle w:val="Continuarlista"/>
              <w:ind w:left="0"/>
              <w:jc w:val="both"/>
              <w:rPr>
                <w:b/>
                <w:sz w:val="24"/>
                <w:szCs w:val="24"/>
                <w:lang w:val="es-AR"/>
              </w:rPr>
            </w:pPr>
            <w:r w:rsidRPr="00B70FB6">
              <w:rPr>
                <w:b/>
                <w:sz w:val="24"/>
                <w:szCs w:val="24"/>
                <w:lang w:val="es-AR"/>
              </w:rPr>
              <w:t>Componentes del contexto</w:t>
            </w:r>
          </w:p>
          <w:p w:rsidR="00120C14" w:rsidRPr="00B70FB6" w:rsidRDefault="00120C14" w:rsidP="00B70FB6">
            <w:pPr>
              <w:pStyle w:val="Continuarlista"/>
              <w:ind w:left="0"/>
              <w:jc w:val="both"/>
              <w:rPr>
                <w:b/>
                <w:sz w:val="24"/>
                <w:szCs w:val="24"/>
                <w:lang w:val="es-AR"/>
              </w:rPr>
            </w:pPr>
            <w:r w:rsidRPr="00B70FB6">
              <w:rPr>
                <w:b/>
                <w:sz w:val="24"/>
                <w:szCs w:val="24"/>
                <w:lang w:val="es-AR"/>
              </w:rPr>
              <w:t>situacional</w:t>
            </w:r>
          </w:p>
        </w:tc>
        <w:tc>
          <w:tcPr>
            <w:tcW w:w="2993" w:type="dxa"/>
          </w:tcPr>
          <w:p w:rsidR="001D1688" w:rsidRPr="00B70FB6" w:rsidRDefault="001D1688" w:rsidP="00B70FB6">
            <w:pPr>
              <w:pStyle w:val="Continuarlista"/>
              <w:spacing w:line="480" w:lineRule="auto"/>
              <w:ind w:left="0"/>
              <w:jc w:val="both"/>
              <w:rPr>
                <w:b/>
                <w:i/>
                <w:sz w:val="24"/>
                <w:szCs w:val="24"/>
                <w:lang w:val="es-AR"/>
              </w:rPr>
            </w:pPr>
            <w:r w:rsidRPr="00B70FB6">
              <w:rPr>
                <w:b/>
                <w:i/>
                <w:sz w:val="24"/>
                <w:szCs w:val="24"/>
                <w:lang w:val="es-AR"/>
              </w:rPr>
              <w:t>Crónicas extremas</w:t>
            </w:r>
          </w:p>
        </w:tc>
        <w:tc>
          <w:tcPr>
            <w:tcW w:w="2993" w:type="dxa"/>
          </w:tcPr>
          <w:p w:rsidR="001D1688" w:rsidRPr="00B70FB6" w:rsidRDefault="001D1688" w:rsidP="00B70FB6">
            <w:pPr>
              <w:pStyle w:val="Continuarlista"/>
              <w:spacing w:line="480" w:lineRule="auto"/>
              <w:ind w:left="0"/>
              <w:jc w:val="both"/>
              <w:rPr>
                <w:b/>
                <w:i/>
                <w:sz w:val="24"/>
                <w:szCs w:val="24"/>
                <w:lang w:val="es-AR"/>
              </w:rPr>
            </w:pPr>
            <w:r w:rsidRPr="00B70FB6">
              <w:rPr>
                <w:b/>
                <w:i/>
                <w:sz w:val="24"/>
                <w:szCs w:val="24"/>
                <w:lang w:val="es-AR"/>
              </w:rPr>
              <w:t>Policías en acción</w:t>
            </w:r>
          </w:p>
        </w:tc>
      </w:tr>
      <w:tr w:rsidR="001D1688" w:rsidRPr="00B70FB6" w:rsidTr="00B70FB6">
        <w:tc>
          <w:tcPr>
            <w:tcW w:w="2992" w:type="dxa"/>
          </w:tcPr>
          <w:p w:rsidR="001D1688" w:rsidRPr="00B70FB6" w:rsidRDefault="001D1688" w:rsidP="00B70FB6">
            <w:pPr>
              <w:pStyle w:val="Continuarlista"/>
              <w:spacing w:after="0"/>
              <w:ind w:left="0"/>
              <w:jc w:val="both"/>
              <w:rPr>
                <w:b/>
                <w:sz w:val="24"/>
                <w:szCs w:val="24"/>
                <w:lang w:val="es-AR"/>
              </w:rPr>
            </w:pPr>
            <w:r w:rsidRPr="00B70FB6">
              <w:rPr>
                <w:b/>
                <w:sz w:val="24"/>
                <w:szCs w:val="24"/>
                <w:lang w:val="es-AR"/>
              </w:rPr>
              <w:t>Tiempo</w:t>
            </w:r>
          </w:p>
          <w:p w:rsidR="006E5017" w:rsidRPr="00B70FB6" w:rsidRDefault="006E5017" w:rsidP="00B70FB6">
            <w:pPr>
              <w:pStyle w:val="Continuarlista"/>
              <w:spacing w:after="0"/>
              <w:ind w:left="0"/>
              <w:jc w:val="both"/>
              <w:rPr>
                <w:sz w:val="24"/>
                <w:szCs w:val="24"/>
                <w:lang w:val="es-AR"/>
              </w:rPr>
            </w:pPr>
          </w:p>
          <w:p w:rsidR="001D1688" w:rsidRPr="00B70FB6" w:rsidRDefault="001D1688" w:rsidP="00B70FB6">
            <w:pPr>
              <w:pStyle w:val="Continuarlista"/>
              <w:spacing w:after="0"/>
              <w:ind w:left="0"/>
              <w:jc w:val="both"/>
              <w:rPr>
                <w:b/>
                <w:sz w:val="24"/>
                <w:szCs w:val="24"/>
                <w:lang w:val="es-AR"/>
              </w:rPr>
            </w:pPr>
            <w:r w:rsidRPr="00B70FB6">
              <w:rPr>
                <w:b/>
                <w:sz w:val="24"/>
                <w:szCs w:val="24"/>
                <w:lang w:val="es-AR"/>
              </w:rPr>
              <w:t>Lugar</w:t>
            </w:r>
          </w:p>
        </w:tc>
        <w:tc>
          <w:tcPr>
            <w:tcW w:w="2993" w:type="dxa"/>
          </w:tcPr>
          <w:p w:rsidR="001D1688" w:rsidRPr="00B70FB6" w:rsidRDefault="00120C14" w:rsidP="00B70FB6">
            <w:pPr>
              <w:pStyle w:val="Continuarlista"/>
              <w:spacing w:after="0"/>
              <w:ind w:left="0"/>
              <w:jc w:val="both"/>
              <w:rPr>
                <w:sz w:val="24"/>
                <w:szCs w:val="24"/>
                <w:lang w:val="es-AR"/>
              </w:rPr>
            </w:pPr>
            <w:r w:rsidRPr="00B70FB6">
              <w:rPr>
                <w:sz w:val="24"/>
                <w:szCs w:val="24"/>
                <w:lang w:val="es-AR"/>
              </w:rPr>
              <w:t>N</w:t>
            </w:r>
            <w:r w:rsidR="001D1688" w:rsidRPr="00B70FB6">
              <w:rPr>
                <w:sz w:val="24"/>
                <w:szCs w:val="24"/>
                <w:lang w:val="es-AR"/>
              </w:rPr>
              <w:t>o especificado</w:t>
            </w:r>
          </w:p>
          <w:p w:rsidR="006E5017" w:rsidRPr="00B70FB6" w:rsidRDefault="006E5017" w:rsidP="00B70FB6">
            <w:pPr>
              <w:pStyle w:val="Continuarlista"/>
              <w:spacing w:after="0"/>
              <w:ind w:left="0"/>
              <w:jc w:val="both"/>
              <w:rPr>
                <w:b/>
                <w:sz w:val="24"/>
                <w:szCs w:val="24"/>
                <w:lang w:val="es-AR"/>
              </w:rPr>
            </w:pPr>
          </w:p>
          <w:p w:rsidR="001D1688" w:rsidRPr="00B70FB6" w:rsidRDefault="00120C14" w:rsidP="00B70FB6">
            <w:pPr>
              <w:pStyle w:val="Continuarlista"/>
              <w:spacing w:after="0"/>
              <w:ind w:left="0"/>
              <w:jc w:val="both"/>
              <w:rPr>
                <w:sz w:val="24"/>
                <w:szCs w:val="24"/>
                <w:lang w:val="es-AR"/>
              </w:rPr>
            </w:pPr>
            <w:r w:rsidRPr="00B70FB6">
              <w:rPr>
                <w:sz w:val="24"/>
                <w:szCs w:val="24"/>
                <w:lang w:val="es-AR"/>
              </w:rPr>
              <w:t>E</w:t>
            </w:r>
            <w:r w:rsidR="001D1688" w:rsidRPr="00B70FB6">
              <w:rPr>
                <w:sz w:val="24"/>
                <w:szCs w:val="24"/>
                <w:lang w:val="es-AR"/>
              </w:rPr>
              <w:t>specificado (carteles)</w:t>
            </w:r>
          </w:p>
          <w:p w:rsidR="006E5017" w:rsidRPr="00B70FB6" w:rsidRDefault="006E5017" w:rsidP="00B70FB6">
            <w:pPr>
              <w:pStyle w:val="Continuarlista"/>
              <w:spacing w:after="0"/>
              <w:ind w:left="0"/>
              <w:jc w:val="both"/>
              <w:rPr>
                <w:sz w:val="24"/>
                <w:szCs w:val="24"/>
                <w:lang w:val="es-AR"/>
              </w:rPr>
            </w:pPr>
            <w:r w:rsidRPr="00B70FB6">
              <w:rPr>
                <w:sz w:val="24"/>
                <w:szCs w:val="24"/>
                <w:lang w:val="es-AR"/>
              </w:rPr>
              <w:t>la calle, el borde de la ruta, viviendas de los participantes</w:t>
            </w:r>
          </w:p>
        </w:tc>
        <w:tc>
          <w:tcPr>
            <w:tcW w:w="2993" w:type="dxa"/>
          </w:tcPr>
          <w:p w:rsidR="001D1688" w:rsidRPr="00B70FB6" w:rsidRDefault="00120C14" w:rsidP="00B70FB6">
            <w:pPr>
              <w:pStyle w:val="Continuarlista"/>
              <w:spacing w:after="0"/>
              <w:ind w:left="0"/>
              <w:jc w:val="both"/>
              <w:rPr>
                <w:sz w:val="24"/>
                <w:szCs w:val="24"/>
                <w:lang w:val="es-AR"/>
              </w:rPr>
            </w:pPr>
            <w:r w:rsidRPr="00B70FB6">
              <w:rPr>
                <w:sz w:val="24"/>
                <w:szCs w:val="24"/>
                <w:lang w:val="es-AR"/>
              </w:rPr>
              <w:t>N</w:t>
            </w:r>
            <w:r w:rsidR="001D1688" w:rsidRPr="00B70FB6">
              <w:rPr>
                <w:sz w:val="24"/>
                <w:szCs w:val="24"/>
                <w:lang w:val="es-AR"/>
              </w:rPr>
              <w:t>o</w:t>
            </w:r>
            <w:r w:rsidR="00AE3230" w:rsidRPr="00B70FB6">
              <w:rPr>
                <w:sz w:val="24"/>
                <w:szCs w:val="24"/>
                <w:lang w:val="es-AR"/>
              </w:rPr>
              <w:t xml:space="preserve"> especificado (impresión de “ahora”)</w:t>
            </w:r>
          </w:p>
          <w:p w:rsidR="001D1688" w:rsidRPr="00B70FB6" w:rsidRDefault="00120C14" w:rsidP="00B70FB6">
            <w:pPr>
              <w:pStyle w:val="Continuarlista"/>
              <w:spacing w:after="0"/>
              <w:ind w:left="0"/>
              <w:jc w:val="both"/>
              <w:rPr>
                <w:sz w:val="24"/>
                <w:szCs w:val="24"/>
                <w:lang w:val="es-AR"/>
              </w:rPr>
            </w:pPr>
            <w:r w:rsidRPr="00B70FB6">
              <w:rPr>
                <w:sz w:val="24"/>
                <w:szCs w:val="24"/>
                <w:lang w:val="es-AR"/>
              </w:rPr>
              <w:t>E</w:t>
            </w:r>
            <w:r w:rsidR="001D1688" w:rsidRPr="00B70FB6">
              <w:rPr>
                <w:sz w:val="24"/>
                <w:szCs w:val="24"/>
                <w:lang w:val="es-AR"/>
              </w:rPr>
              <w:t>specificado (carteles)</w:t>
            </w:r>
          </w:p>
          <w:p w:rsidR="006E5017" w:rsidRPr="00B70FB6" w:rsidRDefault="006E5017" w:rsidP="00B70FB6">
            <w:pPr>
              <w:pStyle w:val="Continuarlista"/>
              <w:spacing w:after="0"/>
              <w:ind w:left="0"/>
              <w:jc w:val="both"/>
              <w:rPr>
                <w:sz w:val="24"/>
                <w:szCs w:val="24"/>
                <w:lang w:val="es-AR"/>
              </w:rPr>
            </w:pPr>
            <w:r w:rsidRPr="00B70FB6">
              <w:rPr>
                <w:sz w:val="24"/>
                <w:szCs w:val="24"/>
                <w:lang w:val="es-AR"/>
              </w:rPr>
              <w:t>la calle</w:t>
            </w:r>
          </w:p>
        </w:tc>
      </w:tr>
      <w:tr w:rsidR="001D1688" w:rsidRPr="00B70FB6" w:rsidTr="00B70FB6">
        <w:tc>
          <w:tcPr>
            <w:tcW w:w="2992" w:type="dxa"/>
          </w:tcPr>
          <w:p w:rsidR="001D1688" w:rsidRPr="00B70FB6" w:rsidRDefault="001B24BC" w:rsidP="00B70FB6">
            <w:pPr>
              <w:pStyle w:val="Continuarlista"/>
              <w:spacing w:line="480" w:lineRule="auto"/>
              <w:ind w:left="0"/>
              <w:jc w:val="both"/>
              <w:rPr>
                <w:b/>
                <w:sz w:val="24"/>
                <w:szCs w:val="24"/>
                <w:lang w:val="es-AR"/>
              </w:rPr>
            </w:pPr>
            <w:r w:rsidRPr="00B70FB6">
              <w:rPr>
                <w:b/>
                <w:sz w:val="24"/>
                <w:szCs w:val="24"/>
                <w:lang w:val="es-AR"/>
              </w:rPr>
              <w:t>Participantes</w:t>
            </w:r>
          </w:p>
        </w:tc>
        <w:tc>
          <w:tcPr>
            <w:tcW w:w="2993" w:type="dxa"/>
          </w:tcPr>
          <w:p w:rsidR="001D1688" w:rsidRPr="00B70FB6" w:rsidRDefault="001B24BC" w:rsidP="00B70FB6">
            <w:pPr>
              <w:pStyle w:val="Continuarlista"/>
              <w:spacing w:after="0"/>
              <w:ind w:left="0"/>
              <w:jc w:val="both"/>
              <w:rPr>
                <w:sz w:val="24"/>
                <w:szCs w:val="24"/>
                <w:lang w:val="es-AR"/>
              </w:rPr>
            </w:pPr>
            <w:r w:rsidRPr="00B70FB6">
              <w:rPr>
                <w:sz w:val="24"/>
                <w:szCs w:val="24"/>
                <w:lang w:val="es-AR"/>
              </w:rPr>
              <w:t>Periodista y participante</w:t>
            </w:r>
          </w:p>
          <w:p w:rsidR="001B24BC" w:rsidRPr="00B70FB6" w:rsidRDefault="001B24BC" w:rsidP="00B70FB6">
            <w:pPr>
              <w:pStyle w:val="Continuarlista"/>
              <w:spacing w:after="0"/>
              <w:ind w:left="0"/>
              <w:jc w:val="both"/>
              <w:rPr>
                <w:sz w:val="24"/>
                <w:szCs w:val="24"/>
                <w:lang w:val="es-AR"/>
              </w:rPr>
            </w:pPr>
            <w:r w:rsidRPr="00B70FB6">
              <w:rPr>
                <w:sz w:val="24"/>
                <w:szCs w:val="24"/>
                <w:lang w:val="es-AR"/>
              </w:rPr>
              <w:t>pobre</w:t>
            </w:r>
          </w:p>
        </w:tc>
        <w:tc>
          <w:tcPr>
            <w:tcW w:w="2993" w:type="dxa"/>
          </w:tcPr>
          <w:p w:rsidR="001D1688" w:rsidRPr="00B70FB6" w:rsidRDefault="001B24BC" w:rsidP="00B70FB6">
            <w:pPr>
              <w:pStyle w:val="Continuarlista"/>
              <w:ind w:left="0"/>
              <w:jc w:val="both"/>
              <w:rPr>
                <w:sz w:val="24"/>
                <w:szCs w:val="24"/>
                <w:lang w:val="es-AR"/>
              </w:rPr>
            </w:pPr>
            <w:r w:rsidRPr="00B70FB6">
              <w:rPr>
                <w:sz w:val="24"/>
                <w:szCs w:val="24"/>
                <w:lang w:val="es-AR"/>
              </w:rPr>
              <w:t>Participantes pobres en conflicto, policía y (fuera de la pantalla) periodista</w:t>
            </w:r>
          </w:p>
        </w:tc>
      </w:tr>
      <w:tr w:rsidR="001D1688" w:rsidRPr="00B70FB6" w:rsidTr="00B70FB6">
        <w:tc>
          <w:tcPr>
            <w:tcW w:w="2992" w:type="dxa"/>
          </w:tcPr>
          <w:p w:rsidR="001D1688" w:rsidRPr="00B70FB6" w:rsidRDefault="001B24BC" w:rsidP="00B70FB6">
            <w:pPr>
              <w:pStyle w:val="Continuarlista"/>
              <w:spacing w:line="480" w:lineRule="auto"/>
              <w:ind w:left="0"/>
              <w:jc w:val="both"/>
              <w:rPr>
                <w:b/>
                <w:sz w:val="24"/>
                <w:szCs w:val="24"/>
                <w:lang w:val="es-AR"/>
              </w:rPr>
            </w:pPr>
            <w:r w:rsidRPr="00B70FB6">
              <w:rPr>
                <w:b/>
                <w:sz w:val="24"/>
                <w:szCs w:val="24"/>
                <w:lang w:val="es-AR"/>
              </w:rPr>
              <w:t>Finalidad</w:t>
            </w:r>
          </w:p>
        </w:tc>
        <w:tc>
          <w:tcPr>
            <w:tcW w:w="2993" w:type="dxa"/>
          </w:tcPr>
          <w:p w:rsidR="001D1688" w:rsidRPr="00B70FB6" w:rsidRDefault="00120C14" w:rsidP="00B70FB6">
            <w:pPr>
              <w:pStyle w:val="Continuarlista"/>
              <w:ind w:left="0"/>
              <w:jc w:val="both"/>
              <w:rPr>
                <w:sz w:val="24"/>
                <w:szCs w:val="24"/>
                <w:lang w:val="es-AR"/>
              </w:rPr>
            </w:pPr>
            <w:r w:rsidRPr="00B70FB6">
              <w:rPr>
                <w:sz w:val="24"/>
                <w:szCs w:val="24"/>
                <w:lang w:val="es-AR"/>
              </w:rPr>
              <w:t>I</w:t>
            </w:r>
            <w:r w:rsidR="001B24BC" w:rsidRPr="00B70FB6">
              <w:rPr>
                <w:sz w:val="24"/>
                <w:szCs w:val="24"/>
                <w:lang w:val="es-AR"/>
              </w:rPr>
              <w:t>nformar y entretener</w:t>
            </w:r>
            <w:r w:rsidR="00B834CE" w:rsidRPr="00B70FB6">
              <w:rPr>
                <w:sz w:val="24"/>
                <w:szCs w:val="24"/>
                <w:lang w:val="es-AR"/>
              </w:rPr>
              <w:t xml:space="preserve"> a la audiencia</w:t>
            </w:r>
          </w:p>
          <w:p w:rsidR="00B834CE" w:rsidRPr="00B70FB6" w:rsidRDefault="00473B74" w:rsidP="00B70FB6">
            <w:pPr>
              <w:pStyle w:val="Continuarlista"/>
              <w:ind w:left="0"/>
              <w:jc w:val="both"/>
              <w:rPr>
                <w:sz w:val="24"/>
                <w:szCs w:val="24"/>
                <w:lang w:val="es-AR"/>
              </w:rPr>
            </w:pPr>
            <w:r>
              <w:rPr>
                <w:sz w:val="24"/>
                <w:szCs w:val="24"/>
                <w:lang w:val="es-AR"/>
              </w:rPr>
              <w:t xml:space="preserve">Obtener </w:t>
            </w:r>
            <w:r w:rsidR="00B834CE" w:rsidRPr="00B70FB6">
              <w:rPr>
                <w:sz w:val="24"/>
                <w:szCs w:val="24"/>
                <w:lang w:val="es-AR"/>
              </w:rPr>
              <w:t>beneficio económico</w:t>
            </w:r>
          </w:p>
        </w:tc>
        <w:tc>
          <w:tcPr>
            <w:tcW w:w="2993" w:type="dxa"/>
          </w:tcPr>
          <w:p w:rsidR="001D1688" w:rsidRPr="00B70FB6" w:rsidRDefault="00120C14" w:rsidP="00B70FB6">
            <w:pPr>
              <w:pStyle w:val="Continuarlista"/>
              <w:ind w:left="0"/>
              <w:jc w:val="both"/>
              <w:rPr>
                <w:sz w:val="24"/>
                <w:szCs w:val="24"/>
                <w:lang w:val="es-AR"/>
              </w:rPr>
            </w:pPr>
            <w:r w:rsidRPr="00B70FB6">
              <w:rPr>
                <w:sz w:val="24"/>
                <w:szCs w:val="24"/>
                <w:lang w:val="es-AR"/>
              </w:rPr>
              <w:t>E</w:t>
            </w:r>
            <w:r w:rsidR="001B24BC" w:rsidRPr="00B70FB6">
              <w:rPr>
                <w:sz w:val="24"/>
                <w:szCs w:val="24"/>
                <w:lang w:val="es-AR"/>
              </w:rPr>
              <w:t>ntretener e informar</w:t>
            </w:r>
            <w:r w:rsidR="00B834CE" w:rsidRPr="00B70FB6">
              <w:rPr>
                <w:sz w:val="24"/>
                <w:szCs w:val="24"/>
                <w:lang w:val="es-AR"/>
              </w:rPr>
              <w:t xml:space="preserve"> a la audiencia</w:t>
            </w:r>
          </w:p>
          <w:p w:rsidR="00B834CE" w:rsidRPr="00B70FB6" w:rsidRDefault="009C2A5D" w:rsidP="00B70FB6">
            <w:pPr>
              <w:pStyle w:val="Continuarlista"/>
              <w:ind w:left="0"/>
              <w:jc w:val="both"/>
              <w:rPr>
                <w:sz w:val="24"/>
                <w:szCs w:val="24"/>
                <w:lang w:val="es-AR"/>
              </w:rPr>
            </w:pPr>
            <w:r>
              <w:rPr>
                <w:sz w:val="24"/>
                <w:szCs w:val="24"/>
                <w:lang w:val="es-AR"/>
              </w:rPr>
              <w:t xml:space="preserve">Obtener </w:t>
            </w:r>
            <w:r w:rsidR="00B834CE" w:rsidRPr="00B70FB6">
              <w:rPr>
                <w:sz w:val="24"/>
                <w:szCs w:val="24"/>
                <w:lang w:val="es-AR"/>
              </w:rPr>
              <w:t>beneficio económico</w:t>
            </w:r>
          </w:p>
        </w:tc>
      </w:tr>
      <w:tr w:rsidR="001D1688" w:rsidRPr="00B70FB6" w:rsidTr="00B70FB6">
        <w:tc>
          <w:tcPr>
            <w:tcW w:w="2992" w:type="dxa"/>
          </w:tcPr>
          <w:p w:rsidR="001D1688" w:rsidRPr="00B70FB6" w:rsidRDefault="001B24BC" w:rsidP="00B70FB6">
            <w:pPr>
              <w:pStyle w:val="Continuarlista"/>
              <w:spacing w:line="480" w:lineRule="auto"/>
              <w:ind w:left="0"/>
              <w:jc w:val="both"/>
              <w:rPr>
                <w:b/>
                <w:sz w:val="24"/>
                <w:szCs w:val="24"/>
                <w:lang w:val="es-AR"/>
              </w:rPr>
            </w:pPr>
            <w:r w:rsidRPr="00B70FB6">
              <w:rPr>
                <w:b/>
                <w:sz w:val="24"/>
                <w:szCs w:val="24"/>
                <w:lang w:val="es-AR"/>
              </w:rPr>
              <w:t>Secuencia de actos</w:t>
            </w:r>
          </w:p>
        </w:tc>
        <w:tc>
          <w:tcPr>
            <w:tcW w:w="2993" w:type="dxa"/>
          </w:tcPr>
          <w:p w:rsidR="001D1688" w:rsidRPr="00B70FB6" w:rsidRDefault="006E5017" w:rsidP="00B70FB6">
            <w:pPr>
              <w:pStyle w:val="Continuarlista"/>
              <w:ind w:left="0"/>
              <w:jc w:val="both"/>
              <w:rPr>
                <w:sz w:val="24"/>
                <w:szCs w:val="24"/>
                <w:lang w:val="es-AR"/>
              </w:rPr>
            </w:pPr>
            <w:r w:rsidRPr="00B70FB6">
              <w:rPr>
                <w:sz w:val="24"/>
                <w:szCs w:val="24"/>
                <w:lang w:val="es-AR"/>
              </w:rPr>
              <w:t>I</w:t>
            </w:r>
            <w:r w:rsidR="001B24BC" w:rsidRPr="00B70FB6">
              <w:rPr>
                <w:sz w:val="24"/>
                <w:szCs w:val="24"/>
                <w:lang w:val="es-AR"/>
              </w:rPr>
              <w:t xml:space="preserve">ntroducción y entrevista/ historia de vida (Orientación, Complicación </w:t>
            </w:r>
            <w:r w:rsidR="001B24BC" w:rsidRPr="00B70FB6">
              <w:rPr>
                <w:sz w:val="24"/>
                <w:szCs w:val="24"/>
                <w:lang w:val="es-AR"/>
              </w:rPr>
              <w:lastRenderedPageBreak/>
              <w:t>Evaluación y Resolución)</w:t>
            </w:r>
          </w:p>
        </w:tc>
        <w:tc>
          <w:tcPr>
            <w:tcW w:w="2993" w:type="dxa"/>
          </w:tcPr>
          <w:p w:rsidR="001B24BC" w:rsidRPr="00B70FB6" w:rsidRDefault="001B24BC" w:rsidP="00B70FB6">
            <w:pPr>
              <w:pStyle w:val="Continuarlista"/>
              <w:ind w:left="0"/>
              <w:jc w:val="both"/>
              <w:rPr>
                <w:sz w:val="24"/>
                <w:szCs w:val="24"/>
                <w:lang w:val="es-AR"/>
              </w:rPr>
            </w:pPr>
            <w:r w:rsidRPr="00B70FB6">
              <w:rPr>
                <w:sz w:val="24"/>
                <w:szCs w:val="24"/>
                <w:lang w:val="es-AR"/>
              </w:rPr>
              <w:lastRenderedPageBreak/>
              <w:t xml:space="preserve">Presentación del conflicto, el conflicto, la resolución y el informe policial </w:t>
            </w:r>
            <w:r w:rsidRPr="00B70FB6">
              <w:rPr>
                <w:sz w:val="24"/>
                <w:szCs w:val="24"/>
                <w:lang w:val="es-AR"/>
              </w:rPr>
              <w:lastRenderedPageBreak/>
              <w:t>(Orientación, Complicación, Evaluación y Resolución).</w:t>
            </w:r>
          </w:p>
        </w:tc>
      </w:tr>
      <w:tr w:rsidR="001D1688" w:rsidRPr="00B70FB6" w:rsidTr="00B70FB6">
        <w:tc>
          <w:tcPr>
            <w:tcW w:w="2992" w:type="dxa"/>
          </w:tcPr>
          <w:p w:rsidR="001D1688" w:rsidRPr="00B70FB6" w:rsidRDefault="006E5017" w:rsidP="00B70FB6">
            <w:pPr>
              <w:pStyle w:val="Continuarlista"/>
              <w:spacing w:line="480" w:lineRule="auto"/>
              <w:ind w:left="0"/>
              <w:jc w:val="both"/>
              <w:rPr>
                <w:b/>
                <w:sz w:val="24"/>
                <w:szCs w:val="24"/>
                <w:lang w:val="es-AR"/>
              </w:rPr>
            </w:pPr>
            <w:r w:rsidRPr="00B70FB6">
              <w:rPr>
                <w:b/>
                <w:sz w:val="24"/>
                <w:szCs w:val="24"/>
                <w:lang w:val="es-AR"/>
              </w:rPr>
              <w:lastRenderedPageBreak/>
              <w:t>Tono</w:t>
            </w:r>
          </w:p>
        </w:tc>
        <w:tc>
          <w:tcPr>
            <w:tcW w:w="2993" w:type="dxa"/>
          </w:tcPr>
          <w:p w:rsidR="001D1688" w:rsidRPr="00B70FB6" w:rsidRDefault="006E5017" w:rsidP="00B70FB6">
            <w:pPr>
              <w:pStyle w:val="Continuarlista"/>
              <w:ind w:left="0"/>
              <w:jc w:val="both"/>
              <w:rPr>
                <w:sz w:val="24"/>
                <w:szCs w:val="24"/>
                <w:lang w:val="es-AR"/>
              </w:rPr>
            </w:pPr>
            <w:r w:rsidRPr="00B70FB6">
              <w:rPr>
                <w:sz w:val="24"/>
                <w:szCs w:val="24"/>
                <w:lang w:val="es-AR"/>
              </w:rPr>
              <w:t xml:space="preserve">Serio </w:t>
            </w:r>
          </w:p>
          <w:p w:rsidR="00AE3230" w:rsidRPr="00B70FB6" w:rsidRDefault="00AE3230" w:rsidP="00B70FB6">
            <w:pPr>
              <w:pStyle w:val="Continuarlista"/>
              <w:ind w:left="0"/>
              <w:jc w:val="both"/>
              <w:rPr>
                <w:sz w:val="24"/>
                <w:szCs w:val="24"/>
                <w:lang w:val="es-AR"/>
              </w:rPr>
            </w:pPr>
            <w:r w:rsidRPr="00B70FB6">
              <w:rPr>
                <w:sz w:val="24"/>
                <w:szCs w:val="24"/>
                <w:lang w:val="es-AR"/>
              </w:rPr>
              <w:t>Resignación de los pobres</w:t>
            </w:r>
          </w:p>
        </w:tc>
        <w:tc>
          <w:tcPr>
            <w:tcW w:w="2993" w:type="dxa"/>
          </w:tcPr>
          <w:p w:rsidR="001D1688" w:rsidRPr="00B70FB6" w:rsidRDefault="006E5017" w:rsidP="00B70FB6">
            <w:pPr>
              <w:pStyle w:val="Continuarlista"/>
              <w:ind w:left="0"/>
              <w:jc w:val="both"/>
              <w:rPr>
                <w:sz w:val="24"/>
                <w:szCs w:val="24"/>
                <w:lang w:val="es-AR"/>
              </w:rPr>
            </w:pPr>
            <w:r w:rsidRPr="00B70FB6">
              <w:rPr>
                <w:sz w:val="24"/>
                <w:szCs w:val="24"/>
                <w:lang w:val="es-AR"/>
              </w:rPr>
              <w:t xml:space="preserve">Cómico </w:t>
            </w:r>
            <w:r w:rsidR="006C009F">
              <w:rPr>
                <w:sz w:val="24"/>
                <w:szCs w:val="24"/>
                <w:lang w:val="es-AR"/>
              </w:rPr>
              <w:t>(para el espectador)</w:t>
            </w:r>
          </w:p>
          <w:p w:rsidR="00AE3230" w:rsidRPr="00B70FB6" w:rsidRDefault="00AE3230" w:rsidP="00B70FB6">
            <w:pPr>
              <w:pStyle w:val="Continuarlista"/>
              <w:ind w:left="0"/>
              <w:jc w:val="both"/>
              <w:rPr>
                <w:sz w:val="24"/>
                <w:szCs w:val="24"/>
                <w:lang w:val="es-AR"/>
              </w:rPr>
            </w:pPr>
            <w:r w:rsidRPr="00B70FB6">
              <w:rPr>
                <w:sz w:val="24"/>
                <w:szCs w:val="24"/>
                <w:lang w:val="es-AR"/>
              </w:rPr>
              <w:t>Enojo de los pobres</w:t>
            </w:r>
          </w:p>
        </w:tc>
      </w:tr>
      <w:tr w:rsidR="001D1688" w:rsidRPr="00B70FB6" w:rsidTr="00B70FB6">
        <w:tc>
          <w:tcPr>
            <w:tcW w:w="2992" w:type="dxa"/>
          </w:tcPr>
          <w:p w:rsidR="001D1688" w:rsidRPr="00B70FB6" w:rsidRDefault="006E5017" w:rsidP="00B70FB6">
            <w:pPr>
              <w:pStyle w:val="Continuarlista"/>
              <w:spacing w:line="480" w:lineRule="auto"/>
              <w:ind w:left="0"/>
              <w:jc w:val="both"/>
              <w:rPr>
                <w:b/>
                <w:sz w:val="24"/>
                <w:szCs w:val="24"/>
                <w:lang w:val="es-AR"/>
              </w:rPr>
            </w:pPr>
            <w:r w:rsidRPr="00B70FB6">
              <w:rPr>
                <w:b/>
                <w:sz w:val="24"/>
                <w:szCs w:val="24"/>
                <w:lang w:val="es-AR"/>
              </w:rPr>
              <w:t>Instrumentos</w:t>
            </w:r>
          </w:p>
        </w:tc>
        <w:tc>
          <w:tcPr>
            <w:tcW w:w="2993" w:type="dxa"/>
          </w:tcPr>
          <w:p w:rsidR="001D1688" w:rsidRPr="00B70FB6" w:rsidRDefault="00AE3230" w:rsidP="00B70FB6">
            <w:pPr>
              <w:pStyle w:val="Continuarlista"/>
              <w:ind w:left="0"/>
              <w:jc w:val="both"/>
              <w:rPr>
                <w:sz w:val="24"/>
                <w:szCs w:val="24"/>
                <w:lang w:val="es-AR"/>
              </w:rPr>
            </w:pPr>
            <w:r w:rsidRPr="00B70FB6">
              <w:rPr>
                <w:sz w:val="24"/>
                <w:szCs w:val="24"/>
                <w:lang w:val="es-AR"/>
              </w:rPr>
              <w:t>C</w:t>
            </w:r>
            <w:r w:rsidR="006E5017" w:rsidRPr="00B70FB6">
              <w:rPr>
                <w:sz w:val="24"/>
                <w:szCs w:val="24"/>
                <w:lang w:val="es-AR"/>
              </w:rPr>
              <w:t xml:space="preserve">anal oral, registro </w:t>
            </w:r>
            <w:r w:rsidR="00C06EA4" w:rsidRPr="00B70FB6">
              <w:rPr>
                <w:sz w:val="24"/>
                <w:szCs w:val="24"/>
                <w:lang w:val="es-AR"/>
              </w:rPr>
              <w:t>informal, a veces coloquial</w:t>
            </w:r>
          </w:p>
        </w:tc>
        <w:tc>
          <w:tcPr>
            <w:tcW w:w="2993" w:type="dxa"/>
          </w:tcPr>
          <w:p w:rsidR="001D1688" w:rsidRPr="00B70FB6" w:rsidRDefault="00AE3230" w:rsidP="00B70FB6">
            <w:pPr>
              <w:pStyle w:val="Continuarlista"/>
              <w:ind w:left="0"/>
              <w:jc w:val="both"/>
              <w:rPr>
                <w:sz w:val="24"/>
                <w:szCs w:val="24"/>
                <w:lang w:val="es-AR"/>
              </w:rPr>
            </w:pPr>
            <w:r w:rsidRPr="00B70FB6">
              <w:rPr>
                <w:sz w:val="24"/>
                <w:szCs w:val="24"/>
                <w:lang w:val="es-AR"/>
              </w:rPr>
              <w:t>C</w:t>
            </w:r>
            <w:r w:rsidR="006E5017" w:rsidRPr="00B70FB6">
              <w:rPr>
                <w:sz w:val="24"/>
                <w:szCs w:val="24"/>
                <w:lang w:val="es-AR"/>
              </w:rPr>
              <w:t>anal oral, registro coloquial y formal dependiendo de la situación comunicativa</w:t>
            </w:r>
          </w:p>
        </w:tc>
      </w:tr>
      <w:tr w:rsidR="001D1688" w:rsidRPr="00B70FB6" w:rsidTr="00B70FB6">
        <w:tc>
          <w:tcPr>
            <w:tcW w:w="2992" w:type="dxa"/>
          </w:tcPr>
          <w:p w:rsidR="001D1688" w:rsidRPr="00B70FB6" w:rsidRDefault="006E5017" w:rsidP="00B70FB6">
            <w:pPr>
              <w:pStyle w:val="Continuarlista"/>
              <w:spacing w:line="480" w:lineRule="auto"/>
              <w:ind w:left="0"/>
              <w:jc w:val="both"/>
              <w:rPr>
                <w:b/>
                <w:sz w:val="24"/>
                <w:szCs w:val="24"/>
                <w:lang w:val="es-AR"/>
              </w:rPr>
            </w:pPr>
            <w:r w:rsidRPr="00B70FB6">
              <w:rPr>
                <w:b/>
                <w:sz w:val="24"/>
                <w:szCs w:val="24"/>
                <w:lang w:val="es-AR"/>
              </w:rPr>
              <w:t>Normas de interacción</w:t>
            </w:r>
          </w:p>
        </w:tc>
        <w:tc>
          <w:tcPr>
            <w:tcW w:w="2993" w:type="dxa"/>
          </w:tcPr>
          <w:p w:rsidR="001D1688" w:rsidRDefault="006E5017" w:rsidP="006C009F">
            <w:pPr>
              <w:pStyle w:val="Continuarlista"/>
              <w:spacing w:line="276" w:lineRule="auto"/>
              <w:ind w:left="0"/>
              <w:jc w:val="both"/>
              <w:rPr>
                <w:sz w:val="24"/>
                <w:szCs w:val="24"/>
                <w:lang w:val="es-AR"/>
              </w:rPr>
            </w:pPr>
            <w:r w:rsidRPr="00B70FB6">
              <w:rPr>
                <w:sz w:val="24"/>
                <w:szCs w:val="24"/>
                <w:lang w:val="es-AR"/>
              </w:rPr>
              <w:t>Turnos de habla respetados</w:t>
            </w:r>
          </w:p>
          <w:p w:rsidR="006C009F" w:rsidRPr="00B70FB6" w:rsidRDefault="006C009F" w:rsidP="006C009F">
            <w:pPr>
              <w:pStyle w:val="Continuarlista"/>
              <w:spacing w:line="276" w:lineRule="auto"/>
              <w:ind w:left="0"/>
              <w:jc w:val="both"/>
              <w:rPr>
                <w:sz w:val="24"/>
                <w:szCs w:val="24"/>
                <w:lang w:val="es-AR"/>
              </w:rPr>
            </w:pPr>
            <w:r>
              <w:rPr>
                <w:sz w:val="24"/>
                <w:szCs w:val="24"/>
                <w:lang w:val="es-AR"/>
              </w:rPr>
              <w:t>Estrategias del periodista</w:t>
            </w:r>
          </w:p>
        </w:tc>
        <w:tc>
          <w:tcPr>
            <w:tcW w:w="2993" w:type="dxa"/>
          </w:tcPr>
          <w:p w:rsidR="001D1688" w:rsidRDefault="006E5017" w:rsidP="000D41DA">
            <w:pPr>
              <w:pStyle w:val="Continuarlista"/>
              <w:ind w:left="0"/>
              <w:jc w:val="both"/>
              <w:rPr>
                <w:sz w:val="24"/>
                <w:szCs w:val="24"/>
                <w:lang w:val="es-AR"/>
              </w:rPr>
            </w:pPr>
            <w:r w:rsidRPr="00B70FB6">
              <w:rPr>
                <w:sz w:val="24"/>
                <w:szCs w:val="24"/>
                <w:lang w:val="es-AR"/>
              </w:rPr>
              <w:t>Turnos de habla respetados</w:t>
            </w:r>
            <w:r w:rsidR="00120C14" w:rsidRPr="00B70FB6">
              <w:rPr>
                <w:sz w:val="24"/>
                <w:szCs w:val="24"/>
                <w:lang w:val="es-AR"/>
              </w:rPr>
              <w:t xml:space="preserve"> (en general)</w:t>
            </w:r>
          </w:p>
          <w:p w:rsidR="000D41DA" w:rsidRPr="00B70FB6" w:rsidRDefault="000D41DA" w:rsidP="000D41DA">
            <w:pPr>
              <w:pStyle w:val="Continuarlista"/>
              <w:ind w:left="0"/>
              <w:jc w:val="both"/>
              <w:rPr>
                <w:sz w:val="24"/>
                <w:szCs w:val="24"/>
                <w:lang w:val="es-AR"/>
              </w:rPr>
            </w:pPr>
            <w:r>
              <w:rPr>
                <w:sz w:val="24"/>
                <w:szCs w:val="24"/>
                <w:lang w:val="es-AR"/>
              </w:rPr>
              <w:t>Estrategias del periodista</w:t>
            </w:r>
          </w:p>
        </w:tc>
      </w:tr>
      <w:tr w:rsidR="00B70FB6" w:rsidRPr="00B70FB6" w:rsidTr="00B70FB6">
        <w:tc>
          <w:tcPr>
            <w:tcW w:w="2992" w:type="dxa"/>
          </w:tcPr>
          <w:p w:rsidR="001B24BC" w:rsidRPr="00B70FB6" w:rsidRDefault="00C06EA4" w:rsidP="00B70FB6">
            <w:pPr>
              <w:pStyle w:val="Continuarlista"/>
              <w:spacing w:line="480" w:lineRule="auto"/>
              <w:ind w:left="0"/>
              <w:jc w:val="both"/>
              <w:rPr>
                <w:b/>
                <w:sz w:val="24"/>
                <w:szCs w:val="24"/>
                <w:lang w:val="es-AR"/>
              </w:rPr>
            </w:pPr>
            <w:r w:rsidRPr="00B70FB6">
              <w:rPr>
                <w:b/>
                <w:sz w:val="24"/>
                <w:szCs w:val="24"/>
                <w:lang w:val="es-AR"/>
              </w:rPr>
              <w:t>Género</w:t>
            </w:r>
          </w:p>
        </w:tc>
        <w:tc>
          <w:tcPr>
            <w:tcW w:w="2993" w:type="dxa"/>
          </w:tcPr>
          <w:p w:rsidR="001B24BC" w:rsidRPr="00B70FB6" w:rsidRDefault="00C06EA4" w:rsidP="00B70FB6">
            <w:pPr>
              <w:pStyle w:val="Continuarlista"/>
              <w:ind w:left="0"/>
              <w:jc w:val="both"/>
              <w:rPr>
                <w:sz w:val="24"/>
                <w:szCs w:val="24"/>
                <w:lang w:val="es-AR"/>
              </w:rPr>
            </w:pPr>
            <w:r w:rsidRPr="00B70FB6">
              <w:rPr>
                <w:sz w:val="24"/>
                <w:szCs w:val="24"/>
                <w:lang w:val="es-AR"/>
              </w:rPr>
              <w:t>Híbrido</w:t>
            </w:r>
          </w:p>
          <w:p w:rsidR="00C06EA4" w:rsidRPr="00B70FB6" w:rsidRDefault="00C06EA4" w:rsidP="00B70FB6">
            <w:pPr>
              <w:pStyle w:val="Continuarlista"/>
              <w:ind w:left="0"/>
              <w:jc w:val="both"/>
              <w:rPr>
                <w:sz w:val="24"/>
                <w:szCs w:val="24"/>
                <w:lang w:val="es-AR"/>
              </w:rPr>
            </w:pPr>
            <w:r w:rsidRPr="00B70FB6">
              <w:rPr>
                <w:sz w:val="24"/>
                <w:szCs w:val="24"/>
                <w:lang w:val="es-AR"/>
              </w:rPr>
              <w:t>Realidad y ficción</w:t>
            </w:r>
          </w:p>
          <w:p w:rsidR="00C06EA4" w:rsidRPr="00B70FB6" w:rsidRDefault="00C06EA4" w:rsidP="00B70FB6">
            <w:pPr>
              <w:pStyle w:val="Continuarlista"/>
              <w:ind w:left="0"/>
              <w:jc w:val="both"/>
              <w:rPr>
                <w:sz w:val="24"/>
                <w:szCs w:val="24"/>
                <w:lang w:val="es-AR"/>
              </w:rPr>
            </w:pPr>
            <w:r w:rsidRPr="00B70FB6">
              <w:rPr>
                <w:sz w:val="24"/>
                <w:szCs w:val="24"/>
                <w:lang w:val="es-AR"/>
              </w:rPr>
              <w:t>crónicatelevisiva (entrevista- historia de vida)</w:t>
            </w:r>
          </w:p>
        </w:tc>
        <w:tc>
          <w:tcPr>
            <w:tcW w:w="2993" w:type="dxa"/>
          </w:tcPr>
          <w:p w:rsidR="001B24BC" w:rsidRPr="00B70FB6" w:rsidRDefault="00C06EA4" w:rsidP="00B70FB6">
            <w:pPr>
              <w:pStyle w:val="Continuarlista"/>
              <w:ind w:left="0"/>
              <w:jc w:val="both"/>
              <w:rPr>
                <w:sz w:val="24"/>
                <w:szCs w:val="24"/>
                <w:lang w:val="es-AR"/>
              </w:rPr>
            </w:pPr>
            <w:r w:rsidRPr="00B70FB6">
              <w:rPr>
                <w:sz w:val="24"/>
                <w:szCs w:val="24"/>
                <w:lang w:val="es-AR"/>
              </w:rPr>
              <w:t>Híbrido</w:t>
            </w:r>
          </w:p>
          <w:p w:rsidR="00C06EA4" w:rsidRPr="00B70FB6" w:rsidRDefault="00C06EA4" w:rsidP="00B70FB6">
            <w:pPr>
              <w:pStyle w:val="Continuarlista"/>
              <w:ind w:left="0"/>
              <w:jc w:val="both"/>
              <w:rPr>
                <w:sz w:val="24"/>
                <w:szCs w:val="24"/>
                <w:lang w:val="es-AR"/>
              </w:rPr>
            </w:pPr>
            <w:r w:rsidRPr="00B70FB6">
              <w:rPr>
                <w:sz w:val="24"/>
                <w:szCs w:val="24"/>
                <w:lang w:val="es-AR"/>
              </w:rPr>
              <w:t>Realidad y ficción</w:t>
            </w:r>
          </w:p>
          <w:p w:rsidR="00C06EA4" w:rsidRPr="00B70FB6" w:rsidRDefault="008E0C42" w:rsidP="00B70FB6">
            <w:pPr>
              <w:pStyle w:val="Continuarlista"/>
              <w:ind w:left="0"/>
              <w:jc w:val="both"/>
              <w:rPr>
                <w:sz w:val="24"/>
                <w:szCs w:val="24"/>
                <w:lang w:val="es-AR"/>
              </w:rPr>
            </w:pPr>
            <w:r>
              <w:rPr>
                <w:sz w:val="24"/>
                <w:szCs w:val="24"/>
                <w:lang w:val="es-AR"/>
              </w:rPr>
              <w:t xml:space="preserve">noticia, </w:t>
            </w:r>
            <w:r w:rsidR="00C06EA4" w:rsidRPr="00B70FB6">
              <w:rPr>
                <w:sz w:val="24"/>
                <w:szCs w:val="24"/>
                <w:lang w:val="es-AR"/>
              </w:rPr>
              <w:t>series de acción, entrevista, porciones de historias de vida</w:t>
            </w:r>
          </w:p>
        </w:tc>
      </w:tr>
    </w:tbl>
    <w:p w:rsidR="001D1688" w:rsidRPr="00181BD8" w:rsidRDefault="001D1688" w:rsidP="002A42E5">
      <w:pPr>
        <w:pStyle w:val="Continuarlista"/>
        <w:spacing w:line="480" w:lineRule="auto"/>
        <w:ind w:left="0"/>
        <w:jc w:val="both"/>
        <w:rPr>
          <w:sz w:val="24"/>
          <w:szCs w:val="24"/>
          <w:lang w:val="es-AR"/>
        </w:rPr>
      </w:pPr>
    </w:p>
    <w:p w:rsidR="00AF17DE" w:rsidRPr="00181BD8" w:rsidRDefault="00AF17DE" w:rsidP="00C67046">
      <w:pPr>
        <w:pStyle w:val="Continuarlista"/>
        <w:spacing w:before="240" w:line="480" w:lineRule="auto"/>
        <w:ind w:left="0"/>
        <w:jc w:val="both"/>
        <w:rPr>
          <w:sz w:val="24"/>
          <w:szCs w:val="24"/>
          <w:lang w:val="es-AR"/>
        </w:rPr>
      </w:pPr>
      <w:r w:rsidRPr="00181BD8">
        <w:rPr>
          <w:sz w:val="24"/>
          <w:szCs w:val="24"/>
          <w:lang w:val="es-AR"/>
        </w:rPr>
        <w:t>A continuación, aplicando el método sincrónico-diacrónico, se examinan las categorías gramaticalizadas y semántico-discursivas.</w:t>
      </w:r>
    </w:p>
    <w:p w:rsidR="00AF17DE" w:rsidRPr="002A42E5" w:rsidRDefault="00AF17DE" w:rsidP="00C67046">
      <w:pPr>
        <w:pStyle w:val="Lista"/>
        <w:spacing w:before="240"/>
        <w:ind w:left="0" w:firstLine="0"/>
        <w:rPr>
          <w:rFonts w:ascii="Times New Roman" w:hAnsi="Times New Roman"/>
          <w:b/>
          <w:sz w:val="24"/>
          <w:szCs w:val="24"/>
          <w:lang w:val="es-AR"/>
        </w:rPr>
      </w:pPr>
      <w:r w:rsidRPr="002A42E5">
        <w:rPr>
          <w:rFonts w:ascii="Times New Roman" w:hAnsi="Times New Roman"/>
          <w:b/>
          <w:sz w:val="24"/>
          <w:szCs w:val="24"/>
          <w:lang w:val="es-AR"/>
        </w:rPr>
        <w:t>7.5.</w:t>
      </w:r>
      <w:r w:rsidR="000F741A" w:rsidRPr="002A42E5">
        <w:rPr>
          <w:rFonts w:ascii="Times New Roman" w:hAnsi="Times New Roman"/>
          <w:b/>
          <w:sz w:val="24"/>
          <w:szCs w:val="24"/>
          <w:lang w:val="es-AR"/>
        </w:rPr>
        <w:tab/>
      </w:r>
      <w:r w:rsidRPr="002A42E5">
        <w:rPr>
          <w:rFonts w:ascii="Times New Roman" w:hAnsi="Times New Roman"/>
          <w:b/>
          <w:sz w:val="24"/>
          <w:szCs w:val="24"/>
          <w:lang w:val="es-AR"/>
        </w:rPr>
        <w:t>Las categorías gramaticalizadas</w:t>
      </w:r>
    </w:p>
    <w:p w:rsidR="00AF17DE" w:rsidRPr="002A42E5" w:rsidRDefault="00FD4D11" w:rsidP="00C67046">
      <w:pPr>
        <w:pStyle w:val="Lista2"/>
        <w:spacing w:before="240"/>
        <w:ind w:left="0" w:firstLine="0"/>
        <w:rPr>
          <w:rFonts w:ascii="Times New Roman" w:hAnsi="Times New Roman"/>
          <w:b/>
          <w:sz w:val="24"/>
          <w:szCs w:val="24"/>
          <w:lang w:val="es-AR"/>
        </w:rPr>
      </w:pPr>
      <w:r w:rsidRPr="002A42E5">
        <w:rPr>
          <w:rFonts w:ascii="Times New Roman" w:hAnsi="Times New Roman"/>
          <w:b/>
          <w:sz w:val="24"/>
          <w:szCs w:val="24"/>
          <w:lang w:val="es-AR"/>
        </w:rPr>
        <w:t>7.5.1.</w:t>
      </w:r>
      <w:r w:rsidR="000F741A" w:rsidRPr="002A42E5">
        <w:rPr>
          <w:rFonts w:ascii="Times New Roman" w:hAnsi="Times New Roman"/>
          <w:b/>
          <w:sz w:val="24"/>
          <w:szCs w:val="24"/>
          <w:lang w:val="es-AR"/>
        </w:rPr>
        <w:tab/>
      </w:r>
      <w:r w:rsidRPr="002A42E5">
        <w:rPr>
          <w:rFonts w:ascii="Times New Roman" w:hAnsi="Times New Roman"/>
          <w:b/>
          <w:sz w:val="24"/>
          <w:szCs w:val="24"/>
          <w:lang w:val="es-AR"/>
        </w:rPr>
        <w:t>La categoría Hablante-Protagonista (H/P)</w:t>
      </w:r>
    </w:p>
    <w:p w:rsidR="00AF17DE" w:rsidRPr="00181BD8" w:rsidRDefault="00AF17DE" w:rsidP="002A42E5">
      <w:pPr>
        <w:pStyle w:val="Continuarlista2"/>
        <w:spacing w:line="480" w:lineRule="auto"/>
        <w:ind w:left="0"/>
        <w:jc w:val="both"/>
        <w:rPr>
          <w:sz w:val="24"/>
          <w:szCs w:val="24"/>
          <w:lang w:val="es-AR"/>
        </w:rPr>
      </w:pPr>
      <w:r w:rsidRPr="00181BD8">
        <w:rPr>
          <w:sz w:val="24"/>
          <w:szCs w:val="24"/>
          <w:lang w:val="es-AR"/>
        </w:rPr>
        <w:t>Como ya se indicó</w:t>
      </w:r>
      <w:r w:rsidR="00FD4D11" w:rsidRPr="00181BD8">
        <w:rPr>
          <w:sz w:val="24"/>
          <w:szCs w:val="24"/>
          <w:lang w:val="es-AR"/>
        </w:rPr>
        <w:t>,</w:t>
      </w:r>
      <w:r w:rsidRPr="00181BD8">
        <w:rPr>
          <w:sz w:val="24"/>
          <w:szCs w:val="24"/>
          <w:lang w:val="es-AR"/>
        </w:rPr>
        <w:t xml:space="preserve"> esta categoría toma el argumento central del hablante al que se opone el del Actor/adversario.</w:t>
      </w:r>
    </w:p>
    <w:p w:rsidR="00AF17DE" w:rsidRPr="00181BD8" w:rsidRDefault="00AF17DE" w:rsidP="002A42E5">
      <w:pPr>
        <w:pStyle w:val="Continuarlista2"/>
        <w:spacing w:line="480" w:lineRule="auto"/>
        <w:ind w:left="0"/>
        <w:jc w:val="both"/>
        <w:rPr>
          <w:sz w:val="24"/>
          <w:szCs w:val="24"/>
          <w:lang w:val="es-AR"/>
        </w:rPr>
      </w:pPr>
      <w:r w:rsidRPr="00181BD8">
        <w:rPr>
          <w:sz w:val="24"/>
          <w:szCs w:val="24"/>
          <w:lang w:val="es-AR"/>
        </w:rPr>
        <w:t xml:space="preserve">En </w:t>
      </w:r>
      <w:r w:rsidR="00FD4D11" w:rsidRPr="00181BD8">
        <w:rPr>
          <w:sz w:val="24"/>
          <w:szCs w:val="24"/>
          <w:lang w:val="es-AR"/>
        </w:rPr>
        <w:t>ambos programas la categoría Hablante-Protagonista</w:t>
      </w:r>
      <w:r w:rsidRPr="00181BD8">
        <w:rPr>
          <w:sz w:val="24"/>
          <w:szCs w:val="24"/>
          <w:lang w:val="es-AR"/>
        </w:rPr>
        <w:t xml:space="preserve"> corresponde al emisor</w:t>
      </w:r>
      <w:r w:rsidR="004E74CF">
        <w:rPr>
          <w:sz w:val="24"/>
          <w:szCs w:val="24"/>
          <w:lang w:val="es-AR"/>
        </w:rPr>
        <w:t xml:space="preserve"> en primera persona con y sin mitigación</w:t>
      </w:r>
      <w:r w:rsidRPr="00181BD8">
        <w:rPr>
          <w:sz w:val="24"/>
          <w:szCs w:val="24"/>
          <w:lang w:val="es-AR"/>
        </w:rPr>
        <w:t>. Como se señaló en el Capítulo V</w:t>
      </w:r>
      <w:r w:rsidR="006C009F">
        <w:rPr>
          <w:sz w:val="24"/>
          <w:szCs w:val="24"/>
          <w:lang w:val="es-AR"/>
        </w:rPr>
        <w:t>,  en seis</w:t>
      </w:r>
      <w:r w:rsidRPr="00181BD8">
        <w:rPr>
          <w:sz w:val="24"/>
          <w:szCs w:val="24"/>
          <w:lang w:val="es-AR"/>
        </w:rPr>
        <w:t xml:space="preserve"> introducciones de </w:t>
      </w:r>
      <w:r w:rsidRPr="00181BD8">
        <w:rPr>
          <w:i/>
          <w:sz w:val="24"/>
          <w:szCs w:val="24"/>
          <w:lang w:val="es-AR"/>
        </w:rPr>
        <w:t>Crónicas extremas</w:t>
      </w:r>
      <w:r w:rsidRPr="00181BD8">
        <w:rPr>
          <w:sz w:val="24"/>
          <w:szCs w:val="24"/>
          <w:lang w:val="es-AR"/>
        </w:rPr>
        <w:t xml:space="preserve"> la categoría está ocupada por un referente nominal al igual que</w:t>
      </w:r>
      <w:r w:rsidR="0093501C">
        <w:rPr>
          <w:sz w:val="24"/>
          <w:szCs w:val="24"/>
          <w:lang w:val="es-AR"/>
        </w:rPr>
        <w:t xml:space="preserve"> la crónica “Narcos mayoristas”, en la cual la primera persona está ausente.</w:t>
      </w:r>
    </w:p>
    <w:p w:rsidR="00AF17DE" w:rsidRPr="00181BD8" w:rsidRDefault="00AF17DE" w:rsidP="002A42E5">
      <w:pPr>
        <w:pStyle w:val="Continuarlista2"/>
        <w:spacing w:line="480" w:lineRule="auto"/>
        <w:ind w:left="0"/>
        <w:jc w:val="both"/>
        <w:rPr>
          <w:sz w:val="24"/>
          <w:szCs w:val="24"/>
          <w:lang w:val="es-AR"/>
        </w:rPr>
      </w:pPr>
      <w:r w:rsidRPr="00181BD8">
        <w:rPr>
          <w:sz w:val="24"/>
          <w:szCs w:val="24"/>
          <w:lang w:val="es-AR"/>
        </w:rPr>
        <w:t xml:space="preserve">En </w:t>
      </w:r>
      <w:r w:rsidRPr="00181BD8">
        <w:rPr>
          <w:i/>
          <w:sz w:val="24"/>
          <w:szCs w:val="24"/>
          <w:lang w:val="es-AR"/>
        </w:rPr>
        <w:t>Crónicas extremas</w:t>
      </w:r>
      <w:r w:rsidR="00FD4D11" w:rsidRPr="00181BD8">
        <w:rPr>
          <w:sz w:val="24"/>
          <w:szCs w:val="24"/>
          <w:lang w:val="es-AR"/>
        </w:rPr>
        <w:t>, el Hablante-</w:t>
      </w:r>
      <w:r w:rsidRPr="00181BD8">
        <w:rPr>
          <w:sz w:val="24"/>
          <w:szCs w:val="24"/>
          <w:lang w:val="es-AR"/>
        </w:rPr>
        <w:t>P</w:t>
      </w:r>
      <w:r w:rsidR="00FD4D11" w:rsidRPr="00181BD8">
        <w:rPr>
          <w:sz w:val="24"/>
          <w:szCs w:val="24"/>
          <w:lang w:val="es-AR"/>
        </w:rPr>
        <w:t>rot</w:t>
      </w:r>
      <w:r w:rsidR="003626E3" w:rsidRPr="00181BD8">
        <w:rPr>
          <w:sz w:val="24"/>
          <w:szCs w:val="24"/>
          <w:lang w:val="es-AR"/>
        </w:rPr>
        <w:t>a</w:t>
      </w:r>
      <w:r w:rsidR="00FD4D11" w:rsidRPr="00181BD8">
        <w:rPr>
          <w:sz w:val="24"/>
          <w:szCs w:val="24"/>
          <w:lang w:val="es-AR"/>
        </w:rPr>
        <w:t>gonista</w:t>
      </w:r>
      <w:r w:rsidRPr="00181BD8">
        <w:rPr>
          <w:sz w:val="24"/>
          <w:szCs w:val="24"/>
          <w:lang w:val="es-AR"/>
        </w:rPr>
        <w:t xml:space="preserve"> es el participante pobre que relata su historia de vida. En </w:t>
      </w:r>
      <w:r w:rsidRPr="00181BD8">
        <w:rPr>
          <w:i/>
          <w:sz w:val="24"/>
          <w:szCs w:val="24"/>
          <w:lang w:val="es-AR"/>
        </w:rPr>
        <w:t>Policías en acción</w:t>
      </w:r>
      <w:r w:rsidR="00FD4D11" w:rsidRPr="00181BD8">
        <w:rPr>
          <w:sz w:val="24"/>
          <w:szCs w:val="24"/>
          <w:lang w:val="es-AR"/>
        </w:rPr>
        <w:t>, el Hablante-Protagonista</w:t>
      </w:r>
      <w:r w:rsidRPr="00181BD8">
        <w:rPr>
          <w:sz w:val="24"/>
          <w:szCs w:val="24"/>
          <w:lang w:val="es-AR"/>
        </w:rPr>
        <w:t xml:space="preserve"> es el participante pobre que discute con su adversario, y la policía cuando toma la palabra. Se aclara que en este </w:t>
      </w:r>
      <w:r w:rsidRPr="00181BD8">
        <w:rPr>
          <w:sz w:val="24"/>
          <w:szCs w:val="24"/>
          <w:lang w:val="es-AR"/>
        </w:rPr>
        <w:lastRenderedPageBreak/>
        <w:t>progra</w:t>
      </w:r>
      <w:r w:rsidR="009C2A5D">
        <w:rPr>
          <w:sz w:val="24"/>
          <w:szCs w:val="24"/>
          <w:lang w:val="es-AR"/>
        </w:rPr>
        <w:t xml:space="preserve">ma, si bien el participante en </w:t>
      </w:r>
      <w:r w:rsidRPr="00181BD8">
        <w:rPr>
          <w:sz w:val="24"/>
          <w:szCs w:val="24"/>
          <w:lang w:val="es-AR"/>
        </w:rPr>
        <w:t>conflicto relata porciones de su historia de vida, el interés está puesto en la discusión que mantiene con su adversario.</w:t>
      </w:r>
    </w:p>
    <w:p w:rsidR="00AF17DE" w:rsidRDefault="00AF17DE" w:rsidP="00AF17DE">
      <w:pPr>
        <w:spacing w:line="480" w:lineRule="auto"/>
        <w:jc w:val="both"/>
        <w:rPr>
          <w:sz w:val="24"/>
          <w:szCs w:val="24"/>
          <w:lang w:val="es-AR"/>
        </w:rPr>
      </w:pPr>
      <w:r>
        <w:rPr>
          <w:sz w:val="24"/>
          <w:szCs w:val="24"/>
          <w:lang w:val="es-AR"/>
        </w:rPr>
        <w:t>En ambos programas se despliegan dos estrategias comunicativas: Asunción de responsabilidad y No asunción de responsabilidad, con predominio de la primera</w:t>
      </w:r>
      <w:r w:rsidR="000F7D43">
        <w:rPr>
          <w:sz w:val="24"/>
          <w:szCs w:val="24"/>
          <w:lang w:val="es-AR"/>
        </w:rPr>
        <w:t xml:space="preserve"> sobre la segunda.</w:t>
      </w:r>
      <w:r w:rsidR="009C2A5D">
        <w:rPr>
          <w:sz w:val="24"/>
          <w:szCs w:val="24"/>
          <w:lang w:val="es-AR"/>
        </w:rPr>
        <w:t xml:space="preserve"> </w:t>
      </w:r>
      <w:r w:rsidR="000F7D43">
        <w:rPr>
          <w:sz w:val="24"/>
          <w:szCs w:val="24"/>
          <w:lang w:val="es-AR"/>
        </w:rPr>
        <w:t>Cuando el Hablante-Protagonista</w:t>
      </w:r>
      <w:r>
        <w:rPr>
          <w:sz w:val="24"/>
          <w:szCs w:val="24"/>
          <w:lang w:val="es-AR"/>
        </w:rPr>
        <w:t xml:space="preserve"> asume responsabilidad </w:t>
      </w:r>
      <w:r w:rsidR="000F7D43">
        <w:rPr>
          <w:sz w:val="24"/>
          <w:szCs w:val="24"/>
          <w:lang w:val="es-AR"/>
        </w:rPr>
        <w:t xml:space="preserve">por sus actos, </w:t>
      </w:r>
      <w:r>
        <w:rPr>
          <w:sz w:val="24"/>
          <w:szCs w:val="24"/>
          <w:lang w:val="es-AR"/>
        </w:rPr>
        <w:t xml:space="preserve">se instancia en el discurso mediante la primera persona “yo” para hablar de sí mismo y de “nosotros” para hablar en representación del grupo al que pertenece. </w:t>
      </w:r>
      <w:r w:rsidR="00877385">
        <w:rPr>
          <w:sz w:val="24"/>
          <w:szCs w:val="24"/>
          <w:lang w:val="es-AR"/>
        </w:rPr>
        <w:t xml:space="preserve">En </w:t>
      </w:r>
      <w:r w:rsidR="00877385" w:rsidRPr="00877385">
        <w:rPr>
          <w:i/>
          <w:sz w:val="24"/>
          <w:szCs w:val="24"/>
          <w:lang w:val="es-AR"/>
        </w:rPr>
        <w:t>Crónicas extremas</w:t>
      </w:r>
      <w:r w:rsidR="00877385">
        <w:rPr>
          <w:sz w:val="24"/>
          <w:szCs w:val="24"/>
          <w:lang w:val="es-AR"/>
        </w:rPr>
        <w:t>, e</w:t>
      </w:r>
      <w:r>
        <w:rPr>
          <w:sz w:val="24"/>
          <w:szCs w:val="24"/>
          <w:lang w:val="es-AR"/>
        </w:rPr>
        <w:t xml:space="preserve">l empleo del “yo” es consistente con el relato de la historia de vida y </w:t>
      </w:r>
      <w:r w:rsidR="00877385">
        <w:rPr>
          <w:sz w:val="24"/>
          <w:szCs w:val="24"/>
          <w:lang w:val="es-AR"/>
        </w:rPr>
        <w:t xml:space="preserve">en </w:t>
      </w:r>
      <w:r w:rsidR="00877385" w:rsidRPr="00877385">
        <w:rPr>
          <w:i/>
          <w:sz w:val="24"/>
          <w:szCs w:val="24"/>
          <w:lang w:val="es-AR"/>
        </w:rPr>
        <w:t>Policías en acción</w:t>
      </w:r>
      <w:r w:rsidR="00877385">
        <w:rPr>
          <w:sz w:val="24"/>
          <w:szCs w:val="24"/>
          <w:lang w:val="es-AR"/>
        </w:rPr>
        <w:t xml:space="preserve">, </w:t>
      </w:r>
      <w:r>
        <w:rPr>
          <w:sz w:val="24"/>
          <w:szCs w:val="24"/>
          <w:lang w:val="es-AR"/>
        </w:rPr>
        <w:t xml:space="preserve">con </w:t>
      </w:r>
      <w:r w:rsidR="00473B74">
        <w:rPr>
          <w:sz w:val="24"/>
          <w:szCs w:val="24"/>
          <w:lang w:val="es-AR"/>
        </w:rPr>
        <w:t xml:space="preserve">la discusión que mantiene </w:t>
      </w:r>
      <w:r w:rsidR="000F7D43">
        <w:rPr>
          <w:sz w:val="24"/>
          <w:szCs w:val="24"/>
          <w:lang w:val="es-AR"/>
        </w:rPr>
        <w:t>el Hablante-</w:t>
      </w:r>
      <w:r>
        <w:rPr>
          <w:sz w:val="24"/>
          <w:szCs w:val="24"/>
          <w:lang w:val="es-AR"/>
        </w:rPr>
        <w:t>P</w:t>
      </w:r>
      <w:r w:rsidR="000F7D43">
        <w:rPr>
          <w:sz w:val="24"/>
          <w:szCs w:val="24"/>
          <w:lang w:val="es-AR"/>
        </w:rPr>
        <w:t>rotagonista</w:t>
      </w:r>
      <w:r>
        <w:rPr>
          <w:sz w:val="24"/>
          <w:szCs w:val="24"/>
          <w:lang w:val="es-AR"/>
        </w:rPr>
        <w:t xml:space="preserve"> con su adversario, “yo versus vos”. Se observa un mayor empleo del “nosotros” en </w:t>
      </w:r>
      <w:r w:rsidRPr="00254D45">
        <w:rPr>
          <w:i/>
          <w:sz w:val="24"/>
          <w:szCs w:val="24"/>
          <w:lang w:val="es-AR"/>
        </w:rPr>
        <w:t>Crónicas extremas</w:t>
      </w:r>
      <w:r>
        <w:rPr>
          <w:sz w:val="24"/>
          <w:szCs w:val="24"/>
          <w:lang w:val="es-AR"/>
        </w:rPr>
        <w:t xml:space="preserve"> que en </w:t>
      </w:r>
      <w:r w:rsidRPr="00254D45">
        <w:rPr>
          <w:i/>
          <w:sz w:val="24"/>
          <w:szCs w:val="24"/>
          <w:lang w:val="es-AR"/>
        </w:rPr>
        <w:t>Policías en acción</w:t>
      </w:r>
      <w:r>
        <w:rPr>
          <w:sz w:val="24"/>
          <w:szCs w:val="24"/>
          <w:lang w:val="es-AR"/>
        </w:rPr>
        <w:t xml:space="preserve"> en el cual </w:t>
      </w:r>
      <w:r w:rsidR="000F7D43">
        <w:rPr>
          <w:sz w:val="24"/>
          <w:szCs w:val="24"/>
          <w:lang w:val="es-AR"/>
        </w:rPr>
        <w:t xml:space="preserve">predomina el uso </w:t>
      </w:r>
      <w:r>
        <w:rPr>
          <w:sz w:val="24"/>
          <w:szCs w:val="24"/>
          <w:lang w:val="es-AR"/>
        </w:rPr>
        <w:t xml:space="preserve">del “yo” marcado. El </w:t>
      </w:r>
      <w:r w:rsidRPr="00254D45">
        <w:rPr>
          <w:i/>
          <w:sz w:val="24"/>
          <w:szCs w:val="24"/>
          <w:lang w:val="es-AR"/>
        </w:rPr>
        <w:t>nosotros exclusivo</w:t>
      </w:r>
      <w:r w:rsidR="000F7D43">
        <w:rPr>
          <w:sz w:val="24"/>
          <w:szCs w:val="24"/>
          <w:lang w:val="es-AR"/>
        </w:rPr>
        <w:t xml:space="preserve"> como</w:t>
      </w:r>
      <w:r w:rsidR="00473B74">
        <w:rPr>
          <w:sz w:val="24"/>
          <w:szCs w:val="24"/>
          <w:lang w:val="es-AR"/>
        </w:rPr>
        <w:t xml:space="preserve"> indicador </w:t>
      </w:r>
      <w:r>
        <w:rPr>
          <w:sz w:val="24"/>
          <w:szCs w:val="24"/>
          <w:lang w:val="es-AR"/>
        </w:rPr>
        <w:t>de solidaridad grupal</w:t>
      </w:r>
      <w:r w:rsidR="00665B2C">
        <w:rPr>
          <w:sz w:val="24"/>
          <w:szCs w:val="24"/>
          <w:lang w:val="es-AR"/>
        </w:rPr>
        <w:t xml:space="preserve"> </w:t>
      </w:r>
      <w:r w:rsidR="00473B74">
        <w:rPr>
          <w:sz w:val="24"/>
          <w:szCs w:val="24"/>
          <w:lang w:val="es-AR"/>
        </w:rPr>
        <w:t xml:space="preserve">es empleado en </w:t>
      </w:r>
      <w:r w:rsidR="000F7D43">
        <w:rPr>
          <w:sz w:val="24"/>
          <w:szCs w:val="24"/>
          <w:lang w:val="es-AR"/>
        </w:rPr>
        <w:t xml:space="preserve">siete crónicas y </w:t>
      </w:r>
      <w:r w:rsidR="00834EC0">
        <w:rPr>
          <w:sz w:val="24"/>
          <w:szCs w:val="24"/>
          <w:lang w:val="es-AR"/>
        </w:rPr>
        <w:t>solo</w:t>
      </w:r>
      <w:r w:rsidR="000F7D43">
        <w:rPr>
          <w:sz w:val="24"/>
          <w:szCs w:val="24"/>
          <w:lang w:val="es-AR"/>
        </w:rPr>
        <w:t xml:space="preserve"> en tres </w:t>
      </w:r>
      <w:r w:rsidR="00705F4D">
        <w:rPr>
          <w:sz w:val="24"/>
          <w:szCs w:val="24"/>
          <w:lang w:val="es-AR"/>
        </w:rPr>
        <w:t>segmentos</w:t>
      </w:r>
      <w:r w:rsidR="000F7D43">
        <w:rPr>
          <w:sz w:val="24"/>
          <w:szCs w:val="24"/>
          <w:lang w:val="es-AR"/>
        </w:rPr>
        <w:t xml:space="preserve"> de</w:t>
      </w:r>
      <w:r w:rsidR="00665B2C">
        <w:rPr>
          <w:sz w:val="24"/>
          <w:szCs w:val="24"/>
          <w:lang w:val="es-AR"/>
        </w:rPr>
        <w:t xml:space="preserve"> </w:t>
      </w:r>
      <w:r w:rsidRPr="00254D45">
        <w:rPr>
          <w:i/>
          <w:sz w:val="24"/>
          <w:szCs w:val="24"/>
          <w:lang w:val="es-AR"/>
        </w:rPr>
        <w:t>Policías en acción</w:t>
      </w:r>
      <w:r>
        <w:rPr>
          <w:sz w:val="24"/>
          <w:szCs w:val="24"/>
          <w:lang w:val="es-AR"/>
        </w:rPr>
        <w:t xml:space="preserve">, ya que el foco está en el “yo”. La policía hace uso del </w:t>
      </w:r>
      <w:r w:rsidRPr="00877385">
        <w:rPr>
          <w:i/>
          <w:sz w:val="24"/>
          <w:szCs w:val="24"/>
          <w:lang w:val="es-AR"/>
        </w:rPr>
        <w:t>nosotros exclusivo</w:t>
      </w:r>
      <w:r>
        <w:rPr>
          <w:sz w:val="24"/>
          <w:szCs w:val="24"/>
          <w:lang w:val="es-AR"/>
        </w:rPr>
        <w:t>, por lo general elidido en el informe final; cuando se dirige al participante en conflicto lo hace mediante la primera persona del singular “yo” (expreso y elidido).</w:t>
      </w:r>
    </w:p>
    <w:p w:rsidR="00AF17DE" w:rsidRDefault="00AF17DE" w:rsidP="00AF17DE">
      <w:pPr>
        <w:spacing w:line="480" w:lineRule="auto"/>
        <w:jc w:val="both"/>
        <w:rPr>
          <w:sz w:val="24"/>
          <w:szCs w:val="24"/>
          <w:lang w:val="es-AR"/>
        </w:rPr>
      </w:pPr>
      <w:r>
        <w:rPr>
          <w:sz w:val="24"/>
          <w:szCs w:val="24"/>
          <w:lang w:val="es-AR"/>
        </w:rPr>
        <w:t>En ambos programas los pronomb</w:t>
      </w:r>
      <w:r w:rsidR="000F7D43">
        <w:rPr>
          <w:sz w:val="24"/>
          <w:szCs w:val="24"/>
          <w:lang w:val="es-AR"/>
        </w:rPr>
        <w:t>res “me” y “nos” permiten al Hablante-Protagonista</w:t>
      </w:r>
      <w:r>
        <w:rPr>
          <w:sz w:val="24"/>
          <w:szCs w:val="24"/>
          <w:lang w:val="es-AR"/>
        </w:rPr>
        <w:t xml:space="preserve"> posicionarse como víctima.</w:t>
      </w:r>
    </w:p>
    <w:p w:rsidR="00AF17DE" w:rsidRDefault="00AF17DE" w:rsidP="00AF17DE">
      <w:pPr>
        <w:spacing w:line="480" w:lineRule="auto"/>
        <w:jc w:val="both"/>
        <w:rPr>
          <w:sz w:val="24"/>
          <w:szCs w:val="24"/>
          <w:lang w:val="es-AR"/>
        </w:rPr>
      </w:pPr>
      <w:r>
        <w:rPr>
          <w:sz w:val="24"/>
          <w:szCs w:val="24"/>
          <w:lang w:val="es-AR"/>
        </w:rPr>
        <w:t>Con respecto a la estrategia comunicativa No asu</w:t>
      </w:r>
      <w:r w:rsidR="000F7D43">
        <w:rPr>
          <w:sz w:val="24"/>
          <w:szCs w:val="24"/>
          <w:lang w:val="es-AR"/>
        </w:rPr>
        <w:t>nción de responsabilidad, el Hablante-Protagonista</w:t>
      </w:r>
      <w:r>
        <w:rPr>
          <w:sz w:val="24"/>
          <w:szCs w:val="24"/>
          <w:lang w:val="es-AR"/>
        </w:rPr>
        <w:t xml:space="preserve"> se oculta tras la segunda persona, la impersonalidad y la indefinición- todos recursos mitigadores- cuando se trata de acciones valorizadas negativamente en </w:t>
      </w:r>
      <w:r w:rsidRPr="00C25285">
        <w:rPr>
          <w:i/>
          <w:sz w:val="24"/>
          <w:szCs w:val="24"/>
          <w:lang w:val="es-AR"/>
        </w:rPr>
        <w:t>Crónicas extremas</w:t>
      </w:r>
      <w:r>
        <w:rPr>
          <w:sz w:val="24"/>
          <w:szCs w:val="24"/>
          <w:lang w:val="es-AR"/>
        </w:rPr>
        <w:t xml:space="preserve"> o de acciones que no se animan a realizar o representan fracasos (caso de la policía) en </w:t>
      </w:r>
      <w:r w:rsidRPr="001F2720">
        <w:rPr>
          <w:i/>
          <w:sz w:val="24"/>
          <w:szCs w:val="24"/>
          <w:lang w:val="es-AR"/>
        </w:rPr>
        <w:t>Policías en acción</w:t>
      </w:r>
      <w:r>
        <w:rPr>
          <w:sz w:val="24"/>
          <w:szCs w:val="24"/>
          <w:lang w:val="es-AR"/>
        </w:rPr>
        <w:t xml:space="preserve">. En ambas instancias, los hablantes están protegiendo su </w:t>
      </w:r>
      <w:r>
        <w:rPr>
          <w:sz w:val="24"/>
          <w:szCs w:val="24"/>
          <w:lang w:val="es-AR"/>
        </w:rPr>
        <w:lastRenderedPageBreak/>
        <w:t xml:space="preserve">imagen, “delineada en términos de atributos sociales aprobados” (Goffman, 1967), es decir, los participantes están intentando construir una imagen positiva de sí mismos para lo </w:t>
      </w:r>
      <w:r w:rsidR="00473B74">
        <w:rPr>
          <w:sz w:val="24"/>
          <w:szCs w:val="24"/>
          <w:lang w:val="es-AR"/>
        </w:rPr>
        <w:t xml:space="preserve">cual deben evitar que </w:t>
      </w:r>
      <w:r>
        <w:rPr>
          <w:sz w:val="24"/>
          <w:szCs w:val="24"/>
          <w:lang w:val="es-AR"/>
        </w:rPr>
        <w:t xml:space="preserve">actos hostiles o vergonzantes atenten contra esa imagen. La mitigación  predomina de manera significativa en </w:t>
      </w:r>
      <w:r w:rsidRPr="00C25285">
        <w:rPr>
          <w:i/>
          <w:sz w:val="24"/>
          <w:szCs w:val="24"/>
          <w:lang w:val="es-AR"/>
        </w:rPr>
        <w:t>Crónicas extremas</w:t>
      </w:r>
      <w:r>
        <w:rPr>
          <w:i/>
          <w:sz w:val="24"/>
          <w:szCs w:val="24"/>
          <w:lang w:val="es-AR"/>
        </w:rPr>
        <w:t xml:space="preserve">. </w:t>
      </w:r>
      <w:r w:rsidRPr="006255F2">
        <w:rPr>
          <w:sz w:val="24"/>
          <w:szCs w:val="24"/>
          <w:lang w:val="es-AR"/>
        </w:rPr>
        <w:t>En ambos docudramas</w:t>
      </w:r>
      <w:r>
        <w:rPr>
          <w:i/>
          <w:sz w:val="24"/>
          <w:szCs w:val="24"/>
          <w:lang w:val="es-AR"/>
        </w:rPr>
        <w:t xml:space="preserve">, </w:t>
      </w:r>
      <w:r w:rsidRPr="006255F2">
        <w:rPr>
          <w:sz w:val="24"/>
          <w:szCs w:val="24"/>
          <w:lang w:val="es-AR"/>
        </w:rPr>
        <w:t>es empleada</w:t>
      </w:r>
      <w:r w:rsidR="00665B2C">
        <w:rPr>
          <w:sz w:val="24"/>
          <w:szCs w:val="24"/>
          <w:lang w:val="es-AR"/>
        </w:rPr>
        <w:t xml:space="preserve"> </w:t>
      </w:r>
      <w:r w:rsidRPr="00C25285">
        <w:rPr>
          <w:sz w:val="24"/>
          <w:szCs w:val="24"/>
          <w:lang w:val="es-AR"/>
        </w:rPr>
        <w:t>cuando el hablante</w:t>
      </w:r>
      <w:r>
        <w:rPr>
          <w:sz w:val="24"/>
          <w:szCs w:val="24"/>
          <w:lang w:val="es-AR"/>
        </w:rPr>
        <w:t xml:space="preserve"> generaliza su situación- cualquiera que estuviera en su caso actuaría de la misma manera- en acciones con pretensión de validez universal. El pronombre de segun</w:t>
      </w:r>
      <w:r w:rsidR="000F7D43">
        <w:rPr>
          <w:sz w:val="24"/>
          <w:szCs w:val="24"/>
          <w:lang w:val="es-AR"/>
        </w:rPr>
        <w:t>da persona “te” posiciona al Hablante-Protagonista</w:t>
      </w:r>
      <w:r>
        <w:rPr>
          <w:sz w:val="24"/>
          <w:szCs w:val="24"/>
          <w:lang w:val="es-AR"/>
        </w:rPr>
        <w:t xml:space="preserve"> como víctima en los dos docudramas pero en </w:t>
      </w:r>
      <w:r w:rsidRPr="00E9602F">
        <w:rPr>
          <w:i/>
          <w:sz w:val="24"/>
          <w:szCs w:val="24"/>
          <w:lang w:val="es-AR"/>
        </w:rPr>
        <w:t>Policías en acción</w:t>
      </w:r>
      <w:r w:rsidR="00665B2C">
        <w:rPr>
          <w:sz w:val="24"/>
          <w:szCs w:val="24"/>
          <w:lang w:val="es-AR"/>
        </w:rPr>
        <w:t xml:space="preserve"> so</w:t>
      </w:r>
      <w:r>
        <w:rPr>
          <w:sz w:val="24"/>
          <w:szCs w:val="24"/>
          <w:lang w:val="es-AR"/>
        </w:rPr>
        <w:t>lo al participante en conflicto; la policía no se representa en ninguna ocasión como víctima.</w:t>
      </w:r>
    </w:p>
    <w:p w:rsidR="00AE391E" w:rsidRDefault="00AF17DE" w:rsidP="00AF17DE">
      <w:pPr>
        <w:spacing w:line="480" w:lineRule="auto"/>
        <w:jc w:val="both"/>
        <w:rPr>
          <w:sz w:val="24"/>
          <w:szCs w:val="24"/>
          <w:lang w:val="es-AR"/>
        </w:rPr>
      </w:pPr>
      <w:r>
        <w:rPr>
          <w:sz w:val="24"/>
          <w:szCs w:val="24"/>
          <w:lang w:val="es-AR"/>
        </w:rPr>
        <w:t>Se puede decir que en general las estrategias comunicativas, las lingüísticas y los recursos que las constituyen, son los mismos en ambos programas. La diferencia radica en el predominio de unos sobre otros. Y como ya se señaló en l</w:t>
      </w:r>
      <w:r w:rsidR="00AE391E">
        <w:rPr>
          <w:sz w:val="24"/>
          <w:szCs w:val="24"/>
          <w:lang w:val="es-AR"/>
        </w:rPr>
        <w:t>os dos capítulos anteriores, determinados</w:t>
      </w:r>
      <w:r>
        <w:rPr>
          <w:sz w:val="24"/>
          <w:szCs w:val="24"/>
          <w:lang w:val="es-AR"/>
        </w:rPr>
        <w:t xml:space="preserve"> recursos lingüísticos no son exclusivos ni de una crónica ni de un </w:t>
      </w:r>
      <w:r w:rsidR="00657DF4">
        <w:rPr>
          <w:sz w:val="24"/>
          <w:szCs w:val="24"/>
          <w:lang w:val="es-AR"/>
        </w:rPr>
        <w:t>segmento</w:t>
      </w:r>
      <w:r>
        <w:rPr>
          <w:sz w:val="24"/>
          <w:szCs w:val="24"/>
          <w:lang w:val="es-AR"/>
        </w:rPr>
        <w:t xml:space="preserve"> en particular, sino que </w:t>
      </w:r>
      <w:r w:rsidR="00AE391E">
        <w:rPr>
          <w:sz w:val="24"/>
          <w:szCs w:val="24"/>
          <w:lang w:val="es-AR"/>
        </w:rPr>
        <w:t xml:space="preserve">presentan mayor o menor frecuencia de uso dependiendo de la crónica y del </w:t>
      </w:r>
      <w:r w:rsidR="00657DF4">
        <w:rPr>
          <w:sz w:val="24"/>
          <w:szCs w:val="24"/>
          <w:lang w:val="es-AR"/>
        </w:rPr>
        <w:t>segmento</w:t>
      </w:r>
      <w:r>
        <w:rPr>
          <w:sz w:val="24"/>
          <w:szCs w:val="24"/>
          <w:lang w:val="es-AR"/>
        </w:rPr>
        <w:t xml:space="preserve">. </w:t>
      </w:r>
    </w:p>
    <w:p w:rsidR="008E0C42" w:rsidRDefault="00AF17DE" w:rsidP="00AF17DE">
      <w:pPr>
        <w:spacing w:line="480" w:lineRule="auto"/>
        <w:jc w:val="both"/>
        <w:rPr>
          <w:sz w:val="24"/>
          <w:szCs w:val="24"/>
          <w:lang w:val="es-AR"/>
        </w:rPr>
      </w:pPr>
      <w:r>
        <w:rPr>
          <w:sz w:val="24"/>
          <w:szCs w:val="24"/>
          <w:lang w:val="es-AR"/>
        </w:rPr>
        <w:t>A continuación se muestra un cuadro con las estrategias comunicativas, las estrategias lingüísticas y los recurs</w:t>
      </w:r>
      <w:r w:rsidR="004E74CF">
        <w:rPr>
          <w:sz w:val="24"/>
          <w:szCs w:val="24"/>
          <w:lang w:val="es-AR"/>
        </w:rPr>
        <w:t>os que las constituyen en relación con la categoría Hablante-Protagonista</w:t>
      </w:r>
    </w:p>
    <w:p w:rsidR="008E0C42" w:rsidRPr="008E0C42" w:rsidRDefault="008E0C42" w:rsidP="008E0C42">
      <w:pPr>
        <w:jc w:val="both"/>
        <w:rPr>
          <w:sz w:val="22"/>
          <w:szCs w:val="22"/>
          <w:lang w:val="es-AR"/>
        </w:rPr>
      </w:pPr>
      <w:r w:rsidRPr="008E0C42">
        <w:rPr>
          <w:sz w:val="22"/>
          <w:szCs w:val="22"/>
          <w:lang w:val="es-AR"/>
        </w:rPr>
        <w:t xml:space="preserve">Cuadro 27. </w:t>
      </w:r>
      <w:r w:rsidR="00B44619">
        <w:rPr>
          <w:sz w:val="22"/>
          <w:szCs w:val="22"/>
          <w:lang w:val="es-AR"/>
        </w:rPr>
        <w:t>El Hablante-Protagonista. Estrategias comunicativas, e</w:t>
      </w:r>
      <w:r w:rsidRPr="008E0C42">
        <w:rPr>
          <w:sz w:val="22"/>
          <w:szCs w:val="22"/>
          <w:lang w:val="es-AR"/>
        </w:rPr>
        <w:t>strategias lingüísti</w:t>
      </w:r>
      <w:r w:rsidR="00B44619">
        <w:rPr>
          <w:sz w:val="22"/>
          <w:szCs w:val="22"/>
          <w:lang w:val="es-AR"/>
        </w:rPr>
        <w:t xml:space="preserve">cas y </w:t>
      </w:r>
      <w:r w:rsidR="004E74CF">
        <w:rPr>
          <w:sz w:val="22"/>
          <w:szCs w:val="22"/>
          <w:lang w:val="es-AR"/>
        </w:rPr>
        <w:t>r</w:t>
      </w:r>
      <w:r w:rsidRPr="008E0C42">
        <w:rPr>
          <w:sz w:val="22"/>
          <w:szCs w:val="22"/>
          <w:lang w:val="es-AR"/>
        </w:rPr>
        <w:t>ecursos lingüísticos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81"/>
        <w:gridCol w:w="2881"/>
        <w:gridCol w:w="2882"/>
      </w:tblGrid>
      <w:tr w:rsidR="00AF17DE" w:rsidTr="00AF17DE">
        <w:tc>
          <w:tcPr>
            <w:tcW w:w="2881" w:type="dxa"/>
          </w:tcPr>
          <w:p w:rsidR="00AF17DE" w:rsidRPr="00AF17DE" w:rsidRDefault="00AF17DE" w:rsidP="004E74CF">
            <w:pPr>
              <w:jc w:val="both"/>
              <w:rPr>
                <w:b/>
                <w:sz w:val="24"/>
                <w:szCs w:val="24"/>
                <w:lang w:val="es-AR"/>
              </w:rPr>
            </w:pPr>
            <w:r w:rsidRPr="00AF17DE">
              <w:rPr>
                <w:b/>
                <w:sz w:val="24"/>
                <w:szCs w:val="24"/>
                <w:lang w:val="es-AR"/>
              </w:rPr>
              <w:t>Estrategias comunicativas</w:t>
            </w:r>
          </w:p>
        </w:tc>
        <w:tc>
          <w:tcPr>
            <w:tcW w:w="2881" w:type="dxa"/>
          </w:tcPr>
          <w:p w:rsidR="00AF17DE" w:rsidRPr="00AF17DE" w:rsidRDefault="00AF17DE" w:rsidP="00AF17DE">
            <w:pPr>
              <w:spacing w:line="480" w:lineRule="auto"/>
              <w:jc w:val="both"/>
              <w:rPr>
                <w:b/>
                <w:sz w:val="24"/>
                <w:szCs w:val="24"/>
                <w:lang w:val="es-AR"/>
              </w:rPr>
            </w:pPr>
            <w:r w:rsidRPr="00AF17DE">
              <w:rPr>
                <w:b/>
                <w:sz w:val="24"/>
                <w:szCs w:val="24"/>
                <w:lang w:val="es-AR"/>
              </w:rPr>
              <w:t>Estrategias lingüísticas</w:t>
            </w:r>
          </w:p>
        </w:tc>
        <w:tc>
          <w:tcPr>
            <w:tcW w:w="2882" w:type="dxa"/>
          </w:tcPr>
          <w:p w:rsidR="00AF17DE" w:rsidRPr="00AF17DE" w:rsidRDefault="00AF17DE" w:rsidP="00AF17DE">
            <w:pPr>
              <w:spacing w:line="480" w:lineRule="auto"/>
              <w:jc w:val="both"/>
              <w:rPr>
                <w:b/>
                <w:sz w:val="24"/>
                <w:szCs w:val="24"/>
                <w:lang w:val="es-AR"/>
              </w:rPr>
            </w:pPr>
            <w:r w:rsidRPr="00AF17DE">
              <w:rPr>
                <w:b/>
                <w:sz w:val="24"/>
                <w:szCs w:val="24"/>
                <w:lang w:val="es-AR"/>
              </w:rPr>
              <w:t>Recursos lingüísticos</w:t>
            </w:r>
          </w:p>
        </w:tc>
      </w:tr>
      <w:tr w:rsidR="00AF17DE" w:rsidTr="00AF17DE">
        <w:tc>
          <w:tcPr>
            <w:tcW w:w="2881" w:type="dxa"/>
            <w:vMerge w:val="restart"/>
          </w:tcPr>
          <w:p w:rsidR="00515841" w:rsidRDefault="00515841" w:rsidP="00AF17DE">
            <w:pPr>
              <w:spacing w:line="480" w:lineRule="auto"/>
              <w:jc w:val="both"/>
              <w:rPr>
                <w:sz w:val="24"/>
                <w:szCs w:val="24"/>
                <w:lang w:val="es-AR"/>
              </w:rPr>
            </w:pPr>
          </w:p>
          <w:p w:rsidR="00515841" w:rsidRDefault="00515841" w:rsidP="00AF17DE">
            <w:pPr>
              <w:spacing w:line="480" w:lineRule="auto"/>
              <w:jc w:val="both"/>
              <w:rPr>
                <w:sz w:val="24"/>
                <w:szCs w:val="24"/>
                <w:lang w:val="es-AR"/>
              </w:rPr>
            </w:pPr>
          </w:p>
          <w:p w:rsidR="00515841" w:rsidRDefault="00515841" w:rsidP="00AF17DE">
            <w:pPr>
              <w:spacing w:line="480" w:lineRule="auto"/>
              <w:jc w:val="both"/>
              <w:rPr>
                <w:sz w:val="24"/>
                <w:szCs w:val="24"/>
                <w:lang w:val="es-AR"/>
              </w:rPr>
            </w:pPr>
          </w:p>
          <w:p w:rsidR="002E0C2E" w:rsidRDefault="002E0C2E" w:rsidP="00AF17DE">
            <w:pPr>
              <w:spacing w:line="480" w:lineRule="auto"/>
              <w:jc w:val="both"/>
              <w:rPr>
                <w:sz w:val="24"/>
                <w:szCs w:val="24"/>
                <w:lang w:val="es-AR"/>
              </w:rPr>
            </w:pPr>
          </w:p>
          <w:p w:rsidR="002E0C2E" w:rsidRDefault="002E0C2E" w:rsidP="00AF17DE">
            <w:pPr>
              <w:spacing w:line="480" w:lineRule="auto"/>
              <w:jc w:val="both"/>
              <w:rPr>
                <w:sz w:val="24"/>
                <w:szCs w:val="24"/>
                <w:lang w:val="es-AR"/>
              </w:rPr>
            </w:pPr>
          </w:p>
          <w:p w:rsidR="00AF17DE" w:rsidRPr="00AF17DE" w:rsidRDefault="00AF17DE" w:rsidP="00AF17DE">
            <w:pPr>
              <w:spacing w:line="480" w:lineRule="auto"/>
              <w:jc w:val="both"/>
              <w:rPr>
                <w:sz w:val="24"/>
                <w:szCs w:val="24"/>
                <w:lang w:val="es-AR"/>
              </w:rPr>
            </w:pPr>
            <w:r w:rsidRPr="00AF17DE">
              <w:rPr>
                <w:sz w:val="24"/>
                <w:szCs w:val="24"/>
                <w:lang w:val="es-AR"/>
              </w:rPr>
              <w:t>Asunción de responsabili-</w:t>
            </w:r>
          </w:p>
          <w:p w:rsidR="00AF17DE" w:rsidRPr="00AF17DE" w:rsidRDefault="00AF17DE" w:rsidP="00AF17DE">
            <w:pPr>
              <w:spacing w:line="480" w:lineRule="auto"/>
              <w:jc w:val="both"/>
              <w:rPr>
                <w:sz w:val="24"/>
                <w:szCs w:val="24"/>
                <w:lang w:val="es-AR"/>
              </w:rPr>
            </w:pPr>
            <w:r w:rsidRPr="00AF17DE">
              <w:rPr>
                <w:sz w:val="24"/>
                <w:szCs w:val="24"/>
                <w:lang w:val="es-AR"/>
              </w:rPr>
              <w:t>dad</w:t>
            </w:r>
          </w:p>
        </w:tc>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lastRenderedPageBreak/>
              <w:t>No ocultamiento de la</w:t>
            </w:r>
          </w:p>
          <w:p w:rsidR="00AF17DE" w:rsidRPr="00AF17DE" w:rsidRDefault="00AF17DE" w:rsidP="00AF17DE">
            <w:pPr>
              <w:spacing w:line="480" w:lineRule="auto"/>
              <w:jc w:val="both"/>
              <w:rPr>
                <w:sz w:val="24"/>
                <w:szCs w:val="24"/>
                <w:lang w:val="es-AR"/>
              </w:rPr>
            </w:pPr>
            <w:r w:rsidRPr="00AF17DE">
              <w:rPr>
                <w:sz w:val="24"/>
                <w:szCs w:val="24"/>
                <w:lang w:val="es-AR"/>
              </w:rPr>
              <w:t>primera persona</w:t>
            </w:r>
          </w:p>
        </w:tc>
        <w:tc>
          <w:tcPr>
            <w:tcW w:w="2882" w:type="dxa"/>
          </w:tcPr>
          <w:p w:rsidR="00AF17DE" w:rsidRPr="00AF17DE" w:rsidRDefault="00473B74" w:rsidP="00AF17DE">
            <w:pPr>
              <w:spacing w:line="276" w:lineRule="auto"/>
              <w:jc w:val="both"/>
              <w:rPr>
                <w:sz w:val="24"/>
                <w:szCs w:val="24"/>
                <w:lang w:val="es-AR"/>
              </w:rPr>
            </w:pPr>
            <w:r>
              <w:rPr>
                <w:sz w:val="24"/>
                <w:szCs w:val="24"/>
                <w:lang w:val="es-AR"/>
              </w:rPr>
              <w:t>*</w:t>
            </w:r>
            <w:r w:rsidR="00AF17DE" w:rsidRPr="00AF17DE">
              <w:rPr>
                <w:sz w:val="24"/>
                <w:szCs w:val="24"/>
                <w:lang w:val="es-AR"/>
              </w:rPr>
              <w:t>Pronombres de primera persona “Yo”, “Nosotros”,</w:t>
            </w:r>
          </w:p>
          <w:p w:rsidR="00AF17DE" w:rsidRPr="00AF17DE" w:rsidRDefault="00AF17DE" w:rsidP="00AF17DE">
            <w:pPr>
              <w:spacing w:line="276" w:lineRule="auto"/>
              <w:jc w:val="both"/>
              <w:rPr>
                <w:sz w:val="24"/>
                <w:szCs w:val="24"/>
                <w:lang w:val="es-AR"/>
              </w:rPr>
            </w:pPr>
            <w:r w:rsidRPr="00AF17DE">
              <w:rPr>
                <w:sz w:val="24"/>
                <w:szCs w:val="24"/>
                <w:lang w:val="es-AR"/>
              </w:rPr>
              <w:t>“me” y “nos”</w:t>
            </w:r>
          </w:p>
          <w:p w:rsidR="00AF17DE" w:rsidRPr="00AF17DE" w:rsidRDefault="00AF17DE" w:rsidP="00AF17DE">
            <w:pPr>
              <w:spacing w:line="276" w:lineRule="auto"/>
              <w:jc w:val="both"/>
              <w:rPr>
                <w:sz w:val="24"/>
                <w:szCs w:val="24"/>
                <w:lang w:val="es-AR"/>
              </w:rPr>
            </w:pPr>
            <w:r w:rsidRPr="00AF17DE">
              <w:rPr>
                <w:sz w:val="24"/>
                <w:szCs w:val="24"/>
                <w:lang w:val="es-AR"/>
              </w:rPr>
              <w:t xml:space="preserve">*Pronombres posesivos: “mi”, “mis”, “mío/s”, “mías” “nuestro/s”, </w:t>
            </w:r>
            <w:r w:rsidRPr="00AF17DE">
              <w:rPr>
                <w:sz w:val="24"/>
                <w:szCs w:val="24"/>
                <w:lang w:val="es-AR"/>
              </w:rPr>
              <w:lastRenderedPageBreak/>
              <w:t>“nuestra/s”</w:t>
            </w:r>
          </w:p>
        </w:tc>
      </w:tr>
      <w:tr w:rsidR="00AF17DE" w:rsidTr="00AF17DE">
        <w:tc>
          <w:tcPr>
            <w:tcW w:w="2881" w:type="dxa"/>
            <w:vMerge/>
          </w:tcPr>
          <w:p w:rsidR="00AF17DE" w:rsidRPr="00AF17DE" w:rsidRDefault="00AF17DE" w:rsidP="00AF17DE">
            <w:pPr>
              <w:spacing w:line="480" w:lineRule="auto"/>
              <w:jc w:val="both"/>
              <w:rPr>
                <w:sz w:val="24"/>
                <w:szCs w:val="24"/>
                <w:lang w:val="es-AR"/>
              </w:rPr>
            </w:pPr>
          </w:p>
        </w:tc>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Personalización de</w:t>
            </w:r>
          </w:p>
          <w:p w:rsidR="00AF17DE" w:rsidRPr="00AF17DE" w:rsidRDefault="00AF17DE" w:rsidP="00AF17DE">
            <w:pPr>
              <w:spacing w:line="480" w:lineRule="auto"/>
              <w:jc w:val="both"/>
              <w:rPr>
                <w:sz w:val="24"/>
                <w:szCs w:val="24"/>
                <w:lang w:val="es-AR"/>
              </w:rPr>
            </w:pPr>
            <w:r w:rsidRPr="00AF17DE">
              <w:rPr>
                <w:sz w:val="24"/>
                <w:szCs w:val="24"/>
                <w:lang w:val="es-AR"/>
              </w:rPr>
              <w:t>acciones</w:t>
            </w:r>
          </w:p>
        </w:tc>
        <w:tc>
          <w:tcPr>
            <w:tcW w:w="2882" w:type="dxa"/>
          </w:tcPr>
          <w:p w:rsidR="00AF17DE" w:rsidRPr="00AF17DE" w:rsidRDefault="00AF17DE" w:rsidP="00AF17DE">
            <w:pPr>
              <w:spacing w:line="276" w:lineRule="auto"/>
              <w:jc w:val="both"/>
              <w:rPr>
                <w:sz w:val="24"/>
                <w:szCs w:val="24"/>
                <w:lang w:val="es-AR"/>
              </w:rPr>
            </w:pPr>
            <w:r w:rsidRPr="00AF17DE">
              <w:rPr>
                <w:sz w:val="24"/>
                <w:szCs w:val="24"/>
                <w:lang w:val="es-AR"/>
              </w:rPr>
              <w:t>*Modo Indicativo</w:t>
            </w:r>
          </w:p>
          <w:p w:rsidR="00AF17DE" w:rsidRPr="00AF17DE" w:rsidRDefault="00AF17DE" w:rsidP="00AF17DE">
            <w:pPr>
              <w:spacing w:line="276" w:lineRule="auto"/>
              <w:jc w:val="both"/>
              <w:rPr>
                <w:sz w:val="24"/>
                <w:szCs w:val="24"/>
                <w:lang w:val="es-AR"/>
              </w:rPr>
            </w:pPr>
            <w:r w:rsidRPr="00AF17DE">
              <w:rPr>
                <w:sz w:val="24"/>
                <w:szCs w:val="24"/>
                <w:lang w:val="es-AR"/>
              </w:rPr>
              <w:t>*Tiempo Presente</w:t>
            </w:r>
          </w:p>
          <w:p w:rsidR="00AF17DE" w:rsidRPr="00AF17DE" w:rsidRDefault="00AF17DE" w:rsidP="00AF17DE">
            <w:pPr>
              <w:spacing w:line="276" w:lineRule="auto"/>
              <w:jc w:val="both"/>
              <w:rPr>
                <w:sz w:val="24"/>
                <w:szCs w:val="24"/>
                <w:lang w:val="es-AR"/>
              </w:rPr>
            </w:pPr>
            <w:r w:rsidRPr="00AF17DE">
              <w:rPr>
                <w:sz w:val="24"/>
                <w:szCs w:val="24"/>
                <w:lang w:val="es-AR"/>
              </w:rPr>
              <w:t>*Pretérito perfecto</w:t>
            </w:r>
          </w:p>
          <w:p w:rsidR="00AF17DE" w:rsidRPr="00AF17DE" w:rsidRDefault="00AF17DE" w:rsidP="00AF17DE">
            <w:pPr>
              <w:spacing w:line="276" w:lineRule="auto"/>
              <w:jc w:val="both"/>
              <w:rPr>
                <w:sz w:val="24"/>
                <w:szCs w:val="24"/>
                <w:lang w:val="es-AR"/>
              </w:rPr>
            </w:pPr>
            <w:r w:rsidRPr="00AF17DE">
              <w:rPr>
                <w:sz w:val="24"/>
                <w:szCs w:val="24"/>
                <w:lang w:val="es-AR"/>
              </w:rPr>
              <w:t>*Pretérito Imperfecto</w:t>
            </w:r>
          </w:p>
          <w:p w:rsidR="00AF17DE" w:rsidRPr="00AF17DE" w:rsidRDefault="00AF17DE" w:rsidP="00AF17DE">
            <w:pPr>
              <w:spacing w:line="276" w:lineRule="auto"/>
              <w:jc w:val="both"/>
              <w:rPr>
                <w:sz w:val="24"/>
                <w:szCs w:val="24"/>
                <w:lang w:val="es-AR"/>
              </w:rPr>
            </w:pPr>
            <w:r w:rsidRPr="00AF17DE">
              <w:rPr>
                <w:sz w:val="24"/>
                <w:szCs w:val="24"/>
                <w:lang w:val="es-AR"/>
              </w:rPr>
              <w:t>*Imperativo</w:t>
            </w:r>
          </w:p>
          <w:p w:rsidR="00AF17DE" w:rsidRPr="00AF17DE" w:rsidRDefault="00AF17DE" w:rsidP="00AF17DE">
            <w:pPr>
              <w:spacing w:line="276" w:lineRule="auto"/>
              <w:jc w:val="both"/>
              <w:rPr>
                <w:sz w:val="24"/>
                <w:szCs w:val="24"/>
                <w:lang w:val="es-AR"/>
              </w:rPr>
            </w:pPr>
            <w:r w:rsidRPr="00AF17DE">
              <w:rPr>
                <w:sz w:val="24"/>
                <w:szCs w:val="24"/>
                <w:lang w:val="es-AR"/>
              </w:rPr>
              <w:t>*Condicional</w:t>
            </w:r>
          </w:p>
          <w:p w:rsidR="00AF17DE" w:rsidRPr="00AF17DE" w:rsidRDefault="00AF17DE" w:rsidP="00AF17DE">
            <w:pPr>
              <w:spacing w:line="276" w:lineRule="auto"/>
              <w:jc w:val="both"/>
              <w:rPr>
                <w:sz w:val="24"/>
                <w:szCs w:val="24"/>
                <w:lang w:val="es-AR"/>
              </w:rPr>
            </w:pPr>
            <w:r w:rsidRPr="00AF17DE">
              <w:rPr>
                <w:sz w:val="24"/>
                <w:szCs w:val="24"/>
                <w:lang w:val="es-AR"/>
              </w:rPr>
              <w:t>*Modo Subjuntivo</w:t>
            </w:r>
          </w:p>
          <w:p w:rsidR="00AF17DE" w:rsidRPr="00AF17DE" w:rsidRDefault="00AF17DE" w:rsidP="00AF17DE">
            <w:pPr>
              <w:spacing w:line="276" w:lineRule="auto"/>
              <w:jc w:val="both"/>
              <w:rPr>
                <w:sz w:val="24"/>
                <w:szCs w:val="24"/>
                <w:lang w:val="es-AR"/>
              </w:rPr>
            </w:pPr>
            <w:r w:rsidRPr="00AF17DE">
              <w:rPr>
                <w:sz w:val="24"/>
                <w:szCs w:val="24"/>
                <w:lang w:val="es-AR"/>
              </w:rPr>
              <w:t>*Perífrasis de futuro</w:t>
            </w:r>
          </w:p>
          <w:p w:rsidR="00AF17DE" w:rsidRPr="00AF17DE" w:rsidRDefault="00AF17DE" w:rsidP="00AF17DE">
            <w:pPr>
              <w:spacing w:line="276" w:lineRule="auto"/>
              <w:jc w:val="both"/>
              <w:rPr>
                <w:sz w:val="24"/>
                <w:szCs w:val="24"/>
                <w:lang w:val="es-AR"/>
              </w:rPr>
            </w:pPr>
            <w:r w:rsidRPr="00AF17DE">
              <w:rPr>
                <w:sz w:val="24"/>
                <w:szCs w:val="24"/>
                <w:lang w:val="es-AR"/>
              </w:rPr>
              <w:t>*Construcciones  preposicionales indicando finalidad</w:t>
            </w:r>
          </w:p>
          <w:p w:rsidR="00AF17DE" w:rsidRPr="00AF17DE" w:rsidRDefault="00AF17DE" w:rsidP="00AF17DE">
            <w:pPr>
              <w:spacing w:line="276" w:lineRule="auto"/>
              <w:jc w:val="both"/>
              <w:rPr>
                <w:sz w:val="24"/>
                <w:szCs w:val="24"/>
                <w:lang w:val="es-AR"/>
              </w:rPr>
            </w:pPr>
            <w:r w:rsidRPr="00AF17DE">
              <w:rPr>
                <w:sz w:val="24"/>
                <w:szCs w:val="24"/>
                <w:lang w:val="es-AR"/>
              </w:rPr>
              <w:t>*Condicionales</w:t>
            </w:r>
          </w:p>
          <w:p w:rsidR="00AF17DE" w:rsidRPr="00AF17DE" w:rsidRDefault="00AF17DE" w:rsidP="00AF17DE">
            <w:pPr>
              <w:spacing w:line="276" w:lineRule="auto"/>
              <w:jc w:val="both"/>
              <w:rPr>
                <w:sz w:val="24"/>
                <w:szCs w:val="24"/>
                <w:lang w:val="es-AR"/>
              </w:rPr>
            </w:pPr>
            <w:r w:rsidRPr="00AF17DE">
              <w:rPr>
                <w:sz w:val="24"/>
                <w:szCs w:val="24"/>
                <w:lang w:val="es-AR"/>
              </w:rPr>
              <w:t>*Modalidad deóntica</w:t>
            </w:r>
          </w:p>
          <w:p w:rsidR="00AF17DE" w:rsidRPr="00AF17DE" w:rsidRDefault="00AF17DE" w:rsidP="00AF17DE">
            <w:pPr>
              <w:spacing w:line="276" w:lineRule="auto"/>
              <w:jc w:val="both"/>
              <w:rPr>
                <w:sz w:val="24"/>
                <w:szCs w:val="24"/>
                <w:lang w:val="es-AR"/>
              </w:rPr>
            </w:pPr>
            <w:r w:rsidRPr="00AF17DE">
              <w:rPr>
                <w:sz w:val="24"/>
                <w:szCs w:val="24"/>
                <w:lang w:val="es-AR"/>
              </w:rPr>
              <w:t>*Modalidad epistémica</w:t>
            </w:r>
          </w:p>
          <w:p w:rsidR="00AF17DE" w:rsidRPr="00AF17DE" w:rsidRDefault="00AF17DE" w:rsidP="00473B74">
            <w:pPr>
              <w:spacing w:line="276" w:lineRule="auto"/>
              <w:jc w:val="both"/>
              <w:rPr>
                <w:sz w:val="24"/>
                <w:szCs w:val="24"/>
                <w:lang w:val="es-AR"/>
              </w:rPr>
            </w:pPr>
            <w:r w:rsidRPr="00AF17DE">
              <w:rPr>
                <w:sz w:val="24"/>
                <w:szCs w:val="24"/>
                <w:lang w:val="es-AR"/>
              </w:rPr>
              <w:t>*Estilo Directo y Estilo Indirecto</w:t>
            </w:r>
          </w:p>
        </w:tc>
      </w:tr>
      <w:tr w:rsidR="00515841" w:rsidTr="00AF17DE">
        <w:tc>
          <w:tcPr>
            <w:tcW w:w="2881" w:type="dxa"/>
            <w:vMerge w:val="restart"/>
            <w:tcBorders>
              <w:top w:val="single" w:sz="24" w:space="0" w:color="auto"/>
            </w:tcBorders>
          </w:tcPr>
          <w:p w:rsidR="00515841" w:rsidRDefault="00515841" w:rsidP="00AF17DE">
            <w:pPr>
              <w:spacing w:line="480" w:lineRule="auto"/>
              <w:jc w:val="both"/>
              <w:rPr>
                <w:sz w:val="24"/>
                <w:szCs w:val="24"/>
                <w:lang w:val="es-AR"/>
              </w:rPr>
            </w:pPr>
          </w:p>
          <w:p w:rsidR="00515841" w:rsidRDefault="00515841" w:rsidP="00AF17DE">
            <w:pPr>
              <w:spacing w:line="480" w:lineRule="auto"/>
              <w:jc w:val="both"/>
              <w:rPr>
                <w:sz w:val="24"/>
                <w:szCs w:val="24"/>
                <w:lang w:val="es-AR"/>
              </w:rPr>
            </w:pPr>
          </w:p>
          <w:p w:rsidR="00515841" w:rsidRPr="00AF17DE" w:rsidRDefault="00515841" w:rsidP="00AF17DE">
            <w:pPr>
              <w:spacing w:line="480" w:lineRule="auto"/>
              <w:jc w:val="both"/>
              <w:rPr>
                <w:sz w:val="24"/>
                <w:szCs w:val="24"/>
                <w:lang w:val="es-AR"/>
              </w:rPr>
            </w:pPr>
            <w:r w:rsidRPr="00AF17DE">
              <w:rPr>
                <w:sz w:val="24"/>
                <w:szCs w:val="24"/>
                <w:lang w:val="es-AR"/>
              </w:rPr>
              <w:t>No asunción de responsabi-</w:t>
            </w:r>
          </w:p>
          <w:p w:rsidR="00515841" w:rsidRPr="00AF17DE" w:rsidRDefault="00515841" w:rsidP="00AF17DE">
            <w:pPr>
              <w:spacing w:line="480" w:lineRule="auto"/>
              <w:jc w:val="both"/>
              <w:rPr>
                <w:sz w:val="24"/>
                <w:szCs w:val="24"/>
                <w:lang w:val="es-AR"/>
              </w:rPr>
            </w:pPr>
            <w:r w:rsidRPr="00AF17DE">
              <w:rPr>
                <w:sz w:val="24"/>
                <w:szCs w:val="24"/>
                <w:lang w:val="es-AR"/>
              </w:rPr>
              <w:t>lidad</w:t>
            </w:r>
          </w:p>
        </w:tc>
        <w:tc>
          <w:tcPr>
            <w:tcW w:w="2881" w:type="dxa"/>
            <w:tcBorders>
              <w:top w:val="single" w:sz="24" w:space="0" w:color="auto"/>
            </w:tcBorders>
          </w:tcPr>
          <w:p w:rsidR="00515841" w:rsidRPr="00AF17DE" w:rsidRDefault="00515841" w:rsidP="00AF17DE">
            <w:pPr>
              <w:spacing w:line="480" w:lineRule="auto"/>
              <w:jc w:val="both"/>
              <w:rPr>
                <w:sz w:val="24"/>
                <w:szCs w:val="24"/>
                <w:lang w:val="es-AR"/>
              </w:rPr>
            </w:pPr>
            <w:r w:rsidRPr="00AF17DE">
              <w:rPr>
                <w:sz w:val="24"/>
                <w:szCs w:val="24"/>
                <w:lang w:val="es-AR"/>
              </w:rPr>
              <w:t xml:space="preserve">Ocultamiento de la </w:t>
            </w:r>
          </w:p>
          <w:p w:rsidR="00515841" w:rsidRPr="00AF17DE" w:rsidRDefault="00515841" w:rsidP="00AF17DE">
            <w:pPr>
              <w:spacing w:line="480" w:lineRule="auto"/>
              <w:jc w:val="both"/>
              <w:rPr>
                <w:sz w:val="24"/>
                <w:szCs w:val="24"/>
                <w:lang w:val="es-AR"/>
              </w:rPr>
            </w:pPr>
            <w:r w:rsidRPr="00AF17DE">
              <w:rPr>
                <w:sz w:val="24"/>
                <w:szCs w:val="24"/>
                <w:lang w:val="es-AR"/>
              </w:rPr>
              <w:t>primera persona</w:t>
            </w:r>
          </w:p>
        </w:tc>
        <w:tc>
          <w:tcPr>
            <w:tcW w:w="2882" w:type="dxa"/>
            <w:tcBorders>
              <w:top w:val="single" w:sz="24" w:space="0" w:color="auto"/>
            </w:tcBorders>
          </w:tcPr>
          <w:p w:rsidR="00515841" w:rsidRPr="00AF17DE" w:rsidRDefault="00515841" w:rsidP="00AF17DE">
            <w:pPr>
              <w:spacing w:line="276" w:lineRule="auto"/>
              <w:jc w:val="both"/>
              <w:rPr>
                <w:sz w:val="24"/>
                <w:szCs w:val="24"/>
                <w:lang w:val="es-AR"/>
              </w:rPr>
            </w:pPr>
            <w:r w:rsidRPr="00AF17DE">
              <w:rPr>
                <w:sz w:val="24"/>
                <w:szCs w:val="24"/>
                <w:lang w:val="es-AR"/>
              </w:rPr>
              <w:t>*Pronombres de segunda persona “Vos,” “Ustedes” y “te”</w:t>
            </w:r>
          </w:p>
          <w:p w:rsidR="00515841" w:rsidRPr="00AF17DE" w:rsidRDefault="00515841" w:rsidP="00AF17DE">
            <w:pPr>
              <w:spacing w:line="276" w:lineRule="auto"/>
              <w:jc w:val="both"/>
              <w:rPr>
                <w:sz w:val="24"/>
                <w:szCs w:val="24"/>
                <w:lang w:val="es-AR"/>
              </w:rPr>
            </w:pPr>
            <w:r w:rsidRPr="00AF17DE">
              <w:rPr>
                <w:sz w:val="24"/>
                <w:szCs w:val="24"/>
                <w:lang w:val="es-AR"/>
              </w:rPr>
              <w:t>*Impersonal con se y sin se</w:t>
            </w:r>
          </w:p>
          <w:p w:rsidR="00515841" w:rsidRPr="00AF17DE" w:rsidRDefault="00515841" w:rsidP="00AF17DE">
            <w:pPr>
              <w:spacing w:line="276" w:lineRule="auto"/>
              <w:jc w:val="both"/>
              <w:rPr>
                <w:sz w:val="24"/>
                <w:szCs w:val="24"/>
                <w:lang w:val="es-AR"/>
              </w:rPr>
            </w:pPr>
            <w:r w:rsidRPr="00AF17DE">
              <w:rPr>
                <w:sz w:val="24"/>
                <w:szCs w:val="24"/>
                <w:lang w:val="es-AR"/>
              </w:rPr>
              <w:t>*Pasiva con se</w:t>
            </w:r>
          </w:p>
          <w:p w:rsidR="00515841" w:rsidRPr="00AF17DE" w:rsidRDefault="00515841" w:rsidP="00AF17DE">
            <w:pPr>
              <w:spacing w:line="276" w:lineRule="auto"/>
              <w:jc w:val="both"/>
              <w:rPr>
                <w:sz w:val="24"/>
                <w:szCs w:val="24"/>
                <w:lang w:val="es-AR"/>
              </w:rPr>
            </w:pPr>
            <w:r w:rsidRPr="00AF17DE">
              <w:rPr>
                <w:sz w:val="24"/>
                <w:szCs w:val="24"/>
                <w:lang w:val="es-AR"/>
              </w:rPr>
              <w:t>*Pronombres indefinidos</w:t>
            </w:r>
          </w:p>
          <w:p w:rsidR="00515841" w:rsidRPr="00AF17DE" w:rsidRDefault="00515841" w:rsidP="00AF17DE">
            <w:pPr>
              <w:spacing w:line="276" w:lineRule="auto"/>
              <w:jc w:val="both"/>
              <w:rPr>
                <w:sz w:val="24"/>
                <w:szCs w:val="24"/>
                <w:lang w:val="es-AR"/>
              </w:rPr>
            </w:pPr>
            <w:r w:rsidRPr="00AF17DE">
              <w:rPr>
                <w:sz w:val="24"/>
                <w:szCs w:val="24"/>
                <w:lang w:val="es-AR"/>
              </w:rPr>
              <w:t>*haber que +infinitivo</w:t>
            </w:r>
          </w:p>
        </w:tc>
      </w:tr>
      <w:tr w:rsidR="00515841" w:rsidTr="00AF17DE">
        <w:tc>
          <w:tcPr>
            <w:tcW w:w="2881" w:type="dxa"/>
            <w:vMerge/>
          </w:tcPr>
          <w:p w:rsidR="00515841" w:rsidRPr="00AF17DE" w:rsidRDefault="00515841" w:rsidP="00AF17DE">
            <w:pPr>
              <w:spacing w:line="480" w:lineRule="auto"/>
              <w:jc w:val="both"/>
              <w:rPr>
                <w:sz w:val="24"/>
                <w:szCs w:val="24"/>
                <w:lang w:val="es-AR"/>
              </w:rPr>
            </w:pPr>
          </w:p>
        </w:tc>
        <w:tc>
          <w:tcPr>
            <w:tcW w:w="2881" w:type="dxa"/>
          </w:tcPr>
          <w:p w:rsidR="00515841" w:rsidRPr="00AF17DE" w:rsidRDefault="00515841" w:rsidP="00AF17DE">
            <w:pPr>
              <w:spacing w:line="480" w:lineRule="auto"/>
              <w:jc w:val="both"/>
              <w:rPr>
                <w:sz w:val="24"/>
                <w:szCs w:val="24"/>
                <w:lang w:val="es-AR"/>
              </w:rPr>
            </w:pPr>
            <w:r w:rsidRPr="00AF17DE">
              <w:rPr>
                <w:sz w:val="24"/>
                <w:szCs w:val="24"/>
                <w:lang w:val="es-AR"/>
              </w:rPr>
              <w:t>Acciones con pretensión</w:t>
            </w:r>
          </w:p>
          <w:p w:rsidR="00515841" w:rsidRPr="00AF17DE" w:rsidRDefault="00515841" w:rsidP="00AF17DE">
            <w:pPr>
              <w:spacing w:line="480" w:lineRule="auto"/>
              <w:jc w:val="both"/>
              <w:rPr>
                <w:sz w:val="24"/>
                <w:szCs w:val="24"/>
                <w:lang w:val="es-AR"/>
              </w:rPr>
            </w:pPr>
            <w:r w:rsidRPr="00AF17DE">
              <w:rPr>
                <w:sz w:val="24"/>
                <w:szCs w:val="24"/>
                <w:lang w:val="es-AR"/>
              </w:rPr>
              <w:t>de validez universal</w:t>
            </w:r>
          </w:p>
        </w:tc>
        <w:tc>
          <w:tcPr>
            <w:tcW w:w="2882" w:type="dxa"/>
          </w:tcPr>
          <w:p w:rsidR="00515841" w:rsidRPr="00AF17DE" w:rsidRDefault="00515841" w:rsidP="00AF17DE">
            <w:pPr>
              <w:spacing w:line="276" w:lineRule="auto"/>
              <w:jc w:val="both"/>
              <w:rPr>
                <w:sz w:val="24"/>
                <w:szCs w:val="24"/>
                <w:lang w:val="es-AR"/>
              </w:rPr>
            </w:pPr>
            <w:r w:rsidRPr="00AF17DE">
              <w:rPr>
                <w:sz w:val="24"/>
                <w:szCs w:val="24"/>
                <w:lang w:val="es-AR"/>
              </w:rPr>
              <w:t>*Modo Indicativo</w:t>
            </w:r>
          </w:p>
          <w:p w:rsidR="00515841" w:rsidRPr="00AF17DE" w:rsidRDefault="00515841" w:rsidP="00AF17DE">
            <w:pPr>
              <w:spacing w:line="276" w:lineRule="auto"/>
              <w:jc w:val="both"/>
              <w:rPr>
                <w:sz w:val="24"/>
                <w:szCs w:val="24"/>
                <w:lang w:val="es-AR"/>
              </w:rPr>
            </w:pPr>
            <w:r w:rsidRPr="00AF17DE">
              <w:rPr>
                <w:sz w:val="24"/>
                <w:szCs w:val="24"/>
                <w:lang w:val="es-AR"/>
              </w:rPr>
              <w:t>*Tiempo Presente</w:t>
            </w:r>
          </w:p>
          <w:p w:rsidR="00515841" w:rsidRPr="00AF17DE" w:rsidRDefault="00515841" w:rsidP="00AF17DE">
            <w:pPr>
              <w:spacing w:line="276" w:lineRule="auto"/>
              <w:jc w:val="both"/>
              <w:rPr>
                <w:sz w:val="24"/>
                <w:szCs w:val="24"/>
                <w:lang w:val="es-AR"/>
              </w:rPr>
            </w:pPr>
            <w:r w:rsidRPr="00AF17DE">
              <w:rPr>
                <w:sz w:val="24"/>
                <w:szCs w:val="24"/>
                <w:lang w:val="es-AR"/>
              </w:rPr>
              <w:t>*Tiempo Pretérito Perfecto</w:t>
            </w:r>
          </w:p>
          <w:p w:rsidR="00515841" w:rsidRPr="00AF17DE" w:rsidRDefault="00515841" w:rsidP="00AF17DE">
            <w:pPr>
              <w:spacing w:line="276" w:lineRule="auto"/>
              <w:jc w:val="both"/>
              <w:rPr>
                <w:sz w:val="24"/>
                <w:szCs w:val="24"/>
                <w:lang w:val="es-AR"/>
              </w:rPr>
            </w:pPr>
            <w:r w:rsidRPr="00AF17DE">
              <w:rPr>
                <w:sz w:val="24"/>
                <w:szCs w:val="24"/>
                <w:lang w:val="es-AR"/>
              </w:rPr>
              <w:t>*Condicionales</w:t>
            </w:r>
          </w:p>
          <w:p w:rsidR="00515841" w:rsidRPr="00AF17DE" w:rsidRDefault="00515841" w:rsidP="00AF17DE">
            <w:pPr>
              <w:spacing w:line="276" w:lineRule="auto"/>
              <w:jc w:val="both"/>
              <w:rPr>
                <w:sz w:val="24"/>
                <w:szCs w:val="24"/>
                <w:lang w:val="es-AR"/>
              </w:rPr>
            </w:pPr>
            <w:r w:rsidRPr="00AF17DE">
              <w:rPr>
                <w:sz w:val="24"/>
                <w:szCs w:val="24"/>
                <w:lang w:val="es-AR"/>
              </w:rPr>
              <w:t>*Modalidad deóntica</w:t>
            </w:r>
          </w:p>
        </w:tc>
      </w:tr>
    </w:tbl>
    <w:p w:rsidR="00AF17DE" w:rsidRDefault="00AF17DE" w:rsidP="00AF17DE">
      <w:pPr>
        <w:spacing w:line="480" w:lineRule="auto"/>
        <w:jc w:val="both"/>
        <w:rPr>
          <w:sz w:val="24"/>
          <w:szCs w:val="24"/>
          <w:lang w:val="es-AR"/>
        </w:rPr>
      </w:pPr>
    </w:p>
    <w:p w:rsidR="002A42E5" w:rsidRDefault="00AF17DE" w:rsidP="003E298A">
      <w:pPr>
        <w:pStyle w:val="Textoindependiente"/>
        <w:spacing w:after="240" w:line="480" w:lineRule="auto"/>
        <w:jc w:val="both"/>
        <w:rPr>
          <w:lang w:val="es-AR"/>
        </w:rPr>
      </w:pPr>
      <w:r>
        <w:rPr>
          <w:lang w:val="es-AR"/>
        </w:rPr>
        <w:t>A continuación se proveen ejemplos de los recursos lingüísticos que constituyen las estrategias lingüísticas, en relación con las estrategias comunicativas desplegadas en ambos programas.</w:t>
      </w:r>
    </w:p>
    <w:p w:rsidR="002B038A" w:rsidRDefault="002B038A">
      <w:pPr>
        <w:rPr>
          <w:b/>
          <w:sz w:val="24"/>
          <w:szCs w:val="24"/>
          <w:lang w:val="es-AR"/>
        </w:rPr>
      </w:pPr>
      <w:r>
        <w:rPr>
          <w:b/>
          <w:sz w:val="24"/>
          <w:szCs w:val="24"/>
          <w:lang w:val="es-AR"/>
        </w:rPr>
        <w:br w:type="page"/>
      </w:r>
    </w:p>
    <w:p w:rsidR="002A42E5" w:rsidRPr="002A42E5" w:rsidRDefault="00AF17DE" w:rsidP="003E298A">
      <w:pPr>
        <w:pStyle w:val="Lista3"/>
        <w:spacing w:after="240" w:line="480" w:lineRule="auto"/>
        <w:ind w:left="0" w:firstLine="0"/>
        <w:rPr>
          <w:b/>
          <w:sz w:val="24"/>
          <w:szCs w:val="24"/>
          <w:lang w:val="es-AR"/>
        </w:rPr>
      </w:pPr>
      <w:r w:rsidRPr="002A42E5">
        <w:rPr>
          <w:b/>
          <w:sz w:val="24"/>
          <w:szCs w:val="24"/>
          <w:lang w:val="es-AR"/>
        </w:rPr>
        <w:lastRenderedPageBreak/>
        <w:t>7.5.1.1.</w:t>
      </w:r>
      <w:r w:rsidR="00665B2C">
        <w:rPr>
          <w:b/>
          <w:sz w:val="24"/>
          <w:szCs w:val="24"/>
          <w:lang w:val="es-AR"/>
        </w:rPr>
        <w:t xml:space="preserve"> </w:t>
      </w:r>
      <w:r w:rsidR="007C25CC" w:rsidRPr="002A42E5">
        <w:rPr>
          <w:b/>
          <w:sz w:val="24"/>
          <w:szCs w:val="24"/>
          <w:lang w:val="es-AR"/>
        </w:rPr>
        <w:t>Asunción de responsabilidad. N</w:t>
      </w:r>
      <w:r w:rsidRPr="002A42E5">
        <w:rPr>
          <w:b/>
          <w:sz w:val="24"/>
          <w:szCs w:val="24"/>
          <w:lang w:val="es-AR"/>
        </w:rPr>
        <w:t>o ocultamiento de la primera persona</w:t>
      </w:r>
    </w:p>
    <w:p w:rsidR="00AF17DE" w:rsidRDefault="00AF17DE" w:rsidP="002A42E5">
      <w:pPr>
        <w:pStyle w:val="Continuarlista3"/>
        <w:spacing w:line="480" w:lineRule="auto"/>
        <w:ind w:left="0"/>
        <w:jc w:val="both"/>
        <w:rPr>
          <w:sz w:val="24"/>
          <w:szCs w:val="24"/>
          <w:lang w:val="es-AR"/>
        </w:rPr>
      </w:pPr>
      <w:r w:rsidRPr="002A42E5">
        <w:rPr>
          <w:sz w:val="24"/>
          <w:szCs w:val="24"/>
          <w:lang w:val="es-AR"/>
        </w:rPr>
        <w:t xml:space="preserve">En </w:t>
      </w:r>
      <w:r w:rsidRPr="002A42E5">
        <w:rPr>
          <w:i/>
          <w:sz w:val="24"/>
          <w:szCs w:val="24"/>
          <w:lang w:val="es-AR"/>
        </w:rPr>
        <w:t>Crónicas extremas</w:t>
      </w:r>
      <w:r w:rsidRPr="002A42E5">
        <w:rPr>
          <w:sz w:val="24"/>
          <w:szCs w:val="24"/>
          <w:lang w:val="es-AR"/>
        </w:rPr>
        <w:t xml:space="preserve"> el empleo del “yo” expreso al principio de la emisión y por lo tanto jerarquizado, </w:t>
      </w:r>
      <w:r w:rsidR="00515841">
        <w:rPr>
          <w:sz w:val="24"/>
          <w:szCs w:val="24"/>
          <w:lang w:val="es-AR"/>
        </w:rPr>
        <w:t xml:space="preserve">es muy puntual en el relato de </w:t>
      </w:r>
      <w:r w:rsidRPr="002A42E5">
        <w:rPr>
          <w:sz w:val="24"/>
          <w:szCs w:val="24"/>
          <w:lang w:val="es-AR"/>
        </w:rPr>
        <w:t xml:space="preserve">experiencias personales (E4 y E5). Cuando el hablante es testigo de algún hecho, emplea un yo jerarquizado reforzado por “con mis propios ojos” y el verbo “ver” reiterado como garantía de la </w:t>
      </w:r>
      <w:r w:rsidR="00665B2C">
        <w:rPr>
          <w:sz w:val="24"/>
          <w:szCs w:val="24"/>
          <w:lang w:val="es-AR"/>
        </w:rPr>
        <w:t>certeza de su relato (E6 y E8)</w:t>
      </w:r>
      <w:r w:rsidRPr="002A42E5">
        <w:rPr>
          <w:sz w:val="24"/>
          <w:szCs w:val="24"/>
          <w:lang w:val="es-AR"/>
        </w:rPr>
        <w:t xml:space="preserve"> </w:t>
      </w:r>
    </w:p>
    <w:p w:rsidR="00515841" w:rsidRPr="002A42E5" w:rsidRDefault="00515841" w:rsidP="00515841">
      <w:pPr>
        <w:pStyle w:val="Textoindependienteprimerasangra2"/>
        <w:ind w:left="567" w:firstLine="0"/>
        <w:rPr>
          <w:rFonts w:ascii="Times New Roman" w:hAnsi="Times New Roman"/>
          <w:i/>
          <w:sz w:val="24"/>
          <w:szCs w:val="24"/>
          <w:lang w:val="es-AR"/>
        </w:rPr>
      </w:pPr>
      <w:r w:rsidRPr="002A42E5">
        <w:rPr>
          <w:rFonts w:ascii="Times New Roman" w:hAnsi="Times New Roman"/>
          <w:i/>
          <w:sz w:val="24"/>
          <w:szCs w:val="24"/>
          <w:lang w:val="es-AR"/>
        </w:rPr>
        <w:t xml:space="preserve">Ladrón: E4 [Y </w:t>
      </w:r>
      <w:r w:rsidRPr="002A42E5">
        <w:rPr>
          <w:rFonts w:ascii="Times New Roman" w:hAnsi="Times New Roman"/>
          <w:b/>
          <w:i/>
          <w:sz w:val="24"/>
          <w:szCs w:val="24"/>
          <w:lang w:val="es-AR"/>
        </w:rPr>
        <w:t>yo</w:t>
      </w:r>
      <w:r w:rsidRPr="002A42E5">
        <w:rPr>
          <w:rFonts w:ascii="Times New Roman" w:hAnsi="Times New Roman"/>
          <w:i/>
          <w:sz w:val="24"/>
          <w:szCs w:val="24"/>
          <w:lang w:val="es-AR"/>
        </w:rPr>
        <w:t xml:space="preserve"> caí tres veces nomás] E5 [</w:t>
      </w:r>
      <w:r w:rsidRPr="002A42E5">
        <w:rPr>
          <w:rFonts w:ascii="Times New Roman" w:hAnsi="Times New Roman"/>
          <w:b/>
          <w:i/>
          <w:sz w:val="24"/>
          <w:szCs w:val="24"/>
          <w:lang w:val="es-AR"/>
        </w:rPr>
        <w:t>Yo</w:t>
      </w:r>
      <w:r w:rsidRPr="002A42E5">
        <w:rPr>
          <w:rFonts w:ascii="Times New Roman" w:hAnsi="Times New Roman"/>
          <w:i/>
          <w:sz w:val="24"/>
          <w:szCs w:val="24"/>
          <w:lang w:val="es-AR"/>
        </w:rPr>
        <w:t xml:space="preserve"> hace 33 años que vivo acá] (</w:t>
      </w:r>
      <w:r w:rsidRPr="002A42E5">
        <w:rPr>
          <w:rFonts w:ascii="Times New Roman" w:hAnsi="Times New Roman"/>
          <w:sz w:val="24"/>
          <w:szCs w:val="24"/>
          <w:lang w:val="es-AR"/>
        </w:rPr>
        <w:t>Ladrones de F. Apache-</w:t>
      </w:r>
      <w:r w:rsidRPr="002A42E5">
        <w:rPr>
          <w:rFonts w:ascii="Times New Roman" w:hAnsi="Times New Roman"/>
          <w:i/>
          <w:sz w:val="24"/>
          <w:szCs w:val="24"/>
          <w:lang w:val="es-AR"/>
        </w:rPr>
        <w:t xml:space="preserve"> Crónicas extremas)</w:t>
      </w:r>
    </w:p>
    <w:p w:rsidR="00515841" w:rsidRPr="002A42E5" w:rsidRDefault="00515841" w:rsidP="00515841">
      <w:pPr>
        <w:pStyle w:val="Lista4"/>
        <w:spacing w:line="276" w:lineRule="auto"/>
        <w:ind w:left="567" w:firstLine="0"/>
        <w:rPr>
          <w:sz w:val="24"/>
          <w:szCs w:val="24"/>
          <w:lang w:val="es-AR"/>
        </w:rPr>
      </w:pPr>
      <w:r w:rsidRPr="002A42E5">
        <w:rPr>
          <w:sz w:val="24"/>
          <w:szCs w:val="24"/>
          <w:lang w:val="es-AR"/>
        </w:rPr>
        <w:t>Ana: E6 [</w:t>
      </w:r>
      <w:r w:rsidRPr="002A42E5">
        <w:rPr>
          <w:i/>
          <w:sz w:val="24"/>
          <w:szCs w:val="24"/>
          <w:lang w:val="es-AR"/>
        </w:rPr>
        <w:t xml:space="preserve">Y </w:t>
      </w:r>
      <w:r w:rsidRPr="002A42E5">
        <w:rPr>
          <w:b/>
          <w:i/>
          <w:sz w:val="24"/>
          <w:szCs w:val="24"/>
          <w:lang w:val="es-AR"/>
        </w:rPr>
        <w:t>yo</w:t>
      </w:r>
      <w:r w:rsidRPr="002A42E5">
        <w:rPr>
          <w:i/>
          <w:sz w:val="24"/>
          <w:szCs w:val="24"/>
          <w:lang w:val="es-AR"/>
        </w:rPr>
        <w:t xml:space="preserve"> con </w:t>
      </w:r>
      <w:r w:rsidRPr="002A42E5">
        <w:rPr>
          <w:b/>
          <w:i/>
          <w:sz w:val="24"/>
          <w:szCs w:val="24"/>
          <w:lang w:val="es-AR"/>
        </w:rPr>
        <w:t>mis propiosojos he visto</w:t>
      </w:r>
      <w:r w:rsidRPr="002A42E5">
        <w:rPr>
          <w:i/>
          <w:sz w:val="24"/>
          <w:szCs w:val="24"/>
          <w:lang w:val="es-AR"/>
        </w:rPr>
        <w:t>… porque día a día…]</w:t>
      </w:r>
    </w:p>
    <w:p w:rsidR="00515841" w:rsidRPr="002A401F" w:rsidRDefault="00515841" w:rsidP="00515841">
      <w:pPr>
        <w:pStyle w:val="Lista4"/>
        <w:spacing w:line="276" w:lineRule="auto"/>
        <w:ind w:left="567" w:firstLine="0"/>
        <w:rPr>
          <w:sz w:val="24"/>
          <w:szCs w:val="24"/>
          <w:lang w:val="pt-BR"/>
        </w:rPr>
      </w:pPr>
      <w:r w:rsidRPr="002A401F">
        <w:rPr>
          <w:sz w:val="24"/>
          <w:szCs w:val="24"/>
          <w:lang w:val="pt-BR"/>
        </w:rPr>
        <w:t>Per.: E7 [</w:t>
      </w:r>
      <w:r w:rsidRPr="002A401F">
        <w:rPr>
          <w:i/>
          <w:sz w:val="24"/>
          <w:szCs w:val="24"/>
          <w:lang w:val="pt-BR"/>
        </w:rPr>
        <w:t>Contame qué ves</w:t>
      </w:r>
      <w:r w:rsidRPr="002A401F">
        <w:rPr>
          <w:sz w:val="24"/>
          <w:szCs w:val="24"/>
          <w:lang w:val="pt-BR"/>
        </w:rPr>
        <w:t>]</w:t>
      </w:r>
    </w:p>
    <w:p w:rsidR="00515841" w:rsidRPr="002A42E5" w:rsidRDefault="00515841" w:rsidP="00515841">
      <w:pPr>
        <w:pStyle w:val="Textoindependienteprimerasangra2"/>
        <w:ind w:left="567" w:firstLine="0"/>
        <w:rPr>
          <w:rFonts w:ascii="Times New Roman" w:hAnsi="Times New Roman"/>
          <w:sz w:val="24"/>
          <w:szCs w:val="24"/>
          <w:lang w:val="es-AR"/>
        </w:rPr>
      </w:pPr>
      <w:r w:rsidRPr="002A42E5">
        <w:rPr>
          <w:rFonts w:ascii="Times New Roman" w:hAnsi="Times New Roman"/>
          <w:sz w:val="24"/>
          <w:szCs w:val="24"/>
          <w:lang w:val="es-AR"/>
        </w:rPr>
        <w:t>Ana: E8 [</w:t>
      </w:r>
      <w:r w:rsidRPr="002A42E5">
        <w:rPr>
          <w:rFonts w:ascii="Times New Roman" w:hAnsi="Times New Roman"/>
          <w:i/>
          <w:sz w:val="24"/>
          <w:szCs w:val="24"/>
          <w:lang w:val="es-AR"/>
        </w:rPr>
        <w:t xml:space="preserve">Y </w:t>
      </w:r>
      <w:r w:rsidRPr="002A42E5">
        <w:rPr>
          <w:rFonts w:ascii="Times New Roman" w:hAnsi="Times New Roman"/>
          <w:b/>
          <w:i/>
          <w:sz w:val="24"/>
          <w:szCs w:val="24"/>
          <w:lang w:val="es-AR"/>
        </w:rPr>
        <w:t>veo</w:t>
      </w:r>
      <w:r w:rsidRPr="002A42E5">
        <w:rPr>
          <w:rFonts w:ascii="Times New Roman" w:hAnsi="Times New Roman"/>
          <w:i/>
          <w:sz w:val="24"/>
          <w:szCs w:val="24"/>
          <w:lang w:val="es-AR"/>
        </w:rPr>
        <w:t xml:space="preserve"> a los pibitos de 8 años con el Poxi Ran, con la bolsita de ellos</w:t>
      </w:r>
      <w:r w:rsidRPr="002A42E5">
        <w:rPr>
          <w:rFonts w:ascii="Times New Roman" w:hAnsi="Times New Roman"/>
          <w:sz w:val="24"/>
          <w:szCs w:val="24"/>
          <w:lang w:val="es-AR"/>
        </w:rPr>
        <w:t xml:space="preserve">] (Morir de Poxi- </w:t>
      </w:r>
      <w:r w:rsidRPr="002A42E5">
        <w:rPr>
          <w:rFonts w:ascii="Times New Roman" w:hAnsi="Times New Roman"/>
          <w:i/>
          <w:sz w:val="24"/>
          <w:szCs w:val="24"/>
          <w:lang w:val="es-AR"/>
        </w:rPr>
        <w:t>Crónicas extremas</w:t>
      </w:r>
      <w:r w:rsidRPr="002A42E5">
        <w:rPr>
          <w:rFonts w:ascii="Times New Roman" w:hAnsi="Times New Roman"/>
          <w:sz w:val="24"/>
          <w:szCs w:val="24"/>
          <w:lang w:val="es-AR"/>
        </w:rPr>
        <w:t>)</w:t>
      </w:r>
    </w:p>
    <w:p w:rsidR="00AF17DE" w:rsidRPr="002A42E5" w:rsidRDefault="00AF17DE" w:rsidP="00665B2C">
      <w:pPr>
        <w:pStyle w:val="Continuarlista3"/>
        <w:spacing w:line="480" w:lineRule="auto"/>
        <w:ind w:left="0"/>
        <w:jc w:val="both"/>
        <w:rPr>
          <w:sz w:val="24"/>
          <w:szCs w:val="24"/>
          <w:lang w:val="es-AR"/>
        </w:rPr>
      </w:pPr>
      <w:r w:rsidRPr="002A42E5">
        <w:rPr>
          <w:sz w:val="24"/>
          <w:szCs w:val="24"/>
          <w:lang w:val="es-AR"/>
        </w:rPr>
        <w:t xml:space="preserve">En </w:t>
      </w:r>
      <w:r w:rsidRPr="002A42E5">
        <w:rPr>
          <w:i/>
          <w:sz w:val="24"/>
          <w:szCs w:val="24"/>
          <w:lang w:val="es-AR"/>
        </w:rPr>
        <w:t>Policías en acción</w:t>
      </w:r>
      <w:r w:rsidR="00665B2C">
        <w:rPr>
          <w:i/>
          <w:sz w:val="24"/>
          <w:szCs w:val="24"/>
          <w:lang w:val="es-AR"/>
        </w:rPr>
        <w:t xml:space="preserve"> </w:t>
      </w:r>
      <w:r w:rsidRPr="002A42E5">
        <w:rPr>
          <w:sz w:val="24"/>
          <w:szCs w:val="24"/>
          <w:lang w:val="es-AR"/>
        </w:rPr>
        <w:t>el “yo” es</w:t>
      </w:r>
      <w:r w:rsidR="00665B2C">
        <w:rPr>
          <w:sz w:val="24"/>
          <w:szCs w:val="24"/>
          <w:lang w:val="es-AR"/>
        </w:rPr>
        <w:t xml:space="preserve"> </w:t>
      </w:r>
      <w:r w:rsidRPr="002A42E5">
        <w:rPr>
          <w:sz w:val="24"/>
          <w:szCs w:val="24"/>
          <w:lang w:val="es-AR"/>
        </w:rPr>
        <w:t>empleado principalmente en las discusiones</w:t>
      </w:r>
      <w:r w:rsidR="00CA1EDB" w:rsidRPr="002A42E5">
        <w:rPr>
          <w:sz w:val="24"/>
          <w:szCs w:val="24"/>
          <w:lang w:val="es-AR"/>
        </w:rPr>
        <w:t xml:space="preserve"> entre el Hablante-</w:t>
      </w:r>
      <w:r w:rsidRPr="002A42E5">
        <w:rPr>
          <w:sz w:val="24"/>
          <w:szCs w:val="24"/>
          <w:lang w:val="es-AR"/>
        </w:rPr>
        <w:t>P</w:t>
      </w:r>
      <w:r w:rsidR="00CA1EDB" w:rsidRPr="002A42E5">
        <w:rPr>
          <w:sz w:val="24"/>
          <w:szCs w:val="24"/>
          <w:lang w:val="es-AR"/>
        </w:rPr>
        <w:t>rot</w:t>
      </w:r>
      <w:r w:rsidR="003E298A">
        <w:rPr>
          <w:sz w:val="24"/>
          <w:szCs w:val="24"/>
          <w:lang w:val="es-AR"/>
        </w:rPr>
        <w:t>a</w:t>
      </w:r>
      <w:r w:rsidR="00CA1EDB" w:rsidRPr="002A42E5">
        <w:rPr>
          <w:sz w:val="24"/>
          <w:szCs w:val="24"/>
          <w:lang w:val="es-AR"/>
        </w:rPr>
        <w:t>gonista</w:t>
      </w:r>
      <w:r w:rsidRPr="002A42E5">
        <w:rPr>
          <w:sz w:val="24"/>
          <w:szCs w:val="24"/>
          <w:lang w:val="es-AR"/>
        </w:rPr>
        <w:t xml:space="preserve"> y su adversario (E54).  La policía hace uso del “yo” cuando se dirige al participante causante del conflicto. Emplea la perífrasis de futuro con el verbo “invitar” seguido de una frase preposicional con el verbo “salir” en Subjuntivo (E25).</w:t>
      </w:r>
    </w:p>
    <w:p w:rsidR="00AF17DE" w:rsidRPr="002A42E5" w:rsidRDefault="00AF17DE" w:rsidP="002A42E5">
      <w:pPr>
        <w:pStyle w:val="Textoindependienteprimerasangra2"/>
        <w:ind w:left="567" w:firstLine="0"/>
        <w:rPr>
          <w:rFonts w:ascii="Times New Roman" w:hAnsi="Times New Roman"/>
          <w:i/>
          <w:sz w:val="24"/>
          <w:szCs w:val="24"/>
          <w:lang w:val="es-AR"/>
        </w:rPr>
      </w:pPr>
      <w:r w:rsidRPr="002A42E5">
        <w:rPr>
          <w:rFonts w:ascii="Times New Roman" w:hAnsi="Times New Roman"/>
          <w:i/>
          <w:sz w:val="24"/>
          <w:szCs w:val="24"/>
          <w:lang w:val="es-AR"/>
        </w:rPr>
        <w:t>E54 [</w:t>
      </w:r>
      <w:r w:rsidRPr="002A42E5">
        <w:rPr>
          <w:rFonts w:ascii="Times New Roman" w:hAnsi="Times New Roman"/>
          <w:b/>
          <w:i/>
          <w:sz w:val="24"/>
          <w:szCs w:val="24"/>
          <w:lang w:val="es-AR"/>
        </w:rPr>
        <w:t>Yo</w:t>
      </w:r>
      <w:r w:rsidRPr="002A42E5">
        <w:rPr>
          <w:rFonts w:ascii="Times New Roman" w:hAnsi="Times New Roman"/>
          <w:i/>
          <w:sz w:val="24"/>
          <w:szCs w:val="24"/>
          <w:lang w:val="es-AR"/>
        </w:rPr>
        <w:t xml:space="preserve"> me voy a la comisaría, querida]. E55 [</w:t>
      </w:r>
      <w:r w:rsidRPr="002A42E5">
        <w:rPr>
          <w:rFonts w:ascii="Times New Roman" w:hAnsi="Times New Roman"/>
          <w:b/>
          <w:i/>
          <w:sz w:val="24"/>
          <w:szCs w:val="24"/>
          <w:lang w:val="es-AR"/>
        </w:rPr>
        <w:t>Vos</w:t>
      </w:r>
      <w:r w:rsidRPr="002A42E5">
        <w:rPr>
          <w:rFonts w:ascii="Times New Roman" w:hAnsi="Times New Roman"/>
          <w:i/>
          <w:sz w:val="24"/>
          <w:szCs w:val="24"/>
          <w:lang w:val="es-AR"/>
        </w:rPr>
        <w:t xml:space="preserve"> no sabés qué clase de mierda es tu hermano] (</w:t>
      </w:r>
      <w:r w:rsidRPr="002A42E5">
        <w:rPr>
          <w:rFonts w:ascii="Times New Roman" w:hAnsi="Times New Roman"/>
          <w:sz w:val="24"/>
          <w:szCs w:val="24"/>
          <w:lang w:val="es-AR"/>
        </w:rPr>
        <w:t>Último round-</w:t>
      </w:r>
      <w:r w:rsidRPr="002A42E5">
        <w:rPr>
          <w:rFonts w:ascii="Times New Roman" w:hAnsi="Times New Roman"/>
          <w:i/>
          <w:sz w:val="24"/>
          <w:szCs w:val="24"/>
          <w:lang w:val="es-AR"/>
        </w:rPr>
        <w:t xml:space="preserve"> Policías en acción)</w:t>
      </w:r>
    </w:p>
    <w:p w:rsidR="00AF17DE" w:rsidRPr="002A42E5" w:rsidRDefault="00AF17DE" w:rsidP="002A42E5">
      <w:pPr>
        <w:pStyle w:val="Textoindependienteprimerasangra2"/>
        <w:ind w:left="567" w:firstLine="0"/>
        <w:rPr>
          <w:rFonts w:ascii="Times New Roman" w:hAnsi="Times New Roman"/>
          <w:i/>
          <w:sz w:val="24"/>
          <w:szCs w:val="24"/>
          <w:lang w:val="es-AR"/>
        </w:rPr>
      </w:pPr>
      <w:r w:rsidRPr="002A42E5">
        <w:rPr>
          <w:rFonts w:ascii="Times New Roman" w:hAnsi="Times New Roman"/>
          <w:sz w:val="24"/>
          <w:szCs w:val="24"/>
          <w:lang w:val="es-AR"/>
        </w:rPr>
        <w:t>Policía: E25 [</w:t>
      </w:r>
      <w:r w:rsidRPr="002A42E5">
        <w:rPr>
          <w:rFonts w:ascii="Times New Roman" w:hAnsi="Times New Roman"/>
          <w:b/>
          <w:i/>
          <w:sz w:val="24"/>
          <w:szCs w:val="24"/>
          <w:lang w:val="es-AR"/>
        </w:rPr>
        <w:t>Yo</w:t>
      </w:r>
      <w:r w:rsidRPr="002A42E5">
        <w:rPr>
          <w:rFonts w:ascii="Times New Roman" w:hAnsi="Times New Roman"/>
          <w:i/>
          <w:sz w:val="24"/>
          <w:szCs w:val="24"/>
          <w:lang w:val="es-AR"/>
        </w:rPr>
        <w:t xml:space="preserve"> te voy a invitar a que salgas del lugar</w:t>
      </w:r>
      <w:r w:rsidRPr="002A42E5">
        <w:rPr>
          <w:rFonts w:ascii="Times New Roman" w:hAnsi="Times New Roman"/>
          <w:sz w:val="24"/>
          <w:szCs w:val="24"/>
          <w:lang w:val="es-AR"/>
        </w:rPr>
        <w:t xml:space="preserve">] (Te amo, te odio- </w:t>
      </w:r>
      <w:r w:rsidRPr="002A42E5">
        <w:rPr>
          <w:rFonts w:ascii="Times New Roman" w:hAnsi="Times New Roman"/>
          <w:i/>
          <w:sz w:val="24"/>
          <w:szCs w:val="24"/>
          <w:lang w:val="es-AR"/>
        </w:rPr>
        <w:t>Policías en acción)</w:t>
      </w:r>
    </w:p>
    <w:p w:rsidR="00AF17DE" w:rsidRDefault="00AF17DE" w:rsidP="00AF17DE">
      <w:pPr>
        <w:ind w:left="567"/>
        <w:jc w:val="both"/>
        <w:rPr>
          <w:sz w:val="24"/>
          <w:szCs w:val="24"/>
          <w:lang w:val="es-AR"/>
        </w:rPr>
      </w:pPr>
    </w:p>
    <w:p w:rsidR="00AF17DE" w:rsidRDefault="00AF17DE" w:rsidP="002A42E5">
      <w:pPr>
        <w:pStyle w:val="Textoindependiente"/>
        <w:spacing w:line="480" w:lineRule="auto"/>
        <w:jc w:val="both"/>
        <w:rPr>
          <w:lang w:val="es-AR"/>
        </w:rPr>
      </w:pPr>
      <w:r w:rsidRPr="00833E39">
        <w:rPr>
          <w:lang w:val="es-AR"/>
        </w:rPr>
        <w:t xml:space="preserve">El </w:t>
      </w:r>
      <w:r w:rsidRPr="002B038A">
        <w:rPr>
          <w:lang w:val="es-AR"/>
        </w:rPr>
        <w:t>yo expreso pospuesto</w:t>
      </w:r>
      <w:r w:rsidRPr="00833E39">
        <w:rPr>
          <w:lang w:val="es-AR"/>
        </w:rPr>
        <w:t xml:space="preserve"> al verbo</w:t>
      </w:r>
      <w:r>
        <w:rPr>
          <w:lang w:val="es-AR"/>
        </w:rPr>
        <w:t xml:space="preserve"> y más jerarquizad</w:t>
      </w:r>
      <w:r w:rsidR="003E298A">
        <w:rPr>
          <w:lang w:val="es-AR"/>
        </w:rPr>
        <w:t>o que al principio de la emisión</w:t>
      </w:r>
      <w:r>
        <w:rPr>
          <w:lang w:val="es-AR"/>
        </w:rPr>
        <w:t>,</w:t>
      </w:r>
      <w:r w:rsidRPr="00833E39">
        <w:rPr>
          <w:lang w:val="es-AR"/>
        </w:rPr>
        <w:t xml:space="preserve"> se obse</w:t>
      </w:r>
      <w:r>
        <w:rPr>
          <w:lang w:val="es-AR"/>
        </w:rPr>
        <w:t xml:space="preserve">rva en ambos programas con menor frecuencia de uso que el “yo” al principio de las </w:t>
      </w:r>
      <w:r w:rsidRPr="00833E39">
        <w:rPr>
          <w:lang w:val="es-AR"/>
        </w:rPr>
        <w:t>emisiones</w:t>
      </w:r>
      <w:r>
        <w:rPr>
          <w:lang w:val="es-AR"/>
        </w:rPr>
        <w:t xml:space="preserve">. </w:t>
      </w:r>
      <w:r w:rsidRPr="00833E39">
        <w:rPr>
          <w:lang w:val="es-AR"/>
        </w:rPr>
        <w:t>En</w:t>
      </w:r>
      <w:r w:rsidR="00665B2C">
        <w:rPr>
          <w:lang w:val="es-AR"/>
        </w:rPr>
        <w:t xml:space="preserve"> </w:t>
      </w:r>
      <w:r w:rsidRPr="00037BDB">
        <w:rPr>
          <w:i/>
          <w:lang w:val="es-AR"/>
        </w:rPr>
        <w:t>Crónicas extremas</w:t>
      </w:r>
      <w:r w:rsidR="00665B2C">
        <w:rPr>
          <w:i/>
          <w:lang w:val="es-AR"/>
        </w:rPr>
        <w:t xml:space="preserve">, </w:t>
      </w:r>
      <w:r>
        <w:rPr>
          <w:lang w:val="es-AR"/>
        </w:rPr>
        <w:t>como ex adicto, Martín en E103</w:t>
      </w:r>
      <w:r w:rsidRPr="00833E39">
        <w:rPr>
          <w:lang w:val="es-AR"/>
        </w:rPr>
        <w:t xml:space="preserve"> emite un juicio d</w:t>
      </w:r>
      <w:r>
        <w:rPr>
          <w:lang w:val="es-AR"/>
        </w:rPr>
        <w:t>e valor sobre su pasado de adicción con el verbo “ser</w:t>
      </w:r>
      <w:r w:rsidR="003E298A">
        <w:rPr>
          <w:lang w:val="es-AR"/>
        </w:rPr>
        <w:t>” en Pretérito Imperfecto y el a</w:t>
      </w:r>
      <w:r>
        <w:rPr>
          <w:lang w:val="es-AR"/>
        </w:rPr>
        <w:t xml:space="preserve">tributo “el boludo” en posición focal. Al emplear el “yo” pospuesto al verbo, enfatiza su autocrítica referida a la acción de drogarse que ya no realiza. </w:t>
      </w:r>
      <w:r w:rsidRPr="00833E39">
        <w:rPr>
          <w:lang w:val="es-AR"/>
        </w:rPr>
        <w:t>En</w:t>
      </w:r>
      <w:r w:rsidR="00665B2C">
        <w:rPr>
          <w:lang w:val="es-AR"/>
        </w:rPr>
        <w:t xml:space="preserve"> </w:t>
      </w:r>
      <w:r w:rsidRPr="00037BDB">
        <w:rPr>
          <w:i/>
          <w:lang w:val="es-AR"/>
        </w:rPr>
        <w:t>Policías en acción</w:t>
      </w:r>
      <w:r w:rsidR="00665B2C">
        <w:rPr>
          <w:i/>
          <w:lang w:val="es-AR"/>
        </w:rPr>
        <w:t xml:space="preserve">, </w:t>
      </w:r>
      <w:r w:rsidRPr="0061174D">
        <w:rPr>
          <w:lang w:val="es-AR"/>
        </w:rPr>
        <w:t xml:space="preserve">mediante el “yo” </w:t>
      </w:r>
      <w:r>
        <w:rPr>
          <w:lang w:val="es-AR"/>
        </w:rPr>
        <w:lastRenderedPageBreak/>
        <w:t>el hablante incrementa su</w:t>
      </w:r>
      <w:r w:rsidRPr="0061174D">
        <w:rPr>
          <w:lang w:val="es-AR"/>
        </w:rPr>
        <w:t xml:space="preserve"> c</w:t>
      </w:r>
      <w:r>
        <w:rPr>
          <w:lang w:val="es-AR"/>
        </w:rPr>
        <w:t>ondición de víctima</w:t>
      </w:r>
      <w:r w:rsidRPr="0061174D">
        <w:rPr>
          <w:lang w:val="es-AR"/>
        </w:rPr>
        <w:t xml:space="preserve"> ante la carencia de</w:t>
      </w:r>
      <w:r>
        <w:rPr>
          <w:lang w:val="es-AR"/>
        </w:rPr>
        <w:t xml:space="preserve"> vivienda señalada por el verbo “tener” en Presente negado. El Hablante-Protagonista expresa “dónde ir” referido a la vivienda, porque él desea  quedarse en la casa donde vive su ex mujer.</w:t>
      </w:r>
    </w:p>
    <w:p w:rsidR="00AF17DE" w:rsidRPr="002A42E5" w:rsidRDefault="00AF17DE" w:rsidP="000F741A">
      <w:pPr>
        <w:pStyle w:val="Textoindependienteprimerasangra2"/>
        <w:rPr>
          <w:rFonts w:ascii="Times New Roman" w:hAnsi="Times New Roman"/>
          <w:sz w:val="24"/>
          <w:szCs w:val="24"/>
          <w:lang w:val="es-AR"/>
        </w:rPr>
      </w:pPr>
      <w:r w:rsidRPr="002A42E5">
        <w:rPr>
          <w:rFonts w:ascii="Times New Roman" w:hAnsi="Times New Roman"/>
          <w:sz w:val="24"/>
          <w:szCs w:val="24"/>
          <w:lang w:val="es-AR"/>
        </w:rPr>
        <w:t>Martín: E103 [</w:t>
      </w:r>
      <w:r w:rsidRPr="002A42E5">
        <w:rPr>
          <w:rFonts w:ascii="Times New Roman" w:hAnsi="Times New Roman"/>
          <w:i/>
          <w:sz w:val="24"/>
          <w:szCs w:val="24"/>
          <w:lang w:val="es-AR"/>
        </w:rPr>
        <w:t xml:space="preserve">Era </w:t>
      </w:r>
      <w:r w:rsidRPr="002A42E5">
        <w:rPr>
          <w:rFonts w:ascii="Times New Roman" w:hAnsi="Times New Roman"/>
          <w:b/>
          <w:i/>
          <w:sz w:val="24"/>
          <w:szCs w:val="24"/>
          <w:lang w:val="es-AR"/>
        </w:rPr>
        <w:t>yo</w:t>
      </w:r>
      <w:r w:rsidRPr="002A42E5">
        <w:rPr>
          <w:rFonts w:ascii="Times New Roman" w:hAnsi="Times New Roman"/>
          <w:i/>
          <w:sz w:val="24"/>
          <w:szCs w:val="24"/>
          <w:lang w:val="es-AR"/>
        </w:rPr>
        <w:t xml:space="preserve"> el boludo</w:t>
      </w:r>
      <w:r w:rsidRPr="002A42E5">
        <w:rPr>
          <w:rFonts w:ascii="Times New Roman" w:hAnsi="Times New Roman"/>
          <w:sz w:val="24"/>
          <w:szCs w:val="24"/>
          <w:lang w:val="es-AR"/>
        </w:rPr>
        <w:t>] (Morir de Poxi-</w:t>
      </w:r>
      <w:r w:rsidRPr="003E298A">
        <w:rPr>
          <w:rFonts w:ascii="Times New Roman" w:hAnsi="Times New Roman"/>
          <w:i/>
          <w:sz w:val="24"/>
          <w:szCs w:val="24"/>
          <w:lang w:val="es-AR"/>
        </w:rPr>
        <w:t>Crónicas extremas</w:t>
      </w:r>
      <w:r w:rsidRPr="002A42E5">
        <w:rPr>
          <w:rFonts w:ascii="Times New Roman" w:hAnsi="Times New Roman"/>
          <w:sz w:val="24"/>
          <w:szCs w:val="24"/>
          <w:lang w:val="es-AR"/>
        </w:rPr>
        <w:t>)</w:t>
      </w:r>
    </w:p>
    <w:p w:rsidR="00AF17DE" w:rsidRPr="002A42E5" w:rsidRDefault="00AF17DE" w:rsidP="000F741A">
      <w:pPr>
        <w:pStyle w:val="Textoindependienteprimerasangra2"/>
        <w:rPr>
          <w:rFonts w:ascii="Times New Roman" w:hAnsi="Times New Roman"/>
          <w:sz w:val="24"/>
          <w:szCs w:val="24"/>
          <w:lang w:val="es-AR"/>
        </w:rPr>
      </w:pPr>
      <w:r w:rsidRPr="002A42E5">
        <w:rPr>
          <w:rFonts w:ascii="Times New Roman" w:hAnsi="Times New Roman"/>
          <w:sz w:val="24"/>
          <w:szCs w:val="24"/>
          <w:lang w:val="es-AR"/>
        </w:rPr>
        <w:t>Hombre: E12 [</w:t>
      </w:r>
      <w:r w:rsidRPr="002A42E5">
        <w:rPr>
          <w:rFonts w:ascii="Times New Roman" w:hAnsi="Times New Roman"/>
          <w:i/>
          <w:sz w:val="24"/>
          <w:szCs w:val="24"/>
          <w:lang w:val="es-AR"/>
        </w:rPr>
        <w:t xml:space="preserve">No tengo dónde ir </w:t>
      </w:r>
      <w:r w:rsidRPr="002A42E5">
        <w:rPr>
          <w:rFonts w:ascii="Times New Roman" w:hAnsi="Times New Roman"/>
          <w:b/>
          <w:i/>
          <w:sz w:val="24"/>
          <w:szCs w:val="24"/>
          <w:lang w:val="es-AR"/>
        </w:rPr>
        <w:t>yo</w:t>
      </w:r>
      <w:r w:rsidRPr="002A42E5">
        <w:rPr>
          <w:rFonts w:ascii="Times New Roman" w:hAnsi="Times New Roman"/>
          <w:sz w:val="24"/>
          <w:szCs w:val="24"/>
          <w:lang w:val="es-AR"/>
        </w:rPr>
        <w:t xml:space="preserve">] (No tengo dónde ir yo- </w:t>
      </w:r>
      <w:r w:rsidRPr="003E298A">
        <w:rPr>
          <w:rFonts w:ascii="Times New Roman" w:hAnsi="Times New Roman"/>
          <w:i/>
          <w:sz w:val="24"/>
          <w:szCs w:val="24"/>
          <w:lang w:val="es-AR"/>
        </w:rPr>
        <w:t>Policías en acción</w:t>
      </w:r>
      <w:r w:rsidRPr="002A42E5">
        <w:rPr>
          <w:rFonts w:ascii="Times New Roman" w:hAnsi="Times New Roman"/>
          <w:sz w:val="24"/>
          <w:szCs w:val="24"/>
          <w:lang w:val="es-AR"/>
        </w:rPr>
        <w:t>)</w:t>
      </w:r>
    </w:p>
    <w:p w:rsidR="00AF17DE" w:rsidRPr="002A42E5" w:rsidRDefault="00AF17DE" w:rsidP="00AF17DE">
      <w:pPr>
        <w:jc w:val="both"/>
        <w:rPr>
          <w:i/>
          <w:sz w:val="24"/>
          <w:szCs w:val="24"/>
          <w:lang w:val="es-AR"/>
        </w:rPr>
      </w:pPr>
    </w:p>
    <w:p w:rsidR="00AF17DE" w:rsidRDefault="00AF17DE" w:rsidP="003E298A">
      <w:pPr>
        <w:pStyle w:val="Textoindependiente"/>
        <w:spacing w:line="480" w:lineRule="auto"/>
        <w:jc w:val="both"/>
        <w:rPr>
          <w:lang w:val="es-AR"/>
        </w:rPr>
      </w:pPr>
      <w:r>
        <w:rPr>
          <w:lang w:val="es-AR"/>
        </w:rPr>
        <w:t>En ambos programas, e</w:t>
      </w:r>
      <w:r w:rsidRPr="00833E39">
        <w:rPr>
          <w:lang w:val="es-AR"/>
        </w:rPr>
        <w:t xml:space="preserve">l </w:t>
      </w:r>
      <w:r w:rsidRPr="006C67CB">
        <w:rPr>
          <w:lang w:val="es-AR"/>
        </w:rPr>
        <w:t>“me”</w:t>
      </w:r>
      <w:r w:rsidR="00665B2C">
        <w:rPr>
          <w:lang w:val="es-AR"/>
        </w:rPr>
        <w:t xml:space="preserve"> </w:t>
      </w:r>
      <w:r w:rsidRPr="00833E39">
        <w:rPr>
          <w:lang w:val="es-AR"/>
        </w:rPr>
        <w:t>p</w:t>
      </w:r>
      <w:r>
        <w:rPr>
          <w:lang w:val="es-AR"/>
        </w:rPr>
        <w:t>asivo es uno de los recursos lingüísticos más empleados que contribuyen a construir a los pobres como víctimas de las situaciones adversas que padecen. Este “me” pasivo se opone al “yo” agentivo –un yo que actúa- y muestra la visión del hablante acerca de hechos que le sucedieron sin que él pudiera accionar sobre ellos y sobre los Actores que los ejecutaban. En los siguientes ejemplos, se observa este empleo del “me”, con la mujeres como víctimas de la violencia familiar, señalada por los verbos “empujar”, “meter (en el medio)”, “agarrar (a machetazo)”, “pegar”</w:t>
      </w:r>
      <w:r w:rsidR="00AD6E9E">
        <w:rPr>
          <w:lang w:val="es-AR"/>
        </w:rPr>
        <w:t>,</w:t>
      </w:r>
      <w:r>
        <w:rPr>
          <w:lang w:val="es-AR"/>
        </w:rPr>
        <w:t xml:space="preserve"> “romper (toda la cara)”, todos en Pretérito Perfecto del Indicativo. En el ejemplo de </w:t>
      </w:r>
      <w:r w:rsidRPr="00C17D8C">
        <w:rPr>
          <w:i/>
          <w:lang w:val="es-AR"/>
        </w:rPr>
        <w:t>Crónicas extremas</w:t>
      </w:r>
      <w:r w:rsidR="00665B2C">
        <w:rPr>
          <w:i/>
          <w:lang w:val="es-AR"/>
        </w:rPr>
        <w:t xml:space="preserve"> </w:t>
      </w:r>
      <w:r w:rsidRPr="00C17D8C">
        <w:rPr>
          <w:lang w:val="es-AR"/>
        </w:rPr>
        <w:t>María</w:t>
      </w:r>
      <w:r>
        <w:rPr>
          <w:lang w:val="es-AR"/>
        </w:rPr>
        <w:t xml:space="preserve"> habla de sus familiares ausentes en la interacción (E110). En cambio, en </w:t>
      </w:r>
      <w:r w:rsidRPr="00C17D8C">
        <w:rPr>
          <w:i/>
          <w:lang w:val="es-AR"/>
        </w:rPr>
        <w:t>Policías en acción</w:t>
      </w:r>
      <w:r>
        <w:rPr>
          <w:lang w:val="es-AR"/>
        </w:rPr>
        <w:t>, la mujer está acusando a su marido ante la policía con la presencia del marido en la interacción, porque la acusación también</w:t>
      </w:r>
      <w:r w:rsidR="00665B2C">
        <w:rPr>
          <w:lang w:val="es-AR"/>
        </w:rPr>
        <w:t xml:space="preserve"> está dirigida a él (E30 y E31)</w:t>
      </w:r>
    </w:p>
    <w:p w:rsidR="00AF17DE" w:rsidRPr="002A42E5" w:rsidRDefault="00AF17DE" w:rsidP="003E298A">
      <w:pPr>
        <w:pStyle w:val="Textoindependienteprimerasangra2"/>
        <w:ind w:left="567" w:firstLine="0"/>
        <w:jc w:val="both"/>
        <w:rPr>
          <w:rFonts w:ascii="Times New Roman" w:hAnsi="Times New Roman"/>
          <w:i/>
          <w:sz w:val="24"/>
          <w:szCs w:val="24"/>
          <w:lang w:val="es-AR"/>
        </w:rPr>
      </w:pPr>
      <w:r w:rsidRPr="003E298A">
        <w:rPr>
          <w:rFonts w:ascii="Times New Roman" w:hAnsi="Times New Roman"/>
          <w:sz w:val="24"/>
          <w:szCs w:val="24"/>
          <w:lang w:val="es-AR"/>
        </w:rPr>
        <w:t>María: E110</w:t>
      </w:r>
      <w:r w:rsidRPr="002A42E5">
        <w:rPr>
          <w:rFonts w:ascii="Times New Roman" w:hAnsi="Times New Roman"/>
          <w:i/>
          <w:sz w:val="24"/>
          <w:szCs w:val="24"/>
          <w:lang w:val="es-AR"/>
        </w:rPr>
        <w:t xml:space="preserve"> [Ahí y ahí mi hermano le largó a machetazos a mi papá y mi papá </w:t>
      </w:r>
      <w:r w:rsidRPr="002A42E5">
        <w:rPr>
          <w:rFonts w:ascii="Times New Roman" w:hAnsi="Times New Roman"/>
          <w:b/>
          <w:i/>
          <w:sz w:val="24"/>
          <w:szCs w:val="24"/>
          <w:lang w:val="es-AR"/>
        </w:rPr>
        <w:t>me</w:t>
      </w:r>
      <w:r w:rsidRPr="002A42E5">
        <w:rPr>
          <w:rFonts w:ascii="Times New Roman" w:hAnsi="Times New Roman"/>
          <w:i/>
          <w:sz w:val="24"/>
          <w:szCs w:val="24"/>
          <w:lang w:val="es-AR"/>
        </w:rPr>
        <w:t xml:space="preserve"> empujó y </w:t>
      </w:r>
      <w:r w:rsidRPr="002A42E5">
        <w:rPr>
          <w:rFonts w:ascii="Times New Roman" w:hAnsi="Times New Roman"/>
          <w:b/>
          <w:i/>
          <w:sz w:val="24"/>
          <w:szCs w:val="24"/>
          <w:lang w:val="es-AR"/>
        </w:rPr>
        <w:t xml:space="preserve">me </w:t>
      </w:r>
      <w:r w:rsidRPr="002A42E5">
        <w:rPr>
          <w:rFonts w:ascii="Times New Roman" w:hAnsi="Times New Roman"/>
          <w:i/>
          <w:sz w:val="24"/>
          <w:szCs w:val="24"/>
          <w:lang w:val="es-AR"/>
        </w:rPr>
        <w:t xml:space="preserve">metió en el medio y ahí </w:t>
      </w:r>
      <w:r w:rsidRPr="002A42E5">
        <w:rPr>
          <w:rFonts w:ascii="Times New Roman" w:hAnsi="Times New Roman"/>
          <w:b/>
          <w:i/>
          <w:sz w:val="24"/>
          <w:szCs w:val="24"/>
          <w:lang w:val="es-AR"/>
        </w:rPr>
        <w:t>me</w:t>
      </w:r>
      <w:r w:rsidRPr="002A42E5">
        <w:rPr>
          <w:rFonts w:ascii="Times New Roman" w:hAnsi="Times New Roman"/>
          <w:i/>
          <w:sz w:val="24"/>
          <w:szCs w:val="24"/>
          <w:lang w:val="es-AR"/>
        </w:rPr>
        <w:t xml:space="preserve"> agarró a machetazo](</w:t>
      </w:r>
      <w:r w:rsidRPr="003E298A">
        <w:rPr>
          <w:rFonts w:ascii="Times New Roman" w:hAnsi="Times New Roman"/>
          <w:sz w:val="24"/>
          <w:szCs w:val="24"/>
          <w:lang w:val="es-AR"/>
        </w:rPr>
        <w:t>Niñas de Oberá-</w:t>
      </w:r>
      <w:r w:rsidRPr="002A42E5">
        <w:rPr>
          <w:rFonts w:ascii="Times New Roman" w:hAnsi="Times New Roman"/>
          <w:i/>
          <w:sz w:val="24"/>
          <w:szCs w:val="24"/>
          <w:lang w:val="es-AR"/>
        </w:rPr>
        <w:t xml:space="preserve"> Crónicas extremas)</w:t>
      </w:r>
    </w:p>
    <w:p w:rsidR="00AF17DE" w:rsidRPr="002A42E5" w:rsidRDefault="00AF17DE" w:rsidP="003E298A">
      <w:pPr>
        <w:pStyle w:val="Textoindependienteprimerasangra2"/>
        <w:ind w:left="567" w:firstLine="0"/>
        <w:jc w:val="both"/>
        <w:rPr>
          <w:rFonts w:ascii="Times New Roman" w:hAnsi="Times New Roman"/>
          <w:i/>
          <w:sz w:val="24"/>
          <w:szCs w:val="24"/>
          <w:lang w:val="es-AR"/>
        </w:rPr>
      </w:pPr>
      <w:r w:rsidRPr="003E298A">
        <w:rPr>
          <w:rFonts w:ascii="Times New Roman" w:hAnsi="Times New Roman"/>
          <w:sz w:val="24"/>
          <w:szCs w:val="24"/>
          <w:lang w:val="es-AR"/>
        </w:rPr>
        <w:t>Mujer: E30</w:t>
      </w:r>
      <w:r w:rsidRPr="002A42E5">
        <w:rPr>
          <w:rFonts w:ascii="Times New Roman" w:hAnsi="Times New Roman"/>
          <w:i/>
          <w:sz w:val="24"/>
          <w:szCs w:val="24"/>
          <w:lang w:val="es-AR"/>
        </w:rPr>
        <w:t xml:space="preserve"> [Ese es el hijo de mil putas que </w:t>
      </w:r>
      <w:r w:rsidRPr="002A42E5">
        <w:rPr>
          <w:rFonts w:ascii="Times New Roman" w:hAnsi="Times New Roman"/>
          <w:b/>
          <w:i/>
          <w:sz w:val="24"/>
          <w:szCs w:val="24"/>
          <w:lang w:val="es-AR"/>
        </w:rPr>
        <w:t>me</w:t>
      </w:r>
      <w:r w:rsidRPr="002A42E5">
        <w:rPr>
          <w:rFonts w:ascii="Times New Roman" w:hAnsi="Times New Roman"/>
          <w:i/>
          <w:sz w:val="24"/>
          <w:szCs w:val="24"/>
          <w:lang w:val="es-AR"/>
        </w:rPr>
        <w:t xml:space="preserve"> pegó] </w:t>
      </w:r>
      <w:r w:rsidRPr="003E298A">
        <w:rPr>
          <w:rFonts w:ascii="Times New Roman" w:hAnsi="Times New Roman"/>
          <w:sz w:val="24"/>
          <w:szCs w:val="24"/>
          <w:lang w:val="es-AR"/>
        </w:rPr>
        <w:t>E31</w:t>
      </w:r>
      <w:r w:rsidRPr="002A42E5">
        <w:rPr>
          <w:rFonts w:ascii="Times New Roman" w:hAnsi="Times New Roman"/>
          <w:i/>
          <w:sz w:val="24"/>
          <w:szCs w:val="24"/>
          <w:lang w:val="es-AR"/>
        </w:rPr>
        <w:t xml:space="preserve"> [</w:t>
      </w:r>
      <w:r w:rsidRPr="002A42E5">
        <w:rPr>
          <w:rFonts w:ascii="Times New Roman" w:hAnsi="Times New Roman"/>
          <w:b/>
          <w:i/>
          <w:sz w:val="24"/>
          <w:szCs w:val="24"/>
          <w:lang w:val="es-AR"/>
        </w:rPr>
        <w:t>Me</w:t>
      </w:r>
      <w:r w:rsidRPr="002A42E5">
        <w:rPr>
          <w:rFonts w:ascii="Times New Roman" w:hAnsi="Times New Roman"/>
          <w:i/>
          <w:sz w:val="24"/>
          <w:szCs w:val="24"/>
          <w:lang w:val="es-AR"/>
        </w:rPr>
        <w:t xml:space="preserve"> rompió toda la cara] (</w:t>
      </w:r>
      <w:r w:rsidRPr="003E298A">
        <w:rPr>
          <w:rFonts w:ascii="Times New Roman" w:hAnsi="Times New Roman"/>
          <w:sz w:val="24"/>
          <w:szCs w:val="24"/>
          <w:lang w:val="es-AR"/>
        </w:rPr>
        <w:t>Último round-</w:t>
      </w:r>
      <w:r w:rsidRPr="002A42E5">
        <w:rPr>
          <w:rFonts w:ascii="Times New Roman" w:hAnsi="Times New Roman"/>
          <w:i/>
          <w:sz w:val="24"/>
          <w:szCs w:val="24"/>
          <w:lang w:val="es-AR"/>
        </w:rPr>
        <w:t xml:space="preserve"> Policías en acción)</w:t>
      </w:r>
    </w:p>
    <w:p w:rsidR="00AF17DE" w:rsidRPr="00833E39" w:rsidRDefault="00AF17DE" w:rsidP="003E298A">
      <w:pPr>
        <w:jc w:val="both"/>
        <w:rPr>
          <w:sz w:val="24"/>
          <w:szCs w:val="24"/>
          <w:lang w:val="es-AR"/>
        </w:rPr>
      </w:pPr>
    </w:p>
    <w:p w:rsidR="00AF17DE" w:rsidRDefault="00AF17DE" w:rsidP="003E298A">
      <w:pPr>
        <w:pStyle w:val="Textoindependiente"/>
        <w:spacing w:line="480" w:lineRule="auto"/>
        <w:jc w:val="both"/>
        <w:rPr>
          <w:lang w:val="es-AR"/>
        </w:rPr>
      </w:pPr>
      <w:r w:rsidRPr="00833E39">
        <w:rPr>
          <w:lang w:val="es-AR"/>
        </w:rPr>
        <w:t xml:space="preserve">Se observa un mayor empleo del </w:t>
      </w:r>
      <w:r w:rsidRPr="000D4F85">
        <w:rPr>
          <w:lang w:val="es-AR"/>
        </w:rPr>
        <w:t>nosotros exclusivo</w:t>
      </w:r>
      <w:r w:rsidRPr="00833E39">
        <w:rPr>
          <w:lang w:val="es-AR"/>
        </w:rPr>
        <w:t xml:space="preserve"> en </w:t>
      </w:r>
      <w:r w:rsidRPr="00037BDB">
        <w:rPr>
          <w:i/>
          <w:lang w:val="es-AR"/>
        </w:rPr>
        <w:t>Crónicas extremas</w:t>
      </w:r>
      <w:r w:rsidRPr="00833E39">
        <w:rPr>
          <w:lang w:val="es-AR"/>
        </w:rPr>
        <w:t xml:space="preserve"> que en </w:t>
      </w:r>
      <w:r w:rsidRPr="00037BDB">
        <w:rPr>
          <w:i/>
          <w:lang w:val="es-AR"/>
        </w:rPr>
        <w:t>Policías en</w:t>
      </w:r>
      <w:r w:rsidR="00665B2C">
        <w:rPr>
          <w:i/>
          <w:lang w:val="es-AR"/>
        </w:rPr>
        <w:t xml:space="preserve"> </w:t>
      </w:r>
      <w:r w:rsidRPr="00037BDB">
        <w:rPr>
          <w:i/>
          <w:lang w:val="es-AR"/>
        </w:rPr>
        <w:t>acción</w:t>
      </w:r>
      <w:r w:rsidRPr="00833E39">
        <w:rPr>
          <w:i/>
          <w:lang w:val="es-AR"/>
        </w:rPr>
        <w:t>.</w:t>
      </w:r>
      <w:r>
        <w:rPr>
          <w:lang w:val="es-AR"/>
        </w:rPr>
        <w:t xml:space="preserve"> En ambos casos, e</w:t>
      </w:r>
      <w:r w:rsidRPr="00833E39">
        <w:rPr>
          <w:lang w:val="es-AR"/>
        </w:rPr>
        <w:t xml:space="preserve">l </w:t>
      </w:r>
      <w:r>
        <w:rPr>
          <w:lang w:val="es-AR"/>
        </w:rPr>
        <w:t>“</w:t>
      </w:r>
      <w:r w:rsidRPr="00833E39">
        <w:rPr>
          <w:lang w:val="es-AR"/>
        </w:rPr>
        <w:t>nosotros</w:t>
      </w:r>
      <w:r>
        <w:rPr>
          <w:lang w:val="es-AR"/>
        </w:rPr>
        <w:t>”</w:t>
      </w:r>
      <w:r w:rsidRPr="00833E39">
        <w:rPr>
          <w:lang w:val="es-AR"/>
        </w:rPr>
        <w:t xml:space="preserve"> es un indicador de unión familiar y de solidaridad grupal. En </w:t>
      </w:r>
      <w:r w:rsidRPr="00037BDB">
        <w:rPr>
          <w:i/>
          <w:lang w:val="es-AR"/>
        </w:rPr>
        <w:t>Crónicas extremas</w:t>
      </w:r>
      <w:r w:rsidR="00665B2C">
        <w:rPr>
          <w:i/>
          <w:lang w:val="es-AR"/>
        </w:rPr>
        <w:t>,</w:t>
      </w:r>
      <w:r>
        <w:rPr>
          <w:lang w:val="es-AR"/>
        </w:rPr>
        <w:t xml:space="preserve"> el H</w:t>
      </w:r>
      <w:r w:rsidRPr="00833E39">
        <w:rPr>
          <w:lang w:val="es-AR"/>
        </w:rPr>
        <w:t>ablante</w:t>
      </w:r>
      <w:r>
        <w:rPr>
          <w:lang w:val="es-AR"/>
        </w:rPr>
        <w:t>-P</w:t>
      </w:r>
      <w:r w:rsidRPr="00833E39">
        <w:rPr>
          <w:lang w:val="es-AR"/>
        </w:rPr>
        <w:t xml:space="preserve">rotagonista habla en nombre de su familia o </w:t>
      </w:r>
      <w:r w:rsidRPr="00833E39">
        <w:rPr>
          <w:lang w:val="es-AR"/>
        </w:rPr>
        <w:lastRenderedPageBreak/>
        <w:t>del grupo al que pertenece (los vecinos, los ladrones de Fuerte Apache, las travestis, la policía)</w:t>
      </w:r>
      <w:r>
        <w:rPr>
          <w:lang w:val="es-AR"/>
        </w:rPr>
        <w:t xml:space="preserve"> presentando una situación común al grupo. Para ello, emplea el nosotros expreso y elidido, el primero estando más jerarquizado que el segundo.</w:t>
      </w:r>
    </w:p>
    <w:p w:rsidR="00D27B0D" w:rsidRDefault="00AF17DE" w:rsidP="00D27B0D">
      <w:pPr>
        <w:pStyle w:val="Textoindependienteprimerasangra2"/>
        <w:spacing w:line="480" w:lineRule="auto"/>
        <w:ind w:left="0" w:firstLine="0"/>
        <w:jc w:val="both"/>
        <w:rPr>
          <w:rFonts w:ascii="Times New Roman" w:hAnsi="Times New Roman"/>
          <w:sz w:val="24"/>
          <w:szCs w:val="24"/>
          <w:lang w:val="es-AR"/>
        </w:rPr>
      </w:pPr>
      <w:r w:rsidRPr="00D27B0D">
        <w:rPr>
          <w:rFonts w:ascii="Times New Roman" w:hAnsi="Times New Roman"/>
          <w:sz w:val="24"/>
          <w:szCs w:val="24"/>
          <w:lang w:val="es-AR"/>
        </w:rPr>
        <w:t>En E41, E42 y E43, Amalia habla en representación de los vecinos de la Villa 31 y se refiere a lo que significa la villa para todos ellos. En  relación con el empleo del “nosotros”, los posesivos “nuestro/nuestros</w:t>
      </w:r>
      <w:r w:rsidR="00C62532">
        <w:rPr>
          <w:rFonts w:ascii="Times New Roman" w:hAnsi="Times New Roman"/>
          <w:sz w:val="24"/>
          <w:szCs w:val="24"/>
          <w:lang w:val="es-AR"/>
        </w:rPr>
        <w:t>”</w:t>
      </w:r>
      <w:r w:rsidRPr="00D27B0D">
        <w:rPr>
          <w:rFonts w:ascii="Times New Roman" w:hAnsi="Times New Roman"/>
          <w:sz w:val="24"/>
          <w:szCs w:val="24"/>
          <w:lang w:val="es-AR"/>
        </w:rPr>
        <w:t xml:space="preserve"> señalan y refuerzan, mediante la reiterac</w:t>
      </w:r>
      <w:r w:rsidR="00D27B0D" w:rsidRPr="00D27B0D">
        <w:rPr>
          <w:rFonts w:ascii="Times New Roman" w:hAnsi="Times New Roman"/>
          <w:sz w:val="24"/>
          <w:szCs w:val="24"/>
          <w:lang w:val="es-AR"/>
        </w:rPr>
        <w:t xml:space="preserve">ión, el sentido de pertenencia </w:t>
      </w:r>
    </w:p>
    <w:p w:rsidR="00D27B0D" w:rsidRPr="002A42E5" w:rsidRDefault="00D27B0D" w:rsidP="00D27B0D">
      <w:pPr>
        <w:pStyle w:val="Textoindependienteprimerasangra2"/>
        <w:ind w:left="567" w:firstLine="0"/>
        <w:rPr>
          <w:rFonts w:ascii="Times New Roman" w:hAnsi="Times New Roman"/>
          <w:i/>
          <w:sz w:val="24"/>
          <w:szCs w:val="24"/>
          <w:lang w:val="es-AR"/>
        </w:rPr>
      </w:pPr>
      <w:r w:rsidRPr="003E298A">
        <w:rPr>
          <w:rFonts w:ascii="Times New Roman" w:hAnsi="Times New Roman"/>
          <w:sz w:val="24"/>
          <w:szCs w:val="24"/>
          <w:lang w:val="es-AR"/>
        </w:rPr>
        <w:t>Amalia: E41</w:t>
      </w:r>
      <w:r w:rsidRPr="002A42E5">
        <w:rPr>
          <w:rFonts w:ascii="Times New Roman" w:hAnsi="Times New Roman"/>
          <w:i/>
          <w:sz w:val="24"/>
          <w:szCs w:val="24"/>
          <w:lang w:val="es-AR"/>
        </w:rPr>
        <w:t xml:space="preserve"> [Primero por el derecho que </w:t>
      </w:r>
      <w:r w:rsidRPr="002A42E5">
        <w:rPr>
          <w:rFonts w:ascii="Times New Roman" w:hAnsi="Times New Roman"/>
          <w:b/>
          <w:i/>
          <w:sz w:val="24"/>
          <w:szCs w:val="24"/>
          <w:lang w:val="es-AR"/>
        </w:rPr>
        <w:t>nosotros hicimos</w:t>
      </w:r>
      <w:r w:rsidRPr="002A42E5">
        <w:rPr>
          <w:rFonts w:ascii="Times New Roman" w:hAnsi="Times New Roman"/>
          <w:i/>
          <w:sz w:val="24"/>
          <w:szCs w:val="24"/>
          <w:lang w:val="es-AR"/>
        </w:rPr>
        <w:t xml:space="preserve"> esta casa desde los cimientos]</w:t>
      </w:r>
      <w:r w:rsidRPr="003E298A">
        <w:rPr>
          <w:rFonts w:ascii="Times New Roman" w:hAnsi="Times New Roman"/>
          <w:sz w:val="24"/>
          <w:szCs w:val="24"/>
          <w:lang w:val="es-AR"/>
        </w:rPr>
        <w:t xml:space="preserve"> E42</w:t>
      </w:r>
      <w:r w:rsidRPr="002A42E5">
        <w:rPr>
          <w:rFonts w:ascii="Times New Roman" w:hAnsi="Times New Roman"/>
          <w:i/>
          <w:sz w:val="24"/>
          <w:szCs w:val="24"/>
          <w:lang w:val="es-AR"/>
        </w:rPr>
        <w:t xml:space="preserve"> [Esto es quizá para el gobierno eh… lo ve como un valor en pesos, en dinero] </w:t>
      </w:r>
      <w:r w:rsidRPr="003E298A">
        <w:rPr>
          <w:rFonts w:ascii="Times New Roman" w:hAnsi="Times New Roman"/>
          <w:sz w:val="24"/>
          <w:szCs w:val="24"/>
          <w:lang w:val="es-AR"/>
        </w:rPr>
        <w:t xml:space="preserve">E43 </w:t>
      </w:r>
      <w:r w:rsidRPr="002A42E5">
        <w:rPr>
          <w:rFonts w:ascii="Times New Roman" w:hAnsi="Times New Roman"/>
          <w:i/>
          <w:sz w:val="24"/>
          <w:szCs w:val="24"/>
          <w:lang w:val="es-AR"/>
        </w:rPr>
        <w:t xml:space="preserve">[Para </w:t>
      </w:r>
      <w:r w:rsidRPr="002A42E5">
        <w:rPr>
          <w:rFonts w:ascii="Times New Roman" w:hAnsi="Times New Roman"/>
          <w:b/>
          <w:i/>
          <w:sz w:val="24"/>
          <w:szCs w:val="24"/>
          <w:lang w:val="es-AR"/>
        </w:rPr>
        <w:t>nosotros</w:t>
      </w:r>
      <w:r w:rsidRPr="002A42E5">
        <w:rPr>
          <w:rFonts w:ascii="Times New Roman" w:hAnsi="Times New Roman"/>
          <w:i/>
          <w:sz w:val="24"/>
          <w:szCs w:val="24"/>
          <w:lang w:val="es-AR"/>
        </w:rPr>
        <w:t xml:space="preserve"> es </w:t>
      </w:r>
      <w:r w:rsidRPr="002A42E5">
        <w:rPr>
          <w:rFonts w:ascii="Times New Roman" w:hAnsi="Times New Roman"/>
          <w:b/>
          <w:i/>
          <w:sz w:val="24"/>
          <w:szCs w:val="24"/>
          <w:lang w:val="es-AR"/>
        </w:rPr>
        <w:t>nuestra</w:t>
      </w:r>
      <w:r w:rsidRPr="002A42E5">
        <w:rPr>
          <w:rFonts w:ascii="Times New Roman" w:hAnsi="Times New Roman"/>
          <w:i/>
          <w:sz w:val="24"/>
          <w:szCs w:val="24"/>
          <w:lang w:val="es-AR"/>
        </w:rPr>
        <w:t xml:space="preserve"> vida, </w:t>
      </w:r>
      <w:r w:rsidRPr="002A42E5">
        <w:rPr>
          <w:rFonts w:ascii="Times New Roman" w:hAnsi="Times New Roman"/>
          <w:b/>
          <w:i/>
          <w:sz w:val="24"/>
          <w:szCs w:val="24"/>
          <w:lang w:val="es-AR"/>
        </w:rPr>
        <w:t>nuestra</w:t>
      </w:r>
      <w:r w:rsidRPr="002A42E5">
        <w:rPr>
          <w:rFonts w:ascii="Times New Roman" w:hAnsi="Times New Roman"/>
          <w:i/>
          <w:sz w:val="24"/>
          <w:szCs w:val="24"/>
          <w:lang w:val="es-AR"/>
        </w:rPr>
        <w:t xml:space="preserve"> familia, criar </w:t>
      </w:r>
      <w:r w:rsidRPr="002A42E5">
        <w:rPr>
          <w:rFonts w:ascii="Times New Roman" w:hAnsi="Times New Roman"/>
          <w:b/>
          <w:i/>
          <w:sz w:val="24"/>
          <w:szCs w:val="24"/>
          <w:lang w:val="es-AR"/>
        </w:rPr>
        <w:t>nuestros</w:t>
      </w:r>
      <w:r w:rsidRPr="002A42E5">
        <w:rPr>
          <w:rFonts w:ascii="Times New Roman" w:hAnsi="Times New Roman"/>
          <w:i/>
          <w:sz w:val="24"/>
          <w:szCs w:val="24"/>
          <w:lang w:val="es-AR"/>
        </w:rPr>
        <w:t xml:space="preserve"> hijos](</w:t>
      </w:r>
      <w:r w:rsidRPr="003E298A">
        <w:rPr>
          <w:rFonts w:ascii="Times New Roman" w:hAnsi="Times New Roman"/>
          <w:sz w:val="24"/>
          <w:szCs w:val="24"/>
          <w:lang w:val="es-AR"/>
        </w:rPr>
        <w:t>Villa 31</w:t>
      </w:r>
      <w:r w:rsidRPr="002A42E5">
        <w:rPr>
          <w:rFonts w:ascii="Times New Roman" w:hAnsi="Times New Roman"/>
          <w:i/>
          <w:sz w:val="24"/>
          <w:szCs w:val="24"/>
          <w:lang w:val="es-AR"/>
        </w:rPr>
        <w:t>- Crónicas extremas)</w:t>
      </w:r>
    </w:p>
    <w:p w:rsidR="003E298A" w:rsidRDefault="003E298A" w:rsidP="003E298A">
      <w:pPr>
        <w:pStyle w:val="Textoindependiente"/>
        <w:spacing w:line="480" w:lineRule="auto"/>
        <w:jc w:val="both"/>
        <w:rPr>
          <w:lang w:val="es-AR"/>
        </w:rPr>
      </w:pPr>
    </w:p>
    <w:p w:rsidR="00AF17DE" w:rsidRDefault="00D27B0D" w:rsidP="003E298A">
      <w:pPr>
        <w:pStyle w:val="Textoindependiente"/>
        <w:spacing w:line="480" w:lineRule="auto"/>
        <w:jc w:val="both"/>
        <w:rPr>
          <w:lang w:val="es-AR"/>
        </w:rPr>
      </w:pPr>
      <w:r>
        <w:rPr>
          <w:lang w:val="es-AR"/>
        </w:rPr>
        <w:t>E</w:t>
      </w:r>
      <w:r w:rsidR="00AF17DE" w:rsidRPr="00833E39">
        <w:rPr>
          <w:lang w:val="es-AR"/>
        </w:rPr>
        <w:t xml:space="preserve">n </w:t>
      </w:r>
      <w:r w:rsidR="00AF17DE" w:rsidRPr="00037BDB">
        <w:rPr>
          <w:i/>
          <w:lang w:val="es-AR"/>
        </w:rPr>
        <w:t>Policías en acción</w:t>
      </w:r>
      <w:r w:rsidR="00AF17DE" w:rsidRPr="00833E39">
        <w:rPr>
          <w:lang w:val="es-AR"/>
        </w:rPr>
        <w:t xml:space="preserve">, </w:t>
      </w:r>
      <w:r w:rsidR="00AF17DE">
        <w:rPr>
          <w:lang w:val="es-AR"/>
        </w:rPr>
        <w:t>se observa el empleo del nosotros exclusiv</w:t>
      </w:r>
      <w:r w:rsidR="003E298A">
        <w:rPr>
          <w:lang w:val="es-AR"/>
        </w:rPr>
        <w:t xml:space="preserve">o cuando una de las hijas habla </w:t>
      </w:r>
      <w:r w:rsidR="00AF17DE">
        <w:rPr>
          <w:lang w:val="es-AR"/>
        </w:rPr>
        <w:t>en nombre de su familia que corre el peligro de ser desalojada de la casa donde habita. En E38 señala mediante el verbo tener negado la carencia de otra vivienda.</w:t>
      </w:r>
    </w:p>
    <w:p w:rsidR="003C1D58" w:rsidRDefault="00AF17DE" w:rsidP="002A42E5">
      <w:pPr>
        <w:pStyle w:val="Textoindependiente"/>
        <w:spacing w:line="480" w:lineRule="auto"/>
        <w:jc w:val="both"/>
        <w:rPr>
          <w:lang w:val="es-AR"/>
        </w:rPr>
      </w:pPr>
      <w:r>
        <w:rPr>
          <w:lang w:val="es-AR"/>
        </w:rPr>
        <w:t xml:space="preserve">La policía por lo general en  sus informes hace uso del nosotros exclusivo elidido como en E101 y E102. </w:t>
      </w:r>
    </w:p>
    <w:p w:rsidR="00AF17DE" w:rsidRPr="003C1D58" w:rsidRDefault="00AF17DE" w:rsidP="002A42E5">
      <w:pPr>
        <w:pStyle w:val="Textoindependiente"/>
        <w:spacing w:line="480" w:lineRule="auto"/>
        <w:jc w:val="both"/>
        <w:rPr>
          <w:i/>
          <w:lang w:val="es-AR"/>
        </w:rPr>
      </w:pPr>
      <w:r>
        <w:rPr>
          <w:lang w:val="es-AR"/>
        </w:rPr>
        <w:t>Como ya se indicó, predomina el “yo” en el discu</w:t>
      </w:r>
      <w:r w:rsidR="003C1D58">
        <w:rPr>
          <w:lang w:val="es-AR"/>
        </w:rPr>
        <w:t xml:space="preserve">rso de los participantes pobres de </w:t>
      </w:r>
      <w:r w:rsidR="003C1D58" w:rsidRPr="003C1D58">
        <w:rPr>
          <w:i/>
          <w:lang w:val="es-AR"/>
        </w:rPr>
        <w:t>Policías e</w:t>
      </w:r>
      <w:r w:rsidR="003E298A">
        <w:rPr>
          <w:i/>
          <w:lang w:val="es-AR"/>
        </w:rPr>
        <w:t>n acción</w:t>
      </w:r>
    </w:p>
    <w:p w:rsidR="00AF17DE" w:rsidRPr="003E298A" w:rsidRDefault="00AF17DE" w:rsidP="002A42E5">
      <w:pPr>
        <w:pStyle w:val="Textoindependienteprimerasangra2"/>
        <w:ind w:left="567" w:firstLine="0"/>
        <w:rPr>
          <w:rFonts w:ascii="Times New Roman" w:hAnsi="Times New Roman"/>
          <w:i/>
          <w:sz w:val="24"/>
          <w:szCs w:val="24"/>
          <w:lang w:val="es-AR"/>
        </w:rPr>
      </w:pPr>
      <w:r w:rsidRPr="002A42E5">
        <w:rPr>
          <w:rFonts w:ascii="Times New Roman" w:hAnsi="Times New Roman"/>
          <w:sz w:val="24"/>
          <w:szCs w:val="24"/>
          <w:lang w:val="es-AR"/>
        </w:rPr>
        <w:t xml:space="preserve">Hija 2: E38 </w:t>
      </w:r>
      <w:r w:rsidRPr="003E298A">
        <w:rPr>
          <w:rFonts w:ascii="Times New Roman" w:hAnsi="Times New Roman"/>
          <w:i/>
          <w:sz w:val="24"/>
          <w:szCs w:val="24"/>
          <w:lang w:val="es-AR"/>
        </w:rPr>
        <w:t>[</w:t>
      </w:r>
      <w:r w:rsidRPr="003E298A">
        <w:rPr>
          <w:rFonts w:ascii="Times New Roman" w:hAnsi="Times New Roman"/>
          <w:b/>
          <w:i/>
          <w:sz w:val="24"/>
          <w:szCs w:val="24"/>
          <w:lang w:val="es-AR"/>
        </w:rPr>
        <w:t>Nosotros</w:t>
      </w:r>
      <w:r w:rsidRPr="003E298A">
        <w:rPr>
          <w:rFonts w:ascii="Times New Roman" w:hAnsi="Times New Roman"/>
          <w:i/>
          <w:sz w:val="24"/>
          <w:szCs w:val="24"/>
          <w:lang w:val="es-AR"/>
        </w:rPr>
        <w:t xml:space="preserve"> (yo y mi familia) </w:t>
      </w:r>
      <w:r w:rsidRPr="003E298A">
        <w:rPr>
          <w:rFonts w:ascii="Times New Roman" w:hAnsi="Times New Roman"/>
          <w:b/>
          <w:i/>
          <w:sz w:val="24"/>
          <w:szCs w:val="24"/>
          <w:lang w:val="es-AR"/>
        </w:rPr>
        <w:t>no tenemos</w:t>
      </w:r>
      <w:r w:rsidRPr="003E298A">
        <w:rPr>
          <w:rFonts w:ascii="Times New Roman" w:hAnsi="Times New Roman"/>
          <w:i/>
          <w:sz w:val="24"/>
          <w:szCs w:val="24"/>
          <w:lang w:val="es-AR"/>
        </w:rPr>
        <w:t xml:space="preserve"> donde ir]</w:t>
      </w:r>
      <w:r w:rsidRPr="002A42E5">
        <w:rPr>
          <w:rFonts w:ascii="Times New Roman" w:hAnsi="Times New Roman"/>
          <w:sz w:val="24"/>
          <w:szCs w:val="24"/>
          <w:lang w:val="es-AR"/>
        </w:rPr>
        <w:t xml:space="preserve"> (Perfume de mujer- </w:t>
      </w:r>
      <w:r w:rsidRPr="003E298A">
        <w:rPr>
          <w:rFonts w:ascii="Times New Roman" w:hAnsi="Times New Roman"/>
          <w:i/>
          <w:sz w:val="24"/>
          <w:szCs w:val="24"/>
          <w:lang w:val="es-AR"/>
        </w:rPr>
        <w:t>Policías en acción)</w:t>
      </w:r>
      <w:r w:rsidR="006877F3">
        <w:rPr>
          <w:rFonts w:ascii="Times New Roman" w:hAnsi="Times New Roman"/>
          <w:i/>
          <w:sz w:val="24"/>
          <w:szCs w:val="24"/>
          <w:lang w:val="es-AR"/>
        </w:rPr>
        <w:t>.</w:t>
      </w:r>
    </w:p>
    <w:p w:rsidR="00AF17DE" w:rsidRPr="002A42E5" w:rsidRDefault="00AF17DE" w:rsidP="002A42E5">
      <w:pPr>
        <w:pStyle w:val="Textoindependienteprimerasangra2"/>
        <w:ind w:left="567" w:firstLine="0"/>
        <w:rPr>
          <w:rFonts w:ascii="Times New Roman" w:hAnsi="Times New Roman"/>
          <w:i/>
          <w:sz w:val="24"/>
          <w:szCs w:val="24"/>
          <w:lang w:val="es-AR"/>
        </w:rPr>
      </w:pPr>
      <w:r w:rsidRPr="002A42E5">
        <w:rPr>
          <w:rFonts w:ascii="Times New Roman" w:hAnsi="Times New Roman"/>
          <w:i/>
          <w:sz w:val="24"/>
          <w:szCs w:val="24"/>
          <w:lang w:val="es-AR"/>
        </w:rPr>
        <w:t xml:space="preserve">Policía: </w:t>
      </w:r>
      <w:r w:rsidRPr="000B190C">
        <w:rPr>
          <w:rFonts w:ascii="Times New Roman" w:hAnsi="Times New Roman"/>
          <w:sz w:val="24"/>
          <w:szCs w:val="24"/>
          <w:lang w:val="es-AR"/>
        </w:rPr>
        <w:t xml:space="preserve">E101 </w:t>
      </w:r>
      <w:r w:rsidRPr="002A42E5">
        <w:rPr>
          <w:rFonts w:ascii="Times New Roman" w:hAnsi="Times New Roman"/>
          <w:i/>
          <w:sz w:val="24"/>
          <w:szCs w:val="24"/>
          <w:lang w:val="es-AR"/>
        </w:rPr>
        <w:t>[</w:t>
      </w:r>
      <w:r w:rsidRPr="002A42E5">
        <w:rPr>
          <w:rFonts w:ascii="Times New Roman" w:hAnsi="Times New Roman"/>
          <w:b/>
          <w:i/>
          <w:sz w:val="24"/>
          <w:szCs w:val="24"/>
          <w:lang w:val="es-AR"/>
        </w:rPr>
        <w:t>Fuimos</w:t>
      </w:r>
      <w:r w:rsidRPr="002A42E5">
        <w:rPr>
          <w:rFonts w:ascii="Times New Roman" w:hAnsi="Times New Roman"/>
          <w:i/>
          <w:sz w:val="24"/>
          <w:szCs w:val="24"/>
          <w:lang w:val="es-AR"/>
        </w:rPr>
        <w:t xml:space="preserve"> a un llamado del 911, un pedido de auxilio].</w:t>
      </w:r>
      <w:r w:rsidRPr="000B190C">
        <w:rPr>
          <w:rFonts w:ascii="Times New Roman" w:hAnsi="Times New Roman"/>
          <w:sz w:val="24"/>
          <w:szCs w:val="24"/>
          <w:lang w:val="es-AR"/>
        </w:rPr>
        <w:t>E102</w:t>
      </w:r>
      <w:r w:rsidRPr="002A42E5">
        <w:rPr>
          <w:rFonts w:ascii="Times New Roman" w:hAnsi="Times New Roman"/>
          <w:i/>
          <w:sz w:val="24"/>
          <w:szCs w:val="24"/>
          <w:lang w:val="es-AR"/>
        </w:rPr>
        <w:t xml:space="preserve"> [</w:t>
      </w:r>
      <w:r w:rsidRPr="002A42E5">
        <w:rPr>
          <w:rFonts w:ascii="Times New Roman" w:hAnsi="Times New Roman"/>
          <w:b/>
          <w:i/>
          <w:sz w:val="24"/>
          <w:szCs w:val="24"/>
          <w:lang w:val="es-AR"/>
        </w:rPr>
        <w:t>Nos entrevistamos</w:t>
      </w:r>
      <w:r w:rsidRPr="002A42E5">
        <w:rPr>
          <w:rFonts w:ascii="Times New Roman" w:hAnsi="Times New Roman"/>
          <w:i/>
          <w:sz w:val="24"/>
          <w:szCs w:val="24"/>
          <w:lang w:val="es-AR"/>
        </w:rPr>
        <w:t xml:space="preserve"> con un vecino del lugar] (</w:t>
      </w:r>
      <w:r w:rsidRPr="003E298A">
        <w:rPr>
          <w:rFonts w:ascii="Times New Roman" w:hAnsi="Times New Roman"/>
          <w:sz w:val="24"/>
          <w:szCs w:val="24"/>
          <w:lang w:val="es-AR"/>
        </w:rPr>
        <w:t>Te amo, te odio-</w:t>
      </w:r>
      <w:r w:rsidRPr="002A42E5">
        <w:rPr>
          <w:rFonts w:ascii="Times New Roman" w:hAnsi="Times New Roman"/>
          <w:i/>
          <w:sz w:val="24"/>
          <w:szCs w:val="24"/>
          <w:lang w:val="es-AR"/>
        </w:rPr>
        <w:t xml:space="preserve"> Policías en acción)</w:t>
      </w:r>
      <w:r w:rsidR="006877F3">
        <w:rPr>
          <w:rFonts w:ascii="Times New Roman" w:hAnsi="Times New Roman"/>
          <w:i/>
          <w:sz w:val="24"/>
          <w:szCs w:val="24"/>
          <w:lang w:val="es-AR"/>
        </w:rPr>
        <w:t>.</w:t>
      </w:r>
    </w:p>
    <w:p w:rsidR="00AF17DE" w:rsidRDefault="00AF17DE" w:rsidP="00AF17DE">
      <w:pPr>
        <w:ind w:left="567"/>
        <w:jc w:val="both"/>
        <w:rPr>
          <w:i/>
          <w:sz w:val="24"/>
          <w:szCs w:val="24"/>
          <w:lang w:val="es-AR"/>
        </w:rPr>
      </w:pPr>
    </w:p>
    <w:p w:rsidR="002B038A" w:rsidRDefault="002B038A">
      <w:pPr>
        <w:rPr>
          <w:b/>
          <w:sz w:val="24"/>
          <w:szCs w:val="24"/>
          <w:lang w:val="es-AR"/>
        </w:rPr>
      </w:pPr>
      <w:r>
        <w:rPr>
          <w:b/>
          <w:sz w:val="24"/>
          <w:szCs w:val="24"/>
          <w:lang w:val="es-AR"/>
        </w:rPr>
        <w:br w:type="page"/>
      </w:r>
    </w:p>
    <w:p w:rsidR="00AF17DE" w:rsidRDefault="00AF17DE" w:rsidP="002A42E5">
      <w:pPr>
        <w:pStyle w:val="Lista3"/>
        <w:ind w:left="0" w:firstLine="0"/>
        <w:rPr>
          <w:b/>
          <w:sz w:val="24"/>
          <w:szCs w:val="24"/>
          <w:lang w:val="es-AR"/>
        </w:rPr>
      </w:pPr>
      <w:r w:rsidRPr="002A42E5">
        <w:rPr>
          <w:b/>
          <w:sz w:val="24"/>
          <w:szCs w:val="24"/>
          <w:lang w:val="es-AR"/>
        </w:rPr>
        <w:lastRenderedPageBreak/>
        <w:t>7.5.1.2</w:t>
      </w:r>
      <w:r w:rsidR="003E298A">
        <w:rPr>
          <w:b/>
          <w:sz w:val="24"/>
          <w:szCs w:val="24"/>
          <w:lang w:val="es-AR"/>
        </w:rPr>
        <w:t xml:space="preserve">. </w:t>
      </w:r>
      <w:r w:rsidRPr="002A42E5">
        <w:rPr>
          <w:b/>
          <w:sz w:val="24"/>
          <w:szCs w:val="24"/>
          <w:lang w:val="es-AR"/>
        </w:rPr>
        <w:t>No asunción de responsabilidad</w:t>
      </w:r>
      <w:r w:rsidR="007C25CC" w:rsidRPr="002A42E5">
        <w:rPr>
          <w:b/>
          <w:sz w:val="24"/>
          <w:szCs w:val="24"/>
          <w:lang w:val="es-AR"/>
        </w:rPr>
        <w:t>.</w:t>
      </w:r>
      <w:r w:rsidRPr="002A42E5">
        <w:rPr>
          <w:b/>
          <w:sz w:val="24"/>
          <w:szCs w:val="24"/>
          <w:lang w:val="es-AR"/>
        </w:rPr>
        <w:t xml:space="preserve"> Ocultamiento de la primera persona</w:t>
      </w:r>
    </w:p>
    <w:p w:rsidR="000B190C" w:rsidRPr="002A42E5" w:rsidRDefault="000B190C" w:rsidP="002A42E5">
      <w:pPr>
        <w:pStyle w:val="Lista3"/>
        <w:ind w:left="0" w:firstLine="0"/>
        <w:rPr>
          <w:b/>
          <w:sz w:val="24"/>
          <w:szCs w:val="24"/>
          <w:lang w:val="es-AR"/>
        </w:rPr>
      </w:pPr>
    </w:p>
    <w:p w:rsidR="00AF17DE" w:rsidRPr="002A42E5" w:rsidRDefault="00AF17DE" w:rsidP="002A42E5">
      <w:pPr>
        <w:jc w:val="both"/>
        <w:rPr>
          <w:b/>
          <w:sz w:val="24"/>
          <w:szCs w:val="24"/>
          <w:lang w:val="es-AR"/>
        </w:rPr>
      </w:pPr>
    </w:p>
    <w:p w:rsidR="00AF17DE" w:rsidRPr="002A42E5" w:rsidRDefault="00AF17DE" w:rsidP="002A42E5">
      <w:pPr>
        <w:pStyle w:val="Continuarlista3"/>
        <w:spacing w:line="480" w:lineRule="auto"/>
        <w:ind w:left="0"/>
        <w:jc w:val="both"/>
        <w:rPr>
          <w:sz w:val="24"/>
          <w:szCs w:val="24"/>
          <w:lang w:val="es-AR"/>
        </w:rPr>
      </w:pPr>
      <w:r w:rsidRPr="002A42E5">
        <w:rPr>
          <w:sz w:val="24"/>
          <w:szCs w:val="24"/>
          <w:lang w:val="es-AR"/>
        </w:rPr>
        <w:t>Esta</w:t>
      </w:r>
      <w:r w:rsidR="007C25CC" w:rsidRPr="002A42E5">
        <w:rPr>
          <w:sz w:val="24"/>
          <w:szCs w:val="24"/>
          <w:lang w:val="es-AR"/>
        </w:rPr>
        <w:t>s estrategi</w:t>
      </w:r>
      <w:r w:rsidRPr="002A42E5">
        <w:rPr>
          <w:sz w:val="24"/>
          <w:szCs w:val="24"/>
          <w:lang w:val="es-AR"/>
        </w:rPr>
        <w:t>a</w:t>
      </w:r>
      <w:r w:rsidR="007C25CC" w:rsidRPr="002A42E5">
        <w:rPr>
          <w:sz w:val="24"/>
          <w:szCs w:val="24"/>
          <w:lang w:val="es-AR"/>
        </w:rPr>
        <w:t>s</w:t>
      </w:r>
      <w:r w:rsidRPr="002A42E5">
        <w:rPr>
          <w:sz w:val="24"/>
          <w:szCs w:val="24"/>
          <w:lang w:val="es-AR"/>
        </w:rPr>
        <w:t xml:space="preserve"> predomina</w:t>
      </w:r>
      <w:r w:rsidR="004063DE" w:rsidRPr="002A42E5">
        <w:rPr>
          <w:sz w:val="24"/>
          <w:szCs w:val="24"/>
          <w:lang w:val="es-AR"/>
        </w:rPr>
        <w:t>n</w:t>
      </w:r>
      <w:r w:rsidRPr="002A42E5">
        <w:rPr>
          <w:sz w:val="24"/>
          <w:szCs w:val="24"/>
          <w:lang w:val="es-AR"/>
        </w:rPr>
        <w:t xml:space="preserve"> en </w:t>
      </w:r>
      <w:r w:rsidRPr="002A42E5">
        <w:rPr>
          <w:i/>
          <w:sz w:val="24"/>
          <w:szCs w:val="24"/>
          <w:lang w:val="es-AR"/>
        </w:rPr>
        <w:t>Crónicas extremas</w:t>
      </w:r>
      <w:r w:rsidRPr="002A42E5">
        <w:rPr>
          <w:sz w:val="24"/>
          <w:szCs w:val="24"/>
          <w:lang w:val="es-AR"/>
        </w:rPr>
        <w:t xml:space="preserve">. Como ya se </w:t>
      </w:r>
      <w:r w:rsidR="003C1D58" w:rsidRPr="002A42E5">
        <w:rPr>
          <w:sz w:val="24"/>
          <w:szCs w:val="24"/>
          <w:lang w:val="es-AR"/>
        </w:rPr>
        <w:t>señaló, la discusión entre el Hablante-</w:t>
      </w:r>
      <w:r w:rsidRPr="002A42E5">
        <w:rPr>
          <w:sz w:val="24"/>
          <w:szCs w:val="24"/>
          <w:lang w:val="es-AR"/>
        </w:rPr>
        <w:t>P</w:t>
      </w:r>
      <w:r w:rsidR="003C1D58" w:rsidRPr="002A42E5">
        <w:rPr>
          <w:sz w:val="24"/>
          <w:szCs w:val="24"/>
          <w:lang w:val="es-AR"/>
        </w:rPr>
        <w:t>rotagonista</w:t>
      </w:r>
      <w:r w:rsidRPr="002A42E5">
        <w:rPr>
          <w:sz w:val="24"/>
          <w:szCs w:val="24"/>
          <w:lang w:val="es-AR"/>
        </w:rPr>
        <w:t xml:space="preserve"> y su adversario en </w:t>
      </w:r>
      <w:r w:rsidRPr="002A42E5">
        <w:rPr>
          <w:i/>
          <w:sz w:val="24"/>
          <w:szCs w:val="24"/>
          <w:lang w:val="es-AR"/>
        </w:rPr>
        <w:t>Policías en acción</w:t>
      </w:r>
      <w:r w:rsidRPr="002A42E5">
        <w:rPr>
          <w:sz w:val="24"/>
          <w:szCs w:val="24"/>
          <w:lang w:val="es-AR"/>
        </w:rPr>
        <w:t xml:space="preserve"> promueve el empleo del “yo”. </w:t>
      </w:r>
    </w:p>
    <w:p w:rsidR="00AF17DE" w:rsidRPr="002A42E5" w:rsidRDefault="00AF17DE" w:rsidP="002A42E5">
      <w:pPr>
        <w:pStyle w:val="Continuarlista3"/>
        <w:spacing w:line="480" w:lineRule="auto"/>
        <w:ind w:left="0"/>
        <w:jc w:val="both"/>
        <w:rPr>
          <w:sz w:val="24"/>
          <w:szCs w:val="24"/>
          <w:lang w:val="es-AR"/>
        </w:rPr>
      </w:pPr>
      <w:r w:rsidRPr="002A42E5">
        <w:rPr>
          <w:sz w:val="24"/>
          <w:szCs w:val="24"/>
          <w:lang w:val="es-AR"/>
        </w:rPr>
        <w:t xml:space="preserve">Se observa en </w:t>
      </w:r>
      <w:r w:rsidRPr="002A42E5">
        <w:rPr>
          <w:i/>
          <w:sz w:val="24"/>
          <w:szCs w:val="24"/>
          <w:lang w:val="es-AR"/>
        </w:rPr>
        <w:t>Crónicas</w:t>
      </w:r>
      <w:r w:rsidR="006877F3">
        <w:rPr>
          <w:i/>
          <w:sz w:val="24"/>
          <w:szCs w:val="24"/>
          <w:lang w:val="es-AR"/>
        </w:rPr>
        <w:t xml:space="preserve"> </w:t>
      </w:r>
      <w:r w:rsidRPr="002A42E5">
        <w:rPr>
          <w:i/>
          <w:sz w:val="24"/>
          <w:szCs w:val="24"/>
          <w:lang w:val="es-AR"/>
        </w:rPr>
        <w:t>extremas</w:t>
      </w:r>
      <w:r w:rsidRPr="002A42E5">
        <w:rPr>
          <w:sz w:val="24"/>
          <w:szCs w:val="24"/>
          <w:lang w:val="es-AR"/>
        </w:rPr>
        <w:t xml:space="preserve"> un abundante uso de mitigadores, por ejemplo, el empleo de la segunda persona “vos” y “te” referidos a la primera persona. Estos pronombres de segunda persona así empleados son llamados “generalizadores” por Lavandera (2014 [1984]) con el significado de “cualquiera y yo también”. “Vos” se presenta como responsable de una actividad, situación o hecho y “te” sufriendo pasivamente las circunstancias externas (Lavandera, 2014:123[1984]).</w:t>
      </w:r>
    </w:p>
    <w:p w:rsidR="00AF17DE" w:rsidRPr="002A42E5" w:rsidRDefault="00AF17DE" w:rsidP="002A42E5">
      <w:pPr>
        <w:pStyle w:val="Continuarlista3"/>
        <w:spacing w:line="480" w:lineRule="auto"/>
        <w:ind w:left="0"/>
        <w:jc w:val="both"/>
        <w:rPr>
          <w:sz w:val="24"/>
          <w:szCs w:val="24"/>
          <w:lang w:val="es-AR"/>
        </w:rPr>
      </w:pPr>
      <w:r w:rsidRPr="002A42E5">
        <w:rPr>
          <w:sz w:val="24"/>
          <w:szCs w:val="24"/>
          <w:lang w:val="es-AR"/>
        </w:rPr>
        <w:t xml:space="preserve">En los siguientes ejemplos de </w:t>
      </w:r>
      <w:r w:rsidRPr="002A42E5">
        <w:rPr>
          <w:i/>
          <w:sz w:val="24"/>
          <w:szCs w:val="24"/>
          <w:lang w:val="es-AR"/>
        </w:rPr>
        <w:t>Crónicas  extremas</w:t>
      </w:r>
      <w:r w:rsidRPr="002A42E5">
        <w:rPr>
          <w:sz w:val="24"/>
          <w:szCs w:val="24"/>
          <w:lang w:val="es-AR"/>
        </w:rPr>
        <w:t xml:space="preserve"> se observa este tipo de mitigación con un “vos” agentivo y un “te” pasivo, que les permite a los habl</w:t>
      </w:r>
      <w:r w:rsidR="00460902" w:rsidRPr="002A42E5">
        <w:rPr>
          <w:sz w:val="24"/>
          <w:szCs w:val="24"/>
          <w:lang w:val="es-AR"/>
        </w:rPr>
        <w:t xml:space="preserve">antes generalizar su situación y </w:t>
      </w:r>
      <w:r w:rsidR="003C1D58" w:rsidRPr="002A42E5">
        <w:rPr>
          <w:sz w:val="24"/>
          <w:szCs w:val="24"/>
          <w:lang w:val="es-AR"/>
        </w:rPr>
        <w:t xml:space="preserve"> crear la impresión </w:t>
      </w:r>
      <w:r w:rsidR="00460902" w:rsidRPr="002A42E5">
        <w:rPr>
          <w:sz w:val="24"/>
          <w:szCs w:val="24"/>
          <w:lang w:val="es-AR"/>
        </w:rPr>
        <w:t xml:space="preserve">de que las acciones realizadas tienen validez absoluta. </w:t>
      </w:r>
      <w:r w:rsidRPr="002A42E5">
        <w:rPr>
          <w:sz w:val="24"/>
          <w:szCs w:val="24"/>
          <w:lang w:val="es-AR"/>
        </w:rPr>
        <w:t xml:space="preserve">En E25, mitigando la primera persona, Martín describe el efecto </w:t>
      </w:r>
      <w:r w:rsidR="003C1D58" w:rsidRPr="002A42E5">
        <w:rPr>
          <w:sz w:val="24"/>
          <w:szCs w:val="24"/>
          <w:lang w:val="es-AR"/>
        </w:rPr>
        <w:t>de la droga que él experimentó</w:t>
      </w:r>
      <w:r w:rsidR="00460902" w:rsidRPr="002A42E5">
        <w:rPr>
          <w:sz w:val="24"/>
          <w:szCs w:val="24"/>
          <w:lang w:val="es-AR"/>
        </w:rPr>
        <w:t xml:space="preserve"> pero lo hace en presentepara resaltar el hecho de que lo que le ocurrió a él, es lo que le sucede a cualquiera en la</w:t>
      </w:r>
      <w:r w:rsidR="00E8576A" w:rsidRPr="002A42E5">
        <w:rPr>
          <w:sz w:val="24"/>
          <w:szCs w:val="24"/>
          <w:lang w:val="es-AR"/>
        </w:rPr>
        <w:t>s</w:t>
      </w:r>
      <w:r w:rsidR="00460902" w:rsidRPr="002A42E5">
        <w:rPr>
          <w:sz w:val="24"/>
          <w:szCs w:val="24"/>
          <w:lang w:val="es-AR"/>
        </w:rPr>
        <w:t xml:space="preserve"> misma</w:t>
      </w:r>
      <w:r w:rsidR="00E8576A" w:rsidRPr="002A42E5">
        <w:rPr>
          <w:sz w:val="24"/>
          <w:szCs w:val="24"/>
          <w:lang w:val="es-AR"/>
        </w:rPr>
        <w:t>s circunstancias</w:t>
      </w:r>
      <w:r w:rsidR="00460902" w:rsidRPr="002A42E5">
        <w:rPr>
          <w:sz w:val="24"/>
          <w:szCs w:val="24"/>
          <w:lang w:val="es-AR"/>
        </w:rPr>
        <w:t>.</w:t>
      </w:r>
      <w:r w:rsidRPr="002A42E5">
        <w:rPr>
          <w:sz w:val="24"/>
          <w:szCs w:val="24"/>
          <w:lang w:val="es-AR"/>
        </w:rPr>
        <w:t xml:space="preserve"> </w:t>
      </w:r>
      <w:r w:rsidR="00C62532">
        <w:rPr>
          <w:sz w:val="24"/>
          <w:szCs w:val="24"/>
          <w:lang w:val="es-AR"/>
        </w:rPr>
        <w:t xml:space="preserve">En </w:t>
      </w:r>
      <w:r w:rsidRPr="002A42E5">
        <w:rPr>
          <w:sz w:val="24"/>
          <w:szCs w:val="24"/>
          <w:lang w:val="es-AR"/>
        </w:rPr>
        <w:t>E113, Verónica presenta la situación de desesperación en la que se encuentra toda madre que no puede satisfacer las n</w:t>
      </w:r>
      <w:r w:rsidR="00E8576A" w:rsidRPr="002A42E5">
        <w:rPr>
          <w:sz w:val="24"/>
          <w:szCs w:val="24"/>
          <w:lang w:val="es-AR"/>
        </w:rPr>
        <w:t>ecesidades básicas de sus hijos, por lo</w:t>
      </w:r>
      <w:r w:rsidR="00D27B0D">
        <w:rPr>
          <w:sz w:val="24"/>
          <w:szCs w:val="24"/>
          <w:lang w:val="es-AR"/>
        </w:rPr>
        <w:t xml:space="preserve"> cual ella salió a prostituirse</w:t>
      </w:r>
    </w:p>
    <w:p w:rsidR="00AF17DE" w:rsidRPr="002A42E5" w:rsidRDefault="00AF17DE" w:rsidP="002A42E5">
      <w:pPr>
        <w:pStyle w:val="Textoindependienteprimerasangra2"/>
        <w:ind w:left="567" w:firstLine="0"/>
        <w:rPr>
          <w:rFonts w:ascii="Times New Roman" w:hAnsi="Times New Roman"/>
          <w:i/>
          <w:sz w:val="24"/>
          <w:szCs w:val="24"/>
          <w:lang w:val="es-AR"/>
        </w:rPr>
      </w:pPr>
      <w:r w:rsidRPr="002A42E5">
        <w:rPr>
          <w:rFonts w:ascii="Times New Roman" w:hAnsi="Times New Roman"/>
          <w:i/>
          <w:sz w:val="24"/>
          <w:szCs w:val="24"/>
          <w:lang w:val="es-AR"/>
        </w:rPr>
        <w:t xml:space="preserve">Martín: E25 [Eso </w:t>
      </w:r>
      <w:r w:rsidRPr="002A42E5">
        <w:rPr>
          <w:rFonts w:ascii="Times New Roman" w:hAnsi="Times New Roman"/>
          <w:b/>
          <w:i/>
          <w:sz w:val="24"/>
          <w:szCs w:val="24"/>
          <w:lang w:val="es-AR"/>
        </w:rPr>
        <w:t>te</w:t>
      </w:r>
      <w:r w:rsidRPr="002A42E5">
        <w:rPr>
          <w:rFonts w:ascii="Times New Roman" w:hAnsi="Times New Roman"/>
          <w:i/>
          <w:sz w:val="24"/>
          <w:szCs w:val="24"/>
          <w:lang w:val="es-AR"/>
        </w:rPr>
        <w:t xml:space="preserve"> mata cuando es un flash, un flash cuando </w:t>
      </w:r>
      <w:r w:rsidRPr="002A42E5">
        <w:rPr>
          <w:rFonts w:ascii="Times New Roman" w:hAnsi="Times New Roman"/>
          <w:b/>
          <w:i/>
          <w:sz w:val="24"/>
          <w:szCs w:val="24"/>
          <w:lang w:val="es-AR"/>
        </w:rPr>
        <w:t xml:space="preserve">vos </w:t>
      </w:r>
      <w:r w:rsidRPr="002A42E5">
        <w:rPr>
          <w:rFonts w:ascii="Times New Roman" w:hAnsi="Times New Roman"/>
          <w:i/>
          <w:sz w:val="24"/>
          <w:szCs w:val="24"/>
          <w:lang w:val="es-AR"/>
        </w:rPr>
        <w:t xml:space="preserve">aspirás y </w:t>
      </w:r>
      <w:r w:rsidRPr="002A42E5">
        <w:rPr>
          <w:rFonts w:ascii="Times New Roman" w:hAnsi="Times New Roman"/>
          <w:b/>
          <w:i/>
          <w:sz w:val="24"/>
          <w:szCs w:val="24"/>
          <w:lang w:val="es-AR"/>
        </w:rPr>
        <w:t>te</w:t>
      </w:r>
      <w:r w:rsidRPr="002A42E5">
        <w:rPr>
          <w:rFonts w:ascii="Times New Roman" w:hAnsi="Times New Roman"/>
          <w:i/>
          <w:sz w:val="24"/>
          <w:szCs w:val="24"/>
          <w:lang w:val="es-AR"/>
        </w:rPr>
        <w:t xml:space="preserve"> hace ver otra cosa, </w:t>
      </w:r>
      <w:r w:rsidRPr="002A42E5">
        <w:rPr>
          <w:rFonts w:ascii="Times New Roman" w:hAnsi="Times New Roman"/>
          <w:b/>
          <w:i/>
          <w:sz w:val="24"/>
          <w:szCs w:val="24"/>
          <w:lang w:val="es-AR"/>
        </w:rPr>
        <w:t>te</w:t>
      </w:r>
      <w:r w:rsidRPr="002A42E5">
        <w:rPr>
          <w:rFonts w:ascii="Times New Roman" w:hAnsi="Times New Roman"/>
          <w:i/>
          <w:sz w:val="24"/>
          <w:szCs w:val="24"/>
          <w:lang w:val="es-AR"/>
        </w:rPr>
        <w:t xml:space="preserve"> hace alucinar otra cosa] </w:t>
      </w:r>
      <w:r w:rsidRPr="00647425">
        <w:rPr>
          <w:rFonts w:ascii="Times New Roman" w:hAnsi="Times New Roman"/>
          <w:sz w:val="24"/>
          <w:szCs w:val="24"/>
          <w:lang w:val="es-AR"/>
        </w:rPr>
        <w:t>(Morir de Poxi)</w:t>
      </w:r>
    </w:p>
    <w:p w:rsidR="00AF17DE" w:rsidRPr="002A42E5" w:rsidRDefault="00AF17DE" w:rsidP="002A42E5">
      <w:pPr>
        <w:pStyle w:val="Textoindependienteprimerasangra2"/>
        <w:ind w:left="567" w:firstLine="0"/>
        <w:rPr>
          <w:rFonts w:ascii="Times New Roman" w:hAnsi="Times New Roman"/>
          <w:sz w:val="24"/>
          <w:szCs w:val="24"/>
          <w:lang w:val="es-AR"/>
        </w:rPr>
      </w:pPr>
      <w:r w:rsidRPr="002A42E5">
        <w:rPr>
          <w:rFonts w:ascii="Times New Roman" w:hAnsi="Times New Roman"/>
          <w:sz w:val="24"/>
          <w:szCs w:val="24"/>
          <w:lang w:val="es-AR"/>
        </w:rPr>
        <w:t>Verónica: E113 [</w:t>
      </w:r>
      <w:r w:rsidRPr="00647425">
        <w:rPr>
          <w:rFonts w:ascii="Times New Roman" w:hAnsi="Times New Roman"/>
          <w:i/>
          <w:sz w:val="24"/>
          <w:szCs w:val="24"/>
          <w:lang w:val="es-AR"/>
        </w:rPr>
        <w:t xml:space="preserve">Le </w:t>
      </w:r>
      <w:r w:rsidRPr="00647425">
        <w:rPr>
          <w:rFonts w:ascii="Times New Roman" w:hAnsi="Times New Roman"/>
          <w:b/>
          <w:i/>
          <w:sz w:val="24"/>
          <w:szCs w:val="24"/>
          <w:lang w:val="es-AR"/>
        </w:rPr>
        <w:t>ves</w:t>
      </w:r>
      <w:r w:rsidRPr="00647425">
        <w:rPr>
          <w:rFonts w:ascii="Times New Roman" w:hAnsi="Times New Roman"/>
          <w:i/>
          <w:sz w:val="24"/>
          <w:szCs w:val="24"/>
          <w:lang w:val="es-AR"/>
        </w:rPr>
        <w:t xml:space="preserve"> la cara a los chicos, </w:t>
      </w:r>
      <w:r w:rsidRPr="00647425">
        <w:rPr>
          <w:rFonts w:ascii="Times New Roman" w:hAnsi="Times New Roman"/>
          <w:b/>
          <w:i/>
          <w:sz w:val="24"/>
          <w:szCs w:val="24"/>
          <w:lang w:val="es-AR"/>
        </w:rPr>
        <w:t xml:space="preserve">te </w:t>
      </w:r>
      <w:r w:rsidRPr="00647425">
        <w:rPr>
          <w:rFonts w:ascii="Times New Roman" w:hAnsi="Times New Roman"/>
          <w:i/>
          <w:sz w:val="24"/>
          <w:szCs w:val="24"/>
          <w:lang w:val="es-AR"/>
        </w:rPr>
        <w:t xml:space="preserve">piden algo y no lo </w:t>
      </w:r>
      <w:r w:rsidRPr="00647425">
        <w:rPr>
          <w:rFonts w:ascii="Times New Roman" w:hAnsi="Times New Roman"/>
          <w:b/>
          <w:i/>
          <w:sz w:val="24"/>
          <w:szCs w:val="24"/>
          <w:lang w:val="es-AR"/>
        </w:rPr>
        <w:t>tenés</w:t>
      </w:r>
      <w:r w:rsidRPr="002A42E5">
        <w:rPr>
          <w:rFonts w:ascii="Times New Roman" w:hAnsi="Times New Roman"/>
          <w:b/>
          <w:sz w:val="24"/>
          <w:szCs w:val="24"/>
          <w:lang w:val="es-AR"/>
        </w:rPr>
        <w:t>]</w:t>
      </w:r>
      <w:r w:rsidR="006877F3">
        <w:rPr>
          <w:rFonts w:ascii="Times New Roman" w:hAnsi="Times New Roman"/>
          <w:b/>
          <w:sz w:val="24"/>
          <w:szCs w:val="24"/>
          <w:lang w:val="es-AR"/>
        </w:rPr>
        <w:t xml:space="preserve"> </w:t>
      </w:r>
      <w:r w:rsidR="00E8576A" w:rsidRPr="002A42E5">
        <w:rPr>
          <w:rFonts w:ascii="Times New Roman" w:hAnsi="Times New Roman"/>
          <w:sz w:val="24"/>
          <w:szCs w:val="24"/>
          <w:lang w:val="es-AR"/>
        </w:rPr>
        <w:t>E114 [</w:t>
      </w:r>
      <w:r w:rsidR="00E8576A" w:rsidRPr="00647425">
        <w:rPr>
          <w:rFonts w:ascii="Times New Roman" w:hAnsi="Times New Roman"/>
          <w:i/>
          <w:sz w:val="24"/>
          <w:szCs w:val="24"/>
          <w:lang w:val="es-AR"/>
        </w:rPr>
        <w:t>Y es fuerte</w:t>
      </w:r>
      <w:r w:rsidR="00E8576A" w:rsidRPr="002A42E5">
        <w:rPr>
          <w:rFonts w:ascii="Times New Roman" w:hAnsi="Times New Roman"/>
          <w:sz w:val="24"/>
          <w:szCs w:val="24"/>
          <w:lang w:val="es-AR"/>
        </w:rPr>
        <w:t xml:space="preserve">] </w:t>
      </w:r>
      <w:r w:rsidRPr="002A42E5">
        <w:rPr>
          <w:rFonts w:ascii="Times New Roman" w:hAnsi="Times New Roman"/>
          <w:sz w:val="24"/>
          <w:szCs w:val="24"/>
          <w:lang w:val="es-AR"/>
        </w:rPr>
        <w:t xml:space="preserve">(Fábrica de putas) </w:t>
      </w:r>
    </w:p>
    <w:p w:rsidR="00AF17DE" w:rsidRDefault="00AF17DE" w:rsidP="00647425">
      <w:pPr>
        <w:pStyle w:val="Textoindependiente"/>
        <w:spacing w:line="480" w:lineRule="auto"/>
        <w:jc w:val="both"/>
        <w:rPr>
          <w:lang w:val="es-AR"/>
        </w:rPr>
      </w:pPr>
      <w:r>
        <w:rPr>
          <w:lang w:val="es-AR"/>
        </w:rPr>
        <w:t>E</w:t>
      </w:r>
      <w:r w:rsidRPr="00833E39">
        <w:rPr>
          <w:lang w:val="es-AR"/>
        </w:rPr>
        <w:t>n menor escala se emplean como mitigadores de la primera persona los  indefinidos “uno” y “algunos”, tamb</w:t>
      </w:r>
      <w:r w:rsidR="006877F3">
        <w:rPr>
          <w:lang w:val="es-AR"/>
        </w:rPr>
        <w:t xml:space="preserve">ién llamados generalizadores y </w:t>
      </w:r>
      <w:r w:rsidRPr="00833E39">
        <w:rPr>
          <w:lang w:val="es-AR"/>
        </w:rPr>
        <w:t xml:space="preserve">la tercera persona impersonal con se.  </w:t>
      </w:r>
      <w:r>
        <w:rPr>
          <w:lang w:val="es-AR"/>
        </w:rPr>
        <w:t xml:space="preserve">En </w:t>
      </w:r>
      <w:r>
        <w:rPr>
          <w:lang w:val="es-AR"/>
        </w:rPr>
        <w:lastRenderedPageBreak/>
        <w:t>E62-E66, al ocultarse en la indefinición, el Hablante-Protagonista ladrón está protegiendo su imagen. Evita mencionar el verbo “robar” que está implícito</w:t>
      </w:r>
      <w:r w:rsidR="006877F3">
        <w:rPr>
          <w:lang w:val="es-AR"/>
        </w:rPr>
        <w:t xml:space="preserve"> </w:t>
      </w:r>
      <w:r>
        <w:rPr>
          <w:lang w:val="es-AR"/>
        </w:rPr>
        <w:t>en las preguntas reiteradas con el verbo “hacer” en tercera persona</w:t>
      </w:r>
      <w:r w:rsidR="00495CA0">
        <w:rPr>
          <w:lang w:val="es-AR"/>
        </w:rPr>
        <w:t xml:space="preserve"> y modalizado por “tener que” </w:t>
      </w:r>
      <w:r>
        <w:rPr>
          <w:lang w:val="es-AR"/>
        </w:rPr>
        <w:t>indicando obligación.</w:t>
      </w:r>
    </w:p>
    <w:p w:rsidR="00AF17DE" w:rsidRPr="00833E39" w:rsidRDefault="00AF17DE" w:rsidP="00647425">
      <w:pPr>
        <w:pStyle w:val="Textoindependiente"/>
        <w:spacing w:line="480" w:lineRule="auto"/>
        <w:jc w:val="both"/>
        <w:rPr>
          <w:lang w:val="es-AR"/>
        </w:rPr>
      </w:pPr>
      <w:r>
        <w:rPr>
          <w:lang w:val="es-AR"/>
        </w:rPr>
        <w:t xml:space="preserve">En E136 Verónica se refiere a la escasez de comida como causa de </w:t>
      </w:r>
      <w:r w:rsidR="006877F3">
        <w:rPr>
          <w:lang w:val="es-AR"/>
        </w:rPr>
        <w:t xml:space="preserve">que no todos los días se puedan </w:t>
      </w:r>
      <w:r>
        <w:rPr>
          <w:lang w:val="es-AR"/>
        </w:rPr>
        <w:t>alimentar ella y su familia. En E135 la impersonal con “se” está en lugar de “comemos” y en E136 el empleo de la tercera persona sin se, actúa como mitigador de “No nos alcanza la comida”. Se infiere que tal mitigación se debe a que la</w:t>
      </w:r>
      <w:r w:rsidR="00495CA0">
        <w:rPr>
          <w:lang w:val="es-AR"/>
        </w:rPr>
        <w:t xml:space="preserve"> situación le provoca vergüenza</w:t>
      </w:r>
    </w:p>
    <w:p w:rsidR="00AF17DE" w:rsidRPr="00647425" w:rsidRDefault="00AF17DE" w:rsidP="00647425">
      <w:pPr>
        <w:pStyle w:val="Textoindependienteprimerasangra2"/>
        <w:ind w:left="567" w:firstLine="0"/>
        <w:rPr>
          <w:rFonts w:ascii="Times New Roman" w:hAnsi="Times New Roman"/>
          <w:i/>
          <w:sz w:val="24"/>
          <w:szCs w:val="24"/>
          <w:lang w:val="es-AR"/>
        </w:rPr>
      </w:pPr>
      <w:r w:rsidRPr="00495CA0">
        <w:rPr>
          <w:rFonts w:ascii="Times New Roman" w:hAnsi="Times New Roman"/>
          <w:sz w:val="24"/>
          <w:szCs w:val="24"/>
          <w:lang w:val="es-AR"/>
        </w:rPr>
        <w:t>Ladrón 2: E62</w:t>
      </w:r>
      <w:r w:rsidRPr="00647425">
        <w:rPr>
          <w:rFonts w:ascii="Times New Roman" w:hAnsi="Times New Roman"/>
          <w:i/>
          <w:sz w:val="24"/>
          <w:szCs w:val="24"/>
          <w:lang w:val="es-AR"/>
        </w:rPr>
        <w:t xml:space="preserve"> [Si </w:t>
      </w:r>
      <w:r w:rsidRPr="00647425">
        <w:rPr>
          <w:rFonts w:ascii="Times New Roman" w:hAnsi="Times New Roman"/>
          <w:b/>
          <w:i/>
          <w:sz w:val="24"/>
          <w:szCs w:val="24"/>
          <w:lang w:val="es-AR"/>
        </w:rPr>
        <w:t xml:space="preserve">uno </w:t>
      </w:r>
      <w:r w:rsidRPr="00647425">
        <w:rPr>
          <w:rFonts w:ascii="Times New Roman" w:hAnsi="Times New Roman"/>
          <w:i/>
          <w:sz w:val="24"/>
          <w:szCs w:val="24"/>
          <w:lang w:val="es-AR"/>
        </w:rPr>
        <w:t xml:space="preserve">no trabaja, ¿qué tiene que hacer? ¿mendigar?] </w:t>
      </w:r>
      <w:r w:rsidRPr="00495CA0">
        <w:rPr>
          <w:rFonts w:ascii="Times New Roman" w:hAnsi="Times New Roman"/>
          <w:sz w:val="24"/>
          <w:szCs w:val="24"/>
          <w:lang w:val="es-AR"/>
        </w:rPr>
        <w:t>E63</w:t>
      </w:r>
      <w:r w:rsidRPr="00647425">
        <w:rPr>
          <w:rFonts w:ascii="Times New Roman" w:hAnsi="Times New Roman"/>
          <w:i/>
          <w:sz w:val="24"/>
          <w:szCs w:val="24"/>
          <w:lang w:val="es-AR"/>
        </w:rPr>
        <w:t xml:space="preserve"> [A </w:t>
      </w:r>
      <w:r w:rsidRPr="00647425">
        <w:rPr>
          <w:rFonts w:ascii="Times New Roman" w:hAnsi="Times New Roman"/>
          <w:b/>
          <w:i/>
          <w:sz w:val="24"/>
          <w:szCs w:val="24"/>
          <w:lang w:val="es-AR"/>
        </w:rPr>
        <w:t>algunos</w:t>
      </w:r>
      <w:r w:rsidRPr="00647425">
        <w:rPr>
          <w:rFonts w:ascii="Times New Roman" w:hAnsi="Times New Roman"/>
          <w:i/>
          <w:sz w:val="24"/>
          <w:szCs w:val="24"/>
          <w:lang w:val="es-AR"/>
        </w:rPr>
        <w:t xml:space="preserve"> no les gusta mendigar]. </w:t>
      </w:r>
      <w:r w:rsidRPr="00495CA0">
        <w:rPr>
          <w:rFonts w:ascii="Times New Roman" w:hAnsi="Times New Roman"/>
          <w:sz w:val="24"/>
          <w:szCs w:val="24"/>
          <w:lang w:val="es-AR"/>
        </w:rPr>
        <w:t xml:space="preserve">E64 </w:t>
      </w:r>
      <w:r w:rsidRPr="00647425">
        <w:rPr>
          <w:rFonts w:ascii="Times New Roman" w:hAnsi="Times New Roman"/>
          <w:i/>
          <w:sz w:val="24"/>
          <w:szCs w:val="24"/>
          <w:lang w:val="es-AR"/>
        </w:rPr>
        <w:t>[¿Y qué tiene que hacer?]</w:t>
      </w:r>
      <w:r w:rsidRPr="00495CA0">
        <w:rPr>
          <w:rFonts w:ascii="Times New Roman" w:hAnsi="Times New Roman"/>
          <w:sz w:val="24"/>
          <w:szCs w:val="24"/>
          <w:lang w:val="es-AR"/>
        </w:rPr>
        <w:t xml:space="preserve"> E65</w:t>
      </w:r>
      <w:r w:rsidRPr="00647425">
        <w:rPr>
          <w:rFonts w:ascii="Times New Roman" w:hAnsi="Times New Roman"/>
          <w:i/>
          <w:sz w:val="24"/>
          <w:szCs w:val="24"/>
          <w:lang w:val="es-AR"/>
        </w:rPr>
        <w:t xml:space="preserve"> [¿Cuál es la otra parte?] </w:t>
      </w:r>
      <w:r w:rsidRPr="00495CA0">
        <w:rPr>
          <w:rFonts w:ascii="Times New Roman" w:hAnsi="Times New Roman"/>
          <w:sz w:val="24"/>
          <w:szCs w:val="24"/>
          <w:lang w:val="es-AR"/>
        </w:rPr>
        <w:t>E66</w:t>
      </w:r>
      <w:r w:rsidRPr="00647425">
        <w:rPr>
          <w:rFonts w:ascii="Times New Roman" w:hAnsi="Times New Roman"/>
          <w:i/>
          <w:sz w:val="24"/>
          <w:szCs w:val="24"/>
          <w:lang w:val="es-AR"/>
        </w:rPr>
        <w:t xml:space="preserve"> [Usted lo sabe, don]. </w:t>
      </w:r>
      <w:r w:rsidRPr="00495CA0">
        <w:rPr>
          <w:rFonts w:ascii="Times New Roman" w:hAnsi="Times New Roman"/>
          <w:sz w:val="24"/>
          <w:szCs w:val="24"/>
          <w:lang w:val="es-AR"/>
        </w:rPr>
        <w:t>(Ladrones de Fuerte Apache)</w:t>
      </w:r>
    </w:p>
    <w:p w:rsidR="00AF17DE" w:rsidRPr="00647425" w:rsidRDefault="00AF17DE" w:rsidP="00647425">
      <w:pPr>
        <w:pStyle w:val="Textoindependienteprimerasangra2"/>
        <w:ind w:left="567" w:firstLine="0"/>
        <w:rPr>
          <w:rFonts w:ascii="Times New Roman" w:hAnsi="Times New Roman"/>
          <w:sz w:val="24"/>
          <w:szCs w:val="24"/>
          <w:lang w:val="es-AR"/>
        </w:rPr>
      </w:pPr>
      <w:r w:rsidRPr="00647425">
        <w:rPr>
          <w:rFonts w:ascii="Times New Roman" w:hAnsi="Times New Roman"/>
          <w:sz w:val="24"/>
          <w:szCs w:val="24"/>
          <w:lang w:val="es-AR"/>
        </w:rPr>
        <w:t>Verónica: E135 [</w:t>
      </w:r>
      <w:r w:rsidRPr="00647425">
        <w:rPr>
          <w:rFonts w:ascii="Times New Roman" w:hAnsi="Times New Roman"/>
          <w:i/>
          <w:sz w:val="24"/>
          <w:szCs w:val="24"/>
          <w:lang w:val="es-AR"/>
        </w:rPr>
        <w:t xml:space="preserve">Un día </w:t>
      </w:r>
      <w:r w:rsidRPr="00647425">
        <w:rPr>
          <w:rFonts w:ascii="Times New Roman" w:hAnsi="Times New Roman"/>
          <w:b/>
          <w:i/>
          <w:sz w:val="24"/>
          <w:szCs w:val="24"/>
          <w:lang w:val="es-AR"/>
        </w:rPr>
        <w:t>se come</w:t>
      </w:r>
      <w:r w:rsidRPr="00647425">
        <w:rPr>
          <w:rFonts w:ascii="Times New Roman" w:hAnsi="Times New Roman"/>
          <w:i/>
          <w:sz w:val="24"/>
          <w:szCs w:val="24"/>
          <w:lang w:val="es-AR"/>
        </w:rPr>
        <w:t>, un día no</w:t>
      </w:r>
      <w:r w:rsidRPr="00647425">
        <w:rPr>
          <w:rFonts w:ascii="Times New Roman" w:hAnsi="Times New Roman"/>
          <w:sz w:val="24"/>
          <w:szCs w:val="24"/>
          <w:lang w:val="es-AR"/>
        </w:rPr>
        <w:t>] E136 [</w:t>
      </w:r>
      <w:r w:rsidRPr="00647425">
        <w:rPr>
          <w:rFonts w:ascii="Times New Roman" w:hAnsi="Times New Roman"/>
          <w:i/>
          <w:sz w:val="24"/>
          <w:szCs w:val="24"/>
          <w:lang w:val="es-AR"/>
        </w:rPr>
        <w:t>No alcanza la comida</w:t>
      </w:r>
      <w:r w:rsidRPr="00647425">
        <w:rPr>
          <w:rFonts w:ascii="Times New Roman" w:hAnsi="Times New Roman"/>
          <w:sz w:val="24"/>
          <w:szCs w:val="24"/>
          <w:lang w:val="es-AR"/>
        </w:rPr>
        <w:t>]  (Fábrica de Putas)</w:t>
      </w:r>
    </w:p>
    <w:p w:rsidR="00AF17DE" w:rsidRDefault="00AF17DE" w:rsidP="00647425">
      <w:pPr>
        <w:pStyle w:val="Textoindependiente"/>
        <w:spacing w:line="480" w:lineRule="auto"/>
        <w:jc w:val="both"/>
        <w:rPr>
          <w:lang w:val="es-AR"/>
        </w:rPr>
      </w:pPr>
      <w:r w:rsidRPr="00833E39">
        <w:rPr>
          <w:lang w:val="es-AR"/>
        </w:rPr>
        <w:t>La impersonalidad también se observa en las s</w:t>
      </w:r>
      <w:r w:rsidR="00D27B0D">
        <w:rPr>
          <w:lang w:val="es-AR"/>
        </w:rPr>
        <w:t>iguientes emisiones con la frase verbal</w:t>
      </w:r>
      <w:r w:rsidR="006877F3">
        <w:rPr>
          <w:lang w:val="es-AR"/>
        </w:rPr>
        <w:t xml:space="preserve"> </w:t>
      </w:r>
      <w:r w:rsidR="00D27B0D">
        <w:rPr>
          <w:lang w:val="es-AR"/>
        </w:rPr>
        <w:t>“</w:t>
      </w:r>
      <w:r w:rsidRPr="00833E39">
        <w:rPr>
          <w:lang w:val="es-AR"/>
        </w:rPr>
        <w:t>haber</w:t>
      </w:r>
      <w:r w:rsidR="00D27B0D">
        <w:rPr>
          <w:lang w:val="es-AR"/>
        </w:rPr>
        <w:t xml:space="preserve"> que</w:t>
      </w:r>
      <w:r w:rsidRPr="00833E39">
        <w:rPr>
          <w:lang w:val="es-AR"/>
        </w:rPr>
        <w:t xml:space="preserve">+ </w:t>
      </w:r>
      <w:r w:rsidR="003E2E56">
        <w:rPr>
          <w:lang w:val="es-AR"/>
        </w:rPr>
        <w:t>i</w:t>
      </w:r>
      <w:r w:rsidRPr="00833E39">
        <w:rPr>
          <w:lang w:val="es-AR"/>
        </w:rPr>
        <w:t>nfinit</w:t>
      </w:r>
      <w:r>
        <w:rPr>
          <w:lang w:val="es-AR"/>
        </w:rPr>
        <w:t>ivo</w:t>
      </w:r>
      <w:r w:rsidR="00D27B0D">
        <w:rPr>
          <w:lang w:val="es-AR"/>
        </w:rPr>
        <w:t>”</w:t>
      </w:r>
      <w:r>
        <w:rPr>
          <w:lang w:val="es-AR"/>
        </w:rPr>
        <w:t xml:space="preserve"> en tercera persona señalando</w:t>
      </w:r>
      <w:r w:rsidR="006877F3">
        <w:rPr>
          <w:lang w:val="es-AR"/>
        </w:rPr>
        <w:t xml:space="preserve"> </w:t>
      </w:r>
      <w:r>
        <w:rPr>
          <w:lang w:val="es-AR"/>
        </w:rPr>
        <w:t xml:space="preserve">la modalidad deóntica de </w:t>
      </w:r>
      <w:r w:rsidRPr="00833E39">
        <w:rPr>
          <w:lang w:val="es-AR"/>
        </w:rPr>
        <w:t xml:space="preserve">obligación. </w:t>
      </w:r>
      <w:r>
        <w:rPr>
          <w:lang w:val="es-AR"/>
        </w:rPr>
        <w:t>En ambos ejemplos, la impersonal es empleada en acciones paliativas que realizan los participantes para enfrentar situaciones adversas ligadas a la pobreza. En E70, Soledad reproduce su respuesta</w:t>
      </w:r>
      <w:r w:rsidR="00495CA0">
        <w:rPr>
          <w:lang w:val="es-AR"/>
        </w:rPr>
        <w:t xml:space="preserve"> a</w:t>
      </w:r>
      <w:r>
        <w:rPr>
          <w:lang w:val="es-AR"/>
        </w:rPr>
        <w:t xml:space="preserve">  los clientes, señalados</w:t>
      </w:r>
      <w:r w:rsidR="00D27B0D">
        <w:rPr>
          <w:lang w:val="es-AR"/>
        </w:rPr>
        <w:t xml:space="preserve"> por “les” como destinatarios. </w:t>
      </w:r>
      <w:r>
        <w:rPr>
          <w:lang w:val="es-AR"/>
        </w:rPr>
        <w:t>La frase hecha “hay que hacer algo por la vida”, refiere al “hacer algo por la familia”. Y ese “hacer algo” indefinido significa ejercer la prostitución (para ayudar a la familia).</w:t>
      </w:r>
    </w:p>
    <w:p w:rsidR="00AF17DE" w:rsidRDefault="00AF17DE" w:rsidP="00647425">
      <w:pPr>
        <w:pStyle w:val="Textoindependiente"/>
        <w:spacing w:line="480" w:lineRule="auto"/>
        <w:jc w:val="both"/>
        <w:rPr>
          <w:lang w:val="es-AR"/>
        </w:rPr>
      </w:pPr>
      <w:r>
        <w:rPr>
          <w:lang w:val="es-AR"/>
        </w:rPr>
        <w:t>En E54, 55 y 56 José menciona las medidas que toma en caso de emergencia, si se enferma algún vecino. Los vecinos se valen de sus propios medios para ir al hospital. Y el carro de José, reiterado en la emisión, cumple un rol importante en casos de urgencia.</w:t>
      </w:r>
      <w:r w:rsidR="006877F3">
        <w:rPr>
          <w:lang w:val="es-AR"/>
        </w:rPr>
        <w:t xml:space="preserve"> </w:t>
      </w:r>
      <w:r w:rsidR="00D27B0D" w:rsidRPr="00833E39">
        <w:rPr>
          <w:lang w:val="es-AR"/>
        </w:rPr>
        <w:t xml:space="preserve">En E54 se emplea también la impersonal con “se” </w:t>
      </w:r>
      <w:r w:rsidR="00D27B0D">
        <w:rPr>
          <w:lang w:val="es-AR"/>
        </w:rPr>
        <w:t>con el verbo “poder” en la incluida de modo, “como se puede”, indicando habilidad</w:t>
      </w:r>
    </w:p>
    <w:p w:rsidR="00AF17DE" w:rsidRPr="00647425" w:rsidRDefault="00AF17DE" w:rsidP="00495CA0">
      <w:pPr>
        <w:pStyle w:val="Textoindependienteprimerasangra2"/>
        <w:spacing w:after="0"/>
        <w:ind w:left="567" w:firstLine="0"/>
        <w:jc w:val="both"/>
        <w:rPr>
          <w:rFonts w:ascii="Times New Roman" w:hAnsi="Times New Roman"/>
          <w:i/>
          <w:sz w:val="24"/>
          <w:szCs w:val="24"/>
          <w:lang w:val="es-AR"/>
        </w:rPr>
      </w:pPr>
      <w:r w:rsidRPr="00495CA0">
        <w:rPr>
          <w:rFonts w:ascii="Times New Roman" w:hAnsi="Times New Roman"/>
          <w:sz w:val="24"/>
          <w:szCs w:val="24"/>
          <w:lang w:val="es-AR"/>
        </w:rPr>
        <w:lastRenderedPageBreak/>
        <w:t>Periodista: E69</w:t>
      </w:r>
      <w:r w:rsidRPr="00647425">
        <w:rPr>
          <w:rFonts w:ascii="Times New Roman" w:hAnsi="Times New Roman"/>
          <w:i/>
          <w:sz w:val="24"/>
          <w:szCs w:val="24"/>
          <w:lang w:val="es-AR"/>
        </w:rPr>
        <w:t xml:space="preserve"> [¿Y qué te dicen (los clientes) que sos tan chica y hacés la calle?]</w:t>
      </w:r>
    </w:p>
    <w:p w:rsidR="00AF17DE" w:rsidRDefault="00AF17DE" w:rsidP="00495CA0">
      <w:pPr>
        <w:pStyle w:val="Textoindependienteprimerasangra2"/>
        <w:spacing w:after="0"/>
        <w:ind w:left="567" w:firstLine="0"/>
        <w:jc w:val="both"/>
        <w:rPr>
          <w:rFonts w:ascii="Times New Roman" w:hAnsi="Times New Roman"/>
          <w:sz w:val="24"/>
          <w:szCs w:val="24"/>
          <w:lang w:val="es-AR"/>
        </w:rPr>
      </w:pPr>
      <w:r w:rsidRPr="00647425">
        <w:rPr>
          <w:rFonts w:ascii="Times New Roman" w:hAnsi="Times New Roman"/>
          <w:sz w:val="24"/>
          <w:szCs w:val="24"/>
          <w:lang w:val="es-AR"/>
        </w:rPr>
        <w:t>Soledad E70 [</w:t>
      </w:r>
      <w:r w:rsidRPr="00495CA0">
        <w:rPr>
          <w:rFonts w:ascii="Times New Roman" w:hAnsi="Times New Roman"/>
          <w:i/>
          <w:sz w:val="24"/>
          <w:szCs w:val="24"/>
          <w:lang w:val="es-AR"/>
        </w:rPr>
        <w:t xml:space="preserve">Si yo les digo: “Y </w:t>
      </w:r>
      <w:r w:rsidRPr="00495CA0">
        <w:rPr>
          <w:rFonts w:ascii="Times New Roman" w:hAnsi="Times New Roman"/>
          <w:b/>
          <w:i/>
          <w:sz w:val="24"/>
          <w:szCs w:val="24"/>
          <w:lang w:val="es-AR"/>
        </w:rPr>
        <w:t>hay que hacer</w:t>
      </w:r>
      <w:r w:rsidRPr="00495CA0">
        <w:rPr>
          <w:rFonts w:ascii="Times New Roman" w:hAnsi="Times New Roman"/>
          <w:i/>
          <w:sz w:val="24"/>
          <w:szCs w:val="24"/>
          <w:lang w:val="es-AR"/>
        </w:rPr>
        <w:t xml:space="preserve"> algo por la vida”]</w:t>
      </w:r>
      <w:r w:rsidRPr="00647425">
        <w:rPr>
          <w:rFonts w:ascii="Times New Roman" w:hAnsi="Times New Roman"/>
          <w:sz w:val="24"/>
          <w:szCs w:val="24"/>
          <w:lang w:val="es-AR"/>
        </w:rPr>
        <w:t xml:space="preserve"> (Niñas de Oberá)</w:t>
      </w:r>
    </w:p>
    <w:p w:rsidR="00495CA0" w:rsidRPr="00647425" w:rsidRDefault="00495CA0" w:rsidP="00495CA0">
      <w:pPr>
        <w:pStyle w:val="Textoindependienteprimerasangra2"/>
        <w:spacing w:after="0"/>
        <w:ind w:left="567" w:firstLine="0"/>
        <w:jc w:val="both"/>
        <w:rPr>
          <w:rFonts w:ascii="Times New Roman" w:hAnsi="Times New Roman"/>
          <w:sz w:val="24"/>
          <w:szCs w:val="24"/>
          <w:lang w:val="es-AR"/>
        </w:rPr>
      </w:pPr>
    </w:p>
    <w:p w:rsidR="00AF17DE" w:rsidRPr="00647425" w:rsidRDefault="00AF17DE" w:rsidP="00495CA0">
      <w:pPr>
        <w:pStyle w:val="Textoindependienteprimerasangra2"/>
        <w:spacing w:after="0"/>
        <w:ind w:left="567" w:firstLine="0"/>
        <w:jc w:val="both"/>
        <w:rPr>
          <w:rFonts w:ascii="Times New Roman" w:hAnsi="Times New Roman"/>
          <w:i/>
          <w:sz w:val="24"/>
          <w:szCs w:val="24"/>
          <w:lang w:val="es-AR"/>
        </w:rPr>
      </w:pPr>
      <w:r w:rsidRPr="00495CA0">
        <w:rPr>
          <w:rFonts w:ascii="Times New Roman" w:hAnsi="Times New Roman"/>
          <w:sz w:val="24"/>
          <w:szCs w:val="24"/>
          <w:lang w:val="es-AR"/>
        </w:rPr>
        <w:t>Periodista: E53</w:t>
      </w:r>
      <w:r w:rsidRPr="00647425">
        <w:rPr>
          <w:rFonts w:ascii="Times New Roman" w:hAnsi="Times New Roman"/>
          <w:i/>
          <w:sz w:val="24"/>
          <w:szCs w:val="24"/>
          <w:lang w:val="es-AR"/>
        </w:rPr>
        <w:t xml:space="preserve"> [¿Y cómo hacen si uno de los chicos por ahí tiene… necesita ser internado así, medio de urgencia?]</w:t>
      </w:r>
    </w:p>
    <w:p w:rsidR="00AF17DE" w:rsidRDefault="00AF17DE" w:rsidP="00495CA0">
      <w:pPr>
        <w:pStyle w:val="Textoindependienteprimerasangra2"/>
        <w:spacing w:after="0"/>
        <w:ind w:left="567" w:firstLine="0"/>
        <w:jc w:val="both"/>
        <w:rPr>
          <w:rFonts w:ascii="Times New Roman" w:hAnsi="Times New Roman"/>
          <w:sz w:val="24"/>
          <w:szCs w:val="24"/>
          <w:lang w:val="es-AR"/>
        </w:rPr>
      </w:pPr>
      <w:r w:rsidRPr="00495CA0">
        <w:rPr>
          <w:rFonts w:ascii="Times New Roman" w:hAnsi="Times New Roman"/>
          <w:sz w:val="24"/>
          <w:szCs w:val="24"/>
          <w:lang w:val="es-AR"/>
        </w:rPr>
        <w:t>José: E54</w:t>
      </w:r>
      <w:r w:rsidRPr="00647425">
        <w:rPr>
          <w:rFonts w:ascii="Times New Roman" w:hAnsi="Times New Roman"/>
          <w:i/>
          <w:sz w:val="24"/>
          <w:szCs w:val="24"/>
          <w:lang w:val="es-AR"/>
        </w:rPr>
        <w:t xml:space="preserve"> [Y </w:t>
      </w:r>
      <w:r w:rsidRPr="00647425">
        <w:rPr>
          <w:rFonts w:ascii="Times New Roman" w:hAnsi="Times New Roman"/>
          <w:b/>
          <w:i/>
          <w:sz w:val="24"/>
          <w:szCs w:val="24"/>
          <w:lang w:val="es-AR"/>
        </w:rPr>
        <w:t>hay que arreglarse</w:t>
      </w:r>
      <w:r w:rsidRPr="00647425">
        <w:rPr>
          <w:rFonts w:ascii="Times New Roman" w:hAnsi="Times New Roman"/>
          <w:i/>
          <w:sz w:val="24"/>
          <w:szCs w:val="24"/>
          <w:lang w:val="es-AR"/>
        </w:rPr>
        <w:t xml:space="preserve"> como se puede] </w:t>
      </w:r>
      <w:r w:rsidRPr="00495CA0">
        <w:rPr>
          <w:rFonts w:ascii="Times New Roman" w:hAnsi="Times New Roman"/>
          <w:sz w:val="24"/>
          <w:szCs w:val="24"/>
          <w:lang w:val="es-AR"/>
        </w:rPr>
        <w:t>E55</w:t>
      </w:r>
      <w:r w:rsidR="00495CA0">
        <w:rPr>
          <w:rFonts w:ascii="Times New Roman" w:hAnsi="Times New Roman"/>
          <w:i/>
          <w:sz w:val="24"/>
          <w:szCs w:val="24"/>
          <w:lang w:val="es-AR"/>
        </w:rPr>
        <w:t>[</w:t>
      </w:r>
      <w:r w:rsidRPr="00647425">
        <w:rPr>
          <w:rFonts w:ascii="Times New Roman" w:hAnsi="Times New Roman"/>
          <w:i/>
          <w:sz w:val="24"/>
          <w:szCs w:val="24"/>
          <w:lang w:val="es-AR"/>
        </w:rPr>
        <w:t xml:space="preserve">Si hay algún vecino que nos lleva] </w:t>
      </w:r>
      <w:r w:rsidRPr="00495CA0">
        <w:rPr>
          <w:rFonts w:ascii="Times New Roman" w:hAnsi="Times New Roman"/>
          <w:sz w:val="24"/>
          <w:szCs w:val="24"/>
          <w:lang w:val="es-AR"/>
        </w:rPr>
        <w:t>E56</w:t>
      </w:r>
      <w:r w:rsidRPr="00647425">
        <w:rPr>
          <w:rFonts w:ascii="Times New Roman" w:hAnsi="Times New Roman"/>
          <w:i/>
          <w:sz w:val="24"/>
          <w:szCs w:val="24"/>
          <w:lang w:val="es-AR"/>
        </w:rPr>
        <w:t xml:space="preserve"> [Si no, </w:t>
      </w:r>
      <w:r w:rsidRPr="00647425">
        <w:rPr>
          <w:rFonts w:ascii="Times New Roman" w:hAnsi="Times New Roman"/>
          <w:b/>
          <w:i/>
          <w:sz w:val="24"/>
          <w:szCs w:val="24"/>
          <w:lang w:val="es-AR"/>
        </w:rPr>
        <w:t>hay que atar</w:t>
      </w:r>
      <w:r w:rsidRPr="00647425">
        <w:rPr>
          <w:rFonts w:ascii="Times New Roman" w:hAnsi="Times New Roman"/>
          <w:i/>
          <w:sz w:val="24"/>
          <w:szCs w:val="24"/>
          <w:lang w:val="es-AR"/>
        </w:rPr>
        <w:t xml:space="preserve"> el carro y </w:t>
      </w:r>
      <w:r w:rsidRPr="00647425">
        <w:rPr>
          <w:rFonts w:ascii="Times New Roman" w:hAnsi="Times New Roman"/>
          <w:b/>
          <w:i/>
          <w:sz w:val="24"/>
          <w:szCs w:val="24"/>
          <w:lang w:val="es-AR"/>
        </w:rPr>
        <w:t>salir</w:t>
      </w:r>
      <w:r w:rsidRPr="00647425">
        <w:rPr>
          <w:rFonts w:ascii="Times New Roman" w:hAnsi="Times New Roman"/>
          <w:i/>
          <w:sz w:val="24"/>
          <w:szCs w:val="24"/>
          <w:lang w:val="es-AR"/>
        </w:rPr>
        <w:t xml:space="preserve"> con el carro] </w:t>
      </w:r>
      <w:r w:rsidRPr="00495CA0">
        <w:rPr>
          <w:rFonts w:ascii="Times New Roman" w:hAnsi="Times New Roman"/>
          <w:sz w:val="24"/>
          <w:szCs w:val="24"/>
          <w:lang w:val="es-AR"/>
        </w:rPr>
        <w:t>(Morir de frío)</w:t>
      </w:r>
    </w:p>
    <w:p w:rsidR="00495CA0" w:rsidRPr="00647425" w:rsidRDefault="00495CA0" w:rsidP="00495CA0">
      <w:pPr>
        <w:pStyle w:val="Textoindependienteprimerasangra2"/>
        <w:spacing w:after="0"/>
        <w:ind w:left="567" w:firstLine="0"/>
        <w:jc w:val="both"/>
        <w:rPr>
          <w:rFonts w:ascii="Times New Roman" w:hAnsi="Times New Roman"/>
          <w:i/>
          <w:sz w:val="24"/>
          <w:szCs w:val="24"/>
          <w:lang w:val="es-AR"/>
        </w:rPr>
      </w:pPr>
    </w:p>
    <w:p w:rsidR="003E2E56" w:rsidRDefault="00AF17DE" w:rsidP="00647425">
      <w:pPr>
        <w:pStyle w:val="Textoindependiente"/>
        <w:spacing w:line="480" w:lineRule="auto"/>
        <w:jc w:val="both"/>
        <w:rPr>
          <w:lang w:val="es-AR"/>
        </w:rPr>
      </w:pPr>
      <w:r w:rsidRPr="00037BDB">
        <w:rPr>
          <w:lang w:val="es-AR"/>
        </w:rPr>
        <w:t>En</w:t>
      </w:r>
      <w:r w:rsidRPr="00037BDB">
        <w:rPr>
          <w:i/>
          <w:lang w:val="es-AR"/>
        </w:rPr>
        <w:t xml:space="preserve"> Policías en acción</w:t>
      </w:r>
      <w:r w:rsidR="006877F3">
        <w:rPr>
          <w:i/>
          <w:lang w:val="es-AR"/>
        </w:rPr>
        <w:t xml:space="preserve"> </w:t>
      </w:r>
      <w:r w:rsidRPr="00833E39">
        <w:rPr>
          <w:lang w:val="es-AR"/>
        </w:rPr>
        <w:t>son pocas las emisiones con mitigación de la primera persona</w:t>
      </w:r>
      <w:r>
        <w:rPr>
          <w:lang w:val="es-AR"/>
        </w:rPr>
        <w:t xml:space="preserve"> que se han detectado. En E9, la mujer enumera (cuent</w:t>
      </w:r>
      <w:r w:rsidR="006877F3">
        <w:rPr>
          <w:lang w:val="es-AR"/>
        </w:rPr>
        <w:t xml:space="preserve">a con los dedos) </w:t>
      </w:r>
      <w:r>
        <w:rPr>
          <w:lang w:val="es-AR"/>
        </w:rPr>
        <w:t>l</w:t>
      </w:r>
      <w:r w:rsidR="003E2E56">
        <w:rPr>
          <w:lang w:val="es-AR"/>
        </w:rPr>
        <w:t xml:space="preserve">as manifestaciones del maltrato </w:t>
      </w:r>
      <w:r>
        <w:rPr>
          <w:lang w:val="es-AR"/>
        </w:rPr>
        <w:t>verbal de su ex marido hacia ella, posicionándose como víc</w:t>
      </w:r>
      <w:r w:rsidR="003E2E56">
        <w:rPr>
          <w:lang w:val="es-AR"/>
        </w:rPr>
        <w:t>tima mediante el pronombre “te”</w:t>
      </w:r>
      <w:r w:rsidR="006877F3">
        <w:rPr>
          <w:lang w:val="es-AR"/>
        </w:rPr>
        <w:t xml:space="preserve"> y asumiendo la segunda persona </w:t>
      </w:r>
      <w:r w:rsidR="003E2E56">
        <w:rPr>
          <w:lang w:val="es-AR"/>
        </w:rPr>
        <w:t>en acciones indecentes “cobrás”, te mantenés” que responden a la agresión verbal del ex marido.</w:t>
      </w:r>
      <w:r>
        <w:rPr>
          <w:lang w:val="es-AR"/>
        </w:rPr>
        <w:t xml:space="preserve"> En E93, la mujer se está refiriendo a la relación con su marido golpeador y como Hablante-Protagonista se oculta tras el indefinido “uno” y la i</w:t>
      </w:r>
      <w:r w:rsidR="00C62532">
        <w:rPr>
          <w:lang w:val="es-AR"/>
        </w:rPr>
        <w:t>mpersonal con “se”. En ambos ejempl</w:t>
      </w:r>
      <w:r>
        <w:rPr>
          <w:lang w:val="es-AR"/>
        </w:rPr>
        <w:t>os, al generalizar su situación, los hablantes se sienten menos víctimas.</w:t>
      </w:r>
    </w:p>
    <w:p w:rsidR="00AF17DE" w:rsidRDefault="00F63538" w:rsidP="00647425">
      <w:pPr>
        <w:pStyle w:val="Textoindependiente"/>
        <w:spacing w:line="480" w:lineRule="auto"/>
        <w:jc w:val="both"/>
        <w:rPr>
          <w:lang w:val="es-AR"/>
        </w:rPr>
      </w:pPr>
      <w:r>
        <w:rPr>
          <w:lang w:val="es-AR"/>
        </w:rPr>
        <w:t xml:space="preserve">En </w:t>
      </w:r>
      <w:r w:rsidR="00721AF5">
        <w:rPr>
          <w:lang w:val="es-AR"/>
        </w:rPr>
        <w:t>E138,</w:t>
      </w:r>
      <w:r>
        <w:rPr>
          <w:lang w:val="es-AR"/>
        </w:rPr>
        <w:t xml:space="preserve"> mediante la im</w:t>
      </w:r>
      <w:r w:rsidR="003E2E56">
        <w:rPr>
          <w:lang w:val="es-AR"/>
        </w:rPr>
        <w:t xml:space="preserve">personalidad señalada por haber </w:t>
      </w:r>
      <w:r>
        <w:rPr>
          <w:lang w:val="es-AR"/>
        </w:rPr>
        <w:t>que + infinitivo el Hablante-Protagonista no asume responsabilidad por las acciones de “matar” y “ahorcar”</w:t>
      </w:r>
      <w:r w:rsidR="00721AF5">
        <w:rPr>
          <w:lang w:val="es-AR"/>
        </w:rPr>
        <w:t>, acciones negativas que lo mostrarían como una persona violenta, en otras palabras, el habl</w:t>
      </w:r>
      <w:r w:rsidR="00495CA0">
        <w:rPr>
          <w:lang w:val="es-AR"/>
        </w:rPr>
        <w:t>ante está protegiendo su imagen</w:t>
      </w:r>
    </w:p>
    <w:p w:rsidR="00AF17DE" w:rsidRPr="00647425" w:rsidRDefault="00495CA0" w:rsidP="00647425">
      <w:pPr>
        <w:pStyle w:val="Textoindependienteprimerasangra2"/>
        <w:ind w:left="567" w:firstLine="0"/>
        <w:rPr>
          <w:rFonts w:ascii="Times New Roman" w:hAnsi="Times New Roman"/>
          <w:i/>
          <w:sz w:val="24"/>
          <w:szCs w:val="24"/>
          <w:lang w:val="es-AR"/>
        </w:rPr>
      </w:pPr>
      <w:r w:rsidRPr="00495CA0">
        <w:rPr>
          <w:rFonts w:ascii="Times New Roman" w:hAnsi="Times New Roman"/>
          <w:sz w:val="24"/>
          <w:szCs w:val="24"/>
          <w:lang w:val="es-AR"/>
        </w:rPr>
        <w:t xml:space="preserve">Mujer: </w:t>
      </w:r>
      <w:r w:rsidR="00AF17DE" w:rsidRPr="00495CA0">
        <w:rPr>
          <w:rFonts w:ascii="Times New Roman" w:hAnsi="Times New Roman"/>
          <w:sz w:val="24"/>
          <w:szCs w:val="24"/>
          <w:lang w:val="es-AR"/>
        </w:rPr>
        <w:t>E9</w:t>
      </w:r>
      <w:r w:rsidR="00AF17DE" w:rsidRPr="00647425">
        <w:rPr>
          <w:rFonts w:ascii="Times New Roman" w:hAnsi="Times New Roman"/>
          <w:i/>
          <w:sz w:val="24"/>
          <w:szCs w:val="24"/>
          <w:lang w:val="es-AR"/>
        </w:rPr>
        <w:t xml:space="preserve"> [Él está así y después una vez que entró, </w:t>
      </w:r>
      <w:r w:rsidR="00AF17DE" w:rsidRPr="00647425">
        <w:rPr>
          <w:rFonts w:ascii="Times New Roman" w:hAnsi="Times New Roman"/>
          <w:b/>
          <w:i/>
          <w:sz w:val="24"/>
          <w:szCs w:val="24"/>
          <w:lang w:val="es-AR"/>
        </w:rPr>
        <w:t>te</w:t>
      </w:r>
      <w:r w:rsidR="00AF17DE" w:rsidRPr="00647425">
        <w:rPr>
          <w:rFonts w:ascii="Times New Roman" w:hAnsi="Times New Roman"/>
          <w:i/>
          <w:sz w:val="24"/>
          <w:szCs w:val="24"/>
          <w:lang w:val="es-AR"/>
        </w:rPr>
        <w:t xml:space="preserve"> reputeó, </w:t>
      </w:r>
      <w:r w:rsidR="00AF17DE" w:rsidRPr="00647425">
        <w:rPr>
          <w:rFonts w:ascii="Times New Roman" w:hAnsi="Times New Roman"/>
          <w:b/>
          <w:i/>
          <w:sz w:val="24"/>
          <w:szCs w:val="24"/>
          <w:lang w:val="es-AR"/>
        </w:rPr>
        <w:t>te</w:t>
      </w:r>
      <w:r w:rsidR="00AF17DE" w:rsidRPr="00647425">
        <w:rPr>
          <w:rFonts w:ascii="Times New Roman" w:hAnsi="Times New Roman"/>
          <w:i/>
          <w:sz w:val="24"/>
          <w:szCs w:val="24"/>
          <w:lang w:val="es-AR"/>
        </w:rPr>
        <w:t xml:space="preserve"> basureó  que </w:t>
      </w:r>
      <w:r w:rsidR="00AF17DE" w:rsidRPr="00647425">
        <w:rPr>
          <w:rFonts w:ascii="Times New Roman" w:hAnsi="Times New Roman"/>
          <w:b/>
          <w:i/>
          <w:sz w:val="24"/>
          <w:szCs w:val="24"/>
          <w:lang w:val="es-AR"/>
        </w:rPr>
        <w:t>cobrás</w:t>
      </w:r>
      <w:r w:rsidR="00AF17DE" w:rsidRPr="00647425">
        <w:rPr>
          <w:rFonts w:ascii="Times New Roman" w:hAnsi="Times New Roman"/>
          <w:i/>
          <w:sz w:val="24"/>
          <w:szCs w:val="24"/>
          <w:lang w:val="es-AR"/>
        </w:rPr>
        <w:t xml:space="preserve"> 10 pesos por cada xxxxxxxx con que </w:t>
      </w:r>
      <w:r w:rsidR="00AF17DE" w:rsidRPr="00647425">
        <w:rPr>
          <w:rFonts w:ascii="Times New Roman" w:hAnsi="Times New Roman"/>
          <w:b/>
          <w:i/>
          <w:sz w:val="24"/>
          <w:szCs w:val="24"/>
          <w:lang w:val="es-AR"/>
        </w:rPr>
        <w:t>te mantenés</w:t>
      </w:r>
      <w:r w:rsidR="00AF17DE" w:rsidRPr="00647425">
        <w:rPr>
          <w:rFonts w:ascii="Times New Roman" w:hAnsi="Times New Roman"/>
          <w:i/>
          <w:sz w:val="24"/>
          <w:szCs w:val="24"/>
          <w:lang w:val="es-AR"/>
        </w:rPr>
        <w:t xml:space="preserve">] </w:t>
      </w:r>
      <w:r w:rsidR="00AF17DE" w:rsidRPr="00495CA0">
        <w:rPr>
          <w:rFonts w:ascii="Times New Roman" w:hAnsi="Times New Roman"/>
          <w:sz w:val="24"/>
          <w:szCs w:val="24"/>
          <w:lang w:val="es-AR"/>
        </w:rPr>
        <w:t>(No tengo dónde ir yo)</w:t>
      </w:r>
      <w:r w:rsidR="006877F3">
        <w:rPr>
          <w:rFonts w:ascii="Times New Roman" w:hAnsi="Times New Roman"/>
          <w:sz w:val="24"/>
          <w:szCs w:val="24"/>
          <w:lang w:val="es-AR"/>
        </w:rPr>
        <w:t>.</w:t>
      </w:r>
    </w:p>
    <w:p w:rsidR="00AF17DE" w:rsidRPr="00495CA0" w:rsidRDefault="00495CA0" w:rsidP="00647425">
      <w:pPr>
        <w:pStyle w:val="Textoindependienteprimerasangra2"/>
        <w:ind w:left="567" w:firstLine="0"/>
        <w:rPr>
          <w:rFonts w:ascii="Times New Roman" w:hAnsi="Times New Roman"/>
          <w:sz w:val="24"/>
          <w:szCs w:val="24"/>
          <w:lang w:val="es-AR"/>
        </w:rPr>
      </w:pPr>
      <w:r w:rsidRPr="00495CA0">
        <w:rPr>
          <w:rFonts w:ascii="Times New Roman" w:hAnsi="Times New Roman"/>
          <w:sz w:val="24"/>
          <w:szCs w:val="24"/>
          <w:lang w:val="es-AR"/>
        </w:rPr>
        <w:t xml:space="preserve">Mujer: </w:t>
      </w:r>
      <w:r w:rsidR="00AF17DE" w:rsidRPr="00495CA0">
        <w:rPr>
          <w:rFonts w:ascii="Times New Roman" w:hAnsi="Times New Roman"/>
          <w:sz w:val="24"/>
          <w:szCs w:val="24"/>
          <w:lang w:val="es-AR"/>
        </w:rPr>
        <w:t>E93</w:t>
      </w:r>
      <w:r w:rsidR="00AF17DE" w:rsidRPr="00647425">
        <w:rPr>
          <w:rFonts w:ascii="Times New Roman" w:hAnsi="Times New Roman"/>
          <w:i/>
          <w:sz w:val="24"/>
          <w:szCs w:val="24"/>
          <w:lang w:val="es-AR"/>
        </w:rPr>
        <w:t xml:space="preserve"> [</w:t>
      </w:r>
      <w:r w:rsidR="00AF17DE" w:rsidRPr="00647425">
        <w:rPr>
          <w:rFonts w:ascii="Times New Roman" w:hAnsi="Times New Roman"/>
          <w:b/>
          <w:i/>
          <w:sz w:val="24"/>
          <w:szCs w:val="24"/>
          <w:lang w:val="es-AR"/>
        </w:rPr>
        <w:t>Uno</w:t>
      </w:r>
      <w:r w:rsidR="00AF17DE" w:rsidRPr="00647425">
        <w:rPr>
          <w:rFonts w:ascii="Times New Roman" w:hAnsi="Times New Roman"/>
          <w:i/>
          <w:sz w:val="24"/>
          <w:szCs w:val="24"/>
          <w:lang w:val="es-AR"/>
        </w:rPr>
        <w:t xml:space="preserve"> aguanta por los chicos a veces pero ya </w:t>
      </w:r>
      <w:r w:rsidR="00AF17DE" w:rsidRPr="00647425">
        <w:rPr>
          <w:rFonts w:ascii="Times New Roman" w:hAnsi="Times New Roman"/>
          <w:b/>
          <w:i/>
          <w:sz w:val="24"/>
          <w:szCs w:val="24"/>
          <w:lang w:val="es-AR"/>
        </w:rPr>
        <w:t>no se puede más</w:t>
      </w:r>
      <w:r w:rsidR="00AF17DE" w:rsidRPr="00647425">
        <w:rPr>
          <w:rFonts w:ascii="Times New Roman" w:hAnsi="Times New Roman"/>
          <w:i/>
          <w:sz w:val="24"/>
          <w:szCs w:val="24"/>
          <w:lang w:val="es-AR"/>
        </w:rPr>
        <w:t xml:space="preserve">] </w:t>
      </w:r>
      <w:r w:rsidR="00AF17DE" w:rsidRPr="00495CA0">
        <w:rPr>
          <w:rFonts w:ascii="Times New Roman" w:hAnsi="Times New Roman"/>
          <w:sz w:val="24"/>
          <w:szCs w:val="24"/>
          <w:lang w:val="es-AR"/>
        </w:rPr>
        <w:t>(Trapitos al sol)</w:t>
      </w:r>
      <w:r w:rsidR="006877F3">
        <w:rPr>
          <w:rFonts w:ascii="Times New Roman" w:hAnsi="Times New Roman"/>
          <w:sz w:val="24"/>
          <w:szCs w:val="24"/>
          <w:lang w:val="es-AR"/>
        </w:rPr>
        <w:t>.</w:t>
      </w:r>
    </w:p>
    <w:p w:rsidR="00874F43" w:rsidRPr="00647425" w:rsidRDefault="00495CA0" w:rsidP="00647425">
      <w:pPr>
        <w:pStyle w:val="Textoindependienteprimerasangra2"/>
        <w:ind w:left="567" w:firstLine="0"/>
        <w:rPr>
          <w:rFonts w:ascii="Times New Roman" w:hAnsi="Times New Roman"/>
          <w:i/>
          <w:sz w:val="24"/>
          <w:szCs w:val="24"/>
          <w:lang w:val="es-AR"/>
        </w:rPr>
      </w:pPr>
      <w:r w:rsidRPr="00495CA0">
        <w:rPr>
          <w:rFonts w:ascii="Times New Roman" w:hAnsi="Times New Roman"/>
          <w:sz w:val="24"/>
          <w:szCs w:val="24"/>
          <w:lang w:val="es-AR"/>
        </w:rPr>
        <w:t xml:space="preserve">Tallerista: </w:t>
      </w:r>
      <w:r w:rsidR="00874F43" w:rsidRPr="00495CA0">
        <w:rPr>
          <w:rFonts w:ascii="Times New Roman" w:hAnsi="Times New Roman"/>
          <w:sz w:val="24"/>
          <w:szCs w:val="24"/>
          <w:lang w:val="es-AR"/>
        </w:rPr>
        <w:t>E</w:t>
      </w:r>
      <w:r w:rsidR="00F63538" w:rsidRPr="00495CA0">
        <w:rPr>
          <w:rFonts w:ascii="Times New Roman" w:hAnsi="Times New Roman"/>
          <w:sz w:val="24"/>
          <w:szCs w:val="24"/>
          <w:lang w:val="es-AR"/>
        </w:rPr>
        <w:t>138</w:t>
      </w:r>
      <w:r w:rsidR="00874F43" w:rsidRPr="00647425">
        <w:rPr>
          <w:rFonts w:ascii="Times New Roman" w:hAnsi="Times New Roman"/>
          <w:i/>
          <w:sz w:val="24"/>
          <w:szCs w:val="24"/>
          <w:lang w:val="es-AR"/>
        </w:rPr>
        <w:t xml:space="preserve"> [A este </w:t>
      </w:r>
      <w:r w:rsidR="00874F43" w:rsidRPr="00647425">
        <w:rPr>
          <w:rFonts w:ascii="Times New Roman" w:hAnsi="Times New Roman"/>
          <w:b/>
          <w:i/>
          <w:sz w:val="24"/>
          <w:szCs w:val="24"/>
          <w:lang w:val="es-AR"/>
        </w:rPr>
        <w:t>hay que matarlo</w:t>
      </w:r>
      <w:r w:rsidR="00874F43" w:rsidRPr="00647425">
        <w:rPr>
          <w:rFonts w:ascii="Times New Roman" w:hAnsi="Times New Roman"/>
          <w:i/>
          <w:sz w:val="24"/>
          <w:szCs w:val="24"/>
          <w:lang w:val="es-AR"/>
        </w:rPr>
        <w:t xml:space="preserve">, </w:t>
      </w:r>
      <w:r w:rsidR="00874F43" w:rsidRPr="00647425">
        <w:rPr>
          <w:rFonts w:ascii="Times New Roman" w:hAnsi="Times New Roman"/>
          <w:b/>
          <w:i/>
          <w:sz w:val="24"/>
          <w:szCs w:val="24"/>
          <w:lang w:val="es-AR"/>
        </w:rPr>
        <w:t>ahorcarlo</w:t>
      </w:r>
      <w:r w:rsidR="00874F43" w:rsidRPr="00647425">
        <w:rPr>
          <w:rFonts w:ascii="Times New Roman" w:hAnsi="Times New Roman"/>
          <w:i/>
          <w:sz w:val="24"/>
          <w:szCs w:val="24"/>
          <w:lang w:val="es-AR"/>
        </w:rPr>
        <w:t>] E</w:t>
      </w:r>
      <w:r w:rsidR="00F63538" w:rsidRPr="00647425">
        <w:rPr>
          <w:rFonts w:ascii="Times New Roman" w:hAnsi="Times New Roman"/>
          <w:i/>
          <w:sz w:val="24"/>
          <w:szCs w:val="24"/>
          <w:lang w:val="es-AR"/>
        </w:rPr>
        <w:t>139</w:t>
      </w:r>
      <w:r w:rsidR="00874F43" w:rsidRPr="00647425">
        <w:rPr>
          <w:rFonts w:ascii="Times New Roman" w:hAnsi="Times New Roman"/>
          <w:i/>
          <w:sz w:val="24"/>
          <w:szCs w:val="24"/>
          <w:lang w:val="es-AR"/>
        </w:rPr>
        <w:t xml:space="preserve"> [Lástima que no tengo un arma] </w:t>
      </w:r>
      <w:r w:rsidR="00874F43" w:rsidRPr="00495CA0">
        <w:rPr>
          <w:rFonts w:ascii="Times New Roman" w:hAnsi="Times New Roman"/>
          <w:sz w:val="24"/>
          <w:szCs w:val="24"/>
          <w:lang w:val="es-AR"/>
        </w:rPr>
        <w:t>(Propuesta indecente)</w:t>
      </w:r>
      <w:r w:rsidR="006877F3">
        <w:rPr>
          <w:rFonts w:ascii="Times New Roman" w:hAnsi="Times New Roman"/>
          <w:sz w:val="24"/>
          <w:szCs w:val="24"/>
          <w:lang w:val="es-AR"/>
        </w:rPr>
        <w:t>.</w:t>
      </w:r>
    </w:p>
    <w:p w:rsidR="00AF17DE" w:rsidRPr="00647425" w:rsidRDefault="00AF17DE" w:rsidP="00647425">
      <w:pPr>
        <w:ind w:left="567"/>
        <w:jc w:val="both"/>
        <w:rPr>
          <w:i/>
          <w:sz w:val="24"/>
          <w:szCs w:val="24"/>
          <w:lang w:val="es-AR"/>
        </w:rPr>
      </w:pPr>
    </w:p>
    <w:p w:rsidR="00AF17DE" w:rsidRDefault="00AF17DE" w:rsidP="00647425">
      <w:pPr>
        <w:pStyle w:val="Textoindependiente"/>
        <w:spacing w:line="480" w:lineRule="auto"/>
        <w:jc w:val="both"/>
        <w:rPr>
          <w:lang w:val="es-AR"/>
        </w:rPr>
      </w:pPr>
      <w:r>
        <w:rPr>
          <w:lang w:val="es-AR"/>
        </w:rPr>
        <w:t xml:space="preserve">Al ocultarse tras los recursos lingüísticos nombrados anteriormente- la segunda persona, la impersonalidad y la indefinición-  los hablantes presentan sus acciones  con la pretensión de </w:t>
      </w:r>
      <w:r>
        <w:rPr>
          <w:lang w:val="es-AR"/>
        </w:rPr>
        <w:lastRenderedPageBreak/>
        <w:t xml:space="preserve">que sean consideradas de validez absoluta y de esta manera, </w:t>
      </w:r>
      <w:r w:rsidR="003E2E56">
        <w:rPr>
          <w:lang w:val="es-AR"/>
        </w:rPr>
        <w:t xml:space="preserve">proteger su imagen y </w:t>
      </w:r>
      <w:r>
        <w:rPr>
          <w:lang w:val="es-AR"/>
        </w:rPr>
        <w:t>lograr una mayor comprensión de parte de sus interlocutores.</w:t>
      </w:r>
    </w:p>
    <w:p w:rsidR="00AF17DE" w:rsidRDefault="00AF17DE" w:rsidP="00495CA0">
      <w:pPr>
        <w:pStyle w:val="Textoindependiente"/>
        <w:spacing w:after="240" w:line="480" w:lineRule="auto"/>
        <w:jc w:val="both"/>
        <w:rPr>
          <w:lang w:val="es-AR"/>
        </w:rPr>
      </w:pPr>
      <w:r>
        <w:rPr>
          <w:lang w:val="es-AR"/>
        </w:rPr>
        <w:t>A continuación se  presentan las restantes categorías gramaticalizadas: la categoría Actores, la categoría Lugar, la categoría Tiempo y la categoría Operador Pragmático (O.P.).</w:t>
      </w:r>
    </w:p>
    <w:p w:rsidR="00AF17DE" w:rsidRPr="00647425" w:rsidRDefault="00AF17DE" w:rsidP="00495CA0">
      <w:pPr>
        <w:pStyle w:val="Lista2"/>
        <w:spacing w:after="0" w:line="480" w:lineRule="auto"/>
        <w:ind w:left="0" w:firstLine="0"/>
        <w:rPr>
          <w:rFonts w:ascii="Times New Roman" w:hAnsi="Times New Roman"/>
          <w:b/>
          <w:sz w:val="24"/>
          <w:szCs w:val="24"/>
          <w:lang w:val="es-AR"/>
        </w:rPr>
      </w:pPr>
      <w:r w:rsidRPr="00647425">
        <w:rPr>
          <w:rFonts w:ascii="Times New Roman" w:hAnsi="Times New Roman"/>
          <w:b/>
          <w:sz w:val="24"/>
          <w:szCs w:val="24"/>
          <w:lang w:val="es-AR"/>
        </w:rPr>
        <w:t>7.5.2.</w:t>
      </w:r>
      <w:r w:rsidR="000F741A" w:rsidRPr="00647425">
        <w:rPr>
          <w:rFonts w:ascii="Times New Roman" w:hAnsi="Times New Roman"/>
          <w:b/>
          <w:sz w:val="24"/>
          <w:szCs w:val="24"/>
          <w:lang w:val="es-AR"/>
        </w:rPr>
        <w:tab/>
      </w:r>
      <w:r w:rsidRPr="00647425">
        <w:rPr>
          <w:rFonts w:ascii="Times New Roman" w:hAnsi="Times New Roman"/>
          <w:b/>
          <w:sz w:val="24"/>
          <w:szCs w:val="24"/>
          <w:lang w:val="es-AR"/>
        </w:rPr>
        <w:t xml:space="preserve">La categoría Actores </w:t>
      </w:r>
    </w:p>
    <w:p w:rsidR="00495CA0" w:rsidRDefault="00AF17DE" w:rsidP="002B038A">
      <w:pPr>
        <w:pStyle w:val="Continuarlista2"/>
        <w:spacing w:before="240" w:after="0" w:line="480" w:lineRule="auto"/>
        <w:ind w:left="0"/>
        <w:jc w:val="both"/>
        <w:rPr>
          <w:sz w:val="24"/>
          <w:szCs w:val="24"/>
          <w:lang w:val="es-AR"/>
        </w:rPr>
      </w:pPr>
      <w:r w:rsidRPr="00647425">
        <w:rPr>
          <w:sz w:val="24"/>
          <w:szCs w:val="24"/>
          <w:lang w:val="es-AR"/>
        </w:rPr>
        <w:t xml:space="preserve">En esta categoría se encuentran aquellos participantes que sostienen </w:t>
      </w:r>
      <w:r w:rsidR="00874F43" w:rsidRPr="00647425">
        <w:rPr>
          <w:sz w:val="24"/>
          <w:szCs w:val="24"/>
          <w:lang w:val="es-AR"/>
        </w:rPr>
        <w:t>el argumento contrario al del Hablante-</w:t>
      </w:r>
      <w:r w:rsidRPr="00647425">
        <w:rPr>
          <w:sz w:val="24"/>
          <w:szCs w:val="24"/>
          <w:lang w:val="es-AR"/>
        </w:rPr>
        <w:t>P</w:t>
      </w:r>
      <w:r w:rsidR="00874F43" w:rsidRPr="00647425">
        <w:rPr>
          <w:sz w:val="24"/>
          <w:szCs w:val="24"/>
          <w:lang w:val="es-AR"/>
        </w:rPr>
        <w:t>rotagonista</w:t>
      </w:r>
      <w:r w:rsidRPr="00647425">
        <w:rPr>
          <w:sz w:val="24"/>
          <w:szCs w:val="24"/>
          <w:lang w:val="es-AR"/>
        </w:rPr>
        <w:t xml:space="preserve"> y aquellos que lo apoyan. El rol de los distintos Actores</w:t>
      </w:r>
      <w:r w:rsidR="006877F3">
        <w:rPr>
          <w:sz w:val="24"/>
          <w:szCs w:val="24"/>
          <w:lang w:val="es-AR"/>
        </w:rPr>
        <w:t xml:space="preserve"> </w:t>
      </w:r>
      <w:r w:rsidRPr="00647425">
        <w:rPr>
          <w:sz w:val="24"/>
          <w:szCs w:val="24"/>
          <w:lang w:val="es-AR"/>
        </w:rPr>
        <w:t xml:space="preserve">- </w:t>
      </w:r>
      <w:r w:rsidRPr="000D4F85">
        <w:rPr>
          <w:sz w:val="24"/>
          <w:szCs w:val="24"/>
          <w:lang w:val="es-AR"/>
        </w:rPr>
        <w:t>el adversario, la familia, los delinc</w:t>
      </w:r>
      <w:r w:rsidR="00C62532">
        <w:rPr>
          <w:sz w:val="24"/>
          <w:szCs w:val="24"/>
          <w:lang w:val="es-AR"/>
        </w:rPr>
        <w:t>uentes, la policía, los jóvenes</w:t>
      </w:r>
      <w:r w:rsidRPr="000D4F85">
        <w:rPr>
          <w:sz w:val="24"/>
          <w:szCs w:val="24"/>
          <w:lang w:val="es-AR"/>
        </w:rPr>
        <w:t xml:space="preserve"> </w:t>
      </w:r>
      <w:r w:rsidR="009806C7">
        <w:rPr>
          <w:sz w:val="24"/>
          <w:szCs w:val="24"/>
          <w:lang w:val="es-AR"/>
        </w:rPr>
        <w:t>y las víctimas -</w:t>
      </w:r>
      <w:r w:rsidRPr="000D4F85">
        <w:rPr>
          <w:sz w:val="24"/>
          <w:szCs w:val="24"/>
          <w:lang w:val="es-AR"/>
        </w:rPr>
        <w:t xml:space="preserve"> </w:t>
      </w:r>
      <w:r w:rsidRPr="00647425">
        <w:rPr>
          <w:b/>
          <w:sz w:val="24"/>
          <w:szCs w:val="24"/>
          <w:lang w:val="es-AR"/>
        </w:rPr>
        <w:t xml:space="preserve"> </w:t>
      </w:r>
      <w:r w:rsidRPr="00647425">
        <w:rPr>
          <w:sz w:val="24"/>
          <w:szCs w:val="24"/>
          <w:lang w:val="es-AR"/>
        </w:rPr>
        <w:t>será</w:t>
      </w:r>
      <w:r w:rsidR="006877F3">
        <w:rPr>
          <w:sz w:val="24"/>
          <w:szCs w:val="24"/>
          <w:lang w:val="es-AR"/>
        </w:rPr>
        <w:t xml:space="preserve"> </w:t>
      </w:r>
      <w:r w:rsidRPr="00647425">
        <w:rPr>
          <w:sz w:val="24"/>
          <w:szCs w:val="24"/>
          <w:lang w:val="es-AR"/>
        </w:rPr>
        <w:t>examinado en los siguientes apartados.</w:t>
      </w:r>
    </w:p>
    <w:p w:rsidR="002B038A" w:rsidRDefault="00AF17DE" w:rsidP="002B038A">
      <w:pPr>
        <w:pStyle w:val="Lista3"/>
        <w:spacing w:before="240" w:line="480" w:lineRule="auto"/>
        <w:ind w:left="0" w:firstLine="0"/>
        <w:jc w:val="both"/>
        <w:rPr>
          <w:b/>
          <w:sz w:val="24"/>
          <w:szCs w:val="24"/>
          <w:lang w:val="es-AR"/>
        </w:rPr>
      </w:pPr>
      <w:r w:rsidRPr="00495CA0">
        <w:rPr>
          <w:b/>
          <w:sz w:val="24"/>
          <w:szCs w:val="24"/>
          <w:lang w:val="es-AR"/>
        </w:rPr>
        <w:t>7.5.2.1.</w:t>
      </w:r>
      <w:r w:rsidR="006877F3">
        <w:rPr>
          <w:b/>
          <w:sz w:val="24"/>
          <w:szCs w:val="24"/>
          <w:lang w:val="es-AR"/>
        </w:rPr>
        <w:t xml:space="preserve"> </w:t>
      </w:r>
      <w:r w:rsidRPr="00495CA0">
        <w:rPr>
          <w:b/>
          <w:sz w:val="24"/>
          <w:szCs w:val="24"/>
          <w:lang w:val="es-AR"/>
        </w:rPr>
        <w:t>El adversario</w:t>
      </w:r>
    </w:p>
    <w:p w:rsidR="00AF17DE" w:rsidRPr="00647425" w:rsidRDefault="00AF17DE" w:rsidP="002B038A">
      <w:pPr>
        <w:pStyle w:val="Lista3"/>
        <w:spacing w:before="240" w:line="480" w:lineRule="auto"/>
        <w:ind w:left="0" w:firstLine="0"/>
        <w:jc w:val="both"/>
        <w:rPr>
          <w:sz w:val="24"/>
          <w:szCs w:val="24"/>
          <w:lang w:val="es-AR"/>
        </w:rPr>
      </w:pPr>
      <w:r w:rsidRPr="00647425">
        <w:rPr>
          <w:sz w:val="24"/>
          <w:szCs w:val="24"/>
          <w:lang w:val="es-AR"/>
        </w:rPr>
        <w:t xml:space="preserve">El adversario es el Actor que sostiene el </w:t>
      </w:r>
      <w:r w:rsidR="00495CA0">
        <w:rPr>
          <w:sz w:val="24"/>
          <w:szCs w:val="24"/>
          <w:lang w:val="es-AR"/>
        </w:rPr>
        <w:t>punto de vista contrario al</w:t>
      </w:r>
      <w:r w:rsidR="00363452">
        <w:rPr>
          <w:sz w:val="24"/>
          <w:szCs w:val="24"/>
          <w:lang w:val="es-AR"/>
        </w:rPr>
        <w:t xml:space="preserve"> de</w:t>
      </w:r>
      <w:r w:rsidR="00FD1E93">
        <w:rPr>
          <w:sz w:val="24"/>
          <w:szCs w:val="24"/>
          <w:lang w:val="es-AR"/>
        </w:rPr>
        <w:t>l</w:t>
      </w:r>
      <w:r w:rsidR="00363452">
        <w:rPr>
          <w:sz w:val="24"/>
          <w:szCs w:val="24"/>
          <w:lang w:val="es-AR"/>
        </w:rPr>
        <w:t xml:space="preserve"> Hablante-Prota</w:t>
      </w:r>
      <w:r w:rsidR="00495CA0">
        <w:rPr>
          <w:sz w:val="24"/>
          <w:szCs w:val="24"/>
          <w:lang w:val="es-AR"/>
        </w:rPr>
        <w:t>gonista</w:t>
      </w:r>
      <w:r w:rsidR="00FD1E93">
        <w:rPr>
          <w:sz w:val="24"/>
          <w:szCs w:val="24"/>
          <w:lang w:val="es-AR"/>
        </w:rPr>
        <w:t xml:space="preserve">. </w:t>
      </w:r>
      <w:r w:rsidRPr="00647425">
        <w:rPr>
          <w:sz w:val="24"/>
          <w:szCs w:val="24"/>
          <w:lang w:val="es-AR"/>
        </w:rPr>
        <w:t xml:space="preserve">En ambos docudramas, distintos Actores desempeñan el rol de adversario, como se verá más adelante. </w:t>
      </w:r>
    </w:p>
    <w:p w:rsidR="00AF17DE" w:rsidRPr="00647425" w:rsidRDefault="00AF17DE" w:rsidP="00647425">
      <w:pPr>
        <w:pStyle w:val="Continuarlista3"/>
        <w:spacing w:line="480" w:lineRule="auto"/>
        <w:ind w:left="0"/>
        <w:jc w:val="both"/>
        <w:rPr>
          <w:sz w:val="24"/>
          <w:szCs w:val="24"/>
          <w:lang w:val="es-AR"/>
        </w:rPr>
      </w:pPr>
      <w:r w:rsidRPr="00647425">
        <w:rPr>
          <w:sz w:val="24"/>
          <w:szCs w:val="24"/>
          <w:lang w:val="es-AR"/>
        </w:rPr>
        <w:t xml:space="preserve">En relación con el adversario, en los dos docudramas se despliega la estrategia comunicativa “Atribución de responsabilidad”, con la diferencia de que en </w:t>
      </w:r>
      <w:r w:rsidRPr="00647425">
        <w:rPr>
          <w:i/>
          <w:sz w:val="24"/>
          <w:szCs w:val="24"/>
          <w:lang w:val="es-AR"/>
        </w:rPr>
        <w:t>Policías en acción</w:t>
      </w:r>
      <w:r w:rsidRPr="00647425">
        <w:rPr>
          <w:sz w:val="24"/>
          <w:szCs w:val="24"/>
          <w:lang w:val="es-AR"/>
        </w:rPr>
        <w:t xml:space="preserve"> el adversario está presente en la interacción en siete </w:t>
      </w:r>
      <w:r w:rsidR="00705F4D" w:rsidRPr="00647425">
        <w:rPr>
          <w:sz w:val="24"/>
          <w:szCs w:val="24"/>
          <w:lang w:val="es-AR"/>
        </w:rPr>
        <w:t>segmentos</w:t>
      </w:r>
      <w:r w:rsidRPr="00647425">
        <w:rPr>
          <w:sz w:val="24"/>
          <w:szCs w:val="24"/>
          <w:lang w:val="es-AR"/>
        </w:rPr>
        <w:t xml:space="preserve"> y en </w:t>
      </w:r>
      <w:r w:rsidRPr="00647425">
        <w:rPr>
          <w:i/>
          <w:sz w:val="24"/>
          <w:szCs w:val="24"/>
          <w:lang w:val="es-AR"/>
        </w:rPr>
        <w:t>Crónicas extremas</w:t>
      </w:r>
      <w:r w:rsidRPr="00647425">
        <w:rPr>
          <w:sz w:val="24"/>
          <w:szCs w:val="24"/>
          <w:lang w:val="es-AR"/>
        </w:rPr>
        <w:t xml:space="preserve"> está ausente, al igual que en tres </w:t>
      </w:r>
      <w:r w:rsidR="00705F4D" w:rsidRPr="00647425">
        <w:rPr>
          <w:sz w:val="24"/>
          <w:szCs w:val="24"/>
          <w:lang w:val="es-AR"/>
        </w:rPr>
        <w:t>segmentos</w:t>
      </w:r>
      <w:r w:rsidRPr="00647425">
        <w:rPr>
          <w:sz w:val="24"/>
          <w:szCs w:val="24"/>
          <w:lang w:val="es-AR"/>
        </w:rPr>
        <w:t xml:space="preserve"> de </w:t>
      </w:r>
      <w:r w:rsidRPr="00647425">
        <w:rPr>
          <w:i/>
          <w:sz w:val="24"/>
          <w:szCs w:val="24"/>
          <w:lang w:val="es-AR"/>
        </w:rPr>
        <w:t>Policías en acción</w:t>
      </w:r>
      <w:r w:rsidRPr="00647425">
        <w:rPr>
          <w:sz w:val="24"/>
          <w:szCs w:val="24"/>
          <w:lang w:val="es-AR"/>
        </w:rPr>
        <w:t xml:space="preserve">. En los siete </w:t>
      </w:r>
      <w:r w:rsidR="00705F4D" w:rsidRPr="00647425">
        <w:rPr>
          <w:sz w:val="24"/>
          <w:szCs w:val="24"/>
          <w:lang w:val="es-AR"/>
        </w:rPr>
        <w:t>segmentos</w:t>
      </w:r>
      <w:r w:rsidRPr="00647425">
        <w:rPr>
          <w:sz w:val="24"/>
          <w:szCs w:val="24"/>
          <w:lang w:val="es-AR"/>
        </w:rPr>
        <w:t xml:space="preserve"> de </w:t>
      </w:r>
      <w:r w:rsidRPr="00647425">
        <w:rPr>
          <w:i/>
          <w:sz w:val="24"/>
          <w:szCs w:val="24"/>
          <w:lang w:val="es-AR"/>
        </w:rPr>
        <w:t>Policías en acción</w:t>
      </w:r>
      <w:r w:rsidRPr="00647425">
        <w:rPr>
          <w:sz w:val="24"/>
          <w:szCs w:val="24"/>
          <w:lang w:val="es-AR"/>
        </w:rPr>
        <w:t>, cuando el adversario está pres</w:t>
      </w:r>
      <w:r w:rsidR="00FD1E93">
        <w:rPr>
          <w:sz w:val="24"/>
          <w:szCs w:val="24"/>
          <w:lang w:val="es-AR"/>
        </w:rPr>
        <w:t xml:space="preserve">ente, el Hablante-Protagonista </w:t>
      </w:r>
      <w:r w:rsidRPr="00647425">
        <w:rPr>
          <w:sz w:val="24"/>
          <w:szCs w:val="24"/>
          <w:lang w:val="es-AR"/>
        </w:rPr>
        <w:t>se dirige a él de manera directa mediante el “vos” o de manera indirecta mediante “él” o “ella”, es decir mantiene una discusión cara a cara o lo acusa frente a la policía, entablándose la oposición “yo vs</w:t>
      </w:r>
      <w:r w:rsidR="00FD1E93">
        <w:rPr>
          <w:sz w:val="24"/>
          <w:szCs w:val="24"/>
          <w:lang w:val="es-AR"/>
        </w:rPr>
        <w:t>.</w:t>
      </w:r>
      <w:r w:rsidRPr="00647425">
        <w:rPr>
          <w:sz w:val="24"/>
          <w:szCs w:val="24"/>
          <w:lang w:val="es-AR"/>
        </w:rPr>
        <w:t xml:space="preserve"> vos” en el primer caso o “yo  vs. él / ella” en el segundo. Cuando el Hablante-Protagonista se dirige a su adversario de manera directa o </w:t>
      </w:r>
      <w:r w:rsidRPr="00647425">
        <w:rPr>
          <w:sz w:val="24"/>
          <w:szCs w:val="24"/>
          <w:lang w:val="es-AR"/>
        </w:rPr>
        <w:lastRenderedPageBreak/>
        <w:t>indirecta, son frecuentes las acusaciones, los reproches, las críticas y las  amenazas, de uno hacia el otro.</w:t>
      </w:r>
    </w:p>
    <w:p w:rsidR="00AF17DE" w:rsidRPr="00647425" w:rsidRDefault="00363452" w:rsidP="00647425">
      <w:pPr>
        <w:pStyle w:val="Continuarlista3"/>
        <w:spacing w:line="480" w:lineRule="auto"/>
        <w:ind w:left="0"/>
        <w:jc w:val="both"/>
        <w:rPr>
          <w:sz w:val="24"/>
          <w:szCs w:val="24"/>
          <w:lang w:val="es-AR"/>
        </w:rPr>
      </w:pPr>
      <w:r>
        <w:rPr>
          <w:sz w:val="24"/>
          <w:szCs w:val="24"/>
          <w:lang w:val="es-AR"/>
        </w:rPr>
        <w:t>Como ya s</w:t>
      </w:r>
      <w:r w:rsidR="004641A0">
        <w:rPr>
          <w:sz w:val="24"/>
          <w:szCs w:val="24"/>
          <w:lang w:val="es-AR"/>
        </w:rPr>
        <w:t>e</w:t>
      </w:r>
      <w:r>
        <w:rPr>
          <w:sz w:val="24"/>
          <w:szCs w:val="24"/>
          <w:lang w:val="es-AR"/>
        </w:rPr>
        <w:t xml:space="preserve"> señaló, e</w:t>
      </w:r>
      <w:r w:rsidR="00AF17DE" w:rsidRPr="00647425">
        <w:rPr>
          <w:sz w:val="24"/>
          <w:szCs w:val="24"/>
          <w:lang w:val="es-AR"/>
        </w:rPr>
        <w:t xml:space="preserve">n todas las crónicas y en tres </w:t>
      </w:r>
      <w:r w:rsidR="00705F4D" w:rsidRPr="00647425">
        <w:rPr>
          <w:sz w:val="24"/>
          <w:szCs w:val="24"/>
          <w:lang w:val="es-AR"/>
        </w:rPr>
        <w:t>segmentos</w:t>
      </w:r>
      <w:r w:rsidR="00AF17DE" w:rsidRPr="00647425">
        <w:rPr>
          <w:sz w:val="24"/>
          <w:szCs w:val="24"/>
          <w:lang w:val="es-AR"/>
        </w:rPr>
        <w:t xml:space="preserve"> de </w:t>
      </w:r>
      <w:r w:rsidR="00AF17DE" w:rsidRPr="00647425">
        <w:rPr>
          <w:i/>
          <w:sz w:val="24"/>
          <w:szCs w:val="24"/>
          <w:lang w:val="es-AR"/>
        </w:rPr>
        <w:t>Policías en acción</w:t>
      </w:r>
      <w:r w:rsidR="00AF17DE" w:rsidRPr="00647425">
        <w:rPr>
          <w:sz w:val="24"/>
          <w:szCs w:val="24"/>
          <w:lang w:val="es-AR"/>
        </w:rPr>
        <w:t xml:space="preserve">, el adversario está ausente en la interacción; de él/ellos habla el Hablante-Protagonista, que en </w:t>
      </w:r>
      <w:r w:rsidR="00AF17DE" w:rsidRPr="00647425">
        <w:rPr>
          <w:i/>
          <w:sz w:val="24"/>
          <w:szCs w:val="24"/>
          <w:lang w:val="es-AR"/>
        </w:rPr>
        <w:t>Crónicas extremas</w:t>
      </w:r>
      <w:r w:rsidR="00FD1E93">
        <w:rPr>
          <w:sz w:val="24"/>
          <w:szCs w:val="24"/>
          <w:lang w:val="es-AR"/>
        </w:rPr>
        <w:t xml:space="preserve"> suele tomar la palabra</w:t>
      </w:r>
      <w:r w:rsidR="00AF17DE" w:rsidRPr="00647425">
        <w:rPr>
          <w:sz w:val="24"/>
          <w:szCs w:val="24"/>
          <w:lang w:val="es-AR"/>
        </w:rPr>
        <w:t xml:space="preserve"> en nombre del grupo al que pertenece. En este caso, se presentaría la oposición “yo/nosotros vs ellos”. En  tres </w:t>
      </w:r>
      <w:r w:rsidR="00705F4D" w:rsidRPr="00647425">
        <w:rPr>
          <w:sz w:val="24"/>
          <w:szCs w:val="24"/>
          <w:lang w:val="es-AR"/>
        </w:rPr>
        <w:t>segmentos</w:t>
      </w:r>
      <w:r w:rsidR="00AF17DE" w:rsidRPr="00647425">
        <w:rPr>
          <w:sz w:val="24"/>
          <w:szCs w:val="24"/>
          <w:lang w:val="es-AR"/>
        </w:rPr>
        <w:t xml:space="preserve"> de </w:t>
      </w:r>
      <w:r w:rsidR="00AF17DE" w:rsidRPr="00647425">
        <w:rPr>
          <w:i/>
          <w:sz w:val="24"/>
          <w:szCs w:val="24"/>
          <w:lang w:val="es-AR"/>
        </w:rPr>
        <w:t>Policías en acción</w:t>
      </w:r>
      <w:r w:rsidR="00AF17DE" w:rsidRPr="00647425">
        <w:rPr>
          <w:sz w:val="24"/>
          <w:szCs w:val="24"/>
          <w:lang w:val="es-AR"/>
        </w:rPr>
        <w:t>, “Robo del Fiat”, “Robo del Polo” y “Robo del departamento”</w:t>
      </w:r>
      <w:r w:rsidR="00FD1E93">
        <w:rPr>
          <w:sz w:val="24"/>
          <w:szCs w:val="24"/>
          <w:lang w:val="es-AR"/>
        </w:rPr>
        <w:t>,</w:t>
      </w:r>
      <w:r w:rsidR="00AF17DE" w:rsidRPr="00647425">
        <w:rPr>
          <w:sz w:val="24"/>
          <w:szCs w:val="24"/>
          <w:lang w:val="es-AR"/>
        </w:rPr>
        <w:t xml:space="preserve"> “los delincuentes” son los adversarios del Hablante-Protagonista. </w:t>
      </w:r>
    </w:p>
    <w:p w:rsidR="00AF17DE" w:rsidRPr="00647425" w:rsidRDefault="00AF17DE" w:rsidP="00647425">
      <w:pPr>
        <w:pStyle w:val="Continuarlista3"/>
        <w:spacing w:line="480" w:lineRule="auto"/>
        <w:ind w:left="0"/>
        <w:jc w:val="both"/>
        <w:rPr>
          <w:sz w:val="24"/>
          <w:szCs w:val="24"/>
          <w:lang w:val="es-AR"/>
        </w:rPr>
      </w:pPr>
      <w:r w:rsidRPr="00647425">
        <w:rPr>
          <w:sz w:val="24"/>
          <w:szCs w:val="24"/>
          <w:lang w:val="es-AR"/>
        </w:rPr>
        <w:t>En todos los casos, el adversario es el Actor acusado de acciones negativas sobre el Hablante-Protagonista y criticado por él frente a la policía o al periodista.</w:t>
      </w:r>
    </w:p>
    <w:p w:rsidR="00AF17DE" w:rsidRPr="00647425" w:rsidRDefault="00AF17DE" w:rsidP="00647425">
      <w:pPr>
        <w:pStyle w:val="Continuarlista3"/>
        <w:spacing w:line="480" w:lineRule="auto"/>
        <w:ind w:left="0"/>
        <w:jc w:val="both"/>
        <w:rPr>
          <w:sz w:val="24"/>
          <w:szCs w:val="24"/>
          <w:lang w:val="es-AR"/>
        </w:rPr>
      </w:pPr>
      <w:r w:rsidRPr="00647425">
        <w:rPr>
          <w:sz w:val="24"/>
          <w:szCs w:val="24"/>
          <w:lang w:val="es-AR"/>
        </w:rPr>
        <w:t xml:space="preserve">En </w:t>
      </w:r>
      <w:r w:rsidRPr="00647425">
        <w:rPr>
          <w:i/>
          <w:sz w:val="24"/>
          <w:szCs w:val="24"/>
          <w:lang w:val="es-AR"/>
        </w:rPr>
        <w:t>Policías en acción</w:t>
      </w:r>
      <w:r w:rsidRPr="00647425">
        <w:rPr>
          <w:sz w:val="24"/>
          <w:szCs w:val="24"/>
          <w:lang w:val="es-AR"/>
        </w:rPr>
        <w:t xml:space="preserve"> también se despliega la estrategia de “No atribución de responsabilidad” en relación con el adversario, de parte de la policía. Como ya se indicó en el capítulo anterior, la policía no puede atribuir responsabilidad hasta que verifique los hechos. Es por esta razón que al comienzo de cada </w:t>
      </w:r>
      <w:r w:rsidR="00657DF4" w:rsidRPr="00647425">
        <w:rPr>
          <w:sz w:val="24"/>
          <w:szCs w:val="24"/>
          <w:lang w:val="es-AR"/>
        </w:rPr>
        <w:t>segmento</w:t>
      </w:r>
      <w:r w:rsidRPr="00647425">
        <w:rPr>
          <w:sz w:val="24"/>
          <w:szCs w:val="24"/>
          <w:lang w:val="es-AR"/>
        </w:rPr>
        <w:t>, en</w:t>
      </w:r>
      <w:r w:rsidR="00FD1E93">
        <w:rPr>
          <w:sz w:val="24"/>
          <w:szCs w:val="24"/>
          <w:lang w:val="es-AR"/>
        </w:rPr>
        <w:t xml:space="preserve"> la presentación del conflicto, </w:t>
      </w:r>
      <w:r w:rsidRPr="00647425">
        <w:rPr>
          <w:sz w:val="24"/>
          <w:szCs w:val="24"/>
          <w:lang w:val="es-AR"/>
        </w:rPr>
        <w:t>la policía se vale de aquellos recursos lingüísticos tales como las nominalizaciones, los condicionales, las impersonales con “haber”, los modalizadores “supuestamente” y “aparentemente” que le permiten no asegurar lo que está sucediendo y no señalar a los culpables. A modo de ejemplo, en la siguiente emisión a cargo de la policía “</w:t>
      </w:r>
      <w:r w:rsidRPr="00F27B3F">
        <w:rPr>
          <w:sz w:val="24"/>
          <w:szCs w:val="24"/>
          <w:lang w:val="es-AR"/>
        </w:rPr>
        <w:t>Aparentemente habría</w:t>
      </w:r>
      <w:r w:rsidRPr="00647425">
        <w:rPr>
          <w:sz w:val="24"/>
          <w:szCs w:val="24"/>
          <w:lang w:val="es-AR"/>
        </w:rPr>
        <w:t xml:space="preserve"> dos tipos sospechosos” se observa el uso del modalizador “aparentemente”, que indica la modalidad epistémica al igual que el verbo haber en condicional</w:t>
      </w:r>
      <w:r w:rsidR="00CA23D9" w:rsidRPr="00647425">
        <w:rPr>
          <w:sz w:val="24"/>
          <w:szCs w:val="24"/>
          <w:lang w:val="es-AR"/>
        </w:rPr>
        <w:t>.</w:t>
      </w:r>
      <w:r w:rsidR="00AE12D8" w:rsidRPr="00647425">
        <w:rPr>
          <w:sz w:val="24"/>
          <w:szCs w:val="24"/>
          <w:lang w:val="es-AR"/>
        </w:rPr>
        <w:t xml:space="preserve"> Se puede hablar por lo tanto de la estrategia lingüística “Ausencia de certeza” que junto con “Acciones a confirmar” constituyen la estrategia comunicativa “No atribución de responsabilidad”.</w:t>
      </w:r>
    </w:p>
    <w:p w:rsidR="000B190C" w:rsidRDefault="00AF17DE" w:rsidP="000B190C">
      <w:pPr>
        <w:pStyle w:val="Continuarlista3"/>
        <w:spacing w:after="0" w:line="480" w:lineRule="auto"/>
        <w:ind w:left="0"/>
        <w:jc w:val="both"/>
        <w:rPr>
          <w:sz w:val="24"/>
          <w:szCs w:val="24"/>
          <w:lang w:val="es-AR"/>
        </w:rPr>
      </w:pPr>
      <w:r w:rsidRPr="00647425">
        <w:rPr>
          <w:sz w:val="24"/>
          <w:szCs w:val="24"/>
          <w:lang w:val="es-AR"/>
        </w:rPr>
        <w:lastRenderedPageBreak/>
        <w:t>A continuación se presenta un cuadro con las estrategias comunicativas, lingüísticas y los recurso</w:t>
      </w:r>
      <w:r w:rsidR="004063DE" w:rsidRPr="00647425">
        <w:rPr>
          <w:sz w:val="24"/>
          <w:szCs w:val="24"/>
          <w:lang w:val="es-AR"/>
        </w:rPr>
        <w:t>s lingüísticos que las componen, en relación con el adversario</w:t>
      </w:r>
    </w:p>
    <w:p w:rsidR="000B190C" w:rsidRDefault="000B190C" w:rsidP="000B190C">
      <w:pPr>
        <w:pStyle w:val="Continuarlista3"/>
        <w:spacing w:after="0" w:line="360" w:lineRule="auto"/>
        <w:ind w:left="0"/>
        <w:jc w:val="both"/>
        <w:rPr>
          <w:sz w:val="24"/>
          <w:szCs w:val="24"/>
          <w:lang w:val="es-AR"/>
        </w:rPr>
      </w:pPr>
    </w:p>
    <w:p w:rsidR="00B44619" w:rsidRPr="00B44619" w:rsidRDefault="00B44619" w:rsidP="000B190C">
      <w:pPr>
        <w:pStyle w:val="Continuarlista3"/>
        <w:spacing w:after="0" w:line="360" w:lineRule="auto"/>
        <w:ind w:left="0"/>
        <w:jc w:val="both"/>
        <w:rPr>
          <w:sz w:val="22"/>
          <w:szCs w:val="22"/>
          <w:lang w:val="es-AR"/>
        </w:rPr>
      </w:pPr>
      <w:r w:rsidRPr="00B44619">
        <w:rPr>
          <w:sz w:val="22"/>
          <w:szCs w:val="22"/>
          <w:lang w:val="es-AR"/>
        </w:rPr>
        <w:t>Cuadro 28. El adversario. Estrategias comunicativas, estrategias lingüísticas y recursos lingüísticos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61"/>
        <w:gridCol w:w="2161"/>
        <w:gridCol w:w="2161"/>
        <w:gridCol w:w="2161"/>
      </w:tblGrid>
      <w:tr w:rsidR="00AF17DE" w:rsidTr="00AF17DE">
        <w:tc>
          <w:tcPr>
            <w:tcW w:w="2161" w:type="dxa"/>
            <w:vMerge w:val="restart"/>
          </w:tcPr>
          <w:p w:rsidR="00AF17DE" w:rsidRPr="00AF17DE" w:rsidRDefault="00AF17DE" w:rsidP="00AF17DE">
            <w:pPr>
              <w:spacing w:line="276" w:lineRule="auto"/>
              <w:jc w:val="both"/>
              <w:rPr>
                <w:b/>
                <w:i/>
                <w:sz w:val="24"/>
                <w:szCs w:val="24"/>
                <w:lang w:val="es-AR"/>
              </w:rPr>
            </w:pPr>
          </w:p>
          <w:p w:rsidR="00AF17DE" w:rsidRPr="00AF17DE" w:rsidRDefault="00AF17DE" w:rsidP="00AF17DE">
            <w:pPr>
              <w:spacing w:line="276" w:lineRule="auto"/>
              <w:jc w:val="both"/>
              <w:rPr>
                <w:b/>
                <w:i/>
                <w:sz w:val="24"/>
                <w:szCs w:val="24"/>
                <w:lang w:val="es-AR"/>
              </w:rPr>
            </w:pPr>
          </w:p>
          <w:p w:rsidR="00AF17DE" w:rsidRPr="00AF17DE" w:rsidRDefault="00AF17DE" w:rsidP="00AF17DE">
            <w:pPr>
              <w:spacing w:line="276" w:lineRule="auto"/>
              <w:jc w:val="both"/>
              <w:rPr>
                <w:b/>
                <w:i/>
                <w:sz w:val="24"/>
                <w:szCs w:val="24"/>
                <w:lang w:val="es-AR"/>
              </w:rPr>
            </w:pPr>
          </w:p>
          <w:p w:rsidR="00AF17DE" w:rsidRPr="00AF17DE" w:rsidRDefault="00AF17DE" w:rsidP="00AF17DE">
            <w:pPr>
              <w:spacing w:line="276" w:lineRule="auto"/>
              <w:jc w:val="both"/>
              <w:rPr>
                <w:b/>
                <w:i/>
                <w:sz w:val="24"/>
                <w:szCs w:val="24"/>
                <w:lang w:val="es-AR"/>
              </w:rPr>
            </w:pPr>
          </w:p>
          <w:p w:rsidR="00AF17DE" w:rsidRPr="00AF17DE" w:rsidRDefault="00AF17DE" w:rsidP="00AF17DE">
            <w:pPr>
              <w:spacing w:line="276" w:lineRule="auto"/>
              <w:jc w:val="both"/>
              <w:rPr>
                <w:b/>
                <w:i/>
                <w:sz w:val="24"/>
                <w:szCs w:val="24"/>
                <w:lang w:val="es-AR"/>
              </w:rPr>
            </w:pPr>
          </w:p>
          <w:p w:rsidR="00AF17DE" w:rsidRPr="00AF17DE" w:rsidRDefault="00AF17DE" w:rsidP="00AF17DE">
            <w:pPr>
              <w:spacing w:line="276" w:lineRule="auto"/>
              <w:jc w:val="both"/>
              <w:rPr>
                <w:b/>
                <w:i/>
                <w:sz w:val="24"/>
                <w:szCs w:val="24"/>
                <w:lang w:val="es-AR"/>
              </w:rPr>
            </w:pPr>
            <w:r w:rsidRPr="00AF17DE">
              <w:rPr>
                <w:b/>
                <w:i/>
                <w:sz w:val="24"/>
                <w:szCs w:val="24"/>
                <w:lang w:val="es-AR"/>
              </w:rPr>
              <w:t>Policías en acción-</w:t>
            </w:r>
          </w:p>
          <w:p w:rsidR="00AF17DE" w:rsidRPr="00AF17DE" w:rsidRDefault="00AF17DE" w:rsidP="00AF17DE">
            <w:pPr>
              <w:spacing w:line="276" w:lineRule="auto"/>
              <w:jc w:val="both"/>
              <w:rPr>
                <w:sz w:val="24"/>
                <w:szCs w:val="24"/>
                <w:lang w:val="es-AR"/>
              </w:rPr>
            </w:pPr>
            <w:r w:rsidRPr="00AF17DE">
              <w:rPr>
                <w:sz w:val="24"/>
                <w:szCs w:val="24"/>
                <w:lang w:val="es-AR"/>
              </w:rPr>
              <w:t xml:space="preserve">El adversario </w:t>
            </w:r>
            <w:r w:rsidRPr="00AF17DE">
              <w:rPr>
                <w:b/>
                <w:i/>
                <w:sz w:val="24"/>
                <w:szCs w:val="24"/>
                <w:lang w:val="es-AR"/>
              </w:rPr>
              <w:t>in</w:t>
            </w:r>
            <w:r w:rsidR="009806C7">
              <w:rPr>
                <w:b/>
                <w:i/>
                <w:sz w:val="24"/>
                <w:szCs w:val="24"/>
                <w:lang w:val="es-AR"/>
              </w:rPr>
              <w:t xml:space="preserve"> </w:t>
            </w:r>
            <w:r w:rsidRPr="00AF17DE">
              <w:rPr>
                <w:b/>
                <w:i/>
                <w:sz w:val="24"/>
                <w:szCs w:val="24"/>
                <w:lang w:val="es-AR"/>
              </w:rPr>
              <w:t>praesentia</w:t>
            </w:r>
            <w:r w:rsidRPr="00AF17DE">
              <w:rPr>
                <w:sz w:val="24"/>
                <w:szCs w:val="24"/>
                <w:lang w:val="es-AR"/>
              </w:rPr>
              <w:t xml:space="preserve"> en la interacción</w:t>
            </w:r>
          </w:p>
        </w:tc>
        <w:tc>
          <w:tcPr>
            <w:tcW w:w="2161" w:type="dxa"/>
          </w:tcPr>
          <w:p w:rsidR="00AF17DE" w:rsidRPr="00AF17DE" w:rsidRDefault="00AF17DE" w:rsidP="00B44619">
            <w:pPr>
              <w:jc w:val="both"/>
              <w:rPr>
                <w:b/>
                <w:sz w:val="24"/>
                <w:szCs w:val="24"/>
                <w:lang w:val="es-AR"/>
              </w:rPr>
            </w:pPr>
            <w:r w:rsidRPr="00AF17DE">
              <w:rPr>
                <w:b/>
                <w:sz w:val="24"/>
                <w:szCs w:val="24"/>
                <w:lang w:val="es-AR"/>
              </w:rPr>
              <w:t>Estrategia</w:t>
            </w:r>
            <w:r w:rsidR="00B44619">
              <w:rPr>
                <w:b/>
                <w:sz w:val="24"/>
                <w:szCs w:val="24"/>
                <w:lang w:val="es-AR"/>
              </w:rPr>
              <w:t>s</w:t>
            </w:r>
            <w:r w:rsidRPr="00AF17DE">
              <w:rPr>
                <w:b/>
                <w:sz w:val="24"/>
                <w:szCs w:val="24"/>
                <w:lang w:val="es-AR"/>
              </w:rPr>
              <w:t xml:space="preserve"> comunicativa</w:t>
            </w:r>
            <w:r w:rsidR="00B44619">
              <w:rPr>
                <w:b/>
                <w:sz w:val="24"/>
                <w:szCs w:val="24"/>
                <w:lang w:val="es-AR"/>
              </w:rPr>
              <w:t>s</w:t>
            </w:r>
          </w:p>
        </w:tc>
        <w:tc>
          <w:tcPr>
            <w:tcW w:w="2161" w:type="dxa"/>
          </w:tcPr>
          <w:p w:rsidR="00AF17DE" w:rsidRPr="00AF17DE" w:rsidRDefault="00AF17DE" w:rsidP="00B44619">
            <w:pPr>
              <w:jc w:val="both"/>
              <w:rPr>
                <w:b/>
                <w:color w:val="000000"/>
                <w:sz w:val="24"/>
                <w:szCs w:val="24"/>
                <w:lang w:val="es-AR"/>
              </w:rPr>
            </w:pPr>
            <w:r w:rsidRPr="00AF17DE">
              <w:rPr>
                <w:b/>
                <w:color w:val="000000"/>
                <w:sz w:val="24"/>
                <w:szCs w:val="24"/>
                <w:lang w:val="es-AR"/>
              </w:rPr>
              <w:t>Estrategias</w:t>
            </w:r>
          </w:p>
          <w:p w:rsidR="00AF17DE" w:rsidRPr="00AF17DE" w:rsidRDefault="00AF17DE" w:rsidP="00B44619">
            <w:pPr>
              <w:jc w:val="both"/>
              <w:rPr>
                <w:b/>
                <w:color w:val="000000"/>
                <w:sz w:val="24"/>
                <w:szCs w:val="24"/>
                <w:lang w:val="es-AR"/>
              </w:rPr>
            </w:pPr>
            <w:r w:rsidRPr="00AF17DE">
              <w:rPr>
                <w:b/>
                <w:color w:val="000000"/>
                <w:sz w:val="24"/>
                <w:szCs w:val="24"/>
                <w:lang w:val="es-AR"/>
              </w:rPr>
              <w:t>lingüísticas</w:t>
            </w:r>
          </w:p>
        </w:tc>
        <w:tc>
          <w:tcPr>
            <w:tcW w:w="2161" w:type="dxa"/>
          </w:tcPr>
          <w:p w:rsidR="00AF17DE" w:rsidRPr="00AF17DE" w:rsidRDefault="00AF17DE" w:rsidP="00B44619">
            <w:pPr>
              <w:jc w:val="both"/>
              <w:rPr>
                <w:b/>
                <w:sz w:val="24"/>
                <w:szCs w:val="24"/>
                <w:lang w:val="es-AR"/>
              </w:rPr>
            </w:pPr>
            <w:r w:rsidRPr="00AF17DE">
              <w:rPr>
                <w:b/>
                <w:sz w:val="24"/>
                <w:szCs w:val="24"/>
                <w:lang w:val="es-AR"/>
              </w:rPr>
              <w:t>Recursos lingüísticos</w:t>
            </w:r>
          </w:p>
        </w:tc>
      </w:tr>
      <w:tr w:rsidR="00AF17DE" w:rsidTr="00AF17DE">
        <w:tc>
          <w:tcPr>
            <w:tcW w:w="2161" w:type="dxa"/>
            <w:vMerge/>
          </w:tcPr>
          <w:p w:rsidR="00AF17DE" w:rsidRPr="00AF17DE" w:rsidRDefault="00AF17DE" w:rsidP="00AF17DE">
            <w:pPr>
              <w:spacing w:line="276" w:lineRule="auto"/>
              <w:jc w:val="both"/>
              <w:rPr>
                <w:sz w:val="24"/>
                <w:szCs w:val="24"/>
                <w:lang w:val="es-AR"/>
              </w:rPr>
            </w:pPr>
          </w:p>
        </w:tc>
        <w:tc>
          <w:tcPr>
            <w:tcW w:w="2161" w:type="dxa"/>
            <w:vMerge w:val="restart"/>
          </w:tcPr>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Atribución de</w:t>
            </w:r>
          </w:p>
          <w:p w:rsidR="00AF17DE" w:rsidRPr="00AF17DE" w:rsidRDefault="00AF17DE" w:rsidP="00AF17DE">
            <w:pPr>
              <w:spacing w:line="276" w:lineRule="auto"/>
              <w:jc w:val="both"/>
              <w:rPr>
                <w:sz w:val="24"/>
                <w:szCs w:val="24"/>
                <w:lang w:val="es-AR"/>
              </w:rPr>
            </w:pPr>
            <w:r w:rsidRPr="00AF17DE">
              <w:rPr>
                <w:sz w:val="24"/>
                <w:szCs w:val="24"/>
                <w:lang w:val="es-AR"/>
              </w:rPr>
              <w:t>responsabilidad</w:t>
            </w:r>
          </w:p>
        </w:tc>
        <w:tc>
          <w:tcPr>
            <w:tcW w:w="2161" w:type="dxa"/>
          </w:tcPr>
          <w:p w:rsidR="00AF17DE" w:rsidRPr="00AF17DE" w:rsidRDefault="00AF17DE" w:rsidP="00AF17DE">
            <w:pPr>
              <w:spacing w:line="276" w:lineRule="auto"/>
              <w:jc w:val="both"/>
              <w:rPr>
                <w:sz w:val="24"/>
                <w:szCs w:val="24"/>
                <w:lang w:val="es-AR"/>
              </w:rPr>
            </w:pPr>
            <w:r w:rsidRPr="00AF17DE">
              <w:rPr>
                <w:sz w:val="24"/>
                <w:szCs w:val="24"/>
                <w:lang w:val="es-AR"/>
              </w:rPr>
              <w:t>Destinación</w:t>
            </w:r>
          </w:p>
          <w:p w:rsidR="00AF17DE" w:rsidRPr="00AF17DE" w:rsidRDefault="00AF17DE" w:rsidP="00AF17DE">
            <w:pPr>
              <w:spacing w:line="276" w:lineRule="auto"/>
              <w:jc w:val="both"/>
              <w:rPr>
                <w:sz w:val="24"/>
                <w:szCs w:val="24"/>
                <w:lang w:val="es-AR"/>
              </w:rPr>
            </w:pPr>
            <w:r w:rsidRPr="00AF17DE">
              <w:rPr>
                <w:sz w:val="24"/>
                <w:szCs w:val="24"/>
                <w:lang w:val="es-AR"/>
              </w:rPr>
              <w:t>directa</w:t>
            </w:r>
          </w:p>
          <w:p w:rsidR="00AF17DE" w:rsidRPr="00AF17DE" w:rsidRDefault="00AF17DE" w:rsidP="00AF17DE">
            <w:pPr>
              <w:spacing w:line="276" w:lineRule="auto"/>
              <w:jc w:val="both"/>
              <w:rPr>
                <w:sz w:val="24"/>
                <w:szCs w:val="24"/>
                <w:lang w:val="es-AR"/>
              </w:rPr>
            </w:pPr>
            <w:r w:rsidRPr="00AF17DE">
              <w:rPr>
                <w:sz w:val="24"/>
                <w:szCs w:val="24"/>
                <w:lang w:val="es-AR"/>
              </w:rPr>
              <w:t>e indirecta</w:t>
            </w:r>
          </w:p>
        </w:tc>
        <w:tc>
          <w:tcPr>
            <w:tcW w:w="2161" w:type="dxa"/>
          </w:tcPr>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Vos- uds.- te</w:t>
            </w:r>
          </w:p>
          <w:p w:rsidR="00AF17DE" w:rsidRPr="00AF17DE" w:rsidRDefault="00AF17DE" w:rsidP="00AF17DE">
            <w:pPr>
              <w:spacing w:line="276" w:lineRule="auto"/>
              <w:jc w:val="both"/>
              <w:rPr>
                <w:sz w:val="24"/>
                <w:szCs w:val="24"/>
                <w:lang w:val="es-AR"/>
              </w:rPr>
            </w:pPr>
            <w:r w:rsidRPr="00AF17DE">
              <w:rPr>
                <w:sz w:val="24"/>
                <w:szCs w:val="24"/>
                <w:lang w:val="es-AR"/>
              </w:rPr>
              <w:t>él- ella-lo-la- se-</w:t>
            </w:r>
          </w:p>
        </w:tc>
      </w:tr>
      <w:tr w:rsidR="00AF17DE" w:rsidTr="00AF17DE">
        <w:tc>
          <w:tcPr>
            <w:tcW w:w="2161" w:type="dxa"/>
            <w:vMerge/>
            <w:tcBorders>
              <w:bottom w:val="single" w:sz="24" w:space="0" w:color="auto"/>
            </w:tcBorders>
          </w:tcPr>
          <w:p w:rsidR="00AF17DE" w:rsidRPr="00AF17DE" w:rsidRDefault="00AF17DE" w:rsidP="00AF17DE">
            <w:pPr>
              <w:spacing w:line="480" w:lineRule="auto"/>
              <w:jc w:val="both"/>
              <w:rPr>
                <w:sz w:val="24"/>
                <w:szCs w:val="24"/>
                <w:lang w:val="es-AR"/>
              </w:rPr>
            </w:pPr>
          </w:p>
        </w:tc>
        <w:tc>
          <w:tcPr>
            <w:tcW w:w="2161" w:type="dxa"/>
            <w:vMerge/>
            <w:tcBorders>
              <w:bottom w:val="single" w:sz="24" w:space="0" w:color="auto"/>
            </w:tcBorders>
          </w:tcPr>
          <w:p w:rsidR="00AF17DE" w:rsidRPr="00AF17DE" w:rsidRDefault="00AF17DE" w:rsidP="00AF17DE">
            <w:pPr>
              <w:spacing w:line="480" w:lineRule="auto"/>
              <w:jc w:val="both"/>
              <w:rPr>
                <w:sz w:val="24"/>
                <w:szCs w:val="24"/>
                <w:lang w:val="es-AR"/>
              </w:rPr>
            </w:pPr>
          </w:p>
        </w:tc>
        <w:tc>
          <w:tcPr>
            <w:tcW w:w="2161" w:type="dxa"/>
            <w:tcBorders>
              <w:bottom w:val="single" w:sz="24" w:space="0" w:color="auto"/>
            </w:tcBorders>
          </w:tcPr>
          <w:p w:rsidR="00AF17DE" w:rsidRPr="00AF17DE" w:rsidRDefault="00AF17DE" w:rsidP="00AF17DE">
            <w:pPr>
              <w:spacing w:line="276" w:lineRule="auto"/>
              <w:jc w:val="both"/>
              <w:rPr>
                <w:sz w:val="24"/>
                <w:szCs w:val="24"/>
                <w:lang w:val="es-AR"/>
              </w:rPr>
            </w:pPr>
            <w:r w:rsidRPr="00AF17DE">
              <w:rPr>
                <w:sz w:val="24"/>
                <w:szCs w:val="24"/>
                <w:lang w:val="es-AR"/>
              </w:rPr>
              <w:t>Acusaciones, órdenes, amenazas,</w:t>
            </w:r>
          </w:p>
          <w:p w:rsidR="00AF17DE" w:rsidRPr="00AF17DE" w:rsidRDefault="00AF17DE" w:rsidP="00AF17DE">
            <w:pPr>
              <w:spacing w:line="276" w:lineRule="auto"/>
              <w:jc w:val="both"/>
              <w:rPr>
                <w:sz w:val="24"/>
                <w:szCs w:val="24"/>
                <w:lang w:val="es-AR"/>
              </w:rPr>
            </w:pPr>
            <w:r w:rsidRPr="00AF17DE">
              <w:rPr>
                <w:sz w:val="24"/>
                <w:szCs w:val="24"/>
                <w:lang w:val="es-AR"/>
              </w:rPr>
              <w:t>reproches.</w:t>
            </w:r>
          </w:p>
        </w:tc>
        <w:tc>
          <w:tcPr>
            <w:tcW w:w="2161" w:type="dxa"/>
            <w:tcBorders>
              <w:bottom w:val="single" w:sz="24" w:space="0" w:color="auto"/>
            </w:tcBorders>
          </w:tcPr>
          <w:p w:rsidR="00AF17DE" w:rsidRPr="00AF17DE" w:rsidRDefault="00AF17DE" w:rsidP="00AF17DE">
            <w:pPr>
              <w:spacing w:line="276" w:lineRule="auto"/>
              <w:jc w:val="both"/>
              <w:rPr>
                <w:sz w:val="24"/>
                <w:szCs w:val="24"/>
                <w:lang w:val="es-AR"/>
              </w:rPr>
            </w:pPr>
            <w:r w:rsidRPr="00AF17DE">
              <w:rPr>
                <w:sz w:val="24"/>
                <w:szCs w:val="24"/>
                <w:lang w:val="es-AR"/>
              </w:rPr>
              <w:t>*Modo Indicativo</w:t>
            </w:r>
          </w:p>
          <w:p w:rsidR="00AF17DE" w:rsidRPr="00AF17DE" w:rsidRDefault="00AF17DE" w:rsidP="00AF17DE">
            <w:pPr>
              <w:spacing w:line="276" w:lineRule="auto"/>
              <w:jc w:val="both"/>
              <w:rPr>
                <w:sz w:val="24"/>
                <w:szCs w:val="24"/>
                <w:lang w:val="es-AR"/>
              </w:rPr>
            </w:pPr>
            <w:r w:rsidRPr="00AF17DE">
              <w:rPr>
                <w:sz w:val="24"/>
                <w:szCs w:val="24"/>
                <w:lang w:val="es-AR"/>
              </w:rPr>
              <w:t>*Tiempos presente, *pretérito perfecto, *pretérito imperfecto,</w:t>
            </w:r>
          </w:p>
          <w:p w:rsidR="00AF17DE" w:rsidRPr="00AF17DE" w:rsidRDefault="00AF17DE" w:rsidP="00AF17DE">
            <w:pPr>
              <w:spacing w:line="276" w:lineRule="auto"/>
              <w:jc w:val="both"/>
              <w:rPr>
                <w:sz w:val="24"/>
                <w:szCs w:val="24"/>
                <w:lang w:val="es-AR"/>
              </w:rPr>
            </w:pPr>
            <w:r w:rsidRPr="00AF17DE">
              <w:rPr>
                <w:sz w:val="24"/>
                <w:szCs w:val="24"/>
                <w:lang w:val="es-AR"/>
              </w:rPr>
              <w:t>*imperativo,</w:t>
            </w:r>
          </w:p>
          <w:p w:rsidR="00AF17DE" w:rsidRPr="00AF17DE" w:rsidRDefault="00AF17DE" w:rsidP="00AF17DE">
            <w:pPr>
              <w:spacing w:line="276" w:lineRule="auto"/>
              <w:jc w:val="both"/>
              <w:rPr>
                <w:sz w:val="24"/>
                <w:szCs w:val="24"/>
                <w:lang w:val="es-AR"/>
              </w:rPr>
            </w:pPr>
            <w:r w:rsidRPr="00AF17DE">
              <w:rPr>
                <w:sz w:val="24"/>
                <w:szCs w:val="24"/>
                <w:lang w:val="es-AR"/>
              </w:rPr>
              <w:t>*perífrasis de futuro</w:t>
            </w:r>
          </w:p>
          <w:p w:rsidR="00AF17DE" w:rsidRPr="00AF17DE" w:rsidRDefault="00AF17DE" w:rsidP="00AF17DE">
            <w:pPr>
              <w:spacing w:line="276" w:lineRule="auto"/>
              <w:jc w:val="both"/>
              <w:rPr>
                <w:sz w:val="24"/>
                <w:szCs w:val="24"/>
                <w:lang w:val="es-AR"/>
              </w:rPr>
            </w:pPr>
            <w:r w:rsidRPr="00AF17DE">
              <w:rPr>
                <w:sz w:val="24"/>
                <w:szCs w:val="24"/>
                <w:lang w:val="es-AR"/>
              </w:rPr>
              <w:t>*condicionales</w:t>
            </w:r>
          </w:p>
          <w:p w:rsidR="00AF17DE" w:rsidRPr="00AF17DE" w:rsidRDefault="00AF17DE" w:rsidP="00AF17DE">
            <w:pPr>
              <w:spacing w:line="276" w:lineRule="auto"/>
              <w:jc w:val="both"/>
              <w:rPr>
                <w:sz w:val="24"/>
                <w:szCs w:val="24"/>
                <w:lang w:val="es-AR"/>
              </w:rPr>
            </w:pPr>
            <w:r w:rsidRPr="00AF17DE">
              <w:rPr>
                <w:sz w:val="24"/>
                <w:szCs w:val="24"/>
                <w:lang w:val="es-AR"/>
              </w:rPr>
              <w:t>*Modo Subjuntivo</w:t>
            </w:r>
          </w:p>
          <w:p w:rsidR="00AF17DE" w:rsidRPr="00AF17DE" w:rsidRDefault="00AF17DE" w:rsidP="00AF17DE">
            <w:pPr>
              <w:spacing w:line="276" w:lineRule="auto"/>
              <w:jc w:val="both"/>
              <w:rPr>
                <w:sz w:val="24"/>
                <w:szCs w:val="24"/>
                <w:lang w:val="es-AR"/>
              </w:rPr>
            </w:pPr>
            <w:r w:rsidRPr="00AF17DE">
              <w:rPr>
                <w:sz w:val="24"/>
                <w:szCs w:val="24"/>
                <w:lang w:val="es-AR"/>
              </w:rPr>
              <w:t>*Estilos directo e indirecto</w:t>
            </w:r>
          </w:p>
          <w:p w:rsidR="00AF17DE" w:rsidRPr="00AF17DE" w:rsidRDefault="00AF17DE" w:rsidP="00AF17DE">
            <w:pPr>
              <w:spacing w:line="276" w:lineRule="auto"/>
              <w:jc w:val="both"/>
              <w:rPr>
                <w:sz w:val="24"/>
                <w:szCs w:val="24"/>
                <w:lang w:val="es-AR"/>
              </w:rPr>
            </w:pPr>
            <w:r w:rsidRPr="00AF17DE">
              <w:rPr>
                <w:sz w:val="24"/>
                <w:szCs w:val="24"/>
                <w:lang w:val="es-AR"/>
              </w:rPr>
              <w:t>*modalidad deóntica</w:t>
            </w:r>
          </w:p>
        </w:tc>
      </w:tr>
      <w:tr w:rsidR="00AF17DE" w:rsidTr="00AF17DE">
        <w:tc>
          <w:tcPr>
            <w:tcW w:w="2161" w:type="dxa"/>
            <w:vMerge w:val="restart"/>
            <w:tcBorders>
              <w:top w:val="single" w:sz="24" w:space="0" w:color="auto"/>
            </w:tcBorders>
          </w:tcPr>
          <w:p w:rsidR="00AF17DE" w:rsidRPr="00AF17DE" w:rsidRDefault="00AF17DE" w:rsidP="00AF17DE">
            <w:pPr>
              <w:spacing w:line="276" w:lineRule="auto"/>
              <w:jc w:val="both"/>
              <w:rPr>
                <w:b/>
                <w:i/>
                <w:sz w:val="24"/>
                <w:szCs w:val="24"/>
                <w:lang w:val="es-AR"/>
              </w:rPr>
            </w:pPr>
            <w:r w:rsidRPr="00AF17DE">
              <w:rPr>
                <w:b/>
                <w:i/>
                <w:sz w:val="24"/>
                <w:szCs w:val="24"/>
                <w:lang w:val="es-AR"/>
              </w:rPr>
              <w:t>Crónicas extremas-</w:t>
            </w:r>
          </w:p>
          <w:p w:rsidR="00AF17DE" w:rsidRPr="00AF17DE" w:rsidRDefault="00AF17DE" w:rsidP="00AF17DE">
            <w:pPr>
              <w:spacing w:line="276" w:lineRule="auto"/>
              <w:jc w:val="both"/>
              <w:rPr>
                <w:b/>
                <w:i/>
                <w:sz w:val="24"/>
                <w:szCs w:val="24"/>
                <w:lang w:val="es-AR"/>
              </w:rPr>
            </w:pPr>
            <w:r w:rsidRPr="00AF17DE">
              <w:rPr>
                <w:b/>
                <w:i/>
                <w:sz w:val="24"/>
                <w:szCs w:val="24"/>
                <w:lang w:val="es-AR"/>
              </w:rPr>
              <w:t>Policías en acción</w:t>
            </w:r>
          </w:p>
          <w:p w:rsidR="00AF17DE" w:rsidRPr="00AF17DE" w:rsidRDefault="00AF17DE" w:rsidP="00AF17DE">
            <w:pPr>
              <w:spacing w:line="276" w:lineRule="auto"/>
              <w:jc w:val="both"/>
              <w:rPr>
                <w:sz w:val="24"/>
                <w:szCs w:val="24"/>
                <w:lang w:val="es-AR"/>
              </w:rPr>
            </w:pPr>
            <w:r w:rsidRPr="00AF17DE">
              <w:rPr>
                <w:sz w:val="24"/>
                <w:szCs w:val="24"/>
                <w:lang w:val="es-AR"/>
              </w:rPr>
              <w:t xml:space="preserve">(3 </w:t>
            </w:r>
            <w:r w:rsidR="00705F4D">
              <w:rPr>
                <w:sz w:val="24"/>
                <w:szCs w:val="24"/>
                <w:lang w:val="es-AR"/>
              </w:rPr>
              <w:t>segmentos</w:t>
            </w:r>
            <w:r w:rsidRPr="00AF17DE">
              <w:rPr>
                <w:sz w:val="24"/>
                <w:szCs w:val="24"/>
                <w:lang w:val="es-AR"/>
              </w:rPr>
              <w:t>)</w:t>
            </w:r>
          </w:p>
          <w:p w:rsidR="00AF17DE" w:rsidRPr="00AF17DE" w:rsidRDefault="00AF17DE" w:rsidP="00AF17DE">
            <w:pPr>
              <w:spacing w:line="276" w:lineRule="auto"/>
              <w:jc w:val="both"/>
              <w:rPr>
                <w:b/>
                <w:sz w:val="24"/>
                <w:szCs w:val="24"/>
                <w:lang w:val="es-AR"/>
              </w:rPr>
            </w:pPr>
            <w:r w:rsidRPr="00AF17DE">
              <w:rPr>
                <w:sz w:val="24"/>
                <w:szCs w:val="24"/>
                <w:lang w:val="es-AR"/>
              </w:rPr>
              <w:t xml:space="preserve">El adversario </w:t>
            </w:r>
            <w:r w:rsidRPr="00AF17DE">
              <w:rPr>
                <w:b/>
                <w:i/>
                <w:sz w:val="24"/>
                <w:szCs w:val="24"/>
                <w:lang w:val="es-AR"/>
              </w:rPr>
              <w:t>in</w:t>
            </w:r>
            <w:r w:rsidR="009806C7">
              <w:rPr>
                <w:b/>
                <w:i/>
                <w:sz w:val="24"/>
                <w:szCs w:val="24"/>
                <w:lang w:val="es-AR"/>
              </w:rPr>
              <w:t xml:space="preserve"> </w:t>
            </w:r>
            <w:r w:rsidRPr="00AF17DE">
              <w:rPr>
                <w:b/>
                <w:i/>
                <w:sz w:val="24"/>
                <w:szCs w:val="24"/>
                <w:lang w:val="es-AR"/>
              </w:rPr>
              <w:t>absentia</w:t>
            </w:r>
            <w:r w:rsidRPr="00AF17DE">
              <w:rPr>
                <w:sz w:val="24"/>
                <w:szCs w:val="24"/>
                <w:lang w:val="es-AR"/>
              </w:rPr>
              <w:t xml:space="preserve"> en la interacción</w:t>
            </w:r>
          </w:p>
        </w:tc>
        <w:tc>
          <w:tcPr>
            <w:tcW w:w="2161" w:type="dxa"/>
            <w:vMerge w:val="restart"/>
            <w:tcBorders>
              <w:top w:val="single" w:sz="24" w:space="0" w:color="auto"/>
            </w:tcBorders>
          </w:tcPr>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p>
          <w:p w:rsidR="009806C7" w:rsidRDefault="00AF17DE" w:rsidP="009806C7">
            <w:pPr>
              <w:spacing w:before="240" w:after="240" w:line="276" w:lineRule="auto"/>
              <w:jc w:val="both"/>
              <w:rPr>
                <w:sz w:val="24"/>
                <w:szCs w:val="24"/>
                <w:lang w:val="es-AR"/>
              </w:rPr>
            </w:pPr>
            <w:r w:rsidRPr="00AF17DE">
              <w:rPr>
                <w:sz w:val="24"/>
                <w:szCs w:val="24"/>
                <w:lang w:val="es-AR"/>
              </w:rPr>
              <w:t>Atribución de</w:t>
            </w:r>
          </w:p>
          <w:p w:rsidR="00AF17DE" w:rsidRPr="00AF17DE" w:rsidRDefault="00AF17DE" w:rsidP="009806C7">
            <w:pPr>
              <w:spacing w:before="240" w:after="240" w:line="276" w:lineRule="auto"/>
              <w:jc w:val="both"/>
              <w:rPr>
                <w:sz w:val="24"/>
                <w:szCs w:val="24"/>
                <w:lang w:val="es-AR"/>
              </w:rPr>
            </w:pPr>
            <w:r w:rsidRPr="00AF17DE">
              <w:rPr>
                <w:sz w:val="24"/>
                <w:szCs w:val="24"/>
                <w:lang w:val="es-AR"/>
              </w:rPr>
              <w:t>responsabilidad</w:t>
            </w:r>
          </w:p>
        </w:tc>
        <w:tc>
          <w:tcPr>
            <w:tcW w:w="2161" w:type="dxa"/>
            <w:tcBorders>
              <w:top w:val="single" w:sz="24" w:space="0" w:color="auto"/>
            </w:tcBorders>
          </w:tcPr>
          <w:p w:rsidR="00AF17DE" w:rsidRPr="00AF17DE" w:rsidRDefault="00AF17DE" w:rsidP="00AF17DE">
            <w:pPr>
              <w:spacing w:line="276" w:lineRule="auto"/>
              <w:jc w:val="both"/>
              <w:rPr>
                <w:sz w:val="24"/>
                <w:szCs w:val="24"/>
                <w:lang w:val="es-AR"/>
              </w:rPr>
            </w:pPr>
            <w:r w:rsidRPr="00AF17DE">
              <w:rPr>
                <w:sz w:val="24"/>
                <w:szCs w:val="24"/>
                <w:lang w:val="es-AR"/>
              </w:rPr>
              <w:t>Ausencia de destinación</w:t>
            </w:r>
            <w:r w:rsidR="00B44619">
              <w:rPr>
                <w:sz w:val="24"/>
                <w:szCs w:val="24"/>
                <w:lang w:val="es-AR"/>
              </w:rPr>
              <w:t xml:space="preserve"> directa</w:t>
            </w:r>
          </w:p>
        </w:tc>
        <w:tc>
          <w:tcPr>
            <w:tcW w:w="2161" w:type="dxa"/>
            <w:tcBorders>
              <w:top w:val="single" w:sz="24" w:space="0" w:color="auto"/>
            </w:tcBorders>
          </w:tcPr>
          <w:p w:rsidR="00AF17DE" w:rsidRPr="00AF17DE" w:rsidRDefault="00AF17DE" w:rsidP="00AF17DE">
            <w:pPr>
              <w:spacing w:line="480" w:lineRule="auto"/>
              <w:jc w:val="both"/>
              <w:rPr>
                <w:sz w:val="24"/>
                <w:szCs w:val="24"/>
                <w:lang w:val="es-AR"/>
              </w:rPr>
            </w:pPr>
            <w:r w:rsidRPr="00AF17DE">
              <w:rPr>
                <w:sz w:val="24"/>
                <w:szCs w:val="24"/>
                <w:lang w:val="es-AR"/>
              </w:rPr>
              <w:t>“Él” “Ella” Ellos”-se- lo-los</w:t>
            </w:r>
          </w:p>
        </w:tc>
      </w:tr>
      <w:tr w:rsidR="00AF17DE" w:rsidTr="00AF17DE">
        <w:tc>
          <w:tcPr>
            <w:tcW w:w="2161" w:type="dxa"/>
            <w:vMerge/>
            <w:tcBorders>
              <w:bottom w:val="single" w:sz="18" w:space="0" w:color="auto"/>
            </w:tcBorders>
          </w:tcPr>
          <w:p w:rsidR="00AF17DE" w:rsidRPr="00AF17DE" w:rsidRDefault="00AF17DE" w:rsidP="00AF17DE">
            <w:pPr>
              <w:spacing w:line="480" w:lineRule="auto"/>
              <w:jc w:val="both"/>
              <w:rPr>
                <w:sz w:val="24"/>
                <w:szCs w:val="24"/>
                <w:lang w:val="es-AR"/>
              </w:rPr>
            </w:pPr>
          </w:p>
        </w:tc>
        <w:tc>
          <w:tcPr>
            <w:tcW w:w="2161" w:type="dxa"/>
            <w:vMerge/>
            <w:tcBorders>
              <w:bottom w:val="single" w:sz="18" w:space="0" w:color="auto"/>
            </w:tcBorders>
          </w:tcPr>
          <w:p w:rsidR="00AF17DE" w:rsidRPr="00AF17DE" w:rsidRDefault="00AF17DE" w:rsidP="00AF17DE">
            <w:pPr>
              <w:spacing w:line="480" w:lineRule="auto"/>
              <w:jc w:val="both"/>
              <w:rPr>
                <w:sz w:val="24"/>
                <w:szCs w:val="24"/>
                <w:lang w:val="es-AR"/>
              </w:rPr>
            </w:pPr>
          </w:p>
        </w:tc>
        <w:tc>
          <w:tcPr>
            <w:tcW w:w="2161" w:type="dxa"/>
            <w:tcBorders>
              <w:bottom w:val="single" w:sz="18" w:space="0" w:color="auto"/>
            </w:tcBorders>
          </w:tcPr>
          <w:p w:rsidR="00AF17DE" w:rsidRPr="00AF17DE" w:rsidRDefault="00AF17DE" w:rsidP="00AF17DE">
            <w:pPr>
              <w:spacing w:line="480" w:lineRule="auto"/>
              <w:jc w:val="both"/>
              <w:rPr>
                <w:sz w:val="24"/>
                <w:szCs w:val="24"/>
                <w:lang w:val="es-AR"/>
              </w:rPr>
            </w:pPr>
            <w:r w:rsidRPr="00AF17DE">
              <w:rPr>
                <w:sz w:val="24"/>
                <w:szCs w:val="24"/>
                <w:lang w:val="es-AR"/>
              </w:rPr>
              <w:t>Acusaciones</w:t>
            </w:r>
          </w:p>
          <w:p w:rsidR="00AF17DE" w:rsidRPr="00AF17DE" w:rsidRDefault="00AF17DE" w:rsidP="00AF17DE">
            <w:pPr>
              <w:spacing w:line="480" w:lineRule="auto"/>
              <w:jc w:val="both"/>
              <w:rPr>
                <w:sz w:val="24"/>
                <w:szCs w:val="24"/>
                <w:lang w:val="es-AR"/>
              </w:rPr>
            </w:pPr>
            <w:r w:rsidRPr="00AF17DE">
              <w:rPr>
                <w:sz w:val="24"/>
                <w:szCs w:val="24"/>
                <w:lang w:val="es-AR"/>
              </w:rPr>
              <w:t>Críticas</w:t>
            </w:r>
          </w:p>
        </w:tc>
        <w:tc>
          <w:tcPr>
            <w:tcW w:w="2161" w:type="dxa"/>
            <w:tcBorders>
              <w:bottom w:val="single" w:sz="18" w:space="0" w:color="auto"/>
            </w:tcBorders>
          </w:tcPr>
          <w:p w:rsidR="00AF17DE" w:rsidRPr="00AF17DE" w:rsidRDefault="00AF17DE" w:rsidP="00AF17DE">
            <w:pPr>
              <w:spacing w:line="276" w:lineRule="auto"/>
              <w:jc w:val="both"/>
              <w:rPr>
                <w:sz w:val="24"/>
                <w:szCs w:val="24"/>
                <w:lang w:val="es-AR"/>
              </w:rPr>
            </w:pPr>
            <w:r w:rsidRPr="00AF17DE">
              <w:rPr>
                <w:sz w:val="24"/>
                <w:szCs w:val="24"/>
                <w:lang w:val="es-AR"/>
              </w:rPr>
              <w:t>*Modo Indicativo</w:t>
            </w:r>
          </w:p>
          <w:p w:rsidR="00AF17DE" w:rsidRPr="00AF17DE" w:rsidRDefault="00AF17DE" w:rsidP="00AF17DE">
            <w:pPr>
              <w:spacing w:line="276" w:lineRule="auto"/>
              <w:jc w:val="both"/>
              <w:rPr>
                <w:sz w:val="24"/>
                <w:szCs w:val="24"/>
                <w:lang w:val="es-AR"/>
              </w:rPr>
            </w:pPr>
            <w:r w:rsidRPr="00AF17DE">
              <w:rPr>
                <w:sz w:val="24"/>
                <w:szCs w:val="24"/>
                <w:lang w:val="es-AR"/>
              </w:rPr>
              <w:t>*Tiempos presente, *pretérito perfecto,</w:t>
            </w:r>
          </w:p>
          <w:p w:rsidR="00AF17DE" w:rsidRPr="00AF17DE" w:rsidRDefault="00AF17DE" w:rsidP="00AF17DE">
            <w:pPr>
              <w:spacing w:line="276" w:lineRule="auto"/>
              <w:jc w:val="both"/>
              <w:rPr>
                <w:sz w:val="24"/>
                <w:szCs w:val="24"/>
                <w:lang w:val="es-AR"/>
              </w:rPr>
            </w:pPr>
            <w:r w:rsidRPr="00AF17DE">
              <w:rPr>
                <w:sz w:val="24"/>
                <w:szCs w:val="24"/>
                <w:lang w:val="es-AR"/>
              </w:rPr>
              <w:t>*pretérito imperfecto</w:t>
            </w:r>
          </w:p>
          <w:p w:rsidR="00AF17DE" w:rsidRPr="00AF17DE" w:rsidRDefault="00AF17DE" w:rsidP="00AF17DE">
            <w:pPr>
              <w:spacing w:line="276" w:lineRule="auto"/>
              <w:jc w:val="both"/>
              <w:rPr>
                <w:sz w:val="24"/>
                <w:szCs w:val="24"/>
                <w:lang w:val="es-AR"/>
              </w:rPr>
            </w:pPr>
            <w:r w:rsidRPr="00AF17DE">
              <w:rPr>
                <w:sz w:val="24"/>
                <w:szCs w:val="24"/>
                <w:lang w:val="es-AR"/>
              </w:rPr>
              <w:t>*Estilos directo e indirecto</w:t>
            </w:r>
          </w:p>
        </w:tc>
      </w:tr>
      <w:tr w:rsidR="00AF17DE" w:rsidTr="00AF17DE">
        <w:tc>
          <w:tcPr>
            <w:tcW w:w="2161" w:type="dxa"/>
            <w:vMerge w:val="restart"/>
            <w:tcBorders>
              <w:top w:val="single" w:sz="18" w:space="0" w:color="auto"/>
            </w:tcBorders>
          </w:tcPr>
          <w:p w:rsidR="00AF17DE" w:rsidRPr="00AF17DE" w:rsidRDefault="00AF17DE" w:rsidP="00AF17DE">
            <w:pPr>
              <w:spacing w:line="480" w:lineRule="auto"/>
              <w:jc w:val="both"/>
              <w:rPr>
                <w:b/>
                <w:i/>
                <w:sz w:val="24"/>
                <w:szCs w:val="24"/>
                <w:lang w:val="es-AR"/>
              </w:rPr>
            </w:pPr>
          </w:p>
          <w:p w:rsidR="00AF17DE" w:rsidRPr="00AF17DE" w:rsidRDefault="00AF17DE" w:rsidP="00AF17DE">
            <w:pPr>
              <w:spacing w:line="480" w:lineRule="auto"/>
              <w:jc w:val="both"/>
              <w:rPr>
                <w:b/>
                <w:i/>
                <w:sz w:val="24"/>
                <w:szCs w:val="24"/>
                <w:lang w:val="es-AR"/>
              </w:rPr>
            </w:pPr>
            <w:r w:rsidRPr="00AF17DE">
              <w:rPr>
                <w:b/>
                <w:i/>
                <w:sz w:val="24"/>
                <w:szCs w:val="24"/>
                <w:lang w:val="es-AR"/>
              </w:rPr>
              <w:t>Policías en acción</w:t>
            </w:r>
          </w:p>
        </w:tc>
        <w:tc>
          <w:tcPr>
            <w:tcW w:w="2161" w:type="dxa"/>
            <w:vMerge w:val="restart"/>
            <w:tcBorders>
              <w:top w:val="single" w:sz="18" w:space="0" w:color="auto"/>
            </w:tcBorders>
          </w:tcPr>
          <w:p w:rsidR="00AF17DE" w:rsidRPr="00AF17DE" w:rsidRDefault="00AF17DE" w:rsidP="00AF17DE">
            <w:pPr>
              <w:spacing w:line="480" w:lineRule="auto"/>
              <w:jc w:val="both"/>
              <w:rPr>
                <w:sz w:val="24"/>
                <w:szCs w:val="24"/>
                <w:lang w:val="es-AR"/>
              </w:rPr>
            </w:pPr>
          </w:p>
          <w:p w:rsidR="00AF17DE" w:rsidRPr="00AF17DE" w:rsidRDefault="00AF17DE" w:rsidP="00AF17DE">
            <w:pPr>
              <w:spacing w:line="480" w:lineRule="auto"/>
              <w:jc w:val="both"/>
              <w:rPr>
                <w:sz w:val="24"/>
                <w:szCs w:val="24"/>
                <w:lang w:val="es-AR"/>
              </w:rPr>
            </w:pPr>
            <w:r w:rsidRPr="00AF17DE">
              <w:rPr>
                <w:sz w:val="24"/>
                <w:szCs w:val="24"/>
                <w:lang w:val="es-AR"/>
              </w:rPr>
              <w:t>No atribución de</w:t>
            </w:r>
          </w:p>
          <w:p w:rsidR="00AF17DE" w:rsidRPr="00AF17DE" w:rsidRDefault="00AF17DE" w:rsidP="00AF17DE">
            <w:pPr>
              <w:spacing w:line="480" w:lineRule="auto"/>
              <w:jc w:val="both"/>
              <w:rPr>
                <w:sz w:val="24"/>
                <w:szCs w:val="24"/>
                <w:lang w:val="es-AR"/>
              </w:rPr>
            </w:pPr>
            <w:r w:rsidRPr="00AF17DE">
              <w:rPr>
                <w:sz w:val="24"/>
                <w:szCs w:val="24"/>
                <w:lang w:val="es-AR"/>
              </w:rPr>
              <w:t>responsabilidad</w:t>
            </w:r>
          </w:p>
        </w:tc>
        <w:tc>
          <w:tcPr>
            <w:tcW w:w="2161" w:type="dxa"/>
            <w:tcBorders>
              <w:top w:val="single" w:sz="18" w:space="0" w:color="auto"/>
            </w:tcBorders>
          </w:tcPr>
          <w:p w:rsidR="00AF17DE" w:rsidRPr="00AF17DE" w:rsidRDefault="007B4A13" w:rsidP="00AF17DE">
            <w:pPr>
              <w:spacing w:line="480" w:lineRule="auto"/>
              <w:jc w:val="both"/>
              <w:rPr>
                <w:sz w:val="24"/>
                <w:szCs w:val="24"/>
                <w:lang w:val="es-AR"/>
              </w:rPr>
            </w:pPr>
            <w:r>
              <w:rPr>
                <w:sz w:val="24"/>
                <w:szCs w:val="24"/>
                <w:lang w:val="es-AR"/>
              </w:rPr>
              <w:t>Ausencia de certeza</w:t>
            </w:r>
          </w:p>
        </w:tc>
        <w:tc>
          <w:tcPr>
            <w:tcW w:w="2161" w:type="dxa"/>
            <w:tcBorders>
              <w:top w:val="single" w:sz="18" w:space="0" w:color="auto"/>
            </w:tcBorders>
          </w:tcPr>
          <w:p w:rsidR="00AF17DE" w:rsidRPr="00AF17DE" w:rsidRDefault="00AF17DE" w:rsidP="00AF17DE">
            <w:pPr>
              <w:spacing w:line="276" w:lineRule="auto"/>
              <w:jc w:val="both"/>
              <w:rPr>
                <w:sz w:val="24"/>
                <w:szCs w:val="24"/>
                <w:lang w:val="es-AR"/>
              </w:rPr>
            </w:pPr>
            <w:r w:rsidRPr="00AF17DE">
              <w:rPr>
                <w:sz w:val="24"/>
                <w:szCs w:val="24"/>
                <w:lang w:val="es-AR"/>
              </w:rPr>
              <w:t>*Nominalizaciones</w:t>
            </w:r>
          </w:p>
          <w:p w:rsidR="00AF17DE" w:rsidRPr="00AF17DE" w:rsidRDefault="00AF17DE" w:rsidP="00AF17DE">
            <w:pPr>
              <w:spacing w:line="276" w:lineRule="auto"/>
              <w:jc w:val="both"/>
              <w:rPr>
                <w:sz w:val="24"/>
                <w:szCs w:val="24"/>
                <w:lang w:val="es-AR"/>
              </w:rPr>
            </w:pPr>
            <w:r w:rsidRPr="00AF17DE">
              <w:rPr>
                <w:sz w:val="24"/>
                <w:szCs w:val="24"/>
                <w:lang w:val="es-AR"/>
              </w:rPr>
              <w:t>*Agentes elididos</w:t>
            </w:r>
          </w:p>
          <w:p w:rsidR="00AF17DE" w:rsidRPr="00AF17DE" w:rsidRDefault="00CA23D9" w:rsidP="00AF17DE">
            <w:pPr>
              <w:spacing w:line="276" w:lineRule="auto"/>
              <w:jc w:val="both"/>
              <w:rPr>
                <w:sz w:val="24"/>
                <w:szCs w:val="24"/>
                <w:lang w:val="es-AR"/>
              </w:rPr>
            </w:pPr>
            <w:r>
              <w:rPr>
                <w:sz w:val="24"/>
                <w:szCs w:val="24"/>
                <w:lang w:val="es-AR"/>
              </w:rPr>
              <w:t>*Modalizadores</w:t>
            </w:r>
          </w:p>
        </w:tc>
      </w:tr>
      <w:tr w:rsidR="00AF17DE" w:rsidTr="00AF17DE">
        <w:tc>
          <w:tcPr>
            <w:tcW w:w="2161" w:type="dxa"/>
            <w:vMerge/>
          </w:tcPr>
          <w:p w:rsidR="00AF17DE" w:rsidRPr="00AF17DE" w:rsidRDefault="00AF17DE" w:rsidP="00AF17DE">
            <w:pPr>
              <w:spacing w:line="480" w:lineRule="auto"/>
              <w:jc w:val="both"/>
              <w:rPr>
                <w:sz w:val="24"/>
                <w:szCs w:val="24"/>
                <w:lang w:val="es-AR"/>
              </w:rPr>
            </w:pPr>
          </w:p>
        </w:tc>
        <w:tc>
          <w:tcPr>
            <w:tcW w:w="2161" w:type="dxa"/>
            <w:vMerge/>
          </w:tcPr>
          <w:p w:rsidR="00AF17DE" w:rsidRPr="00AF17DE" w:rsidRDefault="00AF17DE" w:rsidP="00AF17DE">
            <w:pPr>
              <w:spacing w:line="480" w:lineRule="auto"/>
              <w:jc w:val="both"/>
              <w:rPr>
                <w:sz w:val="24"/>
                <w:szCs w:val="24"/>
                <w:lang w:val="es-AR"/>
              </w:rPr>
            </w:pPr>
          </w:p>
        </w:tc>
        <w:tc>
          <w:tcPr>
            <w:tcW w:w="2161" w:type="dxa"/>
          </w:tcPr>
          <w:p w:rsidR="00AF17DE" w:rsidRPr="00AF17DE" w:rsidRDefault="00363452" w:rsidP="00363452">
            <w:pPr>
              <w:spacing w:line="480" w:lineRule="auto"/>
              <w:jc w:val="both"/>
              <w:rPr>
                <w:sz w:val="24"/>
                <w:szCs w:val="24"/>
                <w:lang w:val="es-AR"/>
              </w:rPr>
            </w:pPr>
            <w:r>
              <w:rPr>
                <w:sz w:val="24"/>
                <w:szCs w:val="24"/>
                <w:lang w:val="es-AR"/>
              </w:rPr>
              <w:t>Acciones a</w:t>
            </w:r>
            <w:r w:rsidR="00C62532">
              <w:rPr>
                <w:sz w:val="24"/>
                <w:szCs w:val="24"/>
                <w:lang w:val="es-AR"/>
              </w:rPr>
              <w:t xml:space="preserve"> </w:t>
            </w:r>
            <w:r w:rsidR="00AF17DE" w:rsidRPr="00AF17DE">
              <w:rPr>
                <w:sz w:val="24"/>
                <w:szCs w:val="24"/>
                <w:lang w:val="es-AR"/>
              </w:rPr>
              <w:lastRenderedPageBreak/>
              <w:t>confirmar</w:t>
            </w:r>
          </w:p>
        </w:tc>
        <w:tc>
          <w:tcPr>
            <w:tcW w:w="2161" w:type="dxa"/>
          </w:tcPr>
          <w:p w:rsidR="00AF17DE" w:rsidRPr="00AF17DE" w:rsidRDefault="00AF17DE" w:rsidP="00AF17DE">
            <w:pPr>
              <w:spacing w:line="276" w:lineRule="auto"/>
              <w:jc w:val="both"/>
              <w:rPr>
                <w:sz w:val="24"/>
                <w:szCs w:val="24"/>
                <w:lang w:val="es-AR"/>
              </w:rPr>
            </w:pPr>
            <w:r w:rsidRPr="00AF17DE">
              <w:rPr>
                <w:sz w:val="24"/>
                <w:szCs w:val="24"/>
                <w:lang w:val="es-AR"/>
              </w:rPr>
              <w:lastRenderedPageBreak/>
              <w:t>*Modo indicativo</w:t>
            </w:r>
          </w:p>
          <w:p w:rsidR="00AF17DE" w:rsidRPr="00AF17DE" w:rsidRDefault="00AF17DE" w:rsidP="00AF17DE">
            <w:pPr>
              <w:spacing w:line="276" w:lineRule="auto"/>
              <w:jc w:val="both"/>
              <w:rPr>
                <w:sz w:val="24"/>
                <w:szCs w:val="24"/>
                <w:lang w:val="es-AR"/>
              </w:rPr>
            </w:pPr>
            <w:r w:rsidRPr="00AF17DE">
              <w:rPr>
                <w:sz w:val="24"/>
                <w:szCs w:val="24"/>
                <w:lang w:val="es-AR"/>
              </w:rPr>
              <w:t>*Tiempos Presente</w:t>
            </w:r>
          </w:p>
          <w:p w:rsidR="00AF17DE" w:rsidRPr="00AF17DE" w:rsidRDefault="00AF17DE" w:rsidP="00AF17DE">
            <w:pPr>
              <w:spacing w:line="276" w:lineRule="auto"/>
              <w:jc w:val="both"/>
              <w:rPr>
                <w:sz w:val="24"/>
                <w:szCs w:val="24"/>
                <w:lang w:val="es-AR"/>
              </w:rPr>
            </w:pPr>
            <w:r w:rsidRPr="00AF17DE">
              <w:rPr>
                <w:sz w:val="24"/>
                <w:szCs w:val="24"/>
                <w:lang w:val="es-AR"/>
              </w:rPr>
              <w:lastRenderedPageBreak/>
              <w:t>*Condicional</w:t>
            </w:r>
          </w:p>
          <w:p w:rsidR="00AF17DE" w:rsidRPr="00AF17DE" w:rsidRDefault="00AF17DE" w:rsidP="00AF17DE">
            <w:pPr>
              <w:spacing w:line="276" w:lineRule="auto"/>
              <w:jc w:val="both"/>
              <w:rPr>
                <w:sz w:val="24"/>
                <w:szCs w:val="24"/>
                <w:lang w:val="es-AR"/>
              </w:rPr>
            </w:pPr>
            <w:r w:rsidRPr="00AF17DE">
              <w:rPr>
                <w:sz w:val="24"/>
                <w:szCs w:val="24"/>
                <w:lang w:val="es-AR"/>
              </w:rPr>
              <w:t>*Verbos “haber” y “ser” en tercera persona del singular</w:t>
            </w:r>
          </w:p>
          <w:p w:rsidR="00AF17DE" w:rsidRPr="00AF17DE" w:rsidRDefault="00AF17DE" w:rsidP="00AF17DE">
            <w:pPr>
              <w:spacing w:line="276" w:lineRule="auto"/>
              <w:jc w:val="both"/>
              <w:rPr>
                <w:sz w:val="24"/>
                <w:szCs w:val="24"/>
                <w:lang w:val="es-AR"/>
              </w:rPr>
            </w:pPr>
            <w:r w:rsidRPr="00AF17DE">
              <w:rPr>
                <w:sz w:val="24"/>
                <w:szCs w:val="24"/>
                <w:lang w:val="es-AR"/>
              </w:rPr>
              <w:t>*Verbos en tercera persona del plural</w:t>
            </w:r>
          </w:p>
          <w:p w:rsidR="00AF17DE" w:rsidRPr="00AF17DE" w:rsidRDefault="00AF17DE" w:rsidP="00AF17DE">
            <w:pPr>
              <w:spacing w:line="276" w:lineRule="auto"/>
              <w:jc w:val="both"/>
              <w:rPr>
                <w:sz w:val="24"/>
                <w:szCs w:val="24"/>
                <w:lang w:val="es-AR"/>
              </w:rPr>
            </w:pPr>
            <w:r w:rsidRPr="00AF17DE">
              <w:rPr>
                <w:sz w:val="24"/>
                <w:szCs w:val="24"/>
                <w:lang w:val="es-AR"/>
              </w:rPr>
              <w:t>*Modalidad epistémica</w:t>
            </w:r>
          </w:p>
        </w:tc>
      </w:tr>
    </w:tbl>
    <w:p w:rsidR="00AF17DE" w:rsidRDefault="00AF17DE" w:rsidP="00AF17DE">
      <w:pPr>
        <w:spacing w:line="480" w:lineRule="auto"/>
        <w:jc w:val="both"/>
        <w:rPr>
          <w:sz w:val="24"/>
          <w:szCs w:val="24"/>
          <w:lang w:val="es-AR"/>
        </w:rPr>
      </w:pPr>
    </w:p>
    <w:p w:rsidR="00363452" w:rsidRDefault="00363452" w:rsidP="000F741A">
      <w:pPr>
        <w:pStyle w:val="Textoindependiente"/>
        <w:rPr>
          <w:lang w:val="es-AR"/>
        </w:rPr>
      </w:pPr>
    </w:p>
    <w:p w:rsidR="00AF17DE" w:rsidRDefault="00AF17DE" w:rsidP="00245C33">
      <w:pPr>
        <w:pStyle w:val="Textoindependiente"/>
        <w:spacing w:line="480" w:lineRule="auto"/>
        <w:jc w:val="both"/>
        <w:rPr>
          <w:lang w:val="es-AR"/>
        </w:rPr>
      </w:pPr>
      <w:r>
        <w:rPr>
          <w:lang w:val="es-AR"/>
        </w:rPr>
        <w:t xml:space="preserve">A continuación, se examina el rol de los </w:t>
      </w:r>
      <w:r w:rsidR="00245C33">
        <w:rPr>
          <w:lang w:val="es-AR"/>
        </w:rPr>
        <w:t xml:space="preserve">restantes </w:t>
      </w:r>
      <w:r>
        <w:rPr>
          <w:lang w:val="es-AR"/>
        </w:rPr>
        <w:t>Actores que participan en ambos docudramas</w:t>
      </w:r>
      <w:r w:rsidR="000B190C">
        <w:rPr>
          <w:lang w:val="es-AR"/>
        </w:rPr>
        <w:t>.</w:t>
      </w:r>
    </w:p>
    <w:p w:rsidR="00F27B3F" w:rsidRDefault="00F27B3F">
      <w:pPr>
        <w:rPr>
          <w:b/>
          <w:sz w:val="24"/>
          <w:szCs w:val="24"/>
          <w:lang w:val="es-AR"/>
        </w:rPr>
      </w:pPr>
    </w:p>
    <w:p w:rsidR="00AF17DE" w:rsidRDefault="00AF17DE" w:rsidP="006F001B">
      <w:pPr>
        <w:pStyle w:val="Lista3"/>
        <w:spacing w:line="276" w:lineRule="auto"/>
        <w:ind w:left="0" w:firstLine="0"/>
        <w:jc w:val="both"/>
        <w:rPr>
          <w:b/>
          <w:sz w:val="24"/>
          <w:szCs w:val="24"/>
          <w:lang w:val="es-AR"/>
        </w:rPr>
      </w:pPr>
      <w:r w:rsidRPr="00647425">
        <w:rPr>
          <w:b/>
          <w:sz w:val="24"/>
          <w:szCs w:val="24"/>
          <w:lang w:val="es-AR"/>
        </w:rPr>
        <w:t>7.5.2.2.</w:t>
      </w:r>
      <w:r w:rsidR="009806C7">
        <w:rPr>
          <w:b/>
          <w:sz w:val="24"/>
          <w:szCs w:val="24"/>
          <w:lang w:val="es-AR"/>
        </w:rPr>
        <w:t xml:space="preserve"> </w:t>
      </w:r>
      <w:r w:rsidRPr="00647425">
        <w:rPr>
          <w:b/>
          <w:sz w:val="24"/>
          <w:szCs w:val="24"/>
          <w:lang w:val="es-AR"/>
        </w:rPr>
        <w:t>La familia</w:t>
      </w:r>
    </w:p>
    <w:p w:rsidR="006F001B" w:rsidRPr="00647425" w:rsidRDefault="006F001B" w:rsidP="006F001B">
      <w:pPr>
        <w:pStyle w:val="Lista3"/>
        <w:spacing w:line="276" w:lineRule="auto"/>
        <w:ind w:left="0" w:firstLine="0"/>
        <w:jc w:val="both"/>
        <w:rPr>
          <w:b/>
          <w:sz w:val="24"/>
          <w:szCs w:val="24"/>
          <w:lang w:val="es-AR"/>
        </w:rPr>
      </w:pPr>
    </w:p>
    <w:p w:rsidR="00AF17DE" w:rsidRPr="00647425" w:rsidRDefault="00AF17DE" w:rsidP="000D4F85">
      <w:pPr>
        <w:pStyle w:val="Continuarlista3"/>
        <w:spacing w:line="480" w:lineRule="auto"/>
        <w:ind w:left="0"/>
        <w:jc w:val="both"/>
        <w:rPr>
          <w:sz w:val="24"/>
          <w:szCs w:val="24"/>
          <w:lang w:val="es-AR"/>
        </w:rPr>
      </w:pPr>
      <w:r w:rsidRPr="00647425">
        <w:rPr>
          <w:sz w:val="24"/>
          <w:szCs w:val="24"/>
          <w:lang w:val="es-AR"/>
        </w:rPr>
        <w:t xml:space="preserve">Si bien la </w:t>
      </w:r>
      <w:r w:rsidR="000D4F85" w:rsidRPr="000D4F85">
        <w:rPr>
          <w:sz w:val="24"/>
          <w:szCs w:val="24"/>
          <w:lang w:val="es-AR"/>
        </w:rPr>
        <w:t>f</w:t>
      </w:r>
      <w:r w:rsidRPr="000D4F85">
        <w:rPr>
          <w:sz w:val="24"/>
          <w:szCs w:val="24"/>
          <w:lang w:val="es-AR"/>
        </w:rPr>
        <w:t>amilia</w:t>
      </w:r>
      <w:r w:rsidRPr="00647425">
        <w:rPr>
          <w:sz w:val="24"/>
          <w:szCs w:val="24"/>
          <w:lang w:val="es-AR"/>
        </w:rPr>
        <w:t xml:space="preserve"> pertenece a la categoría </w:t>
      </w:r>
      <w:r w:rsidRPr="000D4F85">
        <w:rPr>
          <w:sz w:val="24"/>
          <w:szCs w:val="24"/>
          <w:lang w:val="es-AR"/>
        </w:rPr>
        <w:t>Actores</w:t>
      </w:r>
      <w:r w:rsidRPr="00647425">
        <w:rPr>
          <w:sz w:val="24"/>
          <w:szCs w:val="24"/>
          <w:lang w:val="es-AR"/>
        </w:rPr>
        <w:t>, por su importancia en los textos se la considera categoría semántico-discursiva. En</w:t>
      </w:r>
      <w:r w:rsidR="009806C7">
        <w:rPr>
          <w:sz w:val="24"/>
          <w:szCs w:val="24"/>
          <w:lang w:val="es-AR"/>
        </w:rPr>
        <w:t xml:space="preserve"> </w:t>
      </w:r>
      <w:r w:rsidRPr="00647425">
        <w:rPr>
          <w:i/>
          <w:sz w:val="24"/>
          <w:szCs w:val="24"/>
          <w:lang w:val="es-AR"/>
        </w:rPr>
        <w:t>Crónicas extremas</w:t>
      </w:r>
      <w:r w:rsidRPr="00647425">
        <w:rPr>
          <w:sz w:val="24"/>
          <w:szCs w:val="24"/>
          <w:lang w:val="es-AR"/>
        </w:rPr>
        <w:t xml:space="preserve"> y </w:t>
      </w:r>
      <w:r w:rsidRPr="00647425">
        <w:rPr>
          <w:i/>
          <w:sz w:val="24"/>
          <w:szCs w:val="24"/>
          <w:lang w:val="es-AR"/>
        </w:rPr>
        <w:t>Policías en acción</w:t>
      </w:r>
      <w:r w:rsidRPr="00647425">
        <w:rPr>
          <w:sz w:val="24"/>
          <w:szCs w:val="24"/>
          <w:lang w:val="es-AR"/>
        </w:rPr>
        <w:t>,  la familia tiene en común los roles de ser protegida por el</w:t>
      </w:r>
      <w:r w:rsidR="00721AF5" w:rsidRPr="00647425">
        <w:rPr>
          <w:sz w:val="24"/>
          <w:szCs w:val="24"/>
          <w:lang w:val="es-AR"/>
        </w:rPr>
        <w:t xml:space="preserve"> Hablante-Protagonista, de proteger al Hablante-Protagonista</w:t>
      </w:r>
      <w:r w:rsidR="009806C7">
        <w:rPr>
          <w:sz w:val="24"/>
          <w:szCs w:val="24"/>
          <w:lang w:val="es-AR"/>
        </w:rPr>
        <w:t xml:space="preserve"> </w:t>
      </w:r>
      <w:r w:rsidRPr="00647425">
        <w:rPr>
          <w:sz w:val="24"/>
          <w:szCs w:val="24"/>
          <w:lang w:val="es-AR"/>
        </w:rPr>
        <w:t>y d</w:t>
      </w:r>
      <w:r w:rsidR="00721AF5" w:rsidRPr="00647425">
        <w:rPr>
          <w:sz w:val="24"/>
          <w:szCs w:val="24"/>
          <w:lang w:val="es-AR"/>
        </w:rPr>
        <w:t>e ejercer violencia sobre él</w:t>
      </w:r>
      <w:r w:rsidRPr="00647425">
        <w:rPr>
          <w:sz w:val="24"/>
          <w:szCs w:val="24"/>
          <w:lang w:val="es-AR"/>
        </w:rPr>
        <w:t>. En este último caso, la misma familia se</w:t>
      </w:r>
      <w:r w:rsidR="00721AF5" w:rsidRPr="00647425">
        <w:rPr>
          <w:sz w:val="24"/>
          <w:szCs w:val="24"/>
          <w:lang w:val="es-AR"/>
        </w:rPr>
        <w:t xml:space="preserve"> constituye en adversario del Hablante-Protagonista.</w:t>
      </w:r>
    </w:p>
    <w:p w:rsidR="00AF17DE" w:rsidRPr="00647425" w:rsidRDefault="00AF17DE" w:rsidP="006F001B">
      <w:pPr>
        <w:pStyle w:val="Continuarlista3"/>
        <w:spacing w:line="480" w:lineRule="auto"/>
        <w:ind w:left="0"/>
        <w:rPr>
          <w:sz w:val="24"/>
          <w:szCs w:val="24"/>
          <w:lang w:val="es-AR"/>
        </w:rPr>
      </w:pPr>
      <w:r w:rsidRPr="00647425">
        <w:rPr>
          <w:sz w:val="24"/>
          <w:szCs w:val="24"/>
          <w:lang w:val="es-AR"/>
        </w:rPr>
        <w:t>A continuación se presentan los distintos roles de la familia en ambos docudramas.</w:t>
      </w:r>
    </w:p>
    <w:p w:rsidR="00AF17DE" w:rsidRDefault="00AF17DE" w:rsidP="00AA45D7">
      <w:pPr>
        <w:pStyle w:val="Prrafodelista"/>
        <w:numPr>
          <w:ilvl w:val="0"/>
          <w:numId w:val="19"/>
        </w:numPr>
        <w:spacing w:line="276" w:lineRule="auto"/>
        <w:jc w:val="both"/>
        <w:rPr>
          <w:sz w:val="24"/>
          <w:szCs w:val="24"/>
          <w:lang w:val="es-AR"/>
        </w:rPr>
      </w:pPr>
      <w:r>
        <w:rPr>
          <w:sz w:val="24"/>
          <w:szCs w:val="24"/>
          <w:lang w:val="es-AR"/>
        </w:rPr>
        <w:t>La famili</w:t>
      </w:r>
      <w:r w:rsidR="0095630F">
        <w:rPr>
          <w:sz w:val="24"/>
          <w:szCs w:val="24"/>
          <w:lang w:val="es-AR"/>
        </w:rPr>
        <w:t>a protegida por el Hablante-</w:t>
      </w:r>
      <w:r w:rsidRPr="003B5960">
        <w:rPr>
          <w:sz w:val="24"/>
          <w:szCs w:val="24"/>
          <w:lang w:val="es-AR"/>
        </w:rPr>
        <w:t>P</w:t>
      </w:r>
      <w:r w:rsidR="0095630F">
        <w:rPr>
          <w:sz w:val="24"/>
          <w:szCs w:val="24"/>
          <w:lang w:val="es-AR"/>
        </w:rPr>
        <w:t>rotagonista</w:t>
      </w:r>
    </w:p>
    <w:p w:rsidR="00AF17DE" w:rsidRPr="002E416D" w:rsidRDefault="00AF17DE" w:rsidP="00AF17DE">
      <w:pPr>
        <w:ind w:left="360"/>
        <w:jc w:val="both"/>
        <w:rPr>
          <w:sz w:val="24"/>
          <w:szCs w:val="24"/>
          <w:lang w:val="es-AR"/>
        </w:rPr>
      </w:pPr>
    </w:p>
    <w:p w:rsidR="00AF17DE" w:rsidRDefault="00BB4F33" w:rsidP="00AF17DE">
      <w:pPr>
        <w:pStyle w:val="Prrafodelista"/>
        <w:spacing w:line="480" w:lineRule="auto"/>
        <w:ind w:left="0"/>
        <w:jc w:val="both"/>
        <w:rPr>
          <w:sz w:val="24"/>
          <w:szCs w:val="24"/>
          <w:lang w:val="es-AR"/>
        </w:rPr>
      </w:pPr>
      <w:r>
        <w:rPr>
          <w:sz w:val="24"/>
          <w:szCs w:val="24"/>
          <w:lang w:val="es-AR"/>
        </w:rPr>
        <w:t>La familia protegida por el Hablante-Protagonista</w:t>
      </w:r>
      <w:r w:rsidR="00AF17DE">
        <w:rPr>
          <w:sz w:val="24"/>
          <w:szCs w:val="24"/>
          <w:lang w:val="es-AR"/>
        </w:rPr>
        <w:t xml:space="preserve"> puede observarse en las crónicas “Niñas de Oberá” y “Fábrica de putas”. En ambas, las jóvenes salieron a prostituirse para ayudar a sus hijos y a sus hermanos</w:t>
      </w:r>
      <w:r w:rsidR="00245C33">
        <w:rPr>
          <w:sz w:val="24"/>
          <w:szCs w:val="24"/>
          <w:lang w:val="es-AR"/>
        </w:rPr>
        <w:t xml:space="preserve"> respectivamente, que sufrían </w:t>
      </w:r>
      <w:r w:rsidR="00AF17DE">
        <w:rPr>
          <w:sz w:val="24"/>
          <w:szCs w:val="24"/>
          <w:lang w:val="es-AR"/>
        </w:rPr>
        <w:t xml:space="preserve">necesidades básicas como la </w:t>
      </w:r>
      <w:r w:rsidR="00245C33">
        <w:rPr>
          <w:sz w:val="24"/>
          <w:szCs w:val="24"/>
          <w:lang w:val="es-AR"/>
        </w:rPr>
        <w:t xml:space="preserve">falta de </w:t>
      </w:r>
      <w:r w:rsidR="00AF17DE">
        <w:rPr>
          <w:sz w:val="24"/>
          <w:szCs w:val="24"/>
          <w:lang w:val="es-AR"/>
        </w:rPr>
        <w:t>comida. En el ejemplo (E45), María describe la situación de pobreza extrema por la que atravesaban sus hermanos, de la que ella era testigo “Yo vi que”, proceso mental con la joven como perceptor. Ante lo que vio, el fenómeno -que sus herman</w:t>
      </w:r>
      <w:r w:rsidR="00AC02D9">
        <w:rPr>
          <w:sz w:val="24"/>
          <w:szCs w:val="24"/>
          <w:lang w:val="es-AR"/>
        </w:rPr>
        <w:t xml:space="preserve">os “estaban todos </w:t>
      </w:r>
      <w:r w:rsidR="00AC02D9">
        <w:rPr>
          <w:sz w:val="24"/>
          <w:szCs w:val="24"/>
          <w:lang w:val="es-AR"/>
        </w:rPr>
        <w:lastRenderedPageBreak/>
        <w:t xml:space="preserve">pasando mal, </w:t>
      </w:r>
      <w:r w:rsidR="00AF17DE">
        <w:rPr>
          <w:sz w:val="24"/>
          <w:szCs w:val="24"/>
          <w:lang w:val="es-AR"/>
        </w:rPr>
        <w:t>pedían para comer y no había</w:t>
      </w:r>
      <w:r w:rsidR="00AC02D9">
        <w:rPr>
          <w:sz w:val="24"/>
          <w:szCs w:val="24"/>
          <w:lang w:val="es-AR"/>
        </w:rPr>
        <w:t>”</w:t>
      </w:r>
      <w:r w:rsidR="00AF17DE">
        <w:rPr>
          <w:sz w:val="24"/>
          <w:szCs w:val="24"/>
          <w:lang w:val="es-AR"/>
        </w:rPr>
        <w:t>-  l</w:t>
      </w:r>
      <w:r w:rsidR="006A5880">
        <w:rPr>
          <w:sz w:val="24"/>
          <w:szCs w:val="24"/>
          <w:lang w:val="es-AR"/>
        </w:rPr>
        <w:t>a joven pasó a ser a</w:t>
      </w:r>
      <w:r w:rsidR="00AC02D9">
        <w:rPr>
          <w:sz w:val="24"/>
          <w:szCs w:val="24"/>
          <w:lang w:val="es-AR"/>
        </w:rPr>
        <w:t>ctor en un p</w:t>
      </w:r>
      <w:r w:rsidR="00AF17DE">
        <w:rPr>
          <w:sz w:val="24"/>
          <w:szCs w:val="24"/>
          <w:lang w:val="es-AR"/>
        </w:rPr>
        <w:t>r</w:t>
      </w:r>
      <w:r w:rsidR="00245C33">
        <w:rPr>
          <w:sz w:val="24"/>
          <w:szCs w:val="24"/>
          <w:lang w:val="es-AR"/>
        </w:rPr>
        <w:t xml:space="preserve">oceso material “tuve que salir </w:t>
      </w:r>
      <w:r w:rsidR="00AF17DE">
        <w:rPr>
          <w:sz w:val="24"/>
          <w:szCs w:val="24"/>
          <w:lang w:val="es-AR"/>
        </w:rPr>
        <w:t xml:space="preserve">así a rebuscar”, es decir, a prostituirse. </w:t>
      </w:r>
      <w:r w:rsidR="00AC02D9">
        <w:rPr>
          <w:sz w:val="24"/>
          <w:szCs w:val="24"/>
          <w:lang w:val="es-AR"/>
        </w:rPr>
        <w:t>Sus hermanos están involucrados en un proceso material “pasando mal”, seguido de procesos que explican el “pasarla mal”: un proceso verbal “pedir para comer” y  un proceso existencial negado “no había”</w:t>
      </w:r>
    </w:p>
    <w:p w:rsidR="00245C33" w:rsidRDefault="00245C33" w:rsidP="00245C33">
      <w:pPr>
        <w:pStyle w:val="Prrafodelista"/>
        <w:spacing w:line="276" w:lineRule="auto"/>
        <w:ind w:left="567"/>
        <w:jc w:val="both"/>
        <w:rPr>
          <w:sz w:val="24"/>
          <w:szCs w:val="24"/>
          <w:lang w:val="es-AR"/>
        </w:rPr>
      </w:pPr>
      <w:r>
        <w:rPr>
          <w:sz w:val="24"/>
          <w:szCs w:val="24"/>
          <w:lang w:val="es-AR"/>
        </w:rPr>
        <w:t xml:space="preserve">María: E45 </w:t>
      </w:r>
      <w:r w:rsidRPr="007410E9">
        <w:rPr>
          <w:i/>
          <w:sz w:val="24"/>
          <w:szCs w:val="24"/>
          <w:lang w:val="es-AR"/>
        </w:rPr>
        <w:t xml:space="preserve">[No, yo vi que </w:t>
      </w:r>
      <w:r w:rsidRPr="007410E9">
        <w:rPr>
          <w:b/>
          <w:i/>
          <w:sz w:val="24"/>
          <w:szCs w:val="24"/>
          <w:lang w:val="es-AR"/>
        </w:rPr>
        <w:t>mis hermanos</w:t>
      </w:r>
      <w:r w:rsidRPr="007410E9">
        <w:rPr>
          <w:i/>
          <w:sz w:val="24"/>
          <w:szCs w:val="24"/>
          <w:lang w:val="es-AR"/>
        </w:rPr>
        <w:t xml:space="preserve"> estaban todos pasando mal, pedían para comer y no había y ahí tuve que salir así a rebuscar</w:t>
      </w:r>
      <w:r>
        <w:rPr>
          <w:sz w:val="24"/>
          <w:szCs w:val="24"/>
          <w:lang w:val="es-AR"/>
        </w:rPr>
        <w:t xml:space="preserve">] (Niñas de Oberá- </w:t>
      </w:r>
      <w:r w:rsidRPr="002F74CD">
        <w:rPr>
          <w:i/>
          <w:sz w:val="24"/>
          <w:szCs w:val="24"/>
          <w:lang w:val="es-AR"/>
        </w:rPr>
        <w:t>Crónicas extremas</w:t>
      </w:r>
      <w:r>
        <w:rPr>
          <w:sz w:val="24"/>
          <w:szCs w:val="24"/>
          <w:lang w:val="es-AR"/>
        </w:rPr>
        <w:t>)</w:t>
      </w:r>
    </w:p>
    <w:p w:rsidR="00F27B3F" w:rsidRDefault="00F27B3F" w:rsidP="00245C33">
      <w:pPr>
        <w:pStyle w:val="Prrafodelista"/>
        <w:spacing w:line="276" w:lineRule="auto"/>
        <w:ind w:left="567"/>
        <w:jc w:val="both"/>
        <w:rPr>
          <w:sz w:val="24"/>
          <w:szCs w:val="24"/>
          <w:lang w:val="es-AR"/>
        </w:rPr>
      </w:pPr>
    </w:p>
    <w:p w:rsidR="00AF17DE" w:rsidRDefault="00AF17DE" w:rsidP="00AF17DE">
      <w:pPr>
        <w:pStyle w:val="Prrafodelista"/>
        <w:spacing w:line="480" w:lineRule="auto"/>
        <w:ind w:left="0"/>
        <w:jc w:val="both"/>
        <w:rPr>
          <w:sz w:val="24"/>
          <w:szCs w:val="24"/>
          <w:lang w:val="es-AR"/>
        </w:rPr>
      </w:pPr>
      <w:r>
        <w:rPr>
          <w:sz w:val="24"/>
          <w:szCs w:val="24"/>
          <w:lang w:val="es-AR"/>
        </w:rPr>
        <w:t xml:space="preserve">En </w:t>
      </w:r>
      <w:r w:rsidRPr="002F74CD">
        <w:rPr>
          <w:i/>
          <w:sz w:val="24"/>
          <w:szCs w:val="24"/>
          <w:lang w:val="es-AR"/>
        </w:rPr>
        <w:t>Policías en acción</w:t>
      </w:r>
      <w:r w:rsidR="00245C33">
        <w:rPr>
          <w:sz w:val="24"/>
          <w:szCs w:val="24"/>
          <w:lang w:val="es-AR"/>
        </w:rPr>
        <w:t xml:space="preserve">, </w:t>
      </w:r>
      <w:r w:rsidR="00AC02D9">
        <w:rPr>
          <w:sz w:val="24"/>
          <w:szCs w:val="24"/>
          <w:lang w:val="es-AR"/>
        </w:rPr>
        <w:t>el Hablante-</w:t>
      </w:r>
      <w:r w:rsidR="00BB4F33">
        <w:rPr>
          <w:sz w:val="24"/>
          <w:szCs w:val="24"/>
          <w:lang w:val="es-AR"/>
        </w:rPr>
        <w:t>Protagonista</w:t>
      </w:r>
      <w:r>
        <w:rPr>
          <w:sz w:val="24"/>
          <w:szCs w:val="24"/>
          <w:lang w:val="es-AR"/>
        </w:rPr>
        <w:t xml:space="preserve"> asume la defensa de su familia en tres </w:t>
      </w:r>
      <w:r w:rsidR="00705F4D">
        <w:rPr>
          <w:sz w:val="24"/>
          <w:szCs w:val="24"/>
          <w:lang w:val="es-AR"/>
        </w:rPr>
        <w:t>segmentos</w:t>
      </w:r>
      <w:r>
        <w:rPr>
          <w:sz w:val="24"/>
          <w:szCs w:val="24"/>
          <w:lang w:val="es-AR"/>
        </w:rPr>
        <w:t>: “Propuesta indecente”, “Perfume de mujer” y “Robo del departamento”.</w:t>
      </w:r>
    </w:p>
    <w:p w:rsidR="00AF17DE" w:rsidRDefault="00AF17DE" w:rsidP="00AF17DE">
      <w:pPr>
        <w:pStyle w:val="Prrafodelista"/>
        <w:spacing w:line="480" w:lineRule="auto"/>
        <w:ind w:left="0"/>
        <w:jc w:val="both"/>
        <w:rPr>
          <w:sz w:val="24"/>
          <w:szCs w:val="24"/>
          <w:lang w:val="es-AR"/>
        </w:rPr>
      </w:pPr>
      <w:r>
        <w:rPr>
          <w:sz w:val="24"/>
          <w:szCs w:val="24"/>
          <w:lang w:val="es-AR"/>
        </w:rPr>
        <w:t>En el ejemplo</w:t>
      </w:r>
      <w:r w:rsidR="00245C33">
        <w:rPr>
          <w:sz w:val="24"/>
          <w:szCs w:val="24"/>
          <w:lang w:val="es-AR"/>
        </w:rPr>
        <w:t xml:space="preserve"> siguiente</w:t>
      </w:r>
      <w:r>
        <w:rPr>
          <w:sz w:val="24"/>
          <w:szCs w:val="24"/>
          <w:lang w:val="es-AR"/>
        </w:rPr>
        <w:t>, el padre del dueñ</w:t>
      </w:r>
      <w:r w:rsidR="00BB4F33">
        <w:rPr>
          <w:sz w:val="24"/>
          <w:szCs w:val="24"/>
          <w:lang w:val="es-AR"/>
        </w:rPr>
        <w:t>o del auto como Hablante-Protagonista</w:t>
      </w:r>
      <w:r>
        <w:rPr>
          <w:sz w:val="24"/>
          <w:szCs w:val="24"/>
          <w:lang w:val="es-AR"/>
        </w:rPr>
        <w:t xml:space="preserve"> explica a quién le pertenece el auto mediante un proceso relacional con el verbo “ser”. En las siguientes emision</w:t>
      </w:r>
      <w:r w:rsidR="00245C33">
        <w:rPr>
          <w:sz w:val="24"/>
          <w:szCs w:val="24"/>
          <w:lang w:val="es-AR"/>
        </w:rPr>
        <w:t xml:space="preserve">es los procesos son materiales </w:t>
      </w:r>
      <w:r>
        <w:rPr>
          <w:sz w:val="24"/>
          <w:szCs w:val="24"/>
          <w:lang w:val="es-AR"/>
        </w:rPr>
        <w:t>con la hermana como beneficiario del verbo “prestar” (E9)</w:t>
      </w:r>
      <w:r w:rsidR="009806C7">
        <w:rPr>
          <w:sz w:val="24"/>
          <w:szCs w:val="24"/>
          <w:lang w:val="es-AR"/>
        </w:rPr>
        <w:t xml:space="preserve"> </w:t>
      </w:r>
      <w:r w:rsidR="006A5880">
        <w:rPr>
          <w:sz w:val="24"/>
          <w:szCs w:val="24"/>
          <w:lang w:val="es-AR"/>
        </w:rPr>
        <w:t>y como a</w:t>
      </w:r>
      <w:r>
        <w:rPr>
          <w:sz w:val="24"/>
          <w:szCs w:val="24"/>
          <w:lang w:val="es-AR"/>
        </w:rPr>
        <w:t>ctor responsable del choque del auto (E10).</w:t>
      </w:r>
    </w:p>
    <w:p w:rsidR="00AF17DE" w:rsidRDefault="00AF17DE" w:rsidP="00AF17DE">
      <w:pPr>
        <w:pStyle w:val="Prrafodelista"/>
        <w:spacing w:line="480" w:lineRule="auto"/>
        <w:ind w:left="0"/>
        <w:jc w:val="both"/>
        <w:rPr>
          <w:sz w:val="24"/>
          <w:szCs w:val="24"/>
          <w:lang w:val="es-AR"/>
        </w:rPr>
      </w:pPr>
      <w:r>
        <w:rPr>
          <w:sz w:val="24"/>
          <w:szCs w:val="24"/>
          <w:lang w:val="es-AR"/>
        </w:rPr>
        <w:t xml:space="preserve">Se observa que “mi hijo” y “la hermana” están en posición focal (E8 y E9)  y la hermana reiterado y en posición temática (E10). </w:t>
      </w:r>
    </w:p>
    <w:p w:rsidR="00363452" w:rsidRDefault="00363452" w:rsidP="003626E3">
      <w:pPr>
        <w:pStyle w:val="Prrafodelista"/>
        <w:spacing w:line="276" w:lineRule="auto"/>
        <w:ind w:left="567"/>
        <w:jc w:val="both"/>
        <w:rPr>
          <w:sz w:val="24"/>
          <w:szCs w:val="24"/>
          <w:lang w:val="es-AR"/>
        </w:rPr>
      </w:pPr>
    </w:p>
    <w:p w:rsidR="00AF17DE" w:rsidRDefault="00AF17DE" w:rsidP="0095630F">
      <w:pPr>
        <w:pStyle w:val="Prrafodelista"/>
        <w:spacing w:line="276" w:lineRule="auto"/>
        <w:ind w:left="567"/>
        <w:jc w:val="both"/>
        <w:rPr>
          <w:sz w:val="24"/>
          <w:szCs w:val="24"/>
          <w:lang w:val="es-AR"/>
        </w:rPr>
      </w:pPr>
      <w:r>
        <w:rPr>
          <w:sz w:val="24"/>
          <w:szCs w:val="24"/>
          <w:lang w:val="es-AR"/>
        </w:rPr>
        <w:t xml:space="preserve">Padre del dueño del auto: E8 </w:t>
      </w:r>
      <w:r w:rsidRPr="002F74CD">
        <w:rPr>
          <w:i/>
          <w:sz w:val="24"/>
          <w:szCs w:val="24"/>
          <w:lang w:val="es-AR"/>
        </w:rPr>
        <w:t xml:space="preserve">[No, el auto es </w:t>
      </w:r>
      <w:r w:rsidRPr="002F74CD">
        <w:rPr>
          <w:b/>
          <w:i/>
          <w:sz w:val="24"/>
          <w:szCs w:val="24"/>
          <w:lang w:val="es-AR"/>
        </w:rPr>
        <w:t>de mi hijo</w:t>
      </w:r>
      <w:r>
        <w:rPr>
          <w:b/>
          <w:i/>
          <w:sz w:val="24"/>
          <w:szCs w:val="24"/>
          <w:lang w:val="es-AR"/>
        </w:rPr>
        <w:t>]</w:t>
      </w:r>
      <w:r w:rsidRPr="002F74CD">
        <w:rPr>
          <w:i/>
          <w:sz w:val="24"/>
          <w:szCs w:val="24"/>
          <w:lang w:val="es-AR"/>
        </w:rPr>
        <w:t xml:space="preserve">. </w:t>
      </w:r>
      <w:r>
        <w:rPr>
          <w:i/>
          <w:sz w:val="24"/>
          <w:szCs w:val="24"/>
          <w:lang w:val="es-AR"/>
        </w:rPr>
        <w:t>E9 [</w:t>
      </w:r>
      <w:r w:rsidRPr="002F74CD">
        <w:rPr>
          <w:i/>
          <w:sz w:val="24"/>
          <w:szCs w:val="24"/>
          <w:lang w:val="es-AR"/>
        </w:rPr>
        <w:t xml:space="preserve">Se lo prestaba a </w:t>
      </w:r>
      <w:r w:rsidRPr="002F74CD">
        <w:rPr>
          <w:b/>
          <w:i/>
          <w:sz w:val="24"/>
          <w:szCs w:val="24"/>
          <w:lang w:val="es-AR"/>
        </w:rPr>
        <w:t>la hermana</w:t>
      </w:r>
      <w:r>
        <w:rPr>
          <w:b/>
          <w:i/>
          <w:sz w:val="24"/>
          <w:szCs w:val="24"/>
          <w:lang w:val="es-AR"/>
        </w:rPr>
        <w:t xml:space="preserve">] </w:t>
      </w:r>
      <w:r w:rsidRPr="00986C8C">
        <w:rPr>
          <w:i/>
          <w:sz w:val="24"/>
          <w:szCs w:val="24"/>
          <w:lang w:val="es-AR"/>
        </w:rPr>
        <w:t>E10 [</w:t>
      </w:r>
      <w:r w:rsidRPr="002F74CD">
        <w:rPr>
          <w:b/>
          <w:i/>
          <w:sz w:val="24"/>
          <w:szCs w:val="24"/>
          <w:lang w:val="es-AR"/>
        </w:rPr>
        <w:t>La hermana</w:t>
      </w:r>
      <w:r w:rsidRPr="002F74CD">
        <w:rPr>
          <w:i/>
          <w:sz w:val="24"/>
          <w:szCs w:val="24"/>
          <w:lang w:val="es-AR"/>
        </w:rPr>
        <w:t xml:space="preserve"> lo chocó</w:t>
      </w:r>
      <w:r>
        <w:rPr>
          <w:sz w:val="24"/>
          <w:szCs w:val="24"/>
          <w:lang w:val="es-AR"/>
        </w:rPr>
        <w:t xml:space="preserve">] (Propuesta indecente, </w:t>
      </w:r>
      <w:r w:rsidRPr="002F74CD">
        <w:rPr>
          <w:i/>
          <w:sz w:val="24"/>
          <w:szCs w:val="24"/>
          <w:lang w:val="es-AR"/>
        </w:rPr>
        <w:t>Policías en acción</w:t>
      </w:r>
      <w:r>
        <w:rPr>
          <w:sz w:val="24"/>
          <w:szCs w:val="24"/>
          <w:lang w:val="es-AR"/>
        </w:rPr>
        <w:t>)</w:t>
      </w:r>
    </w:p>
    <w:p w:rsidR="00647425" w:rsidRPr="003B5960" w:rsidRDefault="00647425" w:rsidP="0095630F">
      <w:pPr>
        <w:pStyle w:val="Prrafodelista"/>
        <w:spacing w:line="276" w:lineRule="auto"/>
        <w:ind w:left="567"/>
        <w:jc w:val="both"/>
        <w:rPr>
          <w:sz w:val="24"/>
          <w:szCs w:val="24"/>
          <w:lang w:val="es-AR"/>
        </w:rPr>
      </w:pPr>
    </w:p>
    <w:p w:rsidR="00AF17DE" w:rsidRPr="003366C3" w:rsidRDefault="0095630F" w:rsidP="00AA45D7">
      <w:pPr>
        <w:pStyle w:val="Prrafodelista"/>
        <w:numPr>
          <w:ilvl w:val="0"/>
          <w:numId w:val="19"/>
        </w:numPr>
        <w:spacing w:line="480" w:lineRule="auto"/>
        <w:jc w:val="both"/>
        <w:rPr>
          <w:sz w:val="24"/>
          <w:szCs w:val="24"/>
          <w:lang w:val="es-AR"/>
        </w:rPr>
      </w:pPr>
      <w:r>
        <w:rPr>
          <w:sz w:val="24"/>
          <w:szCs w:val="24"/>
          <w:lang w:val="es-AR"/>
        </w:rPr>
        <w:t>El Hablante-Protagonista</w:t>
      </w:r>
      <w:r w:rsidR="00AF17DE" w:rsidRPr="00FC0C28">
        <w:rPr>
          <w:sz w:val="24"/>
          <w:szCs w:val="24"/>
          <w:lang w:val="es-AR"/>
        </w:rPr>
        <w:t xml:space="preserve"> es víctima de la violencia familiar.</w:t>
      </w:r>
    </w:p>
    <w:p w:rsidR="00AF17DE" w:rsidRDefault="00AF17DE" w:rsidP="00AF17DE">
      <w:pPr>
        <w:pStyle w:val="Prrafodelista"/>
        <w:spacing w:line="480" w:lineRule="auto"/>
        <w:ind w:left="0"/>
        <w:jc w:val="both"/>
        <w:rPr>
          <w:i/>
          <w:sz w:val="24"/>
          <w:szCs w:val="24"/>
          <w:lang w:val="es-AR"/>
        </w:rPr>
      </w:pPr>
      <w:r>
        <w:rPr>
          <w:sz w:val="24"/>
          <w:szCs w:val="24"/>
          <w:lang w:val="es-AR"/>
        </w:rPr>
        <w:t>La familia q</w:t>
      </w:r>
      <w:r w:rsidR="0059789D">
        <w:rPr>
          <w:sz w:val="24"/>
          <w:szCs w:val="24"/>
          <w:lang w:val="es-AR"/>
        </w:rPr>
        <w:t>ue ejerce violencia sobre el Hablante-Protagonista</w:t>
      </w:r>
      <w:r>
        <w:rPr>
          <w:sz w:val="24"/>
          <w:szCs w:val="24"/>
          <w:lang w:val="es-AR"/>
        </w:rPr>
        <w:t xml:space="preserve"> se observa en la crónica “Niñas de Oberá” y en los </w:t>
      </w:r>
      <w:r w:rsidR="00705F4D">
        <w:rPr>
          <w:sz w:val="24"/>
          <w:szCs w:val="24"/>
          <w:lang w:val="es-AR"/>
        </w:rPr>
        <w:t>segmentos</w:t>
      </w:r>
      <w:r w:rsidR="00245C33">
        <w:rPr>
          <w:sz w:val="24"/>
          <w:szCs w:val="24"/>
          <w:lang w:val="es-AR"/>
        </w:rPr>
        <w:t xml:space="preserve">“Último round”, “Trapitos al sol”, “Te amo, te odio” y “No tengo dónde ir yo” </w:t>
      </w:r>
      <w:r>
        <w:rPr>
          <w:sz w:val="24"/>
          <w:szCs w:val="24"/>
          <w:lang w:val="es-AR"/>
        </w:rPr>
        <w:t xml:space="preserve">de </w:t>
      </w:r>
      <w:r w:rsidRPr="003366C3">
        <w:rPr>
          <w:i/>
          <w:sz w:val="24"/>
          <w:szCs w:val="24"/>
          <w:lang w:val="es-AR"/>
        </w:rPr>
        <w:t>Policías en acción</w:t>
      </w:r>
      <w:r>
        <w:rPr>
          <w:i/>
          <w:sz w:val="24"/>
          <w:szCs w:val="24"/>
          <w:lang w:val="es-AR"/>
        </w:rPr>
        <w:t xml:space="preserve">. </w:t>
      </w:r>
    </w:p>
    <w:p w:rsidR="00AF17DE" w:rsidRDefault="00AF17DE" w:rsidP="00AF17DE">
      <w:pPr>
        <w:pStyle w:val="Prrafodelista"/>
        <w:spacing w:line="480" w:lineRule="auto"/>
        <w:ind w:left="0"/>
        <w:jc w:val="both"/>
        <w:rPr>
          <w:sz w:val="24"/>
          <w:szCs w:val="24"/>
          <w:lang w:val="es-AR"/>
        </w:rPr>
      </w:pPr>
      <w:r w:rsidRPr="003366C3">
        <w:rPr>
          <w:sz w:val="24"/>
          <w:szCs w:val="24"/>
          <w:lang w:val="es-AR"/>
        </w:rPr>
        <w:t>Como se puede apreciar en el ejemplo</w:t>
      </w:r>
      <w:r>
        <w:rPr>
          <w:sz w:val="24"/>
          <w:szCs w:val="24"/>
          <w:lang w:val="es-AR"/>
        </w:rPr>
        <w:t>, (E71, 74, 109 y 110) de</w:t>
      </w:r>
      <w:r w:rsidR="009806C7">
        <w:rPr>
          <w:sz w:val="24"/>
          <w:szCs w:val="24"/>
          <w:lang w:val="es-AR"/>
        </w:rPr>
        <w:t xml:space="preserve"> </w:t>
      </w:r>
      <w:r w:rsidRPr="003366C3">
        <w:rPr>
          <w:i/>
          <w:sz w:val="24"/>
          <w:szCs w:val="24"/>
          <w:lang w:val="es-AR"/>
        </w:rPr>
        <w:t>Crónicas extremas</w:t>
      </w:r>
      <w:r>
        <w:rPr>
          <w:b/>
          <w:i/>
          <w:sz w:val="24"/>
          <w:szCs w:val="24"/>
          <w:lang w:val="es-AR"/>
        </w:rPr>
        <w:t xml:space="preserve">, </w:t>
      </w:r>
      <w:r w:rsidRPr="003366C3">
        <w:rPr>
          <w:sz w:val="24"/>
          <w:szCs w:val="24"/>
          <w:lang w:val="es-AR"/>
        </w:rPr>
        <w:t>María es víctima de la violencia familiar</w:t>
      </w:r>
      <w:r>
        <w:rPr>
          <w:sz w:val="24"/>
          <w:szCs w:val="24"/>
          <w:lang w:val="es-AR"/>
        </w:rPr>
        <w:t xml:space="preserve">. </w:t>
      </w:r>
      <w:r w:rsidR="00A73651">
        <w:rPr>
          <w:sz w:val="24"/>
          <w:szCs w:val="24"/>
          <w:lang w:val="es-AR"/>
        </w:rPr>
        <w:t>Mediante el pronombre “ellos” el</w:t>
      </w:r>
      <w:r w:rsidRPr="00FC0C28">
        <w:rPr>
          <w:sz w:val="24"/>
          <w:szCs w:val="24"/>
          <w:lang w:val="es-AR"/>
        </w:rPr>
        <w:t xml:space="preserve"> hablante se refie</w:t>
      </w:r>
      <w:r>
        <w:rPr>
          <w:sz w:val="24"/>
          <w:szCs w:val="24"/>
          <w:lang w:val="es-AR"/>
        </w:rPr>
        <w:t xml:space="preserve">re a </w:t>
      </w:r>
      <w:r>
        <w:rPr>
          <w:sz w:val="24"/>
          <w:szCs w:val="24"/>
          <w:lang w:val="es-AR"/>
        </w:rPr>
        <w:lastRenderedPageBreak/>
        <w:t xml:space="preserve">sus familiares como agentes de verbos que indican violencia: “pegar” y “golpear” en </w:t>
      </w:r>
      <w:r w:rsidR="00245C33">
        <w:rPr>
          <w:sz w:val="24"/>
          <w:szCs w:val="24"/>
          <w:lang w:val="es-AR"/>
        </w:rPr>
        <w:t>p</w:t>
      </w:r>
      <w:r>
        <w:rPr>
          <w:sz w:val="24"/>
          <w:szCs w:val="24"/>
          <w:lang w:val="es-AR"/>
        </w:rPr>
        <w:t xml:space="preserve">retérito imperfecto del indicativo señalando acciones en progreso en el pasado. Le pegaban como si fuera una costumbre. </w:t>
      </w:r>
      <w:r w:rsidRPr="00FC0C28">
        <w:rPr>
          <w:sz w:val="24"/>
          <w:szCs w:val="24"/>
          <w:lang w:val="es-AR"/>
        </w:rPr>
        <w:t xml:space="preserve">Luego </w:t>
      </w:r>
      <w:r>
        <w:rPr>
          <w:sz w:val="24"/>
          <w:szCs w:val="24"/>
          <w:lang w:val="es-AR"/>
        </w:rPr>
        <w:t xml:space="preserve">María se refiere a un incidente en particular y </w:t>
      </w:r>
      <w:r w:rsidRPr="00FC0C28">
        <w:rPr>
          <w:sz w:val="24"/>
          <w:szCs w:val="24"/>
          <w:lang w:val="es-AR"/>
        </w:rPr>
        <w:t>menciona al padre como agente de las acciones de “</w:t>
      </w:r>
      <w:r>
        <w:rPr>
          <w:sz w:val="24"/>
          <w:szCs w:val="24"/>
          <w:lang w:val="es-AR"/>
        </w:rPr>
        <w:t>empujar” y “poner en el medio” y al hermano como agente de “agarrar (a machetazo)” en pretérito perfecto simple</w:t>
      </w:r>
      <w:r w:rsidR="00A73651">
        <w:rPr>
          <w:sz w:val="24"/>
          <w:szCs w:val="24"/>
          <w:lang w:val="es-AR"/>
        </w:rPr>
        <w:t>.</w:t>
      </w:r>
    </w:p>
    <w:p w:rsidR="00AF17DE" w:rsidRDefault="00AF17DE" w:rsidP="00AF17DE">
      <w:pPr>
        <w:pStyle w:val="Prrafodelista"/>
        <w:spacing w:line="480" w:lineRule="auto"/>
        <w:ind w:left="0"/>
        <w:jc w:val="both"/>
        <w:rPr>
          <w:sz w:val="24"/>
          <w:szCs w:val="24"/>
          <w:lang w:val="es-AR"/>
        </w:rPr>
      </w:pPr>
      <w:r w:rsidRPr="00FC0C28">
        <w:rPr>
          <w:sz w:val="24"/>
          <w:szCs w:val="24"/>
          <w:lang w:val="es-AR"/>
        </w:rPr>
        <w:t xml:space="preserve">En </w:t>
      </w:r>
      <w:r w:rsidRPr="003B5960">
        <w:rPr>
          <w:i/>
          <w:sz w:val="24"/>
          <w:szCs w:val="24"/>
          <w:lang w:val="es-AR"/>
        </w:rPr>
        <w:t>Policías en acción</w:t>
      </w:r>
      <w:r w:rsidRPr="00FC0C28">
        <w:rPr>
          <w:sz w:val="24"/>
          <w:szCs w:val="24"/>
          <w:lang w:val="es-AR"/>
        </w:rPr>
        <w:t>, la</w:t>
      </w:r>
      <w:r>
        <w:rPr>
          <w:sz w:val="24"/>
          <w:szCs w:val="24"/>
          <w:lang w:val="es-AR"/>
        </w:rPr>
        <w:t xml:space="preserve">s mujeres en los </w:t>
      </w:r>
      <w:r w:rsidR="00705F4D">
        <w:rPr>
          <w:sz w:val="24"/>
          <w:szCs w:val="24"/>
          <w:lang w:val="es-AR"/>
        </w:rPr>
        <w:t>segmentos</w:t>
      </w:r>
      <w:r w:rsidR="009806C7">
        <w:rPr>
          <w:sz w:val="24"/>
          <w:szCs w:val="24"/>
          <w:lang w:val="es-AR"/>
        </w:rPr>
        <w:t xml:space="preserve"> </w:t>
      </w:r>
      <w:r w:rsidR="00A73651">
        <w:rPr>
          <w:sz w:val="24"/>
          <w:szCs w:val="24"/>
          <w:lang w:val="es-AR"/>
        </w:rPr>
        <w:t>antes nombrados</w:t>
      </w:r>
      <w:r>
        <w:rPr>
          <w:sz w:val="24"/>
          <w:szCs w:val="24"/>
          <w:lang w:val="es-AR"/>
        </w:rPr>
        <w:t xml:space="preserve"> son víctimas de la violencia del marido, del ex marido y del novio.</w:t>
      </w:r>
    </w:p>
    <w:p w:rsidR="00AF17DE" w:rsidRDefault="00AF17DE" w:rsidP="00AF17DE">
      <w:pPr>
        <w:pStyle w:val="Prrafodelista"/>
        <w:spacing w:line="480" w:lineRule="auto"/>
        <w:ind w:left="0"/>
        <w:jc w:val="both"/>
        <w:rPr>
          <w:sz w:val="24"/>
          <w:szCs w:val="24"/>
          <w:lang w:val="es-AR"/>
        </w:rPr>
      </w:pPr>
      <w:r>
        <w:rPr>
          <w:sz w:val="24"/>
          <w:szCs w:val="24"/>
          <w:lang w:val="es-AR"/>
        </w:rPr>
        <w:t xml:space="preserve">En E7, la </w:t>
      </w:r>
      <w:r w:rsidRPr="00FC0C28">
        <w:rPr>
          <w:sz w:val="24"/>
          <w:szCs w:val="24"/>
          <w:lang w:val="es-AR"/>
        </w:rPr>
        <w:t xml:space="preserve"> mujer es víctima de la violencia familiar ejercida por el marido,</w:t>
      </w:r>
      <w:r>
        <w:rPr>
          <w:sz w:val="24"/>
          <w:szCs w:val="24"/>
          <w:lang w:val="es-AR"/>
        </w:rPr>
        <w:t xml:space="preserve"> agente de la acción de “pegar” en pretérito perfecto simple. Por esta acción, ella llamó a la policía. Se observa en ambos ejemplos el em</w:t>
      </w:r>
      <w:r w:rsidR="00A73651">
        <w:rPr>
          <w:sz w:val="24"/>
          <w:szCs w:val="24"/>
          <w:lang w:val="es-AR"/>
        </w:rPr>
        <w:t>pleo del “me” que posiciona a las H</w:t>
      </w:r>
      <w:r>
        <w:rPr>
          <w:sz w:val="24"/>
          <w:szCs w:val="24"/>
          <w:lang w:val="es-AR"/>
        </w:rPr>
        <w:t>ablantes</w:t>
      </w:r>
      <w:r w:rsidR="00A73651">
        <w:rPr>
          <w:sz w:val="24"/>
          <w:szCs w:val="24"/>
          <w:lang w:val="es-AR"/>
        </w:rPr>
        <w:t>-Protagonistas</w:t>
      </w:r>
      <w:r>
        <w:rPr>
          <w:sz w:val="24"/>
          <w:szCs w:val="24"/>
          <w:lang w:val="es-AR"/>
        </w:rPr>
        <w:t xml:space="preserve"> como víctimas en procesos materiales con los verbos que denotan violencia: “pegar”, “golpear”, “empujar”, “poner (en el medio)” y  “agarrar” </w:t>
      </w:r>
      <w:r w:rsidR="006A5880">
        <w:rPr>
          <w:sz w:val="24"/>
          <w:szCs w:val="24"/>
          <w:lang w:val="es-AR"/>
        </w:rPr>
        <w:t>a cargo de los familiares como a</w:t>
      </w:r>
      <w:r w:rsidR="00793AE0">
        <w:rPr>
          <w:sz w:val="24"/>
          <w:szCs w:val="24"/>
          <w:lang w:val="es-AR"/>
        </w:rPr>
        <w:t>ctores en dichos procesos</w:t>
      </w:r>
    </w:p>
    <w:p w:rsidR="00A73651" w:rsidRPr="00647425" w:rsidRDefault="00A73651" w:rsidP="00A73651">
      <w:pPr>
        <w:pStyle w:val="Lista2"/>
        <w:ind w:left="567" w:firstLine="0"/>
        <w:rPr>
          <w:rFonts w:ascii="Times New Roman" w:hAnsi="Times New Roman"/>
          <w:sz w:val="24"/>
          <w:szCs w:val="24"/>
          <w:lang w:val="es-AR"/>
        </w:rPr>
      </w:pPr>
      <w:r w:rsidRPr="00647425">
        <w:rPr>
          <w:rFonts w:ascii="Times New Roman" w:hAnsi="Times New Roman"/>
          <w:sz w:val="24"/>
          <w:szCs w:val="24"/>
          <w:lang w:val="es-AR"/>
        </w:rPr>
        <w:t>María: E71 [</w:t>
      </w:r>
      <w:r w:rsidRPr="00363452">
        <w:rPr>
          <w:rFonts w:ascii="Times New Roman" w:hAnsi="Times New Roman"/>
          <w:b/>
          <w:i/>
          <w:sz w:val="24"/>
          <w:szCs w:val="24"/>
          <w:lang w:val="es-AR"/>
        </w:rPr>
        <w:t>Ellos</w:t>
      </w:r>
      <w:r w:rsidRPr="00363452">
        <w:rPr>
          <w:rFonts w:ascii="Times New Roman" w:hAnsi="Times New Roman"/>
          <w:i/>
          <w:sz w:val="24"/>
          <w:szCs w:val="24"/>
          <w:lang w:val="es-AR"/>
        </w:rPr>
        <w:t xml:space="preserve"> me pegaban</w:t>
      </w:r>
      <w:r w:rsidRPr="00647425">
        <w:rPr>
          <w:rFonts w:ascii="Times New Roman" w:hAnsi="Times New Roman"/>
          <w:sz w:val="24"/>
          <w:szCs w:val="24"/>
          <w:lang w:val="es-AR"/>
        </w:rPr>
        <w:t>]</w:t>
      </w:r>
    </w:p>
    <w:p w:rsidR="00A73651" w:rsidRPr="00647425" w:rsidRDefault="00A73651" w:rsidP="00A73651">
      <w:pPr>
        <w:pStyle w:val="Lista2"/>
        <w:ind w:left="567" w:firstLine="0"/>
        <w:rPr>
          <w:rFonts w:ascii="Times New Roman" w:hAnsi="Times New Roman"/>
          <w:sz w:val="24"/>
          <w:szCs w:val="24"/>
          <w:lang w:val="es-AR"/>
        </w:rPr>
      </w:pPr>
      <w:r w:rsidRPr="00647425">
        <w:rPr>
          <w:rFonts w:ascii="Times New Roman" w:hAnsi="Times New Roman"/>
          <w:sz w:val="24"/>
          <w:szCs w:val="24"/>
          <w:lang w:val="es-AR"/>
        </w:rPr>
        <w:t>E74 [</w:t>
      </w:r>
      <w:r w:rsidRPr="00363452">
        <w:rPr>
          <w:rFonts w:ascii="Times New Roman" w:hAnsi="Times New Roman"/>
          <w:i/>
          <w:sz w:val="24"/>
          <w:szCs w:val="24"/>
          <w:lang w:val="es-AR"/>
        </w:rPr>
        <w:t>Cuando querían me golpeaban</w:t>
      </w:r>
      <w:r w:rsidRPr="00647425">
        <w:rPr>
          <w:rFonts w:ascii="Times New Roman" w:hAnsi="Times New Roman"/>
          <w:sz w:val="24"/>
          <w:szCs w:val="24"/>
          <w:lang w:val="es-AR"/>
        </w:rPr>
        <w:t>]</w:t>
      </w:r>
    </w:p>
    <w:p w:rsidR="00A73651" w:rsidRPr="003366C3" w:rsidRDefault="00A73651" w:rsidP="00A73651">
      <w:pPr>
        <w:pStyle w:val="Textoindependienteprimerasangra2"/>
        <w:ind w:left="567" w:firstLine="0"/>
        <w:rPr>
          <w:sz w:val="24"/>
          <w:szCs w:val="24"/>
          <w:lang w:val="es-AR"/>
        </w:rPr>
      </w:pPr>
      <w:r w:rsidRPr="00647425">
        <w:rPr>
          <w:rFonts w:ascii="Times New Roman" w:hAnsi="Times New Roman"/>
          <w:i/>
          <w:sz w:val="24"/>
          <w:szCs w:val="24"/>
          <w:lang w:val="es-AR"/>
        </w:rPr>
        <w:t xml:space="preserve">E109 [Y </w:t>
      </w:r>
      <w:r w:rsidRPr="00647425">
        <w:rPr>
          <w:rFonts w:ascii="Times New Roman" w:hAnsi="Times New Roman"/>
          <w:b/>
          <w:i/>
          <w:sz w:val="24"/>
          <w:szCs w:val="24"/>
          <w:lang w:val="es-AR"/>
        </w:rPr>
        <w:t>mi papá</w:t>
      </w:r>
      <w:r w:rsidRPr="00647425">
        <w:rPr>
          <w:rFonts w:ascii="Times New Roman" w:hAnsi="Times New Roman"/>
          <w:i/>
          <w:sz w:val="24"/>
          <w:szCs w:val="24"/>
          <w:lang w:val="es-AR"/>
        </w:rPr>
        <w:t xml:space="preserve"> me empujó y me puso en el medio] E110 [Y ahí (mi hermano) me agarró a machetazo] (</w:t>
      </w:r>
      <w:r w:rsidRPr="00363452">
        <w:rPr>
          <w:rFonts w:ascii="Times New Roman" w:hAnsi="Times New Roman"/>
          <w:sz w:val="24"/>
          <w:szCs w:val="24"/>
          <w:lang w:val="es-AR"/>
        </w:rPr>
        <w:t>Niñas de Oberá-</w:t>
      </w:r>
      <w:r w:rsidRPr="00647425">
        <w:rPr>
          <w:rFonts w:ascii="Times New Roman" w:hAnsi="Times New Roman"/>
          <w:i/>
          <w:sz w:val="24"/>
          <w:szCs w:val="24"/>
          <w:lang w:val="es-AR"/>
        </w:rPr>
        <w:t xml:space="preserve"> Crónicas extremas)</w:t>
      </w:r>
    </w:p>
    <w:p w:rsidR="00AF17DE" w:rsidRDefault="00AF17DE" w:rsidP="00793AE0">
      <w:pPr>
        <w:pStyle w:val="Textoindependienteprimerasangra2"/>
        <w:spacing w:after="0"/>
        <w:ind w:left="567" w:firstLine="0"/>
        <w:rPr>
          <w:rFonts w:ascii="Times New Roman" w:hAnsi="Times New Roman"/>
          <w:sz w:val="24"/>
          <w:szCs w:val="24"/>
          <w:lang w:val="es-AR"/>
        </w:rPr>
      </w:pPr>
      <w:r w:rsidRPr="00647425">
        <w:rPr>
          <w:rFonts w:ascii="Times New Roman" w:hAnsi="Times New Roman"/>
          <w:sz w:val="24"/>
          <w:szCs w:val="24"/>
          <w:lang w:val="es-AR"/>
        </w:rPr>
        <w:t>Mujer: E7 [</w:t>
      </w:r>
      <w:r w:rsidRPr="00363452">
        <w:rPr>
          <w:rFonts w:ascii="Times New Roman" w:hAnsi="Times New Roman"/>
          <w:b/>
          <w:i/>
          <w:sz w:val="24"/>
          <w:szCs w:val="24"/>
          <w:lang w:val="es-AR"/>
        </w:rPr>
        <w:t xml:space="preserve">Mi marido </w:t>
      </w:r>
      <w:r w:rsidRPr="00363452">
        <w:rPr>
          <w:rFonts w:ascii="Times New Roman" w:hAnsi="Times New Roman"/>
          <w:i/>
          <w:sz w:val="24"/>
          <w:szCs w:val="24"/>
          <w:lang w:val="es-AR"/>
        </w:rPr>
        <w:t>me pegó</w:t>
      </w:r>
      <w:r w:rsidRPr="00647425">
        <w:rPr>
          <w:rFonts w:ascii="Times New Roman" w:hAnsi="Times New Roman"/>
          <w:sz w:val="24"/>
          <w:szCs w:val="24"/>
          <w:lang w:val="es-AR"/>
        </w:rPr>
        <w:t xml:space="preserve">] (Último round- </w:t>
      </w:r>
      <w:r w:rsidRPr="00363452">
        <w:rPr>
          <w:rFonts w:ascii="Times New Roman" w:hAnsi="Times New Roman"/>
          <w:i/>
          <w:sz w:val="24"/>
          <w:szCs w:val="24"/>
          <w:lang w:val="es-AR"/>
        </w:rPr>
        <w:t>Policías en acción</w:t>
      </w:r>
      <w:r w:rsidRPr="00647425">
        <w:rPr>
          <w:rFonts w:ascii="Times New Roman" w:hAnsi="Times New Roman"/>
          <w:sz w:val="24"/>
          <w:szCs w:val="24"/>
          <w:lang w:val="es-AR"/>
        </w:rPr>
        <w:t>)</w:t>
      </w:r>
      <w:r w:rsidR="00793AE0">
        <w:rPr>
          <w:rFonts w:ascii="Times New Roman" w:hAnsi="Times New Roman"/>
          <w:sz w:val="24"/>
          <w:szCs w:val="24"/>
          <w:lang w:val="es-AR"/>
        </w:rPr>
        <w:t>.</w:t>
      </w:r>
    </w:p>
    <w:p w:rsidR="00793AE0" w:rsidRPr="00647425" w:rsidRDefault="00793AE0" w:rsidP="00793AE0">
      <w:pPr>
        <w:pStyle w:val="Textoindependienteprimerasangra2"/>
        <w:spacing w:after="0"/>
        <w:ind w:left="567" w:firstLine="0"/>
        <w:rPr>
          <w:rFonts w:ascii="Times New Roman" w:hAnsi="Times New Roman"/>
          <w:sz w:val="24"/>
          <w:szCs w:val="24"/>
          <w:lang w:val="es-AR"/>
        </w:rPr>
      </w:pPr>
    </w:p>
    <w:p w:rsidR="00AF17DE" w:rsidRDefault="00AF17DE" w:rsidP="00AA45D7">
      <w:pPr>
        <w:pStyle w:val="Prrafodelista"/>
        <w:numPr>
          <w:ilvl w:val="0"/>
          <w:numId w:val="19"/>
        </w:numPr>
        <w:jc w:val="both"/>
        <w:rPr>
          <w:sz w:val="24"/>
          <w:szCs w:val="24"/>
          <w:lang w:val="es-AR"/>
        </w:rPr>
      </w:pPr>
      <w:r w:rsidRPr="00FC0C28">
        <w:rPr>
          <w:sz w:val="24"/>
          <w:szCs w:val="24"/>
          <w:lang w:val="es-AR"/>
        </w:rPr>
        <w:t xml:space="preserve">La familia como protectora </w:t>
      </w:r>
    </w:p>
    <w:p w:rsidR="00AF17DE" w:rsidRPr="00FC0C28" w:rsidRDefault="00AF17DE" w:rsidP="00893A3B">
      <w:pPr>
        <w:pStyle w:val="Prrafodelista"/>
        <w:jc w:val="both"/>
        <w:rPr>
          <w:sz w:val="24"/>
          <w:szCs w:val="24"/>
          <w:lang w:val="es-AR"/>
        </w:rPr>
      </w:pPr>
    </w:p>
    <w:p w:rsidR="00AF17DE" w:rsidRPr="00833E39" w:rsidRDefault="00AF17DE" w:rsidP="00893A3B">
      <w:pPr>
        <w:pStyle w:val="Textoindependiente"/>
        <w:spacing w:line="480" w:lineRule="auto"/>
        <w:jc w:val="both"/>
        <w:rPr>
          <w:b/>
          <w:lang w:val="es-AR"/>
        </w:rPr>
      </w:pPr>
      <w:r>
        <w:rPr>
          <w:lang w:val="es-AR"/>
        </w:rPr>
        <w:t>L</w:t>
      </w:r>
      <w:r w:rsidR="00AC02D9">
        <w:rPr>
          <w:lang w:val="es-AR"/>
        </w:rPr>
        <w:t>a familia protectora del Hablante-Protagonista</w:t>
      </w:r>
      <w:r w:rsidRPr="008B717D">
        <w:rPr>
          <w:lang w:val="es-AR"/>
        </w:rPr>
        <w:t xml:space="preserve"> se puede apreciar en las crónicas “Los Limpia Poxi”, “Morir de frío”,  “Pelea por la tierra” y “Niñas de Oberá” y en los siguientes </w:t>
      </w:r>
      <w:r w:rsidR="00705F4D">
        <w:rPr>
          <w:lang w:val="es-AR"/>
        </w:rPr>
        <w:t>segmentos</w:t>
      </w:r>
      <w:r w:rsidRPr="008B717D">
        <w:rPr>
          <w:lang w:val="es-AR"/>
        </w:rPr>
        <w:t xml:space="preserve"> de </w:t>
      </w:r>
      <w:r w:rsidRPr="008B717D">
        <w:rPr>
          <w:i/>
          <w:lang w:val="es-AR"/>
        </w:rPr>
        <w:t>Policías en acción</w:t>
      </w:r>
      <w:r>
        <w:rPr>
          <w:lang w:val="es-AR"/>
        </w:rPr>
        <w:t>: “Perfume de mujer”y“Propuesta indecente”.</w:t>
      </w:r>
    </w:p>
    <w:p w:rsidR="00AF17DE" w:rsidRPr="00833E39" w:rsidRDefault="00AF17DE" w:rsidP="00893A3B">
      <w:pPr>
        <w:pStyle w:val="Textoindependiente"/>
        <w:spacing w:line="480" w:lineRule="auto"/>
        <w:jc w:val="both"/>
        <w:rPr>
          <w:lang w:val="es-AR"/>
        </w:rPr>
      </w:pPr>
      <w:r w:rsidRPr="00255330">
        <w:rPr>
          <w:lang w:val="es-AR"/>
        </w:rPr>
        <w:t>En</w:t>
      </w:r>
      <w:r w:rsidR="009806C7">
        <w:rPr>
          <w:lang w:val="es-AR"/>
        </w:rPr>
        <w:t xml:space="preserve"> </w:t>
      </w:r>
      <w:r w:rsidRPr="003215E0">
        <w:rPr>
          <w:lang w:val="es-AR"/>
        </w:rPr>
        <w:t>la crónica “Los Limpia Poxi”,</w:t>
      </w:r>
      <w:r w:rsidR="009806C7">
        <w:rPr>
          <w:lang w:val="es-AR"/>
        </w:rPr>
        <w:t xml:space="preserve"> </w:t>
      </w:r>
      <w:r w:rsidRPr="00833E39">
        <w:rPr>
          <w:lang w:val="es-AR"/>
        </w:rPr>
        <w:t xml:space="preserve">Hernán menciona a los familiares y en especial a su abuela que lo retira de la cárcel cuando él </w:t>
      </w:r>
      <w:r>
        <w:rPr>
          <w:lang w:val="es-AR"/>
        </w:rPr>
        <w:t>va preso. “Los familiares”</w:t>
      </w:r>
      <w:r w:rsidRPr="00833E39">
        <w:rPr>
          <w:lang w:val="es-AR"/>
        </w:rPr>
        <w:t xml:space="preserve"> en posición remática y </w:t>
      </w:r>
      <w:r>
        <w:rPr>
          <w:lang w:val="es-AR"/>
        </w:rPr>
        <w:lastRenderedPageBreak/>
        <w:t xml:space="preserve">focal y </w:t>
      </w:r>
      <w:r w:rsidRPr="00833E39">
        <w:rPr>
          <w:lang w:val="es-AR"/>
        </w:rPr>
        <w:t xml:space="preserve"> “mi abu</w:t>
      </w:r>
      <w:r>
        <w:rPr>
          <w:lang w:val="es-AR"/>
        </w:rPr>
        <w:t xml:space="preserve">ela” en  posición temática son </w:t>
      </w:r>
      <w:r w:rsidR="006A5880">
        <w:rPr>
          <w:lang w:val="es-AR"/>
        </w:rPr>
        <w:t>a</w:t>
      </w:r>
      <w:r>
        <w:rPr>
          <w:lang w:val="es-AR"/>
        </w:rPr>
        <w:t xml:space="preserve">ctores en  procesos materiales, verbos que indican  acciones salvadoras: “venir” e “ir a  retirar” con “me” como beneficiario (E177). En los dos </w:t>
      </w:r>
      <w:r w:rsidR="00705F4D">
        <w:rPr>
          <w:lang w:val="es-AR"/>
        </w:rPr>
        <w:t>segmentos</w:t>
      </w:r>
      <w:r>
        <w:rPr>
          <w:lang w:val="es-AR"/>
        </w:rPr>
        <w:t xml:space="preserve"> de </w:t>
      </w:r>
      <w:r w:rsidR="005225CE">
        <w:rPr>
          <w:i/>
          <w:lang w:val="es-AR"/>
        </w:rPr>
        <w:t xml:space="preserve">Policías en acción, </w:t>
      </w:r>
      <w:r>
        <w:rPr>
          <w:lang w:val="es-AR"/>
        </w:rPr>
        <w:t>también se manifiesta el rol de</w:t>
      </w:r>
      <w:r w:rsidR="0059789D">
        <w:rPr>
          <w:lang w:val="es-AR"/>
        </w:rPr>
        <w:t xml:space="preserve"> la familia como protectora</w:t>
      </w:r>
      <w:r>
        <w:rPr>
          <w:lang w:val="es-AR"/>
        </w:rPr>
        <w:t xml:space="preserve">. En el ejemplo, la hija </w:t>
      </w:r>
      <w:r w:rsidR="007942B6">
        <w:rPr>
          <w:lang w:val="es-AR"/>
        </w:rPr>
        <w:t>justifica la posición de su padre en defensa de sus derechos sobre la casa que es reclamada por el hijo del dueño.</w:t>
      </w:r>
      <w:r>
        <w:rPr>
          <w:lang w:val="es-AR"/>
        </w:rPr>
        <w:t xml:space="preserve"> “Mi papá” como beneficiario del proceso material con el verbo “dejar” reiterado, se encuentra en posición focal (E33) y como portador del proceso relacional con el verbo “estar” es empleado en posición temática y reforzado por la reiteración (E34).</w:t>
      </w:r>
    </w:p>
    <w:p w:rsidR="00AF17DE" w:rsidRPr="00363452" w:rsidRDefault="00AF17DE" w:rsidP="00893A3B">
      <w:pPr>
        <w:pStyle w:val="Textoindependienteprimerasangra2"/>
        <w:spacing w:after="0"/>
        <w:ind w:left="567" w:firstLine="0"/>
        <w:jc w:val="both"/>
        <w:rPr>
          <w:rFonts w:ascii="Times New Roman" w:hAnsi="Times New Roman"/>
          <w:sz w:val="24"/>
          <w:szCs w:val="24"/>
          <w:lang w:val="es-AR"/>
        </w:rPr>
      </w:pPr>
      <w:r w:rsidRPr="00363452">
        <w:rPr>
          <w:rFonts w:ascii="Times New Roman" w:hAnsi="Times New Roman"/>
          <w:sz w:val="24"/>
          <w:szCs w:val="24"/>
          <w:lang w:val="es-AR"/>
        </w:rPr>
        <w:t>Per</w:t>
      </w:r>
      <w:r w:rsidR="007942B6" w:rsidRPr="00363452">
        <w:rPr>
          <w:rFonts w:ascii="Times New Roman" w:hAnsi="Times New Roman"/>
          <w:sz w:val="24"/>
          <w:szCs w:val="24"/>
          <w:lang w:val="es-AR"/>
        </w:rPr>
        <w:t>iodista</w:t>
      </w:r>
      <w:r w:rsidRPr="00363452">
        <w:rPr>
          <w:rFonts w:ascii="Times New Roman" w:hAnsi="Times New Roman"/>
          <w:sz w:val="24"/>
          <w:szCs w:val="24"/>
          <w:lang w:val="es-AR"/>
        </w:rPr>
        <w:t>: E75 [</w:t>
      </w:r>
      <w:r w:rsidRPr="00363452">
        <w:rPr>
          <w:rFonts w:ascii="Times New Roman" w:hAnsi="Times New Roman"/>
          <w:i/>
          <w:sz w:val="24"/>
          <w:szCs w:val="24"/>
          <w:lang w:val="es-AR"/>
        </w:rPr>
        <w:t>A vos te agarran y te liberan en el día, digamos</w:t>
      </w:r>
      <w:r w:rsidRPr="00363452">
        <w:rPr>
          <w:rFonts w:ascii="Times New Roman" w:hAnsi="Times New Roman"/>
          <w:sz w:val="24"/>
          <w:szCs w:val="24"/>
          <w:lang w:val="es-AR"/>
        </w:rPr>
        <w:t xml:space="preserve">] </w:t>
      </w:r>
    </w:p>
    <w:p w:rsidR="00AF17DE" w:rsidRDefault="00AF17DE" w:rsidP="00893A3B">
      <w:pPr>
        <w:pStyle w:val="Textoindependienteprimerasangra2"/>
        <w:spacing w:after="0"/>
        <w:ind w:left="567" w:firstLine="0"/>
        <w:jc w:val="both"/>
        <w:rPr>
          <w:rFonts w:ascii="Times New Roman" w:hAnsi="Times New Roman"/>
          <w:sz w:val="24"/>
          <w:szCs w:val="24"/>
          <w:lang w:val="es-AR"/>
        </w:rPr>
      </w:pPr>
      <w:r w:rsidRPr="00363452">
        <w:rPr>
          <w:rFonts w:ascii="Times New Roman" w:hAnsi="Times New Roman"/>
          <w:sz w:val="24"/>
          <w:szCs w:val="24"/>
          <w:lang w:val="es-AR"/>
        </w:rPr>
        <w:t>Hernán: E76 [</w:t>
      </w:r>
      <w:r w:rsidRPr="00363452">
        <w:rPr>
          <w:rFonts w:ascii="Times New Roman" w:hAnsi="Times New Roman"/>
          <w:i/>
          <w:sz w:val="24"/>
          <w:szCs w:val="24"/>
          <w:lang w:val="es-AR"/>
        </w:rPr>
        <w:t xml:space="preserve">Sí porque vienen  </w:t>
      </w:r>
      <w:r w:rsidRPr="00363452">
        <w:rPr>
          <w:rFonts w:ascii="Times New Roman" w:hAnsi="Times New Roman"/>
          <w:b/>
          <w:i/>
          <w:sz w:val="24"/>
          <w:szCs w:val="24"/>
          <w:lang w:val="es-AR"/>
        </w:rPr>
        <w:t>los familiares</w:t>
      </w:r>
      <w:r w:rsidRPr="00363452">
        <w:rPr>
          <w:rFonts w:ascii="Times New Roman" w:hAnsi="Times New Roman"/>
          <w:sz w:val="24"/>
          <w:szCs w:val="24"/>
          <w:lang w:val="es-AR"/>
        </w:rPr>
        <w:t>] E77 [</w:t>
      </w:r>
      <w:r w:rsidRPr="00363452">
        <w:rPr>
          <w:rFonts w:ascii="Times New Roman" w:hAnsi="Times New Roman"/>
          <w:i/>
          <w:sz w:val="24"/>
          <w:szCs w:val="24"/>
          <w:lang w:val="es-AR"/>
        </w:rPr>
        <w:t>Si no te llevan a un penal</w:t>
      </w:r>
      <w:r w:rsidRPr="00363452">
        <w:rPr>
          <w:rFonts w:ascii="Times New Roman" w:hAnsi="Times New Roman"/>
          <w:sz w:val="24"/>
          <w:szCs w:val="24"/>
          <w:lang w:val="es-AR"/>
        </w:rPr>
        <w:t>]</w:t>
      </w:r>
    </w:p>
    <w:p w:rsidR="00AF17DE" w:rsidRDefault="00AF17DE" w:rsidP="00893A3B">
      <w:pPr>
        <w:pStyle w:val="Textoindependienteprimerasangra2"/>
        <w:spacing w:after="0"/>
        <w:ind w:left="567" w:firstLine="0"/>
        <w:jc w:val="both"/>
        <w:rPr>
          <w:rFonts w:ascii="Times New Roman" w:hAnsi="Times New Roman"/>
          <w:sz w:val="24"/>
          <w:szCs w:val="24"/>
          <w:lang w:val="es-AR"/>
        </w:rPr>
      </w:pPr>
      <w:r w:rsidRPr="00363452">
        <w:rPr>
          <w:rFonts w:ascii="Times New Roman" w:hAnsi="Times New Roman"/>
          <w:sz w:val="24"/>
          <w:szCs w:val="24"/>
          <w:lang w:val="es-AR"/>
        </w:rPr>
        <w:t>Hernán: E177 [</w:t>
      </w:r>
      <w:r w:rsidRPr="00363452">
        <w:rPr>
          <w:rFonts w:ascii="Times New Roman" w:hAnsi="Times New Roman"/>
          <w:b/>
          <w:i/>
          <w:sz w:val="24"/>
          <w:szCs w:val="24"/>
          <w:lang w:val="es-AR"/>
        </w:rPr>
        <w:t>Mi abuela</w:t>
      </w:r>
      <w:r w:rsidRPr="00363452">
        <w:rPr>
          <w:rFonts w:ascii="Times New Roman" w:hAnsi="Times New Roman"/>
          <w:i/>
          <w:sz w:val="24"/>
          <w:szCs w:val="24"/>
          <w:lang w:val="es-AR"/>
        </w:rPr>
        <w:t xml:space="preserve">  siempre me va a retirar cuando caigo en cana]</w:t>
      </w:r>
      <w:r w:rsidRPr="00363452">
        <w:rPr>
          <w:rFonts w:ascii="Times New Roman" w:hAnsi="Times New Roman"/>
          <w:sz w:val="24"/>
          <w:szCs w:val="24"/>
          <w:lang w:val="es-AR"/>
        </w:rPr>
        <w:t xml:space="preserve"> (Limpia Poxi- </w:t>
      </w:r>
      <w:r w:rsidRPr="00363452">
        <w:rPr>
          <w:rFonts w:ascii="Times New Roman" w:hAnsi="Times New Roman"/>
          <w:i/>
          <w:sz w:val="24"/>
          <w:szCs w:val="24"/>
          <w:lang w:val="es-AR"/>
        </w:rPr>
        <w:t>Crónicas extremas</w:t>
      </w:r>
      <w:r w:rsidRPr="00363452">
        <w:rPr>
          <w:rFonts w:ascii="Times New Roman" w:hAnsi="Times New Roman"/>
          <w:sz w:val="24"/>
          <w:szCs w:val="24"/>
          <w:lang w:val="es-AR"/>
        </w:rPr>
        <w:t>)</w:t>
      </w:r>
    </w:p>
    <w:p w:rsidR="00363452" w:rsidRPr="00363452" w:rsidRDefault="00363452" w:rsidP="00893A3B">
      <w:pPr>
        <w:pStyle w:val="Textoindependienteprimerasangra2"/>
        <w:spacing w:after="0"/>
        <w:ind w:left="567" w:firstLine="0"/>
        <w:jc w:val="both"/>
        <w:rPr>
          <w:rFonts w:ascii="Times New Roman" w:hAnsi="Times New Roman"/>
          <w:sz w:val="24"/>
          <w:szCs w:val="24"/>
          <w:lang w:val="es-AR"/>
        </w:rPr>
      </w:pPr>
    </w:p>
    <w:p w:rsidR="00AF17DE" w:rsidRPr="00A77AA4" w:rsidRDefault="00AF17DE" w:rsidP="00F27B3F">
      <w:pPr>
        <w:pStyle w:val="Textoindependienteprimerasangra2"/>
        <w:spacing w:after="0"/>
        <w:ind w:left="567" w:firstLine="0"/>
        <w:jc w:val="both"/>
        <w:rPr>
          <w:rFonts w:ascii="Times New Roman" w:hAnsi="Times New Roman"/>
          <w:i/>
          <w:sz w:val="24"/>
          <w:szCs w:val="24"/>
          <w:lang w:val="es-AR"/>
        </w:rPr>
      </w:pPr>
      <w:r w:rsidRPr="00A77AA4">
        <w:rPr>
          <w:rFonts w:ascii="Times New Roman" w:hAnsi="Times New Roman"/>
          <w:sz w:val="24"/>
          <w:szCs w:val="24"/>
          <w:lang w:val="es-AR"/>
        </w:rPr>
        <w:t>Hija 2: E33</w:t>
      </w:r>
      <w:r w:rsidRPr="00A77AA4">
        <w:rPr>
          <w:rFonts w:ascii="Times New Roman" w:hAnsi="Times New Roman"/>
          <w:i/>
          <w:sz w:val="24"/>
          <w:szCs w:val="24"/>
          <w:lang w:val="es-AR"/>
        </w:rPr>
        <w:t xml:space="preserve"> [El hombre vino y hace 25 años se lo dejó a </w:t>
      </w:r>
      <w:r w:rsidRPr="00A77AA4">
        <w:rPr>
          <w:rFonts w:ascii="Times New Roman" w:hAnsi="Times New Roman"/>
          <w:b/>
          <w:i/>
          <w:sz w:val="24"/>
          <w:szCs w:val="24"/>
          <w:lang w:val="es-AR"/>
        </w:rPr>
        <w:t>mi papá/</w:t>
      </w:r>
      <w:r w:rsidRPr="00A77AA4">
        <w:rPr>
          <w:rFonts w:ascii="Times New Roman" w:hAnsi="Times New Roman"/>
          <w:i/>
          <w:sz w:val="24"/>
          <w:szCs w:val="24"/>
          <w:lang w:val="es-AR"/>
        </w:rPr>
        <w:t xml:space="preserve"> y</w:t>
      </w:r>
      <w:r w:rsidRPr="00A77AA4">
        <w:rPr>
          <w:rFonts w:ascii="Times New Roman" w:hAnsi="Times New Roman"/>
          <w:b/>
          <w:i/>
          <w:sz w:val="24"/>
          <w:szCs w:val="24"/>
          <w:lang w:val="es-AR"/>
        </w:rPr>
        <w:t xml:space="preserve"> lo</w:t>
      </w:r>
      <w:r w:rsidRPr="00A77AA4">
        <w:rPr>
          <w:rFonts w:ascii="Times New Roman" w:hAnsi="Times New Roman"/>
          <w:i/>
          <w:sz w:val="24"/>
          <w:szCs w:val="24"/>
          <w:lang w:val="es-AR"/>
        </w:rPr>
        <w:t xml:space="preserve"> dejó para cuidar] </w:t>
      </w:r>
      <w:r w:rsidRPr="00A77AA4">
        <w:rPr>
          <w:rFonts w:ascii="Times New Roman" w:hAnsi="Times New Roman"/>
          <w:sz w:val="24"/>
          <w:szCs w:val="24"/>
          <w:lang w:val="es-AR"/>
        </w:rPr>
        <w:t xml:space="preserve">E34 </w:t>
      </w:r>
      <w:r w:rsidRPr="00A77AA4">
        <w:rPr>
          <w:rFonts w:ascii="Times New Roman" w:hAnsi="Times New Roman"/>
          <w:i/>
          <w:sz w:val="24"/>
          <w:szCs w:val="24"/>
          <w:lang w:val="es-AR"/>
        </w:rPr>
        <w:t xml:space="preserve">[Y </w:t>
      </w:r>
      <w:r w:rsidRPr="00A77AA4">
        <w:rPr>
          <w:rFonts w:ascii="Times New Roman" w:hAnsi="Times New Roman"/>
          <w:b/>
          <w:i/>
          <w:sz w:val="24"/>
          <w:szCs w:val="24"/>
          <w:lang w:val="es-AR"/>
        </w:rPr>
        <w:t>mi papá</w:t>
      </w:r>
      <w:r w:rsidRPr="00A77AA4">
        <w:rPr>
          <w:rFonts w:ascii="Times New Roman" w:hAnsi="Times New Roman"/>
          <w:i/>
          <w:sz w:val="24"/>
          <w:szCs w:val="24"/>
          <w:lang w:val="es-AR"/>
        </w:rPr>
        <w:t xml:space="preserve"> hace 25 años que está ahí] (</w:t>
      </w:r>
      <w:r w:rsidRPr="00A77AA4">
        <w:rPr>
          <w:rFonts w:ascii="Times New Roman" w:hAnsi="Times New Roman"/>
          <w:sz w:val="24"/>
          <w:szCs w:val="24"/>
          <w:lang w:val="es-AR"/>
        </w:rPr>
        <w:t>Perfume de mujer-</w:t>
      </w:r>
      <w:r w:rsidRPr="00A77AA4">
        <w:rPr>
          <w:rFonts w:ascii="Times New Roman" w:hAnsi="Times New Roman"/>
          <w:i/>
          <w:sz w:val="24"/>
          <w:szCs w:val="24"/>
          <w:lang w:val="es-AR"/>
        </w:rPr>
        <w:t xml:space="preserve"> Policías en acción)</w:t>
      </w:r>
    </w:p>
    <w:p w:rsidR="00647425" w:rsidRPr="00647425" w:rsidRDefault="00647425" w:rsidP="00F27B3F">
      <w:pPr>
        <w:pStyle w:val="Textoindependienteprimerasangra2"/>
        <w:spacing w:after="0"/>
        <w:ind w:left="567" w:firstLine="0"/>
        <w:rPr>
          <w:rFonts w:ascii="Times New Roman" w:hAnsi="Times New Roman"/>
          <w:i/>
          <w:lang w:val="es-AR"/>
        </w:rPr>
      </w:pPr>
    </w:p>
    <w:p w:rsidR="006F001B" w:rsidRDefault="00AF17DE" w:rsidP="00F27B3F">
      <w:pPr>
        <w:pStyle w:val="Lista"/>
        <w:spacing w:after="0"/>
        <w:rPr>
          <w:rFonts w:ascii="Times New Roman" w:hAnsi="Times New Roman"/>
          <w:b/>
          <w:sz w:val="24"/>
          <w:szCs w:val="24"/>
          <w:lang w:val="es-AR"/>
        </w:rPr>
      </w:pPr>
      <w:r w:rsidRPr="00647425">
        <w:rPr>
          <w:rFonts w:ascii="Times New Roman" w:hAnsi="Times New Roman"/>
          <w:b/>
          <w:sz w:val="24"/>
          <w:szCs w:val="24"/>
          <w:lang w:val="es-AR"/>
        </w:rPr>
        <w:t>7.5.2.3.</w:t>
      </w:r>
      <w:r w:rsidR="005225CE">
        <w:rPr>
          <w:rFonts w:ascii="Times New Roman" w:hAnsi="Times New Roman"/>
          <w:b/>
          <w:sz w:val="24"/>
          <w:szCs w:val="24"/>
          <w:lang w:val="es-AR"/>
        </w:rPr>
        <w:t xml:space="preserve"> </w:t>
      </w:r>
      <w:r w:rsidRPr="00647425">
        <w:rPr>
          <w:rFonts w:ascii="Times New Roman" w:hAnsi="Times New Roman"/>
          <w:b/>
          <w:sz w:val="24"/>
          <w:szCs w:val="24"/>
          <w:lang w:val="es-AR"/>
        </w:rPr>
        <w:t>Los delincuentes</w:t>
      </w:r>
    </w:p>
    <w:p w:rsidR="00AF17DE" w:rsidRPr="00647425" w:rsidRDefault="00AF17DE" w:rsidP="00F27B3F">
      <w:pPr>
        <w:pStyle w:val="Lista"/>
        <w:spacing w:after="0"/>
        <w:rPr>
          <w:rFonts w:ascii="Times New Roman" w:hAnsi="Times New Roman"/>
          <w:b/>
          <w:sz w:val="24"/>
          <w:szCs w:val="24"/>
          <w:lang w:val="es-AR"/>
        </w:rPr>
      </w:pPr>
    </w:p>
    <w:p w:rsidR="00AF17DE" w:rsidRPr="00647425" w:rsidRDefault="00AF17DE" w:rsidP="00647425">
      <w:pPr>
        <w:pStyle w:val="Continuarlista"/>
        <w:spacing w:line="480" w:lineRule="auto"/>
        <w:ind w:left="0"/>
        <w:jc w:val="both"/>
        <w:rPr>
          <w:sz w:val="24"/>
          <w:szCs w:val="24"/>
          <w:lang w:val="es-AR"/>
        </w:rPr>
      </w:pPr>
      <w:r w:rsidRPr="00647425">
        <w:rPr>
          <w:sz w:val="24"/>
          <w:szCs w:val="24"/>
          <w:lang w:val="es-AR"/>
        </w:rPr>
        <w:t xml:space="preserve">Los delincuentes como Actores se constituyen en adversarios </w:t>
      </w:r>
      <w:r w:rsidRPr="00647425">
        <w:rPr>
          <w:i/>
          <w:sz w:val="24"/>
          <w:szCs w:val="24"/>
          <w:lang w:val="es-AR"/>
        </w:rPr>
        <w:t>in absentia</w:t>
      </w:r>
      <w:r w:rsidRPr="00647425">
        <w:rPr>
          <w:sz w:val="24"/>
          <w:szCs w:val="24"/>
          <w:lang w:val="es-AR"/>
        </w:rPr>
        <w:t xml:space="preserve"> en las crónicas “Morir de frío”, “Pelea por la tierra” y “Morir de Poxi” y en los </w:t>
      </w:r>
      <w:r w:rsidR="00705F4D" w:rsidRPr="00647425">
        <w:rPr>
          <w:sz w:val="24"/>
          <w:szCs w:val="24"/>
          <w:lang w:val="es-AR"/>
        </w:rPr>
        <w:t>segmentos</w:t>
      </w:r>
      <w:r w:rsidRPr="00647425">
        <w:rPr>
          <w:sz w:val="24"/>
          <w:szCs w:val="24"/>
          <w:lang w:val="es-AR"/>
        </w:rPr>
        <w:t xml:space="preserve"> de los tres robos en Fuerte Apache en </w:t>
      </w:r>
      <w:r w:rsidRPr="00647425">
        <w:rPr>
          <w:i/>
          <w:sz w:val="24"/>
          <w:szCs w:val="24"/>
          <w:lang w:val="es-AR"/>
        </w:rPr>
        <w:t>Policías en acción</w:t>
      </w:r>
      <w:r w:rsidRPr="00647425">
        <w:rPr>
          <w:sz w:val="24"/>
          <w:szCs w:val="24"/>
          <w:lang w:val="es-AR"/>
        </w:rPr>
        <w:t>.</w:t>
      </w:r>
    </w:p>
    <w:p w:rsidR="00493449" w:rsidRPr="00647425" w:rsidRDefault="00AF17DE" w:rsidP="00493449">
      <w:pPr>
        <w:pStyle w:val="Continuarlista"/>
        <w:spacing w:line="480" w:lineRule="auto"/>
        <w:ind w:left="0"/>
        <w:jc w:val="both"/>
        <w:rPr>
          <w:sz w:val="24"/>
          <w:szCs w:val="24"/>
          <w:lang w:val="es-AR"/>
        </w:rPr>
      </w:pPr>
      <w:r w:rsidRPr="00647425">
        <w:rPr>
          <w:sz w:val="24"/>
          <w:szCs w:val="24"/>
          <w:lang w:val="es-AR"/>
        </w:rPr>
        <w:t>En</w:t>
      </w:r>
      <w:r w:rsidR="005225CE">
        <w:rPr>
          <w:sz w:val="24"/>
          <w:szCs w:val="24"/>
          <w:lang w:val="es-AR"/>
        </w:rPr>
        <w:t xml:space="preserve"> </w:t>
      </w:r>
      <w:r w:rsidRPr="00647425">
        <w:rPr>
          <w:sz w:val="24"/>
          <w:szCs w:val="24"/>
          <w:lang w:val="es-AR"/>
        </w:rPr>
        <w:t>ambos docudramas,</w:t>
      </w:r>
      <w:r w:rsidR="005225CE">
        <w:rPr>
          <w:sz w:val="24"/>
          <w:szCs w:val="24"/>
          <w:lang w:val="es-AR"/>
        </w:rPr>
        <w:t xml:space="preserve"> </w:t>
      </w:r>
      <w:r w:rsidRPr="00647425">
        <w:rPr>
          <w:sz w:val="24"/>
          <w:szCs w:val="24"/>
          <w:lang w:val="es-AR"/>
        </w:rPr>
        <w:t xml:space="preserve">los delincuentes de quienes se habla están representados como </w:t>
      </w:r>
      <w:r w:rsidR="00637106" w:rsidRPr="00647425">
        <w:rPr>
          <w:sz w:val="24"/>
          <w:szCs w:val="24"/>
          <w:lang w:val="es-AR"/>
        </w:rPr>
        <w:t>“</w:t>
      </w:r>
      <w:r w:rsidRPr="00647425">
        <w:rPr>
          <w:sz w:val="24"/>
          <w:szCs w:val="24"/>
          <w:lang w:val="es-AR"/>
        </w:rPr>
        <w:t>fantasmas</w:t>
      </w:r>
      <w:r w:rsidR="00637106" w:rsidRPr="00647425">
        <w:rPr>
          <w:sz w:val="24"/>
          <w:szCs w:val="24"/>
          <w:lang w:val="es-AR"/>
        </w:rPr>
        <w:t>”</w:t>
      </w:r>
      <w:r w:rsidRPr="00647425">
        <w:rPr>
          <w:sz w:val="24"/>
          <w:szCs w:val="24"/>
          <w:lang w:val="es-AR"/>
        </w:rPr>
        <w:t>. Las acciones q</w:t>
      </w:r>
      <w:r w:rsidR="00493449">
        <w:rPr>
          <w:sz w:val="24"/>
          <w:szCs w:val="24"/>
          <w:lang w:val="es-AR"/>
        </w:rPr>
        <w:t>ue realizan “pasar” “ir” “salir”</w:t>
      </w:r>
      <w:r w:rsidRPr="00647425">
        <w:rPr>
          <w:sz w:val="24"/>
          <w:szCs w:val="24"/>
          <w:lang w:val="es-AR"/>
        </w:rPr>
        <w:t>, todos pr</w:t>
      </w:r>
      <w:r w:rsidR="00493449">
        <w:rPr>
          <w:sz w:val="24"/>
          <w:szCs w:val="24"/>
          <w:lang w:val="es-AR"/>
        </w:rPr>
        <w:t>ocesos materiales, están en</w:t>
      </w:r>
      <w:r w:rsidRPr="00647425">
        <w:rPr>
          <w:sz w:val="24"/>
          <w:szCs w:val="24"/>
          <w:lang w:val="es-AR"/>
        </w:rPr>
        <w:t xml:space="preserve"> todas las emisiones en tercera persona</w:t>
      </w:r>
      <w:r w:rsidR="000B22D3">
        <w:rPr>
          <w:sz w:val="24"/>
          <w:szCs w:val="24"/>
          <w:lang w:val="es-AR"/>
        </w:rPr>
        <w:t xml:space="preserve"> del </w:t>
      </w:r>
      <w:r w:rsidRPr="00647425">
        <w:rPr>
          <w:sz w:val="24"/>
          <w:szCs w:val="24"/>
          <w:lang w:val="es-AR"/>
        </w:rPr>
        <w:t xml:space="preserve">plural </w:t>
      </w:r>
      <w:r w:rsidR="006A5880" w:rsidRPr="00647425">
        <w:rPr>
          <w:sz w:val="24"/>
          <w:szCs w:val="24"/>
          <w:lang w:val="es-AR"/>
        </w:rPr>
        <w:t>con a</w:t>
      </w:r>
      <w:r w:rsidR="00493449">
        <w:rPr>
          <w:sz w:val="24"/>
          <w:szCs w:val="24"/>
          <w:lang w:val="es-AR"/>
        </w:rPr>
        <w:t>ctor elidido</w:t>
      </w:r>
      <w:r w:rsidR="000B22D3">
        <w:rPr>
          <w:sz w:val="24"/>
          <w:szCs w:val="24"/>
          <w:lang w:val="es-AR"/>
        </w:rPr>
        <w:t xml:space="preserve">, como se observa en el ejemplo </w:t>
      </w:r>
      <w:r w:rsidR="00493449">
        <w:rPr>
          <w:sz w:val="24"/>
          <w:szCs w:val="24"/>
          <w:lang w:val="es-AR"/>
        </w:rPr>
        <w:t xml:space="preserve">siguiente de </w:t>
      </w:r>
      <w:r w:rsidR="00493449" w:rsidRPr="00493449">
        <w:rPr>
          <w:i/>
          <w:sz w:val="24"/>
          <w:szCs w:val="24"/>
          <w:lang w:val="es-AR"/>
        </w:rPr>
        <w:t>Crónicas extremas</w:t>
      </w:r>
      <w:r w:rsidR="00493449">
        <w:rPr>
          <w:sz w:val="24"/>
          <w:szCs w:val="24"/>
          <w:lang w:val="es-AR"/>
        </w:rPr>
        <w:t>.</w:t>
      </w:r>
      <w:r w:rsidRPr="00647425">
        <w:rPr>
          <w:sz w:val="24"/>
          <w:szCs w:val="24"/>
          <w:lang w:val="es-AR"/>
        </w:rPr>
        <w:t xml:space="preserve"> El tiempo presente señala que esas</w:t>
      </w:r>
      <w:r w:rsidR="00637106" w:rsidRPr="00647425">
        <w:rPr>
          <w:sz w:val="24"/>
          <w:szCs w:val="24"/>
          <w:lang w:val="es-AR"/>
        </w:rPr>
        <w:t xml:space="preserve"> acciones</w:t>
      </w:r>
      <w:r w:rsidR="000B22D3">
        <w:rPr>
          <w:sz w:val="24"/>
          <w:szCs w:val="24"/>
          <w:lang w:val="es-AR"/>
        </w:rPr>
        <w:t xml:space="preserve"> reiteradas “pasan” y“van para eso” (para robar) </w:t>
      </w:r>
      <w:r w:rsidR="00637106" w:rsidRPr="00647425">
        <w:rPr>
          <w:sz w:val="24"/>
          <w:szCs w:val="24"/>
          <w:lang w:val="es-AR"/>
        </w:rPr>
        <w:t>ocurren habitualmente (E17-E20).</w:t>
      </w:r>
      <w:r w:rsidR="005225CE">
        <w:rPr>
          <w:sz w:val="24"/>
          <w:szCs w:val="24"/>
          <w:lang w:val="es-AR"/>
        </w:rPr>
        <w:t xml:space="preserve"> </w:t>
      </w:r>
      <w:r w:rsidR="00493449">
        <w:rPr>
          <w:sz w:val="24"/>
          <w:szCs w:val="24"/>
          <w:lang w:val="es-AR"/>
        </w:rPr>
        <w:t xml:space="preserve">Los vecinos </w:t>
      </w:r>
      <w:r w:rsidR="00493449" w:rsidRPr="00647425">
        <w:rPr>
          <w:sz w:val="24"/>
          <w:szCs w:val="24"/>
          <w:lang w:val="es-AR"/>
        </w:rPr>
        <w:t xml:space="preserve">están involucrados en procesos mentales “los” ven (a los delincuentes), “los” </w:t>
      </w:r>
      <w:r w:rsidR="00493449" w:rsidRPr="00647425">
        <w:rPr>
          <w:sz w:val="24"/>
          <w:szCs w:val="24"/>
          <w:lang w:val="es-AR"/>
        </w:rPr>
        <w:lastRenderedPageBreak/>
        <w:t>“conocen”, “saben” que van a robar- mitigado por van “para eso” reiterado- pero no act</w:t>
      </w:r>
      <w:r w:rsidR="00493449">
        <w:rPr>
          <w:sz w:val="24"/>
          <w:szCs w:val="24"/>
          <w:lang w:val="es-AR"/>
        </w:rPr>
        <w:t>úan (E16-</w:t>
      </w:r>
      <w:r w:rsidR="00493449" w:rsidRPr="00647425">
        <w:rPr>
          <w:sz w:val="24"/>
          <w:szCs w:val="24"/>
          <w:lang w:val="es-AR"/>
        </w:rPr>
        <w:t xml:space="preserve"> E20). </w:t>
      </w:r>
    </w:p>
    <w:p w:rsidR="00A73651" w:rsidRPr="00647425" w:rsidRDefault="00A73651" w:rsidP="00A73651">
      <w:pPr>
        <w:pStyle w:val="Textoindependienteprimerasangra2"/>
        <w:spacing w:after="0"/>
        <w:ind w:left="567" w:firstLine="0"/>
        <w:jc w:val="both"/>
        <w:rPr>
          <w:rFonts w:ascii="Times New Roman" w:hAnsi="Times New Roman"/>
          <w:sz w:val="24"/>
          <w:szCs w:val="24"/>
          <w:lang w:val="es-AR"/>
        </w:rPr>
      </w:pPr>
      <w:r w:rsidRPr="00647425">
        <w:rPr>
          <w:rFonts w:ascii="Times New Roman" w:hAnsi="Times New Roman"/>
          <w:sz w:val="24"/>
          <w:szCs w:val="24"/>
          <w:lang w:val="es-AR"/>
        </w:rPr>
        <w:t xml:space="preserve">Miriam: E16 </w:t>
      </w:r>
      <w:r w:rsidRPr="00893A3B">
        <w:rPr>
          <w:rFonts w:ascii="Times New Roman" w:hAnsi="Times New Roman"/>
          <w:i/>
          <w:sz w:val="24"/>
          <w:szCs w:val="24"/>
          <w:lang w:val="es-AR"/>
        </w:rPr>
        <w:t>[</w:t>
      </w:r>
      <w:r w:rsidRPr="00893A3B">
        <w:rPr>
          <w:rFonts w:ascii="Times New Roman" w:hAnsi="Times New Roman"/>
          <w:b/>
          <w:i/>
          <w:sz w:val="24"/>
          <w:szCs w:val="24"/>
          <w:lang w:val="es-AR"/>
        </w:rPr>
        <w:t>Los</w:t>
      </w:r>
      <w:r w:rsidRPr="00893A3B">
        <w:rPr>
          <w:rFonts w:ascii="Times New Roman" w:hAnsi="Times New Roman"/>
          <w:i/>
          <w:sz w:val="24"/>
          <w:szCs w:val="24"/>
          <w:lang w:val="es-AR"/>
        </w:rPr>
        <w:t xml:space="preserve"> conocemos </w:t>
      </w:r>
      <w:r w:rsidRPr="00893A3B">
        <w:rPr>
          <w:rFonts w:ascii="Times New Roman" w:hAnsi="Times New Roman"/>
          <w:b/>
          <w:i/>
          <w:sz w:val="24"/>
          <w:szCs w:val="24"/>
          <w:lang w:val="es-AR"/>
        </w:rPr>
        <w:t>a todos</w:t>
      </w:r>
      <w:r w:rsidRPr="00647425">
        <w:rPr>
          <w:rFonts w:ascii="Times New Roman" w:hAnsi="Times New Roman"/>
          <w:sz w:val="24"/>
          <w:szCs w:val="24"/>
          <w:lang w:val="es-AR"/>
        </w:rPr>
        <w:t>] E17 [</w:t>
      </w:r>
      <w:r w:rsidRPr="00893A3B">
        <w:rPr>
          <w:rFonts w:ascii="Times New Roman" w:hAnsi="Times New Roman"/>
          <w:i/>
          <w:sz w:val="24"/>
          <w:szCs w:val="24"/>
          <w:lang w:val="es-AR"/>
        </w:rPr>
        <w:t>Si pasan, pasan con todo con el auto</w:t>
      </w:r>
      <w:r w:rsidRPr="00647425">
        <w:rPr>
          <w:rFonts w:ascii="Times New Roman" w:hAnsi="Times New Roman"/>
          <w:sz w:val="24"/>
          <w:szCs w:val="24"/>
          <w:lang w:val="es-AR"/>
        </w:rPr>
        <w:t>] E18 [</w:t>
      </w:r>
      <w:r w:rsidRPr="00893A3B">
        <w:rPr>
          <w:rFonts w:ascii="Times New Roman" w:hAnsi="Times New Roman"/>
          <w:i/>
          <w:sz w:val="24"/>
          <w:szCs w:val="24"/>
          <w:lang w:val="es-AR"/>
        </w:rPr>
        <w:t xml:space="preserve">Ya cuando </w:t>
      </w:r>
      <w:r w:rsidRPr="00893A3B">
        <w:rPr>
          <w:rFonts w:ascii="Times New Roman" w:hAnsi="Times New Roman"/>
          <w:b/>
          <w:i/>
          <w:sz w:val="24"/>
          <w:szCs w:val="24"/>
          <w:lang w:val="es-AR"/>
        </w:rPr>
        <w:t>los</w:t>
      </w:r>
      <w:r w:rsidRPr="00893A3B">
        <w:rPr>
          <w:rFonts w:ascii="Times New Roman" w:hAnsi="Times New Roman"/>
          <w:i/>
          <w:sz w:val="24"/>
          <w:szCs w:val="24"/>
          <w:lang w:val="es-AR"/>
        </w:rPr>
        <w:t xml:space="preserve"> vemos salir, ya bueno]</w:t>
      </w:r>
      <w:r w:rsidRPr="00647425">
        <w:rPr>
          <w:rFonts w:ascii="Times New Roman" w:hAnsi="Times New Roman"/>
          <w:sz w:val="24"/>
          <w:szCs w:val="24"/>
          <w:lang w:val="es-AR"/>
        </w:rPr>
        <w:t xml:space="preserve"> E18 [</w:t>
      </w:r>
      <w:r w:rsidRPr="00893A3B">
        <w:rPr>
          <w:rFonts w:ascii="Times New Roman" w:hAnsi="Times New Roman"/>
          <w:i/>
          <w:sz w:val="24"/>
          <w:szCs w:val="24"/>
          <w:lang w:val="es-AR"/>
        </w:rPr>
        <w:t>Si van para el lado de la ribera…</w:t>
      </w:r>
      <w:r w:rsidRPr="00647425">
        <w:rPr>
          <w:rFonts w:ascii="Times New Roman" w:hAnsi="Times New Roman"/>
          <w:sz w:val="24"/>
          <w:szCs w:val="24"/>
          <w:lang w:val="es-AR"/>
        </w:rPr>
        <w:t>]</w:t>
      </w:r>
    </w:p>
    <w:p w:rsidR="00A73651" w:rsidRPr="00647425" w:rsidRDefault="00A73651" w:rsidP="00A73651">
      <w:pPr>
        <w:pStyle w:val="Textoindependienteprimerasangra2"/>
        <w:spacing w:after="0"/>
        <w:ind w:left="567" w:firstLine="0"/>
        <w:jc w:val="both"/>
        <w:rPr>
          <w:rFonts w:ascii="Times New Roman" w:hAnsi="Times New Roman"/>
          <w:sz w:val="24"/>
          <w:szCs w:val="24"/>
          <w:lang w:val="es-AR"/>
        </w:rPr>
      </w:pPr>
      <w:r w:rsidRPr="00647425">
        <w:rPr>
          <w:rFonts w:ascii="Times New Roman" w:hAnsi="Times New Roman"/>
          <w:sz w:val="24"/>
          <w:szCs w:val="24"/>
          <w:lang w:val="es-AR"/>
        </w:rPr>
        <w:t>Periodista: E19 [</w:t>
      </w:r>
      <w:r w:rsidRPr="00893A3B">
        <w:rPr>
          <w:rFonts w:ascii="Times New Roman" w:hAnsi="Times New Roman"/>
          <w:i/>
          <w:sz w:val="24"/>
          <w:szCs w:val="24"/>
          <w:lang w:val="es-AR"/>
        </w:rPr>
        <w:t xml:space="preserve">Ya saben que van </w:t>
      </w:r>
      <w:r w:rsidRPr="00893A3B">
        <w:rPr>
          <w:rFonts w:ascii="Times New Roman" w:hAnsi="Times New Roman"/>
          <w:b/>
          <w:i/>
          <w:sz w:val="24"/>
          <w:szCs w:val="24"/>
          <w:lang w:val="es-AR"/>
        </w:rPr>
        <w:t>para eso</w:t>
      </w:r>
      <w:r w:rsidRPr="00647425">
        <w:rPr>
          <w:rFonts w:ascii="Times New Roman" w:hAnsi="Times New Roman"/>
          <w:b/>
          <w:sz w:val="24"/>
          <w:szCs w:val="24"/>
          <w:lang w:val="es-AR"/>
        </w:rPr>
        <w:t>]</w:t>
      </w:r>
    </w:p>
    <w:p w:rsidR="00A73651" w:rsidRDefault="00A73651" w:rsidP="00A73651">
      <w:pPr>
        <w:pStyle w:val="Textoindependienteprimerasangra2"/>
        <w:spacing w:after="0"/>
        <w:ind w:left="567" w:firstLine="0"/>
        <w:jc w:val="both"/>
        <w:rPr>
          <w:rFonts w:ascii="Times New Roman" w:hAnsi="Times New Roman"/>
          <w:i/>
          <w:sz w:val="24"/>
          <w:szCs w:val="24"/>
          <w:lang w:val="es-AR"/>
        </w:rPr>
      </w:pPr>
      <w:r w:rsidRPr="00647425">
        <w:rPr>
          <w:rFonts w:ascii="Times New Roman" w:hAnsi="Times New Roman"/>
          <w:i/>
          <w:sz w:val="24"/>
          <w:szCs w:val="24"/>
          <w:lang w:val="es-AR"/>
        </w:rPr>
        <w:t xml:space="preserve">Miriam: E20 [Ya sabemos que van </w:t>
      </w:r>
      <w:r w:rsidRPr="00647425">
        <w:rPr>
          <w:rFonts w:ascii="Times New Roman" w:hAnsi="Times New Roman"/>
          <w:b/>
          <w:i/>
          <w:sz w:val="24"/>
          <w:szCs w:val="24"/>
          <w:lang w:val="es-AR"/>
        </w:rPr>
        <w:t>para eso</w:t>
      </w:r>
      <w:r w:rsidRPr="00647425">
        <w:rPr>
          <w:rFonts w:ascii="Times New Roman" w:hAnsi="Times New Roman"/>
          <w:i/>
          <w:sz w:val="24"/>
          <w:szCs w:val="24"/>
          <w:lang w:val="es-AR"/>
        </w:rPr>
        <w:t xml:space="preserve">, van </w:t>
      </w:r>
      <w:r w:rsidRPr="00647425">
        <w:rPr>
          <w:rFonts w:ascii="Times New Roman" w:hAnsi="Times New Roman"/>
          <w:b/>
          <w:i/>
          <w:sz w:val="24"/>
          <w:szCs w:val="24"/>
          <w:lang w:val="es-AR"/>
        </w:rPr>
        <w:t>para eso</w:t>
      </w:r>
      <w:r w:rsidRPr="00647425">
        <w:rPr>
          <w:rFonts w:ascii="Times New Roman" w:hAnsi="Times New Roman"/>
          <w:i/>
          <w:sz w:val="24"/>
          <w:szCs w:val="24"/>
          <w:lang w:val="es-AR"/>
        </w:rPr>
        <w:t>] (</w:t>
      </w:r>
      <w:r w:rsidRPr="00893A3B">
        <w:rPr>
          <w:rFonts w:ascii="Times New Roman" w:hAnsi="Times New Roman"/>
          <w:sz w:val="24"/>
          <w:szCs w:val="24"/>
          <w:lang w:val="es-AR"/>
        </w:rPr>
        <w:t>Pelea por la tierra-</w:t>
      </w:r>
      <w:r w:rsidRPr="00647425">
        <w:rPr>
          <w:rFonts w:ascii="Times New Roman" w:hAnsi="Times New Roman"/>
          <w:i/>
          <w:sz w:val="24"/>
          <w:szCs w:val="24"/>
          <w:lang w:val="es-AR"/>
        </w:rPr>
        <w:t xml:space="preserve"> Crónicas extremas)</w:t>
      </w:r>
    </w:p>
    <w:p w:rsidR="00A73651" w:rsidRPr="00A73651" w:rsidRDefault="00A73651" w:rsidP="00A73651">
      <w:pPr>
        <w:pStyle w:val="Textoindependienteprimerasangra2"/>
        <w:spacing w:after="0"/>
        <w:ind w:left="567" w:firstLine="0"/>
        <w:jc w:val="both"/>
        <w:rPr>
          <w:rFonts w:ascii="Times New Roman" w:hAnsi="Times New Roman"/>
          <w:i/>
          <w:sz w:val="24"/>
          <w:szCs w:val="24"/>
          <w:lang w:val="es-AR"/>
        </w:rPr>
      </w:pPr>
    </w:p>
    <w:p w:rsidR="00AF17DE" w:rsidRPr="00647425" w:rsidRDefault="00AF17DE" w:rsidP="00893A3B">
      <w:pPr>
        <w:pStyle w:val="Continuarlista"/>
        <w:spacing w:line="480" w:lineRule="auto"/>
        <w:ind w:left="0"/>
        <w:jc w:val="both"/>
        <w:rPr>
          <w:sz w:val="24"/>
          <w:szCs w:val="24"/>
          <w:lang w:val="es-AR"/>
        </w:rPr>
      </w:pPr>
      <w:r w:rsidRPr="00647425">
        <w:rPr>
          <w:sz w:val="24"/>
          <w:szCs w:val="24"/>
          <w:lang w:val="es-AR"/>
        </w:rPr>
        <w:t xml:space="preserve">En </w:t>
      </w:r>
      <w:r w:rsidRPr="00647425">
        <w:rPr>
          <w:i/>
          <w:sz w:val="24"/>
          <w:szCs w:val="24"/>
          <w:lang w:val="es-AR"/>
        </w:rPr>
        <w:t>Policías en acción</w:t>
      </w:r>
      <w:r w:rsidR="00493449">
        <w:rPr>
          <w:sz w:val="24"/>
          <w:szCs w:val="24"/>
          <w:lang w:val="es-AR"/>
        </w:rPr>
        <w:t xml:space="preserve">, </w:t>
      </w:r>
      <w:r w:rsidR="000B22D3">
        <w:rPr>
          <w:sz w:val="24"/>
          <w:szCs w:val="24"/>
          <w:lang w:val="es-AR"/>
        </w:rPr>
        <w:t xml:space="preserve">la acción de “arrancar” en tercera persona del plural con agente elidido (E7), </w:t>
      </w:r>
      <w:r w:rsidRPr="00647425">
        <w:rPr>
          <w:sz w:val="24"/>
          <w:szCs w:val="24"/>
          <w:lang w:val="es-AR"/>
        </w:rPr>
        <w:t xml:space="preserve">la indefinición “uno” </w:t>
      </w:r>
      <w:r w:rsidR="00637106" w:rsidRPr="00647425">
        <w:rPr>
          <w:sz w:val="24"/>
          <w:szCs w:val="24"/>
          <w:lang w:val="es-AR"/>
        </w:rPr>
        <w:t xml:space="preserve">(E26) </w:t>
      </w:r>
      <w:r w:rsidRPr="00647425">
        <w:rPr>
          <w:sz w:val="24"/>
          <w:szCs w:val="24"/>
          <w:lang w:val="es-AR"/>
        </w:rPr>
        <w:t>y la imprecisión de información</w:t>
      </w:r>
      <w:r w:rsidR="000B22D3">
        <w:rPr>
          <w:sz w:val="24"/>
          <w:szCs w:val="24"/>
          <w:lang w:val="es-AR"/>
        </w:rPr>
        <w:t xml:space="preserve"> “</w:t>
      </w:r>
      <w:r w:rsidR="00493449">
        <w:rPr>
          <w:sz w:val="24"/>
          <w:szCs w:val="24"/>
          <w:lang w:val="es-AR"/>
        </w:rPr>
        <w:t xml:space="preserve">por allá” (E26), “como </w:t>
      </w:r>
      <w:r w:rsidRPr="00647425">
        <w:rPr>
          <w:sz w:val="24"/>
          <w:szCs w:val="24"/>
          <w:lang w:val="es-AR"/>
        </w:rPr>
        <w:t>cinco”</w:t>
      </w:r>
      <w:r w:rsidR="00493449">
        <w:rPr>
          <w:sz w:val="24"/>
          <w:szCs w:val="24"/>
          <w:lang w:val="es-AR"/>
        </w:rPr>
        <w:t>,</w:t>
      </w:r>
      <w:r w:rsidRPr="00647425">
        <w:rPr>
          <w:sz w:val="24"/>
          <w:szCs w:val="24"/>
          <w:lang w:val="es-AR"/>
        </w:rPr>
        <w:t xml:space="preserve"> “por ahí” </w:t>
      </w:r>
      <w:r w:rsidR="00637106" w:rsidRPr="00647425">
        <w:rPr>
          <w:sz w:val="24"/>
          <w:szCs w:val="24"/>
          <w:lang w:val="es-AR"/>
        </w:rPr>
        <w:t xml:space="preserve">(E28) </w:t>
      </w:r>
      <w:r w:rsidR="000B22D3">
        <w:rPr>
          <w:sz w:val="24"/>
          <w:szCs w:val="24"/>
          <w:lang w:val="es-AR"/>
        </w:rPr>
        <w:t xml:space="preserve">contribuyen </w:t>
      </w:r>
      <w:r w:rsidRPr="00647425">
        <w:rPr>
          <w:sz w:val="24"/>
          <w:szCs w:val="24"/>
          <w:lang w:val="es-AR"/>
        </w:rPr>
        <w:t>a la construcción de los delincuentes como fantasmas</w:t>
      </w:r>
      <w:r w:rsidR="00106C25">
        <w:rPr>
          <w:sz w:val="24"/>
          <w:szCs w:val="24"/>
          <w:lang w:val="es-AR"/>
        </w:rPr>
        <w:t>, rodeados de misterio</w:t>
      </w:r>
      <w:r w:rsidRPr="00647425">
        <w:rPr>
          <w:sz w:val="24"/>
          <w:szCs w:val="24"/>
          <w:lang w:val="es-AR"/>
        </w:rPr>
        <w:t>: roban y desaparecen. La misma policía no está segura de poder capturarlos, como lo señala la construcción de finalidad “a ver si” (E4).</w:t>
      </w:r>
    </w:p>
    <w:p w:rsidR="00AF17DE" w:rsidRPr="00647425" w:rsidRDefault="000B22D3" w:rsidP="00893A3B">
      <w:pPr>
        <w:pStyle w:val="Continuarlista"/>
        <w:spacing w:line="480" w:lineRule="auto"/>
        <w:ind w:left="0"/>
        <w:jc w:val="both"/>
        <w:rPr>
          <w:sz w:val="24"/>
          <w:szCs w:val="24"/>
          <w:lang w:val="es-AR"/>
        </w:rPr>
      </w:pPr>
      <w:r>
        <w:rPr>
          <w:sz w:val="24"/>
          <w:szCs w:val="24"/>
          <w:lang w:val="es-AR"/>
        </w:rPr>
        <w:t xml:space="preserve">Las víctimas </w:t>
      </w:r>
      <w:r w:rsidR="00AF17DE" w:rsidRPr="00647425">
        <w:rPr>
          <w:sz w:val="24"/>
          <w:szCs w:val="24"/>
          <w:lang w:val="es-AR"/>
        </w:rPr>
        <w:t>involucra</w:t>
      </w:r>
      <w:r w:rsidR="006A5880" w:rsidRPr="00647425">
        <w:rPr>
          <w:sz w:val="24"/>
          <w:szCs w:val="24"/>
          <w:lang w:val="es-AR"/>
        </w:rPr>
        <w:t>das en procesos materiales con a</w:t>
      </w:r>
      <w:r w:rsidR="00AF17DE" w:rsidRPr="00647425">
        <w:rPr>
          <w:sz w:val="24"/>
          <w:szCs w:val="24"/>
          <w:lang w:val="es-AR"/>
        </w:rPr>
        <w:t xml:space="preserve">ctor elidido “Me arrancaron la cadenita” adoptan una actitud pasiva. </w:t>
      </w:r>
      <w:r w:rsidR="00637106" w:rsidRPr="00647425">
        <w:rPr>
          <w:sz w:val="24"/>
          <w:szCs w:val="24"/>
          <w:lang w:val="es-AR"/>
        </w:rPr>
        <w:t>Se puede decir que se presenta un contraste entre la p</w:t>
      </w:r>
      <w:r w:rsidR="00E61EF3" w:rsidRPr="00647425">
        <w:rPr>
          <w:sz w:val="24"/>
          <w:szCs w:val="24"/>
          <w:lang w:val="es-AR"/>
        </w:rPr>
        <w:t xml:space="preserve">asividad de los vecinos y </w:t>
      </w:r>
      <w:r w:rsidR="00637106" w:rsidRPr="00647425">
        <w:rPr>
          <w:sz w:val="24"/>
          <w:szCs w:val="24"/>
          <w:lang w:val="es-AR"/>
        </w:rPr>
        <w:t xml:space="preserve"> la acción de los delincuentes</w:t>
      </w:r>
    </w:p>
    <w:p w:rsidR="00893A3B" w:rsidRPr="00647425" w:rsidRDefault="00893A3B" w:rsidP="00893A3B">
      <w:pPr>
        <w:pStyle w:val="Textoindependienteprimerasangra2"/>
        <w:spacing w:after="0"/>
        <w:ind w:left="567" w:firstLine="0"/>
        <w:jc w:val="both"/>
        <w:rPr>
          <w:rFonts w:ascii="Times New Roman" w:hAnsi="Times New Roman"/>
          <w:i/>
          <w:sz w:val="24"/>
          <w:szCs w:val="24"/>
          <w:lang w:val="es-AR"/>
        </w:rPr>
      </w:pPr>
    </w:p>
    <w:p w:rsidR="00AF17DE" w:rsidRPr="00647425" w:rsidRDefault="00AF17DE" w:rsidP="00893A3B">
      <w:pPr>
        <w:pStyle w:val="Lista2"/>
        <w:spacing w:after="0"/>
        <w:ind w:left="567" w:firstLine="0"/>
        <w:jc w:val="both"/>
        <w:rPr>
          <w:rFonts w:ascii="Times New Roman" w:hAnsi="Times New Roman"/>
          <w:sz w:val="24"/>
          <w:szCs w:val="24"/>
          <w:lang w:val="es-AR"/>
        </w:rPr>
      </w:pPr>
      <w:r w:rsidRPr="00647425">
        <w:rPr>
          <w:rFonts w:ascii="Times New Roman" w:hAnsi="Times New Roman"/>
          <w:sz w:val="24"/>
          <w:szCs w:val="24"/>
          <w:lang w:val="es-AR"/>
        </w:rPr>
        <w:t xml:space="preserve">Periodista: E25 </w:t>
      </w:r>
      <w:r w:rsidRPr="00893A3B">
        <w:rPr>
          <w:rFonts w:ascii="Times New Roman" w:hAnsi="Times New Roman"/>
          <w:i/>
          <w:sz w:val="24"/>
          <w:szCs w:val="24"/>
          <w:lang w:val="es-AR"/>
        </w:rPr>
        <w:t xml:space="preserve">[¿Vos viste </w:t>
      </w:r>
      <w:r w:rsidRPr="00493449">
        <w:rPr>
          <w:rFonts w:ascii="Times New Roman" w:hAnsi="Times New Roman"/>
          <w:i/>
          <w:sz w:val="24"/>
          <w:szCs w:val="24"/>
          <w:lang w:val="es-AR"/>
        </w:rPr>
        <w:t>quién</w:t>
      </w:r>
      <w:r w:rsidRPr="00893A3B">
        <w:rPr>
          <w:rFonts w:ascii="Times New Roman" w:hAnsi="Times New Roman"/>
          <w:i/>
          <w:sz w:val="24"/>
          <w:szCs w:val="24"/>
          <w:lang w:val="es-AR"/>
        </w:rPr>
        <w:t xml:space="preserve"> lo robó</w:t>
      </w:r>
      <w:r w:rsidRPr="00647425">
        <w:rPr>
          <w:rFonts w:ascii="Times New Roman" w:hAnsi="Times New Roman"/>
          <w:sz w:val="24"/>
          <w:szCs w:val="24"/>
          <w:lang w:val="es-AR"/>
        </w:rPr>
        <w:t>?]</w:t>
      </w:r>
    </w:p>
    <w:p w:rsidR="00AF17DE" w:rsidRPr="00647425" w:rsidRDefault="00AF17DE" w:rsidP="00893A3B">
      <w:pPr>
        <w:pStyle w:val="Lista2"/>
        <w:ind w:left="567" w:firstLine="0"/>
        <w:jc w:val="both"/>
        <w:rPr>
          <w:rFonts w:ascii="Times New Roman" w:hAnsi="Times New Roman"/>
          <w:sz w:val="24"/>
          <w:szCs w:val="24"/>
          <w:lang w:val="es-AR"/>
        </w:rPr>
      </w:pPr>
      <w:r w:rsidRPr="00647425">
        <w:rPr>
          <w:rFonts w:ascii="Times New Roman" w:hAnsi="Times New Roman"/>
          <w:sz w:val="24"/>
          <w:szCs w:val="24"/>
          <w:lang w:val="es-AR"/>
        </w:rPr>
        <w:t>Niño E26 [</w:t>
      </w:r>
      <w:r w:rsidRPr="00893A3B">
        <w:rPr>
          <w:rFonts w:ascii="Times New Roman" w:hAnsi="Times New Roman"/>
          <w:i/>
          <w:sz w:val="24"/>
          <w:szCs w:val="24"/>
          <w:lang w:val="es-AR"/>
        </w:rPr>
        <w:t xml:space="preserve">Sí, fue </w:t>
      </w:r>
      <w:r w:rsidRPr="00893A3B">
        <w:rPr>
          <w:rFonts w:ascii="Times New Roman" w:hAnsi="Times New Roman"/>
          <w:b/>
          <w:i/>
          <w:sz w:val="24"/>
          <w:szCs w:val="24"/>
          <w:lang w:val="es-AR"/>
        </w:rPr>
        <w:t>uno</w:t>
      </w:r>
      <w:r w:rsidRPr="00893A3B">
        <w:rPr>
          <w:rFonts w:ascii="Times New Roman" w:hAnsi="Times New Roman"/>
          <w:i/>
          <w:sz w:val="24"/>
          <w:szCs w:val="24"/>
          <w:lang w:val="es-AR"/>
        </w:rPr>
        <w:t xml:space="preserve"> que vimos </w:t>
      </w:r>
      <w:r w:rsidRPr="00493449">
        <w:rPr>
          <w:rFonts w:ascii="Times New Roman" w:hAnsi="Times New Roman"/>
          <w:b/>
          <w:i/>
          <w:sz w:val="24"/>
          <w:szCs w:val="24"/>
          <w:lang w:val="es-AR"/>
        </w:rPr>
        <w:t>por allá</w:t>
      </w:r>
      <w:r w:rsidRPr="00647425">
        <w:rPr>
          <w:rFonts w:ascii="Times New Roman" w:hAnsi="Times New Roman"/>
          <w:sz w:val="24"/>
          <w:szCs w:val="24"/>
          <w:lang w:val="es-AR"/>
        </w:rPr>
        <w:t>]</w:t>
      </w:r>
    </w:p>
    <w:p w:rsidR="00AF17DE" w:rsidRPr="00647425" w:rsidRDefault="00AF17DE" w:rsidP="00893A3B">
      <w:pPr>
        <w:pStyle w:val="Lista2"/>
        <w:ind w:left="567" w:firstLine="0"/>
        <w:jc w:val="both"/>
        <w:rPr>
          <w:rFonts w:ascii="Times New Roman" w:hAnsi="Times New Roman"/>
          <w:sz w:val="24"/>
          <w:szCs w:val="24"/>
          <w:lang w:val="es-AR"/>
        </w:rPr>
      </w:pPr>
      <w:r w:rsidRPr="00647425">
        <w:rPr>
          <w:rFonts w:ascii="Times New Roman" w:hAnsi="Times New Roman"/>
          <w:sz w:val="24"/>
          <w:szCs w:val="24"/>
          <w:lang w:val="es-AR"/>
        </w:rPr>
        <w:t>Periodista: E27 [¿</w:t>
      </w:r>
      <w:r w:rsidRPr="00493449">
        <w:rPr>
          <w:rFonts w:ascii="Times New Roman" w:hAnsi="Times New Roman"/>
          <w:i/>
          <w:sz w:val="24"/>
          <w:szCs w:val="24"/>
          <w:lang w:val="es-AR"/>
        </w:rPr>
        <w:t>Cuántos</w:t>
      </w:r>
      <w:r w:rsidRPr="00647425">
        <w:rPr>
          <w:rFonts w:ascii="Times New Roman" w:hAnsi="Times New Roman"/>
          <w:i/>
          <w:sz w:val="24"/>
          <w:szCs w:val="24"/>
          <w:lang w:val="es-AR"/>
        </w:rPr>
        <w:t xml:space="preserve"> eran?]</w:t>
      </w:r>
    </w:p>
    <w:p w:rsidR="00AF17DE" w:rsidRPr="00647425" w:rsidRDefault="00AF17DE" w:rsidP="00893A3B">
      <w:pPr>
        <w:pStyle w:val="Lista2"/>
        <w:spacing w:after="0"/>
        <w:ind w:left="567" w:firstLine="0"/>
        <w:jc w:val="both"/>
        <w:rPr>
          <w:rFonts w:ascii="Times New Roman" w:hAnsi="Times New Roman"/>
          <w:sz w:val="24"/>
          <w:szCs w:val="24"/>
          <w:lang w:val="es-AR"/>
        </w:rPr>
      </w:pPr>
      <w:r w:rsidRPr="00647425">
        <w:rPr>
          <w:rFonts w:ascii="Times New Roman" w:hAnsi="Times New Roman"/>
          <w:sz w:val="24"/>
          <w:szCs w:val="24"/>
          <w:lang w:val="es-AR"/>
        </w:rPr>
        <w:t>Niño: E28 [</w:t>
      </w:r>
      <w:r w:rsidRPr="00647425">
        <w:rPr>
          <w:rFonts w:ascii="Times New Roman" w:hAnsi="Times New Roman"/>
          <w:b/>
          <w:i/>
          <w:sz w:val="24"/>
          <w:szCs w:val="24"/>
          <w:lang w:val="es-AR"/>
        </w:rPr>
        <w:t>Como cinco</w:t>
      </w:r>
      <w:r w:rsidRPr="00647425">
        <w:rPr>
          <w:rFonts w:ascii="Times New Roman" w:hAnsi="Times New Roman"/>
          <w:i/>
          <w:sz w:val="24"/>
          <w:szCs w:val="24"/>
          <w:lang w:val="es-AR"/>
        </w:rPr>
        <w:t xml:space="preserve">, </w:t>
      </w:r>
      <w:r w:rsidRPr="00493449">
        <w:rPr>
          <w:rFonts w:ascii="Times New Roman" w:hAnsi="Times New Roman"/>
          <w:b/>
          <w:i/>
          <w:sz w:val="24"/>
          <w:szCs w:val="24"/>
          <w:lang w:val="es-AR"/>
        </w:rPr>
        <w:t>por ahí</w:t>
      </w:r>
      <w:r w:rsidRPr="00493449">
        <w:rPr>
          <w:rFonts w:ascii="Times New Roman" w:hAnsi="Times New Roman"/>
          <w:b/>
          <w:sz w:val="24"/>
          <w:szCs w:val="24"/>
          <w:lang w:val="es-AR"/>
        </w:rPr>
        <w:t>]</w:t>
      </w:r>
      <w:r w:rsidRPr="00647425">
        <w:rPr>
          <w:rFonts w:ascii="Times New Roman" w:hAnsi="Times New Roman"/>
          <w:sz w:val="24"/>
          <w:szCs w:val="24"/>
          <w:lang w:val="es-AR"/>
        </w:rPr>
        <w:t xml:space="preserve"> (Robo del  Fiat)</w:t>
      </w:r>
      <w:r w:rsidR="005225CE">
        <w:rPr>
          <w:rFonts w:ascii="Times New Roman" w:hAnsi="Times New Roman"/>
          <w:sz w:val="24"/>
          <w:szCs w:val="24"/>
          <w:lang w:val="es-AR"/>
        </w:rPr>
        <w:t>.</w:t>
      </w:r>
    </w:p>
    <w:p w:rsidR="00AF17DE" w:rsidRDefault="00AF17DE" w:rsidP="00893A3B">
      <w:pPr>
        <w:spacing w:line="276" w:lineRule="auto"/>
        <w:ind w:left="567"/>
        <w:jc w:val="both"/>
        <w:rPr>
          <w:sz w:val="24"/>
          <w:szCs w:val="24"/>
          <w:lang w:val="es-AR"/>
        </w:rPr>
      </w:pPr>
    </w:p>
    <w:p w:rsidR="00AF17DE" w:rsidRPr="00647425" w:rsidRDefault="00AF17DE" w:rsidP="00893A3B">
      <w:pPr>
        <w:pStyle w:val="Textoindependienteprimerasangra2"/>
        <w:spacing w:after="0"/>
        <w:ind w:left="567" w:firstLine="0"/>
        <w:jc w:val="both"/>
        <w:rPr>
          <w:rFonts w:ascii="Times New Roman" w:hAnsi="Times New Roman"/>
          <w:sz w:val="24"/>
          <w:szCs w:val="24"/>
          <w:lang w:val="es-AR"/>
        </w:rPr>
      </w:pPr>
      <w:r w:rsidRPr="00647425">
        <w:rPr>
          <w:rFonts w:ascii="Times New Roman" w:hAnsi="Times New Roman"/>
          <w:sz w:val="24"/>
          <w:szCs w:val="24"/>
          <w:lang w:val="es-AR"/>
        </w:rPr>
        <w:t>Hombre: E7 [</w:t>
      </w:r>
      <w:r w:rsidRPr="00893A3B">
        <w:rPr>
          <w:rFonts w:ascii="Times New Roman" w:hAnsi="Times New Roman"/>
          <w:i/>
          <w:sz w:val="24"/>
          <w:szCs w:val="24"/>
          <w:lang w:val="es-AR"/>
        </w:rPr>
        <w:t>Me arrancar</w:t>
      </w:r>
      <w:r w:rsidRPr="00893A3B">
        <w:rPr>
          <w:rFonts w:ascii="Times New Roman" w:hAnsi="Times New Roman"/>
          <w:b/>
          <w:i/>
          <w:sz w:val="24"/>
          <w:szCs w:val="24"/>
          <w:lang w:val="es-AR"/>
        </w:rPr>
        <w:t>on</w:t>
      </w:r>
      <w:r w:rsidRPr="00893A3B">
        <w:rPr>
          <w:rFonts w:ascii="Times New Roman" w:hAnsi="Times New Roman"/>
          <w:i/>
          <w:sz w:val="24"/>
          <w:szCs w:val="24"/>
          <w:lang w:val="es-AR"/>
        </w:rPr>
        <w:t xml:space="preserve"> la cadenita, todo eso no me importa</w:t>
      </w:r>
      <w:r w:rsidRPr="00647425">
        <w:rPr>
          <w:rFonts w:ascii="Times New Roman" w:hAnsi="Times New Roman"/>
          <w:sz w:val="24"/>
          <w:szCs w:val="24"/>
          <w:lang w:val="es-AR"/>
        </w:rPr>
        <w:t>] (Robo del Polo)</w:t>
      </w:r>
    </w:p>
    <w:p w:rsidR="00AF17DE" w:rsidRPr="00647425" w:rsidRDefault="00AF17DE" w:rsidP="00893A3B">
      <w:pPr>
        <w:pStyle w:val="Textoindependienteprimerasangra2"/>
        <w:spacing w:after="0"/>
        <w:ind w:left="567" w:firstLine="0"/>
        <w:jc w:val="both"/>
        <w:rPr>
          <w:rFonts w:ascii="Times New Roman" w:hAnsi="Times New Roman"/>
          <w:sz w:val="24"/>
          <w:szCs w:val="24"/>
          <w:lang w:val="es-AR"/>
        </w:rPr>
      </w:pPr>
      <w:r w:rsidRPr="00647425">
        <w:rPr>
          <w:rFonts w:ascii="Times New Roman" w:hAnsi="Times New Roman"/>
          <w:sz w:val="24"/>
          <w:szCs w:val="24"/>
          <w:lang w:val="es-AR"/>
        </w:rPr>
        <w:t>Policía: E4 [</w:t>
      </w:r>
      <w:r w:rsidRPr="00893A3B">
        <w:rPr>
          <w:rFonts w:ascii="Times New Roman" w:hAnsi="Times New Roman"/>
          <w:i/>
          <w:sz w:val="24"/>
          <w:szCs w:val="24"/>
          <w:lang w:val="es-AR"/>
        </w:rPr>
        <w:t xml:space="preserve">Vamos a entrar dentro del Fuerte a ver si </w:t>
      </w:r>
      <w:r w:rsidRPr="00893A3B">
        <w:rPr>
          <w:rFonts w:ascii="Times New Roman" w:hAnsi="Times New Roman"/>
          <w:b/>
          <w:i/>
          <w:sz w:val="24"/>
          <w:szCs w:val="24"/>
          <w:lang w:val="es-AR"/>
        </w:rPr>
        <w:t>los</w:t>
      </w:r>
      <w:r w:rsidRPr="00893A3B">
        <w:rPr>
          <w:rFonts w:ascii="Times New Roman" w:hAnsi="Times New Roman"/>
          <w:i/>
          <w:sz w:val="24"/>
          <w:szCs w:val="24"/>
          <w:lang w:val="es-AR"/>
        </w:rPr>
        <w:t xml:space="preserve"> agarramos</w:t>
      </w:r>
      <w:r w:rsidRPr="00647425">
        <w:rPr>
          <w:rFonts w:ascii="Times New Roman" w:hAnsi="Times New Roman"/>
          <w:sz w:val="24"/>
          <w:szCs w:val="24"/>
          <w:lang w:val="es-AR"/>
        </w:rPr>
        <w:t>] (Robo del Fiat)</w:t>
      </w:r>
      <w:r w:rsidR="00106C25">
        <w:rPr>
          <w:rFonts w:ascii="Times New Roman" w:hAnsi="Times New Roman"/>
          <w:sz w:val="24"/>
          <w:szCs w:val="24"/>
          <w:lang w:val="es-AR"/>
        </w:rPr>
        <w:t>.</w:t>
      </w:r>
    </w:p>
    <w:p w:rsidR="00AF17DE" w:rsidRDefault="00AF17DE" w:rsidP="00893A3B">
      <w:pPr>
        <w:ind w:left="567"/>
        <w:jc w:val="both"/>
        <w:rPr>
          <w:sz w:val="24"/>
          <w:szCs w:val="24"/>
          <w:lang w:val="es-AR"/>
        </w:rPr>
      </w:pPr>
    </w:p>
    <w:p w:rsidR="00AF17DE" w:rsidRDefault="00AF17DE" w:rsidP="00893A3B">
      <w:pPr>
        <w:pStyle w:val="Textoindependiente"/>
        <w:spacing w:line="480" w:lineRule="auto"/>
        <w:jc w:val="both"/>
        <w:rPr>
          <w:lang w:val="es-AR"/>
        </w:rPr>
      </w:pPr>
      <w:r>
        <w:rPr>
          <w:lang w:val="es-AR"/>
        </w:rPr>
        <w:t>En  la crónica “Pelea por la tierra”, se manifiesta otro tipo de delincuencia, de la cual son víctimas los ocupantes de las tierras.</w:t>
      </w:r>
    </w:p>
    <w:p w:rsidR="00AF17DE" w:rsidRDefault="00846117" w:rsidP="00AE1F32">
      <w:pPr>
        <w:pStyle w:val="Textoindependiente"/>
        <w:spacing w:line="480" w:lineRule="auto"/>
        <w:jc w:val="both"/>
        <w:rPr>
          <w:lang w:val="es-AR"/>
        </w:rPr>
      </w:pPr>
      <w:r>
        <w:rPr>
          <w:lang w:val="es-AR"/>
        </w:rPr>
        <w:t xml:space="preserve">En E37 </w:t>
      </w:r>
      <w:r w:rsidR="00AF17DE">
        <w:rPr>
          <w:lang w:val="es-AR"/>
        </w:rPr>
        <w:t>y E38, Miriam relata cómo consiguieron (ella y su familia) un terreno, comprándoselo a un del</w:t>
      </w:r>
      <w:r w:rsidR="00106C25">
        <w:rPr>
          <w:lang w:val="es-AR"/>
        </w:rPr>
        <w:t xml:space="preserve">incuente. Sin embargo, </w:t>
      </w:r>
      <w:r w:rsidR="00E61EF3">
        <w:rPr>
          <w:lang w:val="es-AR"/>
        </w:rPr>
        <w:t>como Hablante-Protagonista</w:t>
      </w:r>
      <w:r w:rsidR="00AF17DE">
        <w:rPr>
          <w:lang w:val="es-AR"/>
        </w:rPr>
        <w:t xml:space="preserve"> Miriam no se </w:t>
      </w:r>
      <w:r w:rsidR="00AF17DE">
        <w:rPr>
          <w:lang w:val="es-AR"/>
        </w:rPr>
        <w:lastRenderedPageBreak/>
        <w:t>posiciona como víctima en la emisión ni considera a “este señor” como un delincuente. Ella jerarquiza la informació</w:t>
      </w:r>
      <w:r w:rsidR="00106C25">
        <w:rPr>
          <w:lang w:val="es-AR"/>
        </w:rPr>
        <w:t xml:space="preserve">n de “conseguir” (un terreno), </w:t>
      </w:r>
      <w:r w:rsidR="00AF17DE">
        <w:rPr>
          <w:lang w:val="es-AR"/>
        </w:rPr>
        <w:t>proceso material, mediante la reiteración, ya que es lo que má</w:t>
      </w:r>
      <w:r w:rsidR="006A5880">
        <w:rPr>
          <w:lang w:val="es-AR"/>
        </w:rPr>
        <w:t>s le interesa. “Este señor” es a</w:t>
      </w:r>
      <w:r w:rsidR="00AF17DE">
        <w:rPr>
          <w:lang w:val="es-AR"/>
        </w:rPr>
        <w:t>ctor de “tomar terrenos” en</w:t>
      </w:r>
      <w:r w:rsidR="00106C25">
        <w:rPr>
          <w:lang w:val="es-AR"/>
        </w:rPr>
        <w:t xml:space="preserve"> pretérito imperfecto c</w:t>
      </w:r>
      <w:r w:rsidR="006A5880">
        <w:rPr>
          <w:lang w:val="es-AR"/>
        </w:rPr>
        <w:t>ontinuo</w:t>
      </w:r>
      <w:r w:rsidR="00AF17DE">
        <w:rPr>
          <w:lang w:val="es-AR"/>
        </w:rPr>
        <w:t xml:space="preserve"> indicando una acción en proceso y es beneficiario del verbo “comprar”, a cargo de Miriam y su familia. “Este señor”, está reiterado y en posición focal en las emisiones. Miriam se refiere a él con respeto, como si no fuera un delincuente. Sin embargo, este señor ha montado un negocio, aprovechándose de la necesidad de la gente pobr</w:t>
      </w:r>
      <w:r w:rsidR="00106C25">
        <w:rPr>
          <w:lang w:val="es-AR"/>
        </w:rPr>
        <w:t>e de tener un lugar donde vivir</w:t>
      </w:r>
    </w:p>
    <w:p w:rsidR="00AF17DE" w:rsidRDefault="00AF17DE" w:rsidP="00846117">
      <w:pPr>
        <w:pStyle w:val="Textoindependienteprimerasangra2"/>
        <w:ind w:left="567" w:firstLine="0"/>
        <w:rPr>
          <w:rFonts w:ascii="Times New Roman" w:hAnsi="Times New Roman"/>
          <w:i/>
          <w:sz w:val="24"/>
          <w:szCs w:val="24"/>
          <w:lang w:val="es-AR"/>
        </w:rPr>
      </w:pPr>
      <w:r w:rsidRPr="00893A3B">
        <w:rPr>
          <w:rFonts w:ascii="Times New Roman" w:hAnsi="Times New Roman"/>
          <w:sz w:val="24"/>
          <w:szCs w:val="24"/>
          <w:lang w:val="es-AR"/>
        </w:rPr>
        <w:t>Miriam:</w:t>
      </w:r>
      <w:r w:rsidR="00CB5A8F">
        <w:rPr>
          <w:rFonts w:ascii="Times New Roman" w:hAnsi="Times New Roman"/>
          <w:sz w:val="24"/>
          <w:szCs w:val="24"/>
          <w:lang w:val="es-AR"/>
        </w:rPr>
        <w:t xml:space="preserve"> </w:t>
      </w:r>
      <w:r w:rsidRPr="00893A3B">
        <w:rPr>
          <w:rFonts w:ascii="Times New Roman" w:hAnsi="Times New Roman"/>
          <w:sz w:val="24"/>
          <w:szCs w:val="24"/>
          <w:lang w:val="es-AR"/>
        </w:rPr>
        <w:t>E37</w:t>
      </w:r>
      <w:r w:rsidRPr="00AE1F32">
        <w:rPr>
          <w:rFonts w:ascii="Times New Roman" w:hAnsi="Times New Roman"/>
          <w:i/>
          <w:sz w:val="24"/>
          <w:szCs w:val="24"/>
          <w:lang w:val="es-AR"/>
        </w:rPr>
        <w:t xml:space="preserve"> [Acá conseguimos por medio de un amigo</w:t>
      </w:r>
      <w:r w:rsidR="00E61EF3" w:rsidRPr="00AE1F32">
        <w:rPr>
          <w:rFonts w:ascii="Times New Roman" w:hAnsi="Times New Roman"/>
          <w:i/>
          <w:sz w:val="24"/>
          <w:szCs w:val="24"/>
          <w:lang w:val="es-AR"/>
        </w:rPr>
        <w:t>/</w:t>
      </w:r>
      <w:r w:rsidRPr="00AE1F32">
        <w:rPr>
          <w:rFonts w:ascii="Times New Roman" w:hAnsi="Times New Roman"/>
          <w:i/>
          <w:sz w:val="24"/>
          <w:szCs w:val="24"/>
          <w:lang w:val="es-AR"/>
        </w:rPr>
        <w:t xml:space="preserve"> que conocía </w:t>
      </w:r>
      <w:r w:rsidRPr="00AE1F32">
        <w:rPr>
          <w:rFonts w:ascii="Times New Roman" w:hAnsi="Times New Roman"/>
          <w:b/>
          <w:i/>
          <w:sz w:val="24"/>
          <w:szCs w:val="24"/>
          <w:lang w:val="es-AR"/>
        </w:rPr>
        <w:t>a este señor</w:t>
      </w:r>
      <w:r w:rsidR="00E61EF3" w:rsidRPr="00AE1F32">
        <w:rPr>
          <w:rFonts w:ascii="Times New Roman" w:hAnsi="Times New Roman"/>
          <w:b/>
          <w:i/>
          <w:sz w:val="24"/>
          <w:szCs w:val="24"/>
          <w:lang w:val="es-AR"/>
        </w:rPr>
        <w:t>/</w:t>
      </w:r>
      <w:r w:rsidRPr="00AE1F32">
        <w:rPr>
          <w:rFonts w:ascii="Times New Roman" w:hAnsi="Times New Roman"/>
          <w:i/>
          <w:sz w:val="24"/>
          <w:szCs w:val="24"/>
          <w:lang w:val="es-AR"/>
        </w:rPr>
        <w:t xml:space="preserve"> que estaba tomando terrenos acá</w:t>
      </w:r>
      <w:r w:rsidRPr="00893A3B">
        <w:rPr>
          <w:rFonts w:ascii="Times New Roman" w:hAnsi="Times New Roman"/>
          <w:sz w:val="24"/>
          <w:szCs w:val="24"/>
          <w:lang w:val="es-AR"/>
        </w:rPr>
        <w:t>] E38</w:t>
      </w:r>
      <w:r w:rsidRPr="00AE1F32">
        <w:rPr>
          <w:rFonts w:ascii="Times New Roman" w:hAnsi="Times New Roman"/>
          <w:i/>
          <w:sz w:val="24"/>
          <w:szCs w:val="24"/>
          <w:lang w:val="es-AR"/>
        </w:rPr>
        <w:t xml:space="preserve"> [Pudimos conseguir un terreno</w:t>
      </w:r>
      <w:r w:rsidR="00E61EF3" w:rsidRPr="00AE1F32">
        <w:rPr>
          <w:rFonts w:ascii="Times New Roman" w:hAnsi="Times New Roman"/>
          <w:i/>
          <w:sz w:val="24"/>
          <w:szCs w:val="24"/>
          <w:lang w:val="es-AR"/>
        </w:rPr>
        <w:t>/</w:t>
      </w:r>
      <w:r w:rsidRPr="00AE1F32">
        <w:rPr>
          <w:rFonts w:ascii="Times New Roman" w:hAnsi="Times New Roman"/>
          <w:i/>
          <w:sz w:val="24"/>
          <w:szCs w:val="24"/>
          <w:lang w:val="es-AR"/>
        </w:rPr>
        <w:t xml:space="preserve"> comprándole </w:t>
      </w:r>
      <w:r w:rsidRPr="00AE1F32">
        <w:rPr>
          <w:rFonts w:ascii="Times New Roman" w:hAnsi="Times New Roman"/>
          <w:b/>
          <w:i/>
          <w:sz w:val="24"/>
          <w:szCs w:val="24"/>
          <w:lang w:val="es-AR"/>
        </w:rPr>
        <w:t>a este señor</w:t>
      </w:r>
      <w:r w:rsidRPr="00AE1F32">
        <w:rPr>
          <w:rFonts w:ascii="Times New Roman" w:hAnsi="Times New Roman"/>
          <w:i/>
          <w:sz w:val="24"/>
          <w:szCs w:val="24"/>
          <w:lang w:val="es-AR"/>
        </w:rPr>
        <w:t>] (</w:t>
      </w:r>
      <w:r w:rsidRPr="00893A3B">
        <w:rPr>
          <w:rFonts w:ascii="Times New Roman" w:hAnsi="Times New Roman"/>
          <w:sz w:val="24"/>
          <w:szCs w:val="24"/>
          <w:lang w:val="es-AR"/>
        </w:rPr>
        <w:t>Pelea por la tierra-</w:t>
      </w:r>
      <w:r w:rsidRPr="00AE1F32">
        <w:rPr>
          <w:rFonts w:ascii="Times New Roman" w:hAnsi="Times New Roman"/>
          <w:i/>
          <w:sz w:val="24"/>
          <w:szCs w:val="24"/>
          <w:lang w:val="es-AR"/>
        </w:rPr>
        <w:t xml:space="preserve"> Crónicas extremas).</w:t>
      </w:r>
    </w:p>
    <w:p w:rsidR="000B190C" w:rsidRPr="00CE6BD3" w:rsidRDefault="00AF17DE" w:rsidP="00846117">
      <w:pPr>
        <w:pStyle w:val="Lista"/>
        <w:spacing w:after="0" w:line="480" w:lineRule="auto"/>
        <w:rPr>
          <w:b/>
          <w:sz w:val="24"/>
          <w:szCs w:val="24"/>
          <w:lang w:val="es-AR"/>
        </w:rPr>
      </w:pPr>
      <w:r w:rsidRPr="00AE1F32">
        <w:rPr>
          <w:rFonts w:ascii="Times New Roman" w:hAnsi="Times New Roman"/>
          <w:b/>
          <w:sz w:val="24"/>
          <w:szCs w:val="24"/>
          <w:lang w:val="es-AR"/>
        </w:rPr>
        <w:t>7.5.2.4.</w:t>
      </w:r>
      <w:r w:rsidR="005225CE">
        <w:rPr>
          <w:rFonts w:ascii="Times New Roman" w:hAnsi="Times New Roman"/>
          <w:b/>
          <w:sz w:val="24"/>
          <w:szCs w:val="24"/>
          <w:lang w:val="es-AR"/>
        </w:rPr>
        <w:t xml:space="preserve"> </w:t>
      </w:r>
      <w:r w:rsidRPr="00AE1F32">
        <w:rPr>
          <w:rFonts w:ascii="Times New Roman" w:hAnsi="Times New Roman"/>
          <w:b/>
          <w:sz w:val="24"/>
          <w:szCs w:val="24"/>
          <w:lang w:val="es-AR"/>
        </w:rPr>
        <w:t>Las víctimas</w:t>
      </w:r>
    </w:p>
    <w:p w:rsidR="00106C25" w:rsidRDefault="00AF17DE" w:rsidP="00846117">
      <w:pPr>
        <w:pStyle w:val="Continuarlista"/>
        <w:spacing w:after="0" w:line="480" w:lineRule="auto"/>
        <w:ind w:left="0"/>
        <w:jc w:val="both"/>
        <w:rPr>
          <w:sz w:val="24"/>
          <w:szCs w:val="24"/>
          <w:lang w:val="es-AR"/>
        </w:rPr>
      </w:pPr>
      <w:r w:rsidRPr="00AE1F32">
        <w:rPr>
          <w:sz w:val="24"/>
          <w:szCs w:val="24"/>
          <w:lang w:val="es-AR"/>
        </w:rPr>
        <w:t>Entre las</w:t>
      </w:r>
      <w:r w:rsidR="005225CE">
        <w:rPr>
          <w:sz w:val="24"/>
          <w:szCs w:val="24"/>
          <w:lang w:val="es-AR"/>
        </w:rPr>
        <w:t xml:space="preserve"> </w:t>
      </w:r>
      <w:r w:rsidRPr="00F27B3F">
        <w:rPr>
          <w:sz w:val="24"/>
          <w:szCs w:val="24"/>
          <w:lang w:val="es-AR"/>
        </w:rPr>
        <w:t>víctima</w:t>
      </w:r>
      <w:r w:rsidRPr="00AE1F32">
        <w:rPr>
          <w:b/>
          <w:sz w:val="24"/>
          <w:szCs w:val="24"/>
          <w:lang w:val="es-AR"/>
        </w:rPr>
        <w:t>s</w:t>
      </w:r>
      <w:r w:rsidRPr="00AE1F32">
        <w:rPr>
          <w:sz w:val="24"/>
          <w:szCs w:val="24"/>
          <w:lang w:val="es-AR"/>
        </w:rPr>
        <w:t xml:space="preserve"> de los delincuentes están los vecinos pobres de la villa, como se puede apreciar en “Robo del departamento” en </w:t>
      </w:r>
      <w:r w:rsidRPr="00AE1F32">
        <w:rPr>
          <w:i/>
          <w:sz w:val="24"/>
          <w:szCs w:val="24"/>
          <w:lang w:val="es-AR"/>
        </w:rPr>
        <w:t>Policías en acción</w:t>
      </w:r>
      <w:r w:rsidRPr="00AE1F32">
        <w:rPr>
          <w:sz w:val="24"/>
          <w:szCs w:val="24"/>
          <w:lang w:val="es-AR"/>
        </w:rPr>
        <w:t xml:space="preserve"> y en la crónica “Morir de Poxi”. Los siguientes ejemplos ilustran el tema de los pobres robándoles a otros pobres, lo cual demuestra que no todos</w:t>
      </w:r>
      <w:r w:rsidR="005225CE">
        <w:rPr>
          <w:sz w:val="24"/>
          <w:szCs w:val="24"/>
          <w:lang w:val="es-AR"/>
        </w:rPr>
        <w:t xml:space="preserve"> los pobres son delincuentes. So</w:t>
      </w:r>
      <w:r w:rsidRPr="00AE1F32">
        <w:rPr>
          <w:sz w:val="24"/>
          <w:szCs w:val="24"/>
          <w:lang w:val="es-AR"/>
        </w:rPr>
        <w:t xml:space="preserve">lo se infiere que las víctimas son gente en situación de pobreza, considerando los barrios donde viven: Fuerte Apache </w:t>
      </w:r>
      <w:r w:rsidR="00106C25">
        <w:rPr>
          <w:sz w:val="24"/>
          <w:szCs w:val="24"/>
          <w:lang w:val="es-AR"/>
        </w:rPr>
        <w:t>(</w:t>
      </w:r>
      <w:r w:rsidR="00106C25" w:rsidRPr="00106C25">
        <w:rPr>
          <w:i/>
          <w:sz w:val="24"/>
          <w:szCs w:val="24"/>
          <w:lang w:val="es-AR"/>
        </w:rPr>
        <w:t>Policías en acción</w:t>
      </w:r>
      <w:r w:rsidR="00106C25">
        <w:rPr>
          <w:sz w:val="24"/>
          <w:szCs w:val="24"/>
          <w:lang w:val="es-AR"/>
        </w:rPr>
        <w:t xml:space="preserve">) </w:t>
      </w:r>
      <w:r w:rsidRPr="00AE1F32">
        <w:rPr>
          <w:sz w:val="24"/>
          <w:szCs w:val="24"/>
          <w:lang w:val="es-AR"/>
        </w:rPr>
        <w:t>y el Barrio Ludueña</w:t>
      </w:r>
      <w:r w:rsidR="005225CE">
        <w:rPr>
          <w:sz w:val="24"/>
          <w:szCs w:val="24"/>
          <w:lang w:val="es-AR"/>
        </w:rPr>
        <w:t xml:space="preserve"> </w:t>
      </w:r>
      <w:r w:rsidR="00106C25" w:rsidRPr="00106C25">
        <w:rPr>
          <w:i/>
          <w:sz w:val="24"/>
          <w:szCs w:val="24"/>
          <w:lang w:val="es-AR"/>
        </w:rPr>
        <w:t>(Crónicas extremas</w:t>
      </w:r>
      <w:r w:rsidR="00106C25">
        <w:rPr>
          <w:sz w:val="24"/>
          <w:szCs w:val="24"/>
          <w:lang w:val="es-AR"/>
        </w:rPr>
        <w:t>)</w:t>
      </w:r>
      <w:r w:rsidRPr="00AE1F32">
        <w:rPr>
          <w:sz w:val="24"/>
          <w:szCs w:val="24"/>
          <w:lang w:val="es-AR"/>
        </w:rPr>
        <w:t xml:space="preserve">.  </w:t>
      </w:r>
    </w:p>
    <w:p w:rsidR="00106C25" w:rsidRPr="00AE1F32" w:rsidRDefault="00106C25" w:rsidP="00AE1F32">
      <w:pPr>
        <w:pStyle w:val="Continuarlista"/>
        <w:spacing w:line="480" w:lineRule="auto"/>
        <w:ind w:left="0"/>
        <w:jc w:val="both"/>
        <w:rPr>
          <w:sz w:val="24"/>
          <w:szCs w:val="24"/>
          <w:lang w:val="es-AR"/>
        </w:rPr>
      </w:pPr>
      <w:r>
        <w:rPr>
          <w:sz w:val="24"/>
          <w:szCs w:val="24"/>
          <w:lang w:val="es-AR"/>
        </w:rPr>
        <w:t xml:space="preserve">En E15 </w:t>
      </w:r>
      <w:r w:rsidR="00E61EF3" w:rsidRPr="00AE1F32">
        <w:rPr>
          <w:sz w:val="24"/>
          <w:szCs w:val="24"/>
          <w:lang w:val="es-AR"/>
        </w:rPr>
        <w:t xml:space="preserve">la mujer informa a la policía </w:t>
      </w:r>
      <w:r>
        <w:rPr>
          <w:sz w:val="24"/>
          <w:szCs w:val="24"/>
          <w:lang w:val="es-AR"/>
        </w:rPr>
        <w:t>del  robo en la casa de su hijo en Fuerte Apache.</w:t>
      </w:r>
      <w:r w:rsidR="00E61EF3" w:rsidRPr="00AE1F32">
        <w:rPr>
          <w:sz w:val="24"/>
          <w:szCs w:val="24"/>
          <w:lang w:val="es-AR"/>
        </w:rPr>
        <w:t xml:space="preserve"> L</w:t>
      </w:r>
      <w:r w:rsidR="00AF17DE" w:rsidRPr="00AE1F32">
        <w:rPr>
          <w:sz w:val="24"/>
          <w:szCs w:val="24"/>
          <w:lang w:val="es-AR"/>
        </w:rPr>
        <w:t>a víctima está en posición marcada “a mi hijo le” y el verbo “robar” está en tercera persona de</w:t>
      </w:r>
      <w:r w:rsidR="006A5880" w:rsidRPr="00AE1F32">
        <w:rPr>
          <w:sz w:val="24"/>
          <w:szCs w:val="24"/>
          <w:lang w:val="es-AR"/>
        </w:rPr>
        <w:t>l plural, en presente continuo</w:t>
      </w:r>
      <w:r w:rsidR="00E61EF3" w:rsidRPr="00AE1F32">
        <w:rPr>
          <w:sz w:val="24"/>
          <w:szCs w:val="24"/>
          <w:lang w:val="es-AR"/>
        </w:rPr>
        <w:t xml:space="preserve"> señalando una acción que está ocurriendo en ese momento, con agente elidido.</w:t>
      </w:r>
    </w:p>
    <w:p w:rsidR="00AF17DE" w:rsidRPr="00AE1F32" w:rsidRDefault="00AF17DE" w:rsidP="00AE1F32">
      <w:pPr>
        <w:pStyle w:val="Continuarlista"/>
        <w:spacing w:line="480" w:lineRule="auto"/>
        <w:ind w:left="0"/>
        <w:jc w:val="both"/>
        <w:rPr>
          <w:sz w:val="24"/>
          <w:szCs w:val="24"/>
          <w:lang w:val="es-AR"/>
        </w:rPr>
      </w:pPr>
      <w:r w:rsidRPr="00AE1F32">
        <w:rPr>
          <w:sz w:val="24"/>
          <w:szCs w:val="24"/>
          <w:lang w:val="es-AR"/>
        </w:rPr>
        <w:t xml:space="preserve">En E51, E52 y E53 el tema del intercambio entre el periodista y Ana, vecina del barrio Ludueña, son los chicos que se drogan y delinquen. Sus víctimas son su familia, el vecino y </w:t>
      </w:r>
      <w:r w:rsidRPr="00AE1F32">
        <w:rPr>
          <w:sz w:val="24"/>
          <w:szCs w:val="24"/>
          <w:lang w:val="es-AR"/>
        </w:rPr>
        <w:lastRenderedPageBreak/>
        <w:t>ellos mismos, todos nombrados en posición focal en E51 y E52.  En E52 “Al vecino” está en posición marcada en la emisión y en E53, Ana pone énfasis en la familia y sus miembros precedidos por el intensificador “misma/mismo que actúa como reforzador. Ana implica que los jóvenes no tienen consideració</w:t>
      </w:r>
      <w:r w:rsidR="00AA0459" w:rsidRPr="00AE1F32">
        <w:rPr>
          <w:sz w:val="24"/>
          <w:szCs w:val="24"/>
          <w:lang w:val="es-AR"/>
        </w:rPr>
        <w:t>n por su familia. Se observa en la emisión quese</w:t>
      </w:r>
      <w:r w:rsidRPr="00AE1F32">
        <w:rPr>
          <w:sz w:val="24"/>
          <w:szCs w:val="24"/>
          <w:lang w:val="es-AR"/>
        </w:rPr>
        <w:t xml:space="preserve"> mencionan </w:t>
      </w:r>
      <w:r w:rsidR="00834EC0">
        <w:rPr>
          <w:sz w:val="24"/>
          <w:szCs w:val="24"/>
          <w:lang w:val="es-AR"/>
        </w:rPr>
        <w:t>solo</w:t>
      </w:r>
      <w:r w:rsidR="00AA0459" w:rsidRPr="00AE1F32">
        <w:rPr>
          <w:sz w:val="24"/>
          <w:szCs w:val="24"/>
          <w:lang w:val="es-AR"/>
        </w:rPr>
        <w:t xml:space="preserve"> las víctimas con el verbo “robar” y el agente elididos.</w:t>
      </w:r>
    </w:p>
    <w:p w:rsidR="00AF17DE" w:rsidRPr="00AE1F32" w:rsidRDefault="00AF17DE" w:rsidP="00AE1F32">
      <w:pPr>
        <w:pStyle w:val="Textoindependienteprimerasangra2"/>
        <w:ind w:left="567" w:firstLine="0"/>
        <w:rPr>
          <w:rFonts w:ascii="Times New Roman" w:hAnsi="Times New Roman"/>
          <w:sz w:val="24"/>
          <w:szCs w:val="24"/>
          <w:lang w:val="es-AR"/>
        </w:rPr>
      </w:pPr>
      <w:r w:rsidRPr="00AE1F32">
        <w:rPr>
          <w:rFonts w:ascii="Times New Roman" w:hAnsi="Times New Roman"/>
          <w:sz w:val="24"/>
          <w:szCs w:val="24"/>
          <w:lang w:val="es-AR"/>
        </w:rPr>
        <w:t>Mujer: E15 [</w:t>
      </w:r>
      <w:r w:rsidRPr="00893A3B">
        <w:rPr>
          <w:rFonts w:ascii="Times New Roman" w:hAnsi="Times New Roman"/>
          <w:b/>
          <w:i/>
          <w:sz w:val="24"/>
          <w:szCs w:val="24"/>
          <w:lang w:val="es-AR"/>
        </w:rPr>
        <w:t>A mi hijo le</w:t>
      </w:r>
      <w:r w:rsidRPr="00893A3B">
        <w:rPr>
          <w:rFonts w:ascii="Times New Roman" w:hAnsi="Times New Roman"/>
          <w:i/>
          <w:sz w:val="24"/>
          <w:szCs w:val="24"/>
          <w:lang w:val="es-AR"/>
        </w:rPr>
        <w:t xml:space="preserve"> están robando la casa en el tercer piso y…]</w:t>
      </w:r>
      <w:r w:rsidRPr="00AE1F32">
        <w:rPr>
          <w:rFonts w:ascii="Times New Roman" w:hAnsi="Times New Roman"/>
          <w:sz w:val="24"/>
          <w:szCs w:val="24"/>
          <w:lang w:val="es-AR"/>
        </w:rPr>
        <w:t xml:space="preserve"> (Robo del depto. en F. Apache- </w:t>
      </w:r>
      <w:r w:rsidRPr="00893A3B">
        <w:rPr>
          <w:rFonts w:ascii="Times New Roman" w:hAnsi="Times New Roman"/>
          <w:i/>
          <w:sz w:val="24"/>
          <w:szCs w:val="24"/>
          <w:lang w:val="es-AR"/>
        </w:rPr>
        <w:t>Policías en acción</w:t>
      </w:r>
      <w:r w:rsidRPr="00AE1F32">
        <w:rPr>
          <w:rFonts w:ascii="Times New Roman" w:hAnsi="Times New Roman"/>
          <w:sz w:val="24"/>
          <w:szCs w:val="24"/>
          <w:lang w:val="es-AR"/>
        </w:rPr>
        <w:t>)</w:t>
      </w:r>
    </w:p>
    <w:p w:rsidR="00AF17DE" w:rsidRPr="00AE1F32" w:rsidRDefault="00AF17DE" w:rsidP="00893A3B">
      <w:pPr>
        <w:pStyle w:val="Textoindependienteprimerasangra2"/>
        <w:spacing w:after="0"/>
        <w:ind w:left="567" w:firstLine="0"/>
        <w:rPr>
          <w:rFonts w:ascii="Times New Roman" w:hAnsi="Times New Roman"/>
          <w:i/>
          <w:sz w:val="24"/>
          <w:szCs w:val="24"/>
          <w:lang w:val="es-AR"/>
        </w:rPr>
      </w:pPr>
      <w:r w:rsidRPr="00893A3B">
        <w:rPr>
          <w:rFonts w:ascii="Times New Roman" w:hAnsi="Times New Roman"/>
          <w:sz w:val="24"/>
          <w:szCs w:val="24"/>
          <w:lang w:val="es-AR"/>
        </w:rPr>
        <w:t>Periodista: E51</w:t>
      </w:r>
      <w:r w:rsidRPr="00AE1F32">
        <w:rPr>
          <w:rFonts w:ascii="Times New Roman" w:hAnsi="Times New Roman"/>
          <w:i/>
          <w:sz w:val="24"/>
          <w:szCs w:val="24"/>
          <w:lang w:val="es-AR"/>
        </w:rPr>
        <w:t xml:space="preserve"> [Además un pibe de esa edad lo primero que roba es a </w:t>
      </w:r>
      <w:r w:rsidRPr="00AE1F32">
        <w:rPr>
          <w:rFonts w:ascii="Times New Roman" w:hAnsi="Times New Roman"/>
          <w:b/>
          <w:i/>
          <w:sz w:val="24"/>
          <w:szCs w:val="24"/>
          <w:lang w:val="es-AR"/>
        </w:rPr>
        <w:t>la familia</w:t>
      </w:r>
      <w:r w:rsidRPr="00AE1F32">
        <w:rPr>
          <w:rFonts w:ascii="Times New Roman" w:hAnsi="Times New Roman"/>
          <w:i/>
          <w:sz w:val="24"/>
          <w:szCs w:val="24"/>
          <w:lang w:val="es-AR"/>
        </w:rPr>
        <w:t xml:space="preserve">, </w:t>
      </w:r>
      <w:r w:rsidRPr="00AE1F32">
        <w:rPr>
          <w:rFonts w:ascii="Times New Roman" w:hAnsi="Times New Roman"/>
          <w:b/>
          <w:i/>
          <w:sz w:val="24"/>
          <w:szCs w:val="24"/>
          <w:lang w:val="es-AR"/>
        </w:rPr>
        <w:t>al vecino</w:t>
      </w:r>
      <w:r w:rsidRPr="00AE1F32">
        <w:rPr>
          <w:rFonts w:ascii="Times New Roman" w:hAnsi="Times New Roman"/>
          <w:i/>
          <w:sz w:val="24"/>
          <w:szCs w:val="24"/>
          <w:lang w:val="es-AR"/>
        </w:rPr>
        <w:t xml:space="preserve">…] </w:t>
      </w:r>
    </w:p>
    <w:p w:rsidR="00AF17DE" w:rsidRPr="00AE1F32" w:rsidRDefault="00AF17DE" w:rsidP="00893A3B">
      <w:pPr>
        <w:pStyle w:val="Textoindependienteprimerasangra2"/>
        <w:spacing w:after="0"/>
        <w:ind w:left="567" w:firstLine="0"/>
        <w:rPr>
          <w:rFonts w:ascii="Times New Roman" w:hAnsi="Times New Roman"/>
          <w:i/>
          <w:sz w:val="24"/>
          <w:szCs w:val="24"/>
          <w:lang w:val="es-AR"/>
        </w:rPr>
      </w:pPr>
      <w:r w:rsidRPr="00893A3B">
        <w:rPr>
          <w:rFonts w:ascii="Times New Roman" w:hAnsi="Times New Roman"/>
          <w:sz w:val="24"/>
          <w:szCs w:val="24"/>
          <w:lang w:val="es-AR"/>
        </w:rPr>
        <w:t>Ana: E52</w:t>
      </w:r>
      <w:r w:rsidRPr="00AE1F32">
        <w:rPr>
          <w:rFonts w:ascii="Times New Roman" w:hAnsi="Times New Roman"/>
          <w:i/>
          <w:sz w:val="24"/>
          <w:szCs w:val="24"/>
          <w:lang w:val="es-AR"/>
        </w:rPr>
        <w:t xml:space="preserve"> [</w:t>
      </w:r>
      <w:r w:rsidRPr="00AE1F32">
        <w:rPr>
          <w:rFonts w:ascii="Times New Roman" w:hAnsi="Times New Roman"/>
          <w:b/>
          <w:i/>
          <w:sz w:val="24"/>
          <w:szCs w:val="24"/>
          <w:lang w:val="es-AR"/>
        </w:rPr>
        <w:t>Al vecino</w:t>
      </w:r>
      <w:r w:rsidRPr="00AE1F32">
        <w:rPr>
          <w:rFonts w:ascii="Times New Roman" w:hAnsi="Times New Roman"/>
          <w:i/>
          <w:sz w:val="24"/>
          <w:szCs w:val="24"/>
          <w:lang w:val="es-AR"/>
        </w:rPr>
        <w:t xml:space="preserve">, </w:t>
      </w:r>
      <w:r w:rsidRPr="00AE1F32">
        <w:rPr>
          <w:rFonts w:ascii="Times New Roman" w:hAnsi="Times New Roman"/>
          <w:b/>
          <w:i/>
          <w:sz w:val="24"/>
          <w:szCs w:val="24"/>
          <w:lang w:val="es-AR"/>
        </w:rPr>
        <w:t>se</w:t>
      </w:r>
      <w:r w:rsidRPr="00AE1F32">
        <w:rPr>
          <w:rFonts w:ascii="Times New Roman" w:hAnsi="Times New Roman"/>
          <w:i/>
          <w:sz w:val="24"/>
          <w:szCs w:val="24"/>
          <w:lang w:val="es-AR"/>
        </w:rPr>
        <w:t xml:space="preserve"> rob</w:t>
      </w:r>
      <w:r w:rsidRPr="00AE1F32">
        <w:rPr>
          <w:rFonts w:ascii="Times New Roman" w:hAnsi="Times New Roman"/>
          <w:b/>
          <w:i/>
          <w:sz w:val="24"/>
          <w:szCs w:val="24"/>
          <w:lang w:val="es-AR"/>
        </w:rPr>
        <w:t>an</w:t>
      </w:r>
      <w:r w:rsidR="004C180D">
        <w:rPr>
          <w:rFonts w:ascii="Times New Roman" w:hAnsi="Times New Roman"/>
          <w:b/>
          <w:i/>
          <w:sz w:val="24"/>
          <w:szCs w:val="24"/>
          <w:lang w:val="es-AR"/>
        </w:rPr>
        <w:t xml:space="preserve"> </w:t>
      </w:r>
      <w:r w:rsidRPr="00AE1F32">
        <w:rPr>
          <w:rFonts w:ascii="Times New Roman" w:hAnsi="Times New Roman"/>
          <w:b/>
          <w:i/>
          <w:sz w:val="24"/>
          <w:szCs w:val="24"/>
          <w:lang w:val="es-AR"/>
        </w:rPr>
        <w:t>entre ellos</w:t>
      </w:r>
      <w:r w:rsidRPr="00AE1F32">
        <w:rPr>
          <w:rFonts w:ascii="Times New Roman" w:hAnsi="Times New Roman"/>
          <w:i/>
          <w:sz w:val="24"/>
          <w:szCs w:val="24"/>
          <w:lang w:val="es-AR"/>
        </w:rPr>
        <w:t>, ¿entendés?] E53 [</w:t>
      </w:r>
      <w:r w:rsidRPr="00AE1F32">
        <w:rPr>
          <w:rFonts w:ascii="Times New Roman" w:hAnsi="Times New Roman"/>
          <w:b/>
          <w:i/>
          <w:sz w:val="24"/>
          <w:szCs w:val="24"/>
          <w:lang w:val="es-AR"/>
        </w:rPr>
        <w:t>La misma familia, la</w:t>
      </w:r>
      <w:r w:rsidR="00846117">
        <w:rPr>
          <w:rFonts w:ascii="Times New Roman" w:hAnsi="Times New Roman"/>
          <w:b/>
          <w:i/>
          <w:sz w:val="24"/>
          <w:szCs w:val="24"/>
          <w:lang w:val="es-AR"/>
        </w:rPr>
        <w:t xml:space="preserve"> </w:t>
      </w:r>
      <w:r w:rsidRPr="00AE1F32">
        <w:rPr>
          <w:rFonts w:ascii="Times New Roman" w:hAnsi="Times New Roman"/>
          <w:b/>
          <w:i/>
          <w:sz w:val="24"/>
          <w:szCs w:val="24"/>
          <w:lang w:val="es-AR"/>
        </w:rPr>
        <w:t>misma madre, el mismo hermano</w:t>
      </w:r>
      <w:r w:rsidRPr="00AE1F32">
        <w:rPr>
          <w:rFonts w:ascii="Times New Roman" w:hAnsi="Times New Roman"/>
          <w:i/>
          <w:sz w:val="24"/>
          <w:szCs w:val="24"/>
          <w:lang w:val="es-AR"/>
        </w:rPr>
        <w:t>] (</w:t>
      </w:r>
      <w:r w:rsidRPr="00893A3B">
        <w:rPr>
          <w:rFonts w:ascii="Times New Roman" w:hAnsi="Times New Roman"/>
          <w:sz w:val="24"/>
          <w:szCs w:val="24"/>
          <w:lang w:val="es-AR"/>
        </w:rPr>
        <w:t>Morir de Poxi-</w:t>
      </w:r>
      <w:r w:rsidRPr="00AE1F32">
        <w:rPr>
          <w:rFonts w:ascii="Times New Roman" w:hAnsi="Times New Roman"/>
          <w:i/>
          <w:sz w:val="24"/>
          <w:szCs w:val="24"/>
          <w:lang w:val="es-AR"/>
        </w:rPr>
        <w:t xml:space="preserve"> Crónicas extremas)</w:t>
      </w:r>
    </w:p>
    <w:p w:rsidR="00AF17DE" w:rsidRDefault="00AF17DE" w:rsidP="00AE1F32">
      <w:pPr>
        <w:ind w:left="567"/>
        <w:jc w:val="both"/>
        <w:rPr>
          <w:sz w:val="24"/>
          <w:szCs w:val="24"/>
          <w:lang w:val="es-AR"/>
        </w:rPr>
      </w:pPr>
    </w:p>
    <w:p w:rsidR="00AF17DE" w:rsidRDefault="00AF17DE" w:rsidP="00AE1F32">
      <w:pPr>
        <w:pStyle w:val="Textoindependiente"/>
        <w:spacing w:line="480" w:lineRule="auto"/>
        <w:jc w:val="both"/>
        <w:rPr>
          <w:lang w:val="es-AR"/>
        </w:rPr>
      </w:pPr>
      <w:r>
        <w:rPr>
          <w:lang w:val="es-AR"/>
        </w:rPr>
        <w:t xml:space="preserve">En “Los Limpia Poxi” y “Ladrones de Fuerte Apache” de </w:t>
      </w:r>
      <w:r w:rsidRPr="00EC6D50">
        <w:rPr>
          <w:i/>
          <w:lang w:val="es-AR"/>
        </w:rPr>
        <w:t>Crónicas extremas</w:t>
      </w:r>
      <w:r w:rsidR="00AA0459">
        <w:rPr>
          <w:lang w:val="es-AR"/>
        </w:rPr>
        <w:t>, los H</w:t>
      </w:r>
      <w:r>
        <w:rPr>
          <w:lang w:val="es-AR"/>
        </w:rPr>
        <w:t>ablantes</w:t>
      </w:r>
      <w:r w:rsidR="00AA0459">
        <w:rPr>
          <w:lang w:val="es-AR"/>
        </w:rPr>
        <w:t>-P</w:t>
      </w:r>
      <w:r>
        <w:rPr>
          <w:lang w:val="es-AR"/>
        </w:rPr>
        <w:t>rotagonistas relatan la manera en que reducen a sus víctimas. Hernán de “Los Limpia Poxi”, expresa que él no necesita emplear violencia; en cambio, los ladrones están dispuestos a hacerlo si la víctima se resiste. En otras palabras, según Hernán, sus víctimas asumen una actitud pasiva y según los ladrones, las suyas pueden adoptar una actitud violenta.</w:t>
      </w:r>
    </w:p>
    <w:p w:rsidR="00AF17DE" w:rsidRDefault="00AF17DE" w:rsidP="00AE1F32">
      <w:pPr>
        <w:pStyle w:val="Textoindependiente"/>
        <w:spacing w:line="480" w:lineRule="auto"/>
        <w:jc w:val="both"/>
        <w:rPr>
          <w:lang w:val="es-AR"/>
        </w:rPr>
      </w:pPr>
      <w:r>
        <w:rPr>
          <w:lang w:val="es-AR"/>
        </w:rPr>
        <w:t>En el intercambio entre el periodista y Hernán, “le” señala a la víctima del robo. En E110, E111 y E1</w:t>
      </w:r>
      <w:r w:rsidR="0018597F">
        <w:rPr>
          <w:lang w:val="es-AR"/>
        </w:rPr>
        <w:t>12, Hernán ejemplifica có</w:t>
      </w:r>
      <w:r>
        <w:rPr>
          <w:lang w:val="es-AR"/>
        </w:rPr>
        <w:t>mo roba hablándole a la víctima en segunda per</w:t>
      </w:r>
      <w:r w:rsidR="006A5880">
        <w:rPr>
          <w:lang w:val="es-AR"/>
        </w:rPr>
        <w:t>sona “vos” y el verbo “dar” en I</w:t>
      </w:r>
      <w:r>
        <w:rPr>
          <w:lang w:val="es-AR"/>
        </w:rPr>
        <w:t xml:space="preserve">mperativo. En “vos sabés como es esto”, “esto” refiere al robo y de esta manera da por sentado que la víctima “sabe” que le tiene que entregar lo que él le pide. El “Pum, Pum, dale” señala la urgencia que requiere la operación. En </w:t>
      </w:r>
      <w:r w:rsidR="0018597F">
        <w:rPr>
          <w:lang w:val="es-AR"/>
        </w:rPr>
        <w:t xml:space="preserve">E113 expresa el éxito inmediato </w:t>
      </w:r>
      <w:r>
        <w:rPr>
          <w:lang w:val="es-AR"/>
        </w:rPr>
        <w:t>“Ahí nomás” que logra “le sacás la plata” solamente hablando “y nada más”. En “le sacás” pone énfasis en lo que él hace</w:t>
      </w:r>
      <w:r w:rsidR="004C0C25">
        <w:rPr>
          <w:lang w:val="es-AR"/>
        </w:rPr>
        <w:t>- en su logro-</w:t>
      </w:r>
      <w:r>
        <w:rPr>
          <w:lang w:val="es-AR"/>
        </w:rPr>
        <w:t xml:space="preserve"> y no en lo q</w:t>
      </w:r>
      <w:r w:rsidR="0018597F">
        <w:rPr>
          <w:lang w:val="es-AR"/>
        </w:rPr>
        <w:t>ue hacen las víctimas</w:t>
      </w:r>
    </w:p>
    <w:p w:rsidR="0018597F" w:rsidRPr="00AE1F32" w:rsidRDefault="0018597F" w:rsidP="0018597F">
      <w:pPr>
        <w:pStyle w:val="Textoindependienteprimerasangra2"/>
        <w:spacing w:after="0"/>
        <w:ind w:left="567" w:firstLine="0"/>
        <w:jc w:val="both"/>
        <w:rPr>
          <w:rFonts w:ascii="Times New Roman" w:hAnsi="Times New Roman"/>
          <w:sz w:val="24"/>
          <w:szCs w:val="24"/>
          <w:lang w:val="es-AR"/>
        </w:rPr>
      </w:pPr>
      <w:r w:rsidRPr="00AE1F32">
        <w:rPr>
          <w:rFonts w:ascii="Times New Roman" w:hAnsi="Times New Roman"/>
          <w:sz w:val="24"/>
          <w:szCs w:val="24"/>
          <w:lang w:val="es-AR"/>
        </w:rPr>
        <w:lastRenderedPageBreak/>
        <w:t xml:space="preserve">Periodista: E107 </w:t>
      </w:r>
      <w:r w:rsidRPr="00AE1F32">
        <w:rPr>
          <w:rFonts w:ascii="Times New Roman" w:hAnsi="Times New Roman"/>
          <w:i/>
          <w:sz w:val="24"/>
          <w:szCs w:val="24"/>
          <w:lang w:val="es-AR"/>
        </w:rPr>
        <w:t>[¿Y en qué va</w:t>
      </w:r>
      <w:r w:rsidRPr="00AE1F32">
        <w:rPr>
          <w:rFonts w:ascii="Times New Roman" w:hAnsi="Times New Roman"/>
          <w:sz w:val="24"/>
          <w:szCs w:val="24"/>
          <w:lang w:val="es-AR"/>
        </w:rPr>
        <w:t>?] E108 [¿</w:t>
      </w:r>
      <w:r w:rsidRPr="00AE1F32">
        <w:rPr>
          <w:rFonts w:ascii="Times New Roman" w:hAnsi="Times New Roman"/>
          <w:i/>
          <w:sz w:val="24"/>
          <w:szCs w:val="24"/>
          <w:lang w:val="es-AR"/>
        </w:rPr>
        <w:t xml:space="preserve">Cómo </w:t>
      </w:r>
      <w:r w:rsidRPr="00AE1F32">
        <w:rPr>
          <w:rFonts w:ascii="Times New Roman" w:hAnsi="Times New Roman"/>
          <w:b/>
          <w:i/>
          <w:sz w:val="24"/>
          <w:szCs w:val="24"/>
          <w:lang w:val="es-AR"/>
        </w:rPr>
        <w:t>le</w:t>
      </w:r>
      <w:r w:rsidRPr="00AE1F32">
        <w:rPr>
          <w:rFonts w:ascii="Times New Roman" w:hAnsi="Times New Roman"/>
          <w:i/>
          <w:sz w:val="24"/>
          <w:szCs w:val="24"/>
          <w:lang w:val="es-AR"/>
        </w:rPr>
        <w:t xml:space="preserve"> afanás</w:t>
      </w:r>
      <w:r w:rsidRPr="00AE1F32">
        <w:rPr>
          <w:rFonts w:ascii="Times New Roman" w:hAnsi="Times New Roman"/>
          <w:sz w:val="24"/>
          <w:szCs w:val="24"/>
          <w:lang w:val="es-AR"/>
        </w:rPr>
        <w:t>?]</w:t>
      </w:r>
    </w:p>
    <w:p w:rsidR="0018597F" w:rsidRDefault="0018597F" w:rsidP="00846117">
      <w:pPr>
        <w:pStyle w:val="Textoindependienteprimerasangra2"/>
        <w:spacing w:after="0"/>
        <w:ind w:left="567" w:firstLine="0"/>
        <w:jc w:val="both"/>
        <w:rPr>
          <w:rFonts w:ascii="Times New Roman" w:hAnsi="Times New Roman"/>
          <w:sz w:val="24"/>
          <w:szCs w:val="24"/>
          <w:lang w:val="es-AR"/>
        </w:rPr>
      </w:pPr>
      <w:r w:rsidRPr="00AE1F32">
        <w:rPr>
          <w:rFonts w:ascii="Times New Roman" w:hAnsi="Times New Roman"/>
          <w:sz w:val="24"/>
          <w:szCs w:val="24"/>
          <w:lang w:val="es-AR"/>
        </w:rPr>
        <w:t>Hernán: E109 [</w:t>
      </w:r>
      <w:r w:rsidRPr="00893A3B">
        <w:rPr>
          <w:rFonts w:ascii="Times New Roman" w:hAnsi="Times New Roman"/>
          <w:i/>
          <w:sz w:val="24"/>
          <w:szCs w:val="24"/>
          <w:lang w:val="es-AR"/>
        </w:rPr>
        <w:t>De chamuyo, nomás</w:t>
      </w:r>
      <w:r>
        <w:rPr>
          <w:rFonts w:ascii="Times New Roman" w:hAnsi="Times New Roman"/>
          <w:sz w:val="24"/>
          <w:szCs w:val="24"/>
          <w:lang w:val="es-AR"/>
        </w:rPr>
        <w:t xml:space="preserve">] E110 </w:t>
      </w:r>
      <w:r w:rsidRPr="00AE1F32">
        <w:rPr>
          <w:rFonts w:ascii="Times New Roman" w:hAnsi="Times New Roman"/>
          <w:sz w:val="24"/>
          <w:szCs w:val="24"/>
          <w:lang w:val="es-AR"/>
        </w:rPr>
        <w:t>[</w:t>
      </w:r>
      <w:r w:rsidRPr="00893A3B">
        <w:rPr>
          <w:rFonts w:ascii="Times New Roman" w:hAnsi="Times New Roman"/>
          <w:i/>
          <w:sz w:val="24"/>
          <w:szCs w:val="24"/>
          <w:lang w:val="es-AR"/>
        </w:rPr>
        <w:t xml:space="preserve">Así: </w:t>
      </w:r>
      <w:r w:rsidRPr="00893A3B">
        <w:rPr>
          <w:rFonts w:ascii="Times New Roman" w:hAnsi="Times New Roman"/>
          <w:b/>
          <w:i/>
          <w:sz w:val="24"/>
          <w:szCs w:val="24"/>
          <w:lang w:val="es-AR"/>
        </w:rPr>
        <w:t>da</w:t>
      </w:r>
      <w:r w:rsidRPr="00893A3B">
        <w:rPr>
          <w:rFonts w:ascii="Times New Roman" w:hAnsi="Times New Roman"/>
          <w:i/>
          <w:sz w:val="24"/>
          <w:szCs w:val="24"/>
          <w:lang w:val="es-AR"/>
        </w:rPr>
        <w:t xml:space="preserve">me la plata, </w:t>
      </w:r>
      <w:r w:rsidRPr="00893A3B">
        <w:rPr>
          <w:rFonts w:ascii="Times New Roman" w:hAnsi="Times New Roman"/>
          <w:b/>
          <w:i/>
          <w:sz w:val="24"/>
          <w:szCs w:val="24"/>
          <w:lang w:val="es-AR"/>
        </w:rPr>
        <w:t>dale</w:t>
      </w:r>
      <w:r w:rsidRPr="00AE1F32">
        <w:rPr>
          <w:rFonts w:ascii="Times New Roman" w:hAnsi="Times New Roman"/>
          <w:sz w:val="24"/>
          <w:szCs w:val="24"/>
          <w:lang w:val="es-AR"/>
        </w:rPr>
        <w:t>] E111 [</w:t>
      </w:r>
      <w:r w:rsidRPr="00893A3B">
        <w:rPr>
          <w:rFonts w:ascii="Times New Roman" w:hAnsi="Times New Roman"/>
          <w:b/>
          <w:i/>
          <w:sz w:val="24"/>
          <w:szCs w:val="24"/>
          <w:lang w:val="es-AR"/>
        </w:rPr>
        <w:t>Vos</w:t>
      </w:r>
      <w:r w:rsidRPr="00893A3B">
        <w:rPr>
          <w:rFonts w:ascii="Times New Roman" w:hAnsi="Times New Roman"/>
          <w:i/>
          <w:sz w:val="24"/>
          <w:szCs w:val="24"/>
          <w:lang w:val="es-AR"/>
        </w:rPr>
        <w:t xml:space="preserve"> sab</w:t>
      </w:r>
      <w:r w:rsidRPr="00893A3B">
        <w:rPr>
          <w:rFonts w:ascii="Times New Roman" w:hAnsi="Times New Roman"/>
          <w:b/>
          <w:i/>
          <w:sz w:val="24"/>
          <w:szCs w:val="24"/>
          <w:lang w:val="es-AR"/>
        </w:rPr>
        <w:t>és</w:t>
      </w:r>
      <w:r w:rsidRPr="00893A3B">
        <w:rPr>
          <w:rFonts w:ascii="Times New Roman" w:hAnsi="Times New Roman"/>
          <w:i/>
          <w:sz w:val="24"/>
          <w:szCs w:val="24"/>
          <w:lang w:val="es-AR"/>
        </w:rPr>
        <w:t xml:space="preserve"> como es esto</w:t>
      </w:r>
      <w:r w:rsidRPr="00AE1F32">
        <w:rPr>
          <w:rFonts w:ascii="Times New Roman" w:hAnsi="Times New Roman"/>
          <w:sz w:val="24"/>
          <w:szCs w:val="24"/>
          <w:lang w:val="es-AR"/>
        </w:rPr>
        <w:t>] E112 [</w:t>
      </w:r>
      <w:r w:rsidRPr="00893A3B">
        <w:rPr>
          <w:rFonts w:ascii="Times New Roman" w:hAnsi="Times New Roman"/>
          <w:i/>
          <w:sz w:val="24"/>
          <w:szCs w:val="24"/>
          <w:lang w:val="es-AR"/>
        </w:rPr>
        <w:t xml:space="preserve">Pum Pum, </w:t>
      </w:r>
      <w:r w:rsidRPr="00893A3B">
        <w:rPr>
          <w:rFonts w:ascii="Times New Roman" w:hAnsi="Times New Roman"/>
          <w:b/>
          <w:i/>
          <w:sz w:val="24"/>
          <w:szCs w:val="24"/>
          <w:lang w:val="es-AR"/>
        </w:rPr>
        <w:t>dale</w:t>
      </w:r>
      <w:r w:rsidRPr="00AE1F32">
        <w:rPr>
          <w:rFonts w:ascii="Times New Roman" w:hAnsi="Times New Roman"/>
          <w:sz w:val="24"/>
          <w:szCs w:val="24"/>
          <w:lang w:val="es-AR"/>
        </w:rPr>
        <w:t>] E113 [</w:t>
      </w:r>
      <w:r w:rsidRPr="00893A3B">
        <w:rPr>
          <w:rFonts w:ascii="Times New Roman" w:hAnsi="Times New Roman"/>
          <w:i/>
          <w:sz w:val="24"/>
          <w:szCs w:val="24"/>
          <w:lang w:val="es-AR"/>
        </w:rPr>
        <w:t xml:space="preserve">Ahí nomás </w:t>
      </w:r>
      <w:r w:rsidRPr="00893A3B">
        <w:rPr>
          <w:rFonts w:ascii="Times New Roman" w:hAnsi="Times New Roman"/>
          <w:b/>
          <w:i/>
          <w:sz w:val="24"/>
          <w:szCs w:val="24"/>
          <w:lang w:val="es-AR"/>
        </w:rPr>
        <w:t>le</w:t>
      </w:r>
      <w:r w:rsidRPr="00893A3B">
        <w:rPr>
          <w:rFonts w:ascii="Times New Roman" w:hAnsi="Times New Roman"/>
          <w:i/>
          <w:sz w:val="24"/>
          <w:szCs w:val="24"/>
          <w:lang w:val="es-AR"/>
        </w:rPr>
        <w:t xml:space="preserve"> sacás la plata y nada más]</w:t>
      </w:r>
      <w:r w:rsidRPr="00AE1F32">
        <w:rPr>
          <w:rFonts w:ascii="Times New Roman" w:hAnsi="Times New Roman"/>
          <w:sz w:val="24"/>
          <w:szCs w:val="24"/>
          <w:lang w:val="es-AR"/>
        </w:rPr>
        <w:t xml:space="preserve"> (Los Limpia Poxi)</w:t>
      </w:r>
      <w:r w:rsidR="00846117">
        <w:rPr>
          <w:rFonts w:ascii="Times New Roman" w:hAnsi="Times New Roman"/>
          <w:sz w:val="24"/>
          <w:szCs w:val="24"/>
          <w:lang w:val="es-AR"/>
        </w:rPr>
        <w:t xml:space="preserve"> </w:t>
      </w:r>
    </w:p>
    <w:p w:rsidR="00846117" w:rsidRDefault="00846117" w:rsidP="00846117">
      <w:pPr>
        <w:pStyle w:val="Textoindependienteprimerasangra2"/>
        <w:spacing w:after="0"/>
        <w:ind w:left="567" w:firstLine="0"/>
        <w:jc w:val="both"/>
        <w:rPr>
          <w:lang w:val="es-AR"/>
        </w:rPr>
      </w:pPr>
    </w:p>
    <w:p w:rsidR="005502B2" w:rsidRPr="00AE1F32" w:rsidRDefault="00AF17DE" w:rsidP="0018597F">
      <w:pPr>
        <w:pStyle w:val="Textoindependiente"/>
        <w:spacing w:line="480" w:lineRule="auto"/>
        <w:jc w:val="both"/>
        <w:rPr>
          <w:szCs w:val="24"/>
          <w:lang w:val="es-AR"/>
        </w:rPr>
      </w:pPr>
      <w:r>
        <w:rPr>
          <w:lang w:val="es-AR"/>
        </w:rPr>
        <w:t>En las emisiones del ladrón de Fuerte Apache, el ladrón asume que cuando va a robar, lo</w:t>
      </w:r>
      <w:r w:rsidR="00DF58C4">
        <w:rPr>
          <w:lang w:val="es-AR"/>
        </w:rPr>
        <w:t xml:space="preserve"> pueden matar a él</w:t>
      </w:r>
      <w:r>
        <w:rPr>
          <w:lang w:val="es-AR"/>
        </w:rPr>
        <w:t xml:space="preserve"> o él puede matar (E170)</w:t>
      </w:r>
      <w:r w:rsidR="001E1E93">
        <w:rPr>
          <w:lang w:val="es-AR"/>
        </w:rPr>
        <w:t>.</w:t>
      </w:r>
      <w:r w:rsidR="004C0C25">
        <w:rPr>
          <w:lang w:val="es-AR"/>
        </w:rPr>
        <w:t xml:space="preserve"> Nótese la elisión de los agentes del</w:t>
      </w:r>
      <w:r>
        <w:rPr>
          <w:lang w:val="es-AR"/>
        </w:rPr>
        <w:t xml:space="preserve"> verbo “matar” en tercera persona del plural. </w:t>
      </w:r>
      <w:r w:rsidR="00DF58C4">
        <w:rPr>
          <w:lang w:val="es-AR"/>
        </w:rPr>
        <w:t xml:space="preserve">Se podría pensar que esos agentes pueden ser las víctimas o la policía. </w:t>
      </w:r>
      <w:r>
        <w:rPr>
          <w:lang w:val="es-AR"/>
        </w:rPr>
        <w:t>Se observa además la reiteración de la conjunción disyuntiva “o” que le permite presentar las posibles consecuencias de la acción de robar, cuya conclusión es “estás jugado”. Ir a robar implica correr riesgos</w:t>
      </w:r>
      <w:r w:rsidR="00D0107F">
        <w:rPr>
          <w:lang w:val="es-AR"/>
        </w:rPr>
        <w:t xml:space="preserve"> y  él parece estar resignado</w:t>
      </w:r>
      <w:r>
        <w:rPr>
          <w:lang w:val="es-AR"/>
        </w:rPr>
        <w:t>. A continuación (E171) se refiere a</w:t>
      </w:r>
      <w:r w:rsidR="00F5773F">
        <w:rPr>
          <w:lang w:val="es-AR"/>
        </w:rPr>
        <w:t xml:space="preserve"> las  víctimas como “la gente” </w:t>
      </w:r>
      <w:r>
        <w:rPr>
          <w:lang w:val="es-AR"/>
        </w:rPr>
        <w:t xml:space="preserve">que “quiere ajusticiar”, es decir, desea </w:t>
      </w:r>
      <w:r w:rsidR="00DF1496">
        <w:rPr>
          <w:lang w:val="es-AR"/>
        </w:rPr>
        <w:t>hacer justicia por sus propios medios enfrentando</w:t>
      </w:r>
      <w:r>
        <w:rPr>
          <w:lang w:val="es-AR"/>
        </w:rPr>
        <w:t xml:space="preserve"> a los delincuentes y entre esta gente puede haber alguien que se resiste</w:t>
      </w:r>
      <w:r w:rsidR="001E1E93">
        <w:rPr>
          <w:lang w:val="es-AR"/>
        </w:rPr>
        <w:t xml:space="preserve">, “que reacciona mal” </w:t>
      </w:r>
      <w:r w:rsidR="00D0107F">
        <w:rPr>
          <w:lang w:val="es-AR"/>
        </w:rPr>
        <w:t>. El ladrón de esta manera, en el caso de encontrar resistencia,</w:t>
      </w:r>
      <w:r w:rsidR="005225CE">
        <w:rPr>
          <w:lang w:val="es-AR"/>
        </w:rPr>
        <w:t xml:space="preserve"> </w:t>
      </w:r>
      <w:r w:rsidR="00D0107F">
        <w:rPr>
          <w:lang w:val="es-AR"/>
        </w:rPr>
        <w:t xml:space="preserve">justifica su proceder con violencia. </w:t>
      </w:r>
      <w:r>
        <w:rPr>
          <w:lang w:val="es-AR"/>
        </w:rPr>
        <w:t>En E170, las acciones nombrad</w:t>
      </w:r>
      <w:r w:rsidR="00DF1496">
        <w:rPr>
          <w:lang w:val="es-AR"/>
        </w:rPr>
        <w:t>as están a cargo del ladrón que como Hablante-Protagonista se oculta en la segunda persona, indicando una situación común a todos los ladrones como él.</w:t>
      </w:r>
      <w:r>
        <w:rPr>
          <w:lang w:val="es-AR"/>
        </w:rPr>
        <w:t xml:space="preserve"> Los procesos materiales de “volver” y “matar” dependen del proceso mental de “saber”. En cambio, en E171, las acciones están a cargo de las víctimas: “querer ajusticiar”, “reacc</w:t>
      </w:r>
      <w:r w:rsidR="001E1E93">
        <w:rPr>
          <w:lang w:val="es-AR"/>
        </w:rPr>
        <w:t xml:space="preserve">ionar mal”, procesos materiales con </w:t>
      </w:r>
      <w:r w:rsidR="003E4F20">
        <w:rPr>
          <w:lang w:val="es-AR"/>
        </w:rPr>
        <w:t>“la gente” y “alguno”</w:t>
      </w:r>
      <w:r w:rsidR="006A5880">
        <w:rPr>
          <w:lang w:val="es-AR"/>
        </w:rPr>
        <w:t xml:space="preserve"> como a</w:t>
      </w:r>
      <w:r w:rsidR="0018597F">
        <w:rPr>
          <w:lang w:val="es-AR"/>
        </w:rPr>
        <w:t>ctores</w:t>
      </w:r>
    </w:p>
    <w:p w:rsidR="00AF17DE" w:rsidRDefault="00AF17DE" w:rsidP="004C0C25">
      <w:pPr>
        <w:pStyle w:val="Textoindependienteprimerasangra2"/>
        <w:ind w:left="567" w:firstLine="0"/>
        <w:jc w:val="both"/>
        <w:rPr>
          <w:rFonts w:ascii="Times New Roman" w:hAnsi="Times New Roman"/>
          <w:sz w:val="24"/>
          <w:szCs w:val="24"/>
          <w:lang w:val="es-AR"/>
        </w:rPr>
      </w:pPr>
      <w:r w:rsidRPr="00AE1F32">
        <w:rPr>
          <w:rFonts w:ascii="Times New Roman" w:hAnsi="Times New Roman"/>
          <w:sz w:val="24"/>
          <w:szCs w:val="24"/>
          <w:lang w:val="es-AR"/>
        </w:rPr>
        <w:t>Ladrón 4: E170 [</w:t>
      </w:r>
      <w:r w:rsidRPr="004C0C25">
        <w:rPr>
          <w:rFonts w:ascii="Times New Roman" w:hAnsi="Times New Roman"/>
          <w:i/>
          <w:sz w:val="24"/>
          <w:szCs w:val="24"/>
          <w:lang w:val="es-AR"/>
        </w:rPr>
        <w:t>Vas y sabés que si o no volvés o te mat</w:t>
      </w:r>
      <w:r w:rsidRPr="004C0C25">
        <w:rPr>
          <w:rFonts w:ascii="Times New Roman" w:hAnsi="Times New Roman"/>
          <w:b/>
          <w:i/>
          <w:sz w:val="24"/>
          <w:szCs w:val="24"/>
          <w:lang w:val="es-AR"/>
        </w:rPr>
        <w:t>an</w:t>
      </w:r>
      <w:r w:rsidRPr="004C0C25">
        <w:rPr>
          <w:rFonts w:ascii="Times New Roman" w:hAnsi="Times New Roman"/>
          <w:i/>
          <w:sz w:val="24"/>
          <w:szCs w:val="24"/>
          <w:lang w:val="es-AR"/>
        </w:rPr>
        <w:t xml:space="preserve"> o matás, estás jugado</w:t>
      </w:r>
      <w:r w:rsidRPr="00AE1F32">
        <w:rPr>
          <w:rFonts w:ascii="Times New Roman" w:hAnsi="Times New Roman"/>
          <w:sz w:val="24"/>
          <w:szCs w:val="24"/>
          <w:lang w:val="es-AR"/>
        </w:rPr>
        <w:t>] E171 [</w:t>
      </w:r>
      <w:r w:rsidRPr="004C0C25">
        <w:rPr>
          <w:rFonts w:ascii="Times New Roman" w:hAnsi="Times New Roman"/>
          <w:i/>
          <w:sz w:val="24"/>
          <w:szCs w:val="24"/>
          <w:lang w:val="es-AR"/>
        </w:rPr>
        <w:t xml:space="preserve">Mayormente </w:t>
      </w:r>
      <w:r w:rsidRPr="004C0C25">
        <w:rPr>
          <w:rFonts w:ascii="Times New Roman" w:hAnsi="Times New Roman"/>
          <w:b/>
          <w:i/>
          <w:sz w:val="24"/>
          <w:szCs w:val="24"/>
          <w:lang w:val="es-AR"/>
        </w:rPr>
        <w:t>la gente</w:t>
      </w:r>
      <w:r w:rsidRPr="004C0C25">
        <w:rPr>
          <w:rFonts w:ascii="Times New Roman" w:hAnsi="Times New Roman"/>
          <w:i/>
          <w:sz w:val="24"/>
          <w:szCs w:val="24"/>
          <w:lang w:val="es-AR"/>
        </w:rPr>
        <w:t xml:space="preserve"> quiere ajusticiar y bueno hay </w:t>
      </w:r>
      <w:r w:rsidRPr="004C0C25">
        <w:rPr>
          <w:rFonts w:ascii="Times New Roman" w:hAnsi="Times New Roman"/>
          <w:b/>
          <w:i/>
          <w:sz w:val="24"/>
          <w:szCs w:val="24"/>
          <w:lang w:val="es-AR"/>
        </w:rPr>
        <w:t>alguno</w:t>
      </w:r>
      <w:r w:rsidRPr="004C0C25">
        <w:rPr>
          <w:rFonts w:ascii="Times New Roman" w:hAnsi="Times New Roman"/>
          <w:i/>
          <w:sz w:val="24"/>
          <w:szCs w:val="24"/>
          <w:lang w:val="es-AR"/>
        </w:rPr>
        <w:t xml:space="preserve"> que reaccion</w:t>
      </w:r>
      <w:r w:rsidRPr="004C0C25">
        <w:rPr>
          <w:rFonts w:ascii="Times New Roman" w:hAnsi="Times New Roman"/>
          <w:b/>
          <w:i/>
          <w:sz w:val="24"/>
          <w:szCs w:val="24"/>
          <w:lang w:val="es-AR"/>
        </w:rPr>
        <w:t>a</w:t>
      </w:r>
      <w:r w:rsidRPr="004C0C25">
        <w:rPr>
          <w:rFonts w:ascii="Times New Roman" w:hAnsi="Times New Roman"/>
          <w:i/>
          <w:sz w:val="24"/>
          <w:szCs w:val="24"/>
          <w:lang w:val="es-AR"/>
        </w:rPr>
        <w:t xml:space="preserve"> mal</w:t>
      </w:r>
      <w:r w:rsidRPr="00AE1F32">
        <w:rPr>
          <w:rFonts w:ascii="Times New Roman" w:hAnsi="Times New Roman"/>
          <w:sz w:val="24"/>
          <w:szCs w:val="24"/>
          <w:lang w:val="es-AR"/>
        </w:rPr>
        <w:t>] (Ladrones de Fuerte Apache)</w:t>
      </w:r>
      <w:r w:rsidR="00942B37">
        <w:rPr>
          <w:rFonts w:ascii="Times New Roman" w:hAnsi="Times New Roman"/>
          <w:sz w:val="24"/>
          <w:szCs w:val="24"/>
          <w:lang w:val="es-AR"/>
        </w:rPr>
        <w:t>.</w:t>
      </w:r>
    </w:p>
    <w:p w:rsidR="00660A57" w:rsidRDefault="00660A57" w:rsidP="004D5C02">
      <w:pPr>
        <w:pStyle w:val="Textoindependienteprimerasangra2"/>
        <w:spacing w:line="480" w:lineRule="auto"/>
        <w:ind w:left="0" w:firstLine="0"/>
        <w:jc w:val="both"/>
        <w:rPr>
          <w:rFonts w:ascii="Times New Roman" w:hAnsi="Times New Roman"/>
          <w:sz w:val="24"/>
          <w:szCs w:val="24"/>
          <w:lang w:val="es-AR"/>
        </w:rPr>
      </w:pPr>
      <w:r w:rsidRPr="004D5C02">
        <w:rPr>
          <w:rFonts w:ascii="Times New Roman" w:hAnsi="Times New Roman"/>
          <w:b/>
          <w:sz w:val="24"/>
          <w:szCs w:val="24"/>
          <w:lang w:val="es-AR"/>
        </w:rPr>
        <w:t>Los ocupantes</w:t>
      </w:r>
      <w:r>
        <w:rPr>
          <w:rFonts w:ascii="Times New Roman" w:hAnsi="Times New Roman"/>
          <w:sz w:val="24"/>
          <w:szCs w:val="24"/>
          <w:lang w:val="es-AR"/>
        </w:rPr>
        <w:t xml:space="preserve"> </w:t>
      </w:r>
      <w:r w:rsidR="004D5C02">
        <w:rPr>
          <w:rFonts w:ascii="Times New Roman" w:hAnsi="Times New Roman"/>
          <w:sz w:val="24"/>
          <w:szCs w:val="24"/>
          <w:lang w:val="es-AR"/>
        </w:rPr>
        <w:t xml:space="preserve"> de las tierras </w:t>
      </w:r>
      <w:r>
        <w:rPr>
          <w:rFonts w:ascii="Times New Roman" w:hAnsi="Times New Roman"/>
          <w:sz w:val="24"/>
          <w:szCs w:val="24"/>
          <w:lang w:val="es-AR"/>
        </w:rPr>
        <w:t>se representan discursivamente como víctimas de las acciones de la polic</w:t>
      </w:r>
      <w:r w:rsidR="009D0F07">
        <w:rPr>
          <w:rFonts w:ascii="Times New Roman" w:hAnsi="Times New Roman"/>
          <w:sz w:val="24"/>
          <w:szCs w:val="24"/>
          <w:lang w:val="es-AR"/>
        </w:rPr>
        <w:t>ía en los casos de desalojo.</w:t>
      </w:r>
      <w:r>
        <w:rPr>
          <w:rFonts w:ascii="Times New Roman" w:hAnsi="Times New Roman"/>
          <w:sz w:val="24"/>
          <w:szCs w:val="24"/>
          <w:lang w:val="es-AR"/>
        </w:rPr>
        <w:t xml:space="preserve"> En la siguiente emisión, Eduardo se refiere a los ocupantes como la gente</w:t>
      </w:r>
      <w:r w:rsidR="004D5C02">
        <w:rPr>
          <w:rFonts w:ascii="Times New Roman" w:hAnsi="Times New Roman"/>
          <w:sz w:val="24"/>
          <w:szCs w:val="24"/>
          <w:lang w:val="es-AR"/>
        </w:rPr>
        <w:t>. La policía como agente de tirar est</w:t>
      </w:r>
      <w:r w:rsidR="009D0F07">
        <w:rPr>
          <w:rFonts w:ascii="Times New Roman" w:hAnsi="Times New Roman"/>
          <w:sz w:val="24"/>
          <w:szCs w:val="24"/>
          <w:lang w:val="es-AR"/>
        </w:rPr>
        <w:t>á elidido. No es necesario nombrarla porque para los ocupantes como Eduardo, la violencia está de parte de la policía.</w:t>
      </w:r>
    </w:p>
    <w:p w:rsidR="00846117" w:rsidRDefault="004D5C02" w:rsidP="004D5C02">
      <w:pPr>
        <w:pStyle w:val="Textoindependienteprimerasangra2"/>
        <w:ind w:left="567" w:firstLine="0"/>
        <w:jc w:val="both"/>
        <w:rPr>
          <w:rFonts w:ascii="Times New Roman" w:hAnsi="Times New Roman"/>
          <w:sz w:val="24"/>
          <w:szCs w:val="24"/>
          <w:lang w:val="es-AR"/>
        </w:rPr>
      </w:pPr>
      <w:r>
        <w:rPr>
          <w:rFonts w:ascii="Times New Roman" w:hAnsi="Times New Roman"/>
          <w:sz w:val="24"/>
          <w:szCs w:val="24"/>
          <w:lang w:val="es-AR"/>
        </w:rPr>
        <w:lastRenderedPageBreak/>
        <w:t>Eduardo:</w:t>
      </w:r>
      <w:r w:rsidR="009D0F07">
        <w:rPr>
          <w:rFonts w:ascii="Times New Roman" w:hAnsi="Times New Roman"/>
          <w:sz w:val="24"/>
          <w:szCs w:val="24"/>
          <w:lang w:val="es-AR"/>
        </w:rPr>
        <w:t xml:space="preserve"> E98</w:t>
      </w:r>
      <w:r>
        <w:rPr>
          <w:rFonts w:ascii="Times New Roman" w:hAnsi="Times New Roman"/>
          <w:sz w:val="24"/>
          <w:szCs w:val="24"/>
          <w:lang w:val="es-AR"/>
        </w:rPr>
        <w:t xml:space="preserve"> [</w:t>
      </w:r>
      <w:r w:rsidRPr="004D5C02">
        <w:rPr>
          <w:rFonts w:ascii="Times New Roman" w:hAnsi="Times New Roman"/>
          <w:i/>
          <w:sz w:val="24"/>
          <w:szCs w:val="24"/>
          <w:lang w:val="es-AR"/>
        </w:rPr>
        <w:t>Tiraban piedras y tira</w:t>
      </w:r>
      <w:r>
        <w:rPr>
          <w:rFonts w:ascii="Times New Roman" w:hAnsi="Times New Roman"/>
          <w:i/>
          <w:sz w:val="24"/>
          <w:szCs w:val="24"/>
          <w:lang w:val="es-AR"/>
        </w:rPr>
        <w:t>b</w:t>
      </w:r>
      <w:r w:rsidRPr="004D5C02">
        <w:rPr>
          <w:rFonts w:ascii="Times New Roman" w:hAnsi="Times New Roman"/>
          <w:i/>
          <w:sz w:val="24"/>
          <w:szCs w:val="24"/>
          <w:lang w:val="es-AR"/>
        </w:rPr>
        <w:t xml:space="preserve">an balas de goma, viste, </w:t>
      </w:r>
      <w:r w:rsidRPr="004D5C02">
        <w:rPr>
          <w:rFonts w:ascii="Times New Roman" w:hAnsi="Times New Roman"/>
          <w:b/>
          <w:i/>
          <w:sz w:val="24"/>
          <w:szCs w:val="24"/>
          <w:lang w:val="es-AR"/>
        </w:rPr>
        <w:t>a la gente</w:t>
      </w:r>
      <w:r w:rsidRPr="004D5C02">
        <w:rPr>
          <w:rFonts w:ascii="Times New Roman" w:hAnsi="Times New Roman"/>
          <w:i/>
          <w:sz w:val="24"/>
          <w:szCs w:val="24"/>
          <w:lang w:val="es-AR"/>
        </w:rPr>
        <w:t xml:space="preserve"> y gases lacrimógenos</w:t>
      </w:r>
      <w:r>
        <w:rPr>
          <w:rFonts w:ascii="Times New Roman" w:hAnsi="Times New Roman"/>
          <w:sz w:val="24"/>
          <w:szCs w:val="24"/>
          <w:lang w:val="es-AR"/>
        </w:rPr>
        <w:t>] (Pelea por la tierra)</w:t>
      </w:r>
      <w:r w:rsidR="009D0F07">
        <w:rPr>
          <w:rFonts w:ascii="Times New Roman" w:hAnsi="Times New Roman"/>
          <w:sz w:val="24"/>
          <w:szCs w:val="24"/>
          <w:lang w:val="es-AR"/>
        </w:rPr>
        <w:t>.</w:t>
      </w:r>
    </w:p>
    <w:p w:rsidR="009D0F07" w:rsidRDefault="009D0F07" w:rsidP="009D0F07">
      <w:pPr>
        <w:pStyle w:val="Textoindependienteprimerasangra2"/>
        <w:spacing w:after="0"/>
        <w:ind w:left="567" w:firstLine="0"/>
        <w:jc w:val="both"/>
        <w:rPr>
          <w:rFonts w:ascii="Times New Roman" w:hAnsi="Times New Roman"/>
          <w:b/>
          <w:sz w:val="24"/>
          <w:szCs w:val="24"/>
          <w:lang w:val="es-AR"/>
        </w:rPr>
      </w:pPr>
    </w:p>
    <w:p w:rsidR="00EA2EAB" w:rsidRDefault="00AF17DE" w:rsidP="000F741A">
      <w:pPr>
        <w:pStyle w:val="Lista"/>
        <w:rPr>
          <w:rFonts w:ascii="Times New Roman" w:hAnsi="Times New Roman"/>
          <w:b/>
          <w:sz w:val="24"/>
          <w:szCs w:val="24"/>
          <w:lang w:val="es-AR"/>
        </w:rPr>
      </w:pPr>
      <w:r w:rsidRPr="00AE1F32">
        <w:rPr>
          <w:rFonts w:ascii="Times New Roman" w:hAnsi="Times New Roman"/>
          <w:b/>
          <w:sz w:val="24"/>
          <w:szCs w:val="24"/>
          <w:lang w:val="es-AR"/>
        </w:rPr>
        <w:t>7.5.2.5.</w:t>
      </w:r>
      <w:r w:rsidR="00EA2EAB">
        <w:rPr>
          <w:rFonts w:ascii="Times New Roman" w:hAnsi="Times New Roman"/>
          <w:b/>
          <w:sz w:val="24"/>
          <w:szCs w:val="24"/>
          <w:lang w:val="es-AR"/>
        </w:rPr>
        <w:t xml:space="preserve"> </w:t>
      </w:r>
      <w:r w:rsidR="005225CE">
        <w:rPr>
          <w:rFonts w:ascii="Times New Roman" w:hAnsi="Times New Roman"/>
          <w:b/>
          <w:sz w:val="24"/>
          <w:szCs w:val="24"/>
          <w:lang w:val="es-AR"/>
        </w:rPr>
        <w:t xml:space="preserve"> </w:t>
      </w:r>
      <w:r w:rsidRPr="00AE1F32">
        <w:rPr>
          <w:rFonts w:ascii="Times New Roman" w:hAnsi="Times New Roman"/>
          <w:b/>
          <w:sz w:val="24"/>
          <w:szCs w:val="24"/>
          <w:lang w:val="es-AR"/>
        </w:rPr>
        <w:t>La policía</w:t>
      </w:r>
    </w:p>
    <w:p w:rsidR="00AF17DE" w:rsidRPr="00AE1F32" w:rsidRDefault="00AF17DE" w:rsidP="00AE1F32">
      <w:pPr>
        <w:pStyle w:val="Continuarlista"/>
        <w:spacing w:line="480" w:lineRule="auto"/>
        <w:ind w:left="0"/>
        <w:jc w:val="both"/>
        <w:rPr>
          <w:sz w:val="24"/>
          <w:szCs w:val="24"/>
          <w:lang w:val="es-AR"/>
        </w:rPr>
      </w:pPr>
      <w:r w:rsidRPr="00F27B3F">
        <w:rPr>
          <w:sz w:val="24"/>
          <w:szCs w:val="24"/>
          <w:lang w:val="es-AR"/>
        </w:rPr>
        <w:t>La policía</w:t>
      </w:r>
      <w:r w:rsidR="00942B37">
        <w:rPr>
          <w:sz w:val="24"/>
          <w:szCs w:val="24"/>
          <w:lang w:val="es-AR"/>
        </w:rPr>
        <w:t xml:space="preserve"> </w:t>
      </w:r>
      <w:r w:rsidRPr="00AE1F32">
        <w:rPr>
          <w:sz w:val="24"/>
          <w:szCs w:val="24"/>
          <w:lang w:val="es-AR"/>
        </w:rPr>
        <w:t>corresponde a la categoría</w:t>
      </w:r>
      <w:r w:rsidR="00942B37">
        <w:rPr>
          <w:sz w:val="24"/>
          <w:szCs w:val="24"/>
          <w:lang w:val="es-AR"/>
        </w:rPr>
        <w:t xml:space="preserve"> </w:t>
      </w:r>
      <w:r w:rsidRPr="00F27B3F">
        <w:rPr>
          <w:sz w:val="24"/>
          <w:szCs w:val="24"/>
          <w:lang w:val="es-AR"/>
        </w:rPr>
        <w:t>Actores</w:t>
      </w:r>
      <w:r w:rsidR="00942B37">
        <w:rPr>
          <w:sz w:val="24"/>
          <w:szCs w:val="24"/>
          <w:lang w:val="es-AR"/>
        </w:rPr>
        <w:t xml:space="preserve"> </w:t>
      </w:r>
      <w:r w:rsidRPr="00AE1F32">
        <w:rPr>
          <w:sz w:val="24"/>
          <w:szCs w:val="24"/>
          <w:lang w:val="es-AR"/>
        </w:rPr>
        <w:t xml:space="preserve">en </w:t>
      </w:r>
      <w:r w:rsidRPr="00AE1F32">
        <w:rPr>
          <w:i/>
          <w:sz w:val="24"/>
          <w:szCs w:val="24"/>
          <w:lang w:val="es-AR"/>
        </w:rPr>
        <w:t>Crónicas extremas</w:t>
      </w:r>
      <w:r w:rsidRPr="00AE1F32">
        <w:rPr>
          <w:sz w:val="24"/>
          <w:szCs w:val="24"/>
          <w:lang w:val="es-AR"/>
        </w:rPr>
        <w:t xml:space="preserve"> y a la categoría </w:t>
      </w:r>
      <w:r w:rsidRPr="00F27B3F">
        <w:rPr>
          <w:sz w:val="24"/>
          <w:szCs w:val="24"/>
          <w:lang w:val="es-AR"/>
        </w:rPr>
        <w:t>Hablante-Protagonista</w:t>
      </w:r>
      <w:r w:rsidRPr="00AE1F32">
        <w:rPr>
          <w:sz w:val="24"/>
          <w:szCs w:val="24"/>
          <w:lang w:val="es-AR"/>
        </w:rPr>
        <w:t xml:space="preserve"> en </w:t>
      </w:r>
      <w:r w:rsidRPr="00AE1F32">
        <w:rPr>
          <w:i/>
          <w:sz w:val="24"/>
          <w:szCs w:val="24"/>
          <w:lang w:val="es-AR"/>
        </w:rPr>
        <w:t>Policías en acción</w:t>
      </w:r>
      <w:r w:rsidRPr="00AE1F32">
        <w:rPr>
          <w:sz w:val="24"/>
          <w:szCs w:val="24"/>
          <w:lang w:val="es-AR"/>
        </w:rPr>
        <w:t xml:space="preserve">. En </w:t>
      </w:r>
      <w:r w:rsidR="003E4F20" w:rsidRPr="00AE1F32">
        <w:rPr>
          <w:sz w:val="24"/>
          <w:szCs w:val="24"/>
          <w:lang w:val="es-AR"/>
        </w:rPr>
        <w:t>las crónicas,</w:t>
      </w:r>
      <w:r w:rsidR="00942B37">
        <w:rPr>
          <w:sz w:val="24"/>
          <w:szCs w:val="24"/>
          <w:lang w:val="es-AR"/>
        </w:rPr>
        <w:t xml:space="preserve"> </w:t>
      </w:r>
      <w:r w:rsidRPr="00AE1F32">
        <w:rPr>
          <w:sz w:val="24"/>
          <w:szCs w:val="24"/>
          <w:lang w:val="es-AR"/>
        </w:rPr>
        <w:t xml:space="preserve">se habla de la policía; en </w:t>
      </w:r>
      <w:r w:rsidRPr="00AE1F32">
        <w:rPr>
          <w:i/>
          <w:sz w:val="24"/>
          <w:szCs w:val="24"/>
          <w:lang w:val="es-AR"/>
        </w:rPr>
        <w:t>Policías en acción</w:t>
      </w:r>
      <w:r w:rsidRPr="00AE1F32">
        <w:rPr>
          <w:sz w:val="24"/>
          <w:szCs w:val="24"/>
          <w:lang w:val="es-AR"/>
        </w:rPr>
        <w:t>, la policía participa en la interacción.</w:t>
      </w:r>
    </w:p>
    <w:p w:rsidR="00AF17DE" w:rsidRPr="00AE1F32" w:rsidRDefault="00AF17DE" w:rsidP="00AE1F32">
      <w:pPr>
        <w:pStyle w:val="Continuarlista"/>
        <w:spacing w:line="480" w:lineRule="auto"/>
        <w:ind w:left="0"/>
        <w:jc w:val="both"/>
        <w:rPr>
          <w:sz w:val="24"/>
          <w:szCs w:val="24"/>
          <w:lang w:val="es-AR"/>
        </w:rPr>
      </w:pPr>
      <w:r w:rsidRPr="00AE1F32">
        <w:rPr>
          <w:sz w:val="24"/>
          <w:szCs w:val="24"/>
          <w:lang w:val="es-AR"/>
        </w:rPr>
        <w:t>La</w:t>
      </w:r>
      <w:r w:rsidR="00942B37">
        <w:rPr>
          <w:sz w:val="24"/>
          <w:szCs w:val="24"/>
          <w:lang w:val="es-AR"/>
        </w:rPr>
        <w:t xml:space="preserve"> </w:t>
      </w:r>
      <w:r w:rsidRPr="00F27B3F">
        <w:rPr>
          <w:sz w:val="24"/>
          <w:szCs w:val="24"/>
          <w:lang w:val="es-AR"/>
        </w:rPr>
        <w:t>policía</w:t>
      </w:r>
      <w:r w:rsidR="009D0F07">
        <w:rPr>
          <w:sz w:val="24"/>
          <w:szCs w:val="24"/>
          <w:lang w:val="es-AR"/>
        </w:rPr>
        <w:t xml:space="preserve"> </w:t>
      </w:r>
      <w:r w:rsidRPr="00AE1F32">
        <w:rPr>
          <w:sz w:val="24"/>
          <w:szCs w:val="24"/>
          <w:lang w:val="es-AR"/>
        </w:rPr>
        <w:t xml:space="preserve">en </w:t>
      </w:r>
      <w:r w:rsidRPr="00AE1F32">
        <w:rPr>
          <w:i/>
          <w:sz w:val="24"/>
          <w:szCs w:val="24"/>
          <w:lang w:val="es-AR"/>
        </w:rPr>
        <w:t>Crónicas extremas</w:t>
      </w:r>
      <w:r w:rsidRPr="00AE1F32">
        <w:rPr>
          <w:sz w:val="24"/>
          <w:szCs w:val="24"/>
          <w:lang w:val="es-AR"/>
        </w:rPr>
        <w:t xml:space="preserve"> cumple diferentes roles: persigue a los delincuentes, ejerce violencia, es cómplice (de los narcos) y no interviene</w:t>
      </w:r>
      <w:r w:rsidR="003E4F20" w:rsidRPr="00AE1F32">
        <w:rPr>
          <w:sz w:val="24"/>
          <w:szCs w:val="24"/>
          <w:lang w:val="es-AR"/>
        </w:rPr>
        <w:t xml:space="preserve"> en defensa de la víctima, dependiendo de la crónica.</w:t>
      </w:r>
      <w:r w:rsidRPr="00AE1F32">
        <w:rPr>
          <w:sz w:val="24"/>
          <w:szCs w:val="24"/>
          <w:lang w:val="es-AR"/>
        </w:rPr>
        <w:t xml:space="preserve"> En los sigu</w:t>
      </w:r>
      <w:r w:rsidR="006A5880" w:rsidRPr="00AE1F32">
        <w:rPr>
          <w:sz w:val="24"/>
          <w:szCs w:val="24"/>
          <w:lang w:val="es-AR"/>
        </w:rPr>
        <w:t>ientes ejemplos, la policía es a</w:t>
      </w:r>
      <w:r w:rsidRPr="00AE1F32">
        <w:rPr>
          <w:sz w:val="24"/>
          <w:szCs w:val="24"/>
          <w:lang w:val="es-AR"/>
        </w:rPr>
        <w:t>ctor en los procesos materiales de “venir atrás” (perseguir) y “repeler” a los delincuentes y a los ocupantes respectivamente (E48, E89 y E90). La complicidad de la policía con los narcos está señalada por el “estar arreglados” (E130) que es un proceso relacional con “estar” seguido de atributo.  La no intervención de la policía se manifiesta mediante procesos materiales negados “no intervino”, “no ha</w:t>
      </w:r>
      <w:r w:rsidR="006A5880" w:rsidRPr="00AE1F32">
        <w:rPr>
          <w:sz w:val="24"/>
          <w:szCs w:val="24"/>
          <w:lang w:val="es-AR"/>
        </w:rPr>
        <w:t>cen caso”, con la policía como a</w:t>
      </w:r>
      <w:r w:rsidRPr="00AE1F32">
        <w:rPr>
          <w:sz w:val="24"/>
          <w:szCs w:val="24"/>
          <w:lang w:val="es-AR"/>
        </w:rPr>
        <w:t xml:space="preserve">ctor (E131, E132). Con excepción de E48, </w:t>
      </w:r>
      <w:r w:rsidR="003E4F20" w:rsidRPr="00AE1F32">
        <w:rPr>
          <w:sz w:val="24"/>
          <w:szCs w:val="24"/>
          <w:lang w:val="es-AR"/>
        </w:rPr>
        <w:t xml:space="preserve">donde se hace alusión a la función de la policía de atrapar a los delincuentes- </w:t>
      </w:r>
      <w:r w:rsidRPr="00AE1F32">
        <w:rPr>
          <w:sz w:val="24"/>
          <w:szCs w:val="24"/>
          <w:lang w:val="es-AR"/>
        </w:rPr>
        <w:t>no se construye en  las restantes emisiones una imagen positiva de  la policía</w:t>
      </w:r>
    </w:p>
    <w:p w:rsidR="00AF17DE" w:rsidRPr="00AE1F32" w:rsidRDefault="00AF17DE" w:rsidP="00AE1F32">
      <w:pPr>
        <w:pStyle w:val="Textoindependienteprimerasangra2"/>
        <w:ind w:left="567" w:firstLine="0"/>
        <w:rPr>
          <w:rFonts w:ascii="Times New Roman" w:hAnsi="Times New Roman"/>
          <w:sz w:val="24"/>
          <w:szCs w:val="24"/>
          <w:lang w:val="es-AR"/>
        </w:rPr>
      </w:pPr>
      <w:r w:rsidRPr="00AE1F32">
        <w:rPr>
          <w:rFonts w:ascii="Times New Roman" w:hAnsi="Times New Roman"/>
          <w:sz w:val="24"/>
          <w:szCs w:val="24"/>
          <w:lang w:val="es-AR"/>
        </w:rPr>
        <w:t>Miriam: E48 [</w:t>
      </w:r>
      <w:r w:rsidRPr="00DF1496">
        <w:rPr>
          <w:rFonts w:ascii="Times New Roman" w:hAnsi="Times New Roman"/>
          <w:i/>
          <w:sz w:val="24"/>
          <w:szCs w:val="24"/>
          <w:lang w:val="es-AR"/>
        </w:rPr>
        <w:t xml:space="preserve">Cuando ellos (los delincuentes) ven que vienen </w:t>
      </w:r>
      <w:r w:rsidRPr="00DF1496">
        <w:rPr>
          <w:rFonts w:ascii="Times New Roman" w:hAnsi="Times New Roman"/>
          <w:b/>
          <w:i/>
          <w:sz w:val="24"/>
          <w:szCs w:val="24"/>
          <w:lang w:val="es-AR"/>
        </w:rPr>
        <w:t>los policías</w:t>
      </w:r>
      <w:r w:rsidRPr="00DF1496">
        <w:rPr>
          <w:rFonts w:ascii="Times New Roman" w:hAnsi="Times New Roman"/>
          <w:i/>
          <w:sz w:val="24"/>
          <w:szCs w:val="24"/>
          <w:lang w:val="es-AR"/>
        </w:rPr>
        <w:t xml:space="preserve"> atrás, por dañino, los queman (a los autos)]</w:t>
      </w:r>
      <w:r w:rsidR="003E4F20" w:rsidRPr="00AE1F32">
        <w:rPr>
          <w:rFonts w:ascii="Times New Roman" w:hAnsi="Times New Roman"/>
          <w:sz w:val="24"/>
          <w:szCs w:val="24"/>
          <w:lang w:val="es-AR"/>
        </w:rPr>
        <w:t xml:space="preserve"> (Pelea por la tierra)</w:t>
      </w:r>
    </w:p>
    <w:p w:rsidR="00AF17DE" w:rsidRPr="00DF1496" w:rsidRDefault="00AF17DE" w:rsidP="00AE1F32">
      <w:pPr>
        <w:pStyle w:val="Textoindependienteprimerasangra2"/>
        <w:ind w:left="567" w:firstLine="0"/>
        <w:rPr>
          <w:rFonts w:ascii="Times New Roman" w:hAnsi="Times New Roman"/>
          <w:sz w:val="24"/>
          <w:szCs w:val="24"/>
          <w:lang w:val="es-AR"/>
        </w:rPr>
      </w:pPr>
      <w:r w:rsidRPr="00AE1F32">
        <w:rPr>
          <w:rFonts w:ascii="Times New Roman" w:hAnsi="Times New Roman"/>
          <w:i/>
          <w:sz w:val="24"/>
          <w:szCs w:val="24"/>
          <w:lang w:val="es-AR"/>
        </w:rPr>
        <w:t>Noticiero: E89 [En estos momentos los ocupantes se siguen resistiendo a este desalojo] E90 [</w:t>
      </w:r>
      <w:r w:rsidRPr="00AE1F32">
        <w:rPr>
          <w:rFonts w:ascii="Times New Roman" w:hAnsi="Times New Roman"/>
          <w:b/>
          <w:i/>
          <w:sz w:val="24"/>
          <w:szCs w:val="24"/>
          <w:lang w:val="es-AR"/>
        </w:rPr>
        <w:t>La policía</w:t>
      </w:r>
      <w:r w:rsidRPr="00AE1F32">
        <w:rPr>
          <w:rFonts w:ascii="Times New Roman" w:hAnsi="Times New Roman"/>
          <w:i/>
          <w:sz w:val="24"/>
          <w:szCs w:val="24"/>
          <w:lang w:val="es-AR"/>
        </w:rPr>
        <w:t xml:space="preserve"> está repeliéndolos con balas de goma] </w:t>
      </w:r>
      <w:r w:rsidRPr="00DF1496">
        <w:rPr>
          <w:rFonts w:ascii="Times New Roman" w:hAnsi="Times New Roman"/>
          <w:sz w:val="24"/>
          <w:szCs w:val="24"/>
          <w:lang w:val="es-AR"/>
        </w:rPr>
        <w:t>(Pelea por la tierra)</w:t>
      </w:r>
    </w:p>
    <w:p w:rsidR="00AF17DE" w:rsidRPr="00DF1496" w:rsidRDefault="00AF17DE" w:rsidP="00AE1F32">
      <w:pPr>
        <w:pStyle w:val="Textoindependienteprimerasangra2"/>
        <w:ind w:left="567" w:firstLine="0"/>
        <w:rPr>
          <w:rFonts w:ascii="Times New Roman" w:hAnsi="Times New Roman"/>
          <w:sz w:val="24"/>
          <w:szCs w:val="24"/>
          <w:lang w:val="es-AR"/>
        </w:rPr>
      </w:pPr>
      <w:r w:rsidRPr="00AE1F32">
        <w:rPr>
          <w:rFonts w:ascii="Times New Roman" w:hAnsi="Times New Roman"/>
          <w:i/>
          <w:sz w:val="24"/>
          <w:szCs w:val="24"/>
          <w:lang w:val="es-AR"/>
        </w:rPr>
        <w:t xml:space="preserve">Baqueano: E130 [Corea, 18, La tranquila, la 9 son lugares que han muerto pibes] E131 [Lo que pasa es que como están arreglados con </w:t>
      </w:r>
      <w:r w:rsidRPr="00AE1F32">
        <w:rPr>
          <w:rFonts w:ascii="Times New Roman" w:hAnsi="Times New Roman"/>
          <w:b/>
          <w:i/>
          <w:sz w:val="24"/>
          <w:szCs w:val="24"/>
          <w:lang w:val="es-AR"/>
        </w:rPr>
        <w:t>la policía</w:t>
      </w:r>
      <w:r w:rsidRPr="00AE1F32">
        <w:rPr>
          <w:rFonts w:ascii="Times New Roman" w:hAnsi="Times New Roman"/>
          <w:i/>
          <w:sz w:val="24"/>
          <w:szCs w:val="24"/>
          <w:lang w:val="es-AR"/>
        </w:rPr>
        <w:t xml:space="preserve">, / no sale] </w:t>
      </w:r>
      <w:r w:rsidRPr="00DF1496">
        <w:rPr>
          <w:rFonts w:ascii="Times New Roman" w:hAnsi="Times New Roman"/>
          <w:sz w:val="24"/>
          <w:szCs w:val="24"/>
          <w:lang w:val="es-AR"/>
        </w:rPr>
        <w:t>(Narcos mayoristas)</w:t>
      </w:r>
    </w:p>
    <w:p w:rsidR="00AF17DE" w:rsidRPr="00AE1F32" w:rsidRDefault="00AF17DE" w:rsidP="00AE1F32">
      <w:pPr>
        <w:pStyle w:val="Lista2"/>
        <w:ind w:left="567" w:firstLine="0"/>
        <w:rPr>
          <w:rFonts w:ascii="Times New Roman" w:hAnsi="Times New Roman"/>
          <w:sz w:val="24"/>
          <w:szCs w:val="24"/>
          <w:lang w:val="es-AR"/>
        </w:rPr>
      </w:pPr>
      <w:r w:rsidRPr="00AE1F32">
        <w:rPr>
          <w:rFonts w:ascii="Times New Roman" w:hAnsi="Times New Roman"/>
          <w:sz w:val="24"/>
          <w:szCs w:val="24"/>
          <w:lang w:val="es-AR"/>
        </w:rPr>
        <w:t>Per</w:t>
      </w:r>
      <w:r w:rsidR="003E4F20" w:rsidRPr="00AE1F32">
        <w:rPr>
          <w:rFonts w:ascii="Times New Roman" w:hAnsi="Times New Roman"/>
          <w:sz w:val="24"/>
          <w:szCs w:val="24"/>
          <w:lang w:val="es-AR"/>
        </w:rPr>
        <w:t>iodista</w:t>
      </w:r>
      <w:r w:rsidRPr="00AE1F32">
        <w:rPr>
          <w:rFonts w:ascii="Times New Roman" w:hAnsi="Times New Roman"/>
          <w:sz w:val="24"/>
          <w:szCs w:val="24"/>
          <w:lang w:val="es-AR"/>
        </w:rPr>
        <w:t xml:space="preserve">: E131 </w:t>
      </w:r>
      <w:r w:rsidRPr="00DF1496">
        <w:rPr>
          <w:rFonts w:ascii="Times New Roman" w:hAnsi="Times New Roman"/>
          <w:i/>
          <w:sz w:val="24"/>
          <w:szCs w:val="24"/>
          <w:lang w:val="es-AR"/>
        </w:rPr>
        <w:t xml:space="preserve">[¿La </w:t>
      </w:r>
      <w:r w:rsidRPr="00DF1496">
        <w:rPr>
          <w:rFonts w:ascii="Times New Roman" w:hAnsi="Times New Roman"/>
          <w:b/>
          <w:i/>
          <w:sz w:val="24"/>
          <w:szCs w:val="24"/>
          <w:lang w:val="es-AR"/>
        </w:rPr>
        <w:t>policía</w:t>
      </w:r>
      <w:r w:rsidRPr="00DF1496">
        <w:rPr>
          <w:rFonts w:ascii="Times New Roman" w:hAnsi="Times New Roman"/>
          <w:i/>
          <w:sz w:val="24"/>
          <w:szCs w:val="24"/>
          <w:lang w:val="es-AR"/>
        </w:rPr>
        <w:t xml:space="preserve"> no intervino</w:t>
      </w:r>
      <w:r w:rsidRPr="00AE1F32">
        <w:rPr>
          <w:rFonts w:ascii="Times New Roman" w:hAnsi="Times New Roman"/>
          <w:sz w:val="24"/>
          <w:szCs w:val="24"/>
          <w:lang w:val="es-AR"/>
        </w:rPr>
        <w:t>?]</w:t>
      </w:r>
      <w:r w:rsidR="00942B37">
        <w:rPr>
          <w:rFonts w:ascii="Times New Roman" w:hAnsi="Times New Roman"/>
          <w:sz w:val="24"/>
          <w:szCs w:val="24"/>
          <w:lang w:val="es-AR"/>
        </w:rPr>
        <w:t>.</w:t>
      </w:r>
    </w:p>
    <w:p w:rsidR="00AF17DE" w:rsidRDefault="00AF17DE" w:rsidP="00AE1F32">
      <w:pPr>
        <w:pStyle w:val="Lista2"/>
        <w:ind w:left="567" w:firstLine="0"/>
        <w:rPr>
          <w:rFonts w:ascii="Times New Roman" w:hAnsi="Times New Roman"/>
          <w:sz w:val="24"/>
          <w:szCs w:val="24"/>
          <w:lang w:val="es-AR"/>
        </w:rPr>
      </w:pPr>
      <w:r w:rsidRPr="00AE1F32">
        <w:rPr>
          <w:rFonts w:ascii="Times New Roman" w:hAnsi="Times New Roman"/>
          <w:sz w:val="24"/>
          <w:szCs w:val="24"/>
          <w:lang w:val="es-AR"/>
        </w:rPr>
        <w:t>María: E132 [</w:t>
      </w:r>
      <w:r w:rsidRPr="00AE1F32">
        <w:rPr>
          <w:rFonts w:ascii="Times New Roman" w:hAnsi="Times New Roman"/>
          <w:i/>
          <w:sz w:val="24"/>
          <w:szCs w:val="24"/>
          <w:lang w:val="es-AR"/>
        </w:rPr>
        <w:t>No, si no hacen caso</w:t>
      </w:r>
      <w:r w:rsidRPr="00AE1F32">
        <w:rPr>
          <w:rFonts w:ascii="Times New Roman" w:hAnsi="Times New Roman"/>
          <w:sz w:val="24"/>
          <w:szCs w:val="24"/>
          <w:lang w:val="es-AR"/>
        </w:rPr>
        <w:t>] (Niñas de Oberá)</w:t>
      </w:r>
      <w:r w:rsidR="00942B37">
        <w:rPr>
          <w:rFonts w:ascii="Times New Roman" w:hAnsi="Times New Roman"/>
          <w:sz w:val="24"/>
          <w:szCs w:val="24"/>
          <w:lang w:val="es-AR"/>
        </w:rPr>
        <w:t>.</w:t>
      </w:r>
    </w:p>
    <w:p w:rsidR="004D5C02" w:rsidRDefault="004D5C02" w:rsidP="00AE1F32">
      <w:pPr>
        <w:pStyle w:val="Lista2"/>
        <w:ind w:left="567" w:firstLine="0"/>
        <w:rPr>
          <w:rFonts w:ascii="Times New Roman" w:hAnsi="Times New Roman"/>
          <w:sz w:val="24"/>
          <w:szCs w:val="24"/>
          <w:lang w:val="es-AR"/>
        </w:rPr>
      </w:pPr>
    </w:p>
    <w:p w:rsidR="0018597F" w:rsidRDefault="004D5C02" w:rsidP="00AE1F32">
      <w:pPr>
        <w:pStyle w:val="Textoindependiente"/>
        <w:spacing w:line="480" w:lineRule="auto"/>
        <w:jc w:val="both"/>
        <w:rPr>
          <w:lang w:val="es-AR"/>
        </w:rPr>
      </w:pPr>
      <w:r>
        <w:rPr>
          <w:lang w:val="es-AR"/>
        </w:rPr>
        <w:lastRenderedPageBreak/>
        <w:t>E</w:t>
      </w:r>
      <w:r w:rsidR="00AF17DE" w:rsidRPr="00833E39">
        <w:rPr>
          <w:lang w:val="es-AR"/>
        </w:rPr>
        <w:t>l rol de la</w:t>
      </w:r>
      <w:r w:rsidR="00AF17DE" w:rsidRPr="00F27B3F">
        <w:rPr>
          <w:lang w:val="es-AR"/>
        </w:rPr>
        <w:t xml:space="preserve"> policía</w:t>
      </w:r>
      <w:r w:rsidR="00AF17DE" w:rsidRPr="00833E39">
        <w:rPr>
          <w:lang w:val="es-AR"/>
        </w:rPr>
        <w:t xml:space="preserve"> es diferente en</w:t>
      </w:r>
      <w:r w:rsidR="00EA2EAB">
        <w:rPr>
          <w:lang w:val="es-AR"/>
        </w:rPr>
        <w:t xml:space="preserve"> </w:t>
      </w:r>
      <w:r w:rsidR="00AF17DE" w:rsidRPr="00B92942">
        <w:rPr>
          <w:i/>
          <w:lang w:val="es-AR"/>
        </w:rPr>
        <w:t>Policías en acción</w:t>
      </w:r>
      <w:r w:rsidR="0018597F">
        <w:rPr>
          <w:b/>
          <w:i/>
          <w:lang w:val="es-AR"/>
        </w:rPr>
        <w:t>:</w:t>
      </w:r>
      <w:r w:rsidR="00AF17DE" w:rsidRPr="00833E39">
        <w:rPr>
          <w:lang w:val="es-AR"/>
        </w:rPr>
        <w:t xml:space="preserve"> res</w:t>
      </w:r>
      <w:r w:rsidR="00AF17DE">
        <w:rPr>
          <w:lang w:val="es-AR"/>
        </w:rPr>
        <w:t>uelve los conflictos inmediatos-</w:t>
      </w:r>
      <w:r w:rsidR="00AF17DE" w:rsidRPr="00833E39">
        <w:rPr>
          <w:lang w:val="es-AR"/>
        </w:rPr>
        <w:t xml:space="preserve"> las confrontaciones familiares, la pelea en la vía pública</w:t>
      </w:r>
      <w:r w:rsidR="00AF17DE">
        <w:rPr>
          <w:lang w:val="es-AR"/>
        </w:rPr>
        <w:t xml:space="preserve">- </w:t>
      </w:r>
      <w:r w:rsidR="00AF17DE" w:rsidRPr="00833E39">
        <w:rPr>
          <w:lang w:val="es-AR"/>
        </w:rPr>
        <w:t xml:space="preserve"> y encuentra los autos robados.  Los problemas de fondo tales como la violencia, el alcoholismo, la droga quedan sin resolver. Su función parece ser poner orden y aplacar los ánimos. Es una policía conciliadora: no ordena, sino</w:t>
      </w:r>
      <w:r w:rsidR="00AF17DE">
        <w:rPr>
          <w:lang w:val="es-AR"/>
        </w:rPr>
        <w:t xml:space="preserve"> invita, proceso verb</w:t>
      </w:r>
      <w:r w:rsidR="006A5880">
        <w:rPr>
          <w:lang w:val="es-AR"/>
        </w:rPr>
        <w:t>al con la policía como d</w:t>
      </w:r>
      <w:r w:rsidR="00FF3580">
        <w:rPr>
          <w:lang w:val="es-AR"/>
        </w:rPr>
        <w:t xml:space="preserve">icente en casi todos los </w:t>
      </w:r>
      <w:r w:rsidR="00705F4D">
        <w:rPr>
          <w:lang w:val="es-AR"/>
        </w:rPr>
        <w:t>segmentos</w:t>
      </w:r>
      <w:r w:rsidR="00FF3580">
        <w:rPr>
          <w:lang w:val="es-AR"/>
        </w:rPr>
        <w:t xml:space="preserve"> y en</w:t>
      </w:r>
      <w:r w:rsidR="00AF17DE">
        <w:rPr>
          <w:lang w:val="es-AR"/>
        </w:rPr>
        <w:t xml:space="preserve"> el ejemplo, con el joven “te” como destinatario (E25).</w:t>
      </w:r>
      <w:r w:rsidR="00AF17DE" w:rsidRPr="00833E39">
        <w:rPr>
          <w:lang w:val="es-AR"/>
        </w:rPr>
        <w:t xml:space="preserve"> Se instancia en el discurso </w:t>
      </w:r>
      <w:r w:rsidR="00FF3580">
        <w:rPr>
          <w:lang w:val="es-AR"/>
        </w:rPr>
        <w:t>como Hablante-P</w:t>
      </w:r>
      <w:r w:rsidR="00AF17DE">
        <w:rPr>
          <w:lang w:val="es-AR"/>
        </w:rPr>
        <w:t xml:space="preserve">rotagonista </w:t>
      </w:r>
      <w:r w:rsidR="00AF17DE" w:rsidRPr="00833E39">
        <w:rPr>
          <w:lang w:val="es-AR"/>
        </w:rPr>
        <w:t xml:space="preserve">mediante la primera persona </w:t>
      </w:r>
      <w:r w:rsidR="00942B37">
        <w:rPr>
          <w:lang w:val="es-AR"/>
        </w:rPr>
        <w:t xml:space="preserve">del </w:t>
      </w:r>
      <w:r w:rsidR="00AF17DE" w:rsidRPr="00833E39">
        <w:rPr>
          <w:lang w:val="es-AR"/>
        </w:rPr>
        <w:t xml:space="preserve">singular </w:t>
      </w:r>
      <w:r w:rsidR="00AF17DE">
        <w:rPr>
          <w:lang w:val="es-AR"/>
        </w:rPr>
        <w:t xml:space="preserve">(E25) </w:t>
      </w:r>
      <w:r w:rsidR="00AF17DE" w:rsidRPr="00833E39">
        <w:rPr>
          <w:lang w:val="es-AR"/>
        </w:rPr>
        <w:t xml:space="preserve">y </w:t>
      </w:r>
      <w:r w:rsidR="00AF17DE">
        <w:rPr>
          <w:lang w:val="es-AR"/>
        </w:rPr>
        <w:t xml:space="preserve">del </w:t>
      </w:r>
      <w:r w:rsidR="00AF17DE" w:rsidRPr="00833E39">
        <w:rPr>
          <w:lang w:val="es-AR"/>
        </w:rPr>
        <w:t>plural (nosotros exclusivo</w:t>
      </w:r>
      <w:r w:rsidR="00AF17DE">
        <w:rPr>
          <w:lang w:val="es-AR"/>
        </w:rPr>
        <w:t>) (E57, E59, E60</w:t>
      </w:r>
      <w:r w:rsidR="00AF17DE" w:rsidRPr="00833E39">
        <w:rPr>
          <w:lang w:val="es-AR"/>
        </w:rPr>
        <w:t>) y la impersonal con se en el informe final</w:t>
      </w:r>
      <w:r w:rsidR="00AF17DE">
        <w:rPr>
          <w:lang w:val="es-AR"/>
        </w:rPr>
        <w:t xml:space="preserve"> (E72)</w:t>
      </w:r>
      <w:r w:rsidR="00AF17DE" w:rsidRPr="00833E39">
        <w:rPr>
          <w:lang w:val="es-AR"/>
        </w:rPr>
        <w:t>.</w:t>
      </w:r>
    </w:p>
    <w:p w:rsidR="00AF17DE" w:rsidRDefault="00AF17DE" w:rsidP="00AE1F32">
      <w:pPr>
        <w:pStyle w:val="Textoindependiente"/>
        <w:spacing w:line="480" w:lineRule="auto"/>
        <w:jc w:val="both"/>
        <w:rPr>
          <w:lang w:val="es-AR"/>
        </w:rPr>
      </w:pPr>
      <w:r w:rsidRPr="00833E39">
        <w:rPr>
          <w:lang w:val="es-AR"/>
        </w:rPr>
        <w:t xml:space="preserve">En el caso de los robos, la policía encuentra los autos pero no a los delincuentes. Es significativa la </w:t>
      </w:r>
      <w:r>
        <w:rPr>
          <w:lang w:val="es-AR"/>
        </w:rPr>
        <w:t>manera en que mitiga su fracaso: s</w:t>
      </w:r>
      <w:r w:rsidRPr="00833E39">
        <w:rPr>
          <w:lang w:val="es-AR"/>
        </w:rPr>
        <w:t>e resta responsabilidad al no emplear la primera persona</w:t>
      </w:r>
      <w:r>
        <w:rPr>
          <w:lang w:val="es-AR"/>
        </w:rPr>
        <w:t>, es decir, no expresa  “no los encontramos”-</w:t>
      </w:r>
      <w:r w:rsidRPr="00833E39">
        <w:rPr>
          <w:lang w:val="es-AR"/>
        </w:rPr>
        <w:t xml:space="preserve"> lo cual afectaría su imagen positiva</w:t>
      </w:r>
      <w:r>
        <w:rPr>
          <w:lang w:val="es-AR"/>
        </w:rPr>
        <w:t>- sino “y arrojó resultado negativo” (E61) y “No estaban los autores” (62)</w:t>
      </w:r>
      <w:r w:rsidRPr="00833E39">
        <w:rPr>
          <w:lang w:val="es-AR"/>
        </w:rPr>
        <w:t>.</w:t>
      </w:r>
      <w:r w:rsidR="00942B37">
        <w:rPr>
          <w:lang w:val="es-AR"/>
        </w:rPr>
        <w:t xml:space="preserve"> </w:t>
      </w:r>
      <w:r>
        <w:rPr>
          <w:lang w:val="es-AR"/>
        </w:rPr>
        <w:t>Al no involucrarse mediante la primera persona, se desvincula de las acciones realizadas, como si no hubiera participado en ellas. En cambio,</w:t>
      </w:r>
      <w:r w:rsidRPr="00833E39">
        <w:rPr>
          <w:lang w:val="es-AR"/>
        </w:rPr>
        <w:t xml:space="preserve"> pone énfasis en sus logros. Asume la primera persona </w:t>
      </w:r>
      <w:r w:rsidR="006A5880">
        <w:rPr>
          <w:lang w:val="es-AR"/>
        </w:rPr>
        <w:t xml:space="preserve">del </w:t>
      </w:r>
      <w:r w:rsidRPr="00833E39">
        <w:rPr>
          <w:lang w:val="es-AR"/>
        </w:rPr>
        <w:t>plural, reitera el verbo “encontrar”  y re</w:t>
      </w:r>
      <w:r>
        <w:rPr>
          <w:lang w:val="es-AR"/>
        </w:rPr>
        <w:t xml:space="preserve">fuerza el objeto encontrado mediante </w:t>
      </w:r>
      <w:r w:rsidR="00FF3580">
        <w:rPr>
          <w:lang w:val="es-AR"/>
        </w:rPr>
        <w:t>el Operador Pragmático</w:t>
      </w:r>
      <w:r w:rsidRPr="00833E39">
        <w:rPr>
          <w:lang w:val="es-AR"/>
        </w:rPr>
        <w:t xml:space="preserve"> “también”</w:t>
      </w:r>
      <w:r>
        <w:rPr>
          <w:lang w:val="es-AR"/>
        </w:rPr>
        <w:t xml:space="preserve"> (E57 y 59).</w:t>
      </w:r>
    </w:p>
    <w:p w:rsidR="00AF17DE" w:rsidRDefault="00AF17DE" w:rsidP="00AE1F32">
      <w:pPr>
        <w:pStyle w:val="Textoindependiente"/>
        <w:spacing w:line="480" w:lineRule="auto"/>
        <w:jc w:val="both"/>
        <w:rPr>
          <w:lang w:val="es-AR"/>
        </w:rPr>
      </w:pPr>
      <w:r>
        <w:rPr>
          <w:lang w:val="es-AR"/>
        </w:rPr>
        <w:t xml:space="preserve">Se puede decir que en </w:t>
      </w:r>
      <w:r w:rsidRPr="00414A6D">
        <w:rPr>
          <w:i/>
          <w:lang w:val="es-AR"/>
        </w:rPr>
        <w:t>Policías en acción</w:t>
      </w:r>
      <w:r>
        <w:rPr>
          <w:lang w:val="es-AR"/>
        </w:rPr>
        <w:t xml:space="preserve">, la policía cumple con las funciones de preservar el orden y de proteger a los ciudadanos. Sus acciones están representadas por procesos materiales, verbos de acción, como se observa en los ejemplos  E72, E57, E59 y E60. En cambio, el fracaso de sus </w:t>
      </w:r>
      <w:r w:rsidR="00C20CEF">
        <w:rPr>
          <w:lang w:val="es-AR"/>
        </w:rPr>
        <w:t>acciones está representado por p</w:t>
      </w:r>
      <w:r>
        <w:rPr>
          <w:lang w:val="es-AR"/>
        </w:rPr>
        <w:t xml:space="preserve">rocesos relacionales con el verbo “arrojar” </w:t>
      </w:r>
      <w:r w:rsidR="00603A02">
        <w:rPr>
          <w:lang w:val="es-AR"/>
        </w:rPr>
        <w:t xml:space="preserve">(con el significado de “mostrar”) </w:t>
      </w:r>
      <w:r>
        <w:rPr>
          <w:lang w:val="es-AR"/>
        </w:rPr>
        <w:t>seguido de atributo (E61) y con el v</w:t>
      </w:r>
      <w:r w:rsidR="006A5880">
        <w:rPr>
          <w:lang w:val="es-AR"/>
        </w:rPr>
        <w:t>erbo “estar” negado seguido de p</w:t>
      </w:r>
      <w:r>
        <w:rPr>
          <w:lang w:val="es-AR"/>
        </w:rPr>
        <w:t xml:space="preserve">ortador </w:t>
      </w:r>
      <w:r w:rsidR="00FF3580">
        <w:rPr>
          <w:lang w:val="es-AR"/>
        </w:rPr>
        <w:t>y el reforzador “exactamente</w:t>
      </w:r>
      <w:r w:rsidR="00C20CEF">
        <w:rPr>
          <w:lang w:val="es-AR"/>
        </w:rPr>
        <w:t xml:space="preserve">”en posición focal </w:t>
      </w:r>
      <w:r>
        <w:rPr>
          <w:lang w:val="es-AR"/>
        </w:rPr>
        <w:t>(E62)</w:t>
      </w:r>
    </w:p>
    <w:p w:rsidR="00AF17DE" w:rsidRPr="00AE1F32" w:rsidRDefault="00AF17DE" w:rsidP="00AE1F32">
      <w:pPr>
        <w:pStyle w:val="Textoindependienteprimerasangra2"/>
        <w:ind w:left="567" w:firstLine="0"/>
        <w:rPr>
          <w:rFonts w:ascii="Times New Roman" w:hAnsi="Times New Roman"/>
          <w:sz w:val="24"/>
          <w:szCs w:val="24"/>
          <w:lang w:val="es-AR"/>
        </w:rPr>
      </w:pPr>
      <w:r w:rsidRPr="00AE1F32">
        <w:rPr>
          <w:rFonts w:ascii="Times New Roman" w:hAnsi="Times New Roman"/>
          <w:sz w:val="24"/>
          <w:szCs w:val="24"/>
          <w:lang w:val="es-AR"/>
        </w:rPr>
        <w:lastRenderedPageBreak/>
        <w:t>(al muchacho golpeador): E25 [</w:t>
      </w:r>
      <w:r w:rsidRPr="00AE1F32">
        <w:rPr>
          <w:rFonts w:ascii="Times New Roman" w:hAnsi="Times New Roman"/>
          <w:b/>
          <w:i/>
          <w:sz w:val="24"/>
          <w:szCs w:val="24"/>
          <w:lang w:val="es-AR"/>
        </w:rPr>
        <w:t>Yo</w:t>
      </w:r>
      <w:r w:rsidRPr="00AE1F32">
        <w:rPr>
          <w:rFonts w:ascii="Times New Roman" w:hAnsi="Times New Roman"/>
          <w:i/>
          <w:sz w:val="24"/>
          <w:szCs w:val="24"/>
          <w:lang w:val="es-AR"/>
        </w:rPr>
        <w:t xml:space="preserve"> te voy a invitar a que salgas del lugar</w:t>
      </w:r>
      <w:r w:rsidRPr="00AE1F32">
        <w:rPr>
          <w:rFonts w:ascii="Times New Roman" w:hAnsi="Times New Roman"/>
          <w:sz w:val="24"/>
          <w:szCs w:val="24"/>
          <w:lang w:val="es-AR"/>
        </w:rPr>
        <w:t>] (Te amo, te odio)</w:t>
      </w:r>
      <w:r w:rsidR="00942B37">
        <w:rPr>
          <w:rFonts w:ascii="Times New Roman" w:hAnsi="Times New Roman"/>
          <w:sz w:val="24"/>
          <w:szCs w:val="24"/>
          <w:lang w:val="es-AR"/>
        </w:rPr>
        <w:t>.</w:t>
      </w:r>
    </w:p>
    <w:p w:rsidR="00AF17DE" w:rsidRPr="00AE1F32" w:rsidRDefault="00AF17DE" w:rsidP="00AE1F32">
      <w:pPr>
        <w:pStyle w:val="Textoindependienteprimerasangra2"/>
        <w:ind w:left="567" w:firstLine="0"/>
        <w:rPr>
          <w:rFonts w:ascii="Times New Roman" w:hAnsi="Times New Roman"/>
          <w:sz w:val="24"/>
          <w:szCs w:val="24"/>
          <w:lang w:val="es-AR"/>
        </w:rPr>
      </w:pPr>
      <w:r w:rsidRPr="00AE1F32">
        <w:rPr>
          <w:rFonts w:ascii="Times New Roman" w:hAnsi="Times New Roman"/>
          <w:sz w:val="24"/>
          <w:szCs w:val="24"/>
          <w:lang w:val="es-AR"/>
        </w:rPr>
        <w:t xml:space="preserve">E72 </w:t>
      </w:r>
      <w:r w:rsidRPr="00DF1496">
        <w:rPr>
          <w:rFonts w:ascii="Times New Roman" w:hAnsi="Times New Roman"/>
          <w:i/>
          <w:sz w:val="24"/>
          <w:szCs w:val="24"/>
          <w:lang w:val="es-AR"/>
        </w:rPr>
        <w:t>[</w:t>
      </w:r>
      <w:r w:rsidRPr="00DF1496">
        <w:rPr>
          <w:rFonts w:ascii="Times New Roman" w:hAnsi="Times New Roman"/>
          <w:b/>
          <w:i/>
          <w:sz w:val="24"/>
          <w:szCs w:val="24"/>
          <w:lang w:val="es-AR"/>
        </w:rPr>
        <w:t>Se procede</w:t>
      </w:r>
      <w:r w:rsidR="00427CC7">
        <w:rPr>
          <w:rFonts w:ascii="Times New Roman" w:hAnsi="Times New Roman"/>
          <w:b/>
          <w:i/>
          <w:sz w:val="24"/>
          <w:szCs w:val="24"/>
          <w:lang w:val="es-AR"/>
        </w:rPr>
        <w:t xml:space="preserve"> </w:t>
      </w:r>
      <w:r w:rsidRPr="00DF1496">
        <w:rPr>
          <w:rFonts w:ascii="Times New Roman" w:hAnsi="Times New Roman"/>
          <w:b/>
          <w:i/>
          <w:sz w:val="24"/>
          <w:szCs w:val="24"/>
          <w:lang w:val="es-AR"/>
        </w:rPr>
        <w:t>a mediar</w:t>
      </w:r>
      <w:r w:rsidRPr="00DF1496">
        <w:rPr>
          <w:rFonts w:ascii="Times New Roman" w:hAnsi="Times New Roman"/>
          <w:i/>
          <w:sz w:val="24"/>
          <w:szCs w:val="24"/>
          <w:lang w:val="es-AR"/>
        </w:rPr>
        <w:t xml:space="preserve"> con las dos partes y </w:t>
      </w:r>
      <w:r w:rsidRPr="00DF1496">
        <w:rPr>
          <w:rFonts w:ascii="Times New Roman" w:hAnsi="Times New Roman"/>
          <w:b/>
          <w:i/>
          <w:sz w:val="24"/>
          <w:szCs w:val="24"/>
          <w:lang w:val="es-AR"/>
        </w:rPr>
        <w:t>a bajar</w:t>
      </w:r>
      <w:r w:rsidRPr="00DF1496">
        <w:rPr>
          <w:rFonts w:ascii="Times New Roman" w:hAnsi="Times New Roman"/>
          <w:i/>
          <w:sz w:val="24"/>
          <w:szCs w:val="24"/>
          <w:lang w:val="es-AR"/>
        </w:rPr>
        <w:t xml:space="preserve"> a la dependencia </w:t>
      </w:r>
      <w:r w:rsidRPr="00DF1496">
        <w:rPr>
          <w:rFonts w:ascii="Times New Roman" w:hAnsi="Times New Roman"/>
          <w:b/>
          <w:i/>
          <w:sz w:val="24"/>
          <w:szCs w:val="24"/>
          <w:lang w:val="es-AR"/>
        </w:rPr>
        <w:t xml:space="preserve">a realizar </w:t>
      </w:r>
      <w:r w:rsidRPr="00DF1496">
        <w:rPr>
          <w:rFonts w:ascii="Times New Roman" w:hAnsi="Times New Roman"/>
          <w:i/>
          <w:sz w:val="24"/>
          <w:szCs w:val="24"/>
          <w:lang w:val="es-AR"/>
        </w:rPr>
        <w:t>la correspondiente denuncia</w:t>
      </w:r>
      <w:r w:rsidRPr="00AE1F32">
        <w:rPr>
          <w:rFonts w:ascii="Times New Roman" w:hAnsi="Times New Roman"/>
          <w:sz w:val="24"/>
          <w:szCs w:val="24"/>
          <w:lang w:val="es-AR"/>
        </w:rPr>
        <w:t>] (Último round)</w:t>
      </w:r>
    </w:p>
    <w:p w:rsidR="00AF17DE" w:rsidRPr="00AE1F32" w:rsidRDefault="00AF17DE" w:rsidP="00AE1F32">
      <w:pPr>
        <w:pStyle w:val="Textoindependienteprimerasangra2"/>
        <w:ind w:left="567" w:firstLine="0"/>
        <w:rPr>
          <w:rFonts w:ascii="Times New Roman" w:hAnsi="Times New Roman"/>
          <w:i/>
          <w:sz w:val="24"/>
          <w:szCs w:val="24"/>
          <w:lang w:val="es-AR"/>
        </w:rPr>
      </w:pPr>
      <w:r w:rsidRPr="00AE1F32">
        <w:rPr>
          <w:rFonts w:ascii="Times New Roman" w:hAnsi="Times New Roman"/>
          <w:i/>
          <w:sz w:val="24"/>
          <w:szCs w:val="24"/>
          <w:lang w:val="es-AR"/>
        </w:rPr>
        <w:t xml:space="preserve">E57 [Lo </w:t>
      </w:r>
      <w:r w:rsidRPr="00AE1F32">
        <w:rPr>
          <w:rFonts w:ascii="Times New Roman" w:hAnsi="Times New Roman"/>
          <w:b/>
          <w:i/>
          <w:sz w:val="24"/>
          <w:szCs w:val="24"/>
          <w:lang w:val="es-AR"/>
        </w:rPr>
        <w:t>encontramos</w:t>
      </w:r>
      <w:r w:rsidRPr="00AE1F32">
        <w:rPr>
          <w:rFonts w:ascii="Times New Roman" w:hAnsi="Times New Roman"/>
          <w:i/>
          <w:sz w:val="24"/>
          <w:szCs w:val="24"/>
          <w:lang w:val="es-AR"/>
        </w:rPr>
        <w:t xml:space="preserve"> (al Fiat) con las puertas abiertas] </w:t>
      </w:r>
    </w:p>
    <w:p w:rsidR="00AF17DE" w:rsidRPr="00AE1F32" w:rsidRDefault="00AF17DE" w:rsidP="00AE1F32">
      <w:pPr>
        <w:pStyle w:val="Textoindependienteprimerasangra2"/>
        <w:ind w:left="567" w:firstLine="0"/>
        <w:rPr>
          <w:rFonts w:ascii="Times New Roman" w:hAnsi="Times New Roman"/>
          <w:sz w:val="24"/>
          <w:szCs w:val="24"/>
          <w:lang w:val="es-AR"/>
        </w:rPr>
      </w:pPr>
      <w:r w:rsidRPr="00AE1F32">
        <w:rPr>
          <w:rFonts w:ascii="Times New Roman" w:hAnsi="Times New Roman"/>
          <w:sz w:val="24"/>
          <w:szCs w:val="24"/>
          <w:lang w:val="es-AR"/>
        </w:rPr>
        <w:t>E59 [</w:t>
      </w:r>
      <w:r w:rsidRPr="00DF1496">
        <w:rPr>
          <w:rFonts w:ascii="Times New Roman" w:hAnsi="Times New Roman"/>
          <w:i/>
          <w:sz w:val="24"/>
          <w:szCs w:val="24"/>
          <w:lang w:val="es-AR"/>
        </w:rPr>
        <w:t xml:space="preserve">Después a la medianoche </w:t>
      </w:r>
      <w:r w:rsidRPr="00DF1496">
        <w:rPr>
          <w:rFonts w:ascii="Times New Roman" w:hAnsi="Times New Roman"/>
          <w:b/>
          <w:i/>
          <w:sz w:val="24"/>
          <w:szCs w:val="24"/>
          <w:lang w:val="es-AR"/>
        </w:rPr>
        <w:t>encontramos</w:t>
      </w:r>
      <w:r w:rsidRPr="00DF1496">
        <w:rPr>
          <w:rFonts w:ascii="Times New Roman" w:hAnsi="Times New Roman"/>
          <w:i/>
          <w:sz w:val="24"/>
          <w:szCs w:val="24"/>
          <w:lang w:val="es-AR"/>
        </w:rPr>
        <w:t xml:space="preserve"> un Polo también</w:t>
      </w:r>
      <w:r w:rsidRPr="00AE1F32">
        <w:rPr>
          <w:rFonts w:ascii="Times New Roman" w:hAnsi="Times New Roman"/>
          <w:sz w:val="24"/>
          <w:szCs w:val="24"/>
          <w:lang w:val="es-AR"/>
        </w:rPr>
        <w:t>] (Robo del Polo)</w:t>
      </w:r>
    </w:p>
    <w:p w:rsidR="00AF17DE" w:rsidRPr="00AE1F32" w:rsidRDefault="00AF17DE" w:rsidP="00AE1F32">
      <w:pPr>
        <w:pStyle w:val="Textoindependienteprimerasangra2"/>
        <w:ind w:left="567" w:firstLine="0"/>
        <w:rPr>
          <w:rFonts w:ascii="Times New Roman" w:hAnsi="Times New Roman"/>
          <w:sz w:val="24"/>
          <w:szCs w:val="24"/>
          <w:lang w:val="es-AR"/>
        </w:rPr>
      </w:pPr>
      <w:r w:rsidRPr="00AE1F32">
        <w:rPr>
          <w:rFonts w:ascii="Times New Roman" w:hAnsi="Times New Roman"/>
          <w:sz w:val="24"/>
          <w:szCs w:val="24"/>
          <w:lang w:val="es-AR"/>
        </w:rPr>
        <w:t>E60 [</w:t>
      </w:r>
      <w:r w:rsidRPr="00DF1496">
        <w:rPr>
          <w:rFonts w:ascii="Times New Roman" w:hAnsi="Times New Roman"/>
          <w:b/>
          <w:i/>
          <w:sz w:val="24"/>
          <w:szCs w:val="24"/>
          <w:lang w:val="es-AR"/>
        </w:rPr>
        <w:t>Dimos</w:t>
      </w:r>
      <w:r w:rsidRPr="00DF1496">
        <w:rPr>
          <w:rFonts w:ascii="Times New Roman" w:hAnsi="Times New Roman"/>
          <w:i/>
          <w:sz w:val="24"/>
          <w:szCs w:val="24"/>
          <w:lang w:val="es-AR"/>
        </w:rPr>
        <w:t xml:space="preserve"> un rodeo a ver si </w:t>
      </w:r>
      <w:r w:rsidRPr="00DF1496">
        <w:rPr>
          <w:rFonts w:ascii="Times New Roman" w:hAnsi="Times New Roman"/>
          <w:b/>
          <w:i/>
          <w:sz w:val="24"/>
          <w:szCs w:val="24"/>
          <w:lang w:val="es-AR"/>
        </w:rPr>
        <w:t>podíamos ubicarlos</w:t>
      </w:r>
      <w:r w:rsidRPr="00DF1496">
        <w:rPr>
          <w:rFonts w:ascii="Times New Roman" w:hAnsi="Times New Roman"/>
          <w:i/>
          <w:sz w:val="24"/>
          <w:szCs w:val="24"/>
          <w:lang w:val="es-AR"/>
        </w:rPr>
        <w:t xml:space="preserve"> porque son de acá de la zona</w:t>
      </w:r>
      <w:r w:rsidRPr="00AE1F32">
        <w:rPr>
          <w:rFonts w:ascii="Times New Roman" w:hAnsi="Times New Roman"/>
          <w:sz w:val="24"/>
          <w:szCs w:val="24"/>
          <w:lang w:val="es-AR"/>
        </w:rPr>
        <w:t xml:space="preserve">] E61 </w:t>
      </w:r>
      <w:r w:rsidRPr="00DF1496">
        <w:rPr>
          <w:rFonts w:ascii="Times New Roman" w:hAnsi="Times New Roman"/>
          <w:i/>
          <w:sz w:val="24"/>
          <w:szCs w:val="24"/>
          <w:lang w:val="es-AR"/>
        </w:rPr>
        <w:t>[</w:t>
      </w:r>
      <w:r w:rsidRPr="00DF1496">
        <w:rPr>
          <w:rFonts w:ascii="Times New Roman" w:hAnsi="Times New Roman"/>
          <w:b/>
          <w:i/>
          <w:sz w:val="24"/>
          <w:szCs w:val="24"/>
          <w:lang w:val="es-AR"/>
        </w:rPr>
        <w:t>Y arrojó resultado negativo</w:t>
      </w:r>
      <w:r w:rsidRPr="00AE1F32">
        <w:rPr>
          <w:rFonts w:ascii="Times New Roman" w:hAnsi="Times New Roman"/>
          <w:sz w:val="24"/>
          <w:szCs w:val="24"/>
          <w:lang w:val="es-AR"/>
        </w:rPr>
        <w:t>] (Robo del departamento)</w:t>
      </w:r>
    </w:p>
    <w:p w:rsidR="00AF17DE" w:rsidRPr="00AE1F32" w:rsidRDefault="00AF17DE" w:rsidP="00AE1F32">
      <w:pPr>
        <w:pStyle w:val="Textoindependienteprimerasangra2"/>
        <w:ind w:left="567" w:firstLine="0"/>
        <w:rPr>
          <w:rFonts w:ascii="Times New Roman" w:hAnsi="Times New Roman"/>
          <w:i/>
          <w:sz w:val="24"/>
          <w:szCs w:val="24"/>
          <w:lang w:val="es-AR"/>
        </w:rPr>
      </w:pPr>
      <w:r w:rsidRPr="00DF1496">
        <w:rPr>
          <w:rFonts w:ascii="Times New Roman" w:hAnsi="Times New Roman"/>
          <w:sz w:val="24"/>
          <w:szCs w:val="24"/>
          <w:lang w:val="es-AR"/>
        </w:rPr>
        <w:t>E62</w:t>
      </w:r>
      <w:r w:rsidRPr="00AE1F32">
        <w:rPr>
          <w:rFonts w:ascii="Times New Roman" w:hAnsi="Times New Roman"/>
          <w:i/>
          <w:sz w:val="24"/>
          <w:szCs w:val="24"/>
          <w:lang w:val="es-AR"/>
        </w:rPr>
        <w:t xml:space="preserve"> [</w:t>
      </w:r>
      <w:r w:rsidRPr="00DF1496">
        <w:rPr>
          <w:rFonts w:ascii="Times New Roman" w:hAnsi="Times New Roman"/>
          <w:b/>
          <w:i/>
          <w:sz w:val="24"/>
          <w:szCs w:val="24"/>
          <w:lang w:val="es-AR"/>
        </w:rPr>
        <w:t>No estaban los autores</w:t>
      </w:r>
      <w:r w:rsidRPr="00AE1F32">
        <w:rPr>
          <w:rFonts w:ascii="Times New Roman" w:hAnsi="Times New Roman"/>
          <w:i/>
          <w:sz w:val="24"/>
          <w:szCs w:val="24"/>
          <w:lang w:val="es-AR"/>
        </w:rPr>
        <w:t xml:space="preserve">, exactamente] </w:t>
      </w:r>
      <w:r w:rsidRPr="00DF1496">
        <w:rPr>
          <w:rFonts w:ascii="Times New Roman" w:hAnsi="Times New Roman"/>
          <w:sz w:val="24"/>
          <w:szCs w:val="24"/>
          <w:lang w:val="es-AR"/>
        </w:rPr>
        <w:t>(Robo del Polo)</w:t>
      </w:r>
    </w:p>
    <w:p w:rsidR="00AF17DE" w:rsidRPr="00AE1F32" w:rsidRDefault="00AF17DE" w:rsidP="00AE1F32">
      <w:pPr>
        <w:ind w:left="567"/>
        <w:jc w:val="both"/>
        <w:rPr>
          <w:sz w:val="24"/>
          <w:szCs w:val="24"/>
          <w:lang w:val="es-AR"/>
        </w:rPr>
      </w:pPr>
    </w:p>
    <w:p w:rsidR="00AF17DE" w:rsidRDefault="00AF17DE" w:rsidP="007A5127">
      <w:pPr>
        <w:pStyle w:val="Lista"/>
        <w:spacing w:after="0"/>
        <w:ind w:left="0" w:firstLine="0"/>
        <w:rPr>
          <w:rFonts w:ascii="Times New Roman" w:hAnsi="Times New Roman"/>
          <w:b/>
          <w:sz w:val="24"/>
          <w:szCs w:val="24"/>
          <w:lang w:val="es-AR"/>
        </w:rPr>
      </w:pPr>
      <w:r w:rsidRPr="00AE1F32">
        <w:rPr>
          <w:rFonts w:ascii="Times New Roman" w:hAnsi="Times New Roman"/>
          <w:b/>
          <w:sz w:val="24"/>
          <w:szCs w:val="24"/>
          <w:lang w:val="es-AR"/>
        </w:rPr>
        <w:t>7.5.2.6.</w:t>
      </w:r>
      <w:r w:rsidR="00EA2EAB">
        <w:rPr>
          <w:rFonts w:ascii="Times New Roman" w:hAnsi="Times New Roman"/>
          <w:b/>
          <w:sz w:val="24"/>
          <w:szCs w:val="24"/>
          <w:lang w:val="es-AR"/>
        </w:rPr>
        <w:t xml:space="preserve"> </w:t>
      </w:r>
      <w:r w:rsidR="00CB5A8F">
        <w:rPr>
          <w:rFonts w:ascii="Times New Roman" w:hAnsi="Times New Roman"/>
          <w:b/>
          <w:sz w:val="24"/>
          <w:szCs w:val="24"/>
          <w:lang w:val="es-AR"/>
        </w:rPr>
        <w:t xml:space="preserve"> </w:t>
      </w:r>
      <w:r w:rsidRPr="00AE1F32">
        <w:rPr>
          <w:rFonts w:ascii="Times New Roman" w:hAnsi="Times New Roman"/>
          <w:b/>
          <w:sz w:val="24"/>
          <w:szCs w:val="24"/>
          <w:lang w:val="es-AR"/>
        </w:rPr>
        <w:t>Los jóvenes</w:t>
      </w:r>
    </w:p>
    <w:p w:rsidR="000B190C" w:rsidRPr="00AE1F32" w:rsidRDefault="000B190C" w:rsidP="007A5127">
      <w:pPr>
        <w:pStyle w:val="Lista"/>
        <w:spacing w:after="0"/>
        <w:ind w:left="0" w:firstLine="0"/>
        <w:rPr>
          <w:rFonts w:ascii="Times New Roman" w:hAnsi="Times New Roman"/>
          <w:b/>
          <w:sz w:val="24"/>
          <w:szCs w:val="24"/>
          <w:lang w:val="es-AR"/>
        </w:rPr>
      </w:pPr>
    </w:p>
    <w:p w:rsidR="00AF17DE" w:rsidRPr="00AE1F32" w:rsidRDefault="00AF17DE" w:rsidP="007A5127">
      <w:pPr>
        <w:pStyle w:val="Continuarlista"/>
        <w:spacing w:after="0" w:line="480" w:lineRule="auto"/>
        <w:ind w:left="0"/>
        <w:jc w:val="both"/>
        <w:rPr>
          <w:sz w:val="24"/>
          <w:szCs w:val="24"/>
          <w:lang w:val="es-AR"/>
        </w:rPr>
      </w:pPr>
      <w:r w:rsidRPr="00AE1F32">
        <w:rPr>
          <w:sz w:val="24"/>
          <w:szCs w:val="24"/>
          <w:lang w:val="es-AR"/>
        </w:rPr>
        <w:t xml:space="preserve">Los jóvenes que se drogan son Actores en las crónicas “Los Limpia Poxi”, “Morir de Poxi” y en el </w:t>
      </w:r>
      <w:r w:rsidR="00657DF4" w:rsidRPr="00AE1F32">
        <w:rPr>
          <w:sz w:val="24"/>
          <w:szCs w:val="24"/>
          <w:lang w:val="es-AR"/>
        </w:rPr>
        <w:t>segmento</w:t>
      </w:r>
      <w:r w:rsidRPr="00AE1F32">
        <w:rPr>
          <w:sz w:val="24"/>
          <w:szCs w:val="24"/>
          <w:lang w:val="es-AR"/>
        </w:rPr>
        <w:t xml:space="preserve"> “Garganta profunda” de </w:t>
      </w:r>
      <w:r w:rsidRPr="00AE1F32">
        <w:rPr>
          <w:i/>
          <w:sz w:val="24"/>
          <w:szCs w:val="24"/>
          <w:lang w:val="es-AR"/>
        </w:rPr>
        <w:t>Policías en acción</w:t>
      </w:r>
      <w:r w:rsidRPr="00AE1F32">
        <w:rPr>
          <w:sz w:val="24"/>
          <w:szCs w:val="24"/>
          <w:lang w:val="es-AR"/>
        </w:rPr>
        <w:t>. Por su importancia en los textos- casi todas las emisiones hacen referencia a ellos- los jóvenes constituyen una categoría semántico-discursiva.</w:t>
      </w:r>
    </w:p>
    <w:p w:rsidR="00AF17DE" w:rsidRDefault="00AF17DE" w:rsidP="00AE1F32">
      <w:pPr>
        <w:pStyle w:val="Continuarlista"/>
        <w:spacing w:line="480" w:lineRule="auto"/>
        <w:ind w:left="0"/>
        <w:jc w:val="both"/>
        <w:rPr>
          <w:sz w:val="24"/>
          <w:szCs w:val="24"/>
          <w:lang w:val="es-AR"/>
        </w:rPr>
      </w:pPr>
      <w:r w:rsidRPr="00AE1F32">
        <w:rPr>
          <w:sz w:val="24"/>
          <w:szCs w:val="24"/>
          <w:lang w:val="es-AR"/>
        </w:rPr>
        <w:t>En “Los Limpia Poxi”, Hernán siempre se destaca del grupo de amigos con el que se encuentra mediante el “yo”: “yo con otro pibe más”, “yo y un par de pibes más”. Sus amigos (los pibes) comparten sus actividades: delinquen y se drogan. En sus emisiones Hernán enfatiza la solidaridad grupal que los une “Y entre todos nos defendíamos” (reiterado)</w:t>
      </w:r>
      <w:r w:rsidR="00295664">
        <w:rPr>
          <w:sz w:val="24"/>
          <w:szCs w:val="24"/>
          <w:lang w:val="es-AR"/>
        </w:rPr>
        <w:t xml:space="preserve"> frente a la policía (E65, E66)</w:t>
      </w:r>
    </w:p>
    <w:p w:rsidR="00295664" w:rsidRPr="00DF1496" w:rsidRDefault="00295664" w:rsidP="00295664">
      <w:pPr>
        <w:pStyle w:val="Textoindependienteprimerasangra2"/>
        <w:ind w:left="567" w:firstLine="0"/>
        <w:rPr>
          <w:rFonts w:ascii="Times New Roman" w:hAnsi="Times New Roman"/>
          <w:i/>
          <w:sz w:val="24"/>
          <w:szCs w:val="24"/>
          <w:lang w:val="es-AR"/>
        </w:rPr>
      </w:pPr>
      <w:r w:rsidRPr="00AE1F32">
        <w:rPr>
          <w:rFonts w:ascii="Times New Roman" w:hAnsi="Times New Roman"/>
          <w:sz w:val="24"/>
          <w:szCs w:val="24"/>
          <w:lang w:val="es-AR"/>
        </w:rPr>
        <w:t>Hernán: E65 [</w:t>
      </w:r>
      <w:r w:rsidRPr="00DF1496">
        <w:rPr>
          <w:rFonts w:ascii="Times New Roman" w:hAnsi="Times New Roman"/>
          <w:i/>
          <w:sz w:val="24"/>
          <w:szCs w:val="24"/>
          <w:lang w:val="es-AR"/>
        </w:rPr>
        <w:t xml:space="preserve">Yo estaba con </w:t>
      </w:r>
      <w:r w:rsidRPr="00DF1496">
        <w:rPr>
          <w:rFonts w:ascii="Times New Roman" w:hAnsi="Times New Roman"/>
          <w:b/>
          <w:i/>
          <w:sz w:val="24"/>
          <w:szCs w:val="24"/>
          <w:lang w:val="es-AR"/>
        </w:rPr>
        <w:t>otro más</w:t>
      </w:r>
      <w:r w:rsidRPr="00DF1496">
        <w:rPr>
          <w:rFonts w:ascii="Times New Roman" w:hAnsi="Times New Roman"/>
          <w:i/>
          <w:sz w:val="24"/>
          <w:szCs w:val="24"/>
          <w:lang w:val="es-AR"/>
        </w:rPr>
        <w:t xml:space="preserve"> y entre todos nos defendíamos</w:t>
      </w:r>
      <w:r w:rsidRPr="00AE1F32">
        <w:rPr>
          <w:rFonts w:ascii="Times New Roman" w:hAnsi="Times New Roman"/>
          <w:sz w:val="24"/>
          <w:szCs w:val="24"/>
          <w:lang w:val="es-AR"/>
        </w:rPr>
        <w:t xml:space="preserve">] E66 </w:t>
      </w:r>
      <w:r w:rsidRPr="00DF1496">
        <w:rPr>
          <w:rFonts w:ascii="Times New Roman" w:hAnsi="Times New Roman"/>
          <w:i/>
          <w:sz w:val="24"/>
          <w:szCs w:val="24"/>
          <w:lang w:val="es-AR"/>
        </w:rPr>
        <w:t xml:space="preserve">[Estábamos yo y </w:t>
      </w:r>
      <w:r w:rsidRPr="00DF1496">
        <w:rPr>
          <w:rFonts w:ascii="Times New Roman" w:hAnsi="Times New Roman"/>
          <w:b/>
          <w:i/>
          <w:sz w:val="24"/>
          <w:szCs w:val="24"/>
          <w:lang w:val="es-AR"/>
        </w:rPr>
        <w:t>un par de pibes más</w:t>
      </w:r>
      <w:r w:rsidRPr="00DF1496">
        <w:rPr>
          <w:rFonts w:ascii="Times New Roman" w:hAnsi="Times New Roman"/>
          <w:i/>
          <w:sz w:val="24"/>
          <w:szCs w:val="24"/>
          <w:lang w:val="es-AR"/>
        </w:rPr>
        <w:t xml:space="preserve"> y todos nos defendíamos</w:t>
      </w:r>
      <w:r w:rsidRPr="00AE1F32">
        <w:rPr>
          <w:rFonts w:ascii="Times New Roman" w:hAnsi="Times New Roman"/>
          <w:sz w:val="24"/>
          <w:szCs w:val="24"/>
          <w:lang w:val="es-AR"/>
        </w:rPr>
        <w:t xml:space="preserve">] (Los Limpia Poxi- </w:t>
      </w:r>
      <w:r w:rsidRPr="00DF1496">
        <w:rPr>
          <w:rFonts w:ascii="Times New Roman" w:hAnsi="Times New Roman"/>
          <w:i/>
          <w:sz w:val="24"/>
          <w:szCs w:val="24"/>
          <w:lang w:val="es-AR"/>
        </w:rPr>
        <w:t>Crónicas extremas)</w:t>
      </w:r>
    </w:p>
    <w:p w:rsidR="00AF17DE" w:rsidRDefault="00AF17DE" w:rsidP="00AE1F32">
      <w:pPr>
        <w:pStyle w:val="Continuarlista"/>
        <w:spacing w:line="480" w:lineRule="auto"/>
        <w:ind w:left="0"/>
        <w:jc w:val="both"/>
        <w:rPr>
          <w:sz w:val="24"/>
          <w:szCs w:val="24"/>
          <w:lang w:val="es-AR"/>
        </w:rPr>
      </w:pPr>
      <w:r w:rsidRPr="00AE1F32">
        <w:rPr>
          <w:sz w:val="24"/>
          <w:szCs w:val="24"/>
          <w:lang w:val="es-AR"/>
        </w:rPr>
        <w:t xml:space="preserve">En </w:t>
      </w:r>
      <w:r w:rsidR="00295664">
        <w:rPr>
          <w:sz w:val="24"/>
          <w:szCs w:val="24"/>
          <w:lang w:val="es-AR"/>
        </w:rPr>
        <w:t xml:space="preserve">“Morir de Poxi”, </w:t>
      </w:r>
      <w:r w:rsidRPr="00AE1F32">
        <w:rPr>
          <w:sz w:val="24"/>
          <w:szCs w:val="24"/>
          <w:lang w:val="es-AR"/>
        </w:rPr>
        <w:t xml:space="preserve">Ramona, cuyo hijo </w:t>
      </w:r>
      <w:r w:rsidR="00295664">
        <w:rPr>
          <w:sz w:val="24"/>
          <w:szCs w:val="24"/>
          <w:lang w:val="es-AR"/>
        </w:rPr>
        <w:t>murió por consumir Poxi, resume</w:t>
      </w:r>
      <w:r w:rsidRPr="00AE1F32">
        <w:rPr>
          <w:sz w:val="24"/>
          <w:szCs w:val="24"/>
          <w:lang w:val="es-AR"/>
        </w:rPr>
        <w:t xml:space="preserve"> la vida de los jóvenes que se drogan</w:t>
      </w:r>
      <w:r w:rsidR="00295664">
        <w:rPr>
          <w:sz w:val="24"/>
          <w:szCs w:val="24"/>
          <w:lang w:val="es-AR"/>
        </w:rPr>
        <w:t>, pensando probablemente en su hijo</w:t>
      </w:r>
      <w:r w:rsidRPr="00AE1F32">
        <w:rPr>
          <w:sz w:val="24"/>
          <w:szCs w:val="24"/>
          <w:lang w:val="es-AR"/>
        </w:rPr>
        <w:t xml:space="preserve">. </w:t>
      </w:r>
      <w:r w:rsidR="00295664">
        <w:rPr>
          <w:sz w:val="24"/>
          <w:szCs w:val="24"/>
          <w:lang w:val="es-AR"/>
        </w:rPr>
        <w:t xml:space="preserve">La generalización le permite mitigar la forma de vida de su hijo. Ramona </w:t>
      </w:r>
      <w:r w:rsidRPr="00AE1F32">
        <w:rPr>
          <w:sz w:val="24"/>
          <w:szCs w:val="24"/>
          <w:lang w:val="es-AR"/>
        </w:rPr>
        <w:t>llama</w:t>
      </w:r>
      <w:r w:rsidR="00295664">
        <w:rPr>
          <w:sz w:val="24"/>
          <w:szCs w:val="24"/>
          <w:lang w:val="es-AR"/>
        </w:rPr>
        <w:t xml:space="preserve"> a los jóvenes</w:t>
      </w:r>
      <w:r w:rsidRPr="00AE1F32">
        <w:rPr>
          <w:sz w:val="24"/>
          <w:szCs w:val="24"/>
          <w:lang w:val="es-AR"/>
        </w:rPr>
        <w:t xml:space="preserve"> “muertos en vida” y </w:t>
      </w:r>
      <w:r w:rsidRPr="00AE1F32">
        <w:rPr>
          <w:sz w:val="24"/>
          <w:szCs w:val="24"/>
          <w:lang w:val="es-AR"/>
        </w:rPr>
        <w:lastRenderedPageBreak/>
        <w:t xml:space="preserve">describe </w:t>
      </w:r>
      <w:r w:rsidR="00295664">
        <w:rPr>
          <w:sz w:val="24"/>
          <w:szCs w:val="24"/>
          <w:lang w:val="es-AR"/>
        </w:rPr>
        <w:t xml:space="preserve">en tercera persona del plural, </w:t>
      </w:r>
      <w:r w:rsidRPr="00AE1F32">
        <w:rPr>
          <w:sz w:val="24"/>
          <w:szCs w:val="24"/>
          <w:lang w:val="es-AR"/>
        </w:rPr>
        <w:t>las acciones que realizan día a día: duermen, se</w:t>
      </w:r>
      <w:r w:rsidR="0018597F">
        <w:rPr>
          <w:sz w:val="24"/>
          <w:szCs w:val="24"/>
          <w:lang w:val="es-AR"/>
        </w:rPr>
        <w:t xml:space="preserve"> levantan y empiezan a consumir.</w:t>
      </w:r>
      <w:r w:rsidRPr="00AE1F32">
        <w:rPr>
          <w:sz w:val="24"/>
          <w:szCs w:val="24"/>
          <w:lang w:val="es-AR"/>
        </w:rPr>
        <w:t xml:space="preserve"> Para ella, esto no es vida por lo que dice “ni viven los chicos”, con “los chicos” en posición marcada al final de la emisión y pospuesta al verbo. Anteriormente había empleado el pronombre “ellos” para referirse a los chicos. Se puede decir que “los chicos” tiene un matiz afectivo, ausente en el “ellos” (E139). Ramona deja un mensaje negativo en el sentido de que estos ch</w:t>
      </w:r>
      <w:r w:rsidR="00295664">
        <w:rPr>
          <w:sz w:val="24"/>
          <w:szCs w:val="24"/>
          <w:lang w:val="es-AR"/>
        </w:rPr>
        <w:t>icos no esperan nada de la vida</w:t>
      </w:r>
    </w:p>
    <w:p w:rsidR="00295664" w:rsidRPr="00AE1F32" w:rsidRDefault="000249EB" w:rsidP="00CB5A8F">
      <w:pPr>
        <w:pStyle w:val="Textoindependienteprimerasangra2"/>
        <w:ind w:left="567" w:firstLine="0"/>
        <w:jc w:val="both"/>
        <w:rPr>
          <w:sz w:val="24"/>
          <w:szCs w:val="24"/>
          <w:lang w:val="es-AR"/>
        </w:rPr>
      </w:pPr>
      <w:r>
        <w:rPr>
          <w:rFonts w:ascii="Times New Roman" w:hAnsi="Times New Roman"/>
          <w:sz w:val="24"/>
          <w:szCs w:val="24"/>
          <w:lang w:val="es-AR"/>
        </w:rPr>
        <w:t xml:space="preserve">Ramona: </w:t>
      </w:r>
      <w:r w:rsidR="00295664" w:rsidRPr="00AE1F32">
        <w:rPr>
          <w:rFonts w:ascii="Times New Roman" w:hAnsi="Times New Roman"/>
          <w:sz w:val="24"/>
          <w:szCs w:val="24"/>
          <w:lang w:val="es-AR"/>
        </w:rPr>
        <w:t>E139 [</w:t>
      </w:r>
      <w:r w:rsidR="00295664" w:rsidRPr="00DF1496">
        <w:rPr>
          <w:rFonts w:ascii="Times New Roman" w:hAnsi="Times New Roman"/>
          <w:b/>
          <w:i/>
          <w:sz w:val="24"/>
          <w:szCs w:val="24"/>
          <w:lang w:val="es-AR"/>
        </w:rPr>
        <w:t>Ellos</w:t>
      </w:r>
      <w:r w:rsidR="00295664" w:rsidRPr="00DF1496">
        <w:rPr>
          <w:rFonts w:ascii="Times New Roman" w:hAnsi="Times New Roman"/>
          <w:i/>
          <w:sz w:val="24"/>
          <w:szCs w:val="24"/>
          <w:lang w:val="es-AR"/>
        </w:rPr>
        <w:t xml:space="preserve"> están muertos en vida porque </w:t>
      </w:r>
      <w:r w:rsidR="00295664" w:rsidRPr="00DF1496">
        <w:rPr>
          <w:rFonts w:ascii="Times New Roman" w:hAnsi="Times New Roman"/>
          <w:b/>
          <w:i/>
          <w:sz w:val="24"/>
          <w:szCs w:val="24"/>
          <w:lang w:val="es-AR"/>
        </w:rPr>
        <w:t>ellos</w:t>
      </w:r>
      <w:r w:rsidR="00295664" w:rsidRPr="00DF1496">
        <w:rPr>
          <w:rFonts w:ascii="Times New Roman" w:hAnsi="Times New Roman"/>
          <w:i/>
          <w:sz w:val="24"/>
          <w:szCs w:val="24"/>
          <w:lang w:val="es-AR"/>
        </w:rPr>
        <w:t xml:space="preserve"> duermen, después se levantan ya empiezan a consumir y ni viven </w:t>
      </w:r>
      <w:r w:rsidR="00295664" w:rsidRPr="00DF1496">
        <w:rPr>
          <w:rFonts w:ascii="Times New Roman" w:hAnsi="Times New Roman"/>
          <w:b/>
          <w:i/>
          <w:sz w:val="24"/>
          <w:szCs w:val="24"/>
          <w:lang w:val="es-AR"/>
        </w:rPr>
        <w:t>los chicos</w:t>
      </w:r>
      <w:r w:rsidR="00295664" w:rsidRPr="00AE1F32">
        <w:rPr>
          <w:rFonts w:ascii="Times New Roman" w:hAnsi="Times New Roman"/>
          <w:sz w:val="24"/>
          <w:szCs w:val="24"/>
          <w:lang w:val="es-AR"/>
        </w:rPr>
        <w:t xml:space="preserve">] (Morir de Poxi, </w:t>
      </w:r>
      <w:r w:rsidR="00295664" w:rsidRPr="00DF1496">
        <w:rPr>
          <w:rFonts w:ascii="Times New Roman" w:hAnsi="Times New Roman"/>
          <w:i/>
          <w:sz w:val="24"/>
          <w:szCs w:val="24"/>
          <w:lang w:val="es-AR"/>
        </w:rPr>
        <w:t>Crónicas extremas)</w:t>
      </w:r>
      <w:r w:rsidR="00CB5A8F">
        <w:rPr>
          <w:rFonts w:ascii="Times New Roman" w:hAnsi="Times New Roman"/>
          <w:i/>
          <w:sz w:val="24"/>
          <w:szCs w:val="24"/>
          <w:lang w:val="es-AR"/>
        </w:rPr>
        <w:t>.</w:t>
      </w:r>
    </w:p>
    <w:p w:rsidR="00AF17DE" w:rsidRPr="00AE1F32" w:rsidRDefault="00AF17DE" w:rsidP="00AE1F32">
      <w:pPr>
        <w:pStyle w:val="Continuarlista"/>
        <w:spacing w:line="480" w:lineRule="auto"/>
        <w:ind w:left="0"/>
        <w:jc w:val="both"/>
        <w:rPr>
          <w:sz w:val="24"/>
          <w:szCs w:val="24"/>
          <w:lang w:val="es-AR"/>
        </w:rPr>
      </w:pPr>
      <w:r w:rsidRPr="00AE1F32">
        <w:rPr>
          <w:sz w:val="24"/>
          <w:szCs w:val="24"/>
          <w:lang w:val="es-AR"/>
        </w:rPr>
        <w:t xml:space="preserve">En el </w:t>
      </w:r>
      <w:r w:rsidR="00657DF4" w:rsidRPr="00AE1F32">
        <w:rPr>
          <w:sz w:val="24"/>
          <w:szCs w:val="24"/>
          <w:lang w:val="es-AR"/>
        </w:rPr>
        <w:t>segmento</w:t>
      </w:r>
      <w:r w:rsidRPr="00AE1F32">
        <w:rPr>
          <w:sz w:val="24"/>
          <w:szCs w:val="24"/>
          <w:lang w:val="es-AR"/>
        </w:rPr>
        <w:t xml:space="preserve"> “Garganta profunda” la policía detiene a dos jóvenes sospechosos de consumir droga en la vía pública. Deja ir a uno de ellos y retiene al otro porque no habla, lo cual despierta la sospecha del periodista y de la policía. En el informe final, la policía habla de este joven en tercera persona del singular con agente elidido. Como se observa en el ejemplo, el muchacho “no producía palabra” porque escondía algo en la boca “estaba ingiriendo, aparentemente, marihuana” (E132)</w:t>
      </w:r>
    </w:p>
    <w:p w:rsidR="00AF17DE" w:rsidRPr="00AE1F32" w:rsidRDefault="00AF17DE" w:rsidP="00AE1F32">
      <w:pPr>
        <w:pStyle w:val="Textoindependienteprimerasangra2"/>
        <w:ind w:left="567" w:firstLine="0"/>
        <w:rPr>
          <w:rFonts w:ascii="Times New Roman" w:hAnsi="Times New Roman"/>
          <w:i/>
          <w:sz w:val="24"/>
          <w:szCs w:val="24"/>
          <w:lang w:val="es-AR"/>
        </w:rPr>
      </w:pPr>
      <w:r w:rsidRPr="009A59B5">
        <w:rPr>
          <w:rFonts w:ascii="Times New Roman" w:hAnsi="Times New Roman"/>
          <w:sz w:val="24"/>
          <w:szCs w:val="24"/>
          <w:lang w:val="es-AR"/>
        </w:rPr>
        <w:t>Policía: E132</w:t>
      </w:r>
      <w:r w:rsidRPr="00AE1F32">
        <w:rPr>
          <w:rFonts w:ascii="Times New Roman" w:hAnsi="Times New Roman"/>
          <w:i/>
          <w:sz w:val="24"/>
          <w:szCs w:val="24"/>
          <w:lang w:val="es-AR"/>
        </w:rPr>
        <w:t xml:space="preserve"> [Y en ese momento, como no producía palabra alguna constatamos de que algo estaba ingiriendo, aparentemente, marihuana] </w:t>
      </w:r>
      <w:r w:rsidRPr="009A59B5">
        <w:rPr>
          <w:rFonts w:ascii="Times New Roman" w:hAnsi="Times New Roman"/>
          <w:sz w:val="24"/>
          <w:szCs w:val="24"/>
          <w:lang w:val="es-AR"/>
        </w:rPr>
        <w:t>(Garganta profunda,</w:t>
      </w:r>
      <w:r w:rsidRPr="00AE1F32">
        <w:rPr>
          <w:rFonts w:ascii="Times New Roman" w:hAnsi="Times New Roman"/>
          <w:i/>
          <w:sz w:val="24"/>
          <w:szCs w:val="24"/>
          <w:lang w:val="es-AR"/>
        </w:rPr>
        <w:t xml:space="preserve"> Policías en acción)</w:t>
      </w:r>
    </w:p>
    <w:p w:rsidR="00AF17DE" w:rsidRPr="00AE1F32" w:rsidRDefault="00AF17DE" w:rsidP="00AF17DE">
      <w:pPr>
        <w:ind w:left="567"/>
        <w:jc w:val="both"/>
        <w:rPr>
          <w:i/>
          <w:sz w:val="24"/>
          <w:szCs w:val="24"/>
          <w:lang w:val="es-AR"/>
        </w:rPr>
      </w:pPr>
    </w:p>
    <w:p w:rsidR="00AF17DE" w:rsidRDefault="00AF17DE" w:rsidP="007A5127">
      <w:pPr>
        <w:pStyle w:val="Lista"/>
        <w:spacing w:after="0"/>
        <w:rPr>
          <w:rFonts w:ascii="Times New Roman" w:hAnsi="Times New Roman"/>
          <w:b/>
          <w:sz w:val="24"/>
          <w:szCs w:val="24"/>
          <w:lang w:val="es-AR"/>
        </w:rPr>
      </w:pPr>
      <w:r w:rsidRPr="00AE1F32">
        <w:rPr>
          <w:rFonts w:ascii="Times New Roman" w:hAnsi="Times New Roman"/>
          <w:b/>
          <w:sz w:val="24"/>
          <w:szCs w:val="24"/>
          <w:lang w:val="es-AR"/>
        </w:rPr>
        <w:t>7.5.2.7.</w:t>
      </w:r>
      <w:r w:rsidR="00CB5A8F">
        <w:rPr>
          <w:rFonts w:ascii="Times New Roman" w:hAnsi="Times New Roman"/>
          <w:b/>
          <w:sz w:val="24"/>
          <w:szCs w:val="24"/>
          <w:lang w:val="es-AR"/>
        </w:rPr>
        <w:t xml:space="preserve"> </w:t>
      </w:r>
      <w:r w:rsidRPr="00AE1F32">
        <w:rPr>
          <w:rFonts w:ascii="Times New Roman" w:hAnsi="Times New Roman"/>
          <w:b/>
          <w:sz w:val="24"/>
          <w:szCs w:val="24"/>
          <w:lang w:val="es-AR"/>
        </w:rPr>
        <w:t>Los vecinos</w:t>
      </w:r>
    </w:p>
    <w:p w:rsidR="00E65AD9" w:rsidRDefault="00E65AD9" w:rsidP="007A5127">
      <w:pPr>
        <w:pStyle w:val="Lista"/>
        <w:spacing w:after="0"/>
        <w:rPr>
          <w:rFonts w:ascii="Times New Roman" w:hAnsi="Times New Roman"/>
          <w:b/>
          <w:sz w:val="24"/>
          <w:szCs w:val="24"/>
          <w:lang w:val="es-AR"/>
        </w:rPr>
      </w:pPr>
    </w:p>
    <w:p w:rsidR="00E65AD9" w:rsidRPr="00E65AD9" w:rsidRDefault="00E65AD9" w:rsidP="00E65AD9">
      <w:pPr>
        <w:pStyle w:val="Lista"/>
        <w:spacing w:after="0" w:line="480" w:lineRule="auto"/>
        <w:ind w:left="0" w:firstLine="0"/>
        <w:rPr>
          <w:rFonts w:ascii="Times New Roman" w:hAnsi="Times New Roman"/>
          <w:sz w:val="24"/>
          <w:szCs w:val="24"/>
          <w:lang w:val="es-AR"/>
        </w:rPr>
      </w:pPr>
      <w:r w:rsidRPr="00E65AD9">
        <w:rPr>
          <w:rFonts w:ascii="Times New Roman" w:hAnsi="Times New Roman"/>
          <w:sz w:val="24"/>
          <w:szCs w:val="24"/>
          <w:lang w:val="es-AR"/>
        </w:rPr>
        <w:t xml:space="preserve">En </w:t>
      </w:r>
      <w:r w:rsidRPr="00E65AD9">
        <w:rPr>
          <w:rFonts w:ascii="Times New Roman" w:hAnsi="Times New Roman"/>
          <w:i/>
          <w:sz w:val="24"/>
          <w:szCs w:val="24"/>
          <w:lang w:val="es-AR"/>
        </w:rPr>
        <w:t>Crónicas extremas</w:t>
      </w:r>
      <w:r w:rsidR="00CB5A8F">
        <w:rPr>
          <w:rFonts w:ascii="Times New Roman" w:hAnsi="Times New Roman"/>
          <w:i/>
          <w:sz w:val="24"/>
          <w:szCs w:val="24"/>
          <w:lang w:val="es-AR"/>
        </w:rPr>
        <w:t xml:space="preserve"> </w:t>
      </w:r>
      <w:r w:rsidRPr="00E65AD9">
        <w:rPr>
          <w:rFonts w:ascii="Times New Roman" w:hAnsi="Times New Roman"/>
          <w:sz w:val="24"/>
          <w:szCs w:val="24"/>
          <w:lang w:val="es-AR"/>
        </w:rPr>
        <w:t>los vecinos son solidarios entre ellos</w:t>
      </w:r>
      <w:r>
        <w:rPr>
          <w:rFonts w:ascii="Times New Roman" w:hAnsi="Times New Roman"/>
          <w:sz w:val="24"/>
          <w:szCs w:val="24"/>
          <w:lang w:val="es-AR"/>
        </w:rPr>
        <w:t xml:space="preserve"> y defienden los intereses que tienen en común; en </w:t>
      </w:r>
      <w:r w:rsidRPr="00E65AD9">
        <w:rPr>
          <w:rFonts w:ascii="Times New Roman" w:hAnsi="Times New Roman"/>
          <w:i/>
          <w:sz w:val="24"/>
          <w:szCs w:val="24"/>
          <w:lang w:val="es-AR"/>
        </w:rPr>
        <w:t>Policías en acción</w:t>
      </w:r>
      <w:r w:rsidR="00CB5A8F">
        <w:rPr>
          <w:rFonts w:ascii="Times New Roman" w:hAnsi="Times New Roman"/>
          <w:i/>
          <w:sz w:val="24"/>
          <w:szCs w:val="24"/>
          <w:lang w:val="es-AR"/>
        </w:rPr>
        <w:t xml:space="preserve"> </w:t>
      </w:r>
      <w:r w:rsidRPr="00E65AD9">
        <w:rPr>
          <w:rFonts w:ascii="Times New Roman" w:hAnsi="Times New Roman"/>
          <w:sz w:val="24"/>
          <w:szCs w:val="24"/>
          <w:lang w:val="es-AR"/>
        </w:rPr>
        <w:t>son los responsables de llamar a la policía cuando surge un conflicto en el barrio.</w:t>
      </w:r>
    </w:p>
    <w:p w:rsidR="00AF17DE" w:rsidRPr="00AE1F32" w:rsidRDefault="00AF17DE" w:rsidP="00AF17DE">
      <w:pPr>
        <w:jc w:val="both"/>
        <w:rPr>
          <w:sz w:val="24"/>
          <w:szCs w:val="24"/>
          <w:lang w:val="es-AR"/>
        </w:rPr>
      </w:pPr>
    </w:p>
    <w:p w:rsidR="00AF17DE" w:rsidRDefault="00AF17DE" w:rsidP="00AE1F32">
      <w:pPr>
        <w:pStyle w:val="Continuarlista"/>
        <w:spacing w:line="480" w:lineRule="auto"/>
        <w:ind w:left="0"/>
        <w:jc w:val="both"/>
        <w:rPr>
          <w:sz w:val="24"/>
          <w:szCs w:val="24"/>
          <w:lang w:val="es-AR"/>
        </w:rPr>
      </w:pPr>
      <w:r w:rsidRPr="00AE1F32">
        <w:rPr>
          <w:sz w:val="24"/>
          <w:szCs w:val="24"/>
          <w:lang w:val="es-AR"/>
        </w:rPr>
        <w:t xml:space="preserve">En </w:t>
      </w:r>
      <w:r w:rsidR="002B238A">
        <w:rPr>
          <w:sz w:val="24"/>
          <w:szCs w:val="24"/>
          <w:lang w:val="es-AR"/>
        </w:rPr>
        <w:t xml:space="preserve">la crónica </w:t>
      </w:r>
      <w:r w:rsidRPr="00AE1F32">
        <w:rPr>
          <w:sz w:val="24"/>
          <w:szCs w:val="24"/>
          <w:lang w:val="es-AR"/>
        </w:rPr>
        <w:t>“Morir de frí</w:t>
      </w:r>
      <w:r w:rsidR="002B238A">
        <w:rPr>
          <w:sz w:val="24"/>
          <w:szCs w:val="24"/>
          <w:lang w:val="es-AR"/>
        </w:rPr>
        <w:t>o”, los vecinos como Actores</w:t>
      </w:r>
      <w:r w:rsidRPr="00AE1F32">
        <w:rPr>
          <w:sz w:val="24"/>
          <w:szCs w:val="24"/>
          <w:lang w:val="es-AR"/>
        </w:rPr>
        <w:t xml:space="preserve"> sostie</w:t>
      </w:r>
      <w:r w:rsidR="00BB3EBE" w:rsidRPr="00AE1F32">
        <w:rPr>
          <w:sz w:val="24"/>
          <w:szCs w:val="24"/>
          <w:lang w:val="es-AR"/>
        </w:rPr>
        <w:t>nen la misma posición que el Hablante-Protagonista</w:t>
      </w:r>
      <w:r w:rsidRPr="00AE1F32">
        <w:rPr>
          <w:sz w:val="24"/>
          <w:szCs w:val="24"/>
          <w:lang w:val="es-AR"/>
        </w:rPr>
        <w:t xml:space="preserve">. En el ejemplo se puede apreciar cómo entre ellos se ayudan en </w:t>
      </w:r>
      <w:r w:rsidRPr="00AE1F32">
        <w:rPr>
          <w:sz w:val="24"/>
          <w:szCs w:val="24"/>
          <w:lang w:val="es-AR"/>
        </w:rPr>
        <w:lastRenderedPageBreak/>
        <w:t xml:space="preserve">casos de urgencia “si hay algún vecino que nos lleva” ya que el barrio carece de servicios de emergencia. José pone énfasis en su carro, que no </w:t>
      </w:r>
      <w:r w:rsidR="00834EC0">
        <w:rPr>
          <w:sz w:val="24"/>
          <w:szCs w:val="24"/>
          <w:lang w:val="es-AR"/>
        </w:rPr>
        <w:t>solo</w:t>
      </w:r>
      <w:r w:rsidRPr="00AE1F32">
        <w:rPr>
          <w:sz w:val="24"/>
          <w:szCs w:val="24"/>
          <w:lang w:val="es-AR"/>
        </w:rPr>
        <w:t xml:space="preserve"> le sirve para ganarse la vida, sino tam</w:t>
      </w:r>
      <w:r w:rsidR="00BB3EBE" w:rsidRPr="00AE1F32">
        <w:rPr>
          <w:sz w:val="24"/>
          <w:szCs w:val="24"/>
          <w:lang w:val="es-AR"/>
        </w:rPr>
        <w:t>bién para a</w:t>
      </w:r>
      <w:r w:rsidR="001368BC">
        <w:rPr>
          <w:sz w:val="24"/>
          <w:szCs w:val="24"/>
          <w:lang w:val="es-AR"/>
        </w:rPr>
        <w:t>sistir a los vecinos (E55, E56)</w:t>
      </w:r>
    </w:p>
    <w:p w:rsidR="001368BC" w:rsidRDefault="001368BC" w:rsidP="001368BC">
      <w:pPr>
        <w:pStyle w:val="Textoindependienteprimerasangra2"/>
        <w:spacing w:after="0"/>
        <w:ind w:left="567" w:firstLine="0"/>
        <w:jc w:val="both"/>
        <w:rPr>
          <w:rFonts w:ascii="Times New Roman" w:hAnsi="Times New Roman"/>
          <w:sz w:val="24"/>
          <w:szCs w:val="24"/>
          <w:lang w:val="es-AR"/>
        </w:rPr>
      </w:pPr>
      <w:r w:rsidRPr="00AE1F32">
        <w:rPr>
          <w:rFonts w:ascii="Times New Roman" w:hAnsi="Times New Roman"/>
          <w:sz w:val="24"/>
          <w:szCs w:val="24"/>
          <w:lang w:val="es-AR"/>
        </w:rPr>
        <w:t xml:space="preserve">Periodista: E53 </w:t>
      </w:r>
      <w:r w:rsidRPr="009A59B5">
        <w:rPr>
          <w:rFonts w:ascii="Times New Roman" w:hAnsi="Times New Roman"/>
          <w:i/>
          <w:sz w:val="24"/>
          <w:szCs w:val="24"/>
          <w:lang w:val="es-AR"/>
        </w:rPr>
        <w:t xml:space="preserve">[¿Y cómo hacen si </w:t>
      </w:r>
      <w:r w:rsidRPr="009A59B5">
        <w:rPr>
          <w:rFonts w:ascii="Times New Roman" w:hAnsi="Times New Roman"/>
          <w:b/>
          <w:i/>
          <w:sz w:val="24"/>
          <w:szCs w:val="24"/>
          <w:lang w:val="es-AR"/>
        </w:rPr>
        <w:t>uno de los chicos</w:t>
      </w:r>
      <w:r w:rsidRPr="009A59B5">
        <w:rPr>
          <w:rFonts w:ascii="Times New Roman" w:hAnsi="Times New Roman"/>
          <w:i/>
          <w:sz w:val="24"/>
          <w:szCs w:val="24"/>
          <w:lang w:val="es-AR"/>
        </w:rPr>
        <w:t xml:space="preserve"> por ahí tiene… necesita ser internado así medio de urgencia</w:t>
      </w:r>
      <w:r w:rsidRPr="00AE1F32">
        <w:rPr>
          <w:rFonts w:ascii="Times New Roman" w:hAnsi="Times New Roman"/>
          <w:sz w:val="24"/>
          <w:szCs w:val="24"/>
          <w:lang w:val="es-AR"/>
        </w:rPr>
        <w:t>?]</w:t>
      </w:r>
    </w:p>
    <w:p w:rsidR="001368BC" w:rsidRPr="001368BC" w:rsidRDefault="001368BC" w:rsidP="001368BC">
      <w:pPr>
        <w:pStyle w:val="Textoindependienteprimerasangra2"/>
        <w:spacing w:after="0"/>
        <w:ind w:left="567" w:firstLine="0"/>
        <w:jc w:val="both"/>
        <w:rPr>
          <w:rFonts w:ascii="Times New Roman" w:hAnsi="Times New Roman"/>
          <w:i/>
          <w:sz w:val="24"/>
          <w:szCs w:val="24"/>
          <w:lang w:val="es-AR"/>
        </w:rPr>
      </w:pPr>
      <w:r w:rsidRPr="00AE1F32">
        <w:rPr>
          <w:rFonts w:ascii="Times New Roman" w:hAnsi="Times New Roman"/>
          <w:sz w:val="24"/>
          <w:szCs w:val="24"/>
          <w:lang w:val="es-AR"/>
        </w:rPr>
        <w:t>José: E54 [</w:t>
      </w:r>
      <w:r w:rsidRPr="009A59B5">
        <w:rPr>
          <w:rFonts w:ascii="Times New Roman" w:hAnsi="Times New Roman"/>
          <w:i/>
          <w:sz w:val="24"/>
          <w:szCs w:val="24"/>
          <w:lang w:val="es-AR"/>
        </w:rPr>
        <w:t>Y hay que arreglarse como se puede</w:t>
      </w:r>
      <w:r w:rsidRPr="00AE1F32">
        <w:rPr>
          <w:rFonts w:ascii="Times New Roman" w:hAnsi="Times New Roman"/>
          <w:sz w:val="24"/>
          <w:szCs w:val="24"/>
          <w:lang w:val="es-AR"/>
        </w:rPr>
        <w:t>] E55 [</w:t>
      </w:r>
      <w:r w:rsidRPr="009A59B5">
        <w:rPr>
          <w:rFonts w:ascii="Times New Roman" w:hAnsi="Times New Roman"/>
          <w:i/>
          <w:sz w:val="24"/>
          <w:szCs w:val="24"/>
          <w:lang w:val="es-AR"/>
        </w:rPr>
        <w:t xml:space="preserve">Si hay </w:t>
      </w:r>
      <w:r w:rsidRPr="009A59B5">
        <w:rPr>
          <w:rFonts w:ascii="Times New Roman" w:hAnsi="Times New Roman"/>
          <w:b/>
          <w:i/>
          <w:sz w:val="24"/>
          <w:szCs w:val="24"/>
          <w:lang w:val="es-AR"/>
        </w:rPr>
        <w:t>algún vecino</w:t>
      </w:r>
      <w:r w:rsidRPr="009A59B5">
        <w:rPr>
          <w:rFonts w:ascii="Times New Roman" w:hAnsi="Times New Roman"/>
          <w:i/>
          <w:sz w:val="24"/>
          <w:szCs w:val="24"/>
          <w:lang w:val="es-AR"/>
        </w:rPr>
        <w:t xml:space="preserve"> que nos lleva]</w:t>
      </w:r>
      <w:r w:rsidRPr="00AE1F32">
        <w:rPr>
          <w:rFonts w:ascii="Times New Roman" w:hAnsi="Times New Roman"/>
          <w:sz w:val="24"/>
          <w:szCs w:val="24"/>
          <w:lang w:val="es-AR"/>
        </w:rPr>
        <w:t xml:space="preserve"> E56 [</w:t>
      </w:r>
      <w:r w:rsidRPr="009A59B5">
        <w:rPr>
          <w:rFonts w:ascii="Times New Roman" w:hAnsi="Times New Roman"/>
          <w:i/>
          <w:sz w:val="24"/>
          <w:szCs w:val="24"/>
          <w:lang w:val="es-AR"/>
        </w:rPr>
        <w:t>Y si no hay que atar el carro y salir con el carro</w:t>
      </w:r>
      <w:r w:rsidRPr="00AE1F32">
        <w:rPr>
          <w:rFonts w:ascii="Times New Roman" w:hAnsi="Times New Roman"/>
          <w:sz w:val="24"/>
          <w:szCs w:val="24"/>
          <w:lang w:val="es-AR"/>
        </w:rPr>
        <w:t xml:space="preserve">] (Morir de frío- </w:t>
      </w:r>
      <w:r w:rsidRPr="001368BC">
        <w:rPr>
          <w:rFonts w:ascii="Times New Roman" w:hAnsi="Times New Roman"/>
          <w:i/>
          <w:sz w:val="24"/>
          <w:szCs w:val="24"/>
          <w:lang w:val="es-AR"/>
        </w:rPr>
        <w:t>Crónicas extremas)</w:t>
      </w:r>
    </w:p>
    <w:p w:rsidR="001368BC" w:rsidRDefault="001368BC" w:rsidP="00AE1F32">
      <w:pPr>
        <w:pStyle w:val="Continuarlista"/>
        <w:spacing w:line="480" w:lineRule="auto"/>
        <w:ind w:left="0"/>
        <w:jc w:val="both"/>
        <w:rPr>
          <w:sz w:val="24"/>
          <w:szCs w:val="24"/>
          <w:lang w:val="es-AR"/>
        </w:rPr>
      </w:pPr>
    </w:p>
    <w:p w:rsidR="00AF17DE" w:rsidRPr="00AE1F32" w:rsidRDefault="00AF17DE" w:rsidP="00AE1F32">
      <w:pPr>
        <w:pStyle w:val="Continuarlista"/>
        <w:spacing w:line="480" w:lineRule="auto"/>
        <w:ind w:left="0"/>
        <w:jc w:val="both"/>
        <w:rPr>
          <w:sz w:val="24"/>
          <w:szCs w:val="24"/>
          <w:lang w:val="es-AR"/>
        </w:rPr>
      </w:pPr>
      <w:r w:rsidRPr="00AE1F32">
        <w:rPr>
          <w:sz w:val="24"/>
          <w:szCs w:val="24"/>
          <w:lang w:val="es-AR"/>
        </w:rPr>
        <w:t xml:space="preserve">En </w:t>
      </w:r>
      <w:r w:rsidR="002B238A">
        <w:rPr>
          <w:sz w:val="24"/>
          <w:szCs w:val="24"/>
          <w:lang w:val="es-AR"/>
        </w:rPr>
        <w:t xml:space="preserve">el segmento “Te amo te odio” de </w:t>
      </w:r>
      <w:r w:rsidRPr="00AE1F32">
        <w:rPr>
          <w:i/>
          <w:sz w:val="24"/>
          <w:szCs w:val="24"/>
          <w:lang w:val="es-AR"/>
        </w:rPr>
        <w:t>Policías en acción</w:t>
      </w:r>
      <w:r w:rsidRPr="00AE1F32">
        <w:rPr>
          <w:sz w:val="24"/>
          <w:szCs w:val="24"/>
          <w:lang w:val="es-AR"/>
        </w:rPr>
        <w:t>, los veci</w:t>
      </w:r>
      <w:r w:rsidR="001368BC">
        <w:rPr>
          <w:sz w:val="24"/>
          <w:szCs w:val="24"/>
          <w:lang w:val="es-AR"/>
        </w:rPr>
        <w:t xml:space="preserve">nos </w:t>
      </w:r>
      <w:r w:rsidR="002B238A">
        <w:rPr>
          <w:sz w:val="24"/>
          <w:szCs w:val="24"/>
          <w:lang w:val="es-AR"/>
        </w:rPr>
        <w:t>han llamado a la policía ante la presencia del muchacho que tenía prohibida la entrada al lugar por ser violento con su novia y causar disturbios</w:t>
      </w:r>
      <w:r w:rsidR="000B1E47">
        <w:rPr>
          <w:sz w:val="24"/>
          <w:szCs w:val="24"/>
          <w:lang w:val="es-AR"/>
        </w:rPr>
        <w:t xml:space="preserve"> en la vecindad</w:t>
      </w:r>
      <w:r w:rsidR="002B238A">
        <w:rPr>
          <w:sz w:val="24"/>
          <w:szCs w:val="24"/>
          <w:lang w:val="es-AR"/>
        </w:rPr>
        <w:t>. En E18,</w:t>
      </w:r>
      <w:r w:rsidR="00846117">
        <w:rPr>
          <w:sz w:val="24"/>
          <w:szCs w:val="24"/>
          <w:lang w:val="es-AR"/>
        </w:rPr>
        <w:t xml:space="preserve"> </w:t>
      </w:r>
      <w:r w:rsidRPr="00AE1F32">
        <w:rPr>
          <w:sz w:val="24"/>
          <w:szCs w:val="24"/>
          <w:lang w:val="es-AR"/>
        </w:rPr>
        <w:t xml:space="preserve">el policía informa al muchacho la razón por la que llamaron los vecinos. </w:t>
      </w:r>
      <w:r w:rsidR="002B238A">
        <w:rPr>
          <w:sz w:val="24"/>
          <w:szCs w:val="24"/>
          <w:lang w:val="es-AR"/>
        </w:rPr>
        <w:t>L</w:t>
      </w:r>
      <w:r w:rsidRPr="00AE1F32">
        <w:rPr>
          <w:sz w:val="24"/>
          <w:szCs w:val="24"/>
          <w:lang w:val="es-AR"/>
        </w:rPr>
        <w:t>a modalidad</w:t>
      </w:r>
      <w:r w:rsidR="002B238A">
        <w:rPr>
          <w:sz w:val="24"/>
          <w:szCs w:val="24"/>
          <w:lang w:val="es-AR"/>
        </w:rPr>
        <w:t xml:space="preserve"> deóntica “acá no podés entrar” indica la prohibición </w:t>
      </w:r>
      <w:r w:rsidR="000B1E47">
        <w:rPr>
          <w:sz w:val="24"/>
          <w:szCs w:val="24"/>
          <w:lang w:val="es-AR"/>
        </w:rPr>
        <w:t>impuesta al joven.</w:t>
      </w:r>
      <w:r w:rsidRPr="00AE1F32">
        <w:rPr>
          <w:sz w:val="24"/>
          <w:szCs w:val="24"/>
          <w:lang w:val="es-AR"/>
        </w:rPr>
        <w:t xml:space="preserve"> En este caso, los vecinos </w:t>
      </w:r>
      <w:r w:rsidR="00B650BA">
        <w:rPr>
          <w:sz w:val="24"/>
          <w:szCs w:val="24"/>
          <w:lang w:val="es-AR"/>
        </w:rPr>
        <w:t xml:space="preserve">como Actores, </w:t>
      </w:r>
      <w:r w:rsidRPr="00AE1F32">
        <w:rPr>
          <w:sz w:val="24"/>
          <w:szCs w:val="24"/>
          <w:lang w:val="es-AR"/>
        </w:rPr>
        <w:t>se consti</w:t>
      </w:r>
      <w:r w:rsidR="000B1E47">
        <w:rPr>
          <w:sz w:val="24"/>
          <w:szCs w:val="24"/>
          <w:lang w:val="es-AR"/>
        </w:rPr>
        <w:t xml:space="preserve">tuyen en </w:t>
      </w:r>
      <w:r w:rsidR="00BB3EBE" w:rsidRPr="00AE1F32">
        <w:rPr>
          <w:sz w:val="24"/>
          <w:szCs w:val="24"/>
          <w:lang w:val="es-AR"/>
        </w:rPr>
        <w:t xml:space="preserve"> adversarios del </w:t>
      </w:r>
      <w:r w:rsidR="00E65AD9">
        <w:rPr>
          <w:sz w:val="24"/>
          <w:szCs w:val="24"/>
          <w:lang w:val="es-AR"/>
        </w:rPr>
        <w:t xml:space="preserve"> muchacho</w:t>
      </w:r>
    </w:p>
    <w:p w:rsidR="00AF17DE" w:rsidRPr="00AE1F32" w:rsidRDefault="00AF17DE" w:rsidP="00CB5A8F">
      <w:pPr>
        <w:pStyle w:val="Textoindependienteprimerasangra2"/>
        <w:spacing w:after="0"/>
        <w:ind w:left="567" w:firstLine="0"/>
        <w:jc w:val="both"/>
        <w:rPr>
          <w:rFonts w:ascii="Times New Roman" w:hAnsi="Times New Roman"/>
          <w:sz w:val="24"/>
          <w:szCs w:val="24"/>
          <w:lang w:val="es-AR"/>
        </w:rPr>
      </w:pPr>
      <w:r w:rsidRPr="00AE1F32">
        <w:rPr>
          <w:rFonts w:ascii="Times New Roman" w:hAnsi="Times New Roman"/>
          <w:sz w:val="24"/>
          <w:szCs w:val="24"/>
          <w:lang w:val="es-AR"/>
        </w:rPr>
        <w:t>Policía (al muchacho causante del problema): E18 [</w:t>
      </w:r>
      <w:r w:rsidRPr="00AE1F32">
        <w:rPr>
          <w:rFonts w:ascii="Times New Roman" w:hAnsi="Times New Roman"/>
          <w:i/>
          <w:sz w:val="24"/>
          <w:szCs w:val="24"/>
          <w:lang w:val="es-AR"/>
        </w:rPr>
        <w:t xml:space="preserve">Acá </w:t>
      </w:r>
      <w:r w:rsidRPr="00AE1F32">
        <w:rPr>
          <w:rFonts w:ascii="Times New Roman" w:hAnsi="Times New Roman"/>
          <w:b/>
          <w:i/>
          <w:sz w:val="24"/>
          <w:szCs w:val="24"/>
          <w:lang w:val="es-AR"/>
        </w:rPr>
        <w:t>los vecinos</w:t>
      </w:r>
      <w:r w:rsidRPr="00AE1F32">
        <w:rPr>
          <w:rFonts w:ascii="Times New Roman" w:hAnsi="Times New Roman"/>
          <w:i/>
          <w:sz w:val="24"/>
          <w:szCs w:val="24"/>
          <w:lang w:val="es-AR"/>
        </w:rPr>
        <w:t xml:space="preserve"> llaman porque acá no podés entrar</w:t>
      </w:r>
      <w:r w:rsidRPr="00AE1F32">
        <w:rPr>
          <w:rFonts w:ascii="Times New Roman" w:hAnsi="Times New Roman"/>
          <w:sz w:val="24"/>
          <w:szCs w:val="24"/>
          <w:lang w:val="es-AR"/>
        </w:rPr>
        <w:t>] E19 [¿</w:t>
      </w:r>
      <w:r w:rsidRPr="00AE1F32">
        <w:rPr>
          <w:rFonts w:ascii="Times New Roman" w:hAnsi="Times New Roman"/>
          <w:i/>
          <w:sz w:val="24"/>
          <w:szCs w:val="24"/>
          <w:lang w:val="es-AR"/>
        </w:rPr>
        <w:t>Puede ser</w:t>
      </w:r>
      <w:r w:rsidRPr="00AE1F32">
        <w:rPr>
          <w:rFonts w:ascii="Times New Roman" w:hAnsi="Times New Roman"/>
          <w:sz w:val="24"/>
          <w:szCs w:val="24"/>
          <w:lang w:val="es-AR"/>
        </w:rPr>
        <w:t xml:space="preserve">?] </w:t>
      </w:r>
    </w:p>
    <w:p w:rsidR="00AF17DE" w:rsidRDefault="00AF17DE" w:rsidP="00CB5A8F">
      <w:pPr>
        <w:pStyle w:val="Textoindependienteprimerasangra2"/>
        <w:spacing w:after="0"/>
        <w:ind w:left="567" w:firstLine="0"/>
        <w:jc w:val="both"/>
        <w:rPr>
          <w:rFonts w:ascii="Times New Roman" w:hAnsi="Times New Roman"/>
          <w:sz w:val="24"/>
          <w:szCs w:val="24"/>
          <w:lang w:val="es-AR"/>
        </w:rPr>
      </w:pPr>
      <w:r w:rsidRPr="00AE1F32">
        <w:rPr>
          <w:rFonts w:ascii="Times New Roman" w:hAnsi="Times New Roman"/>
          <w:sz w:val="24"/>
          <w:szCs w:val="24"/>
          <w:lang w:val="es-AR"/>
        </w:rPr>
        <w:t>Muchacho: E19 [</w:t>
      </w:r>
      <w:r w:rsidRPr="009A59B5">
        <w:rPr>
          <w:rFonts w:ascii="Times New Roman" w:hAnsi="Times New Roman"/>
          <w:i/>
          <w:sz w:val="24"/>
          <w:szCs w:val="24"/>
          <w:lang w:val="es-AR"/>
        </w:rPr>
        <w:t>Sí</w:t>
      </w:r>
      <w:r w:rsidRPr="00AE1F32">
        <w:rPr>
          <w:rFonts w:ascii="Times New Roman" w:hAnsi="Times New Roman"/>
          <w:sz w:val="24"/>
          <w:szCs w:val="24"/>
          <w:lang w:val="es-AR"/>
        </w:rPr>
        <w:t xml:space="preserve">] (Te amo, te odio- </w:t>
      </w:r>
      <w:r w:rsidRPr="00AE1F32">
        <w:rPr>
          <w:rFonts w:ascii="Times New Roman" w:hAnsi="Times New Roman"/>
          <w:i/>
          <w:sz w:val="24"/>
          <w:szCs w:val="24"/>
          <w:lang w:val="es-AR"/>
        </w:rPr>
        <w:t>Policías en acción</w:t>
      </w:r>
      <w:r w:rsidRPr="00AE1F32">
        <w:rPr>
          <w:rFonts w:ascii="Times New Roman" w:hAnsi="Times New Roman"/>
          <w:sz w:val="24"/>
          <w:szCs w:val="24"/>
          <w:lang w:val="es-AR"/>
        </w:rPr>
        <w:t>)</w:t>
      </w:r>
      <w:r w:rsidR="00CB5A8F">
        <w:rPr>
          <w:rFonts w:ascii="Times New Roman" w:hAnsi="Times New Roman"/>
          <w:sz w:val="24"/>
          <w:szCs w:val="24"/>
          <w:lang w:val="es-AR"/>
        </w:rPr>
        <w:t>.</w:t>
      </w:r>
    </w:p>
    <w:p w:rsidR="001368BC" w:rsidRPr="00AE1F32" w:rsidRDefault="001368BC" w:rsidP="001368BC">
      <w:pPr>
        <w:pStyle w:val="Textoindependienteprimerasangra2"/>
        <w:spacing w:after="0"/>
        <w:ind w:left="567" w:firstLine="0"/>
        <w:rPr>
          <w:rFonts w:ascii="Times New Roman" w:hAnsi="Times New Roman"/>
          <w:sz w:val="24"/>
          <w:szCs w:val="24"/>
          <w:lang w:val="es-AR"/>
        </w:rPr>
      </w:pPr>
    </w:p>
    <w:p w:rsidR="00AF17DE" w:rsidRPr="00AE1F32" w:rsidRDefault="00AF17DE" w:rsidP="000F741A">
      <w:pPr>
        <w:pStyle w:val="Lista"/>
        <w:rPr>
          <w:rFonts w:ascii="Times New Roman" w:hAnsi="Times New Roman"/>
          <w:b/>
          <w:sz w:val="24"/>
          <w:szCs w:val="24"/>
          <w:lang w:val="es-AR"/>
        </w:rPr>
      </w:pPr>
      <w:r w:rsidRPr="00AE1F32">
        <w:rPr>
          <w:rFonts w:ascii="Times New Roman" w:hAnsi="Times New Roman"/>
          <w:b/>
          <w:sz w:val="24"/>
          <w:szCs w:val="24"/>
          <w:lang w:val="es-AR"/>
        </w:rPr>
        <w:t>7.5.3.</w:t>
      </w:r>
      <w:r w:rsidR="000F741A" w:rsidRPr="00AE1F32">
        <w:rPr>
          <w:rFonts w:ascii="Times New Roman" w:hAnsi="Times New Roman"/>
          <w:b/>
          <w:sz w:val="24"/>
          <w:szCs w:val="24"/>
          <w:lang w:val="es-AR"/>
        </w:rPr>
        <w:tab/>
      </w:r>
      <w:r w:rsidRPr="00AE1F32">
        <w:rPr>
          <w:rFonts w:ascii="Times New Roman" w:hAnsi="Times New Roman"/>
          <w:b/>
          <w:sz w:val="24"/>
          <w:szCs w:val="24"/>
          <w:lang w:val="es-AR"/>
        </w:rPr>
        <w:t>La categoría Lugar</w:t>
      </w:r>
    </w:p>
    <w:p w:rsidR="00AF17DE" w:rsidRPr="00AE1F32" w:rsidRDefault="00AF17DE" w:rsidP="00AE1F32">
      <w:pPr>
        <w:pStyle w:val="Continuarlista"/>
        <w:spacing w:line="480" w:lineRule="auto"/>
        <w:ind w:left="0"/>
        <w:jc w:val="both"/>
        <w:rPr>
          <w:sz w:val="24"/>
          <w:szCs w:val="24"/>
          <w:lang w:val="es-AR"/>
        </w:rPr>
      </w:pPr>
      <w:r w:rsidRPr="00AE1F32">
        <w:rPr>
          <w:sz w:val="24"/>
          <w:szCs w:val="24"/>
          <w:lang w:val="es-AR"/>
        </w:rPr>
        <w:t xml:space="preserve">La categoría </w:t>
      </w:r>
      <w:r w:rsidRPr="000D4F85">
        <w:rPr>
          <w:sz w:val="24"/>
          <w:szCs w:val="24"/>
          <w:lang w:val="es-AR"/>
        </w:rPr>
        <w:t>Lugar</w:t>
      </w:r>
      <w:r w:rsidR="00CB5A8F">
        <w:rPr>
          <w:sz w:val="24"/>
          <w:szCs w:val="24"/>
          <w:lang w:val="es-AR"/>
        </w:rPr>
        <w:t xml:space="preserve"> </w:t>
      </w:r>
      <w:r w:rsidRPr="00AE1F32">
        <w:rPr>
          <w:sz w:val="24"/>
          <w:szCs w:val="24"/>
          <w:lang w:val="es-AR"/>
        </w:rPr>
        <w:t xml:space="preserve">ocupa una posición preponderante en ambos programas. En </w:t>
      </w:r>
      <w:r w:rsidRPr="00AE1F32">
        <w:rPr>
          <w:i/>
          <w:sz w:val="24"/>
          <w:szCs w:val="24"/>
          <w:lang w:val="es-AR"/>
        </w:rPr>
        <w:t>Crónicas extremas</w:t>
      </w:r>
      <w:r w:rsidR="00CB5A8F">
        <w:rPr>
          <w:i/>
          <w:sz w:val="24"/>
          <w:szCs w:val="24"/>
          <w:lang w:val="es-AR"/>
        </w:rPr>
        <w:t xml:space="preserve"> </w:t>
      </w:r>
      <w:r w:rsidRPr="00AE1F32">
        <w:rPr>
          <w:sz w:val="24"/>
          <w:szCs w:val="24"/>
          <w:lang w:val="es-AR"/>
        </w:rPr>
        <w:t>los</w:t>
      </w:r>
      <w:r w:rsidR="00CB5A8F">
        <w:rPr>
          <w:sz w:val="24"/>
          <w:szCs w:val="24"/>
          <w:lang w:val="es-AR"/>
        </w:rPr>
        <w:t xml:space="preserve"> </w:t>
      </w:r>
      <w:r w:rsidRPr="00AE1F32">
        <w:rPr>
          <w:sz w:val="24"/>
          <w:szCs w:val="24"/>
          <w:lang w:val="es-AR"/>
        </w:rPr>
        <w:t>carteles que aparecen en pantalla muestran el lugar donde se llevan a cabo las entrevistas: Villa Diamante, La California, Villa 31, Fuerte Apache, Bajo de la Prosperidad,  Barrio Ludueña (Rosario), Barrio San Miguel (Oberá) y las calles Libertador y San Justo</w:t>
      </w:r>
      <w:r w:rsidR="0023466F">
        <w:rPr>
          <w:sz w:val="24"/>
          <w:szCs w:val="24"/>
          <w:lang w:val="es-AR"/>
        </w:rPr>
        <w:t xml:space="preserve"> de la ciudad de Buenos Aires</w:t>
      </w:r>
      <w:r w:rsidR="00CB5A8F">
        <w:rPr>
          <w:sz w:val="24"/>
          <w:szCs w:val="24"/>
          <w:lang w:val="es-AR"/>
        </w:rPr>
        <w:t xml:space="preserve">. </w:t>
      </w:r>
      <w:r w:rsidRPr="00AE1F32">
        <w:rPr>
          <w:sz w:val="24"/>
          <w:szCs w:val="24"/>
          <w:lang w:val="es-AR"/>
        </w:rPr>
        <w:t xml:space="preserve">Son lugares donde viven los protagonistas o donde realizan sus actividades: la villa, el barrio, la calle, el borde de la ruta. En </w:t>
      </w:r>
      <w:r w:rsidRPr="00AE1F32">
        <w:rPr>
          <w:i/>
          <w:sz w:val="24"/>
          <w:szCs w:val="24"/>
          <w:lang w:val="es-AR"/>
        </w:rPr>
        <w:t>Policías en</w:t>
      </w:r>
      <w:r w:rsidR="00CB5A8F">
        <w:rPr>
          <w:i/>
          <w:sz w:val="24"/>
          <w:szCs w:val="24"/>
          <w:lang w:val="es-AR"/>
        </w:rPr>
        <w:t xml:space="preserve"> </w:t>
      </w:r>
      <w:r w:rsidRPr="00AE1F32">
        <w:rPr>
          <w:i/>
          <w:sz w:val="24"/>
          <w:szCs w:val="24"/>
          <w:lang w:val="es-AR"/>
        </w:rPr>
        <w:t>acción,</w:t>
      </w:r>
      <w:r w:rsidR="00CB5A8F">
        <w:rPr>
          <w:i/>
          <w:sz w:val="24"/>
          <w:szCs w:val="24"/>
          <w:lang w:val="es-AR"/>
        </w:rPr>
        <w:t xml:space="preserve"> </w:t>
      </w:r>
      <w:r w:rsidRPr="00AE1F32">
        <w:rPr>
          <w:sz w:val="24"/>
          <w:szCs w:val="24"/>
          <w:lang w:val="es-AR"/>
        </w:rPr>
        <w:t>al igual que en</w:t>
      </w:r>
      <w:r w:rsidR="00CB5A8F">
        <w:rPr>
          <w:sz w:val="24"/>
          <w:szCs w:val="24"/>
          <w:lang w:val="es-AR"/>
        </w:rPr>
        <w:t xml:space="preserve"> </w:t>
      </w:r>
      <w:r w:rsidRPr="00AE1F32">
        <w:rPr>
          <w:i/>
          <w:sz w:val="24"/>
          <w:szCs w:val="24"/>
          <w:lang w:val="es-AR"/>
        </w:rPr>
        <w:t>Crónicas extremas</w:t>
      </w:r>
      <w:r w:rsidRPr="00AE1F32">
        <w:rPr>
          <w:b/>
          <w:i/>
          <w:sz w:val="24"/>
          <w:szCs w:val="24"/>
          <w:lang w:val="es-AR"/>
        </w:rPr>
        <w:t xml:space="preserve">, </w:t>
      </w:r>
      <w:r w:rsidRPr="00AE1F32">
        <w:rPr>
          <w:sz w:val="24"/>
          <w:szCs w:val="24"/>
          <w:lang w:val="es-AR"/>
        </w:rPr>
        <w:t xml:space="preserve">todos los </w:t>
      </w:r>
      <w:r w:rsidR="00705F4D" w:rsidRPr="00AE1F32">
        <w:rPr>
          <w:sz w:val="24"/>
          <w:szCs w:val="24"/>
          <w:lang w:val="es-AR"/>
        </w:rPr>
        <w:t>segmentos</w:t>
      </w:r>
      <w:r w:rsidRPr="00AE1F32">
        <w:rPr>
          <w:sz w:val="24"/>
          <w:szCs w:val="24"/>
          <w:lang w:val="es-AR"/>
        </w:rPr>
        <w:t xml:space="preserve"> están precedidos por carteles que se </w:t>
      </w:r>
      <w:r w:rsidRPr="00AE1F32">
        <w:rPr>
          <w:sz w:val="24"/>
          <w:szCs w:val="24"/>
          <w:lang w:val="es-AR"/>
        </w:rPr>
        <w:lastRenderedPageBreak/>
        <w:t>muestran en la pantalla: José León Suárez, William Morris, Fuerte Apache,  Villa Martelli,  Remedios de Escalada, entre otros. En estos barrios ocurren los conflictos que se desarrollan en el programa.</w:t>
      </w:r>
    </w:p>
    <w:p w:rsidR="009A59B5" w:rsidRDefault="00AF17DE" w:rsidP="009A59B5">
      <w:pPr>
        <w:pStyle w:val="Continuarlista"/>
        <w:spacing w:after="0" w:line="480" w:lineRule="auto"/>
        <w:ind w:left="0"/>
        <w:jc w:val="both"/>
        <w:rPr>
          <w:sz w:val="24"/>
          <w:szCs w:val="24"/>
          <w:lang w:val="es-AR"/>
        </w:rPr>
      </w:pPr>
      <w:r w:rsidRPr="00AE1F32">
        <w:rPr>
          <w:sz w:val="24"/>
          <w:szCs w:val="24"/>
          <w:lang w:val="es-AR"/>
        </w:rPr>
        <w:t>Por el</w:t>
      </w:r>
      <w:r w:rsidR="00CB5A8F">
        <w:rPr>
          <w:sz w:val="24"/>
          <w:szCs w:val="24"/>
          <w:lang w:val="es-AR"/>
        </w:rPr>
        <w:t xml:space="preserve"> </w:t>
      </w:r>
      <w:r w:rsidRPr="000D4F85">
        <w:rPr>
          <w:sz w:val="24"/>
          <w:szCs w:val="24"/>
          <w:lang w:val="es-AR"/>
        </w:rPr>
        <w:t>lugar</w:t>
      </w:r>
      <w:r w:rsidRPr="00AE1F32">
        <w:rPr>
          <w:sz w:val="24"/>
          <w:szCs w:val="24"/>
          <w:lang w:val="es-AR"/>
        </w:rPr>
        <w:t xml:space="preserve">, están dispuestos a luchar los vecinos/ocupantes. En </w:t>
      </w:r>
      <w:r w:rsidRPr="00AE1F32">
        <w:rPr>
          <w:i/>
          <w:sz w:val="24"/>
          <w:szCs w:val="24"/>
          <w:lang w:val="es-AR"/>
        </w:rPr>
        <w:t>Crónicas extremas</w:t>
      </w:r>
      <w:r w:rsidRPr="00AE1F32">
        <w:rPr>
          <w:sz w:val="24"/>
          <w:szCs w:val="24"/>
          <w:lang w:val="es-AR"/>
        </w:rPr>
        <w:t xml:space="preserve">, la pelea es </w:t>
      </w:r>
      <w:r w:rsidRPr="000D4F85">
        <w:rPr>
          <w:sz w:val="24"/>
          <w:szCs w:val="24"/>
          <w:lang w:val="es-AR"/>
        </w:rPr>
        <w:t>por la tierra</w:t>
      </w:r>
      <w:r w:rsidRPr="00AE1F32">
        <w:rPr>
          <w:sz w:val="24"/>
          <w:szCs w:val="24"/>
          <w:lang w:val="es-AR"/>
        </w:rPr>
        <w:t xml:space="preserve">; en </w:t>
      </w:r>
      <w:r w:rsidRPr="00AE1F32">
        <w:rPr>
          <w:i/>
          <w:sz w:val="24"/>
          <w:szCs w:val="24"/>
          <w:lang w:val="es-AR"/>
        </w:rPr>
        <w:t>Policías en acción</w:t>
      </w:r>
      <w:r w:rsidRPr="00AE1F32">
        <w:rPr>
          <w:sz w:val="24"/>
          <w:szCs w:val="24"/>
          <w:lang w:val="es-AR"/>
        </w:rPr>
        <w:t xml:space="preserve"> es por </w:t>
      </w:r>
      <w:r w:rsidRPr="000D4F85">
        <w:rPr>
          <w:sz w:val="24"/>
          <w:szCs w:val="24"/>
          <w:lang w:val="es-AR"/>
        </w:rPr>
        <w:t>la casa</w:t>
      </w:r>
      <w:r w:rsidRPr="00AE1F32">
        <w:rPr>
          <w:sz w:val="24"/>
          <w:szCs w:val="24"/>
          <w:lang w:val="es-AR"/>
        </w:rPr>
        <w:t xml:space="preserve">. </w:t>
      </w:r>
    </w:p>
    <w:p w:rsidR="00AF17DE" w:rsidRPr="00AE1F32" w:rsidRDefault="00AF17DE" w:rsidP="00AA45D7">
      <w:pPr>
        <w:pStyle w:val="Listaconvietas2"/>
        <w:numPr>
          <w:ilvl w:val="0"/>
          <w:numId w:val="19"/>
        </w:numPr>
        <w:spacing w:line="480" w:lineRule="auto"/>
        <w:jc w:val="both"/>
        <w:rPr>
          <w:sz w:val="24"/>
          <w:szCs w:val="24"/>
          <w:lang w:val="es-AR"/>
        </w:rPr>
      </w:pPr>
      <w:r w:rsidRPr="00AE1F32">
        <w:rPr>
          <w:sz w:val="24"/>
          <w:szCs w:val="24"/>
          <w:lang w:val="es-AR"/>
        </w:rPr>
        <w:t>La tierra</w:t>
      </w:r>
    </w:p>
    <w:p w:rsidR="00AF17DE" w:rsidRPr="00E862F3" w:rsidRDefault="00AF17DE" w:rsidP="00AE1F32">
      <w:pPr>
        <w:pStyle w:val="Textoindependiente"/>
        <w:spacing w:line="480" w:lineRule="auto"/>
        <w:jc w:val="both"/>
        <w:rPr>
          <w:lang w:val="es-AR"/>
        </w:rPr>
      </w:pPr>
      <w:r w:rsidRPr="00AE1F32">
        <w:rPr>
          <w:szCs w:val="24"/>
          <w:lang w:val="es-AR"/>
        </w:rPr>
        <w:t>E</w:t>
      </w:r>
      <w:r w:rsidRPr="00E862F3">
        <w:rPr>
          <w:lang w:val="es-AR"/>
        </w:rPr>
        <w:t xml:space="preserve">n </w:t>
      </w:r>
      <w:r w:rsidR="004823F3">
        <w:rPr>
          <w:lang w:val="es-AR"/>
        </w:rPr>
        <w:t xml:space="preserve">el ejemplo tomado de </w:t>
      </w:r>
      <w:r w:rsidRPr="00E862F3">
        <w:rPr>
          <w:lang w:val="es-AR"/>
        </w:rPr>
        <w:t>l</w:t>
      </w:r>
      <w:r w:rsidR="004823F3">
        <w:rPr>
          <w:lang w:val="es-AR"/>
        </w:rPr>
        <w:t>a crónica “Pelea por la tierra”, los vecinos lucharon por la tierra y la ganaron</w:t>
      </w:r>
      <w:r w:rsidRPr="00E862F3">
        <w:rPr>
          <w:lang w:val="es-AR"/>
        </w:rPr>
        <w:t>. El hablante pone énfasis en “a la tierra” como objeto de la lucha colocándola en posición marcada (E121). Se infiere que la pared de la que habla Eduardo en E122 marca el límite de la parte del terreno cedido  a los ocupantes.</w:t>
      </w:r>
    </w:p>
    <w:p w:rsidR="00AF17DE" w:rsidRPr="00E862F3" w:rsidRDefault="00CB5A8F" w:rsidP="00AE1F32">
      <w:pPr>
        <w:pStyle w:val="Textoindependiente"/>
        <w:spacing w:line="480" w:lineRule="auto"/>
        <w:jc w:val="both"/>
        <w:rPr>
          <w:color w:val="FF0000"/>
          <w:lang w:val="es-AR"/>
        </w:rPr>
      </w:pPr>
      <w:r>
        <w:rPr>
          <w:lang w:val="es-AR"/>
        </w:rPr>
        <w:t>En E31 y</w:t>
      </w:r>
      <w:r w:rsidR="00AF17DE" w:rsidRPr="00E862F3">
        <w:rPr>
          <w:lang w:val="es-AR"/>
        </w:rPr>
        <w:t xml:space="preserve"> E32</w:t>
      </w:r>
      <w:r>
        <w:rPr>
          <w:lang w:val="es-AR"/>
        </w:rPr>
        <w:t>,</w:t>
      </w:r>
      <w:r w:rsidR="00AF17DE" w:rsidRPr="00E862F3">
        <w:rPr>
          <w:lang w:val="es-AR"/>
        </w:rPr>
        <w:t xml:space="preserve"> Amalia habla del estado de las tierras antes de la ocupación. Mediante procesos relacionales con el verbo “ser” seguido de atributos, emite jui</w:t>
      </w:r>
      <w:r w:rsidR="00BB3EBE" w:rsidRPr="00E862F3">
        <w:rPr>
          <w:lang w:val="es-AR"/>
        </w:rPr>
        <w:t>cios de valor sobre las tierras: “abandonadas”, “llenas de mugre” y reitera</w:t>
      </w:r>
      <w:r w:rsidR="00AB64D6" w:rsidRPr="00E862F3">
        <w:rPr>
          <w:lang w:val="es-AR"/>
        </w:rPr>
        <w:t xml:space="preserve"> el lexema “tierras”. E</w:t>
      </w:r>
      <w:r w:rsidR="00AF17DE" w:rsidRPr="00E862F3">
        <w:rPr>
          <w:lang w:val="es-AR"/>
        </w:rPr>
        <w:t>n E33 agrega mediante el verbo “ocupar” negado por el pronombre indefinido “Nadie” que eran tierras sin dueño. El estado de las tierras sirve de justificación para su ocupación (E31, E32, E33). Esta justificación puede tomarse como una garantía: “si algo no es de nadie, puedo apropiármelo”.</w:t>
      </w:r>
    </w:p>
    <w:p w:rsidR="00AF17DE" w:rsidRPr="00AE1F32" w:rsidRDefault="00AF17DE" w:rsidP="00AE1F32">
      <w:pPr>
        <w:pStyle w:val="Textoindependienteprimerasangra2"/>
        <w:ind w:left="567" w:firstLine="0"/>
        <w:rPr>
          <w:rFonts w:ascii="Times New Roman" w:hAnsi="Times New Roman"/>
          <w:sz w:val="24"/>
          <w:szCs w:val="24"/>
          <w:lang w:val="es-AR"/>
        </w:rPr>
      </w:pPr>
      <w:r w:rsidRPr="00AE1F32">
        <w:rPr>
          <w:rFonts w:ascii="Times New Roman" w:hAnsi="Times New Roman"/>
          <w:sz w:val="24"/>
          <w:szCs w:val="24"/>
          <w:lang w:val="es-AR"/>
        </w:rPr>
        <w:t>Eduardo E121 [</w:t>
      </w:r>
      <w:r w:rsidRPr="00AE1F32">
        <w:rPr>
          <w:rFonts w:ascii="Times New Roman" w:hAnsi="Times New Roman"/>
          <w:b/>
          <w:i/>
          <w:sz w:val="24"/>
          <w:szCs w:val="24"/>
          <w:lang w:val="es-AR"/>
        </w:rPr>
        <w:t>A la tierra la</w:t>
      </w:r>
      <w:r w:rsidRPr="00AE1F32">
        <w:rPr>
          <w:rFonts w:ascii="Times New Roman" w:hAnsi="Times New Roman"/>
          <w:i/>
          <w:sz w:val="24"/>
          <w:szCs w:val="24"/>
          <w:lang w:val="es-AR"/>
        </w:rPr>
        <w:t xml:space="preserve"> ganamos</w:t>
      </w:r>
      <w:r w:rsidRPr="00AE1F32">
        <w:rPr>
          <w:rFonts w:ascii="Times New Roman" w:hAnsi="Times New Roman"/>
          <w:sz w:val="24"/>
          <w:szCs w:val="24"/>
          <w:lang w:val="es-AR"/>
        </w:rPr>
        <w:t>] E122 [</w:t>
      </w:r>
      <w:r w:rsidRPr="00AE1F32">
        <w:rPr>
          <w:rFonts w:ascii="Times New Roman" w:hAnsi="Times New Roman"/>
          <w:b/>
          <w:i/>
          <w:sz w:val="24"/>
          <w:szCs w:val="24"/>
          <w:lang w:val="es-AR"/>
        </w:rPr>
        <w:t>La pared</w:t>
      </w:r>
      <w:r w:rsidRPr="00AE1F32">
        <w:rPr>
          <w:rFonts w:ascii="Times New Roman" w:hAnsi="Times New Roman"/>
          <w:i/>
          <w:sz w:val="24"/>
          <w:szCs w:val="24"/>
          <w:lang w:val="es-AR"/>
        </w:rPr>
        <w:t xml:space="preserve"> viene ahí</w:t>
      </w:r>
      <w:r w:rsidRPr="00AE1F32">
        <w:rPr>
          <w:rFonts w:ascii="Times New Roman" w:hAnsi="Times New Roman"/>
          <w:sz w:val="24"/>
          <w:szCs w:val="24"/>
          <w:lang w:val="es-AR"/>
        </w:rPr>
        <w:t>] (Pelea por la tierra)</w:t>
      </w:r>
    </w:p>
    <w:p w:rsidR="00AF17DE" w:rsidRDefault="00AF17DE" w:rsidP="007A5127">
      <w:pPr>
        <w:pStyle w:val="Textoindependienteprimerasangra2"/>
        <w:ind w:left="567" w:firstLine="0"/>
        <w:rPr>
          <w:rFonts w:ascii="Times New Roman" w:hAnsi="Times New Roman"/>
          <w:sz w:val="24"/>
          <w:szCs w:val="24"/>
          <w:lang w:val="es-AR"/>
        </w:rPr>
      </w:pPr>
      <w:r w:rsidRPr="009A59B5">
        <w:rPr>
          <w:rFonts w:ascii="Times New Roman" w:hAnsi="Times New Roman"/>
          <w:sz w:val="24"/>
          <w:szCs w:val="24"/>
          <w:lang w:val="es-AR"/>
        </w:rPr>
        <w:t>Amalia: E31</w:t>
      </w:r>
      <w:r w:rsidRPr="00AE1F32">
        <w:rPr>
          <w:rFonts w:ascii="Times New Roman" w:hAnsi="Times New Roman"/>
          <w:i/>
          <w:sz w:val="24"/>
          <w:szCs w:val="24"/>
          <w:lang w:val="es-AR"/>
        </w:rPr>
        <w:t xml:space="preserve"> [</w:t>
      </w:r>
      <w:r w:rsidR="004823F3">
        <w:rPr>
          <w:rFonts w:ascii="Times New Roman" w:hAnsi="Times New Roman"/>
          <w:b/>
          <w:i/>
          <w:sz w:val="24"/>
          <w:szCs w:val="24"/>
          <w:lang w:val="es-AR"/>
        </w:rPr>
        <w:t>E</w:t>
      </w:r>
      <w:r w:rsidRPr="00AE1F32">
        <w:rPr>
          <w:rFonts w:ascii="Times New Roman" w:hAnsi="Times New Roman"/>
          <w:b/>
          <w:i/>
          <w:sz w:val="24"/>
          <w:szCs w:val="24"/>
          <w:lang w:val="es-AR"/>
        </w:rPr>
        <w:t>stas</w:t>
      </w:r>
      <w:r w:rsidRPr="00AE1F32">
        <w:rPr>
          <w:rFonts w:ascii="Times New Roman" w:hAnsi="Times New Roman"/>
          <w:i/>
          <w:sz w:val="24"/>
          <w:szCs w:val="24"/>
          <w:lang w:val="es-AR"/>
        </w:rPr>
        <w:t xml:space="preserve"> eran </w:t>
      </w:r>
      <w:r w:rsidRPr="00AE1F32">
        <w:rPr>
          <w:rFonts w:ascii="Times New Roman" w:hAnsi="Times New Roman"/>
          <w:b/>
          <w:i/>
          <w:sz w:val="24"/>
          <w:szCs w:val="24"/>
          <w:lang w:val="es-AR"/>
        </w:rPr>
        <w:t>tierras abandonadas</w:t>
      </w:r>
      <w:r w:rsidRPr="00AE1F32">
        <w:rPr>
          <w:rFonts w:ascii="Times New Roman" w:hAnsi="Times New Roman"/>
          <w:i/>
          <w:sz w:val="24"/>
          <w:szCs w:val="24"/>
          <w:lang w:val="es-AR"/>
        </w:rPr>
        <w:t xml:space="preserve">] E32 [Eran </w:t>
      </w:r>
      <w:r w:rsidRPr="00AE1F32">
        <w:rPr>
          <w:rFonts w:ascii="Times New Roman" w:hAnsi="Times New Roman"/>
          <w:b/>
          <w:i/>
          <w:sz w:val="24"/>
          <w:szCs w:val="24"/>
          <w:lang w:val="es-AR"/>
        </w:rPr>
        <w:t>tierras llenas de mugre</w:t>
      </w:r>
      <w:r w:rsidRPr="00AE1F32">
        <w:rPr>
          <w:rFonts w:ascii="Times New Roman" w:hAnsi="Times New Roman"/>
          <w:i/>
          <w:sz w:val="24"/>
          <w:szCs w:val="24"/>
          <w:lang w:val="es-AR"/>
        </w:rPr>
        <w:t xml:space="preserve">] E33 [Nadie </w:t>
      </w:r>
      <w:r w:rsidRPr="00AE1F32">
        <w:rPr>
          <w:rFonts w:ascii="Times New Roman" w:hAnsi="Times New Roman"/>
          <w:b/>
          <w:i/>
          <w:sz w:val="24"/>
          <w:szCs w:val="24"/>
          <w:lang w:val="es-AR"/>
        </w:rPr>
        <w:t xml:space="preserve">las </w:t>
      </w:r>
      <w:r w:rsidRPr="00AE1F32">
        <w:rPr>
          <w:rFonts w:ascii="Times New Roman" w:hAnsi="Times New Roman"/>
          <w:i/>
          <w:sz w:val="24"/>
          <w:szCs w:val="24"/>
          <w:lang w:val="es-AR"/>
        </w:rPr>
        <w:t xml:space="preserve">ocupaba] </w:t>
      </w:r>
      <w:r w:rsidRPr="009A59B5">
        <w:rPr>
          <w:rFonts w:ascii="Times New Roman" w:hAnsi="Times New Roman"/>
          <w:sz w:val="24"/>
          <w:szCs w:val="24"/>
          <w:lang w:val="es-AR"/>
        </w:rPr>
        <w:t>(Villa 31)</w:t>
      </w:r>
      <w:r w:rsidR="007A5127">
        <w:rPr>
          <w:rFonts w:ascii="Times New Roman" w:hAnsi="Times New Roman"/>
          <w:sz w:val="24"/>
          <w:szCs w:val="24"/>
          <w:lang w:val="es-AR"/>
        </w:rPr>
        <w:t>.</w:t>
      </w:r>
    </w:p>
    <w:p w:rsidR="00AF17DE" w:rsidRPr="00AE1F32" w:rsidRDefault="00AF17DE" w:rsidP="00AA45D7">
      <w:pPr>
        <w:pStyle w:val="Listaconvietas2"/>
        <w:numPr>
          <w:ilvl w:val="0"/>
          <w:numId w:val="19"/>
        </w:numPr>
        <w:spacing w:line="480" w:lineRule="auto"/>
        <w:jc w:val="both"/>
        <w:rPr>
          <w:sz w:val="24"/>
          <w:szCs w:val="24"/>
          <w:lang w:val="es-AR"/>
        </w:rPr>
      </w:pPr>
      <w:r w:rsidRPr="00AE1F32">
        <w:rPr>
          <w:sz w:val="24"/>
          <w:szCs w:val="24"/>
          <w:lang w:val="es-AR"/>
        </w:rPr>
        <w:t>La casa</w:t>
      </w:r>
    </w:p>
    <w:p w:rsidR="00AF17DE" w:rsidRPr="00AE1F32" w:rsidRDefault="00AF17DE" w:rsidP="00AE1F32">
      <w:pPr>
        <w:pStyle w:val="Textoindependiente"/>
        <w:spacing w:line="480" w:lineRule="auto"/>
        <w:jc w:val="both"/>
        <w:rPr>
          <w:szCs w:val="24"/>
          <w:lang w:val="es-AR"/>
        </w:rPr>
      </w:pPr>
      <w:r w:rsidRPr="00AE1F32">
        <w:rPr>
          <w:szCs w:val="24"/>
          <w:lang w:val="es-AR"/>
        </w:rPr>
        <w:t>En</w:t>
      </w:r>
      <w:r w:rsidR="00CB5A8F">
        <w:rPr>
          <w:i/>
          <w:szCs w:val="24"/>
          <w:lang w:val="es-AR"/>
        </w:rPr>
        <w:t xml:space="preserve"> </w:t>
      </w:r>
      <w:r w:rsidRPr="00AE1F32">
        <w:rPr>
          <w:i/>
          <w:szCs w:val="24"/>
          <w:lang w:val="es-AR"/>
        </w:rPr>
        <w:t>Policías en acción,</w:t>
      </w:r>
      <w:r w:rsidR="00CB5A8F">
        <w:rPr>
          <w:i/>
          <w:szCs w:val="24"/>
          <w:lang w:val="es-AR"/>
        </w:rPr>
        <w:t xml:space="preserve"> </w:t>
      </w:r>
      <w:r w:rsidR="00EE727A" w:rsidRPr="00AE1F32">
        <w:rPr>
          <w:i/>
          <w:szCs w:val="24"/>
          <w:lang w:val="es-AR"/>
        </w:rPr>
        <w:t>“</w:t>
      </w:r>
      <w:r w:rsidRPr="00AE1F32">
        <w:rPr>
          <w:szCs w:val="24"/>
          <w:lang w:val="es-AR"/>
        </w:rPr>
        <w:t>la casa</w:t>
      </w:r>
      <w:r w:rsidR="00EE727A" w:rsidRPr="00AE1F32">
        <w:rPr>
          <w:szCs w:val="24"/>
          <w:lang w:val="es-AR"/>
        </w:rPr>
        <w:t>”</w:t>
      </w:r>
      <w:r w:rsidR="00CB5A8F">
        <w:rPr>
          <w:szCs w:val="24"/>
          <w:lang w:val="es-AR"/>
        </w:rPr>
        <w:t xml:space="preserve"> </w:t>
      </w:r>
      <w:r w:rsidRPr="00AE1F32">
        <w:rPr>
          <w:szCs w:val="24"/>
          <w:lang w:val="es-AR"/>
        </w:rPr>
        <w:t xml:space="preserve">es motivo de conflicto por un posible desalojo en el </w:t>
      </w:r>
      <w:r w:rsidR="00657DF4" w:rsidRPr="00AE1F32">
        <w:rPr>
          <w:szCs w:val="24"/>
          <w:lang w:val="es-AR"/>
        </w:rPr>
        <w:t>segmento</w:t>
      </w:r>
      <w:r w:rsidRPr="00AE1F32">
        <w:rPr>
          <w:szCs w:val="24"/>
          <w:lang w:val="es-AR"/>
        </w:rPr>
        <w:t xml:space="preserve"> “Perfume de</w:t>
      </w:r>
      <w:r w:rsidR="00AB64D6" w:rsidRPr="00AE1F32">
        <w:rPr>
          <w:szCs w:val="24"/>
          <w:lang w:val="es-AR"/>
        </w:rPr>
        <w:t xml:space="preserve"> mujer” y por tener el Hablante-Protagonista</w:t>
      </w:r>
      <w:r w:rsidRPr="00AE1F32">
        <w:rPr>
          <w:szCs w:val="24"/>
          <w:lang w:val="es-AR"/>
        </w:rPr>
        <w:t xml:space="preserve"> exclusión de hogar en </w:t>
      </w:r>
      <w:r w:rsidRPr="00AE1F32">
        <w:rPr>
          <w:szCs w:val="24"/>
          <w:lang w:val="es-AR"/>
        </w:rPr>
        <w:lastRenderedPageBreak/>
        <w:t xml:space="preserve">“No tengo dónde ir yo”. “La casa” y los adverbios “ahí”, “acá” y el demostrativo neutro </w:t>
      </w:r>
      <w:r w:rsidR="00DD4A02">
        <w:rPr>
          <w:szCs w:val="24"/>
          <w:lang w:val="es-AR"/>
        </w:rPr>
        <w:t>“e</w:t>
      </w:r>
      <w:r w:rsidR="00CB5A8F">
        <w:rPr>
          <w:szCs w:val="24"/>
          <w:lang w:val="es-AR"/>
        </w:rPr>
        <w:t xml:space="preserve">sto” </w:t>
      </w:r>
      <w:r w:rsidRPr="00AE1F32">
        <w:rPr>
          <w:szCs w:val="24"/>
          <w:lang w:val="es-AR"/>
        </w:rPr>
        <w:t>referidos a “la casa” están focalizados en las emisiones (E33, E34, E35, E13). El argumento que sostienen los familiares que viven en la casa es que los 25 años que el padre cuidó la casa les otorgan de derecho de propiedad. La garantía social que se construye es que quien cuida una casa durante 25 años, pasa a ser su dueño.</w:t>
      </w:r>
    </w:p>
    <w:p w:rsidR="00AF17DE" w:rsidRPr="00AE1F32" w:rsidRDefault="00AF17DE" w:rsidP="00AE1F32">
      <w:pPr>
        <w:pStyle w:val="Textoindependiente"/>
        <w:spacing w:line="480" w:lineRule="auto"/>
        <w:jc w:val="both"/>
        <w:rPr>
          <w:szCs w:val="24"/>
          <w:lang w:val="es-AR"/>
        </w:rPr>
      </w:pPr>
      <w:r w:rsidRPr="00AE1F32">
        <w:rPr>
          <w:szCs w:val="24"/>
          <w:lang w:val="es-AR"/>
        </w:rPr>
        <w:t>En E13, el deíctico “acá” refiere a la casa donde vive la mujer y “dónde ir” a la casa que el hombre no tiene.</w:t>
      </w:r>
    </w:p>
    <w:p w:rsidR="00AF17DE" w:rsidRPr="00AE1F32" w:rsidRDefault="00AF17DE" w:rsidP="009A59B5">
      <w:pPr>
        <w:pStyle w:val="Textoindependienteprimerasangra2"/>
        <w:spacing w:after="0"/>
        <w:ind w:left="567" w:firstLine="0"/>
        <w:rPr>
          <w:rFonts w:ascii="Times New Roman" w:hAnsi="Times New Roman"/>
          <w:i/>
          <w:sz w:val="24"/>
          <w:szCs w:val="24"/>
          <w:lang w:val="es-AR"/>
        </w:rPr>
      </w:pPr>
      <w:r w:rsidRPr="009A59B5">
        <w:rPr>
          <w:rFonts w:ascii="Times New Roman" w:hAnsi="Times New Roman"/>
          <w:sz w:val="24"/>
          <w:szCs w:val="24"/>
          <w:lang w:val="es-AR"/>
        </w:rPr>
        <w:t>Hija2: E33</w:t>
      </w:r>
      <w:r w:rsidRPr="00AE1F32">
        <w:rPr>
          <w:rFonts w:ascii="Times New Roman" w:hAnsi="Times New Roman"/>
          <w:i/>
          <w:sz w:val="24"/>
          <w:szCs w:val="24"/>
          <w:lang w:val="es-AR"/>
        </w:rPr>
        <w:t xml:space="preserve"> [El hombre vino y hace 25 años se lo dejó a mi papá a </w:t>
      </w:r>
      <w:r w:rsidRPr="00AE1F32">
        <w:rPr>
          <w:rFonts w:ascii="Times New Roman" w:hAnsi="Times New Roman"/>
          <w:b/>
          <w:i/>
          <w:sz w:val="24"/>
          <w:szCs w:val="24"/>
          <w:lang w:val="es-AR"/>
        </w:rPr>
        <w:t>la casa</w:t>
      </w:r>
      <w:r w:rsidRPr="00AE1F32">
        <w:rPr>
          <w:rFonts w:ascii="Times New Roman" w:hAnsi="Times New Roman"/>
          <w:i/>
          <w:sz w:val="24"/>
          <w:szCs w:val="24"/>
          <w:lang w:val="es-AR"/>
        </w:rPr>
        <w:t xml:space="preserve"> /y lo dejó para cuidar] E34 [Y mi papá hace 25 años que está </w:t>
      </w:r>
      <w:r w:rsidRPr="00AE1F32">
        <w:rPr>
          <w:rFonts w:ascii="Times New Roman" w:hAnsi="Times New Roman"/>
          <w:b/>
          <w:i/>
          <w:sz w:val="24"/>
          <w:szCs w:val="24"/>
          <w:lang w:val="es-AR"/>
        </w:rPr>
        <w:t>ahí</w:t>
      </w:r>
      <w:r w:rsidRPr="00AE1F32">
        <w:rPr>
          <w:rFonts w:ascii="Times New Roman" w:hAnsi="Times New Roman"/>
          <w:i/>
          <w:sz w:val="24"/>
          <w:szCs w:val="24"/>
          <w:lang w:val="es-AR"/>
        </w:rPr>
        <w:t>]</w:t>
      </w:r>
    </w:p>
    <w:p w:rsidR="00AF17DE" w:rsidRPr="009A59B5" w:rsidRDefault="00AF17DE" w:rsidP="009A59B5">
      <w:pPr>
        <w:pStyle w:val="Lista2"/>
        <w:spacing w:after="0"/>
        <w:ind w:left="567" w:firstLine="0"/>
        <w:rPr>
          <w:rFonts w:ascii="Times New Roman" w:hAnsi="Times New Roman"/>
          <w:i/>
          <w:sz w:val="24"/>
          <w:szCs w:val="24"/>
          <w:lang w:val="es-AR"/>
        </w:rPr>
      </w:pPr>
      <w:r w:rsidRPr="00AE1F32">
        <w:rPr>
          <w:rFonts w:ascii="Times New Roman" w:hAnsi="Times New Roman"/>
          <w:sz w:val="24"/>
          <w:szCs w:val="24"/>
          <w:lang w:val="es-AR"/>
        </w:rPr>
        <w:t>Periodista: E35 [</w:t>
      </w:r>
      <w:r w:rsidRPr="009A59B5">
        <w:rPr>
          <w:rFonts w:ascii="Times New Roman" w:hAnsi="Times New Roman"/>
          <w:i/>
          <w:sz w:val="24"/>
          <w:szCs w:val="24"/>
          <w:lang w:val="es-AR"/>
        </w:rPr>
        <w:t>Y ahora uno de sus hijos</w:t>
      </w:r>
    </w:p>
    <w:p w:rsidR="00AF17DE" w:rsidRPr="00AE1F32" w:rsidRDefault="00AF17DE" w:rsidP="009A59B5">
      <w:pPr>
        <w:pStyle w:val="Lista2"/>
        <w:spacing w:after="0"/>
        <w:ind w:left="567" w:firstLine="0"/>
        <w:rPr>
          <w:rFonts w:ascii="Times New Roman" w:hAnsi="Times New Roman"/>
          <w:sz w:val="24"/>
          <w:szCs w:val="24"/>
          <w:lang w:val="es-AR"/>
        </w:rPr>
      </w:pPr>
      <w:r w:rsidRPr="009A59B5">
        <w:rPr>
          <w:rFonts w:ascii="Times New Roman" w:hAnsi="Times New Roman"/>
          <w:sz w:val="24"/>
          <w:szCs w:val="24"/>
          <w:lang w:val="es-AR"/>
        </w:rPr>
        <w:t>Hija2:</w:t>
      </w:r>
      <w:r w:rsidRPr="009A59B5">
        <w:rPr>
          <w:rFonts w:ascii="Times New Roman" w:hAnsi="Times New Roman"/>
          <w:i/>
          <w:sz w:val="24"/>
          <w:szCs w:val="24"/>
          <w:lang w:val="es-AR"/>
        </w:rPr>
        <w:t xml:space="preserve"> vino a reclamar </w:t>
      </w:r>
      <w:r w:rsidRPr="009A59B5">
        <w:rPr>
          <w:rFonts w:ascii="Times New Roman" w:hAnsi="Times New Roman"/>
          <w:b/>
          <w:i/>
          <w:sz w:val="24"/>
          <w:szCs w:val="24"/>
          <w:lang w:val="es-AR"/>
        </w:rPr>
        <w:t>esto</w:t>
      </w:r>
      <w:r w:rsidRPr="00AE1F32">
        <w:rPr>
          <w:rFonts w:ascii="Times New Roman" w:hAnsi="Times New Roman"/>
          <w:sz w:val="24"/>
          <w:szCs w:val="24"/>
          <w:lang w:val="es-AR"/>
        </w:rPr>
        <w:t>] (Perfume de mujer)</w:t>
      </w:r>
      <w:r w:rsidR="00CB5A8F">
        <w:rPr>
          <w:rFonts w:ascii="Times New Roman" w:hAnsi="Times New Roman"/>
          <w:sz w:val="24"/>
          <w:szCs w:val="24"/>
          <w:lang w:val="es-AR"/>
        </w:rPr>
        <w:t>.</w:t>
      </w:r>
    </w:p>
    <w:p w:rsidR="00AF17DE" w:rsidRPr="00AE1F32" w:rsidRDefault="00AF17DE" w:rsidP="00AE1F32">
      <w:pPr>
        <w:spacing w:line="276" w:lineRule="auto"/>
        <w:ind w:left="567"/>
        <w:jc w:val="both"/>
        <w:rPr>
          <w:sz w:val="24"/>
          <w:szCs w:val="24"/>
          <w:lang w:val="es-AR"/>
        </w:rPr>
      </w:pPr>
    </w:p>
    <w:p w:rsidR="00AF17DE" w:rsidRPr="00AE1F32" w:rsidRDefault="00AF17DE" w:rsidP="00AE1F32">
      <w:pPr>
        <w:pStyle w:val="Lista2"/>
        <w:ind w:left="567" w:firstLine="0"/>
        <w:rPr>
          <w:rFonts w:ascii="Times New Roman" w:hAnsi="Times New Roman"/>
          <w:sz w:val="24"/>
          <w:szCs w:val="24"/>
          <w:lang w:val="es-AR"/>
        </w:rPr>
      </w:pPr>
      <w:r w:rsidRPr="00AE1F32">
        <w:rPr>
          <w:rFonts w:ascii="Times New Roman" w:hAnsi="Times New Roman"/>
          <w:sz w:val="24"/>
          <w:szCs w:val="24"/>
          <w:lang w:val="es-AR"/>
        </w:rPr>
        <w:t>Policía: E13 [</w:t>
      </w:r>
      <w:r w:rsidRPr="009A59B5">
        <w:rPr>
          <w:rFonts w:ascii="Times New Roman" w:hAnsi="Times New Roman"/>
          <w:i/>
          <w:sz w:val="24"/>
          <w:szCs w:val="24"/>
          <w:lang w:val="es-AR"/>
        </w:rPr>
        <w:t xml:space="preserve">No se puede quedar </w:t>
      </w:r>
      <w:r w:rsidRPr="009A59B5">
        <w:rPr>
          <w:rFonts w:ascii="Times New Roman" w:hAnsi="Times New Roman"/>
          <w:b/>
          <w:i/>
          <w:sz w:val="24"/>
          <w:szCs w:val="24"/>
          <w:lang w:val="es-AR"/>
        </w:rPr>
        <w:t>acá</w:t>
      </w:r>
      <w:r w:rsidRPr="009A59B5">
        <w:rPr>
          <w:rFonts w:ascii="Times New Roman" w:hAnsi="Times New Roman"/>
          <w:i/>
          <w:sz w:val="24"/>
          <w:szCs w:val="24"/>
          <w:lang w:val="es-AR"/>
        </w:rPr>
        <w:t>]</w:t>
      </w:r>
    </w:p>
    <w:p w:rsidR="00AF17DE" w:rsidRPr="00AE1F32" w:rsidRDefault="00AF17DE" w:rsidP="00AE1F32">
      <w:pPr>
        <w:pStyle w:val="Lista2"/>
        <w:ind w:left="567" w:firstLine="0"/>
        <w:rPr>
          <w:rFonts w:ascii="Times New Roman" w:hAnsi="Times New Roman"/>
          <w:sz w:val="24"/>
          <w:szCs w:val="24"/>
          <w:lang w:val="es-AR"/>
        </w:rPr>
      </w:pPr>
      <w:r w:rsidRPr="00AE1F32">
        <w:rPr>
          <w:rFonts w:ascii="Times New Roman" w:hAnsi="Times New Roman"/>
          <w:sz w:val="24"/>
          <w:szCs w:val="24"/>
          <w:lang w:val="es-AR"/>
        </w:rPr>
        <w:t>Hombre: E14 [</w:t>
      </w:r>
      <w:r w:rsidRPr="009A59B5">
        <w:rPr>
          <w:rFonts w:ascii="Times New Roman" w:hAnsi="Times New Roman"/>
          <w:i/>
          <w:sz w:val="24"/>
          <w:szCs w:val="24"/>
          <w:lang w:val="es-AR"/>
        </w:rPr>
        <w:t xml:space="preserve">Claro pero es que no tengo </w:t>
      </w:r>
      <w:r w:rsidRPr="009A59B5">
        <w:rPr>
          <w:rFonts w:ascii="Times New Roman" w:hAnsi="Times New Roman"/>
          <w:b/>
          <w:i/>
          <w:sz w:val="24"/>
          <w:szCs w:val="24"/>
          <w:lang w:val="es-AR"/>
        </w:rPr>
        <w:t>dónde ir</w:t>
      </w:r>
      <w:r w:rsidRPr="009A59B5">
        <w:rPr>
          <w:rFonts w:ascii="Times New Roman" w:hAnsi="Times New Roman"/>
          <w:i/>
          <w:sz w:val="24"/>
          <w:szCs w:val="24"/>
          <w:lang w:val="es-AR"/>
        </w:rPr>
        <w:t xml:space="preserve"> yo</w:t>
      </w:r>
      <w:r w:rsidRPr="00AE1F32">
        <w:rPr>
          <w:rFonts w:ascii="Times New Roman" w:hAnsi="Times New Roman"/>
          <w:sz w:val="24"/>
          <w:szCs w:val="24"/>
          <w:lang w:val="es-AR"/>
        </w:rPr>
        <w:t>] (No tengo dónde ir yo)</w:t>
      </w:r>
      <w:r w:rsidR="0095630F" w:rsidRPr="00AE1F32">
        <w:rPr>
          <w:rFonts w:ascii="Times New Roman" w:hAnsi="Times New Roman"/>
          <w:sz w:val="24"/>
          <w:szCs w:val="24"/>
          <w:lang w:val="es-AR"/>
        </w:rPr>
        <w:t>.</w:t>
      </w:r>
    </w:p>
    <w:p w:rsidR="00AF17DE" w:rsidRPr="00AE1F32" w:rsidRDefault="00AF17DE" w:rsidP="00AF17DE">
      <w:pPr>
        <w:ind w:firstLine="567"/>
        <w:jc w:val="both"/>
        <w:rPr>
          <w:i/>
          <w:sz w:val="24"/>
          <w:szCs w:val="24"/>
          <w:lang w:val="es-AR"/>
        </w:rPr>
      </w:pPr>
    </w:p>
    <w:p w:rsidR="00AF17DE" w:rsidRDefault="00AF17DE" w:rsidP="00AE1F32">
      <w:pPr>
        <w:pStyle w:val="Textoindependiente"/>
        <w:spacing w:line="480" w:lineRule="auto"/>
        <w:jc w:val="both"/>
        <w:rPr>
          <w:lang w:val="es-AR"/>
        </w:rPr>
      </w:pPr>
      <w:r w:rsidRPr="008B4EB5">
        <w:rPr>
          <w:lang w:val="es-AR"/>
        </w:rPr>
        <w:t>La carencia de vivienda</w:t>
      </w:r>
      <w:r>
        <w:rPr>
          <w:lang w:val="es-AR"/>
        </w:rPr>
        <w:t xml:space="preserve"> se observa en las crónicas “Niñas de Oberá”, “Ladrones de Fuerte Apache” y “Pelea por la tierra” y en los </w:t>
      </w:r>
      <w:r w:rsidR="00705F4D">
        <w:rPr>
          <w:lang w:val="es-AR"/>
        </w:rPr>
        <w:t>segmentos</w:t>
      </w:r>
      <w:r>
        <w:rPr>
          <w:lang w:val="es-AR"/>
        </w:rPr>
        <w:t xml:space="preserve"> “No tengo dónde ir yo” y “Perfume de mujer”. En las siguientes emisiones, al igual que en el ejemplo anterior (E14), la carencia está señalada </w:t>
      </w:r>
      <w:r w:rsidR="007A0722">
        <w:rPr>
          <w:lang w:val="es-AR"/>
        </w:rPr>
        <w:t>por el proceso relacional</w:t>
      </w:r>
      <w:r>
        <w:rPr>
          <w:lang w:val="es-AR"/>
        </w:rPr>
        <w:t xml:space="preserve"> con el verbo “tener” negado seguido de “dónde irme” (E113) y “adónde ir” (E38). En E114 el hablante también se refiere a la carencia de medios para comprar una casa mediante el proceso rela</w:t>
      </w:r>
      <w:r w:rsidR="0095630F">
        <w:rPr>
          <w:lang w:val="es-AR"/>
        </w:rPr>
        <w:t>cional con el verbo tener negado</w:t>
      </w:r>
    </w:p>
    <w:p w:rsidR="00AF17DE" w:rsidRPr="009B665C" w:rsidRDefault="00AF17DE" w:rsidP="009B665C">
      <w:pPr>
        <w:pStyle w:val="Textoindependienteprimerasangra2"/>
        <w:ind w:left="567" w:firstLine="0"/>
        <w:jc w:val="both"/>
        <w:rPr>
          <w:rFonts w:ascii="Times New Roman" w:hAnsi="Times New Roman"/>
          <w:sz w:val="24"/>
          <w:szCs w:val="24"/>
          <w:lang w:val="es-AR"/>
        </w:rPr>
      </w:pPr>
      <w:r w:rsidRPr="009B665C">
        <w:rPr>
          <w:rFonts w:ascii="Times New Roman" w:hAnsi="Times New Roman"/>
          <w:sz w:val="24"/>
          <w:szCs w:val="24"/>
          <w:lang w:val="es-AR"/>
        </w:rPr>
        <w:t>Eduardo: E113 [</w:t>
      </w:r>
      <w:r w:rsidRPr="009A59B5">
        <w:rPr>
          <w:rFonts w:ascii="Times New Roman" w:hAnsi="Times New Roman"/>
          <w:i/>
          <w:sz w:val="24"/>
          <w:szCs w:val="24"/>
          <w:lang w:val="es-AR"/>
        </w:rPr>
        <w:t xml:space="preserve">No, yo no tengo </w:t>
      </w:r>
      <w:r w:rsidRPr="009A59B5">
        <w:rPr>
          <w:rFonts w:ascii="Times New Roman" w:hAnsi="Times New Roman"/>
          <w:b/>
          <w:i/>
          <w:sz w:val="24"/>
          <w:szCs w:val="24"/>
          <w:lang w:val="es-AR"/>
        </w:rPr>
        <w:t>dónde irme</w:t>
      </w:r>
      <w:r w:rsidRPr="009B665C">
        <w:rPr>
          <w:rFonts w:ascii="Times New Roman" w:hAnsi="Times New Roman"/>
          <w:sz w:val="24"/>
          <w:szCs w:val="24"/>
          <w:lang w:val="es-AR"/>
        </w:rPr>
        <w:t>] E114 [</w:t>
      </w:r>
      <w:r w:rsidRPr="009A59B5">
        <w:rPr>
          <w:rFonts w:ascii="Times New Roman" w:hAnsi="Times New Roman"/>
          <w:i/>
          <w:sz w:val="24"/>
          <w:szCs w:val="24"/>
          <w:lang w:val="es-AR"/>
        </w:rPr>
        <w:t xml:space="preserve">No tengo tampoco plata para comprarme </w:t>
      </w:r>
      <w:r w:rsidRPr="009A59B5">
        <w:rPr>
          <w:rFonts w:ascii="Times New Roman" w:hAnsi="Times New Roman"/>
          <w:b/>
          <w:i/>
          <w:sz w:val="24"/>
          <w:szCs w:val="24"/>
          <w:lang w:val="es-AR"/>
        </w:rPr>
        <w:t>una casa</w:t>
      </w:r>
      <w:r w:rsidRPr="009A59B5">
        <w:rPr>
          <w:rFonts w:ascii="Times New Roman" w:hAnsi="Times New Roman"/>
          <w:i/>
          <w:sz w:val="24"/>
          <w:szCs w:val="24"/>
          <w:lang w:val="es-AR"/>
        </w:rPr>
        <w:t>]</w:t>
      </w:r>
      <w:r w:rsidRPr="009B665C">
        <w:rPr>
          <w:rFonts w:ascii="Times New Roman" w:hAnsi="Times New Roman"/>
          <w:sz w:val="24"/>
          <w:szCs w:val="24"/>
          <w:lang w:val="es-AR"/>
        </w:rPr>
        <w:t xml:space="preserve"> (Pelea por la tierra- </w:t>
      </w:r>
      <w:r w:rsidRPr="009A59B5">
        <w:rPr>
          <w:rFonts w:ascii="Times New Roman" w:hAnsi="Times New Roman"/>
          <w:i/>
          <w:sz w:val="24"/>
          <w:szCs w:val="24"/>
          <w:lang w:val="es-AR"/>
        </w:rPr>
        <w:t>Crónicas extremas</w:t>
      </w:r>
      <w:r w:rsidRPr="009B665C">
        <w:rPr>
          <w:rFonts w:ascii="Times New Roman" w:hAnsi="Times New Roman"/>
          <w:sz w:val="24"/>
          <w:szCs w:val="24"/>
          <w:lang w:val="es-AR"/>
        </w:rPr>
        <w:t>)</w:t>
      </w:r>
      <w:r w:rsidR="00CB5A8F">
        <w:rPr>
          <w:rFonts w:ascii="Times New Roman" w:hAnsi="Times New Roman"/>
          <w:sz w:val="24"/>
          <w:szCs w:val="24"/>
          <w:lang w:val="es-AR"/>
        </w:rPr>
        <w:t>.</w:t>
      </w:r>
    </w:p>
    <w:p w:rsidR="00AF17DE" w:rsidRDefault="00AF17DE" w:rsidP="007A0722">
      <w:pPr>
        <w:pStyle w:val="Textoindependienteprimerasangra2"/>
        <w:spacing w:after="0"/>
        <w:ind w:left="567" w:firstLine="0"/>
        <w:jc w:val="both"/>
        <w:rPr>
          <w:rFonts w:ascii="Times New Roman" w:hAnsi="Times New Roman"/>
          <w:sz w:val="24"/>
          <w:szCs w:val="24"/>
          <w:lang w:val="es-AR"/>
        </w:rPr>
      </w:pPr>
      <w:r w:rsidRPr="009B665C">
        <w:rPr>
          <w:rFonts w:ascii="Times New Roman" w:hAnsi="Times New Roman"/>
          <w:sz w:val="24"/>
          <w:szCs w:val="24"/>
          <w:lang w:val="es-AR"/>
        </w:rPr>
        <w:t xml:space="preserve">Hija 2: E38 </w:t>
      </w:r>
      <w:r w:rsidRPr="009A59B5">
        <w:rPr>
          <w:rFonts w:ascii="Times New Roman" w:hAnsi="Times New Roman"/>
          <w:i/>
          <w:sz w:val="24"/>
          <w:szCs w:val="24"/>
          <w:lang w:val="es-AR"/>
        </w:rPr>
        <w:t xml:space="preserve">[Nosotros no tenemos </w:t>
      </w:r>
      <w:r w:rsidRPr="009A59B5">
        <w:rPr>
          <w:rFonts w:ascii="Times New Roman" w:hAnsi="Times New Roman"/>
          <w:b/>
          <w:i/>
          <w:sz w:val="24"/>
          <w:szCs w:val="24"/>
          <w:lang w:val="es-AR"/>
        </w:rPr>
        <w:t>adónde ir</w:t>
      </w:r>
      <w:r w:rsidRPr="009B665C">
        <w:rPr>
          <w:rFonts w:ascii="Times New Roman" w:hAnsi="Times New Roman"/>
          <w:sz w:val="24"/>
          <w:szCs w:val="24"/>
          <w:lang w:val="es-AR"/>
        </w:rPr>
        <w:t xml:space="preserve">] (Perfume de mujer- </w:t>
      </w:r>
      <w:r w:rsidRPr="009A59B5">
        <w:rPr>
          <w:rFonts w:ascii="Times New Roman" w:hAnsi="Times New Roman"/>
          <w:i/>
          <w:sz w:val="24"/>
          <w:szCs w:val="24"/>
          <w:lang w:val="es-AR"/>
        </w:rPr>
        <w:t>Policías en acción</w:t>
      </w:r>
      <w:r w:rsidRPr="009B665C">
        <w:rPr>
          <w:rFonts w:ascii="Times New Roman" w:hAnsi="Times New Roman"/>
          <w:sz w:val="24"/>
          <w:szCs w:val="24"/>
          <w:lang w:val="es-AR"/>
        </w:rPr>
        <w:t>)</w:t>
      </w:r>
      <w:r w:rsidR="00CB5A8F">
        <w:rPr>
          <w:rFonts w:ascii="Times New Roman" w:hAnsi="Times New Roman"/>
          <w:sz w:val="24"/>
          <w:szCs w:val="24"/>
          <w:lang w:val="es-AR"/>
        </w:rPr>
        <w:t>.</w:t>
      </w:r>
    </w:p>
    <w:p w:rsidR="007A0722" w:rsidRPr="009B665C" w:rsidRDefault="007A0722" w:rsidP="007A0722">
      <w:pPr>
        <w:pStyle w:val="Textoindependienteprimerasangra2"/>
        <w:spacing w:after="0"/>
        <w:ind w:left="567" w:firstLine="0"/>
        <w:jc w:val="both"/>
        <w:rPr>
          <w:rFonts w:ascii="Times New Roman" w:hAnsi="Times New Roman"/>
          <w:sz w:val="24"/>
          <w:szCs w:val="24"/>
          <w:lang w:val="es-AR"/>
        </w:rPr>
      </w:pPr>
    </w:p>
    <w:p w:rsidR="00AF17DE" w:rsidRDefault="00AF17DE" w:rsidP="009B665C">
      <w:pPr>
        <w:pStyle w:val="Textoindependiente"/>
        <w:spacing w:line="480" w:lineRule="auto"/>
        <w:jc w:val="both"/>
        <w:rPr>
          <w:lang w:val="es-AR"/>
        </w:rPr>
      </w:pPr>
      <w:r w:rsidRPr="00596094">
        <w:rPr>
          <w:lang w:val="es-AR"/>
        </w:rPr>
        <w:t>En la crónica</w:t>
      </w:r>
      <w:r>
        <w:rPr>
          <w:lang w:val="es-AR"/>
        </w:rPr>
        <w:t xml:space="preserve"> “Los Limpia Poxi” </w:t>
      </w:r>
      <w:r w:rsidR="00EE727A">
        <w:rPr>
          <w:lang w:val="es-AR"/>
        </w:rPr>
        <w:t>“</w:t>
      </w:r>
      <w:r w:rsidRPr="00EE727A">
        <w:rPr>
          <w:lang w:val="es-AR"/>
        </w:rPr>
        <w:t>la casa</w:t>
      </w:r>
      <w:r w:rsidR="00EE727A">
        <w:rPr>
          <w:b/>
          <w:lang w:val="es-AR"/>
        </w:rPr>
        <w:t>”</w:t>
      </w:r>
      <w:r>
        <w:rPr>
          <w:lang w:val="es-AR"/>
        </w:rPr>
        <w:t xml:space="preserve"> se opone a </w:t>
      </w:r>
      <w:r w:rsidR="00EE727A">
        <w:rPr>
          <w:lang w:val="es-AR"/>
        </w:rPr>
        <w:t>“</w:t>
      </w:r>
      <w:r w:rsidRPr="00EE727A">
        <w:rPr>
          <w:lang w:val="es-AR"/>
        </w:rPr>
        <w:t>la calle</w:t>
      </w:r>
      <w:r w:rsidR="00EE727A">
        <w:rPr>
          <w:b/>
          <w:lang w:val="es-AR"/>
        </w:rPr>
        <w:t>”</w:t>
      </w:r>
      <w:r w:rsidR="00AB64D6">
        <w:rPr>
          <w:lang w:val="es-AR"/>
        </w:rPr>
        <w:t>. En la casa, el Hablante-Protagonista</w:t>
      </w:r>
      <w:r w:rsidR="00CB5A8F">
        <w:rPr>
          <w:lang w:val="es-AR"/>
        </w:rPr>
        <w:t xml:space="preserve"> </w:t>
      </w:r>
      <w:r>
        <w:rPr>
          <w:lang w:val="es-AR"/>
        </w:rPr>
        <w:t>no realiza actividades valoradas negativament</w:t>
      </w:r>
      <w:r w:rsidR="00AB64D6">
        <w:rPr>
          <w:lang w:val="es-AR"/>
        </w:rPr>
        <w:t xml:space="preserve">e y se siente protegido. El Hablante-Protagonista </w:t>
      </w:r>
      <w:r>
        <w:rPr>
          <w:lang w:val="es-AR"/>
        </w:rPr>
        <w:t xml:space="preserve">también marca un contraste entre el “antes”, cuando vivía en su casa </w:t>
      </w:r>
      <w:r>
        <w:rPr>
          <w:lang w:val="es-AR"/>
        </w:rPr>
        <w:lastRenderedPageBreak/>
        <w:t>y el “ahora” que está en la calle en relación con la alimentación. Antes estaba más gordo porque estaba bien alimentado. Ahora pesa mucho menos por la mala alimentación y por la droga. No obstante, cuando va a su ca</w:t>
      </w:r>
      <w:r w:rsidR="002F2D58">
        <w:rPr>
          <w:lang w:val="es-AR"/>
        </w:rPr>
        <w:t>sa, expresa que su abuela se ocupa de que esté bien alimentado</w:t>
      </w:r>
      <w:r>
        <w:rPr>
          <w:lang w:val="es-AR"/>
        </w:rPr>
        <w:t>. En E180 se posiciona mediante el “me” como beneficiario del verbo “comprar” (reiterado) alimentos “yogur y un montón de giladas” a cargo de su abuela, indicando qu</w:t>
      </w:r>
      <w:r w:rsidR="001F469B">
        <w:rPr>
          <w:lang w:val="es-AR"/>
        </w:rPr>
        <w:t>e en su casa está bien atendido</w:t>
      </w:r>
    </w:p>
    <w:p w:rsidR="00AF17DE" w:rsidRPr="009B665C" w:rsidRDefault="00AF17DE" w:rsidP="009A59B5">
      <w:pPr>
        <w:pStyle w:val="Textoindependienteprimerasangra2"/>
        <w:spacing w:after="0"/>
        <w:ind w:left="567" w:firstLine="0"/>
        <w:rPr>
          <w:rFonts w:ascii="Times New Roman" w:hAnsi="Times New Roman"/>
          <w:sz w:val="24"/>
          <w:szCs w:val="24"/>
          <w:lang w:val="es-AR"/>
        </w:rPr>
      </w:pPr>
      <w:r w:rsidRPr="009B665C">
        <w:rPr>
          <w:rFonts w:ascii="Times New Roman" w:hAnsi="Times New Roman"/>
          <w:sz w:val="24"/>
          <w:szCs w:val="24"/>
          <w:lang w:val="es-AR"/>
        </w:rPr>
        <w:t>Periodista: E179 [¿</w:t>
      </w:r>
      <w:r w:rsidRPr="009A59B5">
        <w:rPr>
          <w:rFonts w:ascii="Times New Roman" w:hAnsi="Times New Roman"/>
          <w:i/>
          <w:sz w:val="24"/>
          <w:szCs w:val="24"/>
          <w:lang w:val="es-AR"/>
        </w:rPr>
        <w:t xml:space="preserve">Te tratan bien en tu </w:t>
      </w:r>
      <w:r w:rsidRPr="009A59B5">
        <w:rPr>
          <w:rFonts w:ascii="Times New Roman" w:hAnsi="Times New Roman"/>
          <w:b/>
          <w:i/>
          <w:sz w:val="24"/>
          <w:szCs w:val="24"/>
          <w:lang w:val="es-AR"/>
        </w:rPr>
        <w:t>casa</w:t>
      </w:r>
      <w:r w:rsidRPr="009A59B5">
        <w:rPr>
          <w:rFonts w:ascii="Times New Roman" w:hAnsi="Times New Roman"/>
          <w:i/>
          <w:sz w:val="24"/>
          <w:szCs w:val="24"/>
          <w:lang w:val="es-AR"/>
        </w:rPr>
        <w:t>?]</w:t>
      </w:r>
    </w:p>
    <w:p w:rsidR="00AF17DE" w:rsidRDefault="00AF17DE" w:rsidP="009A59B5">
      <w:pPr>
        <w:pStyle w:val="Textoindependienteprimerasangra2"/>
        <w:spacing w:after="0"/>
        <w:ind w:left="567" w:firstLine="0"/>
        <w:rPr>
          <w:rFonts w:ascii="Times New Roman" w:hAnsi="Times New Roman"/>
          <w:i/>
          <w:sz w:val="24"/>
          <w:szCs w:val="24"/>
          <w:lang w:val="es-AR"/>
        </w:rPr>
      </w:pPr>
      <w:r w:rsidRPr="009A59B5">
        <w:rPr>
          <w:rFonts w:ascii="Times New Roman" w:hAnsi="Times New Roman"/>
          <w:sz w:val="24"/>
          <w:szCs w:val="24"/>
          <w:lang w:val="es-AR"/>
        </w:rPr>
        <w:t>Hernán: E180</w:t>
      </w:r>
      <w:r w:rsidRPr="009B665C">
        <w:rPr>
          <w:rFonts w:ascii="Times New Roman" w:hAnsi="Times New Roman"/>
          <w:i/>
          <w:sz w:val="24"/>
          <w:szCs w:val="24"/>
          <w:lang w:val="es-AR"/>
        </w:rPr>
        <w:t xml:space="preserve"> [Sí]</w:t>
      </w:r>
      <w:r w:rsidRPr="009A59B5">
        <w:rPr>
          <w:rFonts w:ascii="Times New Roman" w:hAnsi="Times New Roman"/>
          <w:sz w:val="24"/>
          <w:szCs w:val="24"/>
          <w:lang w:val="es-AR"/>
        </w:rPr>
        <w:t xml:space="preserve"> 181</w:t>
      </w:r>
      <w:r w:rsidRPr="009B665C">
        <w:rPr>
          <w:rFonts w:ascii="Times New Roman" w:hAnsi="Times New Roman"/>
          <w:i/>
          <w:sz w:val="24"/>
          <w:szCs w:val="24"/>
          <w:lang w:val="es-AR"/>
        </w:rPr>
        <w:t xml:space="preserve">[Si yo cuando voy a mi </w:t>
      </w:r>
      <w:r w:rsidRPr="009B665C">
        <w:rPr>
          <w:rFonts w:ascii="Times New Roman" w:hAnsi="Times New Roman"/>
          <w:b/>
          <w:i/>
          <w:sz w:val="24"/>
          <w:szCs w:val="24"/>
          <w:lang w:val="es-AR"/>
        </w:rPr>
        <w:t>casa</w:t>
      </w:r>
      <w:r w:rsidRPr="009B665C">
        <w:rPr>
          <w:rFonts w:ascii="Times New Roman" w:hAnsi="Times New Roman"/>
          <w:i/>
          <w:sz w:val="24"/>
          <w:szCs w:val="24"/>
          <w:lang w:val="es-AR"/>
        </w:rPr>
        <w:t xml:space="preserve"> mi abuela me compra yogur, me compra un montón de giladas]</w:t>
      </w:r>
      <w:r w:rsidRPr="009A59B5">
        <w:rPr>
          <w:rFonts w:ascii="Times New Roman" w:hAnsi="Times New Roman"/>
          <w:sz w:val="24"/>
          <w:szCs w:val="24"/>
          <w:lang w:val="es-AR"/>
        </w:rPr>
        <w:t xml:space="preserve"> E182</w:t>
      </w:r>
      <w:r w:rsidRPr="009B665C">
        <w:rPr>
          <w:rFonts w:ascii="Times New Roman" w:hAnsi="Times New Roman"/>
          <w:i/>
          <w:sz w:val="24"/>
          <w:szCs w:val="24"/>
          <w:lang w:val="es-AR"/>
        </w:rPr>
        <w:t xml:space="preserve"> [Si yo antes pesaba 90 kilos]  </w:t>
      </w:r>
      <w:r w:rsidRPr="009A59B5">
        <w:rPr>
          <w:rFonts w:ascii="Times New Roman" w:hAnsi="Times New Roman"/>
          <w:sz w:val="24"/>
          <w:szCs w:val="24"/>
          <w:lang w:val="es-AR"/>
        </w:rPr>
        <w:t xml:space="preserve">E183 </w:t>
      </w:r>
      <w:r w:rsidRPr="009B665C">
        <w:rPr>
          <w:rFonts w:ascii="Times New Roman" w:hAnsi="Times New Roman"/>
          <w:i/>
          <w:sz w:val="24"/>
          <w:szCs w:val="24"/>
          <w:lang w:val="es-AR"/>
        </w:rPr>
        <w:t xml:space="preserve">[Y cuando vine acá a </w:t>
      </w:r>
      <w:r w:rsidRPr="009B665C">
        <w:rPr>
          <w:rFonts w:ascii="Times New Roman" w:hAnsi="Times New Roman"/>
          <w:b/>
          <w:i/>
          <w:sz w:val="24"/>
          <w:szCs w:val="24"/>
          <w:lang w:val="es-AR"/>
        </w:rPr>
        <w:t>la calle</w:t>
      </w:r>
      <w:r w:rsidRPr="009B665C">
        <w:rPr>
          <w:rFonts w:ascii="Times New Roman" w:hAnsi="Times New Roman"/>
          <w:i/>
          <w:sz w:val="24"/>
          <w:szCs w:val="24"/>
          <w:lang w:val="es-AR"/>
        </w:rPr>
        <w:t>, ahora peso 72 kilos]</w:t>
      </w:r>
      <w:r w:rsidR="001F469B">
        <w:rPr>
          <w:rFonts w:ascii="Times New Roman" w:hAnsi="Times New Roman"/>
          <w:i/>
          <w:sz w:val="24"/>
          <w:szCs w:val="24"/>
          <w:lang w:val="es-AR"/>
        </w:rPr>
        <w:t xml:space="preserve"> </w:t>
      </w:r>
      <w:r w:rsidR="00D042B0" w:rsidRPr="009A59B5">
        <w:rPr>
          <w:rFonts w:ascii="Times New Roman" w:hAnsi="Times New Roman"/>
          <w:sz w:val="24"/>
          <w:szCs w:val="24"/>
          <w:lang w:val="es-AR"/>
        </w:rPr>
        <w:t>(Los Limpia Poxi-</w:t>
      </w:r>
      <w:r w:rsidR="00D042B0" w:rsidRPr="009B665C">
        <w:rPr>
          <w:rFonts w:ascii="Times New Roman" w:hAnsi="Times New Roman"/>
          <w:i/>
          <w:sz w:val="24"/>
          <w:szCs w:val="24"/>
          <w:lang w:val="es-AR"/>
        </w:rPr>
        <w:t xml:space="preserve"> Crónicas extremas)</w:t>
      </w:r>
      <w:r w:rsidR="00CB5A8F">
        <w:rPr>
          <w:rFonts w:ascii="Times New Roman" w:hAnsi="Times New Roman"/>
          <w:i/>
          <w:sz w:val="24"/>
          <w:szCs w:val="24"/>
          <w:lang w:val="es-AR"/>
        </w:rPr>
        <w:t>.</w:t>
      </w:r>
    </w:p>
    <w:p w:rsidR="009A59B5" w:rsidRPr="009B665C" w:rsidRDefault="009A59B5" w:rsidP="009A59B5">
      <w:pPr>
        <w:pStyle w:val="Textoindependienteprimerasangra2"/>
        <w:spacing w:after="0"/>
        <w:ind w:left="567" w:firstLine="0"/>
        <w:rPr>
          <w:rFonts w:ascii="Times New Roman" w:hAnsi="Times New Roman"/>
          <w:i/>
          <w:sz w:val="24"/>
          <w:szCs w:val="24"/>
          <w:lang w:val="es-AR"/>
        </w:rPr>
      </w:pPr>
    </w:p>
    <w:p w:rsidR="00AF17DE" w:rsidRPr="000D4F85" w:rsidRDefault="00AF17DE" w:rsidP="000F741A">
      <w:pPr>
        <w:pStyle w:val="Textoindependiente"/>
        <w:rPr>
          <w:lang w:val="es-AR"/>
        </w:rPr>
      </w:pPr>
      <w:r>
        <w:rPr>
          <w:lang w:val="es-AR"/>
        </w:rPr>
        <w:t xml:space="preserve">Dentro de la categoría </w:t>
      </w:r>
      <w:r w:rsidRPr="000D4F85">
        <w:rPr>
          <w:lang w:val="es-AR"/>
        </w:rPr>
        <w:t>Lugar, se encuentra la calle en ambos programas.</w:t>
      </w:r>
    </w:p>
    <w:p w:rsidR="009B665C" w:rsidRPr="000D4F85" w:rsidRDefault="009B665C" w:rsidP="000F741A">
      <w:pPr>
        <w:pStyle w:val="Textoindependiente"/>
        <w:rPr>
          <w:lang w:val="es-AR"/>
        </w:rPr>
      </w:pPr>
    </w:p>
    <w:p w:rsidR="00AF17DE" w:rsidRDefault="00AF17DE" w:rsidP="00AA45D7">
      <w:pPr>
        <w:pStyle w:val="Listaconvietas2"/>
        <w:numPr>
          <w:ilvl w:val="0"/>
          <w:numId w:val="19"/>
        </w:numPr>
        <w:rPr>
          <w:sz w:val="24"/>
          <w:szCs w:val="24"/>
          <w:lang w:val="es-AR"/>
        </w:rPr>
      </w:pPr>
      <w:r w:rsidRPr="009B665C">
        <w:rPr>
          <w:sz w:val="24"/>
          <w:szCs w:val="24"/>
          <w:lang w:val="es-AR"/>
        </w:rPr>
        <w:t>La calle</w:t>
      </w:r>
    </w:p>
    <w:p w:rsidR="000D4F85" w:rsidRPr="009B665C" w:rsidRDefault="000D4F85" w:rsidP="000D4F85">
      <w:pPr>
        <w:pStyle w:val="Listaconvietas2"/>
        <w:numPr>
          <w:ilvl w:val="0"/>
          <w:numId w:val="0"/>
        </w:numPr>
        <w:ind w:left="720"/>
        <w:rPr>
          <w:sz w:val="24"/>
          <w:szCs w:val="24"/>
          <w:lang w:val="es-AR"/>
        </w:rPr>
      </w:pPr>
    </w:p>
    <w:p w:rsidR="00AF17DE" w:rsidRDefault="00AF17DE" w:rsidP="009B665C">
      <w:pPr>
        <w:pStyle w:val="Textoindependiente"/>
        <w:spacing w:line="480" w:lineRule="auto"/>
        <w:jc w:val="both"/>
        <w:rPr>
          <w:lang w:val="es-AR"/>
        </w:rPr>
      </w:pPr>
      <w:r w:rsidRPr="00833E39">
        <w:rPr>
          <w:lang w:val="es-AR"/>
        </w:rPr>
        <w:t xml:space="preserve">En </w:t>
      </w:r>
      <w:r w:rsidRPr="007A0722">
        <w:rPr>
          <w:i/>
          <w:lang w:val="es-AR"/>
        </w:rPr>
        <w:t>Crónicas extremas</w:t>
      </w:r>
      <w:r w:rsidRPr="00833E39">
        <w:rPr>
          <w:lang w:val="es-AR"/>
        </w:rPr>
        <w:t xml:space="preserve">, </w:t>
      </w:r>
      <w:r w:rsidR="00EE727A">
        <w:rPr>
          <w:lang w:val="es-AR"/>
        </w:rPr>
        <w:t>“</w:t>
      </w:r>
      <w:r w:rsidRPr="00EE727A">
        <w:rPr>
          <w:lang w:val="es-AR"/>
        </w:rPr>
        <w:t>la calle</w:t>
      </w:r>
      <w:r w:rsidR="00EE727A">
        <w:rPr>
          <w:lang w:val="es-AR"/>
        </w:rPr>
        <w:t>”</w:t>
      </w:r>
      <w:r w:rsidRPr="00833E39">
        <w:rPr>
          <w:lang w:val="es-AR"/>
        </w:rPr>
        <w:t xml:space="preserve"> está relacionada con la </w:t>
      </w:r>
      <w:r w:rsidRPr="00EE727A">
        <w:rPr>
          <w:lang w:val="es-AR"/>
        </w:rPr>
        <w:t>delincuencia</w:t>
      </w:r>
      <w:r>
        <w:rPr>
          <w:b/>
          <w:lang w:val="es-AR"/>
        </w:rPr>
        <w:t>,</w:t>
      </w:r>
      <w:r>
        <w:rPr>
          <w:lang w:val="es-AR"/>
        </w:rPr>
        <w:t xml:space="preserve"> la </w:t>
      </w:r>
      <w:r w:rsidRPr="00EE727A">
        <w:rPr>
          <w:lang w:val="es-AR"/>
        </w:rPr>
        <w:t>droga</w:t>
      </w:r>
      <w:r w:rsidR="001F469B">
        <w:rPr>
          <w:lang w:val="es-AR"/>
        </w:rPr>
        <w:t xml:space="preserve"> </w:t>
      </w:r>
      <w:r>
        <w:rPr>
          <w:lang w:val="es-AR"/>
        </w:rPr>
        <w:t xml:space="preserve">y la </w:t>
      </w:r>
      <w:r w:rsidRPr="00EE727A">
        <w:rPr>
          <w:lang w:val="es-AR"/>
        </w:rPr>
        <w:t>prostitución</w:t>
      </w:r>
      <w:r>
        <w:rPr>
          <w:lang w:val="es-AR"/>
        </w:rPr>
        <w:t xml:space="preserve"> en “Ladrones de Fuerte Apache”, “Los Limpia Poxi”, “Fábrica de putas” y “Mafia de travestis”.</w:t>
      </w:r>
    </w:p>
    <w:p w:rsidR="00EE727A" w:rsidRDefault="00AF17DE" w:rsidP="009B665C">
      <w:pPr>
        <w:pStyle w:val="Textoindependiente"/>
        <w:spacing w:line="480" w:lineRule="auto"/>
        <w:jc w:val="both"/>
        <w:rPr>
          <w:lang w:val="es-AR"/>
        </w:rPr>
      </w:pPr>
      <w:r>
        <w:rPr>
          <w:lang w:val="es-AR"/>
        </w:rPr>
        <w:t>“Estar en la calle”, “vivir en la calle”, implican delinquir y drogarse; “trabajar en la calle”, “salir a la calle”, “hacer la calle” significan ejercer la prostituci</w:t>
      </w:r>
      <w:r w:rsidR="007A0722">
        <w:rPr>
          <w:lang w:val="es-AR"/>
        </w:rPr>
        <w:t xml:space="preserve">ón, todos procesos materiales. </w:t>
      </w:r>
      <w:r>
        <w:rPr>
          <w:lang w:val="es-AR"/>
        </w:rPr>
        <w:t>Utilizando estas expresiones con “la calle” como mitigadores, los hablantes evitan nombrar las actividades que despliegan porque son valoradas negativamente. Los ladrones de Fuerte Apache, enfatizan mediante la reiteración el “sobrevivir” en la calle (E81, E82). Hernán el Limpia Poxi, opone “la casa” a “la calle” donde prefiere estar (para robar y drogarse) (E172). Verónica, mediante la modalidad deóntica, “tengo que salir a la calle”, expresa que se siente obligada a prostituirse; no realiza  esta actividad por elección (E101).</w:t>
      </w:r>
      <w:r w:rsidR="001F469B">
        <w:rPr>
          <w:lang w:val="es-AR"/>
        </w:rPr>
        <w:t xml:space="preserve"> En los ejemplos, </w:t>
      </w:r>
      <w:r>
        <w:rPr>
          <w:lang w:val="es-AR"/>
        </w:rPr>
        <w:t>se observa que “la calle” está focalizada</w:t>
      </w:r>
      <w:r w:rsidR="001F469B">
        <w:rPr>
          <w:lang w:val="es-AR"/>
        </w:rPr>
        <w:t xml:space="preserve"> y reforzada por la reiteración</w:t>
      </w:r>
    </w:p>
    <w:p w:rsidR="007A0722" w:rsidRPr="009B665C" w:rsidRDefault="007A0722" w:rsidP="007A0722">
      <w:pPr>
        <w:pStyle w:val="Textoindependienteprimerasangra2"/>
        <w:spacing w:after="0"/>
        <w:ind w:left="567" w:firstLine="0"/>
        <w:rPr>
          <w:rFonts w:ascii="Times New Roman" w:hAnsi="Times New Roman"/>
          <w:sz w:val="24"/>
          <w:szCs w:val="24"/>
          <w:lang w:val="es-AR"/>
        </w:rPr>
      </w:pPr>
      <w:r w:rsidRPr="009B665C">
        <w:rPr>
          <w:rFonts w:ascii="Times New Roman" w:hAnsi="Times New Roman"/>
          <w:sz w:val="24"/>
          <w:szCs w:val="24"/>
          <w:lang w:val="es-AR"/>
        </w:rPr>
        <w:lastRenderedPageBreak/>
        <w:t>Periodista: E79 [¿</w:t>
      </w:r>
      <w:r w:rsidRPr="009B665C">
        <w:rPr>
          <w:rFonts w:ascii="Times New Roman" w:hAnsi="Times New Roman"/>
          <w:i/>
          <w:sz w:val="24"/>
          <w:szCs w:val="24"/>
          <w:lang w:val="es-AR"/>
        </w:rPr>
        <w:t>De qué viven ahora</w:t>
      </w:r>
      <w:r w:rsidRPr="009B665C">
        <w:rPr>
          <w:rFonts w:ascii="Times New Roman" w:hAnsi="Times New Roman"/>
          <w:sz w:val="24"/>
          <w:szCs w:val="24"/>
          <w:lang w:val="es-AR"/>
        </w:rPr>
        <w:t>?]</w:t>
      </w:r>
    </w:p>
    <w:p w:rsidR="007A0722" w:rsidRPr="009B665C" w:rsidRDefault="007A0722" w:rsidP="007A0722">
      <w:pPr>
        <w:pStyle w:val="Textoindependienteprimerasangra2"/>
        <w:spacing w:after="0"/>
        <w:ind w:left="567" w:firstLine="0"/>
        <w:rPr>
          <w:rFonts w:ascii="Times New Roman" w:hAnsi="Times New Roman"/>
          <w:sz w:val="24"/>
          <w:szCs w:val="24"/>
          <w:lang w:val="es-AR"/>
        </w:rPr>
      </w:pPr>
      <w:r w:rsidRPr="009B665C">
        <w:rPr>
          <w:rFonts w:ascii="Times New Roman" w:hAnsi="Times New Roman"/>
          <w:sz w:val="24"/>
          <w:szCs w:val="24"/>
          <w:lang w:val="es-AR"/>
        </w:rPr>
        <w:t>Ladrón1: E80 [</w:t>
      </w:r>
      <w:r w:rsidRPr="009A59B5">
        <w:rPr>
          <w:rFonts w:ascii="Times New Roman" w:hAnsi="Times New Roman"/>
          <w:i/>
          <w:sz w:val="24"/>
          <w:szCs w:val="24"/>
          <w:lang w:val="es-AR"/>
        </w:rPr>
        <w:t xml:space="preserve">Y acá estamos en </w:t>
      </w:r>
      <w:r w:rsidRPr="009A59B5">
        <w:rPr>
          <w:rFonts w:ascii="Times New Roman" w:hAnsi="Times New Roman"/>
          <w:b/>
          <w:i/>
          <w:sz w:val="24"/>
          <w:szCs w:val="24"/>
          <w:lang w:val="es-AR"/>
        </w:rPr>
        <w:t>la calle</w:t>
      </w:r>
      <w:r w:rsidRPr="009B665C">
        <w:rPr>
          <w:rFonts w:ascii="Times New Roman" w:hAnsi="Times New Roman"/>
          <w:sz w:val="24"/>
          <w:szCs w:val="24"/>
          <w:lang w:val="es-AR"/>
        </w:rPr>
        <w:t>] E81 [</w:t>
      </w:r>
      <w:r w:rsidRPr="009A59B5">
        <w:rPr>
          <w:rFonts w:ascii="Times New Roman" w:hAnsi="Times New Roman"/>
          <w:b/>
          <w:i/>
          <w:sz w:val="24"/>
          <w:szCs w:val="24"/>
          <w:lang w:val="es-AR"/>
        </w:rPr>
        <w:t>La calle</w:t>
      </w:r>
      <w:r w:rsidRPr="009A59B5">
        <w:rPr>
          <w:rFonts w:ascii="Times New Roman" w:hAnsi="Times New Roman"/>
          <w:i/>
          <w:sz w:val="24"/>
          <w:szCs w:val="24"/>
          <w:lang w:val="es-AR"/>
        </w:rPr>
        <w:t xml:space="preserve"> te da para sobrevivir</w:t>
      </w:r>
      <w:r w:rsidRPr="009B665C">
        <w:rPr>
          <w:rFonts w:ascii="Times New Roman" w:hAnsi="Times New Roman"/>
          <w:sz w:val="24"/>
          <w:szCs w:val="24"/>
          <w:lang w:val="es-AR"/>
        </w:rPr>
        <w:t>]</w:t>
      </w:r>
    </w:p>
    <w:p w:rsidR="007A0722" w:rsidRDefault="007A0722" w:rsidP="007A0722">
      <w:pPr>
        <w:pStyle w:val="Textoindependienteprimerasangra2"/>
        <w:spacing w:after="0"/>
        <w:ind w:left="567" w:firstLine="0"/>
        <w:rPr>
          <w:rFonts w:ascii="Times New Roman" w:hAnsi="Times New Roman"/>
          <w:sz w:val="24"/>
          <w:szCs w:val="24"/>
          <w:lang w:val="es-AR"/>
        </w:rPr>
      </w:pPr>
      <w:r w:rsidRPr="009B665C">
        <w:rPr>
          <w:rFonts w:ascii="Times New Roman" w:hAnsi="Times New Roman"/>
          <w:sz w:val="24"/>
          <w:szCs w:val="24"/>
          <w:lang w:val="es-AR"/>
        </w:rPr>
        <w:t>Ladrón4: E82 [</w:t>
      </w:r>
      <w:r w:rsidRPr="009A59B5">
        <w:rPr>
          <w:rFonts w:ascii="Times New Roman" w:hAnsi="Times New Roman"/>
          <w:i/>
          <w:sz w:val="24"/>
          <w:szCs w:val="24"/>
          <w:lang w:val="es-AR"/>
        </w:rPr>
        <w:t>Se sobrevive de cualquier manera</w:t>
      </w:r>
      <w:r w:rsidRPr="009B665C">
        <w:rPr>
          <w:rFonts w:ascii="Times New Roman" w:hAnsi="Times New Roman"/>
          <w:sz w:val="24"/>
          <w:szCs w:val="24"/>
          <w:lang w:val="es-AR"/>
        </w:rPr>
        <w:t xml:space="preserve">] (Ladrones de Fuerte Apache- </w:t>
      </w:r>
      <w:r w:rsidRPr="009A59B5">
        <w:rPr>
          <w:rFonts w:ascii="Times New Roman" w:hAnsi="Times New Roman"/>
          <w:i/>
          <w:sz w:val="24"/>
          <w:szCs w:val="24"/>
          <w:lang w:val="es-AR"/>
        </w:rPr>
        <w:t>Crónicas extremas</w:t>
      </w:r>
      <w:r w:rsidRPr="009B665C">
        <w:rPr>
          <w:rFonts w:ascii="Times New Roman" w:hAnsi="Times New Roman"/>
          <w:sz w:val="24"/>
          <w:szCs w:val="24"/>
          <w:lang w:val="es-AR"/>
        </w:rPr>
        <w:t>)</w:t>
      </w:r>
    </w:p>
    <w:p w:rsidR="007A0722" w:rsidRPr="009B665C" w:rsidRDefault="007A0722" w:rsidP="007A0722">
      <w:pPr>
        <w:pStyle w:val="Textoindependienteprimerasangra2"/>
        <w:spacing w:after="0"/>
        <w:ind w:left="567" w:firstLine="0"/>
        <w:rPr>
          <w:rFonts w:ascii="Times New Roman" w:hAnsi="Times New Roman"/>
          <w:sz w:val="24"/>
          <w:szCs w:val="24"/>
          <w:lang w:val="es-AR"/>
        </w:rPr>
      </w:pPr>
    </w:p>
    <w:p w:rsidR="007A0722" w:rsidRPr="009B665C" w:rsidRDefault="007A0722" w:rsidP="007A0722">
      <w:pPr>
        <w:pStyle w:val="Textoindependienteprimerasangra2"/>
        <w:ind w:left="567" w:firstLine="0"/>
        <w:rPr>
          <w:rFonts w:ascii="Times New Roman" w:hAnsi="Times New Roman"/>
          <w:sz w:val="24"/>
          <w:szCs w:val="24"/>
          <w:lang w:val="es-AR"/>
        </w:rPr>
      </w:pPr>
      <w:r w:rsidRPr="009B665C">
        <w:rPr>
          <w:rFonts w:ascii="Times New Roman" w:hAnsi="Times New Roman"/>
          <w:sz w:val="24"/>
          <w:szCs w:val="24"/>
          <w:lang w:val="es-AR"/>
        </w:rPr>
        <w:t>Hernán: E172 [</w:t>
      </w:r>
      <w:r w:rsidRPr="00B01287">
        <w:rPr>
          <w:rFonts w:ascii="Times New Roman" w:hAnsi="Times New Roman"/>
          <w:i/>
          <w:sz w:val="24"/>
          <w:szCs w:val="24"/>
          <w:lang w:val="es-AR"/>
        </w:rPr>
        <w:t xml:space="preserve">Yo vivo en mi casa pero me gusta estar </w:t>
      </w:r>
      <w:r w:rsidRPr="00B01287">
        <w:rPr>
          <w:rFonts w:ascii="Times New Roman" w:hAnsi="Times New Roman"/>
          <w:b/>
          <w:i/>
          <w:sz w:val="24"/>
          <w:szCs w:val="24"/>
          <w:lang w:val="es-AR"/>
        </w:rPr>
        <w:t>en la calle</w:t>
      </w:r>
      <w:r w:rsidRPr="00B01287">
        <w:rPr>
          <w:rFonts w:ascii="Times New Roman" w:hAnsi="Times New Roman"/>
          <w:i/>
          <w:sz w:val="24"/>
          <w:szCs w:val="24"/>
          <w:lang w:val="es-AR"/>
        </w:rPr>
        <w:t xml:space="preserve">] </w:t>
      </w:r>
      <w:r w:rsidRPr="001F469B">
        <w:rPr>
          <w:rFonts w:ascii="Times New Roman" w:hAnsi="Times New Roman"/>
          <w:sz w:val="24"/>
          <w:szCs w:val="24"/>
          <w:lang w:val="es-AR"/>
        </w:rPr>
        <w:t>(Los Limpia Poxi</w:t>
      </w:r>
      <w:r w:rsidRPr="00B01287">
        <w:rPr>
          <w:rFonts w:ascii="Times New Roman" w:hAnsi="Times New Roman"/>
          <w:i/>
          <w:sz w:val="24"/>
          <w:szCs w:val="24"/>
          <w:lang w:val="es-AR"/>
        </w:rPr>
        <w:t>- Crónicas</w:t>
      </w:r>
      <w:r w:rsidR="001F469B">
        <w:rPr>
          <w:rFonts w:ascii="Times New Roman" w:hAnsi="Times New Roman"/>
          <w:i/>
          <w:sz w:val="24"/>
          <w:szCs w:val="24"/>
          <w:lang w:val="es-AR"/>
        </w:rPr>
        <w:t xml:space="preserve"> </w:t>
      </w:r>
      <w:r w:rsidRPr="00B01287">
        <w:rPr>
          <w:rFonts w:ascii="Times New Roman" w:hAnsi="Times New Roman"/>
          <w:i/>
          <w:sz w:val="24"/>
          <w:szCs w:val="24"/>
          <w:lang w:val="es-AR"/>
        </w:rPr>
        <w:t>extremas)</w:t>
      </w:r>
    </w:p>
    <w:p w:rsidR="007A0722" w:rsidRPr="009B665C" w:rsidRDefault="007A0722" w:rsidP="007A0722">
      <w:pPr>
        <w:pStyle w:val="Lista2"/>
        <w:spacing w:after="0"/>
        <w:ind w:left="567" w:firstLine="0"/>
        <w:rPr>
          <w:rFonts w:ascii="Times New Roman" w:hAnsi="Times New Roman"/>
          <w:sz w:val="24"/>
          <w:szCs w:val="24"/>
          <w:lang w:val="es-AR"/>
        </w:rPr>
      </w:pPr>
      <w:r w:rsidRPr="009B665C">
        <w:rPr>
          <w:rFonts w:ascii="Times New Roman" w:hAnsi="Times New Roman"/>
          <w:sz w:val="24"/>
          <w:szCs w:val="24"/>
          <w:lang w:val="es-AR"/>
        </w:rPr>
        <w:t>Verónica: E101 [</w:t>
      </w:r>
      <w:r w:rsidRPr="009A59B5">
        <w:rPr>
          <w:rFonts w:ascii="Times New Roman" w:hAnsi="Times New Roman"/>
          <w:i/>
          <w:sz w:val="24"/>
          <w:szCs w:val="24"/>
          <w:lang w:val="es-AR"/>
        </w:rPr>
        <w:t xml:space="preserve">Tengo que </w:t>
      </w:r>
      <w:r w:rsidRPr="009A59B5">
        <w:rPr>
          <w:rFonts w:ascii="Times New Roman" w:hAnsi="Times New Roman"/>
          <w:b/>
          <w:i/>
          <w:sz w:val="24"/>
          <w:szCs w:val="24"/>
          <w:lang w:val="es-AR"/>
        </w:rPr>
        <w:t>salir a la calle</w:t>
      </w:r>
      <w:r w:rsidR="001F469B">
        <w:rPr>
          <w:rFonts w:ascii="Times New Roman" w:hAnsi="Times New Roman"/>
          <w:i/>
          <w:sz w:val="24"/>
          <w:szCs w:val="24"/>
          <w:lang w:val="es-AR"/>
        </w:rPr>
        <w:t>]</w:t>
      </w:r>
    </w:p>
    <w:p w:rsidR="007A0722" w:rsidRPr="009B665C" w:rsidRDefault="007A0722" w:rsidP="007A0722">
      <w:pPr>
        <w:pStyle w:val="Lista2"/>
        <w:spacing w:after="0"/>
        <w:ind w:left="567" w:firstLine="0"/>
        <w:rPr>
          <w:rFonts w:ascii="Times New Roman" w:hAnsi="Times New Roman"/>
          <w:sz w:val="24"/>
          <w:szCs w:val="24"/>
          <w:lang w:val="es-AR"/>
        </w:rPr>
      </w:pPr>
      <w:r w:rsidRPr="009B665C">
        <w:rPr>
          <w:rFonts w:ascii="Times New Roman" w:hAnsi="Times New Roman"/>
          <w:sz w:val="24"/>
          <w:szCs w:val="24"/>
          <w:lang w:val="es-AR"/>
        </w:rPr>
        <w:t xml:space="preserve">Periodista: E102 </w:t>
      </w:r>
      <w:r w:rsidRPr="009A59B5">
        <w:rPr>
          <w:rFonts w:ascii="Times New Roman" w:hAnsi="Times New Roman"/>
          <w:i/>
          <w:sz w:val="24"/>
          <w:szCs w:val="24"/>
          <w:lang w:val="es-AR"/>
        </w:rPr>
        <w:t>[¿</w:t>
      </w:r>
      <w:r w:rsidRPr="009A59B5">
        <w:rPr>
          <w:rFonts w:ascii="Times New Roman" w:hAnsi="Times New Roman"/>
          <w:b/>
          <w:i/>
          <w:sz w:val="24"/>
          <w:szCs w:val="24"/>
          <w:lang w:val="es-AR"/>
        </w:rPr>
        <w:t>Hacés la calle</w:t>
      </w:r>
      <w:r w:rsidRPr="009A59B5">
        <w:rPr>
          <w:rFonts w:ascii="Times New Roman" w:hAnsi="Times New Roman"/>
          <w:i/>
          <w:sz w:val="24"/>
          <w:szCs w:val="24"/>
          <w:lang w:val="es-AR"/>
        </w:rPr>
        <w:t>?]</w:t>
      </w:r>
    </w:p>
    <w:p w:rsidR="007A0722" w:rsidRDefault="007A0722" w:rsidP="000249EB">
      <w:pPr>
        <w:pStyle w:val="Textoindependienteprimerasangra2"/>
        <w:spacing w:after="0"/>
        <w:ind w:left="567" w:firstLine="0"/>
        <w:rPr>
          <w:rFonts w:ascii="Times New Roman" w:hAnsi="Times New Roman"/>
          <w:sz w:val="24"/>
          <w:szCs w:val="24"/>
          <w:lang w:val="es-AR"/>
        </w:rPr>
      </w:pPr>
      <w:r w:rsidRPr="009B665C">
        <w:rPr>
          <w:rFonts w:ascii="Times New Roman" w:hAnsi="Times New Roman"/>
          <w:sz w:val="24"/>
          <w:szCs w:val="24"/>
          <w:lang w:val="es-AR"/>
        </w:rPr>
        <w:t>Verónica: E103 [</w:t>
      </w:r>
      <w:r w:rsidRPr="009B665C">
        <w:rPr>
          <w:rFonts w:ascii="Times New Roman" w:hAnsi="Times New Roman"/>
          <w:i/>
          <w:sz w:val="24"/>
          <w:szCs w:val="24"/>
          <w:lang w:val="es-AR"/>
        </w:rPr>
        <w:t>Sí, hace un año ya</w:t>
      </w:r>
      <w:r w:rsidRPr="009B665C">
        <w:rPr>
          <w:rFonts w:ascii="Times New Roman" w:hAnsi="Times New Roman"/>
          <w:sz w:val="24"/>
          <w:szCs w:val="24"/>
          <w:lang w:val="es-AR"/>
        </w:rPr>
        <w:t xml:space="preserve">] (Fábrica de putas- </w:t>
      </w:r>
      <w:r w:rsidRPr="009B665C">
        <w:rPr>
          <w:rFonts w:ascii="Times New Roman" w:hAnsi="Times New Roman"/>
          <w:i/>
          <w:sz w:val="24"/>
          <w:szCs w:val="24"/>
          <w:lang w:val="es-AR"/>
        </w:rPr>
        <w:t>Crónicas extremas</w:t>
      </w:r>
      <w:r w:rsidRPr="009B665C">
        <w:rPr>
          <w:rFonts w:ascii="Times New Roman" w:hAnsi="Times New Roman"/>
          <w:sz w:val="24"/>
          <w:szCs w:val="24"/>
          <w:lang w:val="es-AR"/>
        </w:rPr>
        <w:t>)</w:t>
      </w:r>
    </w:p>
    <w:p w:rsidR="000249EB" w:rsidRDefault="000249EB" w:rsidP="000249EB">
      <w:pPr>
        <w:pStyle w:val="Textoindependienteprimerasangra2"/>
        <w:spacing w:after="0"/>
        <w:ind w:left="567" w:firstLine="0"/>
        <w:rPr>
          <w:lang w:val="es-AR"/>
        </w:rPr>
      </w:pPr>
    </w:p>
    <w:p w:rsidR="00D71200" w:rsidRDefault="00AF17DE" w:rsidP="009B665C">
      <w:pPr>
        <w:pStyle w:val="Textoindependiente"/>
        <w:spacing w:line="480" w:lineRule="auto"/>
        <w:jc w:val="both"/>
        <w:rPr>
          <w:lang w:val="es-AR"/>
        </w:rPr>
      </w:pPr>
      <w:r w:rsidRPr="00833E39">
        <w:rPr>
          <w:lang w:val="es-AR"/>
        </w:rPr>
        <w:t xml:space="preserve">En </w:t>
      </w:r>
      <w:r w:rsidRPr="00037BDB">
        <w:rPr>
          <w:i/>
          <w:lang w:val="es-AR"/>
        </w:rPr>
        <w:t>Policías en acción,</w:t>
      </w:r>
      <w:r w:rsidR="001F469B">
        <w:rPr>
          <w:i/>
          <w:lang w:val="es-AR"/>
        </w:rPr>
        <w:t xml:space="preserve"> </w:t>
      </w:r>
      <w:r w:rsidR="00D71200" w:rsidRPr="00D71200">
        <w:rPr>
          <w:lang w:val="es-AR"/>
        </w:rPr>
        <w:t>l</w:t>
      </w:r>
      <w:r w:rsidRPr="00D71200">
        <w:rPr>
          <w:lang w:val="es-AR"/>
        </w:rPr>
        <w:t>a</w:t>
      </w:r>
      <w:r w:rsidRPr="00EE727A">
        <w:rPr>
          <w:lang w:val="es-AR"/>
        </w:rPr>
        <w:t xml:space="preserve"> calle</w:t>
      </w:r>
      <w:r w:rsidR="001F469B">
        <w:rPr>
          <w:lang w:val="es-AR"/>
        </w:rPr>
        <w:t xml:space="preserve"> </w:t>
      </w:r>
      <w:r w:rsidRPr="00833E39">
        <w:rPr>
          <w:lang w:val="es-AR"/>
        </w:rPr>
        <w:t>es el escenar</w:t>
      </w:r>
      <w:r>
        <w:rPr>
          <w:lang w:val="es-AR"/>
        </w:rPr>
        <w:t xml:space="preserve">io donde ocurren los conflictos por los que los vecinos llaman a la policía.La garantía social que manejan los vecinos es que es función de </w:t>
      </w:r>
    </w:p>
    <w:p w:rsidR="00AF17DE" w:rsidRDefault="00AF17DE" w:rsidP="009B665C">
      <w:pPr>
        <w:pStyle w:val="Textoindependiente"/>
        <w:spacing w:line="480" w:lineRule="auto"/>
        <w:jc w:val="both"/>
        <w:rPr>
          <w:lang w:val="es-AR"/>
        </w:rPr>
      </w:pPr>
      <w:r>
        <w:rPr>
          <w:lang w:val="es-AR"/>
        </w:rPr>
        <w:t xml:space="preserve">la policía preservar el orden en la vía pública. La policía en todos los </w:t>
      </w:r>
      <w:r w:rsidR="00705F4D">
        <w:rPr>
          <w:lang w:val="es-AR"/>
        </w:rPr>
        <w:t>segmentos</w:t>
      </w:r>
      <w:r w:rsidR="00D71200">
        <w:rPr>
          <w:lang w:val="es-AR"/>
        </w:rPr>
        <w:t xml:space="preserve"> se refiere a la calle como la vía pública</w:t>
      </w:r>
      <w:r>
        <w:rPr>
          <w:lang w:val="es-AR"/>
        </w:rPr>
        <w:t xml:space="preserve">, expresión formal. </w:t>
      </w:r>
    </w:p>
    <w:p w:rsidR="009A59B5" w:rsidRPr="009B665C" w:rsidRDefault="00AF17DE" w:rsidP="000249EB">
      <w:pPr>
        <w:pStyle w:val="Textoindependiente"/>
        <w:spacing w:line="480" w:lineRule="auto"/>
        <w:jc w:val="both"/>
        <w:rPr>
          <w:szCs w:val="24"/>
          <w:lang w:val="es-AR"/>
        </w:rPr>
      </w:pPr>
      <w:r>
        <w:rPr>
          <w:lang w:val="es-AR"/>
        </w:rPr>
        <w:t>En E54 y E55, el deíctico “acá” refiere a esa calle en particular y se encuentra focalizado en E54 y reiterado en E55. El joven y su amigo aparentemente estaban drogándose en la calle y siempre elegían el mismo lugar para reunirse “</w:t>
      </w:r>
      <w:r w:rsidR="001F469B">
        <w:rPr>
          <w:lang w:val="es-AR"/>
        </w:rPr>
        <w:t xml:space="preserve">y porque acá paramos siempre”. </w:t>
      </w:r>
      <w:r>
        <w:rPr>
          <w:lang w:val="es-AR"/>
        </w:rPr>
        <w:t xml:space="preserve">En los dos ejemplos de </w:t>
      </w:r>
      <w:r w:rsidRPr="009128D1">
        <w:rPr>
          <w:i/>
          <w:lang w:val="es-AR"/>
        </w:rPr>
        <w:t>Policías en acción</w:t>
      </w:r>
      <w:r>
        <w:rPr>
          <w:lang w:val="es-AR"/>
        </w:rPr>
        <w:t>, de acuerdo con la información recibida, la policía acude a soluci</w:t>
      </w:r>
      <w:r w:rsidR="00EE727A">
        <w:rPr>
          <w:lang w:val="es-AR"/>
        </w:rPr>
        <w:t>onar problemas en la vía pública</w:t>
      </w:r>
      <w:r>
        <w:rPr>
          <w:lang w:val="es-AR"/>
        </w:rPr>
        <w:t>: con el señor en estado de ebriedad (E42) y con los ch</w:t>
      </w:r>
      <w:r w:rsidR="000249EB">
        <w:rPr>
          <w:lang w:val="es-AR"/>
        </w:rPr>
        <w:t>icos que estaban fumando (E55)</w:t>
      </w:r>
    </w:p>
    <w:p w:rsidR="00AF17DE" w:rsidRPr="009B665C" w:rsidRDefault="00AF17DE" w:rsidP="009B665C">
      <w:pPr>
        <w:pStyle w:val="Textoindependienteprimerasangra2"/>
        <w:ind w:left="567" w:firstLine="0"/>
        <w:rPr>
          <w:rFonts w:ascii="Times New Roman" w:hAnsi="Times New Roman"/>
          <w:sz w:val="24"/>
          <w:szCs w:val="24"/>
          <w:lang w:val="es-AR"/>
        </w:rPr>
      </w:pPr>
      <w:r w:rsidRPr="009B665C">
        <w:rPr>
          <w:rFonts w:ascii="Times New Roman" w:hAnsi="Times New Roman"/>
          <w:sz w:val="24"/>
          <w:szCs w:val="24"/>
          <w:lang w:val="es-AR"/>
        </w:rPr>
        <w:t>Policía: E42 [</w:t>
      </w:r>
      <w:r w:rsidRPr="009A59B5">
        <w:rPr>
          <w:rFonts w:ascii="Times New Roman" w:hAnsi="Times New Roman"/>
          <w:i/>
          <w:sz w:val="24"/>
          <w:szCs w:val="24"/>
          <w:lang w:val="es-AR"/>
        </w:rPr>
        <w:t xml:space="preserve">Estamos yendo a una llamada del 911 donde nos dicen que hay una persona tirada </w:t>
      </w:r>
      <w:r w:rsidRPr="009A59B5">
        <w:rPr>
          <w:rFonts w:ascii="Times New Roman" w:hAnsi="Times New Roman"/>
          <w:b/>
          <w:i/>
          <w:sz w:val="24"/>
          <w:szCs w:val="24"/>
          <w:lang w:val="es-AR"/>
        </w:rPr>
        <w:t>en</w:t>
      </w:r>
      <w:r w:rsidR="001F469B">
        <w:rPr>
          <w:rFonts w:ascii="Times New Roman" w:hAnsi="Times New Roman"/>
          <w:b/>
          <w:i/>
          <w:sz w:val="24"/>
          <w:szCs w:val="24"/>
          <w:lang w:val="es-AR"/>
        </w:rPr>
        <w:t xml:space="preserve"> </w:t>
      </w:r>
      <w:r w:rsidRPr="009A59B5">
        <w:rPr>
          <w:rFonts w:ascii="Times New Roman" w:hAnsi="Times New Roman"/>
          <w:b/>
          <w:i/>
          <w:sz w:val="24"/>
          <w:szCs w:val="24"/>
          <w:lang w:val="es-AR"/>
        </w:rPr>
        <w:t>la vía pública</w:t>
      </w:r>
      <w:r w:rsidRPr="009A59B5">
        <w:rPr>
          <w:rFonts w:ascii="Times New Roman" w:hAnsi="Times New Roman"/>
          <w:i/>
          <w:sz w:val="24"/>
          <w:szCs w:val="24"/>
          <w:lang w:val="es-AR"/>
        </w:rPr>
        <w:t xml:space="preserve"> en estado de ebriedad</w:t>
      </w:r>
      <w:r w:rsidRPr="009B665C">
        <w:rPr>
          <w:rFonts w:ascii="Times New Roman" w:hAnsi="Times New Roman"/>
          <w:sz w:val="24"/>
          <w:szCs w:val="24"/>
          <w:lang w:val="es-AR"/>
        </w:rPr>
        <w:t xml:space="preserve">] (No tengo dónde ir yo- </w:t>
      </w:r>
      <w:r w:rsidRPr="009A59B5">
        <w:rPr>
          <w:rFonts w:ascii="Times New Roman" w:hAnsi="Times New Roman"/>
          <w:i/>
          <w:sz w:val="24"/>
          <w:szCs w:val="24"/>
          <w:lang w:val="es-AR"/>
        </w:rPr>
        <w:t>Policías en acción</w:t>
      </w:r>
      <w:r w:rsidRPr="009B665C">
        <w:rPr>
          <w:rFonts w:ascii="Times New Roman" w:hAnsi="Times New Roman"/>
          <w:sz w:val="24"/>
          <w:szCs w:val="24"/>
          <w:lang w:val="es-AR"/>
        </w:rPr>
        <w:t>)</w:t>
      </w:r>
    </w:p>
    <w:p w:rsidR="00AF17DE" w:rsidRPr="009B665C" w:rsidRDefault="00AF17DE" w:rsidP="009A59B5">
      <w:pPr>
        <w:pStyle w:val="Lista2"/>
        <w:spacing w:after="0"/>
        <w:ind w:left="567" w:firstLine="0"/>
        <w:rPr>
          <w:rFonts w:ascii="Times New Roman" w:hAnsi="Times New Roman"/>
          <w:sz w:val="24"/>
          <w:szCs w:val="24"/>
          <w:lang w:val="es-AR"/>
        </w:rPr>
      </w:pPr>
      <w:r w:rsidRPr="009B665C">
        <w:rPr>
          <w:rFonts w:ascii="Times New Roman" w:hAnsi="Times New Roman"/>
          <w:sz w:val="24"/>
          <w:szCs w:val="24"/>
          <w:lang w:val="es-AR"/>
        </w:rPr>
        <w:t>Chico 1: E53 [</w:t>
      </w:r>
      <w:r w:rsidRPr="000B190C">
        <w:rPr>
          <w:rFonts w:ascii="Times New Roman" w:hAnsi="Times New Roman"/>
          <w:i/>
          <w:sz w:val="24"/>
          <w:szCs w:val="24"/>
          <w:lang w:val="es-AR"/>
        </w:rPr>
        <w:t>Nosotros llegamos recién, recién llegamos</w:t>
      </w:r>
      <w:r w:rsidRPr="009B665C">
        <w:rPr>
          <w:rFonts w:ascii="Times New Roman" w:hAnsi="Times New Roman"/>
          <w:sz w:val="24"/>
          <w:szCs w:val="24"/>
          <w:lang w:val="es-AR"/>
        </w:rPr>
        <w:t>]</w:t>
      </w:r>
    </w:p>
    <w:p w:rsidR="00AF17DE" w:rsidRPr="009B665C" w:rsidRDefault="00AF17DE" w:rsidP="009A59B5">
      <w:pPr>
        <w:pStyle w:val="Lista2"/>
        <w:spacing w:after="0"/>
        <w:ind w:left="567" w:firstLine="0"/>
        <w:rPr>
          <w:rFonts w:ascii="Times New Roman" w:hAnsi="Times New Roman"/>
          <w:sz w:val="24"/>
          <w:szCs w:val="24"/>
          <w:lang w:val="es-AR"/>
        </w:rPr>
      </w:pPr>
      <w:r w:rsidRPr="009B665C">
        <w:rPr>
          <w:rFonts w:ascii="Times New Roman" w:hAnsi="Times New Roman"/>
          <w:sz w:val="24"/>
          <w:szCs w:val="24"/>
          <w:lang w:val="es-AR"/>
        </w:rPr>
        <w:t>Periodista: E54 [¿</w:t>
      </w:r>
      <w:r w:rsidRPr="009B665C">
        <w:rPr>
          <w:rFonts w:ascii="Times New Roman" w:hAnsi="Times New Roman"/>
          <w:i/>
          <w:sz w:val="24"/>
          <w:szCs w:val="24"/>
          <w:lang w:val="es-AR"/>
        </w:rPr>
        <w:t xml:space="preserve">Y por qué </w:t>
      </w:r>
      <w:r w:rsidRPr="009B665C">
        <w:rPr>
          <w:rFonts w:ascii="Times New Roman" w:hAnsi="Times New Roman"/>
          <w:b/>
          <w:i/>
          <w:sz w:val="24"/>
          <w:szCs w:val="24"/>
          <w:lang w:val="es-AR"/>
        </w:rPr>
        <w:t>acá</w:t>
      </w:r>
      <w:r w:rsidRPr="009B665C">
        <w:rPr>
          <w:rFonts w:ascii="Times New Roman" w:hAnsi="Times New Roman"/>
          <w:sz w:val="24"/>
          <w:szCs w:val="24"/>
          <w:lang w:val="es-AR"/>
        </w:rPr>
        <w:t>?]</w:t>
      </w:r>
    </w:p>
    <w:p w:rsidR="00AF17DE" w:rsidRDefault="00AF17DE" w:rsidP="009A59B5">
      <w:pPr>
        <w:pStyle w:val="Textoindependienteprimerasangra2"/>
        <w:spacing w:after="0"/>
        <w:ind w:left="567" w:firstLine="0"/>
        <w:rPr>
          <w:rFonts w:ascii="Times New Roman" w:hAnsi="Times New Roman"/>
          <w:i/>
          <w:sz w:val="24"/>
          <w:szCs w:val="24"/>
          <w:lang w:val="es-AR"/>
        </w:rPr>
      </w:pPr>
      <w:r w:rsidRPr="009B665C">
        <w:rPr>
          <w:rFonts w:ascii="Times New Roman" w:hAnsi="Times New Roman"/>
          <w:sz w:val="24"/>
          <w:szCs w:val="24"/>
          <w:lang w:val="es-AR"/>
        </w:rPr>
        <w:t>Chico 1: E55 [</w:t>
      </w:r>
      <w:r w:rsidRPr="009A59B5">
        <w:rPr>
          <w:rFonts w:ascii="Times New Roman" w:hAnsi="Times New Roman"/>
          <w:i/>
          <w:sz w:val="24"/>
          <w:szCs w:val="24"/>
          <w:lang w:val="es-AR"/>
        </w:rPr>
        <w:t xml:space="preserve">Y porque </w:t>
      </w:r>
      <w:r w:rsidRPr="009A59B5">
        <w:rPr>
          <w:rFonts w:ascii="Times New Roman" w:hAnsi="Times New Roman"/>
          <w:b/>
          <w:i/>
          <w:sz w:val="24"/>
          <w:szCs w:val="24"/>
          <w:lang w:val="es-AR"/>
        </w:rPr>
        <w:t>acá</w:t>
      </w:r>
      <w:r w:rsidRPr="009A59B5">
        <w:rPr>
          <w:rFonts w:ascii="Times New Roman" w:hAnsi="Times New Roman"/>
          <w:i/>
          <w:sz w:val="24"/>
          <w:szCs w:val="24"/>
          <w:lang w:val="es-AR"/>
        </w:rPr>
        <w:t xml:space="preserve"> paramos siempre</w:t>
      </w:r>
      <w:r w:rsidRPr="009B665C">
        <w:rPr>
          <w:rFonts w:ascii="Times New Roman" w:hAnsi="Times New Roman"/>
          <w:sz w:val="24"/>
          <w:szCs w:val="24"/>
          <w:lang w:val="es-AR"/>
        </w:rPr>
        <w:t xml:space="preserve">] (Garganta profunda- </w:t>
      </w:r>
      <w:r w:rsidRPr="009A59B5">
        <w:rPr>
          <w:rFonts w:ascii="Times New Roman" w:hAnsi="Times New Roman"/>
          <w:i/>
          <w:sz w:val="24"/>
          <w:szCs w:val="24"/>
          <w:lang w:val="es-AR"/>
        </w:rPr>
        <w:t>Policías en acción)</w:t>
      </w:r>
    </w:p>
    <w:p w:rsidR="009A59B5" w:rsidRPr="009A59B5" w:rsidRDefault="009A59B5" w:rsidP="009A59B5">
      <w:pPr>
        <w:pStyle w:val="Textoindependienteprimerasangra2"/>
        <w:spacing w:after="0"/>
        <w:ind w:left="567" w:firstLine="0"/>
        <w:rPr>
          <w:rFonts w:ascii="Times New Roman" w:hAnsi="Times New Roman"/>
          <w:i/>
          <w:sz w:val="24"/>
          <w:szCs w:val="24"/>
          <w:lang w:val="es-AR"/>
        </w:rPr>
      </w:pPr>
    </w:p>
    <w:p w:rsidR="00AF17DE" w:rsidRPr="009B665C" w:rsidRDefault="00AF17DE" w:rsidP="00AA45D7">
      <w:pPr>
        <w:pStyle w:val="Listaconvietas2"/>
        <w:numPr>
          <w:ilvl w:val="0"/>
          <w:numId w:val="19"/>
        </w:numPr>
        <w:rPr>
          <w:sz w:val="24"/>
          <w:szCs w:val="24"/>
          <w:lang w:val="es-AR"/>
        </w:rPr>
      </w:pPr>
      <w:r w:rsidRPr="009B665C">
        <w:rPr>
          <w:sz w:val="24"/>
          <w:szCs w:val="24"/>
          <w:lang w:val="es-AR"/>
        </w:rPr>
        <w:t>La cárcel</w:t>
      </w:r>
    </w:p>
    <w:p w:rsidR="00AF17DE" w:rsidRPr="00D71200" w:rsidRDefault="00AF17DE" w:rsidP="00AF17DE">
      <w:pPr>
        <w:jc w:val="both"/>
        <w:rPr>
          <w:sz w:val="24"/>
          <w:szCs w:val="24"/>
          <w:lang w:val="es-AR"/>
        </w:rPr>
      </w:pPr>
    </w:p>
    <w:p w:rsidR="00AF17DE" w:rsidRDefault="00AF17DE" w:rsidP="009B665C">
      <w:pPr>
        <w:pStyle w:val="Textoindependiente"/>
        <w:spacing w:line="480" w:lineRule="auto"/>
        <w:jc w:val="both"/>
        <w:rPr>
          <w:lang w:val="es-AR"/>
        </w:rPr>
      </w:pPr>
      <w:r w:rsidRPr="00D71200">
        <w:rPr>
          <w:lang w:val="es-AR"/>
        </w:rPr>
        <w:lastRenderedPageBreak/>
        <w:t>La cárcel</w:t>
      </w:r>
      <w:r>
        <w:rPr>
          <w:lang w:val="es-AR"/>
        </w:rPr>
        <w:t xml:space="preserve"> dentro de la categoría Lugar, está presente en las crónicas “Ladrones de Fuerte Apache”, “Los Limpia Poxi”, “Narcos mayoristas”</w:t>
      </w:r>
      <w:r w:rsidR="001F469B">
        <w:rPr>
          <w:lang w:val="es-AR"/>
        </w:rPr>
        <w:t>, “Morir de Poxi”</w:t>
      </w:r>
      <w:r>
        <w:rPr>
          <w:lang w:val="es-AR"/>
        </w:rPr>
        <w:t xml:space="preserve"> y “Fábrica de putas”. En las dos primeras, los Hablantes-Protagonistas manifiestan haber estado en la cárcel. En las demás, el jefe narco Mameluco y los familiares del Hablante-Protagonista están en la cárcel. A “l</w:t>
      </w:r>
      <w:r w:rsidRPr="00833E39">
        <w:rPr>
          <w:lang w:val="es-AR"/>
        </w:rPr>
        <w:t xml:space="preserve">a </w:t>
      </w:r>
      <w:r w:rsidRPr="00D71200">
        <w:rPr>
          <w:lang w:val="es-AR"/>
        </w:rPr>
        <w:t>cárcel</w:t>
      </w:r>
      <w:r w:rsidRPr="00833E39">
        <w:rPr>
          <w:lang w:val="es-AR"/>
        </w:rPr>
        <w:t xml:space="preserve">” </w:t>
      </w:r>
      <w:r>
        <w:rPr>
          <w:lang w:val="es-AR"/>
        </w:rPr>
        <w:t xml:space="preserve"> se refieren los distintos hablantes de manera explícita e implícita.  </w:t>
      </w:r>
    </w:p>
    <w:p w:rsidR="00AF17DE" w:rsidRDefault="00AF17DE" w:rsidP="009B665C">
      <w:pPr>
        <w:pStyle w:val="Textoindependiente"/>
        <w:spacing w:line="480" w:lineRule="auto"/>
        <w:jc w:val="both"/>
        <w:rPr>
          <w:lang w:val="es-AR"/>
        </w:rPr>
      </w:pPr>
      <w:r>
        <w:rPr>
          <w:lang w:val="es-AR"/>
        </w:rPr>
        <w:t>El ladrón de Fuerte Apache y Hernán, el chico que se d</w:t>
      </w:r>
      <w:r w:rsidR="00463A08">
        <w:rPr>
          <w:lang w:val="es-AR"/>
        </w:rPr>
        <w:t>r</w:t>
      </w:r>
      <w:r>
        <w:rPr>
          <w:lang w:val="es-AR"/>
        </w:rPr>
        <w:t>oga y delinque,  hablan del tiempo que pasaron en la cárcel.</w:t>
      </w:r>
    </w:p>
    <w:p w:rsidR="00AF17DE" w:rsidRDefault="00AF17DE" w:rsidP="009B665C">
      <w:pPr>
        <w:pStyle w:val="Textoindependiente"/>
        <w:spacing w:line="480" w:lineRule="auto"/>
        <w:jc w:val="both"/>
        <w:rPr>
          <w:lang w:val="es-AR"/>
        </w:rPr>
      </w:pPr>
      <w:r>
        <w:rPr>
          <w:lang w:val="es-AR"/>
        </w:rPr>
        <w:t>En las emisiones del ladrón</w:t>
      </w:r>
      <w:r w:rsidR="001F469B">
        <w:rPr>
          <w:lang w:val="es-AR"/>
        </w:rPr>
        <w:t xml:space="preserve"> </w:t>
      </w:r>
      <w:r>
        <w:rPr>
          <w:lang w:val="es-AR"/>
        </w:rPr>
        <w:t>(E67 y E68), la cárcel e</w:t>
      </w:r>
      <w:r w:rsidRPr="00833E39">
        <w:rPr>
          <w:lang w:val="es-AR"/>
        </w:rPr>
        <w:t>stá i</w:t>
      </w:r>
      <w:r>
        <w:rPr>
          <w:lang w:val="es-AR"/>
        </w:rPr>
        <w:t xml:space="preserve">mplícita  </w:t>
      </w:r>
      <w:r w:rsidRPr="00833E39">
        <w:rPr>
          <w:lang w:val="es-AR"/>
        </w:rPr>
        <w:t>mediante “estar preso</w:t>
      </w:r>
      <w:r>
        <w:rPr>
          <w:lang w:val="es-AR"/>
        </w:rPr>
        <w:t xml:space="preserve">” y  su opuesto “salir” (de la cárcel). </w:t>
      </w:r>
    </w:p>
    <w:p w:rsidR="00AF17DE" w:rsidRDefault="00AF17DE" w:rsidP="009B665C">
      <w:pPr>
        <w:pStyle w:val="Textoindependiente"/>
        <w:spacing w:line="480" w:lineRule="auto"/>
        <w:jc w:val="both"/>
        <w:rPr>
          <w:lang w:val="es-AR"/>
        </w:rPr>
      </w:pPr>
      <w:r>
        <w:rPr>
          <w:lang w:val="es-AR"/>
        </w:rPr>
        <w:t>En E78</w:t>
      </w:r>
      <w:r w:rsidR="001F469B">
        <w:rPr>
          <w:lang w:val="es-AR"/>
        </w:rPr>
        <w:t>, Hernán</w:t>
      </w:r>
      <w:r>
        <w:rPr>
          <w:lang w:val="es-AR"/>
        </w:rPr>
        <w:t xml:space="preserve"> primero menciona “caer en cana” de manera general y luego especifica </w:t>
      </w:r>
      <w:r w:rsidRPr="00833E39">
        <w:rPr>
          <w:lang w:val="es-AR"/>
        </w:rPr>
        <w:t xml:space="preserve"> la cárcel donde estuvo </w:t>
      </w:r>
      <w:r>
        <w:rPr>
          <w:lang w:val="es-AR"/>
        </w:rPr>
        <w:t>“el Roca” y en E79, sustituye el Roca por el adverbio anafórico “ahí”. En las emisiones del ladrón y en las de Hernán, las referencias a la cárcel están focalizadas.</w:t>
      </w:r>
    </w:p>
    <w:p w:rsidR="00AF17DE" w:rsidRDefault="00AF17DE" w:rsidP="009B665C">
      <w:pPr>
        <w:pStyle w:val="Textoindependiente"/>
        <w:spacing w:line="480" w:lineRule="auto"/>
        <w:jc w:val="both"/>
        <w:rPr>
          <w:lang w:val="es-AR"/>
        </w:rPr>
      </w:pPr>
      <w:r>
        <w:rPr>
          <w:lang w:val="es-AR"/>
        </w:rPr>
        <w:t>En E17,</w:t>
      </w:r>
      <w:r w:rsidRPr="00833E39">
        <w:rPr>
          <w:lang w:val="es-AR"/>
        </w:rPr>
        <w:t xml:space="preserve"> el periodista </w:t>
      </w:r>
      <w:r>
        <w:rPr>
          <w:lang w:val="es-AR"/>
        </w:rPr>
        <w:t xml:space="preserve">informa a la audiencia sobre la situación actual del jefe narco Mameluco. Se observa que “está preso” y “desde la cárcel” </w:t>
      </w:r>
      <w:r w:rsidR="00463A08">
        <w:rPr>
          <w:lang w:val="es-AR"/>
        </w:rPr>
        <w:t>se encuentran en posición focal focal</w:t>
      </w:r>
      <w:r>
        <w:rPr>
          <w:lang w:val="es-AR"/>
        </w:rPr>
        <w:t>, indicada por la fragmentación de la emisión que aparece en la pantalla. Esta focalización contribuye a señalar el poder del jefe narco, a quien supuestamente ni siquiera la cárcel le impide conducir su negocio</w:t>
      </w:r>
    </w:p>
    <w:p w:rsidR="00AF17DE" w:rsidRPr="009B665C" w:rsidRDefault="00AF17DE" w:rsidP="009B665C">
      <w:pPr>
        <w:pStyle w:val="Textoindependienteprimerasangra2"/>
        <w:ind w:left="567" w:firstLine="0"/>
        <w:rPr>
          <w:rFonts w:ascii="Times New Roman" w:hAnsi="Times New Roman"/>
          <w:sz w:val="24"/>
          <w:szCs w:val="24"/>
          <w:lang w:val="es-AR"/>
        </w:rPr>
      </w:pPr>
      <w:r w:rsidRPr="009B665C">
        <w:rPr>
          <w:rFonts w:ascii="Times New Roman" w:hAnsi="Times New Roman"/>
          <w:sz w:val="24"/>
          <w:szCs w:val="24"/>
          <w:lang w:val="es-AR"/>
        </w:rPr>
        <w:t>Ladrón 4.: E67 [</w:t>
      </w:r>
      <w:r w:rsidRPr="009A59B5">
        <w:rPr>
          <w:rFonts w:ascii="Times New Roman" w:hAnsi="Times New Roman"/>
          <w:i/>
          <w:sz w:val="24"/>
          <w:szCs w:val="24"/>
          <w:lang w:val="es-AR"/>
        </w:rPr>
        <w:t xml:space="preserve">Yo estuve dos meses nomás </w:t>
      </w:r>
      <w:r w:rsidRPr="009A59B5">
        <w:rPr>
          <w:rFonts w:ascii="Times New Roman" w:hAnsi="Times New Roman"/>
          <w:b/>
          <w:i/>
          <w:sz w:val="24"/>
          <w:szCs w:val="24"/>
          <w:lang w:val="es-AR"/>
        </w:rPr>
        <w:t>preso</w:t>
      </w:r>
      <w:r w:rsidRPr="009B665C">
        <w:rPr>
          <w:rFonts w:ascii="Times New Roman" w:hAnsi="Times New Roman"/>
          <w:sz w:val="24"/>
          <w:szCs w:val="24"/>
          <w:lang w:val="es-AR"/>
        </w:rPr>
        <w:t>] E68 [</w:t>
      </w:r>
      <w:r w:rsidRPr="009A59B5">
        <w:rPr>
          <w:rFonts w:ascii="Times New Roman" w:hAnsi="Times New Roman"/>
          <w:i/>
          <w:sz w:val="24"/>
          <w:szCs w:val="24"/>
          <w:lang w:val="es-AR"/>
        </w:rPr>
        <w:t xml:space="preserve">Y bueno hace un año que </w:t>
      </w:r>
      <w:r w:rsidRPr="009A59B5">
        <w:rPr>
          <w:rFonts w:ascii="Times New Roman" w:hAnsi="Times New Roman"/>
          <w:b/>
          <w:i/>
          <w:sz w:val="24"/>
          <w:szCs w:val="24"/>
          <w:lang w:val="es-AR"/>
        </w:rPr>
        <w:t>salí</w:t>
      </w:r>
      <w:r w:rsidRPr="009B665C">
        <w:rPr>
          <w:rFonts w:ascii="Times New Roman" w:hAnsi="Times New Roman"/>
          <w:b/>
          <w:sz w:val="24"/>
          <w:szCs w:val="24"/>
          <w:lang w:val="es-AR"/>
        </w:rPr>
        <w:t>]</w:t>
      </w:r>
      <w:r w:rsidRPr="009B665C">
        <w:rPr>
          <w:rFonts w:ascii="Times New Roman" w:hAnsi="Times New Roman"/>
          <w:sz w:val="24"/>
          <w:szCs w:val="24"/>
          <w:lang w:val="es-AR"/>
        </w:rPr>
        <w:t xml:space="preserve"> (Ladrones de Fuerte Apache)</w:t>
      </w:r>
    </w:p>
    <w:p w:rsidR="00AF17DE" w:rsidRPr="009B665C" w:rsidRDefault="00AF17DE" w:rsidP="009B665C">
      <w:pPr>
        <w:pStyle w:val="Textoindependienteprimerasangra2"/>
        <w:ind w:left="567" w:firstLine="0"/>
        <w:rPr>
          <w:rFonts w:ascii="Times New Roman" w:hAnsi="Times New Roman"/>
          <w:sz w:val="24"/>
          <w:szCs w:val="24"/>
          <w:lang w:val="es-AR"/>
        </w:rPr>
      </w:pPr>
      <w:r w:rsidRPr="009B665C">
        <w:rPr>
          <w:rFonts w:ascii="Times New Roman" w:hAnsi="Times New Roman"/>
          <w:sz w:val="24"/>
          <w:szCs w:val="24"/>
          <w:lang w:val="es-AR"/>
        </w:rPr>
        <w:t>Hernán: E78 [</w:t>
      </w:r>
      <w:r w:rsidRPr="009A59B5">
        <w:rPr>
          <w:rFonts w:ascii="Times New Roman" w:hAnsi="Times New Roman"/>
          <w:i/>
          <w:sz w:val="24"/>
          <w:szCs w:val="24"/>
          <w:lang w:val="es-AR"/>
        </w:rPr>
        <w:t xml:space="preserve">A mí la otra vez cuando </w:t>
      </w:r>
      <w:r w:rsidRPr="009A59B5">
        <w:rPr>
          <w:rFonts w:ascii="Times New Roman" w:hAnsi="Times New Roman"/>
          <w:b/>
          <w:i/>
          <w:sz w:val="24"/>
          <w:szCs w:val="24"/>
          <w:lang w:val="es-AR"/>
        </w:rPr>
        <w:t>caí en cana/</w:t>
      </w:r>
      <w:r w:rsidRPr="009A59B5">
        <w:rPr>
          <w:rFonts w:ascii="Times New Roman" w:hAnsi="Times New Roman"/>
          <w:i/>
          <w:sz w:val="24"/>
          <w:szCs w:val="24"/>
          <w:lang w:val="es-AR"/>
        </w:rPr>
        <w:t xml:space="preserve"> me llevaron al </w:t>
      </w:r>
      <w:r w:rsidRPr="009A59B5">
        <w:rPr>
          <w:rFonts w:ascii="Times New Roman" w:hAnsi="Times New Roman"/>
          <w:b/>
          <w:i/>
          <w:sz w:val="24"/>
          <w:szCs w:val="24"/>
          <w:lang w:val="es-AR"/>
        </w:rPr>
        <w:t>Roca</w:t>
      </w:r>
      <w:r w:rsidRPr="009A59B5">
        <w:rPr>
          <w:rFonts w:ascii="Times New Roman" w:hAnsi="Times New Roman"/>
          <w:i/>
          <w:sz w:val="24"/>
          <w:szCs w:val="24"/>
          <w:lang w:val="es-AR"/>
        </w:rPr>
        <w:t xml:space="preserve">] </w:t>
      </w:r>
      <w:r w:rsidRPr="009A59B5">
        <w:rPr>
          <w:rFonts w:ascii="Times New Roman" w:hAnsi="Times New Roman"/>
          <w:sz w:val="24"/>
          <w:szCs w:val="24"/>
          <w:lang w:val="es-AR"/>
        </w:rPr>
        <w:t>E79</w:t>
      </w:r>
      <w:r w:rsidRPr="009A59B5">
        <w:rPr>
          <w:rFonts w:ascii="Times New Roman" w:hAnsi="Times New Roman"/>
          <w:i/>
          <w:sz w:val="24"/>
          <w:szCs w:val="24"/>
          <w:lang w:val="es-AR"/>
        </w:rPr>
        <w:t xml:space="preserve"> [Me tuvieron dos días </w:t>
      </w:r>
      <w:r w:rsidRPr="009A59B5">
        <w:rPr>
          <w:rFonts w:ascii="Times New Roman" w:hAnsi="Times New Roman"/>
          <w:b/>
          <w:i/>
          <w:sz w:val="24"/>
          <w:szCs w:val="24"/>
          <w:lang w:val="es-AR"/>
        </w:rPr>
        <w:t>ahí</w:t>
      </w:r>
      <w:r w:rsidRPr="009B665C">
        <w:rPr>
          <w:rFonts w:ascii="Times New Roman" w:hAnsi="Times New Roman"/>
          <w:b/>
          <w:sz w:val="24"/>
          <w:szCs w:val="24"/>
          <w:lang w:val="es-AR"/>
        </w:rPr>
        <w:t>]</w:t>
      </w:r>
      <w:r w:rsidRPr="009B665C">
        <w:rPr>
          <w:rFonts w:ascii="Times New Roman" w:hAnsi="Times New Roman"/>
          <w:sz w:val="24"/>
          <w:szCs w:val="24"/>
          <w:lang w:val="es-AR"/>
        </w:rPr>
        <w:t xml:space="preserve"> (Los LimpiaPoxi)</w:t>
      </w:r>
    </w:p>
    <w:p w:rsidR="00AF17DE" w:rsidRPr="009B665C" w:rsidRDefault="00AF17DE" w:rsidP="009B665C">
      <w:pPr>
        <w:pStyle w:val="Textoindependienteprimerasangra2"/>
        <w:ind w:left="567" w:firstLine="0"/>
        <w:rPr>
          <w:rFonts w:ascii="Times New Roman" w:hAnsi="Times New Roman"/>
          <w:sz w:val="24"/>
          <w:szCs w:val="24"/>
          <w:lang w:val="es-AR"/>
        </w:rPr>
      </w:pPr>
      <w:r w:rsidRPr="009B665C">
        <w:rPr>
          <w:rFonts w:ascii="Times New Roman" w:hAnsi="Times New Roman"/>
          <w:sz w:val="24"/>
          <w:szCs w:val="24"/>
          <w:lang w:val="es-AR"/>
        </w:rPr>
        <w:t>Periodista: E17 [</w:t>
      </w:r>
      <w:r w:rsidRPr="009A59B5">
        <w:rPr>
          <w:rFonts w:ascii="Times New Roman" w:hAnsi="Times New Roman"/>
          <w:i/>
          <w:sz w:val="24"/>
          <w:szCs w:val="24"/>
          <w:lang w:val="es-AR"/>
        </w:rPr>
        <w:t xml:space="preserve">Mameluco hoy </w:t>
      </w:r>
      <w:r w:rsidRPr="009A59B5">
        <w:rPr>
          <w:rFonts w:ascii="Times New Roman" w:hAnsi="Times New Roman"/>
          <w:b/>
          <w:i/>
          <w:sz w:val="24"/>
          <w:szCs w:val="24"/>
          <w:lang w:val="es-AR"/>
        </w:rPr>
        <w:t>está preso/</w:t>
      </w:r>
      <w:r w:rsidRPr="009A59B5">
        <w:rPr>
          <w:rFonts w:ascii="Times New Roman" w:hAnsi="Times New Roman"/>
          <w:i/>
          <w:sz w:val="24"/>
          <w:szCs w:val="24"/>
          <w:lang w:val="es-AR"/>
        </w:rPr>
        <w:t xml:space="preserve"> pero la justicia cree que desde </w:t>
      </w:r>
      <w:r w:rsidRPr="009A59B5">
        <w:rPr>
          <w:rFonts w:ascii="Times New Roman" w:hAnsi="Times New Roman"/>
          <w:b/>
          <w:i/>
          <w:sz w:val="24"/>
          <w:szCs w:val="24"/>
          <w:lang w:val="es-AR"/>
        </w:rPr>
        <w:t>la cárcel</w:t>
      </w:r>
      <w:r w:rsidRPr="009A59B5">
        <w:rPr>
          <w:rFonts w:ascii="Times New Roman" w:hAnsi="Times New Roman"/>
          <w:i/>
          <w:sz w:val="24"/>
          <w:szCs w:val="24"/>
          <w:lang w:val="es-AR"/>
        </w:rPr>
        <w:t xml:space="preserve"> /sigue manejando la droga que se vende en la Villa 18 de San Martín</w:t>
      </w:r>
      <w:r w:rsidRPr="009B665C">
        <w:rPr>
          <w:rFonts w:ascii="Times New Roman" w:hAnsi="Times New Roman"/>
          <w:sz w:val="24"/>
          <w:szCs w:val="24"/>
          <w:lang w:val="es-AR"/>
        </w:rPr>
        <w:t>] (Narcos mayoristas)</w:t>
      </w:r>
    </w:p>
    <w:p w:rsidR="00AF17DE" w:rsidRPr="00833E39" w:rsidRDefault="00AF17DE" w:rsidP="009B665C">
      <w:pPr>
        <w:pStyle w:val="Textoindependiente"/>
        <w:spacing w:line="480" w:lineRule="auto"/>
        <w:jc w:val="both"/>
        <w:rPr>
          <w:lang w:val="es-AR"/>
        </w:rPr>
      </w:pPr>
      <w:r w:rsidRPr="00833E39">
        <w:rPr>
          <w:lang w:val="es-AR"/>
        </w:rPr>
        <w:lastRenderedPageBreak/>
        <w:t xml:space="preserve">En </w:t>
      </w:r>
      <w:r w:rsidRPr="00037BDB">
        <w:rPr>
          <w:i/>
          <w:lang w:val="es-AR"/>
        </w:rPr>
        <w:t>Policías en acción</w:t>
      </w:r>
      <w:r w:rsidR="001F469B">
        <w:rPr>
          <w:i/>
          <w:lang w:val="es-AR"/>
        </w:rPr>
        <w:t xml:space="preserve"> </w:t>
      </w:r>
      <w:r w:rsidRPr="002E245C">
        <w:rPr>
          <w:lang w:val="es-AR"/>
        </w:rPr>
        <w:t>no se menciona</w:t>
      </w:r>
      <w:r>
        <w:rPr>
          <w:lang w:val="es-AR"/>
        </w:rPr>
        <w:t xml:space="preserve"> la cárcel. L</w:t>
      </w:r>
      <w:r w:rsidRPr="00833E39">
        <w:rPr>
          <w:lang w:val="es-AR"/>
        </w:rPr>
        <w:t xml:space="preserve">a policía lleva a las personas </w:t>
      </w:r>
      <w:r>
        <w:rPr>
          <w:lang w:val="es-AR"/>
        </w:rPr>
        <w:t xml:space="preserve">en conflicto a la comisaría (la seccional, la dependencia) </w:t>
      </w:r>
      <w:r w:rsidRPr="00833E39">
        <w:rPr>
          <w:lang w:val="es-AR"/>
        </w:rPr>
        <w:t>para solucionar</w:t>
      </w:r>
      <w:r>
        <w:rPr>
          <w:lang w:val="es-AR"/>
        </w:rPr>
        <w:t xml:space="preserve"> el problema. La comisaría es mencionada en “Robo del Fiat”, “Trapitos al sol”, “Garg</w:t>
      </w:r>
      <w:r w:rsidR="001F469B">
        <w:rPr>
          <w:lang w:val="es-AR"/>
        </w:rPr>
        <w:t>anta profunda”, “Último round”,</w:t>
      </w:r>
      <w:r>
        <w:rPr>
          <w:lang w:val="es-AR"/>
        </w:rPr>
        <w:t xml:space="preserve"> “Propuesta indecente” y “Perfume de mujer”. En los ejemplos, se observa que “la comisaría”, “la seccional”, “la dependencia” como circunstanciales están  en posición focal y los verbos relacionados con el lugar, son todos procesos materiales indicando movimiento: “ir”, “dirigirse”, “bajar”</w:t>
      </w:r>
    </w:p>
    <w:p w:rsidR="00AF17DE" w:rsidRPr="009B665C" w:rsidRDefault="00AF17DE" w:rsidP="009B665C">
      <w:pPr>
        <w:pStyle w:val="Textoindependienteprimerasangra2"/>
        <w:ind w:left="567" w:firstLine="0"/>
        <w:rPr>
          <w:rFonts w:ascii="Times New Roman" w:hAnsi="Times New Roman"/>
          <w:sz w:val="24"/>
          <w:szCs w:val="24"/>
          <w:lang w:val="es-AR"/>
        </w:rPr>
      </w:pPr>
      <w:r w:rsidRPr="009B665C">
        <w:rPr>
          <w:rFonts w:ascii="Times New Roman" w:hAnsi="Times New Roman"/>
          <w:sz w:val="24"/>
          <w:szCs w:val="24"/>
          <w:lang w:val="es-AR"/>
        </w:rPr>
        <w:t>Policía: E79 [</w:t>
      </w:r>
      <w:r w:rsidRPr="009B665C">
        <w:rPr>
          <w:rFonts w:ascii="Times New Roman" w:hAnsi="Times New Roman"/>
          <w:i/>
          <w:sz w:val="24"/>
          <w:szCs w:val="24"/>
          <w:lang w:val="es-AR"/>
        </w:rPr>
        <w:t xml:space="preserve">Vamos a la </w:t>
      </w:r>
      <w:r w:rsidRPr="009B665C">
        <w:rPr>
          <w:rFonts w:ascii="Times New Roman" w:hAnsi="Times New Roman"/>
          <w:b/>
          <w:i/>
          <w:sz w:val="24"/>
          <w:szCs w:val="24"/>
          <w:lang w:val="es-AR"/>
        </w:rPr>
        <w:t>comisaría</w:t>
      </w:r>
      <w:r w:rsidRPr="009B665C">
        <w:rPr>
          <w:rFonts w:ascii="Times New Roman" w:hAnsi="Times New Roman"/>
          <w:sz w:val="24"/>
          <w:szCs w:val="24"/>
          <w:lang w:val="es-AR"/>
        </w:rPr>
        <w:t>] (Garganta profunda)</w:t>
      </w:r>
    </w:p>
    <w:p w:rsidR="00AF17DE" w:rsidRPr="009B665C" w:rsidRDefault="00AF17DE" w:rsidP="009B665C">
      <w:pPr>
        <w:pStyle w:val="Textoindependienteprimerasangra2"/>
        <w:ind w:left="567" w:firstLine="0"/>
        <w:rPr>
          <w:rFonts w:ascii="Times New Roman" w:hAnsi="Times New Roman"/>
          <w:sz w:val="24"/>
          <w:szCs w:val="24"/>
          <w:lang w:val="es-AR"/>
        </w:rPr>
      </w:pPr>
      <w:r w:rsidRPr="009B665C">
        <w:rPr>
          <w:rFonts w:ascii="Times New Roman" w:hAnsi="Times New Roman"/>
          <w:sz w:val="24"/>
          <w:szCs w:val="24"/>
          <w:lang w:val="es-AR"/>
        </w:rPr>
        <w:t xml:space="preserve">Policía: E133 </w:t>
      </w:r>
      <w:r w:rsidRPr="009B665C">
        <w:rPr>
          <w:rFonts w:ascii="Times New Roman" w:hAnsi="Times New Roman"/>
          <w:i/>
          <w:sz w:val="24"/>
          <w:szCs w:val="24"/>
          <w:lang w:val="es-AR"/>
        </w:rPr>
        <w:t xml:space="preserve">[Nos dirigimos a la </w:t>
      </w:r>
      <w:r w:rsidRPr="009B665C">
        <w:rPr>
          <w:rFonts w:ascii="Times New Roman" w:hAnsi="Times New Roman"/>
          <w:b/>
          <w:i/>
          <w:sz w:val="24"/>
          <w:szCs w:val="24"/>
          <w:lang w:val="es-AR"/>
        </w:rPr>
        <w:t>seccional</w:t>
      </w:r>
      <w:r w:rsidRPr="009B665C">
        <w:rPr>
          <w:rFonts w:ascii="Times New Roman" w:hAnsi="Times New Roman"/>
          <w:sz w:val="24"/>
          <w:szCs w:val="24"/>
          <w:lang w:val="es-AR"/>
        </w:rPr>
        <w:t>] (Garganta profunda)</w:t>
      </w:r>
    </w:p>
    <w:p w:rsidR="00AF17DE" w:rsidRPr="009B665C" w:rsidRDefault="00AF17DE" w:rsidP="009B665C">
      <w:pPr>
        <w:pStyle w:val="Textoindependienteprimerasangra2"/>
        <w:ind w:left="567" w:firstLine="0"/>
        <w:rPr>
          <w:rFonts w:ascii="Times New Roman" w:hAnsi="Times New Roman"/>
          <w:sz w:val="24"/>
          <w:szCs w:val="24"/>
          <w:lang w:val="es-AR"/>
        </w:rPr>
      </w:pPr>
      <w:r w:rsidRPr="009B665C">
        <w:rPr>
          <w:rFonts w:ascii="Times New Roman" w:hAnsi="Times New Roman"/>
          <w:sz w:val="24"/>
          <w:szCs w:val="24"/>
          <w:lang w:val="es-AR"/>
        </w:rPr>
        <w:t>Policía: E72 [</w:t>
      </w:r>
      <w:r w:rsidRPr="009A59B5">
        <w:rPr>
          <w:rFonts w:ascii="Times New Roman" w:hAnsi="Times New Roman"/>
          <w:i/>
          <w:sz w:val="24"/>
          <w:szCs w:val="24"/>
          <w:lang w:val="es-AR"/>
        </w:rPr>
        <w:t xml:space="preserve">Se procede a mediar con las dos partes y a bajar a la </w:t>
      </w:r>
      <w:r w:rsidRPr="009A59B5">
        <w:rPr>
          <w:rFonts w:ascii="Times New Roman" w:hAnsi="Times New Roman"/>
          <w:b/>
          <w:i/>
          <w:sz w:val="24"/>
          <w:szCs w:val="24"/>
          <w:lang w:val="es-AR"/>
        </w:rPr>
        <w:t>dependencia/</w:t>
      </w:r>
      <w:r w:rsidRPr="009A59B5">
        <w:rPr>
          <w:rFonts w:ascii="Times New Roman" w:hAnsi="Times New Roman"/>
          <w:i/>
          <w:sz w:val="24"/>
          <w:szCs w:val="24"/>
          <w:lang w:val="es-AR"/>
        </w:rPr>
        <w:t xml:space="preserve"> a realizar la correspondiente denuncia</w:t>
      </w:r>
      <w:r w:rsidRPr="009B665C">
        <w:rPr>
          <w:rFonts w:ascii="Times New Roman" w:hAnsi="Times New Roman"/>
          <w:sz w:val="24"/>
          <w:szCs w:val="24"/>
          <w:lang w:val="es-AR"/>
        </w:rPr>
        <w:t>] (Último round)</w:t>
      </w:r>
    </w:p>
    <w:p w:rsidR="00AF17DE" w:rsidRPr="00394457" w:rsidRDefault="00AF17DE" w:rsidP="00AF17DE">
      <w:pPr>
        <w:jc w:val="both"/>
        <w:rPr>
          <w:b/>
          <w:sz w:val="24"/>
          <w:szCs w:val="24"/>
          <w:lang w:val="es-AR"/>
        </w:rPr>
      </w:pPr>
    </w:p>
    <w:p w:rsidR="00AF17DE" w:rsidRPr="009B665C" w:rsidRDefault="00AF17DE" w:rsidP="00AA45D7">
      <w:pPr>
        <w:pStyle w:val="Listaconvietas2"/>
        <w:numPr>
          <w:ilvl w:val="0"/>
          <w:numId w:val="19"/>
        </w:numPr>
        <w:rPr>
          <w:sz w:val="24"/>
          <w:szCs w:val="24"/>
          <w:lang w:val="es-AR"/>
        </w:rPr>
      </w:pPr>
      <w:r w:rsidRPr="009B665C">
        <w:rPr>
          <w:sz w:val="24"/>
          <w:szCs w:val="24"/>
          <w:lang w:val="es-AR"/>
        </w:rPr>
        <w:t>Fuerte Apache</w:t>
      </w:r>
    </w:p>
    <w:p w:rsidR="00AF17DE" w:rsidRPr="000D4F85" w:rsidRDefault="00AF17DE" w:rsidP="00AF17DE">
      <w:pPr>
        <w:ind w:left="567"/>
        <w:jc w:val="both"/>
        <w:rPr>
          <w:sz w:val="24"/>
          <w:szCs w:val="24"/>
          <w:lang w:val="es-AR"/>
        </w:rPr>
      </w:pPr>
    </w:p>
    <w:p w:rsidR="00AF17DE" w:rsidRDefault="00AF17DE" w:rsidP="009B665C">
      <w:pPr>
        <w:pStyle w:val="Textoindependiente"/>
        <w:spacing w:line="480" w:lineRule="auto"/>
        <w:jc w:val="both"/>
        <w:rPr>
          <w:lang w:val="es-AR"/>
        </w:rPr>
      </w:pPr>
      <w:r w:rsidRPr="000D4F85">
        <w:rPr>
          <w:lang w:val="es-AR"/>
        </w:rPr>
        <w:t>Fuerte Apache</w:t>
      </w:r>
      <w:r>
        <w:rPr>
          <w:lang w:val="es-AR"/>
        </w:rPr>
        <w:t xml:space="preserve"> ocupa un lugar preponderante en la crónica “Ladrones de Fuerte Apache” y en los </w:t>
      </w:r>
      <w:r w:rsidR="00705F4D">
        <w:rPr>
          <w:lang w:val="es-AR"/>
        </w:rPr>
        <w:t>segmentos</w:t>
      </w:r>
      <w:r>
        <w:rPr>
          <w:lang w:val="es-AR"/>
        </w:rPr>
        <w:t xml:space="preserve"> de robos “Robo del departamento”, “Robo del Polo” y “Robo del Fiat” de </w:t>
      </w:r>
      <w:r w:rsidRPr="00E64135">
        <w:rPr>
          <w:i/>
          <w:lang w:val="es-AR"/>
        </w:rPr>
        <w:t>Policías en acción</w:t>
      </w:r>
      <w:r>
        <w:rPr>
          <w:lang w:val="es-AR"/>
        </w:rPr>
        <w:t>. Si bien Fuerte Apache corresponde a la categoría L</w:t>
      </w:r>
      <w:r w:rsidR="00A13209">
        <w:rPr>
          <w:lang w:val="es-AR"/>
        </w:rPr>
        <w:t xml:space="preserve">ugar, por su importancia en los </w:t>
      </w:r>
      <w:r>
        <w:rPr>
          <w:lang w:val="es-AR"/>
        </w:rPr>
        <w:t xml:space="preserve">textos se constituye en categoría semántico-discursiva. En ambos docudramas es presentado como un lugar sumamente peligroso. En </w:t>
      </w:r>
      <w:r w:rsidRPr="00A13209">
        <w:rPr>
          <w:i/>
          <w:lang w:val="es-AR"/>
        </w:rPr>
        <w:t>Crónicas extremas</w:t>
      </w:r>
      <w:r w:rsidR="00A13209">
        <w:rPr>
          <w:b/>
          <w:i/>
          <w:lang w:val="es-AR"/>
        </w:rPr>
        <w:t>,</w:t>
      </w:r>
      <w:r>
        <w:rPr>
          <w:lang w:val="es-AR"/>
        </w:rPr>
        <w:t xml:space="preserve"> los l</w:t>
      </w:r>
      <w:r w:rsidR="00A13209">
        <w:rPr>
          <w:lang w:val="es-AR"/>
        </w:rPr>
        <w:t>adrones entrevistados</w:t>
      </w:r>
      <w:r>
        <w:rPr>
          <w:lang w:val="es-AR"/>
        </w:rPr>
        <w:t xml:space="preserve"> se refieren a la violencia en Fuerte Apache, de la cual ellos también son víctimas.</w:t>
      </w:r>
    </w:p>
    <w:p w:rsidR="00B27421" w:rsidRPr="00B27421" w:rsidRDefault="00AF17DE" w:rsidP="00B27421">
      <w:pPr>
        <w:pStyle w:val="Textoindependienteprimerasangra2"/>
        <w:spacing w:line="480" w:lineRule="auto"/>
        <w:ind w:left="0" w:firstLine="0"/>
        <w:jc w:val="both"/>
        <w:rPr>
          <w:rFonts w:ascii="Times New Roman" w:hAnsi="Times New Roman"/>
          <w:sz w:val="24"/>
          <w:szCs w:val="24"/>
          <w:lang w:val="es-AR"/>
        </w:rPr>
      </w:pPr>
      <w:r w:rsidRPr="00B27421">
        <w:rPr>
          <w:rFonts w:ascii="Times New Roman" w:hAnsi="Times New Roman"/>
          <w:sz w:val="24"/>
          <w:szCs w:val="24"/>
          <w:lang w:val="es-AR"/>
        </w:rPr>
        <w:t>En el siguiente intercambio entre el periodista y los ladrones, el demostrativo “acá” refiere al Fuerte y los edificios y pasillos son los del Fuerte. Los lugares se encuentra</w:t>
      </w:r>
      <w:r w:rsidR="00B27421">
        <w:rPr>
          <w:rFonts w:ascii="Times New Roman" w:hAnsi="Times New Roman"/>
          <w:sz w:val="24"/>
          <w:szCs w:val="24"/>
          <w:lang w:val="es-AR"/>
        </w:rPr>
        <w:t>n en posición temática (E10),</w:t>
      </w:r>
      <w:r w:rsidRPr="00B27421">
        <w:rPr>
          <w:rFonts w:ascii="Times New Roman" w:hAnsi="Times New Roman"/>
          <w:sz w:val="24"/>
          <w:szCs w:val="24"/>
          <w:lang w:val="es-AR"/>
        </w:rPr>
        <w:t xml:space="preserve"> en posición focal (E24</w:t>
      </w:r>
      <w:r w:rsidR="00B27421">
        <w:rPr>
          <w:rFonts w:ascii="Times New Roman" w:hAnsi="Times New Roman"/>
          <w:sz w:val="24"/>
          <w:szCs w:val="24"/>
          <w:lang w:val="es-AR"/>
        </w:rPr>
        <w:t>) y en posición marcada (E25</w:t>
      </w:r>
      <w:r w:rsidRPr="00B27421">
        <w:rPr>
          <w:rFonts w:ascii="Times New Roman" w:hAnsi="Times New Roman"/>
          <w:sz w:val="24"/>
          <w:szCs w:val="24"/>
          <w:lang w:val="es-AR"/>
        </w:rPr>
        <w:t xml:space="preserve">). Los ladrones crean una especie de </w:t>
      </w:r>
      <w:r w:rsidR="00344C95" w:rsidRPr="00B27421">
        <w:rPr>
          <w:rFonts w:ascii="Times New Roman" w:hAnsi="Times New Roman"/>
          <w:sz w:val="24"/>
          <w:szCs w:val="24"/>
          <w:lang w:val="es-AR"/>
        </w:rPr>
        <w:t>misterio al hablar de “cosas pe</w:t>
      </w:r>
      <w:r w:rsidRPr="00B27421">
        <w:rPr>
          <w:rFonts w:ascii="Times New Roman" w:hAnsi="Times New Roman"/>
          <w:sz w:val="24"/>
          <w:szCs w:val="24"/>
          <w:lang w:val="es-AR"/>
        </w:rPr>
        <w:t xml:space="preserve">ores, cosas que no tienen que pasar” y de </w:t>
      </w:r>
      <w:r w:rsidRPr="00B27421">
        <w:rPr>
          <w:rFonts w:ascii="Times New Roman" w:hAnsi="Times New Roman"/>
          <w:sz w:val="24"/>
          <w:szCs w:val="24"/>
          <w:lang w:val="es-AR"/>
        </w:rPr>
        <w:lastRenderedPageBreak/>
        <w:t>“cualquier cosa, no sabés lo que te espera”, sin especificar qué son esas cosas, pero ligándolas a la violencia, d</w:t>
      </w:r>
      <w:r w:rsidR="00B27421">
        <w:rPr>
          <w:rFonts w:ascii="Times New Roman" w:hAnsi="Times New Roman"/>
          <w:sz w:val="24"/>
          <w:szCs w:val="24"/>
          <w:lang w:val="es-AR"/>
        </w:rPr>
        <w:t>e la que luego proveen ejemplos</w:t>
      </w:r>
    </w:p>
    <w:p w:rsidR="00B27421" w:rsidRPr="009B665C" w:rsidRDefault="00B27421" w:rsidP="00B27421">
      <w:pPr>
        <w:pStyle w:val="Textoindependienteprimerasangra2"/>
        <w:ind w:left="567" w:firstLine="0"/>
        <w:rPr>
          <w:rFonts w:ascii="Times New Roman" w:hAnsi="Times New Roman"/>
          <w:i/>
          <w:sz w:val="24"/>
          <w:szCs w:val="24"/>
          <w:lang w:val="es-AR"/>
        </w:rPr>
      </w:pPr>
      <w:r w:rsidRPr="009A59B5">
        <w:rPr>
          <w:rFonts w:ascii="Times New Roman" w:hAnsi="Times New Roman"/>
          <w:sz w:val="24"/>
          <w:szCs w:val="24"/>
          <w:lang w:val="es-AR"/>
        </w:rPr>
        <w:t>Ladrón1:E10</w:t>
      </w:r>
      <w:r w:rsidRPr="009B665C">
        <w:rPr>
          <w:rFonts w:ascii="Times New Roman" w:hAnsi="Times New Roman"/>
          <w:i/>
          <w:sz w:val="24"/>
          <w:szCs w:val="24"/>
          <w:lang w:val="es-AR"/>
        </w:rPr>
        <w:t xml:space="preserve"> [Rolando, vos sabés que </w:t>
      </w:r>
      <w:r w:rsidRPr="009B665C">
        <w:rPr>
          <w:rFonts w:ascii="Times New Roman" w:hAnsi="Times New Roman"/>
          <w:b/>
          <w:i/>
          <w:sz w:val="24"/>
          <w:szCs w:val="24"/>
          <w:lang w:val="es-AR"/>
        </w:rPr>
        <w:t>acá</w:t>
      </w:r>
      <w:r w:rsidRPr="009B665C">
        <w:rPr>
          <w:rFonts w:ascii="Times New Roman" w:hAnsi="Times New Roman"/>
          <w:i/>
          <w:sz w:val="24"/>
          <w:szCs w:val="24"/>
          <w:lang w:val="es-AR"/>
        </w:rPr>
        <w:t xml:space="preserve"> pasan cada vez cosas peores, cosas que no tienen que pasar]</w:t>
      </w:r>
    </w:p>
    <w:p w:rsidR="00B27421" w:rsidRPr="009B665C" w:rsidRDefault="00B27421" w:rsidP="00B27421">
      <w:pPr>
        <w:pStyle w:val="Textoindependienteprimerasangra2"/>
        <w:spacing w:after="0"/>
        <w:ind w:left="567" w:firstLine="0"/>
        <w:rPr>
          <w:rFonts w:ascii="Times New Roman" w:hAnsi="Times New Roman"/>
          <w:i/>
          <w:sz w:val="24"/>
          <w:szCs w:val="24"/>
          <w:lang w:val="es-AR"/>
        </w:rPr>
      </w:pPr>
      <w:r w:rsidRPr="009A59B5">
        <w:rPr>
          <w:rFonts w:ascii="Times New Roman" w:hAnsi="Times New Roman"/>
          <w:sz w:val="24"/>
          <w:szCs w:val="24"/>
          <w:lang w:val="es-AR"/>
        </w:rPr>
        <w:t>Periodista: E24</w:t>
      </w:r>
      <w:r w:rsidRPr="009B665C">
        <w:rPr>
          <w:rFonts w:ascii="Times New Roman" w:hAnsi="Times New Roman"/>
          <w:i/>
          <w:sz w:val="24"/>
          <w:szCs w:val="24"/>
          <w:lang w:val="es-AR"/>
        </w:rPr>
        <w:t xml:space="preserve"> [¿Cómo es la vida </w:t>
      </w:r>
      <w:r w:rsidRPr="009B665C">
        <w:rPr>
          <w:rFonts w:ascii="Times New Roman" w:hAnsi="Times New Roman"/>
          <w:b/>
          <w:i/>
          <w:sz w:val="24"/>
          <w:szCs w:val="24"/>
          <w:lang w:val="es-AR"/>
        </w:rPr>
        <w:t>en los edificios</w:t>
      </w:r>
      <w:r w:rsidRPr="009B665C">
        <w:rPr>
          <w:rFonts w:ascii="Times New Roman" w:hAnsi="Times New Roman"/>
          <w:i/>
          <w:sz w:val="24"/>
          <w:szCs w:val="24"/>
          <w:lang w:val="es-AR"/>
        </w:rPr>
        <w:t>?]</w:t>
      </w:r>
    </w:p>
    <w:p w:rsidR="00B27421" w:rsidRPr="00C820E6" w:rsidRDefault="00B27421" w:rsidP="00B27421">
      <w:pPr>
        <w:pStyle w:val="Textoindependienteprimerasangra2"/>
        <w:spacing w:after="0"/>
        <w:ind w:left="567" w:firstLine="0"/>
        <w:rPr>
          <w:rFonts w:ascii="Times New Roman" w:hAnsi="Times New Roman"/>
          <w:i/>
          <w:sz w:val="24"/>
          <w:szCs w:val="24"/>
          <w:lang w:val="es-AR"/>
        </w:rPr>
      </w:pPr>
      <w:r w:rsidRPr="009B665C">
        <w:rPr>
          <w:rFonts w:ascii="Times New Roman" w:hAnsi="Times New Roman"/>
          <w:sz w:val="24"/>
          <w:szCs w:val="24"/>
          <w:lang w:val="es-AR"/>
        </w:rPr>
        <w:t>Ladrón3: E25 [</w:t>
      </w:r>
      <w:r w:rsidRPr="009A59B5">
        <w:rPr>
          <w:rFonts w:ascii="Times New Roman" w:hAnsi="Times New Roman"/>
          <w:i/>
          <w:sz w:val="24"/>
          <w:szCs w:val="24"/>
          <w:lang w:val="es-AR"/>
        </w:rPr>
        <w:t xml:space="preserve">Cualquier cosa,/ </w:t>
      </w:r>
      <w:r w:rsidRPr="009A59B5">
        <w:rPr>
          <w:rFonts w:ascii="Times New Roman" w:hAnsi="Times New Roman"/>
          <w:b/>
          <w:i/>
          <w:sz w:val="24"/>
          <w:szCs w:val="24"/>
          <w:lang w:val="es-AR"/>
        </w:rPr>
        <w:t>en los pasillos</w:t>
      </w:r>
      <w:r w:rsidRPr="009A59B5">
        <w:rPr>
          <w:rFonts w:ascii="Times New Roman" w:hAnsi="Times New Roman"/>
          <w:i/>
          <w:sz w:val="24"/>
          <w:szCs w:val="24"/>
          <w:lang w:val="es-AR"/>
        </w:rPr>
        <w:t xml:space="preserve"> no sabés lo que te espera</w:t>
      </w:r>
      <w:r w:rsidRPr="009B665C">
        <w:rPr>
          <w:rFonts w:ascii="Times New Roman" w:hAnsi="Times New Roman"/>
          <w:sz w:val="24"/>
          <w:szCs w:val="24"/>
          <w:lang w:val="es-AR"/>
        </w:rPr>
        <w:t>] (Ladrones de Fuerte Apache</w:t>
      </w:r>
      <w:r>
        <w:rPr>
          <w:rFonts w:ascii="Times New Roman" w:hAnsi="Times New Roman"/>
          <w:sz w:val="24"/>
          <w:szCs w:val="24"/>
          <w:lang w:val="es-AR"/>
        </w:rPr>
        <w:t xml:space="preserve">- </w:t>
      </w:r>
      <w:r w:rsidRPr="00C820E6">
        <w:rPr>
          <w:rFonts w:ascii="Times New Roman" w:hAnsi="Times New Roman"/>
          <w:i/>
          <w:sz w:val="24"/>
          <w:szCs w:val="24"/>
          <w:lang w:val="es-AR"/>
        </w:rPr>
        <w:t>Crónicas extremas)</w:t>
      </w:r>
    </w:p>
    <w:p w:rsidR="00AF17DE" w:rsidRDefault="00AF17DE" w:rsidP="009B665C">
      <w:pPr>
        <w:pStyle w:val="Textoindependiente"/>
        <w:spacing w:line="480" w:lineRule="auto"/>
        <w:jc w:val="both"/>
        <w:rPr>
          <w:lang w:val="es-AR"/>
        </w:rPr>
      </w:pPr>
    </w:p>
    <w:p w:rsidR="00AF17DE" w:rsidRDefault="00AF17DE" w:rsidP="009B665C">
      <w:pPr>
        <w:pStyle w:val="Textoindependiente"/>
        <w:spacing w:line="480" w:lineRule="auto"/>
        <w:jc w:val="both"/>
        <w:rPr>
          <w:lang w:val="es-AR"/>
        </w:rPr>
      </w:pPr>
      <w:r>
        <w:rPr>
          <w:lang w:val="es-AR"/>
        </w:rPr>
        <w:t>E</w:t>
      </w:r>
      <w:r w:rsidRPr="00664B0B">
        <w:rPr>
          <w:lang w:val="es-AR"/>
        </w:rPr>
        <w:t xml:space="preserve">n </w:t>
      </w:r>
      <w:r w:rsidRPr="00037BDB">
        <w:rPr>
          <w:i/>
          <w:lang w:val="es-AR"/>
        </w:rPr>
        <w:t>Policías en acción</w:t>
      </w:r>
      <w:r w:rsidR="00B27421">
        <w:rPr>
          <w:lang w:val="es-AR"/>
        </w:rPr>
        <w:t xml:space="preserve">, </w:t>
      </w:r>
      <w:r w:rsidRPr="00E84B32">
        <w:rPr>
          <w:lang w:val="es-AR"/>
        </w:rPr>
        <w:t>distintos</w:t>
      </w:r>
      <w:r w:rsidR="0095630F">
        <w:rPr>
          <w:lang w:val="es-AR"/>
        </w:rPr>
        <w:t xml:space="preserve"> H</w:t>
      </w:r>
      <w:r>
        <w:rPr>
          <w:lang w:val="es-AR"/>
        </w:rPr>
        <w:t>ablantes</w:t>
      </w:r>
      <w:r w:rsidR="0095630F">
        <w:rPr>
          <w:lang w:val="es-AR"/>
        </w:rPr>
        <w:t>-P</w:t>
      </w:r>
      <w:r>
        <w:rPr>
          <w:lang w:val="es-AR"/>
        </w:rPr>
        <w:t>rotagonistas se</w:t>
      </w:r>
      <w:r w:rsidRPr="00664B0B">
        <w:rPr>
          <w:lang w:val="es-AR"/>
        </w:rPr>
        <w:t xml:space="preserve"> refieren al peligro de Fue</w:t>
      </w:r>
      <w:r>
        <w:rPr>
          <w:lang w:val="es-AR"/>
        </w:rPr>
        <w:t>rte Apache, entre ellos, tres niños.</w:t>
      </w:r>
      <w:r w:rsidR="00716D12">
        <w:rPr>
          <w:lang w:val="es-AR"/>
        </w:rPr>
        <w:t xml:space="preserve"> </w:t>
      </w:r>
      <w:r>
        <w:rPr>
          <w:lang w:val="es-AR"/>
        </w:rPr>
        <w:t>Ante la pregunta del periodista</w:t>
      </w:r>
      <w:r w:rsidR="00B27421">
        <w:rPr>
          <w:lang w:val="es-AR"/>
        </w:rPr>
        <w:t xml:space="preserve"> con “Fuerte Apache” en posición focal,</w:t>
      </w:r>
      <w:r>
        <w:rPr>
          <w:lang w:val="es-AR"/>
        </w:rPr>
        <w:t xml:space="preserve"> e</w:t>
      </w:r>
      <w:r w:rsidRPr="00664B0B">
        <w:rPr>
          <w:lang w:val="es-AR"/>
        </w:rPr>
        <w:t>l Niño1 responde con una interjección que</w:t>
      </w:r>
      <w:r>
        <w:rPr>
          <w:lang w:val="es-AR"/>
        </w:rPr>
        <w:t xml:space="preserve"> indica que sí es muy peligroso (E30);</w:t>
      </w:r>
      <w:r w:rsidRPr="00664B0B">
        <w:rPr>
          <w:lang w:val="es-AR"/>
        </w:rPr>
        <w:t xml:space="preserve"> el Niño2 emplea un mitigador, como si no se animara a decir que es peligroso </w:t>
      </w:r>
      <w:r>
        <w:rPr>
          <w:lang w:val="es-AR"/>
        </w:rPr>
        <w:t xml:space="preserve">(E31) y el Niño 3 utiliza el </w:t>
      </w:r>
      <w:r w:rsidRPr="00664B0B">
        <w:rPr>
          <w:lang w:val="es-AR"/>
        </w:rPr>
        <w:t xml:space="preserve">intensificador </w:t>
      </w:r>
      <w:r>
        <w:rPr>
          <w:lang w:val="es-AR"/>
        </w:rPr>
        <w:t xml:space="preserve">“re” </w:t>
      </w:r>
      <w:r w:rsidRPr="00664B0B">
        <w:rPr>
          <w:lang w:val="es-AR"/>
        </w:rPr>
        <w:t>delante del adjetivo</w:t>
      </w:r>
      <w:r>
        <w:rPr>
          <w:lang w:val="es-AR"/>
        </w:rPr>
        <w:t xml:space="preserve"> (E32)</w:t>
      </w:r>
      <w:r w:rsidRPr="00664B0B">
        <w:rPr>
          <w:lang w:val="es-AR"/>
        </w:rPr>
        <w:t>.</w:t>
      </w:r>
      <w:r>
        <w:rPr>
          <w:lang w:val="es-AR"/>
        </w:rPr>
        <w:t xml:space="preserve"> A continuación el niño justifica por qué es peligroso. Nótese que el verbo “tirar”, proceso material, está en tercera persona del plural con Actor elidido. El hablante hace hincapié en la acción de “tirar un montón de tiros” y no en los responsables de dicha acción (E33).</w:t>
      </w:r>
    </w:p>
    <w:p w:rsidR="009A59B5" w:rsidRPr="00C820E6" w:rsidRDefault="009A59B5" w:rsidP="009A59B5">
      <w:pPr>
        <w:pStyle w:val="Textoindependienteprimerasangra2"/>
        <w:spacing w:after="0"/>
        <w:ind w:left="567" w:firstLine="0"/>
        <w:rPr>
          <w:rFonts w:ascii="Times New Roman" w:hAnsi="Times New Roman"/>
          <w:i/>
          <w:sz w:val="24"/>
          <w:szCs w:val="24"/>
          <w:lang w:val="es-AR"/>
        </w:rPr>
      </w:pPr>
    </w:p>
    <w:p w:rsidR="00AF17DE" w:rsidRPr="009B665C" w:rsidRDefault="00AF17DE" w:rsidP="009B665C">
      <w:pPr>
        <w:pStyle w:val="Lista2"/>
        <w:ind w:left="567" w:firstLine="0"/>
        <w:rPr>
          <w:rFonts w:ascii="Times New Roman" w:hAnsi="Times New Roman"/>
          <w:sz w:val="24"/>
          <w:szCs w:val="24"/>
          <w:lang w:val="es-AR"/>
        </w:rPr>
      </w:pPr>
      <w:r w:rsidRPr="009B665C">
        <w:rPr>
          <w:rFonts w:ascii="Times New Roman" w:hAnsi="Times New Roman"/>
          <w:sz w:val="24"/>
          <w:szCs w:val="24"/>
          <w:lang w:val="es-AR"/>
        </w:rPr>
        <w:t>Periodista: E29 [¿</w:t>
      </w:r>
      <w:r w:rsidRPr="009A59B5">
        <w:rPr>
          <w:rFonts w:ascii="Times New Roman" w:hAnsi="Times New Roman"/>
          <w:i/>
          <w:sz w:val="24"/>
          <w:szCs w:val="24"/>
          <w:lang w:val="es-AR"/>
        </w:rPr>
        <w:t xml:space="preserve">Y es peligroso </w:t>
      </w:r>
      <w:r w:rsidRPr="009A59B5">
        <w:rPr>
          <w:rFonts w:ascii="Times New Roman" w:hAnsi="Times New Roman"/>
          <w:b/>
          <w:i/>
          <w:sz w:val="24"/>
          <w:szCs w:val="24"/>
          <w:lang w:val="es-AR"/>
        </w:rPr>
        <w:t>Fuerte Apache</w:t>
      </w:r>
      <w:r w:rsidRPr="009B665C">
        <w:rPr>
          <w:rFonts w:ascii="Times New Roman" w:hAnsi="Times New Roman"/>
          <w:sz w:val="24"/>
          <w:szCs w:val="24"/>
          <w:lang w:val="es-AR"/>
        </w:rPr>
        <w:t>?]</w:t>
      </w:r>
    </w:p>
    <w:p w:rsidR="00AF17DE" w:rsidRPr="009B665C" w:rsidRDefault="00AF17DE" w:rsidP="009A59B5">
      <w:pPr>
        <w:pStyle w:val="Lista2"/>
        <w:spacing w:after="0"/>
        <w:ind w:left="567" w:firstLine="0"/>
        <w:rPr>
          <w:rFonts w:ascii="Times New Roman" w:hAnsi="Times New Roman"/>
          <w:sz w:val="24"/>
          <w:szCs w:val="24"/>
          <w:lang w:val="es-AR"/>
        </w:rPr>
      </w:pPr>
      <w:r w:rsidRPr="009B665C">
        <w:rPr>
          <w:rFonts w:ascii="Times New Roman" w:hAnsi="Times New Roman"/>
          <w:sz w:val="24"/>
          <w:szCs w:val="24"/>
          <w:lang w:val="es-AR"/>
        </w:rPr>
        <w:t>Niño1: E30 [¡</w:t>
      </w:r>
      <w:r w:rsidRPr="009B665C">
        <w:rPr>
          <w:rFonts w:ascii="Times New Roman" w:hAnsi="Times New Roman"/>
          <w:i/>
          <w:sz w:val="24"/>
          <w:szCs w:val="24"/>
          <w:lang w:val="es-AR"/>
        </w:rPr>
        <w:t>Qué no!]</w:t>
      </w:r>
    </w:p>
    <w:p w:rsidR="00AF17DE" w:rsidRPr="009B665C" w:rsidRDefault="00AF17DE" w:rsidP="009A59B5">
      <w:pPr>
        <w:pStyle w:val="Lista2"/>
        <w:spacing w:after="0"/>
        <w:ind w:left="567" w:firstLine="0"/>
        <w:rPr>
          <w:rFonts w:ascii="Times New Roman" w:hAnsi="Times New Roman"/>
          <w:sz w:val="24"/>
          <w:szCs w:val="24"/>
          <w:lang w:val="es-AR"/>
        </w:rPr>
      </w:pPr>
      <w:r w:rsidRPr="009B665C">
        <w:rPr>
          <w:rFonts w:ascii="Times New Roman" w:hAnsi="Times New Roman"/>
          <w:sz w:val="24"/>
          <w:szCs w:val="24"/>
          <w:lang w:val="es-AR"/>
        </w:rPr>
        <w:t>Niño2:E31 [</w:t>
      </w:r>
      <w:r w:rsidRPr="009B665C">
        <w:rPr>
          <w:rFonts w:ascii="Times New Roman" w:hAnsi="Times New Roman"/>
          <w:i/>
          <w:sz w:val="24"/>
          <w:szCs w:val="24"/>
          <w:lang w:val="es-AR"/>
        </w:rPr>
        <w:t>Más o menos</w:t>
      </w:r>
      <w:r w:rsidRPr="009B665C">
        <w:rPr>
          <w:rFonts w:ascii="Times New Roman" w:hAnsi="Times New Roman"/>
          <w:sz w:val="24"/>
          <w:szCs w:val="24"/>
          <w:lang w:val="es-AR"/>
        </w:rPr>
        <w:t>]</w:t>
      </w:r>
    </w:p>
    <w:p w:rsidR="00AF17DE" w:rsidRPr="009A59B5" w:rsidRDefault="00AF17DE" w:rsidP="009A59B5">
      <w:pPr>
        <w:pStyle w:val="Textoindependienteprimerasangra2"/>
        <w:spacing w:after="0"/>
        <w:ind w:left="567" w:firstLine="0"/>
        <w:rPr>
          <w:rFonts w:ascii="Times New Roman" w:hAnsi="Times New Roman"/>
          <w:i/>
          <w:sz w:val="24"/>
          <w:szCs w:val="24"/>
          <w:lang w:val="es-AR"/>
        </w:rPr>
      </w:pPr>
      <w:r w:rsidRPr="009B665C">
        <w:rPr>
          <w:rFonts w:ascii="Times New Roman" w:hAnsi="Times New Roman"/>
          <w:sz w:val="24"/>
          <w:szCs w:val="24"/>
          <w:lang w:val="es-AR"/>
        </w:rPr>
        <w:t>Niño3:E32 [¡</w:t>
      </w:r>
      <w:r w:rsidRPr="009A59B5">
        <w:rPr>
          <w:rFonts w:ascii="Times New Roman" w:hAnsi="Times New Roman"/>
          <w:i/>
          <w:sz w:val="24"/>
          <w:szCs w:val="24"/>
          <w:lang w:val="es-AR"/>
        </w:rPr>
        <w:t>Re peligroso</w:t>
      </w:r>
      <w:r w:rsidRPr="009B665C">
        <w:rPr>
          <w:rFonts w:ascii="Times New Roman" w:hAnsi="Times New Roman"/>
          <w:sz w:val="24"/>
          <w:szCs w:val="24"/>
          <w:lang w:val="es-AR"/>
        </w:rPr>
        <w:t>!]</w:t>
      </w:r>
      <w:r w:rsidR="00344C95" w:rsidRPr="009B665C">
        <w:rPr>
          <w:rFonts w:ascii="Times New Roman" w:hAnsi="Times New Roman"/>
          <w:sz w:val="24"/>
          <w:szCs w:val="24"/>
          <w:lang w:val="es-AR"/>
        </w:rPr>
        <w:t xml:space="preserve"> E33 </w:t>
      </w:r>
      <w:r w:rsidRPr="009B665C">
        <w:rPr>
          <w:rFonts w:ascii="Times New Roman" w:hAnsi="Times New Roman"/>
          <w:sz w:val="24"/>
          <w:szCs w:val="24"/>
          <w:lang w:val="es-AR"/>
        </w:rPr>
        <w:t>[</w:t>
      </w:r>
      <w:r w:rsidRPr="009A59B5">
        <w:rPr>
          <w:rFonts w:ascii="Times New Roman" w:hAnsi="Times New Roman"/>
          <w:i/>
          <w:sz w:val="24"/>
          <w:szCs w:val="24"/>
          <w:lang w:val="es-AR"/>
        </w:rPr>
        <w:t>Porque tiran un montón de tiros</w:t>
      </w:r>
      <w:r w:rsidRPr="009B665C">
        <w:rPr>
          <w:rFonts w:ascii="Times New Roman" w:hAnsi="Times New Roman"/>
          <w:sz w:val="24"/>
          <w:szCs w:val="24"/>
          <w:lang w:val="es-AR"/>
        </w:rPr>
        <w:t xml:space="preserve">] (Robo del Fiat- </w:t>
      </w:r>
      <w:r w:rsidRPr="009A59B5">
        <w:rPr>
          <w:rFonts w:ascii="Times New Roman" w:hAnsi="Times New Roman"/>
          <w:i/>
          <w:sz w:val="24"/>
          <w:szCs w:val="24"/>
          <w:lang w:val="es-AR"/>
        </w:rPr>
        <w:t>Policías en acción)</w:t>
      </w:r>
    </w:p>
    <w:p w:rsidR="009A59B5" w:rsidRPr="009A59B5" w:rsidRDefault="009A59B5" w:rsidP="009A59B5">
      <w:pPr>
        <w:pStyle w:val="Textoindependienteprimerasangra2"/>
        <w:spacing w:after="0"/>
        <w:ind w:left="567" w:firstLine="0"/>
        <w:rPr>
          <w:rFonts w:ascii="Times New Roman" w:hAnsi="Times New Roman"/>
          <w:i/>
          <w:sz w:val="24"/>
          <w:szCs w:val="24"/>
          <w:lang w:val="es-AR"/>
        </w:rPr>
      </w:pPr>
    </w:p>
    <w:p w:rsidR="00AF17DE" w:rsidRDefault="00AF17DE" w:rsidP="009B665C">
      <w:pPr>
        <w:pStyle w:val="Textoindependiente"/>
        <w:spacing w:line="480" w:lineRule="auto"/>
        <w:jc w:val="both"/>
        <w:rPr>
          <w:lang w:val="es-AR"/>
        </w:rPr>
      </w:pPr>
      <w:r>
        <w:rPr>
          <w:lang w:val="es-AR"/>
        </w:rPr>
        <w:t>En ambos programas</w:t>
      </w:r>
      <w:r w:rsidRPr="00664B0B">
        <w:rPr>
          <w:lang w:val="es-AR"/>
        </w:rPr>
        <w:t xml:space="preserve"> la tel</w:t>
      </w:r>
      <w:r>
        <w:rPr>
          <w:lang w:val="es-AR"/>
        </w:rPr>
        <w:t xml:space="preserve">evisión construye la imagen de </w:t>
      </w:r>
      <w:r w:rsidRPr="00664B0B">
        <w:rPr>
          <w:lang w:val="es-AR"/>
        </w:rPr>
        <w:t>Fuerte Apache como un lugar identificado con</w:t>
      </w:r>
      <w:r w:rsidR="00463A08">
        <w:rPr>
          <w:lang w:val="es-AR"/>
        </w:rPr>
        <w:t xml:space="preserve"> la violencia y la delincuencia, en el cual los grupos violentos y los delincuentes actúan como fantasmas</w:t>
      </w:r>
      <w:r w:rsidR="006909DE">
        <w:rPr>
          <w:lang w:val="es-AR"/>
        </w:rPr>
        <w:t>, como ya se indicó</w:t>
      </w:r>
      <w:r w:rsidR="00463A08">
        <w:rPr>
          <w:lang w:val="es-AR"/>
        </w:rPr>
        <w:t>.</w:t>
      </w:r>
      <w:r w:rsidR="00716D12">
        <w:rPr>
          <w:lang w:val="es-AR"/>
        </w:rPr>
        <w:t xml:space="preserve"> </w:t>
      </w:r>
      <w:r w:rsidR="00463A08">
        <w:rPr>
          <w:lang w:val="es-AR"/>
        </w:rPr>
        <w:t xml:space="preserve">Las emisiones en las que </w:t>
      </w:r>
      <w:r w:rsidR="00DD4A02">
        <w:rPr>
          <w:lang w:val="es-AR"/>
        </w:rPr>
        <w:t xml:space="preserve">estos </w:t>
      </w:r>
      <w:r w:rsidR="00463A08">
        <w:rPr>
          <w:lang w:val="es-AR"/>
        </w:rPr>
        <w:t xml:space="preserve">están involucrados presentan agentes elididos. </w:t>
      </w:r>
      <w:r w:rsidRPr="00664B0B">
        <w:rPr>
          <w:lang w:val="es-AR"/>
        </w:rPr>
        <w:t xml:space="preserve">No se habla de la gente honesta que vive en </w:t>
      </w:r>
      <w:r w:rsidRPr="00664B0B">
        <w:rPr>
          <w:lang w:val="es-AR"/>
        </w:rPr>
        <w:lastRenderedPageBreak/>
        <w:t>Fuerte Apache y debe convivir con el peligro, como si todas las personas en situación de pobreza que viven en Fuerte Apache fueran delincuentes y gente violenta.</w:t>
      </w:r>
    </w:p>
    <w:p w:rsidR="00A13209" w:rsidRDefault="00AF17DE" w:rsidP="005611FD">
      <w:pPr>
        <w:pStyle w:val="Textoindependiente"/>
        <w:spacing w:line="480" w:lineRule="auto"/>
        <w:jc w:val="both"/>
        <w:rPr>
          <w:lang w:val="es-AR"/>
        </w:rPr>
      </w:pPr>
      <w:r>
        <w:rPr>
          <w:lang w:val="es-AR"/>
        </w:rPr>
        <w:t>El hecho de que</w:t>
      </w:r>
      <w:r w:rsidR="00463A08">
        <w:rPr>
          <w:lang w:val="es-AR"/>
        </w:rPr>
        <w:t xml:space="preserve"> una de las víctimas de robo haya sido</w:t>
      </w:r>
      <w:r>
        <w:rPr>
          <w:lang w:val="es-AR"/>
        </w:rPr>
        <w:t xml:space="preserve"> un vecino de Fuerte Apache (“Robo del departame</w:t>
      </w:r>
      <w:r w:rsidR="006909DE">
        <w:rPr>
          <w:lang w:val="es-AR"/>
        </w:rPr>
        <w:t>nto”), pone en evidencia que la gente honesta que allí vive, también es víctima de la delincuencia y la violencia</w:t>
      </w:r>
      <w:r>
        <w:rPr>
          <w:lang w:val="es-AR"/>
        </w:rPr>
        <w:t xml:space="preserve">. Sin embargo, esta información no se jerarquiza. </w:t>
      </w:r>
    </w:p>
    <w:p w:rsidR="00AF17DE" w:rsidRDefault="00A13209" w:rsidP="00DE16D6">
      <w:pPr>
        <w:pStyle w:val="Textoindependiente"/>
        <w:spacing w:line="480" w:lineRule="auto"/>
        <w:jc w:val="both"/>
        <w:rPr>
          <w:lang w:val="es-AR"/>
        </w:rPr>
      </w:pPr>
      <w:r>
        <w:rPr>
          <w:lang w:val="es-AR"/>
        </w:rPr>
        <w:t>En el segmento, e</w:t>
      </w:r>
      <w:r w:rsidR="00AF17DE">
        <w:rPr>
          <w:lang w:val="es-AR"/>
        </w:rPr>
        <w:t>l foco está puesto en la búsqueda de los ladrones que resulta ser un fracaso. La policía sabe de antemano que será imposible encontrarlos “¿No estarán dentro del edificio? No los encuentro más”.</w:t>
      </w:r>
    </w:p>
    <w:p w:rsidR="00DE16D6" w:rsidRDefault="00DE16D6" w:rsidP="00DE16D6">
      <w:pPr>
        <w:pStyle w:val="Lista"/>
        <w:spacing w:after="0" w:line="360" w:lineRule="auto"/>
        <w:jc w:val="both"/>
        <w:rPr>
          <w:rFonts w:ascii="Times New Roman" w:hAnsi="Times New Roman"/>
          <w:b/>
          <w:sz w:val="24"/>
          <w:szCs w:val="24"/>
          <w:lang w:val="es-AR"/>
        </w:rPr>
      </w:pPr>
    </w:p>
    <w:p w:rsidR="00AF17DE" w:rsidRPr="009B665C" w:rsidRDefault="00AF17DE" w:rsidP="00DE16D6">
      <w:pPr>
        <w:pStyle w:val="Lista"/>
        <w:spacing w:after="0" w:line="360" w:lineRule="auto"/>
        <w:jc w:val="both"/>
        <w:rPr>
          <w:rFonts w:ascii="Times New Roman" w:hAnsi="Times New Roman"/>
          <w:b/>
          <w:sz w:val="24"/>
          <w:szCs w:val="24"/>
          <w:lang w:val="es-AR"/>
        </w:rPr>
      </w:pPr>
      <w:r w:rsidRPr="009B665C">
        <w:rPr>
          <w:rFonts w:ascii="Times New Roman" w:hAnsi="Times New Roman"/>
          <w:b/>
          <w:sz w:val="24"/>
          <w:szCs w:val="24"/>
          <w:lang w:val="es-AR"/>
        </w:rPr>
        <w:t>7.5.4.</w:t>
      </w:r>
      <w:r w:rsidR="000F741A" w:rsidRPr="009B665C">
        <w:rPr>
          <w:rFonts w:ascii="Times New Roman" w:hAnsi="Times New Roman"/>
          <w:b/>
          <w:sz w:val="24"/>
          <w:szCs w:val="24"/>
          <w:lang w:val="es-AR"/>
        </w:rPr>
        <w:tab/>
      </w:r>
      <w:r w:rsidRPr="009B665C">
        <w:rPr>
          <w:rFonts w:ascii="Times New Roman" w:hAnsi="Times New Roman"/>
          <w:b/>
          <w:sz w:val="24"/>
          <w:szCs w:val="24"/>
          <w:lang w:val="es-AR"/>
        </w:rPr>
        <w:t>La categoría Tiempo</w:t>
      </w:r>
    </w:p>
    <w:p w:rsidR="00AF17DE" w:rsidRPr="009B665C" w:rsidRDefault="00AF17DE" w:rsidP="006909DE">
      <w:pPr>
        <w:pStyle w:val="Continuarlista"/>
        <w:spacing w:before="240" w:after="0" w:line="480" w:lineRule="auto"/>
        <w:ind w:left="0"/>
        <w:jc w:val="both"/>
        <w:rPr>
          <w:sz w:val="24"/>
          <w:szCs w:val="24"/>
          <w:lang w:val="es-AR"/>
        </w:rPr>
      </w:pPr>
      <w:r w:rsidRPr="009B665C">
        <w:rPr>
          <w:sz w:val="24"/>
          <w:szCs w:val="24"/>
          <w:lang w:val="es-AR"/>
        </w:rPr>
        <w:t>Dentro d</w:t>
      </w:r>
      <w:r w:rsidR="00463A08" w:rsidRPr="009B665C">
        <w:rPr>
          <w:sz w:val="24"/>
          <w:szCs w:val="24"/>
          <w:lang w:val="es-AR"/>
        </w:rPr>
        <w:t>e esta categoría se examinan</w:t>
      </w:r>
      <w:r w:rsidRPr="009B665C">
        <w:rPr>
          <w:sz w:val="24"/>
          <w:szCs w:val="24"/>
          <w:lang w:val="es-AR"/>
        </w:rPr>
        <w:t>: (7.5.4.1.) los adverbios y frases t</w:t>
      </w:r>
      <w:r w:rsidR="00716D12">
        <w:rPr>
          <w:sz w:val="24"/>
          <w:szCs w:val="24"/>
          <w:lang w:val="es-AR"/>
        </w:rPr>
        <w:t xml:space="preserve">emporales, (7.5.4.2.) el tiempo </w:t>
      </w:r>
      <w:r w:rsidRPr="009B665C">
        <w:rPr>
          <w:sz w:val="24"/>
          <w:szCs w:val="24"/>
          <w:lang w:val="es-AR"/>
        </w:rPr>
        <w:t xml:space="preserve">en relación con las edades, (7.5.4.3.) los </w:t>
      </w:r>
      <w:r w:rsidR="00344C95" w:rsidRPr="009B665C">
        <w:rPr>
          <w:sz w:val="24"/>
          <w:szCs w:val="24"/>
          <w:lang w:val="es-AR"/>
        </w:rPr>
        <w:t>modos,</w:t>
      </w:r>
      <w:r w:rsidRPr="009B665C">
        <w:rPr>
          <w:sz w:val="24"/>
          <w:szCs w:val="24"/>
          <w:lang w:val="es-AR"/>
        </w:rPr>
        <w:t xml:space="preserve"> tiempos </w:t>
      </w:r>
      <w:r w:rsidR="00344C95" w:rsidRPr="009B665C">
        <w:rPr>
          <w:sz w:val="24"/>
          <w:szCs w:val="24"/>
          <w:lang w:val="es-AR"/>
        </w:rPr>
        <w:t xml:space="preserve">y construcciones </w:t>
      </w:r>
      <w:r w:rsidRPr="009B665C">
        <w:rPr>
          <w:sz w:val="24"/>
          <w:szCs w:val="24"/>
          <w:lang w:val="es-AR"/>
        </w:rPr>
        <w:t>verbales, (7.5.4.4.) las modalidades  y (7.5.4.5.) el discurso citado.</w:t>
      </w:r>
    </w:p>
    <w:p w:rsidR="00AF17DE" w:rsidRDefault="00AF17DE" w:rsidP="006909DE">
      <w:pPr>
        <w:pStyle w:val="Lista2"/>
        <w:spacing w:before="240"/>
        <w:ind w:left="0" w:firstLine="0"/>
        <w:rPr>
          <w:b/>
          <w:sz w:val="24"/>
          <w:szCs w:val="24"/>
          <w:lang w:val="es-AR"/>
        </w:rPr>
      </w:pPr>
      <w:r w:rsidRPr="009B665C">
        <w:rPr>
          <w:rFonts w:ascii="Times New Roman" w:hAnsi="Times New Roman"/>
          <w:b/>
          <w:sz w:val="24"/>
          <w:szCs w:val="24"/>
          <w:lang w:val="es-AR"/>
        </w:rPr>
        <w:t>7.5.4.1.</w:t>
      </w:r>
      <w:r w:rsidR="00716D12">
        <w:rPr>
          <w:rFonts w:ascii="Times New Roman" w:hAnsi="Times New Roman"/>
          <w:b/>
          <w:sz w:val="24"/>
          <w:szCs w:val="24"/>
          <w:lang w:val="es-AR"/>
        </w:rPr>
        <w:t xml:space="preserve"> </w:t>
      </w:r>
      <w:r w:rsidR="004E5762">
        <w:rPr>
          <w:rFonts w:ascii="Times New Roman" w:hAnsi="Times New Roman"/>
          <w:b/>
          <w:sz w:val="24"/>
          <w:szCs w:val="24"/>
          <w:lang w:val="es-AR"/>
        </w:rPr>
        <w:t>A</w:t>
      </w:r>
      <w:r w:rsidRPr="009B665C">
        <w:rPr>
          <w:rFonts w:ascii="Times New Roman" w:hAnsi="Times New Roman"/>
          <w:b/>
          <w:sz w:val="24"/>
          <w:szCs w:val="24"/>
          <w:lang w:val="es-AR"/>
        </w:rPr>
        <w:t>dverbios y frases temporales</w:t>
      </w:r>
    </w:p>
    <w:p w:rsidR="00AF17DE" w:rsidRPr="003B0A61" w:rsidRDefault="00AF17DE" w:rsidP="00AA45D7">
      <w:pPr>
        <w:pStyle w:val="Prrafodelista"/>
        <w:numPr>
          <w:ilvl w:val="0"/>
          <w:numId w:val="19"/>
        </w:numPr>
        <w:spacing w:line="276" w:lineRule="auto"/>
        <w:jc w:val="both"/>
        <w:rPr>
          <w:sz w:val="24"/>
          <w:szCs w:val="24"/>
          <w:lang w:val="es-AR"/>
        </w:rPr>
      </w:pPr>
      <w:r w:rsidRPr="003B0A61">
        <w:rPr>
          <w:sz w:val="24"/>
          <w:szCs w:val="24"/>
          <w:lang w:val="es-AR"/>
        </w:rPr>
        <w:t>Ahora</w:t>
      </w:r>
    </w:p>
    <w:p w:rsidR="00AF17DE" w:rsidRPr="00664B0B" w:rsidRDefault="00AF17DE" w:rsidP="00AF17DE">
      <w:pPr>
        <w:jc w:val="both"/>
        <w:rPr>
          <w:b/>
          <w:sz w:val="24"/>
          <w:szCs w:val="24"/>
          <w:lang w:val="es-AR"/>
        </w:rPr>
      </w:pPr>
    </w:p>
    <w:p w:rsidR="00AF17DE" w:rsidRDefault="00AF17DE" w:rsidP="006909DE">
      <w:pPr>
        <w:pStyle w:val="Textoindependiente"/>
        <w:spacing w:line="480" w:lineRule="auto"/>
        <w:jc w:val="both"/>
        <w:rPr>
          <w:lang w:val="es-AR"/>
        </w:rPr>
      </w:pPr>
      <w:r w:rsidRPr="00664B0B">
        <w:rPr>
          <w:lang w:val="es-AR"/>
        </w:rPr>
        <w:t xml:space="preserve">Se observa un mayor empleo del </w:t>
      </w:r>
      <w:r w:rsidR="00EE727A">
        <w:rPr>
          <w:lang w:val="es-AR"/>
        </w:rPr>
        <w:t>adverbio “</w:t>
      </w:r>
      <w:r w:rsidRPr="00EE727A">
        <w:rPr>
          <w:lang w:val="es-AR"/>
        </w:rPr>
        <w:t>ahora</w:t>
      </w:r>
      <w:r w:rsidR="00EE727A">
        <w:rPr>
          <w:lang w:val="es-AR"/>
        </w:rPr>
        <w:t>”</w:t>
      </w:r>
      <w:r w:rsidRPr="00664B0B">
        <w:rPr>
          <w:lang w:val="es-AR"/>
        </w:rPr>
        <w:t xml:space="preserve"> en</w:t>
      </w:r>
      <w:r w:rsidR="00716D12">
        <w:rPr>
          <w:lang w:val="es-AR"/>
        </w:rPr>
        <w:t xml:space="preserve"> </w:t>
      </w:r>
      <w:r w:rsidRPr="00037BDB">
        <w:rPr>
          <w:i/>
          <w:lang w:val="es-AR"/>
        </w:rPr>
        <w:t>Policías en acción</w:t>
      </w:r>
      <w:r w:rsidR="00716D12">
        <w:rPr>
          <w:i/>
          <w:lang w:val="es-AR"/>
        </w:rPr>
        <w:t xml:space="preserve"> </w:t>
      </w:r>
      <w:r w:rsidRPr="0042106F">
        <w:rPr>
          <w:lang w:val="es-AR"/>
        </w:rPr>
        <w:t>que en</w:t>
      </w:r>
      <w:r w:rsidR="00716D12">
        <w:rPr>
          <w:lang w:val="es-AR"/>
        </w:rPr>
        <w:t xml:space="preserve"> </w:t>
      </w:r>
      <w:r w:rsidRPr="00037BDB">
        <w:rPr>
          <w:i/>
          <w:lang w:val="es-AR"/>
        </w:rPr>
        <w:t>Crónicas extremas.</w:t>
      </w:r>
      <w:r w:rsidR="00716D12">
        <w:rPr>
          <w:i/>
          <w:lang w:val="es-AR"/>
        </w:rPr>
        <w:t xml:space="preserve"> </w:t>
      </w:r>
      <w:r w:rsidRPr="001F28AC">
        <w:rPr>
          <w:lang w:val="es-AR"/>
        </w:rPr>
        <w:t xml:space="preserve">El adverbio es usado en forma explícita en ocho </w:t>
      </w:r>
      <w:r w:rsidR="00705F4D">
        <w:rPr>
          <w:lang w:val="es-AR"/>
        </w:rPr>
        <w:t>segmentos</w:t>
      </w:r>
      <w:r w:rsidRPr="001F28AC">
        <w:rPr>
          <w:lang w:val="es-AR"/>
        </w:rPr>
        <w:t xml:space="preserve"> y en seis</w:t>
      </w:r>
      <w:r w:rsidR="00716D12">
        <w:rPr>
          <w:lang w:val="es-AR"/>
        </w:rPr>
        <w:t xml:space="preserve"> </w:t>
      </w:r>
      <w:r w:rsidRPr="001F28AC">
        <w:rPr>
          <w:lang w:val="es-AR"/>
        </w:rPr>
        <w:t>crónicas</w:t>
      </w:r>
      <w:r w:rsidR="0025080F">
        <w:rPr>
          <w:lang w:val="es-AR"/>
        </w:rPr>
        <w:t xml:space="preserve">. </w:t>
      </w:r>
      <w:r w:rsidRPr="001F28AC">
        <w:rPr>
          <w:lang w:val="es-AR"/>
        </w:rPr>
        <w:t xml:space="preserve">En los dos restantes </w:t>
      </w:r>
      <w:r w:rsidR="00705F4D">
        <w:rPr>
          <w:lang w:val="es-AR"/>
        </w:rPr>
        <w:t>segmentos</w:t>
      </w:r>
      <w:r w:rsidRPr="001F28AC">
        <w:rPr>
          <w:lang w:val="es-AR"/>
        </w:rPr>
        <w:t xml:space="preserve"> el “ahora” está implícito</w:t>
      </w:r>
      <w:r w:rsidR="00716D12">
        <w:rPr>
          <w:b/>
          <w:lang w:val="es-AR"/>
        </w:rPr>
        <w:t xml:space="preserve"> </w:t>
      </w:r>
      <w:r w:rsidRPr="001F28AC">
        <w:rPr>
          <w:lang w:val="es-AR"/>
        </w:rPr>
        <w:t>puesto que el conflicto</w:t>
      </w:r>
      <w:r w:rsidR="00716D12">
        <w:rPr>
          <w:lang w:val="es-AR"/>
        </w:rPr>
        <w:t xml:space="preserve"> </w:t>
      </w:r>
      <w:r w:rsidRPr="00664B0B">
        <w:rPr>
          <w:lang w:val="es-AR"/>
        </w:rPr>
        <w:t xml:space="preserve">que la  policía debe resolver ocurre </w:t>
      </w:r>
      <w:r>
        <w:rPr>
          <w:lang w:val="es-AR"/>
        </w:rPr>
        <w:t xml:space="preserve">“ahora”, </w:t>
      </w:r>
      <w:r w:rsidR="00716D12">
        <w:rPr>
          <w:lang w:val="es-AR"/>
        </w:rPr>
        <w:t xml:space="preserve">en </w:t>
      </w:r>
      <w:r w:rsidRPr="00664B0B">
        <w:rPr>
          <w:lang w:val="es-AR"/>
        </w:rPr>
        <w:t>el momento</w:t>
      </w:r>
      <w:r>
        <w:rPr>
          <w:lang w:val="es-AR"/>
        </w:rPr>
        <w:t>. En las crónicas, predomina el presente habitual, cuando el hablante relata su historia de vida, pero cuando realiza algún comentario del momento, emplea el “ahora” como se puede apreciar en el ejemplo (E76 y E77). L</w:t>
      </w:r>
      <w:r w:rsidRPr="00664B0B">
        <w:rPr>
          <w:lang w:val="es-AR"/>
        </w:rPr>
        <w:t>o que pasa “ahora” es un ejemplo de lo que ocurre “todos los días” (habitualme</w:t>
      </w:r>
      <w:r>
        <w:rPr>
          <w:lang w:val="es-AR"/>
        </w:rPr>
        <w:t xml:space="preserve">nte). En E76, Miriam le está mostrando al periodista lo que está sucediendo en ese momento. El “ahora” </w:t>
      </w:r>
      <w:r>
        <w:rPr>
          <w:lang w:val="es-AR"/>
        </w:rPr>
        <w:lastRenderedPageBreak/>
        <w:t xml:space="preserve">está reforzado por “justamente”, en posición focal. En E77, “en este momento” empleado en lugar de “ahora”, se encuentra en posición marcada. En la misma emisión Miriam reitera la acción “están </w:t>
      </w:r>
      <w:r w:rsidR="0025080F">
        <w:rPr>
          <w:lang w:val="es-AR"/>
        </w:rPr>
        <w:t>quemando” en presente continuo</w:t>
      </w:r>
      <w:r>
        <w:rPr>
          <w:lang w:val="es-AR"/>
        </w:rPr>
        <w:t xml:space="preserve"> con agente elidido, como ocurre cuando se trata de delincuentes. En E81 mediante el pronombre neutro “esto” sintetiza la acción de quemar autos que sucede “todos los días”, reiterado y en posición focal. Estos delincuentes roban autos en otro lado, lo</w:t>
      </w:r>
      <w:r w:rsidR="0025080F">
        <w:rPr>
          <w:lang w:val="es-AR"/>
        </w:rPr>
        <w:t>s llevan al barrio y los queman</w:t>
      </w:r>
    </w:p>
    <w:p w:rsidR="0025080F" w:rsidRPr="00C820E6" w:rsidRDefault="0025080F" w:rsidP="0025080F">
      <w:pPr>
        <w:pStyle w:val="Textoindependienteprimerasangra2"/>
        <w:ind w:left="567" w:firstLine="0"/>
        <w:jc w:val="both"/>
        <w:rPr>
          <w:rFonts w:ascii="Times New Roman" w:hAnsi="Times New Roman"/>
          <w:i/>
          <w:sz w:val="24"/>
          <w:szCs w:val="24"/>
          <w:lang w:val="es-AR"/>
        </w:rPr>
      </w:pPr>
      <w:r w:rsidRPr="009B665C">
        <w:rPr>
          <w:rFonts w:ascii="Times New Roman" w:hAnsi="Times New Roman"/>
          <w:sz w:val="24"/>
          <w:szCs w:val="24"/>
          <w:lang w:val="es-AR"/>
        </w:rPr>
        <w:t>Miriam: E76 [</w:t>
      </w:r>
      <w:r w:rsidRPr="00C820E6">
        <w:rPr>
          <w:rFonts w:ascii="Times New Roman" w:hAnsi="Times New Roman"/>
          <w:i/>
          <w:sz w:val="24"/>
          <w:szCs w:val="24"/>
          <w:lang w:val="es-AR"/>
        </w:rPr>
        <w:t xml:space="preserve">Están quemando </w:t>
      </w:r>
      <w:r w:rsidRPr="00C820E6">
        <w:rPr>
          <w:rFonts w:ascii="Times New Roman" w:hAnsi="Times New Roman"/>
          <w:b/>
          <w:i/>
          <w:sz w:val="24"/>
          <w:szCs w:val="24"/>
          <w:lang w:val="es-AR"/>
        </w:rPr>
        <w:t>ahora</w:t>
      </w:r>
      <w:r w:rsidRPr="00C820E6">
        <w:rPr>
          <w:rFonts w:ascii="Times New Roman" w:hAnsi="Times New Roman"/>
          <w:i/>
          <w:sz w:val="24"/>
          <w:szCs w:val="24"/>
          <w:lang w:val="es-AR"/>
        </w:rPr>
        <w:t>, justamente</w:t>
      </w:r>
      <w:r w:rsidRPr="009B665C">
        <w:rPr>
          <w:rFonts w:ascii="Times New Roman" w:hAnsi="Times New Roman"/>
          <w:sz w:val="24"/>
          <w:szCs w:val="24"/>
          <w:lang w:val="es-AR"/>
        </w:rPr>
        <w:t>] E77 [</w:t>
      </w:r>
      <w:r w:rsidRPr="00C820E6">
        <w:rPr>
          <w:rFonts w:ascii="Times New Roman" w:hAnsi="Times New Roman"/>
          <w:b/>
          <w:i/>
          <w:sz w:val="24"/>
          <w:szCs w:val="24"/>
          <w:lang w:val="es-AR"/>
        </w:rPr>
        <w:t>En este momento</w:t>
      </w:r>
      <w:r w:rsidRPr="00C820E6">
        <w:rPr>
          <w:rFonts w:ascii="Times New Roman" w:hAnsi="Times New Roman"/>
          <w:i/>
          <w:sz w:val="24"/>
          <w:szCs w:val="24"/>
          <w:lang w:val="es-AR"/>
        </w:rPr>
        <w:t xml:space="preserve"> están quemando] </w:t>
      </w:r>
      <w:r w:rsidRPr="009B665C">
        <w:rPr>
          <w:rFonts w:ascii="Times New Roman" w:hAnsi="Times New Roman"/>
          <w:sz w:val="24"/>
          <w:szCs w:val="24"/>
          <w:lang w:val="es-AR"/>
        </w:rPr>
        <w:t>E81 [</w:t>
      </w:r>
      <w:r w:rsidRPr="00C820E6">
        <w:rPr>
          <w:rFonts w:ascii="Times New Roman" w:hAnsi="Times New Roman"/>
          <w:i/>
          <w:sz w:val="24"/>
          <w:szCs w:val="24"/>
          <w:lang w:val="es-AR"/>
        </w:rPr>
        <w:t xml:space="preserve">Esto es </w:t>
      </w:r>
      <w:r w:rsidRPr="00C820E6">
        <w:rPr>
          <w:rFonts w:ascii="Times New Roman" w:hAnsi="Times New Roman"/>
          <w:b/>
          <w:i/>
          <w:sz w:val="24"/>
          <w:szCs w:val="24"/>
          <w:lang w:val="es-AR"/>
        </w:rPr>
        <w:t>de todos los días</w:t>
      </w:r>
      <w:r w:rsidRPr="00C820E6">
        <w:rPr>
          <w:rFonts w:ascii="Times New Roman" w:hAnsi="Times New Roman"/>
          <w:i/>
          <w:sz w:val="24"/>
          <w:szCs w:val="24"/>
          <w:lang w:val="es-AR"/>
        </w:rPr>
        <w:t xml:space="preserve">, </w:t>
      </w:r>
      <w:r w:rsidRPr="00C820E6">
        <w:rPr>
          <w:rFonts w:ascii="Times New Roman" w:hAnsi="Times New Roman"/>
          <w:b/>
          <w:i/>
          <w:sz w:val="24"/>
          <w:szCs w:val="24"/>
          <w:lang w:val="es-AR"/>
        </w:rPr>
        <w:t>de todos los días</w:t>
      </w:r>
      <w:r w:rsidRPr="009B665C">
        <w:rPr>
          <w:rFonts w:ascii="Times New Roman" w:hAnsi="Times New Roman"/>
          <w:sz w:val="24"/>
          <w:szCs w:val="24"/>
          <w:lang w:val="es-AR"/>
        </w:rPr>
        <w:t xml:space="preserve">] (Pelea por la tierra- </w:t>
      </w:r>
      <w:r w:rsidRPr="00C820E6">
        <w:rPr>
          <w:rFonts w:ascii="Times New Roman" w:hAnsi="Times New Roman"/>
          <w:i/>
          <w:sz w:val="24"/>
          <w:szCs w:val="24"/>
          <w:lang w:val="es-AR"/>
        </w:rPr>
        <w:t>Crónicas extremas)</w:t>
      </w:r>
    </w:p>
    <w:p w:rsidR="00397CF9" w:rsidRDefault="00397CF9" w:rsidP="0025080F">
      <w:pPr>
        <w:pStyle w:val="Textoindependiente"/>
        <w:spacing w:line="480" w:lineRule="auto"/>
        <w:jc w:val="both"/>
        <w:rPr>
          <w:lang w:val="es-AR"/>
        </w:rPr>
      </w:pPr>
    </w:p>
    <w:p w:rsidR="00AF17DE" w:rsidRDefault="0025080F" w:rsidP="0025080F">
      <w:pPr>
        <w:pStyle w:val="Textoindependiente"/>
        <w:spacing w:line="480" w:lineRule="auto"/>
        <w:jc w:val="both"/>
        <w:rPr>
          <w:lang w:val="es-AR"/>
        </w:rPr>
      </w:pPr>
      <w:r>
        <w:rPr>
          <w:lang w:val="es-AR"/>
        </w:rPr>
        <w:t xml:space="preserve">En los siguientes ejemplos de </w:t>
      </w:r>
      <w:r w:rsidRPr="002A7B71">
        <w:rPr>
          <w:i/>
          <w:lang w:val="es-AR"/>
        </w:rPr>
        <w:t>Policías en acción</w:t>
      </w:r>
      <w:r>
        <w:rPr>
          <w:lang w:val="es-AR"/>
        </w:rPr>
        <w:t xml:space="preserve"> se observa el empleo del “ahora” expl</w:t>
      </w:r>
      <w:r w:rsidR="002A7B71">
        <w:rPr>
          <w:lang w:val="es-AR"/>
        </w:rPr>
        <w:t>íc</w:t>
      </w:r>
      <w:r>
        <w:rPr>
          <w:lang w:val="es-AR"/>
        </w:rPr>
        <w:t xml:space="preserve">ito e implícito. </w:t>
      </w:r>
      <w:r w:rsidR="002A7B71">
        <w:rPr>
          <w:lang w:val="es-AR"/>
        </w:rPr>
        <w:t xml:space="preserve">Cuando está explícito, se encuentra en posición focal (E10, E35, E36). </w:t>
      </w:r>
      <w:r w:rsidR="00AF17DE">
        <w:rPr>
          <w:lang w:val="es-AR"/>
        </w:rPr>
        <w:t>En E10, la policía se dirige al ex mari</w:t>
      </w:r>
      <w:r w:rsidR="002A7B71">
        <w:rPr>
          <w:lang w:val="es-AR"/>
        </w:rPr>
        <w:t>do que tiene exclusión de hogar y</w:t>
      </w:r>
      <w:r>
        <w:rPr>
          <w:lang w:val="es-AR"/>
        </w:rPr>
        <w:t xml:space="preserve"> solicita </w:t>
      </w:r>
      <w:r w:rsidR="00AF17DE">
        <w:rPr>
          <w:lang w:val="es-AR"/>
        </w:rPr>
        <w:t>la explicación del problema</w:t>
      </w:r>
      <w:r w:rsidR="002A7B71">
        <w:rPr>
          <w:lang w:val="es-AR"/>
        </w:rPr>
        <w:t xml:space="preserve"> que este tiene con su ex mujer (ella)</w:t>
      </w:r>
      <w:r w:rsidR="00AF17DE">
        <w:rPr>
          <w:lang w:val="es-AR"/>
        </w:rPr>
        <w:t>. En E2, la policía enuncia el problema que debe resol</w:t>
      </w:r>
      <w:r w:rsidR="002A7B71">
        <w:rPr>
          <w:lang w:val="es-AR"/>
        </w:rPr>
        <w:t xml:space="preserve">ver con </w:t>
      </w:r>
      <w:r w:rsidR="00AF17DE">
        <w:rPr>
          <w:lang w:val="es-AR"/>
        </w:rPr>
        <w:t xml:space="preserve">el </w:t>
      </w:r>
      <w:r w:rsidR="00AF17DE" w:rsidRPr="00664B0B">
        <w:rPr>
          <w:lang w:val="es-AR"/>
        </w:rPr>
        <w:t>verbo en pres</w:t>
      </w:r>
      <w:r w:rsidR="00344C95">
        <w:rPr>
          <w:lang w:val="es-AR"/>
        </w:rPr>
        <w:t>ente continuo</w:t>
      </w:r>
      <w:r w:rsidR="00716D12">
        <w:rPr>
          <w:lang w:val="es-AR"/>
        </w:rPr>
        <w:t xml:space="preserve"> </w:t>
      </w:r>
      <w:r w:rsidR="002A7B71">
        <w:rPr>
          <w:lang w:val="es-AR"/>
        </w:rPr>
        <w:t>que</w:t>
      </w:r>
      <w:r w:rsidR="00AF17DE">
        <w:rPr>
          <w:lang w:val="es-AR"/>
        </w:rPr>
        <w:t xml:space="preserve"> está indicando</w:t>
      </w:r>
      <w:r w:rsidR="002A7B71">
        <w:rPr>
          <w:lang w:val="es-AR"/>
        </w:rPr>
        <w:t xml:space="preserve"> el “ahora”. </w:t>
      </w:r>
      <w:r w:rsidR="00AF17DE">
        <w:rPr>
          <w:lang w:val="es-AR"/>
        </w:rPr>
        <w:t>En E35 y E36, la mujer e</w:t>
      </w:r>
      <w:r>
        <w:rPr>
          <w:lang w:val="es-AR"/>
        </w:rPr>
        <w:t xml:space="preserve">mplea el imperativo de “pegar” </w:t>
      </w:r>
      <w:r w:rsidR="00AF17DE">
        <w:rPr>
          <w:lang w:val="es-AR"/>
        </w:rPr>
        <w:t>a modo de desafío en las dos emisiones seguido de “ahora”. El “a ver” que forma parte del desafío se puede interpretar como “si te animás”</w:t>
      </w:r>
      <w:r w:rsidR="002A7B71">
        <w:rPr>
          <w:lang w:val="es-AR"/>
        </w:rPr>
        <w:t xml:space="preserve"> y el “</w:t>
      </w:r>
      <w:r w:rsidR="002A7B71">
        <w:rPr>
          <w:lang w:val="es-AR"/>
        </w:rPr>
        <w:tab/>
        <w:t xml:space="preserve">ahora” como </w:t>
      </w:r>
      <w:r w:rsidR="00482FD9">
        <w:rPr>
          <w:lang w:val="es-AR"/>
        </w:rPr>
        <w:t>“ahora</w:t>
      </w:r>
      <w:r w:rsidR="002A7B71">
        <w:rPr>
          <w:lang w:val="es-AR"/>
        </w:rPr>
        <w:t xml:space="preserve"> que tuviste tu </w:t>
      </w:r>
      <w:r w:rsidR="00482FD9">
        <w:rPr>
          <w:lang w:val="es-AR"/>
        </w:rPr>
        <w:t>m</w:t>
      </w:r>
      <w:r w:rsidR="002A7B71">
        <w:rPr>
          <w:lang w:val="es-AR"/>
        </w:rPr>
        <w:t>erecido</w:t>
      </w:r>
      <w:r w:rsidR="00482FD9">
        <w:rPr>
          <w:lang w:val="es-AR"/>
        </w:rPr>
        <w:t>”</w:t>
      </w:r>
      <w:r w:rsidR="00716D12">
        <w:rPr>
          <w:lang w:val="es-AR"/>
        </w:rPr>
        <w:t xml:space="preserve"> </w:t>
      </w:r>
      <w:r w:rsidR="00AF17DE">
        <w:rPr>
          <w:lang w:val="es-AR"/>
        </w:rPr>
        <w:t>porque la mujer se vengó</w:t>
      </w:r>
      <w:r w:rsidR="00482FD9">
        <w:rPr>
          <w:lang w:val="es-AR"/>
        </w:rPr>
        <w:t xml:space="preserve"> del marido pegándole ella a él</w:t>
      </w:r>
    </w:p>
    <w:p w:rsidR="0025080F" w:rsidRPr="009B665C" w:rsidRDefault="0025080F" w:rsidP="0025080F">
      <w:pPr>
        <w:pStyle w:val="Textoindependienteprimerasangra2"/>
        <w:ind w:left="567" w:firstLine="0"/>
        <w:jc w:val="both"/>
        <w:rPr>
          <w:rFonts w:ascii="Times New Roman" w:hAnsi="Times New Roman"/>
          <w:sz w:val="24"/>
          <w:szCs w:val="24"/>
          <w:lang w:val="es-AR"/>
        </w:rPr>
      </w:pPr>
      <w:r w:rsidRPr="009B665C">
        <w:rPr>
          <w:rFonts w:ascii="Times New Roman" w:hAnsi="Times New Roman"/>
          <w:sz w:val="24"/>
          <w:szCs w:val="24"/>
          <w:lang w:val="es-AR"/>
        </w:rPr>
        <w:t>Policía: E10 [¿</w:t>
      </w:r>
      <w:r w:rsidRPr="00C820E6">
        <w:rPr>
          <w:rFonts w:ascii="Times New Roman" w:hAnsi="Times New Roman"/>
          <w:i/>
          <w:sz w:val="24"/>
          <w:szCs w:val="24"/>
          <w:lang w:val="es-AR"/>
        </w:rPr>
        <w:t xml:space="preserve">Cuál es el problema que tiene con ella </w:t>
      </w:r>
      <w:r w:rsidRPr="00C820E6">
        <w:rPr>
          <w:rFonts w:ascii="Times New Roman" w:hAnsi="Times New Roman"/>
          <w:b/>
          <w:i/>
          <w:sz w:val="24"/>
          <w:szCs w:val="24"/>
          <w:lang w:val="es-AR"/>
        </w:rPr>
        <w:t>ahora</w:t>
      </w:r>
      <w:r w:rsidRPr="00C820E6">
        <w:rPr>
          <w:rFonts w:ascii="Times New Roman" w:hAnsi="Times New Roman"/>
          <w:i/>
          <w:sz w:val="24"/>
          <w:szCs w:val="24"/>
          <w:lang w:val="es-AR"/>
        </w:rPr>
        <w:t>?]</w:t>
      </w:r>
      <w:r w:rsidRPr="009B665C">
        <w:rPr>
          <w:rFonts w:ascii="Times New Roman" w:hAnsi="Times New Roman"/>
          <w:sz w:val="24"/>
          <w:szCs w:val="24"/>
          <w:lang w:val="es-AR"/>
        </w:rPr>
        <w:t xml:space="preserve"> (No tengo dónde ir yo- </w:t>
      </w:r>
      <w:r w:rsidRPr="00C820E6">
        <w:rPr>
          <w:rFonts w:ascii="Times New Roman" w:hAnsi="Times New Roman"/>
          <w:i/>
          <w:sz w:val="24"/>
          <w:szCs w:val="24"/>
          <w:lang w:val="es-AR"/>
        </w:rPr>
        <w:t>Policías en acción</w:t>
      </w:r>
      <w:r w:rsidRPr="009B665C">
        <w:rPr>
          <w:rFonts w:ascii="Times New Roman" w:hAnsi="Times New Roman"/>
          <w:sz w:val="24"/>
          <w:szCs w:val="24"/>
          <w:lang w:val="es-AR"/>
        </w:rPr>
        <w:t>)</w:t>
      </w:r>
    </w:p>
    <w:p w:rsidR="0025080F" w:rsidRPr="009B665C" w:rsidRDefault="0025080F" w:rsidP="0025080F">
      <w:pPr>
        <w:pStyle w:val="Textoindependienteprimerasangra2"/>
        <w:ind w:left="567" w:firstLine="0"/>
        <w:jc w:val="both"/>
        <w:rPr>
          <w:rFonts w:ascii="Times New Roman" w:hAnsi="Times New Roman"/>
          <w:sz w:val="24"/>
          <w:szCs w:val="24"/>
          <w:lang w:val="es-AR"/>
        </w:rPr>
      </w:pPr>
      <w:r w:rsidRPr="009B665C">
        <w:rPr>
          <w:rFonts w:ascii="Times New Roman" w:hAnsi="Times New Roman"/>
          <w:sz w:val="24"/>
          <w:szCs w:val="24"/>
          <w:lang w:val="es-AR"/>
        </w:rPr>
        <w:t>Policía: E2 [</w:t>
      </w:r>
      <w:r w:rsidRPr="00C820E6">
        <w:rPr>
          <w:rFonts w:ascii="Times New Roman" w:hAnsi="Times New Roman"/>
          <w:i/>
          <w:sz w:val="24"/>
          <w:szCs w:val="24"/>
          <w:lang w:val="es-AR"/>
        </w:rPr>
        <w:t>Están robando supuestamente</w:t>
      </w:r>
      <w:r w:rsidRPr="009B665C">
        <w:rPr>
          <w:rFonts w:ascii="Times New Roman" w:hAnsi="Times New Roman"/>
          <w:sz w:val="24"/>
          <w:szCs w:val="24"/>
          <w:lang w:val="es-AR"/>
        </w:rPr>
        <w:t xml:space="preserve">] (Robo del depto.- </w:t>
      </w:r>
      <w:r w:rsidRPr="00C820E6">
        <w:rPr>
          <w:rFonts w:ascii="Times New Roman" w:hAnsi="Times New Roman"/>
          <w:i/>
          <w:sz w:val="24"/>
          <w:szCs w:val="24"/>
          <w:lang w:val="es-AR"/>
        </w:rPr>
        <w:t>Policías en acción</w:t>
      </w:r>
      <w:r w:rsidRPr="009B665C">
        <w:rPr>
          <w:rFonts w:ascii="Times New Roman" w:hAnsi="Times New Roman"/>
          <w:sz w:val="24"/>
          <w:szCs w:val="24"/>
          <w:lang w:val="es-AR"/>
        </w:rPr>
        <w:t>)</w:t>
      </w:r>
    </w:p>
    <w:p w:rsidR="0025080F" w:rsidRPr="00C820E6" w:rsidRDefault="0025080F" w:rsidP="0025080F">
      <w:pPr>
        <w:pStyle w:val="Textoindependienteprimerasangra2"/>
        <w:ind w:left="567" w:firstLine="0"/>
        <w:jc w:val="both"/>
        <w:rPr>
          <w:rFonts w:ascii="Times New Roman" w:hAnsi="Times New Roman"/>
          <w:i/>
          <w:sz w:val="24"/>
          <w:szCs w:val="24"/>
          <w:lang w:val="es-AR"/>
        </w:rPr>
      </w:pPr>
      <w:r w:rsidRPr="009B665C">
        <w:rPr>
          <w:rFonts w:ascii="Times New Roman" w:hAnsi="Times New Roman"/>
          <w:sz w:val="24"/>
          <w:szCs w:val="24"/>
          <w:lang w:val="es-AR"/>
        </w:rPr>
        <w:t>Mujer: E35 [</w:t>
      </w:r>
      <w:r w:rsidRPr="00C820E6">
        <w:rPr>
          <w:rFonts w:ascii="Times New Roman" w:hAnsi="Times New Roman"/>
          <w:i/>
          <w:sz w:val="24"/>
          <w:szCs w:val="24"/>
          <w:lang w:val="es-AR"/>
        </w:rPr>
        <w:t xml:space="preserve">Pegame </w:t>
      </w:r>
      <w:r w:rsidRPr="00C820E6">
        <w:rPr>
          <w:rFonts w:ascii="Times New Roman" w:hAnsi="Times New Roman"/>
          <w:b/>
          <w:i/>
          <w:sz w:val="24"/>
          <w:szCs w:val="24"/>
          <w:lang w:val="es-AR"/>
        </w:rPr>
        <w:t>ahora</w:t>
      </w:r>
      <w:r w:rsidRPr="009B665C">
        <w:rPr>
          <w:rFonts w:ascii="Times New Roman" w:hAnsi="Times New Roman"/>
          <w:b/>
          <w:sz w:val="24"/>
          <w:szCs w:val="24"/>
          <w:lang w:val="es-AR"/>
        </w:rPr>
        <w:t>]</w:t>
      </w:r>
      <w:r w:rsidRPr="009B665C">
        <w:rPr>
          <w:rFonts w:ascii="Times New Roman" w:hAnsi="Times New Roman"/>
          <w:sz w:val="24"/>
          <w:szCs w:val="24"/>
          <w:lang w:val="es-AR"/>
        </w:rPr>
        <w:t xml:space="preserve"> E36 [</w:t>
      </w:r>
      <w:r w:rsidRPr="00C820E6">
        <w:rPr>
          <w:rFonts w:ascii="Times New Roman" w:hAnsi="Times New Roman"/>
          <w:i/>
          <w:sz w:val="24"/>
          <w:szCs w:val="24"/>
          <w:lang w:val="es-AR"/>
        </w:rPr>
        <w:t xml:space="preserve">A ver, pegame </w:t>
      </w:r>
      <w:r w:rsidRPr="00C820E6">
        <w:rPr>
          <w:rFonts w:ascii="Times New Roman" w:hAnsi="Times New Roman"/>
          <w:b/>
          <w:i/>
          <w:sz w:val="24"/>
          <w:szCs w:val="24"/>
          <w:lang w:val="es-AR"/>
        </w:rPr>
        <w:t>ahora</w:t>
      </w:r>
      <w:r w:rsidRPr="009B665C">
        <w:rPr>
          <w:rFonts w:ascii="Times New Roman" w:hAnsi="Times New Roman"/>
          <w:sz w:val="24"/>
          <w:szCs w:val="24"/>
          <w:lang w:val="es-AR"/>
        </w:rPr>
        <w:t xml:space="preserve">] (Último round- </w:t>
      </w:r>
      <w:r w:rsidRPr="00C820E6">
        <w:rPr>
          <w:rFonts w:ascii="Times New Roman" w:hAnsi="Times New Roman"/>
          <w:i/>
          <w:sz w:val="24"/>
          <w:szCs w:val="24"/>
          <w:lang w:val="es-AR"/>
        </w:rPr>
        <w:t>Policías en acción)</w:t>
      </w:r>
    </w:p>
    <w:p w:rsidR="00482FD9" w:rsidRDefault="00AF17DE" w:rsidP="00482FD9">
      <w:pPr>
        <w:pStyle w:val="Textoindependiente"/>
        <w:spacing w:before="240" w:after="240" w:line="480" w:lineRule="auto"/>
        <w:jc w:val="both"/>
        <w:rPr>
          <w:lang w:val="es-AR"/>
        </w:rPr>
      </w:pPr>
      <w:r>
        <w:rPr>
          <w:lang w:val="es-AR"/>
        </w:rPr>
        <w:lastRenderedPageBreak/>
        <w:t xml:space="preserve">Se observa en los ejemplos </w:t>
      </w:r>
      <w:r w:rsidR="00482FD9">
        <w:rPr>
          <w:lang w:val="es-AR"/>
        </w:rPr>
        <w:t xml:space="preserve">de ambos programas </w:t>
      </w:r>
      <w:r>
        <w:rPr>
          <w:lang w:val="es-AR"/>
        </w:rPr>
        <w:t>que los verbos que indican acciones violentas constituyen procesos materiales</w:t>
      </w:r>
      <w:r w:rsidR="00344C95">
        <w:rPr>
          <w:lang w:val="es-AR"/>
        </w:rPr>
        <w:t>:</w:t>
      </w:r>
      <w:r w:rsidR="00482FD9">
        <w:rPr>
          <w:lang w:val="es-AR"/>
        </w:rPr>
        <w:t xml:space="preserve"> “quemar”, “robar” y “pegar” con actor elidido. </w:t>
      </w:r>
    </w:p>
    <w:p w:rsidR="00AF17DE" w:rsidRPr="00397CF9" w:rsidRDefault="00AF17DE" w:rsidP="00482FD9">
      <w:pPr>
        <w:pStyle w:val="Textoindependiente"/>
        <w:numPr>
          <w:ilvl w:val="0"/>
          <w:numId w:val="19"/>
        </w:numPr>
        <w:spacing w:line="480" w:lineRule="auto"/>
        <w:jc w:val="both"/>
        <w:rPr>
          <w:b/>
          <w:szCs w:val="24"/>
          <w:lang w:val="es-AR"/>
        </w:rPr>
      </w:pPr>
      <w:r w:rsidRPr="009B665C">
        <w:rPr>
          <w:szCs w:val="24"/>
          <w:lang w:val="es-AR"/>
        </w:rPr>
        <w:t>Hace + tiempo y ahora</w:t>
      </w:r>
      <w:r w:rsidR="001B0CB2">
        <w:rPr>
          <w:szCs w:val="24"/>
          <w:lang w:val="es-AR"/>
        </w:rPr>
        <w:t>.</w:t>
      </w:r>
      <w:r w:rsidRPr="009B665C">
        <w:rPr>
          <w:szCs w:val="24"/>
          <w:lang w:val="es-AR"/>
        </w:rPr>
        <w:t xml:space="preserve"> Antes y ahora</w:t>
      </w:r>
    </w:p>
    <w:p w:rsidR="00AF17DE" w:rsidRDefault="00397CF9" w:rsidP="006909DE">
      <w:pPr>
        <w:pStyle w:val="Textoindependiente"/>
        <w:spacing w:line="480" w:lineRule="auto"/>
        <w:jc w:val="both"/>
        <w:rPr>
          <w:b/>
          <w:lang w:val="es-AR"/>
        </w:rPr>
      </w:pPr>
      <w:r>
        <w:rPr>
          <w:lang w:val="es-AR"/>
        </w:rPr>
        <w:t xml:space="preserve">En </w:t>
      </w:r>
      <w:r w:rsidR="00AF17DE" w:rsidRPr="00CC490F">
        <w:rPr>
          <w:lang w:val="es-AR"/>
        </w:rPr>
        <w:t xml:space="preserve"> </w:t>
      </w:r>
      <w:r w:rsidR="00AF17DE" w:rsidRPr="008464B7">
        <w:rPr>
          <w:i/>
          <w:lang w:val="es-AR"/>
        </w:rPr>
        <w:t>Policías en acción</w:t>
      </w:r>
      <w:r w:rsidR="00AF17DE" w:rsidRPr="00CC490F">
        <w:rPr>
          <w:lang w:val="es-AR"/>
        </w:rPr>
        <w:t xml:space="preserve"> se observa un contraste entre el </w:t>
      </w:r>
      <w:r w:rsidR="00EE727A">
        <w:rPr>
          <w:lang w:val="es-AR"/>
        </w:rPr>
        <w:t>“</w:t>
      </w:r>
      <w:r w:rsidR="00AF17DE" w:rsidRPr="00EE727A">
        <w:rPr>
          <w:lang w:val="es-AR"/>
        </w:rPr>
        <w:t>hace + tiempo</w:t>
      </w:r>
      <w:r w:rsidR="00EE727A">
        <w:rPr>
          <w:lang w:val="es-AR"/>
        </w:rPr>
        <w:t>”</w:t>
      </w:r>
      <w:r w:rsidR="00AF17DE" w:rsidRPr="00CC490F">
        <w:rPr>
          <w:lang w:val="es-AR"/>
        </w:rPr>
        <w:t xml:space="preserve"> y el </w:t>
      </w:r>
      <w:r w:rsidR="00EE727A">
        <w:rPr>
          <w:lang w:val="es-AR"/>
        </w:rPr>
        <w:t>“</w:t>
      </w:r>
      <w:r w:rsidR="00AF17DE" w:rsidRPr="00EE727A">
        <w:rPr>
          <w:lang w:val="es-AR"/>
        </w:rPr>
        <w:t>ahora</w:t>
      </w:r>
      <w:r w:rsidR="00EE727A">
        <w:rPr>
          <w:lang w:val="es-AR"/>
        </w:rPr>
        <w:t>”</w:t>
      </w:r>
      <w:r w:rsidR="00AF17DE" w:rsidRPr="00CC490F">
        <w:rPr>
          <w:lang w:val="es-AR"/>
        </w:rPr>
        <w:t xml:space="preserve">. En </w:t>
      </w:r>
      <w:r w:rsidR="00AF17DE" w:rsidRPr="00037BDB">
        <w:rPr>
          <w:i/>
          <w:lang w:val="es-AR"/>
        </w:rPr>
        <w:t>Crónicas extremas</w:t>
      </w:r>
      <w:r w:rsidR="00AF17DE" w:rsidRPr="00CC490F">
        <w:rPr>
          <w:lang w:val="es-AR"/>
        </w:rPr>
        <w:t xml:space="preserve"> el contraste es entre el </w:t>
      </w:r>
      <w:r w:rsidR="00EE727A">
        <w:rPr>
          <w:lang w:val="es-AR"/>
        </w:rPr>
        <w:t>“</w:t>
      </w:r>
      <w:r w:rsidR="00AF17DE" w:rsidRPr="00EE727A">
        <w:rPr>
          <w:lang w:val="es-AR"/>
        </w:rPr>
        <w:t>antes</w:t>
      </w:r>
      <w:r w:rsidR="00EE727A">
        <w:rPr>
          <w:lang w:val="es-AR"/>
        </w:rPr>
        <w:t>”</w:t>
      </w:r>
      <w:r w:rsidR="00AF17DE" w:rsidRPr="00CC490F">
        <w:rPr>
          <w:lang w:val="es-AR"/>
        </w:rPr>
        <w:t>y el</w:t>
      </w:r>
      <w:r w:rsidR="00EE727A">
        <w:rPr>
          <w:lang w:val="es-AR"/>
        </w:rPr>
        <w:t>“</w:t>
      </w:r>
      <w:r w:rsidR="00AF17DE" w:rsidRPr="00EE727A">
        <w:rPr>
          <w:lang w:val="es-AR"/>
        </w:rPr>
        <w:t>ahora</w:t>
      </w:r>
      <w:r w:rsidR="00EE727A">
        <w:rPr>
          <w:lang w:val="es-AR"/>
        </w:rPr>
        <w:t>”</w:t>
      </w:r>
      <w:r w:rsidR="00AF17DE">
        <w:rPr>
          <w:b/>
          <w:lang w:val="es-AR"/>
        </w:rPr>
        <w:t>.</w:t>
      </w:r>
    </w:p>
    <w:p w:rsidR="00AF17DE" w:rsidRDefault="00AF17DE" w:rsidP="006909DE">
      <w:pPr>
        <w:pStyle w:val="Textoindependiente"/>
        <w:spacing w:line="480" w:lineRule="auto"/>
        <w:jc w:val="both"/>
        <w:rPr>
          <w:lang w:val="es-AR"/>
        </w:rPr>
      </w:pPr>
      <w:r>
        <w:rPr>
          <w:lang w:val="es-AR"/>
        </w:rPr>
        <w:t xml:space="preserve">En el </w:t>
      </w:r>
      <w:r w:rsidR="00657DF4">
        <w:rPr>
          <w:lang w:val="es-AR"/>
        </w:rPr>
        <w:t>segmento</w:t>
      </w:r>
      <w:r w:rsidR="00482FD9">
        <w:rPr>
          <w:lang w:val="es-AR"/>
        </w:rPr>
        <w:t xml:space="preserve"> “Perfume de mujer”, la </w:t>
      </w:r>
      <w:r>
        <w:rPr>
          <w:lang w:val="es-AR"/>
        </w:rPr>
        <w:t>hija 2 emplea como justificación para negarse a dejar la casa</w:t>
      </w:r>
      <w:r w:rsidR="00397CF9">
        <w:rPr>
          <w:lang w:val="es-AR"/>
        </w:rPr>
        <w:t xml:space="preserve"> </w:t>
      </w:r>
      <w:r>
        <w:rPr>
          <w:lang w:val="es-AR"/>
        </w:rPr>
        <w:t>(“ahí”) los 25 años que el padre la cuidó ininterrumpidamente, ante el reclamo del hijo del dueño que ocurre “ahora” (E34, E35).</w:t>
      </w:r>
    </w:p>
    <w:p w:rsidR="00AF17DE" w:rsidRPr="00C46B9E" w:rsidRDefault="00AF17DE" w:rsidP="006909DE">
      <w:pPr>
        <w:pStyle w:val="Textoindependiente"/>
        <w:spacing w:line="480" w:lineRule="auto"/>
        <w:jc w:val="both"/>
        <w:rPr>
          <w:lang w:val="es-AR"/>
        </w:rPr>
      </w:pPr>
      <w:r>
        <w:rPr>
          <w:lang w:val="es-AR"/>
        </w:rPr>
        <w:t>En la crónica “Morir de frío”, el marido de Dora establece un contraste entre el antes y el ahora. La situación es peor ahora.  Antes, se calentaban con las estufas de kerosene. Nótese que “las estufas de kerosene” se encuen</w:t>
      </w:r>
      <w:r w:rsidR="00482FD9">
        <w:rPr>
          <w:lang w:val="es-AR"/>
        </w:rPr>
        <w:t xml:space="preserve">tra en posición focal” (E188). </w:t>
      </w:r>
      <w:r>
        <w:rPr>
          <w:lang w:val="es-AR"/>
        </w:rPr>
        <w:t>De la siguiente emisión</w:t>
      </w:r>
      <w:r w:rsidR="00B50691">
        <w:rPr>
          <w:lang w:val="es-AR"/>
        </w:rPr>
        <w:t xml:space="preserve"> (irónica “Andá a comprar kerosene ahora”)</w:t>
      </w:r>
      <w:r>
        <w:rPr>
          <w:lang w:val="es-AR"/>
        </w:rPr>
        <w:t xml:space="preserve"> se infiere que ahora no se puede comprar kerosene por su alto costo. Así presentado, el kerosene sería un artículo de lujo. El adverbio</w:t>
      </w:r>
      <w:r w:rsidR="00B50691">
        <w:rPr>
          <w:lang w:val="es-AR"/>
        </w:rPr>
        <w:t xml:space="preserve"> “antes” se encuentra en posición marcada y el</w:t>
      </w:r>
      <w:r>
        <w:rPr>
          <w:lang w:val="es-AR"/>
        </w:rPr>
        <w:t xml:space="preserve"> “ahora”</w:t>
      </w:r>
      <w:r w:rsidR="00482FD9">
        <w:rPr>
          <w:lang w:val="es-AR"/>
        </w:rPr>
        <w:t>en posición focal</w:t>
      </w:r>
      <w:r w:rsidR="00B50691">
        <w:rPr>
          <w:lang w:val="es-AR"/>
        </w:rPr>
        <w:t>, mostrando el contraste entre el pasado y el presente</w:t>
      </w:r>
    </w:p>
    <w:p w:rsidR="00AF17DE" w:rsidRPr="00C820E6" w:rsidRDefault="00AF17DE" w:rsidP="009B665C">
      <w:pPr>
        <w:pStyle w:val="Lista2"/>
        <w:ind w:left="567" w:firstLine="0"/>
        <w:rPr>
          <w:rFonts w:ascii="Times New Roman" w:hAnsi="Times New Roman"/>
          <w:i/>
          <w:sz w:val="24"/>
          <w:szCs w:val="24"/>
          <w:lang w:val="es-AR"/>
        </w:rPr>
      </w:pPr>
      <w:r w:rsidRPr="009B665C">
        <w:rPr>
          <w:rFonts w:ascii="Times New Roman" w:hAnsi="Times New Roman"/>
          <w:sz w:val="24"/>
          <w:szCs w:val="24"/>
          <w:lang w:val="es-AR"/>
        </w:rPr>
        <w:t>Hija 2 E34 [</w:t>
      </w:r>
      <w:r w:rsidRPr="00C820E6">
        <w:rPr>
          <w:rFonts w:ascii="Times New Roman" w:hAnsi="Times New Roman"/>
          <w:i/>
          <w:sz w:val="24"/>
          <w:szCs w:val="24"/>
          <w:lang w:val="es-AR"/>
        </w:rPr>
        <w:t xml:space="preserve">Y mi papá </w:t>
      </w:r>
      <w:r w:rsidRPr="00C820E6">
        <w:rPr>
          <w:rFonts w:ascii="Times New Roman" w:hAnsi="Times New Roman"/>
          <w:b/>
          <w:i/>
          <w:sz w:val="24"/>
          <w:szCs w:val="24"/>
          <w:lang w:val="es-AR"/>
        </w:rPr>
        <w:t>hace 25 años</w:t>
      </w:r>
      <w:r w:rsidRPr="00C820E6">
        <w:rPr>
          <w:rFonts w:ascii="Times New Roman" w:hAnsi="Times New Roman"/>
          <w:i/>
          <w:sz w:val="24"/>
          <w:szCs w:val="24"/>
          <w:lang w:val="es-AR"/>
        </w:rPr>
        <w:t xml:space="preserve"> que está ahí]</w:t>
      </w:r>
    </w:p>
    <w:p w:rsidR="00AF17DE" w:rsidRPr="009B665C" w:rsidRDefault="00AF17DE" w:rsidP="009B665C">
      <w:pPr>
        <w:pStyle w:val="Lista2"/>
        <w:ind w:left="567" w:firstLine="0"/>
        <w:rPr>
          <w:rFonts w:ascii="Times New Roman" w:hAnsi="Times New Roman"/>
          <w:sz w:val="24"/>
          <w:szCs w:val="24"/>
          <w:lang w:val="es-AR"/>
        </w:rPr>
      </w:pPr>
      <w:r w:rsidRPr="009B665C">
        <w:rPr>
          <w:rFonts w:ascii="Times New Roman" w:hAnsi="Times New Roman"/>
          <w:sz w:val="24"/>
          <w:szCs w:val="24"/>
          <w:lang w:val="es-AR"/>
        </w:rPr>
        <w:t>Periodista E35 [</w:t>
      </w:r>
      <w:r w:rsidRPr="00C820E6">
        <w:rPr>
          <w:rFonts w:ascii="Times New Roman" w:hAnsi="Times New Roman"/>
          <w:i/>
          <w:sz w:val="24"/>
          <w:szCs w:val="24"/>
          <w:lang w:val="es-AR"/>
        </w:rPr>
        <w:t xml:space="preserve">Y </w:t>
      </w:r>
      <w:r w:rsidRPr="00C820E6">
        <w:rPr>
          <w:rFonts w:ascii="Times New Roman" w:hAnsi="Times New Roman"/>
          <w:b/>
          <w:i/>
          <w:sz w:val="24"/>
          <w:szCs w:val="24"/>
          <w:lang w:val="es-AR"/>
        </w:rPr>
        <w:t>ahora</w:t>
      </w:r>
      <w:r w:rsidRPr="00C820E6">
        <w:rPr>
          <w:rFonts w:ascii="Times New Roman" w:hAnsi="Times New Roman"/>
          <w:i/>
          <w:sz w:val="24"/>
          <w:szCs w:val="24"/>
          <w:lang w:val="es-AR"/>
        </w:rPr>
        <w:t xml:space="preserve"> uno de sus hijos</w:t>
      </w:r>
    </w:p>
    <w:p w:rsidR="00AF17DE" w:rsidRPr="009B665C" w:rsidRDefault="00AF17DE" w:rsidP="009B665C">
      <w:pPr>
        <w:pStyle w:val="Lista2"/>
        <w:ind w:left="567" w:firstLine="0"/>
        <w:rPr>
          <w:rFonts w:ascii="Times New Roman" w:hAnsi="Times New Roman"/>
          <w:sz w:val="24"/>
          <w:szCs w:val="24"/>
          <w:lang w:val="es-AR"/>
        </w:rPr>
      </w:pPr>
      <w:r w:rsidRPr="009B665C">
        <w:rPr>
          <w:rFonts w:ascii="Times New Roman" w:hAnsi="Times New Roman"/>
          <w:sz w:val="24"/>
          <w:szCs w:val="24"/>
          <w:lang w:val="es-AR"/>
        </w:rPr>
        <w:t xml:space="preserve">Hija2: </w:t>
      </w:r>
      <w:r w:rsidRPr="00C820E6">
        <w:rPr>
          <w:rFonts w:ascii="Times New Roman" w:hAnsi="Times New Roman"/>
          <w:i/>
          <w:sz w:val="24"/>
          <w:szCs w:val="24"/>
          <w:lang w:val="es-AR"/>
        </w:rPr>
        <w:t>vino a reclamar esto</w:t>
      </w:r>
      <w:r w:rsidRPr="009B665C">
        <w:rPr>
          <w:rFonts w:ascii="Times New Roman" w:hAnsi="Times New Roman"/>
          <w:sz w:val="24"/>
          <w:szCs w:val="24"/>
          <w:lang w:val="es-AR"/>
        </w:rPr>
        <w:t xml:space="preserve">] (Perfume de mujer- </w:t>
      </w:r>
      <w:r w:rsidRPr="00C820E6">
        <w:rPr>
          <w:rFonts w:ascii="Times New Roman" w:hAnsi="Times New Roman"/>
          <w:i/>
          <w:sz w:val="24"/>
          <w:szCs w:val="24"/>
          <w:lang w:val="es-AR"/>
        </w:rPr>
        <w:t>Policías en acción</w:t>
      </w:r>
      <w:r w:rsidRPr="009B665C">
        <w:rPr>
          <w:rFonts w:ascii="Times New Roman" w:hAnsi="Times New Roman"/>
          <w:sz w:val="24"/>
          <w:szCs w:val="24"/>
          <w:lang w:val="es-AR"/>
        </w:rPr>
        <w:t>)</w:t>
      </w:r>
    </w:p>
    <w:p w:rsidR="00AF17DE" w:rsidRPr="009B665C" w:rsidRDefault="00AF17DE" w:rsidP="009B665C">
      <w:pPr>
        <w:spacing w:line="276" w:lineRule="auto"/>
        <w:ind w:left="567"/>
        <w:jc w:val="both"/>
        <w:rPr>
          <w:sz w:val="24"/>
          <w:szCs w:val="24"/>
          <w:lang w:val="es-AR"/>
        </w:rPr>
      </w:pPr>
    </w:p>
    <w:p w:rsidR="00AF17DE" w:rsidRPr="009B665C" w:rsidRDefault="00AF17DE" w:rsidP="009B665C">
      <w:pPr>
        <w:pStyle w:val="Textoindependienteprimerasangra2"/>
        <w:ind w:left="567" w:firstLine="0"/>
        <w:rPr>
          <w:rFonts w:ascii="Times New Roman" w:hAnsi="Times New Roman"/>
          <w:sz w:val="24"/>
          <w:szCs w:val="24"/>
          <w:lang w:val="es-AR"/>
        </w:rPr>
      </w:pPr>
      <w:r w:rsidRPr="009B665C">
        <w:rPr>
          <w:rFonts w:ascii="Times New Roman" w:hAnsi="Times New Roman"/>
          <w:sz w:val="24"/>
          <w:szCs w:val="24"/>
          <w:lang w:val="es-AR"/>
        </w:rPr>
        <w:t xml:space="preserve">Marido de Dora: E188 </w:t>
      </w:r>
      <w:r w:rsidRPr="00C820E6">
        <w:rPr>
          <w:rFonts w:ascii="Times New Roman" w:hAnsi="Times New Roman"/>
          <w:i/>
          <w:sz w:val="24"/>
          <w:szCs w:val="24"/>
          <w:lang w:val="es-AR"/>
        </w:rPr>
        <w:t>[</w:t>
      </w:r>
      <w:r w:rsidRPr="00C820E6">
        <w:rPr>
          <w:rFonts w:ascii="Times New Roman" w:hAnsi="Times New Roman"/>
          <w:b/>
          <w:i/>
          <w:sz w:val="24"/>
          <w:szCs w:val="24"/>
          <w:lang w:val="es-AR"/>
        </w:rPr>
        <w:t>Antes</w:t>
      </w:r>
      <w:r w:rsidRPr="00C820E6">
        <w:rPr>
          <w:rFonts w:ascii="Times New Roman" w:hAnsi="Times New Roman"/>
          <w:i/>
          <w:sz w:val="24"/>
          <w:szCs w:val="24"/>
          <w:lang w:val="es-AR"/>
        </w:rPr>
        <w:t xml:space="preserve"> estaban las estufas de kerosene]</w:t>
      </w:r>
      <w:r w:rsidRPr="009B665C">
        <w:rPr>
          <w:rFonts w:ascii="Times New Roman" w:hAnsi="Times New Roman"/>
          <w:sz w:val="24"/>
          <w:szCs w:val="24"/>
          <w:lang w:val="es-AR"/>
        </w:rPr>
        <w:t xml:space="preserve"> E189 [</w:t>
      </w:r>
      <w:r w:rsidRPr="00C820E6">
        <w:rPr>
          <w:rFonts w:ascii="Times New Roman" w:hAnsi="Times New Roman"/>
          <w:i/>
          <w:sz w:val="24"/>
          <w:szCs w:val="24"/>
          <w:lang w:val="es-AR"/>
        </w:rPr>
        <w:t>Pero andá a</w:t>
      </w:r>
      <w:r w:rsidR="008E52F1">
        <w:rPr>
          <w:rFonts w:ascii="Times New Roman" w:hAnsi="Times New Roman"/>
          <w:i/>
          <w:sz w:val="24"/>
          <w:szCs w:val="24"/>
          <w:lang w:val="es-AR"/>
        </w:rPr>
        <w:t xml:space="preserve"> </w:t>
      </w:r>
      <w:r w:rsidRPr="00C820E6">
        <w:rPr>
          <w:rFonts w:ascii="Times New Roman" w:hAnsi="Times New Roman"/>
          <w:i/>
          <w:sz w:val="24"/>
          <w:szCs w:val="24"/>
          <w:lang w:val="es-AR"/>
        </w:rPr>
        <w:t xml:space="preserve">comprar kerosene </w:t>
      </w:r>
      <w:r w:rsidRPr="00C820E6">
        <w:rPr>
          <w:rFonts w:ascii="Times New Roman" w:hAnsi="Times New Roman"/>
          <w:b/>
          <w:i/>
          <w:sz w:val="24"/>
          <w:szCs w:val="24"/>
          <w:lang w:val="es-AR"/>
        </w:rPr>
        <w:t>ahora</w:t>
      </w:r>
      <w:r w:rsidRPr="009B665C">
        <w:rPr>
          <w:rFonts w:ascii="Times New Roman" w:hAnsi="Times New Roman"/>
          <w:sz w:val="24"/>
          <w:szCs w:val="24"/>
          <w:lang w:val="es-AR"/>
        </w:rPr>
        <w:t xml:space="preserve">] (Morir de frío- </w:t>
      </w:r>
      <w:r w:rsidRPr="00C820E6">
        <w:rPr>
          <w:rFonts w:ascii="Times New Roman" w:hAnsi="Times New Roman"/>
          <w:i/>
          <w:sz w:val="24"/>
          <w:szCs w:val="24"/>
          <w:lang w:val="es-AR"/>
        </w:rPr>
        <w:t>Crónicas extremas</w:t>
      </w:r>
      <w:r w:rsidRPr="009B665C">
        <w:rPr>
          <w:rFonts w:ascii="Times New Roman" w:hAnsi="Times New Roman"/>
          <w:sz w:val="24"/>
          <w:szCs w:val="24"/>
          <w:lang w:val="es-AR"/>
        </w:rPr>
        <w:t>)</w:t>
      </w:r>
      <w:r w:rsidR="000249EB">
        <w:rPr>
          <w:rFonts w:ascii="Times New Roman" w:hAnsi="Times New Roman"/>
          <w:sz w:val="24"/>
          <w:szCs w:val="24"/>
          <w:lang w:val="es-AR"/>
        </w:rPr>
        <w:t>.</w:t>
      </w:r>
    </w:p>
    <w:p w:rsidR="00AF17DE" w:rsidRDefault="00AF17DE" w:rsidP="00AA45D7">
      <w:pPr>
        <w:pStyle w:val="Prrafodelista"/>
        <w:numPr>
          <w:ilvl w:val="0"/>
          <w:numId w:val="19"/>
        </w:numPr>
        <w:spacing w:line="276" w:lineRule="auto"/>
        <w:jc w:val="both"/>
        <w:rPr>
          <w:sz w:val="24"/>
          <w:szCs w:val="24"/>
          <w:lang w:val="es-AR"/>
        </w:rPr>
      </w:pPr>
      <w:r w:rsidRPr="003B0A61">
        <w:rPr>
          <w:sz w:val="24"/>
          <w:szCs w:val="24"/>
          <w:lang w:val="es-AR"/>
        </w:rPr>
        <w:t>Cuando</w:t>
      </w:r>
    </w:p>
    <w:p w:rsidR="00F67BF9" w:rsidRDefault="00F67BF9" w:rsidP="008E52F1">
      <w:pPr>
        <w:spacing w:line="276" w:lineRule="auto"/>
        <w:rPr>
          <w:sz w:val="24"/>
          <w:szCs w:val="24"/>
          <w:lang w:val="es-AR"/>
        </w:rPr>
      </w:pPr>
    </w:p>
    <w:p w:rsidR="00F67BF9" w:rsidRDefault="00F67BF9" w:rsidP="008E52F1">
      <w:pPr>
        <w:spacing w:line="276" w:lineRule="auto"/>
        <w:jc w:val="both"/>
        <w:rPr>
          <w:sz w:val="24"/>
          <w:szCs w:val="24"/>
          <w:lang w:val="es-AR"/>
        </w:rPr>
      </w:pPr>
      <w:r>
        <w:rPr>
          <w:sz w:val="24"/>
          <w:szCs w:val="24"/>
          <w:lang w:val="es-AR"/>
        </w:rPr>
        <w:t xml:space="preserve">Abundan los ejemplos con incluidas temporales precedidas por “cuando” en ambos  </w:t>
      </w:r>
    </w:p>
    <w:p w:rsidR="00F67BF9" w:rsidRDefault="00F67BF9" w:rsidP="008E52F1">
      <w:pPr>
        <w:spacing w:line="276" w:lineRule="auto"/>
        <w:rPr>
          <w:sz w:val="24"/>
          <w:szCs w:val="24"/>
          <w:lang w:val="es-AR"/>
        </w:rPr>
      </w:pPr>
    </w:p>
    <w:p w:rsidR="00F67BF9" w:rsidRPr="00F67BF9" w:rsidRDefault="00F67BF9" w:rsidP="008E52F1">
      <w:pPr>
        <w:spacing w:line="276" w:lineRule="auto"/>
        <w:rPr>
          <w:sz w:val="24"/>
          <w:szCs w:val="24"/>
          <w:lang w:val="es-AR"/>
        </w:rPr>
      </w:pPr>
      <w:r>
        <w:rPr>
          <w:sz w:val="24"/>
          <w:szCs w:val="24"/>
          <w:lang w:val="es-AR"/>
        </w:rPr>
        <w:t xml:space="preserve">programas, que les permite a los hablantes especificar </w:t>
      </w:r>
      <w:r w:rsidR="00C61269">
        <w:rPr>
          <w:sz w:val="24"/>
          <w:szCs w:val="24"/>
          <w:lang w:val="es-AR"/>
        </w:rPr>
        <w:t xml:space="preserve">lo que ocurre en el momento en que </w:t>
      </w:r>
    </w:p>
    <w:p w:rsidR="00716D12" w:rsidRDefault="00716D12" w:rsidP="008E52F1">
      <w:pPr>
        <w:pStyle w:val="Prrafodelista"/>
        <w:spacing w:line="276" w:lineRule="auto"/>
        <w:rPr>
          <w:sz w:val="24"/>
          <w:szCs w:val="24"/>
          <w:lang w:val="es-AR"/>
        </w:rPr>
      </w:pPr>
    </w:p>
    <w:p w:rsidR="00B50691" w:rsidRDefault="00C61269" w:rsidP="008E52F1">
      <w:pPr>
        <w:pStyle w:val="Textoindependiente"/>
        <w:spacing w:line="480" w:lineRule="auto"/>
        <w:rPr>
          <w:lang w:val="es-AR"/>
        </w:rPr>
      </w:pPr>
      <w:r>
        <w:rPr>
          <w:lang w:val="es-AR"/>
        </w:rPr>
        <w:lastRenderedPageBreak/>
        <w:t xml:space="preserve">se menciona </w:t>
      </w:r>
      <w:r w:rsidR="00AF17DE">
        <w:rPr>
          <w:lang w:val="es-AR"/>
        </w:rPr>
        <w:t xml:space="preserve">la acción principal. </w:t>
      </w:r>
    </w:p>
    <w:p w:rsidR="0035599B" w:rsidRDefault="00AF17DE" w:rsidP="008E52F1">
      <w:pPr>
        <w:pStyle w:val="Textoindependiente"/>
        <w:spacing w:line="480" w:lineRule="auto"/>
        <w:rPr>
          <w:lang w:val="es-AR"/>
        </w:rPr>
      </w:pPr>
      <w:r>
        <w:rPr>
          <w:lang w:val="es-AR"/>
        </w:rPr>
        <w:t xml:space="preserve">En E44 “cuando pasás por allá” refiere a acercarse al lugar donde hay una pelea. </w:t>
      </w:r>
      <w:r w:rsidR="0035599B">
        <w:rPr>
          <w:lang w:val="es-AR"/>
        </w:rPr>
        <w:t>El ladrón implica que cuando hay una pelea, no hay que involucrarse para ser respetado.</w:t>
      </w:r>
    </w:p>
    <w:p w:rsidR="00AF17DE" w:rsidRPr="00146A72" w:rsidRDefault="00AF17DE" w:rsidP="00C820E6">
      <w:pPr>
        <w:pStyle w:val="Textoindependiente"/>
        <w:spacing w:line="480" w:lineRule="auto"/>
        <w:jc w:val="both"/>
        <w:rPr>
          <w:lang w:val="es-AR"/>
        </w:rPr>
      </w:pPr>
      <w:r>
        <w:rPr>
          <w:lang w:val="es-AR"/>
        </w:rPr>
        <w:t>En E135 el tallerista en la incluida temporal con “cuando”, establece el m</w:t>
      </w:r>
      <w:r w:rsidR="00B50691">
        <w:rPr>
          <w:lang w:val="es-AR"/>
        </w:rPr>
        <w:t xml:space="preserve">omento en que la mujer le hizo </w:t>
      </w:r>
      <w:r>
        <w:rPr>
          <w:lang w:val="es-AR"/>
        </w:rPr>
        <w:t>la “propuesta indecente” qu</w:t>
      </w:r>
      <w:r w:rsidR="00B50691">
        <w:rPr>
          <w:lang w:val="es-AR"/>
        </w:rPr>
        <w:t xml:space="preserve">e él en su respuesta (E136) no </w:t>
      </w:r>
      <w:r>
        <w:rPr>
          <w:lang w:val="es-AR"/>
        </w:rPr>
        <w:t>acepta, sin embargo, más adelante ex</w:t>
      </w:r>
      <w:r w:rsidR="00B50691">
        <w:rPr>
          <w:lang w:val="es-AR"/>
        </w:rPr>
        <w:t>presa haberse acostado con ella</w:t>
      </w:r>
    </w:p>
    <w:p w:rsidR="00AF17DE" w:rsidRPr="009B665C" w:rsidRDefault="00AF17DE" w:rsidP="00C820E6">
      <w:pPr>
        <w:pStyle w:val="Textoindependienteprimerasangra2"/>
        <w:ind w:left="567" w:firstLine="0"/>
        <w:jc w:val="both"/>
        <w:rPr>
          <w:rFonts w:ascii="Times New Roman" w:hAnsi="Times New Roman"/>
          <w:sz w:val="24"/>
          <w:szCs w:val="24"/>
          <w:lang w:val="es-AR"/>
        </w:rPr>
      </w:pPr>
      <w:r w:rsidRPr="009B665C">
        <w:rPr>
          <w:rFonts w:ascii="Times New Roman" w:hAnsi="Times New Roman"/>
          <w:sz w:val="24"/>
          <w:szCs w:val="24"/>
          <w:lang w:val="es-AR"/>
        </w:rPr>
        <w:t>Ladrón 2: E44 [</w:t>
      </w:r>
      <w:r w:rsidRPr="00C820E6">
        <w:rPr>
          <w:rFonts w:ascii="Times New Roman" w:hAnsi="Times New Roman"/>
          <w:i/>
          <w:sz w:val="24"/>
          <w:szCs w:val="24"/>
          <w:lang w:val="es-AR"/>
        </w:rPr>
        <w:t xml:space="preserve">Entonces vos </w:t>
      </w:r>
      <w:r w:rsidRPr="00C820E6">
        <w:rPr>
          <w:rFonts w:ascii="Times New Roman" w:hAnsi="Times New Roman"/>
          <w:b/>
          <w:i/>
          <w:sz w:val="24"/>
          <w:szCs w:val="24"/>
          <w:lang w:val="es-AR"/>
        </w:rPr>
        <w:t>cuando</w:t>
      </w:r>
      <w:r w:rsidRPr="00C820E6">
        <w:rPr>
          <w:rFonts w:ascii="Times New Roman" w:hAnsi="Times New Roman"/>
          <w:i/>
          <w:sz w:val="24"/>
          <w:szCs w:val="24"/>
          <w:lang w:val="es-AR"/>
        </w:rPr>
        <w:t xml:space="preserve"> pasás por allá y entonces vos mirás y te </w:t>
      </w:r>
      <w:r w:rsidR="00C820E6">
        <w:rPr>
          <w:rFonts w:ascii="Times New Roman" w:hAnsi="Times New Roman"/>
          <w:i/>
          <w:sz w:val="24"/>
          <w:szCs w:val="24"/>
          <w:lang w:val="es-AR"/>
        </w:rPr>
        <w:t>r</w:t>
      </w:r>
      <w:r w:rsidRPr="00C820E6">
        <w:rPr>
          <w:rFonts w:ascii="Times New Roman" w:hAnsi="Times New Roman"/>
          <w:i/>
          <w:sz w:val="24"/>
          <w:szCs w:val="24"/>
          <w:lang w:val="es-AR"/>
        </w:rPr>
        <w:t>espetan</w:t>
      </w:r>
      <w:r w:rsidR="00C820E6">
        <w:rPr>
          <w:rFonts w:ascii="Times New Roman" w:hAnsi="Times New Roman"/>
          <w:sz w:val="24"/>
          <w:szCs w:val="24"/>
          <w:lang w:val="es-AR"/>
        </w:rPr>
        <w:t>] (Ladrones</w:t>
      </w:r>
      <w:r w:rsidRPr="009B665C">
        <w:rPr>
          <w:rFonts w:ascii="Times New Roman" w:hAnsi="Times New Roman"/>
          <w:sz w:val="24"/>
          <w:szCs w:val="24"/>
          <w:lang w:val="es-AR"/>
        </w:rPr>
        <w:t xml:space="preserve"> de Fuerte Apache- </w:t>
      </w:r>
      <w:r w:rsidRPr="00C820E6">
        <w:rPr>
          <w:rFonts w:ascii="Times New Roman" w:hAnsi="Times New Roman"/>
          <w:i/>
          <w:sz w:val="24"/>
          <w:szCs w:val="24"/>
          <w:lang w:val="es-AR"/>
        </w:rPr>
        <w:t>Crónicas extremas</w:t>
      </w:r>
      <w:r w:rsidRPr="009B665C">
        <w:rPr>
          <w:rFonts w:ascii="Times New Roman" w:hAnsi="Times New Roman"/>
          <w:sz w:val="24"/>
          <w:szCs w:val="24"/>
          <w:lang w:val="es-AR"/>
        </w:rPr>
        <w:t>)</w:t>
      </w:r>
    </w:p>
    <w:p w:rsidR="00AF17DE" w:rsidRDefault="00AF17DE" w:rsidP="00DE16D6">
      <w:pPr>
        <w:pStyle w:val="Textoindependienteprimerasangra2"/>
        <w:spacing w:after="0"/>
        <w:ind w:left="567" w:firstLine="0"/>
        <w:jc w:val="both"/>
        <w:rPr>
          <w:rFonts w:ascii="Times New Roman" w:hAnsi="Times New Roman"/>
          <w:i/>
          <w:sz w:val="24"/>
          <w:szCs w:val="24"/>
          <w:lang w:val="es-AR"/>
        </w:rPr>
      </w:pPr>
      <w:r w:rsidRPr="009B665C">
        <w:rPr>
          <w:rFonts w:ascii="Times New Roman" w:hAnsi="Times New Roman"/>
          <w:i/>
          <w:sz w:val="24"/>
          <w:szCs w:val="24"/>
          <w:lang w:val="es-AR"/>
        </w:rPr>
        <w:t xml:space="preserve">Tallerista: E135 [Ella </w:t>
      </w:r>
      <w:r w:rsidRPr="009B665C">
        <w:rPr>
          <w:rFonts w:ascii="Times New Roman" w:hAnsi="Times New Roman"/>
          <w:b/>
          <w:i/>
          <w:sz w:val="24"/>
          <w:szCs w:val="24"/>
          <w:lang w:val="es-AR"/>
        </w:rPr>
        <w:t>cuando</w:t>
      </w:r>
      <w:r w:rsidRPr="009B665C">
        <w:rPr>
          <w:rFonts w:ascii="Times New Roman" w:hAnsi="Times New Roman"/>
          <w:i/>
          <w:sz w:val="24"/>
          <w:szCs w:val="24"/>
          <w:lang w:val="es-AR"/>
        </w:rPr>
        <w:t xml:space="preserve"> me trae el auto para que se lo arregle todo me propone que salga yo con ella a cambio de trabajo] E136 [Y yo le dije “No, yo no cambio trabajo por pareja”] (</w:t>
      </w:r>
      <w:r w:rsidRPr="00C820E6">
        <w:rPr>
          <w:rFonts w:ascii="Times New Roman" w:hAnsi="Times New Roman"/>
          <w:sz w:val="24"/>
          <w:szCs w:val="24"/>
          <w:lang w:val="es-AR"/>
        </w:rPr>
        <w:t>Propuesta indecente</w:t>
      </w:r>
      <w:r w:rsidRPr="009B665C">
        <w:rPr>
          <w:rFonts w:ascii="Times New Roman" w:hAnsi="Times New Roman"/>
          <w:i/>
          <w:sz w:val="24"/>
          <w:szCs w:val="24"/>
          <w:lang w:val="es-AR"/>
        </w:rPr>
        <w:t>- Policías en acción)</w:t>
      </w:r>
    </w:p>
    <w:p w:rsidR="00DE16D6" w:rsidRDefault="00DE16D6" w:rsidP="00DE16D6">
      <w:pPr>
        <w:pStyle w:val="Textoindependienteprimerasangra2"/>
        <w:spacing w:after="0"/>
        <w:ind w:left="567" w:firstLine="0"/>
        <w:jc w:val="both"/>
        <w:rPr>
          <w:rFonts w:ascii="Times New Roman" w:hAnsi="Times New Roman"/>
          <w:i/>
          <w:sz w:val="24"/>
          <w:szCs w:val="24"/>
          <w:lang w:val="es-AR"/>
        </w:rPr>
      </w:pPr>
    </w:p>
    <w:p w:rsidR="00AF17DE" w:rsidRPr="003B0A61" w:rsidRDefault="00AF17DE" w:rsidP="00AA45D7">
      <w:pPr>
        <w:pStyle w:val="Prrafodelista"/>
        <w:numPr>
          <w:ilvl w:val="0"/>
          <w:numId w:val="19"/>
        </w:numPr>
        <w:spacing w:line="276" w:lineRule="auto"/>
        <w:jc w:val="both"/>
        <w:rPr>
          <w:sz w:val="24"/>
          <w:szCs w:val="24"/>
          <w:lang w:val="es-AR"/>
        </w:rPr>
      </w:pPr>
      <w:r w:rsidRPr="003B0A61">
        <w:rPr>
          <w:sz w:val="24"/>
          <w:szCs w:val="24"/>
          <w:lang w:val="es-AR"/>
        </w:rPr>
        <w:t xml:space="preserve">Siempre y nunca/jamás </w:t>
      </w:r>
    </w:p>
    <w:p w:rsidR="00AF17DE" w:rsidRDefault="00AF17DE" w:rsidP="00C820E6">
      <w:pPr>
        <w:jc w:val="both"/>
        <w:rPr>
          <w:b/>
          <w:sz w:val="24"/>
          <w:szCs w:val="24"/>
          <w:lang w:val="es-AR"/>
        </w:rPr>
      </w:pPr>
    </w:p>
    <w:p w:rsidR="00AF17DE" w:rsidRDefault="00AF17DE" w:rsidP="00C820E6">
      <w:pPr>
        <w:pStyle w:val="Textoindependiente"/>
        <w:spacing w:line="480" w:lineRule="auto"/>
        <w:jc w:val="both"/>
        <w:rPr>
          <w:lang w:val="es-AR"/>
        </w:rPr>
      </w:pPr>
      <w:r w:rsidRPr="00ED1884">
        <w:rPr>
          <w:lang w:val="es-AR"/>
        </w:rPr>
        <w:t>Estos</w:t>
      </w:r>
      <w:r>
        <w:rPr>
          <w:lang w:val="es-AR"/>
        </w:rPr>
        <w:t xml:space="preserve"> adverbios son empleados en ambos docudramas, con un predominio del “nunca” sobre el “siempre”. En lugar de “siempre”, los hablantes prefieren utilizar “todos los días” cuando se refieren a acciones habituales en el presente.  El adverbio “nunca” les permite a los hablantes reforzar la negación, como se observa en E62 y en E29. En E7 el vecino se queja de  la acción habitual del joven (“jode siempre”) en la vecindad.</w:t>
      </w:r>
    </w:p>
    <w:p w:rsidR="00AF17DE" w:rsidRDefault="00AF17DE" w:rsidP="00C820E6">
      <w:pPr>
        <w:pStyle w:val="Textoindependiente"/>
        <w:spacing w:line="480" w:lineRule="auto"/>
        <w:jc w:val="both"/>
        <w:rPr>
          <w:lang w:val="es-AR"/>
        </w:rPr>
      </w:pPr>
      <w:r>
        <w:rPr>
          <w:lang w:val="es-AR"/>
        </w:rPr>
        <w:t>En E29 y E30, el hablante marca el contraste entre “nunca” y “siempre”. Se observa que la acción de robar negada está reforzada por el “nunca” y el “nada”. Es más enfática la negación de la acción de “robar” valorada negativamente que la afirmación de “trabajar” valorada positivamente. En otras palabras, considerando la tonalización, la negación es un reforzad</w:t>
      </w:r>
      <w:r w:rsidR="006B207D">
        <w:rPr>
          <w:lang w:val="es-AR"/>
        </w:rPr>
        <w:t>or y la afirmación un mitigador</w:t>
      </w:r>
    </w:p>
    <w:p w:rsidR="00AF17DE" w:rsidRPr="00C820E6" w:rsidRDefault="00AF17DE" w:rsidP="009B665C">
      <w:pPr>
        <w:pStyle w:val="Textoindependienteprimerasangra2"/>
        <w:ind w:left="567" w:firstLine="0"/>
        <w:rPr>
          <w:rFonts w:ascii="Times New Roman" w:hAnsi="Times New Roman"/>
          <w:i/>
          <w:sz w:val="24"/>
          <w:szCs w:val="24"/>
          <w:lang w:val="es-AR"/>
        </w:rPr>
      </w:pPr>
      <w:r w:rsidRPr="00395BA8">
        <w:rPr>
          <w:rFonts w:ascii="Times New Roman" w:hAnsi="Times New Roman"/>
          <w:sz w:val="24"/>
          <w:szCs w:val="24"/>
          <w:lang w:val="es-AR"/>
        </w:rPr>
        <w:t>Vecino E7: [</w:t>
      </w:r>
      <w:r w:rsidRPr="00C820E6">
        <w:rPr>
          <w:rFonts w:ascii="Times New Roman" w:hAnsi="Times New Roman"/>
          <w:i/>
          <w:sz w:val="24"/>
          <w:szCs w:val="24"/>
          <w:lang w:val="es-AR"/>
        </w:rPr>
        <w:t xml:space="preserve">En un pibe drogadicto que jode </w:t>
      </w:r>
      <w:r w:rsidRPr="00C820E6">
        <w:rPr>
          <w:rFonts w:ascii="Times New Roman" w:hAnsi="Times New Roman"/>
          <w:b/>
          <w:i/>
          <w:sz w:val="24"/>
          <w:szCs w:val="24"/>
          <w:lang w:val="es-AR"/>
        </w:rPr>
        <w:t>siempre</w:t>
      </w:r>
      <w:r w:rsidRPr="00C820E6">
        <w:rPr>
          <w:rFonts w:ascii="Times New Roman" w:hAnsi="Times New Roman"/>
          <w:i/>
          <w:sz w:val="24"/>
          <w:szCs w:val="24"/>
          <w:lang w:val="es-AR"/>
        </w:rPr>
        <w:t xml:space="preserve"> acá</w:t>
      </w:r>
      <w:r w:rsidRPr="00395BA8">
        <w:rPr>
          <w:rFonts w:ascii="Times New Roman" w:hAnsi="Times New Roman"/>
          <w:sz w:val="24"/>
          <w:szCs w:val="24"/>
          <w:lang w:val="es-AR"/>
        </w:rPr>
        <w:t xml:space="preserve">] (Te amo, te odio- </w:t>
      </w:r>
      <w:r w:rsidRPr="00C820E6">
        <w:rPr>
          <w:rFonts w:ascii="Times New Roman" w:hAnsi="Times New Roman"/>
          <w:i/>
          <w:sz w:val="24"/>
          <w:szCs w:val="24"/>
          <w:lang w:val="es-AR"/>
        </w:rPr>
        <w:t>Policías en acción)</w:t>
      </w:r>
    </w:p>
    <w:p w:rsidR="00AF17DE" w:rsidRPr="00395BA8" w:rsidRDefault="00AF17DE" w:rsidP="009B665C">
      <w:pPr>
        <w:pStyle w:val="Lista2"/>
        <w:ind w:left="567" w:firstLine="0"/>
        <w:rPr>
          <w:rFonts w:ascii="Times New Roman" w:hAnsi="Times New Roman"/>
          <w:sz w:val="24"/>
          <w:szCs w:val="24"/>
          <w:lang w:val="es-AR"/>
        </w:rPr>
      </w:pPr>
      <w:r w:rsidRPr="00395BA8">
        <w:rPr>
          <w:rFonts w:ascii="Times New Roman" w:hAnsi="Times New Roman"/>
          <w:sz w:val="24"/>
          <w:szCs w:val="24"/>
          <w:lang w:val="es-AR"/>
        </w:rPr>
        <w:t>Marido: E61 [¿</w:t>
      </w:r>
      <w:r w:rsidRPr="00C820E6">
        <w:rPr>
          <w:rFonts w:ascii="Times New Roman" w:hAnsi="Times New Roman"/>
          <w:i/>
          <w:sz w:val="24"/>
          <w:szCs w:val="24"/>
          <w:lang w:val="es-AR"/>
        </w:rPr>
        <w:t>Yo alguna vez me encamé con vos</w:t>
      </w:r>
      <w:r w:rsidRPr="00395BA8">
        <w:rPr>
          <w:rFonts w:ascii="Times New Roman" w:hAnsi="Times New Roman"/>
          <w:sz w:val="24"/>
          <w:szCs w:val="24"/>
          <w:lang w:val="es-AR"/>
        </w:rPr>
        <w:t>?]</w:t>
      </w:r>
    </w:p>
    <w:p w:rsidR="00AF17DE" w:rsidRPr="00395BA8" w:rsidRDefault="00AF17DE" w:rsidP="009B665C">
      <w:pPr>
        <w:pStyle w:val="Lista2"/>
        <w:ind w:left="567" w:firstLine="0"/>
        <w:rPr>
          <w:rFonts w:ascii="Times New Roman" w:hAnsi="Times New Roman"/>
          <w:i/>
          <w:sz w:val="24"/>
          <w:szCs w:val="24"/>
          <w:lang w:val="es-AR"/>
        </w:rPr>
      </w:pPr>
      <w:r w:rsidRPr="00395BA8">
        <w:rPr>
          <w:rFonts w:ascii="Times New Roman" w:hAnsi="Times New Roman"/>
          <w:sz w:val="24"/>
          <w:szCs w:val="24"/>
          <w:lang w:val="es-AR"/>
        </w:rPr>
        <w:t>Vecina: E62 [¡</w:t>
      </w:r>
      <w:r w:rsidRPr="00395BA8">
        <w:rPr>
          <w:rFonts w:ascii="Times New Roman" w:hAnsi="Times New Roman"/>
          <w:i/>
          <w:sz w:val="24"/>
          <w:szCs w:val="24"/>
          <w:lang w:val="es-AR"/>
        </w:rPr>
        <w:t xml:space="preserve">No, </w:t>
      </w:r>
      <w:r w:rsidRPr="00395BA8">
        <w:rPr>
          <w:rFonts w:ascii="Times New Roman" w:hAnsi="Times New Roman"/>
          <w:b/>
          <w:i/>
          <w:sz w:val="24"/>
          <w:szCs w:val="24"/>
          <w:lang w:val="es-AR"/>
        </w:rPr>
        <w:t>jamás!</w:t>
      </w:r>
      <w:r w:rsidRPr="00395BA8">
        <w:rPr>
          <w:rFonts w:ascii="Times New Roman" w:hAnsi="Times New Roman"/>
          <w:sz w:val="24"/>
          <w:szCs w:val="24"/>
          <w:lang w:val="es-AR"/>
        </w:rPr>
        <w:t xml:space="preserve">]. (Trapitos al sol- </w:t>
      </w:r>
      <w:r w:rsidRPr="00395BA8">
        <w:rPr>
          <w:rFonts w:ascii="Times New Roman" w:hAnsi="Times New Roman"/>
          <w:i/>
          <w:sz w:val="24"/>
          <w:szCs w:val="24"/>
          <w:lang w:val="es-AR"/>
        </w:rPr>
        <w:t>Policías en acción)</w:t>
      </w:r>
    </w:p>
    <w:p w:rsidR="00AF17DE" w:rsidRPr="00395BA8" w:rsidRDefault="00AF17DE" w:rsidP="006B207D">
      <w:pPr>
        <w:pStyle w:val="Textoindependienteprimerasangra2"/>
        <w:spacing w:after="0"/>
        <w:ind w:left="567" w:firstLine="0"/>
        <w:rPr>
          <w:rFonts w:ascii="Times New Roman" w:hAnsi="Times New Roman"/>
          <w:i/>
          <w:sz w:val="24"/>
          <w:szCs w:val="24"/>
          <w:lang w:val="es-AR"/>
        </w:rPr>
      </w:pPr>
      <w:r w:rsidRPr="006B207D">
        <w:rPr>
          <w:rFonts w:ascii="Times New Roman" w:hAnsi="Times New Roman"/>
          <w:sz w:val="24"/>
          <w:szCs w:val="24"/>
          <w:lang w:val="es-AR"/>
        </w:rPr>
        <w:lastRenderedPageBreak/>
        <w:t>Periodista:</w:t>
      </w:r>
      <w:r w:rsidRPr="00395BA8">
        <w:rPr>
          <w:rFonts w:ascii="Times New Roman" w:hAnsi="Times New Roman"/>
          <w:i/>
          <w:sz w:val="24"/>
          <w:szCs w:val="24"/>
          <w:lang w:val="es-AR"/>
        </w:rPr>
        <w:t xml:space="preserve"> E27 [O sea que se cagó la vida (tu marido)]</w:t>
      </w:r>
    </w:p>
    <w:p w:rsidR="00AF17DE" w:rsidRDefault="00AF17DE" w:rsidP="006B207D">
      <w:pPr>
        <w:pStyle w:val="Textoindependienteprimerasangra2"/>
        <w:spacing w:after="0"/>
        <w:ind w:left="567" w:firstLine="0"/>
        <w:rPr>
          <w:rFonts w:ascii="Times New Roman" w:hAnsi="Times New Roman"/>
          <w:i/>
          <w:sz w:val="24"/>
          <w:szCs w:val="24"/>
          <w:lang w:val="es-AR"/>
        </w:rPr>
      </w:pPr>
      <w:r w:rsidRPr="006B207D">
        <w:rPr>
          <w:rFonts w:ascii="Times New Roman" w:hAnsi="Times New Roman"/>
          <w:sz w:val="24"/>
          <w:szCs w:val="24"/>
          <w:lang w:val="es-AR"/>
        </w:rPr>
        <w:t>Viviana:</w:t>
      </w:r>
      <w:r w:rsidRPr="00395BA8">
        <w:rPr>
          <w:rFonts w:ascii="Times New Roman" w:hAnsi="Times New Roman"/>
          <w:i/>
          <w:sz w:val="24"/>
          <w:szCs w:val="24"/>
          <w:lang w:val="es-AR"/>
        </w:rPr>
        <w:t xml:space="preserve"> E28 [Sí] E29 [No, </w:t>
      </w:r>
      <w:r w:rsidRPr="00395BA8">
        <w:rPr>
          <w:rFonts w:ascii="Times New Roman" w:hAnsi="Times New Roman"/>
          <w:b/>
          <w:i/>
          <w:sz w:val="24"/>
          <w:szCs w:val="24"/>
          <w:lang w:val="es-AR"/>
        </w:rPr>
        <w:t>nunca</w:t>
      </w:r>
      <w:r w:rsidRPr="00395BA8">
        <w:rPr>
          <w:rFonts w:ascii="Times New Roman" w:hAnsi="Times New Roman"/>
          <w:i/>
          <w:sz w:val="24"/>
          <w:szCs w:val="24"/>
          <w:lang w:val="es-AR"/>
        </w:rPr>
        <w:t xml:space="preserve"> robó nada] E30 [Él </w:t>
      </w:r>
      <w:r w:rsidRPr="00395BA8">
        <w:rPr>
          <w:rFonts w:ascii="Times New Roman" w:hAnsi="Times New Roman"/>
          <w:b/>
          <w:i/>
          <w:sz w:val="24"/>
          <w:szCs w:val="24"/>
          <w:lang w:val="es-AR"/>
        </w:rPr>
        <w:t>siempr</w:t>
      </w:r>
      <w:r w:rsidRPr="00395BA8">
        <w:rPr>
          <w:rFonts w:ascii="Times New Roman" w:hAnsi="Times New Roman"/>
          <w:i/>
          <w:sz w:val="24"/>
          <w:szCs w:val="24"/>
          <w:lang w:val="es-AR"/>
        </w:rPr>
        <w:t>e trabajó] (</w:t>
      </w:r>
      <w:r w:rsidRPr="006B207D">
        <w:rPr>
          <w:rFonts w:ascii="Times New Roman" w:hAnsi="Times New Roman"/>
          <w:sz w:val="24"/>
          <w:szCs w:val="24"/>
          <w:lang w:val="es-AR"/>
        </w:rPr>
        <w:t xml:space="preserve">Fábrica de putas- </w:t>
      </w:r>
      <w:r w:rsidRPr="00395BA8">
        <w:rPr>
          <w:rFonts w:ascii="Times New Roman" w:hAnsi="Times New Roman"/>
          <w:i/>
          <w:sz w:val="24"/>
          <w:szCs w:val="24"/>
          <w:lang w:val="es-AR"/>
        </w:rPr>
        <w:t>Crónicas extremas)</w:t>
      </w:r>
    </w:p>
    <w:p w:rsidR="00397CF9" w:rsidRDefault="00397CF9" w:rsidP="006B207D">
      <w:pPr>
        <w:pStyle w:val="Textoindependienteprimerasangra2"/>
        <w:spacing w:after="0"/>
        <w:ind w:left="567" w:firstLine="0"/>
        <w:rPr>
          <w:rFonts w:ascii="Times New Roman" w:hAnsi="Times New Roman"/>
          <w:i/>
          <w:sz w:val="24"/>
          <w:szCs w:val="24"/>
          <w:lang w:val="es-AR"/>
        </w:rPr>
      </w:pPr>
    </w:p>
    <w:p w:rsidR="00AF17DE" w:rsidRDefault="00AF17DE" w:rsidP="00AA45D7">
      <w:pPr>
        <w:pStyle w:val="Prrafodelista"/>
        <w:numPr>
          <w:ilvl w:val="0"/>
          <w:numId w:val="19"/>
        </w:numPr>
        <w:spacing w:line="480" w:lineRule="auto"/>
        <w:jc w:val="both"/>
        <w:rPr>
          <w:sz w:val="24"/>
          <w:szCs w:val="24"/>
          <w:lang w:val="es-AR"/>
        </w:rPr>
      </w:pPr>
      <w:r w:rsidRPr="00BF540C">
        <w:rPr>
          <w:sz w:val="24"/>
          <w:szCs w:val="24"/>
          <w:lang w:val="es-AR"/>
        </w:rPr>
        <w:t>Después</w:t>
      </w:r>
    </w:p>
    <w:p w:rsidR="001412A9" w:rsidRDefault="00DE16D6" w:rsidP="00395BA8">
      <w:pPr>
        <w:pStyle w:val="Textoindependiente"/>
        <w:spacing w:line="480" w:lineRule="auto"/>
        <w:jc w:val="both"/>
        <w:rPr>
          <w:lang w:val="es-AR"/>
        </w:rPr>
      </w:pPr>
      <w:r>
        <w:rPr>
          <w:lang w:val="es-AR"/>
        </w:rPr>
        <w:t>E</w:t>
      </w:r>
      <w:r w:rsidR="00AF17DE" w:rsidRPr="008D4DC0">
        <w:rPr>
          <w:lang w:val="es-AR"/>
        </w:rPr>
        <w:t>ste conector es usado en ambos docudramas</w:t>
      </w:r>
      <w:r w:rsidR="00AF17DE">
        <w:rPr>
          <w:lang w:val="es-AR"/>
        </w:rPr>
        <w:t xml:space="preserve"> con su función de ligar acciones que siguen un orden cronológico, indicando posterioridad. Su frecuencia de uso es mayor en </w:t>
      </w:r>
      <w:r w:rsidR="00AF17DE" w:rsidRPr="008D4DC0">
        <w:rPr>
          <w:i/>
          <w:lang w:val="es-AR"/>
        </w:rPr>
        <w:t>Crónicas extremas</w:t>
      </w:r>
      <w:r w:rsidR="00AF17DE">
        <w:rPr>
          <w:lang w:val="es-AR"/>
        </w:rPr>
        <w:t xml:space="preserve"> (cuatro crónicas) que en </w:t>
      </w:r>
      <w:r w:rsidR="00AF17DE" w:rsidRPr="008D4DC0">
        <w:rPr>
          <w:i/>
          <w:lang w:val="es-AR"/>
        </w:rPr>
        <w:t>Policías en acción</w:t>
      </w:r>
      <w:r w:rsidR="00AF17DE">
        <w:rPr>
          <w:lang w:val="es-AR"/>
        </w:rPr>
        <w:t xml:space="preserve"> (dos </w:t>
      </w:r>
      <w:r w:rsidR="00705F4D">
        <w:rPr>
          <w:lang w:val="es-AR"/>
        </w:rPr>
        <w:t>segmentos</w:t>
      </w:r>
      <w:r w:rsidR="00AF17DE">
        <w:rPr>
          <w:lang w:val="es-AR"/>
        </w:rPr>
        <w:t xml:space="preserve">). </w:t>
      </w:r>
    </w:p>
    <w:p w:rsidR="00AF17DE" w:rsidRDefault="001412A9" w:rsidP="00395BA8">
      <w:pPr>
        <w:pStyle w:val="Textoindependiente"/>
        <w:spacing w:line="480" w:lineRule="auto"/>
        <w:jc w:val="both"/>
        <w:rPr>
          <w:lang w:val="es-AR"/>
        </w:rPr>
      </w:pPr>
      <w:r>
        <w:rPr>
          <w:lang w:val="es-AR"/>
        </w:rPr>
        <w:t xml:space="preserve">En una de las crónicas, </w:t>
      </w:r>
      <w:r w:rsidR="00AF17DE">
        <w:rPr>
          <w:lang w:val="es-AR"/>
        </w:rPr>
        <w:t xml:space="preserve">Martín, ex adicto, relata una experiencia </w:t>
      </w:r>
      <w:r w:rsidR="0035599B">
        <w:rPr>
          <w:lang w:val="es-AR"/>
        </w:rPr>
        <w:t xml:space="preserve">personal </w:t>
      </w:r>
      <w:r w:rsidR="00AF17DE">
        <w:rPr>
          <w:lang w:val="es-AR"/>
        </w:rPr>
        <w:t xml:space="preserve">que vivió bajo el efecto del </w:t>
      </w:r>
      <w:r w:rsidR="00AF17DE" w:rsidRPr="00593AC7">
        <w:rPr>
          <w:i/>
          <w:lang w:val="es-AR"/>
        </w:rPr>
        <w:t>flash</w:t>
      </w:r>
      <w:r w:rsidR="00AF17DE">
        <w:rPr>
          <w:lang w:val="es-AR"/>
        </w:rPr>
        <w:t>.</w:t>
      </w:r>
      <w:r w:rsidR="006B207D">
        <w:rPr>
          <w:lang w:val="es-AR"/>
        </w:rPr>
        <w:t xml:space="preserve"> El “después” le permite vincular</w:t>
      </w:r>
      <w:r w:rsidR="0035599B">
        <w:rPr>
          <w:lang w:val="es-AR"/>
        </w:rPr>
        <w:t xml:space="preserve"> acciones que ocurrieron en dos lugares distintos: “entre medio de las piedras” y “al lado de un</w:t>
      </w:r>
      <w:r w:rsidR="00F67BF9">
        <w:rPr>
          <w:lang w:val="es-AR"/>
        </w:rPr>
        <w:t xml:space="preserve"> arroyo” (E101 y E102)</w:t>
      </w:r>
    </w:p>
    <w:p w:rsidR="006B207D" w:rsidRDefault="00AF17DE" w:rsidP="000249EB">
      <w:pPr>
        <w:pStyle w:val="Textoindependienteprimerasangra2"/>
        <w:spacing w:after="0"/>
        <w:ind w:left="567" w:firstLine="0"/>
        <w:jc w:val="both"/>
        <w:rPr>
          <w:rFonts w:ascii="Times New Roman" w:hAnsi="Times New Roman"/>
          <w:i/>
          <w:sz w:val="24"/>
          <w:szCs w:val="24"/>
          <w:lang w:val="es-AR"/>
        </w:rPr>
      </w:pPr>
      <w:r w:rsidRPr="00C820E6">
        <w:rPr>
          <w:rFonts w:ascii="Times New Roman" w:hAnsi="Times New Roman"/>
          <w:sz w:val="24"/>
          <w:szCs w:val="24"/>
          <w:lang w:val="es-AR"/>
        </w:rPr>
        <w:t>Martín: E101</w:t>
      </w:r>
      <w:r w:rsidRPr="00395BA8">
        <w:rPr>
          <w:rFonts w:ascii="Times New Roman" w:hAnsi="Times New Roman"/>
          <w:i/>
          <w:sz w:val="24"/>
          <w:szCs w:val="24"/>
          <w:lang w:val="es-AR"/>
        </w:rPr>
        <w:t xml:space="preserve"> [Yo estaba entre medio de las piedras y alucinaba que se me caían todas las piedras]</w:t>
      </w:r>
      <w:r w:rsidRPr="00C820E6">
        <w:rPr>
          <w:rFonts w:ascii="Times New Roman" w:hAnsi="Times New Roman"/>
          <w:sz w:val="24"/>
          <w:szCs w:val="24"/>
          <w:lang w:val="es-AR"/>
        </w:rPr>
        <w:t xml:space="preserve"> E102</w:t>
      </w:r>
      <w:r w:rsidRPr="00395BA8">
        <w:rPr>
          <w:rFonts w:ascii="Times New Roman" w:hAnsi="Times New Roman"/>
          <w:i/>
          <w:sz w:val="24"/>
          <w:szCs w:val="24"/>
          <w:lang w:val="es-AR"/>
        </w:rPr>
        <w:t xml:space="preserve"> [</w:t>
      </w:r>
      <w:r w:rsidRPr="00395BA8">
        <w:rPr>
          <w:rFonts w:ascii="Times New Roman" w:hAnsi="Times New Roman"/>
          <w:b/>
          <w:i/>
          <w:sz w:val="24"/>
          <w:szCs w:val="24"/>
          <w:lang w:val="es-AR"/>
        </w:rPr>
        <w:t>Después</w:t>
      </w:r>
      <w:r w:rsidRPr="00395BA8">
        <w:rPr>
          <w:rFonts w:ascii="Times New Roman" w:hAnsi="Times New Roman"/>
          <w:i/>
          <w:sz w:val="24"/>
          <w:szCs w:val="24"/>
          <w:lang w:val="es-AR"/>
        </w:rPr>
        <w:t xml:space="preserve"> yo estaba al lado de un arroyo y pensaba, qué sé yo, que era un tiburón y yo le tiraba piedras, qué sé yo, me tiré al agua, gritaba y nada que ver.] (</w:t>
      </w:r>
      <w:r w:rsidRPr="00C820E6">
        <w:rPr>
          <w:rFonts w:ascii="Times New Roman" w:hAnsi="Times New Roman"/>
          <w:sz w:val="24"/>
          <w:szCs w:val="24"/>
          <w:lang w:val="es-AR"/>
        </w:rPr>
        <w:t>Morir de Poxi-</w:t>
      </w:r>
      <w:r w:rsidRPr="00395BA8">
        <w:rPr>
          <w:rFonts w:ascii="Times New Roman" w:hAnsi="Times New Roman"/>
          <w:i/>
          <w:sz w:val="24"/>
          <w:szCs w:val="24"/>
          <w:lang w:val="es-AR"/>
        </w:rPr>
        <w:t xml:space="preserve"> Crónicas extremas]</w:t>
      </w:r>
    </w:p>
    <w:p w:rsidR="00F67BF9" w:rsidRDefault="00F67BF9" w:rsidP="00F67BF9">
      <w:pPr>
        <w:pStyle w:val="Textoindependienteprimerasangra2"/>
        <w:spacing w:after="0"/>
        <w:ind w:left="567" w:firstLine="0"/>
        <w:rPr>
          <w:rFonts w:ascii="Times New Roman" w:hAnsi="Times New Roman"/>
          <w:i/>
          <w:sz w:val="24"/>
          <w:szCs w:val="24"/>
          <w:lang w:val="es-AR"/>
        </w:rPr>
      </w:pPr>
    </w:p>
    <w:p w:rsidR="006B207D" w:rsidRPr="00395BA8" w:rsidRDefault="006B207D" w:rsidP="006B207D">
      <w:pPr>
        <w:pStyle w:val="Textoindependiente"/>
        <w:spacing w:line="480" w:lineRule="auto"/>
        <w:jc w:val="both"/>
        <w:rPr>
          <w:i/>
          <w:szCs w:val="24"/>
          <w:lang w:val="es-AR"/>
        </w:rPr>
      </w:pPr>
      <w:r>
        <w:rPr>
          <w:lang w:val="es-AR"/>
        </w:rPr>
        <w:t xml:space="preserve">En uno de los segmentos de </w:t>
      </w:r>
      <w:r w:rsidRPr="001412A9">
        <w:rPr>
          <w:i/>
          <w:lang w:val="es-AR"/>
        </w:rPr>
        <w:t>Policías en acción</w:t>
      </w:r>
      <w:r w:rsidR="00F67BF9">
        <w:rPr>
          <w:lang w:val="es-AR"/>
        </w:rPr>
        <w:t xml:space="preserve">, la </w:t>
      </w:r>
      <w:r>
        <w:rPr>
          <w:lang w:val="es-AR"/>
        </w:rPr>
        <w:t>policía y el periodista hablan sobre el accionar de los ladrones: primero roban con los autos que robaron “y después se van”</w:t>
      </w:r>
      <w:r w:rsidR="0043482A">
        <w:rPr>
          <w:lang w:val="es-AR"/>
        </w:rPr>
        <w:t xml:space="preserve">- </w:t>
      </w:r>
      <w:r>
        <w:rPr>
          <w:lang w:val="es-AR"/>
        </w:rPr>
        <w:t>reiterado y por lo tanto reforzado</w:t>
      </w:r>
      <w:r w:rsidR="0043482A">
        <w:rPr>
          <w:lang w:val="es-AR"/>
        </w:rPr>
        <w:t>- abandonando los autos (E48 y E49)</w:t>
      </w:r>
    </w:p>
    <w:p w:rsidR="00AF17DE" w:rsidRPr="00395BA8" w:rsidRDefault="00AF17DE" w:rsidP="00C820E6">
      <w:pPr>
        <w:pStyle w:val="Textoindependienteprimerasangra2"/>
        <w:spacing w:after="0"/>
        <w:ind w:left="567" w:firstLine="0"/>
        <w:rPr>
          <w:rFonts w:ascii="Times New Roman" w:hAnsi="Times New Roman"/>
          <w:i/>
          <w:sz w:val="24"/>
          <w:szCs w:val="24"/>
          <w:lang w:val="es-AR"/>
        </w:rPr>
      </w:pPr>
      <w:r w:rsidRPr="00C820E6">
        <w:rPr>
          <w:rFonts w:ascii="Times New Roman" w:hAnsi="Times New Roman"/>
          <w:sz w:val="24"/>
          <w:szCs w:val="24"/>
          <w:lang w:val="es-AR"/>
        </w:rPr>
        <w:t>Periodista: E48</w:t>
      </w:r>
      <w:r w:rsidRPr="00395BA8">
        <w:rPr>
          <w:rFonts w:ascii="Times New Roman" w:hAnsi="Times New Roman"/>
          <w:i/>
          <w:sz w:val="24"/>
          <w:szCs w:val="24"/>
          <w:lang w:val="es-AR"/>
        </w:rPr>
        <w:t xml:space="preserve"> [¿Roban con el auto y </w:t>
      </w:r>
      <w:r w:rsidRPr="00395BA8">
        <w:rPr>
          <w:rFonts w:ascii="Times New Roman" w:hAnsi="Times New Roman"/>
          <w:b/>
          <w:i/>
          <w:sz w:val="24"/>
          <w:szCs w:val="24"/>
          <w:lang w:val="es-AR"/>
        </w:rPr>
        <w:t>después</w:t>
      </w:r>
      <w:r w:rsidRPr="00395BA8">
        <w:rPr>
          <w:rFonts w:ascii="Times New Roman" w:hAnsi="Times New Roman"/>
          <w:i/>
          <w:sz w:val="24"/>
          <w:szCs w:val="24"/>
          <w:lang w:val="es-AR"/>
        </w:rPr>
        <w:t xml:space="preserve"> se van?]</w:t>
      </w:r>
    </w:p>
    <w:p w:rsidR="00AF17DE" w:rsidRDefault="00AF17DE" w:rsidP="00C820E6">
      <w:pPr>
        <w:pStyle w:val="Textoindependienteprimerasangra2"/>
        <w:spacing w:after="0"/>
        <w:ind w:left="567" w:firstLine="0"/>
        <w:rPr>
          <w:rFonts w:ascii="Times New Roman" w:hAnsi="Times New Roman"/>
          <w:i/>
          <w:sz w:val="24"/>
          <w:szCs w:val="24"/>
          <w:lang w:val="es-AR"/>
        </w:rPr>
      </w:pPr>
      <w:r w:rsidRPr="00C820E6">
        <w:rPr>
          <w:rFonts w:ascii="Times New Roman" w:hAnsi="Times New Roman"/>
          <w:sz w:val="24"/>
          <w:szCs w:val="24"/>
          <w:lang w:val="es-AR"/>
        </w:rPr>
        <w:t>Policía: E49</w:t>
      </w:r>
      <w:r w:rsidRPr="00395BA8">
        <w:rPr>
          <w:rFonts w:ascii="Times New Roman" w:hAnsi="Times New Roman"/>
          <w:i/>
          <w:sz w:val="24"/>
          <w:szCs w:val="24"/>
          <w:lang w:val="es-AR"/>
        </w:rPr>
        <w:t xml:space="preserve"> [Y </w:t>
      </w:r>
      <w:r w:rsidRPr="00395BA8">
        <w:rPr>
          <w:rFonts w:ascii="Times New Roman" w:hAnsi="Times New Roman"/>
          <w:b/>
          <w:i/>
          <w:sz w:val="24"/>
          <w:szCs w:val="24"/>
          <w:lang w:val="es-AR"/>
        </w:rPr>
        <w:t>después</w:t>
      </w:r>
      <w:r w:rsidRPr="00395BA8">
        <w:rPr>
          <w:rFonts w:ascii="Times New Roman" w:hAnsi="Times New Roman"/>
          <w:i/>
          <w:sz w:val="24"/>
          <w:szCs w:val="24"/>
          <w:lang w:val="es-AR"/>
        </w:rPr>
        <w:t xml:space="preserve"> se van, lo dejan, ¿viste?] (</w:t>
      </w:r>
      <w:r w:rsidRPr="00C820E6">
        <w:rPr>
          <w:rFonts w:ascii="Times New Roman" w:hAnsi="Times New Roman"/>
          <w:sz w:val="24"/>
          <w:szCs w:val="24"/>
          <w:lang w:val="es-AR"/>
        </w:rPr>
        <w:t>Robo del Polo-</w:t>
      </w:r>
      <w:r w:rsidRPr="00395BA8">
        <w:rPr>
          <w:rFonts w:ascii="Times New Roman" w:hAnsi="Times New Roman"/>
          <w:i/>
          <w:sz w:val="24"/>
          <w:szCs w:val="24"/>
          <w:lang w:val="es-AR"/>
        </w:rPr>
        <w:t xml:space="preserve"> Policías en acción)</w:t>
      </w:r>
    </w:p>
    <w:p w:rsidR="00C820E6" w:rsidRPr="00395BA8" w:rsidRDefault="00C820E6" w:rsidP="00C820E6">
      <w:pPr>
        <w:pStyle w:val="Textoindependienteprimerasangra2"/>
        <w:spacing w:after="0"/>
        <w:ind w:left="567" w:firstLine="0"/>
        <w:rPr>
          <w:rFonts w:ascii="Times New Roman" w:hAnsi="Times New Roman"/>
          <w:i/>
          <w:sz w:val="24"/>
          <w:szCs w:val="24"/>
          <w:lang w:val="es-AR"/>
        </w:rPr>
      </w:pPr>
    </w:p>
    <w:p w:rsidR="00AF17DE" w:rsidRPr="003B0A61" w:rsidRDefault="00AF17DE" w:rsidP="00AA45D7">
      <w:pPr>
        <w:pStyle w:val="Prrafodelista"/>
        <w:numPr>
          <w:ilvl w:val="0"/>
          <w:numId w:val="19"/>
        </w:numPr>
        <w:spacing w:line="276" w:lineRule="auto"/>
        <w:rPr>
          <w:sz w:val="24"/>
          <w:szCs w:val="24"/>
          <w:lang w:val="es-AR"/>
        </w:rPr>
      </w:pPr>
      <w:r w:rsidRPr="003B0A61">
        <w:rPr>
          <w:sz w:val="24"/>
          <w:szCs w:val="24"/>
          <w:lang w:val="es-AR"/>
        </w:rPr>
        <w:t xml:space="preserve">El día y la noche </w:t>
      </w:r>
    </w:p>
    <w:p w:rsidR="00AF17DE" w:rsidRDefault="00AF17DE" w:rsidP="00AF17DE">
      <w:pPr>
        <w:pStyle w:val="Prrafodelista"/>
        <w:jc w:val="both"/>
        <w:rPr>
          <w:sz w:val="24"/>
          <w:szCs w:val="24"/>
          <w:lang w:val="es-AR"/>
        </w:rPr>
      </w:pPr>
    </w:p>
    <w:p w:rsidR="00AF17DE" w:rsidRDefault="00AF17DE" w:rsidP="00AF17DE">
      <w:pPr>
        <w:pStyle w:val="Prrafodelista"/>
        <w:spacing w:line="480" w:lineRule="auto"/>
        <w:ind w:left="0"/>
        <w:jc w:val="both"/>
        <w:rPr>
          <w:sz w:val="24"/>
          <w:szCs w:val="24"/>
          <w:lang w:val="es-AR"/>
        </w:rPr>
      </w:pPr>
      <w:r>
        <w:rPr>
          <w:sz w:val="24"/>
          <w:szCs w:val="24"/>
          <w:lang w:val="es-AR"/>
        </w:rPr>
        <w:t>El co</w:t>
      </w:r>
      <w:r w:rsidR="0043482A">
        <w:rPr>
          <w:sz w:val="24"/>
          <w:szCs w:val="24"/>
          <w:lang w:val="es-AR"/>
        </w:rPr>
        <w:t xml:space="preserve">ntraste entre el día/la mañana </w:t>
      </w:r>
      <w:r>
        <w:rPr>
          <w:sz w:val="24"/>
          <w:szCs w:val="24"/>
          <w:lang w:val="es-AR"/>
        </w:rPr>
        <w:t>y la noche se observa en las crónicas “Mori</w:t>
      </w:r>
      <w:r w:rsidR="0043482A">
        <w:rPr>
          <w:sz w:val="24"/>
          <w:szCs w:val="24"/>
          <w:lang w:val="es-AR"/>
        </w:rPr>
        <w:t>r de frío”, “Fábrica de putas”,</w:t>
      </w:r>
      <w:r>
        <w:rPr>
          <w:sz w:val="24"/>
          <w:szCs w:val="24"/>
          <w:lang w:val="es-AR"/>
        </w:rPr>
        <w:t xml:space="preserve"> “Los Limpia Poxi” y “Niñas de Oberá”. En el ejemplo, Dora hace mención a las actividades que realizan (ella y su marido)  a la noche y a la m</w:t>
      </w:r>
      <w:r w:rsidR="001412A9">
        <w:rPr>
          <w:sz w:val="24"/>
          <w:szCs w:val="24"/>
          <w:lang w:val="es-AR"/>
        </w:rPr>
        <w:t>añana para no pasar frío: “hacen</w:t>
      </w:r>
      <w:r w:rsidR="0043482A">
        <w:rPr>
          <w:sz w:val="24"/>
          <w:szCs w:val="24"/>
          <w:lang w:val="es-AR"/>
        </w:rPr>
        <w:t xml:space="preserve"> fuego” (E142, E177).</w:t>
      </w:r>
    </w:p>
    <w:p w:rsidR="00AF17DE" w:rsidRDefault="00492488" w:rsidP="00AF17DE">
      <w:pPr>
        <w:pStyle w:val="Prrafodelista"/>
        <w:spacing w:line="480" w:lineRule="auto"/>
        <w:ind w:left="0"/>
        <w:jc w:val="both"/>
        <w:rPr>
          <w:sz w:val="24"/>
          <w:szCs w:val="24"/>
          <w:lang w:val="es-AR"/>
        </w:rPr>
      </w:pPr>
      <w:r>
        <w:rPr>
          <w:sz w:val="24"/>
          <w:szCs w:val="24"/>
          <w:lang w:val="es-AR"/>
        </w:rPr>
        <w:t>En E</w:t>
      </w:r>
      <w:r w:rsidR="00AF17DE">
        <w:rPr>
          <w:sz w:val="24"/>
          <w:szCs w:val="24"/>
          <w:lang w:val="es-AR"/>
        </w:rPr>
        <w:t xml:space="preserve">93 y E94, Hernán expresa </w:t>
      </w:r>
      <w:r w:rsidR="00397CF9">
        <w:rPr>
          <w:sz w:val="24"/>
          <w:szCs w:val="24"/>
          <w:lang w:val="es-AR"/>
        </w:rPr>
        <w:t xml:space="preserve">que se comporta </w:t>
      </w:r>
      <w:r w:rsidR="00AF17DE">
        <w:rPr>
          <w:sz w:val="24"/>
          <w:szCs w:val="24"/>
          <w:lang w:val="es-AR"/>
        </w:rPr>
        <w:t xml:space="preserve"> bien de día “me hago el buenito”  (no se considera “bueno”) y mal de noche “soy otra persona”. De noche, roba y se droga. Al igual </w:t>
      </w:r>
      <w:r w:rsidR="00AF17DE">
        <w:rPr>
          <w:sz w:val="24"/>
          <w:szCs w:val="24"/>
          <w:lang w:val="es-AR"/>
        </w:rPr>
        <w:lastRenderedPageBreak/>
        <w:t>que en la crónica “Fábric</w:t>
      </w:r>
      <w:r>
        <w:rPr>
          <w:sz w:val="24"/>
          <w:szCs w:val="24"/>
          <w:lang w:val="es-AR"/>
        </w:rPr>
        <w:t>a  de putas”, de noche,</w:t>
      </w:r>
      <w:r w:rsidR="004F7EC3">
        <w:rPr>
          <w:sz w:val="24"/>
          <w:szCs w:val="24"/>
          <w:lang w:val="es-AR"/>
        </w:rPr>
        <w:t xml:space="preserve"> </w:t>
      </w:r>
      <w:r>
        <w:rPr>
          <w:sz w:val="24"/>
          <w:szCs w:val="24"/>
          <w:lang w:val="es-AR"/>
        </w:rPr>
        <w:t>el  Hablante-Protagonista</w:t>
      </w:r>
      <w:r w:rsidR="00AF17DE">
        <w:rPr>
          <w:sz w:val="24"/>
          <w:szCs w:val="24"/>
          <w:lang w:val="es-AR"/>
        </w:rPr>
        <w:t xml:space="preserve"> realiza acciones va</w:t>
      </w:r>
      <w:r w:rsidR="0043482A">
        <w:rPr>
          <w:sz w:val="24"/>
          <w:szCs w:val="24"/>
          <w:lang w:val="es-AR"/>
        </w:rPr>
        <w:t>loradas negativamente y Hernán</w:t>
      </w:r>
      <w:r w:rsidR="00AF17DE">
        <w:rPr>
          <w:sz w:val="24"/>
          <w:szCs w:val="24"/>
          <w:lang w:val="es-AR"/>
        </w:rPr>
        <w:t xml:space="preserve"> es consciente de que está actuando mal. No obstante</w:t>
      </w:r>
      <w:r>
        <w:rPr>
          <w:sz w:val="24"/>
          <w:szCs w:val="24"/>
          <w:lang w:val="es-AR"/>
        </w:rPr>
        <w:t xml:space="preserve">, </w:t>
      </w:r>
      <w:r w:rsidR="00AF17DE">
        <w:rPr>
          <w:sz w:val="24"/>
          <w:szCs w:val="24"/>
          <w:lang w:val="es-AR"/>
        </w:rPr>
        <w:t xml:space="preserve"> mitiga el comportarse mal diciendo “soy otra</w:t>
      </w:r>
      <w:r w:rsidR="00DB0655">
        <w:rPr>
          <w:sz w:val="24"/>
          <w:szCs w:val="24"/>
          <w:lang w:val="es-AR"/>
        </w:rPr>
        <w:t xml:space="preserve"> persona”.</w:t>
      </w:r>
    </w:p>
    <w:p w:rsidR="004F7EC3" w:rsidRDefault="00AF17DE" w:rsidP="004F7EC3">
      <w:pPr>
        <w:pStyle w:val="Prrafodelista"/>
        <w:ind w:left="0"/>
        <w:rPr>
          <w:sz w:val="24"/>
          <w:szCs w:val="24"/>
          <w:lang w:val="es-AR"/>
        </w:rPr>
      </w:pPr>
      <w:r>
        <w:rPr>
          <w:sz w:val="24"/>
          <w:szCs w:val="24"/>
          <w:lang w:val="es-AR"/>
        </w:rPr>
        <w:t>En “Niñas de Oberá”, de noche estalla la violencia en casa de María. El Actor violento es el</w:t>
      </w:r>
    </w:p>
    <w:p w:rsidR="004F7EC3" w:rsidRDefault="004F7EC3" w:rsidP="004F7EC3">
      <w:pPr>
        <w:pStyle w:val="Prrafodelista"/>
        <w:ind w:left="0"/>
        <w:rPr>
          <w:sz w:val="24"/>
          <w:szCs w:val="24"/>
          <w:lang w:val="es-AR"/>
        </w:rPr>
      </w:pPr>
    </w:p>
    <w:p w:rsidR="00AF17DE" w:rsidRDefault="00AF17DE" w:rsidP="004F7EC3">
      <w:pPr>
        <w:pStyle w:val="Prrafodelista"/>
        <w:ind w:left="0"/>
        <w:rPr>
          <w:sz w:val="24"/>
          <w:szCs w:val="24"/>
          <w:lang w:val="es-AR"/>
        </w:rPr>
      </w:pPr>
      <w:r>
        <w:rPr>
          <w:sz w:val="24"/>
          <w:szCs w:val="24"/>
          <w:lang w:val="es-AR"/>
        </w:rPr>
        <w:t xml:space="preserve"> </w:t>
      </w:r>
      <w:r w:rsidR="00492488">
        <w:rPr>
          <w:sz w:val="24"/>
          <w:szCs w:val="24"/>
          <w:lang w:val="es-AR"/>
        </w:rPr>
        <w:t xml:space="preserve">su padre </w:t>
      </w:r>
      <w:r w:rsidR="00753133">
        <w:rPr>
          <w:sz w:val="24"/>
          <w:szCs w:val="24"/>
          <w:lang w:val="es-AR"/>
        </w:rPr>
        <w:t>y su madre</w:t>
      </w:r>
      <w:r w:rsidR="0043482A">
        <w:rPr>
          <w:sz w:val="24"/>
          <w:szCs w:val="24"/>
          <w:lang w:val="es-AR"/>
        </w:rPr>
        <w:t xml:space="preserve"> la víctima de la violencia </w:t>
      </w:r>
      <w:r w:rsidR="004F7EC3">
        <w:rPr>
          <w:sz w:val="24"/>
          <w:szCs w:val="24"/>
          <w:lang w:val="es-AR"/>
        </w:rPr>
        <w:t>(E94)</w:t>
      </w:r>
    </w:p>
    <w:p w:rsidR="004F7EC3" w:rsidRDefault="004F7EC3" w:rsidP="004F7EC3">
      <w:pPr>
        <w:pStyle w:val="Prrafodelista"/>
        <w:ind w:left="0"/>
        <w:rPr>
          <w:sz w:val="24"/>
          <w:szCs w:val="24"/>
          <w:lang w:val="es-AR"/>
        </w:rPr>
      </w:pPr>
    </w:p>
    <w:p w:rsidR="004F7EC3" w:rsidRPr="00057925" w:rsidRDefault="004F7EC3" w:rsidP="004F7EC3">
      <w:pPr>
        <w:pStyle w:val="Prrafodelista"/>
        <w:ind w:left="0"/>
        <w:rPr>
          <w:sz w:val="24"/>
          <w:szCs w:val="24"/>
          <w:lang w:val="es-AR"/>
        </w:rPr>
      </w:pPr>
    </w:p>
    <w:p w:rsidR="00AF17DE" w:rsidRPr="00395BA8" w:rsidRDefault="00AF17DE" w:rsidP="00395BA8">
      <w:pPr>
        <w:pStyle w:val="Textoindependienteprimerasangra2"/>
        <w:ind w:left="567" w:firstLine="0"/>
        <w:rPr>
          <w:rFonts w:ascii="Times New Roman" w:hAnsi="Times New Roman"/>
          <w:i/>
          <w:sz w:val="24"/>
          <w:szCs w:val="24"/>
          <w:lang w:val="es-AR"/>
        </w:rPr>
      </w:pPr>
      <w:r w:rsidRPr="00C820E6">
        <w:rPr>
          <w:rFonts w:ascii="Times New Roman" w:hAnsi="Times New Roman"/>
          <w:sz w:val="24"/>
          <w:szCs w:val="24"/>
          <w:lang w:val="es-AR"/>
        </w:rPr>
        <w:t>Dora: E142</w:t>
      </w:r>
      <w:r w:rsidRPr="00395BA8">
        <w:rPr>
          <w:rFonts w:ascii="Times New Roman" w:hAnsi="Times New Roman"/>
          <w:i/>
          <w:sz w:val="24"/>
          <w:szCs w:val="24"/>
          <w:lang w:val="es-AR"/>
        </w:rPr>
        <w:t xml:space="preserve"> [No tenemos para el carbón y juntamos leña y hacemos </w:t>
      </w:r>
      <w:r w:rsidRPr="00395BA8">
        <w:rPr>
          <w:rFonts w:ascii="Times New Roman" w:hAnsi="Times New Roman"/>
          <w:b/>
          <w:i/>
          <w:sz w:val="24"/>
          <w:szCs w:val="24"/>
          <w:lang w:val="es-AR"/>
        </w:rPr>
        <w:t>toda la noche</w:t>
      </w:r>
      <w:r w:rsidRPr="00395BA8">
        <w:rPr>
          <w:rFonts w:ascii="Times New Roman" w:hAnsi="Times New Roman"/>
          <w:i/>
          <w:sz w:val="24"/>
          <w:szCs w:val="24"/>
          <w:lang w:val="es-AR"/>
        </w:rPr>
        <w:t xml:space="preserve"> el fuego]</w:t>
      </w:r>
    </w:p>
    <w:p w:rsidR="00AF17DE" w:rsidRPr="00395BA8" w:rsidRDefault="00AF17DE" w:rsidP="00395BA8">
      <w:pPr>
        <w:pStyle w:val="Textoindependienteprimerasangra2"/>
        <w:ind w:left="567" w:firstLine="0"/>
        <w:rPr>
          <w:rFonts w:ascii="Times New Roman" w:hAnsi="Times New Roman"/>
          <w:i/>
          <w:sz w:val="24"/>
          <w:szCs w:val="24"/>
          <w:lang w:val="es-AR"/>
        </w:rPr>
      </w:pPr>
      <w:r w:rsidRPr="00C820E6">
        <w:rPr>
          <w:rFonts w:ascii="Times New Roman" w:hAnsi="Times New Roman"/>
          <w:sz w:val="24"/>
          <w:szCs w:val="24"/>
          <w:lang w:val="es-AR"/>
        </w:rPr>
        <w:t>Dora: E177</w:t>
      </w:r>
      <w:r w:rsidRPr="00395BA8">
        <w:rPr>
          <w:rFonts w:ascii="Times New Roman" w:hAnsi="Times New Roman"/>
          <w:i/>
          <w:sz w:val="24"/>
          <w:szCs w:val="24"/>
          <w:lang w:val="es-AR"/>
        </w:rPr>
        <w:t xml:space="preserve"> [</w:t>
      </w:r>
      <w:r w:rsidRPr="00395BA8">
        <w:rPr>
          <w:rFonts w:ascii="Times New Roman" w:hAnsi="Times New Roman"/>
          <w:b/>
          <w:i/>
          <w:sz w:val="24"/>
          <w:szCs w:val="24"/>
          <w:lang w:val="es-AR"/>
        </w:rPr>
        <w:t>A la mañana</w:t>
      </w:r>
      <w:r w:rsidRPr="00395BA8">
        <w:rPr>
          <w:rFonts w:ascii="Times New Roman" w:hAnsi="Times New Roman"/>
          <w:i/>
          <w:sz w:val="24"/>
          <w:szCs w:val="24"/>
          <w:lang w:val="es-AR"/>
        </w:rPr>
        <w:t xml:space="preserve"> cuando nos levantamos temprano ya tenemos que hacer para los chicos porque si no se levantan ellos y hace un frío adentro que no se puede estar] (</w:t>
      </w:r>
      <w:r w:rsidRPr="00C820E6">
        <w:rPr>
          <w:rFonts w:ascii="Times New Roman" w:hAnsi="Times New Roman"/>
          <w:sz w:val="24"/>
          <w:szCs w:val="24"/>
          <w:lang w:val="es-AR"/>
        </w:rPr>
        <w:t>Morir de frío-</w:t>
      </w:r>
      <w:r w:rsidRPr="00395BA8">
        <w:rPr>
          <w:rFonts w:ascii="Times New Roman" w:hAnsi="Times New Roman"/>
          <w:i/>
          <w:sz w:val="24"/>
          <w:szCs w:val="24"/>
          <w:lang w:val="es-AR"/>
        </w:rPr>
        <w:t xml:space="preserve"> Crónicas extremas)</w:t>
      </w:r>
    </w:p>
    <w:p w:rsidR="00AF17DE" w:rsidRPr="00395BA8" w:rsidRDefault="00AF17DE" w:rsidP="00395BA8">
      <w:pPr>
        <w:pStyle w:val="Textoindependienteprimerasangra2"/>
        <w:ind w:left="567" w:firstLine="0"/>
        <w:rPr>
          <w:rFonts w:ascii="Times New Roman" w:hAnsi="Times New Roman"/>
          <w:i/>
          <w:sz w:val="24"/>
          <w:szCs w:val="24"/>
          <w:lang w:val="es-AR"/>
        </w:rPr>
      </w:pPr>
      <w:r w:rsidRPr="00C820E6">
        <w:rPr>
          <w:rFonts w:ascii="Times New Roman" w:hAnsi="Times New Roman"/>
          <w:sz w:val="24"/>
          <w:szCs w:val="24"/>
          <w:lang w:val="es-AR"/>
        </w:rPr>
        <w:t>Hernán: E93</w:t>
      </w:r>
      <w:r w:rsidRPr="00395BA8">
        <w:rPr>
          <w:rFonts w:ascii="Times New Roman" w:hAnsi="Times New Roman"/>
          <w:i/>
          <w:sz w:val="24"/>
          <w:szCs w:val="24"/>
          <w:lang w:val="es-AR"/>
        </w:rPr>
        <w:t xml:space="preserve"> [Yo ahora </w:t>
      </w:r>
      <w:r w:rsidRPr="00395BA8">
        <w:rPr>
          <w:rFonts w:ascii="Times New Roman" w:hAnsi="Times New Roman"/>
          <w:b/>
          <w:i/>
          <w:sz w:val="24"/>
          <w:szCs w:val="24"/>
          <w:lang w:val="es-AR"/>
        </w:rPr>
        <w:t xml:space="preserve">de día </w:t>
      </w:r>
      <w:r w:rsidRPr="00395BA8">
        <w:rPr>
          <w:rFonts w:ascii="Times New Roman" w:hAnsi="Times New Roman"/>
          <w:i/>
          <w:sz w:val="24"/>
          <w:szCs w:val="24"/>
          <w:lang w:val="es-AR"/>
        </w:rPr>
        <w:t xml:space="preserve">me hago el buenito] </w:t>
      </w:r>
      <w:r w:rsidRPr="00C820E6">
        <w:rPr>
          <w:rFonts w:ascii="Times New Roman" w:hAnsi="Times New Roman"/>
          <w:sz w:val="24"/>
          <w:szCs w:val="24"/>
          <w:lang w:val="es-AR"/>
        </w:rPr>
        <w:t>E94</w:t>
      </w:r>
      <w:r w:rsidRPr="00395BA8">
        <w:rPr>
          <w:rFonts w:ascii="Times New Roman" w:hAnsi="Times New Roman"/>
          <w:i/>
          <w:sz w:val="24"/>
          <w:szCs w:val="24"/>
          <w:lang w:val="es-AR"/>
        </w:rPr>
        <w:t xml:space="preserve"> [</w:t>
      </w:r>
      <w:r w:rsidRPr="00395BA8">
        <w:rPr>
          <w:rFonts w:ascii="Times New Roman" w:hAnsi="Times New Roman"/>
          <w:b/>
          <w:i/>
          <w:sz w:val="24"/>
          <w:szCs w:val="24"/>
          <w:lang w:val="es-AR"/>
        </w:rPr>
        <w:t>De noche</w:t>
      </w:r>
      <w:r w:rsidRPr="00395BA8">
        <w:rPr>
          <w:rFonts w:ascii="Times New Roman" w:hAnsi="Times New Roman"/>
          <w:i/>
          <w:sz w:val="24"/>
          <w:szCs w:val="24"/>
          <w:lang w:val="es-AR"/>
        </w:rPr>
        <w:t xml:space="preserve"> soy otra persona] </w:t>
      </w:r>
      <w:r w:rsidRPr="00C820E6">
        <w:rPr>
          <w:rFonts w:ascii="Times New Roman" w:hAnsi="Times New Roman"/>
          <w:sz w:val="24"/>
          <w:szCs w:val="24"/>
          <w:lang w:val="es-AR"/>
        </w:rPr>
        <w:t>(Los Limpia Poxi-</w:t>
      </w:r>
      <w:r w:rsidRPr="00395BA8">
        <w:rPr>
          <w:rFonts w:ascii="Times New Roman" w:hAnsi="Times New Roman"/>
          <w:i/>
          <w:sz w:val="24"/>
          <w:szCs w:val="24"/>
          <w:lang w:val="es-AR"/>
        </w:rPr>
        <w:t xml:space="preserve"> Crónicas extremas)</w:t>
      </w:r>
    </w:p>
    <w:p w:rsidR="004F7EC3" w:rsidRPr="00395BA8" w:rsidRDefault="00AF17DE" w:rsidP="004F7EC3">
      <w:pPr>
        <w:pStyle w:val="Textoindependienteprimerasangra2"/>
        <w:spacing w:after="0"/>
        <w:ind w:left="567" w:firstLine="0"/>
        <w:rPr>
          <w:rFonts w:ascii="Times New Roman" w:hAnsi="Times New Roman"/>
          <w:i/>
          <w:sz w:val="24"/>
          <w:szCs w:val="24"/>
          <w:lang w:val="es-AR"/>
        </w:rPr>
      </w:pPr>
      <w:r w:rsidRPr="00C820E6">
        <w:rPr>
          <w:rFonts w:ascii="Times New Roman" w:hAnsi="Times New Roman"/>
          <w:sz w:val="24"/>
          <w:szCs w:val="24"/>
          <w:lang w:val="es-AR"/>
        </w:rPr>
        <w:t>María: E</w:t>
      </w:r>
      <w:r w:rsidR="00DB0655" w:rsidRPr="00C820E6">
        <w:rPr>
          <w:rFonts w:ascii="Times New Roman" w:hAnsi="Times New Roman"/>
          <w:sz w:val="24"/>
          <w:szCs w:val="24"/>
          <w:lang w:val="es-AR"/>
        </w:rPr>
        <w:t>94</w:t>
      </w:r>
      <w:r w:rsidRPr="00395BA8">
        <w:rPr>
          <w:rFonts w:ascii="Times New Roman" w:hAnsi="Times New Roman"/>
          <w:i/>
          <w:sz w:val="24"/>
          <w:szCs w:val="24"/>
          <w:lang w:val="es-AR"/>
        </w:rPr>
        <w:t xml:space="preserve"> [Hay </w:t>
      </w:r>
      <w:r w:rsidRPr="00395BA8">
        <w:rPr>
          <w:rFonts w:ascii="Times New Roman" w:hAnsi="Times New Roman"/>
          <w:b/>
          <w:i/>
          <w:sz w:val="24"/>
          <w:szCs w:val="24"/>
          <w:lang w:val="es-AR"/>
        </w:rPr>
        <w:t>noches</w:t>
      </w:r>
      <w:r w:rsidRPr="00395BA8">
        <w:rPr>
          <w:rFonts w:ascii="Times New Roman" w:hAnsi="Times New Roman"/>
          <w:i/>
          <w:sz w:val="24"/>
          <w:szCs w:val="24"/>
          <w:lang w:val="es-AR"/>
        </w:rPr>
        <w:t xml:space="preserve"> que no se puede ni dormir, quilombo, golpea a mi mamá, le corre de la casa y le hace dormir afuera] (</w:t>
      </w:r>
      <w:r w:rsidRPr="00C820E6">
        <w:rPr>
          <w:rFonts w:ascii="Times New Roman" w:hAnsi="Times New Roman"/>
          <w:sz w:val="24"/>
          <w:szCs w:val="24"/>
          <w:lang w:val="es-AR"/>
        </w:rPr>
        <w:t>Niñas de Oberá-</w:t>
      </w:r>
      <w:r w:rsidRPr="00395BA8">
        <w:rPr>
          <w:rFonts w:ascii="Times New Roman" w:hAnsi="Times New Roman"/>
          <w:i/>
          <w:sz w:val="24"/>
          <w:szCs w:val="24"/>
          <w:lang w:val="es-AR"/>
        </w:rPr>
        <w:t xml:space="preserve"> Crónicas extremas)</w:t>
      </w:r>
      <w:r w:rsidR="004F7EC3">
        <w:rPr>
          <w:rFonts w:ascii="Times New Roman" w:hAnsi="Times New Roman"/>
          <w:i/>
          <w:sz w:val="24"/>
          <w:szCs w:val="24"/>
          <w:lang w:val="es-AR"/>
        </w:rPr>
        <w:t>.</w:t>
      </w:r>
    </w:p>
    <w:p w:rsidR="004F7EC3" w:rsidRDefault="004F7EC3" w:rsidP="004F7EC3">
      <w:pPr>
        <w:pStyle w:val="Textoindependiente"/>
        <w:spacing w:line="480" w:lineRule="auto"/>
        <w:jc w:val="both"/>
        <w:rPr>
          <w:lang w:val="es-AR"/>
        </w:rPr>
      </w:pPr>
    </w:p>
    <w:p w:rsidR="00AF17DE" w:rsidRDefault="00AF17DE" w:rsidP="004F7EC3">
      <w:pPr>
        <w:pStyle w:val="Textoindependiente"/>
        <w:spacing w:line="480" w:lineRule="auto"/>
        <w:jc w:val="both"/>
        <w:rPr>
          <w:lang w:val="es-AR"/>
        </w:rPr>
      </w:pPr>
      <w:r>
        <w:rPr>
          <w:lang w:val="es-AR"/>
        </w:rPr>
        <w:t>E</w:t>
      </w:r>
      <w:r w:rsidRPr="00810368">
        <w:rPr>
          <w:lang w:val="es-AR"/>
        </w:rPr>
        <w:t>n</w:t>
      </w:r>
      <w:r w:rsidR="008129D6">
        <w:rPr>
          <w:lang w:val="es-AR"/>
        </w:rPr>
        <w:t xml:space="preserve"> </w:t>
      </w:r>
      <w:r w:rsidRPr="00037BDB">
        <w:rPr>
          <w:i/>
          <w:lang w:val="es-AR"/>
        </w:rPr>
        <w:t>Policías en acción,</w:t>
      </w:r>
      <w:r w:rsidR="008129D6">
        <w:rPr>
          <w:i/>
          <w:lang w:val="es-AR"/>
        </w:rPr>
        <w:t xml:space="preserve"> </w:t>
      </w:r>
      <w:r w:rsidRPr="00C31024">
        <w:rPr>
          <w:lang w:val="es-AR"/>
        </w:rPr>
        <w:t>no se presenta este contraste entre el día y la noche</w:t>
      </w:r>
      <w:r>
        <w:rPr>
          <w:b/>
          <w:i/>
          <w:lang w:val="es-AR"/>
        </w:rPr>
        <w:t xml:space="preserve">. </w:t>
      </w:r>
      <w:r w:rsidRPr="00C31024">
        <w:rPr>
          <w:lang w:val="es-AR"/>
        </w:rPr>
        <w:t>En poca</w:t>
      </w:r>
      <w:r w:rsidR="000D673E">
        <w:rPr>
          <w:lang w:val="es-AR"/>
        </w:rPr>
        <w:t>s emisiones como en E158</w:t>
      </w:r>
      <w:r>
        <w:rPr>
          <w:lang w:val="es-AR"/>
        </w:rPr>
        <w:t>,</w:t>
      </w:r>
      <w:r w:rsidR="008129D6">
        <w:rPr>
          <w:lang w:val="es-AR"/>
        </w:rPr>
        <w:t xml:space="preserve"> </w:t>
      </w:r>
      <w:r>
        <w:rPr>
          <w:lang w:val="es-AR"/>
        </w:rPr>
        <w:t xml:space="preserve">la policía, respondiendo al periodista, </w:t>
      </w:r>
      <w:r w:rsidRPr="00810368">
        <w:rPr>
          <w:lang w:val="es-AR"/>
        </w:rPr>
        <w:t>menciona</w:t>
      </w:r>
      <w:r>
        <w:rPr>
          <w:lang w:val="es-AR"/>
        </w:rPr>
        <w:t>“mañana a la mañana”  que es cuando se solucionará el conflicto</w:t>
      </w:r>
      <w:r w:rsidR="000D673E">
        <w:rPr>
          <w:lang w:val="es-AR"/>
        </w:rPr>
        <w:t>.</w:t>
      </w:r>
    </w:p>
    <w:p w:rsidR="000D673E" w:rsidRDefault="000D673E" w:rsidP="00395BA8">
      <w:pPr>
        <w:pStyle w:val="Textoindependiente"/>
        <w:spacing w:line="480" w:lineRule="auto"/>
        <w:jc w:val="both"/>
        <w:rPr>
          <w:lang w:val="es-AR"/>
        </w:rPr>
      </w:pPr>
      <w:r>
        <w:rPr>
          <w:lang w:val="es-AR"/>
        </w:rPr>
        <w:t>En E59, la policía en el informe final, ubica temporalmente- “a la medianoche” - el encuentro del Polo que había sido robado</w:t>
      </w:r>
    </w:p>
    <w:p w:rsidR="00AF17DE" w:rsidRPr="00395BA8" w:rsidRDefault="00AF17DE" w:rsidP="001B0CB2">
      <w:pPr>
        <w:pStyle w:val="Textoindependienteprimerasangra2"/>
        <w:ind w:left="567" w:firstLine="0"/>
        <w:jc w:val="both"/>
        <w:rPr>
          <w:rFonts w:ascii="Times New Roman" w:hAnsi="Times New Roman"/>
          <w:sz w:val="24"/>
          <w:szCs w:val="24"/>
          <w:lang w:val="es-AR"/>
        </w:rPr>
      </w:pPr>
      <w:r w:rsidRPr="00395BA8">
        <w:rPr>
          <w:rFonts w:ascii="Times New Roman" w:hAnsi="Times New Roman"/>
          <w:sz w:val="24"/>
          <w:szCs w:val="24"/>
          <w:lang w:val="es-AR"/>
        </w:rPr>
        <w:t>E158 [</w:t>
      </w:r>
      <w:r w:rsidRPr="00C820E6">
        <w:rPr>
          <w:rFonts w:ascii="Times New Roman" w:hAnsi="Times New Roman"/>
          <w:b/>
          <w:i/>
          <w:sz w:val="24"/>
          <w:szCs w:val="24"/>
          <w:lang w:val="es-AR"/>
        </w:rPr>
        <w:t>Mañana a la mañana</w:t>
      </w:r>
      <w:r w:rsidRPr="00C820E6">
        <w:rPr>
          <w:rFonts w:ascii="Times New Roman" w:hAnsi="Times New Roman"/>
          <w:i/>
          <w:sz w:val="24"/>
          <w:szCs w:val="24"/>
          <w:lang w:val="es-AR"/>
        </w:rPr>
        <w:t xml:space="preserve"> se van al juzgado, ellos con el poder original y ya supuestamente, arreglan el problemita</w:t>
      </w:r>
      <w:r w:rsidRPr="00395BA8">
        <w:rPr>
          <w:rFonts w:ascii="Times New Roman" w:hAnsi="Times New Roman"/>
          <w:sz w:val="24"/>
          <w:szCs w:val="24"/>
          <w:lang w:val="es-AR"/>
        </w:rPr>
        <w:t xml:space="preserve">] (Propuesta indecente- </w:t>
      </w:r>
      <w:r w:rsidRPr="00C820E6">
        <w:rPr>
          <w:rFonts w:ascii="Times New Roman" w:hAnsi="Times New Roman"/>
          <w:i/>
          <w:sz w:val="24"/>
          <w:szCs w:val="24"/>
          <w:lang w:val="es-AR"/>
        </w:rPr>
        <w:t>Policías en acción</w:t>
      </w:r>
      <w:r w:rsidRPr="00395BA8">
        <w:rPr>
          <w:rFonts w:ascii="Times New Roman" w:hAnsi="Times New Roman"/>
          <w:sz w:val="24"/>
          <w:szCs w:val="24"/>
          <w:lang w:val="es-AR"/>
        </w:rPr>
        <w:t>)</w:t>
      </w:r>
    </w:p>
    <w:p w:rsidR="000D673E" w:rsidRDefault="000D673E" w:rsidP="000249EB">
      <w:pPr>
        <w:pStyle w:val="Textoindependienteprimerasangra2"/>
        <w:spacing w:after="0"/>
        <w:ind w:left="567" w:firstLine="0"/>
        <w:jc w:val="both"/>
        <w:rPr>
          <w:rFonts w:ascii="Times New Roman" w:hAnsi="Times New Roman"/>
          <w:i/>
          <w:sz w:val="24"/>
          <w:szCs w:val="24"/>
          <w:lang w:val="es-AR"/>
        </w:rPr>
      </w:pPr>
      <w:r w:rsidRPr="00C820E6">
        <w:rPr>
          <w:rFonts w:ascii="Times New Roman" w:hAnsi="Times New Roman"/>
          <w:sz w:val="24"/>
          <w:szCs w:val="24"/>
          <w:lang w:val="es-AR"/>
        </w:rPr>
        <w:t xml:space="preserve">E59 </w:t>
      </w:r>
      <w:r w:rsidRPr="00395BA8">
        <w:rPr>
          <w:rFonts w:ascii="Times New Roman" w:hAnsi="Times New Roman"/>
          <w:i/>
          <w:sz w:val="24"/>
          <w:szCs w:val="24"/>
          <w:lang w:val="es-AR"/>
        </w:rPr>
        <w:t xml:space="preserve">[Después, </w:t>
      </w:r>
      <w:r w:rsidRPr="00EA2EAB">
        <w:rPr>
          <w:rFonts w:ascii="Times New Roman" w:hAnsi="Times New Roman"/>
          <w:b/>
          <w:i/>
          <w:sz w:val="24"/>
          <w:szCs w:val="24"/>
          <w:lang w:val="es-AR"/>
        </w:rPr>
        <w:t>a la medianoche</w:t>
      </w:r>
      <w:r w:rsidRPr="00395BA8">
        <w:rPr>
          <w:rFonts w:ascii="Times New Roman" w:hAnsi="Times New Roman"/>
          <w:i/>
          <w:sz w:val="24"/>
          <w:szCs w:val="24"/>
          <w:lang w:val="es-AR"/>
        </w:rPr>
        <w:t xml:space="preserve">, encontramos un Polo también] </w:t>
      </w:r>
      <w:r w:rsidRPr="00C820E6">
        <w:rPr>
          <w:rFonts w:ascii="Times New Roman" w:hAnsi="Times New Roman"/>
          <w:sz w:val="24"/>
          <w:szCs w:val="24"/>
          <w:lang w:val="es-AR"/>
        </w:rPr>
        <w:t>(Robo del Polo</w:t>
      </w:r>
      <w:r w:rsidRPr="00395BA8">
        <w:rPr>
          <w:rFonts w:ascii="Times New Roman" w:hAnsi="Times New Roman"/>
          <w:i/>
          <w:sz w:val="24"/>
          <w:szCs w:val="24"/>
          <w:lang w:val="es-AR"/>
        </w:rPr>
        <w:t>- Policías en acción)</w:t>
      </w:r>
    </w:p>
    <w:p w:rsidR="007B692C" w:rsidRDefault="007B692C" w:rsidP="000249EB">
      <w:pPr>
        <w:pStyle w:val="Textoindependienteprimerasangra2"/>
        <w:spacing w:after="0"/>
        <w:ind w:left="567" w:firstLine="0"/>
        <w:jc w:val="both"/>
        <w:rPr>
          <w:rFonts w:ascii="Times New Roman" w:hAnsi="Times New Roman"/>
          <w:i/>
          <w:sz w:val="24"/>
          <w:szCs w:val="24"/>
          <w:lang w:val="es-AR"/>
        </w:rPr>
      </w:pPr>
    </w:p>
    <w:p w:rsidR="007B692C" w:rsidRDefault="007B692C" w:rsidP="000249EB">
      <w:pPr>
        <w:pStyle w:val="Textoindependienteprimerasangra2"/>
        <w:spacing w:after="0"/>
        <w:ind w:left="567" w:firstLine="0"/>
        <w:jc w:val="both"/>
        <w:rPr>
          <w:rFonts w:ascii="Times New Roman" w:hAnsi="Times New Roman"/>
          <w:i/>
          <w:sz w:val="24"/>
          <w:szCs w:val="24"/>
          <w:lang w:val="es-AR"/>
        </w:rPr>
      </w:pPr>
    </w:p>
    <w:p w:rsidR="007B692C" w:rsidRDefault="007B692C" w:rsidP="000249EB">
      <w:pPr>
        <w:pStyle w:val="Textoindependienteprimerasangra2"/>
        <w:spacing w:after="0"/>
        <w:ind w:left="567" w:firstLine="0"/>
        <w:jc w:val="both"/>
        <w:rPr>
          <w:rFonts w:ascii="Times New Roman" w:hAnsi="Times New Roman"/>
          <w:i/>
          <w:sz w:val="24"/>
          <w:szCs w:val="24"/>
          <w:lang w:val="es-AR"/>
        </w:rPr>
      </w:pPr>
    </w:p>
    <w:p w:rsidR="00397CF9" w:rsidRDefault="00397CF9" w:rsidP="000249EB">
      <w:pPr>
        <w:pStyle w:val="Textoindependienteprimerasangra2"/>
        <w:spacing w:after="0"/>
        <w:ind w:left="567" w:firstLine="0"/>
        <w:jc w:val="both"/>
        <w:rPr>
          <w:rFonts w:ascii="Times New Roman" w:hAnsi="Times New Roman"/>
          <w:i/>
          <w:sz w:val="24"/>
          <w:szCs w:val="24"/>
          <w:lang w:val="es-AR"/>
        </w:rPr>
      </w:pPr>
    </w:p>
    <w:p w:rsidR="00397CF9" w:rsidRDefault="00397CF9" w:rsidP="000249EB">
      <w:pPr>
        <w:pStyle w:val="Textoindependienteprimerasangra2"/>
        <w:spacing w:after="0"/>
        <w:ind w:left="567" w:firstLine="0"/>
        <w:jc w:val="both"/>
        <w:rPr>
          <w:rFonts w:ascii="Times New Roman" w:hAnsi="Times New Roman"/>
          <w:i/>
          <w:sz w:val="24"/>
          <w:szCs w:val="24"/>
          <w:lang w:val="es-AR"/>
        </w:rPr>
      </w:pPr>
    </w:p>
    <w:p w:rsidR="00DD4282" w:rsidRDefault="00AF17DE" w:rsidP="000249EB">
      <w:pPr>
        <w:pStyle w:val="Lista"/>
        <w:spacing w:after="0"/>
        <w:rPr>
          <w:rFonts w:ascii="Times New Roman" w:hAnsi="Times New Roman"/>
          <w:b/>
          <w:sz w:val="24"/>
          <w:szCs w:val="24"/>
          <w:lang w:val="es-AR"/>
        </w:rPr>
      </w:pPr>
      <w:r w:rsidRPr="00395BA8">
        <w:rPr>
          <w:rFonts w:ascii="Times New Roman" w:hAnsi="Times New Roman"/>
          <w:b/>
          <w:sz w:val="24"/>
          <w:szCs w:val="24"/>
          <w:lang w:val="es-AR"/>
        </w:rPr>
        <w:lastRenderedPageBreak/>
        <w:t>7.5.4.2.</w:t>
      </w:r>
      <w:r w:rsidR="004F7EC3">
        <w:rPr>
          <w:rFonts w:ascii="Times New Roman" w:hAnsi="Times New Roman"/>
          <w:b/>
          <w:sz w:val="24"/>
          <w:szCs w:val="24"/>
          <w:lang w:val="es-AR"/>
        </w:rPr>
        <w:t xml:space="preserve"> </w:t>
      </w:r>
      <w:r w:rsidR="00DE16D6">
        <w:rPr>
          <w:rFonts w:ascii="Times New Roman" w:hAnsi="Times New Roman"/>
          <w:b/>
          <w:sz w:val="24"/>
          <w:szCs w:val="24"/>
          <w:lang w:val="es-AR"/>
        </w:rPr>
        <w:t>L</w:t>
      </w:r>
      <w:r w:rsidRPr="00395BA8">
        <w:rPr>
          <w:rFonts w:ascii="Times New Roman" w:hAnsi="Times New Roman"/>
          <w:b/>
          <w:sz w:val="24"/>
          <w:szCs w:val="24"/>
          <w:lang w:val="es-AR"/>
        </w:rPr>
        <w:t>as edades</w:t>
      </w:r>
    </w:p>
    <w:p w:rsidR="0043482A" w:rsidRPr="00395BA8" w:rsidRDefault="0043482A" w:rsidP="00EA2EAB">
      <w:pPr>
        <w:pStyle w:val="Lista"/>
        <w:spacing w:after="0"/>
        <w:rPr>
          <w:rFonts w:ascii="Times New Roman" w:hAnsi="Times New Roman"/>
          <w:b/>
          <w:sz w:val="24"/>
          <w:szCs w:val="24"/>
          <w:lang w:val="es-AR"/>
        </w:rPr>
      </w:pPr>
    </w:p>
    <w:p w:rsidR="00AF17DE" w:rsidRDefault="00AF17DE" w:rsidP="00EA2EAB">
      <w:pPr>
        <w:pStyle w:val="Continuarlista"/>
        <w:spacing w:after="0" w:line="480" w:lineRule="auto"/>
        <w:ind w:left="0"/>
        <w:jc w:val="both"/>
        <w:rPr>
          <w:sz w:val="24"/>
          <w:szCs w:val="24"/>
          <w:lang w:val="es-AR"/>
        </w:rPr>
      </w:pPr>
      <w:r w:rsidRPr="00395BA8">
        <w:rPr>
          <w:sz w:val="24"/>
          <w:szCs w:val="24"/>
          <w:lang w:val="es-AR"/>
        </w:rPr>
        <w:t xml:space="preserve">En </w:t>
      </w:r>
      <w:r w:rsidRPr="00395BA8">
        <w:rPr>
          <w:i/>
          <w:sz w:val="24"/>
          <w:szCs w:val="24"/>
          <w:lang w:val="es-AR"/>
        </w:rPr>
        <w:t>Crónicas extremas y Policías en acción,</w:t>
      </w:r>
      <w:r w:rsidR="004F7EC3">
        <w:rPr>
          <w:i/>
          <w:sz w:val="24"/>
          <w:szCs w:val="24"/>
          <w:lang w:val="es-AR"/>
        </w:rPr>
        <w:t xml:space="preserve"> </w:t>
      </w:r>
      <w:r w:rsidRPr="00395BA8">
        <w:rPr>
          <w:sz w:val="24"/>
          <w:szCs w:val="24"/>
          <w:lang w:val="es-AR"/>
        </w:rPr>
        <w:t>las edades están dentro de la categoría</w:t>
      </w:r>
      <w:r w:rsidR="004F7EC3">
        <w:rPr>
          <w:sz w:val="24"/>
          <w:szCs w:val="24"/>
          <w:lang w:val="es-AR"/>
        </w:rPr>
        <w:t xml:space="preserve"> </w:t>
      </w:r>
      <w:r w:rsidRPr="00D71200">
        <w:rPr>
          <w:sz w:val="24"/>
          <w:szCs w:val="24"/>
          <w:lang w:val="es-AR"/>
        </w:rPr>
        <w:t>Tiempo</w:t>
      </w:r>
      <w:r w:rsidRPr="00395BA8">
        <w:rPr>
          <w:b/>
          <w:sz w:val="24"/>
          <w:szCs w:val="24"/>
          <w:lang w:val="es-AR"/>
        </w:rPr>
        <w:t xml:space="preserve">. </w:t>
      </w:r>
      <w:r w:rsidRPr="00395BA8">
        <w:rPr>
          <w:sz w:val="24"/>
          <w:szCs w:val="24"/>
          <w:lang w:val="es-AR"/>
        </w:rPr>
        <w:t>Se observa que están focalizadas en las emisiones</w:t>
      </w:r>
      <w:r w:rsidRPr="00395BA8">
        <w:rPr>
          <w:b/>
          <w:sz w:val="24"/>
          <w:szCs w:val="24"/>
          <w:lang w:val="es-AR"/>
        </w:rPr>
        <w:t xml:space="preserve">. </w:t>
      </w:r>
      <w:r w:rsidRPr="00395BA8">
        <w:rPr>
          <w:sz w:val="24"/>
          <w:szCs w:val="24"/>
          <w:lang w:val="es-AR"/>
        </w:rPr>
        <w:t>En ambos programas se hace referencia a la</w:t>
      </w:r>
      <w:r w:rsidR="000177CF">
        <w:rPr>
          <w:sz w:val="24"/>
          <w:szCs w:val="24"/>
          <w:lang w:val="es-AR"/>
        </w:rPr>
        <w:t xml:space="preserve"> corta edad de los delincuentes, como se observa en E115 y E116, en E5 y E6 y en E62. </w:t>
      </w:r>
      <w:r w:rsidRPr="00395BA8">
        <w:rPr>
          <w:sz w:val="24"/>
          <w:szCs w:val="24"/>
          <w:lang w:val="es-AR"/>
        </w:rPr>
        <w:t xml:space="preserve">El mensaje que deja la televisión es que los jóvenes pobres son </w:t>
      </w:r>
      <w:r w:rsidR="00432581">
        <w:rPr>
          <w:sz w:val="24"/>
          <w:szCs w:val="24"/>
          <w:lang w:val="es-AR"/>
        </w:rPr>
        <w:t>un peligro para el orden social</w:t>
      </w:r>
    </w:p>
    <w:p w:rsidR="00432581" w:rsidRPr="00395BA8" w:rsidRDefault="00432581" w:rsidP="00432581">
      <w:pPr>
        <w:pStyle w:val="Textoindependienteprimerasangra2"/>
        <w:spacing w:after="0"/>
        <w:ind w:left="567" w:firstLine="0"/>
        <w:rPr>
          <w:rFonts w:ascii="Times New Roman" w:hAnsi="Times New Roman"/>
          <w:sz w:val="24"/>
          <w:szCs w:val="24"/>
          <w:lang w:val="es-AR"/>
        </w:rPr>
      </w:pPr>
      <w:r w:rsidRPr="00395BA8">
        <w:rPr>
          <w:rFonts w:ascii="Times New Roman" w:hAnsi="Times New Roman"/>
          <w:sz w:val="24"/>
          <w:szCs w:val="24"/>
          <w:lang w:val="es-AR"/>
        </w:rPr>
        <w:t>Periodista E115 [¿</w:t>
      </w:r>
      <w:r w:rsidRPr="00C820E6">
        <w:rPr>
          <w:rFonts w:ascii="Times New Roman" w:hAnsi="Times New Roman"/>
          <w:b/>
          <w:i/>
          <w:sz w:val="24"/>
          <w:szCs w:val="24"/>
          <w:lang w:val="es-AR"/>
        </w:rPr>
        <w:t>A qué edad</w:t>
      </w:r>
      <w:r w:rsidRPr="00C820E6">
        <w:rPr>
          <w:rFonts w:ascii="Times New Roman" w:hAnsi="Times New Roman"/>
          <w:i/>
          <w:sz w:val="24"/>
          <w:szCs w:val="24"/>
          <w:lang w:val="es-AR"/>
        </w:rPr>
        <w:t xml:space="preserve"> empezaste a robar</w:t>
      </w:r>
      <w:r w:rsidRPr="00395BA8">
        <w:rPr>
          <w:rFonts w:ascii="Times New Roman" w:hAnsi="Times New Roman"/>
          <w:sz w:val="24"/>
          <w:szCs w:val="24"/>
          <w:lang w:val="es-AR"/>
        </w:rPr>
        <w:t>?</w:t>
      </w:r>
    </w:p>
    <w:p w:rsidR="00432581" w:rsidRDefault="00432581" w:rsidP="00432581">
      <w:pPr>
        <w:pStyle w:val="Textoindependienteprimerasangra2"/>
        <w:spacing w:after="0"/>
        <w:ind w:left="567" w:firstLine="0"/>
        <w:rPr>
          <w:rFonts w:ascii="Times New Roman" w:hAnsi="Times New Roman"/>
          <w:sz w:val="24"/>
          <w:szCs w:val="24"/>
          <w:lang w:val="es-AR"/>
        </w:rPr>
      </w:pPr>
      <w:r w:rsidRPr="00395BA8">
        <w:rPr>
          <w:rFonts w:ascii="Times New Roman" w:hAnsi="Times New Roman"/>
          <w:sz w:val="24"/>
          <w:szCs w:val="24"/>
          <w:lang w:val="es-AR"/>
        </w:rPr>
        <w:t>Ladrón 2: E116 [</w:t>
      </w:r>
      <w:r w:rsidRPr="00395BA8">
        <w:rPr>
          <w:rFonts w:ascii="Times New Roman" w:hAnsi="Times New Roman"/>
          <w:i/>
          <w:sz w:val="24"/>
          <w:szCs w:val="24"/>
          <w:lang w:val="es-AR"/>
        </w:rPr>
        <w:t xml:space="preserve">Y yo empecé </w:t>
      </w:r>
      <w:r w:rsidRPr="00395BA8">
        <w:rPr>
          <w:rFonts w:ascii="Times New Roman" w:hAnsi="Times New Roman"/>
          <w:b/>
          <w:i/>
          <w:sz w:val="24"/>
          <w:szCs w:val="24"/>
          <w:lang w:val="es-AR"/>
        </w:rPr>
        <w:t>a los 14 años</w:t>
      </w:r>
      <w:r w:rsidRPr="00395BA8">
        <w:rPr>
          <w:rFonts w:ascii="Times New Roman" w:hAnsi="Times New Roman"/>
          <w:b/>
          <w:sz w:val="24"/>
          <w:szCs w:val="24"/>
          <w:lang w:val="es-AR"/>
        </w:rPr>
        <w:t>]</w:t>
      </w:r>
      <w:r w:rsidRPr="00395BA8">
        <w:rPr>
          <w:rFonts w:ascii="Times New Roman" w:hAnsi="Times New Roman"/>
          <w:sz w:val="24"/>
          <w:szCs w:val="24"/>
          <w:lang w:val="es-AR"/>
        </w:rPr>
        <w:t xml:space="preserve"> (Ladrones de Fuerte Apache- </w:t>
      </w:r>
      <w:r w:rsidRPr="00395BA8">
        <w:rPr>
          <w:rFonts w:ascii="Times New Roman" w:hAnsi="Times New Roman"/>
          <w:i/>
          <w:sz w:val="24"/>
          <w:szCs w:val="24"/>
          <w:lang w:val="es-AR"/>
        </w:rPr>
        <w:t>Crónicas extremas</w:t>
      </w:r>
      <w:r w:rsidRPr="00395BA8">
        <w:rPr>
          <w:rFonts w:ascii="Times New Roman" w:hAnsi="Times New Roman"/>
          <w:sz w:val="24"/>
          <w:szCs w:val="24"/>
          <w:lang w:val="es-AR"/>
        </w:rPr>
        <w:t>)</w:t>
      </w:r>
    </w:p>
    <w:p w:rsidR="00432581" w:rsidRPr="00395BA8" w:rsidRDefault="00432581" w:rsidP="00432581">
      <w:pPr>
        <w:pStyle w:val="Textoindependienteprimerasangra2"/>
        <w:spacing w:after="0"/>
        <w:ind w:left="567" w:firstLine="0"/>
        <w:rPr>
          <w:rFonts w:ascii="Times New Roman" w:hAnsi="Times New Roman"/>
          <w:sz w:val="24"/>
          <w:szCs w:val="24"/>
          <w:lang w:val="es-AR"/>
        </w:rPr>
      </w:pPr>
    </w:p>
    <w:p w:rsidR="00432581" w:rsidRPr="00395BA8" w:rsidRDefault="00432581" w:rsidP="00432581">
      <w:pPr>
        <w:pStyle w:val="Lista2"/>
        <w:ind w:left="567" w:firstLine="0"/>
        <w:rPr>
          <w:rFonts w:ascii="Times New Roman" w:hAnsi="Times New Roman"/>
          <w:sz w:val="24"/>
          <w:szCs w:val="24"/>
          <w:lang w:val="es-AR"/>
        </w:rPr>
      </w:pPr>
      <w:r w:rsidRPr="00395BA8">
        <w:rPr>
          <w:rFonts w:ascii="Times New Roman" w:hAnsi="Times New Roman"/>
          <w:sz w:val="24"/>
          <w:szCs w:val="24"/>
          <w:lang w:val="es-AR"/>
        </w:rPr>
        <w:t xml:space="preserve">Periodista: E5 </w:t>
      </w:r>
      <w:r w:rsidRPr="00C820E6">
        <w:rPr>
          <w:rFonts w:ascii="Times New Roman" w:hAnsi="Times New Roman"/>
          <w:i/>
          <w:sz w:val="24"/>
          <w:szCs w:val="24"/>
          <w:lang w:val="es-AR"/>
        </w:rPr>
        <w:t>[¿Estaban armados los chabones</w:t>
      </w:r>
      <w:r w:rsidRPr="00395BA8">
        <w:rPr>
          <w:rFonts w:ascii="Times New Roman" w:hAnsi="Times New Roman"/>
          <w:sz w:val="24"/>
          <w:szCs w:val="24"/>
          <w:lang w:val="es-AR"/>
        </w:rPr>
        <w:t>?]</w:t>
      </w:r>
    </w:p>
    <w:p w:rsidR="00432581" w:rsidRPr="00395BA8" w:rsidRDefault="00432581" w:rsidP="00432581">
      <w:pPr>
        <w:pStyle w:val="Lista2"/>
        <w:ind w:left="567" w:firstLine="0"/>
        <w:rPr>
          <w:rFonts w:ascii="Times New Roman" w:hAnsi="Times New Roman"/>
          <w:sz w:val="24"/>
          <w:szCs w:val="24"/>
          <w:lang w:val="es-AR"/>
        </w:rPr>
      </w:pPr>
      <w:r w:rsidRPr="00395BA8">
        <w:rPr>
          <w:rFonts w:ascii="Times New Roman" w:hAnsi="Times New Roman"/>
          <w:sz w:val="24"/>
          <w:szCs w:val="24"/>
          <w:lang w:val="es-AR"/>
        </w:rPr>
        <w:t>Hombre: E6 [</w:t>
      </w:r>
      <w:r w:rsidRPr="00C820E6">
        <w:rPr>
          <w:rFonts w:ascii="Times New Roman" w:hAnsi="Times New Roman"/>
          <w:b/>
          <w:i/>
          <w:sz w:val="24"/>
          <w:szCs w:val="24"/>
          <w:lang w:val="es-AR"/>
        </w:rPr>
        <w:t>Dos pendejos</w:t>
      </w:r>
      <w:r w:rsidRPr="00C820E6">
        <w:rPr>
          <w:rFonts w:ascii="Times New Roman" w:hAnsi="Times New Roman"/>
          <w:i/>
          <w:sz w:val="24"/>
          <w:szCs w:val="24"/>
          <w:lang w:val="es-AR"/>
        </w:rPr>
        <w:t>, dos, sí</w:t>
      </w:r>
      <w:r w:rsidRPr="00395BA8">
        <w:rPr>
          <w:rFonts w:ascii="Times New Roman" w:hAnsi="Times New Roman"/>
          <w:sz w:val="24"/>
          <w:szCs w:val="24"/>
          <w:lang w:val="es-AR"/>
        </w:rPr>
        <w:t>] (Robo del Polo- Policías en acción)</w:t>
      </w:r>
    </w:p>
    <w:p w:rsidR="00432581" w:rsidRPr="00395BA8" w:rsidRDefault="00432581" w:rsidP="00432581">
      <w:pPr>
        <w:ind w:left="567"/>
        <w:jc w:val="both"/>
        <w:rPr>
          <w:i/>
          <w:sz w:val="24"/>
          <w:szCs w:val="24"/>
          <w:lang w:val="es-AR"/>
        </w:rPr>
      </w:pPr>
    </w:p>
    <w:p w:rsidR="00DD4282" w:rsidRDefault="00432581" w:rsidP="00432581">
      <w:pPr>
        <w:pStyle w:val="Textoindependienteprimerasangra2"/>
        <w:ind w:left="567" w:firstLine="0"/>
        <w:rPr>
          <w:rFonts w:ascii="Times New Roman" w:hAnsi="Times New Roman"/>
          <w:i/>
          <w:sz w:val="24"/>
          <w:szCs w:val="24"/>
          <w:lang w:val="es-AR"/>
        </w:rPr>
      </w:pPr>
      <w:r w:rsidRPr="00395BA8">
        <w:rPr>
          <w:rFonts w:ascii="Times New Roman" w:hAnsi="Times New Roman"/>
          <w:i/>
          <w:sz w:val="24"/>
          <w:szCs w:val="24"/>
          <w:lang w:val="es-AR"/>
        </w:rPr>
        <w:t xml:space="preserve">Cartel en pantalla: E62 [En Fuerte Apache, 7 de cada 10 detenidos son </w:t>
      </w:r>
      <w:r w:rsidRPr="00395BA8">
        <w:rPr>
          <w:rFonts w:ascii="Times New Roman" w:hAnsi="Times New Roman"/>
          <w:b/>
          <w:i/>
          <w:sz w:val="24"/>
          <w:szCs w:val="24"/>
          <w:lang w:val="es-AR"/>
        </w:rPr>
        <w:t>menores</w:t>
      </w:r>
      <w:r w:rsidRPr="005611FD">
        <w:rPr>
          <w:rFonts w:ascii="Times New Roman" w:hAnsi="Times New Roman"/>
          <w:i/>
          <w:sz w:val="24"/>
          <w:szCs w:val="24"/>
          <w:lang w:val="es-AR"/>
        </w:rPr>
        <w:t>]</w:t>
      </w:r>
      <w:r w:rsidRPr="00395BA8">
        <w:rPr>
          <w:rFonts w:ascii="Times New Roman" w:hAnsi="Times New Roman"/>
          <w:i/>
          <w:sz w:val="24"/>
          <w:szCs w:val="24"/>
          <w:lang w:val="es-AR"/>
        </w:rPr>
        <w:t xml:space="preserve"> (</w:t>
      </w:r>
      <w:r w:rsidRPr="00C820E6">
        <w:rPr>
          <w:rFonts w:ascii="Times New Roman" w:hAnsi="Times New Roman"/>
          <w:sz w:val="24"/>
          <w:szCs w:val="24"/>
          <w:lang w:val="es-AR"/>
        </w:rPr>
        <w:t>Robo del depto.-</w:t>
      </w:r>
      <w:r w:rsidRPr="00395BA8">
        <w:rPr>
          <w:rFonts w:ascii="Times New Roman" w:hAnsi="Times New Roman"/>
          <w:i/>
          <w:sz w:val="24"/>
          <w:szCs w:val="24"/>
          <w:lang w:val="es-AR"/>
        </w:rPr>
        <w:t xml:space="preserve"> Policías en acción)</w:t>
      </w:r>
    </w:p>
    <w:p w:rsidR="00397CF9" w:rsidRPr="00395BA8" w:rsidRDefault="00397CF9" w:rsidP="00432581">
      <w:pPr>
        <w:pStyle w:val="Textoindependienteprimerasangra2"/>
        <w:ind w:left="567" w:firstLine="0"/>
        <w:rPr>
          <w:rFonts w:ascii="Times New Roman" w:hAnsi="Times New Roman"/>
          <w:i/>
          <w:sz w:val="24"/>
          <w:szCs w:val="24"/>
          <w:lang w:val="es-AR"/>
        </w:rPr>
      </w:pPr>
    </w:p>
    <w:p w:rsidR="00AF17DE" w:rsidRPr="00395BA8" w:rsidRDefault="00432581" w:rsidP="00395BA8">
      <w:pPr>
        <w:pStyle w:val="Continuarlista"/>
        <w:spacing w:line="480" w:lineRule="auto"/>
        <w:ind w:left="0"/>
        <w:jc w:val="both"/>
        <w:rPr>
          <w:sz w:val="24"/>
          <w:szCs w:val="24"/>
          <w:lang w:val="es-AR"/>
        </w:rPr>
      </w:pPr>
      <w:r>
        <w:rPr>
          <w:sz w:val="24"/>
          <w:szCs w:val="24"/>
          <w:lang w:val="es-AR"/>
        </w:rPr>
        <w:t>En</w:t>
      </w:r>
      <w:r w:rsidR="00242924">
        <w:rPr>
          <w:sz w:val="24"/>
          <w:szCs w:val="24"/>
          <w:lang w:val="es-AR"/>
        </w:rPr>
        <w:t xml:space="preserve"> </w:t>
      </w:r>
      <w:r w:rsidR="00AF17DE" w:rsidRPr="00395BA8">
        <w:rPr>
          <w:i/>
          <w:sz w:val="24"/>
          <w:szCs w:val="24"/>
          <w:lang w:val="es-AR"/>
        </w:rPr>
        <w:t>Crónicas extremas</w:t>
      </w:r>
      <w:r>
        <w:rPr>
          <w:i/>
          <w:sz w:val="24"/>
          <w:szCs w:val="24"/>
          <w:lang w:val="es-AR"/>
        </w:rPr>
        <w:t>,</w:t>
      </w:r>
      <w:r w:rsidR="00AF17DE" w:rsidRPr="00395BA8">
        <w:rPr>
          <w:sz w:val="24"/>
          <w:szCs w:val="24"/>
          <w:lang w:val="es-AR"/>
        </w:rPr>
        <w:t xml:space="preserve"> son frecuentes las preguntas del periodista sobre las edades de las jóvenes que se prostituyen. En “Niñas de Oberá” son adolescentes y algunas ya han sido madres. Se observa en el intercambio entre el periodista y María que el periodista reitera las respuestas de María, mostrando lo joven que es para tener un hijo y efectúa un comentari</w:t>
      </w:r>
      <w:r w:rsidR="00463A08" w:rsidRPr="00395BA8">
        <w:rPr>
          <w:sz w:val="24"/>
          <w:szCs w:val="24"/>
          <w:lang w:val="es-AR"/>
        </w:rPr>
        <w:t>o sobre la edad de su bebé</w:t>
      </w:r>
    </w:p>
    <w:p w:rsidR="00AF17DE" w:rsidRPr="00395BA8" w:rsidRDefault="00AF17DE" w:rsidP="00395BA8">
      <w:pPr>
        <w:pStyle w:val="Lista2"/>
        <w:ind w:left="567" w:firstLine="0"/>
        <w:rPr>
          <w:rFonts w:ascii="Times New Roman" w:hAnsi="Times New Roman"/>
          <w:sz w:val="24"/>
          <w:szCs w:val="24"/>
          <w:lang w:val="es-AR"/>
        </w:rPr>
      </w:pPr>
      <w:r w:rsidRPr="00395BA8">
        <w:rPr>
          <w:rFonts w:ascii="Times New Roman" w:hAnsi="Times New Roman"/>
          <w:sz w:val="24"/>
          <w:szCs w:val="24"/>
          <w:lang w:val="es-AR"/>
        </w:rPr>
        <w:t>Periodista: E8 [</w:t>
      </w:r>
      <w:r w:rsidRPr="00C820E6">
        <w:rPr>
          <w:rFonts w:ascii="Times New Roman" w:hAnsi="Times New Roman"/>
          <w:i/>
          <w:sz w:val="24"/>
          <w:szCs w:val="24"/>
          <w:lang w:val="es-AR"/>
        </w:rPr>
        <w:t>¿</w:t>
      </w:r>
      <w:r w:rsidRPr="00C820E6">
        <w:rPr>
          <w:rFonts w:ascii="Times New Roman" w:hAnsi="Times New Roman"/>
          <w:b/>
          <w:i/>
          <w:sz w:val="24"/>
          <w:szCs w:val="24"/>
          <w:lang w:val="es-AR"/>
        </w:rPr>
        <w:t>Cuántos años</w:t>
      </w:r>
      <w:r w:rsidRPr="00C820E6">
        <w:rPr>
          <w:rFonts w:ascii="Times New Roman" w:hAnsi="Times New Roman"/>
          <w:i/>
          <w:sz w:val="24"/>
          <w:szCs w:val="24"/>
          <w:lang w:val="es-AR"/>
        </w:rPr>
        <w:t xml:space="preserve"> tenés?]</w:t>
      </w:r>
    </w:p>
    <w:p w:rsidR="00AF17DE" w:rsidRPr="00395BA8" w:rsidRDefault="00AF17DE" w:rsidP="00395BA8">
      <w:pPr>
        <w:pStyle w:val="Lista2"/>
        <w:ind w:left="567" w:firstLine="0"/>
        <w:rPr>
          <w:rFonts w:ascii="Times New Roman" w:hAnsi="Times New Roman"/>
          <w:i/>
          <w:sz w:val="24"/>
          <w:szCs w:val="24"/>
          <w:lang w:val="es-AR"/>
        </w:rPr>
      </w:pPr>
      <w:r w:rsidRPr="00395BA8">
        <w:rPr>
          <w:rFonts w:ascii="Times New Roman" w:hAnsi="Times New Roman"/>
          <w:sz w:val="24"/>
          <w:szCs w:val="24"/>
          <w:lang w:val="es-AR"/>
        </w:rPr>
        <w:t xml:space="preserve">María: E9 </w:t>
      </w:r>
      <w:r w:rsidRPr="00395BA8">
        <w:rPr>
          <w:rFonts w:ascii="Times New Roman" w:hAnsi="Times New Roman"/>
          <w:i/>
          <w:sz w:val="24"/>
          <w:szCs w:val="24"/>
          <w:lang w:val="es-AR"/>
        </w:rPr>
        <w:t>[</w:t>
      </w:r>
      <w:r w:rsidRPr="00395BA8">
        <w:rPr>
          <w:rFonts w:ascii="Times New Roman" w:hAnsi="Times New Roman"/>
          <w:b/>
          <w:i/>
          <w:sz w:val="24"/>
          <w:szCs w:val="24"/>
          <w:lang w:val="es-AR"/>
        </w:rPr>
        <w:t>16</w:t>
      </w:r>
      <w:r w:rsidRPr="00395BA8">
        <w:rPr>
          <w:rFonts w:ascii="Times New Roman" w:hAnsi="Times New Roman"/>
          <w:i/>
          <w:sz w:val="24"/>
          <w:szCs w:val="24"/>
          <w:lang w:val="es-AR"/>
        </w:rPr>
        <w:t>]</w:t>
      </w:r>
    </w:p>
    <w:p w:rsidR="00AF17DE" w:rsidRPr="00395BA8" w:rsidRDefault="00AF17DE" w:rsidP="00395BA8">
      <w:pPr>
        <w:pStyle w:val="Lista2"/>
        <w:ind w:left="567" w:firstLine="0"/>
        <w:rPr>
          <w:rFonts w:ascii="Times New Roman" w:hAnsi="Times New Roman"/>
          <w:sz w:val="24"/>
          <w:szCs w:val="24"/>
          <w:lang w:val="es-AR"/>
        </w:rPr>
      </w:pPr>
      <w:r w:rsidRPr="00395BA8">
        <w:rPr>
          <w:rFonts w:ascii="Times New Roman" w:hAnsi="Times New Roman"/>
          <w:sz w:val="24"/>
          <w:szCs w:val="24"/>
          <w:lang w:val="es-AR"/>
        </w:rPr>
        <w:t>Periodista: E10 [</w:t>
      </w:r>
      <w:r w:rsidRPr="00395BA8">
        <w:rPr>
          <w:rFonts w:ascii="Times New Roman" w:hAnsi="Times New Roman"/>
          <w:b/>
          <w:sz w:val="24"/>
          <w:szCs w:val="24"/>
          <w:lang w:val="es-AR"/>
        </w:rPr>
        <w:t>16</w:t>
      </w:r>
      <w:r w:rsidRPr="00395BA8">
        <w:rPr>
          <w:rFonts w:ascii="Times New Roman" w:hAnsi="Times New Roman"/>
          <w:sz w:val="24"/>
          <w:szCs w:val="24"/>
          <w:lang w:val="es-AR"/>
        </w:rPr>
        <w:t>] E11 [</w:t>
      </w:r>
      <w:r w:rsidRPr="00C820E6">
        <w:rPr>
          <w:rFonts w:ascii="Times New Roman" w:hAnsi="Times New Roman"/>
          <w:i/>
          <w:sz w:val="24"/>
          <w:szCs w:val="24"/>
          <w:lang w:val="es-AR"/>
        </w:rPr>
        <w:t>Y tuviste el bebé, ¿</w:t>
      </w:r>
      <w:r w:rsidRPr="00C820E6">
        <w:rPr>
          <w:rFonts w:ascii="Times New Roman" w:hAnsi="Times New Roman"/>
          <w:b/>
          <w:i/>
          <w:sz w:val="24"/>
          <w:szCs w:val="24"/>
          <w:lang w:val="es-AR"/>
        </w:rPr>
        <w:t>hace cuánto</w:t>
      </w:r>
      <w:r w:rsidRPr="00C820E6">
        <w:rPr>
          <w:rFonts w:ascii="Times New Roman" w:hAnsi="Times New Roman"/>
          <w:i/>
          <w:sz w:val="24"/>
          <w:szCs w:val="24"/>
          <w:lang w:val="es-AR"/>
        </w:rPr>
        <w:t>?]</w:t>
      </w:r>
    </w:p>
    <w:p w:rsidR="00AF17DE" w:rsidRPr="00395BA8" w:rsidRDefault="00AF17DE" w:rsidP="00395BA8">
      <w:pPr>
        <w:pStyle w:val="Lista2"/>
        <w:ind w:left="567" w:firstLine="0"/>
        <w:rPr>
          <w:rFonts w:ascii="Times New Roman" w:hAnsi="Times New Roman"/>
          <w:i/>
          <w:sz w:val="24"/>
          <w:szCs w:val="24"/>
          <w:lang w:val="es-AR"/>
        </w:rPr>
      </w:pPr>
      <w:r w:rsidRPr="00395BA8">
        <w:rPr>
          <w:rFonts w:ascii="Times New Roman" w:hAnsi="Times New Roman"/>
          <w:sz w:val="24"/>
          <w:szCs w:val="24"/>
          <w:lang w:val="es-AR"/>
        </w:rPr>
        <w:t xml:space="preserve">María: E12 </w:t>
      </w:r>
      <w:r w:rsidRPr="00395BA8">
        <w:rPr>
          <w:rFonts w:ascii="Times New Roman" w:hAnsi="Times New Roman"/>
          <w:b/>
          <w:i/>
          <w:sz w:val="24"/>
          <w:szCs w:val="24"/>
          <w:lang w:val="es-AR"/>
        </w:rPr>
        <w:t>[20 días</w:t>
      </w:r>
      <w:r w:rsidRPr="00395BA8">
        <w:rPr>
          <w:rFonts w:ascii="Times New Roman" w:hAnsi="Times New Roman"/>
          <w:i/>
          <w:sz w:val="24"/>
          <w:szCs w:val="24"/>
          <w:lang w:val="es-AR"/>
        </w:rPr>
        <w:t>]</w:t>
      </w:r>
    </w:p>
    <w:p w:rsidR="00AF17DE" w:rsidRDefault="00AF17DE" w:rsidP="00395BA8">
      <w:pPr>
        <w:pStyle w:val="Lista2"/>
        <w:ind w:left="567" w:firstLine="0"/>
        <w:rPr>
          <w:rFonts w:ascii="Times New Roman" w:hAnsi="Times New Roman"/>
          <w:sz w:val="24"/>
          <w:szCs w:val="24"/>
          <w:lang w:val="es-AR"/>
        </w:rPr>
      </w:pPr>
      <w:r w:rsidRPr="00395BA8">
        <w:rPr>
          <w:rFonts w:ascii="Times New Roman" w:hAnsi="Times New Roman"/>
          <w:sz w:val="24"/>
          <w:szCs w:val="24"/>
          <w:lang w:val="es-AR"/>
        </w:rPr>
        <w:t>Periodista: E13 [</w:t>
      </w:r>
      <w:r w:rsidRPr="00C820E6">
        <w:rPr>
          <w:rFonts w:ascii="Times New Roman" w:hAnsi="Times New Roman"/>
          <w:b/>
          <w:i/>
          <w:sz w:val="24"/>
          <w:szCs w:val="24"/>
          <w:lang w:val="es-AR"/>
        </w:rPr>
        <w:t>20 días</w:t>
      </w:r>
      <w:r w:rsidRPr="00C820E6">
        <w:rPr>
          <w:rFonts w:ascii="Times New Roman" w:hAnsi="Times New Roman"/>
          <w:i/>
          <w:sz w:val="24"/>
          <w:szCs w:val="24"/>
          <w:lang w:val="es-AR"/>
        </w:rPr>
        <w:t>, es chiquito</w:t>
      </w:r>
      <w:r w:rsidRPr="00395BA8">
        <w:rPr>
          <w:rFonts w:ascii="Times New Roman" w:hAnsi="Times New Roman"/>
          <w:sz w:val="24"/>
          <w:szCs w:val="24"/>
          <w:lang w:val="es-AR"/>
        </w:rPr>
        <w:t xml:space="preserve">] (Niñas de Oberá- </w:t>
      </w:r>
      <w:r w:rsidRPr="00C820E6">
        <w:rPr>
          <w:rFonts w:ascii="Times New Roman" w:hAnsi="Times New Roman"/>
          <w:i/>
          <w:sz w:val="24"/>
          <w:szCs w:val="24"/>
          <w:lang w:val="es-AR"/>
        </w:rPr>
        <w:t>Crónicas extremas</w:t>
      </w:r>
      <w:r w:rsidRPr="00395BA8">
        <w:rPr>
          <w:rFonts w:ascii="Times New Roman" w:hAnsi="Times New Roman"/>
          <w:sz w:val="24"/>
          <w:szCs w:val="24"/>
          <w:lang w:val="es-AR"/>
        </w:rPr>
        <w:t>)</w:t>
      </w:r>
    </w:p>
    <w:p w:rsidR="004F7EC3" w:rsidRDefault="004F7EC3" w:rsidP="00395BA8">
      <w:pPr>
        <w:pStyle w:val="Lista2"/>
        <w:ind w:left="567" w:firstLine="0"/>
        <w:rPr>
          <w:rFonts w:ascii="Times New Roman" w:hAnsi="Times New Roman"/>
          <w:sz w:val="24"/>
          <w:szCs w:val="24"/>
          <w:lang w:val="es-AR"/>
        </w:rPr>
      </w:pPr>
    </w:p>
    <w:p w:rsidR="00397CF9" w:rsidRDefault="00397CF9" w:rsidP="00BA2922">
      <w:pPr>
        <w:pStyle w:val="Lista"/>
        <w:spacing w:after="0" w:line="360" w:lineRule="auto"/>
        <w:rPr>
          <w:rFonts w:ascii="Times New Roman" w:hAnsi="Times New Roman"/>
          <w:b/>
          <w:sz w:val="24"/>
          <w:szCs w:val="24"/>
          <w:lang w:val="es-AR"/>
        </w:rPr>
      </w:pPr>
    </w:p>
    <w:p w:rsidR="00397CF9" w:rsidRDefault="00397CF9" w:rsidP="00BA2922">
      <w:pPr>
        <w:pStyle w:val="Lista"/>
        <w:spacing w:after="0" w:line="360" w:lineRule="auto"/>
        <w:rPr>
          <w:rFonts w:ascii="Times New Roman" w:hAnsi="Times New Roman"/>
          <w:b/>
          <w:sz w:val="24"/>
          <w:szCs w:val="24"/>
          <w:lang w:val="es-AR"/>
        </w:rPr>
      </w:pPr>
    </w:p>
    <w:p w:rsidR="00AF17DE" w:rsidRDefault="00AF17DE" w:rsidP="00BA2922">
      <w:pPr>
        <w:pStyle w:val="Lista"/>
        <w:spacing w:after="0" w:line="360" w:lineRule="auto"/>
        <w:rPr>
          <w:rFonts w:ascii="Times New Roman" w:hAnsi="Times New Roman"/>
          <w:b/>
          <w:sz w:val="24"/>
          <w:szCs w:val="24"/>
          <w:lang w:val="es-AR"/>
        </w:rPr>
      </w:pPr>
      <w:r w:rsidRPr="00395BA8">
        <w:rPr>
          <w:rFonts w:ascii="Times New Roman" w:hAnsi="Times New Roman"/>
          <w:b/>
          <w:sz w:val="24"/>
          <w:szCs w:val="24"/>
          <w:lang w:val="es-AR"/>
        </w:rPr>
        <w:lastRenderedPageBreak/>
        <w:t>7.5.4.3.</w:t>
      </w:r>
      <w:r w:rsidR="00242924">
        <w:rPr>
          <w:rFonts w:ascii="Times New Roman" w:hAnsi="Times New Roman"/>
          <w:b/>
          <w:sz w:val="24"/>
          <w:szCs w:val="24"/>
          <w:lang w:val="es-AR"/>
        </w:rPr>
        <w:t xml:space="preserve"> </w:t>
      </w:r>
      <w:r w:rsidR="00E13AFD">
        <w:rPr>
          <w:rFonts w:ascii="Times New Roman" w:hAnsi="Times New Roman"/>
          <w:b/>
          <w:sz w:val="24"/>
          <w:szCs w:val="24"/>
          <w:lang w:val="es-AR"/>
        </w:rPr>
        <w:t>M</w:t>
      </w:r>
      <w:r w:rsidR="003C400F" w:rsidRPr="00395BA8">
        <w:rPr>
          <w:rFonts w:ascii="Times New Roman" w:hAnsi="Times New Roman"/>
          <w:b/>
          <w:sz w:val="24"/>
          <w:szCs w:val="24"/>
          <w:lang w:val="es-AR"/>
        </w:rPr>
        <w:t>odos,</w:t>
      </w:r>
      <w:r w:rsidR="00E13AFD">
        <w:rPr>
          <w:rFonts w:ascii="Times New Roman" w:hAnsi="Times New Roman"/>
          <w:b/>
          <w:sz w:val="24"/>
          <w:szCs w:val="24"/>
          <w:lang w:val="es-AR"/>
        </w:rPr>
        <w:t xml:space="preserve"> T</w:t>
      </w:r>
      <w:r w:rsidR="00432581">
        <w:rPr>
          <w:rFonts w:ascii="Times New Roman" w:hAnsi="Times New Roman"/>
          <w:b/>
          <w:sz w:val="24"/>
          <w:szCs w:val="24"/>
          <w:lang w:val="es-AR"/>
        </w:rPr>
        <w:t>iempos</w:t>
      </w:r>
      <w:r w:rsidR="00E13AFD">
        <w:rPr>
          <w:rFonts w:ascii="Times New Roman" w:hAnsi="Times New Roman"/>
          <w:b/>
          <w:sz w:val="24"/>
          <w:szCs w:val="24"/>
          <w:lang w:val="es-AR"/>
        </w:rPr>
        <w:t xml:space="preserve"> y C</w:t>
      </w:r>
      <w:r w:rsidR="003C400F" w:rsidRPr="00395BA8">
        <w:rPr>
          <w:rFonts w:ascii="Times New Roman" w:hAnsi="Times New Roman"/>
          <w:b/>
          <w:sz w:val="24"/>
          <w:szCs w:val="24"/>
          <w:lang w:val="es-AR"/>
        </w:rPr>
        <w:t>onstrucciones verbales</w:t>
      </w:r>
    </w:p>
    <w:p w:rsidR="00C820E6" w:rsidRPr="00395BA8" w:rsidRDefault="00C820E6" w:rsidP="00BA2922">
      <w:pPr>
        <w:pStyle w:val="Lista"/>
        <w:spacing w:after="0" w:line="360" w:lineRule="auto"/>
        <w:rPr>
          <w:rFonts w:ascii="Times New Roman" w:hAnsi="Times New Roman"/>
          <w:b/>
          <w:sz w:val="24"/>
          <w:szCs w:val="24"/>
          <w:lang w:val="es-AR"/>
        </w:rPr>
      </w:pPr>
    </w:p>
    <w:p w:rsidR="00AF17DE" w:rsidRDefault="00AF17DE" w:rsidP="00A56F16">
      <w:pPr>
        <w:pStyle w:val="Continuarlista"/>
        <w:spacing w:after="0" w:line="480" w:lineRule="auto"/>
        <w:ind w:left="0"/>
        <w:rPr>
          <w:sz w:val="24"/>
          <w:szCs w:val="24"/>
          <w:lang w:val="es-AR"/>
        </w:rPr>
      </w:pPr>
      <w:r w:rsidRPr="00395BA8">
        <w:rPr>
          <w:sz w:val="24"/>
          <w:szCs w:val="24"/>
          <w:lang w:val="es-AR"/>
        </w:rPr>
        <w:t>A continuación se presentan los modos, tiempos y construcciones verbales empleadas en ambos docudramas.</w:t>
      </w:r>
    </w:p>
    <w:p w:rsidR="00397CF9" w:rsidRPr="00395BA8" w:rsidRDefault="00397CF9" w:rsidP="00397CF9">
      <w:pPr>
        <w:pStyle w:val="Continuarlista"/>
        <w:spacing w:after="0" w:line="360" w:lineRule="auto"/>
        <w:ind w:left="0"/>
        <w:rPr>
          <w:sz w:val="24"/>
          <w:szCs w:val="24"/>
          <w:lang w:val="es-AR"/>
        </w:rPr>
      </w:pPr>
    </w:p>
    <w:p w:rsidR="00A56F16" w:rsidRPr="00A56F16" w:rsidRDefault="00AF17DE" w:rsidP="00A56F16">
      <w:pPr>
        <w:pStyle w:val="Prrafodelista"/>
        <w:numPr>
          <w:ilvl w:val="0"/>
          <w:numId w:val="19"/>
        </w:numPr>
        <w:spacing w:line="480" w:lineRule="auto"/>
        <w:ind w:left="360"/>
        <w:jc w:val="both"/>
        <w:rPr>
          <w:sz w:val="24"/>
          <w:szCs w:val="24"/>
          <w:lang w:val="es-AR"/>
        </w:rPr>
      </w:pPr>
      <w:r w:rsidRPr="00A56F16">
        <w:rPr>
          <w:sz w:val="24"/>
          <w:szCs w:val="24"/>
          <w:lang w:val="es-AR"/>
        </w:rPr>
        <w:t>El Presente del Indicativo</w:t>
      </w:r>
    </w:p>
    <w:p w:rsidR="00B05FFF" w:rsidRDefault="00AF17DE" w:rsidP="00A56F16">
      <w:pPr>
        <w:pStyle w:val="Textoindependiente"/>
        <w:spacing w:line="480" w:lineRule="auto"/>
        <w:jc w:val="both"/>
        <w:rPr>
          <w:lang w:val="es-AR"/>
        </w:rPr>
      </w:pPr>
      <w:r>
        <w:rPr>
          <w:lang w:val="es-AR"/>
        </w:rPr>
        <w:t>E</w:t>
      </w:r>
      <w:r w:rsidR="00DE16D6">
        <w:rPr>
          <w:lang w:val="es-AR"/>
        </w:rPr>
        <w:t>l P</w:t>
      </w:r>
      <w:r w:rsidRPr="00664B0B">
        <w:rPr>
          <w:lang w:val="es-AR"/>
        </w:rPr>
        <w:t xml:space="preserve">resente </w:t>
      </w:r>
      <w:r w:rsidR="00DE16D6">
        <w:rPr>
          <w:lang w:val="es-AR"/>
        </w:rPr>
        <w:t>del I</w:t>
      </w:r>
      <w:r>
        <w:rPr>
          <w:lang w:val="es-AR"/>
        </w:rPr>
        <w:t xml:space="preserve">ndicativo es empleado para señalar acciones habituales y suele estar </w:t>
      </w:r>
      <w:r w:rsidRPr="00037BDB">
        <w:rPr>
          <w:lang w:val="es-AR"/>
        </w:rPr>
        <w:t xml:space="preserve">acompañado por el temporal “todos los días” en ambos programas. En </w:t>
      </w:r>
      <w:r w:rsidRPr="00037BDB">
        <w:rPr>
          <w:i/>
          <w:lang w:val="es-AR"/>
        </w:rPr>
        <w:t>Crónicas extremas,</w:t>
      </w:r>
      <w:r w:rsidR="008129D6">
        <w:rPr>
          <w:i/>
          <w:lang w:val="es-AR"/>
        </w:rPr>
        <w:t xml:space="preserve"> </w:t>
      </w:r>
      <w:r w:rsidRPr="00F74D0C">
        <w:rPr>
          <w:lang w:val="es-AR"/>
        </w:rPr>
        <w:t>el vivir día a día está enfatizado</w:t>
      </w:r>
      <w:r>
        <w:rPr>
          <w:b/>
          <w:i/>
          <w:lang w:val="es-AR"/>
        </w:rPr>
        <w:t xml:space="preserve">. </w:t>
      </w:r>
      <w:r w:rsidRPr="00F038E6">
        <w:rPr>
          <w:i/>
          <w:lang w:val="es-AR"/>
        </w:rPr>
        <w:t>En</w:t>
      </w:r>
      <w:r w:rsidR="004F7EC3">
        <w:rPr>
          <w:i/>
          <w:lang w:val="es-AR"/>
        </w:rPr>
        <w:t xml:space="preserve"> </w:t>
      </w:r>
      <w:r w:rsidRPr="00037BDB">
        <w:rPr>
          <w:i/>
          <w:lang w:val="es-AR"/>
        </w:rPr>
        <w:t>Policías en acción,</w:t>
      </w:r>
      <w:r w:rsidR="004F7EC3">
        <w:rPr>
          <w:i/>
          <w:lang w:val="es-AR"/>
        </w:rPr>
        <w:t xml:space="preserve"> </w:t>
      </w:r>
      <w:r w:rsidR="00FD37F7">
        <w:rPr>
          <w:lang w:val="es-AR"/>
        </w:rPr>
        <w:t>las acciones en pre</w:t>
      </w:r>
      <w:r w:rsidR="00FD37F7" w:rsidRPr="00FD37F7">
        <w:rPr>
          <w:lang w:val="es-AR"/>
        </w:rPr>
        <w:t>sente</w:t>
      </w:r>
      <w:r w:rsidR="00FD37F7">
        <w:rPr>
          <w:lang w:val="es-AR"/>
        </w:rPr>
        <w:t xml:space="preserve"> corresponden a </w:t>
      </w:r>
      <w:r w:rsidR="00FD37F7" w:rsidRPr="00FD37F7">
        <w:rPr>
          <w:lang w:val="es-AR"/>
        </w:rPr>
        <w:t>los</w:t>
      </w:r>
      <w:r w:rsidR="00FD37F7">
        <w:rPr>
          <w:lang w:val="es-AR"/>
        </w:rPr>
        <w:t xml:space="preserve"> conflictos que ocurren “</w:t>
      </w:r>
      <w:r w:rsidRPr="004A4B42">
        <w:rPr>
          <w:lang w:val="es-AR"/>
        </w:rPr>
        <w:t>ahora</w:t>
      </w:r>
      <w:r>
        <w:rPr>
          <w:lang w:val="es-AR"/>
        </w:rPr>
        <w:t>”</w:t>
      </w:r>
      <w:r w:rsidR="00B05FFF">
        <w:rPr>
          <w:lang w:val="es-AR"/>
        </w:rPr>
        <w:t xml:space="preserve">que </w:t>
      </w:r>
      <w:r w:rsidR="00432581">
        <w:rPr>
          <w:lang w:val="es-AR"/>
        </w:rPr>
        <w:t>suelen estar expresados por el presente c</w:t>
      </w:r>
      <w:r w:rsidR="00B05FFF">
        <w:rPr>
          <w:lang w:val="es-AR"/>
        </w:rPr>
        <w:t>ontinuo, como se observa en E15. La mujer ha llamado a la policía y le informa que su hijo está siendo víctima de un robo en ese momento. El temporal está implícito pero</w:t>
      </w:r>
      <w:r w:rsidR="00432581">
        <w:rPr>
          <w:lang w:val="es-AR"/>
        </w:rPr>
        <w:t xml:space="preserve"> se puede reponer a partir del presente c</w:t>
      </w:r>
      <w:r w:rsidR="00B05FFF">
        <w:rPr>
          <w:lang w:val="es-AR"/>
        </w:rPr>
        <w:t>ontinuo.</w:t>
      </w:r>
      <w:r w:rsidR="00432581">
        <w:rPr>
          <w:lang w:val="es-AR"/>
        </w:rPr>
        <w:t xml:space="preserve"> El empleo de este tiempo</w:t>
      </w:r>
      <w:r w:rsidR="003B5055">
        <w:rPr>
          <w:lang w:val="es-AR"/>
        </w:rPr>
        <w:t xml:space="preserve"> es consistente con la noti</w:t>
      </w:r>
      <w:r w:rsidR="00432581">
        <w:rPr>
          <w:lang w:val="es-AR"/>
        </w:rPr>
        <w:t>cia que se está dando a conocer</w:t>
      </w:r>
    </w:p>
    <w:p w:rsidR="00432581" w:rsidRPr="00395BA8" w:rsidRDefault="00432581" w:rsidP="00432581">
      <w:pPr>
        <w:pStyle w:val="Textoindependienteprimerasangra2"/>
        <w:ind w:left="567" w:firstLine="0"/>
        <w:rPr>
          <w:rFonts w:ascii="Times New Roman" w:hAnsi="Times New Roman"/>
          <w:sz w:val="24"/>
          <w:szCs w:val="24"/>
          <w:lang w:val="es-AR"/>
        </w:rPr>
      </w:pPr>
      <w:r>
        <w:rPr>
          <w:rFonts w:ascii="Times New Roman" w:hAnsi="Times New Roman"/>
          <w:sz w:val="24"/>
          <w:szCs w:val="24"/>
          <w:lang w:val="es-AR"/>
        </w:rPr>
        <w:t>Mujer: E15</w:t>
      </w:r>
      <w:r w:rsidRPr="00395BA8">
        <w:rPr>
          <w:rFonts w:ascii="Times New Roman" w:hAnsi="Times New Roman"/>
          <w:sz w:val="24"/>
          <w:szCs w:val="24"/>
          <w:lang w:val="es-AR"/>
        </w:rPr>
        <w:t xml:space="preserve"> [</w:t>
      </w:r>
      <w:r>
        <w:rPr>
          <w:rFonts w:ascii="Times New Roman" w:hAnsi="Times New Roman"/>
          <w:i/>
          <w:sz w:val="24"/>
          <w:szCs w:val="24"/>
          <w:lang w:val="es-AR"/>
        </w:rPr>
        <w:t xml:space="preserve">A mi hijo le </w:t>
      </w:r>
      <w:r w:rsidRPr="00B05FFF">
        <w:rPr>
          <w:rFonts w:ascii="Times New Roman" w:hAnsi="Times New Roman"/>
          <w:b/>
          <w:i/>
          <w:sz w:val="24"/>
          <w:szCs w:val="24"/>
          <w:lang w:val="es-AR"/>
        </w:rPr>
        <w:t>están robando</w:t>
      </w:r>
      <w:r>
        <w:rPr>
          <w:rFonts w:ascii="Times New Roman" w:hAnsi="Times New Roman"/>
          <w:i/>
          <w:sz w:val="24"/>
          <w:szCs w:val="24"/>
          <w:lang w:val="es-AR"/>
        </w:rPr>
        <w:t xml:space="preserve"> la casa en el tercer piso</w:t>
      </w:r>
      <w:r w:rsidRPr="00395BA8">
        <w:rPr>
          <w:rFonts w:ascii="Times New Roman" w:hAnsi="Times New Roman"/>
          <w:sz w:val="24"/>
          <w:szCs w:val="24"/>
          <w:lang w:val="es-AR"/>
        </w:rPr>
        <w:t xml:space="preserve">] (Trapitos al sol- </w:t>
      </w:r>
      <w:r w:rsidRPr="00C820E6">
        <w:rPr>
          <w:rFonts w:ascii="Times New Roman" w:hAnsi="Times New Roman"/>
          <w:i/>
          <w:sz w:val="24"/>
          <w:szCs w:val="24"/>
          <w:lang w:val="es-AR"/>
        </w:rPr>
        <w:t>Policías en acción</w:t>
      </w:r>
      <w:r w:rsidRPr="00395BA8">
        <w:rPr>
          <w:rFonts w:ascii="Times New Roman" w:hAnsi="Times New Roman"/>
          <w:sz w:val="24"/>
          <w:szCs w:val="24"/>
          <w:lang w:val="es-AR"/>
        </w:rPr>
        <w:t>)</w:t>
      </w:r>
    </w:p>
    <w:p w:rsidR="00AF17DE" w:rsidRPr="00A47BC9" w:rsidRDefault="000D330D" w:rsidP="00395BA8">
      <w:pPr>
        <w:pStyle w:val="Textoindependiente"/>
        <w:spacing w:line="480" w:lineRule="auto"/>
        <w:jc w:val="both"/>
        <w:rPr>
          <w:lang w:val="es-AR"/>
        </w:rPr>
      </w:pPr>
      <w:r>
        <w:rPr>
          <w:lang w:val="es-AR"/>
        </w:rPr>
        <w:t xml:space="preserve">En </w:t>
      </w:r>
      <w:r w:rsidRPr="000D330D">
        <w:rPr>
          <w:i/>
          <w:lang w:val="es-AR"/>
        </w:rPr>
        <w:t>Crónicas extremas</w:t>
      </w:r>
      <w:r>
        <w:rPr>
          <w:lang w:val="es-AR"/>
        </w:rPr>
        <w:t xml:space="preserve">, el presente señala acciones en situaciones contra las cuales deben lidiar los Hablantes-Protagonistas. </w:t>
      </w:r>
      <w:r w:rsidR="00AF17DE">
        <w:rPr>
          <w:lang w:val="es-AR"/>
        </w:rPr>
        <w:t>En E174 y E175, en respuesta a la pregunta del periodista,  Dora prop</w:t>
      </w:r>
      <w:r w:rsidR="00432581">
        <w:rPr>
          <w:lang w:val="es-AR"/>
        </w:rPr>
        <w:t xml:space="preserve">orciona la hora del día </w:t>
      </w:r>
      <w:r w:rsidR="00B05FFF">
        <w:rPr>
          <w:lang w:val="es-AR"/>
        </w:rPr>
        <w:t xml:space="preserve">en que </w:t>
      </w:r>
      <w:r>
        <w:rPr>
          <w:lang w:val="es-AR"/>
        </w:rPr>
        <w:t xml:space="preserve">se </w:t>
      </w:r>
      <w:r w:rsidR="00AF17DE">
        <w:rPr>
          <w:lang w:val="es-AR"/>
        </w:rPr>
        <w:t>sufre más</w:t>
      </w:r>
      <w:r>
        <w:rPr>
          <w:lang w:val="es-AR"/>
        </w:rPr>
        <w:t xml:space="preserve"> del día:</w:t>
      </w:r>
      <w:r w:rsidR="00AF17DE">
        <w:rPr>
          <w:lang w:val="es-AR"/>
        </w:rPr>
        <w:t xml:space="preserve"> cuando comienza el frío. Se observa que los temporales se encuentran en posición focal (E173, E174) y en posición marcada (E175). En toda la crónica, Dora resalta el sacrificio que hacen (ella y su familia) todos lo</w:t>
      </w:r>
      <w:r w:rsidR="00432581">
        <w:rPr>
          <w:lang w:val="es-AR"/>
        </w:rPr>
        <w:t>s días para protegerse del frío</w:t>
      </w:r>
    </w:p>
    <w:p w:rsidR="00AF17DE" w:rsidRPr="00395BA8" w:rsidRDefault="00AF17DE" w:rsidP="004E74CF">
      <w:pPr>
        <w:pStyle w:val="Textoindependienteprimerasangra2"/>
        <w:spacing w:after="0"/>
        <w:ind w:left="567" w:firstLine="0"/>
        <w:rPr>
          <w:rFonts w:ascii="Times New Roman" w:hAnsi="Times New Roman"/>
          <w:sz w:val="24"/>
          <w:szCs w:val="24"/>
          <w:lang w:val="es-AR"/>
        </w:rPr>
      </w:pPr>
      <w:r w:rsidRPr="00395BA8">
        <w:rPr>
          <w:rFonts w:ascii="Times New Roman" w:hAnsi="Times New Roman"/>
          <w:sz w:val="24"/>
          <w:szCs w:val="24"/>
          <w:lang w:val="es-AR"/>
        </w:rPr>
        <w:t>Periodista.: E173 [¿</w:t>
      </w:r>
      <w:r w:rsidRPr="00C820E6">
        <w:rPr>
          <w:rFonts w:ascii="Times New Roman" w:hAnsi="Times New Roman"/>
          <w:i/>
          <w:sz w:val="24"/>
          <w:szCs w:val="24"/>
          <w:lang w:val="es-AR"/>
        </w:rPr>
        <w:t xml:space="preserve">En qué </w:t>
      </w:r>
      <w:r w:rsidRPr="00B05FFF">
        <w:rPr>
          <w:rFonts w:ascii="Times New Roman" w:hAnsi="Times New Roman"/>
          <w:i/>
          <w:sz w:val="24"/>
          <w:szCs w:val="24"/>
          <w:lang w:val="es-AR"/>
        </w:rPr>
        <w:t>momento</w:t>
      </w:r>
      <w:r w:rsidRPr="00B05FFF">
        <w:rPr>
          <w:rFonts w:ascii="Times New Roman" w:hAnsi="Times New Roman"/>
          <w:b/>
          <w:i/>
          <w:sz w:val="24"/>
          <w:szCs w:val="24"/>
          <w:lang w:val="es-AR"/>
        </w:rPr>
        <w:t>se sufre</w:t>
      </w:r>
      <w:r w:rsidRPr="00C820E6">
        <w:rPr>
          <w:rFonts w:ascii="Times New Roman" w:hAnsi="Times New Roman"/>
          <w:i/>
          <w:sz w:val="24"/>
          <w:szCs w:val="24"/>
          <w:lang w:val="es-AR"/>
        </w:rPr>
        <w:t xml:space="preserve"> más </w:t>
      </w:r>
      <w:r w:rsidRPr="00B05FFF">
        <w:rPr>
          <w:rFonts w:ascii="Times New Roman" w:hAnsi="Times New Roman"/>
          <w:i/>
          <w:sz w:val="24"/>
          <w:szCs w:val="24"/>
          <w:lang w:val="es-AR"/>
        </w:rPr>
        <w:t>del día?]</w:t>
      </w:r>
    </w:p>
    <w:p w:rsidR="00AF17DE" w:rsidRDefault="00AF17DE" w:rsidP="004E74CF">
      <w:pPr>
        <w:pStyle w:val="Textoindependienteprimerasangra2"/>
        <w:spacing w:after="0"/>
        <w:ind w:left="567" w:firstLine="0"/>
        <w:rPr>
          <w:rFonts w:ascii="Times New Roman" w:hAnsi="Times New Roman"/>
          <w:sz w:val="24"/>
          <w:szCs w:val="24"/>
          <w:lang w:val="es-AR"/>
        </w:rPr>
      </w:pPr>
      <w:r w:rsidRPr="00395BA8">
        <w:rPr>
          <w:rFonts w:ascii="Times New Roman" w:hAnsi="Times New Roman"/>
          <w:sz w:val="24"/>
          <w:szCs w:val="24"/>
          <w:lang w:val="es-AR"/>
        </w:rPr>
        <w:t>Dora: E174 [</w:t>
      </w:r>
      <w:r w:rsidRPr="00B05FFF">
        <w:rPr>
          <w:rFonts w:ascii="Times New Roman" w:hAnsi="Times New Roman"/>
          <w:i/>
          <w:sz w:val="24"/>
          <w:szCs w:val="24"/>
          <w:lang w:val="es-AR"/>
        </w:rPr>
        <w:t>A las 6 de la tarde</w:t>
      </w:r>
      <w:r w:rsidRPr="00395BA8">
        <w:rPr>
          <w:rFonts w:ascii="Times New Roman" w:hAnsi="Times New Roman"/>
          <w:sz w:val="24"/>
          <w:szCs w:val="24"/>
          <w:lang w:val="es-AR"/>
        </w:rPr>
        <w:t>] E175 [</w:t>
      </w:r>
      <w:r w:rsidRPr="00B05FFF">
        <w:rPr>
          <w:rFonts w:ascii="Times New Roman" w:hAnsi="Times New Roman"/>
          <w:i/>
          <w:sz w:val="24"/>
          <w:szCs w:val="24"/>
          <w:lang w:val="es-AR"/>
        </w:rPr>
        <w:t>De 5 y media a 6</w:t>
      </w:r>
      <w:r w:rsidRPr="00C820E6">
        <w:rPr>
          <w:rFonts w:ascii="Times New Roman" w:hAnsi="Times New Roman"/>
          <w:i/>
          <w:sz w:val="24"/>
          <w:szCs w:val="24"/>
          <w:lang w:val="es-AR"/>
        </w:rPr>
        <w:t xml:space="preserve"> ya </w:t>
      </w:r>
      <w:r w:rsidRPr="00B05FFF">
        <w:rPr>
          <w:rFonts w:ascii="Times New Roman" w:hAnsi="Times New Roman"/>
          <w:b/>
          <w:i/>
          <w:sz w:val="24"/>
          <w:szCs w:val="24"/>
          <w:lang w:val="es-AR"/>
        </w:rPr>
        <w:t>empieza</w:t>
      </w:r>
      <w:r w:rsidRPr="00C820E6">
        <w:rPr>
          <w:rFonts w:ascii="Times New Roman" w:hAnsi="Times New Roman"/>
          <w:i/>
          <w:sz w:val="24"/>
          <w:szCs w:val="24"/>
          <w:lang w:val="es-AR"/>
        </w:rPr>
        <w:t xml:space="preserve"> el frío</w:t>
      </w:r>
      <w:r w:rsidRPr="00395BA8">
        <w:rPr>
          <w:rFonts w:ascii="Times New Roman" w:hAnsi="Times New Roman"/>
          <w:sz w:val="24"/>
          <w:szCs w:val="24"/>
          <w:lang w:val="es-AR"/>
        </w:rPr>
        <w:t xml:space="preserve">] (Morir de frío- </w:t>
      </w:r>
      <w:r w:rsidRPr="00C820E6">
        <w:rPr>
          <w:rFonts w:ascii="Times New Roman" w:hAnsi="Times New Roman"/>
          <w:i/>
          <w:sz w:val="24"/>
          <w:szCs w:val="24"/>
          <w:lang w:val="es-AR"/>
        </w:rPr>
        <w:t>Crónicas extremas</w:t>
      </w:r>
      <w:r w:rsidRPr="00395BA8">
        <w:rPr>
          <w:rFonts w:ascii="Times New Roman" w:hAnsi="Times New Roman"/>
          <w:sz w:val="24"/>
          <w:szCs w:val="24"/>
          <w:lang w:val="es-AR"/>
        </w:rPr>
        <w:t>)</w:t>
      </w:r>
    </w:p>
    <w:p w:rsidR="004E74CF" w:rsidRPr="00395BA8" w:rsidRDefault="004E74CF" w:rsidP="004E74CF">
      <w:pPr>
        <w:pStyle w:val="Textoindependienteprimerasangra2"/>
        <w:spacing w:after="0"/>
        <w:ind w:left="567" w:firstLine="0"/>
        <w:rPr>
          <w:rFonts w:ascii="Times New Roman" w:hAnsi="Times New Roman"/>
          <w:sz w:val="24"/>
          <w:szCs w:val="24"/>
          <w:lang w:val="es-AR"/>
        </w:rPr>
      </w:pPr>
    </w:p>
    <w:p w:rsidR="00AF17DE" w:rsidRDefault="00AF17DE" w:rsidP="00AA45D7">
      <w:pPr>
        <w:pStyle w:val="Prrafodelista"/>
        <w:numPr>
          <w:ilvl w:val="0"/>
          <w:numId w:val="19"/>
        </w:numPr>
        <w:spacing w:line="276" w:lineRule="auto"/>
        <w:jc w:val="both"/>
        <w:rPr>
          <w:sz w:val="24"/>
          <w:szCs w:val="24"/>
          <w:lang w:val="es-AR"/>
        </w:rPr>
      </w:pPr>
      <w:r w:rsidRPr="0019503E">
        <w:rPr>
          <w:sz w:val="24"/>
          <w:szCs w:val="24"/>
          <w:lang w:val="es-AR"/>
        </w:rPr>
        <w:lastRenderedPageBreak/>
        <w:t xml:space="preserve">El Pretérito Perfecto </w:t>
      </w:r>
    </w:p>
    <w:p w:rsidR="0095630F" w:rsidRPr="0019503E" w:rsidRDefault="0095630F" w:rsidP="0095630F">
      <w:pPr>
        <w:pStyle w:val="Prrafodelista"/>
        <w:spacing w:line="276" w:lineRule="auto"/>
        <w:jc w:val="both"/>
        <w:rPr>
          <w:sz w:val="24"/>
          <w:szCs w:val="24"/>
          <w:lang w:val="es-AR"/>
        </w:rPr>
      </w:pPr>
    </w:p>
    <w:p w:rsidR="00AF17DE" w:rsidRDefault="00AF17DE" w:rsidP="00395BA8">
      <w:pPr>
        <w:pStyle w:val="Textoindependiente"/>
        <w:spacing w:line="480" w:lineRule="auto"/>
        <w:jc w:val="both"/>
        <w:rPr>
          <w:lang w:val="es-AR"/>
        </w:rPr>
      </w:pPr>
      <w:r>
        <w:rPr>
          <w:lang w:val="es-AR"/>
        </w:rPr>
        <w:t>El Pretérito Perfecto es común en el r</w:t>
      </w:r>
      <w:r w:rsidR="00AC426B">
        <w:rPr>
          <w:lang w:val="es-AR"/>
        </w:rPr>
        <w:t>elato de hechos pasados, entre ellos</w:t>
      </w:r>
      <w:r w:rsidR="002D4666">
        <w:rPr>
          <w:lang w:val="es-AR"/>
        </w:rPr>
        <w:t>,</w:t>
      </w:r>
      <w:r w:rsidR="00AC426B">
        <w:rPr>
          <w:lang w:val="es-AR"/>
        </w:rPr>
        <w:t xml:space="preserve"> experiencias personales,</w:t>
      </w:r>
      <w:r>
        <w:rPr>
          <w:lang w:val="es-AR"/>
        </w:rPr>
        <w:t xml:space="preserve"> que operan como justificaciones </w:t>
      </w:r>
      <w:r w:rsidR="00993DD8">
        <w:rPr>
          <w:lang w:val="es-AR"/>
        </w:rPr>
        <w:t>de acciones presentes</w:t>
      </w:r>
      <w:r w:rsidR="002D4666">
        <w:rPr>
          <w:lang w:val="es-AR"/>
        </w:rPr>
        <w:t xml:space="preserve"> </w:t>
      </w:r>
      <w:r>
        <w:rPr>
          <w:lang w:val="es-AR"/>
        </w:rPr>
        <w:t>en ambos docudramas, d</w:t>
      </w:r>
      <w:r w:rsidR="00DD1BCF">
        <w:rPr>
          <w:lang w:val="es-AR"/>
        </w:rPr>
        <w:t>e allí que la narración se torne</w:t>
      </w:r>
      <w:r>
        <w:rPr>
          <w:lang w:val="es-AR"/>
        </w:rPr>
        <w:t xml:space="preserve"> una estrategia argumentativa.  En el primer ejemplo tomado de </w:t>
      </w:r>
      <w:r w:rsidRPr="007E77AF">
        <w:rPr>
          <w:i/>
          <w:lang w:val="es-AR"/>
        </w:rPr>
        <w:t>Crónicas extremas</w:t>
      </w:r>
      <w:r w:rsidR="002D4666">
        <w:rPr>
          <w:lang w:val="es-AR"/>
        </w:rPr>
        <w:t xml:space="preserve">, </w:t>
      </w:r>
      <w:r>
        <w:rPr>
          <w:lang w:val="es-AR"/>
        </w:rPr>
        <w:t>por “necesid</w:t>
      </w:r>
      <w:r w:rsidR="002924A7">
        <w:rPr>
          <w:lang w:val="es-AR"/>
        </w:rPr>
        <w:t>ad” María tuvo relaciones con un</w:t>
      </w:r>
      <w:r>
        <w:rPr>
          <w:lang w:val="es-AR"/>
        </w:rPr>
        <w:t xml:space="preserve"> conocido y quedó embarazada (E27). En el segundo ejemplo de </w:t>
      </w:r>
      <w:r w:rsidRPr="007E77AF">
        <w:rPr>
          <w:i/>
          <w:lang w:val="es-AR"/>
        </w:rPr>
        <w:t>Policías en acción</w:t>
      </w:r>
      <w:r>
        <w:rPr>
          <w:lang w:val="es-AR"/>
        </w:rPr>
        <w:t xml:space="preserve">, los 25 años que el padre de la joven cuidó la casa justifican su derecho a </w:t>
      </w:r>
      <w:r w:rsidR="00294C6B">
        <w:rPr>
          <w:lang w:val="es-AR"/>
        </w:rPr>
        <w:t>permanecer en la vivienda (E33), que se ve amenazado ahora ante el reclamo del hijo del dueño</w:t>
      </w:r>
    </w:p>
    <w:p w:rsidR="00AF17DE" w:rsidRPr="00395BA8" w:rsidRDefault="00AF17DE" w:rsidP="00C820E6">
      <w:pPr>
        <w:pStyle w:val="Textoindependienteprimerasangra2"/>
        <w:spacing w:after="0"/>
        <w:ind w:left="567" w:firstLine="0"/>
        <w:rPr>
          <w:rFonts w:ascii="Times New Roman" w:hAnsi="Times New Roman"/>
          <w:sz w:val="24"/>
          <w:szCs w:val="24"/>
          <w:lang w:val="es-AR"/>
        </w:rPr>
      </w:pPr>
      <w:r w:rsidRPr="00395BA8">
        <w:rPr>
          <w:rFonts w:ascii="Times New Roman" w:hAnsi="Times New Roman"/>
          <w:sz w:val="24"/>
          <w:szCs w:val="24"/>
          <w:lang w:val="es-AR"/>
        </w:rPr>
        <w:t>Periodista: E26 [</w:t>
      </w:r>
      <w:r w:rsidRPr="00C820E6">
        <w:rPr>
          <w:rFonts w:ascii="Times New Roman" w:hAnsi="Times New Roman"/>
          <w:i/>
          <w:sz w:val="24"/>
          <w:szCs w:val="24"/>
          <w:lang w:val="es-AR"/>
        </w:rPr>
        <w:t xml:space="preserve">Contame cómo </w:t>
      </w:r>
      <w:r w:rsidRPr="00C820E6">
        <w:rPr>
          <w:rFonts w:ascii="Times New Roman" w:hAnsi="Times New Roman"/>
          <w:b/>
          <w:i/>
          <w:sz w:val="24"/>
          <w:szCs w:val="24"/>
          <w:lang w:val="es-AR"/>
        </w:rPr>
        <w:t>quedaste</w:t>
      </w:r>
      <w:r w:rsidRPr="00C820E6">
        <w:rPr>
          <w:rFonts w:ascii="Times New Roman" w:hAnsi="Times New Roman"/>
          <w:i/>
          <w:sz w:val="24"/>
          <w:szCs w:val="24"/>
          <w:lang w:val="es-AR"/>
        </w:rPr>
        <w:t xml:space="preserve"> embarazada</w:t>
      </w:r>
      <w:r w:rsidRPr="00395BA8">
        <w:rPr>
          <w:rFonts w:ascii="Times New Roman" w:hAnsi="Times New Roman"/>
          <w:sz w:val="24"/>
          <w:szCs w:val="24"/>
          <w:lang w:val="es-AR"/>
        </w:rPr>
        <w:t>]</w:t>
      </w:r>
    </w:p>
    <w:p w:rsidR="00C820E6" w:rsidRPr="00395BA8" w:rsidRDefault="00AF17DE" w:rsidP="00C820E6">
      <w:pPr>
        <w:pStyle w:val="Textoindependienteprimerasangra2"/>
        <w:spacing w:after="0"/>
        <w:ind w:left="567" w:firstLine="0"/>
        <w:rPr>
          <w:rFonts w:ascii="Times New Roman" w:hAnsi="Times New Roman"/>
          <w:sz w:val="24"/>
          <w:szCs w:val="24"/>
          <w:lang w:val="es-AR"/>
        </w:rPr>
      </w:pPr>
      <w:r w:rsidRPr="00395BA8">
        <w:rPr>
          <w:rFonts w:ascii="Times New Roman" w:hAnsi="Times New Roman"/>
          <w:sz w:val="24"/>
          <w:szCs w:val="24"/>
          <w:lang w:val="es-AR"/>
        </w:rPr>
        <w:t>María: E27 [</w:t>
      </w:r>
      <w:r w:rsidRPr="00C820E6">
        <w:rPr>
          <w:rFonts w:ascii="Times New Roman" w:hAnsi="Times New Roman"/>
          <w:i/>
          <w:sz w:val="24"/>
          <w:szCs w:val="24"/>
          <w:lang w:val="es-AR"/>
        </w:rPr>
        <w:t xml:space="preserve">Y sí porque yo me </w:t>
      </w:r>
      <w:r w:rsidRPr="00C820E6">
        <w:rPr>
          <w:rFonts w:ascii="Times New Roman" w:hAnsi="Times New Roman"/>
          <w:b/>
          <w:i/>
          <w:sz w:val="24"/>
          <w:szCs w:val="24"/>
          <w:lang w:val="es-AR"/>
        </w:rPr>
        <w:t>fui</w:t>
      </w:r>
      <w:r w:rsidRPr="00C820E6">
        <w:rPr>
          <w:rFonts w:ascii="Times New Roman" w:hAnsi="Times New Roman"/>
          <w:i/>
          <w:sz w:val="24"/>
          <w:szCs w:val="24"/>
          <w:lang w:val="es-AR"/>
        </w:rPr>
        <w:t xml:space="preserve"> a la casa de un conocido de allá y él me </w:t>
      </w:r>
      <w:r w:rsidRPr="00C820E6">
        <w:rPr>
          <w:rFonts w:ascii="Times New Roman" w:hAnsi="Times New Roman"/>
          <w:b/>
          <w:i/>
          <w:sz w:val="24"/>
          <w:szCs w:val="24"/>
          <w:lang w:val="es-AR"/>
        </w:rPr>
        <w:t xml:space="preserve">cobró </w:t>
      </w:r>
      <w:r w:rsidRPr="00C820E6">
        <w:rPr>
          <w:rFonts w:ascii="Times New Roman" w:hAnsi="Times New Roman"/>
          <w:i/>
          <w:sz w:val="24"/>
          <w:szCs w:val="24"/>
          <w:lang w:val="es-AR"/>
        </w:rPr>
        <w:t>para darme de comer</w:t>
      </w:r>
      <w:r w:rsidRPr="00395BA8">
        <w:rPr>
          <w:rFonts w:ascii="Times New Roman" w:hAnsi="Times New Roman"/>
          <w:sz w:val="24"/>
          <w:szCs w:val="24"/>
          <w:lang w:val="es-AR"/>
        </w:rPr>
        <w:t xml:space="preserve">] (Niñas de Oberá- </w:t>
      </w:r>
      <w:r w:rsidRPr="00C820E6">
        <w:rPr>
          <w:rFonts w:ascii="Times New Roman" w:hAnsi="Times New Roman"/>
          <w:i/>
          <w:sz w:val="24"/>
          <w:szCs w:val="24"/>
          <w:lang w:val="es-AR"/>
        </w:rPr>
        <w:t>Crónicas extremas</w:t>
      </w:r>
      <w:r w:rsidRPr="00395BA8">
        <w:rPr>
          <w:rFonts w:ascii="Times New Roman" w:hAnsi="Times New Roman"/>
          <w:sz w:val="24"/>
          <w:szCs w:val="24"/>
          <w:lang w:val="es-AR"/>
        </w:rPr>
        <w:t>)</w:t>
      </w:r>
    </w:p>
    <w:p w:rsidR="00BA2922" w:rsidRDefault="00AF17DE" w:rsidP="00BA2922">
      <w:pPr>
        <w:pStyle w:val="Textoindependienteprimerasangra2"/>
        <w:spacing w:before="240"/>
        <w:ind w:left="567" w:firstLine="0"/>
        <w:rPr>
          <w:lang w:val="es-AR"/>
        </w:rPr>
      </w:pPr>
      <w:r w:rsidRPr="00C820E6">
        <w:rPr>
          <w:rFonts w:ascii="Times New Roman" w:hAnsi="Times New Roman"/>
          <w:sz w:val="24"/>
          <w:szCs w:val="24"/>
          <w:lang w:val="es-AR"/>
        </w:rPr>
        <w:t>Hija2: E33</w:t>
      </w:r>
      <w:r w:rsidRPr="00395BA8">
        <w:rPr>
          <w:rFonts w:ascii="Times New Roman" w:hAnsi="Times New Roman"/>
          <w:i/>
          <w:sz w:val="24"/>
          <w:szCs w:val="24"/>
          <w:lang w:val="es-AR"/>
        </w:rPr>
        <w:t xml:space="preserve"> [El hombre </w:t>
      </w:r>
      <w:r w:rsidRPr="00395BA8">
        <w:rPr>
          <w:rFonts w:ascii="Times New Roman" w:hAnsi="Times New Roman"/>
          <w:b/>
          <w:i/>
          <w:sz w:val="24"/>
          <w:szCs w:val="24"/>
          <w:lang w:val="es-AR"/>
        </w:rPr>
        <w:t>vino</w:t>
      </w:r>
      <w:r w:rsidRPr="00395BA8">
        <w:rPr>
          <w:rFonts w:ascii="Times New Roman" w:hAnsi="Times New Roman"/>
          <w:i/>
          <w:sz w:val="24"/>
          <w:szCs w:val="24"/>
          <w:lang w:val="es-AR"/>
        </w:rPr>
        <w:t xml:space="preserve"> y hace 25 años se lo </w:t>
      </w:r>
      <w:r w:rsidRPr="00395BA8">
        <w:rPr>
          <w:rFonts w:ascii="Times New Roman" w:hAnsi="Times New Roman"/>
          <w:b/>
          <w:i/>
          <w:sz w:val="24"/>
          <w:szCs w:val="24"/>
          <w:lang w:val="es-AR"/>
        </w:rPr>
        <w:t>dejó</w:t>
      </w:r>
      <w:r w:rsidRPr="00395BA8">
        <w:rPr>
          <w:rFonts w:ascii="Times New Roman" w:hAnsi="Times New Roman"/>
          <w:i/>
          <w:sz w:val="24"/>
          <w:szCs w:val="24"/>
          <w:lang w:val="es-AR"/>
        </w:rPr>
        <w:t xml:space="preserve"> a mi papá a la casa  y lo </w:t>
      </w:r>
      <w:r w:rsidRPr="00395BA8">
        <w:rPr>
          <w:rFonts w:ascii="Times New Roman" w:hAnsi="Times New Roman"/>
          <w:b/>
          <w:i/>
          <w:sz w:val="24"/>
          <w:szCs w:val="24"/>
          <w:lang w:val="es-AR"/>
        </w:rPr>
        <w:t>dejó</w:t>
      </w:r>
      <w:r w:rsidRPr="00395BA8">
        <w:rPr>
          <w:rFonts w:ascii="Times New Roman" w:hAnsi="Times New Roman"/>
          <w:i/>
          <w:sz w:val="24"/>
          <w:szCs w:val="24"/>
          <w:lang w:val="es-AR"/>
        </w:rPr>
        <w:t xml:space="preserve"> para cuidar] (</w:t>
      </w:r>
      <w:r w:rsidRPr="00C820E6">
        <w:rPr>
          <w:rFonts w:ascii="Times New Roman" w:hAnsi="Times New Roman"/>
          <w:sz w:val="24"/>
          <w:szCs w:val="24"/>
          <w:lang w:val="es-AR"/>
        </w:rPr>
        <w:t>Perfume de mujer-</w:t>
      </w:r>
      <w:r w:rsidRPr="00395BA8">
        <w:rPr>
          <w:rFonts w:ascii="Times New Roman" w:hAnsi="Times New Roman"/>
          <w:i/>
          <w:sz w:val="24"/>
          <w:szCs w:val="24"/>
          <w:lang w:val="es-AR"/>
        </w:rPr>
        <w:t xml:space="preserve"> Policías en acción)</w:t>
      </w:r>
    </w:p>
    <w:p w:rsidR="00AF17DE" w:rsidRDefault="00AF17DE" w:rsidP="00BA2922">
      <w:pPr>
        <w:pStyle w:val="Textoindependiente"/>
        <w:spacing w:before="240" w:line="480" w:lineRule="auto"/>
        <w:jc w:val="both"/>
        <w:rPr>
          <w:lang w:val="es-AR"/>
        </w:rPr>
      </w:pPr>
      <w:r>
        <w:rPr>
          <w:lang w:val="es-AR"/>
        </w:rPr>
        <w:t xml:space="preserve">En </w:t>
      </w:r>
      <w:r w:rsidRPr="00CB5203">
        <w:rPr>
          <w:i/>
          <w:lang w:val="es-AR"/>
        </w:rPr>
        <w:t>Policías en acción</w:t>
      </w:r>
      <w:r w:rsidR="00AE417A">
        <w:rPr>
          <w:i/>
          <w:lang w:val="es-AR"/>
        </w:rPr>
        <w:t>,</w:t>
      </w:r>
      <w:r>
        <w:rPr>
          <w:lang w:val="es-AR"/>
        </w:rPr>
        <w:t xml:space="preserve"> el informe final </w:t>
      </w:r>
      <w:r w:rsidR="00641F42">
        <w:rPr>
          <w:lang w:val="es-AR"/>
        </w:rPr>
        <w:t xml:space="preserve">de la policía </w:t>
      </w:r>
      <w:r>
        <w:rPr>
          <w:lang w:val="es-AR"/>
        </w:rPr>
        <w:t>algunas veces está en pasado, otras veces en pr</w:t>
      </w:r>
      <w:r w:rsidR="00AC426B">
        <w:rPr>
          <w:lang w:val="es-AR"/>
        </w:rPr>
        <w:t>esente y otras veces en</w:t>
      </w:r>
      <w:r>
        <w:rPr>
          <w:lang w:val="es-AR"/>
        </w:rPr>
        <w:t xml:space="preserve"> ambos tiempos. En el ejemplo siguiente, el informe está en pasado con la perífrasis de futuro al final. La presentación del problema que corresponde a la Orientación de la narrativa </w:t>
      </w:r>
      <w:r w:rsidR="00DD1BCF">
        <w:rPr>
          <w:lang w:val="es-AR"/>
        </w:rPr>
        <w:t xml:space="preserve">(Labov y Waletzky, 1967) </w:t>
      </w:r>
      <w:r>
        <w:rPr>
          <w:lang w:val="es-AR"/>
        </w:rPr>
        <w:t>está en Pretérito Imperfecto del verbo “haber” que depende del verbo “recibir” en Pre</w:t>
      </w:r>
      <w:r w:rsidR="00DF529B">
        <w:rPr>
          <w:lang w:val="es-AR"/>
        </w:rPr>
        <w:t>térito Perfecto. La Evaluación</w:t>
      </w:r>
      <w:r>
        <w:rPr>
          <w:lang w:val="es-AR"/>
        </w:rPr>
        <w:t xml:space="preserve"> está en Pretérito Perfecto </w:t>
      </w:r>
      <w:r w:rsidR="00993DD8">
        <w:rPr>
          <w:lang w:val="es-AR"/>
        </w:rPr>
        <w:t xml:space="preserve">con la acción de </w:t>
      </w:r>
      <w:r w:rsidR="00351568">
        <w:rPr>
          <w:lang w:val="es-AR"/>
        </w:rPr>
        <w:t>“</w:t>
      </w:r>
      <w:r w:rsidR="00993DD8">
        <w:rPr>
          <w:lang w:val="es-AR"/>
        </w:rPr>
        <w:t>constatar</w:t>
      </w:r>
      <w:r w:rsidR="00351568">
        <w:rPr>
          <w:lang w:val="es-AR"/>
        </w:rPr>
        <w:t>”</w:t>
      </w:r>
      <w:r w:rsidR="00993DD8">
        <w:rPr>
          <w:lang w:val="es-AR"/>
        </w:rPr>
        <w:t xml:space="preserve"> a ca</w:t>
      </w:r>
      <w:r w:rsidR="00DF529B">
        <w:rPr>
          <w:lang w:val="es-AR"/>
        </w:rPr>
        <w:t>r</w:t>
      </w:r>
      <w:r w:rsidR="00993DD8">
        <w:rPr>
          <w:lang w:val="es-AR"/>
        </w:rPr>
        <w:t xml:space="preserve">go de la policía y </w:t>
      </w:r>
      <w:r w:rsidR="00DF529B">
        <w:rPr>
          <w:lang w:val="es-AR"/>
        </w:rPr>
        <w:t>la Complicación</w:t>
      </w:r>
      <w:r w:rsidR="002D4666">
        <w:rPr>
          <w:lang w:val="es-AR"/>
        </w:rPr>
        <w:t xml:space="preserve"> </w:t>
      </w:r>
      <w:r w:rsidR="00DF529B">
        <w:rPr>
          <w:lang w:val="es-AR"/>
        </w:rPr>
        <w:t>con el verbo “pegar” en Pretérito Pluscuamperfecto -“había pegado”- a cargo del hombre.</w:t>
      </w:r>
      <w:r>
        <w:rPr>
          <w:lang w:val="es-AR"/>
        </w:rPr>
        <w:t>La Resolución está en Pretérito Perfecto “se solucionó” y en la perífrasis de futuro que indica las acciones que llevarán a cabo tanto el hombre como la mujer: hacer la denuncia. Como se observa en el informe, la policía ha res</w:t>
      </w:r>
      <w:r w:rsidR="00AC426B">
        <w:rPr>
          <w:lang w:val="es-AR"/>
        </w:rPr>
        <w:t>uelto el conflicto del momento</w:t>
      </w:r>
      <w:r w:rsidR="00351568">
        <w:rPr>
          <w:lang w:val="es-AR"/>
        </w:rPr>
        <w:t>, sin embargo no emplea la primera persona del plural “nosotros” adjudicándose el mérito, sino la “pasiva con se” que es más formal y cons</w:t>
      </w:r>
      <w:r w:rsidR="002D4666">
        <w:rPr>
          <w:lang w:val="es-AR"/>
        </w:rPr>
        <w:t>istente con el género “informe”</w:t>
      </w:r>
    </w:p>
    <w:p w:rsidR="00AF17DE" w:rsidRPr="00395BA8" w:rsidRDefault="00AF17DE" w:rsidP="00DF529B">
      <w:pPr>
        <w:pStyle w:val="Textoindependienteprimerasangra2"/>
        <w:spacing w:after="0"/>
        <w:ind w:left="567" w:firstLine="0"/>
        <w:rPr>
          <w:rFonts w:ascii="Times New Roman" w:hAnsi="Times New Roman"/>
          <w:sz w:val="24"/>
          <w:szCs w:val="24"/>
          <w:lang w:val="es-AR"/>
        </w:rPr>
      </w:pPr>
      <w:r w:rsidRPr="00395BA8">
        <w:rPr>
          <w:rFonts w:ascii="Times New Roman" w:hAnsi="Times New Roman"/>
          <w:sz w:val="24"/>
          <w:szCs w:val="24"/>
          <w:lang w:val="es-AR"/>
        </w:rPr>
        <w:lastRenderedPageBreak/>
        <w:t>E83 [</w:t>
      </w:r>
      <w:r w:rsidRPr="00DF529B">
        <w:rPr>
          <w:rFonts w:ascii="Times New Roman" w:hAnsi="Times New Roman"/>
          <w:b/>
          <w:i/>
          <w:sz w:val="24"/>
          <w:szCs w:val="24"/>
          <w:lang w:val="es-AR"/>
        </w:rPr>
        <w:t>Recibimos</w:t>
      </w:r>
      <w:r w:rsidRPr="00DF529B">
        <w:rPr>
          <w:rFonts w:ascii="Times New Roman" w:hAnsi="Times New Roman"/>
          <w:i/>
          <w:sz w:val="24"/>
          <w:szCs w:val="24"/>
          <w:lang w:val="es-AR"/>
        </w:rPr>
        <w:t xml:space="preserve"> un llamado del 911 que </w:t>
      </w:r>
      <w:r w:rsidRPr="00DF529B">
        <w:rPr>
          <w:rFonts w:ascii="Times New Roman" w:hAnsi="Times New Roman"/>
          <w:b/>
          <w:i/>
          <w:sz w:val="24"/>
          <w:szCs w:val="24"/>
          <w:lang w:val="es-AR"/>
        </w:rPr>
        <w:t>había</w:t>
      </w:r>
      <w:r w:rsidRPr="00DF529B">
        <w:rPr>
          <w:rFonts w:ascii="Times New Roman" w:hAnsi="Times New Roman"/>
          <w:i/>
          <w:sz w:val="24"/>
          <w:szCs w:val="24"/>
          <w:lang w:val="es-AR"/>
        </w:rPr>
        <w:t xml:space="preserve"> un problema familiar</w:t>
      </w:r>
      <w:r w:rsidRPr="00395BA8">
        <w:rPr>
          <w:rFonts w:ascii="Times New Roman" w:hAnsi="Times New Roman"/>
          <w:sz w:val="24"/>
          <w:szCs w:val="24"/>
          <w:lang w:val="es-AR"/>
        </w:rPr>
        <w:t>] (Orientación)</w:t>
      </w:r>
    </w:p>
    <w:p w:rsidR="00AF17DE" w:rsidRPr="00395BA8" w:rsidRDefault="00AF17DE" w:rsidP="00DF529B">
      <w:pPr>
        <w:pStyle w:val="Textoindependienteprimerasangra2"/>
        <w:spacing w:after="0"/>
        <w:ind w:left="567" w:firstLine="0"/>
        <w:rPr>
          <w:rFonts w:ascii="Times New Roman" w:hAnsi="Times New Roman"/>
          <w:sz w:val="24"/>
          <w:szCs w:val="24"/>
          <w:lang w:val="es-AR"/>
        </w:rPr>
      </w:pPr>
      <w:r w:rsidRPr="00395BA8">
        <w:rPr>
          <w:rFonts w:ascii="Times New Roman" w:hAnsi="Times New Roman"/>
          <w:sz w:val="24"/>
          <w:szCs w:val="24"/>
          <w:lang w:val="es-AR"/>
        </w:rPr>
        <w:t>E84 [</w:t>
      </w:r>
      <w:r w:rsidRPr="00DF529B">
        <w:rPr>
          <w:rFonts w:ascii="Times New Roman" w:hAnsi="Times New Roman"/>
          <w:i/>
          <w:sz w:val="24"/>
          <w:szCs w:val="24"/>
          <w:lang w:val="es-AR"/>
        </w:rPr>
        <w:t xml:space="preserve">Al llegar </w:t>
      </w:r>
      <w:r w:rsidRPr="00DF529B">
        <w:rPr>
          <w:rFonts w:ascii="Times New Roman" w:hAnsi="Times New Roman"/>
          <w:b/>
          <w:i/>
          <w:sz w:val="24"/>
          <w:szCs w:val="24"/>
          <w:lang w:val="es-AR"/>
        </w:rPr>
        <w:t>pudimos constatar</w:t>
      </w:r>
      <w:r w:rsidRPr="00DF529B">
        <w:rPr>
          <w:rFonts w:ascii="Times New Roman" w:hAnsi="Times New Roman"/>
          <w:i/>
          <w:sz w:val="24"/>
          <w:szCs w:val="24"/>
          <w:lang w:val="es-AR"/>
        </w:rPr>
        <w:t xml:space="preserve"> que el hombre le </w:t>
      </w:r>
      <w:r w:rsidRPr="00DF529B">
        <w:rPr>
          <w:rFonts w:ascii="Times New Roman" w:hAnsi="Times New Roman"/>
          <w:b/>
          <w:i/>
          <w:sz w:val="24"/>
          <w:szCs w:val="24"/>
          <w:lang w:val="es-AR"/>
        </w:rPr>
        <w:t>había pegado</w:t>
      </w:r>
      <w:r w:rsidRPr="00DF529B">
        <w:rPr>
          <w:rFonts w:ascii="Times New Roman" w:hAnsi="Times New Roman"/>
          <w:i/>
          <w:sz w:val="24"/>
          <w:szCs w:val="24"/>
          <w:lang w:val="es-AR"/>
        </w:rPr>
        <w:t xml:space="preserve"> a la mujer</w:t>
      </w:r>
      <w:r w:rsidRPr="00395BA8">
        <w:rPr>
          <w:rFonts w:ascii="Times New Roman" w:hAnsi="Times New Roman"/>
          <w:sz w:val="24"/>
          <w:szCs w:val="24"/>
          <w:lang w:val="es-AR"/>
        </w:rPr>
        <w:t>] (</w:t>
      </w:r>
      <w:r w:rsidR="00DF529B">
        <w:rPr>
          <w:rFonts w:ascii="Times New Roman" w:hAnsi="Times New Roman"/>
          <w:sz w:val="24"/>
          <w:szCs w:val="24"/>
          <w:lang w:val="es-AR"/>
        </w:rPr>
        <w:t xml:space="preserve">Evaluación- </w:t>
      </w:r>
      <w:r w:rsidRPr="00395BA8">
        <w:rPr>
          <w:rFonts w:ascii="Times New Roman" w:hAnsi="Times New Roman"/>
          <w:sz w:val="24"/>
          <w:szCs w:val="24"/>
          <w:lang w:val="es-AR"/>
        </w:rPr>
        <w:t>Complicación)</w:t>
      </w:r>
    </w:p>
    <w:p w:rsidR="00AF17DE" w:rsidRPr="00395BA8" w:rsidRDefault="00AF17DE" w:rsidP="00DF529B">
      <w:pPr>
        <w:pStyle w:val="Textoindependienteprimerasangra2"/>
        <w:ind w:left="567" w:firstLine="0"/>
        <w:jc w:val="both"/>
        <w:rPr>
          <w:rFonts w:ascii="Times New Roman" w:hAnsi="Times New Roman"/>
          <w:sz w:val="24"/>
          <w:szCs w:val="24"/>
          <w:lang w:val="es-AR"/>
        </w:rPr>
      </w:pPr>
      <w:r w:rsidRPr="00395BA8">
        <w:rPr>
          <w:rFonts w:ascii="Times New Roman" w:hAnsi="Times New Roman"/>
          <w:sz w:val="24"/>
          <w:szCs w:val="24"/>
          <w:lang w:val="es-AR"/>
        </w:rPr>
        <w:t>E85 [</w:t>
      </w:r>
      <w:r w:rsidRPr="00DF529B">
        <w:rPr>
          <w:rFonts w:ascii="Times New Roman" w:hAnsi="Times New Roman"/>
          <w:b/>
          <w:i/>
          <w:sz w:val="24"/>
          <w:szCs w:val="24"/>
          <w:lang w:val="es-AR"/>
        </w:rPr>
        <w:t>Se solucionó</w:t>
      </w:r>
      <w:r w:rsidRPr="00DF529B">
        <w:rPr>
          <w:rFonts w:ascii="Times New Roman" w:hAnsi="Times New Roman"/>
          <w:i/>
          <w:sz w:val="24"/>
          <w:szCs w:val="24"/>
          <w:lang w:val="es-AR"/>
        </w:rPr>
        <w:t xml:space="preserve"> con la parte de que la mujer </w:t>
      </w:r>
      <w:r w:rsidRPr="00DF529B">
        <w:rPr>
          <w:rFonts w:ascii="Times New Roman" w:hAnsi="Times New Roman"/>
          <w:b/>
          <w:i/>
          <w:sz w:val="24"/>
          <w:szCs w:val="24"/>
          <w:lang w:val="es-AR"/>
        </w:rPr>
        <w:t>va a ir</w:t>
      </w:r>
      <w:r w:rsidRPr="00DF529B">
        <w:rPr>
          <w:rFonts w:ascii="Times New Roman" w:hAnsi="Times New Roman"/>
          <w:i/>
          <w:sz w:val="24"/>
          <w:szCs w:val="24"/>
          <w:lang w:val="es-AR"/>
        </w:rPr>
        <w:t xml:space="preserve"> a la comisaría de la mujer mañana a la mañana</w:t>
      </w:r>
      <w:r w:rsidRPr="00395BA8">
        <w:rPr>
          <w:rFonts w:ascii="Times New Roman" w:hAnsi="Times New Roman"/>
          <w:sz w:val="24"/>
          <w:szCs w:val="24"/>
          <w:lang w:val="es-AR"/>
        </w:rPr>
        <w:t>] E86 [</w:t>
      </w:r>
      <w:r w:rsidRPr="00DF529B">
        <w:rPr>
          <w:rFonts w:ascii="Times New Roman" w:hAnsi="Times New Roman"/>
          <w:i/>
          <w:sz w:val="24"/>
          <w:szCs w:val="24"/>
          <w:lang w:val="es-AR"/>
        </w:rPr>
        <w:t xml:space="preserve">Y el hombre </w:t>
      </w:r>
      <w:r w:rsidRPr="00DF529B">
        <w:rPr>
          <w:rFonts w:ascii="Times New Roman" w:hAnsi="Times New Roman"/>
          <w:b/>
          <w:i/>
          <w:sz w:val="24"/>
          <w:szCs w:val="24"/>
          <w:lang w:val="es-AR"/>
        </w:rPr>
        <w:t>va a hacer</w:t>
      </w:r>
      <w:r w:rsidRPr="00DF529B">
        <w:rPr>
          <w:rFonts w:ascii="Times New Roman" w:hAnsi="Times New Roman"/>
          <w:i/>
          <w:sz w:val="24"/>
          <w:szCs w:val="24"/>
          <w:lang w:val="es-AR"/>
        </w:rPr>
        <w:t xml:space="preserve"> su correspondiente denuncia</w:t>
      </w:r>
      <w:r w:rsidRPr="00395BA8">
        <w:rPr>
          <w:rFonts w:ascii="Times New Roman" w:hAnsi="Times New Roman"/>
          <w:sz w:val="24"/>
          <w:szCs w:val="24"/>
          <w:lang w:val="es-AR"/>
        </w:rPr>
        <w:t>] (Resolución) (Trapitos al sol)</w:t>
      </w:r>
    </w:p>
    <w:p w:rsidR="00BA2922" w:rsidRPr="00AE417A" w:rsidRDefault="00AF17DE" w:rsidP="00BA2922">
      <w:pPr>
        <w:pStyle w:val="Prrafodelista"/>
        <w:numPr>
          <w:ilvl w:val="0"/>
          <w:numId w:val="19"/>
        </w:numPr>
        <w:spacing w:line="276" w:lineRule="auto"/>
        <w:jc w:val="both"/>
        <w:rPr>
          <w:sz w:val="24"/>
          <w:szCs w:val="24"/>
          <w:lang w:val="es-AR"/>
        </w:rPr>
      </w:pPr>
      <w:r w:rsidRPr="00AE417A">
        <w:rPr>
          <w:sz w:val="24"/>
          <w:szCs w:val="24"/>
          <w:lang w:val="es-AR"/>
        </w:rPr>
        <w:t>El Pretérito Imperfecto</w:t>
      </w:r>
    </w:p>
    <w:p w:rsidR="00AF17DE" w:rsidRPr="00BA4DE6" w:rsidRDefault="00AF17DE" w:rsidP="00DF529B">
      <w:pPr>
        <w:ind w:left="567"/>
        <w:jc w:val="both"/>
        <w:rPr>
          <w:i/>
          <w:sz w:val="24"/>
          <w:szCs w:val="24"/>
          <w:lang w:val="es-AR"/>
        </w:rPr>
      </w:pPr>
    </w:p>
    <w:p w:rsidR="00AF17DE" w:rsidRDefault="00AF17DE" w:rsidP="00DF529B">
      <w:pPr>
        <w:pStyle w:val="Textoindependiente"/>
        <w:spacing w:line="480" w:lineRule="auto"/>
        <w:jc w:val="both"/>
        <w:rPr>
          <w:lang w:val="es-AR"/>
        </w:rPr>
      </w:pPr>
      <w:r>
        <w:rPr>
          <w:lang w:val="es-AR"/>
        </w:rPr>
        <w:t xml:space="preserve">En </w:t>
      </w:r>
      <w:r w:rsidRPr="00B715E8">
        <w:rPr>
          <w:i/>
          <w:lang w:val="es-AR"/>
        </w:rPr>
        <w:t>Crónicas extremas</w:t>
      </w:r>
      <w:r w:rsidR="00AC426B">
        <w:rPr>
          <w:lang w:val="es-AR"/>
        </w:rPr>
        <w:t xml:space="preserve"> el Pretérito I</w:t>
      </w:r>
      <w:r>
        <w:rPr>
          <w:lang w:val="es-AR"/>
        </w:rPr>
        <w:t>mperfecto es empleado para indicar acciones habituales en el pasado que ya no se realizan en el presente. En</w:t>
      </w:r>
      <w:r w:rsidR="002D4666">
        <w:rPr>
          <w:lang w:val="es-AR"/>
        </w:rPr>
        <w:t xml:space="preserve"> </w:t>
      </w:r>
      <w:r w:rsidRPr="00B715E8">
        <w:rPr>
          <w:i/>
          <w:lang w:val="es-AR"/>
        </w:rPr>
        <w:t>Policías en acción</w:t>
      </w:r>
      <w:r>
        <w:rPr>
          <w:lang w:val="es-AR"/>
        </w:rPr>
        <w:t>, indica acciones que repercuten en el Presente.</w:t>
      </w:r>
    </w:p>
    <w:p w:rsidR="00CF4B25" w:rsidRDefault="00AC426B" w:rsidP="00DF529B">
      <w:pPr>
        <w:pStyle w:val="Textoindependiente"/>
        <w:spacing w:line="480" w:lineRule="auto"/>
        <w:jc w:val="both"/>
        <w:rPr>
          <w:lang w:val="es-AR"/>
        </w:rPr>
      </w:pPr>
      <w:r>
        <w:rPr>
          <w:lang w:val="es-AR"/>
        </w:rPr>
        <w:t xml:space="preserve">Los siguientes ejemplos de </w:t>
      </w:r>
      <w:r w:rsidRPr="00AC426B">
        <w:rPr>
          <w:i/>
          <w:lang w:val="es-AR"/>
        </w:rPr>
        <w:t>Crónicas extremas</w:t>
      </w:r>
      <w:r w:rsidR="002D4666">
        <w:rPr>
          <w:i/>
          <w:lang w:val="es-AR"/>
        </w:rPr>
        <w:t xml:space="preserve"> </w:t>
      </w:r>
      <w:r w:rsidR="00CF4B25">
        <w:rPr>
          <w:lang w:val="es-AR"/>
        </w:rPr>
        <w:t xml:space="preserve">y de </w:t>
      </w:r>
      <w:r w:rsidR="00CF4B25" w:rsidRPr="00CF4B25">
        <w:rPr>
          <w:i/>
          <w:lang w:val="es-AR"/>
        </w:rPr>
        <w:t>Policías en acción</w:t>
      </w:r>
      <w:r w:rsidR="00CF4B25">
        <w:rPr>
          <w:lang w:val="es-AR"/>
        </w:rPr>
        <w:t xml:space="preserve"> muestran esta diferencia de</w:t>
      </w:r>
      <w:r>
        <w:rPr>
          <w:lang w:val="es-AR"/>
        </w:rPr>
        <w:t xml:space="preserve"> uso </w:t>
      </w:r>
      <w:r w:rsidR="00CF4B25">
        <w:rPr>
          <w:lang w:val="es-AR"/>
        </w:rPr>
        <w:t>del Pretérito Imperfecto.</w:t>
      </w:r>
    </w:p>
    <w:p w:rsidR="00CF4B25" w:rsidRPr="00CF4B25" w:rsidRDefault="00CF4B25" w:rsidP="00DF529B">
      <w:pPr>
        <w:pStyle w:val="Textoindependiente"/>
        <w:spacing w:line="480" w:lineRule="auto"/>
        <w:jc w:val="both"/>
        <w:rPr>
          <w:lang w:val="es-AR"/>
        </w:rPr>
      </w:pPr>
      <w:r w:rsidRPr="00CF4B25">
        <w:rPr>
          <w:lang w:val="es-AR"/>
        </w:rPr>
        <w:t>Ejemplos de</w:t>
      </w:r>
      <w:r w:rsidR="00AE417A">
        <w:rPr>
          <w:lang w:val="es-AR"/>
        </w:rPr>
        <w:t xml:space="preserve"> </w:t>
      </w:r>
      <w:r w:rsidRPr="004E74CF">
        <w:rPr>
          <w:i/>
          <w:lang w:val="es-AR"/>
        </w:rPr>
        <w:t>Crónicas extremas</w:t>
      </w:r>
    </w:p>
    <w:p w:rsidR="00AF17DE" w:rsidRDefault="00AF17DE" w:rsidP="00DF529B">
      <w:pPr>
        <w:pStyle w:val="Textoindependiente"/>
        <w:spacing w:line="480" w:lineRule="auto"/>
        <w:jc w:val="both"/>
        <w:rPr>
          <w:lang w:val="es-AR"/>
        </w:rPr>
      </w:pPr>
      <w:r>
        <w:rPr>
          <w:lang w:val="es-AR"/>
        </w:rPr>
        <w:t>En E11, el jefe n</w:t>
      </w:r>
      <w:r w:rsidR="002D4666">
        <w:rPr>
          <w:lang w:val="es-AR"/>
        </w:rPr>
        <w:t xml:space="preserve">arco del que se está hablando, </w:t>
      </w:r>
      <w:r>
        <w:rPr>
          <w:lang w:val="es-AR"/>
        </w:rPr>
        <w:t>es comparado con Robin Hood. Por estar preso,  ya no realiza la acción de “regalar” dinero y droga en la villa.</w:t>
      </w:r>
    </w:p>
    <w:p w:rsidR="00AF17DE" w:rsidRDefault="00AF17DE" w:rsidP="00DF529B">
      <w:pPr>
        <w:pStyle w:val="Textoindependiente"/>
        <w:spacing w:line="480" w:lineRule="auto"/>
        <w:jc w:val="both"/>
        <w:rPr>
          <w:lang w:val="es-AR"/>
        </w:rPr>
      </w:pPr>
      <w:r>
        <w:rPr>
          <w:lang w:val="es-AR"/>
        </w:rPr>
        <w:t>En E100, Natalia, travesti, ya no trabaja en Gas del Estado porque se dedica a ejercer la prostitución (“hacer esto”)</w:t>
      </w:r>
    </w:p>
    <w:p w:rsidR="00AF17DE" w:rsidRPr="00395BA8" w:rsidRDefault="00AF17DE" w:rsidP="00DF529B">
      <w:pPr>
        <w:pStyle w:val="Textoindependienteprimerasangra2"/>
        <w:ind w:left="567" w:firstLine="0"/>
        <w:jc w:val="both"/>
        <w:rPr>
          <w:rFonts w:ascii="Times New Roman" w:hAnsi="Times New Roman"/>
          <w:sz w:val="24"/>
          <w:szCs w:val="24"/>
          <w:lang w:val="es-AR"/>
        </w:rPr>
      </w:pPr>
      <w:r w:rsidRPr="00395BA8">
        <w:rPr>
          <w:rFonts w:ascii="Times New Roman" w:hAnsi="Times New Roman"/>
          <w:sz w:val="24"/>
          <w:szCs w:val="24"/>
          <w:lang w:val="es-AR"/>
        </w:rPr>
        <w:t>Oficial de policía: E11 [</w:t>
      </w:r>
      <w:r w:rsidRPr="00DF529B">
        <w:rPr>
          <w:rFonts w:ascii="Times New Roman" w:hAnsi="Times New Roman"/>
          <w:i/>
          <w:sz w:val="24"/>
          <w:szCs w:val="24"/>
          <w:lang w:val="es-AR"/>
        </w:rPr>
        <w:t>Una</w:t>
      </w:r>
      <w:r w:rsidR="002D4666">
        <w:rPr>
          <w:rFonts w:ascii="Times New Roman" w:hAnsi="Times New Roman"/>
          <w:i/>
          <w:sz w:val="24"/>
          <w:szCs w:val="24"/>
          <w:lang w:val="es-AR"/>
        </w:rPr>
        <w:t xml:space="preserve"> </w:t>
      </w:r>
      <w:r w:rsidRPr="00DF529B">
        <w:rPr>
          <w:rFonts w:ascii="Times New Roman" w:hAnsi="Times New Roman"/>
          <w:i/>
          <w:sz w:val="24"/>
          <w:szCs w:val="24"/>
          <w:lang w:val="es-AR"/>
        </w:rPr>
        <w:t>personalidad con una suerte de Robin Hood</w:t>
      </w:r>
      <w:r w:rsidRPr="00395BA8">
        <w:rPr>
          <w:rFonts w:ascii="Times New Roman" w:hAnsi="Times New Roman"/>
          <w:sz w:val="24"/>
          <w:szCs w:val="24"/>
          <w:lang w:val="es-AR"/>
        </w:rPr>
        <w:t>] E12 [</w:t>
      </w:r>
      <w:r w:rsidRPr="00DF529B">
        <w:rPr>
          <w:rFonts w:ascii="Times New Roman" w:hAnsi="Times New Roman"/>
          <w:i/>
          <w:sz w:val="24"/>
          <w:szCs w:val="24"/>
          <w:lang w:val="es-AR"/>
        </w:rPr>
        <w:t xml:space="preserve">Este… él </w:t>
      </w:r>
      <w:r w:rsidRPr="00DF529B">
        <w:rPr>
          <w:rFonts w:ascii="Times New Roman" w:hAnsi="Times New Roman"/>
          <w:b/>
          <w:i/>
          <w:sz w:val="24"/>
          <w:szCs w:val="24"/>
          <w:lang w:val="es-AR"/>
        </w:rPr>
        <w:t xml:space="preserve">regalaba </w:t>
      </w:r>
      <w:r w:rsidRPr="00DF529B">
        <w:rPr>
          <w:rFonts w:ascii="Times New Roman" w:hAnsi="Times New Roman"/>
          <w:i/>
          <w:sz w:val="24"/>
          <w:szCs w:val="24"/>
          <w:lang w:val="es-AR"/>
        </w:rPr>
        <w:t>desde dinero hasta droga en la villa</w:t>
      </w:r>
      <w:r w:rsidRPr="00395BA8">
        <w:rPr>
          <w:rFonts w:ascii="Times New Roman" w:hAnsi="Times New Roman"/>
          <w:sz w:val="24"/>
          <w:szCs w:val="24"/>
          <w:lang w:val="es-AR"/>
        </w:rPr>
        <w:t xml:space="preserve">] (Narcos mayoristas- </w:t>
      </w:r>
      <w:r w:rsidRPr="00DF529B">
        <w:rPr>
          <w:rFonts w:ascii="Times New Roman" w:hAnsi="Times New Roman"/>
          <w:i/>
          <w:sz w:val="24"/>
          <w:szCs w:val="24"/>
          <w:lang w:val="es-AR"/>
        </w:rPr>
        <w:t>Crónicas extremas</w:t>
      </w:r>
      <w:r w:rsidRPr="00395BA8">
        <w:rPr>
          <w:rFonts w:ascii="Times New Roman" w:hAnsi="Times New Roman"/>
          <w:sz w:val="24"/>
          <w:szCs w:val="24"/>
          <w:lang w:val="es-AR"/>
        </w:rPr>
        <w:t>)</w:t>
      </w:r>
    </w:p>
    <w:p w:rsidR="00AF17DE" w:rsidRPr="00395BA8" w:rsidRDefault="00AF17DE" w:rsidP="00DF529B">
      <w:pPr>
        <w:pStyle w:val="Textoindependienteprimerasangra2"/>
        <w:ind w:left="567" w:firstLine="0"/>
        <w:jc w:val="both"/>
        <w:rPr>
          <w:rFonts w:ascii="Times New Roman" w:hAnsi="Times New Roman"/>
          <w:sz w:val="24"/>
          <w:szCs w:val="24"/>
          <w:lang w:val="es-AR"/>
        </w:rPr>
      </w:pPr>
      <w:r w:rsidRPr="00395BA8">
        <w:rPr>
          <w:rFonts w:ascii="Times New Roman" w:hAnsi="Times New Roman"/>
          <w:sz w:val="24"/>
          <w:szCs w:val="24"/>
          <w:lang w:val="es-AR"/>
        </w:rPr>
        <w:t>Natalia: E100 [</w:t>
      </w:r>
      <w:r w:rsidRPr="00DF529B">
        <w:rPr>
          <w:rFonts w:ascii="Times New Roman" w:hAnsi="Times New Roman"/>
          <w:b/>
          <w:i/>
          <w:sz w:val="24"/>
          <w:szCs w:val="24"/>
          <w:lang w:val="es-AR"/>
        </w:rPr>
        <w:t>Trabajaba</w:t>
      </w:r>
      <w:r w:rsidRPr="00DF529B">
        <w:rPr>
          <w:rFonts w:ascii="Times New Roman" w:hAnsi="Times New Roman"/>
          <w:i/>
          <w:sz w:val="24"/>
          <w:szCs w:val="24"/>
          <w:lang w:val="es-AR"/>
        </w:rPr>
        <w:t xml:space="preserve"> en Gas del Estado, he trabajado en restaurantes antes de hacer esto]</w:t>
      </w:r>
      <w:r w:rsidRPr="00395BA8">
        <w:rPr>
          <w:rFonts w:ascii="Times New Roman" w:hAnsi="Times New Roman"/>
          <w:sz w:val="24"/>
          <w:szCs w:val="24"/>
          <w:lang w:val="es-AR"/>
        </w:rPr>
        <w:t xml:space="preserve"> (Mafia de travestis- </w:t>
      </w:r>
      <w:r w:rsidRPr="00DF529B">
        <w:rPr>
          <w:rFonts w:ascii="Times New Roman" w:hAnsi="Times New Roman"/>
          <w:i/>
          <w:sz w:val="24"/>
          <w:szCs w:val="24"/>
          <w:lang w:val="es-AR"/>
        </w:rPr>
        <w:t>Crónicas extremas</w:t>
      </w:r>
      <w:r w:rsidRPr="00395BA8">
        <w:rPr>
          <w:rFonts w:ascii="Times New Roman" w:hAnsi="Times New Roman"/>
          <w:sz w:val="24"/>
          <w:szCs w:val="24"/>
          <w:lang w:val="es-AR"/>
        </w:rPr>
        <w:t>)</w:t>
      </w:r>
    </w:p>
    <w:p w:rsidR="00AF17DE" w:rsidRDefault="00CF4B25" w:rsidP="00DF529B">
      <w:pPr>
        <w:pStyle w:val="Textoindependiente"/>
        <w:spacing w:line="480" w:lineRule="auto"/>
        <w:jc w:val="both"/>
        <w:rPr>
          <w:lang w:val="es-AR"/>
        </w:rPr>
      </w:pPr>
      <w:r>
        <w:rPr>
          <w:lang w:val="es-AR"/>
        </w:rPr>
        <w:t>E</w:t>
      </w:r>
      <w:r w:rsidR="00AF17DE">
        <w:rPr>
          <w:lang w:val="es-AR"/>
        </w:rPr>
        <w:t xml:space="preserve">jemplos de </w:t>
      </w:r>
      <w:r w:rsidR="00AF17DE" w:rsidRPr="00395BA8">
        <w:rPr>
          <w:i/>
          <w:lang w:val="es-AR"/>
        </w:rPr>
        <w:t>Policías en acción</w:t>
      </w:r>
    </w:p>
    <w:p w:rsidR="00AF17DE" w:rsidRDefault="00AF17DE" w:rsidP="00DF529B">
      <w:pPr>
        <w:pStyle w:val="Textoindependiente"/>
        <w:spacing w:line="480" w:lineRule="auto"/>
        <w:jc w:val="both"/>
        <w:rPr>
          <w:lang w:val="es-AR"/>
        </w:rPr>
      </w:pPr>
      <w:r>
        <w:rPr>
          <w:lang w:val="es-AR"/>
        </w:rPr>
        <w:t xml:space="preserve">En E24 el hombre formula una pregunta manipuladora que espera un sí como respuesta. En dicha pregunta, trae al presente  un acto de infidelidad de parte de su mujer, el cual ocurrió hace un año y medio. </w:t>
      </w:r>
    </w:p>
    <w:p w:rsidR="00AF17DE" w:rsidRPr="00664B0B" w:rsidRDefault="00AF17DE" w:rsidP="00DF529B">
      <w:pPr>
        <w:pStyle w:val="Textoindependiente"/>
        <w:spacing w:line="480" w:lineRule="auto"/>
        <w:jc w:val="both"/>
        <w:rPr>
          <w:lang w:val="es-AR"/>
        </w:rPr>
      </w:pPr>
      <w:r>
        <w:rPr>
          <w:lang w:val="es-AR"/>
        </w:rPr>
        <w:lastRenderedPageBreak/>
        <w:t>En E26, el tallerista hace mención al vencimiento del seguro del auto que él reparó. Por esa razón y porque el dueño no</w:t>
      </w:r>
      <w:r w:rsidR="006A4C5B">
        <w:rPr>
          <w:lang w:val="es-AR"/>
        </w:rPr>
        <w:t xml:space="preserve"> le paga, él no entrega el auto</w:t>
      </w:r>
    </w:p>
    <w:p w:rsidR="00AF17DE" w:rsidRPr="00DF529B" w:rsidRDefault="00AF17DE" w:rsidP="00395BA8">
      <w:pPr>
        <w:pStyle w:val="Textoindependienteprimerasangra2"/>
        <w:ind w:left="567" w:firstLine="0"/>
        <w:rPr>
          <w:rFonts w:ascii="Times New Roman" w:hAnsi="Times New Roman"/>
          <w:sz w:val="24"/>
          <w:szCs w:val="24"/>
          <w:lang w:val="es-AR"/>
        </w:rPr>
      </w:pPr>
      <w:r w:rsidRPr="00DF529B">
        <w:rPr>
          <w:rFonts w:ascii="Times New Roman" w:hAnsi="Times New Roman"/>
          <w:sz w:val="24"/>
          <w:szCs w:val="24"/>
          <w:lang w:val="es-AR"/>
        </w:rPr>
        <w:t xml:space="preserve">Hombre: E24 </w:t>
      </w:r>
      <w:r w:rsidRPr="00DF529B">
        <w:rPr>
          <w:rFonts w:ascii="Times New Roman" w:hAnsi="Times New Roman"/>
          <w:i/>
          <w:sz w:val="24"/>
          <w:szCs w:val="24"/>
          <w:lang w:val="es-AR"/>
        </w:rPr>
        <w:t xml:space="preserve">[¿Tu mamá no </w:t>
      </w:r>
      <w:r w:rsidRPr="00DF529B">
        <w:rPr>
          <w:rFonts w:ascii="Times New Roman" w:hAnsi="Times New Roman"/>
          <w:b/>
          <w:i/>
          <w:sz w:val="24"/>
          <w:szCs w:val="24"/>
          <w:lang w:val="es-AR"/>
        </w:rPr>
        <w:t>estaba</w:t>
      </w:r>
      <w:r w:rsidRPr="00DF529B">
        <w:rPr>
          <w:rFonts w:ascii="Times New Roman" w:hAnsi="Times New Roman"/>
          <w:i/>
          <w:sz w:val="24"/>
          <w:szCs w:val="24"/>
          <w:lang w:val="es-AR"/>
        </w:rPr>
        <w:t xml:space="preserve"> a las 3 de la mañana en Lanzoni hace un año y medio?</w:t>
      </w:r>
      <w:r w:rsidRPr="00DF529B">
        <w:rPr>
          <w:rFonts w:ascii="Times New Roman" w:hAnsi="Times New Roman"/>
          <w:sz w:val="24"/>
          <w:szCs w:val="24"/>
          <w:lang w:val="es-AR"/>
        </w:rPr>
        <w:t xml:space="preserve">] (Trapitos al sol- </w:t>
      </w:r>
      <w:r w:rsidRPr="00DF529B">
        <w:rPr>
          <w:rFonts w:ascii="Times New Roman" w:hAnsi="Times New Roman"/>
          <w:i/>
          <w:sz w:val="24"/>
          <w:szCs w:val="24"/>
          <w:lang w:val="es-AR"/>
        </w:rPr>
        <w:t>Policías en acción</w:t>
      </w:r>
      <w:r w:rsidRPr="00DF529B">
        <w:rPr>
          <w:rFonts w:ascii="Times New Roman" w:hAnsi="Times New Roman"/>
          <w:sz w:val="24"/>
          <w:szCs w:val="24"/>
          <w:lang w:val="es-AR"/>
        </w:rPr>
        <w:t>)</w:t>
      </w:r>
    </w:p>
    <w:p w:rsidR="00AF17DE" w:rsidRPr="00DF529B" w:rsidRDefault="00AF17DE" w:rsidP="00395BA8">
      <w:pPr>
        <w:pStyle w:val="Textoindependienteprimerasangra2"/>
        <w:ind w:left="567" w:firstLine="0"/>
        <w:rPr>
          <w:rFonts w:ascii="Times New Roman" w:hAnsi="Times New Roman"/>
          <w:sz w:val="24"/>
          <w:szCs w:val="24"/>
          <w:lang w:val="es-AR"/>
        </w:rPr>
      </w:pPr>
      <w:r w:rsidRPr="00DF529B">
        <w:rPr>
          <w:rFonts w:ascii="Times New Roman" w:hAnsi="Times New Roman"/>
          <w:sz w:val="24"/>
          <w:szCs w:val="24"/>
          <w:lang w:val="es-AR"/>
        </w:rPr>
        <w:t>Tallerista: E26 [</w:t>
      </w:r>
      <w:r w:rsidRPr="00DF529B">
        <w:rPr>
          <w:rFonts w:ascii="Times New Roman" w:hAnsi="Times New Roman"/>
          <w:i/>
          <w:sz w:val="24"/>
          <w:szCs w:val="24"/>
          <w:lang w:val="es-AR"/>
        </w:rPr>
        <w:t xml:space="preserve">Resulta que el seguro </w:t>
      </w:r>
      <w:r w:rsidRPr="00DF529B">
        <w:rPr>
          <w:rFonts w:ascii="Times New Roman" w:hAnsi="Times New Roman"/>
          <w:b/>
          <w:i/>
          <w:sz w:val="24"/>
          <w:szCs w:val="24"/>
          <w:lang w:val="es-AR"/>
        </w:rPr>
        <w:t xml:space="preserve">estaba </w:t>
      </w:r>
      <w:r w:rsidRPr="00DF529B">
        <w:rPr>
          <w:rFonts w:ascii="Times New Roman" w:hAnsi="Times New Roman"/>
          <w:i/>
          <w:sz w:val="24"/>
          <w:szCs w:val="24"/>
          <w:lang w:val="es-AR"/>
        </w:rPr>
        <w:t>vencido hace 5 meses, esta señora</w:t>
      </w:r>
      <w:r w:rsidRPr="00DF529B">
        <w:rPr>
          <w:rFonts w:ascii="Times New Roman" w:hAnsi="Times New Roman"/>
          <w:sz w:val="24"/>
          <w:szCs w:val="24"/>
          <w:lang w:val="es-AR"/>
        </w:rPr>
        <w:t xml:space="preserve">] (Propuesta indecente- </w:t>
      </w:r>
      <w:r w:rsidRPr="00DF529B">
        <w:rPr>
          <w:rFonts w:ascii="Times New Roman" w:hAnsi="Times New Roman"/>
          <w:i/>
          <w:sz w:val="24"/>
          <w:szCs w:val="24"/>
          <w:lang w:val="es-AR"/>
        </w:rPr>
        <w:t>Policías en acción</w:t>
      </w:r>
      <w:r w:rsidRPr="00DF529B">
        <w:rPr>
          <w:rFonts w:ascii="Times New Roman" w:hAnsi="Times New Roman"/>
          <w:sz w:val="24"/>
          <w:szCs w:val="24"/>
          <w:lang w:val="es-AR"/>
        </w:rPr>
        <w:t>)</w:t>
      </w:r>
    </w:p>
    <w:p w:rsidR="00AF17DE" w:rsidRDefault="00AF17DE" w:rsidP="00AF17DE">
      <w:pPr>
        <w:ind w:left="567"/>
        <w:jc w:val="both"/>
        <w:rPr>
          <w:sz w:val="24"/>
          <w:szCs w:val="24"/>
          <w:lang w:val="es-AR"/>
        </w:rPr>
      </w:pPr>
    </w:p>
    <w:p w:rsidR="00AF17DE" w:rsidRDefault="00CF4B25" w:rsidP="00395BA8">
      <w:pPr>
        <w:pStyle w:val="Textoindependiente"/>
        <w:spacing w:line="480" w:lineRule="auto"/>
        <w:jc w:val="both"/>
        <w:rPr>
          <w:lang w:val="es-AR"/>
        </w:rPr>
      </w:pPr>
      <w:r>
        <w:rPr>
          <w:lang w:val="es-AR"/>
        </w:rPr>
        <w:t xml:space="preserve">En relación con la estructura de las narrativas, en </w:t>
      </w:r>
      <w:r w:rsidRPr="00CF4B25">
        <w:rPr>
          <w:i/>
          <w:lang w:val="es-AR"/>
        </w:rPr>
        <w:t>Crónicas extremas</w:t>
      </w:r>
      <w:r>
        <w:rPr>
          <w:lang w:val="es-AR"/>
        </w:rPr>
        <w:t xml:space="preserve"> el Pretérito I</w:t>
      </w:r>
      <w:r w:rsidR="00AF17DE">
        <w:rPr>
          <w:lang w:val="es-AR"/>
        </w:rPr>
        <w:t>mperfecto</w:t>
      </w:r>
      <w:r w:rsidR="002D4666">
        <w:rPr>
          <w:lang w:val="es-AR"/>
        </w:rPr>
        <w:t xml:space="preserve"> </w:t>
      </w:r>
      <w:r w:rsidR="00AF17DE">
        <w:rPr>
          <w:lang w:val="es-AR"/>
        </w:rPr>
        <w:t>es empleado en l</w:t>
      </w:r>
      <w:r>
        <w:rPr>
          <w:lang w:val="es-AR"/>
        </w:rPr>
        <w:t xml:space="preserve">a Orientación, </w:t>
      </w:r>
      <w:r w:rsidR="00AF17DE">
        <w:rPr>
          <w:lang w:val="es-AR"/>
        </w:rPr>
        <w:t>como se observa en el</w:t>
      </w:r>
      <w:r w:rsidR="00EF5B70">
        <w:rPr>
          <w:lang w:val="es-AR"/>
        </w:rPr>
        <w:t xml:space="preserve"> siguiente ejemplo “Me prestaba mi cuñada” (E31).</w:t>
      </w:r>
      <w:r w:rsidR="00AF17DE">
        <w:rPr>
          <w:lang w:val="es-AR"/>
        </w:rPr>
        <w:t xml:space="preserve"> El Pretérito Perfecto es usado en la Complicaci</w:t>
      </w:r>
      <w:r w:rsidR="00EF5B70">
        <w:rPr>
          <w:lang w:val="es-AR"/>
        </w:rPr>
        <w:t>ón (E32) y</w:t>
      </w:r>
      <w:r>
        <w:rPr>
          <w:lang w:val="es-AR"/>
        </w:rPr>
        <w:t xml:space="preserve"> también </w:t>
      </w:r>
      <w:r w:rsidR="00AF17DE">
        <w:rPr>
          <w:lang w:val="es-AR"/>
        </w:rPr>
        <w:t xml:space="preserve"> en la Resolución</w:t>
      </w:r>
      <w:r>
        <w:rPr>
          <w:lang w:val="es-AR"/>
        </w:rPr>
        <w:t xml:space="preserve"> (E34)</w:t>
      </w:r>
      <w:r w:rsidR="00AF17DE">
        <w:rPr>
          <w:lang w:val="es-AR"/>
        </w:rPr>
        <w:t>. Se aclara que en otras crónicas los tiempos verbales de la Complicación y de la Resolución varían. El Presente, por ejemplo</w:t>
      </w:r>
      <w:r w:rsidR="002D4666">
        <w:rPr>
          <w:lang w:val="es-AR"/>
        </w:rPr>
        <w:t>,</w:t>
      </w:r>
      <w:r w:rsidR="00AF17DE">
        <w:rPr>
          <w:lang w:val="es-AR"/>
        </w:rPr>
        <w:t xml:space="preserve"> es muy empleado en la Complicación.</w:t>
      </w:r>
    </w:p>
    <w:p w:rsidR="00AF17DE" w:rsidRDefault="00AF17DE" w:rsidP="00395BA8">
      <w:pPr>
        <w:pStyle w:val="Textoindependiente"/>
        <w:spacing w:line="480" w:lineRule="auto"/>
        <w:jc w:val="both"/>
        <w:rPr>
          <w:lang w:val="es-AR"/>
        </w:rPr>
      </w:pPr>
      <w:r>
        <w:rPr>
          <w:lang w:val="es-AR"/>
        </w:rPr>
        <w:t>En el intercambio entre Miriam y el periodista se obse</w:t>
      </w:r>
      <w:r w:rsidR="00021C29">
        <w:rPr>
          <w:lang w:val="es-AR"/>
        </w:rPr>
        <w:t xml:space="preserve">rva que este </w:t>
      </w:r>
      <w:r>
        <w:rPr>
          <w:lang w:val="es-AR"/>
        </w:rPr>
        <w:t>provee la resolución posible con la que Miriam está de acuerdo. Y a continuación, justifica su re</w:t>
      </w:r>
      <w:r w:rsidR="001129A3">
        <w:rPr>
          <w:lang w:val="es-AR"/>
        </w:rPr>
        <w:t>spuesta en Pretérito Imperfecto que corresponde a la Evaluación.</w:t>
      </w:r>
      <w:r>
        <w:rPr>
          <w:lang w:val="es-AR"/>
        </w:rPr>
        <w:t xml:space="preserve"> En aquel momento Mi</w:t>
      </w:r>
      <w:r w:rsidR="00DF529B">
        <w:rPr>
          <w:lang w:val="es-AR"/>
        </w:rPr>
        <w:t>riam no contaba con otra opción</w:t>
      </w:r>
    </w:p>
    <w:p w:rsidR="00AF17DE" w:rsidRPr="00395BA8" w:rsidRDefault="00AF17DE" w:rsidP="00DF529B">
      <w:pPr>
        <w:pStyle w:val="Lista2"/>
        <w:spacing w:after="0"/>
        <w:ind w:left="567" w:firstLine="0"/>
        <w:rPr>
          <w:rFonts w:ascii="Times New Roman" w:hAnsi="Times New Roman"/>
          <w:sz w:val="24"/>
          <w:szCs w:val="24"/>
          <w:lang w:val="es-AR"/>
        </w:rPr>
      </w:pPr>
      <w:r w:rsidRPr="00395BA8">
        <w:rPr>
          <w:rFonts w:ascii="Times New Roman" w:hAnsi="Times New Roman"/>
          <w:sz w:val="24"/>
          <w:szCs w:val="24"/>
          <w:lang w:val="es-AR"/>
        </w:rPr>
        <w:t>Periodista: E30 [¿</w:t>
      </w:r>
      <w:r w:rsidRPr="006A4C5B">
        <w:rPr>
          <w:rFonts w:ascii="Times New Roman" w:hAnsi="Times New Roman"/>
          <w:i/>
          <w:sz w:val="24"/>
          <w:szCs w:val="24"/>
          <w:lang w:val="es-AR"/>
        </w:rPr>
        <w:t xml:space="preserve">Dónde </w:t>
      </w:r>
      <w:r w:rsidRPr="006A4C5B">
        <w:rPr>
          <w:rFonts w:ascii="Times New Roman" w:hAnsi="Times New Roman"/>
          <w:b/>
          <w:i/>
          <w:sz w:val="24"/>
          <w:szCs w:val="24"/>
          <w:lang w:val="es-AR"/>
        </w:rPr>
        <w:t xml:space="preserve">vivías </w:t>
      </w:r>
      <w:r w:rsidRPr="006A4C5B">
        <w:rPr>
          <w:rFonts w:ascii="Times New Roman" w:hAnsi="Times New Roman"/>
          <w:i/>
          <w:sz w:val="24"/>
          <w:szCs w:val="24"/>
          <w:lang w:val="es-AR"/>
        </w:rPr>
        <w:t>antes</w:t>
      </w:r>
      <w:r w:rsidRPr="00395BA8">
        <w:rPr>
          <w:rFonts w:ascii="Times New Roman" w:hAnsi="Times New Roman"/>
          <w:sz w:val="24"/>
          <w:szCs w:val="24"/>
          <w:lang w:val="es-AR"/>
        </w:rPr>
        <w:t>?]</w:t>
      </w:r>
    </w:p>
    <w:p w:rsidR="00AF17DE" w:rsidRPr="00395BA8" w:rsidRDefault="00AF17DE" w:rsidP="00DF529B">
      <w:pPr>
        <w:pStyle w:val="Lista2"/>
        <w:spacing w:after="0"/>
        <w:ind w:left="567" w:firstLine="0"/>
        <w:rPr>
          <w:rFonts w:ascii="Times New Roman" w:hAnsi="Times New Roman"/>
          <w:sz w:val="24"/>
          <w:szCs w:val="24"/>
          <w:lang w:val="es-AR"/>
        </w:rPr>
      </w:pPr>
      <w:r w:rsidRPr="00395BA8">
        <w:rPr>
          <w:rFonts w:ascii="Times New Roman" w:hAnsi="Times New Roman"/>
          <w:sz w:val="24"/>
          <w:szCs w:val="24"/>
          <w:lang w:val="es-AR"/>
        </w:rPr>
        <w:t>Miriam: E31 [</w:t>
      </w:r>
      <w:r w:rsidRPr="00395BA8">
        <w:rPr>
          <w:rFonts w:ascii="Times New Roman" w:hAnsi="Times New Roman"/>
          <w:i/>
          <w:sz w:val="24"/>
          <w:szCs w:val="24"/>
          <w:lang w:val="es-AR"/>
        </w:rPr>
        <w:t xml:space="preserve">Me </w:t>
      </w:r>
      <w:r w:rsidRPr="00395BA8">
        <w:rPr>
          <w:rFonts w:ascii="Times New Roman" w:hAnsi="Times New Roman"/>
          <w:b/>
          <w:i/>
          <w:sz w:val="24"/>
          <w:szCs w:val="24"/>
          <w:lang w:val="es-AR"/>
        </w:rPr>
        <w:t>prestaba</w:t>
      </w:r>
      <w:r w:rsidRPr="00395BA8">
        <w:rPr>
          <w:rFonts w:ascii="Times New Roman" w:hAnsi="Times New Roman"/>
          <w:i/>
          <w:sz w:val="24"/>
          <w:szCs w:val="24"/>
          <w:lang w:val="es-AR"/>
        </w:rPr>
        <w:t xml:space="preserve"> mi cuñada</w:t>
      </w:r>
      <w:r w:rsidRPr="00395BA8">
        <w:rPr>
          <w:rFonts w:ascii="Times New Roman" w:hAnsi="Times New Roman"/>
          <w:sz w:val="24"/>
          <w:szCs w:val="24"/>
          <w:lang w:val="es-AR"/>
        </w:rPr>
        <w:t>] (Orientación)</w:t>
      </w:r>
    </w:p>
    <w:p w:rsidR="00AF17DE" w:rsidRPr="00395BA8" w:rsidRDefault="00AF17DE" w:rsidP="00DF529B">
      <w:pPr>
        <w:pStyle w:val="Lista2"/>
        <w:spacing w:after="0"/>
        <w:ind w:left="567" w:firstLine="0"/>
        <w:rPr>
          <w:rFonts w:ascii="Times New Roman" w:hAnsi="Times New Roman"/>
          <w:sz w:val="24"/>
          <w:szCs w:val="24"/>
          <w:lang w:val="es-AR"/>
        </w:rPr>
      </w:pPr>
      <w:r w:rsidRPr="00395BA8">
        <w:rPr>
          <w:rFonts w:ascii="Times New Roman" w:hAnsi="Times New Roman"/>
          <w:sz w:val="24"/>
          <w:szCs w:val="24"/>
          <w:lang w:val="es-AR"/>
        </w:rPr>
        <w:t>E32 [</w:t>
      </w:r>
      <w:r w:rsidRPr="00DF529B">
        <w:rPr>
          <w:rFonts w:ascii="Times New Roman" w:hAnsi="Times New Roman"/>
          <w:i/>
          <w:sz w:val="24"/>
          <w:szCs w:val="24"/>
          <w:lang w:val="es-AR"/>
        </w:rPr>
        <w:t xml:space="preserve">Y bueno en un momento me </w:t>
      </w:r>
      <w:r w:rsidRPr="00DF529B">
        <w:rPr>
          <w:rFonts w:ascii="Times New Roman" w:hAnsi="Times New Roman"/>
          <w:b/>
          <w:i/>
          <w:sz w:val="24"/>
          <w:szCs w:val="24"/>
          <w:lang w:val="es-AR"/>
        </w:rPr>
        <w:t xml:space="preserve">dijeron </w:t>
      </w:r>
      <w:r w:rsidRPr="00DF529B">
        <w:rPr>
          <w:rFonts w:ascii="Times New Roman" w:hAnsi="Times New Roman"/>
          <w:i/>
          <w:sz w:val="24"/>
          <w:szCs w:val="24"/>
          <w:lang w:val="es-AR"/>
        </w:rPr>
        <w:t>que me tenía que ir</w:t>
      </w:r>
      <w:r w:rsidRPr="00395BA8">
        <w:rPr>
          <w:rFonts w:ascii="Times New Roman" w:hAnsi="Times New Roman"/>
          <w:sz w:val="24"/>
          <w:szCs w:val="24"/>
          <w:lang w:val="es-AR"/>
        </w:rPr>
        <w:t xml:space="preserve">] (Complicación) </w:t>
      </w:r>
    </w:p>
    <w:p w:rsidR="00AF17DE" w:rsidRPr="00395BA8" w:rsidRDefault="00AF17DE" w:rsidP="00DF529B">
      <w:pPr>
        <w:pStyle w:val="Textoindependienteprimerasangra2"/>
        <w:spacing w:after="0"/>
        <w:ind w:left="567" w:firstLine="0"/>
        <w:rPr>
          <w:rFonts w:ascii="Times New Roman" w:hAnsi="Times New Roman"/>
          <w:i/>
          <w:sz w:val="24"/>
          <w:szCs w:val="24"/>
          <w:lang w:val="es-AR"/>
        </w:rPr>
      </w:pPr>
      <w:r w:rsidRPr="00DF529B">
        <w:rPr>
          <w:rFonts w:ascii="Times New Roman" w:hAnsi="Times New Roman"/>
          <w:sz w:val="24"/>
          <w:szCs w:val="24"/>
          <w:lang w:val="es-AR"/>
        </w:rPr>
        <w:t>Periodista: E33[¿</w:t>
      </w:r>
      <w:r w:rsidRPr="00DF529B">
        <w:rPr>
          <w:rFonts w:ascii="Times New Roman" w:hAnsi="Times New Roman"/>
          <w:i/>
          <w:sz w:val="24"/>
          <w:szCs w:val="24"/>
          <w:lang w:val="es-AR"/>
        </w:rPr>
        <w:t>Y qué hiciste</w:t>
      </w:r>
      <w:r w:rsidRPr="00DF529B">
        <w:rPr>
          <w:rFonts w:ascii="Times New Roman" w:hAnsi="Times New Roman"/>
          <w:sz w:val="24"/>
          <w:szCs w:val="24"/>
          <w:lang w:val="es-AR"/>
        </w:rPr>
        <w:t>?]</w:t>
      </w:r>
      <w:r w:rsidRPr="00395BA8">
        <w:rPr>
          <w:rFonts w:ascii="Times New Roman" w:hAnsi="Times New Roman"/>
          <w:i/>
          <w:sz w:val="24"/>
          <w:szCs w:val="24"/>
          <w:lang w:val="es-AR"/>
        </w:rPr>
        <w:t xml:space="preserve"> E34 [¿</w:t>
      </w:r>
      <w:r w:rsidRPr="00DF529B">
        <w:rPr>
          <w:rFonts w:ascii="Times New Roman" w:hAnsi="Times New Roman"/>
          <w:i/>
          <w:sz w:val="24"/>
          <w:szCs w:val="24"/>
          <w:lang w:val="es-AR"/>
        </w:rPr>
        <w:t>Y</w:t>
      </w:r>
      <w:r w:rsidRPr="00DF529B">
        <w:rPr>
          <w:rFonts w:ascii="Times New Roman" w:hAnsi="Times New Roman"/>
          <w:b/>
          <w:i/>
          <w:sz w:val="24"/>
          <w:szCs w:val="24"/>
          <w:lang w:val="es-AR"/>
        </w:rPr>
        <w:t xml:space="preserve">saliste </w:t>
      </w:r>
      <w:r w:rsidRPr="00DF529B">
        <w:rPr>
          <w:rFonts w:ascii="Times New Roman" w:hAnsi="Times New Roman"/>
          <w:i/>
          <w:sz w:val="24"/>
          <w:szCs w:val="24"/>
          <w:lang w:val="es-AR"/>
        </w:rPr>
        <w:t xml:space="preserve">a la calle y </w:t>
      </w:r>
      <w:r w:rsidRPr="00DF529B">
        <w:rPr>
          <w:rFonts w:ascii="Times New Roman" w:hAnsi="Times New Roman"/>
          <w:b/>
          <w:i/>
          <w:sz w:val="24"/>
          <w:szCs w:val="24"/>
          <w:lang w:val="es-AR"/>
        </w:rPr>
        <w:t>dijiste</w:t>
      </w:r>
      <w:r w:rsidRPr="00DF529B">
        <w:rPr>
          <w:rFonts w:ascii="Times New Roman" w:hAnsi="Times New Roman"/>
          <w:i/>
          <w:sz w:val="24"/>
          <w:szCs w:val="24"/>
          <w:lang w:val="es-AR"/>
        </w:rPr>
        <w:t xml:space="preserve"> “me meto acá?]</w:t>
      </w:r>
      <w:r w:rsidRPr="00DF529B">
        <w:rPr>
          <w:rFonts w:ascii="Times New Roman" w:hAnsi="Times New Roman"/>
          <w:sz w:val="24"/>
          <w:szCs w:val="24"/>
          <w:lang w:val="es-AR"/>
        </w:rPr>
        <w:t>(Resolución)</w:t>
      </w:r>
    </w:p>
    <w:p w:rsidR="00DF529B" w:rsidRDefault="00AF17DE" w:rsidP="00DF529B">
      <w:pPr>
        <w:pStyle w:val="Textoindependienteprimerasangra2"/>
        <w:spacing w:after="0"/>
        <w:ind w:left="567" w:firstLine="0"/>
        <w:rPr>
          <w:rFonts w:ascii="Times New Roman" w:hAnsi="Times New Roman"/>
          <w:sz w:val="24"/>
          <w:szCs w:val="24"/>
          <w:lang w:val="es-AR"/>
        </w:rPr>
      </w:pPr>
      <w:r w:rsidRPr="00395BA8">
        <w:rPr>
          <w:rFonts w:ascii="Times New Roman" w:hAnsi="Times New Roman"/>
          <w:sz w:val="24"/>
          <w:szCs w:val="24"/>
          <w:lang w:val="es-AR"/>
        </w:rPr>
        <w:t>Miriam: E35: [</w:t>
      </w:r>
      <w:r w:rsidRPr="00395BA8">
        <w:rPr>
          <w:rFonts w:ascii="Times New Roman" w:hAnsi="Times New Roman"/>
          <w:i/>
          <w:sz w:val="24"/>
          <w:szCs w:val="24"/>
          <w:lang w:val="es-AR"/>
        </w:rPr>
        <w:t>Y sí</w:t>
      </w:r>
      <w:r w:rsidRPr="00395BA8">
        <w:rPr>
          <w:rFonts w:ascii="Times New Roman" w:hAnsi="Times New Roman"/>
          <w:sz w:val="24"/>
          <w:szCs w:val="24"/>
          <w:lang w:val="es-AR"/>
        </w:rPr>
        <w:t xml:space="preserve">] </w:t>
      </w:r>
      <w:r w:rsidR="00DF529B">
        <w:rPr>
          <w:rFonts w:ascii="Times New Roman" w:hAnsi="Times New Roman"/>
          <w:sz w:val="24"/>
          <w:szCs w:val="24"/>
          <w:lang w:val="es-AR"/>
        </w:rPr>
        <w:t xml:space="preserve">(Resolución) </w:t>
      </w:r>
    </w:p>
    <w:p w:rsidR="00AF17DE" w:rsidRDefault="00AF17DE" w:rsidP="00DF529B">
      <w:pPr>
        <w:pStyle w:val="Textoindependienteprimerasangra2"/>
        <w:spacing w:after="0"/>
        <w:ind w:left="567" w:firstLine="0"/>
        <w:rPr>
          <w:rFonts w:ascii="Times New Roman" w:hAnsi="Times New Roman"/>
          <w:i/>
          <w:sz w:val="24"/>
          <w:szCs w:val="24"/>
          <w:lang w:val="es-AR"/>
        </w:rPr>
      </w:pPr>
      <w:r w:rsidRPr="00395BA8">
        <w:rPr>
          <w:rFonts w:ascii="Times New Roman" w:hAnsi="Times New Roman"/>
          <w:sz w:val="24"/>
          <w:szCs w:val="24"/>
          <w:lang w:val="es-AR"/>
        </w:rPr>
        <w:t>E36 [</w:t>
      </w:r>
      <w:r w:rsidRPr="00395BA8">
        <w:rPr>
          <w:rFonts w:ascii="Times New Roman" w:hAnsi="Times New Roman"/>
          <w:i/>
          <w:sz w:val="24"/>
          <w:szCs w:val="24"/>
          <w:lang w:val="es-AR"/>
        </w:rPr>
        <w:t xml:space="preserve">No me </w:t>
      </w:r>
      <w:r w:rsidRPr="00395BA8">
        <w:rPr>
          <w:rFonts w:ascii="Times New Roman" w:hAnsi="Times New Roman"/>
          <w:b/>
          <w:i/>
          <w:sz w:val="24"/>
          <w:szCs w:val="24"/>
          <w:lang w:val="es-AR"/>
        </w:rPr>
        <w:t>quedaba</w:t>
      </w:r>
      <w:r w:rsidRPr="00395BA8">
        <w:rPr>
          <w:rFonts w:ascii="Times New Roman" w:hAnsi="Times New Roman"/>
          <w:i/>
          <w:sz w:val="24"/>
          <w:szCs w:val="24"/>
          <w:lang w:val="es-AR"/>
        </w:rPr>
        <w:t xml:space="preserve"> otro]</w:t>
      </w:r>
      <w:r w:rsidR="00DF529B">
        <w:rPr>
          <w:rFonts w:ascii="Times New Roman" w:hAnsi="Times New Roman"/>
          <w:sz w:val="24"/>
          <w:szCs w:val="24"/>
          <w:lang w:val="es-AR"/>
        </w:rPr>
        <w:t xml:space="preserve">(Evaluación) </w:t>
      </w:r>
      <w:r w:rsidRPr="00395BA8">
        <w:rPr>
          <w:rFonts w:ascii="Times New Roman" w:hAnsi="Times New Roman"/>
          <w:sz w:val="24"/>
          <w:szCs w:val="24"/>
          <w:lang w:val="es-AR"/>
        </w:rPr>
        <w:t>(Pelea por la tierra</w:t>
      </w:r>
      <w:r w:rsidR="006A4C5B" w:rsidRPr="006A4C5B">
        <w:rPr>
          <w:rFonts w:ascii="Times New Roman" w:hAnsi="Times New Roman"/>
          <w:sz w:val="24"/>
          <w:szCs w:val="24"/>
          <w:lang w:val="es-AR"/>
        </w:rPr>
        <w:t>)</w:t>
      </w:r>
    </w:p>
    <w:p w:rsidR="00DF529B" w:rsidRPr="00395BA8" w:rsidRDefault="00DF529B" w:rsidP="00DF529B">
      <w:pPr>
        <w:pStyle w:val="Textoindependienteprimerasangra2"/>
        <w:spacing w:after="0"/>
        <w:ind w:left="567" w:firstLine="0"/>
        <w:rPr>
          <w:rFonts w:ascii="Times New Roman" w:hAnsi="Times New Roman"/>
          <w:i/>
          <w:sz w:val="24"/>
          <w:szCs w:val="24"/>
          <w:lang w:val="es-AR"/>
        </w:rPr>
      </w:pPr>
    </w:p>
    <w:p w:rsidR="00AF17DE" w:rsidRDefault="00AF17DE" w:rsidP="00395BA8">
      <w:pPr>
        <w:pStyle w:val="Textoindependiente"/>
        <w:spacing w:line="480" w:lineRule="auto"/>
        <w:jc w:val="both"/>
        <w:rPr>
          <w:lang w:val="es-AR"/>
        </w:rPr>
      </w:pPr>
      <w:r w:rsidRPr="005C2930">
        <w:rPr>
          <w:lang w:val="es-AR"/>
        </w:rPr>
        <w:t xml:space="preserve">En </w:t>
      </w:r>
      <w:r w:rsidRPr="00CB5203">
        <w:rPr>
          <w:i/>
          <w:lang w:val="es-AR"/>
        </w:rPr>
        <w:t>Policías en acción</w:t>
      </w:r>
      <w:r w:rsidRPr="00CB5203">
        <w:rPr>
          <w:lang w:val="es-AR"/>
        </w:rPr>
        <w:t>,</w:t>
      </w:r>
      <w:r w:rsidRPr="005C2930">
        <w:rPr>
          <w:lang w:val="es-AR"/>
        </w:rPr>
        <w:t xml:space="preserve"> se observa</w:t>
      </w:r>
      <w:r>
        <w:rPr>
          <w:lang w:val="es-AR"/>
        </w:rPr>
        <w:t xml:space="preserve"> que los participantes en conflicto al presentar su problema, se refieren directamente a lo que sería la Complicación de la narrat</w:t>
      </w:r>
      <w:r w:rsidR="002D4666">
        <w:rPr>
          <w:lang w:val="es-AR"/>
        </w:rPr>
        <w:t>iva, obviando la Orientación. So</w:t>
      </w:r>
      <w:r>
        <w:rPr>
          <w:lang w:val="es-AR"/>
        </w:rPr>
        <w:t xml:space="preserve">lo en el siguiente ejemplo se puede  apreciar la Orientación con el </w:t>
      </w:r>
      <w:r w:rsidR="00EF5B70">
        <w:rPr>
          <w:lang w:val="es-AR"/>
        </w:rPr>
        <w:t xml:space="preserve">verbo en </w:t>
      </w:r>
      <w:r>
        <w:rPr>
          <w:lang w:val="es-AR"/>
        </w:rPr>
        <w:t>Pretérito Imperfecto</w:t>
      </w:r>
    </w:p>
    <w:p w:rsidR="00AF17DE" w:rsidRPr="00395BA8" w:rsidRDefault="00AF17DE" w:rsidP="002D4666">
      <w:pPr>
        <w:pStyle w:val="Textoindependienteprimerasangra2"/>
        <w:ind w:left="567" w:firstLine="0"/>
        <w:jc w:val="both"/>
        <w:rPr>
          <w:rFonts w:ascii="Times New Roman" w:hAnsi="Times New Roman"/>
          <w:sz w:val="24"/>
          <w:szCs w:val="24"/>
          <w:lang w:val="es-AR"/>
        </w:rPr>
      </w:pPr>
      <w:r w:rsidRPr="00395BA8">
        <w:rPr>
          <w:rFonts w:ascii="Times New Roman" w:hAnsi="Times New Roman"/>
          <w:sz w:val="24"/>
          <w:szCs w:val="24"/>
          <w:lang w:val="es-AR"/>
        </w:rPr>
        <w:lastRenderedPageBreak/>
        <w:t xml:space="preserve">Mujer: E22 </w:t>
      </w:r>
      <w:r w:rsidRPr="001129A3">
        <w:rPr>
          <w:rFonts w:ascii="Times New Roman" w:hAnsi="Times New Roman"/>
          <w:i/>
          <w:sz w:val="24"/>
          <w:szCs w:val="24"/>
          <w:lang w:val="es-AR"/>
        </w:rPr>
        <w:t>[</w:t>
      </w:r>
      <w:r w:rsidRPr="001129A3">
        <w:rPr>
          <w:rFonts w:ascii="Times New Roman" w:hAnsi="Times New Roman"/>
          <w:b/>
          <w:i/>
          <w:sz w:val="24"/>
          <w:szCs w:val="24"/>
          <w:lang w:val="es-AR"/>
        </w:rPr>
        <w:t>Estábamos</w:t>
      </w:r>
      <w:r w:rsidRPr="001129A3">
        <w:rPr>
          <w:rFonts w:ascii="Times New Roman" w:hAnsi="Times New Roman"/>
          <w:i/>
          <w:sz w:val="24"/>
          <w:szCs w:val="24"/>
          <w:lang w:val="es-AR"/>
        </w:rPr>
        <w:t xml:space="preserve"> en casa de la madre (Orientación) y empezó todo el</w:t>
      </w:r>
      <w:r w:rsidR="002D4666">
        <w:rPr>
          <w:rFonts w:ascii="Times New Roman" w:hAnsi="Times New Roman"/>
          <w:i/>
          <w:sz w:val="24"/>
          <w:szCs w:val="24"/>
          <w:lang w:val="es-AR"/>
        </w:rPr>
        <w:t xml:space="preserve"> </w:t>
      </w:r>
      <w:r w:rsidRPr="001129A3">
        <w:rPr>
          <w:rFonts w:ascii="Times New Roman" w:hAnsi="Times New Roman"/>
          <w:i/>
          <w:sz w:val="24"/>
          <w:szCs w:val="24"/>
          <w:lang w:val="es-AR"/>
        </w:rPr>
        <w:t>quilombo</w:t>
      </w:r>
      <w:r w:rsidRPr="00395BA8">
        <w:rPr>
          <w:rFonts w:ascii="Times New Roman" w:hAnsi="Times New Roman"/>
          <w:sz w:val="24"/>
          <w:szCs w:val="24"/>
          <w:lang w:val="es-AR"/>
        </w:rPr>
        <w:t xml:space="preserve"> (Complicación)]</w:t>
      </w:r>
    </w:p>
    <w:p w:rsidR="00BA2922" w:rsidRPr="00BA2922" w:rsidRDefault="001129A3" w:rsidP="00A56F16">
      <w:pPr>
        <w:pStyle w:val="Textoindependienteprimerasangra"/>
        <w:spacing w:after="0" w:line="600" w:lineRule="auto"/>
        <w:ind w:left="567" w:firstLine="0"/>
        <w:jc w:val="both"/>
        <w:rPr>
          <w:i/>
          <w:sz w:val="24"/>
          <w:szCs w:val="24"/>
          <w:lang w:val="es-AR"/>
        </w:rPr>
      </w:pPr>
      <w:r>
        <w:rPr>
          <w:rFonts w:ascii="Times New Roman" w:hAnsi="Times New Roman"/>
          <w:sz w:val="24"/>
          <w:szCs w:val="24"/>
          <w:lang w:val="es-AR"/>
        </w:rPr>
        <w:t>(</w:t>
      </w:r>
      <w:r w:rsidR="00AF17DE" w:rsidRPr="00395BA8">
        <w:rPr>
          <w:rFonts w:ascii="Times New Roman" w:hAnsi="Times New Roman"/>
          <w:sz w:val="24"/>
          <w:szCs w:val="24"/>
          <w:lang w:val="es-AR"/>
        </w:rPr>
        <w:t>La mujer llamó a la policía</w:t>
      </w:r>
      <w:r>
        <w:rPr>
          <w:rFonts w:ascii="Times New Roman" w:hAnsi="Times New Roman"/>
          <w:sz w:val="24"/>
          <w:szCs w:val="24"/>
          <w:lang w:val="es-AR"/>
        </w:rPr>
        <w:t>)</w:t>
      </w:r>
      <w:r w:rsidR="00AF17DE" w:rsidRPr="00395BA8">
        <w:rPr>
          <w:rFonts w:ascii="Times New Roman" w:hAnsi="Times New Roman"/>
          <w:sz w:val="24"/>
          <w:szCs w:val="24"/>
          <w:lang w:val="es-AR"/>
        </w:rPr>
        <w:t>.</w:t>
      </w:r>
      <w:r w:rsidR="00A56F16">
        <w:rPr>
          <w:rFonts w:ascii="Times New Roman" w:hAnsi="Times New Roman"/>
          <w:sz w:val="24"/>
          <w:szCs w:val="24"/>
          <w:lang w:val="es-AR"/>
        </w:rPr>
        <w:t xml:space="preserve"> </w:t>
      </w:r>
      <w:r>
        <w:rPr>
          <w:rFonts w:ascii="Times New Roman" w:hAnsi="Times New Roman"/>
          <w:sz w:val="24"/>
          <w:szCs w:val="24"/>
          <w:lang w:val="es-AR"/>
        </w:rPr>
        <w:t>(Resolución)</w:t>
      </w:r>
    </w:p>
    <w:p w:rsidR="00A56F16" w:rsidRPr="00A56F16" w:rsidRDefault="00AF17DE" w:rsidP="00A56F16">
      <w:pPr>
        <w:pStyle w:val="Prrafodelista"/>
        <w:numPr>
          <w:ilvl w:val="0"/>
          <w:numId w:val="19"/>
        </w:numPr>
        <w:spacing w:line="480" w:lineRule="auto"/>
        <w:jc w:val="both"/>
        <w:rPr>
          <w:i/>
          <w:sz w:val="24"/>
          <w:szCs w:val="24"/>
          <w:lang w:val="es-AR"/>
        </w:rPr>
      </w:pPr>
      <w:r w:rsidRPr="00A56F16">
        <w:rPr>
          <w:sz w:val="24"/>
          <w:szCs w:val="24"/>
          <w:lang w:val="es-AR"/>
        </w:rPr>
        <w:t>El Imperativo</w:t>
      </w:r>
    </w:p>
    <w:p w:rsidR="00384BEC" w:rsidRDefault="00BA2922" w:rsidP="00A56F16">
      <w:pPr>
        <w:pStyle w:val="Textoindependiente"/>
        <w:spacing w:line="480" w:lineRule="auto"/>
        <w:jc w:val="both"/>
        <w:rPr>
          <w:lang w:val="es-AR"/>
        </w:rPr>
      </w:pPr>
      <w:r>
        <w:rPr>
          <w:szCs w:val="24"/>
          <w:lang w:val="es-AR"/>
        </w:rPr>
        <w:t>Se</w:t>
      </w:r>
      <w:r w:rsidR="00EF5B70">
        <w:rPr>
          <w:szCs w:val="24"/>
          <w:lang w:val="es-AR"/>
        </w:rPr>
        <w:t xml:space="preserve"> observa un significativo predominio del Imperativo en </w:t>
      </w:r>
      <w:r w:rsidR="00EF5B70" w:rsidRPr="00EF5B70">
        <w:rPr>
          <w:i/>
          <w:szCs w:val="24"/>
          <w:lang w:val="es-AR"/>
        </w:rPr>
        <w:t>Policías en acción</w:t>
      </w:r>
      <w:r w:rsidR="00EF5B70">
        <w:rPr>
          <w:szCs w:val="24"/>
          <w:lang w:val="es-AR"/>
        </w:rPr>
        <w:t xml:space="preserve"> con respecto a </w:t>
      </w:r>
      <w:r w:rsidR="00EF5B70" w:rsidRPr="00EF5B70">
        <w:rPr>
          <w:i/>
          <w:szCs w:val="24"/>
          <w:lang w:val="es-AR"/>
        </w:rPr>
        <w:t>Crónicas e</w:t>
      </w:r>
      <w:r w:rsidR="00EF5B70">
        <w:rPr>
          <w:i/>
          <w:szCs w:val="24"/>
          <w:lang w:val="es-AR"/>
        </w:rPr>
        <w:t>x</w:t>
      </w:r>
      <w:r w:rsidR="00EF5B70" w:rsidRPr="00EF5B70">
        <w:rPr>
          <w:i/>
          <w:szCs w:val="24"/>
          <w:lang w:val="es-AR"/>
        </w:rPr>
        <w:t>tremas</w:t>
      </w:r>
      <w:r w:rsidR="002921F9">
        <w:rPr>
          <w:szCs w:val="24"/>
          <w:lang w:val="es-AR"/>
        </w:rPr>
        <w:t>, lo cual es consistente con el contexto situacional de cada programa.</w:t>
      </w:r>
      <w:r w:rsidR="002D4666">
        <w:rPr>
          <w:szCs w:val="24"/>
          <w:lang w:val="es-AR"/>
        </w:rPr>
        <w:t xml:space="preserve"> </w:t>
      </w:r>
      <w:r w:rsidR="00384BEC">
        <w:rPr>
          <w:lang w:val="es-AR"/>
        </w:rPr>
        <w:t>En los ejemplos</w:t>
      </w:r>
      <w:r w:rsidR="002D4666">
        <w:rPr>
          <w:lang w:val="es-AR"/>
        </w:rPr>
        <w:t>,</w:t>
      </w:r>
      <w:r w:rsidR="00384BEC">
        <w:rPr>
          <w:lang w:val="es-AR"/>
        </w:rPr>
        <w:t xml:space="preserve"> todos los verbos en Imperativo constituyen procesos materiales.</w:t>
      </w:r>
    </w:p>
    <w:p w:rsidR="00AF17DE" w:rsidRDefault="00AF17DE" w:rsidP="00047C43">
      <w:pPr>
        <w:pStyle w:val="Textoindependiente"/>
        <w:spacing w:line="480" w:lineRule="auto"/>
        <w:jc w:val="both"/>
        <w:rPr>
          <w:lang w:val="es-AR"/>
        </w:rPr>
      </w:pPr>
      <w:r w:rsidRPr="00D93FC3">
        <w:rPr>
          <w:lang w:val="es-AR"/>
        </w:rPr>
        <w:t xml:space="preserve">En </w:t>
      </w:r>
      <w:r w:rsidRPr="00CB5203">
        <w:rPr>
          <w:i/>
          <w:lang w:val="es-AR"/>
        </w:rPr>
        <w:t>Policías en acción</w:t>
      </w:r>
      <w:r>
        <w:rPr>
          <w:lang w:val="es-AR"/>
        </w:rPr>
        <w:t xml:space="preserve"> el</w:t>
      </w:r>
      <w:r w:rsidR="002D4666">
        <w:rPr>
          <w:lang w:val="es-AR"/>
        </w:rPr>
        <w:t xml:space="preserve"> </w:t>
      </w:r>
      <w:r w:rsidRPr="007052EF">
        <w:rPr>
          <w:lang w:val="es-AR"/>
        </w:rPr>
        <w:t>Imperativo</w:t>
      </w:r>
      <w:r>
        <w:rPr>
          <w:lang w:val="es-AR"/>
        </w:rPr>
        <w:t xml:space="preserve"> es empleado en todos los </w:t>
      </w:r>
      <w:r w:rsidR="00705F4D">
        <w:rPr>
          <w:lang w:val="es-AR"/>
        </w:rPr>
        <w:t>segmentos</w:t>
      </w:r>
      <w:r>
        <w:rPr>
          <w:lang w:val="es-AR"/>
        </w:rPr>
        <w:t>,</w:t>
      </w:r>
      <w:r w:rsidR="00021C29">
        <w:rPr>
          <w:lang w:val="es-AR"/>
        </w:rPr>
        <w:t xml:space="preserve"> en algunos más que en otros. Su uso se</w:t>
      </w:r>
      <w:r>
        <w:rPr>
          <w:lang w:val="es-AR"/>
        </w:rPr>
        <w:t xml:space="preserve"> observa en las órdenes que profieren los participantes en conflicto, en las órdenes que da la policía a los sospechosos y en las instrucciones y consejos a las víctimas. En E42, la mujer mayor está discutiendo con el hombre que golpeó a su mujer. Le ordena que se calle usando la expresión “cerrá el culo” por “cerrá la boca” y a continuación profiere una amenaza mediante la perífrasis de futuro. E10 es un ejemplo de cómo la policía or</w:t>
      </w:r>
      <w:r w:rsidR="00384BEC">
        <w:rPr>
          <w:lang w:val="es-AR"/>
        </w:rPr>
        <w:t>dena y revisa a los sospechosos</w:t>
      </w:r>
    </w:p>
    <w:p w:rsidR="00384BEC" w:rsidRPr="00047C43" w:rsidRDefault="00384BEC" w:rsidP="00384BEC">
      <w:pPr>
        <w:pStyle w:val="Textoindependienteprimerasangra2"/>
        <w:ind w:left="567" w:firstLine="0"/>
        <w:rPr>
          <w:rFonts w:ascii="Times New Roman" w:hAnsi="Times New Roman"/>
          <w:sz w:val="24"/>
          <w:szCs w:val="24"/>
          <w:lang w:val="es-AR"/>
        </w:rPr>
      </w:pPr>
      <w:r w:rsidRPr="00047C43">
        <w:rPr>
          <w:rFonts w:ascii="Times New Roman" w:hAnsi="Times New Roman"/>
          <w:sz w:val="24"/>
          <w:szCs w:val="24"/>
          <w:lang w:val="es-AR"/>
        </w:rPr>
        <w:t>Mujer mayor: E42 [</w:t>
      </w:r>
      <w:r w:rsidRPr="001129A3">
        <w:rPr>
          <w:rFonts w:ascii="Times New Roman" w:hAnsi="Times New Roman"/>
          <w:b/>
          <w:i/>
          <w:sz w:val="24"/>
          <w:szCs w:val="24"/>
          <w:lang w:val="es-AR"/>
        </w:rPr>
        <w:t>Cerrá</w:t>
      </w:r>
      <w:r w:rsidRPr="001129A3">
        <w:rPr>
          <w:rFonts w:ascii="Times New Roman" w:hAnsi="Times New Roman"/>
          <w:i/>
          <w:sz w:val="24"/>
          <w:szCs w:val="24"/>
          <w:lang w:val="es-AR"/>
        </w:rPr>
        <w:t xml:space="preserve">el culo, </w:t>
      </w:r>
      <w:r w:rsidRPr="001129A3">
        <w:rPr>
          <w:rFonts w:ascii="Times New Roman" w:hAnsi="Times New Roman"/>
          <w:b/>
          <w:i/>
          <w:sz w:val="24"/>
          <w:szCs w:val="24"/>
          <w:lang w:val="es-AR"/>
        </w:rPr>
        <w:t>cerrá</w:t>
      </w:r>
      <w:r w:rsidRPr="001129A3">
        <w:rPr>
          <w:rFonts w:ascii="Times New Roman" w:hAnsi="Times New Roman"/>
          <w:i/>
          <w:sz w:val="24"/>
          <w:szCs w:val="24"/>
          <w:lang w:val="es-AR"/>
        </w:rPr>
        <w:t xml:space="preserve"> el culo que te voy a cagar a escobazos</w:t>
      </w:r>
      <w:r w:rsidRPr="00047C43">
        <w:rPr>
          <w:rFonts w:ascii="Times New Roman" w:hAnsi="Times New Roman"/>
          <w:sz w:val="24"/>
          <w:szCs w:val="24"/>
          <w:lang w:val="es-AR"/>
        </w:rPr>
        <w:t>] (Trapitos al sol</w:t>
      </w:r>
      <w:r>
        <w:rPr>
          <w:rFonts w:ascii="Times New Roman" w:hAnsi="Times New Roman"/>
          <w:sz w:val="24"/>
          <w:szCs w:val="24"/>
          <w:lang w:val="es-AR"/>
        </w:rPr>
        <w:t xml:space="preserve">- </w:t>
      </w:r>
      <w:r w:rsidRPr="001129A3">
        <w:rPr>
          <w:rFonts w:ascii="Times New Roman" w:hAnsi="Times New Roman"/>
          <w:i/>
          <w:sz w:val="24"/>
          <w:szCs w:val="24"/>
          <w:lang w:val="es-AR"/>
        </w:rPr>
        <w:t>Policías en acción</w:t>
      </w:r>
      <w:r>
        <w:rPr>
          <w:rFonts w:ascii="Times New Roman" w:hAnsi="Times New Roman"/>
          <w:sz w:val="24"/>
          <w:szCs w:val="24"/>
          <w:lang w:val="es-AR"/>
        </w:rPr>
        <w:t>)</w:t>
      </w:r>
    </w:p>
    <w:p w:rsidR="00384BEC" w:rsidRPr="00047C43" w:rsidRDefault="00384BEC" w:rsidP="00384BEC">
      <w:pPr>
        <w:pStyle w:val="Textoindependienteprimerasangra2"/>
        <w:ind w:left="567" w:firstLine="0"/>
        <w:rPr>
          <w:rFonts w:ascii="Times New Roman" w:hAnsi="Times New Roman"/>
          <w:sz w:val="24"/>
          <w:szCs w:val="24"/>
          <w:lang w:val="es-AR"/>
        </w:rPr>
      </w:pPr>
      <w:r w:rsidRPr="00047C43">
        <w:rPr>
          <w:rFonts w:ascii="Times New Roman" w:hAnsi="Times New Roman"/>
          <w:sz w:val="24"/>
          <w:szCs w:val="24"/>
          <w:lang w:val="es-AR"/>
        </w:rPr>
        <w:t>Policía: E10 [</w:t>
      </w:r>
      <w:r w:rsidRPr="001129A3">
        <w:rPr>
          <w:rFonts w:ascii="Times New Roman" w:hAnsi="Times New Roman"/>
          <w:i/>
          <w:sz w:val="24"/>
          <w:szCs w:val="24"/>
          <w:lang w:val="es-AR"/>
        </w:rPr>
        <w:t xml:space="preserve">A la izquierda </w:t>
      </w:r>
      <w:r w:rsidRPr="001129A3">
        <w:rPr>
          <w:rFonts w:ascii="Times New Roman" w:hAnsi="Times New Roman"/>
          <w:b/>
          <w:i/>
          <w:sz w:val="24"/>
          <w:szCs w:val="24"/>
          <w:lang w:val="es-AR"/>
        </w:rPr>
        <w:t>ponet</w:t>
      </w:r>
      <w:r w:rsidRPr="001129A3">
        <w:rPr>
          <w:rFonts w:ascii="Times New Roman" w:hAnsi="Times New Roman"/>
          <w:i/>
          <w:sz w:val="24"/>
          <w:szCs w:val="24"/>
          <w:lang w:val="es-AR"/>
        </w:rPr>
        <w:t>e</w:t>
      </w:r>
      <w:r w:rsidRPr="00047C43">
        <w:rPr>
          <w:rFonts w:ascii="Times New Roman" w:hAnsi="Times New Roman"/>
          <w:sz w:val="24"/>
          <w:szCs w:val="24"/>
          <w:lang w:val="es-AR"/>
        </w:rPr>
        <w:t>] E11 [</w:t>
      </w:r>
      <w:r w:rsidRPr="001129A3">
        <w:rPr>
          <w:rFonts w:ascii="Times New Roman" w:hAnsi="Times New Roman"/>
          <w:b/>
          <w:i/>
          <w:sz w:val="24"/>
          <w:szCs w:val="24"/>
          <w:lang w:val="es-AR"/>
        </w:rPr>
        <w:t>Abrí</w:t>
      </w:r>
      <w:r w:rsidRPr="001129A3">
        <w:rPr>
          <w:rFonts w:ascii="Times New Roman" w:hAnsi="Times New Roman"/>
          <w:i/>
          <w:sz w:val="24"/>
          <w:szCs w:val="24"/>
          <w:lang w:val="es-AR"/>
        </w:rPr>
        <w:t xml:space="preserve"> las piernas</w:t>
      </w:r>
      <w:r w:rsidRPr="00047C43">
        <w:rPr>
          <w:rFonts w:ascii="Times New Roman" w:hAnsi="Times New Roman"/>
          <w:sz w:val="24"/>
          <w:szCs w:val="24"/>
          <w:lang w:val="es-AR"/>
        </w:rPr>
        <w:t>] E12 [</w:t>
      </w:r>
      <w:r w:rsidRPr="001129A3">
        <w:rPr>
          <w:rFonts w:ascii="Times New Roman" w:hAnsi="Times New Roman"/>
          <w:b/>
          <w:i/>
          <w:sz w:val="24"/>
          <w:szCs w:val="24"/>
          <w:lang w:val="es-AR"/>
        </w:rPr>
        <w:t>Separá</w:t>
      </w:r>
      <w:r w:rsidRPr="001129A3">
        <w:rPr>
          <w:rFonts w:ascii="Times New Roman" w:hAnsi="Times New Roman"/>
          <w:i/>
          <w:sz w:val="24"/>
          <w:szCs w:val="24"/>
          <w:lang w:val="es-AR"/>
        </w:rPr>
        <w:t xml:space="preserve"> los brazos</w:t>
      </w:r>
      <w:r w:rsidRPr="00047C43">
        <w:rPr>
          <w:rFonts w:ascii="Times New Roman" w:hAnsi="Times New Roman"/>
          <w:sz w:val="24"/>
          <w:szCs w:val="24"/>
          <w:lang w:val="es-AR"/>
        </w:rPr>
        <w:t>] (Garganta profunda</w:t>
      </w:r>
      <w:r>
        <w:rPr>
          <w:rFonts w:ascii="Times New Roman" w:hAnsi="Times New Roman"/>
          <w:sz w:val="24"/>
          <w:szCs w:val="24"/>
          <w:lang w:val="es-AR"/>
        </w:rPr>
        <w:t xml:space="preserve">- </w:t>
      </w:r>
      <w:r w:rsidRPr="001129A3">
        <w:rPr>
          <w:rFonts w:ascii="Times New Roman" w:hAnsi="Times New Roman"/>
          <w:i/>
          <w:sz w:val="24"/>
          <w:szCs w:val="24"/>
          <w:lang w:val="es-AR"/>
        </w:rPr>
        <w:t>Policías en acción</w:t>
      </w:r>
      <w:r w:rsidRPr="00047C43">
        <w:rPr>
          <w:rFonts w:ascii="Times New Roman" w:hAnsi="Times New Roman"/>
          <w:sz w:val="24"/>
          <w:szCs w:val="24"/>
          <w:lang w:val="es-AR"/>
        </w:rPr>
        <w:t>)</w:t>
      </w:r>
    </w:p>
    <w:p w:rsidR="00AF17DE" w:rsidRDefault="00AF17DE" w:rsidP="002D4666">
      <w:pPr>
        <w:pStyle w:val="Textoindependiente"/>
        <w:spacing w:line="480" w:lineRule="auto"/>
        <w:jc w:val="both"/>
        <w:rPr>
          <w:lang w:val="es-AR"/>
        </w:rPr>
      </w:pPr>
      <w:r>
        <w:rPr>
          <w:lang w:val="es-AR"/>
        </w:rPr>
        <w:t xml:space="preserve">En </w:t>
      </w:r>
      <w:r w:rsidRPr="00CB5203">
        <w:rPr>
          <w:i/>
          <w:lang w:val="es-AR"/>
        </w:rPr>
        <w:t>Crónicas extremas</w:t>
      </w:r>
      <w:r w:rsidRPr="00CB5203">
        <w:rPr>
          <w:lang w:val="es-AR"/>
        </w:rPr>
        <w:t>,</w:t>
      </w:r>
      <w:r>
        <w:rPr>
          <w:lang w:val="es-AR"/>
        </w:rPr>
        <w:t xml:space="preserve"> el Imperativo </w:t>
      </w:r>
      <w:r w:rsidR="00834EC0">
        <w:rPr>
          <w:lang w:val="es-AR"/>
        </w:rPr>
        <w:t>solo</w:t>
      </w:r>
      <w:r>
        <w:rPr>
          <w:lang w:val="es-AR"/>
        </w:rPr>
        <w:t xml:space="preserve"> se detecta en dos crónicas: “Narcos mayoristas” y en “Los Limpia Poxi”. En la primera, como se observa en el ejemplo, el baqueano hace uso del Imperativo en las instrucciones que da a los productores mientras se desplazan en el auto por la villa hacia los centros de venta de droga (E28). En la segunda crónica, los dos amigos</w:t>
      </w:r>
      <w:r w:rsidR="00384BEC">
        <w:rPr>
          <w:lang w:val="es-AR"/>
        </w:rPr>
        <w:t>,</w:t>
      </w:r>
      <w:r>
        <w:rPr>
          <w:lang w:val="es-AR"/>
        </w:rPr>
        <w:t xml:space="preserve"> Hernán y Juan</w:t>
      </w:r>
      <w:r w:rsidR="00384BEC">
        <w:rPr>
          <w:lang w:val="es-AR"/>
        </w:rPr>
        <w:t>,</w:t>
      </w:r>
      <w:r>
        <w:rPr>
          <w:lang w:val="es-AR"/>
        </w:rPr>
        <w:t xml:space="preserve"> hacen uso del Imperativo en el relato de sus experiencias con el </w:t>
      </w:r>
      <w:r w:rsidRPr="002D4666">
        <w:rPr>
          <w:i/>
          <w:lang w:val="es-AR"/>
        </w:rPr>
        <w:t>flash</w:t>
      </w:r>
      <w:r>
        <w:rPr>
          <w:lang w:val="es-AR"/>
        </w:rPr>
        <w:t xml:space="preserve"> del Po</w:t>
      </w:r>
      <w:r w:rsidR="00384BEC">
        <w:rPr>
          <w:lang w:val="es-AR"/>
        </w:rPr>
        <w:t>xi Ran que narran mediante el estilo directo</w:t>
      </w:r>
      <w:r>
        <w:rPr>
          <w:lang w:val="es-AR"/>
        </w:rPr>
        <w:t xml:space="preserve">. En el ejemplo (E158) se puede apreciar cómo mediante el Imperativo negado, Juan le pide a la aparición (que puede ser el </w:t>
      </w:r>
      <w:r>
        <w:rPr>
          <w:lang w:val="es-AR"/>
        </w:rPr>
        <w:lastRenderedPageBreak/>
        <w:t>Diablo) que no lo mate. Tres veces emplea la negación, lo cu</w:t>
      </w:r>
      <w:r w:rsidR="00021C29">
        <w:rPr>
          <w:lang w:val="es-AR"/>
        </w:rPr>
        <w:t>al muestra el terror que lo invade. Por lo general, las apariciones producidas por los efectos del flash-el Diablo, la virgen María, el tiburón-</w:t>
      </w:r>
      <w:r w:rsidR="00384BEC">
        <w:rPr>
          <w:lang w:val="es-AR"/>
        </w:rPr>
        <w:t>despiertan temor en los jóvenes</w:t>
      </w:r>
    </w:p>
    <w:p w:rsidR="00AF17DE" w:rsidRPr="001129A3" w:rsidRDefault="00AF17DE" w:rsidP="002D4666">
      <w:pPr>
        <w:pStyle w:val="Textoindependienteprimerasangra2"/>
        <w:ind w:left="567" w:firstLine="0"/>
        <w:jc w:val="both"/>
        <w:rPr>
          <w:rFonts w:ascii="Times New Roman" w:hAnsi="Times New Roman"/>
          <w:i/>
          <w:sz w:val="24"/>
          <w:szCs w:val="24"/>
          <w:lang w:val="es-AR"/>
        </w:rPr>
      </w:pPr>
      <w:r w:rsidRPr="00047C43">
        <w:rPr>
          <w:rFonts w:ascii="Times New Roman" w:hAnsi="Times New Roman"/>
          <w:sz w:val="24"/>
          <w:szCs w:val="24"/>
          <w:lang w:val="es-AR"/>
        </w:rPr>
        <w:t xml:space="preserve">Baqueano: E28 </w:t>
      </w:r>
      <w:r w:rsidRPr="00047C43">
        <w:rPr>
          <w:rFonts w:ascii="Times New Roman" w:hAnsi="Times New Roman"/>
          <w:b/>
          <w:sz w:val="24"/>
          <w:szCs w:val="24"/>
          <w:lang w:val="es-AR"/>
        </w:rPr>
        <w:t>[</w:t>
      </w:r>
      <w:r w:rsidRPr="001129A3">
        <w:rPr>
          <w:rFonts w:ascii="Times New Roman" w:hAnsi="Times New Roman"/>
          <w:b/>
          <w:i/>
          <w:sz w:val="24"/>
          <w:szCs w:val="24"/>
          <w:lang w:val="es-AR"/>
        </w:rPr>
        <w:t>Pará</w:t>
      </w:r>
      <w:r w:rsidR="002D4666">
        <w:rPr>
          <w:rFonts w:ascii="Times New Roman" w:hAnsi="Times New Roman"/>
          <w:b/>
          <w:i/>
          <w:sz w:val="24"/>
          <w:szCs w:val="24"/>
          <w:lang w:val="es-AR"/>
        </w:rPr>
        <w:t xml:space="preserve"> </w:t>
      </w:r>
      <w:r w:rsidRPr="001129A3">
        <w:rPr>
          <w:rFonts w:ascii="Times New Roman" w:hAnsi="Times New Roman"/>
          <w:i/>
          <w:sz w:val="24"/>
          <w:szCs w:val="24"/>
          <w:lang w:val="es-AR"/>
        </w:rPr>
        <w:t>adentro,</w:t>
      </w:r>
      <w:r w:rsidRPr="001129A3">
        <w:rPr>
          <w:rFonts w:ascii="Times New Roman" w:hAnsi="Times New Roman"/>
          <w:b/>
          <w:i/>
          <w:sz w:val="24"/>
          <w:szCs w:val="24"/>
          <w:lang w:val="es-AR"/>
        </w:rPr>
        <w:t xml:space="preserve"> filmá</w:t>
      </w:r>
      <w:r w:rsidRPr="001129A3">
        <w:rPr>
          <w:rFonts w:ascii="Times New Roman" w:hAnsi="Times New Roman"/>
          <w:i/>
          <w:sz w:val="24"/>
          <w:szCs w:val="24"/>
          <w:lang w:val="es-AR"/>
        </w:rPr>
        <w:t xml:space="preserve"> y </w:t>
      </w:r>
      <w:r w:rsidRPr="001129A3">
        <w:rPr>
          <w:rFonts w:ascii="Times New Roman" w:hAnsi="Times New Roman"/>
          <w:b/>
          <w:i/>
          <w:sz w:val="24"/>
          <w:szCs w:val="24"/>
          <w:lang w:val="es-AR"/>
        </w:rPr>
        <w:t>seguí</w:t>
      </w:r>
      <w:r w:rsidRPr="001129A3">
        <w:rPr>
          <w:rFonts w:ascii="Times New Roman" w:hAnsi="Times New Roman"/>
          <w:i/>
          <w:sz w:val="24"/>
          <w:szCs w:val="24"/>
          <w:lang w:val="es-AR"/>
        </w:rPr>
        <w:t xml:space="preserve"> de largo</w:t>
      </w:r>
      <w:r w:rsidRPr="00047C43">
        <w:rPr>
          <w:rFonts w:ascii="Times New Roman" w:hAnsi="Times New Roman"/>
          <w:sz w:val="24"/>
          <w:szCs w:val="24"/>
          <w:lang w:val="es-AR"/>
        </w:rPr>
        <w:t xml:space="preserve">] (Narcos mayoristas- </w:t>
      </w:r>
      <w:r w:rsidRPr="001129A3">
        <w:rPr>
          <w:rFonts w:ascii="Times New Roman" w:hAnsi="Times New Roman"/>
          <w:i/>
          <w:sz w:val="24"/>
          <w:szCs w:val="24"/>
          <w:lang w:val="es-AR"/>
        </w:rPr>
        <w:t>Crónicas extremas)</w:t>
      </w:r>
    </w:p>
    <w:p w:rsidR="00AF17DE" w:rsidRPr="00047C43" w:rsidRDefault="00AF17DE" w:rsidP="002D4666">
      <w:pPr>
        <w:pStyle w:val="Textoindependienteprimerasangra2"/>
        <w:ind w:left="567" w:firstLine="0"/>
        <w:jc w:val="both"/>
        <w:rPr>
          <w:rFonts w:ascii="Times New Roman" w:hAnsi="Times New Roman"/>
          <w:sz w:val="24"/>
          <w:szCs w:val="24"/>
          <w:lang w:val="es-AR"/>
        </w:rPr>
      </w:pPr>
      <w:r w:rsidRPr="00047C43">
        <w:rPr>
          <w:rFonts w:ascii="Times New Roman" w:hAnsi="Times New Roman"/>
          <w:sz w:val="24"/>
          <w:szCs w:val="24"/>
          <w:lang w:val="es-AR"/>
        </w:rPr>
        <w:t>Juan: E157 [</w:t>
      </w:r>
      <w:r w:rsidRPr="001129A3">
        <w:rPr>
          <w:rFonts w:ascii="Times New Roman" w:hAnsi="Times New Roman"/>
          <w:i/>
          <w:sz w:val="24"/>
          <w:szCs w:val="24"/>
          <w:lang w:val="es-AR"/>
        </w:rPr>
        <w:t>Flasheás que te quiere matar</w:t>
      </w:r>
      <w:r w:rsidRPr="00047C43">
        <w:rPr>
          <w:rFonts w:ascii="Times New Roman" w:hAnsi="Times New Roman"/>
          <w:sz w:val="24"/>
          <w:szCs w:val="24"/>
          <w:lang w:val="es-AR"/>
        </w:rPr>
        <w:t>] E158 [</w:t>
      </w:r>
      <w:r w:rsidRPr="001129A3">
        <w:rPr>
          <w:rFonts w:ascii="Times New Roman" w:hAnsi="Times New Roman"/>
          <w:i/>
          <w:sz w:val="24"/>
          <w:szCs w:val="24"/>
          <w:lang w:val="es-AR"/>
        </w:rPr>
        <w:t>Y</w:t>
      </w:r>
      <w:r w:rsidR="002D4666">
        <w:rPr>
          <w:rFonts w:ascii="Times New Roman" w:hAnsi="Times New Roman"/>
          <w:i/>
          <w:sz w:val="24"/>
          <w:szCs w:val="24"/>
          <w:lang w:val="es-AR"/>
        </w:rPr>
        <w:t xml:space="preserve"> </w:t>
      </w:r>
      <w:r w:rsidRPr="001129A3">
        <w:rPr>
          <w:rFonts w:ascii="Times New Roman" w:hAnsi="Times New Roman"/>
          <w:i/>
          <w:sz w:val="24"/>
          <w:szCs w:val="24"/>
          <w:lang w:val="es-AR"/>
        </w:rPr>
        <w:t>le decís: “</w:t>
      </w:r>
      <w:r w:rsidRPr="001129A3">
        <w:rPr>
          <w:rFonts w:ascii="Times New Roman" w:hAnsi="Times New Roman"/>
          <w:b/>
          <w:i/>
          <w:sz w:val="24"/>
          <w:szCs w:val="24"/>
          <w:lang w:val="es-AR"/>
        </w:rPr>
        <w:t>No, no, no me matés</w:t>
      </w:r>
      <w:r w:rsidRPr="001129A3">
        <w:rPr>
          <w:rFonts w:ascii="Times New Roman" w:hAnsi="Times New Roman"/>
          <w:i/>
          <w:sz w:val="24"/>
          <w:szCs w:val="24"/>
          <w:lang w:val="es-AR"/>
        </w:rPr>
        <w:t>”y empezás a correr</w:t>
      </w:r>
      <w:r w:rsidRPr="00047C43">
        <w:rPr>
          <w:rFonts w:ascii="Times New Roman" w:hAnsi="Times New Roman"/>
          <w:sz w:val="24"/>
          <w:szCs w:val="24"/>
          <w:lang w:val="es-AR"/>
        </w:rPr>
        <w:t xml:space="preserve">] (Los Limpia Poxi- </w:t>
      </w:r>
      <w:r w:rsidRPr="001129A3">
        <w:rPr>
          <w:rFonts w:ascii="Times New Roman" w:hAnsi="Times New Roman"/>
          <w:i/>
          <w:sz w:val="24"/>
          <w:szCs w:val="24"/>
          <w:lang w:val="es-AR"/>
        </w:rPr>
        <w:t>Crónicas extremas</w:t>
      </w:r>
      <w:r w:rsidRPr="00047C43">
        <w:rPr>
          <w:rFonts w:ascii="Times New Roman" w:hAnsi="Times New Roman"/>
          <w:sz w:val="24"/>
          <w:szCs w:val="24"/>
          <w:lang w:val="es-AR"/>
        </w:rPr>
        <w:t>)</w:t>
      </w:r>
    </w:p>
    <w:p w:rsidR="00AF17DE" w:rsidRPr="00047C43" w:rsidRDefault="00AF17DE" w:rsidP="002D4666">
      <w:pPr>
        <w:ind w:left="567"/>
        <w:jc w:val="both"/>
        <w:rPr>
          <w:sz w:val="24"/>
          <w:szCs w:val="24"/>
          <w:lang w:val="es-AR"/>
        </w:rPr>
      </w:pPr>
    </w:p>
    <w:p w:rsidR="00AF17DE" w:rsidRPr="007052EF" w:rsidRDefault="00AF17DE" w:rsidP="00AA45D7">
      <w:pPr>
        <w:pStyle w:val="Prrafodelista"/>
        <w:numPr>
          <w:ilvl w:val="0"/>
          <w:numId w:val="19"/>
        </w:numPr>
        <w:spacing w:line="276" w:lineRule="auto"/>
        <w:jc w:val="both"/>
        <w:rPr>
          <w:sz w:val="24"/>
          <w:szCs w:val="24"/>
          <w:lang w:val="es-AR"/>
        </w:rPr>
      </w:pPr>
      <w:r w:rsidRPr="007052EF">
        <w:rPr>
          <w:sz w:val="24"/>
          <w:szCs w:val="24"/>
          <w:lang w:val="es-AR"/>
        </w:rPr>
        <w:t>La perífrasis de futuro</w:t>
      </w:r>
    </w:p>
    <w:p w:rsidR="00AF17DE" w:rsidRPr="007052EF" w:rsidRDefault="00AF17DE" w:rsidP="00AF17DE">
      <w:pPr>
        <w:ind w:left="567"/>
        <w:jc w:val="both"/>
        <w:rPr>
          <w:sz w:val="24"/>
          <w:szCs w:val="24"/>
          <w:lang w:val="es-AR"/>
        </w:rPr>
      </w:pPr>
    </w:p>
    <w:p w:rsidR="00AF17DE" w:rsidRDefault="00AF17DE" w:rsidP="00047C43">
      <w:pPr>
        <w:pStyle w:val="Textoindependiente"/>
        <w:spacing w:line="480" w:lineRule="auto"/>
        <w:jc w:val="both"/>
        <w:rPr>
          <w:lang w:val="es-AR"/>
        </w:rPr>
      </w:pPr>
      <w:r w:rsidRPr="007052EF">
        <w:rPr>
          <w:lang w:val="es-AR"/>
        </w:rPr>
        <w:t>La perífrasis de futuro</w:t>
      </w:r>
      <w:r>
        <w:rPr>
          <w:lang w:val="es-AR"/>
        </w:rPr>
        <w:t xml:space="preserve"> es e</w:t>
      </w:r>
      <w:r w:rsidR="002D4666">
        <w:rPr>
          <w:lang w:val="es-AR"/>
        </w:rPr>
        <w:t xml:space="preserve">mpleada en ambos programas: en </w:t>
      </w:r>
      <w:r>
        <w:rPr>
          <w:lang w:val="es-AR"/>
        </w:rPr>
        <w:t xml:space="preserve">nueve </w:t>
      </w:r>
      <w:r w:rsidR="00705F4D">
        <w:rPr>
          <w:lang w:val="es-AR"/>
        </w:rPr>
        <w:t>segmentos</w:t>
      </w:r>
      <w:r>
        <w:rPr>
          <w:lang w:val="es-AR"/>
        </w:rPr>
        <w:t xml:space="preserve"> de </w:t>
      </w:r>
      <w:r w:rsidRPr="007871BB">
        <w:rPr>
          <w:i/>
          <w:lang w:val="es-AR"/>
        </w:rPr>
        <w:t>Policías en acción</w:t>
      </w:r>
      <w:r>
        <w:rPr>
          <w:lang w:val="es-AR"/>
        </w:rPr>
        <w:t xml:space="preserve"> y en ocho </w:t>
      </w:r>
      <w:r w:rsidRPr="007871BB">
        <w:rPr>
          <w:lang w:val="es-AR"/>
        </w:rPr>
        <w:t>crónicas.</w:t>
      </w:r>
      <w:r>
        <w:rPr>
          <w:lang w:val="es-AR"/>
        </w:rPr>
        <w:t xml:space="preserve"> En el primero, es usada en las promesas y amenazas, lo cual es consisten</w:t>
      </w:r>
      <w:r w:rsidR="00BA617D">
        <w:rPr>
          <w:lang w:val="es-AR"/>
        </w:rPr>
        <w:t>te con la discusión entre el Hablante-Protagonista</w:t>
      </w:r>
      <w:r>
        <w:rPr>
          <w:lang w:val="es-AR"/>
        </w:rPr>
        <w:t xml:space="preserve"> y su adversario, pero también la policía la emplea en el informe final indicando que el conflicto va a ser resuelto en el futuro inmediato en la comisaría o e</w:t>
      </w:r>
      <w:r w:rsidR="004D1F5C">
        <w:rPr>
          <w:lang w:val="es-AR"/>
        </w:rPr>
        <w:t xml:space="preserve">n el juzgado. En las crónicas, </w:t>
      </w:r>
      <w:r>
        <w:rPr>
          <w:lang w:val="es-AR"/>
        </w:rPr>
        <w:t xml:space="preserve">es empleada  principalmente para expresar promesas, acciones que ocurren siempre </w:t>
      </w:r>
      <w:r w:rsidR="00493A2B">
        <w:rPr>
          <w:lang w:val="es-AR"/>
        </w:rPr>
        <w:t xml:space="preserve">como consecuencia de otras </w:t>
      </w:r>
      <w:r>
        <w:rPr>
          <w:lang w:val="es-AR"/>
        </w:rPr>
        <w:t>en una determinada situación</w:t>
      </w:r>
      <w:r w:rsidR="004D1F5C">
        <w:rPr>
          <w:lang w:val="es-AR"/>
        </w:rPr>
        <w:t>,</w:t>
      </w:r>
      <w:r>
        <w:rPr>
          <w:lang w:val="es-AR"/>
        </w:rPr>
        <w:t xml:space="preserve"> y  acciones que se realizarán en el futuro cercano.  </w:t>
      </w:r>
    </w:p>
    <w:p w:rsidR="00AF17DE" w:rsidRDefault="00AF17DE" w:rsidP="00047C43">
      <w:pPr>
        <w:pStyle w:val="Textoindependiente"/>
        <w:spacing w:line="480" w:lineRule="auto"/>
        <w:jc w:val="both"/>
        <w:rPr>
          <w:lang w:val="es-AR"/>
        </w:rPr>
      </w:pPr>
      <w:r>
        <w:rPr>
          <w:lang w:val="es-AR"/>
        </w:rPr>
        <w:t xml:space="preserve">A continuación se presentan ejemplos de la perífrasis de futuro en </w:t>
      </w:r>
      <w:r w:rsidRPr="002D6A98">
        <w:rPr>
          <w:i/>
          <w:lang w:val="es-AR"/>
        </w:rPr>
        <w:t>Policías en acción</w:t>
      </w:r>
      <w:r>
        <w:rPr>
          <w:i/>
          <w:lang w:val="es-AR"/>
        </w:rPr>
        <w:t>.</w:t>
      </w:r>
    </w:p>
    <w:p w:rsidR="00AF17DE" w:rsidRDefault="004D1F5C" w:rsidP="00047C43">
      <w:pPr>
        <w:pStyle w:val="Textoindependiente"/>
        <w:spacing w:line="480" w:lineRule="auto"/>
        <w:jc w:val="both"/>
        <w:rPr>
          <w:lang w:val="es-AR"/>
        </w:rPr>
      </w:pPr>
      <w:r>
        <w:rPr>
          <w:lang w:val="es-AR"/>
        </w:rPr>
        <w:t xml:space="preserve">En E42, el padre </w:t>
      </w:r>
      <w:r w:rsidR="00AF17DE">
        <w:rPr>
          <w:lang w:val="es-AR"/>
        </w:rPr>
        <w:t xml:space="preserve">de familia </w:t>
      </w:r>
      <w:r>
        <w:rPr>
          <w:lang w:val="es-AR"/>
        </w:rPr>
        <w:t xml:space="preserve">ocupante de una vivienda durante veinticinco años, </w:t>
      </w:r>
      <w:r w:rsidR="00AF17DE">
        <w:rPr>
          <w:lang w:val="es-AR"/>
        </w:rPr>
        <w:t xml:space="preserve">está muy enojado y amenaza e insulta al hijo del dueño que ha venido a reclamar la casa. El “te” refiere al hijo del dueño. </w:t>
      </w:r>
    </w:p>
    <w:p w:rsidR="00AF17DE" w:rsidRDefault="00AF17DE" w:rsidP="00047C43">
      <w:pPr>
        <w:pStyle w:val="Textoindependiente"/>
        <w:spacing w:line="480" w:lineRule="auto"/>
        <w:jc w:val="both"/>
        <w:rPr>
          <w:lang w:val="es-AR"/>
        </w:rPr>
      </w:pPr>
      <w:r>
        <w:rPr>
          <w:lang w:val="es-AR"/>
        </w:rPr>
        <w:t xml:space="preserve">En E88, el marido promete no echar </w:t>
      </w:r>
      <w:r w:rsidR="00493A2B">
        <w:rPr>
          <w:lang w:val="es-AR"/>
        </w:rPr>
        <w:t xml:space="preserve">de la casa </w:t>
      </w:r>
      <w:r>
        <w:rPr>
          <w:lang w:val="es-AR"/>
        </w:rPr>
        <w:t xml:space="preserve">a su mujer mediante la perífrasis de futuro negada. </w:t>
      </w:r>
      <w:r w:rsidR="00BA617D">
        <w:rPr>
          <w:lang w:val="es-AR"/>
        </w:rPr>
        <w:t>Pretende aceptar la decisión de la mujer “Si ella se quiere ir, que se vaya” pero d</w:t>
      </w:r>
      <w:r>
        <w:rPr>
          <w:lang w:val="es-AR"/>
        </w:rPr>
        <w:t>eja en</w:t>
      </w:r>
      <w:r w:rsidR="00BA617D">
        <w:rPr>
          <w:lang w:val="es-AR"/>
        </w:rPr>
        <w:t xml:space="preserve"> claro que él tiene el poder </w:t>
      </w:r>
      <w:r>
        <w:rPr>
          <w:lang w:val="es-AR"/>
        </w:rPr>
        <w:t>sobre sus hijos.</w:t>
      </w:r>
    </w:p>
    <w:p w:rsidR="00AF17DE" w:rsidRPr="00047C43" w:rsidRDefault="00AF17DE" w:rsidP="00047C43">
      <w:pPr>
        <w:pStyle w:val="Textoindependienteprimerasangra2"/>
        <w:ind w:left="567" w:firstLine="0"/>
        <w:rPr>
          <w:rFonts w:ascii="Times New Roman" w:hAnsi="Times New Roman"/>
          <w:sz w:val="24"/>
          <w:szCs w:val="24"/>
          <w:lang w:val="es-AR"/>
        </w:rPr>
      </w:pPr>
      <w:r w:rsidRPr="00047C43">
        <w:rPr>
          <w:rFonts w:ascii="Times New Roman" w:hAnsi="Times New Roman"/>
          <w:sz w:val="24"/>
          <w:szCs w:val="24"/>
          <w:lang w:val="es-AR"/>
        </w:rPr>
        <w:t>Padre de familia: E42 [</w:t>
      </w:r>
      <w:r w:rsidRPr="00047C43">
        <w:rPr>
          <w:rFonts w:ascii="Times New Roman" w:hAnsi="Times New Roman"/>
          <w:i/>
          <w:sz w:val="24"/>
          <w:szCs w:val="24"/>
          <w:lang w:val="es-AR"/>
        </w:rPr>
        <w:t xml:space="preserve">Te </w:t>
      </w:r>
      <w:r w:rsidRPr="00047C43">
        <w:rPr>
          <w:rFonts w:ascii="Times New Roman" w:hAnsi="Times New Roman"/>
          <w:b/>
          <w:i/>
          <w:sz w:val="24"/>
          <w:szCs w:val="24"/>
          <w:lang w:val="es-AR"/>
        </w:rPr>
        <w:t>voy a matar</w:t>
      </w:r>
      <w:r w:rsidRPr="00047C43">
        <w:rPr>
          <w:rFonts w:ascii="Times New Roman" w:hAnsi="Times New Roman"/>
          <w:i/>
          <w:sz w:val="24"/>
          <w:szCs w:val="24"/>
          <w:lang w:val="es-AR"/>
        </w:rPr>
        <w:t>, viejo y la c. de tu madre]</w:t>
      </w:r>
      <w:r w:rsidRPr="00047C43">
        <w:rPr>
          <w:rFonts w:ascii="Times New Roman" w:hAnsi="Times New Roman"/>
          <w:sz w:val="24"/>
          <w:szCs w:val="24"/>
          <w:lang w:val="es-AR"/>
        </w:rPr>
        <w:t xml:space="preserve"> (Perfume de mujer</w:t>
      </w:r>
      <w:r w:rsidR="001129A3">
        <w:rPr>
          <w:rFonts w:ascii="Times New Roman" w:hAnsi="Times New Roman"/>
          <w:sz w:val="24"/>
          <w:szCs w:val="24"/>
          <w:lang w:val="es-AR"/>
        </w:rPr>
        <w:t xml:space="preserve">- </w:t>
      </w:r>
      <w:r w:rsidR="001129A3" w:rsidRPr="001129A3">
        <w:rPr>
          <w:rFonts w:ascii="Times New Roman" w:hAnsi="Times New Roman"/>
          <w:i/>
          <w:sz w:val="24"/>
          <w:szCs w:val="24"/>
          <w:lang w:val="es-AR"/>
        </w:rPr>
        <w:t>Policías en acción</w:t>
      </w:r>
      <w:r w:rsidR="001129A3">
        <w:rPr>
          <w:rFonts w:ascii="Times New Roman" w:hAnsi="Times New Roman"/>
          <w:sz w:val="24"/>
          <w:szCs w:val="24"/>
          <w:lang w:val="es-AR"/>
        </w:rPr>
        <w:t>)</w:t>
      </w:r>
    </w:p>
    <w:p w:rsidR="00AF17DE" w:rsidRDefault="00AF17DE" w:rsidP="00DD4282">
      <w:pPr>
        <w:pStyle w:val="Textoindependienteprimerasangra2"/>
        <w:spacing w:after="0"/>
        <w:ind w:left="567" w:firstLine="0"/>
        <w:rPr>
          <w:rFonts w:ascii="Times New Roman" w:hAnsi="Times New Roman"/>
          <w:sz w:val="24"/>
          <w:szCs w:val="24"/>
          <w:lang w:val="es-AR"/>
        </w:rPr>
      </w:pPr>
      <w:r w:rsidRPr="00047C43">
        <w:rPr>
          <w:rFonts w:ascii="Times New Roman" w:hAnsi="Times New Roman"/>
          <w:sz w:val="24"/>
          <w:szCs w:val="24"/>
          <w:lang w:val="es-AR"/>
        </w:rPr>
        <w:lastRenderedPageBreak/>
        <w:t>Marido: E88 [</w:t>
      </w:r>
      <w:r w:rsidRPr="001129A3">
        <w:rPr>
          <w:rFonts w:ascii="Times New Roman" w:hAnsi="Times New Roman"/>
          <w:i/>
          <w:sz w:val="24"/>
          <w:szCs w:val="24"/>
          <w:lang w:val="es-AR"/>
        </w:rPr>
        <w:t xml:space="preserve">Yo </w:t>
      </w:r>
      <w:r w:rsidRPr="001129A3">
        <w:rPr>
          <w:rFonts w:ascii="Times New Roman" w:hAnsi="Times New Roman"/>
          <w:b/>
          <w:i/>
          <w:sz w:val="24"/>
          <w:szCs w:val="24"/>
          <w:lang w:val="es-AR"/>
        </w:rPr>
        <w:t>no la voy a echar</w:t>
      </w:r>
      <w:r w:rsidRPr="00047C43">
        <w:rPr>
          <w:rFonts w:ascii="Times New Roman" w:hAnsi="Times New Roman"/>
          <w:sz w:val="24"/>
          <w:szCs w:val="24"/>
          <w:lang w:val="es-AR"/>
        </w:rPr>
        <w:t>] E89 [</w:t>
      </w:r>
      <w:r w:rsidRPr="001129A3">
        <w:rPr>
          <w:rFonts w:ascii="Times New Roman" w:hAnsi="Times New Roman"/>
          <w:i/>
          <w:sz w:val="24"/>
          <w:szCs w:val="24"/>
          <w:lang w:val="es-AR"/>
        </w:rPr>
        <w:t>Si ella se quiere ir, que se vaya, pero loschicos se quedan acá</w:t>
      </w:r>
      <w:r w:rsidRPr="00047C43">
        <w:rPr>
          <w:rFonts w:ascii="Times New Roman" w:hAnsi="Times New Roman"/>
          <w:sz w:val="24"/>
          <w:szCs w:val="24"/>
          <w:lang w:val="es-AR"/>
        </w:rPr>
        <w:t xml:space="preserve">] (Trapitos al sol- </w:t>
      </w:r>
      <w:r w:rsidRPr="001129A3">
        <w:rPr>
          <w:rFonts w:ascii="Times New Roman" w:hAnsi="Times New Roman"/>
          <w:i/>
          <w:sz w:val="24"/>
          <w:szCs w:val="24"/>
          <w:lang w:val="es-AR"/>
        </w:rPr>
        <w:t>Policías en acción</w:t>
      </w:r>
      <w:r w:rsidRPr="00047C43">
        <w:rPr>
          <w:rFonts w:ascii="Times New Roman" w:hAnsi="Times New Roman"/>
          <w:sz w:val="24"/>
          <w:szCs w:val="24"/>
          <w:lang w:val="es-AR"/>
        </w:rPr>
        <w:t>)</w:t>
      </w:r>
    </w:p>
    <w:p w:rsidR="00DD4282" w:rsidRPr="00047C43" w:rsidRDefault="00DD4282" w:rsidP="00DD4282">
      <w:pPr>
        <w:pStyle w:val="Textoindependienteprimerasangra2"/>
        <w:spacing w:after="0"/>
        <w:ind w:left="567" w:firstLine="0"/>
        <w:rPr>
          <w:rFonts w:ascii="Times New Roman" w:hAnsi="Times New Roman"/>
          <w:sz w:val="24"/>
          <w:szCs w:val="24"/>
          <w:lang w:val="es-AR"/>
        </w:rPr>
      </w:pPr>
    </w:p>
    <w:p w:rsidR="00AF17DE" w:rsidRDefault="00AF17DE" w:rsidP="00047C43">
      <w:pPr>
        <w:pStyle w:val="Textoindependiente"/>
        <w:spacing w:line="480" w:lineRule="auto"/>
        <w:jc w:val="both"/>
        <w:rPr>
          <w:lang w:val="es-AR"/>
        </w:rPr>
      </w:pPr>
      <w:r>
        <w:rPr>
          <w:lang w:val="es-AR"/>
        </w:rPr>
        <w:t xml:space="preserve">Se prosigue con ejemplos tomados de </w:t>
      </w:r>
      <w:r w:rsidRPr="001D03FE">
        <w:rPr>
          <w:i/>
          <w:lang w:val="es-AR"/>
        </w:rPr>
        <w:t>Crónicas extremas.</w:t>
      </w:r>
    </w:p>
    <w:p w:rsidR="00AF17DE" w:rsidRDefault="00AF17DE" w:rsidP="00047C43">
      <w:pPr>
        <w:pStyle w:val="Textoindependiente"/>
        <w:spacing w:line="480" w:lineRule="auto"/>
        <w:jc w:val="both"/>
        <w:rPr>
          <w:lang w:val="es-AR"/>
        </w:rPr>
      </w:pPr>
      <w:r>
        <w:rPr>
          <w:lang w:val="es-AR"/>
        </w:rPr>
        <w:t>En E110, Eduardo está dispuesto a devolver la tierra que él ha ocupado, si el dueño la reclama pero tiene que mostrarle la documentación (papel) que acredite que las tierras son suyas. Sin documentación, Eduardo promete no entregarle la tierra. El “Vos” en la emisión es el posible dueño a quien Eduardo le está hablando como si estuviera allí</w:t>
      </w:r>
      <w:r w:rsidR="00BA617D">
        <w:rPr>
          <w:lang w:val="es-AR"/>
        </w:rPr>
        <w:t xml:space="preserve"> presente</w:t>
      </w:r>
      <w:r>
        <w:rPr>
          <w:lang w:val="es-AR"/>
        </w:rPr>
        <w:t>. En realidad, está ejemplificando ante el periodista lo que él haría si el dueño la reclamara. La garantía que se releva en la emisión de Eduardo es que “todo reclamo debe estar avalado por la documentación pertinente”.</w:t>
      </w:r>
    </w:p>
    <w:p w:rsidR="00AF17DE" w:rsidRDefault="00AF17DE" w:rsidP="00DD4282">
      <w:pPr>
        <w:pStyle w:val="Textoindependiente"/>
        <w:spacing w:line="480" w:lineRule="auto"/>
        <w:jc w:val="both"/>
        <w:rPr>
          <w:lang w:val="es-AR"/>
        </w:rPr>
      </w:pPr>
      <w:r>
        <w:rPr>
          <w:lang w:val="es-AR"/>
        </w:rPr>
        <w:t>En E32, Viviana está hablando de su marido que está preso. Cuando expresa “</w:t>
      </w:r>
      <w:r w:rsidR="00206C42">
        <w:rPr>
          <w:lang w:val="es-AR"/>
        </w:rPr>
        <w:t xml:space="preserve">ahora </w:t>
      </w:r>
      <w:r>
        <w:rPr>
          <w:lang w:val="es-AR"/>
        </w:rPr>
        <w:t xml:space="preserve">cuando salga va a ser peor”, anticipa mediante la perífrasis de futuro que va a ser más difícil que antes para él encontrar trabajo porque ahora tendrá antecedentes. </w:t>
      </w:r>
      <w:r w:rsidR="00206C42">
        <w:rPr>
          <w:lang w:val="es-AR"/>
        </w:rPr>
        <w:t>Se observa en la emisión el contraste entre “antes” y “ahora”. L</w:t>
      </w:r>
      <w:r w:rsidR="00493A2B">
        <w:rPr>
          <w:lang w:val="es-AR"/>
        </w:rPr>
        <w:t xml:space="preserve">a </w:t>
      </w:r>
      <w:r w:rsidR="00206C42">
        <w:rPr>
          <w:lang w:val="es-AR"/>
        </w:rPr>
        <w:t>perífrasis de futuro indica</w:t>
      </w:r>
      <w:r w:rsidR="00493A2B">
        <w:rPr>
          <w:lang w:val="es-AR"/>
        </w:rPr>
        <w:t xml:space="preserve"> una acción  “va a ser peor poder encontrar trabajo” que es consecuencia de otra: haber estado en la cárcel. </w:t>
      </w:r>
      <w:r>
        <w:rPr>
          <w:lang w:val="es-AR"/>
        </w:rPr>
        <w:t>La garantía social que se reconstruye es que “q</w:t>
      </w:r>
      <w:r w:rsidR="00206C42">
        <w:rPr>
          <w:lang w:val="es-AR"/>
        </w:rPr>
        <w:t xml:space="preserve">uien estuvo en la cárcel no es </w:t>
      </w:r>
      <w:r>
        <w:rPr>
          <w:lang w:val="es-AR"/>
        </w:rPr>
        <w:t>digno de confianza”.  La situación que plantea Viviana en relación con su marido preso, también les ocurre a quienes salen de la cárcel, entre ellos, a los ladrones de Fuerte Apache en la crónica que lleva su nombre: no consiguen trabajo po</w:t>
      </w:r>
      <w:r w:rsidR="00DE259A">
        <w:rPr>
          <w:lang w:val="es-AR"/>
        </w:rPr>
        <w:t>r sus antecedentes</w:t>
      </w:r>
    </w:p>
    <w:p w:rsidR="00DD4282" w:rsidRDefault="00DD4282" w:rsidP="00DD4282">
      <w:pPr>
        <w:pStyle w:val="Textoindependiente"/>
        <w:spacing w:line="360" w:lineRule="auto"/>
        <w:jc w:val="both"/>
        <w:rPr>
          <w:lang w:val="es-AR"/>
        </w:rPr>
      </w:pPr>
    </w:p>
    <w:p w:rsidR="00AF17DE" w:rsidRPr="00047C43" w:rsidRDefault="00AF17DE" w:rsidP="00DD4282">
      <w:pPr>
        <w:pStyle w:val="Textoindependienteprimerasangra2"/>
        <w:spacing w:line="360" w:lineRule="auto"/>
        <w:ind w:left="567" w:firstLine="0"/>
        <w:jc w:val="both"/>
        <w:rPr>
          <w:rFonts w:ascii="Times New Roman" w:hAnsi="Times New Roman"/>
          <w:i/>
          <w:sz w:val="24"/>
          <w:szCs w:val="24"/>
          <w:lang w:val="es-AR"/>
        </w:rPr>
      </w:pPr>
      <w:r w:rsidRPr="001129A3">
        <w:rPr>
          <w:rFonts w:ascii="Times New Roman" w:hAnsi="Times New Roman"/>
          <w:sz w:val="24"/>
          <w:szCs w:val="24"/>
          <w:lang w:val="es-AR"/>
        </w:rPr>
        <w:t>Eduardo: E110</w:t>
      </w:r>
      <w:r w:rsidRPr="00047C43">
        <w:rPr>
          <w:rFonts w:ascii="Times New Roman" w:hAnsi="Times New Roman"/>
          <w:i/>
          <w:sz w:val="24"/>
          <w:szCs w:val="24"/>
          <w:lang w:val="es-AR"/>
        </w:rPr>
        <w:t xml:space="preserve"> [Pero si vos no me presentás ningún papel, yo </w:t>
      </w:r>
      <w:r w:rsidRPr="00047C43">
        <w:rPr>
          <w:rFonts w:ascii="Times New Roman" w:hAnsi="Times New Roman"/>
          <w:b/>
          <w:i/>
          <w:sz w:val="24"/>
          <w:szCs w:val="24"/>
          <w:lang w:val="es-AR"/>
        </w:rPr>
        <w:t>no te la voy a dar</w:t>
      </w:r>
      <w:r w:rsidRPr="00047C43">
        <w:rPr>
          <w:rFonts w:ascii="Times New Roman" w:hAnsi="Times New Roman"/>
          <w:i/>
          <w:sz w:val="24"/>
          <w:szCs w:val="24"/>
          <w:lang w:val="es-AR"/>
        </w:rPr>
        <w:t xml:space="preserve"> (a la tierra)] (</w:t>
      </w:r>
      <w:r w:rsidRPr="001129A3">
        <w:rPr>
          <w:rFonts w:ascii="Times New Roman" w:hAnsi="Times New Roman"/>
          <w:sz w:val="24"/>
          <w:szCs w:val="24"/>
          <w:lang w:val="es-AR"/>
        </w:rPr>
        <w:t>Pelea por la tierra-</w:t>
      </w:r>
      <w:r w:rsidRPr="00047C43">
        <w:rPr>
          <w:rFonts w:ascii="Times New Roman" w:hAnsi="Times New Roman"/>
          <w:i/>
          <w:sz w:val="24"/>
          <w:szCs w:val="24"/>
          <w:lang w:val="es-AR"/>
        </w:rPr>
        <w:t xml:space="preserve"> Crónicas extremas]</w:t>
      </w:r>
    </w:p>
    <w:p w:rsidR="00AF17DE" w:rsidRPr="00047C43" w:rsidRDefault="00AF17DE" w:rsidP="00047C43">
      <w:pPr>
        <w:pStyle w:val="Textoindependienteprimerasangra2"/>
        <w:ind w:left="567" w:firstLine="0"/>
        <w:jc w:val="both"/>
        <w:rPr>
          <w:rFonts w:ascii="Times New Roman" w:hAnsi="Times New Roman"/>
          <w:i/>
          <w:sz w:val="24"/>
          <w:szCs w:val="24"/>
          <w:lang w:val="es-AR"/>
        </w:rPr>
      </w:pPr>
      <w:r w:rsidRPr="001129A3">
        <w:rPr>
          <w:rFonts w:ascii="Times New Roman" w:hAnsi="Times New Roman"/>
          <w:sz w:val="24"/>
          <w:szCs w:val="24"/>
          <w:lang w:val="es-AR"/>
        </w:rPr>
        <w:t>Viviana: E32</w:t>
      </w:r>
      <w:r w:rsidRPr="00047C43">
        <w:rPr>
          <w:rFonts w:ascii="Times New Roman" w:hAnsi="Times New Roman"/>
          <w:i/>
          <w:sz w:val="24"/>
          <w:szCs w:val="24"/>
          <w:lang w:val="es-AR"/>
        </w:rPr>
        <w:t xml:space="preserve"> [Y bueno ahora cuando salga </w:t>
      </w:r>
      <w:r w:rsidRPr="00047C43">
        <w:rPr>
          <w:rFonts w:ascii="Times New Roman" w:hAnsi="Times New Roman"/>
          <w:b/>
          <w:i/>
          <w:sz w:val="24"/>
          <w:szCs w:val="24"/>
          <w:lang w:val="es-AR"/>
        </w:rPr>
        <w:t>va a ser</w:t>
      </w:r>
      <w:r w:rsidRPr="00047C43">
        <w:rPr>
          <w:rFonts w:ascii="Times New Roman" w:hAnsi="Times New Roman"/>
          <w:i/>
          <w:sz w:val="24"/>
          <w:szCs w:val="24"/>
          <w:lang w:val="es-AR"/>
        </w:rPr>
        <w:t xml:space="preserve"> peor porque con antecedentes, si no conseguía (trabajo) antes, menos ahora] </w:t>
      </w:r>
      <w:r w:rsidRPr="001129A3">
        <w:rPr>
          <w:rFonts w:ascii="Times New Roman" w:hAnsi="Times New Roman"/>
          <w:sz w:val="24"/>
          <w:szCs w:val="24"/>
          <w:lang w:val="es-AR"/>
        </w:rPr>
        <w:t>(Fábrica de putas-</w:t>
      </w:r>
      <w:r w:rsidRPr="00047C43">
        <w:rPr>
          <w:rFonts w:ascii="Times New Roman" w:hAnsi="Times New Roman"/>
          <w:i/>
          <w:sz w:val="24"/>
          <w:szCs w:val="24"/>
          <w:lang w:val="es-AR"/>
        </w:rPr>
        <w:t xml:space="preserve"> Crónicas extremas)</w:t>
      </w:r>
    </w:p>
    <w:p w:rsidR="00AF17DE" w:rsidRPr="007052EF" w:rsidRDefault="00AF17DE" w:rsidP="00AF17DE">
      <w:pPr>
        <w:ind w:left="567"/>
        <w:jc w:val="both"/>
        <w:rPr>
          <w:sz w:val="24"/>
          <w:szCs w:val="24"/>
          <w:lang w:val="es-AR"/>
        </w:rPr>
      </w:pPr>
    </w:p>
    <w:p w:rsidR="00AF17DE" w:rsidRPr="007052EF" w:rsidRDefault="00AF17DE" w:rsidP="00AA45D7">
      <w:pPr>
        <w:pStyle w:val="Prrafodelista"/>
        <w:numPr>
          <w:ilvl w:val="0"/>
          <w:numId w:val="19"/>
        </w:numPr>
        <w:spacing w:line="276" w:lineRule="auto"/>
        <w:jc w:val="both"/>
        <w:rPr>
          <w:sz w:val="24"/>
          <w:szCs w:val="24"/>
          <w:lang w:val="es-AR"/>
        </w:rPr>
      </w:pPr>
      <w:r w:rsidRPr="007052EF">
        <w:rPr>
          <w:sz w:val="24"/>
          <w:szCs w:val="24"/>
          <w:lang w:val="es-AR"/>
        </w:rPr>
        <w:lastRenderedPageBreak/>
        <w:t>El Modo Subjuntivo</w:t>
      </w:r>
    </w:p>
    <w:p w:rsidR="00AF17DE" w:rsidRDefault="00AF17DE" w:rsidP="00AF17DE">
      <w:pPr>
        <w:jc w:val="both"/>
        <w:rPr>
          <w:b/>
          <w:sz w:val="24"/>
          <w:szCs w:val="24"/>
          <w:lang w:val="es-AR"/>
        </w:rPr>
      </w:pPr>
    </w:p>
    <w:p w:rsidR="00AF17DE" w:rsidRDefault="00AF17DE" w:rsidP="00047C43">
      <w:pPr>
        <w:pStyle w:val="Textoindependiente"/>
        <w:spacing w:line="480" w:lineRule="auto"/>
        <w:jc w:val="both"/>
        <w:rPr>
          <w:lang w:val="es-AR"/>
        </w:rPr>
      </w:pPr>
      <w:r>
        <w:rPr>
          <w:lang w:val="es-AR"/>
        </w:rPr>
        <w:t>El Modo Subjun</w:t>
      </w:r>
      <w:r w:rsidRPr="00387593">
        <w:rPr>
          <w:lang w:val="es-AR"/>
        </w:rPr>
        <w:t>tivo e</w:t>
      </w:r>
      <w:r>
        <w:rPr>
          <w:lang w:val="es-AR"/>
        </w:rPr>
        <w:t xml:space="preserve">s empleado en las diez crónicas y en los  </w:t>
      </w:r>
      <w:r w:rsidR="00705F4D">
        <w:rPr>
          <w:lang w:val="es-AR"/>
        </w:rPr>
        <w:t>segmentos</w:t>
      </w:r>
      <w:r>
        <w:rPr>
          <w:lang w:val="es-AR"/>
        </w:rPr>
        <w:t xml:space="preserve"> “Te amo, te odio”, “No tengo dónde ir yo”, “Trapitos al sol”, Último round” y “Propuesta indecente”. </w:t>
      </w:r>
    </w:p>
    <w:p w:rsidR="00AF17DE" w:rsidRDefault="00AF17DE" w:rsidP="00047C43">
      <w:pPr>
        <w:pStyle w:val="Textoindependiente"/>
        <w:spacing w:line="480" w:lineRule="auto"/>
        <w:jc w:val="both"/>
        <w:rPr>
          <w:lang w:val="es-AR"/>
        </w:rPr>
      </w:pPr>
      <w:r>
        <w:rPr>
          <w:lang w:val="es-AR"/>
        </w:rPr>
        <w:t xml:space="preserve">En </w:t>
      </w:r>
      <w:r w:rsidRPr="0041528E">
        <w:rPr>
          <w:i/>
          <w:lang w:val="es-AR"/>
        </w:rPr>
        <w:t>Crónicas extremas</w:t>
      </w:r>
      <w:r w:rsidR="00206C42">
        <w:rPr>
          <w:lang w:val="es-AR"/>
        </w:rPr>
        <w:t xml:space="preserve"> se </w:t>
      </w:r>
      <w:r>
        <w:rPr>
          <w:lang w:val="es-AR"/>
        </w:rPr>
        <w:t xml:space="preserve">puede </w:t>
      </w:r>
      <w:r w:rsidR="004D1F5C">
        <w:rPr>
          <w:lang w:val="es-AR"/>
        </w:rPr>
        <w:t>apreciar en los deseos, pedidos y consejos</w:t>
      </w:r>
      <w:r>
        <w:rPr>
          <w:lang w:val="es-AR"/>
        </w:rPr>
        <w:t xml:space="preserve">, como se verá en los siguientes ejemplos. </w:t>
      </w:r>
    </w:p>
    <w:p w:rsidR="00AF17DE" w:rsidRDefault="00AF17DE" w:rsidP="00047C43">
      <w:pPr>
        <w:pStyle w:val="Textoindependiente"/>
        <w:spacing w:line="480" w:lineRule="auto"/>
        <w:jc w:val="both"/>
        <w:rPr>
          <w:lang w:val="es-AR"/>
        </w:rPr>
      </w:pPr>
      <w:r>
        <w:rPr>
          <w:lang w:val="es-AR"/>
        </w:rPr>
        <w:t>En E127, mediante el subjuntivo Verónica expresa su deseo de que sus hijos “no se enteren” de la actividad que ella realiza, la prostitución, por la que siente una gran vergüenza. Nótese que “mis hijos” se encuentra en posición focal en la emisión.</w:t>
      </w:r>
    </w:p>
    <w:p w:rsidR="00AF17DE" w:rsidRDefault="00206C42" w:rsidP="00047C43">
      <w:pPr>
        <w:pStyle w:val="Textoindependiente"/>
        <w:spacing w:line="480" w:lineRule="auto"/>
        <w:jc w:val="both"/>
        <w:rPr>
          <w:lang w:val="es-AR"/>
        </w:rPr>
      </w:pPr>
      <w:r>
        <w:rPr>
          <w:lang w:val="es-AR"/>
        </w:rPr>
        <w:t>En E38, Soledad expresa en e</w:t>
      </w:r>
      <w:r w:rsidR="0095630F">
        <w:rPr>
          <w:lang w:val="es-AR"/>
        </w:rPr>
        <w:t xml:space="preserve">stilo </w:t>
      </w:r>
      <w:r>
        <w:rPr>
          <w:lang w:val="es-AR"/>
        </w:rPr>
        <w:t>i</w:t>
      </w:r>
      <w:r w:rsidR="00AF17DE">
        <w:rPr>
          <w:lang w:val="es-AR"/>
        </w:rPr>
        <w:t>ndirecto el consejo de su madre “que me cuide nomás” cuando ella resolvió irse al borde de la ruta a ejercer la prostitución. La madre no desaprueba la decisión de su hija.</w:t>
      </w:r>
    </w:p>
    <w:p w:rsidR="00AF17DE" w:rsidRDefault="00AF17DE" w:rsidP="00047C43">
      <w:pPr>
        <w:pStyle w:val="Textoindependiente"/>
        <w:spacing w:line="480" w:lineRule="auto"/>
        <w:jc w:val="both"/>
        <w:rPr>
          <w:lang w:val="es-AR"/>
        </w:rPr>
      </w:pPr>
      <w:r>
        <w:rPr>
          <w:lang w:val="es-AR"/>
        </w:rPr>
        <w:t xml:space="preserve">En </w:t>
      </w:r>
      <w:r w:rsidR="00206C42">
        <w:rPr>
          <w:lang w:val="es-AR"/>
        </w:rPr>
        <w:t xml:space="preserve">E51, Amalia, vecina de la Villa </w:t>
      </w:r>
      <w:r>
        <w:rPr>
          <w:lang w:val="es-AR"/>
        </w:rPr>
        <w:t>31, expone el pedido de medidores al gobierno. “Medidores” se encuentra en posición focal y “Al gobierno de la ciudad” en posición marcada”. Del gobierno de la ciudad depende el otorgamiento o no de medidores</w:t>
      </w:r>
    </w:p>
    <w:p w:rsidR="00AF17DE" w:rsidRPr="00047C43" w:rsidRDefault="00AF17DE" w:rsidP="00047C43">
      <w:pPr>
        <w:pStyle w:val="Textoindependienteprimerasangra2"/>
        <w:ind w:left="567" w:firstLine="0"/>
        <w:rPr>
          <w:rFonts w:ascii="Times New Roman" w:hAnsi="Times New Roman"/>
          <w:sz w:val="24"/>
          <w:szCs w:val="24"/>
          <w:lang w:val="es-AR"/>
        </w:rPr>
      </w:pPr>
      <w:r w:rsidRPr="00047C43">
        <w:rPr>
          <w:rFonts w:ascii="Times New Roman" w:hAnsi="Times New Roman"/>
          <w:sz w:val="24"/>
          <w:szCs w:val="24"/>
          <w:lang w:val="es-AR"/>
        </w:rPr>
        <w:t>Verónica: E127 [</w:t>
      </w:r>
      <w:r w:rsidRPr="001129A3">
        <w:rPr>
          <w:rFonts w:ascii="Times New Roman" w:hAnsi="Times New Roman"/>
          <w:i/>
          <w:sz w:val="24"/>
          <w:szCs w:val="24"/>
          <w:lang w:val="es-AR"/>
        </w:rPr>
        <w:t xml:space="preserve">No, no, en la calle o en lo que se presenta, pero </w:t>
      </w:r>
      <w:r w:rsidRPr="001129A3">
        <w:rPr>
          <w:rFonts w:ascii="Times New Roman" w:hAnsi="Times New Roman"/>
          <w:b/>
          <w:i/>
          <w:sz w:val="24"/>
          <w:szCs w:val="24"/>
          <w:lang w:val="es-AR"/>
        </w:rPr>
        <w:t>que no se enteren</w:t>
      </w:r>
      <w:r w:rsidRPr="001129A3">
        <w:rPr>
          <w:rFonts w:ascii="Times New Roman" w:hAnsi="Times New Roman"/>
          <w:i/>
          <w:sz w:val="24"/>
          <w:szCs w:val="24"/>
          <w:lang w:val="es-AR"/>
        </w:rPr>
        <w:t xml:space="preserve"> mis hijos</w:t>
      </w:r>
      <w:r w:rsidRPr="00047C43">
        <w:rPr>
          <w:rFonts w:ascii="Times New Roman" w:hAnsi="Times New Roman"/>
          <w:sz w:val="24"/>
          <w:szCs w:val="24"/>
          <w:lang w:val="es-AR"/>
        </w:rPr>
        <w:t xml:space="preserve">] (Fábrica de putas- </w:t>
      </w:r>
      <w:r w:rsidRPr="001129A3">
        <w:rPr>
          <w:rFonts w:ascii="Times New Roman" w:hAnsi="Times New Roman"/>
          <w:i/>
          <w:sz w:val="24"/>
          <w:szCs w:val="24"/>
          <w:lang w:val="es-AR"/>
        </w:rPr>
        <w:t>Crónicas extremas</w:t>
      </w:r>
      <w:r w:rsidRPr="00047C43">
        <w:rPr>
          <w:rFonts w:ascii="Times New Roman" w:hAnsi="Times New Roman"/>
          <w:sz w:val="24"/>
          <w:szCs w:val="24"/>
          <w:lang w:val="es-AR"/>
        </w:rPr>
        <w:t>)</w:t>
      </w:r>
    </w:p>
    <w:p w:rsidR="00AF17DE" w:rsidRPr="001129A3" w:rsidRDefault="00AF17DE" w:rsidP="00047C43">
      <w:pPr>
        <w:pStyle w:val="Textoindependienteprimerasangra2"/>
        <w:ind w:left="567" w:firstLine="0"/>
        <w:rPr>
          <w:rFonts w:ascii="Times New Roman" w:hAnsi="Times New Roman"/>
          <w:i/>
          <w:sz w:val="24"/>
          <w:szCs w:val="24"/>
          <w:lang w:val="es-AR"/>
        </w:rPr>
      </w:pPr>
      <w:r w:rsidRPr="00047C43">
        <w:rPr>
          <w:rFonts w:ascii="Times New Roman" w:hAnsi="Times New Roman"/>
          <w:sz w:val="24"/>
          <w:szCs w:val="24"/>
          <w:lang w:val="es-AR"/>
        </w:rPr>
        <w:t>Soledad: E38 [</w:t>
      </w:r>
      <w:r w:rsidRPr="001129A3">
        <w:rPr>
          <w:rFonts w:ascii="Times New Roman" w:hAnsi="Times New Roman"/>
          <w:i/>
          <w:sz w:val="24"/>
          <w:szCs w:val="24"/>
          <w:lang w:val="es-AR"/>
        </w:rPr>
        <w:t xml:space="preserve">Solamente me dijo que me </w:t>
      </w:r>
      <w:r w:rsidRPr="001129A3">
        <w:rPr>
          <w:rFonts w:ascii="Times New Roman" w:hAnsi="Times New Roman"/>
          <w:b/>
          <w:i/>
          <w:sz w:val="24"/>
          <w:szCs w:val="24"/>
          <w:lang w:val="es-AR"/>
        </w:rPr>
        <w:t>cuide</w:t>
      </w:r>
      <w:r w:rsidRPr="001129A3">
        <w:rPr>
          <w:rFonts w:ascii="Times New Roman" w:hAnsi="Times New Roman"/>
          <w:i/>
          <w:sz w:val="24"/>
          <w:szCs w:val="24"/>
          <w:lang w:val="es-AR"/>
        </w:rPr>
        <w:t xml:space="preserve"> nomás</w:t>
      </w:r>
      <w:r w:rsidRPr="00047C43">
        <w:rPr>
          <w:rFonts w:ascii="Times New Roman" w:hAnsi="Times New Roman"/>
          <w:sz w:val="24"/>
          <w:szCs w:val="24"/>
          <w:lang w:val="es-AR"/>
        </w:rPr>
        <w:t xml:space="preserve">] (Niñas de Oberá- </w:t>
      </w:r>
      <w:r w:rsidRPr="001129A3">
        <w:rPr>
          <w:rFonts w:ascii="Times New Roman" w:hAnsi="Times New Roman"/>
          <w:i/>
          <w:sz w:val="24"/>
          <w:szCs w:val="24"/>
          <w:lang w:val="es-AR"/>
        </w:rPr>
        <w:t>Crónicas extremas)</w:t>
      </w:r>
    </w:p>
    <w:p w:rsidR="00AF17DE" w:rsidRPr="00047C43" w:rsidRDefault="00AF17DE" w:rsidP="00206C42">
      <w:pPr>
        <w:pStyle w:val="Textoindependienteprimerasangra2"/>
        <w:ind w:left="567" w:firstLine="0"/>
        <w:jc w:val="both"/>
        <w:rPr>
          <w:rFonts w:ascii="Times New Roman" w:hAnsi="Times New Roman"/>
          <w:sz w:val="24"/>
          <w:szCs w:val="24"/>
          <w:lang w:val="es-AR"/>
        </w:rPr>
      </w:pPr>
      <w:r w:rsidRPr="00047C43">
        <w:rPr>
          <w:rFonts w:ascii="Times New Roman" w:hAnsi="Times New Roman"/>
          <w:sz w:val="24"/>
          <w:szCs w:val="24"/>
          <w:lang w:val="es-AR"/>
        </w:rPr>
        <w:t>Amalia: E51 [</w:t>
      </w:r>
      <w:r w:rsidRPr="001129A3">
        <w:rPr>
          <w:rFonts w:ascii="Times New Roman" w:hAnsi="Times New Roman"/>
          <w:i/>
          <w:sz w:val="24"/>
          <w:szCs w:val="24"/>
          <w:lang w:val="es-AR"/>
        </w:rPr>
        <w:t>Al</w:t>
      </w:r>
      <w:r w:rsidR="00E54A0C">
        <w:rPr>
          <w:rFonts w:ascii="Times New Roman" w:hAnsi="Times New Roman"/>
          <w:i/>
          <w:sz w:val="24"/>
          <w:szCs w:val="24"/>
          <w:lang w:val="es-AR"/>
        </w:rPr>
        <w:t xml:space="preserve"> </w:t>
      </w:r>
      <w:r w:rsidRPr="001129A3">
        <w:rPr>
          <w:rFonts w:ascii="Times New Roman" w:hAnsi="Times New Roman"/>
          <w:i/>
          <w:sz w:val="24"/>
          <w:szCs w:val="24"/>
          <w:lang w:val="es-AR"/>
        </w:rPr>
        <w:t xml:space="preserve">gobierno de la ciudad le pedimos que nos </w:t>
      </w:r>
      <w:r w:rsidRPr="001129A3">
        <w:rPr>
          <w:rFonts w:ascii="Times New Roman" w:hAnsi="Times New Roman"/>
          <w:b/>
          <w:i/>
          <w:sz w:val="24"/>
          <w:szCs w:val="24"/>
          <w:lang w:val="es-AR"/>
        </w:rPr>
        <w:t>pongan</w:t>
      </w:r>
      <w:r w:rsidRPr="001129A3">
        <w:rPr>
          <w:rFonts w:ascii="Times New Roman" w:hAnsi="Times New Roman"/>
          <w:i/>
          <w:sz w:val="24"/>
          <w:szCs w:val="24"/>
          <w:lang w:val="es-AR"/>
        </w:rPr>
        <w:t xml:space="preserve"> medidores</w:t>
      </w:r>
      <w:r w:rsidRPr="00047C43">
        <w:rPr>
          <w:rFonts w:ascii="Times New Roman" w:hAnsi="Times New Roman"/>
          <w:sz w:val="24"/>
          <w:szCs w:val="24"/>
          <w:lang w:val="es-AR"/>
        </w:rPr>
        <w:t xml:space="preserve">] (Villa 31- </w:t>
      </w:r>
      <w:r w:rsidRPr="001129A3">
        <w:rPr>
          <w:rFonts w:ascii="Times New Roman" w:hAnsi="Times New Roman"/>
          <w:i/>
          <w:sz w:val="24"/>
          <w:szCs w:val="24"/>
          <w:lang w:val="es-AR"/>
        </w:rPr>
        <w:t>Crónicas extremas</w:t>
      </w:r>
      <w:r w:rsidRPr="00047C43">
        <w:rPr>
          <w:rFonts w:ascii="Times New Roman" w:hAnsi="Times New Roman"/>
          <w:sz w:val="24"/>
          <w:szCs w:val="24"/>
          <w:lang w:val="es-AR"/>
        </w:rPr>
        <w:t>)</w:t>
      </w:r>
    </w:p>
    <w:p w:rsidR="00AF17DE" w:rsidRDefault="00AF17DE" w:rsidP="00206C42">
      <w:pPr>
        <w:pStyle w:val="Textoindependiente"/>
        <w:spacing w:line="480" w:lineRule="auto"/>
        <w:jc w:val="both"/>
        <w:rPr>
          <w:lang w:val="es-AR"/>
        </w:rPr>
      </w:pPr>
      <w:r>
        <w:rPr>
          <w:lang w:val="es-AR"/>
        </w:rPr>
        <w:t xml:space="preserve">En </w:t>
      </w:r>
      <w:r w:rsidR="004D1F5C">
        <w:rPr>
          <w:i/>
          <w:lang w:val="es-AR"/>
        </w:rPr>
        <w:t xml:space="preserve">Policías en </w:t>
      </w:r>
      <w:r w:rsidRPr="0041528E">
        <w:rPr>
          <w:i/>
          <w:lang w:val="es-AR"/>
        </w:rPr>
        <w:t>acción,</w:t>
      </w:r>
      <w:r w:rsidR="0014016C">
        <w:rPr>
          <w:lang w:val="es-AR"/>
        </w:rPr>
        <w:t xml:space="preserve"> el Modo</w:t>
      </w:r>
      <w:r>
        <w:rPr>
          <w:lang w:val="es-AR"/>
        </w:rPr>
        <w:t xml:space="preserve"> Subjuntivo se emplea </w:t>
      </w:r>
      <w:r w:rsidR="00E54A0C">
        <w:rPr>
          <w:lang w:val="es-AR"/>
        </w:rPr>
        <w:t>no so</w:t>
      </w:r>
      <w:r w:rsidR="004D1F5C">
        <w:rPr>
          <w:lang w:val="es-AR"/>
        </w:rPr>
        <w:t xml:space="preserve">lo </w:t>
      </w:r>
      <w:r w:rsidR="0014016C">
        <w:rPr>
          <w:lang w:val="es-AR"/>
        </w:rPr>
        <w:t xml:space="preserve">en </w:t>
      </w:r>
      <w:r>
        <w:rPr>
          <w:lang w:val="es-AR"/>
        </w:rPr>
        <w:t>pedid</w:t>
      </w:r>
      <w:r w:rsidR="004D1F5C">
        <w:rPr>
          <w:lang w:val="es-AR"/>
        </w:rPr>
        <w:t>os, deseos</w:t>
      </w:r>
      <w:r w:rsidR="00E54A0C">
        <w:rPr>
          <w:lang w:val="es-AR"/>
        </w:rPr>
        <w:t xml:space="preserve"> </w:t>
      </w:r>
      <w:r w:rsidR="004D1F5C">
        <w:rPr>
          <w:lang w:val="es-AR"/>
        </w:rPr>
        <w:t xml:space="preserve">y </w:t>
      </w:r>
      <w:r>
        <w:rPr>
          <w:lang w:val="es-AR"/>
        </w:rPr>
        <w:t xml:space="preserve">consejos </w:t>
      </w:r>
      <w:r w:rsidR="004D1F5C">
        <w:rPr>
          <w:lang w:val="es-AR"/>
        </w:rPr>
        <w:t xml:space="preserve"> como en </w:t>
      </w:r>
      <w:r w:rsidR="004D1F5C" w:rsidRPr="004D1F5C">
        <w:rPr>
          <w:i/>
          <w:lang w:val="es-AR"/>
        </w:rPr>
        <w:t>Crónicas extremas</w:t>
      </w:r>
      <w:r w:rsidR="004D1F5C">
        <w:rPr>
          <w:lang w:val="es-AR"/>
        </w:rPr>
        <w:t xml:space="preserve">, sino también en </w:t>
      </w:r>
      <w:r>
        <w:rPr>
          <w:lang w:val="es-AR"/>
        </w:rPr>
        <w:t xml:space="preserve"> órdenes indirectas.</w:t>
      </w:r>
    </w:p>
    <w:p w:rsidR="00AF17DE" w:rsidRDefault="00AF17DE" w:rsidP="00206C42">
      <w:pPr>
        <w:pStyle w:val="Textoindependiente"/>
        <w:spacing w:line="480" w:lineRule="auto"/>
        <w:jc w:val="both"/>
        <w:rPr>
          <w:lang w:val="es-AR"/>
        </w:rPr>
      </w:pPr>
      <w:r>
        <w:rPr>
          <w:lang w:val="es-AR"/>
        </w:rPr>
        <w:t>En E30, la policía amable y respetuosa, invita al señor causante del problema a retirarse. Ya se señaló que  esta policía no ordena sino “invita”.</w:t>
      </w:r>
    </w:p>
    <w:p w:rsidR="00AF17DE" w:rsidRDefault="00AF17DE" w:rsidP="00206C42">
      <w:pPr>
        <w:pStyle w:val="Textoindependiente"/>
        <w:spacing w:line="480" w:lineRule="auto"/>
        <w:jc w:val="both"/>
        <w:rPr>
          <w:lang w:val="es-AR"/>
        </w:rPr>
      </w:pPr>
      <w:r>
        <w:rPr>
          <w:lang w:val="es-AR"/>
        </w:rPr>
        <w:lastRenderedPageBreak/>
        <w:t>En E98, la chica expresa ante la policía y su novio, su pedid</w:t>
      </w:r>
      <w:r w:rsidR="00206C42">
        <w:rPr>
          <w:lang w:val="es-AR"/>
        </w:rPr>
        <w:t>o de estar tranquila, reiterado y por lo tanto reforzado.</w:t>
      </w:r>
      <w:r>
        <w:rPr>
          <w:lang w:val="es-AR"/>
        </w:rPr>
        <w:t xml:space="preserve"> Es todo lo que ella desea porque no va </w:t>
      </w:r>
      <w:r w:rsidR="00DE259A">
        <w:rPr>
          <w:lang w:val="es-AR"/>
        </w:rPr>
        <w:t>a tomar ninguna medida contra su</w:t>
      </w:r>
      <w:r>
        <w:rPr>
          <w:lang w:val="es-AR"/>
        </w:rPr>
        <w:t xml:space="preserve"> novio golpeador. Se advierte en las emisiones la actitud pasiva de la joven ante un problema de violencia.</w:t>
      </w:r>
    </w:p>
    <w:p w:rsidR="00AF17DE" w:rsidRDefault="00AF17DE" w:rsidP="00206C42">
      <w:pPr>
        <w:pStyle w:val="Textoindependiente"/>
        <w:spacing w:line="480" w:lineRule="auto"/>
        <w:jc w:val="both"/>
        <w:rPr>
          <w:lang w:val="es-AR"/>
        </w:rPr>
      </w:pPr>
      <w:r>
        <w:rPr>
          <w:lang w:val="es-AR"/>
        </w:rPr>
        <w:t>En E2, el padre de familia formula un</w:t>
      </w:r>
      <w:r w:rsidR="0014016C">
        <w:rPr>
          <w:lang w:val="es-AR"/>
        </w:rPr>
        <w:t>a orden indirecta al hijo del dueño de la casa que se encuentra presente en el lugar, a través del pedido a la policía “Decile…”</w:t>
      </w:r>
      <w:r>
        <w:rPr>
          <w:lang w:val="es-AR"/>
        </w:rPr>
        <w:t xml:space="preserve">. </w:t>
      </w:r>
      <w:r w:rsidR="0014016C">
        <w:rPr>
          <w:lang w:val="es-AR"/>
        </w:rPr>
        <w:t>En E3, profiere la</w:t>
      </w:r>
      <w:r>
        <w:rPr>
          <w:lang w:val="es-AR"/>
        </w:rPr>
        <w:t xml:space="preserve"> orden</w:t>
      </w:r>
      <w:r w:rsidR="00E54A0C">
        <w:rPr>
          <w:lang w:val="es-AR"/>
        </w:rPr>
        <w:t xml:space="preserve"> </w:t>
      </w:r>
      <w:r w:rsidR="00950756">
        <w:rPr>
          <w:lang w:val="es-AR"/>
        </w:rPr>
        <w:t xml:space="preserve">de manera </w:t>
      </w:r>
      <w:r w:rsidR="0014016C">
        <w:rPr>
          <w:lang w:val="es-AR"/>
        </w:rPr>
        <w:t>directa</w:t>
      </w:r>
      <w:r w:rsidR="00950756">
        <w:rPr>
          <w:lang w:val="es-AR"/>
        </w:rPr>
        <w:t xml:space="preserve"> mediante el imperativo e </w:t>
      </w:r>
      <w:r w:rsidR="00206C42">
        <w:rPr>
          <w:lang w:val="es-AR"/>
        </w:rPr>
        <w:t xml:space="preserve"> insulta</w:t>
      </w:r>
      <w:r w:rsidR="00950756">
        <w:rPr>
          <w:lang w:val="es-AR"/>
        </w:rPr>
        <w:t xml:space="preserve"> al hombre que ha venido a reclamar la casa</w:t>
      </w:r>
    </w:p>
    <w:p w:rsidR="00AF17DE" w:rsidRPr="00047C43" w:rsidRDefault="00AF17DE" w:rsidP="00206C42">
      <w:pPr>
        <w:pStyle w:val="Textoindependienteprimerasangra2"/>
        <w:ind w:left="567" w:firstLine="0"/>
        <w:jc w:val="both"/>
        <w:rPr>
          <w:rFonts w:ascii="Times New Roman" w:hAnsi="Times New Roman"/>
          <w:i/>
          <w:sz w:val="24"/>
          <w:szCs w:val="24"/>
          <w:lang w:val="es-AR"/>
        </w:rPr>
      </w:pPr>
      <w:r w:rsidRPr="001129A3">
        <w:rPr>
          <w:rFonts w:ascii="Times New Roman" w:hAnsi="Times New Roman"/>
          <w:sz w:val="24"/>
          <w:szCs w:val="24"/>
          <w:lang w:val="es-AR"/>
        </w:rPr>
        <w:t>Policía: E30</w:t>
      </w:r>
      <w:r w:rsidRPr="00047C43">
        <w:rPr>
          <w:rFonts w:ascii="Times New Roman" w:hAnsi="Times New Roman"/>
          <w:i/>
          <w:sz w:val="24"/>
          <w:szCs w:val="24"/>
          <w:lang w:val="es-AR"/>
        </w:rPr>
        <w:t xml:space="preserve"> [Perdón señora, ya lo invitamos a que se </w:t>
      </w:r>
      <w:r w:rsidRPr="00047C43">
        <w:rPr>
          <w:rFonts w:ascii="Times New Roman" w:hAnsi="Times New Roman"/>
          <w:b/>
          <w:i/>
          <w:sz w:val="24"/>
          <w:szCs w:val="24"/>
          <w:lang w:val="es-AR"/>
        </w:rPr>
        <w:t>retire</w:t>
      </w:r>
      <w:r w:rsidRPr="00047C43">
        <w:rPr>
          <w:rFonts w:ascii="Times New Roman" w:hAnsi="Times New Roman"/>
          <w:i/>
          <w:sz w:val="24"/>
          <w:szCs w:val="24"/>
          <w:lang w:val="es-AR"/>
        </w:rPr>
        <w:t xml:space="preserve"> y ya se está retirando) </w:t>
      </w:r>
      <w:r w:rsidRPr="001129A3">
        <w:rPr>
          <w:rFonts w:ascii="Times New Roman" w:hAnsi="Times New Roman"/>
          <w:sz w:val="24"/>
          <w:szCs w:val="24"/>
          <w:lang w:val="es-AR"/>
        </w:rPr>
        <w:t>(No tengo dónde ir yo</w:t>
      </w:r>
      <w:r w:rsidRPr="00047C43">
        <w:rPr>
          <w:rFonts w:ascii="Times New Roman" w:hAnsi="Times New Roman"/>
          <w:i/>
          <w:sz w:val="24"/>
          <w:szCs w:val="24"/>
          <w:lang w:val="es-AR"/>
        </w:rPr>
        <w:t>- Policías en acción)</w:t>
      </w:r>
    </w:p>
    <w:p w:rsidR="00AF17DE" w:rsidRPr="00047C43" w:rsidRDefault="00AF17DE" w:rsidP="00206C42">
      <w:pPr>
        <w:pStyle w:val="Textoindependienteprimerasangra2"/>
        <w:ind w:left="567" w:firstLine="0"/>
        <w:jc w:val="both"/>
        <w:rPr>
          <w:rFonts w:ascii="Times New Roman" w:hAnsi="Times New Roman"/>
          <w:i/>
          <w:sz w:val="24"/>
          <w:szCs w:val="24"/>
          <w:lang w:val="es-AR"/>
        </w:rPr>
      </w:pPr>
      <w:r w:rsidRPr="001129A3">
        <w:rPr>
          <w:rFonts w:ascii="Times New Roman" w:hAnsi="Times New Roman"/>
          <w:sz w:val="24"/>
          <w:szCs w:val="24"/>
          <w:lang w:val="es-AR"/>
        </w:rPr>
        <w:t>Chica: E98</w:t>
      </w:r>
      <w:r w:rsidRPr="00047C43">
        <w:rPr>
          <w:rFonts w:ascii="Times New Roman" w:hAnsi="Times New Roman"/>
          <w:i/>
          <w:sz w:val="24"/>
          <w:szCs w:val="24"/>
          <w:lang w:val="es-AR"/>
        </w:rPr>
        <w:t xml:space="preserve"> [Yo quiero que me </w:t>
      </w:r>
      <w:r w:rsidRPr="00047C43">
        <w:rPr>
          <w:rFonts w:ascii="Times New Roman" w:hAnsi="Times New Roman"/>
          <w:b/>
          <w:i/>
          <w:sz w:val="24"/>
          <w:szCs w:val="24"/>
          <w:lang w:val="es-AR"/>
        </w:rPr>
        <w:t>deje t</w:t>
      </w:r>
      <w:r w:rsidRPr="00047C43">
        <w:rPr>
          <w:rFonts w:ascii="Times New Roman" w:hAnsi="Times New Roman"/>
          <w:i/>
          <w:sz w:val="24"/>
          <w:szCs w:val="24"/>
          <w:lang w:val="es-AR"/>
        </w:rPr>
        <w:t xml:space="preserve">ranquila] </w:t>
      </w:r>
      <w:r w:rsidRPr="001129A3">
        <w:rPr>
          <w:rFonts w:ascii="Times New Roman" w:hAnsi="Times New Roman"/>
          <w:sz w:val="24"/>
          <w:szCs w:val="24"/>
          <w:lang w:val="es-AR"/>
        </w:rPr>
        <w:t>E99</w:t>
      </w:r>
      <w:r w:rsidRPr="00047C43">
        <w:rPr>
          <w:rFonts w:ascii="Times New Roman" w:hAnsi="Times New Roman"/>
          <w:i/>
          <w:sz w:val="24"/>
          <w:szCs w:val="24"/>
          <w:lang w:val="es-AR"/>
        </w:rPr>
        <w:t xml:space="preserve"> [Yo no voy a hacer nada] </w:t>
      </w:r>
      <w:r w:rsidRPr="001129A3">
        <w:rPr>
          <w:rFonts w:ascii="Times New Roman" w:hAnsi="Times New Roman"/>
          <w:sz w:val="24"/>
          <w:szCs w:val="24"/>
          <w:lang w:val="es-AR"/>
        </w:rPr>
        <w:t>E100</w:t>
      </w:r>
      <w:r w:rsidRPr="00047C43">
        <w:rPr>
          <w:rFonts w:ascii="Times New Roman" w:hAnsi="Times New Roman"/>
          <w:i/>
          <w:sz w:val="24"/>
          <w:szCs w:val="24"/>
          <w:lang w:val="es-AR"/>
        </w:rPr>
        <w:t xml:space="preserve"> [Quiero que me </w:t>
      </w:r>
      <w:r w:rsidRPr="00047C43">
        <w:rPr>
          <w:rFonts w:ascii="Times New Roman" w:hAnsi="Times New Roman"/>
          <w:b/>
          <w:i/>
          <w:sz w:val="24"/>
          <w:szCs w:val="24"/>
          <w:lang w:val="es-AR"/>
        </w:rPr>
        <w:t>deje</w:t>
      </w:r>
      <w:r w:rsidRPr="00047C43">
        <w:rPr>
          <w:rFonts w:ascii="Times New Roman" w:hAnsi="Times New Roman"/>
          <w:i/>
          <w:sz w:val="24"/>
          <w:szCs w:val="24"/>
          <w:lang w:val="es-AR"/>
        </w:rPr>
        <w:t xml:space="preserve"> tranquila y nada más] (</w:t>
      </w:r>
      <w:r w:rsidRPr="001129A3">
        <w:rPr>
          <w:rFonts w:ascii="Times New Roman" w:hAnsi="Times New Roman"/>
          <w:sz w:val="24"/>
          <w:szCs w:val="24"/>
          <w:lang w:val="es-AR"/>
        </w:rPr>
        <w:t>Te amo, te odio-</w:t>
      </w:r>
      <w:r w:rsidRPr="00047C43">
        <w:rPr>
          <w:rFonts w:ascii="Times New Roman" w:hAnsi="Times New Roman"/>
          <w:i/>
          <w:sz w:val="24"/>
          <w:szCs w:val="24"/>
          <w:lang w:val="es-AR"/>
        </w:rPr>
        <w:t xml:space="preserve"> Policías en acción)</w:t>
      </w:r>
    </w:p>
    <w:p w:rsidR="00AF17DE" w:rsidRPr="00047C43" w:rsidRDefault="00AF17DE" w:rsidP="00206C42">
      <w:pPr>
        <w:pStyle w:val="Textoindependienteprimerasangra2"/>
        <w:ind w:left="567" w:firstLine="0"/>
        <w:jc w:val="both"/>
        <w:rPr>
          <w:rFonts w:ascii="Times New Roman" w:hAnsi="Times New Roman"/>
          <w:i/>
          <w:sz w:val="24"/>
          <w:szCs w:val="24"/>
          <w:lang w:val="es-AR"/>
        </w:rPr>
      </w:pPr>
      <w:r w:rsidRPr="001129A3">
        <w:rPr>
          <w:rFonts w:ascii="Times New Roman" w:hAnsi="Times New Roman"/>
          <w:sz w:val="24"/>
          <w:szCs w:val="24"/>
          <w:lang w:val="es-AR"/>
        </w:rPr>
        <w:t>Padre de familia: E2</w:t>
      </w:r>
      <w:r w:rsidRPr="00047C43">
        <w:rPr>
          <w:rFonts w:ascii="Times New Roman" w:hAnsi="Times New Roman"/>
          <w:i/>
          <w:sz w:val="24"/>
          <w:szCs w:val="24"/>
          <w:lang w:val="es-AR"/>
        </w:rPr>
        <w:t xml:space="preserve"> [Decile que </w:t>
      </w:r>
      <w:r w:rsidRPr="00047C43">
        <w:rPr>
          <w:rFonts w:ascii="Times New Roman" w:hAnsi="Times New Roman"/>
          <w:b/>
          <w:i/>
          <w:sz w:val="24"/>
          <w:szCs w:val="24"/>
          <w:lang w:val="es-AR"/>
        </w:rPr>
        <w:t>se vaya</w:t>
      </w:r>
      <w:r w:rsidRPr="00047C43">
        <w:rPr>
          <w:rFonts w:ascii="Times New Roman" w:hAnsi="Times New Roman"/>
          <w:i/>
          <w:sz w:val="24"/>
          <w:szCs w:val="24"/>
          <w:lang w:val="es-AR"/>
        </w:rPr>
        <w:t xml:space="preserve">] </w:t>
      </w:r>
      <w:r w:rsidRPr="001129A3">
        <w:rPr>
          <w:rFonts w:ascii="Times New Roman" w:hAnsi="Times New Roman"/>
          <w:sz w:val="24"/>
          <w:szCs w:val="24"/>
          <w:lang w:val="es-AR"/>
        </w:rPr>
        <w:t>E3</w:t>
      </w:r>
      <w:r w:rsidRPr="00047C43">
        <w:rPr>
          <w:rFonts w:ascii="Times New Roman" w:hAnsi="Times New Roman"/>
          <w:i/>
          <w:sz w:val="24"/>
          <w:szCs w:val="24"/>
          <w:lang w:val="es-AR"/>
        </w:rPr>
        <w:t xml:space="preserve"> [Váyase, hijo de puta] (</w:t>
      </w:r>
      <w:r w:rsidRPr="001129A3">
        <w:rPr>
          <w:rFonts w:ascii="Times New Roman" w:hAnsi="Times New Roman"/>
          <w:sz w:val="24"/>
          <w:szCs w:val="24"/>
          <w:lang w:val="es-AR"/>
        </w:rPr>
        <w:t>Perfume de</w:t>
      </w:r>
      <w:r w:rsidR="00E54A0C">
        <w:rPr>
          <w:rFonts w:ascii="Times New Roman" w:hAnsi="Times New Roman"/>
          <w:sz w:val="24"/>
          <w:szCs w:val="24"/>
          <w:lang w:val="es-AR"/>
        </w:rPr>
        <w:t xml:space="preserve"> </w:t>
      </w:r>
      <w:r w:rsidRPr="001129A3">
        <w:rPr>
          <w:rFonts w:ascii="Times New Roman" w:hAnsi="Times New Roman"/>
          <w:sz w:val="24"/>
          <w:szCs w:val="24"/>
          <w:lang w:val="es-AR"/>
        </w:rPr>
        <w:t>mujer-</w:t>
      </w:r>
      <w:r w:rsidRPr="00047C43">
        <w:rPr>
          <w:rFonts w:ascii="Times New Roman" w:hAnsi="Times New Roman"/>
          <w:i/>
          <w:sz w:val="24"/>
          <w:szCs w:val="24"/>
          <w:lang w:val="es-AR"/>
        </w:rPr>
        <w:t xml:space="preserve"> Policías en acción)</w:t>
      </w:r>
    </w:p>
    <w:p w:rsidR="00AF17DE" w:rsidRDefault="00AF17DE" w:rsidP="00206C42">
      <w:pPr>
        <w:pStyle w:val="Textoindependiente"/>
        <w:spacing w:line="480" w:lineRule="auto"/>
        <w:jc w:val="both"/>
        <w:rPr>
          <w:lang w:val="es-AR"/>
        </w:rPr>
      </w:pPr>
      <w:r>
        <w:rPr>
          <w:lang w:val="es-AR"/>
        </w:rPr>
        <w:t>Se observa en los ejemplos de los dos docudramas, que el Subjuntivo depende de verbos que están en Indicativo</w:t>
      </w:r>
      <w:r w:rsidR="00E54A0C">
        <w:rPr>
          <w:lang w:val="es-AR"/>
        </w:rPr>
        <w:t xml:space="preserve"> </w:t>
      </w:r>
      <w:r>
        <w:rPr>
          <w:lang w:val="es-AR"/>
        </w:rPr>
        <w:t>menos e</w:t>
      </w:r>
      <w:r w:rsidR="00206C42">
        <w:rPr>
          <w:lang w:val="es-AR"/>
        </w:rPr>
        <w:t xml:space="preserve">n el primero (E127) en el cual </w:t>
      </w:r>
      <w:r>
        <w:rPr>
          <w:lang w:val="es-AR"/>
        </w:rPr>
        <w:t>el verbo introductor está implícito, podría ser “quiero” o “deseo”.</w:t>
      </w:r>
    </w:p>
    <w:p w:rsidR="00AF17DE" w:rsidRDefault="00DE259A" w:rsidP="00206C42">
      <w:pPr>
        <w:pStyle w:val="Textoindependiente"/>
        <w:spacing w:line="480" w:lineRule="auto"/>
        <w:jc w:val="both"/>
        <w:rPr>
          <w:lang w:val="es-AR"/>
        </w:rPr>
      </w:pPr>
      <w:r>
        <w:rPr>
          <w:lang w:val="es-AR"/>
        </w:rPr>
        <w:t>En los demás ejemplos, el S</w:t>
      </w:r>
      <w:r w:rsidR="00206C42">
        <w:rPr>
          <w:lang w:val="es-AR"/>
        </w:rPr>
        <w:t xml:space="preserve">ubjuntivo depende de los </w:t>
      </w:r>
      <w:r w:rsidR="00AF17DE">
        <w:rPr>
          <w:lang w:val="es-AR"/>
        </w:rPr>
        <w:t>verbos intr</w:t>
      </w:r>
      <w:r w:rsidR="00206C42">
        <w:rPr>
          <w:lang w:val="es-AR"/>
        </w:rPr>
        <w:t xml:space="preserve">oductores del estilo indirecto </w:t>
      </w:r>
      <w:r w:rsidR="00AF17DE">
        <w:rPr>
          <w:lang w:val="es-AR"/>
        </w:rPr>
        <w:t>“decir” (E38 y E2), “pedir” (E51), “invitar” (E30), todos procesos verbales seguido de las locuciones y del verbo “querer”, proceso mental seguido del fe</w:t>
      </w:r>
      <w:r>
        <w:rPr>
          <w:lang w:val="es-AR"/>
        </w:rPr>
        <w:t xml:space="preserve">nómeno  (E98 y E100). </w:t>
      </w:r>
    </w:p>
    <w:p w:rsidR="00AF17DE" w:rsidRPr="007052EF" w:rsidRDefault="00950756" w:rsidP="00206C42">
      <w:pPr>
        <w:pStyle w:val="Prrafodelista"/>
        <w:numPr>
          <w:ilvl w:val="0"/>
          <w:numId w:val="19"/>
        </w:numPr>
        <w:spacing w:line="480" w:lineRule="auto"/>
        <w:jc w:val="both"/>
        <w:rPr>
          <w:sz w:val="24"/>
          <w:szCs w:val="24"/>
          <w:lang w:val="es-AR"/>
        </w:rPr>
      </w:pPr>
      <w:r>
        <w:rPr>
          <w:sz w:val="24"/>
          <w:szCs w:val="24"/>
          <w:lang w:val="es-AR"/>
        </w:rPr>
        <w:t>Las condicio</w:t>
      </w:r>
      <w:r w:rsidR="00AF17DE" w:rsidRPr="007052EF">
        <w:rPr>
          <w:sz w:val="24"/>
          <w:szCs w:val="24"/>
          <w:lang w:val="es-AR"/>
        </w:rPr>
        <w:t>nales</w:t>
      </w:r>
    </w:p>
    <w:p w:rsidR="00AF17DE" w:rsidRDefault="00AF17DE" w:rsidP="00047C43">
      <w:pPr>
        <w:pStyle w:val="Textoindependiente"/>
        <w:spacing w:line="480" w:lineRule="auto"/>
        <w:jc w:val="both"/>
        <w:rPr>
          <w:lang w:val="es-AR"/>
        </w:rPr>
      </w:pPr>
      <w:r w:rsidRPr="00B73A93">
        <w:rPr>
          <w:lang w:val="es-AR"/>
        </w:rPr>
        <w:t>Se observa su empleo</w:t>
      </w:r>
      <w:r>
        <w:rPr>
          <w:lang w:val="es-AR"/>
        </w:rPr>
        <w:t xml:space="preserve"> en casi todas las crónicas y en seis </w:t>
      </w:r>
      <w:r w:rsidR="00705F4D">
        <w:rPr>
          <w:lang w:val="es-AR"/>
        </w:rPr>
        <w:t>segmentos</w:t>
      </w:r>
      <w:r>
        <w:rPr>
          <w:lang w:val="es-AR"/>
        </w:rPr>
        <w:t xml:space="preserve"> de “Policías en acción”. Las condicionales presentan una situación que puede ser favorable o desfavorabl</w:t>
      </w:r>
      <w:r w:rsidR="00DE259A">
        <w:rPr>
          <w:lang w:val="es-AR"/>
        </w:rPr>
        <w:t xml:space="preserve">e, </w:t>
      </w:r>
      <w:r w:rsidR="00DE259A">
        <w:rPr>
          <w:lang w:val="es-AR"/>
        </w:rPr>
        <w:lastRenderedPageBreak/>
        <w:t>afectando el accionar del Hablante-Protagonista</w:t>
      </w:r>
      <w:r>
        <w:rPr>
          <w:lang w:val="es-AR"/>
        </w:rPr>
        <w:t xml:space="preserve"> o del Actor, lo cual se manifiesta en la parte principal de la emisión.</w:t>
      </w:r>
    </w:p>
    <w:p w:rsidR="00AF17DE" w:rsidRDefault="003578F6" w:rsidP="00047C43">
      <w:pPr>
        <w:pStyle w:val="Textoindependiente"/>
        <w:spacing w:line="480" w:lineRule="auto"/>
        <w:jc w:val="both"/>
        <w:rPr>
          <w:lang w:val="es-AR"/>
        </w:rPr>
      </w:pPr>
      <w:r>
        <w:rPr>
          <w:lang w:val="es-AR"/>
        </w:rPr>
        <w:t xml:space="preserve">En E43 de </w:t>
      </w:r>
      <w:r w:rsidRPr="003578F6">
        <w:rPr>
          <w:i/>
          <w:lang w:val="es-AR"/>
        </w:rPr>
        <w:t>Crónicas extremas</w:t>
      </w:r>
      <w:r>
        <w:rPr>
          <w:i/>
          <w:lang w:val="es-AR"/>
        </w:rPr>
        <w:t>,</w:t>
      </w:r>
      <w:r w:rsidR="00DE259A">
        <w:rPr>
          <w:lang w:val="es-AR"/>
        </w:rPr>
        <w:t xml:space="preserve"> José como Hablante-Protagonista</w:t>
      </w:r>
      <w:r w:rsidR="00AF17DE">
        <w:rPr>
          <w:lang w:val="es-AR"/>
        </w:rPr>
        <w:t xml:space="preserve"> generaliza su situación mediante la impersonal con se y el indefinido “uno”. En la condicional expre</w:t>
      </w:r>
      <w:r>
        <w:rPr>
          <w:lang w:val="es-AR"/>
        </w:rPr>
        <w:t xml:space="preserve">sa que </w:t>
      </w:r>
      <w:r w:rsidR="00AF17DE">
        <w:rPr>
          <w:lang w:val="es-AR"/>
        </w:rPr>
        <w:t>ante la posibilidad de comprar carbón, que no es usual “Si un día se puede”, José lo compra. A continuación a partir del “pero” se refiere al alto costo del carbón que hace difícil su adquisición, como si fuera un artículo de lujo, cuando es una ne</w:t>
      </w:r>
      <w:r>
        <w:rPr>
          <w:lang w:val="es-AR"/>
        </w:rPr>
        <w:t>cesidad</w:t>
      </w:r>
    </w:p>
    <w:p w:rsidR="003578F6" w:rsidRPr="00047C43" w:rsidRDefault="003578F6" w:rsidP="003578F6">
      <w:pPr>
        <w:pStyle w:val="Textoindependienteprimerasangra2"/>
        <w:ind w:left="567" w:firstLine="0"/>
        <w:rPr>
          <w:rFonts w:ascii="Times New Roman" w:hAnsi="Times New Roman"/>
          <w:i/>
          <w:sz w:val="24"/>
          <w:szCs w:val="24"/>
          <w:lang w:val="es-AR"/>
        </w:rPr>
      </w:pPr>
      <w:r w:rsidRPr="003578F6">
        <w:rPr>
          <w:rFonts w:ascii="Times New Roman" w:hAnsi="Times New Roman"/>
          <w:sz w:val="24"/>
          <w:szCs w:val="24"/>
          <w:lang w:val="es-AR"/>
        </w:rPr>
        <w:t>José: E43</w:t>
      </w:r>
      <w:r w:rsidRPr="00047C43">
        <w:rPr>
          <w:rFonts w:ascii="Times New Roman" w:hAnsi="Times New Roman"/>
          <w:i/>
          <w:sz w:val="24"/>
          <w:szCs w:val="24"/>
          <w:lang w:val="es-AR"/>
        </w:rPr>
        <w:t xml:space="preserve"> [</w:t>
      </w:r>
      <w:r w:rsidRPr="00047C43">
        <w:rPr>
          <w:rFonts w:ascii="Times New Roman" w:hAnsi="Times New Roman"/>
          <w:b/>
          <w:i/>
          <w:sz w:val="24"/>
          <w:szCs w:val="24"/>
          <w:lang w:val="es-AR"/>
        </w:rPr>
        <w:t>Si</w:t>
      </w:r>
      <w:r w:rsidRPr="00047C43">
        <w:rPr>
          <w:rFonts w:ascii="Times New Roman" w:hAnsi="Times New Roman"/>
          <w:i/>
          <w:sz w:val="24"/>
          <w:szCs w:val="24"/>
          <w:lang w:val="es-AR"/>
        </w:rPr>
        <w:t xml:space="preserve"> un día se puede, uno se compra una bolsa de carbón pero ahora una bolsa de carbón te la cobran 4 pesos] (</w:t>
      </w:r>
      <w:r w:rsidRPr="003578F6">
        <w:rPr>
          <w:rFonts w:ascii="Times New Roman" w:hAnsi="Times New Roman"/>
          <w:sz w:val="24"/>
          <w:szCs w:val="24"/>
          <w:lang w:val="es-AR"/>
        </w:rPr>
        <w:t>Morir de frío-</w:t>
      </w:r>
      <w:r w:rsidRPr="00047C43">
        <w:rPr>
          <w:rFonts w:ascii="Times New Roman" w:hAnsi="Times New Roman"/>
          <w:i/>
          <w:sz w:val="24"/>
          <w:szCs w:val="24"/>
          <w:lang w:val="es-AR"/>
        </w:rPr>
        <w:t xml:space="preserve"> Crónicas extremas)</w:t>
      </w:r>
    </w:p>
    <w:p w:rsidR="00AF17DE" w:rsidRPr="00B73A93" w:rsidRDefault="003578F6" w:rsidP="003578F6">
      <w:pPr>
        <w:pStyle w:val="Textoindependiente"/>
        <w:spacing w:line="480" w:lineRule="auto"/>
        <w:jc w:val="both"/>
        <w:rPr>
          <w:lang w:val="es-AR"/>
        </w:rPr>
      </w:pPr>
      <w:r>
        <w:rPr>
          <w:lang w:val="es-AR"/>
        </w:rPr>
        <w:t xml:space="preserve">En E15 de </w:t>
      </w:r>
      <w:r w:rsidRPr="003578F6">
        <w:rPr>
          <w:i/>
          <w:lang w:val="es-AR"/>
        </w:rPr>
        <w:t>Policías en acción</w:t>
      </w:r>
      <w:r>
        <w:rPr>
          <w:lang w:val="es-AR"/>
        </w:rPr>
        <w:t>,</w:t>
      </w:r>
      <w:r w:rsidR="00AF17DE">
        <w:rPr>
          <w:lang w:val="es-AR"/>
        </w:rPr>
        <w:t xml:space="preserve"> ante la insistencia de su ex marido de quedarse en la casa donde vive ella, la mujer en la condicional expresa la opción que tiene el marido de irse a la casa de su madre y a continuación pregunta “¿por qué no va?”, implicando que </w:t>
      </w:r>
      <w:r>
        <w:rPr>
          <w:lang w:val="es-AR"/>
        </w:rPr>
        <w:t>tiene dónde ir</w:t>
      </w:r>
    </w:p>
    <w:p w:rsidR="00E54A0C" w:rsidRPr="00047C43" w:rsidRDefault="00AF17DE" w:rsidP="00E54A0C">
      <w:pPr>
        <w:pStyle w:val="Textoindependienteprimerasangra2"/>
        <w:spacing w:line="360" w:lineRule="auto"/>
        <w:ind w:left="567" w:firstLine="0"/>
        <w:rPr>
          <w:rFonts w:ascii="Times New Roman" w:hAnsi="Times New Roman"/>
          <w:i/>
          <w:sz w:val="24"/>
          <w:szCs w:val="24"/>
          <w:lang w:val="es-AR"/>
        </w:rPr>
      </w:pPr>
      <w:r w:rsidRPr="003578F6">
        <w:rPr>
          <w:rFonts w:ascii="Times New Roman" w:hAnsi="Times New Roman"/>
          <w:sz w:val="24"/>
          <w:szCs w:val="24"/>
          <w:lang w:val="es-AR"/>
        </w:rPr>
        <w:t>Mujer: E15</w:t>
      </w:r>
      <w:r w:rsidRPr="00047C43">
        <w:rPr>
          <w:rFonts w:ascii="Times New Roman" w:hAnsi="Times New Roman"/>
          <w:i/>
          <w:sz w:val="24"/>
          <w:szCs w:val="24"/>
          <w:lang w:val="es-AR"/>
        </w:rPr>
        <w:t xml:space="preserve"> [</w:t>
      </w:r>
      <w:r w:rsidRPr="00047C43">
        <w:rPr>
          <w:rFonts w:ascii="Times New Roman" w:hAnsi="Times New Roman"/>
          <w:b/>
          <w:i/>
          <w:sz w:val="24"/>
          <w:szCs w:val="24"/>
          <w:lang w:val="es-AR"/>
        </w:rPr>
        <w:t>Si</w:t>
      </w:r>
      <w:r w:rsidRPr="00047C43">
        <w:rPr>
          <w:rFonts w:ascii="Times New Roman" w:hAnsi="Times New Roman"/>
          <w:i/>
          <w:sz w:val="24"/>
          <w:szCs w:val="24"/>
          <w:lang w:val="es-AR"/>
        </w:rPr>
        <w:t xml:space="preserve"> él tiene la casa de la madre, ¿por qué no va?] (</w:t>
      </w:r>
      <w:r w:rsidRPr="003578F6">
        <w:rPr>
          <w:rFonts w:ascii="Times New Roman" w:hAnsi="Times New Roman"/>
          <w:sz w:val="24"/>
          <w:szCs w:val="24"/>
          <w:lang w:val="es-AR"/>
        </w:rPr>
        <w:t>No tengo dónde ir yo</w:t>
      </w:r>
      <w:r w:rsidRPr="00047C43">
        <w:rPr>
          <w:rFonts w:ascii="Times New Roman" w:hAnsi="Times New Roman"/>
          <w:i/>
          <w:sz w:val="24"/>
          <w:szCs w:val="24"/>
          <w:lang w:val="es-AR"/>
        </w:rPr>
        <w:t>- Policías en acción)</w:t>
      </w:r>
    </w:p>
    <w:p w:rsidR="00AF17DE" w:rsidRPr="007052EF" w:rsidRDefault="00AF17DE" w:rsidP="00E54A0C">
      <w:pPr>
        <w:pStyle w:val="Prrafodelista"/>
        <w:numPr>
          <w:ilvl w:val="0"/>
          <w:numId w:val="19"/>
        </w:numPr>
        <w:spacing w:line="360" w:lineRule="auto"/>
        <w:jc w:val="both"/>
        <w:rPr>
          <w:sz w:val="24"/>
          <w:szCs w:val="24"/>
          <w:lang w:val="es-AR"/>
        </w:rPr>
      </w:pPr>
      <w:r w:rsidRPr="007052EF">
        <w:rPr>
          <w:sz w:val="24"/>
          <w:szCs w:val="24"/>
          <w:lang w:val="es-AR"/>
        </w:rPr>
        <w:t xml:space="preserve">La construcción preposicional </w:t>
      </w:r>
      <w:r w:rsidR="00E54A0C">
        <w:rPr>
          <w:sz w:val="24"/>
          <w:szCs w:val="24"/>
          <w:lang w:val="es-AR"/>
        </w:rPr>
        <w:t>“</w:t>
      </w:r>
      <w:r w:rsidRPr="007052EF">
        <w:rPr>
          <w:sz w:val="24"/>
          <w:szCs w:val="24"/>
          <w:lang w:val="es-AR"/>
        </w:rPr>
        <w:t>para/a + infinitivo</w:t>
      </w:r>
      <w:r w:rsidR="00E54A0C">
        <w:rPr>
          <w:sz w:val="24"/>
          <w:szCs w:val="24"/>
          <w:lang w:val="es-AR"/>
        </w:rPr>
        <w:t>”</w:t>
      </w:r>
      <w:r w:rsidRPr="007052EF">
        <w:rPr>
          <w:sz w:val="24"/>
          <w:szCs w:val="24"/>
          <w:lang w:val="es-AR"/>
        </w:rPr>
        <w:t xml:space="preserve"> indicando finalidad</w:t>
      </w:r>
    </w:p>
    <w:p w:rsidR="00AF17DE" w:rsidRDefault="00AF17DE" w:rsidP="00E54A0C">
      <w:pPr>
        <w:spacing w:line="360" w:lineRule="auto"/>
        <w:jc w:val="both"/>
        <w:rPr>
          <w:b/>
          <w:sz w:val="24"/>
          <w:szCs w:val="24"/>
          <w:lang w:val="es-AR"/>
        </w:rPr>
      </w:pPr>
    </w:p>
    <w:p w:rsidR="00AF17DE" w:rsidRDefault="00AF17DE" w:rsidP="00047C43">
      <w:pPr>
        <w:pStyle w:val="Textoindependiente"/>
        <w:spacing w:line="480" w:lineRule="auto"/>
        <w:jc w:val="both"/>
        <w:rPr>
          <w:lang w:val="es-AR"/>
        </w:rPr>
      </w:pPr>
      <w:r w:rsidRPr="006D72BB">
        <w:rPr>
          <w:lang w:val="es-AR"/>
        </w:rPr>
        <w:t>Esta construcción se observa en los dos docudramas</w:t>
      </w:r>
      <w:r>
        <w:rPr>
          <w:lang w:val="es-AR"/>
        </w:rPr>
        <w:t xml:space="preserve">. En </w:t>
      </w:r>
      <w:r w:rsidRPr="00CB5203">
        <w:rPr>
          <w:i/>
          <w:lang w:val="es-AR"/>
        </w:rPr>
        <w:t>Crónicas extremas</w:t>
      </w:r>
      <w:r w:rsidRPr="00CB5203">
        <w:rPr>
          <w:lang w:val="es-AR"/>
        </w:rPr>
        <w:t>,</w:t>
      </w:r>
      <w:r>
        <w:rPr>
          <w:lang w:val="es-AR"/>
        </w:rPr>
        <w:t xml:space="preserve"> se puede apreciar en “Ladrones de Fuerte Apache”, “Morir de frío”, “Niñas de Oberá”, “Pelea por la tierra”, “Villa 31” y “Los Limpia Poxi”. En estas crónicas, la construcción está relacionada con acciones que llevan a cabo los participantes para enfrentar situaciones adversas que tienen, por lo general, como común denominador, la pobreza. En los ejemplos E119, E20 y E21, se observa la reiteración de la finalidad “para comer”. Y esta f</w:t>
      </w:r>
      <w:r w:rsidR="003578F6">
        <w:rPr>
          <w:lang w:val="es-AR"/>
        </w:rPr>
        <w:t xml:space="preserve">inalidad también se observa en </w:t>
      </w:r>
      <w:r>
        <w:rPr>
          <w:lang w:val="es-AR"/>
        </w:rPr>
        <w:t xml:space="preserve">otras crónicas, lo cual es un indicador de que las acciones muchas veces valoradas negativamente, están motivadas por la pobreza. No es el caso de Eduardo que se </w:t>
      </w:r>
      <w:r>
        <w:rPr>
          <w:lang w:val="es-AR"/>
        </w:rPr>
        <w:lastRenderedPageBreak/>
        <w:t>gana la vida honestamente juntando cartones (E116, E117, E118 y E119). Sí es el caso del transa, de quien están hablando l</w:t>
      </w:r>
      <w:r w:rsidR="00942F3C">
        <w:rPr>
          <w:lang w:val="es-AR"/>
        </w:rPr>
        <w:t>os ladrones, que se mantiene</w:t>
      </w:r>
      <w:r w:rsidR="003578F6">
        <w:rPr>
          <w:lang w:val="es-AR"/>
        </w:rPr>
        <w:t xml:space="preserve"> vendiendo droga (E20 y E21)</w:t>
      </w:r>
    </w:p>
    <w:p w:rsidR="00DE259A" w:rsidRPr="00047C43" w:rsidRDefault="00DE259A" w:rsidP="001129A3">
      <w:pPr>
        <w:pStyle w:val="Textoindependienteprimerasangra2"/>
        <w:ind w:left="567" w:firstLine="0"/>
        <w:jc w:val="both"/>
        <w:rPr>
          <w:rFonts w:ascii="Times New Roman" w:hAnsi="Times New Roman"/>
          <w:sz w:val="24"/>
          <w:szCs w:val="24"/>
          <w:lang w:val="es-AR"/>
        </w:rPr>
      </w:pPr>
      <w:r w:rsidRPr="00047C43">
        <w:rPr>
          <w:rFonts w:ascii="Times New Roman" w:hAnsi="Times New Roman"/>
          <w:sz w:val="24"/>
          <w:szCs w:val="24"/>
          <w:lang w:val="es-AR"/>
        </w:rPr>
        <w:t>Eduardo: E116 [</w:t>
      </w:r>
      <w:r w:rsidRPr="001129A3">
        <w:rPr>
          <w:rFonts w:ascii="Times New Roman" w:hAnsi="Times New Roman"/>
          <w:i/>
          <w:sz w:val="24"/>
          <w:szCs w:val="24"/>
          <w:lang w:val="es-AR"/>
        </w:rPr>
        <w:t>Junto</w:t>
      </w:r>
      <w:r w:rsidR="00E54A0C">
        <w:rPr>
          <w:rFonts w:ascii="Times New Roman" w:hAnsi="Times New Roman"/>
          <w:i/>
          <w:sz w:val="24"/>
          <w:szCs w:val="24"/>
          <w:lang w:val="es-AR"/>
        </w:rPr>
        <w:t xml:space="preserve"> </w:t>
      </w:r>
      <w:r w:rsidRPr="001129A3">
        <w:rPr>
          <w:rFonts w:ascii="Times New Roman" w:hAnsi="Times New Roman"/>
          <w:i/>
          <w:sz w:val="24"/>
          <w:szCs w:val="24"/>
          <w:lang w:val="es-AR"/>
        </w:rPr>
        <w:t>cartones, fierro, entendés</w:t>
      </w:r>
      <w:r w:rsidRPr="00047C43">
        <w:rPr>
          <w:rFonts w:ascii="Times New Roman" w:hAnsi="Times New Roman"/>
          <w:sz w:val="24"/>
          <w:szCs w:val="24"/>
          <w:lang w:val="es-AR"/>
        </w:rPr>
        <w:t>] E117 [</w:t>
      </w:r>
      <w:r w:rsidRPr="001129A3">
        <w:rPr>
          <w:rFonts w:ascii="Times New Roman" w:hAnsi="Times New Roman"/>
          <w:i/>
          <w:sz w:val="24"/>
          <w:szCs w:val="24"/>
          <w:lang w:val="es-AR"/>
        </w:rPr>
        <w:t>De eso vivo</w:t>
      </w:r>
      <w:r w:rsidRPr="00047C43">
        <w:rPr>
          <w:rFonts w:ascii="Times New Roman" w:hAnsi="Times New Roman"/>
          <w:sz w:val="24"/>
          <w:szCs w:val="24"/>
          <w:lang w:val="es-AR"/>
        </w:rPr>
        <w:t>] E118 [</w:t>
      </w:r>
      <w:r w:rsidRPr="001129A3">
        <w:rPr>
          <w:rFonts w:ascii="Times New Roman" w:hAnsi="Times New Roman"/>
          <w:i/>
          <w:sz w:val="24"/>
          <w:szCs w:val="24"/>
          <w:lang w:val="es-AR"/>
        </w:rPr>
        <w:t>De eso mantengo a mis hijos</w:t>
      </w:r>
      <w:r w:rsidRPr="00047C43">
        <w:rPr>
          <w:rFonts w:ascii="Times New Roman" w:hAnsi="Times New Roman"/>
          <w:sz w:val="24"/>
          <w:szCs w:val="24"/>
          <w:lang w:val="es-AR"/>
        </w:rPr>
        <w:t>] E119 [</w:t>
      </w:r>
      <w:r w:rsidRPr="001129A3">
        <w:rPr>
          <w:rFonts w:ascii="Times New Roman" w:hAnsi="Times New Roman"/>
          <w:i/>
          <w:sz w:val="24"/>
          <w:szCs w:val="24"/>
          <w:lang w:val="es-AR"/>
        </w:rPr>
        <w:t>Lo</w:t>
      </w:r>
      <w:r w:rsidR="008129D6">
        <w:rPr>
          <w:rFonts w:ascii="Times New Roman" w:hAnsi="Times New Roman"/>
          <w:i/>
          <w:sz w:val="24"/>
          <w:szCs w:val="24"/>
          <w:lang w:val="es-AR"/>
        </w:rPr>
        <w:t xml:space="preserve"> </w:t>
      </w:r>
      <w:r w:rsidRPr="001129A3">
        <w:rPr>
          <w:rFonts w:ascii="Times New Roman" w:hAnsi="Times New Roman"/>
          <w:i/>
          <w:sz w:val="24"/>
          <w:szCs w:val="24"/>
          <w:lang w:val="es-AR"/>
        </w:rPr>
        <w:t xml:space="preserve">que ganás es </w:t>
      </w:r>
      <w:r w:rsidRPr="001129A3">
        <w:rPr>
          <w:rFonts w:ascii="Times New Roman" w:hAnsi="Times New Roman"/>
          <w:b/>
          <w:i/>
          <w:sz w:val="24"/>
          <w:szCs w:val="24"/>
          <w:lang w:val="es-AR"/>
        </w:rPr>
        <w:t>para comer</w:t>
      </w:r>
      <w:r w:rsidRPr="00047C43">
        <w:rPr>
          <w:rFonts w:ascii="Times New Roman" w:hAnsi="Times New Roman"/>
          <w:sz w:val="24"/>
          <w:szCs w:val="24"/>
          <w:lang w:val="es-AR"/>
        </w:rPr>
        <w:t>] (Pelea por la tierra</w:t>
      </w:r>
      <w:r w:rsidR="001129A3">
        <w:rPr>
          <w:rFonts w:ascii="Times New Roman" w:hAnsi="Times New Roman"/>
          <w:sz w:val="24"/>
          <w:szCs w:val="24"/>
          <w:lang w:val="es-AR"/>
        </w:rPr>
        <w:t xml:space="preserve">- </w:t>
      </w:r>
      <w:r w:rsidR="001129A3" w:rsidRPr="001129A3">
        <w:rPr>
          <w:rFonts w:ascii="Times New Roman" w:hAnsi="Times New Roman"/>
          <w:i/>
          <w:sz w:val="24"/>
          <w:szCs w:val="24"/>
          <w:lang w:val="es-AR"/>
        </w:rPr>
        <w:t>Crónicas extremas</w:t>
      </w:r>
      <w:r w:rsidRPr="00047C43">
        <w:rPr>
          <w:rFonts w:ascii="Times New Roman" w:hAnsi="Times New Roman"/>
          <w:sz w:val="24"/>
          <w:szCs w:val="24"/>
          <w:lang w:val="es-AR"/>
        </w:rPr>
        <w:t>)</w:t>
      </w:r>
      <w:r w:rsidR="009B603D">
        <w:rPr>
          <w:rFonts w:ascii="Times New Roman" w:hAnsi="Times New Roman"/>
          <w:sz w:val="24"/>
          <w:szCs w:val="24"/>
          <w:lang w:val="es-AR"/>
        </w:rPr>
        <w:t>.</w:t>
      </w:r>
    </w:p>
    <w:p w:rsidR="00DE259A" w:rsidRPr="00047C43" w:rsidRDefault="00DE259A" w:rsidP="001129A3">
      <w:pPr>
        <w:pStyle w:val="Lista2"/>
        <w:ind w:left="567" w:firstLine="0"/>
        <w:jc w:val="both"/>
        <w:rPr>
          <w:rFonts w:ascii="Times New Roman" w:hAnsi="Times New Roman"/>
          <w:sz w:val="24"/>
          <w:szCs w:val="24"/>
          <w:lang w:val="es-AR"/>
        </w:rPr>
      </w:pPr>
      <w:r w:rsidRPr="00047C43">
        <w:rPr>
          <w:rFonts w:ascii="Times New Roman" w:hAnsi="Times New Roman"/>
          <w:sz w:val="24"/>
          <w:szCs w:val="24"/>
          <w:lang w:val="es-AR"/>
        </w:rPr>
        <w:t>Periodista: E19 [¿</w:t>
      </w:r>
      <w:r w:rsidRPr="001129A3">
        <w:rPr>
          <w:rFonts w:ascii="Times New Roman" w:hAnsi="Times New Roman"/>
          <w:i/>
          <w:sz w:val="24"/>
          <w:szCs w:val="24"/>
          <w:lang w:val="es-AR"/>
        </w:rPr>
        <w:t>Cómo</w:t>
      </w:r>
      <w:r w:rsidR="00E54A0C">
        <w:rPr>
          <w:rFonts w:ascii="Times New Roman" w:hAnsi="Times New Roman"/>
          <w:i/>
          <w:sz w:val="24"/>
          <w:szCs w:val="24"/>
          <w:lang w:val="es-AR"/>
        </w:rPr>
        <w:t xml:space="preserve"> </w:t>
      </w:r>
      <w:r w:rsidRPr="001129A3">
        <w:rPr>
          <w:rFonts w:ascii="Times New Roman" w:hAnsi="Times New Roman"/>
          <w:i/>
          <w:sz w:val="24"/>
          <w:szCs w:val="24"/>
          <w:lang w:val="es-AR"/>
        </w:rPr>
        <w:t>es la cuestión de la droga acá?]</w:t>
      </w:r>
    </w:p>
    <w:p w:rsidR="00DE259A" w:rsidRPr="00047C43" w:rsidRDefault="00DE259A" w:rsidP="001129A3">
      <w:pPr>
        <w:pStyle w:val="Lista2"/>
        <w:spacing w:after="0"/>
        <w:ind w:left="567" w:firstLine="0"/>
        <w:jc w:val="both"/>
        <w:rPr>
          <w:rFonts w:ascii="Times New Roman" w:hAnsi="Times New Roman"/>
          <w:sz w:val="24"/>
          <w:szCs w:val="24"/>
          <w:lang w:val="es-AR"/>
        </w:rPr>
      </w:pPr>
      <w:r w:rsidRPr="00047C43">
        <w:rPr>
          <w:rFonts w:ascii="Times New Roman" w:hAnsi="Times New Roman"/>
          <w:sz w:val="24"/>
          <w:szCs w:val="24"/>
          <w:lang w:val="es-AR"/>
        </w:rPr>
        <w:t>Ladrón 2: E20 [</w:t>
      </w:r>
      <w:r w:rsidRPr="001129A3">
        <w:rPr>
          <w:rFonts w:ascii="Times New Roman" w:hAnsi="Times New Roman"/>
          <w:i/>
          <w:sz w:val="24"/>
          <w:szCs w:val="24"/>
          <w:lang w:val="es-AR"/>
        </w:rPr>
        <w:t xml:space="preserve">El que vende,  vende </w:t>
      </w:r>
      <w:r w:rsidRPr="001129A3">
        <w:rPr>
          <w:rFonts w:ascii="Times New Roman" w:hAnsi="Times New Roman"/>
          <w:b/>
          <w:i/>
          <w:sz w:val="24"/>
          <w:szCs w:val="24"/>
          <w:lang w:val="es-AR"/>
        </w:rPr>
        <w:t>para comer</w:t>
      </w:r>
      <w:r w:rsidRPr="001129A3">
        <w:rPr>
          <w:rFonts w:ascii="Times New Roman" w:hAnsi="Times New Roman"/>
          <w:i/>
          <w:sz w:val="24"/>
          <w:szCs w:val="24"/>
          <w:lang w:val="es-AR"/>
        </w:rPr>
        <w:t>, directamente</w:t>
      </w:r>
      <w:r w:rsidRPr="00047C43">
        <w:rPr>
          <w:rFonts w:ascii="Times New Roman" w:hAnsi="Times New Roman"/>
          <w:sz w:val="24"/>
          <w:szCs w:val="24"/>
          <w:lang w:val="es-AR"/>
        </w:rPr>
        <w:t>]</w:t>
      </w:r>
    </w:p>
    <w:p w:rsidR="00DE259A" w:rsidRDefault="00DE259A" w:rsidP="001129A3">
      <w:pPr>
        <w:pStyle w:val="Textoindependienteprimerasangra2"/>
        <w:spacing w:after="0"/>
        <w:ind w:left="567" w:firstLine="0"/>
        <w:jc w:val="both"/>
        <w:rPr>
          <w:rFonts w:ascii="Times New Roman" w:hAnsi="Times New Roman"/>
          <w:sz w:val="24"/>
          <w:szCs w:val="24"/>
          <w:lang w:val="es-AR"/>
        </w:rPr>
      </w:pPr>
      <w:r w:rsidRPr="00047C43">
        <w:rPr>
          <w:rFonts w:ascii="Times New Roman" w:hAnsi="Times New Roman"/>
          <w:sz w:val="24"/>
          <w:szCs w:val="24"/>
          <w:lang w:val="es-AR"/>
        </w:rPr>
        <w:t>Ladrón 3:E21 [</w:t>
      </w:r>
      <w:r w:rsidRPr="001129A3">
        <w:rPr>
          <w:rFonts w:ascii="Times New Roman" w:hAnsi="Times New Roman"/>
          <w:i/>
          <w:sz w:val="24"/>
          <w:szCs w:val="24"/>
          <w:lang w:val="es-AR"/>
        </w:rPr>
        <w:t>Es</w:t>
      </w:r>
      <w:r w:rsidR="008129D6">
        <w:rPr>
          <w:rFonts w:ascii="Times New Roman" w:hAnsi="Times New Roman"/>
          <w:i/>
          <w:sz w:val="24"/>
          <w:szCs w:val="24"/>
          <w:lang w:val="es-AR"/>
        </w:rPr>
        <w:t xml:space="preserve"> </w:t>
      </w:r>
      <w:r w:rsidRPr="001129A3">
        <w:rPr>
          <w:rFonts w:ascii="Times New Roman" w:hAnsi="Times New Roman"/>
          <w:b/>
          <w:i/>
          <w:sz w:val="24"/>
          <w:szCs w:val="24"/>
          <w:lang w:val="es-AR"/>
        </w:rPr>
        <w:t>para comer</w:t>
      </w:r>
      <w:r w:rsidRPr="001129A3">
        <w:rPr>
          <w:rFonts w:ascii="Times New Roman" w:hAnsi="Times New Roman"/>
          <w:i/>
          <w:sz w:val="24"/>
          <w:szCs w:val="24"/>
          <w:lang w:val="es-AR"/>
        </w:rPr>
        <w:t xml:space="preserve">, </w:t>
      </w:r>
      <w:r w:rsidRPr="001129A3">
        <w:rPr>
          <w:rFonts w:ascii="Times New Roman" w:hAnsi="Times New Roman"/>
          <w:b/>
          <w:i/>
          <w:sz w:val="24"/>
          <w:szCs w:val="24"/>
          <w:lang w:val="es-AR"/>
        </w:rPr>
        <w:t>para mantenerse</w:t>
      </w:r>
      <w:r w:rsidRPr="00047C43">
        <w:rPr>
          <w:rFonts w:ascii="Times New Roman" w:hAnsi="Times New Roman"/>
          <w:sz w:val="24"/>
          <w:szCs w:val="24"/>
          <w:lang w:val="es-AR"/>
        </w:rPr>
        <w:t xml:space="preserve">] (Ladrones de Fuerte Apache- </w:t>
      </w:r>
      <w:r w:rsidRPr="001129A3">
        <w:rPr>
          <w:rFonts w:ascii="Times New Roman" w:hAnsi="Times New Roman"/>
          <w:i/>
          <w:sz w:val="24"/>
          <w:szCs w:val="24"/>
          <w:lang w:val="es-AR"/>
        </w:rPr>
        <w:t>Crónicas extremas</w:t>
      </w:r>
      <w:r w:rsidRPr="00047C43">
        <w:rPr>
          <w:rFonts w:ascii="Times New Roman" w:hAnsi="Times New Roman"/>
          <w:sz w:val="24"/>
          <w:szCs w:val="24"/>
          <w:lang w:val="es-AR"/>
        </w:rPr>
        <w:t>)</w:t>
      </w:r>
      <w:r w:rsidR="009B603D">
        <w:rPr>
          <w:rFonts w:ascii="Times New Roman" w:hAnsi="Times New Roman"/>
          <w:sz w:val="24"/>
          <w:szCs w:val="24"/>
          <w:lang w:val="es-AR"/>
        </w:rPr>
        <w:t>.</w:t>
      </w:r>
    </w:p>
    <w:p w:rsidR="001129A3" w:rsidRPr="00047C43" w:rsidRDefault="001129A3" w:rsidP="001129A3">
      <w:pPr>
        <w:pStyle w:val="Textoindependienteprimerasangra2"/>
        <w:spacing w:after="0"/>
        <w:ind w:left="567" w:firstLine="0"/>
        <w:rPr>
          <w:rFonts w:ascii="Times New Roman" w:hAnsi="Times New Roman"/>
          <w:sz w:val="24"/>
          <w:szCs w:val="24"/>
          <w:lang w:val="es-AR"/>
        </w:rPr>
      </w:pPr>
    </w:p>
    <w:p w:rsidR="005253AC" w:rsidRDefault="00AF17DE" w:rsidP="00047C43">
      <w:pPr>
        <w:pStyle w:val="Textoindependiente"/>
        <w:spacing w:line="480" w:lineRule="auto"/>
        <w:jc w:val="both"/>
        <w:rPr>
          <w:lang w:val="es-AR"/>
        </w:rPr>
      </w:pPr>
      <w:r>
        <w:rPr>
          <w:lang w:val="es-AR"/>
        </w:rPr>
        <w:t xml:space="preserve">En </w:t>
      </w:r>
      <w:r w:rsidRPr="00CB5203">
        <w:rPr>
          <w:i/>
          <w:lang w:val="es-AR"/>
        </w:rPr>
        <w:t>Policías en acción</w:t>
      </w:r>
      <w:r>
        <w:rPr>
          <w:lang w:val="es-AR"/>
        </w:rPr>
        <w:t xml:space="preserve"> la construcción de finalidad es empleada en “Robo del Polo”, “Perfume de mujer”, “Último round” y “Propuesta indecente” indicando el propósito de determinadas acciones. No se presentan situaciones de necesidad extrema  relacionadas con la finalidad de las acciones como en las crónicas. En E57 al Hablante-Protagonista le interesa remarcar que ella trabaja para sus hijos y no desea mantener a su esposo, al que nombra como “esta mierda” (él le ha pegado). Se observa la reiteración de la frase preposicional en su forma afirmativa y ne</w:t>
      </w:r>
      <w:r w:rsidR="005253AC">
        <w:rPr>
          <w:lang w:val="es-AR"/>
        </w:rPr>
        <w:t>gativa con el verbo “mantener”.</w:t>
      </w:r>
      <w:r>
        <w:rPr>
          <w:lang w:val="es-AR"/>
        </w:rPr>
        <w:t xml:space="preserve"> “Mis hijos” y “esta mierda” se encuentran en posición focal. Se presupone que el Hablante-Protagonista tiene trabajo (no se especifica cuál es). Muchos de los Hablantes-Protagonistas de </w:t>
      </w:r>
      <w:r w:rsidRPr="000E197F">
        <w:rPr>
          <w:i/>
          <w:lang w:val="es-AR"/>
        </w:rPr>
        <w:t>Crónicas extremas</w:t>
      </w:r>
      <w:r w:rsidR="005253AC">
        <w:rPr>
          <w:lang w:val="es-AR"/>
        </w:rPr>
        <w:t>, no lo tienen.</w:t>
      </w:r>
    </w:p>
    <w:p w:rsidR="00AF17DE" w:rsidRDefault="00942F3C" w:rsidP="00047C43">
      <w:pPr>
        <w:pStyle w:val="Textoindependiente"/>
        <w:spacing w:line="480" w:lineRule="auto"/>
        <w:jc w:val="both"/>
        <w:rPr>
          <w:lang w:val="es-AR"/>
        </w:rPr>
      </w:pPr>
      <w:r>
        <w:rPr>
          <w:lang w:val="es-AR"/>
        </w:rPr>
        <w:t xml:space="preserve">En el </w:t>
      </w:r>
      <w:r w:rsidR="00657DF4">
        <w:rPr>
          <w:lang w:val="es-AR"/>
        </w:rPr>
        <w:t>segmento</w:t>
      </w:r>
      <w:r>
        <w:rPr>
          <w:lang w:val="es-AR"/>
        </w:rPr>
        <w:t xml:space="preserve"> “Propuesta indecente”</w:t>
      </w:r>
      <w:r w:rsidR="001D098B">
        <w:rPr>
          <w:lang w:val="es-AR"/>
        </w:rPr>
        <w:t xml:space="preserve"> </w:t>
      </w:r>
      <w:r>
        <w:rPr>
          <w:lang w:val="es-AR"/>
        </w:rPr>
        <w:t xml:space="preserve">el tallerista </w:t>
      </w:r>
      <w:r w:rsidR="00AF17DE">
        <w:rPr>
          <w:lang w:val="es-AR"/>
        </w:rPr>
        <w:t>se está refiriendo al arregl</w:t>
      </w:r>
      <w:r>
        <w:rPr>
          <w:lang w:val="es-AR"/>
        </w:rPr>
        <w:t>o de un auto, que es su trabajo (E25).</w:t>
      </w:r>
      <w:r w:rsidR="00AF17DE">
        <w:rPr>
          <w:lang w:val="es-AR"/>
        </w:rPr>
        <w:t xml:space="preserve"> El agente de “mandar”, que está elidido, es la mujer que llevó el auto al taller de este hombre con el propósito de que él  lo arreglara “Me mandó a hacer un trabajo”. El verbo “decir” está en gerundio, mitigador frente a los verbos conjugados, introduciendo el estilo indirecto “que tenía seguro”. El tallerista jerarquiza la acción de encargarle el trabajo sobre la a</w:t>
      </w:r>
      <w:r w:rsidR="009B603D">
        <w:rPr>
          <w:lang w:val="es-AR"/>
        </w:rPr>
        <w:t>cción de “decir” seguido del EI</w:t>
      </w:r>
    </w:p>
    <w:p w:rsidR="00AF17DE" w:rsidRPr="00047C43" w:rsidRDefault="00AF17DE" w:rsidP="00047C43">
      <w:pPr>
        <w:pStyle w:val="Textoindependienteprimerasangra2"/>
        <w:ind w:left="567" w:firstLine="0"/>
        <w:rPr>
          <w:rFonts w:ascii="Times New Roman" w:hAnsi="Times New Roman"/>
          <w:i/>
          <w:sz w:val="24"/>
          <w:szCs w:val="24"/>
        </w:rPr>
      </w:pPr>
      <w:r w:rsidRPr="00047C43">
        <w:rPr>
          <w:rFonts w:ascii="Times New Roman" w:hAnsi="Times New Roman"/>
          <w:sz w:val="24"/>
          <w:szCs w:val="24"/>
        </w:rPr>
        <w:lastRenderedPageBreak/>
        <w:t>Mujer: E57</w:t>
      </w:r>
      <w:r w:rsidRPr="00047C43">
        <w:rPr>
          <w:rFonts w:ascii="Times New Roman" w:hAnsi="Times New Roman"/>
          <w:i/>
          <w:sz w:val="24"/>
          <w:szCs w:val="24"/>
        </w:rPr>
        <w:t xml:space="preserve"> [Yo voy a laburar </w:t>
      </w:r>
      <w:r w:rsidRPr="00047C43">
        <w:rPr>
          <w:rFonts w:ascii="Times New Roman" w:hAnsi="Times New Roman"/>
          <w:b/>
          <w:i/>
          <w:sz w:val="24"/>
          <w:szCs w:val="24"/>
        </w:rPr>
        <w:t>para mantener</w:t>
      </w:r>
      <w:r w:rsidRPr="00047C43">
        <w:rPr>
          <w:rFonts w:ascii="Times New Roman" w:hAnsi="Times New Roman"/>
          <w:i/>
          <w:sz w:val="24"/>
          <w:szCs w:val="24"/>
        </w:rPr>
        <w:t xml:space="preserve"> a mis hijos, / </w:t>
      </w:r>
      <w:r w:rsidRPr="00047C43">
        <w:rPr>
          <w:rFonts w:ascii="Times New Roman" w:hAnsi="Times New Roman"/>
          <w:b/>
          <w:i/>
          <w:sz w:val="24"/>
          <w:szCs w:val="24"/>
        </w:rPr>
        <w:t>no</w:t>
      </w:r>
      <w:r w:rsidR="001D098B">
        <w:rPr>
          <w:rFonts w:ascii="Times New Roman" w:hAnsi="Times New Roman"/>
          <w:b/>
          <w:i/>
          <w:sz w:val="24"/>
          <w:szCs w:val="24"/>
        </w:rPr>
        <w:t xml:space="preserve"> </w:t>
      </w:r>
      <w:r w:rsidRPr="00047C43">
        <w:rPr>
          <w:rFonts w:ascii="Times New Roman" w:hAnsi="Times New Roman"/>
          <w:b/>
          <w:i/>
          <w:sz w:val="24"/>
          <w:szCs w:val="24"/>
        </w:rPr>
        <w:t>para mantener</w:t>
      </w:r>
      <w:r w:rsidRPr="00047C43">
        <w:rPr>
          <w:rFonts w:ascii="Times New Roman" w:hAnsi="Times New Roman"/>
          <w:i/>
          <w:sz w:val="24"/>
          <w:szCs w:val="24"/>
        </w:rPr>
        <w:t xml:space="preserve"> esta mierda] </w:t>
      </w:r>
      <w:r w:rsidRPr="00047C43">
        <w:rPr>
          <w:rFonts w:ascii="Times New Roman" w:hAnsi="Times New Roman"/>
          <w:sz w:val="24"/>
          <w:szCs w:val="24"/>
        </w:rPr>
        <w:t>(Último round</w:t>
      </w:r>
      <w:r w:rsidR="009B603D">
        <w:rPr>
          <w:rFonts w:ascii="Times New Roman" w:hAnsi="Times New Roman"/>
          <w:sz w:val="24"/>
          <w:szCs w:val="24"/>
        </w:rPr>
        <w:t xml:space="preserve">- </w:t>
      </w:r>
      <w:r w:rsidR="009B603D" w:rsidRPr="009B603D">
        <w:rPr>
          <w:rFonts w:ascii="Times New Roman" w:hAnsi="Times New Roman"/>
          <w:i/>
          <w:sz w:val="24"/>
          <w:szCs w:val="24"/>
        </w:rPr>
        <w:t>Policías en acción</w:t>
      </w:r>
      <w:r w:rsidR="009B603D">
        <w:rPr>
          <w:rFonts w:ascii="Times New Roman" w:hAnsi="Times New Roman"/>
          <w:sz w:val="24"/>
          <w:szCs w:val="24"/>
        </w:rPr>
        <w:t>)</w:t>
      </w:r>
    </w:p>
    <w:p w:rsidR="00AF17DE" w:rsidRPr="00047C43" w:rsidRDefault="00AF17DE" w:rsidP="00047C43">
      <w:pPr>
        <w:pStyle w:val="Textoindependienteprimerasangra2"/>
        <w:ind w:left="567" w:firstLine="0"/>
        <w:rPr>
          <w:rFonts w:ascii="Times New Roman" w:hAnsi="Times New Roman"/>
          <w:sz w:val="24"/>
          <w:szCs w:val="24"/>
        </w:rPr>
      </w:pPr>
      <w:r w:rsidRPr="00047C43">
        <w:rPr>
          <w:rFonts w:ascii="Times New Roman" w:hAnsi="Times New Roman"/>
          <w:sz w:val="24"/>
          <w:szCs w:val="24"/>
        </w:rPr>
        <w:t>Tallerista: E25</w:t>
      </w:r>
      <w:r w:rsidRPr="00047C43">
        <w:rPr>
          <w:rFonts w:ascii="Times New Roman" w:hAnsi="Times New Roman"/>
          <w:i/>
          <w:sz w:val="24"/>
          <w:szCs w:val="24"/>
        </w:rPr>
        <w:t xml:space="preserve"> [Me mandó </w:t>
      </w:r>
      <w:r w:rsidRPr="00047C43">
        <w:rPr>
          <w:rFonts w:ascii="Times New Roman" w:hAnsi="Times New Roman"/>
          <w:b/>
          <w:i/>
          <w:sz w:val="24"/>
          <w:szCs w:val="24"/>
        </w:rPr>
        <w:t>a hacer</w:t>
      </w:r>
      <w:r w:rsidRPr="00047C43">
        <w:rPr>
          <w:rFonts w:ascii="Times New Roman" w:hAnsi="Times New Roman"/>
          <w:i/>
          <w:sz w:val="24"/>
          <w:szCs w:val="24"/>
        </w:rPr>
        <w:t xml:space="preserve"> un trabajo diciendo que tenía seguro] (</w:t>
      </w:r>
      <w:r w:rsidRPr="00047C43">
        <w:rPr>
          <w:rFonts w:ascii="Times New Roman" w:hAnsi="Times New Roman"/>
          <w:sz w:val="24"/>
          <w:szCs w:val="24"/>
        </w:rPr>
        <w:t>Propuesta indecente</w:t>
      </w:r>
      <w:r w:rsidR="009B603D">
        <w:rPr>
          <w:rFonts w:ascii="Times New Roman" w:hAnsi="Times New Roman"/>
          <w:sz w:val="24"/>
          <w:szCs w:val="24"/>
        </w:rPr>
        <w:t xml:space="preserve">- </w:t>
      </w:r>
      <w:r w:rsidR="009B603D" w:rsidRPr="009B603D">
        <w:rPr>
          <w:rFonts w:ascii="Times New Roman" w:hAnsi="Times New Roman"/>
          <w:i/>
          <w:sz w:val="24"/>
          <w:szCs w:val="24"/>
        </w:rPr>
        <w:t>Policías en acción</w:t>
      </w:r>
      <w:r w:rsidRPr="00047C43">
        <w:rPr>
          <w:rFonts w:ascii="Times New Roman" w:hAnsi="Times New Roman"/>
          <w:sz w:val="24"/>
          <w:szCs w:val="24"/>
        </w:rPr>
        <w:t>)</w:t>
      </w:r>
    </w:p>
    <w:p w:rsidR="005253AC" w:rsidRDefault="005253AC" w:rsidP="005253AC">
      <w:pPr>
        <w:pStyle w:val="Textoindependiente"/>
        <w:spacing w:line="480" w:lineRule="auto"/>
        <w:jc w:val="both"/>
        <w:rPr>
          <w:lang w:val="es-AR"/>
        </w:rPr>
      </w:pPr>
      <w:r>
        <w:rPr>
          <w:lang w:val="es-AR"/>
        </w:rPr>
        <w:t>Se puede apreciar en los ejemplos de los dos docudramas, anteriormente analizados</w:t>
      </w:r>
      <w:r w:rsidR="001D098B">
        <w:rPr>
          <w:lang w:val="es-AR"/>
        </w:rPr>
        <w:t>,</w:t>
      </w:r>
      <w:r>
        <w:rPr>
          <w:lang w:val="es-AR"/>
        </w:rPr>
        <w:t xml:space="preserve"> la reiteración de los verbos “comer”, “mantenerse” y “mantener a los hijos”. Para esto trabajan los distintos participantes.</w:t>
      </w:r>
    </w:p>
    <w:p w:rsidR="00AF17DE" w:rsidRDefault="00AF17DE" w:rsidP="00AF17DE">
      <w:pPr>
        <w:ind w:left="567"/>
        <w:jc w:val="both"/>
        <w:rPr>
          <w:sz w:val="24"/>
          <w:szCs w:val="24"/>
        </w:rPr>
      </w:pPr>
    </w:p>
    <w:p w:rsidR="00AF17DE" w:rsidRPr="00047C43" w:rsidRDefault="00047C43" w:rsidP="000F741A">
      <w:pPr>
        <w:pStyle w:val="Lista"/>
        <w:rPr>
          <w:rFonts w:ascii="Times New Roman" w:hAnsi="Times New Roman"/>
          <w:b/>
          <w:sz w:val="24"/>
          <w:szCs w:val="24"/>
          <w:lang w:val="es-AR"/>
        </w:rPr>
      </w:pPr>
      <w:r>
        <w:rPr>
          <w:rFonts w:ascii="Times New Roman" w:hAnsi="Times New Roman"/>
          <w:b/>
          <w:sz w:val="24"/>
          <w:szCs w:val="24"/>
          <w:lang w:val="es-AR"/>
        </w:rPr>
        <w:t>7</w:t>
      </w:r>
      <w:r w:rsidR="00AF17DE" w:rsidRPr="00047C43">
        <w:rPr>
          <w:rFonts w:ascii="Times New Roman" w:hAnsi="Times New Roman"/>
          <w:b/>
          <w:sz w:val="24"/>
          <w:szCs w:val="24"/>
          <w:lang w:val="es-AR"/>
        </w:rPr>
        <w:t>.5.4.4.</w:t>
      </w:r>
      <w:r w:rsidR="001D098B">
        <w:rPr>
          <w:rFonts w:ascii="Times New Roman" w:hAnsi="Times New Roman"/>
          <w:b/>
          <w:sz w:val="24"/>
          <w:szCs w:val="24"/>
          <w:lang w:val="es-AR"/>
        </w:rPr>
        <w:t xml:space="preserve"> </w:t>
      </w:r>
      <w:r w:rsidR="00AF17DE" w:rsidRPr="00047C43">
        <w:rPr>
          <w:rFonts w:ascii="Times New Roman" w:hAnsi="Times New Roman"/>
          <w:b/>
          <w:sz w:val="24"/>
          <w:szCs w:val="24"/>
          <w:lang w:val="es-AR"/>
        </w:rPr>
        <w:t>Las modalidades</w:t>
      </w:r>
    </w:p>
    <w:p w:rsidR="00AF17DE" w:rsidRDefault="00AF17DE" w:rsidP="00AF17DE">
      <w:pPr>
        <w:pStyle w:val="Prrafodelista"/>
        <w:spacing w:line="480" w:lineRule="auto"/>
        <w:ind w:left="0"/>
        <w:jc w:val="both"/>
        <w:rPr>
          <w:sz w:val="24"/>
          <w:szCs w:val="24"/>
          <w:lang w:val="es-AR"/>
        </w:rPr>
      </w:pPr>
      <w:r>
        <w:rPr>
          <w:sz w:val="24"/>
          <w:szCs w:val="24"/>
          <w:lang w:val="es-AR"/>
        </w:rPr>
        <w:t>A continuación se consideran la modalidad epistémica y la modalidad deóntica en ambos docudramas.</w:t>
      </w:r>
    </w:p>
    <w:p w:rsidR="00AF17DE" w:rsidRDefault="00AF17DE" w:rsidP="00047C43">
      <w:pPr>
        <w:pStyle w:val="Textoindependiente"/>
        <w:spacing w:line="480" w:lineRule="auto"/>
        <w:jc w:val="both"/>
        <w:rPr>
          <w:lang w:val="es-AR"/>
        </w:rPr>
      </w:pPr>
      <w:r w:rsidRPr="00FD0BB0">
        <w:rPr>
          <w:lang w:val="es-AR"/>
        </w:rPr>
        <w:t xml:space="preserve">La </w:t>
      </w:r>
      <w:r w:rsidRPr="00D71200">
        <w:rPr>
          <w:lang w:val="es-AR"/>
        </w:rPr>
        <w:t>modalidad epistémica</w:t>
      </w:r>
      <w:r w:rsidRPr="00FD0BB0">
        <w:rPr>
          <w:lang w:val="es-AR"/>
        </w:rPr>
        <w:t xml:space="preserve"> indicando posibilidad</w:t>
      </w:r>
      <w:r>
        <w:rPr>
          <w:lang w:val="es-AR"/>
        </w:rPr>
        <w:t xml:space="preserve"> presenta escasa frecuencia de uso por parte de los participantes en conflicto en </w:t>
      </w:r>
      <w:r w:rsidRPr="00CB5203">
        <w:rPr>
          <w:i/>
          <w:lang w:val="es-AR"/>
        </w:rPr>
        <w:t>Policías en acción</w:t>
      </w:r>
      <w:r w:rsidRPr="00CB5203">
        <w:rPr>
          <w:lang w:val="es-AR"/>
        </w:rPr>
        <w:t>.</w:t>
      </w:r>
      <w:r>
        <w:rPr>
          <w:lang w:val="es-AR"/>
        </w:rPr>
        <w:t xml:space="preserve"> La policía en cambio, hace uso de esta modalidad en “Trapitos al sol”, “Garganta profunda”, “Último round”, “Te amo, te odio” y “Robo del departamento”. Es función de la policía no asegurar lo que está sucediendo hasta constatarlo. Los recursos lingüísticos empleados para indicar esta modalidad son: los operadores pragmáticos “supuestamente” y “apare</w:t>
      </w:r>
      <w:r w:rsidR="005253AC">
        <w:rPr>
          <w:lang w:val="es-AR"/>
        </w:rPr>
        <w:t>ntemente”, el verbo “haber” en c</w:t>
      </w:r>
      <w:r>
        <w:rPr>
          <w:lang w:val="es-AR"/>
        </w:rPr>
        <w:t>ondicional y las frases verbales “poder+ inf</w:t>
      </w:r>
      <w:r w:rsidR="00942F3C">
        <w:rPr>
          <w:lang w:val="es-AR"/>
        </w:rPr>
        <w:t xml:space="preserve">initivo” y “deber +infinitivo”, que responden a la estrategia comunicativa </w:t>
      </w:r>
      <w:r w:rsidR="00115887">
        <w:rPr>
          <w:lang w:val="es-AR"/>
        </w:rPr>
        <w:t>“</w:t>
      </w:r>
      <w:r w:rsidR="00942F3C">
        <w:rPr>
          <w:lang w:val="es-AR"/>
        </w:rPr>
        <w:t>No atribución de responsabilidad</w:t>
      </w:r>
      <w:r w:rsidR="00115887">
        <w:rPr>
          <w:lang w:val="es-AR"/>
        </w:rPr>
        <w:t>”</w:t>
      </w:r>
      <w:r w:rsidR="00942F3C">
        <w:rPr>
          <w:lang w:val="es-AR"/>
        </w:rPr>
        <w:t>.</w:t>
      </w:r>
    </w:p>
    <w:p w:rsidR="00AF17DE" w:rsidRDefault="00AF17DE" w:rsidP="00047C43">
      <w:pPr>
        <w:pStyle w:val="Textoindependiente"/>
        <w:spacing w:line="480" w:lineRule="auto"/>
        <w:jc w:val="both"/>
        <w:rPr>
          <w:lang w:val="es-AR"/>
        </w:rPr>
      </w:pPr>
      <w:r>
        <w:rPr>
          <w:lang w:val="es-AR"/>
        </w:rPr>
        <w:t xml:space="preserve">En E4, se observa la </w:t>
      </w:r>
      <w:r w:rsidR="00942F3C">
        <w:rPr>
          <w:lang w:val="es-AR"/>
        </w:rPr>
        <w:t>modalidad señalada  por el Operador Pragmático</w:t>
      </w:r>
      <w:r>
        <w:rPr>
          <w:lang w:val="es-AR"/>
        </w:rPr>
        <w:t xml:space="preserve"> “aparentemente” y </w:t>
      </w:r>
      <w:r w:rsidR="005253AC">
        <w:rPr>
          <w:lang w:val="es-AR"/>
        </w:rPr>
        <w:t>en E69 por el verbo “haber” en c</w:t>
      </w:r>
      <w:r>
        <w:rPr>
          <w:lang w:val="es-AR"/>
        </w:rPr>
        <w:t xml:space="preserve">ondicional seguido de </w:t>
      </w:r>
      <w:r w:rsidR="00CB75B0">
        <w:rPr>
          <w:lang w:val="es-AR"/>
        </w:rPr>
        <w:t>existente en un proceso existencial.  El e</w:t>
      </w:r>
      <w:r>
        <w:rPr>
          <w:lang w:val="es-AR"/>
        </w:rPr>
        <w:t>xistente consiste en una nominalización “confrontación (familiar)</w:t>
      </w:r>
      <w:r w:rsidR="00740E5D">
        <w:rPr>
          <w:lang w:val="es-AR"/>
        </w:rPr>
        <w:t>” que oculta a los responsables</w:t>
      </w:r>
    </w:p>
    <w:p w:rsidR="00AF17DE" w:rsidRPr="00047C43" w:rsidRDefault="00AF17DE" w:rsidP="001D098B">
      <w:pPr>
        <w:pStyle w:val="Textoindependienteprimerasangra2"/>
        <w:spacing w:after="0"/>
        <w:ind w:left="567" w:firstLine="0"/>
        <w:jc w:val="both"/>
        <w:rPr>
          <w:rFonts w:ascii="Times New Roman" w:hAnsi="Times New Roman"/>
          <w:sz w:val="24"/>
          <w:szCs w:val="24"/>
          <w:lang w:val="es-AR"/>
        </w:rPr>
      </w:pPr>
      <w:r w:rsidRPr="00047C43">
        <w:rPr>
          <w:rFonts w:ascii="Times New Roman" w:hAnsi="Times New Roman"/>
          <w:sz w:val="24"/>
          <w:szCs w:val="24"/>
          <w:lang w:val="es-AR"/>
        </w:rPr>
        <w:t>Periodista: E2 [¿</w:t>
      </w:r>
      <w:r w:rsidRPr="00047C43">
        <w:rPr>
          <w:rFonts w:ascii="Times New Roman" w:hAnsi="Times New Roman"/>
          <w:i/>
          <w:sz w:val="24"/>
          <w:szCs w:val="24"/>
          <w:lang w:val="es-AR"/>
        </w:rPr>
        <w:t>Qué pasó</w:t>
      </w:r>
      <w:r w:rsidRPr="00047C43">
        <w:rPr>
          <w:rFonts w:ascii="Times New Roman" w:hAnsi="Times New Roman"/>
          <w:sz w:val="24"/>
          <w:szCs w:val="24"/>
          <w:lang w:val="es-AR"/>
        </w:rPr>
        <w:t>?]</w:t>
      </w:r>
    </w:p>
    <w:p w:rsidR="00AF17DE" w:rsidRDefault="00AF17DE" w:rsidP="001D098B">
      <w:pPr>
        <w:pStyle w:val="Textoindependienteprimerasangra2"/>
        <w:spacing w:after="0"/>
        <w:ind w:left="567" w:firstLine="0"/>
        <w:jc w:val="both"/>
        <w:rPr>
          <w:rFonts w:ascii="Times New Roman" w:hAnsi="Times New Roman"/>
          <w:sz w:val="24"/>
          <w:szCs w:val="24"/>
          <w:lang w:val="es-AR"/>
        </w:rPr>
      </w:pPr>
      <w:r w:rsidRPr="00047C43">
        <w:rPr>
          <w:rFonts w:ascii="Times New Roman" w:hAnsi="Times New Roman"/>
          <w:sz w:val="24"/>
          <w:szCs w:val="24"/>
          <w:lang w:val="es-AR"/>
        </w:rPr>
        <w:t>Policía: E3 [</w:t>
      </w:r>
      <w:r w:rsidRPr="009B603D">
        <w:rPr>
          <w:rFonts w:ascii="Times New Roman" w:hAnsi="Times New Roman"/>
          <w:i/>
          <w:sz w:val="24"/>
          <w:szCs w:val="24"/>
          <w:lang w:val="es-AR"/>
        </w:rPr>
        <w:t>Un problema familiar hay</w:t>
      </w:r>
      <w:r w:rsidRPr="00047C43">
        <w:rPr>
          <w:rFonts w:ascii="Times New Roman" w:hAnsi="Times New Roman"/>
          <w:sz w:val="24"/>
          <w:szCs w:val="24"/>
          <w:lang w:val="es-AR"/>
        </w:rPr>
        <w:t xml:space="preserve">] E4 </w:t>
      </w:r>
      <w:r w:rsidRPr="009B603D">
        <w:rPr>
          <w:rFonts w:ascii="Times New Roman" w:hAnsi="Times New Roman"/>
          <w:i/>
          <w:sz w:val="24"/>
          <w:szCs w:val="24"/>
          <w:lang w:val="es-AR"/>
        </w:rPr>
        <w:t>[El</w:t>
      </w:r>
      <w:r w:rsidR="001D098B">
        <w:rPr>
          <w:rFonts w:ascii="Times New Roman" w:hAnsi="Times New Roman"/>
          <w:i/>
          <w:sz w:val="24"/>
          <w:szCs w:val="24"/>
          <w:lang w:val="es-AR"/>
        </w:rPr>
        <w:t xml:space="preserve"> </w:t>
      </w:r>
      <w:r w:rsidRPr="009B603D">
        <w:rPr>
          <w:rFonts w:ascii="Times New Roman" w:hAnsi="Times New Roman"/>
          <w:i/>
          <w:sz w:val="24"/>
          <w:szCs w:val="24"/>
          <w:lang w:val="es-AR"/>
        </w:rPr>
        <w:t xml:space="preserve">marido </w:t>
      </w:r>
      <w:r w:rsidRPr="009B603D">
        <w:rPr>
          <w:rFonts w:ascii="Times New Roman" w:hAnsi="Times New Roman"/>
          <w:b/>
          <w:i/>
          <w:sz w:val="24"/>
          <w:szCs w:val="24"/>
          <w:lang w:val="es-AR"/>
        </w:rPr>
        <w:t>aparentemente</w:t>
      </w:r>
      <w:r w:rsidRPr="009B603D">
        <w:rPr>
          <w:rFonts w:ascii="Times New Roman" w:hAnsi="Times New Roman"/>
          <w:i/>
          <w:sz w:val="24"/>
          <w:szCs w:val="24"/>
          <w:lang w:val="es-AR"/>
        </w:rPr>
        <w:t xml:space="preserve"> le está</w:t>
      </w:r>
      <w:r w:rsidR="001D098B">
        <w:rPr>
          <w:rFonts w:ascii="Times New Roman" w:hAnsi="Times New Roman"/>
          <w:i/>
          <w:sz w:val="24"/>
          <w:szCs w:val="24"/>
          <w:lang w:val="es-AR"/>
        </w:rPr>
        <w:t xml:space="preserve"> </w:t>
      </w:r>
      <w:r w:rsidRPr="009B603D">
        <w:rPr>
          <w:rFonts w:ascii="Times New Roman" w:hAnsi="Times New Roman"/>
          <w:i/>
          <w:sz w:val="24"/>
          <w:szCs w:val="24"/>
          <w:lang w:val="es-AR"/>
        </w:rPr>
        <w:t>pegando a la mujer</w:t>
      </w:r>
      <w:r w:rsidRPr="00047C43">
        <w:rPr>
          <w:rFonts w:ascii="Times New Roman" w:hAnsi="Times New Roman"/>
          <w:sz w:val="24"/>
          <w:szCs w:val="24"/>
          <w:lang w:val="es-AR"/>
        </w:rPr>
        <w:t>]</w:t>
      </w:r>
      <w:r w:rsidR="001D098B">
        <w:rPr>
          <w:rFonts w:ascii="Times New Roman" w:hAnsi="Times New Roman"/>
          <w:sz w:val="24"/>
          <w:szCs w:val="24"/>
          <w:lang w:val="es-AR"/>
        </w:rPr>
        <w:t xml:space="preserve"> </w:t>
      </w:r>
      <w:r w:rsidRPr="00047C43">
        <w:rPr>
          <w:rFonts w:ascii="Times New Roman" w:hAnsi="Times New Roman"/>
          <w:sz w:val="24"/>
          <w:szCs w:val="24"/>
          <w:lang w:val="es-AR"/>
        </w:rPr>
        <w:t xml:space="preserve">(Trapitos al sol- </w:t>
      </w:r>
      <w:r w:rsidRPr="009B603D">
        <w:rPr>
          <w:rFonts w:ascii="Times New Roman" w:hAnsi="Times New Roman"/>
          <w:i/>
          <w:sz w:val="24"/>
          <w:szCs w:val="24"/>
          <w:lang w:val="es-AR"/>
        </w:rPr>
        <w:t>Policías en acción</w:t>
      </w:r>
      <w:r w:rsidRPr="00047C43">
        <w:rPr>
          <w:rFonts w:ascii="Times New Roman" w:hAnsi="Times New Roman"/>
          <w:sz w:val="24"/>
          <w:szCs w:val="24"/>
          <w:lang w:val="es-AR"/>
        </w:rPr>
        <w:t>)</w:t>
      </w:r>
    </w:p>
    <w:p w:rsidR="00AF17DE" w:rsidRPr="00047C43" w:rsidRDefault="00AF17DE" w:rsidP="00047C43">
      <w:pPr>
        <w:pStyle w:val="Textoindependienteprimerasangra2"/>
        <w:ind w:left="567" w:firstLine="0"/>
        <w:rPr>
          <w:rFonts w:ascii="Times New Roman" w:hAnsi="Times New Roman"/>
          <w:i/>
          <w:sz w:val="24"/>
          <w:szCs w:val="24"/>
          <w:lang w:val="es-AR"/>
        </w:rPr>
      </w:pPr>
      <w:r w:rsidRPr="009B603D">
        <w:rPr>
          <w:rFonts w:ascii="Times New Roman" w:hAnsi="Times New Roman"/>
          <w:sz w:val="24"/>
          <w:szCs w:val="24"/>
          <w:lang w:val="es-AR"/>
        </w:rPr>
        <w:lastRenderedPageBreak/>
        <w:t>Policía: E69</w:t>
      </w:r>
      <w:r w:rsidRPr="00047C43">
        <w:rPr>
          <w:rFonts w:ascii="Times New Roman" w:hAnsi="Times New Roman"/>
          <w:i/>
          <w:sz w:val="24"/>
          <w:szCs w:val="24"/>
          <w:lang w:val="es-AR"/>
        </w:rPr>
        <w:t xml:space="preserve"> [Se recibe un llamado que  </w:t>
      </w:r>
      <w:r w:rsidRPr="00047C43">
        <w:rPr>
          <w:rFonts w:ascii="Times New Roman" w:hAnsi="Times New Roman"/>
          <w:b/>
          <w:i/>
          <w:sz w:val="24"/>
          <w:szCs w:val="24"/>
          <w:lang w:val="es-AR"/>
        </w:rPr>
        <w:t>habría</w:t>
      </w:r>
      <w:r w:rsidRPr="00047C43">
        <w:rPr>
          <w:rFonts w:ascii="Times New Roman" w:hAnsi="Times New Roman"/>
          <w:i/>
          <w:sz w:val="24"/>
          <w:szCs w:val="24"/>
          <w:lang w:val="es-AR"/>
        </w:rPr>
        <w:t xml:space="preserve"> una confrontación familiar] </w:t>
      </w:r>
      <w:r w:rsidRPr="009B603D">
        <w:rPr>
          <w:rFonts w:ascii="Times New Roman" w:hAnsi="Times New Roman"/>
          <w:sz w:val="24"/>
          <w:szCs w:val="24"/>
          <w:lang w:val="es-AR"/>
        </w:rPr>
        <w:t>(Último</w:t>
      </w:r>
      <w:r w:rsidR="001D098B">
        <w:rPr>
          <w:rFonts w:ascii="Times New Roman" w:hAnsi="Times New Roman"/>
          <w:sz w:val="24"/>
          <w:szCs w:val="24"/>
          <w:lang w:val="es-AR"/>
        </w:rPr>
        <w:t xml:space="preserve"> </w:t>
      </w:r>
      <w:r w:rsidRPr="009B603D">
        <w:rPr>
          <w:rFonts w:ascii="Times New Roman" w:hAnsi="Times New Roman"/>
          <w:sz w:val="24"/>
          <w:szCs w:val="24"/>
          <w:lang w:val="es-AR"/>
        </w:rPr>
        <w:t>round</w:t>
      </w:r>
      <w:r w:rsidRPr="00047C43">
        <w:rPr>
          <w:rFonts w:ascii="Times New Roman" w:hAnsi="Times New Roman"/>
          <w:i/>
          <w:sz w:val="24"/>
          <w:szCs w:val="24"/>
          <w:lang w:val="es-AR"/>
        </w:rPr>
        <w:t>- Policías en acción)</w:t>
      </w:r>
    </w:p>
    <w:p w:rsidR="00AF17DE" w:rsidRDefault="00AF17DE" w:rsidP="00047C43">
      <w:pPr>
        <w:pStyle w:val="Textoindependiente"/>
        <w:spacing w:line="480" w:lineRule="auto"/>
        <w:jc w:val="both"/>
        <w:rPr>
          <w:lang w:val="es-AR"/>
        </w:rPr>
      </w:pPr>
      <w:r>
        <w:rPr>
          <w:lang w:val="es-AR"/>
        </w:rPr>
        <w:t xml:space="preserve">En </w:t>
      </w:r>
      <w:r w:rsidRPr="00CB5203">
        <w:rPr>
          <w:i/>
          <w:lang w:val="es-AR"/>
        </w:rPr>
        <w:t>Crónicas extremas</w:t>
      </w:r>
      <w:r w:rsidRPr="00CB5203">
        <w:rPr>
          <w:lang w:val="es-AR"/>
        </w:rPr>
        <w:t>,</w:t>
      </w:r>
      <w:r>
        <w:rPr>
          <w:lang w:val="es-AR"/>
        </w:rPr>
        <w:t xml:space="preserve"> esta modalidad es empleada en “Ladrones de Fuerte Apache”, “Fábrica de putas”, “Villa 31”, “Morir de frío” y “Los Limpia Poxi”. La frase verbal “poder + infinitivo” es un indicador de esta modalidad. Y esta frase negada indicando “imposibilidad” predomina sobre la frase afirmada.</w:t>
      </w:r>
    </w:p>
    <w:p w:rsidR="00AF17DE" w:rsidRDefault="00AF17DE" w:rsidP="00047C43">
      <w:pPr>
        <w:pStyle w:val="Textoindependiente"/>
        <w:spacing w:line="480" w:lineRule="auto"/>
        <w:jc w:val="both"/>
        <w:rPr>
          <w:lang w:val="es-AR"/>
        </w:rPr>
      </w:pPr>
      <w:r>
        <w:rPr>
          <w:lang w:val="es-AR"/>
        </w:rPr>
        <w:t xml:space="preserve">En </w:t>
      </w:r>
      <w:r w:rsidR="00FD4FA2">
        <w:rPr>
          <w:lang w:val="es-AR"/>
        </w:rPr>
        <w:t xml:space="preserve"> la crónica “Los Limpia Poxi”, Hernán </w:t>
      </w:r>
      <w:r>
        <w:rPr>
          <w:lang w:val="es-AR"/>
        </w:rPr>
        <w:t xml:space="preserve">expresa la posibilidad de reducirlo y robarle al periodista </w:t>
      </w:r>
      <w:r w:rsidR="00FD4FA2">
        <w:rPr>
          <w:lang w:val="es-AR"/>
        </w:rPr>
        <w:t xml:space="preserve">(E82) y </w:t>
      </w:r>
      <w:r>
        <w:rPr>
          <w:lang w:val="es-AR"/>
        </w:rPr>
        <w:t>a continuación le pregunta cuál sería su reacción. Se recuerda que Hernán es el chico ganador al que todo le sale bien, las víctimas le obedecen y él se siente poderoso.</w:t>
      </w:r>
    </w:p>
    <w:p w:rsidR="00AF17DE" w:rsidRDefault="00FD4FA2" w:rsidP="00047C43">
      <w:pPr>
        <w:pStyle w:val="Textoindependiente"/>
        <w:spacing w:line="480" w:lineRule="auto"/>
        <w:jc w:val="both"/>
        <w:rPr>
          <w:lang w:val="es-AR"/>
        </w:rPr>
      </w:pPr>
      <w:r>
        <w:rPr>
          <w:lang w:val="es-AR"/>
        </w:rPr>
        <w:t>En “Morir de frío”</w:t>
      </w:r>
      <w:r w:rsidR="00AF17DE">
        <w:rPr>
          <w:lang w:val="es-AR"/>
        </w:rPr>
        <w:t xml:space="preserve"> Dora expresa la imposibilidad de comprar kerosene</w:t>
      </w:r>
      <w:r>
        <w:rPr>
          <w:lang w:val="es-AR"/>
        </w:rPr>
        <w:t xml:space="preserve"> (E190)</w:t>
      </w:r>
      <w:r w:rsidR="00AF17DE">
        <w:rPr>
          <w:lang w:val="es-AR"/>
        </w:rPr>
        <w:t>. El infinitivo “comprar” está elidido en la emisión pero se repone a partir del comentario anterior. Dora confirma lo dicho por su marido: la dificultad de adquirir kerosene que se infiere de “andá a comprar kerosene ahora”. El kerosene parece ser otro artículo de lujo como el carbón.</w:t>
      </w:r>
      <w:r>
        <w:rPr>
          <w:lang w:val="es-AR"/>
        </w:rPr>
        <w:t xml:space="preserve"> La segunda persona empleada por el marido de Dora y la impersonal a cargo de Dora, </w:t>
      </w:r>
      <w:r w:rsidR="00115887">
        <w:rPr>
          <w:lang w:val="es-AR"/>
        </w:rPr>
        <w:t xml:space="preserve">ocultan la primera persona y </w:t>
      </w:r>
      <w:r>
        <w:rPr>
          <w:lang w:val="es-AR"/>
        </w:rPr>
        <w:t>presentan las ac</w:t>
      </w:r>
      <w:r w:rsidR="00115887">
        <w:rPr>
          <w:lang w:val="es-AR"/>
        </w:rPr>
        <w:t>ciones como de validez absoluta respondiendo a la estrategia comunicativa “</w:t>
      </w:r>
      <w:r w:rsidR="001D098B">
        <w:rPr>
          <w:lang w:val="es-AR"/>
        </w:rPr>
        <w:t>No asunción de responsabilidad”</w:t>
      </w:r>
    </w:p>
    <w:p w:rsidR="00AF17DE" w:rsidRPr="00047C43" w:rsidRDefault="00AF17DE" w:rsidP="009B603D">
      <w:pPr>
        <w:pStyle w:val="Textoindependienteprimerasangra2"/>
        <w:ind w:left="567" w:firstLine="0"/>
        <w:jc w:val="both"/>
        <w:rPr>
          <w:rFonts w:ascii="Times New Roman" w:hAnsi="Times New Roman"/>
          <w:i/>
          <w:sz w:val="24"/>
          <w:szCs w:val="24"/>
          <w:lang w:val="es-AR"/>
        </w:rPr>
      </w:pPr>
      <w:r w:rsidRPr="009B603D">
        <w:rPr>
          <w:rFonts w:ascii="Times New Roman" w:hAnsi="Times New Roman"/>
          <w:sz w:val="24"/>
          <w:szCs w:val="24"/>
          <w:lang w:val="es-AR"/>
        </w:rPr>
        <w:t>Hernán (al periodista): E82</w:t>
      </w:r>
      <w:r w:rsidRPr="00047C43">
        <w:rPr>
          <w:rFonts w:ascii="Times New Roman" w:hAnsi="Times New Roman"/>
          <w:i/>
          <w:sz w:val="24"/>
          <w:szCs w:val="24"/>
          <w:lang w:val="es-AR"/>
        </w:rPr>
        <w:t xml:space="preserve"> [O mirá, como te </w:t>
      </w:r>
      <w:r w:rsidRPr="00047C43">
        <w:rPr>
          <w:rFonts w:ascii="Times New Roman" w:hAnsi="Times New Roman"/>
          <w:b/>
          <w:i/>
          <w:sz w:val="24"/>
          <w:szCs w:val="24"/>
          <w:lang w:val="es-AR"/>
        </w:rPr>
        <w:t>puedo agarrar</w:t>
      </w:r>
      <w:r w:rsidRPr="00047C43">
        <w:rPr>
          <w:rFonts w:ascii="Times New Roman" w:hAnsi="Times New Roman"/>
          <w:i/>
          <w:sz w:val="24"/>
          <w:szCs w:val="24"/>
          <w:lang w:val="es-AR"/>
        </w:rPr>
        <w:t xml:space="preserve"> a vos ahora, te </w:t>
      </w:r>
      <w:r w:rsidRPr="00047C43">
        <w:rPr>
          <w:rFonts w:ascii="Times New Roman" w:hAnsi="Times New Roman"/>
          <w:b/>
          <w:i/>
          <w:sz w:val="24"/>
          <w:szCs w:val="24"/>
          <w:lang w:val="es-AR"/>
        </w:rPr>
        <w:t>puedo robar</w:t>
      </w:r>
      <w:r w:rsidRPr="00047C43">
        <w:rPr>
          <w:rFonts w:ascii="Times New Roman" w:hAnsi="Times New Roman"/>
          <w:i/>
          <w:sz w:val="24"/>
          <w:szCs w:val="24"/>
          <w:lang w:val="es-AR"/>
        </w:rPr>
        <w:t xml:space="preserve">] </w:t>
      </w:r>
      <w:r w:rsidRPr="009B603D">
        <w:rPr>
          <w:rFonts w:ascii="Times New Roman" w:hAnsi="Times New Roman"/>
          <w:sz w:val="24"/>
          <w:szCs w:val="24"/>
          <w:lang w:val="es-AR"/>
        </w:rPr>
        <w:t xml:space="preserve">E83 </w:t>
      </w:r>
      <w:r w:rsidRPr="00047C43">
        <w:rPr>
          <w:rFonts w:ascii="Times New Roman" w:hAnsi="Times New Roman"/>
          <w:i/>
          <w:sz w:val="24"/>
          <w:szCs w:val="24"/>
          <w:lang w:val="es-AR"/>
        </w:rPr>
        <w:t>[¿Y vos qué vas a hacer?] (</w:t>
      </w:r>
      <w:r w:rsidRPr="009B603D">
        <w:rPr>
          <w:rFonts w:ascii="Times New Roman" w:hAnsi="Times New Roman"/>
          <w:sz w:val="24"/>
          <w:szCs w:val="24"/>
          <w:lang w:val="es-AR"/>
        </w:rPr>
        <w:t>Los Limpia Poxi-</w:t>
      </w:r>
      <w:r w:rsidRPr="00047C43">
        <w:rPr>
          <w:rFonts w:ascii="Times New Roman" w:hAnsi="Times New Roman"/>
          <w:i/>
          <w:sz w:val="24"/>
          <w:szCs w:val="24"/>
          <w:lang w:val="es-AR"/>
        </w:rPr>
        <w:t xml:space="preserve"> Crónicas extremas)</w:t>
      </w:r>
    </w:p>
    <w:p w:rsidR="00AF17DE" w:rsidRPr="00047C43" w:rsidRDefault="00AF17DE" w:rsidP="009B603D">
      <w:pPr>
        <w:pStyle w:val="Lista2"/>
        <w:ind w:left="567" w:firstLine="0"/>
        <w:jc w:val="both"/>
        <w:rPr>
          <w:rFonts w:ascii="Times New Roman" w:hAnsi="Times New Roman"/>
          <w:i/>
          <w:sz w:val="24"/>
          <w:szCs w:val="24"/>
          <w:lang w:val="es-AR"/>
        </w:rPr>
      </w:pPr>
      <w:r w:rsidRPr="009B603D">
        <w:rPr>
          <w:rFonts w:ascii="Times New Roman" w:hAnsi="Times New Roman"/>
          <w:sz w:val="24"/>
          <w:szCs w:val="24"/>
          <w:lang w:val="es-AR"/>
        </w:rPr>
        <w:t>Marido de Dora: E189</w:t>
      </w:r>
      <w:r w:rsidRPr="00047C43">
        <w:rPr>
          <w:rFonts w:ascii="Times New Roman" w:hAnsi="Times New Roman"/>
          <w:i/>
          <w:sz w:val="24"/>
          <w:szCs w:val="24"/>
          <w:lang w:val="es-AR"/>
        </w:rPr>
        <w:t xml:space="preserve"> [Pero andá a comprar kerosene ahora]</w:t>
      </w:r>
    </w:p>
    <w:p w:rsidR="00AF17DE" w:rsidRPr="00047C43" w:rsidRDefault="00AF17DE" w:rsidP="009B603D">
      <w:pPr>
        <w:pStyle w:val="Lista2"/>
        <w:ind w:left="567" w:firstLine="0"/>
        <w:jc w:val="both"/>
        <w:rPr>
          <w:rFonts w:ascii="Times New Roman" w:hAnsi="Times New Roman"/>
          <w:i/>
          <w:sz w:val="24"/>
          <w:szCs w:val="24"/>
          <w:lang w:val="es-AR"/>
        </w:rPr>
      </w:pPr>
      <w:r w:rsidRPr="009B603D">
        <w:rPr>
          <w:rFonts w:ascii="Times New Roman" w:hAnsi="Times New Roman"/>
          <w:sz w:val="24"/>
          <w:szCs w:val="24"/>
          <w:lang w:val="es-AR"/>
        </w:rPr>
        <w:t>Dora: E190</w:t>
      </w:r>
      <w:r w:rsidRPr="00047C43">
        <w:rPr>
          <w:rFonts w:ascii="Times New Roman" w:hAnsi="Times New Roman"/>
          <w:i/>
          <w:sz w:val="24"/>
          <w:szCs w:val="24"/>
          <w:lang w:val="es-AR"/>
        </w:rPr>
        <w:t xml:space="preserve"> [No, ahora </w:t>
      </w:r>
      <w:r w:rsidRPr="00047C43">
        <w:rPr>
          <w:rFonts w:ascii="Times New Roman" w:hAnsi="Times New Roman"/>
          <w:b/>
          <w:i/>
          <w:sz w:val="24"/>
          <w:szCs w:val="24"/>
          <w:lang w:val="es-AR"/>
        </w:rPr>
        <w:t>no se puede</w:t>
      </w:r>
      <w:r w:rsidRPr="00047C43">
        <w:rPr>
          <w:rFonts w:ascii="Times New Roman" w:hAnsi="Times New Roman"/>
          <w:i/>
          <w:sz w:val="24"/>
          <w:szCs w:val="24"/>
          <w:lang w:val="es-AR"/>
        </w:rPr>
        <w:t>] (</w:t>
      </w:r>
      <w:r w:rsidRPr="009B603D">
        <w:rPr>
          <w:rFonts w:ascii="Times New Roman" w:hAnsi="Times New Roman"/>
          <w:sz w:val="24"/>
          <w:szCs w:val="24"/>
          <w:lang w:val="es-AR"/>
        </w:rPr>
        <w:t>Morir de frío-</w:t>
      </w:r>
      <w:r w:rsidRPr="00047C43">
        <w:rPr>
          <w:rFonts w:ascii="Times New Roman" w:hAnsi="Times New Roman"/>
          <w:i/>
          <w:sz w:val="24"/>
          <w:szCs w:val="24"/>
          <w:lang w:val="es-AR"/>
        </w:rPr>
        <w:t xml:space="preserve"> Crónicas extremas)</w:t>
      </w:r>
    </w:p>
    <w:p w:rsidR="00AF17DE" w:rsidRDefault="00AF17DE" w:rsidP="00047C43">
      <w:pPr>
        <w:pStyle w:val="Textoindependiente"/>
        <w:spacing w:line="480" w:lineRule="auto"/>
        <w:jc w:val="both"/>
        <w:rPr>
          <w:lang w:val="es-AR"/>
        </w:rPr>
      </w:pPr>
      <w:r w:rsidRPr="00B66D34">
        <w:rPr>
          <w:lang w:val="es-AR"/>
        </w:rPr>
        <w:t xml:space="preserve">La </w:t>
      </w:r>
      <w:r w:rsidRPr="00D71200">
        <w:rPr>
          <w:lang w:val="es-AR"/>
        </w:rPr>
        <w:t>modalidad deóntica</w:t>
      </w:r>
      <w:r w:rsidR="001D098B">
        <w:rPr>
          <w:lang w:val="es-AR"/>
        </w:rPr>
        <w:t xml:space="preserve"> </w:t>
      </w:r>
      <w:r w:rsidRPr="008476FA">
        <w:rPr>
          <w:lang w:val="es-AR"/>
        </w:rPr>
        <w:t>se observa</w:t>
      </w:r>
      <w:r w:rsidR="001D098B">
        <w:rPr>
          <w:lang w:val="es-AR"/>
        </w:rPr>
        <w:t xml:space="preserve"> </w:t>
      </w:r>
      <w:r w:rsidRPr="008476FA">
        <w:rPr>
          <w:lang w:val="es-AR"/>
        </w:rPr>
        <w:t xml:space="preserve">en todas las crónicas y en </w:t>
      </w:r>
      <w:r>
        <w:rPr>
          <w:lang w:val="es-AR"/>
        </w:rPr>
        <w:t xml:space="preserve">los </w:t>
      </w:r>
      <w:r w:rsidR="00705F4D">
        <w:rPr>
          <w:lang w:val="es-AR"/>
        </w:rPr>
        <w:t>segmentos</w:t>
      </w:r>
      <w:r w:rsidR="005253AC">
        <w:rPr>
          <w:lang w:val="es-AR"/>
        </w:rPr>
        <w:t>“Trapitos al sol”,</w:t>
      </w:r>
      <w:r w:rsidRPr="008476FA">
        <w:rPr>
          <w:lang w:val="es-AR"/>
        </w:rPr>
        <w:t xml:space="preserve"> “Te amo, te odio”, “Propuesta indecente” y “Perfume de mujer</w:t>
      </w:r>
      <w:r w:rsidRPr="008476FA">
        <w:rPr>
          <w:b/>
          <w:lang w:val="es-AR"/>
        </w:rPr>
        <w:t>”</w:t>
      </w:r>
      <w:r w:rsidR="001D098B">
        <w:rPr>
          <w:b/>
          <w:lang w:val="es-AR"/>
        </w:rPr>
        <w:t xml:space="preserve"> </w:t>
      </w:r>
      <w:r w:rsidRPr="008476FA">
        <w:rPr>
          <w:lang w:val="es-AR"/>
        </w:rPr>
        <w:t xml:space="preserve">de </w:t>
      </w:r>
      <w:r w:rsidRPr="00CB5203">
        <w:rPr>
          <w:i/>
          <w:lang w:val="es-AR"/>
        </w:rPr>
        <w:t>Policías en</w:t>
      </w:r>
      <w:r w:rsidR="001D098B">
        <w:rPr>
          <w:i/>
          <w:lang w:val="es-AR"/>
        </w:rPr>
        <w:t xml:space="preserve"> </w:t>
      </w:r>
      <w:r w:rsidRPr="00CB5203">
        <w:rPr>
          <w:i/>
          <w:lang w:val="es-AR"/>
        </w:rPr>
        <w:t>acción</w:t>
      </w:r>
      <w:r w:rsidRPr="00CB5203">
        <w:rPr>
          <w:lang w:val="es-AR"/>
        </w:rPr>
        <w:t>.</w:t>
      </w:r>
      <w:r>
        <w:rPr>
          <w:lang w:val="es-AR"/>
        </w:rPr>
        <w:t xml:space="preserve"> En ambos docudramas, la modalidad deóntica se expresa mediante “tener que + infinitivo” y </w:t>
      </w:r>
      <w:r>
        <w:rPr>
          <w:lang w:val="es-AR"/>
        </w:rPr>
        <w:lastRenderedPageBreak/>
        <w:t xml:space="preserve">“haber que + infinitivo”. En </w:t>
      </w:r>
      <w:r w:rsidRPr="00FE0E59">
        <w:rPr>
          <w:i/>
          <w:lang w:val="es-AR"/>
        </w:rPr>
        <w:t>Policías en acción</w:t>
      </w:r>
      <w:r>
        <w:rPr>
          <w:lang w:val="es-AR"/>
        </w:rPr>
        <w:t xml:space="preserve"> se observa el uso de la frase verbal “no poder + infinitivo” indicando prohibición.</w:t>
      </w:r>
    </w:p>
    <w:p w:rsidR="00AF17DE" w:rsidRDefault="00AF17DE" w:rsidP="00047C43">
      <w:pPr>
        <w:pStyle w:val="Textoindependiente"/>
        <w:spacing w:line="480" w:lineRule="auto"/>
        <w:jc w:val="both"/>
        <w:rPr>
          <w:lang w:val="es-AR"/>
        </w:rPr>
      </w:pPr>
      <w:r>
        <w:rPr>
          <w:lang w:val="es-AR"/>
        </w:rPr>
        <w:t xml:space="preserve">En </w:t>
      </w:r>
      <w:r w:rsidRPr="00CB5203">
        <w:rPr>
          <w:i/>
          <w:lang w:val="es-AR"/>
        </w:rPr>
        <w:t>Crónicas extremas</w:t>
      </w:r>
      <w:r>
        <w:rPr>
          <w:lang w:val="es-AR"/>
        </w:rPr>
        <w:t xml:space="preserve"> es empleada con acciones que demandan esfuerzo, sacrificio o p</w:t>
      </w:r>
      <w:r w:rsidR="001D098B">
        <w:rPr>
          <w:lang w:val="es-AR"/>
        </w:rPr>
        <w:t xml:space="preserve">eligro. </w:t>
      </w:r>
      <w:r w:rsidR="00974D8A">
        <w:rPr>
          <w:lang w:val="es-AR"/>
        </w:rPr>
        <w:t xml:space="preserve">Como se observa en E83 de la crónica “Narcos mayoristas”, </w:t>
      </w:r>
      <w:r>
        <w:rPr>
          <w:lang w:val="es-AR"/>
        </w:rPr>
        <w:t>el baqueano junto con el equipo de televisión, se encuentran en situación de riesgo en la villa donde compraron la droga. Cuando el baqueano expresa “Ahora hay que salir de acá” implica que deben buscar una manera segura de alejarse del peligro del lugar. Emplea la impersonal con haber que +</w:t>
      </w:r>
      <w:r w:rsidR="001D098B">
        <w:rPr>
          <w:lang w:val="es-AR"/>
        </w:rPr>
        <w:t xml:space="preserve"> </w:t>
      </w:r>
      <w:r>
        <w:rPr>
          <w:lang w:val="es-AR"/>
        </w:rPr>
        <w:t>infinitivo, generalizando la situación. Cualquiera que desee salir de ese lugar, estará en peligro.</w:t>
      </w:r>
    </w:p>
    <w:p w:rsidR="00AF17DE" w:rsidRDefault="00AF17DE" w:rsidP="00047C43">
      <w:pPr>
        <w:pStyle w:val="Textoindependiente"/>
        <w:spacing w:line="480" w:lineRule="auto"/>
        <w:jc w:val="both"/>
        <w:rPr>
          <w:lang w:val="es-AR"/>
        </w:rPr>
      </w:pPr>
      <w:r>
        <w:rPr>
          <w:lang w:val="es-AR"/>
        </w:rPr>
        <w:t>En E45, María se sintió obligada a prostituirse “tuve que salir así” ante las</w:t>
      </w:r>
      <w:r w:rsidR="005253AC">
        <w:rPr>
          <w:lang w:val="es-AR"/>
        </w:rPr>
        <w:t xml:space="preserve"> carencias básicas que sufrían </w:t>
      </w:r>
      <w:r>
        <w:rPr>
          <w:lang w:val="es-AR"/>
        </w:rPr>
        <w:t>sus hermanos. Mediante la modalidad deóntica, se advierte que tomó la decisión por necesidad y no por elección. La garantía que se releva es que “no está mal ejercer la prostitución si es por necesidad”.</w:t>
      </w:r>
    </w:p>
    <w:p w:rsidR="00AF17DE" w:rsidRPr="00047C43" w:rsidRDefault="00AF17DE" w:rsidP="001D098B">
      <w:pPr>
        <w:pStyle w:val="Textoindependienteprimerasangra2"/>
        <w:ind w:left="567" w:firstLine="0"/>
        <w:jc w:val="both"/>
        <w:rPr>
          <w:rFonts w:ascii="Times New Roman" w:hAnsi="Times New Roman"/>
          <w:sz w:val="24"/>
          <w:szCs w:val="24"/>
          <w:lang w:val="es-AR"/>
        </w:rPr>
      </w:pPr>
      <w:r w:rsidRPr="00047C43">
        <w:rPr>
          <w:rFonts w:ascii="Times New Roman" w:hAnsi="Times New Roman"/>
          <w:sz w:val="24"/>
          <w:szCs w:val="24"/>
          <w:lang w:val="es-AR"/>
        </w:rPr>
        <w:t>Baqueano: E83 [</w:t>
      </w:r>
      <w:r w:rsidRPr="009B603D">
        <w:rPr>
          <w:rFonts w:ascii="Times New Roman" w:hAnsi="Times New Roman"/>
          <w:i/>
          <w:sz w:val="24"/>
          <w:szCs w:val="24"/>
          <w:lang w:val="es-AR"/>
        </w:rPr>
        <w:t xml:space="preserve">Ahora </w:t>
      </w:r>
      <w:r w:rsidRPr="009B603D">
        <w:rPr>
          <w:rFonts w:ascii="Times New Roman" w:hAnsi="Times New Roman"/>
          <w:b/>
          <w:i/>
          <w:sz w:val="24"/>
          <w:szCs w:val="24"/>
          <w:lang w:val="es-AR"/>
        </w:rPr>
        <w:t>hay que salir</w:t>
      </w:r>
      <w:r w:rsidRPr="009B603D">
        <w:rPr>
          <w:rFonts w:ascii="Times New Roman" w:hAnsi="Times New Roman"/>
          <w:i/>
          <w:sz w:val="24"/>
          <w:szCs w:val="24"/>
          <w:lang w:val="es-AR"/>
        </w:rPr>
        <w:t xml:space="preserve"> de acá</w:t>
      </w:r>
      <w:r w:rsidRPr="00047C43">
        <w:rPr>
          <w:rFonts w:ascii="Times New Roman" w:hAnsi="Times New Roman"/>
          <w:sz w:val="24"/>
          <w:szCs w:val="24"/>
          <w:lang w:val="es-AR"/>
        </w:rPr>
        <w:t>] E84 [</w:t>
      </w:r>
      <w:r w:rsidRPr="009B603D">
        <w:rPr>
          <w:rFonts w:ascii="Times New Roman" w:hAnsi="Times New Roman"/>
          <w:i/>
          <w:sz w:val="24"/>
          <w:szCs w:val="24"/>
          <w:lang w:val="es-AR"/>
        </w:rPr>
        <w:t>Esta es la droga que compramos</w:t>
      </w:r>
      <w:r w:rsidR="001D098B">
        <w:rPr>
          <w:rFonts w:ascii="Times New Roman" w:hAnsi="Times New Roman"/>
          <w:i/>
          <w:sz w:val="24"/>
          <w:szCs w:val="24"/>
          <w:lang w:val="es-AR"/>
        </w:rPr>
        <w:t xml:space="preserve"> </w:t>
      </w:r>
      <w:r w:rsidRPr="009B603D">
        <w:rPr>
          <w:rFonts w:ascii="Times New Roman" w:hAnsi="Times New Roman"/>
          <w:i/>
          <w:sz w:val="24"/>
          <w:szCs w:val="24"/>
          <w:lang w:val="es-AR"/>
        </w:rPr>
        <w:t>acá en lo de Mameluco]</w:t>
      </w:r>
      <w:r w:rsidRPr="00047C43">
        <w:rPr>
          <w:rFonts w:ascii="Times New Roman" w:hAnsi="Times New Roman"/>
          <w:sz w:val="24"/>
          <w:szCs w:val="24"/>
          <w:lang w:val="es-AR"/>
        </w:rPr>
        <w:t xml:space="preserve"> (Narcos mayoristas- </w:t>
      </w:r>
      <w:r w:rsidRPr="009B603D">
        <w:rPr>
          <w:rFonts w:ascii="Times New Roman" w:hAnsi="Times New Roman"/>
          <w:i/>
          <w:sz w:val="24"/>
          <w:szCs w:val="24"/>
          <w:lang w:val="es-AR"/>
        </w:rPr>
        <w:t>Crónicas extremas</w:t>
      </w:r>
      <w:r w:rsidRPr="00047C43">
        <w:rPr>
          <w:rFonts w:ascii="Times New Roman" w:hAnsi="Times New Roman"/>
          <w:sz w:val="24"/>
          <w:szCs w:val="24"/>
          <w:lang w:val="es-AR"/>
        </w:rPr>
        <w:t>)</w:t>
      </w:r>
    </w:p>
    <w:p w:rsidR="00AF17DE" w:rsidRPr="00047C43" w:rsidRDefault="00AF17DE" w:rsidP="001D098B">
      <w:pPr>
        <w:pStyle w:val="Textoindependienteprimerasangra2"/>
        <w:ind w:left="567" w:firstLine="0"/>
        <w:jc w:val="both"/>
        <w:rPr>
          <w:rFonts w:ascii="Times New Roman" w:hAnsi="Times New Roman"/>
          <w:i/>
          <w:sz w:val="24"/>
          <w:szCs w:val="24"/>
          <w:lang w:val="es-AR"/>
        </w:rPr>
      </w:pPr>
      <w:r w:rsidRPr="009B603D">
        <w:rPr>
          <w:rFonts w:ascii="Times New Roman" w:hAnsi="Times New Roman"/>
          <w:sz w:val="24"/>
          <w:szCs w:val="24"/>
          <w:lang w:val="es-AR"/>
        </w:rPr>
        <w:t>María: E45</w:t>
      </w:r>
      <w:r w:rsidRPr="00047C43">
        <w:rPr>
          <w:rFonts w:ascii="Times New Roman" w:hAnsi="Times New Roman"/>
          <w:i/>
          <w:sz w:val="24"/>
          <w:szCs w:val="24"/>
          <w:lang w:val="es-AR"/>
        </w:rPr>
        <w:t xml:space="preserve"> [Yo vi que mis hermanos estaban todos pasando mal, así, pedían para comer y no había y ahí </w:t>
      </w:r>
      <w:r w:rsidRPr="00047C43">
        <w:rPr>
          <w:rFonts w:ascii="Times New Roman" w:hAnsi="Times New Roman"/>
          <w:b/>
          <w:i/>
          <w:sz w:val="24"/>
          <w:szCs w:val="24"/>
          <w:lang w:val="es-AR"/>
        </w:rPr>
        <w:t>tuve que salir</w:t>
      </w:r>
      <w:r w:rsidRPr="00047C43">
        <w:rPr>
          <w:rFonts w:ascii="Times New Roman" w:hAnsi="Times New Roman"/>
          <w:i/>
          <w:sz w:val="24"/>
          <w:szCs w:val="24"/>
          <w:lang w:val="es-AR"/>
        </w:rPr>
        <w:t xml:space="preserve"> así, a rebuscar] </w:t>
      </w:r>
      <w:r w:rsidRPr="009B603D">
        <w:rPr>
          <w:rFonts w:ascii="Times New Roman" w:hAnsi="Times New Roman"/>
          <w:sz w:val="24"/>
          <w:szCs w:val="24"/>
          <w:lang w:val="es-AR"/>
        </w:rPr>
        <w:t>(Niñas de Oberá</w:t>
      </w:r>
      <w:r w:rsidRPr="00047C43">
        <w:rPr>
          <w:rFonts w:ascii="Times New Roman" w:hAnsi="Times New Roman"/>
          <w:i/>
          <w:sz w:val="24"/>
          <w:szCs w:val="24"/>
          <w:lang w:val="es-AR"/>
        </w:rPr>
        <w:t xml:space="preserve">, Crónicas extremas)   </w:t>
      </w:r>
    </w:p>
    <w:p w:rsidR="00AF17DE" w:rsidRDefault="00AF17DE" w:rsidP="00047C43">
      <w:pPr>
        <w:pStyle w:val="Textoindependiente"/>
        <w:spacing w:line="480" w:lineRule="auto"/>
        <w:jc w:val="both"/>
        <w:rPr>
          <w:lang w:val="es-AR"/>
        </w:rPr>
      </w:pPr>
      <w:r>
        <w:rPr>
          <w:lang w:val="es-AR"/>
        </w:rPr>
        <w:t xml:space="preserve">En </w:t>
      </w:r>
      <w:r w:rsidRPr="00CB5203">
        <w:rPr>
          <w:i/>
          <w:lang w:val="es-AR"/>
        </w:rPr>
        <w:t>Policías en acción</w:t>
      </w:r>
      <w:r>
        <w:rPr>
          <w:lang w:val="es-AR"/>
        </w:rPr>
        <w:t xml:space="preserve"> la </w:t>
      </w:r>
      <w:r w:rsidRPr="00D71200">
        <w:rPr>
          <w:lang w:val="es-AR"/>
        </w:rPr>
        <w:t>modalidad deóntica</w:t>
      </w:r>
      <w:r>
        <w:rPr>
          <w:lang w:val="es-AR"/>
        </w:rPr>
        <w:t xml:space="preserve"> está relacionada con los reproches, amenazas y órdenes entre los participantes en conflicto y con los consejos y disposiciones legales a cargo de la policía. </w:t>
      </w:r>
    </w:p>
    <w:p w:rsidR="00AF17DE" w:rsidRDefault="00974D8A" w:rsidP="00047C43">
      <w:pPr>
        <w:pStyle w:val="Textoindependiente"/>
        <w:spacing w:line="480" w:lineRule="auto"/>
        <w:jc w:val="both"/>
        <w:rPr>
          <w:lang w:val="es-AR"/>
        </w:rPr>
      </w:pPr>
      <w:r>
        <w:rPr>
          <w:lang w:val="es-AR"/>
        </w:rPr>
        <w:t xml:space="preserve">En E17 del </w:t>
      </w:r>
      <w:r w:rsidR="00657DF4">
        <w:rPr>
          <w:lang w:val="es-AR"/>
        </w:rPr>
        <w:t>segmento</w:t>
      </w:r>
      <w:r>
        <w:rPr>
          <w:lang w:val="es-AR"/>
        </w:rPr>
        <w:t xml:space="preserve"> “Trapitos al sol”,</w:t>
      </w:r>
      <w:r w:rsidR="00AF17DE">
        <w:rPr>
          <w:lang w:val="es-AR"/>
        </w:rPr>
        <w:t xml:space="preserve"> la mujer mayor mediante preguntas le reprocha al hombre su conducta: el haber echado a su familia de la casa. De la segunda pregunta en la cual emplea la modalidad deóntica, se infiere que no forma parte de</w:t>
      </w:r>
      <w:r w:rsidR="002500B4">
        <w:rPr>
          <w:lang w:val="es-AR"/>
        </w:rPr>
        <w:t xml:space="preserve"> sus obligaciones como jefe de </w:t>
      </w:r>
      <w:r w:rsidR="00AF17DE">
        <w:rPr>
          <w:lang w:val="es-AR"/>
        </w:rPr>
        <w:t xml:space="preserve">familia echar a su esposa e hijos a la calle. La garantía que se releva en las </w:t>
      </w:r>
      <w:r w:rsidR="00AF17DE">
        <w:rPr>
          <w:lang w:val="es-AR"/>
        </w:rPr>
        <w:lastRenderedPageBreak/>
        <w:t>emisiones de la mujer may</w:t>
      </w:r>
      <w:r w:rsidR="00CC4F48">
        <w:rPr>
          <w:lang w:val="es-AR"/>
        </w:rPr>
        <w:t>or es que “está mal que el marido</w:t>
      </w:r>
      <w:r w:rsidR="001D098B">
        <w:rPr>
          <w:lang w:val="es-AR"/>
        </w:rPr>
        <w:t xml:space="preserve"> </w:t>
      </w:r>
      <w:r w:rsidR="00AF17DE">
        <w:rPr>
          <w:lang w:val="es-AR"/>
        </w:rPr>
        <w:t>eche a la calle a su  mujer e hijos”.</w:t>
      </w:r>
    </w:p>
    <w:p w:rsidR="00AF17DE" w:rsidRDefault="00AF17DE" w:rsidP="00047C43">
      <w:pPr>
        <w:pStyle w:val="Textoindependiente"/>
        <w:spacing w:line="480" w:lineRule="auto"/>
        <w:jc w:val="both"/>
        <w:rPr>
          <w:lang w:val="es-AR"/>
        </w:rPr>
      </w:pPr>
      <w:r>
        <w:rPr>
          <w:lang w:val="es-AR"/>
        </w:rPr>
        <w:t xml:space="preserve">En E138 </w:t>
      </w:r>
      <w:r w:rsidR="00974D8A">
        <w:rPr>
          <w:lang w:val="es-AR"/>
        </w:rPr>
        <w:t xml:space="preserve">del </w:t>
      </w:r>
      <w:r w:rsidR="00657DF4">
        <w:rPr>
          <w:lang w:val="es-AR"/>
        </w:rPr>
        <w:t>segmento</w:t>
      </w:r>
      <w:r w:rsidR="00974D8A">
        <w:rPr>
          <w:lang w:val="es-AR"/>
        </w:rPr>
        <w:t xml:space="preserve"> “Propuesta indecente”, </w:t>
      </w:r>
      <w:r>
        <w:rPr>
          <w:lang w:val="es-AR"/>
        </w:rPr>
        <w:t>el padre del dueño del auto profiere una amenaza ocultándose en la impersonalidad con “haber que</w:t>
      </w:r>
      <w:r w:rsidR="001D098B">
        <w:rPr>
          <w:lang w:val="es-AR"/>
        </w:rPr>
        <w:t xml:space="preserve"> </w:t>
      </w:r>
      <w:r>
        <w:rPr>
          <w:lang w:val="es-AR"/>
        </w:rPr>
        <w:t>+ matar y ahorcar” en tercera persona. Daría una mala imagen frente a la policía presente en el lugar, si personalizara las acciones. La amenaza está dirigida al tallerista, s</w:t>
      </w:r>
      <w:r w:rsidR="00974D8A">
        <w:rPr>
          <w:lang w:val="es-AR"/>
        </w:rPr>
        <w:t>eñalado despectivamente por “a e</w:t>
      </w:r>
      <w:r>
        <w:rPr>
          <w:lang w:val="es-AR"/>
        </w:rPr>
        <w:t>ste” en posición marcada en la emisión y por “lo” (reiterado).</w:t>
      </w:r>
    </w:p>
    <w:p w:rsidR="00AF17DE" w:rsidRDefault="00AF17DE" w:rsidP="00047C43">
      <w:pPr>
        <w:pStyle w:val="Textoindependiente"/>
        <w:spacing w:line="480" w:lineRule="auto"/>
        <w:jc w:val="both"/>
        <w:rPr>
          <w:lang w:val="es-AR"/>
        </w:rPr>
      </w:pPr>
      <w:r>
        <w:rPr>
          <w:lang w:val="es-AR"/>
        </w:rPr>
        <w:t>En E97</w:t>
      </w:r>
      <w:r w:rsidR="001D098B">
        <w:rPr>
          <w:lang w:val="es-AR"/>
        </w:rPr>
        <w:t xml:space="preserve"> </w:t>
      </w:r>
      <w:r w:rsidR="00974D8A">
        <w:rPr>
          <w:lang w:val="es-AR"/>
        </w:rPr>
        <w:t xml:space="preserve">del </w:t>
      </w:r>
      <w:r w:rsidR="00657DF4">
        <w:rPr>
          <w:lang w:val="es-AR"/>
        </w:rPr>
        <w:t>segmento</w:t>
      </w:r>
      <w:r w:rsidR="00974D8A">
        <w:rPr>
          <w:lang w:val="es-AR"/>
        </w:rPr>
        <w:t xml:space="preserve"> “Te amo, te odio”</w:t>
      </w:r>
      <w:r>
        <w:rPr>
          <w:lang w:val="es-AR"/>
        </w:rPr>
        <w:t>, la policía aconseja a la chica perder el miedo a su novio golpeador señalado por  “le” en la emisión.</w:t>
      </w:r>
    </w:p>
    <w:p w:rsidR="00AF17DE" w:rsidRDefault="00AF17DE" w:rsidP="00047C43">
      <w:pPr>
        <w:pStyle w:val="Textoindependiente"/>
        <w:spacing w:line="480" w:lineRule="auto"/>
        <w:jc w:val="both"/>
        <w:rPr>
          <w:lang w:val="es-AR"/>
        </w:rPr>
      </w:pPr>
      <w:r>
        <w:rPr>
          <w:lang w:val="es-AR"/>
        </w:rPr>
        <w:t>En E13</w:t>
      </w:r>
      <w:r w:rsidR="007B4A13">
        <w:rPr>
          <w:lang w:val="es-AR"/>
        </w:rPr>
        <w:t xml:space="preserve"> de “No tengo dónde ir yo”</w:t>
      </w:r>
      <w:r>
        <w:rPr>
          <w:lang w:val="es-AR"/>
        </w:rPr>
        <w:t xml:space="preserve">, el hombre tiene exclusión de hogar, por lo tanto la policía está tratando de que se retire del lugar. Mediante la modalidad deóntica la policía expresa la prohibición que pesa sobre el señor </w:t>
      </w:r>
    </w:p>
    <w:p w:rsidR="00AF17DE" w:rsidRPr="00047C43" w:rsidRDefault="00AF17DE" w:rsidP="009B603D">
      <w:pPr>
        <w:pStyle w:val="Textoindependienteprimerasangra2"/>
        <w:ind w:left="567" w:firstLine="0"/>
        <w:jc w:val="both"/>
        <w:rPr>
          <w:rFonts w:ascii="Times New Roman" w:hAnsi="Times New Roman"/>
          <w:i/>
          <w:sz w:val="24"/>
          <w:szCs w:val="24"/>
          <w:lang w:val="es-AR"/>
        </w:rPr>
      </w:pPr>
      <w:r w:rsidRPr="009B603D">
        <w:rPr>
          <w:rFonts w:ascii="Times New Roman" w:hAnsi="Times New Roman"/>
          <w:sz w:val="24"/>
          <w:szCs w:val="24"/>
          <w:lang w:val="es-AR"/>
        </w:rPr>
        <w:t>Mujer mayor: E17</w:t>
      </w:r>
      <w:r w:rsidRPr="00047C43">
        <w:rPr>
          <w:rFonts w:ascii="Times New Roman" w:hAnsi="Times New Roman"/>
          <w:i/>
          <w:sz w:val="24"/>
          <w:szCs w:val="24"/>
          <w:lang w:val="es-AR"/>
        </w:rPr>
        <w:t xml:space="preserve"> [¿No tenés vergüenza, borracho de mierda, de echar tu familia  a la calle?] </w:t>
      </w:r>
      <w:r w:rsidRPr="009B603D">
        <w:rPr>
          <w:rFonts w:ascii="Times New Roman" w:hAnsi="Times New Roman"/>
          <w:sz w:val="24"/>
          <w:szCs w:val="24"/>
          <w:lang w:val="es-AR"/>
        </w:rPr>
        <w:t>E18</w:t>
      </w:r>
      <w:r w:rsidRPr="00047C43">
        <w:rPr>
          <w:rFonts w:ascii="Times New Roman" w:hAnsi="Times New Roman"/>
          <w:i/>
          <w:sz w:val="24"/>
          <w:szCs w:val="24"/>
          <w:lang w:val="es-AR"/>
        </w:rPr>
        <w:t xml:space="preserve"> [¿Eso es lo que </w:t>
      </w:r>
      <w:r w:rsidRPr="00047C43">
        <w:rPr>
          <w:rFonts w:ascii="Times New Roman" w:hAnsi="Times New Roman"/>
          <w:b/>
          <w:i/>
          <w:sz w:val="24"/>
          <w:szCs w:val="24"/>
          <w:lang w:val="es-AR"/>
        </w:rPr>
        <w:t>tenés que hacer</w:t>
      </w:r>
      <w:r w:rsidRPr="00047C43">
        <w:rPr>
          <w:rFonts w:ascii="Times New Roman" w:hAnsi="Times New Roman"/>
          <w:i/>
          <w:sz w:val="24"/>
          <w:szCs w:val="24"/>
          <w:lang w:val="es-AR"/>
        </w:rPr>
        <w:t>?] (</w:t>
      </w:r>
      <w:r w:rsidRPr="009B603D">
        <w:rPr>
          <w:rFonts w:ascii="Times New Roman" w:hAnsi="Times New Roman"/>
          <w:sz w:val="24"/>
          <w:szCs w:val="24"/>
          <w:lang w:val="es-AR"/>
        </w:rPr>
        <w:t>Trapitos al sol-</w:t>
      </w:r>
      <w:r w:rsidRPr="00047C43">
        <w:rPr>
          <w:rFonts w:ascii="Times New Roman" w:hAnsi="Times New Roman"/>
          <w:i/>
          <w:sz w:val="24"/>
          <w:szCs w:val="24"/>
          <w:lang w:val="es-AR"/>
        </w:rPr>
        <w:t xml:space="preserve"> Policías en acción)</w:t>
      </w:r>
    </w:p>
    <w:p w:rsidR="00AF17DE" w:rsidRPr="00047C43" w:rsidRDefault="00AF17DE" w:rsidP="009B603D">
      <w:pPr>
        <w:pStyle w:val="Textoindependienteprimerasangra2"/>
        <w:ind w:left="567" w:firstLine="0"/>
        <w:jc w:val="both"/>
        <w:rPr>
          <w:rFonts w:ascii="Times New Roman" w:hAnsi="Times New Roman"/>
          <w:sz w:val="24"/>
          <w:szCs w:val="24"/>
          <w:lang w:val="es-AR"/>
        </w:rPr>
      </w:pPr>
      <w:r w:rsidRPr="00047C43">
        <w:rPr>
          <w:rFonts w:ascii="Times New Roman" w:hAnsi="Times New Roman"/>
          <w:sz w:val="24"/>
          <w:szCs w:val="24"/>
          <w:lang w:val="es-AR"/>
        </w:rPr>
        <w:t>Padre del dueño: E138 [¡</w:t>
      </w:r>
      <w:r w:rsidRPr="009B603D">
        <w:rPr>
          <w:rFonts w:ascii="Times New Roman" w:hAnsi="Times New Roman"/>
          <w:i/>
          <w:sz w:val="24"/>
          <w:szCs w:val="24"/>
          <w:lang w:val="es-AR"/>
        </w:rPr>
        <w:t xml:space="preserve">A éste </w:t>
      </w:r>
      <w:r w:rsidRPr="009B603D">
        <w:rPr>
          <w:rFonts w:ascii="Times New Roman" w:hAnsi="Times New Roman"/>
          <w:b/>
          <w:i/>
          <w:sz w:val="24"/>
          <w:szCs w:val="24"/>
          <w:lang w:val="es-AR"/>
        </w:rPr>
        <w:t>hay que matar</w:t>
      </w:r>
      <w:r w:rsidRPr="009B603D">
        <w:rPr>
          <w:rFonts w:ascii="Times New Roman" w:hAnsi="Times New Roman"/>
          <w:i/>
          <w:sz w:val="24"/>
          <w:szCs w:val="24"/>
          <w:lang w:val="es-AR"/>
        </w:rPr>
        <w:t xml:space="preserve">lo, </w:t>
      </w:r>
      <w:r w:rsidRPr="009B603D">
        <w:rPr>
          <w:rFonts w:ascii="Times New Roman" w:hAnsi="Times New Roman"/>
          <w:b/>
          <w:i/>
          <w:sz w:val="24"/>
          <w:szCs w:val="24"/>
          <w:lang w:val="es-AR"/>
        </w:rPr>
        <w:t>ahorcar</w:t>
      </w:r>
      <w:r w:rsidRPr="009B603D">
        <w:rPr>
          <w:rFonts w:ascii="Times New Roman" w:hAnsi="Times New Roman"/>
          <w:i/>
          <w:sz w:val="24"/>
          <w:szCs w:val="24"/>
          <w:lang w:val="es-AR"/>
        </w:rPr>
        <w:t>lo</w:t>
      </w:r>
      <w:r w:rsidRPr="00047C43">
        <w:rPr>
          <w:rFonts w:ascii="Times New Roman" w:hAnsi="Times New Roman"/>
          <w:sz w:val="24"/>
          <w:szCs w:val="24"/>
          <w:lang w:val="es-AR"/>
        </w:rPr>
        <w:t>!] E139 [¡</w:t>
      </w:r>
      <w:r w:rsidRPr="009B603D">
        <w:rPr>
          <w:rFonts w:ascii="Times New Roman" w:hAnsi="Times New Roman"/>
          <w:i/>
          <w:sz w:val="24"/>
          <w:szCs w:val="24"/>
          <w:lang w:val="es-AR"/>
        </w:rPr>
        <w:t>Qué lástima que</w:t>
      </w:r>
      <w:r w:rsidR="001D098B">
        <w:rPr>
          <w:rFonts w:ascii="Times New Roman" w:hAnsi="Times New Roman"/>
          <w:i/>
          <w:sz w:val="24"/>
          <w:szCs w:val="24"/>
          <w:lang w:val="es-AR"/>
        </w:rPr>
        <w:t xml:space="preserve"> </w:t>
      </w:r>
      <w:r w:rsidRPr="009B603D">
        <w:rPr>
          <w:rFonts w:ascii="Times New Roman" w:hAnsi="Times New Roman"/>
          <w:i/>
          <w:sz w:val="24"/>
          <w:szCs w:val="24"/>
          <w:lang w:val="es-AR"/>
        </w:rPr>
        <w:t>no tengo un arma</w:t>
      </w:r>
      <w:r w:rsidRPr="00047C43">
        <w:rPr>
          <w:rFonts w:ascii="Times New Roman" w:hAnsi="Times New Roman"/>
          <w:sz w:val="24"/>
          <w:szCs w:val="24"/>
          <w:lang w:val="es-AR"/>
        </w:rPr>
        <w:t xml:space="preserve">!] (Propuesta indecente- </w:t>
      </w:r>
      <w:r w:rsidRPr="009B603D">
        <w:rPr>
          <w:rFonts w:ascii="Times New Roman" w:hAnsi="Times New Roman"/>
          <w:i/>
          <w:sz w:val="24"/>
          <w:szCs w:val="24"/>
          <w:lang w:val="es-AR"/>
        </w:rPr>
        <w:t>Policías en acción</w:t>
      </w:r>
      <w:r w:rsidRPr="00047C43">
        <w:rPr>
          <w:rFonts w:ascii="Times New Roman" w:hAnsi="Times New Roman"/>
          <w:sz w:val="24"/>
          <w:szCs w:val="24"/>
          <w:lang w:val="es-AR"/>
        </w:rPr>
        <w:t>)</w:t>
      </w:r>
    </w:p>
    <w:p w:rsidR="00AF17DE" w:rsidRPr="00047C43" w:rsidRDefault="00AF17DE" w:rsidP="009B603D">
      <w:pPr>
        <w:pStyle w:val="Textoindependienteprimerasangra2"/>
        <w:ind w:left="567" w:firstLine="0"/>
        <w:jc w:val="both"/>
        <w:rPr>
          <w:rFonts w:ascii="Times New Roman" w:hAnsi="Times New Roman"/>
          <w:i/>
          <w:sz w:val="24"/>
          <w:szCs w:val="24"/>
          <w:lang w:val="es-AR"/>
        </w:rPr>
      </w:pPr>
      <w:r w:rsidRPr="009B603D">
        <w:rPr>
          <w:rFonts w:ascii="Times New Roman" w:hAnsi="Times New Roman"/>
          <w:sz w:val="24"/>
          <w:szCs w:val="24"/>
          <w:lang w:val="es-AR"/>
        </w:rPr>
        <w:t>Policía: E97</w:t>
      </w:r>
      <w:r w:rsidRPr="00047C43">
        <w:rPr>
          <w:rFonts w:ascii="Times New Roman" w:hAnsi="Times New Roman"/>
          <w:i/>
          <w:sz w:val="24"/>
          <w:szCs w:val="24"/>
          <w:lang w:val="es-AR"/>
        </w:rPr>
        <w:t xml:space="preserve"> [</w:t>
      </w:r>
      <w:r w:rsidRPr="00047C43">
        <w:rPr>
          <w:rFonts w:ascii="Times New Roman" w:hAnsi="Times New Roman"/>
          <w:b/>
          <w:i/>
          <w:sz w:val="24"/>
          <w:szCs w:val="24"/>
          <w:lang w:val="es-AR"/>
        </w:rPr>
        <w:t>Tenés que perder</w:t>
      </w:r>
      <w:r w:rsidRPr="00047C43">
        <w:rPr>
          <w:rFonts w:ascii="Times New Roman" w:hAnsi="Times New Roman"/>
          <w:i/>
          <w:sz w:val="24"/>
          <w:szCs w:val="24"/>
          <w:lang w:val="es-AR"/>
        </w:rPr>
        <w:t>le el miedo que le tengas]</w:t>
      </w:r>
      <w:r w:rsidRPr="009B603D">
        <w:rPr>
          <w:rFonts w:ascii="Times New Roman" w:hAnsi="Times New Roman"/>
          <w:sz w:val="24"/>
          <w:szCs w:val="24"/>
          <w:lang w:val="es-AR"/>
        </w:rPr>
        <w:t xml:space="preserve"> (Te amo, te odio</w:t>
      </w:r>
      <w:r w:rsidRPr="00047C43">
        <w:rPr>
          <w:rFonts w:ascii="Times New Roman" w:hAnsi="Times New Roman"/>
          <w:i/>
          <w:sz w:val="24"/>
          <w:szCs w:val="24"/>
          <w:lang w:val="es-AR"/>
        </w:rPr>
        <w:t>- Policías en acción)</w:t>
      </w:r>
    </w:p>
    <w:p w:rsidR="00AF17DE" w:rsidRDefault="00AF17DE" w:rsidP="00DE16D6">
      <w:pPr>
        <w:pStyle w:val="Textoindependienteprimerasangra2"/>
        <w:spacing w:after="0"/>
        <w:ind w:left="567" w:firstLine="0"/>
        <w:jc w:val="both"/>
        <w:rPr>
          <w:rFonts w:ascii="Times New Roman" w:hAnsi="Times New Roman"/>
          <w:sz w:val="24"/>
          <w:szCs w:val="24"/>
          <w:lang w:val="es-AR"/>
        </w:rPr>
      </w:pPr>
      <w:r w:rsidRPr="00047C43">
        <w:rPr>
          <w:rFonts w:ascii="Times New Roman" w:hAnsi="Times New Roman"/>
          <w:sz w:val="24"/>
          <w:szCs w:val="24"/>
          <w:lang w:val="es-AR"/>
        </w:rPr>
        <w:t>Policía (al hombre que insiste en quedarse en la casa): E13 [</w:t>
      </w:r>
      <w:r w:rsidRPr="009B603D">
        <w:rPr>
          <w:rFonts w:ascii="Times New Roman" w:hAnsi="Times New Roman"/>
          <w:b/>
          <w:i/>
          <w:sz w:val="24"/>
          <w:szCs w:val="24"/>
          <w:lang w:val="es-AR"/>
        </w:rPr>
        <w:t>No se puede</w:t>
      </w:r>
      <w:r w:rsidRPr="009B603D">
        <w:rPr>
          <w:rFonts w:ascii="Times New Roman" w:hAnsi="Times New Roman"/>
          <w:i/>
          <w:sz w:val="24"/>
          <w:szCs w:val="24"/>
          <w:lang w:val="es-AR"/>
        </w:rPr>
        <w:t xml:space="preserve"> quedar</w:t>
      </w:r>
      <w:r w:rsidR="001D098B">
        <w:rPr>
          <w:rFonts w:ascii="Times New Roman" w:hAnsi="Times New Roman"/>
          <w:i/>
          <w:sz w:val="24"/>
          <w:szCs w:val="24"/>
          <w:lang w:val="es-AR"/>
        </w:rPr>
        <w:t xml:space="preserve"> </w:t>
      </w:r>
      <w:r w:rsidRPr="009B603D">
        <w:rPr>
          <w:rFonts w:ascii="Times New Roman" w:hAnsi="Times New Roman"/>
          <w:i/>
          <w:sz w:val="24"/>
          <w:szCs w:val="24"/>
          <w:lang w:val="es-AR"/>
        </w:rPr>
        <w:t>(Ud.) acá</w:t>
      </w:r>
      <w:r w:rsidRPr="00047C43">
        <w:rPr>
          <w:rFonts w:ascii="Times New Roman" w:hAnsi="Times New Roman"/>
          <w:sz w:val="24"/>
          <w:szCs w:val="24"/>
          <w:lang w:val="es-AR"/>
        </w:rPr>
        <w:t>] (No tengo dónde ir yo-</w:t>
      </w:r>
      <w:r w:rsidRPr="009B603D">
        <w:rPr>
          <w:rFonts w:ascii="Times New Roman" w:hAnsi="Times New Roman"/>
          <w:i/>
          <w:sz w:val="24"/>
          <w:szCs w:val="24"/>
          <w:lang w:val="es-AR"/>
        </w:rPr>
        <w:t>Policías en acción</w:t>
      </w:r>
      <w:r w:rsidRPr="00047C43">
        <w:rPr>
          <w:rFonts w:ascii="Times New Roman" w:hAnsi="Times New Roman"/>
          <w:sz w:val="24"/>
          <w:szCs w:val="24"/>
          <w:lang w:val="es-AR"/>
        </w:rPr>
        <w:t>)</w:t>
      </w:r>
    </w:p>
    <w:p w:rsidR="00DE16D6" w:rsidRDefault="00DE16D6" w:rsidP="00DE16D6">
      <w:pPr>
        <w:pStyle w:val="Textoindependienteprimerasangra2"/>
        <w:spacing w:after="0"/>
        <w:ind w:left="567" w:firstLine="0"/>
        <w:jc w:val="both"/>
        <w:rPr>
          <w:rFonts w:ascii="Times New Roman" w:hAnsi="Times New Roman"/>
          <w:sz w:val="24"/>
          <w:szCs w:val="24"/>
          <w:lang w:val="es-AR"/>
        </w:rPr>
      </w:pPr>
    </w:p>
    <w:p w:rsidR="00AF17DE" w:rsidRDefault="00AF17DE" w:rsidP="00DE16D6">
      <w:pPr>
        <w:pStyle w:val="Lista"/>
        <w:spacing w:after="0"/>
        <w:rPr>
          <w:rFonts w:ascii="Times New Roman" w:hAnsi="Times New Roman"/>
          <w:b/>
          <w:sz w:val="24"/>
          <w:szCs w:val="24"/>
          <w:lang w:val="es-AR"/>
        </w:rPr>
      </w:pPr>
      <w:r w:rsidRPr="00047C43">
        <w:rPr>
          <w:rFonts w:ascii="Times New Roman" w:hAnsi="Times New Roman"/>
          <w:b/>
          <w:sz w:val="24"/>
          <w:szCs w:val="24"/>
          <w:lang w:val="es-AR"/>
        </w:rPr>
        <w:t>7.5.4.5.</w:t>
      </w:r>
      <w:r w:rsidR="001D098B">
        <w:rPr>
          <w:rFonts w:ascii="Times New Roman" w:hAnsi="Times New Roman"/>
          <w:b/>
          <w:sz w:val="24"/>
          <w:szCs w:val="24"/>
          <w:lang w:val="es-AR"/>
        </w:rPr>
        <w:t xml:space="preserve"> </w:t>
      </w:r>
      <w:r w:rsidRPr="00047C43">
        <w:rPr>
          <w:rFonts w:ascii="Times New Roman" w:hAnsi="Times New Roman"/>
          <w:b/>
          <w:sz w:val="24"/>
          <w:szCs w:val="24"/>
          <w:lang w:val="es-AR"/>
        </w:rPr>
        <w:t>El discurso citado</w:t>
      </w:r>
    </w:p>
    <w:p w:rsidR="00DE16D6" w:rsidRPr="00664B0B" w:rsidRDefault="00DE16D6" w:rsidP="00DE16D6">
      <w:pPr>
        <w:pStyle w:val="Lista"/>
        <w:spacing w:after="0"/>
        <w:rPr>
          <w:sz w:val="24"/>
          <w:szCs w:val="24"/>
          <w:lang w:val="es-AR"/>
        </w:rPr>
      </w:pPr>
    </w:p>
    <w:p w:rsidR="00AF17DE" w:rsidRPr="00047C43" w:rsidRDefault="00AF17DE" w:rsidP="00DE16D6">
      <w:pPr>
        <w:pStyle w:val="Continuarlista"/>
        <w:spacing w:after="0" w:line="480" w:lineRule="auto"/>
        <w:ind w:left="0"/>
        <w:jc w:val="both"/>
        <w:rPr>
          <w:sz w:val="24"/>
          <w:szCs w:val="24"/>
          <w:lang w:val="es-AR"/>
        </w:rPr>
      </w:pPr>
      <w:r w:rsidRPr="00047C43">
        <w:rPr>
          <w:sz w:val="24"/>
          <w:szCs w:val="24"/>
          <w:lang w:val="es-AR"/>
        </w:rPr>
        <w:t xml:space="preserve">El </w:t>
      </w:r>
      <w:r w:rsidRPr="00D71200">
        <w:rPr>
          <w:sz w:val="24"/>
          <w:szCs w:val="24"/>
          <w:lang w:val="es-AR"/>
        </w:rPr>
        <w:t>discurso citado</w:t>
      </w:r>
      <w:r w:rsidRPr="00047C43">
        <w:rPr>
          <w:sz w:val="24"/>
          <w:szCs w:val="24"/>
          <w:lang w:val="es-AR"/>
        </w:rPr>
        <w:t xml:space="preserve"> en estilo directo (ED)  y </w:t>
      </w:r>
      <w:r w:rsidR="00D71200">
        <w:rPr>
          <w:sz w:val="24"/>
          <w:szCs w:val="24"/>
          <w:lang w:val="es-AR"/>
        </w:rPr>
        <w:t xml:space="preserve">en </w:t>
      </w:r>
      <w:r w:rsidRPr="00047C43">
        <w:rPr>
          <w:sz w:val="24"/>
          <w:szCs w:val="24"/>
          <w:lang w:val="es-AR"/>
        </w:rPr>
        <w:t xml:space="preserve">estilo  indirecto (EI) es introducido en las emisiones tanto en </w:t>
      </w:r>
      <w:r w:rsidRPr="00047C43">
        <w:rPr>
          <w:i/>
          <w:sz w:val="24"/>
          <w:szCs w:val="24"/>
          <w:lang w:val="es-AR"/>
        </w:rPr>
        <w:t>Crónicas extremas</w:t>
      </w:r>
      <w:r w:rsidRPr="00047C43">
        <w:rPr>
          <w:sz w:val="24"/>
          <w:szCs w:val="24"/>
          <w:lang w:val="es-AR"/>
        </w:rPr>
        <w:t xml:space="preserve"> como en </w:t>
      </w:r>
      <w:r w:rsidRPr="00047C43">
        <w:rPr>
          <w:i/>
          <w:sz w:val="24"/>
          <w:szCs w:val="24"/>
          <w:lang w:val="es-AR"/>
        </w:rPr>
        <w:t>Policías en acción</w:t>
      </w:r>
      <w:r w:rsidRPr="00047C43">
        <w:rPr>
          <w:sz w:val="24"/>
          <w:szCs w:val="24"/>
          <w:lang w:val="es-AR"/>
        </w:rPr>
        <w:t xml:space="preserve">. En </w:t>
      </w:r>
      <w:r w:rsidRPr="00047C43">
        <w:rPr>
          <w:i/>
          <w:sz w:val="24"/>
          <w:szCs w:val="24"/>
          <w:lang w:val="es-AR"/>
        </w:rPr>
        <w:t>Crónicas</w:t>
      </w:r>
      <w:r w:rsidR="001D098B">
        <w:rPr>
          <w:i/>
          <w:sz w:val="24"/>
          <w:szCs w:val="24"/>
          <w:lang w:val="es-AR"/>
        </w:rPr>
        <w:t xml:space="preserve"> </w:t>
      </w:r>
      <w:r w:rsidRPr="00047C43">
        <w:rPr>
          <w:i/>
          <w:sz w:val="24"/>
          <w:szCs w:val="24"/>
          <w:lang w:val="es-AR"/>
        </w:rPr>
        <w:t>extremas</w:t>
      </w:r>
      <w:r w:rsidRPr="00047C43">
        <w:rPr>
          <w:sz w:val="24"/>
          <w:szCs w:val="24"/>
          <w:lang w:val="es-AR"/>
        </w:rPr>
        <w:t xml:space="preserve"> se observa la misma frecuencia de uso de ambos estilos (20 casos); en </w:t>
      </w:r>
      <w:r w:rsidRPr="00047C43">
        <w:rPr>
          <w:i/>
          <w:sz w:val="24"/>
          <w:szCs w:val="24"/>
          <w:lang w:val="es-AR"/>
        </w:rPr>
        <w:t>Policías en acción</w:t>
      </w:r>
      <w:r w:rsidRPr="00047C43">
        <w:rPr>
          <w:sz w:val="24"/>
          <w:szCs w:val="24"/>
          <w:lang w:val="es-AR"/>
        </w:rPr>
        <w:t xml:space="preserve"> predomina el E.I. (10 casos) sobre el ED (5 casos). El verbo “decir” como introductor de </w:t>
      </w:r>
      <w:r w:rsidRPr="00047C43">
        <w:rPr>
          <w:sz w:val="24"/>
          <w:szCs w:val="24"/>
          <w:lang w:val="es-AR"/>
        </w:rPr>
        <w:lastRenderedPageBreak/>
        <w:t>ambos estilos, es el más empleado. Se observa que los hablantes reproducen en muchas ocasiones sus propias palabras, asumiendo total responsabilidad por lo dicho. En cambio, cuando citan palabras ajenas, no asumen respons</w:t>
      </w:r>
      <w:r w:rsidR="00BB1D60">
        <w:rPr>
          <w:sz w:val="24"/>
          <w:szCs w:val="24"/>
          <w:lang w:val="es-AR"/>
        </w:rPr>
        <w:t>abilidad, sino la atribuyen</w:t>
      </w:r>
      <w:r w:rsidRPr="00047C43">
        <w:rPr>
          <w:sz w:val="24"/>
          <w:szCs w:val="24"/>
          <w:lang w:val="es-AR"/>
        </w:rPr>
        <w:t xml:space="preserve"> </w:t>
      </w:r>
      <w:r w:rsidR="00B5356D">
        <w:rPr>
          <w:sz w:val="24"/>
          <w:szCs w:val="24"/>
          <w:lang w:val="es-AR"/>
        </w:rPr>
        <w:t>a otro.</w:t>
      </w:r>
    </w:p>
    <w:p w:rsidR="00CC4F48" w:rsidRPr="00047C43" w:rsidRDefault="00AF17DE" w:rsidP="00047C43">
      <w:pPr>
        <w:pStyle w:val="Continuarlista"/>
        <w:spacing w:line="480" w:lineRule="auto"/>
        <w:ind w:left="0"/>
        <w:jc w:val="both"/>
        <w:rPr>
          <w:sz w:val="24"/>
          <w:szCs w:val="24"/>
          <w:lang w:val="es-AR"/>
        </w:rPr>
      </w:pPr>
      <w:r w:rsidRPr="00047C43">
        <w:rPr>
          <w:sz w:val="24"/>
          <w:szCs w:val="24"/>
          <w:lang w:val="es-AR"/>
        </w:rPr>
        <w:t xml:space="preserve">Se podría decir que en </w:t>
      </w:r>
      <w:r w:rsidRPr="00047C43">
        <w:rPr>
          <w:i/>
          <w:sz w:val="24"/>
          <w:szCs w:val="24"/>
          <w:lang w:val="es-AR"/>
        </w:rPr>
        <w:t>Policías en</w:t>
      </w:r>
      <w:r w:rsidR="00BB1D60">
        <w:rPr>
          <w:i/>
          <w:sz w:val="24"/>
          <w:szCs w:val="24"/>
          <w:lang w:val="es-AR"/>
        </w:rPr>
        <w:t xml:space="preserve"> </w:t>
      </w:r>
      <w:r w:rsidRPr="00047C43">
        <w:rPr>
          <w:i/>
          <w:sz w:val="24"/>
          <w:szCs w:val="24"/>
          <w:lang w:val="es-AR"/>
        </w:rPr>
        <w:t>acción</w:t>
      </w:r>
      <w:r w:rsidRPr="00047C43">
        <w:rPr>
          <w:sz w:val="24"/>
          <w:szCs w:val="24"/>
          <w:lang w:val="es-AR"/>
        </w:rPr>
        <w:t xml:space="preserve">  el discurso citado hace que las situaciones sean  más divertidas;</w:t>
      </w:r>
      <w:r w:rsidR="001D098B">
        <w:rPr>
          <w:sz w:val="24"/>
          <w:szCs w:val="24"/>
          <w:lang w:val="es-AR"/>
        </w:rPr>
        <w:t xml:space="preserve"> </w:t>
      </w:r>
      <w:r w:rsidRPr="00047C43">
        <w:rPr>
          <w:sz w:val="24"/>
          <w:szCs w:val="24"/>
          <w:lang w:val="es-AR"/>
        </w:rPr>
        <w:t>en cambio, en</w:t>
      </w:r>
      <w:r w:rsidR="001D098B">
        <w:rPr>
          <w:sz w:val="24"/>
          <w:szCs w:val="24"/>
          <w:lang w:val="es-AR"/>
        </w:rPr>
        <w:t xml:space="preserve"> </w:t>
      </w:r>
      <w:r w:rsidRPr="00047C43">
        <w:rPr>
          <w:i/>
          <w:sz w:val="24"/>
          <w:szCs w:val="24"/>
          <w:lang w:val="es-AR"/>
        </w:rPr>
        <w:t>Crónicas</w:t>
      </w:r>
      <w:r w:rsidR="001D098B">
        <w:rPr>
          <w:i/>
          <w:sz w:val="24"/>
          <w:szCs w:val="24"/>
          <w:lang w:val="es-AR"/>
        </w:rPr>
        <w:t xml:space="preserve"> </w:t>
      </w:r>
      <w:r w:rsidRPr="00047C43">
        <w:rPr>
          <w:i/>
          <w:sz w:val="24"/>
          <w:szCs w:val="24"/>
          <w:lang w:val="es-AR"/>
        </w:rPr>
        <w:t>extremas</w:t>
      </w:r>
      <w:r w:rsidRPr="00047C43">
        <w:rPr>
          <w:sz w:val="24"/>
          <w:szCs w:val="24"/>
          <w:lang w:val="es-AR"/>
        </w:rPr>
        <w:t xml:space="preserve">, las hace más preocupantes. En el relato de Fátima, </w:t>
      </w:r>
      <w:r w:rsidR="00CC4F48" w:rsidRPr="00047C43">
        <w:rPr>
          <w:sz w:val="24"/>
          <w:szCs w:val="24"/>
          <w:lang w:val="es-AR"/>
        </w:rPr>
        <w:t xml:space="preserve">travesti, </w:t>
      </w:r>
      <w:r w:rsidRPr="00047C43">
        <w:rPr>
          <w:sz w:val="24"/>
          <w:szCs w:val="24"/>
          <w:lang w:val="es-AR"/>
        </w:rPr>
        <w:t>por eje</w:t>
      </w:r>
      <w:r w:rsidR="00740E5D" w:rsidRPr="00047C43">
        <w:rPr>
          <w:sz w:val="24"/>
          <w:szCs w:val="24"/>
          <w:lang w:val="es-AR"/>
        </w:rPr>
        <w:t>mplo, el ED con la doble negació</w:t>
      </w:r>
      <w:r w:rsidRPr="00047C43">
        <w:rPr>
          <w:sz w:val="24"/>
          <w:szCs w:val="24"/>
          <w:lang w:val="es-AR"/>
        </w:rPr>
        <w:t xml:space="preserve">n “Nada. No hay nadie” está señalando la desvalorización de la vida de las travestis. Si se mueren, a nadie le importa (E28, E29). </w:t>
      </w:r>
    </w:p>
    <w:p w:rsidR="00AF17DE" w:rsidRDefault="00AF17DE" w:rsidP="00047C43">
      <w:pPr>
        <w:pStyle w:val="Continuarlista"/>
        <w:spacing w:line="480" w:lineRule="auto"/>
        <w:ind w:left="0"/>
        <w:jc w:val="both"/>
        <w:rPr>
          <w:sz w:val="24"/>
          <w:szCs w:val="24"/>
          <w:lang w:val="es-AR"/>
        </w:rPr>
      </w:pPr>
      <w:r w:rsidRPr="00047C43">
        <w:rPr>
          <w:sz w:val="24"/>
          <w:szCs w:val="24"/>
          <w:lang w:val="es-AR"/>
        </w:rPr>
        <w:t xml:space="preserve">En E36, Ana, vecina del barrio Ludueña, reproduce en ED sus propias palabras cuando ella les habla a los chicos que se drogan. Reitera el “¿qué </w:t>
      </w:r>
      <w:r w:rsidR="00B5356D">
        <w:rPr>
          <w:sz w:val="24"/>
          <w:szCs w:val="24"/>
          <w:lang w:val="es-AR"/>
        </w:rPr>
        <w:t>hacés?” llamándoles la atención</w:t>
      </w:r>
      <w:r w:rsidRPr="00047C43">
        <w:rPr>
          <w:sz w:val="24"/>
          <w:szCs w:val="24"/>
          <w:lang w:val="es-AR"/>
        </w:rPr>
        <w:t xml:space="preserve"> e implicando que no está bien que se droguen. Y esto es lo único que ella puede hacer por estos chicos y lo d</w:t>
      </w:r>
      <w:r w:rsidR="002500B4">
        <w:rPr>
          <w:sz w:val="24"/>
          <w:szCs w:val="24"/>
          <w:lang w:val="es-AR"/>
        </w:rPr>
        <w:t>estaca mediante “Y yo les digo”</w:t>
      </w:r>
    </w:p>
    <w:p w:rsidR="002500B4" w:rsidRPr="00033EA9" w:rsidRDefault="002500B4" w:rsidP="00BB1D60">
      <w:pPr>
        <w:pStyle w:val="Textoindependienteprimerasangra2"/>
        <w:ind w:left="567" w:firstLine="0"/>
        <w:jc w:val="both"/>
        <w:rPr>
          <w:rFonts w:ascii="Times New Roman" w:hAnsi="Times New Roman"/>
          <w:i/>
          <w:sz w:val="24"/>
          <w:szCs w:val="24"/>
          <w:lang w:val="es-AR"/>
        </w:rPr>
      </w:pPr>
      <w:r w:rsidRPr="009B603D">
        <w:rPr>
          <w:rFonts w:ascii="Times New Roman" w:hAnsi="Times New Roman"/>
          <w:sz w:val="24"/>
          <w:szCs w:val="24"/>
          <w:lang w:val="es-AR"/>
        </w:rPr>
        <w:t>Fátima: E28</w:t>
      </w:r>
      <w:r w:rsidRPr="00033EA9">
        <w:rPr>
          <w:rFonts w:ascii="Times New Roman" w:hAnsi="Times New Roman"/>
          <w:i/>
          <w:sz w:val="24"/>
          <w:szCs w:val="24"/>
          <w:lang w:val="es-AR"/>
        </w:rPr>
        <w:t xml:space="preserve"> [Cuando se enferma en un hospital, se muere una trans, pasa a ser desaparecida por una cuestión sistemática que es que ni en el documento ni en ningún lado hay registro del nombre que ella eligió]. </w:t>
      </w:r>
      <w:r w:rsidRPr="009B603D">
        <w:rPr>
          <w:rFonts w:ascii="Times New Roman" w:hAnsi="Times New Roman"/>
          <w:sz w:val="24"/>
          <w:szCs w:val="24"/>
          <w:lang w:val="es-AR"/>
        </w:rPr>
        <w:t>E29</w:t>
      </w:r>
      <w:r w:rsidRPr="00033EA9">
        <w:rPr>
          <w:rFonts w:ascii="Times New Roman" w:hAnsi="Times New Roman"/>
          <w:i/>
          <w:sz w:val="24"/>
          <w:szCs w:val="24"/>
          <w:lang w:val="es-AR"/>
        </w:rPr>
        <w:t xml:space="preserve"> [Entonces vas a preguntar por Paloma y te dicen, ¿viste? “Nada. No hay nadie”] (</w:t>
      </w:r>
      <w:r w:rsidRPr="009B603D">
        <w:rPr>
          <w:rFonts w:ascii="Times New Roman" w:hAnsi="Times New Roman"/>
          <w:sz w:val="24"/>
          <w:szCs w:val="24"/>
          <w:lang w:val="es-AR"/>
        </w:rPr>
        <w:t xml:space="preserve">Mafia de travestis- </w:t>
      </w:r>
      <w:r w:rsidRPr="00033EA9">
        <w:rPr>
          <w:rFonts w:ascii="Times New Roman" w:hAnsi="Times New Roman"/>
          <w:i/>
          <w:sz w:val="24"/>
          <w:szCs w:val="24"/>
          <w:lang w:val="es-AR"/>
        </w:rPr>
        <w:t>Crónicas extremas)</w:t>
      </w:r>
    </w:p>
    <w:p w:rsidR="002500B4" w:rsidRPr="00033EA9" w:rsidRDefault="002500B4" w:rsidP="00BB1D60">
      <w:pPr>
        <w:pStyle w:val="Textoindependienteprimerasangra2"/>
        <w:ind w:left="567" w:firstLine="0"/>
        <w:jc w:val="both"/>
        <w:rPr>
          <w:rFonts w:ascii="Times New Roman" w:hAnsi="Times New Roman"/>
          <w:i/>
          <w:sz w:val="24"/>
          <w:szCs w:val="24"/>
          <w:lang w:val="es-AR"/>
        </w:rPr>
      </w:pPr>
      <w:r w:rsidRPr="009B603D">
        <w:rPr>
          <w:rFonts w:ascii="Times New Roman" w:hAnsi="Times New Roman"/>
          <w:sz w:val="24"/>
          <w:szCs w:val="24"/>
          <w:lang w:val="es-AR"/>
        </w:rPr>
        <w:t>Ana: E36</w:t>
      </w:r>
      <w:r w:rsidRPr="00033EA9">
        <w:rPr>
          <w:rFonts w:ascii="Times New Roman" w:hAnsi="Times New Roman"/>
          <w:i/>
          <w:sz w:val="24"/>
          <w:szCs w:val="24"/>
          <w:lang w:val="es-AR"/>
        </w:rPr>
        <w:t xml:space="preserve"> [Y yo les digo (a los chicos que se drogan) “pero ¿qué hacé</w:t>
      </w:r>
      <w:r>
        <w:rPr>
          <w:rFonts w:ascii="Times New Roman" w:hAnsi="Times New Roman"/>
          <w:i/>
          <w:sz w:val="24"/>
          <w:szCs w:val="24"/>
          <w:lang w:val="es-AR"/>
        </w:rPr>
        <w:t>s? ¿qué hacés?”] (</w:t>
      </w:r>
      <w:r w:rsidRPr="009B603D">
        <w:rPr>
          <w:rFonts w:ascii="Times New Roman" w:hAnsi="Times New Roman"/>
          <w:sz w:val="24"/>
          <w:szCs w:val="24"/>
          <w:lang w:val="es-AR"/>
        </w:rPr>
        <w:t>Morir de Poxi-</w:t>
      </w:r>
      <w:r w:rsidRPr="00033EA9">
        <w:rPr>
          <w:rFonts w:ascii="Times New Roman" w:hAnsi="Times New Roman"/>
          <w:i/>
          <w:sz w:val="24"/>
          <w:szCs w:val="24"/>
          <w:lang w:val="es-AR"/>
        </w:rPr>
        <w:t xml:space="preserve"> Crónicas extremas)</w:t>
      </w:r>
    </w:p>
    <w:p w:rsidR="00AF17DE" w:rsidRPr="00047C43" w:rsidRDefault="00AF17DE" w:rsidP="002500B4">
      <w:pPr>
        <w:pStyle w:val="Continuarlista"/>
        <w:spacing w:line="480" w:lineRule="auto"/>
        <w:ind w:left="0"/>
        <w:jc w:val="both"/>
        <w:rPr>
          <w:sz w:val="24"/>
          <w:szCs w:val="24"/>
          <w:lang w:val="es-AR"/>
        </w:rPr>
      </w:pPr>
      <w:r w:rsidRPr="00047C43">
        <w:rPr>
          <w:sz w:val="24"/>
          <w:szCs w:val="24"/>
          <w:lang w:val="es-AR"/>
        </w:rPr>
        <w:t xml:space="preserve">En </w:t>
      </w:r>
      <w:r w:rsidR="002500B4">
        <w:rPr>
          <w:sz w:val="24"/>
          <w:szCs w:val="24"/>
          <w:lang w:val="es-AR"/>
        </w:rPr>
        <w:t xml:space="preserve">el ejemplo </w:t>
      </w:r>
      <w:r w:rsidRPr="00047C43">
        <w:rPr>
          <w:sz w:val="24"/>
          <w:szCs w:val="24"/>
          <w:lang w:val="es-AR"/>
        </w:rPr>
        <w:t>E10</w:t>
      </w:r>
      <w:r w:rsidR="002500B4">
        <w:rPr>
          <w:sz w:val="24"/>
          <w:szCs w:val="24"/>
          <w:lang w:val="es-AR"/>
        </w:rPr>
        <w:t xml:space="preserve"> de </w:t>
      </w:r>
      <w:r w:rsidR="002500B4" w:rsidRPr="002500B4">
        <w:rPr>
          <w:i/>
          <w:sz w:val="24"/>
          <w:szCs w:val="24"/>
          <w:lang w:val="es-AR"/>
        </w:rPr>
        <w:t>Policías en acción</w:t>
      </w:r>
      <w:r w:rsidRPr="00047C43">
        <w:rPr>
          <w:sz w:val="24"/>
          <w:szCs w:val="24"/>
          <w:lang w:val="es-AR"/>
        </w:rPr>
        <w:t xml:space="preserve">, la mujer reproduce en EI las palabras de su marido que la </w:t>
      </w:r>
      <w:r w:rsidR="007B4A13" w:rsidRPr="00047C43">
        <w:rPr>
          <w:sz w:val="24"/>
          <w:szCs w:val="24"/>
          <w:lang w:val="es-AR"/>
        </w:rPr>
        <w:t>agrede acusándola</w:t>
      </w:r>
      <w:r w:rsidRPr="00047C43">
        <w:rPr>
          <w:sz w:val="24"/>
          <w:szCs w:val="24"/>
          <w:lang w:val="es-AR"/>
        </w:rPr>
        <w:t xml:space="preserve"> de infide</w:t>
      </w:r>
      <w:r w:rsidR="007B4A13" w:rsidRPr="00047C43">
        <w:rPr>
          <w:sz w:val="24"/>
          <w:szCs w:val="24"/>
          <w:lang w:val="es-AR"/>
        </w:rPr>
        <w:t>lidad</w:t>
      </w:r>
      <w:r w:rsidR="002500B4">
        <w:rPr>
          <w:sz w:val="24"/>
          <w:szCs w:val="24"/>
          <w:lang w:val="es-AR"/>
        </w:rPr>
        <w:t xml:space="preserve"> “me rompe las pelotas diciendo que yo tengo otro novio</w:t>
      </w:r>
      <w:r w:rsidRPr="00047C43">
        <w:rPr>
          <w:sz w:val="24"/>
          <w:szCs w:val="24"/>
          <w:lang w:val="es-AR"/>
        </w:rPr>
        <w:t>”</w:t>
      </w:r>
      <w:r w:rsidR="002500B4">
        <w:rPr>
          <w:sz w:val="24"/>
          <w:szCs w:val="24"/>
          <w:lang w:val="es-AR"/>
        </w:rPr>
        <w:t xml:space="preserve"> (y por eso le pega).</w:t>
      </w:r>
    </w:p>
    <w:p w:rsidR="00AF17DE" w:rsidRPr="00033EA9" w:rsidRDefault="00AF17DE" w:rsidP="002500B4">
      <w:pPr>
        <w:pStyle w:val="Continuarlista"/>
        <w:spacing w:line="480" w:lineRule="auto"/>
        <w:ind w:left="0"/>
        <w:jc w:val="both"/>
        <w:rPr>
          <w:sz w:val="24"/>
          <w:szCs w:val="24"/>
          <w:lang w:val="es-AR"/>
        </w:rPr>
      </w:pPr>
      <w:r w:rsidRPr="00047C43">
        <w:rPr>
          <w:sz w:val="24"/>
          <w:szCs w:val="24"/>
          <w:lang w:val="es-AR"/>
        </w:rPr>
        <w:t>En E46, la mujer r</w:t>
      </w:r>
      <w:r w:rsidR="002500B4">
        <w:rPr>
          <w:sz w:val="24"/>
          <w:szCs w:val="24"/>
          <w:lang w:val="es-AR"/>
        </w:rPr>
        <w:t>eitera en ED la advertencia en i</w:t>
      </w:r>
      <w:r w:rsidRPr="00047C43">
        <w:rPr>
          <w:sz w:val="24"/>
          <w:szCs w:val="24"/>
          <w:lang w:val="es-AR"/>
        </w:rPr>
        <w:t>mperativo negado y reforzado por el adverbio “más”</w:t>
      </w:r>
      <w:r w:rsidR="00CC4F48" w:rsidRPr="00047C43">
        <w:rPr>
          <w:sz w:val="24"/>
          <w:szCs w:val="24"/>
          <w:lang w:val="es-AR"/>
        </w:rPr>
        <w:t xml:space="preserve"> en “No me jodas más”- </w:t>
      </w:r>
      <w:r w:rsidRPr="00047C43">
        <w:rPr>
          <w:sz w:val="24"/>
          <w:szCs w:val="24"/>
          <w:lang w:val="es-AR"/>
        </w:rPr>
        <w:t xml:space="preserve">que le hizo a su marido en una ocasión anterior. El </w:t>
      </w:r>
      <w:r w:rsidRPr="00033EA9">
        <w:rPr>
          <w:sz w:val="24"/>
          <w:szCs w:val="24"/>
          <w:lang w:val="es-AR"/>
        </w:rPr>
        <w:t>pronombre “te” en “yo te</w:t>
      </w:r>
      <w:r w:rsidR="002500B4">
        <w:rPr>
          <w:sz w:val="24"/>
          <w:szCs w:val="24"/>
          <w:lang w:val="es-AR"/>
        </w:rPr>
        <w:t xml:space="preserve"> dije”, refiere al marido como d</w:t>
      </w:r>
      <w:r w:rsidRPr="00033EA9">
        <w:rPr>
          <w:sz w:val="24"/>
          <w:szCs w:val="24"/>
          <w:lang w:val="es-AR"/>
        </w:rPr>
        <w:t>estinatario del proceso verbal.</w:t>
      </w:r>
    </w:p>
    <w:p w:rsidR="00AF17DE" w:rsidRPr="00033EA9" w:rsidRDefault="00AF17DE" w:rsidP="002500B4">
      <w:pPr>
        <w:pStyle w:val="Textoindependienteprimerasangra2"/>
        <w:ind w:left="567" w:firstLine="0"/>
        <w:jc w:val="both"/>
        <w:rPr>
          <w:rFonts w:ascii="Times New Roman" w:hAnsi="Times New Roman"/>
          <w:i/>
          <w:sz w:val="24"/>
          <w:szCs w:val="24"/>
          <w:lang w:val="es-AR"/>
        </w:rPr>
      </w:pPr>
      <w:r w:rsidRPr="009B603D">
        <w:rPr>
          <w:rFonts w:ascii="Times New Roman" w:hAnsi="Times New Roman"/>
          <w:sz w:val="24"/>
          <w:szCs w:val="24"/>
          <w:lang w:val="es-AR"/>
        </w:rPr>
        <w:lastRenderedPageBreak/>
        <w:t>Mujer: E10</w:t>
      </w:r>
      <w:r w:rsidRPr="00033EA9">
        <w:rPr>
          <w:rFonts w:ascii="Times New Roman" w:hAnsi="Times New Roman"/>
          <w:i/>
          <w:sz w:val="24"/>
          <w:szCs w:val="24"/>
          <w:lang w:val="es-AR"/>
        </w:rPr>
        <w:t xml:space="preserve"> [Vengo de trabajar y me rompe las pelotas </w:t>
      </w:r>
      <w:r w:rsidRPr="00033EA9">
        <w:rPr>
          <w:rFonts w:ascii="Times New Roman" w:hAnsi="Times New Roman"/>
          <w:b/>
          <w:i/>
          <w:sz w:val="24"/>
          <w:szCs w:val="24"/>
          <w:lang w:val="es-AR"/>
        </w:rPr>
        <w:t>diciendo</w:t>
      </w:r>
      <w:r w:rsidRPr="00033EA9">
        <w:rPr>
          <w:rFonts w:ascii="Times New Roman" w:hAnsi="Times New Roman"/>
          <w:i/>
          <w:sz w:val="24"/>
          <w:szCs w:val="24"/>
          <w:lang w:val="es-AR"/>
        </w:rPr>
        <w:t xml:space="preserve"> que yo tengo otro novio] (</w:t>
      </w:r>
      <w:r w:rsidRPr="009B603D">
        <w:rPr>
          <w:rFonts w:ascii="Times New Roman" w:hAnsi="Times New Roman"/>
          <w:sz w:val="24"/>
          <w:szCs w:val="24"/>
          <w:lang w:val="es-AR"/>
        </w:rPr>
        <w:t>Trapitos al sol-</w:t>
      </w:r>
      <w:r w:rsidRPr="00033EA9">
        <w:rPr>
          <w:rFonts w:ascii="Times New Roman" w:hAnsi="Times New Roman"/>
          <w:i/>
          <w:sz w:val="24"/>
          <w:szCs w:val="24"/>
          <w:lang w:val="es-AR"/>
        </w:rPr>
        <w:t xml:space="preserve"> Policías en acción)</w:t>
      </w:r>
    </w:p>
    <w:p w:rsidR="00AF17DE" w:rsidRPr="00033EA9" w:rsidRDefault="00AF17DE" w:rsidP="002500B4">
      <w:pPr>
        <w:pStyle w:val="Textoindependienteprimerasangra2"/>
        <w:ind w:left="567" w:firstLine="0"/>
        <w:jc w:val="both"/>
        <w:rPr>
          <w:rFonts w:ascii="Times New Roman" w:hAnsi="Times New Roman"/>
          <w:i/>
          <w:sz w:val="24"/>
          <w:szCs w:val="24"/>
          <w:lang w:val="es-AR"/>
        </w:rPr>
      </w:pPr>
      <w:r w:rsidRPr="009B603D">
        <w:rPr>
          <w:rFonts w:ascii="Times New Roman" w:hAnsi="Times New Roman"/>
          <w:sz w:val="24"/>
          <w:szCs w:val="24"/>
          <w:lang w:val="es-AR"/>
        </w:rPr>
        <w:t>Mujer: E46</w:t>
      </w:r>
      <w:r w:rsidRPr="00033EA9">
        <w:rPr>
          <w:rFonts w:ascii="Times New Roman" w:hAnsi="Times New Roman"/>
          <w:i/>
          <w:sz w:val="24"/>
          <w:szCs w:val="24"/>
          <w:lang w:val="es-AR"/>
        </w:rPr>
        <w:t xml:space="preserve"> [Con dos trompadas me rompió la cara</w:t>
      </w:r>
      <w:r w:rsidRPr="009B603D">
        <w:rPr>
          <w:rFonts w:ascii="Times New Roman" w:hAnsi="Times New Roman"/>
          <w:sz w:val="24"/>
          <w:szCs w:val="24"/>
          <w:lang w:val="es-AR"/>
        </w:rPr>
        <w:t>] E47</w:t>
      </w:r>
      <w:r w:rsidRPr="00033EA9">
        <w:rPr>
          <w:rFonts w:ascii="Times New Roman" w:hAnsi="Times New Roman"/>
          <w:i/>
          <w:sz w:val="24"/>
          <w:szCs w:val="24"/>
          <w:lang w:val="es-AR"/>
        </w:rPr>
        <w:t xml:space="preserve"> [Yo te </w:t>
      </w:r>
      <w:r w:rsidRPr="00033EA9">
        <w:rPr>
          <w:rFonts w:ascii="Times New Roman" w:hAnsi="Times New Roman"/>
          <w:b/>
          <w:i/>
          <w:sz w:val="24"/>
          <w:szCs w:val="24"/>
          <w:lang w:val="es-AR"/>
        </w:rPr>
        <w:t xml:space="preserve">dije </w:t>
      </w:r>
      <w:r w:rsidRPr="00033EA9">
        <w:rPr>
          <w:rFonts w:ascii="Times New Roman" w:hAnsi="Times New Roman"/>
          <w:i/>
          <w:sz w:val="24"/>
          <w:szCs w:val="24"/>
          <w:lang w:val="es-AR"/>
        </w:rPr>
        <w:t>“No me jodas más, no me jodas más”] (</w:t>
      </w:r>
      <w:r w:rsidRPr="009B603D">
        <w:rPr>
          <w:rFonts w:ascii="Times New Roman" w:hAnsi="Times New Roman"/>
          <w:sz w:val="24"/>
          <w:szCs w:val="24"/>
          <w:lang w:val="es-AR"/>
        </w:rPr>
        <w:t>Último round-</w:t>
      </w:r>
      <w:r w:rsidRPr="00033EA9">
        <w:rPr>
          <w:rFonts w:ascii="Times New Roman" w:hAnsi="Times New Roman"/>
          <w:i/>
          <w:sz w:val="24"/>
          <w:szCs w:val="24"/>
          <w:lang w:val="es-AR"/>
        </w:rPr>
        <w:t xml:space="preserve"> Policías en acción)</w:t>
      </w:r>
    </w:p>
    <w:p w:rsidR="00AF17DE" w:rsidRPr="00033EA9" w:rsidRDefault="00AF17DE" w:rsidP="002500B4">
      <w:pPr>
        <w:ind w:left="567"/>
        <w:jc w:val="both"/>
        <w:rPr>
          <w:b/>
          <w:i/>
          <w:sz w:val="24"/>
          <w:szCs w:val="24"/>
          <w:lang w:val="es-AR"/>
        </w:rPr>
      </w:pPr>
    </w:p>
    <w:p w:rsidR="00AF17DE" w:rsidRPr="00033EA9" w:rsidRDefault="00AF17DE" w:rsidP="002500B4">
      <w:pPr>
        <w:pStyle w:val="Lista"/>
        <w:jc w:val="both"/>
        <w:rPr>
          <w:rFonts w:ascii="Times New Roman" w:hAnsi="Times New Roman"/>
          <w:b/>
          <w:sz w:val="24"/>
          <w:szCs w:val="24"/>
          <w:lang w:val="es-AR"/>
        </w:rPr>
      </w:pPr>
      <w:r w:rsidRPr="00033EA9">
        <w:rPr>
          <w:rFonts w:ascii="Times New Roman" w:hAnsi="Times New Roman"/>
          <w:b/>
          <w:sz w:val="24"/>
          <w:szCs w:val="24"/>
          <w:lang w:val="es-AR"/>
        </w:rPr>
        <w:t>7.5.5.</w:t>
      </w:r>
      <w:r w:rsidR="000F741A" w:rsidRPr="00033EA9">
        <w:rPr>
          <w:rFonts w:ascii="Times New Roman" w:hAnsi="Times New Roman"/>
          <w:b/>
          <w:sz w:val="24"/>
          <w:szCs w:val="24"/>
          <w:lang w:val="es-AR"/>
        </w:rPr>
        <w:tab/>
      </w:r>
      <w:r w:rsidRPr="00033EA9">
        <w:rPr>
          <w:rFonts w:ascii="Times New Roman" w:hAnsi="Times New Roman"/>
          <w:b/>
          <w:sz w:val="24"/>
          <w:szCs w:val="24"/>
          <w:lang w:val="es-AR"/>
        </w:rPr>
        <w:t>La categoría Operador Pragmático (O.P.)</w:t>
      </w:r>
    </w:p>
    <w:p w:rsidR="00AF17DE" w:rsidRPr="0088030A" w:rsidRDefault="00AF17DE" w:rsidP="002500B4">
      <w:pPr>
        <w:jc w:val="both"/>
        <w:rPr>
          <w:b/>
          <w:sz w:val="24"/>
          <w:szCs w:val="24"/>
          <w:lang w:val="es-AR"/>
        </w:rPr>
      </w:pPr>
    </w:p>
    <w:p w:rsidR="0046107C" w:rsidRPr="00033EA9" w:rsidRDefault="00AF17DE" w:rsidP="002500B4">
      <w:pPr>
        <w:pStyle w:val="Continuarlista"/>
        <w:spacing w:line="480" w:lineRule="auto"/>
        <w:ind w:left="0"/>
        <w:jc w:val="both"/>
        <w:rPr>
          <w:sz w:val="24"/>
          <w:szCs w:val="24"/>
          <w:lang w:val="es-AR"/>
        </w:rPr>
      </w:pPr>
      <w:r w:rsidRPr="00033EA9">
        <w:rPr>
          <w:sz w:val="24"/>
          <w:szCs w:val="24"/>
          <w:lang w:val="es-AR"/>
        </w:rPr>
        <w:t xml:space="preserve">A continuación se mencionan los </w:t>
      </w:r>
      <w:r w:rsidR="008C42D4" w:rsidRPr="00D71200">
        <w:rPr>
          <w:sz w:val="24"/>
          <w:szCs w:val="24"/>
          <w:lang w:val="es-AR"/>
        </w:rPr>
        <w:t>Operadores P</w:t>
      </w:r>
      <w:r w:rsidRPr="00D71200">
        <w:rPr>
          <w:sz w:val="24"/>
          <w:szCs w:val="24"/>
          <w:lang w:val="es-AR"/>
        </w:rPr>
        <w:t>ragmáticos</w:t>
      </w:r>
      <w:r w:rsidRPr="00033EA9">
        <w:rPr>
          <w:sz w:val="24"/>
          <w:szCs w:val="24"/>
          <w:lang w:val="es-AR"/>
        </w:rPr>
        <w:t xml:space="preserve"> más empleados en ambos programas.  </w:t>
      </w:r>
    </w:p>
    <w:p w:rsidR="0046107C" w:rsidRPr="00033EA9" w:rsidRDefault="0046107C" w:rsidP="002500B4">
      <w:pPr>
        <w:pStyle w:val="Prrafodelista"/>
        <w:numPr>
          <w:ilvl w:val="0"/>
          <w:numId w:val="19"/>
        </w:numPr>
        <w:spacing w:line="276" w:lineRule="auto"/>
        <w:jc w:val="both"/>
        <w:rPr>
          <w:sz w:val="24"/>
          <w:szCs w:val="24"/>
          <w:lang w:val="es-AR"/>
        </w:rPr>
      </w:pPr>
      <w:r w:rsidRPr="00033EA9">
        <w:rPr>
          <w:sz w:val="24"/>
          <w:szCs w:val="24"/>
          <w:lang w:val="es-AR"/>
        </w:rPr>
        <w:t>Los recursos propios de la oralidad</w:t>
      </w:r>
    </w:p>
    <w:p w:rsidR="0046107C" w:rsidRPr="00C04B70" w:rsidRDefault="0046107C" w:rsidP="002500B4">
      <w:pPr>
        <w:jc w:val="both"/>
        <w:rPr>
          <w:sz w:val="24"/>
          <w:szCs w:val="24"/>
          <w:lang w:val="es-AR"/>
        </w:rPr>
      </w:pPr>
    </w:p>
    <w:p w:rsidR="0046107C" w:rsidRPr="00C04B70" w:rsidRDefault="0046107C" w:rsidP="002500B4">
      <w:pPr>
        <w:pStyle w:val="Textoindependiente"/>
        <w:spacing w:line="480" w:lineRule="auto"/>
        <w:jc w:val="both"/>
        <w:rPr>
          <w:b/>
          <w:lang w:val="es-AR"/>
        </w:rPr>
      </w:pPr>
      <w:r w:rsidRPr="00C04B70">
        <w:rPr>
          <w:lang w:val="es-AR"/>
        </w:rPr>
        <w:t xml:space="preserve">Los </w:t>
      </w:r>
      <w:r w:rsidRPr="00D71200">
        <w:rPr>
          <w:lang w:val="es-AR"/>
        </w:rPr>
        <w:t>recursos propios de la interacción oral</w:t>
      </w:r>
      <w:r w:rsidR="00393E32">
        <w:rPr>
          <w:lang w:val="es-AR"/>
        </w:rPr>
        <w:t xml:space="preserve"> </w:t>
      </w:r>
      <w:r>
        <w:rPr>
          <w:lang w:val="es-AR"/>
        </w:rPr>
        <w:t>denominados procedimientos fáticos son empleados en ambos programas. Estos procedimientos  permiten al hablante  asegurarse  la comprensión de su discurso por parte del oyente</w:t>
      </w:r>
    </w:p>
    <w:p w:rsidR="0046107C" w:rsidRPr="00033EA9" w:rsidRDefault="0046107C" w:rsidP="002500B4">
      <w:pPr>
        <w:pStyle w:val="Textoindependienteprimerasangra2"/>
        <w:ind w:left="567" w:firstLine="0"/>
        <w:jc w:val="both"/>
        <w:rPr>
          <w:rFonts w:ascii="Times New Roman" w:hAnsi="Times New Roman"/>
          <w:sz w:val="24"/>
          <w:szCs w:val="24"/>
          <w:lang w:val="es-AR"/>
        </w:rPr>
      </w:pPr>
      <w:r w:rsidRPr="00033EA9">
        <w:rPr>
          <w:rFonts w:ascii="Times New Roman" w:hAnsi="Times New Roman"/>
          <w:sz w:val="24"/>
          <w:szCs w:val="24"/>
          <w:lang w:val="es-AR"/>
        </w:rPr>
        <w:t>Baqueano: E136 [</w:t>
      </w:r>
      <w:r w:rsidRPr="009B603D">
        <w:rPr>
          <w:rFonts w:ascii="Times New Roman" w:hAnsi="Times New Roman"/>
          <w:i/>
          <w:sz w:val="24"/>
          <w:szCs w:val="24"/>
          <w:lang w:val="es-AR"/>
        </w:rPr>
        <w:t xml:space="preserve">No estamos entrando a los Jardines de Infantes ni a Disneylandia, </w:t>
      </w:r>
      <w:r w:rsidRPr="009B603D">
        <w:rPr>
          <w:rFonts w:ascii="Times New Roman" w:hAnsi="Times New Roman"/>
          <w:b/>
          <w:i/>
          <w:sz w:val="24"/>
          <w:szCs w:val="24"/>
          <w:lang w:val="es-AR"/>
        </w:rPr>
        <w:t>me entendés]</w:t>
      </w:r>
      <w:r w:rsidRPr="00033EA9">
        <w:rPr>
          <w:rFonts w:ascii="Times New Roman" w:hAnsi="Times New Roman"/>
          <w:sz w:val="24"/>
          <w:szCs w:val="24"/>
          <w:lang w:val="es-AR"/>
        </w:rPr>
        <w:t xml:space="preserve"> (Narcos mayoristas- </w:t>
      </w:r>
      <w:r w:rsidRPr="009B603D">
        <w:rPr>
          <w:rFonts w:ascii="Times New Roman" w:hAnsi="Times New Roman"/>
          <w:i/>
          <w:sz w:val="24"/>
          <w:szCs w:val="24"/>
          <w:lang w:val="es-AR"/>
        </w:rPr>
        <w:t>Crónicas extremas</w:t>
      </w:r>
      <w:r w:rsidRPr="00033EA9">
        <w:rPr>
          <w:rFonts w:ascii="Times New Roman" w:hAnsi="Times New Roman"/>
          <w:sz w:val="24"/>
          <w:szCs w:val="24"/>
          <w:lang w:val="es-AR"/>
        </w:rPr>
        <w:t>)</w:t>
      </w:r>
    </w:p>
    <w:p w:rsidR="0046107C" w:rsidRPr="00033EA9" w:rsidRDefault="0046107C" w:rsidP="002500B4">
      <w:pPr>
        <w:pStyle w:val="Textoindependienteprimerasangra2"/>
        <w:ind w:left="567" w:firstLine="0"/>
        <w:jc w:val="both"/>
        <w:rPr>
          <w:rFonts w:ascii="Times New Roman" w:hAnsi="Times New Roman"/>
          <w:i/>
          <w:sz w:val="24"/>
          <w:szCs w:val="24"/>
          <w:lang w:val="es-AR"/>
        </w:rPr>
      </w:pPr>
      <w:r w:rsidRPr="000F7146">
        <w:rPr>
          <w:rFonts w:ascii="Times New Roman" w:hAnsi="Times New Roman"/>
          <w:sz w:val="24"/>
          <w:szCs w:val="24"/>
          <w:lang w:val="es-AR"/>
        </w:rPr>
        <w:t>José: E125</w:t>
      </w:r>
      <w:r w:rsidRPr="00033EA9">
        <w:rPr>
          <w:rFonts w:ascii="Times New Roman" w:hAnsi="Times New Roman"/>
          <w:i/>
          <w:sz w:val="24"/>
          <w:szCs w:val="24"/>
          <w:lang w:val="es-AR"/>
        </w:rPr>
        <w:t xml:space="preserve"> [Cuando vos después vas a salir a algún lado, vas y te sienten el olor a humo, </w:t>
      </w:r>
      <w:r w:rsidRPr="00033EA9">
        <w:rPr>
          <w:rFonts w:ascii="Times New Roman" w:hAnsi="Times New Roman"/>
          <w:b/>
          <w:i/>
          <w:sz w:val="24"/>
          <w:szCs w:val="24"/>
          <w:lang w:val="es-AR"/>
        </w:rPr>
        <w:t>¿viste</w:t>
      </w:r>
      <w:r w:rsidRPr="00033EA9">
        <w:rPr>
          <w:rFonts w:ascii="Times New Roman" w:hAnsi="Times New Roman"/>
          <w:i/>
          <w:sz w:val="24"/>
          <w:szCs w:val="24"/>
          <w:lang w:val="es-AR"/>
        </w:rPr>
        <w:t xml:space="preserve">?] </w:t>
      </w:r>
      <w:r w:rsidRPr="000F7146">
        <w:rPr>
          <w:rFonts w:ascii="Times New Roman" w:hAnsi="Times New Roman"/>
          <w:sz w:val="24"/>
          <w:szCs w:val="24"/>
          <w:lang w:val="es-AR"/>
        </w:rPr>
        <w:t>(Morir de frío-</w:t>
      </w:r>
      <w:r w:rsidRPr="00033EA9">
        <w:rPr>
          <w:rFonts w:ascii="Times New Roman" w:hAnsi="Times New Roman"/>
          <w:i/>
          <w:sz w:val="24"/>
          <w:szCs w:val="24"/>
          <w:lang w:val="es-AR"/>
        </w:rPr>
        <w:t>Crónicas extremas)</w:t>
      </w:r>
    </w:p>
    <w:p w:rsidR="0046107C" w:rsidRPr="00033EA9" w:rsidRDefault="0046107C" w:rsidP="002500B4">
      <w:pPr>
        <w:pStyle w:val="Textoindependienteprimerasangra2"/>
        <w:ind w:left="567" w:firstLine="0"/>
        <w:jc w:val="both"/>
        <w:rPr>
          <w:rFonts w:ascii="Times New Roman" w:hAnsi="Times New Roman"/>
          <w:sz w:val="24"/>
          <w:szCs w:val="24"/>
          <w:lang w:val="es-AR"/>
        </w:rPr>
      </w:pPr>
      <w:r w:rsidRPr="00033EA9">
        <w:rPr>
          <w:rFonts w:ascii="Times New Roman" w:hAnsi="Times New Roman"/>
          <w:sz w:val="24"/>
          <w:szCs w:val="24"/>
          <w:lang w:val="es-AR"/>
        </w:rPr>
        <w:t>Mujer: E21 [</w:t>
      </w:r>
      <w:r w:rsidRPr="009B603D">
        <w:rPr>
          <w:rFonts w:ascii="Times New Roman" w:hAnsi="Times New Roman"/>
          <w:i/>
          <w:sz w:val="24"/>
          <w:szCs w:val="24"/>
          <w:lang w:val="es-AR"/>
        </w:rPr>
        <w:t xml:space="preserve">Yo veo una vaca, </w:t>
      </w:r>
      <w:r w:rsidRPr="009B603D">
        <w:rPr>
          <w:rFonts w:ascii="Times New Roman" w:hAnsi="Times New Roman"/>
          <w:b/>
          <w:i/>
          <w:sz w:val="24"/>
          <w:szCs w:val="24"/>
          <w:lang w:val="es-AR"/>
        </w:rPr>
        <w:t>viste</w:t>
      </w:r>
      <w:r w:rsidRPr="009B603D">
        <w:rPr>
          <w:rFonts w:ascii="Times New Roman" w:hAnsi="Times New Roman"/>
          <w:i/>
          <w:sz w:val="24"/>
          <w:szCs w:val="24"/>
          <w:lang w:val="es-AR"/>
        </w:rPr>
        <w:t>, me quemé con leche y lloro</w:t>
      </w:r>
      <w:r w:rsidRPr="00033EA9">
        <w:rPr>
          <w:rFonts w:ascii="Times New Roman" w:hAnsi="Times New Roman"/>
          <w:sz w:val="24"/>
          <w:szCs w:val="24"/>
          <w:lang w:val="es-AR"/>
        </w:rPr>
        <w:t xml:space="preserve">] (No tengo dónde ir yo- </w:t>
      </w:r>
      <w:r w:rsidRPr="009B603D">
        <w:rPr>
          <w:rFonts w:ascii="Times New Roman" w:hAnsi="Times New Roman"/>
          <w:i/>
          <w:sz w:val="24"/>
          <w:szCs w:val="24"/>
          <w:lang w:val="es-AR"/>
        </w:rPr>
        <w:t>Policías en acción)</w:t>
      </w:r>
    </w:p>
    <w:p w:rsidR="0046107C" w:rsidRPr="009B603D" w:rsidRDefault="0046107C" w:rsidP="002500B4">
      <w:pPr>
        <w:pStyle w:val="Textoindependienteprimerasangra2"/>
        <w:ind w:left="567" w:firstLine="0"/>
        <w:jc w:val="both"/>
        <w:rPr>
          <w:rFonts w:ascii="Times New Roman" w:hAnsi="Times New Roman"/>
          <w:i/>
          <w:sz w:val="24"/>
          <w:szCs w:val="24"/>
          <w:lang w:val="es-AR"/>
        </w:rPr>
      </w:pPr>
      <w:r w:rsidRPr="00033EA9">
        <w:rPr>
          <w:rFonts w:ascii="Times New Roman" w:hAnsi="Times New Roman"/>
          <w:sz w:val="24"/>
          <w:szCs w:val="24"/>
          <w:lang w:val="es-AR"/>
        </w:rPr>
        <w:t xml:space="preserve">Policía: E25 </w:t>
      </w:r>
      <w:r w:rsidRPr="009B603D">
        <w:rPr>
          <w:rFonts w:ascii="Times New Roman" w:hAnsi="Times New Roman"/>
          <w:i/>
          <w:sz w:val="24"/>
          <w:szCs w:val="24"/>
          <w:lang w:val="es-AR"/>
        </w:rPr>
        <w:t>[¿Dónde vas?]</w:t>
      </w:r>
      <w:r w:rsidRPr="00033EA9">
        <w:rPr>
          <w:rFonts w:ascii="Times New Roman" w:hAnsi="Times New Roman"/>
          <w:sz w:val="24"/>
          <w:szCs w:val="24"/>
          <w:lang w:val="es-AR"/>
        </w:rPr>
        <w:t xml:space="preserve"> E26 [</w:t>
      </w:r>
      <w:r w:rsidRPr="009B603D">
        <w:rPr>
          <w:rFonts w:ascii="Times New Roman" w:hAnsi="Times New Roman"/>
          <w:b/>
          <w:i/>
          <w:sz w:val="24"/>
          <w:szCs w:val="24"/>
          <w:lang w:val="es-AR"/>
        </w:rPr>
        <w:t>A ver</w:t>
      </w:r>
      <w:r w:rsidRPr="009B603D">
        <w:rPr>
          <w:rFonts w:ascii="Times New Roman" w:hAnsi="Times New Roman"/>
          <w:i/>
          <w:sz w:val="24"/>
          <w:szCs w:val="24"/>
          <w:lang w:val="es-AR"/>
        </w:rPr>
        <w:t>, ¿dónde vas</w:t>
      </w:r>
      <w:r w:rsidRPr="00033EA9">
        <w:rPr>
          <w:rFonts w:ascii="Times New Roman" w:hAnsi="Times New Roman"/>
          <w:sz w:val="24"/>
          <w:szCs w:val="24"/>
          <w:lang w:val="es-AR"/>
        </w:rPr>
        <w:t xml:space="preserve">?] (Robo del Polo- </w:t>
      </w:r>
      <w:r w:rsidRPr="009B603D">
        <w:rPr>
          <w:rFonts w:ascii="Times New Roman" w:hAnsi="Times New Roman"/>
          <w:i/>
          <w:sz w:val="24"/>
          <w:szCs w:val="24"/>
          <w:lang w:val="es-AR"/>
        </w:rPr>
        <w:t>Policías en acción)</w:t>
      </w:r>
    </w:p>
    <w:p w:rsidR="0046107C" w:rsidRPr="00033EA9" w:rsidRDefault="0046107C" w:rsidP="00AA45D7">
      <w:pPr>
        <w:pStyle w:val="Prrafodelista"/>
        <w:numPr>
          <w:ilvl w:val="0"/>
          <w:numId w:val="19"/>
        </w:numPr>
        <w:spacing w:line="276" w:lineRule="auto"/>
        <w:jc w:val="both"/>
        <w:rPr>
          <w:sz w:val="24"/>
          <w:szCs w:val="24"/>
          <w:lang w:val="es-AR"/>
        </w:rPr>
      </w:pPr>
      <w:r w:rsidRPr="00033EA9">
        <w:rPr>
          <w:sz w:val="24"/>
          <w:szCs w:val="24"/>
          <w:lang w:val="es-AR"/>
        </w:rPr>
        <w:t>La interjección “Claro”</w:t>
      </w:r>
    </w:p>
    <w:p w:rsidR="0046107C" w:rsidRPr="00865441" w:rsidRDefault="0046107C" w:rsidP="0046107C">
      <w:pPr>
        <w:pStyle w:val="Prrafodelista"/>
        <w:jc w:val="both"/>
        <w:rPr>
          <w:b/>
          <w:sz w:val="24"/>
          <w:szCs w:val="24"/>
          <w:lang w:val="es-AR"/>
        </w:rPr>
      </w:pPr>
    </w:p>
    <w:p w:rsidR="0046107C" w:rsidRPr="00C04B70" w:rsidRDefault="0046107C" w:rsidP="00033EA9">
      <w:pPr>
        <w:pStyle w:val="Textoindependiente"/>
        <w:spacing w:line="480" w:lineRule="auto"/>
        <w:rPr>
          <w:lang w:val="es-AR"/>
        </w:rPr>
      </w:pPr>
      <w:r w:rsidRPr="00D715CD">
        <w:rPr>
          <w:lang w:val="es-AR"/>
        </w:rPr>
        <w:t>La interjección</w:t>
      </w:r>
      <w:r w:rsidR="008E0234">
        <w:rPr>
          <w:lang w:val="es-AR"/>
        </w:rPr>
        <w:t xml:space="preserve"> </w:t>
      </w:r>
      <w:r>
        <w:rPr>
          <w:b/>
          <w:lang w:val="es-AR"/>
        </w:rPr>
        <w:t xml:space="preserve"> “</w:t>
      </w:r>
      <w:r w:rsidRPr="00CB75B0">
        <w:rPr>
          <w:lang w:val="es-AR"/>
        </w:rPr>
        <w:t>Claro</w:t>
      </w:r>
      <w:r>
        <w:rPr>
          <w:lang w:val="es-AR"/>
        </w:rPr>
        <w:t>” mostrando acuerdo con lo expresado por el interlocutor se observa en ambos docudramas, no con demasiada frecuencia</w:t>
      </w:r>
    </w:p>
    <w:p w:rsidR="0046107C" w:rsidRPr="00033EA9" w:rsidRDefault="0046107C" w:rsidP="009B603D">
      <w:pPr>
        <w:pStyle w:val="Textoindependienteprimerasangra2"/>
        <w:spacing w:after="0"/>
        <w:ind w:left="567" w:firstLine="0"/>
        <w:rPr>
          <w:rFonts w:ascii="Times New Roman" w:hAnsi="Times New Roman"/>
          <w:sz w:val="24"/>
          <w:szCs w:val="24"/>
          <w:lang w:val="es-AR"/>
        </w:rPr>
      </w:pPr>
      <w:r w:rsidRPr="00033EA9">
        <w:rPr>
          <w:rFonts w:ascii="Times New Roman" w:hAnsi="Times New Roman"/>
          <w:sz w:val="24"/>
          <w:szCs w:val="24"/>
          <w:lang w:val="es-AR"/>
        </w:rPr>
        <w:t>Periodista: E88 [</w:t>
      </w:r>
      <w:r w:rsidRPr="009B603D">
        <w:rPr>
          <w:rFonts w:ascii="Times New Roman" w:hAnsi="Times New Roman"/>
          <w:i/>
          <w:sz w:val="24"/>
          <w:szCs w:val="24"/>
          <w:lang w:val="es-AR"/>
        </w:rPr>
        <w:t>Viste un especio libre y te mandaste</w:t>
      </w:r>
      <w:r w:rsidRPr="00033EA9">
        <w:rPr>
          <w:rFonts w:ascii="Times New Roman" w:hAnsi="Times New Roman"/>
          <w:sz w:val="24"/>
          <w:szCs w:val="24"/>
          <w:lang w:val="es-AR"/>
        </w:rPr>
        <w:t>]</w:t>
      </w:r>
    </w:p>
    <w:p w:rsidR="0046107C" w:rsidRDefault="0046107C" w:rsidP="009B603D">
      <w:pPr>
        <w:pStyle w:val="Textoindependienteprimerasangra2"/>
        <w:spacing w:after="0"/>
        <w:ind w:left="567" w:firstLine="0"/>
        <w:rPr>
          <w:rFonts w:ascii="Times New Roman" w:hAnsi="Times New Roman"/>
          <w:sz w:val="24"/>
          <w:szCs w:val="24"/>
          <w:lang w:val="es-AR"/>
        </w:rPr>
      </w:pPr>
      <w:r w:rsidRPr="00033EA9">
        <w:rPr>
          <w:rFonts w:ascii="Times New Roman" w:hAnsi="Times New Roman"/>
          <w:sz w:val="24"/>
          <w:szCs w:val="24"/>
          <w:lang w:val="es-AR"/>
        </w:rPr>
        <w:t>Eduardo: E89 [</w:t>
      </w:r>
      <w:r w:rsidRPr="00033EA9">
        <w:rPr>
          <w:rFonts w:ascii="Times New Roman" w:hAnsi="Times New Roman"/>
          <w:b/>
          <w:i/>
          <w:sz w:val="24"/>
          <w:szCs w:val="24"/>
          <w:lang w:val="es-AR"/>
        </w:rPr>
        <w:t>Claro</w:t>
      </w:r>
      <w:r w:rsidRPr="00033EA9">
        <w:rPr>
          <w:rFonts w:ascii="Times New Roman" w:hAnsi="Times New Roman"/>
          <w:i/>
          <w:sz w:val="24"/>
          <w:szCs w:val="24"/>
          <w:lang w:val="es-AR"/>
        </w:rPr>
        <w:t>, nos mandamos</w:t>
      </w:r>
      <w:r w:rsidRPr="00033EA9">
        <w:rPr>
          <w:rFonts w:ascii="Times New Roman" w:hAnsi="Times New Roman"/>
          <w:sz w:val="24"/>
          <w:szCs w:val="24"/>
          <w:lang w:val="es-AR"/>
        </w:rPr>
        <w:t xml:space="preserve">] (Pelea por la tierra- </w:t>
      </w:r>
      <w:r w:rsidRPr="00033EA9">
        <w:rPr>
          <w:rFonts w:ascii="Times New Roman" w:hAnsi="Times New Roman"/>
          <w:i/>
          <w:sz w:val="24"/>
          <w:szCs w:val="24"/>
          <w:lang w:val="es-AR"/>
        </w:rPr>
        <w:t>Crónicas extremas</w:t>
      </w:r>
      <w:r w:rsidRPr="00033EA9">
        <w:rPr>
          <w:rFonts w:ascii="Times New Roman" w:hAnsi="Times New Roman"/>
          <w:sz w:val="24"/>
          <w:szCs w:val="24"/>
          <w:lang w:val="es-AR"/>
        </w:rPr>
        <w:t>)</w:t>
      </w:r>
    </w:p>
    <w:p w:rsidR="009B603D" w:rsidRPr="00033EA9" w:rsidRDefault="009B603D" w:rsidP="009B603D">
      <w:pPr>
        <w:pStyle w:val="Textoindependienteprimerasangra2"/>
        <w:spacing w:after="0"/>
        <w:ind w:left="567" w:firstLine="0"/>
        <w:rPr>
          <w:rFonts w:ascii="Times New Roman" w:hAnsi="Times New Roman"/>
          <w:sz w:val="24"/>
          <w:szCs w:val="24"/>
          <w:lang w:val="es-AR"/>
        </w:rPr>
      </w:pPr>
    </w:p>
    <w:p w:rsidR="0046107C" w:rsidRPr="00033EA9" w:rsidRDefault="0046107C" w:rsidP="009B603D">
      <w:pPr>
        <w:pStyle w:val="Textoindependienteprimerasangra2"/>
        <w:spacing w:after="0"/>
        <w:ind w:left="567" w:firstLine="0"/>
        <w:rPr>
          <w:rFonts w:ascii="Times New Roman" w:hAnsi="Times New Roman"/>
          <w:sz w:val="24"/>
          <w:szCs w:val="24"/>
          <w:lang w:val="es-AR"/>
        </w:rPr>
      </w:pPr>
      <w:r w:rsidRPr="00033EA9">
        <w:rPr>
          <w:rFonts w:ascii="Times New Roman" w:hAnsi="Times New Roman"/>
          <w:sz w:val="24"/>
          <w:szCs w:val="24"/>
          <w:lang w:val="es-AR"/>
        </w:rPr>
        <w:t>Policía: E13 [</w:t>
      </w:r>
      <w:r w:rsidRPr="009B603D">
        <w:rPr>
          <w:rFonts w:ascii="Times New Roman" w:hAnsi="Times New Roman"/>
          <w:i/>
          <w:sz w:val="24"/>
          <w:szCs w:val="24"/>
          <w:lang w:val="es-AR"/>
        </w:rPr>
        <w:t>No se puede quedar acá</w:t>
      </w:r>
      <w:r w:rsidRPr="00033EA9">
        <w:rPr>
          <w:rFonts w:ascii="Times New Roman" w:hAnsi="Times New Roman"/>
          <w:sz w:val="24"/>
          <w:szCs w:val="24"/>
          <w:lang w:val="es-AR"/>
        </w:rPr>
        <w:t>]</w:t>
      </w:r>
    </w:p>
    <w:p w:rsidR="0046107C" w:rsidRPr="00033EA9" w:rsidRDefault="0046107C" w:rsidP="00033EA9">
      <w:pPr>
        <w:pStyle w:val="Textoindependienteprimerasangra2"/>
        <w:ind w:left="567" w:firstLine="0"/>
        <w:rPr>
          <w:rFonts w:ascii="Times New Roman" w:hAnsi="Times New Roman"/>
          <w:sz w:val="24"/>
          <w:szCs w:val="24"/>
          <w:lang w:val="es-AR"/>
        </w:rPr>
      </w:pPr>
      <w:r w:rsidRPr="00033EA9">
        <w:rPr>
          <w:rFonts w:ascii="Times New Roman" w:hAnsi="Times New Roman"/>
          <w:sz w:val="24"/>
          <w:szCs w:val="24"/>
          <w:lang w:val="es-AR"/>
        </w:rPr>
        <w:lastRenderedPageBreak/>
        <w:t>Hombre: E14 [</w:t>
      </w:r>
      <w:r w:rsidRPr="009B603D">
        <w:rPr>
          <w:rFonts w:ascii="Times New Roman" w:hAnsi="Times New Roman"/>
          <w:b/>
          <w:i/>
          <w:sz w:val="24"/>
          <w:szCs w:val="24"/>
          <w:lang w:val="es-AR"/>
        </w:rPr>
        <w:t>Claro</w:t>
      </w:r>
      <w:r w:rsidRPr="009B603D">
        <w:rPr>
          <w:rFonts w:ascii="Times New Roman" w:hAnsi="Times New Roman"/>
          <w:i/>
          <w:sz w:val="24"/>
          <w:szCs w:val="24"/>
          <w:lang w:val="es-AR"/>
        </w:rPr>
        <w:t>, no, pero es que no tengo dónde ir yo</w:t>
      </w:r>
      <w:r w:rsidRPr="00033EA9">
        <w:rPr>
          <w:rFonts w:ascii="Times New Roman" w:hAnsi="Times New Roman"/>
          <w:sz w:val="24"/>
          <w:szCs w:val="24"/>
          <w:lang w:val="es-AR"/>
        </w:rPr>
        <w:t>] (No tengo dónde ir yo-</w:t>
      </w:r>
      <w:r w:rsidRPr="009B603D">
        <w:rPr>
          <w:rFonts w:ascii="Times New Roman" w:hAnsi="Times New Roman"/>
          <w:i/>
          <w:sz w:val="24"/>
          <w:szCs w:val="24"/>
          <w:lang w:val="es-AR"/>
        </w:rPr>
        <w:t>Policías en acción</w:t>
      </w:r>
      <w:r w:rsidRPr="00033EA9">
        <w:rPr>
          <w:rFonts w:ascii="Times New Roman" w:hAnsi="Times New Roman"/>
          <w:sz w:val="24"/>
          <w:szCs w:val="24"/>
          <w:lang w:val="es-AR"/>
        </w:rPr>
        <w:t>)</w:t>
      </w:r>
    </w:p>
    <w:p w:rsidR="00AF17DE" w:rsidRPr="00033EA9" w:rsidRDefault="0046107C" w:rsidP="00AA45D7">
      <w:pPr>
        <w:pStyle w:val="Prrafodelista"/>
        <w:numPr>
          <w:ilvl w:val="0"/>
          <w:numId w:val="19"/>
        </w:numPr>
        <w:spacing w:line="480" w:lineRule="auto"/>
        <w:jc w:val="both"/>
        <w:rPr>
          <w:sz w:val="24"/>
          <w:szCs w:val="24"/>
          <w:lang w:val="es-AR"/>
        </w:rPr>
      </w:pPr>
      <w:r w:rsidRPr="00033EA9">
        <w:rPr>
          <w:sz w:val="24"/>
          <w:szCs w:val="24"/>
          <w:lang w:val="es-AR"/>
        </w:rPr>
        <w:t>El conector “</w:t>
      </w:r>
      <w:r w:rsidR="00AF17DE" w:rsidRPr="00033EA9">
        <w:rPr>
          <w:sz w:val="24"/>
          <w:szCs w:val="24"/>
          <w:lang w:val="es-AR"/>
        </w:rPr>
        <w:t>Y bueno</w:t>
      </w:r>
      <w:r w:rsidRPr="00033EA9">
        <w:rPr>
          <w:sz w:val="24"/>
          <w:szCs w:val="24"/>
          <w:lang w:val="es-AR"/>
        </w:rPr>
        <w:t>”</w:t>
      </w:r>
    </w:p>
    <w:p w:rsidR="00AF17DE" w:rsidRPr="000D22FA" w:rsidRDefault="00AF17DE" w:rsidP="00033EA9">
      <w:pPr>
        <w:pStyle w:val="Textoindependiente"/>
        <w:spacing w:line="480" w:lineRule="auto"/>
        <w:jc w:val="both"/>
        <w:rPr>
          <w:i/>
          <w:lang w:val="es-AR"/>
        </w:rPr>
      </w:pPr>
      <w:r w:rsidRPr="00C04B70">
        <w:rPr>
          <w:lang w:val="es-AR"/>
        </w:rPr>
        <w:t xml:space="preserve">Es significativo el empleo de </w:t>
      </w:r>
      <w:r w:rsidR="00D71200">
        <w:rPr>
          <w:lang w:val="es-AR"/>
        </w:rPr>
        <w:t>“</w:t>
      </w:r>
      <w:r w:rsidRPr="00D71200">
        <w:rPr>
          <w:lang w:val="es-AR"/>
        </w:rPr>
        <w:t>Y bueno</w:t>
      </w:r>
      <w:r w:rsidR="00D71200">
        <w:rPr>
          <w:lang w:val="es-AR"/>
        </w:rPr>
        <w:t>”</w:t>
      </w:r>
      <w:r>
        <w:rPr>
          <w:lang w:val="es-AR"/>
        </w:rPr>
        <w:t xml:space="preserve"> en seis crónicas y en dos </w:t>
      </w:r>
      <w:r w:rsidR="00705F4D">
        <w:rPr>
          <w:lang w:val="es-AR"/>
        </w:rPr>
        <w:t>segmentos</w:t>
      </w:r>
      <w:r>
        <w:rPr>
          <w:lang w:val="es-AR"/>
        </w:rPr>
        <w:t xml:space="preserve"> de </w:t>
      </w:r>
      <w:r w:rsidRPr="000D22FA">
        <w:rPr>
          <w:i/>
          <w:lang w:val="es-AR"/>
        </w:rPr>
        <w:t>Policías en acción</w:t>
      </w:r>
      <w:r>
        <w:rPr>
          <w:i/>
          <w:lang w:val="es-AR"/>
        </w:rPr>
        <w:t xml:space="preserve">. </w:t>
      </w:r>
      <w:r w:rsidRPr="000D22FA">
        <w:rPr>
          <w:lang w:val="es-AR"/>
        </w:rPr>
        <w:t>Cabe señalar</w:t>
      </w:r>
      <w:r>
        <w:rPr>
          <w:lang w:val="es-AR"/>
        </w:rPr>
        <w:t xml:space="preserve"> además que en algunas de las crónicas es empleado más de una vez. En “Fábrica de putas”, por ejemplo, es empleado seis veces, cuatro en una entrevista y dos en la otra.</w:t>
      </w:r>
    </w:p>
    <w:p w:rsidR="00AF17DE" w:rsidRDefault="00AF17DE" w:rsidP="00033EA9">
      <w:pPr>
        <w:pStyle w:val="Textoindependiente"/>
        <w:spacing w:line="480" w:lineRule="auto"/>
        <w:jc w:val="both"/>
        <w:rPr>
          <w:lang w:val="es-AR"/>
        </w:rPr>
      </w:pPr>
      <w:r>
        <w:rPr>
          <w:lang w:val="es-AR"/>
        </w:rPr>
        <w:t>Este O</w:t>
      </w:r>
      <w:r w:rsidR="00190315">
        <w:rPr>
          <w:lang w:val="es-AR"/>
        </w:rPr>
        <w:t>perador Pragmático</w:t>
      </w:r>
      <w:r>
        <w:rPr>
          <w:lang w:val="es-AR"/>
        </w:rPr>
        <w:t xml:space="preserve"> juega un rol muy importante en el discurso de los participantes en situación de </w:t>
      </w:r>
      <w:r w:rsidR="00D71200">
        <w:rPr>
          <w:lang w:val="es-AR"/>
        </w:rPr>
        <w:t>pobreza. Como se explicó en el c</w:t>
      </w:r>
      <w:r>
        <w:rPr>
          <w:lang w:val="es-AR"/>
        </w:rPr>
        <w:t>apítulo anterior, indica la actitud pasiva  de resignación de los hablantes ante situaciones que no pueden modificar. “Qué va a hacer” suele ser empleado como reforzador de “y bueno”. Se observa en las emisiones que “y bueno” está precedido o seguido de  justificaciones.</w:t>
      </w:r>
    </w:p>
    <w:p w:rsidR="007B661F" w:rsidRDefault="007B661F" w:rsidP="00033EA9">
      <w:pPr>
        <w:pStyle w:val="Textoindependiente"/>
        <w:spacing w:line="480" w:lineRule="auto"/>
        <w:jc w:val="both"/>
        <w:rPr>
          <w:lang w:val="es-AR"/>
        </w:rPr>
      </w:pPr>
      <w:r>
        <w:rPr>
          <w:lang w:val="es-AR"/>
        </w:rPr>
        <w:t xml:space="preserve">A continuación se presentan algunos ejemplos tomados de </w:t>
      </w:r>
      <w:r w:rsidRPr="007B661F">
        <w:rPr>
          <w:i/>
          <w:lang w:val="es-AR"/>
        </w:rPr>
        <w:t>Crónicas extremas</w:t>
      </w:r>
      <w:r w:rsidR="00D71200">
        <w:rPr>
          <w:lang w:val="es-AR"/>
        </w:rPr>
        <w:t>.</w:t>
      </w:r>
    </w:p>
    <w:p w:rsidR="00AF17DE" w:rsidRDefault="00AF17DE" w:rsidP="00033EA9">
      <w:pPr>
        <w:pStyle w:val="Textoindependiente"/>
        <w:spacing w:line="480" w:lineRule="auto"/>
        <w:jc w:val="both"/>
        <w:rPr>
          <w:lang w:val="es-AR"/>
        </w:rPr>
      </w:pPr>
      <w:r>
        <w:rPr>
          <w:lang w:val="es-AR"/>
        </w:rPr>
        <w:t xml:space="preserve">En E128, E129 y E130 Ramona muestra resignación por su vida: “tantos hijos”, “estaba sola”, “trabajaba cama adentro” y como conclusión, señalada por el O.P. “entonces”  no se ocupó de su hijo que murió por consumir Poxi. </w:t>
      </w:r>
    </w:p>
    <w:p w:rsidR="00AF17DE" w:rsidRDefault="00AF17DE" w:rsidP="00033EA9">
      <w:pPr>
        <w:pStyle w:val="Textoindependiente"/>
        <w:spacing w:line="480" w:lineRule="auto"/>
        <w:jc w:val="both"/>
        <w:rPr>
          <w:lang w:val="es-AR"/>
        </w:rPr>
      </w:pPr>
      <w:r>
        <w:rPr>
          <w:lang w:val="es-AR"/>
        </w:rPr>
        <w:t>José en E107 muestra resignación por haber matado un gato para comerlo. Se infiere que hubiera preferido no hacerlo pero justifica su acción “Y sí, andábamos mal”. La garantía que se releva es que no está mal matar un gato y comerlo ante una</w:t>
      </w:r>
      <w:r w:rsidR="00B5356D">
        <w:rPr>
          <w:lang w:val="es-AR"/>
        </w:rPr>
        <w:t xml:space="preserve"> situación de necesidad extrema</w:t>
      </w:r>
    </w:p>
    <w:p w:rsidR="007B661F" w:rsidRPr="00033EA9" w:rsidRDefault="007B661F" w:rsidP="00393E32">
      <w:pPr>
        <w:pStyle w:val="Textoindependienteprimerasangra2"/>
        <w:ind w:left="567" w:firstLine="0"/>
        <w:jc w:val="both"/>
        <w:rPr>
          <w:rFonts w:ascii="Times New Roman" w:hAnsi="Times New Roman"/>
          <w:i/>
          <w:sz w:val="24"/>
          <w:szCs w:val="24"/>
          <w:lang w:val="es-AR"/>
        </w:rPr>
      </w:pPr>
      <w:r w:rsidRPr="009B603D">
        <w:rPr>
          <w:rFonts w:ascii="Times New Roman" w:hAnsi="Times New Roman"/>
          <w:sz w:val="24"/>
          <w:szCs w:val="24"/>
          <w:lang w:val="es-AR"/>
        </w:rPr>
        <w:t>Ramona: E128</w:t>
      </w:r>
      <w:r w:rsidRPr="00033EA9">
        <w:rPr>
          <w:rFonts w:ascii="Times New Roman" w:hAnsi="Times New Roman"/>
          <w:i/>
          <w:sz w:val="24"/>
          <w:szCs w:val="24"/>
          <w:lang w:val="es-AR"/>
        </w:rPr>
        <w:t xml:space="preserve"> [Pero viste como yo tengo tantos hijos </w:t>
      </w:r>
      <w:r w:rsidRPr="00033EA9">
        <w:rPr>
          <w:rFonts w:ascii="Times New Roman" w:hAnsi="Times New Roman"/>
          <w:b/>
          <w:i/>
          <w:sz w:val="24"/>
          <w:szCs w:val="24"/>
          <w:lang w:val="es-AR"/>
        </w:rPr>
        <w:t>y bueno</w:t>
      </w:r>
      <w:r w:rsidRPr="00033EA9">
        <w:rPr>
          <w:rFonts w:ascii="Times New Roman" w:hAnsi="Times New Roman"/>
          <w:i/>
          <w:sz w:val="24"/>
          <w:szCs w:val="24"/>
          <w:lang w:val="es-AR"/>
        </w:rPr>
        <w:t xml:space="preserve">, yo estaba sola]. </w:t>
      </w:r>
      <w:r w:rsidRPr="009B603D">
        <w:rPr>
          <w:rFonts w:ascii="Times New Roman" w:hAnsi="Times New Roman"/>
          <w:sz w:val="24"/>
          <w:szCs w:val="24"/>
          <w:lang w:val="es-AR"/>
        </w:rPr>
        <w:t xml:space="preserve">E129 </w:t>
      </w:r>
      <w:r w:rsidRPr="00033EA9">
        <w:rPr>
          <w:rFonts w:ascii="Times New Roman" w:hAnsi="Times New Roman"/>
          <w:i/>
          <w:sz w:val="24"/>
          <w:szCs w:val="24"/>
          <w:lang w:val="es-AR"/>
        </w:rPr>
        <w:t xml:space="preserve">[Yo trabajaba cama adentro]. </w:t>
      </w:r>
      <w:r w:rsidRPr="009B603D">
        <w:rPr>
          <w:rFonts w:ascii="Times New Roman" w:hAnsi="Times New Roman"/>
          <w:sz w:val="24"/>
          <w:szCs w:val="24"/>
          <w:lang w:val="es-AR"/>
        </w:rPr>
        <w:t>E130</w:t>
      </w:r>
      <w:r w:rsidRPr="00033EA9">
        <w:rPr>
          <w:rFonts w:ascii="Times New Roman" w:hAnsi="Times New Roman"/>
          <w:i/>
          <w:sz w:val="24"/>
          <w:szCs w:val="24"/>
          <w:lang w:val="es-AR"/>
        </w:rPr>
        <w:t xml:space="preserve"> [Entonces me descuidé de mi hijo] (</w:t>
      </w:r>
      <w:r w:rsidRPr="009B603D">
        <w:rPr>
          <w:rFonts w:ascii="Times New Roman" w:hAnsi="Times New Roman"/>
          <w:sz w:val="24"/>
          <w:szCs w:val="24"/>
          <w:lang w:val="es-AR"/>
        </w:rPr>
        <w:t>Morir de</w:t>
      </w:r>
      <w:r w:rsidR="00393E32">
        <w:rPr>
          <w:rFonts w:ascii="Times New Roman" w:hAnsi="Times New Roman"/>
          <w:sz w:val="24"/>
          <w:szCs w:val="24"/>
          <w:lang w:val="es-AR"/>
        </w:rPr>
        <w:t xml:space="preserve"> </w:t>
      </w:r>
      <w:r w:rsidRPr="009B603D">
        <w:rPr>
          <w:rFonts w:ascii="Times New Roman" w:hAnsi="Times New Roman"/>
          <w:sz w:val="24"/>
          <w:szCs w:val="24"/>
          <w:lang w:val="es-AR"/>
        </w:rPr>
        <w:t>Poxi-</w:t>
      </w:r>
      <w:r w:rsidRPr="00033EA9">
        <w:rPr>
          <w:rFonts w:ascii="Times New Roman" w:hAnsi="Times New Roman"/>
          <w:i/>
          <w:sz w:val="24"/>
          <w:szCs w:val="24"/>
          <w:lang w:val="es-AR"/>
        </w:rPr>
        <w:t xml:space="preserve"> Crónicas extremas)</w:t>
      </w:r>
    </w:p>
    <w:p w:rsidR="007B661F" w:rsidRDefault="007B661F" w:rsidP="00393E32">
      <w:pPr>
        <w:pStyle w:val="Textoindependienteprimerasangra2"/>
        <w:ind w:left="567" w:firstLine="0"/>
        <w:jc w:val="both"/>
        <w:rPr>
          <w:rFonts w:ascii="Times New Roman" w:hAnsi="Times New Roman"/>
          <w:i/>
          <w:sz w:val="24"/>
          <w:szCs w:val="24"/>
          <w:lang w:val="es-AR"/>
        </w:rPr>
      </w:pPr>
      <w:r w:rsidRPr="009B603D">
        <w:rPr>
          <w:rFonts w:ascii="Times New Roman" w:hAnsi="Times New Roman"/>
          <w:sz w:val="24"/>
          <w:szCs w:val="24"/>
          <w:lang w:val="es-AR"/>
        </w:rPr>
        <w:t>José: E107</w:t>
      </w:r>
      <w:r w:rsidR="00393E32">
        <w:rPr>
          <w:rFonts w:ascii="Times New Roman" w:hAnsi="Times New Roman"/>
          <w:sz w:val="24"/>
          <w:szCs w:val="24"/>
          <w:lang w:val="es-AR"/>
        </w:rPr>
        <w:t xml:space="preserve"> </w:t>
      </w:r>
      <w:r w:rsidRPr="009B603D">
        <w:rPr>
          <w:rFonts w:ascii="Times New Roman" w:hAnsi="Times New Roman"/>
          <w:sz w:val="24"/>
          <w:szCs w:val="24"/>
          <w:lang w:val="es-AR"/>
        </w:rPr>
        <w:t>[</w:t>
      </w:r>
      <w:r w:rsidRPr="009B603D">
        <w:rPr>
          <w:rFonts w:ascii="Times New Roman" w:hAnsi="Times New Roman"/>
          <w:i/>
          <w:sz w:val="24"/>
          <w:szCs w:val="24"/>
          <w:lang w:val="es-AR"/>
        </w:rPr>
        <w:t xml:space="preserve">Y sí, andábamos mal </w:t>
      </w:r>
      <w:r w:rsidRPr="009B603D">
        <w:rPr>
          <w:rFonts w:ascii="Times New Roman" w:hAnsi="Times New Roman"/>
          <w:b/>
          <w:i/>
          <w:sz w:val="24"/>
          <w:szCs w:val="24"/>
          <w:lang w:val="es-AR"/>
        </w:rPr>
        <w:t>y bueno</w:t>
      </w:r>
      <w:r w:rsidRPr="009B603D">
        <w:rPr>
          <w:rFonts w:ascii="Times New Roman" w:hAnsi="Times New Roman"/>
          <w:i/>
          <w:sz w:val="24"/>
          <w:szCs w:val="24"/>
          <w:lang w:val="es-AR"/>
        </w:rPr>
        <w:t xml:space="preserve">, tiramos un </w:t>
      </w:r>
      <w:r>
        <w:rPr>
          <w:rFonts w:ascii="Times New Roman" w:hAnsi="Times New Roman"/>
          <w:i/>
          <w:sz w:val="24"/>
          <w:szCs w:val="24"/>
          <w:lang w:val="es-AR"/>
        </w:rPr>
        <w:t>gato y lo hicimos a la parrilla,</w:t>
      </w:r>
      <w:r w:rsidR="00393E32">
        <w:rPr>
          <w:rFonts w:ascii="Times New Roman" w:hAnsi="Times New Roman"/>
          <w:i/>
          <w:sz w:val="24"/>
          <w:szCs w:val="24"/>
          <w:lang w:val="es-AR"/>
        </w:rPr>
        <w:t xml:space="preserve"> </w:t>
      </w:r>
      <w:r>
        <w:rPr>
          <w:rFonts w:ascii="Times New Roman" w:hAnsi="Times New Roman"/>
          <w:b/>
          <w:i/>
          <w:sz w:val="24"/>
          <w:szCs w:val="24"/>
          <w:lang w:val="es-AR"/>
        </w:rPr>
        <w:t>q</w:t>
      </w:r>
      <w:r w:rsidRPr="009B603D">
        <w:rPr>
          <w:rFonts w:ascii="Times New Roman" w:hAnsi="Times New Roman"/>
          <w:b/>
          <w:i/>
          <w:sz w:val="24"/>
          <w:szCs w:val="24"/>
          <w:lang w:val="es-AR"/>
        </w:rPr>
        <w:t>ué va a hacer</w:t>
      </w:r>
      <w:r w:rsidRPr="009B603D">
        <w:rPr>
          <w:rFonts w:ascii="Times New Roman" w:hAnsi="Times New Roman"/>
          <w:i/>
          <w:sz w:val="24"/>
          <w:szCs w:val="24"/>
          <w:lang w:val="es-AR"/>
        </w:rPr>
        <w:t>]</w:t>
      </w:r>
      <w:r w:rsidRPr="00033EA9">
        <w:rPr>
          <w:rFonts w:ascii="Times New Roman" w:hAnsi="Times New Roman"/>
          <w:i/>
          <w:sz w:val="24"/>
          <w:szCs w:val="24"/>
          <w:lang w:val="es-AR"/>
        </w:rPr>
        <w:t xml:space="preserve"> (</w:t>
      </w:r>
      <w:r w:rsidRPr="009B603D">
        <w:rPr>
          <w:rFonts w:ascii="Times New Roman" w:hAnsi="Times New Roman"/>
          <w:sz w:val="24"/>
          <w:szCs w:val="24"/>
          <w:lang w:val="es-AR"/>
        </w:rPr>
        <w:t>Morir de frío-</w:t>
      </w:r>
      <w:r w:rsidRPr="00033EA9">
        <w:rPr>
          <w:rFonts w:ascii="Times New Roman" w:hAnsi="Times New Roman"/>
          <w:i/>
          <w:sz w:val="24"/>
          <w:szCs w:val="24"/>
          <w:lang w:val="es-AR"/>
        </w:rPr>
        <w:t xml:space="preserve"> Crónicas extremas)</w:t>
      </w:r>
    </w:p>
    <w:p w:rsidR="007B661F" w:rsidRPr="007B661F" w:rsidRDefault="00393E32" w:rsidP="007B661F">
      <w:pPr>
        <w:pStyle w:val="Textoindependienteprimerasangra2"/>
        <w:ind w:left="0" w:firstLine="0"/>
        <w:rPr>
          <w:rFonts w:ascii="Times New Roman" w:hAnsi="Times New Roman"/>
          <w:sz w:val="24"/>
          <w:szCs w:val="24"/>
          <w:lang w:val="es-AR"/>
        </w:rPr>
      </w:pPr>
      <w:r>
        <w:rPr>
          <w:rFonts w:ascii="Times New Roman" w:hAnsi="Times New Roman"/>
          <w:sz w:val="24"/>
          <w:szCs w:val="24"/>
          <w:lang w:val="es-AR"/>
        </w:rPr>
        <w:lastRenderedPageBreak/>
        <w:t xml:space="preserve">Es menor el empleo de “Y bueno” </w:t>
      </w:r>
      <w:r w:rsidR="007B661F" w:rsidRPr="007B661F">
        <w:rPr>
          <w:rFonts w:ascii="Times New Roman" w:hAnsi="Times New Roman"/>
          <w:sz w:val="24"/>
          <w:szCs w:val="24"/>
          <w:lang w:val="es-AR"/>
        </w:rPr>
        <w:t>por los Hablantes-Prot</w:t>
      </w:r>
      <w:r>
        <w:rPr>
          <w:rFonts w:ascii="Times New Roman" w:hAnsi="Times New Roman"/>
          <w:sz w:val="24"/>
          <w:szCs w:val="24"/>
          <w:lang w:val="es-AR"/>
        </w:rPr>
        <w:t>a</w:t>
      </w:r>
      <w:r w:rsidR="007B661F" w:rsidRPr="007B661F">
        <w:rPr>
          <w:rFonts w:ascii="Times New Roman" w:hAnsi="Times New Roman"/>
          <w:sz w:val="24"/>
          <w:szCs w:val="24"/>
          <w:lang w:val="es-AR"/>
        </w:rPr>
        <w:t xml:space="preserve">gonistas en </w:t>
      </w:r>
      <w:r w:rsidR="007B661F" w:rsidRPr="007B661F">
        <w:rPr>
          <w:rFonts w:ascii="Times New Roman" w:hAnsi="Times New Roman"/>
          <w:i/>
          <w:sz w:val="24"/>
          <w:szCs w:val="24"/>
          <w:lang w:val="es-AR"/>
        </w:rPr>
        <w:t>Policías en acción</w:t>
      </w:r>
      <w:r w:rsidR="007B661F">
        <w:rPr>
          <w:rFonts w:ascii="Times New Roman" w:hAnsi="Times New Roman"/>
          <w:i/>
          <w:sz w:val="24"/>
          <w:szCs w:val="24"/>
          <w:lang w:val="es-AR"/>
        </w:rPr>
        <w:t>.</w:t>
      </w:r>
    </w:p>
    <w:p w:rsidR="00AF17DE" w:rsidRDefault="00AF17DE" w:rsidP="007B661F">
      <w:pPr>
        <w:pStyle w:val="Textoindependiente"/>
        <w:spacing w:line="480" w:lineRule="auto"/>
        <w:jc w:val="both"/>
        <w:rPr>
          <w:lang w:val="es-AR"/>
        </w:rPr>
      </w:pPr>
      <w:r w:rsidRPr="007B661F">
        <w:rPr>
          <w:lang w:val="es-AR"/>
        </w:rPr>
        <w:t>E</w:t>
      </w:r>
      <w:r>
        <w:rPr>
          <w:lang w:val="es-AR"/>
        </w:rPr>
        <w:t xml:space="preserve">n E133, el padre del dueño del auto muestra resignación por no conocer las actividades de su hija. A modo de justificación emplea la metáfora “Cuando los hijos empluman….”  y la deja en suspenso hasta que expresa “y bueno”, lo cual permite inferir que </w:t>
      </w:r>
      <w:r w:rsidR="00950756">
        <w:rPr>
          <w:lang w:val="es-AR"/>
        </w:rPr>
        <w:t xml:space="preserve">los padres pierden  el control </w:t>
      </w:r>
      <w:r>
        <w:rPr>
          <w:lang w:val="es-AR"/>
        </w:rPr>
        <w:t>de su</w:t>
      </w:r>
      <w:r w:rsidR="007B661F">
        <w:rPr>
          <w:lang w:val="es-AR"/>
        </w:rPr>
        <w:t xml:space="preserve">s hijos cuando estos crecen. Y </w:t>
      </w:r>
      <w:r>
        <w:rPr>
          <w:lang w:val="es-AR"/>
        </w:rPr>
        <w:t>la garantía social que se construye en la emi</w:t>
      </w:r>
      <w:r w:rsidR="00950756">
        <w:rPr>
          <w:lang w:val="es-AR"/>
        </w:rPr>
        <w:t xml:space="preserve">sión del padre es que </w:t>
      </w:r>
      <w:r>
        <w:rPr>
          <w:lang w:val="es-AR"/>
        </w:rPr>
        <w:t>“los padres no son responsables por las acciones de sus hijos cuando estos son mayores”.</w:t>
      </w:r>
    </w:p>
    <w:p w:rsidR="00AF17DE" w:rsidRPr="00033EA9" w:rsidRDefault="00AF17DE" w:rsidP="007B661F">
      <w:pPr>
        <w:pStyle w:val="Textoindependiente"/>
        <w:spacing w:line="480" w:lineRule="auto"/>
        <w:jc w:val="both"/>
        <w:rPr>
          <w:i/>
          <w:szCs w:val="24"/>
          <w:lang w:val="es-AR"/>
        </w:rPr>
      </w:pPr>
      <w:r>
        <w:rPr>
          <w:lang w:val="es-AR"/>
        </w:rPr>
        <w:t>El pariente en E28, muestra resignación si se tiene que ir de la casa cuando expresa “Y bueno” pero en ese caso demanda el pago de los 25 años que su familia estuvo cuidando la casa</w:t>
      </w:r>
    </w:p>
    <w:p w:rsidR="00AF17DE" w:rsidRPr="00033EA9" w:rsidRDefault="00AF17DE" w:rsidP="00B5356D">
      <w:pPr>
        <w:pStyle w:val="Textoindependienteprimerasangra2"/>
        <w:ind w:left="567" w:firstLine="0"/>
        <w:jc w:val="both"/>
        <w:rPr>
          <w:rFonts w:ascii="Times New Roman" w:hAnsi="Times New Roman"/>
          <w:i/>
          <w:sz w:val="24"/>
          <w:szCs w:val="24"/>
          <w:lang w:val="es-AR"/>
        </w:rPr>
      </w:pPr>
      <w:r w:rsidRPr="00EE4080">
        <w:rPr>
          <w:rFonts w:ascii="Times New Roman" w:hAnsi="Times New Roman"/>
          <w:sz w:val="24"/>
          <w:szCs w:val="24"/>
          <w:lang w:val="es-AR"/>
        </w:rPr>
        <w:t>Padre del dueño: E133</w:t>
      </w:r>
      <w:r w:rsidRPr="00033EA9">
        <w:rPr>
          <w:rFonts w:ascii="Times New Roman" w:hAnsi="Times New Roman"/>
          <w:i/>
          <w:sz w:val="24"/>
          <w:szCs w:val="24"/>
          <w:lang w:val="es-AR"/>
        </w:rPr>
        <w:t xml:space="preserve"> [Y por desgracia, lamentablemente cuando los hijos empluman… </w:t>
      </w:r>
      <w:r w:rsidRPr="00033EA9">
        <w:rPr>
          <w:rFonts w:ascii="Times New Roman" w:hAnsi="Times New Roman"/>
          <w:b/>
          <w:i/>
          <w:sz w:val="24"/>
          <w:szCs w:val="24"/>
          <w:lang w:val="es-AR"/>
        </w:rPr>
        <w:t>y bueno</w:t>
      </w:r>
      <w:r w:rsidRPr="00033EA9">
        <w:rPr>
          <w:rFonts w:ascii="Times New Roman" w:hAnsi="Times New Roman"/>
          <w:i/>
          <w:sz w:val="24"/>
          <w:szCs w:val="24"/>
          <w:lang w:val="es-AR"/>
        </w:rPr>
        <w:t xml:space="preserve">] </w:t>
      </w:r>
      <w:r w:rsidRPr="00EE4080">
        <w:rPr>
          <w:rFonts w:ascii="Times New Roman" w:hAnsi="Times New Roman"/>
          <w:sz w:val="24"/>
          <w:szCs w:val="24"/>
          <w:lang w:val="es-AR"/>
        </w:rPr>
        <w:t xml:space="preserve">(Propuesta indecente- </w:t>
      </w:r>
      <w:r w:rsidRPr="00033EA9">
        <w:rPr>
          <w:rFonts w:ascii="Times New Roman" w:hAnsi="Times New Roman"/>
          <w:i/>
          <w:sz w:val="24"/>
          <w:szCs w:val="24"/>
          <w:lang w:val="es-AR"/>
        </w:rPr>
        <w:t>Policías en acción)</w:t>
      </w:r>
    </w:p>
    <w:p w:rsidR="00AF17DE" w:rsidRPr="00033EA9" w:rsidRDefault="00AF17DE" w:rsidP="00B5356D">
      <w:pPr>
        <w:pStyle w:val="Textoindependienteprimerasangra2"/>
        <w:ind w:left="567" w:firstLine="0"/>
        <w:jc w:val="both"/>
        <w:rPr>
          <w:rFonts w:ascii="Times New Roman" w:hAnsi="Times New Roman"/>
          <w:i/>
          <w:sz w:val="24"/>
          <w:szCs w:val="24"/>
          <w:lang w:val="es-AR"/>
        </w:rPr>
      </w:pPr>
      <w:r w:rsidRPr="00EE4080">
        <w:rPr>
          <w:rFonts w:ascii="Times New Roman" w:hAnsi="Times New Roman"/>
          <w:sz w:val="24"/>
          <w:szCs w:val="24"/>
          <w:lang w:val="es-AR"/>
        </w:rPr>
        <w:t>Pariente: E28</w:t>
      </w:r>
      <w:r w:rsidRPr="00033EA9">
        <w:rPr>
          <w:rFonts w:ascii="Times New Roman" w:hAnsi="Times New Roman"/>
          <w:i/>
          <w:sz w:val="24"/>
          <w:szCs w:val="24"/>
          <w:lang w:val="es-AR"/>
        </w:rPr>
        <w:t xml:space="preserve"> [</w:t>
      </w:r>
      <w:r w:rsidRPr="00033EA9">
        <w:rPr>
          <w:rFonts w:ascii="Times New Roman" w:hAnsi="Times New Roman"/>
          <w:b/>
          <w:i/>
          <w:sz w:val="24"/>
          <w:szCs w:val="24"/>
          <w:lang w:val="es-AR"/>
        </w:rPr>
        <w:t>Y bueno</w:t>
      </w:r>
      <w:r w:rsidRPr="00033EA9">
        <w:rPr>
          <w:rFonts w:ascii="Times New Roman" w:hAnsi="Times New Roman"/>
          <w:i/>
          <w:sz w:val="24"/>
          <w:szCs w:val="24"/>
          <w:lang w:val="es-AR"/>
        </w:rPr>
        <w:t>, entonces tiene que pagar los 25 años que nosotros estamos cuidando la casa] (</w:t>
      </w:r>
      <w:r w:rsidRPr="00EE4080">
        <w:rPr>
          <w:rFonts w:ascii="Times New Roman" w:hAnsi="Times New Roman"/>
          <w:sz w:val="24"/>
          <w:szCs w:val="24"/>
          <w:lang w:val="es-AR"/>
        </w:rPr>
        <w:t>Perfume de mujer-</w:t>
      </w:r>
      <w:r w:rsidRPr="00033EA9">
        <w:rPr>
          <w:rFonts w:ascii="Times New Roman" w:hAnsi="Times New Roman"/>
          <w:i/>
          <w:sz w:val="24"/>
          <w:szCs w:val="24"/>
          <w:lang w:val="es-AR"/>
        </w:rPr>
        <w:t xml:space="preserve"> Policías en acción)</w:t>
      </w:r>
    </w:p>
    <w:p w:rsidR="00AF17DE" w:rsidRPr="00033EA9" w:rsidRDefault="0046107C" w:rsidP="00AA45D7">
      <w:pPr>
        <w:pStyle w:val="Prrafodelista"/>
        <w:numPr>
          <w:ilvl w:val="0"/>
          <w:numId w:val="19"/>
        </w:numPr>
        <w:spacing w:line="276" w:lineRule="auto"/>
        <w:jc w:val="both"/>
        <w:rPr>
          <w:sz w:val="24"/>
          <w:szCs w:val="24"/>
          <w:lang w:val="es-AR"/>
        </w:rPr>
      </w:pPr>
      <w:r w:rsidRPr="00033EA9">
        <w:rPr>
          <w:sz w:val="24"/>
          <w:szCs w:val="24"/>
          <w:lang w:val="es-AR"/>
        </w:rPr>
        <w:t>La conjunción “</w:t>
      </w:r>
      <w:r w:rsidR="00AF17DE" w:rsidRPr="00033EA9">
        <w:rPr>
          <w:sz w:val="24"/>
          <w:szCs w:val="24"/>
          <w:lang w:val="es-AR"/>
        </w:rPr>
        <w:t>Pero</w:t>
      </w:r>
      <w:r w:rsidRPr="00033EA9">
        <w:rPr>
          <w:sz w:val="24"/>
          <w:szCs w:val="24"/>
          <w:lang w:val="es-AR"/>
        </w:rPr>
        <w:t>”</w:t>
      </w:r>
    </w:p>
    <w:p w:rsidR="00AF17DE" w:rsidRPr="00E9429D" w:rsidRDefault="00AF17DE" w:rsidP="00AF17DE">
      <w:pPr>
        <w:ind w:left="567"/>
        <w:jc w:val="both"/>
        <w:rPr>
          <w:i/>
          <w:sz w:val="24"/>
          <w:szCs w:val="24"/>
          <w:lang w:val="es-AR"/>
        </w:rPr>
      </w:pPr>
    </w:p>
    <w:p w:rsidR="00AF17DE" w:rsidRDefault="00D16764" w:rsidP="00033EA9">
      <w:pPr>
        <w:pStyle w:val="Textoindependiente"/>
        <w:spacing w:line="480" w:lineRule="auto"/>
        <w:jc w:val="both"/>
        <w:rPr>
          <w:b/>
          <w:i/>
          <w:lang w:val="es-AR"/>
        </w:rPr>
      </w:pPr>
      <w:r>
        <w:rPr>
          <w:lang w:val="es-AR"/>
        </w:rPr>
        <w:t xml:space="preserve">La conjunción </w:t>
      </w:r>
      <w:r w:rsidR="00AF17DE" w:rsidRPr="00882631">
        <w:rPr>
          <w:lang w:val="es-AR"/>
        </w:rPr>
        <w:t>adversativa</w:t>
      </w:r>
      <w:r w:rsidR="008E0234">
        <w:rPr>
          <w:lang w:val="es-AR"/>
        </w:rPr>
        <w:t xml:space="preserve"> </w:t>
      </w:r>
      <w:r w:rsidRPr="00D16764">
        <w:rPr>
          <w:lang w:val="es-AR"/>
        </w:rPr>
        <w:t>“</w:t>
      </w:r>
      <w:r w:rsidR="00AF17DE" w:rsidRPr="00D16764">
        <w:rPr>
          <w:lang w:val="es-AR"/>
        </w:rPr>
        <w:t>pero</w:t>
      </w:r>
      <w:r>
        <w:rPr>
          <w:lang w:val="es-AR"/>
        </w:rPr>
        <w:t>”</w:t>
      </w:r>
      <w:r w:rsidR="008E0234">
        <w:rPr>
          <w:lang w:val="es-AR"/>
        </w:rPr>
        <w:t xml:space="preserve"> </w:t>
      </w:r>
      <w:r w:rsidR="00AF17DE">
        <w:rPr>
          <w:lang w:val="es-AR"/>
        </w:rPr>
        <w:t>es empleada</w:t>
      </w:r>
      <w:r w:rsidR="00AF17DE" w:rsidRPr="00C04B70">
        <w:rPr>
          <w:lang w:val="es-AR"/>
        </w:rPr>
        <w:t xml:space="preserve"> para indicar contraste</w:t>
      </w:r>
      <w:r w:rsidR="00AF17DE">
        <w:rPr>
          <w:lang w:val="es-AR"/>
        </w:rPr>
        <w:t xml:space="preserve"> y refutación </w:t>
      </w:r>
      <w:r w:rsidR="00AF17DE" w:rsidRPr="00C04B70">
        <w:rPr>
          <w:lang w:val="es-AR"/>
        </w:rPr>
        <w:t xml:space="preserve">en </w:t>
      </w:r>
      <w:r w:rsidR="00AF17DE" w:rsidRPr="00CB5203">
        <w:rPr>
          <w:i/>
          <w:lang w:val="es-AR"/>
        </w:rPr>
        <w:t>Crónicas extremas</w:t>
      </w:r>
      <w:r w:rsidR="00AF17DE" w:rsidRPr="00CB5203">
        <w:rPr>
          <w:lang w:val="es-AR"/>
        </w:rPr>
        <w:t xml:space="preserve"> y en </w:t>
      </w:r>
      <w:r w:rsidR="00AF17DE" w:rsidRPr="00CB5203">
        <w:rPr>
          <w:i/>
          <w:lang w:val="es-AR"/>
        </w:rPr>
        <w:t>Policías en acción.</w:t>
      </w:r>
    </w:p>
    <w:p w:rsidR="007B661F" w:rsidRDefault="00AF17DE" w:rsidP="00033EA9">
      <w:pPr>
        <w:pStyle w:val="Textoindependiente"/>
        <w:spacing w:line="480" w:lineRule="auto"/>
        <w:jc w:val="both"/>
        <w:rPr>
          <w:lang w:val="es-AR"/>
        </w:rPr>
      </w:pPr>
      <w:r>
        <w:rPr>
          <w:lang w:val="es-AR"/>
        </w:rPr>
        <w:t>En E172</w:t>
      </w:r>
      <w:r w:rsidR="008E0234">
        <w:rPr>
          <w:lang w:val="es-AR"/>
        </w:rPr>
        <w:t xml:space="preserve"> </w:t>
      </w:r>
      <w:r>
        <w:rPr>
          <w:lang w:val="es-AR"/>
        </w:rPr>
        <w:t>está clara la oposición entre los lugares “la casa” y “la calle” y en E45 entre los temporales “antes” implícito con verbo en Pretérito Imperfecto y  “ha</w:t>
      </w:r>
      <w:r w:rsidR="00CC4F48">
        <w:rPr>
          <w:lang w:val="es-AR"/>
        </w:rPr>
        <w:t>ce rato” con verbo en presente.</w:t>
      </w:r>
      <w:r>
        <w:rPr>
          <w:lang w:val="es-AR"/>
        </w:rPr>
        <w:t xml:space="preserve"> Mediante el verbo “gustar” Hernán manifiesta su preferencia por  “la calle” que es el lugar do</w:t>
      </w:r>
      <w:r w:rsidR="00CC4F48">
        <w:rPr>
          <w:lang w:val="es-AR"/>
        </w:rPr>
        <w:t xml:space="preserve">nde se droga y delinque (E172). </w:t>
      </w:r>
    </w:p>
    <w:p w:rsidR="00AF17DE" w:rsidRDefault="00AF17DE" w:rsidP="00033EA9">
      <w:pPr>
        <w:pStyle w:val="Textoindependiente"/>
        <w:spacing w:line="480" w:lineRule="auto"/>
        <w:jc w:val="both"/>
        <w:rPr>
          <w:lang w:val="es-AR"/>
        </w:rPr>
      </w:pPr>
      <w:r>
        <w:rPr>
          <w:lang w:val="es-AR"/>
        </w:rPr>
        <w:t>De la emisión del gruísta se infiere que él es el único que se anima a entrar con su grúa en Fuerte Apache (E</w:t>
      </w:r>
      <w:r w:rsidR="00B5356D">
        <w:rPr>
          <w:lang w:val="es-AR"/>
        </w:rPr>
        <w:t>45)</w:t>
      </w:r>
    </w:p>
    <w:p w:rsidR="007B661F" w:rsidRPr="00033EA9" w:rsidRDefault="007B661F" w:rsidP="007B661F">
      <w:pPr>
        <w:pStyle w:val="Textoindependienteprimerasangra2"/>
        <w:ind w:left="567" w:firstLine="0"/>
        <w:rPr>
          <w:rFonts w:ascii="Times New Roman" w:hAnsi="Times New Roman"/>
          <w:sz w:val="24"/>
          <w:szCs w:val="24"/>
          <w:lang w:val="es-AR"/>
        </w:rPr>
      </w:pPr>
      <w:r w:rsidRPr="00033EA9">
        <w:rPr>
          <w:rFonts w:ascii="Times New Roman" w:hAnsi="Times New Roman"/>
          <w:sz w:val="24"/>
          <w:szCs w:val="24"/>
          <w:lang w:val="es-AR"/>
        </w:rPr>
        <w:t>Hernán: E172 [</w:t>
      </w:r>
      <w:r w:rsidRPr="00EE4080">
        <w:rPr>
          <w:rFonts w:ascii="Times New Roman" w:hAnsi="Times New Roman"/>
          <w:i/>
          <w:sz w:val="24"/>
          <w:szCs w:val="24"/>
          <w:lang w:val="es-AR"/>
        </w:rPr>
        <w:t xml:space="preserve">Yo vivo en mi casa </w:t>
      </w:r>
      <w:r w:rsidRPr="00EE4080">
        <w:rPr>
          <w:rFonts w:ascii="Times New Roman" w:hAnsi="Times New Roman"/>
          <w:b/>
          <w:i/>
          <w:sz w:val="24"/>
          <w:szCs w:val="24"/>
          <w:lang w:val="es-AR"/>
        </w:rPr>
        <w:t>pero</w:t>
      </w:r>
      <w:r w:rsidRPr="00EE4080">
        <w:rPr>
          <w:rFonts w:ascii="Times New Roman" w:hAnsi="Times New Roman"/>
          <w:i/>
          <w:sz w:val="24"/>
          <w:szCs w:val="24"/>
          <w:lang w:val="es-AR"/>
        </w:rPr>
        <w:t xml:space="preserve"> me gusta estar en la calle</w:t>
      </w:r>
      <w:r w:rsidRPr="00033EA9">
        <w:rPr>
          <w:rFonts w:ascii="Times New Roman" w:hAnsi="Times New Roman"/>
          <w:sz w:val="24"/>
          <w:szCs w:val="24"/>
          <w:lang w:val="es-AR"/>
        </w:rPr>
        <w:t xml:space="preserve">] (Los Limpia Poxi- </w:t>
      </w:r>
      <w:r w:rsidRPr="00EE4080">
        <w:rPr>
          <w:rFonts w:ascii="Times New Roman" w:hAnsi="Times New Roman"/>
          <w:i/>
          <w:sz w:val="24"/>
          <w:szCs w:val="24"/>
          <w:lang w:val="es-AR"/>
        </w:rPr>
        <w:t>Crónicas extremas</w:t>
      </w:r>
      <w:r w:rsidRPr="00033EA9">
        <w:rPr>
          <w:rFonts w:ascii="Times New Roman" w:hAnsi="Times New Roman"/>
          <w:sz w:val="24"/>
          <w:szCs w:val="24"/>
          <w:lang w:val="es-AR"/>
        </w:rPr>
        <w:t>)</w:t>
      </w:r>
    </w:p>
    <w:p w:rsidR="007B661F" w:rsidRPr="00033EA9" w:rsidRDefault="007B661F" w:rsidP="007B661F">
      <w:pPr>
        <w:pStyle w:val="Textoindependienteprimerasangra2"/>
        <w:ind w:left="567" w:firstLine="0"/>
        <w:rPr>
          <w:rFonts w:ascii="Times New Roman" w:hAnsi="Times New Roman"/>
          <w:i/>
          <w:sz w:val="24"/>
          <w:szCs w:val="24"/>
          <w:lang w:val="es-AR"/>
        </w:rPr>
      </w:pPr>
      <w:r w:rsidRPr="00ED71B5">
        <w:rPr>
          <w:rFonts w:ascii="Times New Roman" w:hAnsi="Times New Roman"/>
          <w:sz w:val="24"/>
          <w:szCs w:val="24"/>
          <w:lang w:val="es-AR"/>
        </w:rPr>
        <w:lastRenderedPageBreak/>
        <w:t>Gruísta: E45</w:t>
      </w:r>
      <w:r w:rsidRPr="00033EA9">
        <w:rPr>
          <w:rFonts w:ascii="Times New Roman" w:hAnsi="Times New Roman"/>
          <w:i/>
          <w:sz w:val="24"/>
          <w:szCs w:val="24"/>
          <w:lang w:val="es-AR"/>
        </w:rPr>
        <w:t xml:space="preserve"> [Mirá, entraban otras grúas </w:t>
      </w:r>
      <w:r w:rsidRPr="00033EA9">
        <w:rPr>
          <w:rFonts w:ascii="Times New Roman" w:hAnsi="Times New Roman"/>
          <w:b/>
          <w:i/>
          <w:sz w:val="24"/>
          <w:szCs w:val="24"/>
          <w:lang w:val="es-AR"/>
        </w:rPr>
        <w:t>pero</w:t>
      </w:r>
      <w:r w:rsidRPr="00033EA9">
        <w:rPr>
          <w:rFonts w:ascii="Times New Roman" w:hAnsi="Times New Roman"/>
          <w:i/>
          <w:sz w:val="24"/>
          <w:szCs w:val="24"/>
          <w:lang w:val="es-AR"/>
        </w:rPr>
        <w:t xml:space="preserve"> ya hace rato no vienen más, ¿viste?] </w:t>
      </w:r>
      <w:r w:rsidRPr="00ED71B5">
        <w:rPr>
          <w:rFonts w:ascii="Times New Roman" w:hAnsi="Times New Roman"/>
          <w:sz w:val="24"/>
          <w:szCs w:val="24"/>
          <w:lang w:val="es-AR"/>
        </w:rPr>
        <w:t>(Robo del Fiat-</w:t>
      </w:r>
      <w:r w:rsidRPr="00033EA9">
        <w:rPr>
          <w:rFonts w:ascii="Times New Roman" w:hAnsi="Times New Roman"/>
          <w:i/>
          <w:sz w:val="24"/>
          <w:szCs w:val="24"/>
          <w:lang w:val="es-AR"/>
        </w:rPr>
        <w:t xml:space="preserve"> Policías en acción)</w:t>
      </w:r>
    </w:p>
    <w:p w:rsidR="00AF17DE" w:rsidRDefault="00AF17DE" w:rsidP="00033EA9">
      <w:pPr>
        <w:pStyle w:val="Textoindependiente"/>
        <w:spacing w:line="480" w:lineRule="auto"/>
        <w:jc w:val="both"/>
        <w:rPr>
          <w:i/>
          <w:lang w:val="es-AR"/>
        </w:rPr>
      </w:pPr>
      <w:r>
        <w:rPr>
          <w:lang w:val="es-AR"/>
        </w:rPr>
        <w:t xml:space="preserve">“Pero” indicando refutación se observa en distintas crónicas y en </w:t>
      </w:r>
      <w:r w:rsidR="00705F4D">
        <w:rPr>
          <w:lang w:val="es-AR"/>
        </w:rPr>
        <w:t>segmentos</w:t>
      </w:r>
      <w:r>
        <w:rPr>
          <w:lang w:val="es-AR"/>
        </w:rPr>
        <w:t xml:space="preserve"> de </w:t>
      </w:r>
      <w:r w:rsidRPr="006F09E4">
        <w:rPr>
          <w:i/>
          <w:lang w:val="es-AR"/>
        </w:rPr>
        <w:t>Policías en acción</w:t>
      </w:r>
      <w:r w:rsidR="008E0234">
        <w:rPr>
          <w:i/>
          <w:lang w:val="es-AR"/>
        </w:rPr>
        <w:t xml:space="preserve"> </w:t>
      </w:r>
      <w:r w:rsidRPr="006F09E4">
        <w:rPr>
          <w:lang w:val="es-AR"/>
        </w:rPr>
        <w:t>cuando los participantes discuten</w:t>
      </w:r>
      <w:r>
        <w:rPr>
          <w:i/>
          <w:lang w:val="es-AR"/>
        </w:rPr>
        <w:t xml:space="preserve">. </w:t>
      </w:r>
    </w:p>
    <w:p w:rsidR="00AF17DE" w:rsidRPr="00F27FA3" w:rsidRDefault="00AF17DE" w:rsidP="00033EA9">
      <w:pPr>
        <w:pStyle w:val="Textoindependiente"/>
        <w:spacing w:line="480" w:lineRule="auto"/>
        <w:jc w:val="both"/>
        <w:rPr>
          <w:lang w:val="es-AR"/>
        </w:rPr>
      </w:pPr>
      <w:r w:rsidRPr="00F27FA3">
        <w:rPr>
          <w:lang w:val="es-AR"/>
        </w:rPr>
        <w:t>En E15, Viviana</w:t>
      </w:r>
      <w:r>
        <w:rPr>
          <w:lang w:val="es-AR"/>
        </w:rPr>
        <w:t xml:space="preserve"> a partir del “pero” inicia una refutación por la cual aclara que su trabajo en la calle es limitado y luego ofrece una explicación: no puede dejar solos a sus hijos.</w:t>
      </w:r>
    </w:p>
    <w:p w:rsidR="00AF17DE" w:rsidRPr="00C6582D" w:rsidRDefault="00AF17DE" w:rsidP="00033EA9">
      <w:pPr>
        <w:pStyle w:val="Textoindependiente"/>
        <w:spacing w:line="480" w:lineRule="auto"/>
        <w:jc w:val="both"/>
        <w:rPr>
          <w:lang w:val="es-AR"/>
        </w:rPr>
      </w:pPr>
      <w:r w:rsidRPr="00C6582D">
        <w:rPr>
          <w:lang w:val="es-AR"/>
        </w:rPr>
        <w:t xml:space="preserve">En E75 el hablante </w:t>
      </w:r>
      <w:r>
        <w:rPr>
          <w:lang w:val="es-AR"/>
        </w:rPr>
        <w:t>mediante el “pero” refuta lo que dijo anteriormente y profiere una amenaza contra el marido de su vecina acusado de tener relaciones con su mujer. A continuación, a pa</w:t>
      </w:r>
      <w:r w:rsidR="00300AF6">
        <w:rPr>
          <w:lang w:val="es-AR"/>
        </w:rPr>
        <w:t>rtir del “pero” la vecina presenta una objeción a</w:t>
      </w:r>
      <w:r>
        <w:rPr>
          <w:lang w:val="es-AR"/>
        </w:rPr>
        <w:t xml:space="preserve"> lo expresado por su pareja negando su relación con el hombre casado (E76)</w:t>
      </w:r>
    </w:p>
    <w:p w:rsidR="00AF17DE" w:rsidRPr="00033EA9" w:rsidRDefault="00AF17DE" w:rsidP="00ED71B5">
      <w:pPr>
        <w:pStyle w:val="Textoindependienteprimerasangra2"/>
        <w:spacing w:after="0"/>
        <w:ind w:left="567" w:firstLine="0"/>
        <w:rPr>
          <w:rFonts w:ascii="Times New Roman" w:hAnsi="Times New Roman"/>
          <w:i/>
          <w:sz w:val="24"/>
          <w:szCs w:val="24"/>
          <w:lang w:val="es-AR"/>
        </w:rPr>
      </w:pPr>
      <w:r w:rsidRPr="00ED71B5">
        <w:rPr>
          <w:rFonts w:ascii="Times New Roman" w:hAnsi="Times New Roman"/>
          <w:sz w:val="24"/>
          <w:szCs w:val="24"/>
          <w:lang w:val="es-AR"/>
        </w:rPr>
        <w:t>Periodista: E14</w:t>
      </w:r>
      <w:r w:rsidRPr="00033EA9">
        <w:rPr>
          <w:rFonts w:ascii="Times New Roman" w:hAnsi="Times New Roman"/>
          <w:i/>
          <w:sz w:val="24"/>
          <w:szCs w:val="24"/>
          <w:lang w:val="es-AR"/>
        </w:rPr>
        <w:t xml:space="preserve"> [¿En la calle (trabajás)?]</w:t>
      </w:r>
    </w:p>
    <w:p w:rsidR="00AF17DE" w:rsidRDefault="00AF17DE" w:rsidP="00ED71B5">
      <w:pPr>
        <w:pStyle w:val="Textoindependienteprimerasangra2"/>
        <w:spacing w:after="0"/>
        <w:ind w:left="567" w:firstLine="0"/>
        <w:jc w:val="both"/>
        <w:rPr>
          <w:rFonts w:ascii="Times New Roman" w:hAnsi="Times New Roman"/>
          <w:sz w:val="24"/>
          <w:szCs w:val="24"/>
          <w:lang w:val="es-AR"/>
        </w:rPr>
      </w:pPr>
      <w:r w:rsidRPr="00033EA9">
        <w:rPr>
          <w:rFonts w:ascii="Times New Roman" w:hAnsi="Times New Roman"/>
          <w:sz w:val="24"/>
          <w:szCs w:val="24"/>
          <w:lang w:val="es-AR"/>
        </w:rPr>
        <w:t>Viviana: E15 [</w:t>
      </w:r>
      <w:r w:rsidRPr="00EE4080">
        <w:rPr>
          <w:rFonts w:ascii="Times New Roman" w:hAnsi="Times New Roman"/>
          <w:i/>
          <w:sz w:val="24"/>
          <w:szCs w:val="24"/>
          <w:lang w:val="es-AR"/>
        </w:rPr>
        <w:t xml:space="preserve">Sí, </w:t>
      </w:r>
      <w:r w:rsidRPr="00EE4080">
        <w:rPr>
          <w:rFonts w:ascii="Times New Roman" w:hAnsi="Times New Roman"/>
          <w:b/>
          <w:i/>
          <w:sz w:val="24"/>
          <w:szCs w:val="24"/>
          <w:lang w:val="es-AR"/>
        </w:rPr>
        <w:t>pero</w:t>
      </w:r>
      <w:r w:rsidRPr="00EE4080">
        <w:rPr>
          <w:rFonts w:ascii="Times New Roman" w:hAnsi="Times New Roman"/>
          <w:i/>
          <w:sz w:val="24"/>
          <w:szCs w:val="24"/>
          <w:lang w:val="es-AR"/>
        </w:rPr>
        <w:t xml:space="preserve"> </w:t>
      </w:r>
      <w:r w:rsidR="00834EC0">
        <w:rPr>
          <w:rFonts w:ascii="Times New Roman" w:hAnsi="Times New Roman"/>
          <w:i/>
          <w:sz w:val="24"/>
          <w:szCs w:val="24"/>
          <w:lang w:val="es-AR"/>
        </w:rPr>
        <w:t>solo</w:t>
      </w:r>
      <w:r w:rsidRPr="00EE4080">
        <w:rPr>
          <w:rFonts w:ascii="Times New Roman" w:hAnsi="Times New Roman"/>
          <w:i/>
          <w:sz w:val="24"/>
          <w:szCs w:val="24"/>
          <w:lang w:val="es-AR"/>
        </w:rPr>
        <w:t xml:space="preserve"> para el papeo del día nomás porque como tengo muchos chicos, no los puedo dejar solos</w:t>
      </w:r>
      <w:r w:rsidRPr="00033EA9">
        <w:rPr>
          <w:rFonts w:ascii="Times New Roman" w:hAnsi="Times New Roman"/>
          <w:sz w:val="24"/>
          <w:szCs w:val="24"/>
          <w:lang w:val="es-AR"/>
        </w:rPr>
        <w:t xml:space="preserve">] (Fabrica de putas- </w:t>
      </w:r>
      <w:r w:rsidRPr="00EE4080">
        <w:rPr>
          <w:rFonts w:ascii="Times New Roman" w:hAnsi="Times New Roman"/>
          <w:i/>
          <w:sz w:val="24"/>
          <w:szCs w:val="24"/>
          <w:lang w:val="es-AR"/>
        </w:rPr>
        <w:t>Crónicas extremas</w:t>
      </w:r>
      <w:r w:rsidRPr="00033EA9">
        <w:rPr>
          <w:rFonts w:ascii="Times New Roman" w:hAnsi="Times New Roman"/>
          <w:sz w:val="24"/>
          <w:szCs w:val="24"/>
          <w:lang w:val="es-AR"/>
        </w:rPr>
        <w:t>).</w:t>
      </w:r>
    </w:p>
    <w:p w:rsidR="00ED71B5" w:rsidRPr="00033EA9" w:rsidRDefault="00ED71B5" w:rsidP="00ED71B5">
      <w:pPr>
        <w:pStyle w:val="Textoindependienteprimerasangra2"/>
        <w:spacing w:after="0"/>
        <w:ind w:left="567" w:firstLine="0"/>
        <w:jc w:val="both"/>
        <w:rPr>
          <w:rFonts w:ascii="Times New Roman" w:hAnsi="Times New Roman"/>
          <w:sz w:val="24"/>
          <w:szCs w:val="24"/>
          <w:lang w:val="es-AR"/>
        </w:rPr>
      </w:pPr>
    </w:p>
    <w:p w:rsidR="00AF17DE" w:rsidRPr="00033EA9" w:rsidRDefault="00AF17DE" w:rsidP="00EE4080">
      <w:pPr>
        <w:pStyle w:val="Textoindependienteprimerasangra2"/>
        <w:spacing w:after="0"/>
        <w:ind w:left="567" w:firstLine="0"/>
        <w:jc w:val="both"/>
        <w:rPr>
          <w:rFonts w:ascii="Times New Roman" w:hAnsi="Times New Roman"/>
          <w:sz w:val="24"/>
          <w:szCs w:val="24"/>
          <w:lang w:val="es-AR"/>
        </w:rPr>
      </w:pPr>
      <w:r w:rsidRPr="00033EA9">
        <w:rPr>
          <w:rFonts w:ascii="Times New Roman" w:hAnsi="Times New Roman"/>
          <w:sz w:val="24"/>
          <w:szCs w:val="24"/>
          <w:lang w:val="es-AR"/>
        </w:rPr>
        <w:t>Pareja de la vecina (al marido de la mujer): E73 [</w:t>
      </w:r>
      <w:r w:rsidRPr="00EE4080">
        <w:rPr>
          <w:rFonts w:ascii="Times New Roman" w:hAnsi="Times New Roman"/>
          <w:i/>
          <w:sz w:val="24"/>
          <w:szCs w:val="24"/>
          <w:lang w:val="es-AR"/>
        </w:rPr>
        <w:t>Si querés gatearme, gateame</w:t>
      </w:r>
      <w:r w:rsidRPr="00033EA9">
        <w:rPr>
          <w:rFonts w:ascii="Times New Roman" w:hAnsi="Times New Roman"/>
          <w:sz w:val="24"/>
          <w:szCs w:val="24"/>
          <w:lang w:val="es-AR"/>
        </w:rPr>
        <w:t>] E74 [</w:t>
      </w:r>
      <w:r w:rsidRPr="00EE4080">
        <w:rPr>
          <w:rFonts w:ascii="Times New Roman" w:hAnsi="Times New Roman"/>
          <w:i/>
          <w:sz w:val="24"/>
          <w:szCs w:val="24"/>
          <w:lang w:val="es-AR"/>
        </w:rPr>
        <w:t>Está todo bien</w:t>
      </w:r>
      <w:r w:rsidRPr="00033EA9">
        <w:rPr>
          <w:rFonts w:ascii="Times New Roman" w:hAnsi="Times New Roman"/>
          <w:sz w:val="24"/>
          <w:szCs w:val="24"/>
          <w:lang w:val="es-AR"/>
        </w:rPr>
        <w:t>]  E75 [</w:t>
      </w:r>
      <w:r w:rsidRPr="00EE4080">
        <w:rPr>
          <w:rFonts w:ascii="Times New Roman" w:hAnsi="Times New Roman"/>
          <w:b/>
          <w:i/>
          <w:sz w:val="24"/>
          <w:szCs w:val="24"/>
          <w:lang w:val="es-AR"/>
        </w:rPr>
        <w:t>Pero</w:t>
      </w:r>
      <w:r w:rsidRPr="00EE4080">
        <w:rPr>
          <w:rFonts w:ascii="Times New Roman" w:hAnsi="Times New Roman"/>
          <w:i/>
          <w:sz w:val="24"/>
          <w:szCs w:val="24"/>
          <w:lang w:val="es-AR"/>
        </w:rPr>
        <w:t xml:space="preserve"> que yo no te enganche porque te voy a volar la cabeza</w:t>
      </w:r>
      <w:r w:rsidRPr="00033EA9">
        <w:rPr>
          <w:rFonts w:ascii="Times New Roman" w:hAnsi="Times New Roman"/>
          <w:sz w:val="24"/>
          <w:szCs w:val="24"/>
          <w:lang w:val="es-AR"/>
        </w:rPr>
        <w:t>]</w:t>
      </w:r>
    </w:p>
    <w:p w:rsidR="00AF17DE" w:rsidRDefault="00AF17DE" w:rsidP="00EE4080">
      <w:pPr>
        <w:pStyle w:val="Textoindependienteprimerasangra2"/>
        <w:spacing w:after="0"/>
        <w:ind w:left="567" w:firstLine="0"/>
        <w:jc w:val="both"/>
        <w:rPr>
          <w:rFonts w:ascii="Times New Roman" w:hAnsi="Times New Roman"/>
          <w:sz w:val="24"/>
          <w:szCs w:val="24"/>
          <w:lang w:val="es-AR"/>
        </w:rPr>
      </w:pPr>
      <w:r w:rsidRPr="00033EA9">
        <w:rPr>
          <w:rFonts w:ascii="Times New Roman" w:hAnsi="Times New Roman"/>
          <w:sz w:val="24"/>
          <w:szCs w:val="24"/>
          <w:lang w:val="es-AR"/>
        </w:rPr>
        <w:t>Vecina: E76 [¡</w:t>
      </w:r>
      <w:r w:rsidRPr="00033EA9">
        <w:rPr>
          <w:rFonts w:ascii="Times New Roman" w:hAnsi="Times New Roman"/>
          <w:b/>
          <w:i/>
          <w:sz w:val="24"/>
          <w:szCs w:val="24"/>
          <w:lang w:val="es-AR"/>
        </w:rPr>
        <w:t>Pero</w:t>
      </w:r>
      <w:r w:rsidRPr="00033EA9">
        <w:rPr>
          <w:rFonts w:ascii="Times New Roman" w:hAnsi="Times New Roman"/>
          <w:i/>
          <w:sz w:val="24"/>
          <w:szCs w:val="24"/>
          <w:lang w:val="es-AR"/>
        </w:rPr>
        <w:t xml:space="preserve"> es mentira!</w:t>
      </w:r>
      <w:r w:rsidRPr="00033EA9">
        <w:rPr>
          <w:rFonts w:ascii="Times New Roman" w:hAnsi="Times New Roman"/>
          <w:sz w:val="24"/>
          <w:szCs w:val="24"/>
          <w:lang w:val="es-AR"/>
        </w:rPr>
        <w:t xml:space="preserve">] (Trapitos al sol- </w:t>
      </w:r>
      <w:r w:rsidRPr="00033EA9">
        <w:rPr>
          <w:rFonts w:ascii="Times New Roman" w:hAnsi="Times New Roman"/>
          <w:i/>
          <w:sz w:val="24"/>
          <w:szCs w:val="24"/>
          <w:lang w:val="es-AR"/>
        </w:rPr>
        <w:t>Policías en acción</w:t>
      </w:r>
      <w:r w:rsidRPr="00033EA9">
        <w:rPr>
          <w:rFonts w:ascii="Times New Roman" w:hAnsi="Times New Roman"/>
          <w:sz w:val="24"/>
          <w:szCs w:val="24"/>
          <w:lang w:val="es-AR"/>
        </w:rPr>
        <w:t xml:space="preserve">) </w:t>
      </w:r>
    </w:p>
    <w:p w:rsidR="00EE4080" w:rsidRPr="00033EA9" w:rsidRDefault="00EE4080" w:rsidP="00EE4080">
      <w:pPr>
        <w:pStyle w:val="Textoindependienteprimerasangra2"/>
        <w:spacing w:after="0"/>
        <w:ind w:left="567" w:firstLine="0"/>
        <w:jc w:val="both"/>
        <w:rPr>
          <w:rFonts w:ascii="Times New Roman" w:hAnsi="Times New Roman"/>
          <w:sz w:val="24"/>
          <w:szCs w:val="24"/>
          <w:lang w:val="es-AR"/>
        </w:rPr>
      </w:pPr>
    </w:p>
    <w:p w:rsidR="00AF17DE" w:rsidRPr="00033EA9" w:rsidRDefault="00E13AFD" w:rsidP="00AA45D7">
      <w:pPr>
        <w:pStyle w:val="Prrafodelista"/>
        <w:numPr>
          <w:ilvl w:val="0"/>
          <w:numId w:val="19"/>
        </w:numPr>
        <w:spacing w:line="480" w:lineRule="auto"/>
        <w:jc w:val="both"/>
        <w:rPr>
          <w:sz w:val="24"/>
          <w:szCs w:val="24"/>
          <w:lang w:val="es-AR"/>
        </w:rPr>
      </w:pPr>
      <w:r>
        <w:rPr>
          <w:sz w:val="24"/>
          <w:szCs w:val="24"/>
          <w:lang w:val="es-AR"/>
        </w:rPr>
        <w:t>La conjunción “Y</w:t>
      </w:r>
      <w:r w:rsidR="00AF17DE" w:rsidRPr="00033EA9">
        <w:rPr>
          <w:sz w:val="24"/>
          <w:szCs w:val="24"/>
          <w:lang w:val="es-AR"/>
        </w:rPr>
        <w:t xml:space="preserve">” </w:t>
      </w:r>
    </w:p>
    <w:p w:rsidR="00AF17DE" w:rsidRPr="00794AA6" w:rsidRDefault="00AF17DE" w:rsidP="00EE4080">
      <w:pPr>
        <w:pStyle w:val="Prrafodelista"/>
        <w:spacing w:line="480" w:lineRule="auto"/>
        <w:ind w:left="0"/>
        <w:jc w:val="both"/>
        <w:rPr>
          <w:sz w:val="24"/>
          <w:szCs w:val="24"/>
          <w:lang w:val="es-AR"/>
        </w:rPr>
      </w:pPr>
      <w:r>
        <w:rPr>
          <w:sz w:val="24"/>
          <w:szCs w:val="24"/>
          <w:lang w:val="es-AR"/>
        </w:rPr>
        <w:t>Esta conjunción coordinante es</w:t>
      </w:r>
      <w:r w:rsidRPr="00794AA6">
        <w:rPr>
          <w:sz w:val="24"/>
          <w:szCs w:val="24"/>
          <w:lang w:val="es-AR"/>
        </w:rPr>
        <w:t xml:space="preserve"> empleada</w:t>
      </w:r>
      <w:r w:rsidR="008E0234">
        <w:rPr>
          <w:sz w:val="24"/>
          <w:szCs w:val="24"/>
          <w:lang w:val="es-AR"/>
        </w:rPr>
        <w:t xml:space="preserve"> </w:t>
      </w:r>
      <w:r w:rsidRPr="00794AA6">
        <w:rPr>
          <w:sz w:val="24"/>
          <w:szCs w:val="24"/>
          <w:lang w:val="es-AR"/>
        </w:rPr>
        <w:t>reiteradamente</w:t>
      </w:r>
      <w:r w:rsidR="008E0234">
        <w:rPr>
          <w:sz w:val="24"/>
          <w:szCs w:val="24"/>
          <w:lang w:val="es-AR"/>
        </w:rPr>
        <w:t xml:space="preserve"> </w:t>
      </w:r>
      <w:r w:rsidRPr="00794AA6">
        <w:rPr>
          <w:sz w:val="24"/>
          <w:szCs w:val="24"/>
          <w:lang w:val="es-AR"/>
        </w:rPr>
        <w:t>al principio y dentro de las emisiones en ambos docudramas. Es el conector más emple</w:t>
      </w:r>
      <w:r w:rsidR="00ED71B5">
        <w:rPr>
          <w:sz w:val="24"/>
          <w:szCs w:val="24"/>
          <w:lang w:val="es-AR"/>
        </w:rPr>
        <w:t>ado por todos los participantes sobre todo en las narraciones ligando una sucesión de acciones</w:t>
      </w:r>
    </w:p>
    <w:p w:rsidR="00AF17DE" w:rsidRPr="00033EA9" w:rsidRDefault="00AF17DE" w:rsidP="00EE4080">
      <w:pPr>
        <w:pStyle w:val="Textoindependienteprimerasangra2"/>
        <w:ind w:left="567" w:firstLine="0"/>
        <w:jc w:val="both"/>
        <w:rPr>
          <w:rFonts w:ascii="Times New Roman" w:hAnsi="Times New Roman"/>
          <w:sz w:val="24"/>
          <w:szCs w:val="24"/>
          <w:lang w:val="es-AR"/>
        </w:rPr>
      </w:pPr>
      <w:r w:rsidRPr="00033EA9">
        <w:rPr>
          <w:rFonts w:ascii="Times New Roman" w:hAnsi="Times New Roman"/>
          <w:sz w:val="24"/>
          <w:szCs w:val="24"/>
          <w:lang w:val="es-AR"/>
        </w:rPr>
        <w:t xml:space="preserve">Juan: E154 </w:t>
      </w:r>
      <w:r w:rsidRPr="00033EA9">
        <w:rPr>
          <w:rFonts w:ascii="Times New Roman" w:hAnsi="Times New Roman"/>
          <w:b/>
          <w:sz w:val="24"/>
          <w:szCs w:val="24"/>
          <w:lang w:val="es-AR"/>
        </w:rPr>
        <w:t>[</w:t>
      </w:r>
      <w:r w:rsidRPr="00EE4080">
        <w:rPr>
          <w:rFonts w:ascii="Times New Roman" w:hAnsi="Times New Roman"/>
          <w:b/>
          <w:i/>
          <w:sz w:val="24"/>
          <w:szCs w:val="24"/>
          <w:lang w:val="es-AR"/>
        </w:rPr>
        <w:t>Y</w:t>
      </w:r>
      <w:r w:rsidRPr="00EE4080">
        <w:rPr>
          <w:rFonts w:ascii="Times New Roman" w:hAnsi="Times New Roman"/>
          <w:i/>
          <w:sz w:val="24"/>
          <w:szCs w:val="24"/>
          <w:lang w:val="es-AR"/>
        </w:rPr>
        <w:t xml:space="preserve"> estaba jalando así, por allá estaba flasheando </w:t>
      </w:r>
      <w:r w:rsidRPr="00EE4080">
        <w:rPr>
          <w:rFonts w:ascii="Times New Roman" w:hAnsi="Times New Roman"/>
          <w:b/>
          <w:i/>
          <w:sz w:val="24"/>
          <w:szCs w:val="24"/>
          <w:lang w:val="es-AR"/>
        </w:rPr>
        <w:t>y</w:t>
      </w:r>
      <w:r w:rsidRPr="00EE4080">
        <w:rPr>
          <w:rFonts w:ascii="Times New Roman" w:hAnsi="Times New Roman"/>
          <w:i/>
          <w:sz w:val="24"/>
          <w:szCs w:val="24"/>
          <w:lang w:val="es-AR"/>
        </w:rPr>
        <w:t xml:space="preserve"> paró de jalar </w:t>
      </w:r>
      <w:r w:rsidRPr="00EE4080">
        <w:rPr>
          <w:rFonts w:ascii="Times New Roman" w:hAnsi="Times New Roman"/>
          <w:b/>
          <w:i/>
          <w:sz w:val="24"/>
          <w:szCs w:val="24"/>
          <w:lang w:val="es-AR"/>
        </w:rPr>
        <w:t>y</w:t>
      </w:r>
      <w:r w:rsidRPr="00EE4080">
        <w:rPr>
          <w:rFonts w:ascii="Times New Roman" w:hAnsi="Times New Roman"/>
          <w:i/>
          <w:sz w:val="24"/>
          <w:szCs w:val="24"/>
          <w:lang w:val="es-AR"/>
        </w:rPr>
        <w:t xml:space="preserve"> siguió jalando </w:t>
      </w:r>
      <w:r w:rsidRPr="00EE4080">
        <w:rPr>
          <w:rFonts w:ascii="Times New Roman" w:hAnsi="Times New Roman"/>
          <w:b/>
          <w:i/>
          <w:sz w:val="24"/>
          <w:szCs w:val="24"/>
          <w:lang w:val="es-AR"/>
        </w:rPr>
        <w:t>y</w:t>
      </w:r>
      <w:r w:rsidRPr="00EE4080">
        <w:rPr>
          <w:rFonts w:ascii="Times New Roman" w:hAnsi="Times New Roman"/>
          <w:i/>
          <w:sz w:val="24"/>
          <w:szCs w:val="24"/>
          <w:lang w:val="es-AR"/>
        </w:rPr>
        <w:t xml:space="preserve"> se le apareció el diablo</w:t>
      </w:r>
      <w:r w:rsidRPr="00033EA9">
        <w:rPr>
          <w:rFonts w:ascii="Times New Roman" w:hAnsi="Times New Roman"/>
          <w:sz w:val="24"/>
          <w:szCs w:val="24"/>
          <w:lang w:val="es-AR"/>
        </w:rPr>
        <w:t xml:space="preserve">] (Limpia Poxi- </w:t>
      </w:r>
      <w:r w:rsidRPr="00EE4080">
        <w:rPr>
          <w:rFonts w:ascii="Times New Roman" w:hAnsi="Times New Roman"/>
          <w:i/>
          <w:sz w:val="24"/>
          <w:szCs w:val="24"/>
          <w:lang w:val="es-AR"/>
        </w:rPr>
        <w:t>Crónicas extremas</w:t>
      </w:r>
      <w:r w:rsidRPr="00033EA9">
        <w:rPr>
          <w:rFonts w:ascii="Times New Roman" w:hAnsi="Times New Roman"/>
          <w:sz w:val="24"/>
          <w:szCs w:val="24"/>
          <w:lang w:val="es-AR"/>
        </w:rPr>
        <w:t>)</w:t>
      </w:r>
    </w:p>
    <w:p w:rsidR="00AF17DE" w:rsidRPr="00033EA9" w:rsidRDefault="00AF17DE" w:rsidP="00EE4080">
      <w:pPr>
        <w:pStyle w:val="Textoindependienteprimerasangra2"/>
        <w:ind w:left="567" w:firstLine="0"/>
        <w:jc w:val="both"/>
        <w:rPr>
          <w:rFonts w:ascii="Times New Roman" w:hAnsi="Times New Roman"/>
          <w:sz w:val="24"/>
          <w:szCs w:val="24"/>
          <w:lang w:val="es-AR"/>
        </w:rPr>
      </w:pPr>
      <w:r w:rsidRPr="00033EA9">
        <w:rPr>
          <w:rFonts w:ascii="Times New Roman" w:hAnsi="Times New Roman"/>
          <w:sz w:val="24"/>
          <w:szCs w:val="24"/>
          <w:lang w:val="es-AR"/>
        </w:rPr>
        <w:t xml:space="preserve">José: E113 </w:t>
      </w:r>
      <w:r w:rsidRPr="00EE4080">
        <w:rPr>
          <w:rFonts w:ascii="Times New Roman" w:hAnsi="Times New Roman"/>
          <w:i/>
          <w:sz w:val="24"/>
          <w:szCs w:val="24"/>
          <w:lang w:val="es-AR"/>
        </w:rPr>
        <w:t xml:space="preserve">[Una vez, andábamos mal </w:t>
      </w:r>
      <w:r w:rsidRPr="00EE4080">
        <w:rPr>
          <w:rFonts w:ascii="Times New Roman" w:hAnsi="Times New Roman"/>
          <w:b/>
          <w:i/>
          <w:sz w:val="24"/>
          <w:szCs w:val="24"/>
          <w:lang w:val="es-AR"/>
        </w:rPr>
        <w:t xml:space="preserve">y </w:t>
      </w:r>
      <w:r w:rsidRPr="00EE4080">
        <w:rPr>
          <w:rFonts w:ascii="Times New Roman" w:hAnsi="Times New Roman"/>
          <w:i/>
          <w:sz w:val="24"/>
          <w:szCs w:val="24"/>
          <w:lang w:val="es-AR"/>
        </w:rPr>
        <w:t xml:space="preserve">matamos un gato </w:t>
      </w:r>
      <w:r w:rsidRPr="00EE4080">
        <w:rPr>
          <w:rFonts w:ascii="Times New Roman" w:hAnsi="Times New Roman"/>
          <w:b/>
          <w:i/>
          <w:sz w:val="24"/>
          <w:szCs w:val="24"/>
          <w:lang w:val="es-AR"/>
        </w:rPr>
        <w:t xml:space="preserve">y </w:t>
      </w:r>
      <w:r w:rsidRPr="00EE4080">
        <w:rPr>
          <w:rFonts w:ascii="Times New Roman" w:hAnsi="Times New Roman"/>
          <w:i/>
          <w:sz w:val="24"/>
          <w:szCs w:val="24"/>
          <w:lang w:val="es-AR"/>
        </w:rPr>
        <w:t>lo comimos a la parrilla]</w:t>
      </w:r>
      <w:r w:rsidRPr="00033EA9">
        <w:rPr>
          <w:rFonts w:ascii="Times New Roman" w:hAnsi="Times New Roman"/>
          <w:sz w:val="24"/>
          <w:szCs w:val="24"/>
          <w:lang w:val="es-AR"/>
        </w:rPr>
        <w:t xml:space="preserve"> (Morir de frío- </w:t>
      </w:r>
      <w:r w:rsidRPr="00EE4080">
        <w:rPr>
          <w:rFonts w:ascii="Times New Roman" w:hAnsi="Times New Roman"/>
          <w:i/>
          <w:sz w:val="24"/>
          <w:szCs w:val="24"/>
          <w:lang w:val="es-AR"/>
        </w:rPr>
        <w:t>Crónicas extremas</w:t>
      </w:r>
      <w:r w:rsidRPr="00033EA9">
        <w:rPr>
          <w:rFonts w:ascii="Times New Roman" w:hAnsi="Times New Roman"/>
          <w:sz w:val="24"/>
          <w:szCs w:val="24"/>
          <w:lang w:val="es-AR"/>
        </w:rPr>
        <w:t>)</w:t>
      </w:r>
    </w:p>
    <w:p w:rsidR="00AF17DE" w:rsidRPr="00EE4080" w:rsidRDefault="00AF17DE" w:rsidP="00EE4080">
      <w:pPr>
        <w:pStyle w:val="Textoindependienteprimerasangra2"/>
        <w:ind w:left="567" w:firstLine="0"/>
        <w:jc w:val="both"/>
        <w:rPr>
          <w:rFonts w:ascii="Times New Roman" w:hAnsi="Times New Roman"/>
          <w:i/>
          <w:sz w:val="24"/>
          <w:szCs w:val="24"/>
          <w:lang w:val="es-AR"/>
        </w:rPr>
      </w:pPr>
      <w:r w:rsidRPr="00033EA9">
        <w:rPr>
          <w:rFonts w:ascii="Times New Roman" w:hAnsi="Times New Roman"/>
          <w:sz w:val="24"/>
          <w:szCs w:val="24"/>
          <w:lang w:val="es-AR"/>
        </w:rPr>
        <w:t>Policía: E23 [</w:t>
      </w:r>
      <w:r w:rsidRPr="00EE4080">
        <w:rPr>
          <w:rFonts w:ascii="Times New Roman" w:hAnsi="Times New Roman"/>
          <w:b/>
          <w:i/>
          <w:sz w:val="24"/>
          <w:szCs w:val="24"/>
          <w:lang w:val="es-AR"/>
        </w:rPr>
        <w:t>Y</w:t>
      </w:r>
      <w:r w:rsidRPr="00EE4080">
        <w:rPr>
          <w:rFonts w:ascii="Times New Roman" w:hAnsi="Times New Roman"/>
          <w:i/>
          <w:sz w:val="24"/>
          <w:szCs w:val="24"/>
          <w:lang w:val="es-AR"/>
        </w:rPr>
        <w:t xml:space="preserve"> una vez que entran acá es medio difícil buscarlos porque se mandan en cualquier casa, </w:t>
      </w:r>
      <w:r w:rsidR="00E32F65">
        <w:rPr>
          <w:rFonts w:ascii="Times New Roman" w:hAnsi="Times New Roman"/>
          <w:i/>
          <w:sz w:val="24"/>
          <w:szCs w:val="24"/>
          <w:lang w:val="es-AR"/>
        </w:rPr>
        <w:t>¿</w:t>
      </w:r>
      <w:r w:rsidRPr="00EE4080">
        <w:rPr>
          <w:rFonts w:ascii="Times New Roman" w:hAnsi="Times New Roman"/>
          <w:i/>
          <w:sz w:val="24"/>
          <w:szCs w:val="24"/>
          <w:lang w:val="es-AR"/>
        </w:rPr>
        <w:t>viste?]</w:t>
      </w:r>
      <w:r w:rsidRPr="00033EA9">
        <w:rPr>
          <w:rFonts w:ascii="Times New Roman" w:hAnsi="Times New Roman"/>
          <w:sz w:val="24"/>
          <w:szCs w:val="24"/>
          <w:lang w:val="es-AR"/>
        </w:rPr>
        <w:t xml:space="preserve"> E24 [</w:t>
      </w:r>
      <w:r w:rsidRPr="00EE4080">
        <w:rPr>
          <w:rFonts w:ascii="Times New Roman" w:hAnsi="Times New Roman"/>
          <w:b/>
          <w:i/>
          <w:sz w:val="24"/>
          <w:szCs w:val="24"/>
          <w:lang w:val="es-AR"/>
        </w:rPr>
        <w:t>Y</w:t>
      </w:r>
      <w:r w:rsidRPr="00EE4080">
        <w:rPr>
          <w:rFonts w:ascii="Times New Roman" w:hAnsi="Times New Roman"/>
          <w:i/>
          <w:sz w:val="24"/>
          <w:szCs w:val="24"/>
          <w:lang w:val="es-AR"/>
        </w:rPr>
        <w:t xml:space="preserve"> es medio difícil agarrarlos</w:t>
      </w:r>
      <w:r w:rsidRPr="00033EA9">
        <w:rPr>
          <w:rFonts w:ascii="Times New Roman" w:hAnsi="Times New Roman"/>
          <w:sz w:val="24"/>
          <w:szCs w:val="24"/>
          <w:lang w:val="es-AR"/>
        </w:rPr>
        <w:t xml:space="preserve">] (Robo del Fiat- </w:t>
      </w:r>
      <w:r w:rsidR="00EE4080" w:rsidRPr="00EE4080">
        <w:rPr>
          <w:rFonts w:ascii="Times New Roman" w:hAnsi="Times New Roman"/>
          <w:i/>
          <w:sz w:val="24"/>
          <w:szCs w:val="24"/>
          <w:lang w:val="es-AR"/>
        </w:rPr>
        <w:t>P</w:t>
      </w:r>
      <w:r w:rsidRPr="00EE4080">
        <w:rPr>
          <w:rFonts w:ascii="Times New Roman" w:hAnsi="Times New Roman"/>
          <w:i/>
          <w:sz w:val="24"/>
          <w:szCs w:val="24"/>
          <w:lang w:val="es-AR"/>
        </w:rPr>
        <w:t>olicías en acción)</w:t>
      </w:r>
    </w:p>
    <w:p w:rsidR="00AF17DE" w:rsidRDefault="00AF17DE" w:rsidP="00D71200">
      <w:pPr>
        <w:pStyle w:val="Textoindependienteprimerasangra2"/>
        <w:spacing w:after="0"/>
        <w:ind w:left="567" w:firstLine="0"/>
        <w:jc w:val="both"/>
        <w:rPr>
          <w:rFonts w:ascii="Times New Roman" w:hAnsi="Times New Roman"/>
          <w:i/>
          <w:sz w:val="24"/>
          <w:szCs w:val="24"/>
          <w:lang w:val="es-AR"/>
        </w:rPr>
      </w:pPr>
      <w:r w:rsidRPr="00033EA9">
        <w:rPr>
          <w:rFonts w:ascii="Times New Roman" w:hAnsi="Times New Roman"/>
          <w:sz w:val="24"/>
          <w:szCs w:val="24"/>
          <w:lang w:val="es-AR"/>
        </w:rPr>
        <w:lastRenderedPageBreak/>
        <w:t>Víctima del robo: E23 [</w:t>
      </w:r>
      <w:r w:rsidRPr="00EE4080">
        <w:rPr>
          <w:rFonts w:ascii="Times New Roman" w:hAnsi="Times New Roman"/>
          <w:i/>
          <w:sz w:val="24"/>
          <w:szCs w:val="24"/>
          <w:lang w:val="es-AR"/>
        </w:rPr>
        <w:t>Me agarraron, querían entrar arriba, parece,</w:t>
      </w:r>
      <w:r w:rsidRPr="00EE4080">
        <w:rPr>
          <w:rFonts w:ascii="Times New Roman" w:hAnsi="Times New Roman"/>
          <w:b/>
          <w:i/>
          <w:sz w:val="24"/>
          <w:szCs w:val="24"/>
          <w:lang w:val="es-AR"/>
        </w:rPr>
        <w:t xml:space="preserve"> y</w:t>
      </w:r>
      <w:r w:rsidRPr="00EE4080">
        <w:rPr>
          <w:rFonts w:ascii="Times New Roman" w:hAnsi="Times New Roman"/>
          <w:i/>
          <w:sz w:val="24"/>
          <w:szCs w:val="24"/>
          <w:lang w:val="es-AR"/>
        </w:rPr>
        <w:t xml:space="preserve"> me pegaron </w:t>
      </w:r>
      <w:r w:rsidRPr="00EE4080">
        <w:rPr>
          <w:rFonts w:ascii="Times New Roman" w:hAnsi="Times New Roman"/>
          <w:b/>
          <w:i/>
          <w:sz w:val="24"/>
          <w:szCs w:val="24"/>
          <w:lang w:val="es-AR"/>
        </w:rPr>
        <w:t xml:space="preserve">y </w:t>
      </w:r>
      <w:r w:rsidRPr="00EE4080">
        <w:rPr>
          <w:rFonts w:ascii="Times New Roman" w:hAnsi="Times New Roman"/>
          <w:i/>
          <w:sz w:val="24"/>
          <w:szCs w:val="24"/>
          <w:lang w:val="es-AR"/>
        </w:rPr>
        <w:t>agarraron</w:t>
      </w:r>
      <w:r w:rsidR="008E0234">
        <w:rPr>
          <w:rFonts w:ascii="Times New Roman" w:hAnsi="Times New Roman"/>
          <w:i/>
          <w:sz w:val="24"/>
          <w:szCs w:val="24"/>
          <w:lang w:val="es-AR"/>
        </w:rPr>
        <w:t xml:space="preserve"> </w:t>
      </w:r>
      <w:r w:rsidRPr="00EE4080">
        <w:rPr>
          <w:rFonts w:ascii="Times New Roman" w:hAnsi="Times New Roman"/>
          <w:i/>
          <w:sz w:val="24"/>
          <w:szCs w:val="24"/>
          <w:lang w:val="es-AR"/>
        </w:rPr>
        <w:t xml:space="preserve"> </w:t>
      </w:r>
      <w:r w:rsidRPr="00EE4080">
        <w:rPr>
          <w:rFonts w:ascii="Times New Roman" w:hAnsi="Times New Roman"/>
          <w:b/>
          <w:i/>
          <w:sz w:val="24"/>
          <w:szCs w:val="24"/>
          <w:lang w:val="es-AR"/>
        </w:rPr>
        <w:t xml:space="preserve">y </w:t>
      </w:r>
      <w:r w:rsidRPr="00EE4080">
        <w:rPr>
          <w:rFonts w:ascii="Times New Roman" w:hAnsi="Times New Roman"/>
          <w:i/>
          <w:sz w:val="24"/>
          <w:szCs w:val="24"/>
          <w:lang w:val="es-AR"/>
        </w:rPr>
        <w:t xml:space="preserve">en cuanto entraron con un arma </w:t>
      </w:r>
      <w:r w:rsidRPr="00EE4080">
        <w:rPr>
          <w:rFonts w:ascii="Times New Roman" w:hAnsi="Times New Roman"/>
          <w:b/>
          <w:i/>
          <w:sz w:val="24"/>
          <w:szCs w:val="24"/>
          <w:lang w:val="es-AR"/>
        </w:rPr>
        <w:t>y</w:t>
      </w:r>
      <w:r w:rsidRPr="00EE4080">
        <w:rPr>
          <w:rFonts w:ascii="Times New Roman" w:hAnsi="Times New Roman"/>
          <w:i/>
          <w:sz w:val="24"/>
          <w:szCs w:val="24"/>
          <w:lang w:val="es-AR"/>
        </w:rPr>
        <w:t xml:space="preserve"> me entraron </w:t>
      </w:r>
      <w:r w:rsidRPr="00EE4080">
        <w:rPr>
          <w:rFonts w:ascii="Times New Roman" w:hAnsi="Times New Roman"/>
          <w:b/>
          <w:i/>
          <w:sz w:val="24"/>
          <w:szCs w:val="24"/>
          <w:lang w:val="es-AR"/>
        </w:rPr>
        <w:t>y</w:t>
      </w:r>
      <w:r w:rsidRPr="00EE4080">
        <w:rPr>
          <w:rFonts w:ascii="Times New Roman" w:hAnsi="Times New Roman"/>
          <w:i/>
          <w:sz w:val="24"/>
          <w:szCs w:val="24"/>
          <w:lang w:val="es-AR"/>
        </w:rPr>
        <w:t xml:space="preserve"> me sacaron la llave </w:t>
      </w:r>
      <w:r w:rsidRPr="00EE4080">
        <w:rPr>
          <w:rFonts w:ascii="Times New Roman" w:hAnsi="Times New Roman"/>
          <w:b/>
          <w:i/>
          <w:sz w:val="24"/>
          <w:szCs w:val="24"/>
          <w:lang w:val="es-AR"/>
        </w:rPr>
        <w:t>y</w:t>
      </w:r>
      <w:r w:rsidRPr="00EE4080">
        <w:rPr>
          <w:rFonts w:ascii="Times New Roman" w:hAnsi="Times New Roman"/>
          <w:i/>
          <w:sz w:val="24"/>
          <w:szCs w:val="24"/>
          <w:lang w:val="es-AR"/>
        </w:rPr>
        <w:t xml:space="preserve"> me sacaron las cosas</w:t>
      </w:r>
      <w:r w:rsidRPr="00033EA9">
        <w:rPr>
          <w:rFonts w:ascii="Times New Roman" w:hAnsi="Times New Roman"/>
          <w:sz w:val="24"/>
          <w:szCs w:val="24"/>
          <w:lang w:val="es-AR"/>
        </w:rPr>
        <w:t xml:space="preserve">] (Robo del departamento- </w:t>
      </w:r>
      <w:r w:rsidRPr="00EE4080">
        <w:rPr>
          <w:rFonts w:ascii="Times New Roman" w:hAnsi="Times New Roman"/>
          <w:i/>
          <w:sz w:val="24"/>
          <w:szCs w:val="24"/>
          <w:lang w:val="es-AR"/>
        </w:rPr>
        <w:t>Policías en acción)</w:t>
      </w:r>
    </w:p>
    <w:p w:rsidR="00EE4080" w:rsidRPr="00033EA9" w:rsidRDefault="00EE4080" w:rsidP="00D71200">
      <w:pPr>
        <w:pStyle w:val="Textoindependienteprimerasangra2"/>
        <w:spacing w:after="0"/>
        <w:ind w:left="567" w:firstLine="0"/>
        <w:jc w:val="both"/>
        <w:rPr>
          <w:rFonts w:ascii="Times New Roman" w:hAnsi="Times New Roman"/>
          <w:sz w:val="24"/>
          <w:szCs w:val="24"/>
          <w:lang w:val="es-AR"/>
        </w:rPr>
      </w:pPr>
    </w:p>
    <w:p w:rsidR="00AF17DE" w:rsidRPr="00ED71B5" w:rsidRDefault="0046107C" w:rsidP="00AA45D7">
      <w:pPr>
        <w:pStyle w:val="Prrafodelista"/>
        <w:numPr>
          <w:ilvl w:val="0"/>
          <w:numId w:val="19"/>
        </w:numPr>
        <w:spacing w:line="276" w:lineRule="auto"/>
        <w:jc w:val="both"/>
        <w:rPr>
          <w:sz w:val="24"/>
          <w:szCs w:val="24"/>
          <w:lang w:val="es-AR"/>
        </w:rPr>
      </w:pPr>
      <w:r w:rsidRPr="00ED71B5">
        <w:rPr>
          <w:sz w:val="24"/>
          <w:szCs w:val="24"/>
          <w:lang w:val="es-AR"/>
        </w:rPr>
        <w:t>La conjunción “</w:t>
      </w:r>
      <w:r w:rsidR="00E13AFD">
        <w:rPr>
          <w:sz w:val="24"/>
          <w:szCs w:val="24"/>
          <w:lang w:val="es-AR"/>
        </w:rPr>
        <w:t>P</w:t>
      </w:r>
      <w:r w:rsidR="00AF17DE" w:rsidRPr="00ED71B5">
        <w:rPr>
          <w:sz w:val="24"/>
          <w:szCs w:val="24"/>
          <w:lang w:val="es-AR"/>
        </w:rPr>
        <w:t>orque</w:t>
      </w:r>
      <w:r w:rsidRPr="00ED71B5">
        <w:rPr>
          <w:sz w:val="24"/>
          <w:szCs w:val="24"/>
          <w:lang w:val="es-AR"/>
        </w:rPr>
        <w:t>”</w:t>
      </w:r>
    </w:p>
    <w:p w:rsidR="00AF17DE" w:rsidRDefault="00AF17DE" w:rsidP="00EE4080">
      <w:pPr>
        <w:jc w:val="both"/>
        <w:rPr>
          <w:sz w:val="24"/>
          <w:szCs w:val="24"/>
          <w:lang w:val="es-AR"/>
        </w:rPr>
      </w:pPr>
    </w:p>
    <w:p w:rsidR="00AF17DE" w:rsidRDefault="00AF17DE" w:rsidP="00EE4080">
      <w:pPr>
        <w:pStyle w:val="Textoindependiente"/>
        <w:spacing w:line="480" w:lineRule="auto"/>
        <w:jc w:val="both"/>
        <w:rPr>
          <w:lang w:val="es-AR"/>
        </w:rPr>
      </w:pPr>
      <w:r w:rsidRPr="000974F9">
        <w:rPr>
          <w:lang w:val="es-AR"/>
        </w:rPr>
        <w:t>El conector causal</w:t>
      </w:r>
      <w:r w:rsidR="00393E32" w:rsidRPr="00393E32">
        <w:rPr>
          <w:lang w:val="es-AR"/>
        </w:rPr>
        <w:t xml:space="preserve"> </w:t>
      </w:r>
      <w:r w:rsidR="00CB75B0" w:rsidRPr="00393E32">
        <w:rPr>
          <w:lang w:val="es-AR"/>
        </w:rPr>
        <w:t>“</w:t>
      </w:r>
      <w:r w:rsidRPr="00CB75B0">
        <w:rPr>
          <w:lang w:val="es-AR"/>
        </w:rPr>
        <w:t>porque</w:t>
      </w:r>
      <w:r w:rsidR="00CB75B0">
        <w:rPr>
          <w:lang w:val="es-AR"/>
        </w:rPr>
        <w:t>”</w:t>
      </w:r>
      <w:r>
        <w:rPr>
          <w:lang w:val="es-AR"/>
        </w:rPr>
        <w:t xml:space="preserve"> es empleado en ambos programas para justificar algún hecho</w:t>
      </w:r>
      <w:r w:rsidR="00B539EB">
        <w:rPr>
          <w:lang w:val="es-AR"/>
        </w:rPr>
        <w:t>.</w:t>
      </w:r>
    </w:p>
    <w:p w:rsidR="00B539EB" w:rsidRDefault="00B539EB" w:rsidP="00EE4080">
      <w:pPr>
        <w:pStyle w:val="Textoindependiente"/>
        <w:spacing w:line="480" w:lineRule="auto"/>
        <w:jc w:val="both"/>
        <w:rPr>
          <w:lang w:val="es-AR"/>
        </w:rPr>
      </w:pPr>
      <w:r>
        <w:rPr>
          <w:lang w:val="es-AR"/>
        </w:rPr>
        <w:t>En E45, Viviana justifica la no asistencia a la escuela de su hijo por  la carencia de zapatillas, situación que ocurre con la gente en situación de pobreza.</w:t>
      </w:r>
    </w:p>
    <w:p w:rsidR="00B539EB" w:rsidRDefault="00B539EB" w:rsidP="00EE4080">
      <w:pPr>
        <w:pStyle w:val="Textoindependiente"/>
        <w:spacing w:line="480" w:lineRule="auto"/>
        <w:jc w:val="both"/>
        <w:rPr>
          <w:lang w:val="es-AR"/>
        </w:rPr>
      </w:pPr>
      <w:r>
        <w:rPr>
          <w:lang w:val="es-AR"/>
        </w:rPr>
        <w:t xml:space="preserve">En E26, la mujer se vale de un comentario cómico para indicar que su ex marido es adicto a la bebida. </w:t>
      </w:r>
      <w:r w:rsidR="00E32F65">
        <w:rPr>
          <w:lang w:val="es-AR"/>
        </w:rPr>
        <w:t>Logra el efecto de humor</w:t>
      </w:r>
      <w:r w:rsidR="000B7384">
        <w:rPr>
          <w:lang w:val="es-AR"/>
        </w:rPr>
        <w:t xml:space="preserve"> mediante el empleo del verbo “tomar” reiterado pero con distinto significado: tomar el subte y tomar una bebida. </w:t>
      </w:r>
      <w:r>
        <w:rPr>
          <w:lang w:val="es-AR"/>
        </w:rPr>
        <w:t xml:space="preserve">Y reitera el conector “porque” </w:t>
      </w:r>
      <w:r w:rsidR="000B7384">
        <w:rPr>
          <w:lang w:val="es-AR"/>
        </w:rPr>
        <w:t>reforza</w:t>
      </w:r>
      <w:r w:rsidR="00E32F65">
        <w:rPr>
          <w:lang w:val="es-AR"/>
        </w:rPr>
        <w:t>ndo su argumento “se toma todo”</w:t>
      </w:r>
    </w:p>
    <w:p w:rsidR="00AF17DE" w:rsidRPr="00C04B70" w:rsidRDefault="00AF17DE" w:rsidP="00EE4080">
      <w:pPr>
        <w:ind w:left="567"/>
        <w:jc w:val="both"/>
        <w:rPr>
          <w:sz w:val="24"/>
          <w:szCs w:val="24"/>
          <w:lang w:val="es-AR"/>
        </w:rPr>
      </w:pPr>
    </w:p>
    <w:p w:rsidR="00AF17DE" w:rsidRPr="00033EA9" w:rsidRDefault="00AF17DE" w:rsidP="00393E32">
      <w:pPr>
        <w:pStyle w:val="Textoindependienteprimerasangra2"/>
        <w:ind w:left="567" w:firstLine="0"/>
        <w:jc w:val="both"/>
        <w:rPr>
          <w:rFonts w:ascii="Times New Roman" w:hAnsi="Times New Roman"/>
          <w:i/>
          <w:sz w:val="24"/>
          <w:szCs w:val="24"/>
          <w:lang w:val="es-AR"/>
        </w:rPr>
      </w:pPr>
      <w:r w:rsidRPr="00EE4080">
        <w:rPr>
          <w:rFonts w:ascii="Times New Roman" w:hAnsi="Times New Roman"/>
          <w:sz w:val="24"/>
          <w:szCs w:val="24"/>
          <w:lang w:val="es-AR"/>
        </w:rPr>
        <w:t>Viviana: E45</w:t>
      </w:r>
      <w:r w:rsidRPr="00033EA9">
        <w:rPr>
          <w:rFonts w:ascii="Times New Roman" w:hAnsi="Times New Roman"/>
          <w:i/>
          <w:sz w:val="24"/>
          <w:szCs w:val="24"/>
          <w:lang w:val="es-AR"/>
        </w:rPr>
        <w:t xml:space="preserve"> [No fue al colegio </w:t>
      </w:r>
      <w:r w:rsidRPr="00033EA9">
        <w:rPr>
          <w:rFonts w:ascii="Times New Roman" w:hAnsi="Times New Roman"/>
          <w:b/>
          <w:i/>
          <w:sz w:val="24"/>
          <w:szCs w:val="24"/>
          <w:lang w:val="es-AR"/>
        </w:rPr>
        <w:t>porque</w:t>
      </w:r>
      <w:r w:rsidRPr="00033EA9">
        <w:rPr>
          <w:rFonts w:ascii="Times New Roman" w:hAnsi="Times New Roman"/>
          <w:i/>
          <w:sz w:val="24"/>
          <w:szCs w:val="24"/>
          <w:lang w:val="es-AR"/>
        </w:rPr>
        <w:t xml:space="preserve"> se mojó todas las zapatillas ahí afuera y no tiene zapatillas para ir al colegio] (</w:t>
      </w:r>
      <w:r w:rsidRPr="00EE4080">
        <w:rPr>
          <w:rFonts w:ascii="Times New Roman" w:hAnsi="Times New Roman"/>
          <w:sz w:val="24"/>
          <w:szCs w:val="24"/>
          <w:lang w:val="es-AR"/>
        </w:rPr>
        <w:t>Fábrica de putas-</w:t>
      </w:r>
      <w:r w:rsidRPr="00033EA9">
        <w:rPr>
          <w:rFonts w:ascii="Times New Roman" w:hAnsi="Times New Roman"/>
          <w:i/>
          <w:sz w:val="24"/>
          <w:szCs w:val="24"/>
          <w:lang w:val="es-AR"/>
        </w:rPr>
        <w:t xml:space="preserve"> Crónicas extremas)</w:t>
      </w:r>
    </w:p>
    <w:p w:rsidR="00AF17DE" w:rsidRDefault="00AF17DE" w:rsidP="00393E32">
      <w:pPr>
        <w:pStyle w:val="Textoindependienteprimerasangra2"/>
        <w:spacing w:after="0"/>
        <w:ind w:left="567" w:firstLine="0"/>
        <w:jc w:val="both"/>
        <w:rPr>
          <w:rFonts w:ascii="Times New Roman" w:hAnsi="Times New Roman"/>
          <w:i/>
          <w:sz w:val="24"/>
          <w:szCs w:val="24"/>
          <w:lang w:val="es-AR"/>
        </w:rPr>
      </w:pPr>
      <w:r w:rsidRPr="00EE4080">
        <w:rPr>
          <w:rFonts w:ascii="Times New Roman" w:hAnsi="Times New Roman"/>
          <w:sz w:val="24"/>
          <w:szCs w:val="24"/>
          <w:lang w:val="es-AR"/>
        </w:rPr>
        <w:t>Mujer: E26</w:t>
      </w:r>
      <w:r w:rsidRPr="00033EA9">
        <w:rPr>
          <w:rFonts w:ascii="Times New Roman" w:hAnsi="Times New Roman"/>
          <w:i/>
          <w:sz w:val="24"/>
          <w:szCs w:val="24"/>
          <w:lang w:val="es-AR"/>
        </w:rPr>
        <w:t xml:space="preserve"> [Me parece que no se toma el subte </w:t>
      </w:r>
      <w:r w:rsidRPr="00033EA9">
        <w:rPr>
          <w:rFonts w:ascii="Times New Roman" w:hAnsi="Times New Roman"/>
          <w:b/>
          <w:i/>
          <w:sz w:val="24"/>
          <w:szCs w:val="24"/>
          <w:lang w:val="es-AR"/>
        </w:rPr>
        <w:t>porque</w:t>
      </w:r>
      <w:r w:rsidRPr="00033EA9">
        <w:rPr>
          <w:rFonts w:ascii="Times New Roman" w:hAnsi="Times New Roman"/>
          <w:i/>
          <w:sz w:val="24"/>
          <w:szCs w:val="24"/>
          <w:lang w:val="es-AR"/>
        </w:rPr>
        <w:t xml:space="preserve"> le queda lejos, </w:t>
      </w:r>
      <w:r w:rsidRPr="00033EA9">
        <w:rPr>
          <w:rFonts w:ascii="Times New Roman" w:hAnsi="Times New Roman"/>
          <w:b/>
          <w:i/>
          <w:sz w:val="24"/>
          <w:szCs w:val="24"/>
          <w:lang w:val="es-AR"/>
        </w:rPr>
        <w:t>porque</w:t>
      </w:r>
      <w:r w:rsidRPr="00033EA9">
        <w:rPr>
          <w:rFonts w:ascii="Times New Roman" w:hAnsi="Times New Roman"/>
          <w:i/>
          <w:sz w:val="24"/>
          <w:szCs w:val="24"/>
          <w:lang w:val="es-AR"/>
        </w:rPr>
        <w:t xml:space="preserve"> se toma todo, mirá](</w:t>
      </w:r>
      <w:r w:rsidRPr="00EE4080">
        <w:rPr>
          <w:rFonts w:ascii="Times New Roman" w:hAnsi="Times New Roman"/>
          <w:sz w:val="24"/>
          <w:szCs w:val="24"/>
          <w:lang w:val="es-AR"/>
        </w:rPr>
        <w:t>No tengo dónde ir yo-</w:t>
      </w:r>
      <w:r w:rsidRPr="00033EA9">
        <w:rPr>
          <w:rFonts w:ascii="Times New Roman" w:hAnsi="Times New Roman"/>
          <w:i/>
          <w:sz w:val="24"/>
          <w:szCs w:val="24"/>
          <w:lang w:val="es-AR"/>
        </w:rPr>
        <w:t xml:space="preserve"> Policías en acción)</w:t>
      </w:r>
    </w:p>
    <w:p w:rsidR="00DD4282" w:rsidRPr="00033EA9" w:rsidRDefault="00DD4282" w:rsidP="00D16764">
      <w:pPr>
        <w:pStyle w:val="Textoindependienteprimerasangra2"/>
        <w:spacing w:after="0"/>
        <w:ind w:left="567" w:firstLine="0"/>
        <w:rPr>
          <w:rFonts w:ascii="Times New Roman" w:hAnsi="Times New Roman"/>
          <w:i/>
          <w:sz w:val="24"/>
          <w:szCs w:val="24"/>
          <w:lang w:val="es-AR"/>
        </w:rPr>
      </w:pPr>
    </w:p>
    <w:p w:rsidR="00AF17DE" w:rsidRPr="00C04B70" w:rsidRDefault="00AF17DE" w:rsidP="00AF17DE">
      <w:pPr>
        <w:ind w:left="567"/>
        <w:rPr>
          <w:sz w:val="24"/>
          <w:szCs w:val="24"/>
          <w:lang w:val="es-AR"/>
        </w:rPr>
      </w:pPr>
    </w:p>
    <w:p w:rsidR="00AF17DE" w:rsidRPr="00950756" w:rsidRDefault="00AF17DE" w:rsidP="00AA45D7">
      <w:pPr>
        <w:pStyle w:val="Prrafodelista"/>
        <w:numPr>
          <w:ilvl w:val="0"/>
          <w:numId w:val="19"/>
        </w:numPr>
        <w:jc w:val="both"/>
        <w:rPr>
          <w:sz w:val="24"/>
          <w:szCs w:val="24"/>
          <w:lang w:val="es-AR"/>
        </w:rPr>
      </w:pPr>
      <w:r w:rsidRPr="00950756">
        <w:rPr>
          <w:sz w:val="24"/>
          <w:szCs w:val="24"/>
          <w:lang w:val="es-AR"/>
        </w:rPr>
        <w:t>Todo eso, todo</w:t>
      </w:r>
    </w:p>
    <w:p w:rsidR="00AF17DE" w:rsidRPr="00D715CD" w:rsidRDefault="00AF17DE" w:rsidP="00AF17DE">
      <w:pPr>
        <w:pStyle w:val="Prrafodelista"/>
        <w:jc w:val="both"/>
        <w:rPr>
          <w:sz w:val="24"/>
          <w:szCs w:val="24"/>
          <w:lang w:val="es-AR"/>
        </w:rPr>
      </w:pPr>
    </w:p>
    <w:p w:rsidR="00AF17DE" w:rsidRPr="00C04B70" w:rsidRDefault="00AF17DE" w:rsidP="00393E32">
      <w:pPr>
        <w:pStyle w:val="Textoindependiente"/>
        <w:spacing w:line="480" w:lineRule="auto"/>
        <w:jc w:val="both"/>
        <w:rPr>
          <w:lang w:val="es-AR"/>
        </w:rPr>
      </w:pPr>
      <w:r w:rsidRPr="00C04B70">
        <w:rPr>
          <w:lang w:val="es-AR"/>
        </w:rPr>
        <w:t xml:space="preserve">En </w:t>
      </w:r>
      <w:r w:rsidRPr="00FF6581">
        <w:rPr>
          <w:lang w:val="es-AR"/>
        </w:rPr>
        <w:t>ambos program</w:t>
      </w:r>
      <w:r>
        <w:rPr>
          <w:lang w:val="es-AR"/>
        </w:rPr>
        <w:t>a</w:t>
      </w:r>
      <w:r w:rsidRPr="00FF6581">
        <w:rPr>
          <w:lang w:val="es-AR"/>
        </w:rPr>
        <w:t xml:space="preserve">s </w:t>
      </w:r>
      <w:r w:rsidRPr="00C04B70">
        <w:rPr>
          <w:lang w:val="es-AR"/>
        </w:rPr>
        <w:t>se observa</w:t>
      </w:r>
      <w:r>
        <w:rPr>
          <w:lang w:val="es-AR"/>
        </w:rPr>
        <w:t xml:space="preserve"> el empleo de </w:t>
      </w:r>
      <w:r w:rsidR="00CB75B0">
        <w:rPr>
          <w:lang w:val="es-AR"/>
        </w:rPr>
        <w:t>“</w:t>
      </w:r>
      <w:r w:rsidRPr="00CB75B0">
        <w:rPr>
          <w:lang w:val="es-AR"/>
        </w:rPr>
        <w:t>todo eso</w:t>
      </w:r>
      <w:r w:rsidR="00CB75B0">
        <w:rPr>
          <w:lang w:val="es-AR"/>
        </w:rPr>
        <w:t>”</w:t>
      </w:r>
      <w:r w:rsidR="00393E32">
        <w:rPr>
          <w:lang w:val="es-AR"/>
        </w:rPr>
        <w:t xml:space="preserve"> </w:t>
      </w:r>
      <w:r>
        <w:rPr>
          <w:lang w:val="es-AR"/>
        </w:rPr>
        <w:t xml:space="preserve"> y </w:t>
      </w:r>
      <w:r w:rsidR="00CB75B0">
        <w:rPr>
          <w:lang w:val="es-AR"/>
        </w:rPr>
        <w:t>“</w:t>
      </w:r>
      <w:r w:rsidRPr="00CB75B0">
        <w:rPr>
          <w:lang w:val="es-AR"/>
        </w:rPr>
        <w:t>todo</w:t>
      </w:r>
      <w:r w:rsidR="00CB75B0">
        <w:rPr>
          <w:lang w:val="es-AR"/>
        </w:rPr>
        <w:t>”</w:t>
      </w:r>
      <w:r w:rsidRPr="00C04B70">
        <w:rPr>
          <w:lang w:val="es-AR"/>
        </w:rPr>
        <w:t xml:space="preserve"> que sintetizan otras acci</w:t>
      </w:r>
      <w:r>
        <w:rPr>
          <w:lang w:val="es-AR"/>
        </w:rPr>
        <w:t>ones que los hablantes no mencionan pero que se pueden interpretar a partir del contexto. Como ya se señaló, son archipalabras que pueden condensar en sí mismas distinta información, no necesariamente precisa</w:t>
      </w:r>
    </w:p>
    <w:p w:rsidR="00AF17DE" w:rsidRPr="00033EA9" w:rsidRDefault="00AF17DE" w:rsidP="00393E32">
      <w:pPr>
        <w:pStyle w:val="Textoindependienteprimerasangra2"/>
        <w:ind w:left="567" w:firstLine="0"/>
        <w:jc w:val="both"/>
        <w:rPr>
          <w:rFonts w:ascii="Times New Roman" w:hAnsi="Times New Roman"/>
          <w:i/>
          <w:sz w:val="24"/>
          <w:szCs w:val="24"/>
          <w:lang w:val="es-AR"/>
        </w:rPr>
      </w:pPr>
      <w:r w:rsidRPr="00EE4080">
        <w:rPr>
          <w:rFonts w:ascii="Times New Roman" w:hAnsi="Times New Roman"/>
          <w:sz w:val="24"/>
          <w:szCs w:val="24"/>
          <w:lang w:val="es-AR"/>
        </w:rPr>
        <w:t>Juan: E199</w:t>
      </w:r>
      <w:r w:rsidRPr="00033EA9">
        <w:rPr>
          <w:rFonts w:ascii="Times New Roman" w:hAnsi="Times New Roman"/>
          <w:i/>
          <w:sz w:val="24"/>
          <w:szCs w:val="24"/>
          <w:lang w:val="es-AR"/>
        </w:rPr>
        <w:t xml:space="preserve"> [Si sigo así me puedo morir, </w:t>
      </w:r>
      <w:r w:rsidRPr="00033EA9">
        <w:rPr>
          <w:rFonts w:ascii="Times New Roman" w:hAnsi="Times New Roman"/>
          <w:b/>
          <w:i/>
          <w:sz w:val="24"/>
          <w:szCs w:val="24"/>
          <w:lang w:val="es-AR"/>
        </w:rPr>
        <w:t>todo eso</w:t>
      </w:r>
      <w:r w:rsidRPr="00033EA9">
        <w:rPr>
          <w:rFonts w:ascii="Times New Roman" w:hAnsi="Times New Roman"/>
          <w:i/>
          <w:sz w:val="24"/>
          <w:szCs w:val="24"/>
          <w:lang w:val="es-AR"/>
        </w:rPr>
        <w:t>] (</w:t>
      </w:r>
      <w:r w:rsidRPr="00EE4080">
        <w:rPr>
          <w:rFonts w:ascii="Times New Roman" w:hAnsi="Times New Roman"/>
          <w:sz w:val="24"/>
          <w:szCs w:val="24"/>
          <w:lang w:val="es-AR"/>
        </w:rPr>
        <w:t xml:space="preserve">Los Limpia Poxi- </w:t>
      </w:r>
      <w:r w:rsidRPr="00033EA9">
        <w:rPr>
          <w:rFonts w:ascii="Times New Roman" w:hAnsi="Times New Roman"/>
          <w:i/>
          <w:sz w:val="24"/>
          <w:szCs w:val="24"/>
          <w:lang w:val="es-AR"/>
        </w:rPr>
        <w:t>Crónicas extremas)</w:t>
      </w:r>
    </w:p>
    <w:p w:rsidR="00AF17DE" w:rsidRPr="00033EA9" w:rsidRDefault="00AF17DE" w:rsidP="00393E32">
      <w:pPr>
        <w:pStyle w:val="Textoindependienteprimerasangra2"/>
        <w:ind w:left="567" w:firstLine="0"/>
        <w:jc w:val="both"/>
        <w:rPr>
          <w:rFonts w:ascii="Times New Roman" w:hAnsi="Times New Roman"/>
          <w:i/>
          <w:sz w:val="24"/>
          <w:szCs w:val="24"/>
          <w:lang w:val="es-AR"/>
        </w:rPr>
      </w:pPr>
      <w:r w:rsidRPr="00EE4080">
        <w:rPr>
          <w:rFonts w:ascii="Times New Roman" w:hAnsi="Times New Roman"/>
          <w:sz w:val="24"/>
          <w:szCs w:val="24"/>
          <w:lang w:val="es-AR"/>
        </w:rPr>
        <w:t>Muchacho E123</w:t>
      </w:r>
      <w:r w:rsidRPr="00033EA9">
        <w:rPr>
          <w:rFonts w:ascii="Times New Roman" w:hAnsi="Times New Roman"/>
          <w:i/>
          <w:sz w:val="24"/>
          <w:szCs w:val="24"/>
          <w:lang w:val="es-AR"/>
        </w:rPr>
        <w:t xml:space="preserve"> [Quiero conseguir trabajo, </w:t>
      </w:r>
      <w:r w:rsidRPr="00033EA9">
        <w:rPr>
          <w:rFonts w:ascii="Times New Roman" w:hAnsi="Times New Roman"/>
          <w:b/>
          <w:i/>
          <w:sz w:val="24"/>
          <w:szCs w:val="24"/>
          <w:lang w:val="es-AR"/>
        </w:rPr>
        <w:t>todo</w:t>
      </w:r>
      <w:r w:rsidRPr="00033EA9">
        <w:rPr>
          <w:rFonts w:ascii="Times New Roman" w:hAnsi="Times New Roman"/>
          <w:i/>
          <w:sz w:val="24"/>
          <w:szCs w:val="24"/>
          <w:lang w:val="es-AR"/>
        </w:rPr>
        <w:t xml:space="preserve">, ya y no puedo] </w:t>
      </w:r>
      <w:r w:rsidRPr="00EE4080">
        <w:rPr>
          <w:rFonts w:ascii="Times New Roman" w:hAnsi="Times New Roman"/>
          <w:sz w:val="24"/>
          <w:szCs w:val="24"/>
          <w:lang w:val="es-AR"/>
        </w:rPr>
        <w:t>(Te amo, te odio</w:t>
      </w:r>
      <w:r w:rsidRPr="00033EA9">
        <w:rPr>
          <w:rFonts w:ascii="Times New Roman" w:hAnsi="Times New Roman"/>
          <w:i/>
          <w:sz w:val="24"/>
          <w:szCs w:val="24"/>
          <w:lang w:val="es-AR"/>
        </w:rPr>
        <w:t>- Policías en acción)</w:t>
      </w:r>
    </w:p>
    <w:p w:rsidR="00AF17DE" w:rsidRDefault="00AF17DE" w:rsidP="00883D4E">
      <w:pPr>
        <w:jc w:val="both"/>
        <w:rPr>
          <w:i/>
          <w:sz w:val="24"/>
          <w:szCs w:val="24"/>
          <w:lang w:val="es-AR"/>
        </w:rPr>
      </w:pPr>
    </w:p>
    <w:p w:rsidR="00DD4282" w:rsidRDefault="00DD4282" w:rsidP="00DD4282">
      <w:pPr>
        <w:pStyle w:val="Prrafodelista"/>
        <w:numPr>
          <w:ilvl w:val="0"/>
          <w:numId w:val="19"/>
        </w:numPr>
        <w:spacing w:line="480" w:lineRule="auto"/>
        <w:jc w:val="both"/>
        <w:rPr>
          <w:sz w:val="24"/>
          <w:szCs w:val="24"/>
          <w:lang w:val="es-AR"/>
        </w:rPr>
      </w:pPr>
      <w:r>
        <w:rPr>
          <w:sz w:val="24"/>
          <w:szCs w:val="24"/>
          <w:lang w:val="es-AR"/>
        </w:rPr>
        <w:lastRenderedPageBreak/>
        <w:t>Los vocativos</w:t>
      </w:r>
    </w:p>
    <w:p w:rsidR="000B7384" w:rsidRDefault="00AF17DE" w:rsidP="00AF17DE">
      <w:pPr>
        <w:pStyle w:val="Prrafodelista"/>
        <w:spacing w:line="480" w:lineRule="auto"/>
        <w:ind w:left="0"/>
        <w:jc w:val="both"/>
        <w:rPr>
          <w:sz w:val="24"/>
          <w:szCs w:val="24"/>
          <w:lang w:val="es-AR"/>
        </w:rPr>
      </w:pPr>
      <w:r w:rsidRPr="00D715CD">
        <w:rPr>
          <w:sz w:val="24"/>
          <w:szCs w:val="24"/>
          <w:lang w:val="es-AR"/>
        </w:rPr>
        <w:t xml:space="preserve">Los vocativos </w:t>
      </w:r>
      <w:r>
        <w:rPr>
          <w:sz w:val="24"/>
          <w:szCs w:val="24"/>
          <w:lang w:val="es-AR"/>
        </w:rPr>
        <w:t xml:space="preserve">considerados dentro de la categoría Operador Pragmático son empleados en ambos docudramas pero con un mayor predominio en </w:t>
      </w:r>
      <w:r w:rsidRPr="00F80C82">
        <w:rPr>
          <w:i/>
          <w:sz w:val="24"/>
          <w:szCs w:val="24"/>
          <w:lang w:val="es-AR"/>
        </w:rPr>
        <w:t>Policías en acción</w:t>
      </w:r>
      <w:r w:rsidR="00ED71B5">
        <w:rPr>
          <w:sz w:val="24"/>
          <w:szCs w:val="24"/>
          <w:lang w:val="es-AR"/>
        </w:rPr>
        <w:t>.</w:t>
      </w:r>
      <w:r>
        <w:rPr>
          <w:sz w:val="24"/>
          <w:szCs w:val="24"/>
          <w:lang w:val="es-AR"/>
        </w:rPr>
        <w:t xml:space="preserve"> En este docudrama, los participantes en conflicto</w:t>
      </w:r>
      <w:r w:rsidRPr="00116A8B">
        <w:rPr>
          <w:sz w:val="24"/>
          <w:szCs w:val="24"/>
          <w:lang w:val="es-AR"/>
        </w:rPr>
        <w:t xml:space="preserve"> emplean como vocativos, apelativos ofensivos cuando discuten</w:t>
      </w:r>
      <w:r>
        <w:rPr>
          <w:sz w:val="24"/>
          <w:szCs w:val="24"/>
          <w:lang w:val="es-AR"/>
        </w:rPr>
        <w:t xml:space="preserve"> acaloradamente entre ellos. Uno de los hablantes trata </w:t>
      </w:r>
      <w:r w:rsidR="000B7384">
        <w:rPr>
          <w:sz w:val="24"/>
          <w:szCs w:val="24"/>
          <w:lang w:val="es-AR"/>
        </w:rPr>
        <w:t xml:space="preserve">irónicamente </w:t>
      </w:r>
      <w:r>
        <w:rPr>
          <w:sz w:val="24"/>
          <w:szCs w:val="24"/>
          <w:lang w:val="es-AR"/>
        </w:rPr>
        <w:t xml:space="preserve">de “papá” </w:t>
      </w:r>
      <w:r w:rsidR="00393E32">
        <w:rPr>
          <w:sz w:val="24"/>
          <w:szCs w:val="24"/>
          <w:lang w:val="es-AR"/>
        </w:rPr>
        <w:t xml:space="preserve"> </w:t>
      </w:r>
      <w:r>
        <w:rPr>
          <w:sz w:val="24"/>
          <w:szCs w:val="24"/>
          <w:lang w:val="es-AR"/>
        </w:rPr>
        <w:t xml:space="preserve">a su adversario que lo está amenazando con “volarle la cabeza” si lo sorprende con su mujer. </w:t>
      </w:r>
    </w:p>
    <w:p w:rsidR="00AF17DE" w:rsidRDefault="00AF17DE" w:rsidP="00AF17DE">
      <w:pPr>
        <w:pStyle w:val="Prrafodelista"/>
        <w:spacing w:line="480" w:lineRule="auto"/>
        <w:ind w:left="0"/>
        <w:jc w:val="both"/>
        <w:rPr>
          <w:sz w:val="24"/>
          <w:szCs w:val="24"/>
          <w:lang w:val="es-AR"/>
        </w:rPr>
      </w:pPr>
      <w:r>
        <w:rPr>
          <w:sz w:val="24"/>
          <w:szCs w:val="24"/>
          <w:lang w:val="es-AR"/>
        </w:rPr>
        <w:t xml:space="preserve">A la policía, los participantes la tratan con respeto mediante “Señor”, “oficial” y “hermano” </w:t>
      </w:r>
      <w:r w:rsidR="000B7384">
        <w:rPr>
          <w:sz w:val="24"/>
          <w:szCs w:val="24"/>
          <w:lang w:val="es-AR"/>
        </w:rPr>
        <w:t xml:space="preserve">este último con </w:t>
      </w:r>
      <w:r>
        <w:rPr>
          <w:sz w:val="24"/>
          <w:szCs w:val="24"/>
          <w:lang w:val="es-AR"/>
        </w:rPr>
        <w:t>matiz afectivo. La policía, por su parte, también se dirige con respeto a los participantes en conflicto  mediante “Señor”, “Señora</w:t>
      </w:r>
      <w:r w:rsidR="00393E32">
        <w:rPr>
          <w:sz w:val="24"/>
          <w:szCs w:val="24"/>
          <w:lang w:val="es-AR"/>
        </w:rPr>
        <w:t>”</w:t>
      </w:r>
      <w:r>
        <w:rPr>
          <w:sz w:val="24"/>
          <w:szCs w:val="24"/>
          <w:lang w:val="es-AR"/>
        </w:rPr>
        <w:t xml:space="preserve"> y  además suele utilizar apelativos afectivos, al igual que el periodista cuando se dirige a ellos, como “flaco”, “Negro”, “maestro”.</w:t>
      </w:r>
    </w:p>
    <w:p w:rsidR="00B53D9B" w:rsidRDefault="00B53D9B" w:rsidP="00AF17DE">
      <w:pPr>
        <w:pStyle w:val="Prrafodelista"/>
        <w:spacing w:line="480" w:lineRule="auto"/>
        <w:ind w:left="0"/>
        <w:jc w:val="both"/>
        <w:rPr>
          <w:sz w:val="24"/>
          <w:szCs w:val="24"/>
          <w:lang w:val="es-AR"/>
        </w:rPr>
      </w:pPr>
      <w:r>
        <w:rPr>
          <w:sz w:val="24"/>
          <w:szCs w:val="24"/>
          <w:lang w:val="es-AR"/>
        </w:rPr>
        <w:t>A continuación se</w:t>
      </w:r>
      <w:r w:rsidR="00393E32">
        <w:rPr>
          <w:sz w:val="24"/>
          <w:szCs w:val="24"/>
          <w:lang w:val="es-AR"/>
        </w:rPr>
        <w:t xml:space="preserve"> presentan algunos de los numerosos</w:t>
      </w:r>
      <w:r>
        <w:rPr>
          <w:sz w:val="24"/>
          <w:szCs w:val="24"/>
          <w:lang w:val="es-AR"/>
        </w:rPr>
        <w:t xml:space="preserve"> ejemplos que contienen vocativos.</w:t>
      </w:r>
    </w:p>
    <w:p w:rsidR="00AF17DE" w:rsidRDefault="00AF17DE" w:rsidP="00AF17DE">
      <w:pPr>
        <w:pStyle w:val="Prrafodelista"/>
        <w:spacing w:line="480" w:lineRule="auto"/>
        <w:ind w:left="0"/>
        <w:jc w:val="both"/>
        <w:rPr>
          <w:sz w:val="24"/>
          <w:szCs w:val="24"/>
          <w:lang w:val="es-AR"/>
        </w:rPr>
      </w:pPr>
      <w:r>
        <w:rPr>
          <w:sz w:val="24"/>
          <w:szCs w:val="24"/>
          <w:lang w:val="es-AR"/>
        </w:rPr>
        <w:t>En E33, la mujer está desafiando a su marido golpeador después de que ella lo golpeó a él y lo insulta.</w:t>
      </w:r>
    </w:p>
    <w:p w:rsidR="00AF17DE" w:rsidRDefault="00AF17DE" w:rsidP="00AF17DE">
      <w:pPr>
        <w:pStyle w:val="Prrafodelista"/>
        <w:spacing w:line="480" w:lineRule="auto"/>
        <w:ind w:left="0"/>
        <w:jc w:val="both"/>
        <w:rPr>
          <w:sz w:val="24"/>
          <w:szCs w:val="24"/>
          <w:lang w:val="es-AR"/>
        </w:rPr>
      </w:pPr>
      <w:r>
        <w:rPr>
          <w:sz w:val="24"/>
          <w:szCs w:val="24"/>
          <w:lang w:val="es-AR"/>
        </w:rPr>
        <w:t>En E8, la mujer está explicando a la po</w:t>
      </w:r>
      <w:r w:rsidR="00ED71B5">
        <w:rPr>
          <w:sz w:val="24"/>
          <w:szCs w:val="24"/>
          <w:lang w:val="es-AR"/>
        </w:rPr>
        <w:t xml:space="preserve">licía el por qué de su llamado </w:t>
      </w:r>
      <w:r>
        <w:rPr>
          <w:sz w:val="24"/>
          <w:szCs w:val="24"/>
          <w:lang w:val="es-AR"/>
        </w:rPr>
        <w:t>y trata al policía</w:t>
      </w:r>
      <w:r w:rsidR="00B53D9B">
        <w:rPr>
          <w:sz w:val="24"/>
          <w:szCs w:val="24"/>
          <w:lang w:val="es-AR"/>
        </w:rPr>
        <w:t xml:space="preserve"> con respeto </w:t>
      </w:r>
      <w:r>
        <w:rPr>
          <w:sz w:val="24"/>
          <w:szCs w:val="24"/>
          <w:lang w:val="es-AR"/>
        </w:rPr>
        <w:t xml:space="preserve"> de “señor”.</w:t>
      </w:r>
    </w:p>
    <w:p w:rsidR="00AF17DE" w:rsidRDefault="00AF17DE" w:rsidP="00AF17DE">
      <w:pPr>
        <w:pStyle w:val="Prrafodelista"/>
        <w:spacing w:line="480" w:lineRule="auto"/>
        <w:ind w:left="0"/>
        <w:jc w:val="both"/>
        <w:rPr>
          <w:sz w:val="24"/>
          <w:szCs w:val="24"/>
          <w:lang w:val="es-AR"/>
        </w:rPr>
      </w:pPr>
      <w:r>
        <w:rPr>
          <w:sz w:val="24"/>
          <w:szCs w:val="24"/>
          <w:lang w:val="es-AR"/>
        </w:rPr>
        <w:t>En E72, la policía está intentando que el joven despida lo que tiene en su boca</w:t>
      </w:r>
      <w:r w:rsidR="00B53D9B">
        <w:rPr>
          <w:sz w:val="24"/>
          <w:szCs w:val="24"/>
          <w:lang w:val="es-AR"/>
        </w:rPr>
        <w:t xml:space="preserve"> y lo trata con afecto “N</w:t>
      </w:r>
      <w:r w:rsidR="005611FD">
        <w:rPr>
          <w:sz w:val="24"/>
          <w:szCs w:val="24"/>
          <w:lang w:val="es-AR"/>
        </w:rPr>
        <w:t xml:space="preserve">egro”, </w:t>
      </w:r>
      <w:r>
        <w:rPr>
          <w:sz w:val="24"/>
          <w:szCs w:val="24"/>
          <w:lang w:val="es-AR"/>
        </w:rPr>
        <w:t xml:space="preserve"> apelando a la salud del  joven para persuadirlo.</w:t>
      </w:r>
    </w:p>
    <w:p w:rsidR="00AF17DE" w:rsidRDefault="005611FD" w:rsidP="00AF17DE">
      <w:pPr>
        <w:pStyle w:val="Prrafodelista"/>
        <w:spacing w:line="480" w:lineRule="auto"/>
        <w:ind w:left="0"/>
        <w:jc w:val="both"/>
        <w:rPr>
          <w:sz w:val="24"/>
          <w:szCs w:val="24"/>
          <w:lang w:val="es-AR"/>
        </w:rPr>
      </w:pPr>
      <w:r>
        <w:rPr>
          <w:sz w:val="24"/>
          <w:szCs w:val="24"/>
          <w:lang w:val="es-AR"/>
        </w:rPr>
        <w:t xml:space="preserve">En E54 </w:t>
      </w:r>
      <w:r w:rsidR="00AF17DE">
        <w:rPr>
          <w:sz w:val="24"/>
          <w:szCs w:val="24"/>
          <w:lang w:val="es-AR"/>
        </w:rPr>
        <w:t>y E55</w:t>
      </w:r>
      <w:r>
        <w:rPr>
          <w:sz w:val="24"/>
          <w:szCs w:val="24"/>
          <w:lang w:val="es-AR"/>
        </w:rPr>
        <w:t>,</w:t>
      </w:r>
      <w:r w:rsidR="00AF17DE">
        <w:rPr>
          <w:sz w:val="24"/>
          <w:szCs w:val="24"/>
          <w:lang w:val="es-AR"/>
        </w:rPr>
        <w:t xml:space="preserve"> el periodista se dirige al señor que está tirado en la calle en estado de ebriedad y formula una pregunta irónica tratándolo de “maestro”</w:t>
      </w:r>
    </w:p>
    <w:p w:rsidR="00AF17DE" w:rsidRPr="00033EA9" w:rsidRDefault="00AF17DE" w:rsidP="00033EA9">
      <w:pPr>
        <w:pStyle w:val="Textoindependienteprimerasangra"/>
        <w:ind w:left="567" w:firstLine="0"/>
        <w:rPr>
          <w:rFonts w:ascii="Times New Roman" w:hAnsi="Times New Roman"/>
          <w:sz w:val="24"/>
          <w:szCs w:val="24"/>
          <w:lang w:val="es-AR"/>
        </w:rPr>
      </w:pPr>
      <w:r w:rsidRPr="00033EA9">
        <w:rPr>
          <w:rFonts w:ascii="Times New Roman" w:hAnsi="Times New Roman"/>
          <w:sz w:val="24"/>
          <w:szCs w:val="24"/>
          <w:lang w:val="es-AR"/>
        </w:rPr>
        <w:t>Mujer (al marido) E33 [</w:t>
      </w:r>
      <w:r w:rsidR="00B53D9B">
        <w:rPr>
          <w:rFonts w:ascii="Times New Roman" w:hAnsi="Times New Roman"/>
          <w:i/>
          <w:sz w:val="24"/>
          <w:szCs w:val="24"/>
          <w:lang w:val="es-AR"/>
        </w:rPr>
        <w:t>Vení, pe</w:t>
      </w:r>
      <w:r w:rsidRPr="00033EA9">
        <w:rPr>
          <w:rFonts w:ascii="Times New Roman" w:hAnsi="Times New Roman"/>
          <w:i/>
          <w:sz w:val="24"/>
          <w:szCs w:val="24"/>
          <w:lang w:val="es-AR"/>
        </w:rPr>
        <w:t xml:space="preserve">game ahora, </w:t>
      </w:r>
      <w:r w:rsidRPr="00033EA9">
        <w:rPr>
          <w:rFonts w:ascii="Times New Roman" w:hAnsi="Times New Roman"/>
          <w:b/>
          <w:i/>
          <w:sz w:val="24"/>
          <w:szCs w:val="24"/>
          <w:lang w:val="es-AR"/>
        </w:rPr>
        <w:t>puto de mierda</w:t>
      </w:r>
      <w:r w:rsidRPr="00033EA9">
        <w:rPr>
          <w:rFonts w:ascii="Times New Roman" w:hAnsi="Times New Roman"/>
          <w:sz w:val="24"/>
          <w:szCs w:val="24"/>
          <w:lang w:val="es-AR"/>
        </w:rPr>
        <w:t>] (Último round)</w:t>
      </w:r>
    </w:p>
    <w:p w:rsidR="00AF17DE" w:rsidRDefault="00AF17DE" w:rsidP="00033EA9">
      <w:pPr>
        <w:pStyle w:val="Prrafodelista"/>
        <w:spacing w:line="276" w:lineRule="auto"/>
        <w:ind w:left="567"/>
        <w:jc w:val="both"/>
        <w:rPr>
          <w:sz w:val="24"/>
          <w:szCs w:val="24"/>
          <w:lang w:val="es-AR"/>
        </w:rPr>
      </w:pPr>
      <w:r>
        <w:rPr>
          <w:sz w:val="24"/>
          <w:szCs w:val="24"/>
          <w:lang w:val="es-AR"/>
        </w:rPr>
        <w:t>Policía: E7 [¿</w:t>
      </w:r>
      <w:r w:rsidRPr="007E7521">
        <w:rPr>
          <w:i/>
          <w:sz w:val="24"/>
          <w:szCs w:val="24"/>
          <w:lang w:val="es-AR"/>
        </w:rPr>
        <w:t>Qué pasó</w:t>
      </w:r>
      <w:r>
        <w:rPr>
          <w:sz w:val="24"/>
          <w:szCs w:val="24"/>
          <w:lang w:val="es-AR"/>
        </w:rPr>
        <w:t>?]</w:t>
      </w:r>
    </w:p>
    <w:p w:rsidR="00033EA9" w:rsidRDefault="00AF17DE" w:rsidP="00033EA9">
      <w:pPr>
        <w:pStyle w:val="Prrafodelista"/>
        <w:spacing w:line="276" w:lineRule="auto"/>
        <w:ind w:left="567"/>
        <w:jc w:val="both"/>
        <w:rPr>
          <w:sz w:val="24"/>
          <w:szCs w:val="24"/>
          <w:lang w:val="es-AR"/>
        </w:rPr>
      </w:pPr>
      <w:r>
        <w:rPr>
          <w:sz w:val="24"/>
          <w:szCs w:val="24"/>
          <w:lang w:val="es-AR"/>
        </w:rPr>
        <w:lastRenderedPageBreak/>
        <w:t>Mujer: E8 [</w:t>
      </w:r>
      <w:r w:rsidRPr="007E7521">
        <w:rPr>
          <w:i/>
          <w:sz w:val="24"/>
          <w:szCs w:val="24"/>
          <w:lang w:val="es-AR"/>
        </w:rPr>
        <w:t xml:space="preserve">Allá, </w:t>
      </w:r>
      <w:r w:rsidRPr="007E7521">
        <w:rPr>
          <w:b/>
          <w:i/>
          <w:sz w:val="24"/>
          <w:szCs w:val="24"/>
          <w:lang w:val="es-AR"/>
        </w:rPr>
        <w:t>señor</w:t>
      </w:r>
      <w:r w:rsidRPr="007E7521">
        <w:rPr>
          <w:i/>
          <w:sz w:val="24"/>
          <w:szCs w:val="24"/>
          <w:lang w:val="es-AR"/>
        </w:rPr>
        <w:t>, allá en mi casa, mi marido</w:t>
      </w:r>
      <w:r>
        <w:rPr>
          <w:sz w:val="24"/>
          <w:szCs w:val="24"/>
          <w:lang w:val="es-AR"/>
        </w:rPr>
        <w:t>] E9 [</w:t>
      </w:r>
      <w:r w:rsidRPr="007E7521">
        <w:rPr>
          <w:i/>
          <w:sz w:val="24"/>
          <w:szCs w:val="24"/>
          <w:lang w:val="es-AR"/>
        </w:rPr>
        <w:t>Me quiere pegar todos los días</w:t>
      </w:r>
      <w:r w:rsidR="00033EA9">
        <w:rPr>
          <w:sz w:val="24"/>
          <w:szCs w:val="24"/>
          <w:lang w:val="es-AR"/>
        </w:rPr>
        <w:t>] (Trapitos al sol)</w:t>
      </w:r>
    </w:p>
    <w:p w:rsidR="00033EA9" w:rsidRDefault="00033EA9" w:rsidP="00033EA9">
      <w:pPr>
        <w:pStyle w:val="Prrafodelista"/>
        <w:spacing w:line="276" w:lineRule="auto"/>
        <w:ind w:left="567"/>
        <w:jc w:val="both"/>
        <w:rPr>
          <w:sz w:val="24"/>
          <w:szCs w:val="24"/>
          <w:lang w:val="es-AR"/>
        </w:rPr>
      </w:pPr>
    </w:p>
    <w:p w:rsidR="00AF17DE" w:rsidRDefault="00AF17DE" w:rsidP="00033EA9">
      <w:pPr>
        <w:pStyle w:val="Prrafodelista"/>
        <w:spacing w:line="276" w:lineRule="auto"/>
        <w:ind w:left="567"/>
        <w:jc w:val="both"/>
        <w:rPr>
          <w:sz w:val="24"/>
          <w:szCs w:val="24"/>
          <w:lang w:val="es-AR"/>
        </w:rPr>
      </w:pPr>
      <w:r>
        <w:rPr>
          <w:sz w:val="24"/>
          <w:szCs w:val="24"/>
          <w:lang w:val="es-AR"/>
        </w:rPr>
        <w:t>Policía (al joven que tragó droga): E71[</w:t>
      </w:r>
      <w:r w:rsidRPr="007E7521">
        <w:rPr>
          <w:i/>
          <w:sz w:val="24"/>
          <w:szCs w:val="24"/>
          <w:lang w:val="es-AR"/>
        </w:rPr>
        <w:t xml:space="preserve">Te va a hacer mal, ¿eh?] E72 [Te va a hacer mal, </w:t>
      </w:r>
      <w:r w:rsidRPr="007E7521">
        <w:rPr>
          <w:b/>
          <w:i/>
          <w:sz w:val="24"/>
          <w:szCs w:val="24"/>
          <w:lang w:val="es-AR"/>
        </w:rPr>
        <w:t>Negro</w:t>
      </w:r>
      <w:r>
        <w:rPr>
          <w:sz w:val="24"/>
          <w:szCs w:val="24"/>
          <w:lang w:val="es-AR"/>
        </w:rPr>
        <w:t>] (Garganta profunda)</w:t>
      </w:r>
    </w:p>
    <w:p w:rsidR="00033EA9" w:rsidRDefault="00033EA9" w:rsidP="00033EA9">
      <w:pPr>
        <w:pStyle w:val="Prrafodelista"/>
        <w:spacing w:line="276" w:lineRule="auto"/>
        <w:ind w:left="567"/>
        <w:jc w:val="both"/>
        <w:rPr>
          <w:sz w:val="24"/>
          <w:szCs w:val="24"/>
          <w:lang w:val="es-AR"/>
        </w:rPr>
      </w:pPr>
    </w:p>
    <w:p w:rsidR="00AF17DE" w:rsidRDefault="00AF17DE" w:rsidP="00033EA9">
      <w:pPr>
        <w:pStyle w:val="Prrafodelista"/>
        <w:spacing w:line="276" w:lineRule="auto"/>
        <w:ind w:left="567"/>
        <w:jc w:val="both"/>
        <w:rPr>
          <w:sz w:val="24"/>
          <w:szCs w:val="24"/>
          <w:lang w:val="es-AR"/>
        </w:rPr>
      </w:pPr>
      <w:r>
        <w:rPr>
          <w:sz w:val="24"/>
          <w:szCs w:val="24"/>
          <w:lang w:val="es-AR"/>
        </w:rPr>
        <w:t>Periodista (al señor</w:t>
      </w:r>
      <w:r w:rsidR="00B53D9B">
        <w:rPr>
          <w:sz w:val="24"/>
          <w:szCs w:val="24"/>
          <w:lang w:val="es-AR"/>
        </w:rPr>
        <w:t xml:space="preserve"> que está ebrio</w:t>
      </w:r>
      <w:r>
        <w:rPr>
          <w:sz w:val="24"/>
          <w:szCs w:val="24"/>
          <w:lang w:val="es-AR"/>
        </w:rPr>
        <w:t>): E54 [¿</w:t>
      </w:r>
      <w:r w:rsidRPr="00892EA5">
        <w:rPr>
          <w:i/>
          <w:sz w:val="24"/>
          <w:szCs w:val="24"/>
          <w:lang w:val="es-AR"/>
        </w:rPr>
        <w:t xml:space="preserve">Qué pasó, </w:t>
      </w:r>
      <w:r w:rsidRPr="003232BB">
        <w:rPr>
          <w:b/>
          <w:i/>
          <w:sz w:val="24"/>
          <w:szCs w:val="24"/>
          <w:lang w:val="es-AR"/>
        </w:rPr>
        <w:t>maestro</w:t>
      </w:r>
      <w:r>
        <w:rPr>
          <w:sz w:val="24"/>
          <w:szCs w:val="24"/>
          <w:lang w:val="es-AR"/>
        </w:rPr>
        <w:t>?] E55 [¿</w:t>
      </w:r>
      <w:r>
        <w:rPr>
          <w:i/>
          <w:sz w:val="24"/>
          <w:szCs w:val="24"/>
          <w:lang w:val="es-AR"/>
        </w:rPr>
        <w:t>Está</w:t>
      </w:r>
      <w:r w:rsidRPr="00892EA5">
        <w:rPr>
          <w:i/>
          <w:sz w:val="24"/>
          <w:szCs w:val="24"/>
          <w:lang w:val="es-AR"/>
        </w:rPr>
        <w:t xml:space="preserve"> cansado</w:t>
      </w:r>
      <w:r>
        <w:rPr>
          <w:sz w:val="24"/>
          <w:szCs w:val="24"/>
          <w:lang w:val="es-AR"/>
        </w:rPr>
        <w:t>?] (No tengo dónde ir yo)</w:t>
      </w:r>
    </w:p>
    <w:p w:rsidR="00033EA9" w:rsidRDefault="00033EA9" w:rsidP="00033EA9">
      <w:pPr>
        <w:pStyle w:val="Prrafodelista"/>
        <w:spacing w:line="276" w:lineRule="auto"/>
        <w:ind w:left="567"/>
        <w:jc w:val="both"/>
        <w:rPr>
          <w:sz w:val="24"/>
          <w:szCs w:val="24"/>
          <w:lang w:val="es-AR"/>
        </w:rPr>
      </w:pPr>
    </w:p>
    <w:p w:rsidR="00AF17DE" w:rsidRDefault="00AF17DE" w:rsidP="00033EA9">
      <w:pPr>
        <w:pStyle w:val="Textoindependiente"/>
        <w:spacing w:line="480" w:lineRule="auto"/>
        <w:jc w:val="both"/>
        <w:rPr>
          <w:lang w:val="es-AR"/>
        </w:rPr>
      </w:pPr>
      <w:r>
        <w:rPr>
          <w:lang w:val="es-AR"/>
        </w:rPr>
        <w:t xml:space="preserve">En </w:t>
      </w:r>
      <w:r w:rsidRPr="00502001">
        <w:rPr>
          <w:i/>
          <w:lang w:val="es-AR"/>
        </w:rPr>
        <w:t>Crónicas extremas</w:t>
      </w:r>
      <w:r>
        <w:rPr>
          <w:lang w:val="es-AR"/>
        </w:rPr>
        <w:t xml:space="preserve"> los vocativos se emplean con menor frecuencia. </w:t>
      </w:r>
      <w:r w:rsidR="00834EC0">
        <w:rPr>
          <w:lang w:val="es-AR"/>
        </w:rPr>
        <w:t>Solo</w:t>
      </w:r>
      <w:r>
        <w:rPr>
          <w:lang w:val="es-AR"/>
        </w:rPr>
        <w:t xml:space="preserve"> se detecta el caso de “boludo” con matiz ofensivo en una discusión entre productores, cuando se encaminan a un centro de venta de droga. El  productor 2 protesta ante las instrucciones del productor 1, porque el que va conduciendo el automóvil es él (E 59).</w:t>
      </w:r>
    </w:p>
    <w:p w:rsidR="00AF17DE" w:rsidRDefault="00AF17DE" w:rsidP="00033EA9">
      <w:pPr>
        <w:pStyle w:val="Textoindependiente"/>
        <w:spacing w:line="480" w:lineRule="auto"/>
        <w:jc w:val="both"/>
        <w:rPr>
          <w:lang w:val="es-AR"/>
        </w:rPr>
      </w:pPr>
      <w:r>
        <w:rPr>
          <w:lang w:val="es-AR"/>
        </w:rPr>
        <w:t>En los demás casos, el periodista emplea “macho”, “viejo” y “Che” con matiz afectivo para ganarse la confianza de los entrevistados, como se observa en E67. El “Che” introductor le facilita al periodista la formulación de una pregunta que puede resultar ofensiva para su interlocutor.</w:t>
      </w:r>
    </w:p>
    <w:p w:rsidR="00AF17DE" w:rsidRDefault="00AF17DE" w:rsidP="00033EA9">
      <w:pPr>
        <w:pStyle w:val="Textoindependiente"/>
        <w:spacing w:line="480" w:lineRule="auto"/>
        <w:jc w:val="both"/>
        <w:rPr>
          <w:lang w:val="es-AR"/>
        </w:rPr>
      </w:pPr>
      <w:r>
        <w:rPr>
          <w:lang w:val="es-AR"/>
        </w:rPr>
        <w:t>Los participantes entrevistados  suelen tratar al periodista de “amigo”, “Rolando” o “don”, vocativos que aportan un matiz de alianza entre entrevistador y ent</w:t>
      </w:r>
      <w:r w:rsidR="00B53D9B">
        <w:rPr>
          <w:lang w:val="es-AR"/>
        </w:rPr>
        <w:t>revistado.  En E10, el ladrón l</w:t>
      </w:r>
      <w:r>
        <w:rPr>
          <w:lang w:val="es-AR"/>
        </w:rPr>
        <w:t>e hace una especie de confesión con respecto a la violencia en Fuerte Apache señalado por el “acá”.</w:t>
      </w:r>
    </w:p>
    <w:p w:rsidR="00AF17DE" w:rsidRDefault="00AF17DE" w:rsidP="00033EA9">
      <w:pPr>
        <w:pStyle w:val="Textoindependiente"/>
        <w:spacing w:line="480" w:lineRule="auto"/>
        <w:jc w:val="both"/>
        <w:rPr>
          <w:lang w:val="es-AR"/>
        </w:rPr>
      </w:pPr>
      <w:r>
        <w:rPr>
          <w:lang w:val="es-AR"/>
        </w:rPr>
        <w:t>Las travestis se identifican entre ellas con nombres de mujer que ellas mismas eligieron y en E152, E153 y E154, Natalia, travesti, saluda a una compañera lla</w:t>
      </w:r>
      <w:r w:rsidR="00B53D9B">
        <w:rPr>
          <w:lang w:val="es-AR"/>
        </w:rPr>
        <w:t>mándola por su nombre “Marilín”</w:t>
      </w:r>
    </w:p>
    <w:p w:rsidR="00AF17DE" w:rsidRPr="00B53D9B" w:rsidRDefault="00AF17DE" w:rsidP="00033EA9">
      <w:pPr>
        <w:pStyle w:val="Textoindependienteprimerasangra2"/>
        <w:ind w:left="567" w:firstLine="0"/>
        <w:rPr>
          <w:rFonts w:ascii="Times New Roman" w:hAnsi="Times New Roman"/>
          <w:sz w:val="24"/>
          <w:szCs w:val="24"/>
          <w:lang w:val="es-AR"/>
        </w:rPr>
      </w:pPr>
      <w:r w:rsidRPr="00EE4080">
        <w:rPr>
          <w:rFonts w:ascii="Times New Roman" w:hAnsi="Times New Roman"/>
          <w:sz w:val="24"/>
          <w:szCs w:val="24"/>
          <w:lang w:val="es-AR"/>
        </w:rPr>
        <w:t>Productor 2: E58</w:t>
      </w:r>
      <w:r w:rsidRPr="00033EA9">
        <w:rPr>
          <w:rFonts w:ascii="Times New Roman" w:hAnsi="Times New Roman"/>
          <w:i/>
          <w:sz w:val="24"/>
          <w:szCs w:val="24"/>
          <w:lang w:val="es-AR"/>
        </w:rPr>
        <w:t xml:space="preserve"> [O sea, si el tipo está pasando, ¿cómo me puedo parar ahí?] E59 [</w:t>
      </w:r>
      <w:r w:rsidRPr="00033EA9">
        <w:rPr>
          <w:rFonts w:ascii="Times New Roman" w:hAnsi="Times New Roman"/>
          <w:b/>
          <w:i/>
          <w:sz w:val="24"/>
          <w:szCs w:val="24"/>
          <w:lang w:val="es-AR"/>
        </w:rPr>
        <w:t>Boludo</w:t>
      </w:r>
      <w:r w:rsidRPr="00033EA9">
        <w:rPr>
          <w:rFonts w:ascii="Times New Roman" w:hAnsi="Times New Roman"/>
          <w:i/>
          <w:sz w:val="24"/>
          <w:szCs w:val="24"/>
          <w:lang w:val="es-AR"/>
        </w:rPr>
        <w:t xml:space="preserve">, aguantá] </w:t>
      </w:r>
      <w:r w:rsidRPr="00B53D9B">
        <w:rPr>
          <w:rFonts w:ascii="Times New Roman" w:hAnsi="Times New Roman"/>
          <w:sz w:val="24"/>
          <w:szCs w:val="24"/>
          <w:lang w:val="es-AR"/>
        </w:rPr>
        <w:t>(Mafia de travestis)</w:t>
      </w:r>
    </w:p>
    <w:p w:rsidR="00AF17DE" w:rsidRPr="00033EA9" w:rsidRDefault="00AF17DE" w:rsidP="00033EA9">
      <w:pPr>
        <w:pStyle w:val="Textoindependienteprimerasangra2"/>
        <w:ind w:left="567" w:firstLine="0"/>
        <w:rPr>
          <w:rFonts w:ascii="Times New Roman" w:hAnsi="Times New Roman"/>
          <w:sz w:val="24"/>
          <w:szCs w:val="24"/>
          <w:lang w:val="es-AR"/>
        </w:rPr>
      </w:pPr>
      <w:r w:rsidRPr="00033EA9">
        <w:rPr>
          <w:rFonts w:ascii="Times New Roman" w:hAnsi="Times New Roman"/>
          <w:sz w:val="24"/>
          <w:szCs w:val="24"/>
          <w:lang w:val="es-AR"/>
        </w:rPr>
        <w:t>Periodista: E67 [</w:t>
      </w:r>
      <w:r w:rsidRPr="00EE4080">
        <w:rPr>
          <w:rFonts w:ascii="Times New Roman" w:hAnsi="Times New Roman"/>
          <w:b/>
          <w:i/>
          <w:sz w:val="24"/>
          <w:szCs w:val="24"/>
          <w:lang w:val="es-AR"/>
        </w:rPr>
        <w:t>Che</w:t>
      </w:r>
      <w:r w:rsidRPr="00EE4080">
        <w:rPr>
          <w:rFonts w:ascii="Times New Roman" w:hAnsi="Times New Roman"/>
          <w:i/>
          <w:sz w:val="24"/>
          <w:szCs w:val="24"/>
          <w:lang w:val="es-AR"/>
        </w:rPr>
        <w:t>, ¿y por qué habías estado en cana?](</w:t>
      </w:r>
      <w:r w:rsidRPr="00033EA9">
        <w:rPr>
          <w:rFonts w:ascii="Times New Roman" w:hAnsi="Times New Roman"/>
          <w:sz w:val="24"/>
          <w:szCs w:val="24"/>
          <w:lang w:val="es-AR"/>
        </w:rPr>
        <w:t>Los Limpia Poxi)</w:t>
      </w:r>
    </w:p>
    <w:p w:rsidR="00AF17DE" w:rsidRPr="00033EA9" w:rsidRDefault="00AF17DE" w:rsidP="005E3D8F">
      <w:pPr>
        <w:pStyle w:val="Textoindependienteprimerasangra2"/>
        <w:ind w:left="567" w:firstLine="0"/>
        <w:jc w:val="both"/>
        <w:rPr>
          <w:rFonts w:ascii="Times New Roman" w:hAnsi="Times New Roman"/>
          <w:sz w:val="24"/>
          <w:szCs w:val="24"/>
          <w:lang w:val="es-AR"/>
        </w:rPr>
      </w:pPr>
      <w:r w:rsidRPr="00033EA9">
        <w:rPr>
          <w:rFonts w:ascii="Times New Roman" w:hAnsi="Times New Roman"/>
          <w:sz w:val="24"/>
          <w:szCs w:val="24"/>
          <w:lang w:val="es-AR"/>
        </w:rPr>
        <w:lastRenderedPageBreak/>
        <w:t>Ladrón E10 [</w:t>
      </w:r>
      <w:r w:rsidRPr="00EE4080">
        <w:rPr>
          <w:rFonts w:ascii="Times New Roman" w:hAnsi="Times New Roman"/>
          <w:b/>
          <w:i/>
          <w:sz w:val="24"/>
          <w:szCs w:val="24"/>
          <w:lang w:val="es-AR"/>
        </w:rPr>
        <w:t>Rolando</w:t>
      </w:r>
      <w:r w:rsidRPr="00EE4080">
        <w:rPr>
          <w:rFonts w:ascii="Times New Roman" w:hAnsi="Times New Roman"/>
          <w:i/>
          <w:sz w:val="24"/>
          <w:szCs w:val="24"/>
          <w:lang w:val="es-AR"/>
        </w:rPr>
        <w:t>, vos sabés que acá pasan cosas peores, cosas que no tienen que pasar]</w:t>
      </w:r>
      <w:r w:rsidRPr="00033EA9">
        <w:rPr>
          <w:rFonts w:ascii="Times New Roman" w:hAnsi="Times New Roman"/>
          <w:sz w:val="24"/>
          <w:szCs w:val="24"/>
          <w:lang w:val="es-AR"/>
        </w:rPr>
        <w:t xml:space="preserve"> (Ladrones de Fuerte Apache)</w:t>
      </w:r>
    </w:p>
    <w:p w:rsidR="00AF17DE" w:rsidRDefault="00AF17DE" w:rsidP="005E3D8F">
      <w:pPr>
        <w:pStyle w:val="Textoindependienteprimerasangra2"/>
        <w:ind w:left="567" w:firstLine="0"/>
        <w:jc w:val="both"/>
        <w:rPr>
          <w:rFonts w:ascii="Times New Roman" w:hAnsi="Times New Roman"/>
          <w:sz w:val="24"/>
          <w:szCs w:val="24"/>
          <w:lang w:val="es-AR"/>
        </w:rPr>
      </w:pPr>
      <w:r w:rsidRPr="00033EA9">
        <w:rPr>
          <w:rFonts w:ascii="Times New Roman" w:hAnsi="Times New Roman"/>
          <w:sz w:val="24"/>
          <w:szCs w:val="24"/>
          <w:lang w:val="es-AR"/>
        </w:rPr>
        <w:t>Natalia: E152 [¡</w:t>
      </w:r>
      <w:r w:rsidRPr="00033EA9">
        <w:rPr>
          <w:rFonts w:ascii="Times New Roman" w:hAnsi="Times New Roman"/>
          <w:b/>
          <w:i/>
          <w:sz w:val="24"/>
          <w:szCs w:val="24"/>
          <w:lang w:val="es-AR"/>
        </w:rPr>
        <w:t>Marilín</w:t>
      </w:r>
      <w:r w:rsidRPr="00033EA9">
        <w:rPr>
          <w:rFonts w:ascii="Times New Roman" w:hAnsi="Times New Roman"/>
          <w:i/>
          <w:sz w:val="24"/>
          <w:szCs w:val="24"/>
          <w:lang w:val="es-AR"/>
        </w:rPr>
        <w:t>!]</w:t>
      </w:r>
      <w:r w:rsidRPr="00033EA9">
        <w:rPr>
          <w:rFonts w:ascii="Times New Roman" w:hAnsi="Times New Roman"/>
          <w:sz w:val="24"/>
          <w:szCs w:val="24"/>
          <w:lang w:val="es-AR"/>
        </w:rPr>
        <w:t xml:space="preserve"> E153 </w:t>
      </w:r>
      <w:r w:rsidRPr="00033EA9">
        <w:rPr>
          <w:rFonts w:ascii="Times New Roman" w:hAnsi="Times New Roman"/>
          <w:i/>
          <w:sz w:val="24"/>
          <w:szCs w:val="24"/>
          <w:lang w:val="es-AR"/>
        </w:rPr>
        <w:t xml:space="preserve">[Pero llegaste, </w:t>
      </w:r>
      <w:r w:rsidRPr="00033EA9">
        <w:rPr>
          <w:rFonts w:ascii="Times New Roman" w:hAnsi="Times New Roman"/>
          <w:b/>
          <w:i/>
          <w:sz w:val="24"/>
          <w:szCs w:val="24"/>
          <w:lang w:val="es-AR"/>
        </w:rPr>
        <w:t>Marilín</w:t>
      </w:r>
      <w:r w:rsidRPr="00033EA9">
        <w:rPr>
          <w:rFonts w:ascii="Times New Roman" w:hAnsi="Times New Roman"/>
          <w:sz w:val="24"/>
          <w:szCs w:val="24"/>
          <w:lang w:val="es-AR"/>
        </w:rPr>
        <w:t>] E154 [</w:t>
      </w:r>
      <w:r w:rsidRPr="00033EA9">
        <w:rPr>
          <w:rFonts w:ascii="Times New Roman" w:hAnsi="Times New Roman"/>
          <w:i/>
          <w:sz w:val="24"/>
          <w:szCs w:val="24"/>
          <w:lang w:val="es-AR"/>
        </w:rPr>
        <w:t xml:space="preserve">Hola, </w:t>
      </w:r>
      <w:r w:rsidRPr="00033EA9">
        <w:rPr>
          <w:rFonts w:ascii="Times New Roman" w:hAnsi="Times New Roman"/>
          <w:b/>
          <w:i/>
          <w:sz w:val="24"/>
          <w:szCs w:val="24"/>
          <w:lang w:val="es-AR"/>
        </w:rPr>
        <w:t>Marilín</w:t>
      </w:r>
      <w:r w:rsidRPr="00033EA9">
        <w:rPr>
          <w:rFonts w:ascii="Times New Roman" w:hAnsi="Times New Roman"/>
          <w:sz w:val="24"/>
          <w:szCs w:val="24"/>
          <w:lang w:val="es-AR"/>
        </w:rPr>
        <w:t>] (Mafia de travestis)</w:t>
      </w:r>
    </w:p>
    <w:p w:rsidR="000F7146" w:rsidRDefault="000F7146" w:rsidP="005E3D8F">
      <w:pPr>
        <w:pStyle w:val="Lista"/>
        <w:jc w:val="both"/>
        <w:rPr>
          <w:rFonts w:ascii="Times New Roman" w:hAnsi="Times New Roman"/>
          <w:b/>
          <w:sz w:val="24"/>
          <w:szCs w:val="24"/>
          <w:lang w:val="es-AR"/>
        </w:rPr>
      </w:pPr>
    </w:p>
    <w:p w:rsidR="00D13A9B" w:rsidRDefault="00F25627" w:rsidP="0023466F">
      <w:pPr>
        <w:pStyle w:val="Lista"/>
        <w:jc w:val="both"/>
        <w:rPr>
          <w:sz w:val="24"/>
          <w:szCs w:val="24"/>
          <w:lang w:val="es-AR"/>
        </w:rPr>
      </w:pPr>
      <w:r>
        <w:rPr>
          <w:rFonts w:ascii="Times New Roman" w:hAnsi="Times New Roman"/>
          <w:b/>
          <w:sz w:val="24"/>
          <w:szCs w:val="24"/>
          <w:lang w:val="es-AR"/>
        </w:rPr>
        <w:t xml:space="preserve">7.5.6. </w:t>
      </w:r>
      <w:r w:rsidR="000F7146">
        <w:rPr>
          <w:rFonts w:ascii="Times New Roman" w:hAnsi="Times New Roman"/>
          <w:b/>
          <w:sz w:val="24"/>
          <w:szCs w:val="24"/>
          <w:lang w:val="es-AR"/>
        </w:rPr>
        <w:t>Sín</w:t>
      </w:r>
      <w:r w:rsidR="004063DE" w:rsidRPr="00033EA9">
        <w:rPr>
          <w:rFonts w:ascii="Times New Roman" w:hAnsi="Times New Roman"/>
          <w:b/>
          <w:sz w:val="24"/>
          <w:szCs w:val="24"/>
          <w:lang w:val="es-AR"/>
        </w:rPr>
        <w:t>tesis de</w:t>
      </w:r>
      <w:r w:rsidR="00D13A9B" w:rsidRPr="00033EA9">
        <w:rPr>
          <w:rFonts w:ascii="Times New Roman" w:hAnsi="Times New Roman"/>
          <w:b/>
          <w:sz w:val="24"/>
          <w:szCs w:val="24"/>
          <w:lang w:val="es-AR"/>
        </w:rPr>
        <w:t xml:space="preserve"> las categorías gramaticalizadas</w:t>
      </w:r>
    </w:p>
    <w:p w:rsidR="00AF17DE" w:rsidRPr="00DD42F8" w:rsidRDefault="00950756" w:rsidP="003B5055">
      <w:pPr>
        <w:pStyle w:val="Continuarlista"/>
        <w:spacing w:line="480" w:lineRule="auto"/>
        <w:ind w:left="0"/>
        <w:jc w:val="both"/>
        <w:rPr>
          <w:sz w:val="24"/>
          <w:szCs w:val="24"/>
          <w:lang w:val="es-AR"/>
        </w:rPr>
      </w:pPr>
      <w:r>
        <w:rPr>
          <w:sz w:val="24"/>
          <w:szCs w:val="24"/>
          <w:lang w:val="es-AR"/>
        </w:rPr>
        <w:t xml:space="preserve">A continuación, se presenta un cuadro </w:t>
      </w:r>
      <w:r w:rsidR="00AF17DE" w:rsidRPr="00DD42F8">
        <w:rPr>
          <w:sz w:val="24"/>
          <w:szCs w:val="24"/>
          <w:lang w:val="es-AR"/>
        </w:rPr>
        <w:t>con las categorías gramati</w:t>
      </w:r>
      <w:r>
        <w:rPr>
          <w:sz w:val="24"/>
          <w:szCs w:val="24"/>
          <w:lang w:val="es-AR"/>
        </w:rPr>
        <w:t>calizadas, sus realizaciones y recursos</w:t>
      </w:r>
      <w:r w:rsidR="00E32F65">
        <w:rPr>
          <w:sz w:val="24"/>
          <w:szCs w:val="24"/>
          <w:lang w:val="es-AR"/>
        </w:rPr>
        <w:t xml:space="preserve"> </w:t>
      </w:r>
      <w:r w:rsidR="00AF17DE" w:rsidRPr="00DD42F8">
        <w:rPr>
          <w:sz w:val="24"/>
          <w:szCs w:val="24"/>
          <w:lang w:val="es-AR"/>
        </w:rPr>
        <w:t>lingüísticos</w:t>
      </w:r>
      <w:r>
        <w:rPr>
          <w:sz w:val="24"/>
          <w:szCs w:val="24"/>
          <w:lang w:val="es-AR"/>
        </w:rPr>
        <w:t>,</w:t>
      </w:r>
      <w:r w:rsidR="005E3D8F">
        <w:rPr>
          <w:sz w:val="24"/>
          <w:szCs w:val="24"/>
          <w:lang w:val="es-AR"/>
        </w:rPr>
        <w:t xml:space="preserve"> </w:t>
      </w:r>
      <w:r>
        <w:rPr>
          <w:sz w:val="24"/>
          <w:szCs w:val="24"/>
          <w:lang w:val="es-AR"/>
        </w:rPr>
        <w:t xml:space="preserve">mostrando su frecuencia de uso </w:t>
      </w:r>
      <w:r w:rsidR="00AF17DE" w:rsidRPr="00DD42F8">
        <w:rPr>
          <w:sz w:val="24"/>
          <w:szCs w:val="24"/>
          <w:lang w:val="es-AR"/>
        </w:rPr>
        <w:t>en ambos docudramas.</w:t>
      </w:r>
    </w:p>
    <w:p w:rsidR="00AF17DE" w:rsidRPr="00DD42F8" w:rsidRDefault="00AF17DE" w:rsidP="005E3D8F">
      <w:pPr>
        <w:pStyle w:val="Continuarlista"/>
        <w:spacing w:line="276" w:lineRule="auto"/>
        <w:ind w:left="0"/>
        <w:rPr>
          <w:sz w:val="24"/>
          <w:szCs w:val="24"/>
          <w:lang w:val="es-AR"/>
        </w:rPr>
      </w:pPr>
      <w:r w:rsidRPr="00DD42F8">
        <w:rPr>
          <w:sz w:val="24"/>
          <w:szCs w:val="24"/>
          <w:lang w:val="es-AR"/>
        </w:rPr>
        <w:t>Indicaciones:</w:t>
      </w:r>
    </w:p>
    <w:p w:rsidR="00DD42F8" w:rsidRDefault="003928E3" w:rsidP="005E3D8F">
      <w:pPr>
        <w:pStyle w:val="Listaconvietas2"/>
        <w:numPr>
          <w:ilvl w:val="0"/>
          <w:numId w:val="0"/>
        </w:numPr>
        <w:spacing w:line="276" w:lineRule="auto"/>
        <w:rPr>
          <w:sz w:val="24"/>
          <w:szCs w:val="24"/>
          <w:lang w:val="es-AR"/>
        </w:rPr>
      </w:pPr>
      <w:r>
        <w:rPr>
          <w:sz w:val="24"/>
          <w:szCs w:val="24"/>
          <w:lang w:val="es-AR"/>
        </w:rPr>
        <w:t>+</w:t>
      </w:r>
      <w:r w:rsidR="008129D6">
        <w:rPr>
          <w:sz w:val="24"/>
          <w:szCs w:val="24"/>
          <w:lang w:val="es-AR"/>
        </w:rPr>
        <w:t xml:space="preserve">  </w:t>
      </w:r>
      <w:r w:rsidR="00DD42F8">
        <w:rPr>
          <w:sz w:val="24"/>
          <w:szCs w:val="24"/>
          <w:lang w:val="es-AR"/>
        </w:rPr>
        <w:t>m</w:t>
      </w:r>
      <w:r w:rsidR="00AF17DE" w:rsidRPr="00DD42F8">
        <w:rPr>
          <w:sz w:val="24"/>
          <w:szCs w:val="24"/>
          <w:lang w:val="es-AR"/>
        </w:rPr>
        <w:t>ayor recurrencia</w:t>
      </w:r>
    </w:p>
    <w:p w:rsidR="00AF17DE" w:rsidRPr="00DD42F8" w:rsidRDefault="008129D6" w:rsidP="008129D6">
      <w:pPr>
        <w:pStyle w:val="Listaconvietas2"/>
        <w:numPr>
          <w:ilvl w:val="0"/>
          <w:numId w:val="0"/>
        </w:numPr>
        <w:spacing w:line="276" w:lineRule="auto"/>
        <w:rPr>
          <w:sz w:val="24"/>
          <w:szCs w:val="24"/>
          <w:lang w:val="es-AR"/>
        </w:rPr>
      </w:pPr>
      <w:r>
        <w:rPr>
          <w:sz w:val="24"/>
          <w:szCs w:val="24"/>
          <w:lang w:val="es-AR"/>
        </w:rPr>
        <w:t xml:space="preserve">-   </w:t>
      </w:r>
      <w:r w:rsidR="00DD42F8">
        <w:rPr>
          <w:sz w:val="24"/>
          <w:szCs w:val="24"/>
          <w:lang w:val="es-AR"/>
        </w:rPr>
        <w:t>menor recurrencia</w:t>
      </w:r>
    </w:p>
    <w:p w:rsidR="00DD42F8" w:rsidRDefault="00DD42F8" w:rsidP="006F001B">
      <w:pPr>
        <w:pStyle w:val="Textoindependienteprimerasangra"/>
        <w:spacing w:after="0" w:line="240" w:lineRule="auto"/>
        <w:ind w:firstLine="0"/>
        <w:rPr>
          <w:rFonts w:ascii="Times New Roman" w:hAnsi="Times New Roman"/>
          <w:sz w:val="24"/>
          <w:szCs w:val="24"/>
          <w:lang w:val="es-AR"/>
        </w:rPr>
      </w:pPr>
      <w:r>
        <w:rPr>
          <w:rFonts w:ascii="Times New Roman" w:hAnsi="Times New Roman"/>
          <w:sz w:val="24"/>
          <w:szCs w:val="24"/>
          <w:lang w:val="es-AR"/>
        </w:rPr>
        <w:t>+ +    r</w:t>
      </w:r>
      <w:r w:rsidR="00AF17DE" w:rsidRPr="00DD42F8">
        <w:rPr>
          <w:rFonts w:ascii="Times New Roman" w:hAnsi="Times New Roman"/>
          <w:sz w:val="24"/>
          <w:szCs w:val="24"/>
          <w:lang w:val="es-AR"/>
        </w:rPr>
        <w:t>ecurrencia similar</w:t>
      </w:r>
    </w:p>
    <w:p w:rsidR="00DD42F8" w:rsidRDefault="008D3592" w:rsidP="006F001B">
      <w:pPr>
        <w:pStyle w:val="Textoindependienteprimerasangra"/>
        <w:spacing w:after="0" w:line="240" w:lineRule="auto"/>
        <w:ind w:firstLine="0"/>
        <w:rPr>
          <w:rFonts w:ascii="Times New Roman" w:hAnsi="Times New Roman"/>
          <w:sz w:val="24"/>
          <w:szCs w:val="24"/>
          <w:lang w:val="es-AR"/>
        </w:rPr>
      </w:pPr>
      <w:r>
        <w:rPr>
          <w:rFonts w:ascii="Times New Roman" w:hAnsi="Times New Roman"/>
          <w:sz w:val="24"/>
          <w:szCs w:val="24"/>
          <w:lang w:val="es-AR"/>
        </w:rPr>
        <w:t xml:space="preserve">--     </w:t>
      </w:r>
      <w:r w:rsidR="00DD42F8" w:rsidRPr="00DD42F8">
        <w:rPr>
          <w:rFonts w:ascii="Times New Roman" w:hAnsi="Times New Roman"/>
          <w:sz w:val="24"/>
          <w:szCs w:val="24"/>
          <w:lang w:val="es-AR"/>
        </w:rPr>
        <w:t>escasa recurrencia</w:t>
      </w:r>
    </w:p>
    <w:p w:rsidR="00AF17DE" w:rsidRDefault="00AF17DE" w:rsidP="006F001B">
      <w:pPr>
        <w:pStyle w:val="Textoindependienteprimerasangra"/>
        <w:spacing w:after="0" w:line="240" w:lineRule="auto"/>
        <w:ind w:firstLine="0"/>
        <w:rPr>
          <w:rFonts w:ascii="Times New Roman" w:hAnsi="Times New Roman"/>
          <w:sz w:val="24"/>
          <w:szCs w:val="24"/>
          <w:lang w:val="es-AR"/>
        </w:rPr>
      </w:pPr>
      <w:r w:rsidRPr="00DD42F8">
        <w:rPr>
          <w:rFonts w:ascii="Times New Roman" w:hAnsi="Times New Roman"/>
          <w:sz w:val="24"/>
          <w:szCs w:val="24"/>
          <w:lang w:val="es-AR"/>
        </w:rPr>
        <w:t>No    no hay ocurrencia</w:t>
      </w:r>
    </w:p>
    <w:p w:rsidR="006F001B" w:rsidRDefault="006F001B" w:rsidP="006F001B">
      <w:pPr>
        <w:pStyle w:val="Textoindependienteprimerasangra"/>
        <w:spacing w:after="0" w:line="240" w:lineRule="auto"/>
        <w:ind w:firstLine="0"/>
        <w:rPr>
          <w:rFonts w:ascii="Times New Roman" w:hAnsi="Times New Roman"/>
          <w:sz w:val="24"/>
          <w:szCs w:val="24"/>
          <w:lang w:val="es-AR"/>
        </w:rPr>
      </w:pPr>
    </w:p>
    <w:p w:rsidR="008D3592" w:rsidRPr="003B5055" w:rsidRDefault="003B5055" w:rsidP="006F001B">
      <w:pPr>
        <w:pStyle w:val="Textoindependienteprimerasangra"/>
        <w:spacing w:after="0" w:line="240" w:lineRule="auto"/>
        <w:ind w:firstLine="0"/>
        <w:rPr>
          <w:rFonts w:ascii="Times New Roman" w:hAnsi="Times New Roman"/>
          <w:lang w:val="es-AR"/>
        </w:rPr>
      </w:pPr>
      <w:r w:rsidRPr="003B5055">
        <w:rPr>
          <w:rFonts w:ascii="Times New Roman" w:hAnsi="Times New Roman"/>
          <w:lang w:val="es-AR"/>
        </w:rPr>
        <w:t>Cuadro 29. Las categorías gramaticalizadas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22"/>
        <w:gridCol w:w="2881"/>
        <w:gridCol w:w="2882"/>
      </w:tblGrid>
      <w:tr w:rsidR="00AF17DE" w:rsidTr="00AF17DE">
        <w:tc>
          <w:tcPr>
            <w:tcW w:w="2922" w:type="dxa"/>
          </w:tcPr>
          <w:p w:rsidR="00AF17DE" w:rsidRPr="00AF17DE" w:rsidRDefault="00AF17DE" w:rsidP="00AF17DE">
            <w:pPr>
              <w:spacing w:line="276" w:lineRule="auto"/>
              <w:jc w:val="both"/>
              <w:rPr>
                <w:i/>
                <w:sz w:val="24"/>
                <w:szCs w:val="24"/>
                <w:lang w:val="es-AR"/>
              </w:rPr>
            </w:pPr>
            <w:r w:rsidRPr="00AF17DE">
              <w:rPr>
                <w:i/>
                <w:sz w:val="24"/>
                <w:szCs w:val="24"/>
                <w:lang w:val="es-AR"/>
              </w:rPr>
              <w:t>Categorías</w:t>
            </w:r>
          </w:p>
          <w:p w:rsidR="00AF17DE" w:rsidRPr="00AF17DE" w:rsidRDefault="00AF17DE" w:rsidP="00AF17DE">
            <w:pPr>
              <w:spacing w:line="276" w:lineRule="auto"/>
              <w:jc w:val="both"/>
              <w:rPr>
                <w:i/>
                <w:sz w:val="24"/>
                <w:szCs w:val="24"/>
                <w:lang w:val="es-AR"/>
              </w:rPr>
            </w:pPr>
            <w:r w:rsidRPr="00AF17DE">
              <w:rPr>
                <w:i/>
                <w:sz w:val="24"/>
                <w:szCs w:val="24"/>
                <w:lang w:val="es-AR"/>
              </w:rPr>
              <w:t>gramaticalizadas</w:t>
            </w:r>
          </w:p>
        </w:tc>
        <w:tc>
          <w:tcPr>
            <w:tcW w:w="2881" w:type="dxa"/>
          </w:tcPr>
          <w:p w:rsidR="00AF17DE" w:rsidRPr="00AF17DE" w:rsidRDefault="00AF17DE" w:rsidP="00AF17DE">
            <w:pPr>
              <w:spacing w:line="480" w:lineRule="auto"/>
              <w:jc w:val="both"/>
              <w:rPr>
                <w:i/>
                <w:sz w:val="24"/>
                <w:szCs w:val="24"/>
                <w:lang w:val="es-AR"/>
              </w:rPr>
            </w:pPr>
            <w:r w:rsidRPr="00AF17DE">
              <w:rPr>
                <w:i/>
                <w:sz w:val="24"/>
                <w:szCs w:val="24"/>
                <w:lang w:val="es-AR"/>
              </w:rPr>
              <w:t>Crónicas extremas</w:t>
            </w:r>
          </w:p>
        </w:tc>
        <w:tc>
          <w:tcPr>
            <w:tcW w:w="2882" w:type="dxa"/>
          </w:tcPr>
          <w:p w:rsidR="00AF17DE" w:rsidRPr="00AF17DE" w:rsidRDefault="00AF17DE" w:rsidP="00AF17DE">
            <w:pPr>
              <w:spacing w:line="480" w:lineRule="auto"/>
              <w:jc w:val="both"/>
              <w:rPr>
                <w:i/>
                <w:sz w:val="24"/>
                <w:szCs w:val="24"/>
                <w:lang w:val="es-AR"/>
              </w:rPr>
            </w:pPr>
            <w:r w:rsidRPr="00AF17DE">
              <w:rPr>
                <w:i/>
                <w:sz w:val="24"/>
                <w:szCs w:val="24"/>
                <w:lang w:val="es-AR"/>
              </w:rPr>
              <w:t>Policías en acción</w:t>
            </w:r>
          </w:p>
        </w:tc>
      </w:tr>
      <w:tr w:rsidR="00AF17DE" w:rsidTr="00AF17DE">
        <w:tc>
          <w:tcPr>
            <w:tcW w:w="2922" w:type="dxa"/>
          </w:tcPr>
          <w:p w:rsidR="00AF17DE" w:rsidRPr="00AF17DE" w:rsidRDefault="00AF17DE" w:rsidP="00AF17DE">
            <w:pPr>
              <w:spacing w:line="276" w:lineRule="auto"/>
              <w:jc w:val="both"/>
              <w:rPr>
                <w:b/>
                <w:sz w:val="24"/>
                <w:szCs w:val="24"/>
                <w:lang w:val="es-AR"/>
              </w:rPr>
            </w:pPr>
            <w:r w:rsidRPr="00AF17DE">
              <w:rPr>
                <w:b/>
                <w:sz w:val="24"/>
                <w:szCs w:val="24"/>
                <w:lang w:val="es-AR"/>
              </w:rPr>
              <w:t>HABLANTE-PROTAGONISTA</w:t>
            </w:r>
          </w:p>
          <w:p w:rsidR="00AF17DE" w:rsidRPr="00AF17DE" w:rsidRDefault="00AF17DE" w:rsidP="00AF17DE">
            <w:pPr>
              <w:spacing w:line="276" w:lineRule="auto"/>
              <w:jc w:val="both"/>
              <w:rPr>
                <w:sz w:val="24"/>
                <w:szCs w:val="24"/>
                <w:lang w:val="es-AR"/>
              </w:rPr>
            </w:pPr>
            <w:r w:rsidRPr="00AF17DE">
              <w:rPr>
                <w:sz w:val="24"/>
                <w:szCs w:val="24"/>
                <w:lang w:val="es-AR"/>
              </w:rPr>
              <w:t>Yo, me</w:t>
            </w:r>
          </w:p>
          <w:p w:rsidR="00AF17DE" w:rsidRPr="00AF17DE" w:rsidRDefault="00AF17DE" w:rsidP="00AF17DE">
            <w:pPr>
              <w:spacing w:line="276" w:lineRule="auto"/>
              <w:jc w:val="both"/>
              <w:rPr>
                <w:sz w:val="24"/>
                <w:szCs w:val="24"/>
                <w:lang w:val="es-AR"/>
              </w:rPr>
            </w:pPr>
            <w:r w:rsidRPr="00AF17DE">
              <w:rPr>
                <w:sz w:val="24"/>
                <w:szCs w:val="24"/>
                <w:lang w:val="es-AR"/>
              </w:rPr>
              <w:t>Nosotros, nos</w:t>
            </w:r>
          </w:p>
          <w:p w:rsidR="00AF17DE" w:rsidRPr="00AF17DE" w:rsidRDefault="00AF17DE" w:rsidP="00AF17DE">
            <w:pPr>
              <w:spacing w:line="276" w:lineRule="auto"/>
              <w:jc w:val="both"/>
              <w:rPr>
                <w:sz w:val="24"/>
                <w:szCs w:val="24"/>
                <w:lang w:val="es-AR"/>
              </w:rPr>
            </w:pPr>
            <w:r w:rsidRPr="00AF17DE">
              <w:rPr>
                <w:sz w:val="24"/>
                <w:szCs w:val="24"/>
                <w:lang w:val="es-AR"/>
              </w:rPr>
              <w:t>Vos, te (en lugar de la 1ra persona)</w:t>
            </w:r>
          </w:p>
          <w:p w:rsidR="00AF17DE" w:rsidRPr="00AF17DE" w:rsidRDefault="00AF17DE" w:rsidP="00AF17DE">
            <w:pPr>
              <w:spacing w:line="276" w:lineRule="auto"/>
              <w:jc w:val="both"/>
              <w:rPr>
                <w:sz w:val="24"/>
                <w:szCs w:val="24"/>
                <w:lang w:val="es-AR"/>
              </w:rPr>
            </w:pPr>
            <w:r w:rsidRPr="00AF17DE">
              <w:rPr>
                <w:sz w:val="24"/>
                <w:szCs w:val="24"/>
                <w:lang w:val="es-AR"/>
              </w:rPr>
              <w:t>Los indefinidos</w:t>
            </w:r>
          </w:p>
          <w:p w:rsidR="00AF17DE" w:rsidRPr="00AF17DE" w:rsidRDefault="00AF17DE" w:rsidP="00AF17DE">
            <w:pPr>
              <w:spacing w:line="276" w:lineRule="auto"/>
              <w:jc w:val="both"/>
              <w:rPr>
                <w:sz w:val="24"/>
                <w:szCs w:val="24"/>
                <w:lang w:val="es-AR"/>
              </w:rPr>
            </w:pPr>
            <w:r w:rsidRPr="00AF17DE">
              <w:rPr>
                <w:sz w:val="24"/>
                <w:szCs w:val="24"/>
                <w:lang w:val="es-AR"/>
              </w:rPr>
              <w:t>La impersonal con se</w:t>
            </w:r>
          </w:p>
          <w:p w:rsidR="00AF17DE" w:rsidRPr="00AF17DE" w:rsidRDefault="00AF17DE" w:rsidP="00AF17DE">
            <w:pPr>
              <w:spacing w:line="276" w:lineRule="auto"/>
              <w:jc w:val="both"/>
              <w:rPr>
                <w:sz w:val="24"/>
                <w:szCs w:val="24"/>
                <w:lang w:val="es-AR"/>
              </w:rPr>
            </w:pPr>
            <w:r w:rsidRPr="00AF17DE">
              <w:rPr>
                <w:sz w:val="24"/>
                <w:szCs w:val="24"/>
                <w:lang w:val="es-AR"/>
              </w:rPr>
              <w:t>La pasiva con se</w:t>
            </w:r>
          </w:p>
        </w:tc>
        <w:tc>
          <w:tcPr>
            <w:tcW w:w="2881" w:type="dxa"/>
          </w:tcPr>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tc>
        <w:tc>
          <w:tcPr>
            <w:tcW w:w="2882" w:type="dxa"/>
          </w:tcPr>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tc>
      </w:tr>
      <w:tr w:rsidR="00AF17DE" w:rsidTr="00AF17DE">
        <w:tc>
          <w:tcPr>
            <w:tcW w:w="2922" w:type="dxa"/>
          </w:tcPr>
          <w:p w:rsidR="00AF17DE" w:rsidRPr="00AF17DE" w:rsidRDefault="00AF17DE" w:rsidP="00AF17DE">
            <w:pPr>
              <w:spacing w:line="276" w:lineRule="auto"/>
              <w:jc w:val="both"/>
              <w:rPr>
                <w:b/>
                <w:sz w:val="24"/>
                <w:szCs w:val="24"/>
                <w:lang w:val="es-AR"/>
              </w:rPr>
            </w:pPr>
            <w:r w:rsidRPr="00AF17DE">
              <w:rPr>
                <w:b/>
                <w:sz w:val="24"/>
                <w:szCs w:val="24"/>
                <w:lang w:val="es-AR"/>
              </w:rPr>
              <w:t>ACTORES</w:t>
            </w:r>
          </w:p>
          <w:p w:rsidR="00AF17DE" w:rsidRPr="00AF17DE" w:rsidRDefault="00AF17DE" w:rsidP="00AF17DE">
            <w:pPr>
              <w:spacing w:line="276" w:lineRule="auto"/>
              <w:jc w:val="both"/>
              <w:rPr>
                <w:b/>
                <w:sz w:val="24"/>
                <w:szCs w:val="24"/>
                <w:lang w:val="es-AR"/>
              </w:rPr>
            </w:pPr>
            <w:r w:rsidRPr="00AF17DE">
              <w:rPr>
                <w:b/>
                <w:sz w:val="24"/>
                <w:szCs w:val="24"/>
                <w:lang w:val="es-AR"/>
              </w:rPr>
              <w:t>El adversario</w:t>
            </w:r>
          </w:p>
          <w:p w:rsidR="00AF17DE" w:rsidRPr="00AF17DE" w:rsidRDefault="00AF17DE" w:rsidP="00AF17DE">
            <w:pPr>
              <w:spacing w:line="276" w:lineRule="auto"/>
              <w:jc w:val="both"/>
              <w:rPr>
                <w:sz w:val="24"/>
                <w:szCs w:val="24"/>
                <w:lang w:val="es-AR"/>
              </w:rPr>
            </w:pPr>
            <w:r w:rsidRPr="00AF17DE">
              <w:rPr>
                <w:sz w:val="24"/>
                <w:szCs w:val="24"/>
                <w:lang w:val="es-AR"/>
              </w:rPr>
              <w:t>vos- te</w:t>
            </w:r>
          </w:p>
          <w:p w:rsidR="00AF17DE" w:rsidRPr="00AF17DE" w:rsidRDefault="00AF17DE" w:rsidP="00AF17DE">
            <w:pPr>
              <w:spacing w:line="276" w:lineRule="auto"/>
              <w:jc w:val="both"/>
              <w:rPr>
                <w:sz w:val="24"/>
                <w:szCs w:val="24"/>
                <w:lang w:val="es-AR"/>
              </w:rPr>
            </w:pPr>
            <w:r w:rsidRPr="00AF17DE">
              <w:rPr>
                <w:sz w:val="24"/>
                <w:szCs w:val="24"/>
                <w:lang w:val="es-AR"/>
              </w:rPr>
              <w:t>él-ella</w:t>
            </w:r>
          </w:p>
          <w:p w:rsidR="00AF17DE" w:rsidRPr="00AF17DE" w:rsidRDefault="00AF17DE" w:rsidP="00AF17DE">
            <w:pPr>
              <w:spacing w:line="276" w:lineRule="auto"/>
              <w:jc w:val="both"/>
              <w:rPr>
                <w:sz w:val="24"/>
                <w:szCs w:val="24"/>
                <w:lang w:val="es-AR"/>
              </w:rPr>
            </w:pPr>
            <w:r w:rsidRPr="00AF17DE">
              <w:rPr>
                <w:sz w:val="24"/>
                <w:szCs w:val="24"/>
                <w:lang w:val="es-AR"/>
              </w:rPr>
              <w:t>ellos</w:t>
            </w:r>
          </w:p>
          <w:p w:rsidR="00AF17DE" w:rsidRPr="00AF17DE" w:rsidRDefault="00AF17DE" w:rsidP="00AF17DE">
            <w:pPr>
              <w:spacing w:line="276" w:lineRule="auto"/>
              <w:jc w:val="both"/>
              <w:rPr>
                <w:b/>
                <w:sz w:val="24"/>
                <w:szCs w:val="24"/>
                <w:lang w:val="es-AR"/>
              </w:rPr>
            </w:pPr>
            <w:r w:rsidRPr="00AF17DE">
              <w:rPr>
                <w:b/>
                <w:sz w:val="24"/>
                <w:szCs w:val="24"/>
                <w:lang w:val="es-AR"/>
              </w:rPr>
              <w:t>La familia</w:t>
            </w:r>
          </w:p>
          <w:p w:rsidR="00AF17DE" w:rsidRPr="00AF17DE" w:rsidRDefault="00AF17DE" w:rsidP="00AF17DE">
            <w:pPr>
              <w:spacing w:line="276" w:lineRule="auto"/>
              <w:jc w:val="both"/>
              <w:rPr>
                <w:b/>
                <w:sz w:val="24"/>
                <w:szCs w:val="24"/>
                <w:lang w:val="es-AR"/>
              </w:rPr>
            </w:pPr>
            <w:r w:rsidRPr="00AF17DE">
              <w:rPr>
                <w:b/>
                <w:sz w:val="24"/>
                <w:szCs w:val="24"/>
                <w:lang w:val="es-AR"/>
              </w:rPr>
              <w:t>Los jóvenes</w:t>
            </w:r>
          </w:p>
          <w:p w:rsidR="00AF17DE" w:rsidRPr="00AF17DE" w:rsidRDefault="00AF17DE" w:rsidP="00AF17DE">
            <w:pPr>
              <w:spacing w:line="276" w:lineRule="auto"/>
              <w:jc w:val="both"/>
              <w:rPr>
                <w:b/>
                <w:sz w:val="24"/>
                <w:szCs w:val="24"/>
                <w:lang w:val="es-AR"/>
              </w:rPr>
            </w:pPr>
            <w:r w:rsidRPr="00AF17DE">
              <w:rPr>
                <w:b/>
                <w:sz w:val="24"/>
                <w:szCs w:val="24"/>
                <w:lang w:val="es-AR"/>
              </w:rPr>
              <w:t>Los delincuentes</w:t>
            </w:r>
          </w:p>
          <w:p w:rsidR="00AF17DE" w:rsidRPr="00AF17DE" w:rsidRDefault="00AF17DE" w:rsidP="00AF17DE">
            <w:pPr>
              <w:spacing w:line="276" w:lineRule="auto"/>
              <w:jc w:val="both"/>
              <w:rPr>
                <w:b/>
                <w:sz w:val="24"/>
                <w:szCs w:val="24"/>
                <w:lang w:val="es-AR"/>
              </w:rPr>
            </w:pPr>
            <w:r w:rsidRPr="00AF17DE">
              <w:rPr>
                <w:b/>
                <w:sz w:val="24"/>
                <w:szCs w:val="24"/>
                <w:lang w:val="es-AR"/>
              </w:rPr>
              <w:t>Los ocupantes</w:t>
            </w:r>
          </w:p>
          <w:p w:rsidR="00AF17DE" w:rsidRPr="00AF17DE" w:rsidRDefault="00AF17DE" w:rsidP="00AF17DE">
            <w:pPr>
              <w:spacing w:line="276" w:lineRule="auto"/>
              <w:jc w:val="both"/>
              <w:rPr>
                <w:b/>
                <w:sz w:val="24"/>
                <w:szCs w:val="24"/>
                <w:lang w:val="es-AR"/>
              </w:rPr>
            </w:pPr>
            <w:r w:rsidRPr="00AF17DE">
              <w:rPr>
                <w:b/>
                <w:sz w:val="24"/>
                <w:szCs w:val="24"/>
                <w:lang w:val="es-AR"/>
              </w:rPr>
              <w:lastRenderedPageBreak/>
              <w:t>Las víctimas</w:t>
            </w:r>
          </w:p>
          <w:p w:rsidR="00AF17DE" w:rsidRPr="00AF17DE" w:rsidRDefault="00AF17DE" w:rsidP="00AF17DE">
            <w:pPr>
              <w:spacing w:line="276" w:lineRule="auto"/>
              <w:jc w:val="both"/>
              <w:rPr>
                <w:b/>
                <w:sz w:val="24"/>
                <w:szCs w:val="24"/>
                <w:lang w:val="es-AR"/>
              </w:rPr>
            </w:pPr>
            <w:r w:rsidRPr="00AF17DE">
              <w:rPr>
                <w:b/>
                <w:sz w:val="24"/>
                <w:szCs w:val="24"/>
                <w:lang w:val="es-AR"/>
              </w:rPr>
              <w:t>La policía</w:t>
            </w:r>
          </w:p>
          <w:p w:rsidR="00AF17DE" w:rsidRPr="00AF17DE" w:rsidRDefault="00AF17DE" w:rsidP="00AF17DE">
            <w:pPr>
              <w:spacing w:line="276" w:lineRule="auto"/>
              <w:jc w:val="both"/>
              <w:rPr>
                <w:b/>
                <w:sz w:val="24"/>
                <w:szCs w:val="24"/>
                <w:lang w:val="es-AR"/>
              </w:rPr>
            </w:pPr>
            <w:r w:rsidRPr="00AF17DE">
              <w:rPr>
                <w:b/>
                <w:sz w:val="24"/>
                <w:szCs w:val="24"/>
                <w:lang w:val="es-AR"/>
              </w:rPr>
              <w:t>Los vecinos</w:t>
            </w:r>
          </w:p>
          <w:p w:rsidR="00AF17DE" w:rsidRPr="00AF17DE" w:rsidRDefault="00AF17DE" w:rsidP="00AF17DE">
            <w:pPr>
              <w:spacing w:line="276" w:lineRule="auto"/>
              <w:jc w:val="both"/>
              <w:rPr>
                <w:sz w:val="24"/>
                <w:szCs w:val="24"/>
                <w:lang w:val="es-AR"/>
              </w:rPr>
            </w:pPr>
          </w:p>
        </w:tc>
        <w:tc>
          <w:tcPr>
            <w:tcW w:w="2881" w:type="dxa"/>
          </w:tcPr>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p>
          <w:p w:rsidR="00AF17DE" w:rsidRPr="00AF17DE" w:rsidRDefault="00372777" w:rsidP="00AF17DE">
            <w:pPr>
              <w:spacing w:line="276" w:lineRule="auto"/>
              <w:jc w:val="both"/>
              <w:rPr>
                <w:sz w:val="24"/>
                <w:szCs w:val="24"/>
                <w:lang w:val="es-AR"/>
              </w:rPr>
            </w:pPr>
            <w:r>
              <w:rPr>
                <w:sz w:val="24"/>
                <w:szCs w:val="24"/>
                <w:lang w:val="es-AR"/>
              </w:rPr>
              <w:t>N</w:t>
            </w:r>
            <w:r w:rsidR="00AF17DE" w:rsidRPr="00AF17DE">
              <w:rPr>
                <w:sz w:val="24"/>
                <w:szCs w:val="24"/>
                <w:lang w:val="es-AR"/>
              </w:rPr>
              <w:t>o</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lastRenderedPageBreak/>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 (son también H/Ps)</w:t>
            </w:r>
          </w:p>
          <w:p w:rsidR="00AF17DE" w:rsidRPr="00AF17DE" w:rsidRDefault="00AF17DE" w:rsidP="00AF17DE">
            <w:pPr>
              <w:jc w:val="both"/>
              <w:rPr>
                <w:sz w:val="24"/>
                <w:szCs w:val="24"/>
                <w:lang w:val="es-AR"/>
              </w:rPr>
            </w:pPr>
          </w:p>
        </w:tc>
        <w:tc>
          <w:tcPr>
            <w:tcW w:w="2882" w:type="dxa"/>
          </w:tcPr>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372777" w:rsidP="00AF17DE">
            <w:pPr>
              <w:spacing w:line="276" w:lineRule="auto"/>
              <w:jc w:val="both"/>
              <w:rPr>
                <w:sz w:val="24"/>
                <w:szCs w:val="24"/>
                <w:lang w:val="es-AR"/>
              </w:rPr>
            </w:pPr>
            <w:r>
              <w:rPr>
                <w:sz w:val="24"/>
                <w:szCs w:val="24"/>
                <w:lang w:val="es-AR"/>
              </w:rPr>
              <w:lastRenderedPageBreak/>
              <w:t>N</w:t>
            </w:r>
            <w:r w:rsidR="00AF17DE" w:rsidRPr="00AF17DE">
              <w:rPr>
                <w:sz w:val="24"/>
                <w:szCs w:val="24"/>
                <w:lang w:val="es-AR"/>
              </w:rPr>
              <w:t>o (son H/Ps)</w:t>
            </w:r>
          </w:p>
          <w:p w:rsidR="00AF17DE" w:rsidRPr="00AF17DE" w:rsidRDefault="00372777" w:rsidP="00AF17DE">
            <w:pPr>
              <w:spacing w:line="276" w:lineRule="auto"/>
              <w:jc w:val="both"/>
              <w:rPr>
                <w:sz w:val="24"/>
                <w:szCs w:val="24"/>
                <w:lang w:val="es-AR"/>
              </w:rPr>
            </w:pPr>
            <w:r>
              <w:rPr>
                <w:sz w:val="24"/>
                <w:szCs w:val="24"/>
                <w:lang w:val="es-AR"/>
              </w:rPr>
              <w:t>N</w:t>
            </w:r>
            <w:r w:rsidR="00AF17DE" w:rsidRPr="00AF17DE">
              <w:rPr>
                <w:sz w:val="24"/>
                <w:szCs w:val="24"/>
                <w:lang w:val="es-AR"/>
              </w:rPr>
              <w:t>o (es H/P)</w:t>
            </w:r>
          </w:p>
          <w:p w:rsidR="00AF17DE" w:rsidRPr="00AF17DE" w:rsidRDefault="00AF17DE" w:rsidP="00AF17DE">
            <w:pPr>
              <w:spacing w:line="276" w:lineRule="auto"/>
              <w:jc w:val="both"/>
              <w:rPr>
                <w:sz w:val="24"/>
                <w:szCs w:val="24"/>
                <w:lang w:val="es-AR"/>
              </w:rPr>
            </w:pPr>
            <w:r w:rsidRPr="00AF17DE">
              <w:rPr>
                <w:sz w:val="24"/>
                <w:szCs w:val="24"/>
                <w:lang w:val="es-AR"/>
              </w:rPr>
              <w:t>+</w:t>
            </w:r>
          </w:p>
        </w:tc>
      </w:tr>
      <w:tr w:rsidR="00AF17DE" w:rsidTr="00AF17DE">
        <w:tc>
          <w:tcPr>
            <w:tcW w:w="2922" w:type="dxa"/>
          </w:tcPr>
          <w:p w:rsidR="00AF17DE" w:rsidRPr="00AF17DE" w:rsidRDefault="00AF17DE" w:rsidP="00AF17DE">
            <w:pPr>
              <w:spacing w:line="276" w:lineRule="auto"/>
              <w:jc w:val="both"/>
              <w:rPr>
                <w:b/>
                <w:sz w:val="24"/>
                <w:szCs w:val="24"/>
                <w:lang w:val="es-AR"/>
              </w:rPr>
            </w:pPr>
            <w:r w:rsidRPr="00AF17DE">
              <w:rPr>
                <w:b/>
                <w:sz w:val="24"/>
                <w:szCs w:val="24"/>
                <w:lang w:val="es-AR"/>
              </w:rPr>
              <w:lastRenderedPageBreak/>
              <w:t>TIEMPO</w:t>
            </w:r>
          </w:p>
          <w:p w:rsidR="00AF17DE" w:rsidRPr="00AF17DE" w:rsidRDefault="00AF17DE" w:rsidP="00AF17DE">
            <w:pPr>
              <w:spacing w:line="276" w:lineRule="auto"/>
              <w:jc w:val="both"/>
              <w:rPr>
                <w:b/>
                <w:sz w:val="24"/>
                <w:szCs w:val="24"/>
                <w:lang w:val="es-AR"/>
              </w:rPr>
            </w:pPr>
            <w:r w:rsidRPr="00AF17DE">
              <w:rPr>
                <w:b/>
                <w:sz w:val="24"/>
                <w:szCs w:val="24"/>
                <w:lang w:val="es-AR"/>
              </w:rPr>
              <w:t>Modos y tiempos</w:t>
            </w:r>
          </w:p>
          <w:p w:rsidR="00AF17DE" w:rsidRPr="00AF17DE" w:rsidRDefault="00AF17DE" w:rsidP="00AF17DE">
            <w:pPr>
              <w:spacing w:line="276" w:lineRule="auto"/>
              <w:jc w:val="both"/>
              <w:rPr>
                <w:b/>
                <w:sz w:val="24"/>
                <w:szCs w:val="24"/>
                <w:lang w:val="es-AR"/>
              </w:rPr>
            </w:pPr>
            <w:r w:rsidRPr="00AF17DE">
              <w:rPr>
                <w:b/>
                <w:sz w:val="24"/>
                <w:szCs w:val="24"/>
                <w:lang w:val="es-AR"/>
              </w:rPr>
              <w:t>verbales</w:t>
            </w:r>
          </w:p>
          <w:p w:rsidR="00AF17DE" w:rsidRPr="00AF17DE" w:rsidRDefault="00AF17DE" w:rsidP="00AF17DE">
            <w:pPr>
              <w:spacing w:line="276" w:lineRule="auto"/>
              <w:jc w:val="both"/>
              <w:rPr>
                <w:sz w:val="24"/>
                <w:szCs w:val="24"/>
                <w:lang w:val="es-AR"/>
              </w:rPr>
            </w:pPr>
            <w:r w:rsidRPr="00AF17DE">
              <w:rPr>
                <w:sz w:val="24"/>
                <w:szCs w:val="24"/>
                <w:lang w:val="es-AR"/>
              </w:rPr>
              <w:t>Presente Continuo</w:t>
            </w:r>
          </w:p>
          <w:p w:rsidR="00AF17DE" w:rsidRPr="00AF17DE" w:rsidRDefault="00AF17DE" w:rsidP="00AF17DE">
            <w:pPr>
              <w:spacing w:line="276" w:lineRule="auto"/>
              <w:jc w:val="both"/>
              <w:rPr>
                <w:sz w:val="24"/>
                <w:szCs w:val="24"/>
                <w:lang w:val="es-AR"/>
              </w:rPr>
            </w:pPr>
            <w:r w:rsidRPr="00AF17DE">
              <w:rPr>
                <w:sz w:val="24"/>
                <w:szCs w:val="24"/>
                <w:lang w:val="es-AR"/>
              </w:rPr>
              <w:t>Presente Simple</w:t>
            </w:r>
          </w:p>
          <w:p w:rsidR="00AF17DE" w:rsidRPr="00AF17DE" w:rsidRDefault="00AF17DE" w:rsidP="00AF17DE">
            <w:pPr>
              <w:spacing w:line="276" w:lineRule="auto"/>
              <w:jc w:val="both"/>
              <w:rPr>
                <w:sz w:val="24"/>
                <w:szCs w:val="24"/>
                <w:lang w:val="es-AR"/>
              </w:rPr>
            </w:pPr>
            <w:r w:rsidRPr="00AF17DE">
              <w:rPr>
                <w:sz w:val="24"/>
                <w:szCs w:val="24"/>
                <w:lang w:val="es-AR"/>
              </w:rPr>
              <w:t>Pretérito Imperfecto</w:t>
            </w:r>
          </w:p>
          <w:p w:rsidR="00AF17DE" w:rsidRPr="00AF17DE" w:rsidRDefault="00AF17DE" w:rsidP="00AF17DE">
            <w:pPr>
              <w:spacing w:line="276" w:lineRule="auto"/>
              <w:jc w:val="both"/>
              <w:rPr>
                <w:sz w:val="24"/>
                <w:szCs w:val="24"/>
                <w:lang w:val="es-AR"/>
              </w:rPr>
            </w:pPr>
            <w:r w:rsidRPr="00AF17DE">
              <w:rPr>
                <w:sz w:val="24"/>
                <w:szCs w:val="24"/>
                <w:lang w:val="es-AR"/>
              </w:rPr>
              <w:t>Modo Subjuntivo</w:t>
            </w:r>
          </w:p>
          <w:p w:rsidR="00AF17DE" w:rsidRPr="00AF17DE" w:rsidRDefault="00AF17DE" w:rsidP="00AF17DE">
            <w:pPr>
              <w:spacing w:line="276" w:lineRule="auto"/>
              <w:jc w:val="both"/>
              <w:rPr>
                <w:sz w:val="24"/>
                <w:szCs w:val="24"/>
                <w:lang w:val="es-AR"/>
              </w:rPr>
            </w:pPr>
            <w:r w:rsidRPr="00AF17DE">
              <w:rPr>
                <w:sz w:val="24"/>
                <w:szCs w:val="24"/>
                <w:lang w:val="es-AR"/>
              </w:rPr>
              <w:t>Incluidas condicionales</w:t>
            </w:r>
          </w:p>
          <w:p w:rsidR="00AF17DE" w:rsidRPr="00AF17DE" w:rsidRDefault="00AF17DE" w:rsidP="00AF17DE">
            <w:pPr>
              <w:spacing w:line="276" w:lineRule="auto"/>
              <w:jc w:val="both"/>
              <w:rPr>
                <w:sz w:val="24"/>
                <w:szCs w:val="24"/>
                <w:lang w:val="es-AR"/>
              </w:rPr>
            </w:pPr>
            <w:r w:rsidRPr="00AF17DE">
              <w:rPr>
                <w:sz w:val="24"/>
                <w:szCs w:val="24"/>
                <w:lang w:val="es-AR"/>
              </w:rPr>
              <w:t>Construcción preposicional</w:t>
            </w:r>
          </w:p>
          <w:p w:rsidR="00AF17DE" w:rsidRPr="00AF17DE" w:rsidRDefault="00AF17DE" w:rsidP="00AF17DE">
            <w:pPr>
              <w:spacing w:line="276" w:lineRule="auto"/>
              <w:jc w:val="both"/>
              <w:rPr>
                <w:sz w:val="24"/>
                <w:szCs w:val="24"/>
                <w:lang w:val="es-AR"/>
              </w:rPr>
            </w:pPr>
            <w:r w:rsidRPr="00AF17DE">
              <w:rPr>
                <w:sz w:val="24"/>
                <w:szCs w:val="24"/>
                <w:lang w:val="es-AR"/>
              </w:rPr>
              <w:t>para/a +infinitivo</w:t>
            </w:r>
          </w:p>
          <w:p w:rsidR="00AF17DE" w:rsidRPr="00AF17DE" w:rsidRDefault="00AF17DE" w:rsidP="00AF17DE">
            <w:pPr>
              <w:spacing w:line="276" w:lineRule="auto"/>
              <w:jc w:val="both"/>
              <w:rPr>
                <w:b/>
                <w:sz w:val="24"/>
                <w:szCs w:val="24"/>
                <w:lang w:val="es-AR"/>
              </w:rPr>
            </w:pPr>
            <w:r w:rsidRPr="00AF17DE">
              <w:rPr>
                <w:b/>
                <w:sz w:val="24"/>
                <w:szCs w:val="24"/>
                <w:lang w:val="es-AR"/>
              </w:rPr>
              <w:t>Modalidad deóntica</w:t>
            </w:r>
          </w:p>
          <w:p w:rsidR="00AF17DE" w:rsidRPr="00AF17DE" w:rsidRDefault="00AF17DE" w:rsidP="00AF17DE">
            <w:pPr>
              <w:spacing w:line="276" w:lineRule="auto"/>
              <w:jc w:val="both"/>
              <w:rPr>
                <w:sz w:val="24"/>
                <w:szCs w:val="24"/>
                <w:lang w:val="es-AR"/>
              </w:rPr>
            </w:pPr>
            <w:r w:rsidRPr="00AF17DE">
              <w:rPr>
                <w:sz w:val="24"/>
                <w:szCs w:val="24"/>
                <w:lang w:val="es-AR"/>
              </w:rPr>
              <w:t>Haber que +infinitivo</w:t>
            </w:r>
          </w:p>
          <w:p w:rsidR="00AF17DE" w:rsidRPr="00AF17DE" w:rsidRDefault="00AF17DE" w:rsidP="00AF17DE">
            <w:pPr>
              <w:spacing w:line="276" w:lineRule="auto"/>
              <w:jc w:val="both"/>
              <w:rPr>
                <w:sz w:val="24"/>
                <w:szCs w:val="24"/>
                <w:lang w:val="es-AR"/>
              </w:rPr>
            </w:pPr>
            <w:r w:rsidRPr="00AF17DE">
              <w:rPr>
                <w:sz w:val="24"/>
                <w:szCs w:val="24"/>
                <w:lang w:val="es-AR"/>
              </w:rPr>
              <w:t>Tener que + infinitivo</w:t>
            </w:r>
          </w:p>
          <w:p w:rsidR="00AF17DE" w:rsidRPr="00AF17DE" w:rsidRDefault="00AF17DE" w:rsidP="00AF17DE">
            <w:pPr>
              <w:spacing w:line="276" w:lineRule="auto"/>
              <w:jc w:val="both"/>
              <w:rPr>
                <w:sz w:val="24"/>
                <w:szCs w:val="24"/>
                <w:lang w:val="es-AR"/>
              </w:rPr>
            </w:pPr>
            <w:r w:rsidRPr="00AF17DE">
              <w:rPr>
                <w:sz w:val="24"/>
                <w:szCs w:val="24"/>
                <w:lang w:val="es-AR"/>
              </w:rPr>
              <w:t>no poder+infinitivo</w:t>
            </w:r>
          </w:p>
          <w:p w:rsidR="00AF17DE" w:rsidRPr="00AF17DE" w:rsidRDefault="00AF17DE" w:rsidP="00AF17DE">
            <w:pPr>
              <w:spacing w:line="276" w:lineRule="auto"/>
              <w:jc w:val="both"/>
              <w:rPr>
                <w:b/>
                <w:sz w:val="24"/>
                <w:szCs w:val="24"/>
                <w:lang w:val="es-AR"/>
              </w:rPr>
            </w:pPr>
            <w:r w:rsidRPr="00AF17DE">
              <w:rPr>
                <w:b/>
                <w:sz w:val="24"/>
                <w:szCs w:val="24"/>
                <w:lang w:val="es-AR"/>
              </w:rPr>
              <w:t>Modalidad epistémica</w:t>
            </w:r>
          </w:p>
          <w:p w:rsidR="00AF17DE" w:rsidRPr="00AF17DE" w:rsidRDefault="00AF17DE" w:rsidP="00AF17DE">
            <w:pPr>
              <w:spacing w:line="276" w:lineRule="auto"/>
              <w:jc w:val="both"/>
              <w:rPr>
                <w:sz w:val="24"/>
                <w:szCs w:val="24"/>
                <w:lang w:val="es-AR"/>
              </w:rPr>
            </w:pPr>
            <w:r w:rsidRPr="00AF17DE">
              <w:rPr>
                <w:sz w:val="24"/>
                <w:szCs w:val="24"/>
                <w:lang w:val="es-AR"/>
              </w:rPr>
              <w:t>deber+infinitivo</w:t>
            </w:r>
          </w:p>
          <w:p w:rsidR="00AF17DE" w:rsidRPr="00AF17DE" w:rsidRDefault="00AF17DE" w:rsidP="00AF17DE">
            <w:pPr>
              <w:spacing w:line="276" w:lineRule="auto"/>
              <w:jc w:val="both"/>
              <w:rPr>
                <w:sz w:val="24"/>
                <w:szCs w:val="24"/>
                <w:lang w:val="es-AR"/>
              </w:rPr>
            </w:pPr>
            <w:r w:rsidRPr="00AF17DE">
              <w:rPr>
                <w:sz w:val="24"/>
                <w:szCs w:val="24"/>
                <w:lang w:val="es-AR"/>
              </w:rPr>
              <w:t>poder+Infinitivo</w:t>
            </w:r>
          </w:p>
          <w:p w:rsidR="00AF17DE" w:rsidRPr="00AF17DE" w:rsidRDefault="00AF17DE" w:rsidP="00AF17DE">
            <w:pPr>
              <w:spacing w:line="276" w:lineRule="auto"/>
              <w:jc w:val="both"/>
              <w:rPr>
                <w:sz w:val="24"/>
                <w:szCs w:val="24"/>
                <w:lang w:val="es-AR"/>
              </w:rPr>
            </w:pPr>
            <w:r w:rsidRPr="00AF17DE">
              <w:rPr>
                <w:sz w:val="24"/>
                <w:szCs w:val="24"/>
                <w:lang w:val="es-AR"/>
              </w:rPr>
              <w:t>no poder + Infinitivo</w:t>
            </w:r>
          </w:p>
          <w:p w:rsidR="00AF17DE" w:rsidRPr="00AF17DE" w:rsidRDefault="00AF17DE" w:rsidP="00AF17DE">
            <w:pPr>
              <w:spacing w:line="276" w:lineRule="auto"/>
              <w:jc w:val="both"/>
              <w:rPr>
                <w:sz w:val="24"/>
                <w:szCs w:val="24"/>
                <w:lang w:val="es-AR"/>
              </w:rPr>
            </w:pPr>
            <w:r w:rsidRPr="00AF17DE">
              <w:rPr>
                <w:sz w:val="24"/>
                <w:szCs w:val="24"/>
                <w:lang w:val="es-AR"/>
              </w:rPr>
              <w:t>Condicional</w:t>
            </w:r>
          </w:p>
          <w:p w:rsidR="00AF17DE" w:rsidRPr="00AF17DE" w:rsidRDefault="00AF17DE" w:rsidP="00AF17DE">
            <w:pPr>
              <w:spacing w:line="276" w:lineRule="auto"/>
              <w:jc w:val="both"/>
              <w:rPr>
                <w:b/>
                <w:sz w:val="24"/>
                <w:szCs w:val="24"/>
                <w:lang w:val="es-AR"/>
              </w:rPr>
            </w:pPr>
            <w:r w:rsidRPr="00AF17DE">
              <w:rPr>
                <w:b/>
                <w:sz w:val="24"/>
                <w:szCs w:val="24"/>
                <w:lang w:val="es-AR"/>
              </w:rPr>
              <w:t>Discurso citado</w:t>
            </w:r>
          </w:p>
          <w:p w:rsidR="00AF17DE" w:rsidRPr="00AF17DE" w:rsidRDefault="00AF17DE" w:rsidP="00AF17DE">
            <w:pPr>
              <w:spacing w:line="276" w:lineRule="auto"/>
              <w:jc w:val="both"/>
              <w:rPr>
                <w:sz w:val="24"/>
                <w:szCs w:val="24"/>
                <w:lang w:val="es-AR"/>
              </w:rPr>
            </w:pPr>
            <w:r w:rsidRPr="00AF17DE">
              <w:rPr>
                <w:sz w:val="24"/>
                <w:szCs w:val="24"/>
                <w:lang w:val="es-AR"/>
              </w:rPr>
              <w:t>Estilo indirecto</w:t>
            </w:r>
          </w:p>
          <w:p w:rsidR="00AF17DE" w:rsidRPr="00AF17DE" w:rsidRDefault="00AF17DE" w:rsidP="00AF17DE">
            <w:pPr>
              <w:spacing w:line="276" w:lineRule="auto"/>
              <w:jc w:val="both"/>
              <w:rPr>
                <w:sz w:val="24"/>
                <w:szCs w:val="24"/>
                <w:lang w:val="es-AR"/>
              </w:rPr>
            </w:pPr>
            <w:r w:rsidRPr="00AF17DE">
              <w:rPr>
                <w:sz w:val="24"/>
                <w:szCs w:val="24"/>
                <w:lang w:val="es-AR"/>
              </w:rPr>
              <w:t>Estilo directo</w:t>
            </w:r>
          </w:p>
          <w:p w:rsidR="00AF17DE" w:rsidRPr="00AF17DE" w:rsidRDefault="00AF17DE" w:rsidP="00AF17DE">
            <w:pPr>
              <w:spacing w:line="276" w:lineRule="auto"/>
              <w:jc w:val="both"/>
              <w:rPr>
                <w:b/>
                <w:sz w:val="24"/>
                <w:szCs w:val="24"/>
                <w:lang w:val="es-AR"/>
              </w:rPr>
            </w:pPr>
            <w:r w:rsidRPr="00AF17DE">
              <w:rPr>
                <w:b/>
                <w:sz w:val="24"/>
                <w:szCs w:val="24"/>
                <w:lang w:val="es-AR"/>
              </w:rPr>
              <w:t>Adverbios y frases</w:t>
            </w:r>
          </w:p>
          <w:p w:rsidR="00AF17DE" w:rsidRPr="00AF17DE" w:rsidRDefault="00AF17DE" w:rsidP="00AF17DE">
            <w:pPr>
              <w:spacing w:line="276" w:lineRule="auto"/>
              <w:jc w:val="both"/>
              <w:rPr>
                <w:b/>
                <w:sz w:val="24"/>
                <w:szCs w:val="24"/>
                <w:lang w:val="es-AR"/>
              </w:rPr>
            </w:pPr>
            <w:r w:rsidRPr="00AF17DE">
              <w:rPr>
                <w:b/>
                <w:sz w:val="24"/>
                <w:szCs w:val="24"/>
                <w:lang w:val="es-AR"/>
              </w:rPr>
              <w:t>temporales</w:t>
            </w:r>
          </w:p>
          <w:p w:rsidR="00AF17DE" w:rsidRPr="00AF17DE" w:rsidRDefault="00AF17DE" w:rsidP="00AF17DE">
            <w:pPr>
              <w:spacing w:line="276" w:lineRule="auto"/>
              <w:jc w:val="both"/>
              <w:rPr>
                <w:sz w:val="24"/>
                <w:szCs w:val="24"/>
                <w:lang w:val="es-AR"/>
              </w:rPr>
            </w:pPr>
            <w:r w:rsidRPr="00AF17DE">
              <w:rPr>
                <w:sz w:val="24"/>
                <w:szCs w:val="24"/>
                <w:lang w:val="es-AR"/>
              </w:rPr>
              <w:t>Cuando</w:t>
            </w:r>
          </w:p>
          <w:p w:rsidR="00AF17DE" w:rsidRPr="00AF17DE" w:rsidRDefault="00AF17DE" w:rsidP="00AF17DE">
            <w:pPr>
              <w:spacing w:line="276" w:lineRule="auto"/>
              <w:jc w:val="both"/>
              <w:rPr>
                <w:sz w:val="24"/>
                <w:szCs w:val="24"/>
                <w:lang w:val="es-AR"/>
              </w:rPr>
            </w:pPr>
            <w:r w:rsidRPr="00AF17DE">
              <w:rPr>
                <w:sz w:val="24"/>
                <w:szCs w:val="24"/>
                <w:lang w:val="es-AR"/>
              </w:rPr>
              <w:t>Después</w:t>
            </w:r>
          </w:p>
          <w:p w:rsidR="00AF17DE" w:rsidRPr="00AF17DE" w:rsidRDefault="00AF17DE" w:rsidP="00AF17DE">
            <w:pPr>
              <w:spacing w:line="276" w:lineRule="auto"/>
              <w:jc w:val="both"/>
              <w:rPr>
                <w:sz w:val="24"/>
                <w:szCs w:val="24"/>
                <w:lang w:val="es-AR"/>
              </w:rPr>
            </w:pPr>
            <w:r w:rsidRPr="00AF17DE">
              <w:rPr>
                <w:sz w:val="24"/>
                <w:szCs w:val="24"/>
                <w:lang w:val="es-AR"/>
              </w:rPr>
              <w:t>Siempre</w:t>
            </w:r>
          </w:p>
          <w:p w:rsidR="00AF17DE" w:rsidRPr="00AF17DE" w:rsidRDefault="00AF17DE" w:rsidP="00AF17DE">
            <w:pPr>
              <w:spacing w:line="276" w:lineRule="auto"/>
              <w:jc w:val="both"/>
              <w:rPr>
                <w:sz w:val="24"/>
                <w:szCs w:val="24"/>
                <w:lang w:val="es-AR"/>
              </w:rPr>
            </w:pPr>
            <w:r w:rsidRPr="00AF17DE">
              <w:rPr>
                <w:sz w:val="24"/>
                <w:szCs w:val="24"/>
                <w:lang w:val="es-AR"/>
              </w:rPr>
              <w:t>Nunca/jamás</w:t>
            </w:r>
          </w:p>
          <w:p w:rsidR="00AF17DE" w:rsidRPr="00AF17DE" w:rsidRDefault="00AF17DE" w:rsidP="00AF17DE">
            <w:pPr>
              <w:spacing w:line="276" w:lineRule="auto"/>
              <w:jc w:val="both"/>
              <w:rPr>
                <w:sz w:val="24"/>
                <w:szCs w:val="24"/>
                <w:lang w:val="es-AR"/>
              </w:rPr>
            </w:pPr>
            <w:r w:rsidRPr="00AF17DE">
              <w:rPr>
                <w:sz w:val="24"/>
                <w:szCs w:val="24"/>
                <w:lang w:val="es-AR"/>
              </w:rPr>
              <w:t>Ahora</w:t>
            </w:r>
          </w:p>
          <w:p w:rsidR="00AF17DE" w:rsidRPr="00AF17DE" w:rsidRDefault="00AF17DE" w:rsidP="00AF17DE">
            <w:pPr>
              <w:spacing w:line="276" w:lineRule="auto"/>
              <w:jc w:val="both"/>
              <w:rPr>
                <w:sz w:val="24"/>
                <w:szCs w:val="24"/>
                <w:lang w:val="es-AR"/>
              </w:rPr>
            </w:pPr>
            <w:r w:rsidRPr="00AF17DE">
              <w:rPr>
                <w:sz w:val="24"/>
                <w:szCs w:val="24"/>
                <w:lang w:val="es-AR"/>
              </w:rPr>
              <w:t>Todos los días</w:t>
            </w:r>
          </w:p>
          <w:p w:rsidR="00AF17DE" w:rsidRPr="00AF17DE" w:rsidRDefault="00AF17DE" w:rsidP="00AF17DE">
            <w:pPr>
              <w:spacing w:line="276" w:lineRule="auto"/>
              <w:jc w:val="both"/>
              <w:rPr>
                <w:sz w:val="24"/>
                <w:szCs w:val="24"/>
                <w:lang w:val="es-AR"/>
              </w:rPr>
            </w:pPr>
            <w:r w:rsidRPr="00AF17DE">
              <w:rPr>
                <w:sz w:val="24"/>
                <w:szCs w:val="24"/>
                <w:lang w:val="es-AR"/>
              </w:rPr>
              <w:t>Antes</w:t>
            </w:r>
          </w:p>
          <w:p w:rsidR="00AF17DE" w:rsidRPr="00AF17DE" w:rsidRDefault="00AF17DE" w:rsidP="00AF17DE">
            <w:pPr>
              <w:spacing w:line="276" w:lineRule="auto"/>
              <w:jc w:val="both"/>
              <w:rPr>
                <w:sz w:val="24"/>
                <w:szCs w:val="24"/>
                <w:lang w:val="es-AR"/>
              </w:rPr>
            </w:pPr>
            <w:r w:rsidRPr="00AF17DE">
              <w:rPr>
                <w:sz w:val="24"/>
                <w:szCs w:val="24"/>
                <w:lang w:val="es-AR"/>
              </w:rPr>
              <w:t>Hace + tiempo</w:t>
            </w:r>
          </w:p>
          <w:p w:rsidR="00AF17DE" w:rsidRPr="00AF17DE" w:rsidRDefault="00AF17DE" w:rsidP="00AF17DE">
            <w:pPr>
              <w:spacing w:line="276" w:lineRule="auto"/>
              <w:jc w:val="both"/>
              <w:rPr>
                <w:b/>
                <w:sz w:val="24"/>
                <w:szCs w:val="24"/>
                <w:lang w:val="es-AR"/>
              </w:rPr>
            </w:pPr>
            <w:r w:rsidRPr="00AF17DE">
              <w:rPr>
                <w:b/>
                <w:sz w:val="24"/>
                <w:szCs w:val="24"/>
                <w:lang w:val="es-AR"/>
              </w:rPr>
              <w:t>Edades</w:t>
            </w:r>
          </w:p>
        </w:tc>
        <w:tc>
          <w:tcPr>
            <w:tcW w:w="2881" w:type="dxa"/>
          </w:tcPr>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p>
          <w:p w:rsidR="00AF17DE" w:rsidRPr="00AF17DE" w:rsidRDefault="00B2096C" w:rsidP="00AF17DE">
            <w:pPr>
              <w:spacing w:line="276" w:lineRule="auto"/>
              <w:jc w:val="both"/>
              <w:rPr>
                <w:sz w:val="24"/>
                <w:szCs w:val="24"/>
                <w:lang w:val="es-AR"/>
              </w:rPr>
            </w:pPr>
            <w:r>
              <w:rPr>
                <w:sz w:val="24"/>
                <w:szCs w:val="24"/>
                <w:lang w:val="es-AR"/>
              </w:rPr>
              <w:t>N</w:t>
            </w:r>
            <w:r w:rsidR="00AF17DE" w:rsidRPr="00AF17DE">
              <w:rPr>
                <w:sz w:val="24"/>
                <w:szCs w:val="24"/>
                <w:lang w:val="es-AR"/>
              </w:rPr>
              <w:t>o</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p>
        </w:tc>
        <w:tc>
          <w:tcPr>
            <w:tcW w:w="2882" w:type="dxa"/>
          </w:tcPr>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p>
        </w:tc>
      </w:tr>
      <w:tr w:rsidR="00AF17DE" w:rsidTr="00AF17DE">
        <w:tc>
          <w:tcPr>
            <w:tcW w:w="2922" w:type="dxa"/>
          </w:tcPr>
          <w:p w:rsidR="00AF17DE" w:rsidRPr="00AF17DE" w:rsidRDefault="00AF17DE" w:rsidP="00AF17DE">
            <w:pPr>
              <w:spacing w:line="276" w:lineRule="auto"/>
              <w:jc w:val="both"/>
              <w:rPr>
                <w:b/>
                <w:sz w:val="24"/>
                <w:szCs w:val="24"/>
                <w:lang w:val="es-AR"/>
              </w:rPr>
            </w:pPr>
            <w:r w:rsidRPr="00AF17DE">
              <w:rPr>
                <w:b/>
                <w:sz w:val="24"/>
                <w:szCs w:val="24"/>
                <w:lang w:val="es-AR"/>
              </w:rPr>
              <w:t>LUGAR</w:t>
            </w:r>
          </w:p>
          <w:p w:rsidR="00AF17DE" w:rsidRPr="00AF17DE" w:rsidRDefault="00AF17DE" w:rsidP="00AF17DE">
            <w:pPr>
              <w:spacing w:line="276" w:lineRule="auto"/>
              <w:jc w:val="both"/>
              <w:rPr>
                <w:sz w:val="24"/>
                <w:szCs w:val="24"/>
                <w:lang w:val="es-AR"/>
              </w:rPr>
            </w:pPr>
            <w:r w:rsidRPr="00AF17DE">
              <w:rPr>
                <w:sz w:val="24"/>
                <w:szCs w:val="24"/>
                <w:lang w:val="es-AR"/>
              </w:rPr>
              <w:t>deícticos aquí, ahí, allá</w:t>
            </w:r>
          </w:p>
          <w:p w:rsidR="00AF17DE" w:rsidRPr="00AF17DE" w:rsidRDefault="00AF17DE" w:rsidP="00AF17DE">
            <w:pPr>
              <w:spacing w:line="276" w:lineRule="auto"/>
              <w:jc w:val="both"/>
              <w:rPr>
                <w:sz w:val="24"/>
                <w:szCs w:val="24"/>
                <w:lang w:val="es-AR"/>
              </w:rPr>
            </w:pPr>
            <w:r w:rsidRPr="00AF17DE">
              <w:rPr>
                <w:sz w:val="24"/>
                <w:szCs w:val="24"/>
                <w:lang w:val="es-AR"/>
              </w:rPr>
              <w:lastRenderedPageBreak/>
              <w:t>la casa</w:t>
            </w:r>
          </w:p>
          <w:p w:rsidR="00AF17DE" w:rsidRPr="00AF17DE" w:rsidRDefault="00AF17DE" w:rsidP="00AF17DE">
            <w:pPr>
              <w:spacing w:line="276" w:lineRule="auto"/>
              <w:jc w:val="both"/>
              <w:rPr>
                <w:sz w:val="24"/>
                <w:szCs w:val="24"/>
                <w:lang w:val="es-AR"/>
              </w:rPr>
            </w:pPr>
            <w:r w:rsidRPr="00AF17DE">
              <w:rPr>
                <w:sz w:val="24"/>
                <w:szCs w:val="24"/>
                <w:lang w:val="es-AR"/>
              </w:rPr>
              <w:t>la calle</w:t>
            </w:r>
          </w:p>
          <w:p w:rsidR="00AF17DE" w:rsidRPr="00AF17DE" w:rsidRDefault="00AF17DE" w:rsidP="00AF17DE">
            <w:pPr>
              <w:spacing w:line="276" w:lineRule="auto"/>
              <w:jc w:val="both"/>
              <w:rPr>
                <w:sz w:val="24"/>
                <w:szCs w:val="24"/>
                <w:lang w:val="es-AR"/>
              </w:rPr>
            </w:pPr>
            <w:r w:rsidRPr="00AF17DE">
              <w:rPr>
                <w:sz w:val="24"/>
                <w:szCs w:val="24"/>
                <w:lang w:val="es-AR"/>
              </w:rPr>
              <w:t>la cárcel</w:t>
            </w:r>
          </w:p>
          <w:p w:rsidR="00AF17DE" w:rsidRPr="00AF17DE" w:rsidRDefault="00AF17DE" w:rsidP="00AF17DE">
            <w:pPr>
              <w:spacing w:line="276" w:lineRule="auto"/>
              <w:jc w:val="both"/>
              <w:rPr>
                <w:sz w:val="24"/>
                <w:szCs w:val="24"/>
                <w:lang w:val="es-AR"/>
              </w:rPr>
            </w:pPr>
            <w:r w:rsidRPr="00AF17DE">
              <w:rPr>
                <w:sz w:val="24"/>
                <w:szCs w:val="24"/>
                <w:lang w:val="es-AR"/>
              </w:rPr>
              <w:t>la comisaría</w:t>
            </w:r>
          </w:p>
          <w:p w:rsidR="00AF17DE" w:rsidRPr="00AF17DE" w:rsidRDefault="00AF17DE" w:rsidP="00AF17DE">
            <w:pPr>
              <w:spacing w:line="276" w:lineRule="auto"/>
              <w:jc w:val="both"/>
              <w:rPr>
                <w:sz w:val="24"/>
                <w:szCs w:val="24"/>
                <w:lang w:val="es-AR"/>
              </w:rPr>
            </w:pPr>
            <w:r w:rsidRPr="00AF17DE">
              <w:rPr>
                <w:sz w:val="24"/>
                <w:szCs w:val="24"/>
                <w:lang w:val="es-AR"/>
              </w:rPr>
              <w:t>las tierras</w:t>
            </w:r>
          </w:p>
          <w:p w:rsidR="00AF17DE" w:rsidRPr="00AF17DE" w:rsidRDefault="00AF17DE" w:rsidP="00AF17DE">
            <w:pPr>
              <w:spacing w:line="276" w:lineRule="auto"/>
              <w:jc w:val="both"/>
              <w:rPr>
                <w:sz w:val="24"/>
                <w:szCs w:val="24"/>
                <w:lang w:val="es-AR"/>
              </w:rPr>
            </w:pPr>
            <w:r w:rsidRPr="00AF17DE">
              <w:rPr>
                <w:sz w:val="24"/>
                <w:szCs w:val="24"/>
                <w:lang w:val="es-AR"/>
              </w:rPr>
              <w:t>la villa/el barrio</w:t>
            </w:r>
          </w:p>
          <w:p w:rsidR="00AF17DE" w:rsidRPr="00AF17DE" w:rsidRDefault="00AF17DE" w:rsidP="00AF17DE">
            <w:pPr>
              <w:spacing w:line="276" w:lineRule="auto"/>
              <w:jc w:val="both"/>
              <w:rPr>
                <w:sz w:val="24"/>
                <w:szCs w:val="24"/>
                <w:lang w:val="es-AR"/>
              </w:rPr>
            </w:pPr>
            <w:r w:rsidRPr="00AF17DE">
              <w:rPr>
                <w:sz w:val="24"/>
                <w:szCs w:val="24"/>
                <w:lang w:val="es-AR"/>
              </w:rPr>
              <w:t>Villa 31</w:t>
            </w:r>
          </w:p>
          <w:p w:rsidR="00AF17DE" w:rsidRPr="00AF17DE" w:rsidRDefault="00AF17DE" w:rsidP="00AF17DE">
            <w:pPr>
              <w:spacing w:line="276" w:lineRule="auto"/>
              <w:jc w:val="both"/>
              <w:rPr>
                <w:sz w:val="24"/>
                <w:szCs w:val="24"/>
                <w:lang w:val="es-AR"/>
              </w:rPr>
            </w:pPr>
            <w:r w:rsidRPr="00AF17DE">
              <w:rPr>
                <w:sz w:val="24"/>
                <w:szCs w:val="24"/>
                <w:lang w:val="es-AR"/>
              </w:rPr>
              <w:t>Fuerte Apache</w:t>
            </w:r>
          </w:p>
        </w:tc>
        <w:tc>
          <w:tcPr>
            <w:tcW w:w="2881" w:type="dxa"/>
          </w:tcPr>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lastRenderedPageBreak/>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No</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tc>
        <w:tc>
          <w:tcPr>
            <w:tcW w:w="2882" w:type="dxa"/>
          </w:tcPr>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lastRenderedPageBreak/>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No</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No</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No</w:t>
            </w:r>
          </w:p>
          <w:p w:rsidR="00AF17DE" w:rsidRPr="00AF17DE" w:rsidRDefault="00AF17DE" w:rsidP="00AF17DE">
            <w:pPr>
              <w:spacing w:line="276" w:lineRule="auto"/>
              <w:jc w:val="both"/>
              <w:rPr>
                <w:sz w:val="24"/>
                <w:szCs w:val="24"/>
                <w:lang w:val="es-AR"/>
              </w:rPr>
            </w:pPr>
            <w:r w:rsidRPr="00AF17DE">
              <w:rPr>
                <w:sz w:val="24"/>
                <w:szCs w:val="24"/>
                <w:lang w:val="es-AR"/>
              </w:rPr>
              <w:t>+</w:t>
            </w:r>
          </w:p>
        </w:tc>
      </w:tr>
      <w:tr w:rsidR="00AF17DE" w:rsidRPr="0077011A" w:rsidTr="00AF17DE">
        <w:tc>
          <w:tcPr>
            <w:tcW w:w="2922" w:type="dxa"/>
          </w:tcPr>
          <w:p w:rsidR="00AF17DE" w:rsidRPr="00AF17DE" w:rsidRDefault="00AF17DE" w:rsidP="00AF17DE">
            <w:pPr>
              <w:spacing w:line="276" w:lineRule="auto"/>
              <w:jc w:val="both"/>
              <w:rPr>
                <w:b/>
                <w:sz w:val="24"/>
                <w:szCs w:val="24"/>
                <w:lang w:val="es-AR"/>
              </w:rPr>
            </w:pPr>
            <w:r w:rsidRPr="00AF17DE">
              <w:rPr>
                <w:b/>
                <w:sz w:val="24"/>
                <w:szCs w:val="24"/>
                <w:lang w:val="es-AR"/>
              </w:rPr>
              <w:lastRenderedPageBreak/>
              <w:t>OPERADOR PRAGMÁTICO</w:t>
            </w:r>
          </w:p>
          <w:p w:rsidR="00AF17DE" w:rsidRPr="00AF17DE" w:rsidRDefault="00AF17DE" w:rsidP="00AF17DE">
            <w:pPr>
              <w:spacing w:line="276" w:lineRule="auto"/>
              <w:jc w:val="both"/>
              <w:rPr>
                <w:sz w:val="24"/>
                <w:szCs w:val="24"/>
                <w:lang w:val="es-AR"/>
              </w:rPr>
            </w:pPr>
            <w:r w:rsidRPr="00AF17DE">
              <w:rPr>
                <w:sz w:val="24"/>
                <w:szCs w:val="24"/>
                <w:lang w:val="es-AR"/>
              </w:rPr>
              <w:t>Y bueno</w:t>
            </w:r>
          </w:p>
          <w:p w:rsidR="00AF17DE" w:rsidRPr="00AF17DE" w:rsidRDefault="00AF17DE" w:rsidP="00AF17DE">
            <w:pPr>
              <w:spacing w:line="276" w:lineRule="auto"/>
              <w:jc w:val="both"/>
              <w:rPr>
                <w:sz w:val="24"/>
                <w:szCs w:val="24"/>
                <w:lang w:val="es-AR"/>
              </w:rPr>
            </w:pPr>
            <w:r w:rsidRPr="00AF17DE">
              <w:rPr>
                <w:sz w:val="24"/>
                <w:szCs w:val="24"/>
                <w:lang w:val="es-AR"/>
              </w:rPr>
              <w:t>¿viste? ¿entendés?</w:t>
            </w:r>
          </w:p>
          <w:p w:rsidR="00AF17DE" w:rsidRPr="00AF17DE" w:rsidRDefault="00AF17DE" w:rsidP="00AF17DE">
            <w:pPr>
              <w:spacing w:line="276" w:lineRule="auto"/>
              <w:jc w:val="both"/>
              <w:rPr>
                <w:sz w:val="24"/>
                <w:szCs w:val="24"/>
                <w:lang w:val="es-AR"/>
              </w:rPr>
            </w:pPr>
            <w:r w:rsidRPr="00AF17DE">
              <w:rPr>
                <w:sz w:val="24"/>
                <w:szCs w:val="24"/>
                <w:lang w:val="es-AR"/>
              </w:rPr>
              <w:t>Claro</w:t>
            </w:r>
          </w:p>
          <w:p w:rsidR="00AF17DE" w:rsidRPr="00AF17DE" w:rsidRDefault="00AF17DE" w:rsidP="00AF17DE">
            <w:pPr>
              <w:spacing w:line="276" w:lineRule="auto"/>
              <w:jc w:val="both"/>
              <w:rPr>
                <w:sz w:val="24"/>
                <w:szCs w:val="24"/>
                <w:lang w:val="es-AR"/>
              </w:rPr>
            </w:pPr>
            <w:r w:rsidRPr="00AF17DE">
              <w:rPr>
                <w:sz w:val="24"/>
                <w:szCs w:val="24"/>
                <w:lang w:val="es-AR"/>
              </w:rPr>
              <w:t>pero</w:t>
            </w:r>
          </w:p>
          <w:p w:rsidR="00AF17DE" w:rsidRPr="00AF17DE" w:rsidRDefault="00AF17DE" w:rsidP="00AF17DE">
            <w:pPr>
              <w:spacing w:line="276" w:lineRule="auto"/>
              <w:jc w:val="both"/>
              <w:rPr>
                <w:sz w:val="24"/>
                <w:szCs w:val="24"/>
                <w:lang w:val="es-AR"/>
              </w:rPr>
            </w:pPr>
            <w:r w:rsidRPr="00AF17DE">
              <w:rPr>
                <w:sz w:val="24"/>
                <w:szCs w:val="24"/>
                <w:lang w:val="es-AR"/>
              </w:rPr>
              <w:t>y</w:t>
            </w:r>
          </w:p>
          <w:p w:rsidR="00AF17DE" w:rsidRPr="00AF17DE" w:rsidRDefault="00AF17DE" w:rsidP="00AF17DE">
            <w:pPr>
              <w:spacing w:line="276" w:lineRule="auto"/>
              <w:jc w:val="both"/>
              <w:rPr>
                <w:sz w:val="24"/>
                <w:szCs w:val="24"/>
                <w:lang w:val="es-AR"/>
              </w:rPr>
            </w:pPr>
            <w:r w:rsidRPr="00AF17DE">
              <w:rPr>
                <w:sz w:val="24"/>
                <w:szCs w:val="24"/>
                <w:lang w:val="es-AR"/>
              </w:rPr>
              <w:t>porque</w:t>
            </w:r>
          </w:p>
          <w:p w:rsidR="00AF17DE" w:rsidRPr="00AF17DE" w:rsidRDefault="00AF17DE" w:rsidP="00AF17DE">
            <w:pPr>
              <w:spacing w:line="276" w:lineRule="auto"/>
              <w:jc w:val="both"/>
              <w:rPr>
                <w:sz w:val="24"/>
                <w:szCs w:val="24"/>
                <w:lang w:val="es-AR"/>
              </w:rPr>
            </w:pPr>
            <w:r w:rsidRPr="00AF17DE">
              <w:rPr>
                <w:sz w:val="24"/>
                <w:szCs w:val="24"/>
                <w:lang w:val="es-AR"/>
              </w:rPr>
              <w:t>todo eso, todo</w:t>
            </w:r>
          </w:p>
          <w:p w:rsidR="00AF17DE" w:rsidRPr="00AF17DE" w:rsidRDefault="00AF17DE" w:rsidP="00AF17DE">
            <w:pPr>
              <w:spacing w:line="276" w:lineRule="auto"/>
              <w:jc w:val="both"/>
              <w:rPr>
                <w:sz w:val="24"/>
                <w:szCs w:val="24"/>
                <w:lang w:val="es-AR"/>
              </w:rPr>
            </w:pPr>
            <w:r w:rsidRPr="00AF17DE">
              <w:rPr>
                <w:sz w:val="24"/>
                <w:szCs w:val="24"/>
                <w:lang w:val="es-AR"/>
              </w:rPr>
              <w:t>vocativos</w:t>
            </w:r>
          </w:p>
          <w:p w:rsidR="00AF17DE" w:rsidRPr="00AF17DE" w:rsidRDefault="00AF17DE" w:rsidP="00AF17DE">
            <w:pPr>
              <w:spacing w:line="276" w:lineRule="auto"/>
              <w:jc w:val="both"/>
              <w:rPr>
                <w:sz w:val="24"/>
                <w:szCs w:val="24"/>
                <w:lang w:val="es-AR"/>
              </w:rPr>
            </w:pPr>
            <w:r w:rsidRPr="00AF17DE">
              <w:rPr>
                <w:sz w:val="24"/>
                <w:szCs w:val="24"/>
                <w:lang w:val="es-AR"/>
              </w:rPr>
              <w:t>supuestamente/aparentemen</w:t>
            </w:r>
          </w:p>
          <w:p w:rsidR="00AF17DE" w:rsidRPr="00AF17DE" w:rsidRDefault="00AF17DE" w:rsidP="00AF17DE">
            <w:pPr>
              <w:spacing w:line="276" w:lineRule="auto"/>
              <w:jc w:val="both"/>
              <w:rPr>
                <w:sz w:val="24"/>
                <w:szCs w:val="24"/>
                <w:lang w:val="es-AR"/>
              </w:rPr>
            </w:pPr>
            <w:r w:rsidRPr="00AF17DE">
              <w:rPr>
                <w:sz w:val="24"/>
                <w:szCs w:val="24"/>
                <w:lang w:val="es-AR"/>
              </w:rPr>
              <w:t>te</w:t>
            </w:r>
          </w:p>
          <w:p w:rsidR="00AF17DE" w:rsidRPr="00AF17DE" w:rsidRDefault="00AF17DE" w:rsidP="00AF17DE">
            <w:pPr>
              <w:spacing w:line="276" w:lineRule="auto"/>
              <w:jc w:val="both"/>
              <w:rPr>
                <w:b/>
                <w:sz w:val="24"/>
                <w:szCs w:val="24"/>
                <w:lang w:val="es-AR"/>
              </w:rPr>
            </w:pPr>
          </w:p>
        </w:tc>
        <w:tc>
          <w:tcPr>
            <w:tcW w:w="2881" w:type="dxa"/>
          </w:tcPr>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372777" w:rsidP="00AF17DE">
            <w:pPr>
              <w:spacing w:line="276" w:lineRule="auto"/>
              <w:jc w:val="both"/>
              <w:rPr>
                <w:sz w:val="24"/>
                <w:szCs w:val="24"/>
                <w:lang w:val="es-AR"/>
              </w:rPr>
            </w:pPr>
            <w:r>
              <w:rPr>
                <w:sz w:val="24"/>
                <w:szCs w:val="24"/>
                <w:lang w:val="es-AR"/>
              </w:rPr>
              <w:t>N</w:t>
            </w:r>
            <w:r w:rsidR="00AF17DE" w:rsidRPr="00AF17DE">
              <w:rPr>
                <w:sz w:val="24"/>
                <w:szCs w:val="24"/>
                <w:lang w:val="es-AR"/>
              </w:rPr>
              <w:t>o</w:t>
            </w:r>
          </w:p>
        </w:tc>
        <w:tc>
          <w:tcPr>
            <w:tcW w:w="2882" w:type="dxa"/>
          </w:tcPr>
          <w:p w:rsidR="00AF17DE" w:rsidRPr="00AF17DE" w:rsidRDefault="00AF17DE" w:rsidP="00AF17DE">
            <w:pPr>
              <w:spacing w:line="480" w:lineRule="auto"/>
              <w:jc w:val="both"/>
              <w:rPr>
                <w:sz w:val="24"/>
                <w:szCs w:val="24"/>
                <w:lang w:val="es-AR"/>
              </w:rPr>
            </w:pP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p w:rsidR="00AF17DE" w:rsidRPr="00AF17DE" w:rsidRDefault="00AF17DE" w:rsidP="00AF17DE">
            <w:pPr>
              <w:spacing w:line="276" w:lineRule="auto"/>
              <w:jc w:val="both"/>
              <w:rPr>
                <w:sz w:val="24"/>
                <w:szCs w:val="24"/>
                <w:lang w:val="es-AR"/>
              </w:rPr>
            </w:pPr>
            <w:r w:rsidRPr="00AF17DE">
              <w:rPr>
                <w:sz w:val="24"/>
                <w:szCs w:val="24"/>
                <w:lang w:val="es-AR"/>
              </w:rPr>
              <w:t>+</w:t>
            </w:r>
          </w:p>
        </w:tc>
      </w:tr>
    </w:tbl>
    <w:p w:rsidR="00AF17DE" w:rsidRDefault="00AF17DE" w:rsidP="00AF17DE">
      <w:pPr>
        <w:ind w:left="567"/>
        <w:jc w:val="both"/>
        <w:rPr>
          <w:sz w:val="24"/>
          <w:szCs w:val="24"/>
          <w:lang w:val="es-AR"/>
        </w:rPr>
      </w:pPr>
    </w:p>
    <w:p w:rsidR="00AF17DE" w:rsidRDefault="00AF17DE" w:rsidP="00AF17DE">
      <w:pPr>
        <w:ind w:left="567"/>
        <w:jc w:val="both"/>
        <w:rPr>
          <w:sz w:val="24"/>
          <w:szCs w:val="24"/>
          <w:lang w:val="es-AR"/>
        </w:rPr>
      </w:pPr>
    </w:p>
    <w:p w:rsidR="00AF17DE" w:rsidRDefault="00AF17DE" w:rsidP="000F741A">
      <w:pPr>
        <w:pStyle w:val="Lista"/>
        <w:rPr>
          <w:rFonts w:ascii="Times New Roman" w:hAnsi="Times New Roman"/>
          <w:b/>
          <w:sz w:val="24"/>
          <w:szCs w:val="24"/>
          <w:lang w:val="es-AR"/>
        </w:rPr>
      </w:pPr>
      <w:r w:rsidRPr="00EE4080">
        <w:rPr>
          <w:rFonts w:ascii="Times New Roman" w:hAnsi="Times New Roman"/>
          <w:b/>
          <w:sz w:val="24"/>
          <w:szCs w:val="24"/>
          <w:lang w:val="es-AR"/>
        </w:rPr>
        <w:t>7.6.</w:t>
      </w:r>
      <w:r w:rsidR="005E3D8F">
        <w:rPr>
          <w:rFonts w:ascii="Times New Roman" w:hAnsi="Times New Roman"/>
          <w:b/>
          <w:sz w:val="24"/>
          <w:szCs w:val="24"/>
          <w:lang w:val="es-AR"/>
        </w:rPr>
        <w:t xml:space="preserve">  </w:t>
      </w:r>
      <w:r w:rsidRPr="00EE4080">
        <w:rPr>
          <w:rFonts w:ascii="Times New Roman" w:hAnsi="Times New Roman"/>
          <w:b/>
          <w:sz w:val="24"/>
          <w:szCs w:val="24"/>
          <w:lang w:val="es-AR"/>
        </w:rPr>
        <w:t xml:space="preserve">Las categorías semántico-discursivas </w:t>
      </w:r>
    </w:p>
    <w:p w:rsidR="006F001B" w:rsidRPr="00EE4080" w:rsidRDefault="006F001B" w:rsidP="000F741A">
      <w:pPr>
        <w:pStyle w:val="Lista"/>
        <w:rPr>
          <w:rFonts w:ascii="Times New Roman" w:hAnsi="Times New Roman"/>
          <w:b/>
          <w:sz w:val="24"/>
          <w:szCs w:val="24"/>
          <w:lang w:val="es-AR"/>
        </w:rPr>
      </w:pPr>
    </w:p>
    <w:p w:rsidR="00AF17DE" w:rsidRPr="008D3592" w:rsidRDefault="00AF17DE" w:rsidP="008D3592">
      <w:pPr>
        <w:pStyle w:val="Continuarlista"/>
        <w:spacing w:line="480" w:lineRule="auto"/>
        <w:ind w:left="0"/>
        <w:jc w:val="both"/>
        <w:rPr>
          <w:sz w:val="24"/>
          <w:szCs w:val="24"/>
          <w:lang w:val="es-AR"/>
        </w:rPr>
      </w:pPr>
      <w:r w:rsidRPr="008D3592">
        <w:rPr>
          <w:sz w:val="24"/>
          <w:szCs w:val="24"/>
          <w:lang w:val="es-AR"/>
        </w:rPr>
        <w:t>Comunes a los dos programas son</w:t>
      </w:r>
      <w:r w:rsidR="00D03374">
        <w:rPr>
          <w:sz w:val="24"/>
          <w:szCs w:val="24"/>
          <w:lang w:val="es-AR"/>
        </w:rPr>
        <w:t xml:space="preserve"> las categorías</w:t>
      </w:r>
      <w:r w:rsidR="005E3D8F">
        <w:rPr>
          <w:sz w:val="24"/>
          <w:szCs w:val="24"/>
          <w:lang w:val="es-AR"/>
        </w:rPr>
        <w:t xml:space="preserve"> semántico-discursiva</w:t>
      </w:r>
      <w:r w:rsidR="00E32F65">
        <w:rPr>
          <w:sz w:val="24"/>
          <w:szCs w:val="24"/>
          <w:lang w:val="es-AR"/>
        </w:rPr>
        <w:t>s</w:t>
      </w:r>
      <w:r w:rsidR="005E3D8F">
        <w:rPr>
          <w:sz w:val="24"/>
          <w:szCs w:val="24"/>
          <w:lang w:val="es-AR"/>
        </w:rPr>
        <w:t xml:space="preserve"> </w:t>
      </w:r>
      <w:r w:rsidR="00D03374" w:rsidRPr="00D03374">
        <w:rPr>
          <w:sz w:val="24"/>
          <w:szCs w:val="24"/>
          <w:lang w:val="es-AR"/>
        </w:rPr>
        <w:t>Violencia, Desalojo, Delincuencia, Droga,  Enfermedad y A</w:t>
      </w:r>
      <w:r w:rsidRPr="00D03374">
        <w:rPr>
          <w:sz w:val="24"/>
          <w:szCs w:val="24"/>
          <w:lang w:val="es-AR"/>
        </w:rPr>
        <w:t xml:space="preserve">uto. </w:t>
      </w:r>
      <w:r w:rsidRPr="008D3592">
        <w:rPr>
          <w:sz w:val="24"/>
          <w:szCs w:val="24"/>
          <w:lang w:val="es-AR"/>
        </w:rPr>
        <w:t xml:space="preserve">Se recuerda que </w:t>
      </w:r>
      <w:r w:rsidR="00D03374">
        <w:rPr>
          <w:sz w:val="24"/>
          <w:szCs w:val="24"/>
          <w:lang w:val="es-AR"/>
        </w:rPr>
        <w:t xml:space="preserve">La </w:t>
      </w:r>
      <w:r w:rsidR="00D03374" w:rsidRPr="00D03374">
        <w:rPr>
          <w:sz w:val="24"/>
          <w:szCs w:val="24"/>
          <w:lang w:val="es-AR"/>
        </w:rPr>
        <w:t>F</w:t>
      </w:r>
      <w:r w:rsidRPr="00D03374">
        <w:rPr>
          <w:sz w:val="24"/>
          <w:szCs w:val="24"/>
          <w:lang w:val="es-AR"/>
        </w:rPr>
        <w:t>amilia y</w:t>
      </w:r>
      <w:r w:rsidR="005E3D8F">
        <w:rPr>
          <w:sz w:val="24"/>
          <w:szCs w:val="24"/>
          <w:lang w:val="es-AR"/>
        </w:rPr>
        <w:t xml:space="preserve"> </w:t>
      </w:r>
      <w:r w:rsidR="00D03374">
        <w:rPr>
          <w:sz w:val="24"/>
          <w:szCs w:val="24"/>
          <w:lang w:val="es-AR"/>
        </w:rPr>
        <w:t xml:space="preserve">Los </w:t>
      </w:r>
      <w:r w:rsidR="00D03374" w:rsidRPr="00D03374">
        <w:rPr>
          <w:sz w:val="24"/>
          <w:szCs w:val="24"/>
          <w:lang w:val="es-AR"/>
        </w:rPr>
        <w:t>J</w:t>
      </w:r>
      <w:r w:rsidRPr="00D03374">
        <w:rPr>
          <w:sz w:val="24"/>
          <w:szCs w:val="24"/>
          <w:lang w:val="es-AR"/>
        </w:rPr>
        <w:t>óvenes,</w:t>
      </w:r>
      <w:r w:rsidRPr="008D3592">
        <w:rPr>
          <w:sz w:val="24"/>
          <w:szCs w:val="24"/>
          <w:lang w:val="es-AR"/>
        </w:rPr>
        <w:t xml:space="preserve"> si bien son </w:t>
      </w:r>
      <w:r w:rsidRPr="00D03374">
        <w:rPr>
          <w:sz w:val="24"/>
          <w:szCs w:val="24"/>
          <w:lang w:val="es-AR"/>
        </w:rPr>
        <w:t>Actores</w:t>
      </w:r>
      <w:r w:rsidRPr="008D3592">
        <w:rPr>
          <w:sz w:val="24"/>
          <w:szCs w:val="24"/>
          <w:lang w:val="es-AR"/>
        </w:rPr>
        <w:t xml:space="preserve">, por su importancia en los textos constituyen categorías semántico-discursivas. Lo mismo ocurre con </w:t>
      </w:r>
      <w:r w:rsidRPr="00D03374">
        <w:rPr>
          <w:sz w:val="24"/>
          <w:szCs w:val="24"/>
          <w:lang w:val="es-AR"/>
        </w:rPr>
        <w:t>Fuerte Apache</w:t>
      </w:r>
      <w:r w:rsidRPr="008D3592">
        <w:rPr>
          <w:sz w:val="24"/>
          <w:szCs w:val="24"/>
          <w:lang w:val="es-AR"/>
        </w:rPr>
        <w:t xml:space="preserve"> que pertenece a la categoría </w:t>
      </w:r>
      <w:r w:rsidRPr="00D03374">
        <w:rPr>
          <w:sz w:val="24"/>
          <w:szCs w:val="24"/>
          <w:lang w:val="es-AR"/>
        </w:rPr>
        <w:t>Lugar</w:t>
      </w:r>
      <w:r w:rsidRPr="008D3592">
        <w:rPr>
          <w:sz w:val="24"/>
          <w:szCs w:val="24"/>
          <w:lang w:val="es-AR"/>
        </w:rPr>
        <w:t>, pero por su funcionalidad en los textos, se la considera semántico-discursiva.</w:t>
      </w:r>
    </w:p>
    <w:p w:rsidR="00E32F65" w:rsidRDefault="00AF17DE" w:rsidP="00E32F65">
      <w:pPr>
        <w:pStyle w:val="Lista2"/>
        <w:spacing w:line="480" w:lineRule="auto"/>
        <w:ind w:left="0" w:firstLine="0"/>
        <w:jc w:val="both"/>
        <w:rPr>
          <w:rFonts w:ascii="Times New Roman" w:hAnsi="Times New Roman"/>
          <w:b/>
          <w:sz w:val="24"/>
          <w:szCs w:val="24"/>
          <w:lang w:val="es-AR"/>
        </w:rPr>
      </w:pPr>
      <w:r w:rsidRPr="008D3592">
        <w:rPr>
          <w:rFonts w:ascii="Times New Roman" w:hAnsi="Times New Roman"/>
          <w:b/>
          <w:sz w:val="24"/>
          <w:szCs w:val="24"/>
          <w:lang w:val="es-AR"/>
        </w:rPr>
        <w:t>7.6.1.</w:t>
      </w:r>
      <w:r w:rsidR="005E3D8F">
        <w:rPr>
          <w:rFonts w:ascii="Times New Roman" w:hAnsi="Times New Roman"/>
          <w:b/>
          <w:sz w:val="24"/>
          <w:szCs w:val="24"/>
          <w:lang w:val="es-AR"/>
        </w:rPr>
        <w:t xml:space="preserve"> </w:t>
      </w:r>
      <w:r w:rsidRPr="008D3592">
        <w:rPr>
          <w:rFonts w:ascii="Times New Roman" w:hAnsi="Times New Roman"/>
          <w:b/>
          <w:sz w:val="24"/>
          <w:szCs w:val="24"/>
          <w:lang w:val="es-AR"/>
        </w:rPr>
        <w:t xml:space="preserve">La </w:t>
      </w:r>
      <w:r w:rsidR="00D03374">
        <w:rPr>
          <w:rFonts w:ascii="Times New Roman" w:hAnsi="Times New Roman"/>
          <w:b/>
          <w:sz w:val="24"/>
          <w:szCs w:val="24"/>
          <w:lang w:val="es-AR"/>
        </w:rPr>
        <w:t>categoría semántico-discursiva V</w:t>
      </w:r>
      <w:r w:rsidRPr="008D3592">
        <w:rPr>
          <w:rFonts w:ascii="Times New Roman" w:hAnsi="Times New Roman"/>
          <w:b/>
          <w:sz w:val="24"/>
          <w:szCs w:val="24"/>
          <w:lang w:val="es-AR"/>
        </w:rPr>
        <w:t xml:space="preserve">iolencia </w:t>
      </w:r>
    </w:p>
    <w:p w:rsidR="00AF17DE" w:rsidRPr="00E32F65" w:rsidRDefault="0005437F" w:rsidP="00E32F65">
      <w:pPr>
        <w:pStyle w:val="Lista2"/>
        <w:spacing w:line="480" w:lineRule="auto"/>
        <w:ind w:left="0" w:firstLine="0"/>
        <w:jc w:val="both"/>
        <w:rPr>
          <w:rFonts w:ascii="Times New Roman" w:hAnsi="Times New Roman"/>
          <w:i/>
          <w:sz w:val="24"/>
          <w:szCs w:val="24"/>
          <w:lang w:val="es-AR"/>
        </w:rPr>
      </w:pPr>
      <w:r w:rsidRPr="00E32F65">
        <w:rPr>
          <w:rFonts w:ascii="Times New Roman" w:hAnsi="Times New Roman"/>
          <w:sz w:val="24"/>
          <w:szCs w:val="24"/>
          <w:lang w:val="es-AR"/>
        </w:rPr>
        <w:t xml:space="preserve">La categoría semántico-discursiva Violencia se releva en </w:t>
      </w:r>
      <w:r w:rsidR="00AF17DE" w:rsidRPr="00E32F65">
        <w:rPr>
          <w:rFonts w:ascii="Times New Roman" w:hAnsi="Times New Roman"/>
          <w:sz w:val="24"/>
          <w:szCs w:val="24"/>
          <w:lang w:val="es-AR"/>
        </w:rPr>
        <w:t>ambos programas</w:t>
      </w:r>
      <w:r w:rsidRPr="00E32F65">
        <w:rPr>
          <w:rFonts w:ascii="Times New Roman" w:hAnsi="Times New Roman"/>
          <w:sz w:val="24"/>
          <w:szCs w:val="24"/>
          <w:lang w:val="es-AR"/>
        </w:rPr>
        <w:t xml:space="preserve"> en los cuales l</w:t>
      </w:r>
      <w:r w:rsidR="00AF17DE" w:rsidRPr="00E32F65">
        <w:rPr>
          <w:rFonts w:ascii="Times New Roman" w:hAnsi="Times New Roman"/>
          <w:sz w:val="24"/>
          <w:szCs w:val="24"/>
          <w:lang w:val="es-AR"/>
        </w:rPr>
        <w:t>a violencia</w:t>
      </w:r>
      <w:r w:rsidR="005E3D8F" w:rsidRPr="00E32F65">
        <w:rPr>
          <w:rFonts w:ascii="Times New Roman" w:hAnsi="Times New Roman"/>
          <w:sz w:val="24"/>
          <w:szCs w:val="24"/>
          <w:lang w:val="es-AR"/>
        </w:rPr>
        <w:t xml:space="preserve"> </w:t>
      </w:r>
      <w:r w:rsidR="00AF17DE" w:rsidRPr="00E32F65">
        <w:rPr>
          <w:rFonts w:ascii="Times New Roman" w:hAnsi="Times New Roman"/>
          <w:sz w:val="24"/>
          <w:szCs w:val="24"/>
          <w:lang w:val="es-AR"/>
        </w:rPr>
        <w:t>es ejercida</w:t>
      </w:r>
      <w:r w:rsidR="005E3D8F" w:rsidRPr="00E32F65">
        <w:rPr>
          <w:rFonts w:ascii="Times New Roman" w:hAnsi="Times New Roman"/>
          <w:sz w:val="24"/>
          <w:szCs w:val="24"/>
          <w:lang w:val="es-AR"/>
        </w:rPr>
        <w:t xml:space="preserve"> </w:t>
      </w:r>
      <w:r w:rsidR="00AF17DE" w:rsidRPr="00E32F65">
        <w:rPr>
          <w:rFonts w:ascii="Times New Roman" w:hAnsi="Times New Roman"/>
          <w:sz w:val="24"/>
          <w:szCs w:val="24"/>
          <w:lang w:val="es-AR"/>
        </w:rPr>
        <w:t>por</w:t>
      </w:r>
      <w:r w:rsidR="005E3D8F" w:rsidRPr="00E32F65">
        <w:rPr>
          <w:rFonts w:ascii="Times New Roman" w:hAnsi="Times New Roman"/>
          <w:sz w:val="24"/>
          <w:szCs w:val="24"/>
          <w:lang w:val="es-AR"/>
        </w:rPr>
        <w:t xml:space="preserve"> </w:t>
      </w:r>
      <w:r w:rsidR="00AF17DE" w:rsidRPr="00E32F65">
        <w:rPr>
          <w:rFonts w:ascii="Times New Roman" w:hAnsi="Times New Roman"/>
          <w:sz w:val="24"/>
          <w:szCs w:val="24"/>
          <w:lang w:val="es-AR"/>
        </w:rPr>
        <w:t>la familia</w:t>
      </w:r>
      <w:r w:rsidR="00AF17DE" w:rsidRPr="00E32F65">
        <w:rPr>
          <w:rFonts w:ascii="Times New Roman" w:hAnsi="Times New Roman"/>
          <w:b/>
          <w:sz w:val="24"/>
          <w:szCs w:val="24"/>
          <w:lang w:val="es-AR"/>
        </w:rPr>
        <w:t xml:space="preserve"> </w:t>
      </w:r>
      <w:r w:rsidR="00AF17DE" w:rsidRPr="00E32F65">
        <w:rPr>
          <w:rFonts w:ascii="Times New Roman" w:hAnsi="Times New Roman"/>
          <w:sz w:val="24"/>
          <w:szCs w:val="24"/>
          <w:lang w:val="es-AR"/>
        </w:rPr>
        <w:t>y</w:t>
      </w:r>
      <w:r w:rsidR="00AF17DE" w:rsidRPr="00E32F65">
        <w:rPr>
          <w:rFonts w:ascii="Times New Roman" w:hAnsi="Times New Roman"/>
          <w:b/>
          <w:sz w:val="24"/>
          <w:szCs w:val="24"/>
          <w:lang w:val="es-AR"/>
        </w:rPr>
        <w:t xml:space="preserve"> </w:t>
      </w:r>
      <w:r w:rsidR="00AF17DE" w:rsidRPr="00E32F65">
        <w:rPr>
          <w:rFonts w:ascii="Times New Roman" w:hAnsi="Times New Roman"/>
          <w:sz w:val="24"/>
          <w:szCs w:val="24"/>
          <w:lang w:val="es-AR"/>
        </w:rPr>
        <w:t>por</w:t>
      </w:r>
      <w:r w:rsidR="005E3D8F" w:rsidRPr="00E32F65">
        <w:rPr>
          <w:rFonts w:ascii="Times New Roman" w:hAnsi="Times New Roman"/>
          <w:sz w:val="24"/>
          <w:szCs w:val="24"/>
          <w:lang w:val="es-AR"/>
        </w:rPr>
        <w:t xml:space="preserve"> </w:t>
      </w:r>
      <w:r w:rsidR="00AF17DE" w:rsidRPr="00E32F65">
        <w:rPr>
          <w:rFonts w:ascii="Times New Roman" w:hAnsi="Times New Roman"/>
          <w:sz w:val="24"/>
          <w:szCs w:val="24"/>
          <w:lang w:val="es-AR"/>
        </w:rPr>
        <w:t>los delincuentes</w:t>
      </w:r>
      <w:r w:rsidR="00AF17DE" w:rsidRPr="00E32F65">
        <w:rPr>
          <w:rFonts w:ascii="Times New Roman" w:hAnsi="Times New Roman"/>
          <w:b/>
          <w:i/>
          <w:sz w:val="24"/>
          <w:szCs w:val="24"/>
          <w:lang w:val="es-AR"/>
        </w:rPr>
        <w:t>.</w:t>
      </w:r>
      <w:r w:rsidR="005E3D8F" w:rsidRPr="00E32F65">
        <w:rPr>
          <w:rFonts w:ascii="Times New Roman" w:hAnsi="Times New Roman"/>
          <w:b/>
          <w:i/>
          <w:sz w:val="24"/>
          <w:szCs w:val="24"/>
          <w:lang w:val="es-AR"/>
        </w:rPr>
        <w:t xml:space="preserve"> </w:t>
      </w:r>
      <w:r w:rsidR="00834EC0">
        <w:rPr>
          <w:rFonts w:ascii="Times New Roman" w:hAnsi="Times New Roman"/>
          <w:sz w:val="24"/>
          <w:szCs w:val="24"/>
          <w:lang w:val="es-AR"/>
        </w:rPr>
        <w:t>Solo</w:t>
      </w:r>
      <w:r w:rsidR="00AF17DE" w:rsidRPr="00E32F65">
        <w:rPr>
          <w:rFonts w:ascii="Times New Roman" w:hAnsi="Times New Roman"/>
          <w:sz w:val="24"/>
          <w:szCs w:val="24"/>
          <w:lang w:val="es-AR"/>
        </w:rPr>
        <w:t xml:space="preserve"> en</w:t>
      </w:r>
      <w:r w:rsidR="005E3D8F" w:rsidRPr="00E32F65">
        <w:rPr>
          <w:rFonts w:ascii="Times New Roman" w:hAnsi="Times New Roman"/>
          <w:sz w:val="24"/>
          <w:szCs w:val="24"/>
          <w:lang w:val="es-AR"/>
        </w:rPr>
        <w:t xml:space="preserve"> </w:t>
      </w:r>
      <w:r w:rsidR="00AF17DE" w:rsidRPr="00E32F65">
        <w:rPr>
          <w:rFonts w:ascii="Times New Roman" w:hAnsi="Times New Roman"/>
          <w:i/>
          <w:sz w:val="24"/>
          <w:szCs w:val="24"/>
          <w:lang w:val="es-AR"/>
        </w:rPr>
        <w:t>Crónicas extremas,</w:t>
      </w:r>
      <w:r w:rsidR="005E3D8F" w:rsidRPr="00E32F65">
        <w:rPr>
          <w:rFonts w:ascii="Times New Roman" w:hAnsi="Times New Roman"/>
          <w:i/>
          <w:sz w:val="24"/>
          <w:szCs w:val="24"/>
          <w:lang w:val="es-AR"/>
        </w:rPr>
        <w:t xml:space="preserve"> </w:t>
      </w:r>
      <w:r w:rsidR="00AF17DE" w:rsidRPr="00E32F65">
        <w:rPr>
          <w:rFonts w:ascii="Times New Roman" w:hAnsi="Times New Roman"/>
          <w:sz w:val="24"/>
          <w:szCs w:val="24"/>
          <w:lang w:val="es-AR"/>
        </w:rPr>
        <w:t>la violencia está relacionada con el mundo narco, el mundo travesti y la policía.</w:t>
      </w:r>
    </w:p>
    <w:p w:rsidR="00372777" w:rsidRPr="008D3592" w:rsidRDefault="00AF17DE" w:rsidP="008D3592">
      <w:pPr>
        <w:pStyle w:val="Continuarlista2"/>
        <w:spacing w:line="480" w:lineRule="auto"/>
        <w:ind w:left="0"/>
        <w:jc w:val="both"/>
        <w:rPr>
          <w:sz w:val="24"/>
          <w:szCs w:val="24"/>
          <w:lang w:val="es-AR"/>
        </w:rPr>
      </w:pPr>
      <w:r w:rsidRPr="008D3592">
        <w:rPr>
          <w:sz w:val="24"/>
          <w:szCs w:val="24"/>
          <w:lang w:val="es-AR"/>
        </w:rPr>
        <w:lastRenderedPageBreak/>
        <w:t>En ambos docudramas, la</w:t>
      </w:r>
      <w:r w:rsidR="005E3D8F">
        <w:rPr>
          <w:sz w:val="24"/>
          <w:szCs w:val="24"/>
          <w:lang w:val="es-AR"/>
        </w:rPr>
        <w:t xml:space="preserve"> </w:t>
      </w:r>
      <w:r w:rsidRPr="00D03374">
        <w:rPr>
          <w:sz w:val="24"/>
          <w:szCs w:val="24"/>
          <w:lang w:val="es-AR"/>
        </w:rPr>
        <w:t>“pelea”</w:t>
      </w:r>
      <w:r w:rsidRPr="008D3592">
        <w:rPr>
          <w:sz w:val="24"/>
          <w:szCs w:val="24"/>
          <w:lang w:val="es-AR"/>
        </w:rPr>
        <w:t xml:space="preserve"> y el </w:t>
      </w:r>
      <w:r w:rsidRPr="00D03374">
        <w:rPr>
          <w:sz w:val="24"/>
          <w:szCs w:val="24"/>
          <w:lang w:val="es-AR"/>
        </w:rPr>
        <w:t>“quilombo”</w:t>
      </w:r>
      <w:r w:rsidR="00D03374">
        <w:rPr>
          <w:sz w:val="24"/>
          <w:szCs w:val="24"/>
          <w:lang w:val="es-AR"/>
        </w:rPr>
        <w:t xml:space="preserve"> están dentro de la categoría V</w:t>
      </w:r>
      <w:r w:rsidRPr="008D3592">
        <w:rPr>
          <w:sz w:val="24"/>
          <w:szCs w:val="24"/>
          <w:lang w:val="es-AR"/>
        </w:rPr>
        <w:t>iolencia, así también como las armas empleadas, los golpes, las trompa</w:t>
      </w:r>
      <w:r w:rsidR="00B53D9B">
        <w:rPr>
          <w:sz w:val="24"/>
          <w:szCs w:val="24"/>
          <w:lang w:val="es-AR"/>
        </w:rPr>
        <w:t>das y los efectos que producen.</w:t>
      </w:r>
      <w:r w:rsidRPr="008D3592">
        <w:rPr>
          <w:sz w:val="24"/>
          <w:szCs w:val="24"/>
          <w:lang w:val="es-AR"/>
        </w:rPr>
        <w:t xml:space="preserve"> En general, las víctimas de la violencia asumen una actitud pasiva. </w:t>
      </w:r>
      <w:r w:rsidR="00834EC0">
        <w:rPr>
          <w:sz w:val="24"/>
          <w:szCs w:val="24"/>
          <w:lang w:val="es-AR"/>
        </w:rPr>
        <w:t>Solo</w:t>
      </w:r>
      <w:r w:rsidRPr="008D3592">
        <w:rPr>
          <w:sz w:val="24"/>
          <w:szCs w:val="24"/>
          <w:lang w:val="es-AR"/>
        </w:rPr>
        <w:t xml:space="preserve"> en un </w:t>
      </w:r>
      <w:r w:rsidR="00657DF4" w:rsidRPr="008D3592">
        <w:rPr>
          <w:sz w:val="24"/>
          <w:szCs w:val="24"/>
          <w:lang w:val="es-AR"/>
        </w:rPr>
        <w:t>segmento</w:t>
      </w:r>
      <w:r w:rsidRPr="008D3592">
        <w:rPr>
          <w:sz w:val="24"/>
          <w:szCs w:val="24"/>
          <w:lang w:val="es-AR"/>
        </w:rPr>
        <w:t xml:space="preserve"> de </w:t>
      </w:r>
      <w:r w:rsidRPr="008D3592">
        <w:rPr>
          <w:i/>
          <w:sz w:val="24"/>
          <w:szCs w:val="24"/>
          <w:lang w:val="es-AR"/>
        </w:rPr>
        <w:t>Policías en acción</w:t>
      </w:r>
      <w:r w:rsidRPr="008D3592">
        <w:rPr>
          <w:sz w:val="24"/>
          <w:szCs w:val="24"/>
          <w:lang w:val="es-AR"/>
        </w:rPr>
        <w:t xml:space="preserve">, la mujer devolvió con violencia, la violencia de su marido (E76). </w:t>
      </w:r>
      <w:r w:rsidR="00216BE2" w:rsidRPr="008D3592">
        <w:rPr>
          <w:sz w:val="24"/>
          <w:szCs w:val="24"/>
          <w:lang w:val="es-AR"/>
        </w:rPr>
        <w:t xml:space="preserve">El pronombre “lo” refiere al marido que pasó a ser víctima de </w:t>
      </w:r>
      <w:r w:rsidR="00424A9E" w:rsidRPr="008D3592">
        <w:rPr>
          <w:sz w:val="24"/>
          <w:szCs w:val="24"/>
          <w:lang w:val="es-AR"/>
        </w:rPr>
        <w:t>la acción de “cagar a trompadas” a cargo de la Hablante-Protagonista mujer.</w:t>
      </w:r>
    </w:p>
    <w:p w:rsidR="00AF17DE" w:rsidRPr="008D3592" w:rsidRDefault="00AF17DE" w:rsidP="008D3592">
      <w:pPr>
        <w:pStyle w:val="Continuarlista2"/>
        <w:spacing w:line="480" w:lineRule="auto"/>
        <w:ind w:left="0"/>
        <w:jc w:val="both"/>
        <w:rPr>
          <w:sz w:val="24"/>
          <w:szCs w:val="24"/>
          <w:lang w:val="es-AR"/>
        </w:rPr>
      </w:pPr>
      <w:r w:rsidRPr="008D3592">
        <w:rPr>
          <w:sz w:val="24"/>
          <w:szCs w:val="24"/>
          <w:lang w:val="es-AR"/>
        </w:rPr>
        <w:t>Se observa en los ejemplos que la mayoría de los lexemas relacionados con la violencia están en posición focal (E130, E22 y E88). Esta categoría se relaciona con las acciones violentas de los distintos actores: “golpear”, “correr”, “agarrar”, “pellizcar”, “cagar (a trompadas)” todos proceso</w:t>
      </w:r>
      <w:r w:rsidR="005E3D8F">
        <w:rPr>
          <w:sz w:val="24"/>
          <w:szCs w:val="24"/>
          <w:lang w:val="es-AR"/>
        </w:rPr>
        <w:t>s materiales, como ya se señaló</w:t>
      </w:r>
      <w:r w:rsidRPr="008D3592">
        <w:rPr>
          <w:sz w:val="24"/>
          <w:szCs w:val="24"/>
          <w:lang w:val="es-AR"/>
        </w:rPr>
        <w:t xml:space="preserve"> </w:t>
      </w:r>
    </w:p>
    <w:p w:rsidR="00AF17DE" w:rsidRPr="00EE4080" w:rsidRDefault="00AF17DE" w:rsidP="008D3592">
      <w:pPr>
        <w:pStyle w:val="Textoindependienteprimerasangra2"/>
        <w:ind w:left="567" w:firstLine="0"/>
        <w:jc w:val="both"/>
        <w:rPr>
          <w:rFonts w:ascii="Times New Roman" w:hAnsi="Times New Roman"/>
          <w:i/>
          <w:sz w:val="24"/>
          <w:szCs w:val="24"/>
          <w:lang w:val="es-AR"/>
        </w:rPr>
      </w:pPr>
      <w:r w:rsidRPr="008D3592">
        <w:rPr>
          <w:rFonts w:ascii="Times New Roman" w:hAnsi="Times New Roman"/>
          <w:sz w:val="24"/>
          <w:szCs w:val="24"/>
          <w:lang w:val="es-AR"/>
        </w:rPr>
        <w:t>María: 130[</w:t>
      </w:r>
      <w:r w:rsidRPr="00EE4080">
        <w:rPr>
          <w:rFonts w:ascii="Times New Roman" w:hAnsi="Times New Roman"/>
          <w:i/>
          <w:sz w:val="24"/>
          <w:szCs w:val="24"/>
          <w:lang w:val="es-AR"/>
        </w:rPr>
        <w:t xml:space="preserve">Anoche nomás se armó </w:t>
      </w:r>
      <w:r w:rsidRPr="00EE4080">
        <w:rPr>
          <w:rFonts w:ascii="Times New Roman" w:hAnsi="Times New Roman"/>
          <w:b/>
          <w:i/>
          <w:sz w:val="24"/>
          <w:szCs w:val="24"/>
          <w:lang w:val="es-AR"/>
        </w:rPr>
        <w:t>una pelea</w:t>
      </w:r>
      <w:r w:rsidRPr="00EE4080">
        <w:rPr>
          <w:rFonts w:ascii="Times New Roman" w:hAnsi="Times New Roman"/>
          <w:i/>
          <w:sz w:val="24"/>
          <w:szCs w:val="24"/>
          <w:lang w:val="es-AR"/>
        </w:rPr>
        <w:t xml:space="preserve"> /y mi papá le golpeó todo a mi mamá le corrió afuera de la cocina, sin colchón, sin nada</w:t>
      </w:r>
      <w:r w:rsidRPr="008D3592">
        <w:rPr>
          <w:rFonts w:ascii="Times New Roman" w:hAnsi="Times New Roman"/>
          <w:sz w:val="24"/>
          <w:szCs w:val="24"/>
          <w:lang w:val="es-AR"/>
        </w:rPr>
        <w:t xml:space="preserve">] (Niñas de Oberá- </w:t>
      </w:r>
      <w:r w:rsidRPr="00EE4080">
        <w:rPr>
          <w:rFonts w:ascii="Times New Roman" w:hAnsi="Times New Roman"/>
          <w:i/>
          <w:sz w:val="24"/>
          <w:szCs w:val="24"/>
          <w:lang w:val="es-AR"/>
        </w:rPr>
        <w:t>Crónicas extremas)</w:t>
      </w:r>
    </w:p>
    <w:p w:rsidR="00AF17DE" w:rsidRPr="008D3592" w:rsidRDefault="00AF17DE" w:rsidP="008D3592">
      <w:pPr>
        <w:pStyle w:val="Textoindependienteprimerasangra2"/>
        <w:ind w:left="567" w:firstLine="0"/>
        <w:jc w:val="both"/>
        <w:rPr>
          <w:rFonts w:ascii="Times New Roman" w:hAnsi="Times New Roman"/>
          <w:sz w:val="24"/>
          <w:szCs w:val="24"/>
          <w:lang w:val="es-AR"/>
        </w:rPr>
      </w:pPr>
      <w:r w:rsidRPr="008D3592">
        <w:rPr>
          <w:rFonts w:ascii="Times New Roman" w:hAnsi="Times New Roman"/>
          <w:sz w:val="24"/>
          <w:szCs w:val="24"/>
          <w:lang w:val="es-AR"/>
        </w:rPr>
        <w:t>Mujer: E22 [</w:t>
      </w:r>
      <w:r w:rsidRPr="00EE4080">
        <w:rPr>
          <w:rFonts w:ascii="Times New Roman" w:hAnsi="Times New Roman"/>
          <w:i/>
          <w:sz w:val="24"/>
          <w:szCs w:val="24"/>
          <w:lang w:val="es-AR"/>
        </w:rPr>
        <w:t xml:space="preserve">Estábamos en la casa de la madre comiendo y empezó todo </w:t>
      </w:r>
      <w:r w:rsidRPr="00070B1E">
        <w:rPr>
          <w:rFonts w:ascii="Times New Roman" w:hAnsi="Times New Roman"/>
          <w:b/>
          <w:i/>
          <w:sz w:val="24"/>
          <w:szCs w:val="24"/>
          <w:lang w:val="es-AR"/>
        </w:rPr>
        <w:t>el</w:t>
      </w:r>
      <w:r w:rsidRPr="00EE4080">
        <w:rPr>
          <w:rFonts w:ascii="Times New Roman" w:hAnsi="Times New Roman"/>
          <w:i/>
          <w:sz w:val="24"/>
          <w:szCs w:val="24"/>
          <w:lang w:val="es-AR"/>
        </w:rPr>
        <w:t xml:space="preserve"> </w:t>
      </w:r>
      <w:r w:rsidRPr="00EE4080">
        <w:rPr>
          <w:rFonts w:ascii="Times New Roman" w:hAnsi="Times New Roman"/>
          <w:b/>
          <w:i/>
          <w:sz w:val="24"/>
          <w:szCs w:val="24"/>
          <w:lang w:val="es-AR"/>
        </w:rPr>
        <w:t>quilombo</w:t>
      </w:r>
      <w:r w:rsidRPr="008D3592">
        <w:rPr>
          <w:rFonts w:ascii="Times New Roman" w:hAnsi="Times New Roman"/>
          <w:b/>
          <w:sz w:val="24"/>
          <w:szCs w:val="24"/>
          <w:lang w:val="es-AR"/>
        </w:rPr>
        <w:t xml:space="preserve">] </w:t>
      </w:r>
      <w:r w:rsidRPr="008D3592">
        <w:rPr>
          <w:rFonts w:ascii="Times New Roman" w:hAnsi="Times New Roman"/>
          <w:sz w:val="24"/>
          <w:szCs w:val="24"/>
          <w:lang w:val="es-AR"/>
        </w:rPr>
        <w:t xml:space="preserve">(Último round- </w:t>
      </w:r>
      <w:r w:rsidRPr="00EE4080">
        <w:rPr>
          <w:rFonts w:ascii="Times New Roman" w:hAnsi="Times New Roman"/>
          <w:i/>
          <w:sz w:val="24"/>
          <w:szCs w:val="24"/>
          <w:lang w:val="es-AR"/>
        </w:rPr>
        <w:t>Policías en acción</w:t>
      </w:r>
      <w:r w:rsidRPr="008D3592">
        <w:rPr>
          <w:rFonts w:ascii="Times New Roman" w:hAnsi="Times New Roman"/>
          <w:sz w:val="24"/>
          <w:szCs w:val="24"/>
          <w:lang w:val="es-AR"/>
        </w:rPr>
        <w:t>)</w:t>
      </w:r>
    </w:p>
    <w:p w:rsidR="00AF17DE" w:rsidRPr="008D3592" w:rsidRDefault="00AF17DE" w:rsidP="008D3592">
      <w:pPr>
        <w:pStyle w:val="Textoindependienteprimerasangra2"/>
        <w:ind w:left="567" w:firstLine="0"/>
        <w:jc w:val="both"/>
        <w:rPr>
          <w:rFonts w:ascii="Times New Roman" w:hAnsi="Times New Roman"/>
          <w:sz w:val="24"/>
          <w:szCs w:val="24"/>
          <w:lang w:val="es-AR"/>
        </w:rPr>
      </w:pPr>
      <w:r w:rsidRPr="008D3592">
        <w:rPr>
          <w:rFonts w:ascii="Times New Roman" w:hAnsi="Times New Roman"/>
          <w:sz w:val="24"/>
          <w:szCs w:val="24"/>
          <w:lang w:val="es-AR"/>
        </w:rPr>
        <w:t>Chica: E88 [</w:t>
      </w:r>
      <w:r w:rsidRPr="00EE4080">
        <w:rPr>
          <w:rFonts w:ascii="Times New Roman" w:hAnsi="Times New Roman"/>
          <w:i/>
          <w:sz w:val="24"/>
          <w:szCs w:val="24"/>
          <w:lang w:val="es-AR"/>
        </w:rPr>
        <w:t xml:space="preserve">Me agarra de los pelos, me tira de la cama, me pellizca, me pega </w:t>
      </w:r>
      <w:r w:rsidRPr="00EE4080">
        <w:rPr>
          <w:rFonts w:ascii="Times New Roman" w:hAnsi="Times New Roman"/>
          <w:b/>
          <w:i/>
          <w:sz w:val="24"/>
          <w:szCs w:val="24"/>
          <w:lang w:val="es-AR"/>
        </w:rPr>
        <w:t>cachetazos</w:t>
      </w:r>
      <w:r w:rsidRPr="00EE4080">
        <w:rPr>
          <w:rFonts w:ascii="Times New Roman" w:hAnsi="Times New Roman"/>
          <w:i/>
          <w:sz w:val="24"/>
          <w:szCs w:val="24"/>
          <w:lang w:val="es-AR"/>
        </w:rPr>
        <w:t xml:space="preserve"> delante de la nena</w:t>
      </w:r>
      <w:r w:rsidRPr="008D3592">
        <w:rPr>
          <w:rFonts w:ascii="Times New Roman" w:hAnsi="Times New Roman"/>
          <w:sz w:val="24"/>
          <w:szCs w:val="24"/>
          <w:lang w:val="es-AR"/>
        </w:rPr>
        <w:t xml:space="preserve">] (Te amo, te odio- </w:t>
      </w:r>
      <w:r w:rsidRPr="00EE4080">
        <w:rPr>
          <w:rFonts w:ascii="Times New Roman" w:hAnsi="Times New Roman"/>
          <w:i/>
          <w:sz w:val="24"/>
          <w:szCs w:val="24"/>
          <w:lang w:val="es-AR"/>
        </w:rPr>
        <w:t>Policías en acción</w:t>
      </w:r>
      <w:r w:rsidRPr="008D3592">
        <w:rPr>
          <w:rFonts w:ascii="Times New Roman" w:hAnsi="Times New Roman"/>
          <w:sz w:val="24"/>
          <w:szCs w:val="24"/>
          <w:lang w:val="es-AR"/>
        </w:rPr>
        <w:t>)</w:t>
      </w:r>
    </w:p>
    <w:p w:rsidR="00EE4080" w:rsidRDefault="00AF17DE" w:rsidP="008D3592">
      <w:pPr>
        <w:pStyle w:val="Textoindependienteprimerasangra2"/>
        <w:ind w:left="567" w:firstLine="0"/>
        <w:jc w:val="both"/>
        <w:rPr>
          <w:rFonts w:ascii="Times New Roman" w:hAnsi="Times New Roman"/>
          <w:i/>
          <w:sz w:val="24"/>
          <w:szCs w:val="24"/>
          <w:lang w:val="es-AR"/>
        </w:rPr>
      </w:pPr>
      <w:r w:rsidRPr="00EE4080">
        <w:rPr>
          <w:rFonts w:ascii="Times New Roman" w:hAnsi="Times New Roman"/>
          <w:sz w:val="24"/>
          <w:szCs w:val="24"/>
          <w:lang w:val="es-AR"/>
        </w:rPr>
        <w:t>Mujer: E76</w:t>
      </w:r>
      <w:r w:rsidRPr="008D3592">
        <w:rPr>
          <w:rFonts w:ascii="Times New Roman" w:hAnsi="Times New Roman"/>
          <w:i/>
          <w:sz w:val="24"/>
          <w:szCs w:val="24"/>
          <w:lang w:val="es-AR"/>
        </w:rPr>
        <w:t xml:space="preserve"> [Que vean que lo cagué </w:t>
      </w:r>
      <w:r w:rsidRPr="008D3592">
        <w:rPr>
          <w:rFonts w:ascii="Times New Roman" w:hAnsi="Times New Roman"/>
          <w:b/>
          <w:i/>
          <w:sz w:val="24"/>
          <w:szCs w:val="24"/>
          <w:lang w:val="es-AR"/>
        </w:rPr>
        <w:t>a trompadas</w:t>
      </w:r>
      <w:r w:rsidRPr="008D3592">
        <w:rPr>
          <w:rFonts w:ascii="Times New Roman" w:hAnsi="Times New Roman"/>
          <w:i/>
          <w:sz w:val="24"/>
          <w:szCs w:val="24"/>
          <w:lang w:val="es-AR"/>
        </w:rPr>
        <w:t xml:space="preserve">, / puto de mierda] </w:t>
      </w:r>
      <w:r w:rsidRPr="00EE4080">
        <w:rPr>
          <w:rFonts w:ascii="Times New Roman" w:hAnsi="Times New Roman"/>
          <w:sz w:val="24"/>
          <w:szCs w:val="24"/>
          <w:lang w:val="es-AR"/>
        </w:rPr>
        <w:t>(Último round-</w:t>
      </w:r>
      <w:r w:rsidRPr="008D3592">
        <w:rPr>
          <w:rFonts w:ascii="Times New Roman" w:hAnsi="Times New Roman"/>
          <w:i/>
          <w:sz w:val="24"/>
          <w:szCs w:val="24"/>
          <w:lang w:val="es-AR"/>
        </w:rPr>
        <w:t xml:space="preserve"> Policías en acción)</w:t>
      </w:r>
    </w:p>
    <w:p w:rsidR="000E4498" w:rsidRDefault="000E4498" w:rsidP="008D3592">
      <w:pPr>
        <w:pStyle w:val="Textoindependienteprimerasangra2"/>
        <w:ind w:left="567" w:firstLine="0"/>
        <w:jc w:val="both"/>
        <w:rPr>
          <w:rFonts w:ascii="Times New Roman" w:hAnsi="Times New Roman"/>
          <w:i/>
          <w:sz w:val="24"/>
          <w:szCs w:val="24"/>
          <w:lang w:val="es-AR"/>
        </w:rPr>
      </w:pPr>
    </w:p>
    <w:p w:rsidR="00AF17DE" w:rsidRPr="008D3592" w:rsidRDefault="00AF17DE" w:rsidP="000E4498">
      <w:pPr>
        <w:pStyle w:val="Lista2"/>
        <w:spacing w:after="0" w:line="480" w:lineRule="auto"/>
        <w:ind w:left="0" w:firstLine="0"/>
        <w:jc w:val="both"/>
        <w:rPr>
          <w:rFonts w:ascii="Times New Roman" w:hAnsi="Times New Roman"/>
          <w:b/>
          <w:sz w:val="24"/>
          <w:szCs w:val="24"/>
          <w:lang w:val="es-AR"/>
        </w:rPr>
      </w:pPr>
      <w:r w:rsidRPr="008D3592">
        <w:rPr>
          <w:rFonts w:ascii="Times New Roman" w:hAnsi="Times New Roman"/>
          <w:b/>
          <w:sz w:val="24"/>
          <w:szCs w:val="24"/>
          <w:lang w:val="es-AR"/>
        </w:rPr>
        <w:t>7.6.2.</w:t>
      </w:r>
      <w:r w:rsidR="000F741A" w:rsidRPr="008D3592">
        <w:rPr>
          <w:rFonts w:ascii="Times New Roman" w:hAnsi="Times New Roman"/>
          <w:b/>
          <w:sz w:val="24"/>
          <w:szCs w:val="24"/>
          <w:lang w:val="es-AR"/>
        </w:rPr>
        <w:tab/>
      </w:r>
      <w:r w:rsidR="00D03374">
        <w:rPr>
          <w:rFonts w:ascii="Times New Roman" w:hAnsi="Times New Roman"/>
          <w:b/>
          <w:sz w:val="24"/>
          <w:szCs w:val="24"/>
          <w:lang w:val="es-AR"/>
        </w:rPr>
        <w:t>La categoría semántico-discursiva D</w:t>
      </w:r>
      <w:r w:rsidRPr="008D3592">
        <w:rPr>
          <w:rFonts w:ascii="Times New Roman" w:hAnsi="Times New Roman"/>
          <w:b/>
          <w:sz w:val="24"/>
          <w:szCs w:val="24"/>
          <w:lang w:val="es-AR"/>
        </w:rPr>
        <w:t>esalojo</w:t>
      </w:r>
    </w:p>
    <w:p w:rsidR="00AF17DE" w:rsidRPr="008D3592" w:rsidRDefault="00AF17DE" w:rsidP="000E4498">
      <w:pPr>
        <w:pStyle w:val="Continuarlista2"/>
        <w:spacing w:after="0" w:line="480" w:lineRule="auto"/>
        <w:ind w:left="0"/>
        <w:jc w:val="both"/>
        <w:rPr>
          <w:sz w:val="24"/>
          <w:szCs w:val="24"/>
          <w:lang w:val="es-AR"/>
        </w:rPr>
      </w:pPr>
      <w:r w:rsidRPr="008D3592">
        <w:rPr>
          <w:sz w:val="24"/>
          <w:szCs w:val="24"/>
          <w:lang w:val="es-AR"/>
        </w:rPr>
        <w:t>La</w:t>
      </w:r>
      <w:r w:rsidR="005E3D8F">
        <w:rPr>
          <w:sz w:val="24"/>
          <w:szCs w:val="24"/>
          <w:lang w:val="es-AR"/>
        </w:rPr>
        <w:t xml:space="preserve"> </w:t>
      </w:r>
      <w:r w:rsidR="00D03374" w:rsidRPr="00D03374">
        <w:rPr>
          <w:sz w:val="24"/>
          <w:szCs w:val="24"/>
          <w:lang w:val="es-AR"/>
        </w:rPr>
        <w:t>categoría</w:t>
      </w:r>
      <w:r w:rsidR="00D03374">
        <w:rPr>
          <w:sz w:val="24"/>
          <w:szCs w:val="24"/>
          <w:lang w:val="es-AR"/>
        </w:rPr>
        <w:t>V</w:t>
      </w:r>
      <w:r w:rsidRPr="00D03374">
        <w:rPr>
          <w:sz w:val="24"/>
          <w:szCs w:val="24"/>
          <w:lang w:val="es-AR"/>
        </w:rPr>
        <w:t>iolencia</w:t>
      </w:r>
      <w:r w:rsidR="005E3D8F">
        <w:rPr>
          <w:sz w:val="24"/>
          <w:szCs w:val="24"/>
          <w:lang w:val="es-AR"/>
        </w:rPr>
        <w:t xml:space="preserve"> </w:t>
      </w:r>
      <w:r w:rsidRPr="008D3592">
        <w:rPr>
          <w:sz w:val="24"/>
          <w:szCs w:val="24"/>
          <w:lang w:val="es-AR"/>
        </w:rPr>
        <w:t xml:space="preserve">en </w:t>
      </w:r>
      <w:r w:rsidRPr="008D3592">
        <w:rPr>
          <w:i/>
          <w:sz w:val="24"/>
          <w:szCs w:val="24"/>
          <w:lang w:val="es-AR"/>
        </w:rPr>
        <w:t>Crónicas extremas</w:t>
      </w:r>
      <w:r w:rsidRPr="008D3592">
        <w:rPr>
          <w:sz w:val="24"/>
          <w:szCs w:val="24"/>
          <w:lang w:val="es-AR"/>
        </w:rPr>
        <w:t xml:space="preserve"> y </w:t>
      </w:r>
      <w:r w:rsidRPr="008D3592">
        <w:rPr>
          <w:i/>
          <w:sz w:val="24"/>
          <w:szCs w:val="24"/>
          <w:lang w:val="es-AR"/>
        </w:rPr>
        <w:t>Policías en acción</w:t>
      </w:r>
      <w:r w:rsidR="00D03374">
        <w:rPr>
          <w:sz w:val="24"/>
          <w:szCs w:val="24"/>
          <w:lang w:val="es-AR"/>
        </w:rPr>
        <w:t xml:space="preserve"> está relacionada también con la categoría</w:t>
      </w:r>
      <w:r w:rsidR="005E3D8F">
        <w:rPr>
          <w:sz w:val="24"/>
          <w:szCs w:val="24"/>
          <w:lang w:val="es-AR"/>
        </w:rPr>
        <w:t xml:space="preserve"> </w:t>
      </w:r>
      <w:r w:rsidR="00D03374">
        <w:rPr>
          <w:sz w:val="24"/>
          <w:szCs w:val="24"/>
          <w:lang w:val="es-AR"/>
        </w:rPr>
        <w:t>D</w:t>
      </w:r>
      <w:r w:rsidRPr="00D03374">
        <w:rPr>
          <w:sz w:val="24"/>
          <w:szCs w:val="24"/>
          <w:lang w:val="es-AR"/>
        </w:rPr>
        <w:t>esalojo</w:t>
      </w:r>
      <w:r w:rsidRPr="008D3592">
        <w:rPr>
          <w:sz w:val="24"/>
          <w:szCs w:val="24"/>
          <w:lang w:val="es-AR"/>
        </w:rPr>
        <w:t xml:space="preserve">. En </w:t>
      </w:r>
      <w:r w:rsidRPr="008D3592">
        <w:rPr>
          <w:i/>
          <w:sz w:val="24"/>
          <w:szCs w:val="24"/>
          <w:lang w:val="es-AR"/>
        </w:rPr>
        <w:t>Crónicas extremas</w:t>
      </w:r>
      <w:r w:rsidRPr="008D3592">
        <w:rPr>
          <w:sz w:val="24"/>
          <w:szCs w:val="24"/>
          <w:lang w:val="es-AR"/>
        </w:rPr>
        <w:t xml:space="preserve"> se trata del desalojo</w:t>
      </w:r>
      <w:r w:rsidR="005E3D8F">
        <w:rPr>
          <w:sz w:val="24"/>
          <w:szCs w:val="24"/>
          <w:lang w:val="es-AR"/>
        </w:rPr>
        <w:t xml:space="preserve"> </w:t>
      </w:r>
      <w:r w:rsidRPr="008D3592">
        <w:rPr>
          <w:sz w:val="24"/>
          <w:szCs w:val="24"/>
          <w:lang w:val="es-AR"/>
        </w:rPr>
        <w:t xml:space="preserve">de las tierras y en </w:t>
      </w:r>
      <w:r w:rsidRPr="008D3592">
        <w:rPr>
          <w:i/>
          <w:sz w:val="24"/>
          <w:szCs w:val="24"/>
          <w:lang w:val="es-AR"/>
        </w:rPr>
        <w:t>Policías en acción</w:t>
      </w:r>
      <w:r w:rsidRPr="008D3592">
        <w:rPr>
          <w:sz w:val="24"/>
          <w:szCs w:val="24"/>
          <w:lang w:val="es-AR"/>
        </w:rPr>
        <w:t xml:space="preserve"> del desalojo de una casa.</w:t>
      </w:r>
    </w:p>
    <w:p w:rsidR="00AF17DE" w:rsidRDefault="00AF17DE" w:rsidP="008D3592">
      <w:pPr>
        <w:pStyle w:val="Continuarlista2"/>
        <w:spacing w:line="480" w:lineRule="auto"/>
        <w:ind w:left="0"/>
        <w:jc w:val="both"/>
        <w:rPr>
          <w:sz w:val="24"/>
          <w:szCs w:val="24"/>
          <w:lang w:val="es-AR"/>
        </w:rPr>
      </w:pPr>
      <w:r w:rsidRPr="008D3592">
        <w:rPr>
          <w:sz w:val="24"/>
          <w:szCs w:val="24"/>
          <w:lang w:val="es-AR"/>
        </w:rPr>
        <w:t xml:space="preserve">En la crónica “Pelea por la tierra” el desalojo (de las tierras)  implica una guerra. En las siguientes emisiones (E90, E91 y E92) la focalización recae en “desalojo”, “balas de goma” </w:t>
      </w:r>
      <w:r w:rsidRPr="008D3592">
        <w:rPr>
          <w:sz w:val="24"/>
          <w:szCs w:val="24"/>
          <w:lang w:val="es-AR"/>
        </w:rPr>
        <w:lastRenderedPageBreak/>
        <w:t>y</w:t>
      </w:r>
      <w:r w:rsidR="0054600A">
        <w:rPr>
          <w:sz w:val="24"/>
          <w:szCs w:val="24"/>
          <w:lang w:val="es-AR"/>
        </w:rPr>
        <w:t xml:space="preserve"> </w:t>
      </w:r>
      <w:r w:rsidRPr="008D3592">
        <w:rPr>
          <w:sz w:val="24"/>
          <w:szCs w:val="24"/>
          <w:lang w:val="es-AR"/>
        </w:rPr>
        <w:t xml:space="preserve"> “piedras”. Las acciones de los ocupantes “resistir” y de la policía “repeler” indican q</w:t>
      </w:r>
      <w:r w:rsidR="005E3D8F">
        <w:rPr>
          <w:sz w:val="24"/>
          <w:szCs w:val="24"/>
          <w:lang w:val="es-AR"/>
        </w:rPr>
        <w:t>ue hay una guerra por la tierra</w:t>
      </w:r>
      <w:r w:rsidRPr="008D3592">
        <w:rPr>
          <w:sz w:val="24"/>
          <w:szCs w:val="24"/>
          <w:lang w:val="es-AR"/>
        </w:rPr>
        <w:t xml:space="preserve"> </w:t>
      </w:r>
    </w:p>
    <w:p w:rsidR="00042D98" w:rsidRPr="008D3592" w:rsidRDefault="00042D98" w:rsidP="00042D98">
      <w:pPr>
        <w:pStyle w:val="Textoindependienteprimerasangra2"/>
        <w:ind w:left="567" w:firstLine="0"/>
        <w:jc w:val="both"/>
        <w:rPr>
          <w:sz w:val="24"/>
          <w:szCs w:val="24"/>
          <w:lang w:val="es-AR"/>
        </w:rPr>
      </w:pPr>
      <w:r w:rsidRPr="00EE4080">
        <w:rPr>
          <w:rFonts w:ascii="Times New Roman" w:hAnsi="Times New Roman"/>
          <w:sz w:val="24"/>
          <w:szCs w:val="24"/>
          <w:lang w:val="es-AR"/>
        </w:rPr>
        <w:t>Noticiero: E90</w:t>
      </w:r>
      <w:r w:rsidRPr="008D3592">
        <w:rPr>
          <w:rFonts w:ascii="Times New Roman" w:hAnsi="Times New Roman"/>
          <w:i/>
          <w:sz w:val="24"/>
          <w:szCs w:val="24"/>
          <w:lang w:val="es-AR"/>
        </w:rPr>
        <w:t xml:space="preserve"> [En estos momentos los ocupantes se siguen resistiendo </w:t>
      </w:r>
      <w:r w:rsidRPr="008D3592">
        <w:rPr>
          <w:rFonts w:ascii="Times New Roman" w:hAnsi="Times New Roman"/>
          <w:b/>
          <w:i/>
          <w:sz w:val="24"/>
          <w:szCs w:val="24"/>
          <w:lang w:val="es-AR"/>
        </w:rPr>
        <w:t>a este desalojo</w:t>
      </w:r>
      <w:r w:rsidRPr="008D3592">
        <w:rPr>
          <w:rFonts w:ascii="Times New Roman" w:hAnsi="Times New Roman"/>
          <w:i/>
          <w:sz w:val="24"/>
          <w:szCs w:val="24"/>
          <w:lang w:val="es-AR"/>
        </w:rPr>
        <w:t xml:space="preserve">] </w:t>
      </w:r>
      <w:r w:rsidRPr="00EE4080">
        <w:rPr>
          <w:rFonts w:ascii="Times New Roman" w:hAnsi="Times New Roman"/>
          <w:sz w:val="24"/>
          <w:szCs w:val="24"/>
          <w:lang w:val="es-AR"/>
        </w:rPr>
        <w:t>E91</w:t>
      </w:r>
      <w:r w:rsidRPr="008D3592">
        <w:rPr>
          <w:rFonts w:ascii="Times New Roman" w:hAnsi="Times New Roman"/>
          <w:i/>
          <w:sz w:val="24"/>
          <w:szCs w:val="24"/>
          <w:lang w:val="es-AR"/>
        </w:rPr>
        <w:t xml:space="preserve"> [La policía está repeliéndolos </w:t>
      </w:r>
      <w:r w:rsidRPr="008D3592">
        <w:rPr>
          <w:rFonts w:ascii="Times New Roman" w:hAnsi="Times New Roman"/>
          <w:b/>
          <w:i/>
          <w:sz w:val="24"/>
          <w:szCs w:val="24"/>
          <w:lang w:val="es-AR"/>
        </w:rPr>
        <w:t>con balas de goma</w:t>
      </w:r>
      <w:r w:rsidRPr="008D3592">
        <w:rPr>
          <w:rFonts w:ascii="Times New Roman" w:hAnsi="Times New Roman"/>
          <w:i/>
          <w:sz w:val="24"/>
          <w:szCs w:val="24"/>
          <w:lang w:val="es-AR"/>
        </w:rPr>
        <w:t xml:space="preserve">] </w:t>
      </w:r>
      <w:r w:rsidRPr="00EE4080">
        <w:rPr>
          <w:rFonts w:ascii="Times New Roman" w:hAnsi="Times New Roman"/>
          <w:sz w:val="24"/>
          <w:szCs w:val="24"/>
          <w:lang w:val="es-AR"/>
        </w:rPr>
        <w:t xml:space="preserve">E92 </w:t>
      </w:r>
      <w:r w:rsidRPr="008D3592">
        <w:rPr>
          <w:rFonts w:ascii="Times New Roman" w:hAnsi="Times New Roman"/>
          <w:i/>
          <w:sz w:val="24"/>
          <w:szCs w:val="24"/>
          <w:lang w:val="es-AR"/>
        </w:rPr>
        <w:t xml:space="preserve">[Pero no dejan de arrojar </w:t>
      </w:r>
      <w:r w:rsidRPr="008D3592">
        <w:rPr>
          <w:rFonts w:ascii="Times New Roman" w:hAnsi="Times New Roman"/>
          <w:b/>
          <w:i/>
          <w:sz w:val="24"/>
          <w:szCs w:val="24"/>
          <w:lang w:val="es-AR"/>
        </w:rPr>
        <w:t>piedras]</w:t>
      </w:r>
      <w:r w:rsidRPr="008D3592">
        <w:rPr>
          <w:rFonts w:ascii="Times New Roman" w:hAnsi="Times New Roman"/>
          <w:i/>
          <w:sz w:val="24"/>
          <w:szCs w:val="24"/>
          <w:lang w:val="es-AR"/>
        </w:rPr>
        <w:t xml:space="preserve"> (</w:t>
      </w:r>
      <w:r w:rsidRPr="00EE4080">
        <w:rPr>
          <w:rFonts w:ascii="Times New Roman" w:hAnsi="Times New Roman"/>
          <w:sz w:val="24"/>
          <w:szCs w:val="24"/>
          <w:lang w:val="es-AR"/>
        </w:rPr>
        <w:t>Pelea por la tierra-</w:t>
      </w:r>
      <w:r w:rsidRPr="008D3592">
        <w:rPr>
          <w:rFonts w:ascii="Times New Roman" w:hAnsi="Times New Roman"/>
          <w:i/>
          <w:sz w:val="24"/>
          <w:szCs w:val="24"/>
          <w:lang w:val="es-AR"/>
        </w:rPr>
        <w:t xml:space="preserve"> Crónicas extremas)</w:t>
      </w:r>
    </w:p>
    <w:p w:rsidR="00AF17DE" w:rsidRPr="008D3592" w:rsidRDefault="00AF17DE" w:rsidP="008D3592">
      <w:pPr>
        <w:pStyle w:val="Continuarlista2"/>
        <w:spacing w:line="480" w:lineRule="auto"/>
        <w:ind w:left="0"/>
        <w:jc w:val="both"/>
        <w:rPr>
          <w:sz w:val="24"/>
          <w:szCs w:val="24"/>
          <w:lang w:val="es-AR"/>
        </w:rPr>
      </w:pPr>
      <w:r w:rsidRPr="008D3592">
        <w:rPr>
          <w:sz w:val="24"/>
          <w:szCs w:val="24"/>
          <w:lang w:val="es-AR"/>
        </w:rPr>
        <w:t xml:space="preserve">En </w:t>
      </w:r>
      <w:r w:rsidRPr="008D3592">
        <w:rPr>
          <w:i/>
          <w:sz w:val="24"/>
          <w:szCs w:val="24"/>
          <w:lang w:val="es-AR"/>
        </w:rPr>
        <w:t>Policías en acción,</w:t>
      </w:r>
      <w:r w:rsidR="005E3D8F">
        <w:rPr>
          <w:i/>
          <w:sz w:val="24"/>
          <w:szCs w:val="24"/>
          <w:lang w:val="es-AR"/>
        </w:rPr>
        <w:t xml:space="preserve"> </w:t>
      </w:r>
      <w:r w:rsidRPr="008D3592">
        <w:rPr>
          <w:sz w:val="24"/>
          <w:szCs w:val="24"/>
          <w:lang w:val="es-AR"/>
        </w:rPr>
        <w:t xml:space="preserve">en la pregunta del periodista el demostrativo neutro “esto” refiere al conflicto en la vía pública (E8). La pelea entre el hijo del dueño de la casa y los </w:t>
      </w:r>
      <w:r w:rsidR="00042D98">
        <w:rPr>
          <w:sz w:val="24"/>
          <w:szCs w:val="24"/>
          <w:lang w:val="es-AR"/>
        </w:rPr>
        <w:t xml:space="preserve">ocupantes  no trasciende de la </w:t>
      </w:r>
      <w:r w:rsidRPr="008D3592">
        <w:rPr>
          <w:sz w:val="24"/>
          <w:szCs w:val="24"/>
          <w:lang w:val="es-AR"/>
        </w:rPr>
        <w:t>violencia v</w:t>
      </w:r>
      <w:r w:rsidR="00042D98">
        <w:rPr>
          <w:sz w:val="24"/>
          <w:szCs w:val="24"/>
          <w:lang w:val="es-AR"/>
        </w:rPr>
        <w:t>erbal dirigida a él, por los familiares ocupantes</w:t>
      </w:r>
      <w:r w:rsidR="00042D98" w:rsidRPr="008D3592">
        <w:rPr>
          <w:sz w:val="24"/>
          <w:szCs w:val="24"/>
          <w:lang w:val="es-AR"/>
        </w:rPr>
        <w:t xml:space="preserve"> aunque </w:t>
      </w:r>
      <w:r w:rsidRPr="008D3592">
        <w:rPr>
          <w:sz w:val="24"/>
          <w:szCs w:val="24"/>
          <w:lang w:val="es-AR"/>
        </w:rPr>
        <w:t xml:space="preserve">el padre de </w:t>
      </w:r>
      <w:r w:rsidR="00B53D9B">
        <w:rPr>
          <w:sz w:val="24"/>
          <w:szCs w:val="24"/>
          <w:lang w:val="es-AR"/>
        </w:rPr>
        <w:t xml:space="preserve">la </w:t>
      </w:r>
      <w:r w:rsidRPr="008D3592">
        <w:rPr>
          <w:sz w:val="24"/>
          <w:szCs w:val="24"/>
          <w:lang w:val="es-AR"/>
        </w:rPr>
        <w:t>familia amenaza con matarlo</w:t>
      </w:r>
      <w:r w:rsidR="00042D98">
        <w:rPr>
          <w:sz w:val="24"/>
          <w:szCs w:val="24"/>
          <w:lang w:val="es-AR"/>
        </w:rPr>
        <w:t>. En este caso, las acciones mencionadas por los</w:t>
      </w:r>
      <w:r w:rsidRPr="008D3592">
        <w:rPr>
          <w:sz w:val="24"/>
          <w:szCs w:val="24"/>
          <w:lang w:val="es-AR"/>
        </w:rPr>
        <w:t xml:space="preserve"> hablante</w:t>
      </w:r>
      <w:r w:rsidR="00042D98">
        <w:rPr>
          <w:sz w:val="24"/>
          <w:szCs w:val="24"/>
          <w:lang w:val="es-AR"/>
        </w:rPr>
        <w:t>s</w:t>
      </w:r>
      <w:r w:rsidRPr="008D3592">
        <w:rPr>
          <w:sz w:val="24"/>
          <w:szCs w:val="24"/>
          <w:lang w:val="es-AR"/>
        </w:rPr>
        <w:t xml:space="preserve"> expresan violencia: “activar”, “matar” así como los insultos “puto”, “gato”, “gil”, “viejo y la c.de tu madre” (E17, E18, E19 y E42).</w:t>
      </w:r>
    </w:p>
    <w:p w:rsidR="00AF17DE" w:rsidRPr="008D3592" w:rsidRDefault="00AF17DE" w:rsidP="008D3592">
      <w:pPr>
        <w:pStyle w:val="Textoindependienteprimerasangra2"/>
        <w:ind w:left="567" w:firstLine="0"/>
        <w:jc w:val="both"/>
        <w:rPr>
          <w:rFonts w:ascii="Times New Roman" w:hAnsi="Times New Roman"/>
          <w:i/>
          <w:sz w:val="24"/>
          <w:szCs w:val="24"/>
          <w:lang w:val="es-AR"/>
        </w:rPr>
      </w:pPr>
      <w:r w:rsidRPr="00EE4080">
        <w:rPr>
          <w:rFonts w:ascii="Times New Roman" w:hAnsi="Times New Roman"/>
          <w:sz w:val="24"/>
          <w:szCs w:val="24"/>
          <w:lang w:val="es-AR"/>
        </w:rPr>
        <w:t>Periodista:</w:t>
      </w:r>
      <w:r w:rsidR="005E3D8F">
        <w:rPr>
          <w:rFonts w:ascii="Times New Roman" w:hAnsi="Times New Roman"/>
          <w:sz w:val="24"/>
          <w:szCs w:val="24"/>
          <w:lang w:val="es-AR"/>
        </w:rPr>
        <w:t xml:space="preserve"> </w:t>
      </w:r>
      <w:r w:rsidRPr="00EE4080">
        <w:rPr>
          <w:rFonts w:ascii="Times New Roman" w:hAnsi="Times New Roman"/>
          <w:sz w:val="24"/>
          <w:szCs w:val="24"/>
          <w:lang w:val="es-AR"/>
        </w:rPr>
        <w:t>E8</w:t>
      </w:r>
      <w:r w:rsidRPr="008D3592">
        <w:rPr>
          <w:rFonts w:ascii="Times New Roman" w:hAnsi="Times New Roman"/>
          <w:i/>
          <w:sz w:val="24"/>
          <w:szCs w:val="24"/>
          <w:lang w:val="es-AR"/>
        </w:rPr>
        <w:t xml:space="preserve"> [¿Es un asunto de desalojo </w:t>
      </w:r>
      <w:r w:rsidRPr="008D3592">
        <w:rPr>
          <w:rFonts w:ascii="Times New Roman" w:hAnsi="Times New Roman"/>
          <w:b/>
          <w:i/>
          <w:sz w:val="24"/>
          <w:szCs w:val="24"/>
          <w:lang w:val="es-AR"/>
        </w:rPr>
        <w:t>esto</w:t>
      </w:r>
      <w:r w:rsidRPr="008D3592">
        <w:rPr>
          <w:rFonts w:ascii="Times New Roman" w:hAnsi="Times New Roman"/>
          <w:i/>
          <w:sz w:val="24"/>
          <w:szCs w:val="24"/>
          <w:lang w:val="es-AR"/>
        </w:rPr>
        <w:t>?](</w:t>
      </w:r>
      <w:r w:rsidRPr="00EE4080">
        <w:rPr>
          <w:rFonts w:ascii="Times New Roman" w:hAnsi="Times New Roman"/>
          <w:sz w:val="24"/>
          <w:szCs w:val="24"/>
          <w:lang w:val="es-AR"/>
        </w:rPr>
        <w:t>Perfume de mujer-</w:t>
      </w:r>
      <w:r w:rsidRPr="008D3592">
        <w:rPr>
          <w:rFonts w:ascii="Times New Roman" w:hAnsi="Times New Roman"/>
          <w:i/>
          <w:sz w:val="24"/>
          <w:szCs w:val="24"/>
          <w:lang w:val="es-AR"/>
        </w:rPr>
        <w:t xml:space="preserve"> Policías en acción)</w:t>
      </w:r>
    </w:p>
    <w:p w:rsidR="00AF17DE" w:rsidRPr="008D3592" w:rsidRDefault="00372777" w:rsidP="008D3592">
      <w:pPr>
        <w:pStyle w:val="Textoindependienteprimerasangra2"/>
        <w:ind w:left="567" w:firstLine="0"/>
        <w:jc w:val="both"/>
        <w:rPr>
          <w:rFonts w:ascii="Times New Roman" w:hAnsi="Times New Roman"/>
          <w:i/>
          <w:sz w:val="24"/>
          <w:szCs w:val="24"/>
          <w:lang w:val="es-AR"/>
        </w:rPr>
      </w:pPr>
      <w:r w:rsidRPr="00EE4080">
        <w:rPr>
          <w:rFonts w:ascii="Times New Roman" w:hAnsi="Times New Roman"/>
          <w:sz w:val="24"/>
          <w:szCs w:val="24"/>
          <w:lang w:val="es-AR"/>
        </w:rPr>
        <w:t>H</w:t>
      </w:r>
      <w:r w:rsidR="00AF17DE" w:rsidRPr="00EE4080">
        <w:rPr>
          <w:rFonts w:ascii="Times New Roman" w:hAnsi="Times New Roman"/>
          <w:sz w:val="24"/>
          <w:szCs w:val="24"/>
          <w:lang w:val="es-AR"/>
        </w:rPr>
        <w:t>ija 1: E17</w:t>
      </w:r>
      <w:r w:rsidR="00AF17DE" w:rsidRPr="008D3592">
        <w:rPr>
          <w:rFonts w:ascii="Times New Roman" w:hAnsi="Times New Roman"/>
          <w:i/>
          <w:sz w:val="24"/>
          <w:szCs w:val="24"/>
          <w:lang w:val="es-AR"/>
        </w:rPr>
        <w:t xml:space="preserve"> [¡Activá, puto!] </w:t>
      </w:r>
      <w:r w:rsidR="00AF17DE" w:rsidRPr="00EE4080">
        <w:rPr>
          <w:rFonts w:ascii="Times New Roman" w:hAnsi="Times New Roman"/>
          <w:sz w:val="24"/>
          <w:szCs w:val="24"/>
          <w:lang w:val="es-AR"/>
        </w:rPr>
        <w:t xml:space="preserve">E18 </w:t>
      </w:r>
      <w:r w:rsidR="00AF17DE" w:rsidRPr="008D3592">
        <w:rPr>
          <w:rFonts w:ascii="Times New Roman" w:hAnsi="Times New Roman"/>
          <w:i/>
          <w:sz w:val="24"/>
          <w:szCs w:val="24"/>
          <w:lang w:val="es-AR"/>
        </w:rPr>
        <w:t xml:space="preserve">[¿Te da la cara para activar, gato?] </w:t>
      </w:r>
      <w:r w:rsidR="00AF17DE" w:rsidRPr="00EE4080">
        <w:rPr>
          <w:rFonts w:ascii="Times New Roman" w:hAnsi="Times New Roman"/>
          <w:sz w:val="24"/>
          <w:szCs w:val="24"/>
          <w:lang w:val="es-AR"/>
        </w:rPr>
        <w:t>E19</w:t>
      </w:r>
      <w:r w:rsidR="00AF17DE" w:rsidRPr="008D3592">
        <w:rPr>
          <w:rFonts w:ascii="Times New Roman" w:hAnsi="Times New Roman"/>
          <w:i/>
          <w:sz w:val="24"/>
          <w:szCs w:val="24"/>
          <w:lang w:val="es-AR"/>
        </w:rPr>
        <w:t xml:space="preserve"> [¡Dale gil!](</w:t>
      </w:r>
      <w:r w:rsidR="00AF17DE" w:rsidRPr="00EE4080">
        <w:rPr>
          <w:rFonts w:ascii="Times New Roman" w:hAnsi="Times New Roman"/>
          <w:sz w:val="24"/>
          <w:szCs w:val="24"/>
          <w:lang w:val="es-AR"/>
        </w:rPr>
        <w:t>Perfume de mujer-</w:t>
      </w:r>
      <w:r w:rsidR="00AF17DE" w:rsidRPr="008D3592">
        <w:rPr>
          <w:rFonts w:ascii="Times New Roman" w:hAnsi="Times New Roman"/>
          <w:i/>
          <w:sz w:val="24"/>
          <w:szCs w:val="24"/>
          <w:lang w:val="es-AR"/>
        </w:rPr>
        <w:t xml:space="preserve"> Policías en acción)</w:t>
      </w:r>
    </w:p>
    <w:p w:rsidR="00AF17DE" w:rsidRDefault="00AF17DE" w:rsidP="008D3592">
      <w:pPr>
        <w:pStyle w:val="Textoindependienteprimerasangra2"/>
        <w:ind w:left="567" w:firstLine="0"/>
        <w:jc w:val="both"/>
        <w:rPr>
          <w:rFonts w:ascii="Times New Roman" w:hAnsi="Times New Roman"/>
          <w:i/>
          <w:sz w:val="24"/>
          <w:szCs w:val="24"/>
          <w:lang w:val="es-AR"/>
        </w:rPr>
      </w:pPr>
      <w:r w:rsidRPr="008D3592">
        <w:rPr>
          <w:rFonts w:ascii="Times New Roman" w:hAnsi="Times New Roman"/>
          <w:sz w:val="24"/>
          <w:szCs w:val="24"/>
          <w:lang w:val="es-AR"/>
        </w:rPr>
        <w:t>Padre</w:t>
      </w:r>
      <w:r w:rsidR="00042D98">
        <w:rPr>
          <w:rFonts w:ascii="Times New Roman" w:hAnsi="Times New Roman"/>
          <w:sz w:val="24"/>
          <w:szCs w:val="24"/>
          <w:lang w:val="es-AR"/>
        </w:rPr>
        <w:t xml:space="preserve"> de la familia (al hijo del dueño)</w:t>
      </w:r>
      <w:r w:rsidRPr="008D3592">
        <w:rPr>
          <w:rFonts w:ascii="Times New Roman" w:hAnsi="Times New Roman"/>
          <w:sz w:val="24"/>
          <w:szCs w:val="24"/>
          <w:lang w:val="es-AR"/>
        </w:rPr>
        <w:t>: E42 [</w:t>
      </w:r>
      <w:r w:rsidRPr="00B53D9B">
        <w:rPr>
          <w:rFonts w:ascii="Times New Roman" w:hAnsi="Times New Roman"/>
          <w:i/>
          <w:sz w:val="24"/>
          <w:szCs w:val="24"/>
          <w:lang w:val="es-AR"/>
        </w:rPr>
        <w:t>Te voy a matar, viejo y la c. de tu madre</w:t>
      </w:r>
      <w:r w:rsidRPr="008D3592">
        <w:rPr>
          <w:rFonts w:ascii="Times New Roman" w:hAnsi="Times New Roman"/>
          <w:sz w:val="24"/>
          <w:szCs w:val="24"/>
          <w:lang w:val="es-AR"/>
        </w:rPr>
        <w:t xml:space="preserve">!] (Perfume de mujer- </w:t>
      </w:r>
      <w:r w:rsidRPr="00EE4080">
        <w:rPr>
          <w:rFonts w:ascii="Times New Roman" w:hAnsi="Times New Roman"/>
          <w:i/>
          <w:sz w:val="24"/>
          <w:szCs w:val="24"/>
          <w:lang w:val="es-AR"/>
        </w:rPr>
        <w:t>Policías en acción)</w:t>
      </w:r>
    </w:p>
    <w:p w:rsidR="00DE16D6" w:rsidRDefault="00DE16D6" w:rsidP="008D3592">
      <w:pPr>
        <w:pStyle w:val="Textoindependienteprimerasangra2"/>
        <w:ind w:left="567" w:firstLine="0"/>
        <w:jc w:val="both"/>
        <w:rPr>
          <w:rFonts w:ascii="Times New Roman" w:hAnsi="Times New Roman"/>
          <w:i/>
          <w:sz w:val="24"/>
          <w:szCs w:val="24"/>
          <w:lang w:val="es-AR"/>
        </w:rPr>
      </w:pPr>
    </w:p>
    <w:p w:rsidR="00AF17DE" w:rsidRPr="00EE4080" w:rsidRDefault="00DE16D6" w:rsidP="008D3592">
      <w:pPr>
        <w:pStyle w:val="Lista2"/>
        <w:spacing w:line="480" w:lineRule="auto"/>
        <w:ind w:left="0" w:firstLine="0"/>
        <w:jc w:val="both"/>
        <w:rPr>
          <w:rFonts w:ascii="Times New Roman" w:hAnsi="Times New Roman"/>
          <w:b/>
          <w:sz w:val="24"/>
          <w:szCs w:val="24"/>
          <w:lang w:val="es-AR"/>
        </w:rPr>
      </w:pPr>
      <w:r>
        <w:rPr>
          <w:rFonts w:ascii="Times New Roman" w:hAnsi="Times New Roman"/>
          <w:b/>
          <w:sz w:val="24"/>
          <w:szCs w:val="24"/>
          <w:lang w:val="es-AR"/>
        </w:rPr>
        <w:t>7</w:t>
      </w:r>
      <w:r w:rsidR="00AF17DE" w:rsidRPr="00EE4080">
        <w:rPr>
          <w:rFonts w:ascii="Times New Roman" w:hAnsi="Times New Roman"/>
          <w:b/>
          <w:sz w:val="24"/>
          <w:szCs w:val="24"/>
          <w:lang w:val="es-AR"/>
        </w:rPr>
        <w:t>.6.3.</w:t>
      </w:r>
      <w:r w:rsidR="00070B1E">
        <w:rPr>
          <w:rFonts w:ascii="Times New Roman" w:hAnsi="Times New Roman"/>
          <w:b/>
          <w:sz w:val="24"/>
          <w:szCs w:val="24"/>
          <w:lang w:val="es-AR"/>
        </w:rPr>
        <w:t xml:space="preserve"> </w:t>
      </w:r>
      <w:r w:rsidR="00AF17DE" w:rsidRPr="00EE4080">
        <w:rPr>
          <w:rFonts w:ascii="Times New Roman" w:hAnsi="Times New Roman"/>
          <w:b/>
          <w:sz w:val="24"/>
          <w:szCs w:val="24"/>
          <w:lang w:val="es-AR"/>
        </w:rPr>
        <w:t xml:space="preserve">La </w:t>
      </w:r>
      <w:r w:rsidR="00D03374">
        <w:rPr>
          <w:rFonts w:ascii="Times New Roman" w:hAnsi="Times New Roman"/>
          <w:b/>
          <w:sz w:val="24"/>
          <w:szCs w:val="24"/>
          <w:lang w:val="es-AR"/>
        </w:rPr>
        <w:t>categoría semántico-discursiva D</w:t>
      </w:r>
      <w:r w:rsidR="007737A7">
        <w:rPr>
          <w:rFonts w:ascii="Times New Roman" w:hAnsi="Times New Roman"/>
          <w:b/>
          <w:sz w:val="24"/>
          <w:szCs w:val="24"/>
          <w:lang w:val="es-AR"/>
        </w:rPr>
        <w:t>elincuencia/R</w:t>
      </w:r>
      <w:r w:rsidR="00AF17DE" w:rsidRPr="00EE4080">
        <w:rPr>
          <w:rFonts w:ascii="Times New Roman" w:hAnsi="Times New Roman"/>
          <w:b/>
          <w:sz w:val="24"/>
          <w:szCs w:val="24"/>
          <w:lang w:val="es-AR"/>
        </w:rPr>
        <w:t>obo</w:t>
      </w:r>
    </w:p>
    <w:p w:rsidR="00AF17DE" w:rsidRPr="008D3592" w:rsidRDefault="0005437F" w:rsidP="008D3592">
      <w:pPr>
        <w:pStyle w:val="Continuarlista2"/>
        <w:spacing w:line="480" w:lineRule="auto"/>
        <w:ind w:left="0"/>
        <w:jc w:val="both"/>
        <w:rPr>
          <w:sz w:val="24"/>
          <w:szCs w:val="24"/>
          <w:lang w:val="es-AR"/>
        </w:rPr>
      </w:pPr>
      <w:r>
        <w:rPr>
          <w:sz w:val="24"/>
          <w:szCs w:val="24"/>
          <w:lang w:val="es-AR"/>
        </w:rPr>
        <w:t xml:space="preserve">La </w:t>
      </w:r>
      <w:r w:rsidR="00AF17DE" w:rsidRPr="008D3592">
        <w:rPr>
          <w:sz w:val="24"/>
          <w:szCs w:val="24"/>
          <w:lang w:val="es-AR"/>
        </w:rPr>
        <w:t xml:space="preserve"> categoría semántico-discursiva</w:t>
      </w:r>
      <w:r w:rsidR="00242924">
        <w:rPr>
          <w:sz w:val="24"/>
          <w:szCs w:val="24"/>
          <w:lang w:val="es-AR"/>
        </w:rPr>
        <w:t xml:space="preserve"> </w:t>
      </w:r>
      <w:r w:rsidR="007737A7">
        <w:rPr>
          <w:sz w:val="24"/>
          <w:szCs w:val="24"/>
          <w:lang w:val="es-AR"/>
        </w:rPr>
        <w:t>Delincuencia/R</w:t>
      </w:r>
      <w:r w:rsidRPr="0005437F">
        <w:rPr>
          <w:sz w:val="24"/>
          <w:szCs w:val="24"/>
          <w:lang w:val="es-AR"/>
        </w:rPr>
        <w:t>obo</w:t>
      </w:r>
      <w:r w:rsidR="0054600A">
        <w:rPr>
          <w:sz w:val="24"/>
          <w:szCs w:val="24"/>
          <w:lang w:val="es-AR"/>
        </w:rPr>
        <w:t xml:space="preserve"> </w:t>
      </w:r>
      <w:r>
        <w:rPr>
          <w:sz w:val="24"/>
          <w:szCs w:val="24"/>
          <w:lang w:val="es-AR"/>
        </w:rPr>
        <w:t>se identifica</w:t>
      </w:r>
      <w:r w:rsidR="00242924">
        <w:rPr>
          <w:sz w:val="24"/>
          <w:szCs w:val="24"/>
          <w:lang w:val="es-AR"/>
        </w:rPr>
        <w:t xml:space="preserve"> </w:t>
      </w:r>
      <w:r w:rsidR="00AF17DE" w:rsidRPr="008D3592">
        <w:rPr>
          <w:sz w:val="24"/>
          <w:szCs w:val="24"/>
          <w:lang w:val="es-AR"/>
        </w:rPr>
        <w:t>en ambos programas.</w:t>
      </w:r>
      <w:r w:rsidR="0054600A">
        <w:rPr>
          <w:sz w:val="24"/>
          <w:szCs w:val="24"/>
          <w:lang w:val="es-AR"/>
        </w:rPr>
        <w:t xml:space="preserve"> </w:t>
      </w:r>
      <w:r w:rsidR="00AF17DE" w:rsidRPr="008D3592">
        <w:rPr>
          <w:sz w:val="24"/>
          <w:szCs w:val="24"/>
          <w:lang w:val="es-AR"/>
        </w:rPr>
        <w:t xml:space="preserve">En </w:t>
      </w:r>
      <w:r w:rsidR="00AF17DE" w:rsidRPr="008D3592">
        <w:rPr>
          <w:i/>
          <w:sz w:val="24"/>
          <w:szCs w:val="24"/>
          <w:lang w:val="es-AR"/>
        </w:rPr>
        <w:t>Crónicas extremas</w:t>
      </w:r>
      <w:r w:rsidR="00242924">
        <w:rPr>
          <w:i/>
          <w:sz w:val="24"/>
          <w:szCs w:val="24"/>
          <w:lang w:val="es-AR"/>
        </w:rPr>
        <w:t xml:space="preserve"> </w:t>
      </w:r>
      <w:r w:rsidR="00AF17DE" w:rsidRPr="008D3592">
        <w:rPr>
          <w:sz w:val="24"/>
          <w:szCs w:val="24"/>
          <w:lang w:val="es-AR"/>
        </w:rPr>
        <w:t xml:space="preserve">se releva en “Ladrones de Fuerte Apache”, “Los Limpia Poxi”, “Pelea por la tierra”, “Morir de frío” y “Morir de Poxi”. En </w:t>
      </w:r>
      <w:r w:rsidR="00AF17DE" w:rsidRPr="008D3592">
        <w:rPr>
          <w:i/>
          <w:sz w:val="24"/>
          <w:szCs w:val="24"/>
          <w:lang w:val="es-AR"/>
        </w:rPr>
        <w:t>Policías en</w:t>
      </w:r>
      <w:r w:rsidR="0054600A">
        <w:rPr>
          <w:i/>
          <w:sz w:val="24"/>
          <w:szCs w:val="24"/>
          <w:lang w:val="es-AR"/>
        </w:rPr>
        <w:t xml:space="preserve"> </w:t>
      </w:r>
      <w:r w:rsidR="00AF17DE" w:rsidRPr="008D3592">
        <w:rPr>
          <w:i/>
          <w:sz w:val="24"/>
          <w:szCs w:val="24"/>
          <w:lang w:val="es-AR"/>
        </w:rPr>
        <w:t>acción</w:t>
      </w:r>
      <w:r w:rsidR="00042D98">
        <w:rPr>
          <w:sz w:val="24"/>
          <w:szCs w:val="24"/>
          <w:lang w:val="es-AR"/>
        </w:rPr>
        <w:t xml:space="preserve">, esta categoría surge </w:t>
      </w:r>
      <w:r w:rsidR="00AF17DE" w:rsidRPr="008D3592">
        <w:rPr>
          <w:sz w:val="24"/>
          <w:szCs w:val="24"/>
          <w:lang w:val="es-AR"/>
        </w:rPr>
        <w:t xml:space="preserve">en los tres </w:t>
      </w:r>
      <w:r w:rsidR="00705F4D" w:rsidRPr="008D3592">
        <w:rPr>
          <w:sz w:val="24"/>
          <w:szCs w:val="24"/>
          <w:lang w:val="es-AR"/>
        </w:rPr>
        <w:t>segmentos</w:t>
      </w:r>
      <w:r w:rsidR="00AF17DE" w:rsidRPr="008D3592">
        <w:rPr>
          <w:sz w:val="24"/>
          <w:szCs w:val="24"/>
          <w:lang w:val="es-AR"/>
        </w:rPr>
        <w:t xml:space="preserve"> de robos en Fuerte Apache: “Robo de departamento”, “Robo del Polo” y “Robo del Fiat”.</w:t>
      </w:r>
    </w:p>
    <w:p w:rsidR="00AF17DE" w:rsidRDefault="00AF17DE" w:rsidP="008D3592">
      <w:pPr>
        <w:pStyle w:val="Continuarlista2"/>
        <w:spacing w:line="480" w:lineRule="auto"/>
        <w:ind w:left="0"/>
        <w:jc w:val="both"/>
        <w:rPr>
          <w:sz w:val="24"/>
          <w:szCs w:val="24"/>
          <w:lang w:val="es-AR"/>
        </w:rPr>
      </w:pPr>
      <w:r w:rsidRPr="008D3592">
        <w:rPr>
          <w:sz w:val="24"/>
          <w:szCs w:val="24"/>
          <w:lang w:val="es-AR"/>
        </w:rPr>
        <w:lastRenderedPageBreak/>
        <w:t>El “robo” es el lexema más e</w:t>
      </w:r>
      <w:r w:rsidR="0005437F">
        <w:rPr>
          <w:sz w:val="24"/>
          <w:szCs w:val="24"/>
          <w:lang w:val="es-AR"/>
        </w:rPr>
        <w:t xml:space="preserve">mpleado en esta categoría. Por </w:t>
      </w:r>
      <w:r w:rsidRPr="008D3592">
        <w:rPr>
          <w:sz w:val="24"/>
          <w:szCs w:val="24"/>
          <w:lang w:val="es-AR"/>
        </w:rPr>
        <w:t>ro</w:t>
      </w:r>
      <w:r w:rsidR="00372777" w:rsidRPr="008D3592">
        <w:rPr>
          <w:sz w:val="24"/>
          <w:szCs w:val="24"/>
          <w:lang w:val="es-AR"/>
        </w:rPr>
        <w:t>bo habían e</w:t>
      </w:r>
      <w:r w:rsidR="007448BE" w:rsidRPr="008D3592">
        <w:rPr>
          <w:sz w:val="24"/>
          <w:szCs w:val="24"/>
          <w:lang w:val="es-AR"/>
        </w:rPr>
        <w:t>stado presos los Hablantes-Prota</w:t>
      </w:r>
      <w:r w:rsidR="00372777" w:rsidRPr="008D3592">
        <w:rPr>
          <w:sz w:val="24"/>
          <w:szCs w:val="24"/>
          <w:lang w:val="es-AR"/>
        </w:rPr>
        <w:t>gonistas</w:t>
      </w:r>
      <w:r w:rsidRPr="008D3592">
        <w:rPr>
          <w:sz w:val="24"/>
          <w:szCs w:val="24"/>
          <w:lang w:val="es-AR"/>
        </w:rPr>
        <w:t>: los ladrones de Fuerte Apache en la crónica que lleva su nombre, y Hernán en “Los Limpia Poxi”. En las demás crónicas se habla de</w:t>
      </w:r>
      <w:r w:rsidR="00042D98">
        <w:rPr>
          <w:sz w:val="24"/>
          <w:szCs w:val="24"/>
          <w:lang w:val="es-AR"/>
        </w:rPr>
        <w:t xml:space="preserve"> la delincuencia en los barrios</w:t>
      </w:r>
      <w:r w:rsidR="00B44C9C">
        <w:rPr>
          <w:sz w:val="24"/>
          <w:szCs w:val="24"/>
          <w:lang w:val="es-AR"/>
        </w:rPr>
        <w:t>.</w:t>
      </w:r>
      <w:r w:rsidR="00042D98" w:rsidRPr="008D3592">
        <w:rPr>
          <w:sz w:val="24"/>
          <w:szCs w:val="24"/>
          <w:lang w:val="es-AR"/>
        </w:rPr>
        <w:t>En los ejemplos siguientes, los Hablantes-Protagonistas, el ladrón de Fuerte Apache y Hernán admiten su participación (E70 y E68) en los robos.</w:t>
      </w:r>
    </w:p>
    <w:p w:rsidR="00042D98" w:rsidRPr="00EE4080" w:rsidRDefault="00042D98" w:rsidP="00042D98">
      <w:pPr>
        <w:pStyle w:val="Textoindependienteprimerasangra2"/>
        <w:spacing w:after="0"/>
        <w:ind w:left="567" w:firstLine="0"/>
        <w:jc w:val="both"/>
        <w:rPr>
          <w:rFonts w:ascii="Times New Roman" w:hAnsi="Times New Roman"/>
          <w:i/>
          <w:sz w:val="24"/>
          <w:szCs w:val="24"/>
          <w:lang w:val="es-AR"/>
        </w:rPr>
      </w:pPr>
      <w:r w:rsidRPr="008D3592">
        <w:rPr>
          <w:rFonts w:ascii="Times New Roman" w:hAnsi="Times New Roman"/>
          <w:sz w:val="24"/>
          <w:szCs w:val="24"/>
          <w:lang w:val="es-AR"/>
        </w:rPr>
        <w:t>Ladrón 4: E67 [</w:t>
      </w:r>
      <w:r w:rsidRPr="00EE4080">
        <w:rPr>
          <w:rFonts w:ascii="Times New Roman" w:hAnsi="Times New Roman"/>
          <w:i/>
          <w:sz w:val="24"/>
          <w:szCs w:val="24"/>
          <w:lang w:val="es-AR"/>
        </w:rPr>
        <w:t>Yo estuve dos meses nomás preso</w:t>
      </w:r>
      <w:r w:rsidRPr="008D3592">
        <w:rPr>
          <w:rFonts w:ascii="Times New Roman" w:hAnsi="Times New Roman"/>
          <w:sz w:val="24"/>
          <w:szCs w:val="24"/>
          <w:lang w:val="es-AR"/>
        </w:rPr>
        <w:t>] E68 [</w:t>
      </w:r>
      <w:r w:rsidRPr="00EE4080">
        <w:rPr>
          <w:rFonts w:ascii="Times New Roman" w:hAnsi="Times New Roman"/>
          <w:i/>
          <w:sz w:val="24"/>
          <w:szCs w:val="24"/>
          <w:lang w:val="es-AR"/>
        </w:rPr>
        <w:t>Y bueno, hace un año que salí]</w:t>
      </w:r>
    </w:p>
    <w:p w:rsidR="00042D98" w:rsidRPr="008D3592" w:rsidRDefault="00042D98" w:rsidP="00042D98">
      <w:pPr>
        <w:pStyle w:val="Lista3"/>
        <w:spacing w:line="276" w:lineRule="auto"/>
        <w:ind w:left="567" w:firstLine="0"/>
        <w:jc w:val="both"/>
        <w:rPr>
          <w:sz w:val="24"/>
          <w:szCs w:val="24"/>
          <w:lang w:val="es-AR"/>
        </w:rPr>
      </w:pPr>
      <w:r w:rsidRPr="008D3592">
        <w:rPr>
          <w:sz w:val="24"/>
          <w:szCs w:val="24"/>
          <w:lang w:val="es-AR"/>
        </w:rPr>
        <w:t>Periodista: E69 [¿</w:t>
      </w:r>
      <w:r w:rsidRPr="008D3592">
        <w:rPr>
          <w:b/>
          <w:i/>
          <w:sz w:val="24"/>
          <w:szCs w:val="24"/>
          <w:lang w:val="es-AR"/>
        </w:rPr>
        <w:t>Por robo</w:t>
      </w:r>
      <w:r w:rsidRPr="008D3592">
        <w:rPr>
          <w:sz w:val="24"/>
          <w:szCs w:val="24"/>
          <w:lang w:val="es-AR"/>
        </w:rPr>
        <w:t>?]</w:t>
      </w:r>
    </w:p>
    <w:p w:rsidR="00042D98" w:rsidRPr="008D3592" w:rsidRDefault="00042D98" w:rsidP="00042D98">
      <w:pPr>
        <w:pStyle w:val="Lista3"/>
        <w:spacing w:line="276" w:lineRule="auto"/>
        <w:ind w:left="567" w:firstLine="0"/>
        <w:jc w:val="both"/>
        <w:rPr>
          <w:sz w:val="24"/>
          <w:szCs w:val="24"/>
          <w:lang w:val="es-AR"/>
        </w:rPr>
      </w:pPr>
      <w:r w:rsidRPr="008D3592">
        <w:rPr>
          <w:sz w:val="24"/>
          <w:szCs w:val="24"/>
          <w:lang w:val="es-AR"/>
        </w:rPr>
        <w:t>Ladrón 4: E70 [</w:t>
      </w:r>
      <w:r w:rsidRPr="00FD713B">
        <w:rPr>
          <w:i/>
          <w:sz w:val="24"/>
          <w:szCs w:val="24"/>
          <w:lang w:val="es-AR"/>
        </w:rPr>
        <w:t>Sí</w:t>
      </w:r>
      <w:r w:rsidRPr="008D3592">
        <w:rPr>
          <w:sz w:val="24"/>
          <w:szCs w:val="24"/>
          <w:lang w:val="es-AR"/>
        </w:rPr>
        <w:t xml:space="preserve">] (Ladrones de Fuerte Apache- </w:t>
      </w:r>
      <w:r w:rsidRPr="008D3592">
        <w:rPr>
          <w:i/>
          <w:sz w:val="24"/>
          <w:szCs w:val="24"/>
          <w:lang w:val="es-AR"/>
        </w:rPr>
        <w:t>Crónicas extremas</w:t>
      </w:r>
      <w:r w:rsidRPr="008D3592">
        <w:rPr>
          <w:sz w:val="24"/>
          <w:szCs w:val="24"/>
          <w:lang w:val="es-AR"/>
        </w:rPr>
        <w:t>)</w:t>
      </w:r>
    </w:p>
    <w:p w:rsidR="00042D98" w:rsidRPr="008D3592" w:rsidRDefault="00042D98" w:rsidP="00042D98">
      <w:pPr>
        <w:spacing w:line="360" w:lineRule="auto"/>
        <w:ind w:left="567"/>
        <w:jc w:val="both"/>
        <w:rPr>
          <w:sz w:val="24"/>
          <w:szCs w:val="24"/>
          <w:lang w:val="es-AR"/>
        </w:rPr>
      </w:pPr>
    </w:p>
    <w:p w:rsidR="00042D98" w:rsidRPr="008D3592" w:rsidRDefault="00042D98" w:rsidP="00042D98">
      <w:pPr>
        <w:pStyle w:val="Textoindependienteprimerasangra2"/>
        <w:spacing w:after="0"/>
        <w:ind w:left="567" w:firstLine="0"/>
        <w:jc w:val="both"/>
        <w:rPr>
          <w:rFonts w:ascii="Times New Roman" w:hAnsi="Times New Roman"/>
          <w:i/>
          <w:sz w:val="24"/>
          <w:szCs w:val="24"/>
          <w:lang w:val="es-AR"/>
        </w:rPr>
      </w:pPr>
      <w:r w:rsidRPr="00FD713B">
        <w:rPr>
          <w:rFonts w:ascii="Times New Roman" w:hAnsi="Times New Roman"/>
          <w:sz w:val="24"/>
          <w:szCs w:val="24"/>
          <w:lang w:val="es-AR"/>
        </w:rPr>
        <w:t>Periodista.: E67</w:t>
      </w:r>
      <w:r w:rsidRPr="008D3592">
        <w:rPr>
          <w:rFonts w:ascii="Times New Roman" w:hAnsi="Times New Roman"/>
          <w:i/>
          <w:sz w:val="24"/>
          <w:szCs w:val="24"/>
          <w:lang w:val="es-AR"/>
        </w:rPr>
        <w:t xml:space="preserve"> [Che, ¿y por qué habías estado en cana?]</w:t>
      </w:r>
    </w:p>
    <w:p w:rsidR="00042D98" w:rsidRDefault="00042D98" w:rsidP="00042D98">
      <w:pPr>
        <w:pStyle w:val="Textoindependienteprimerasangra2"/>
        <w:spacing w:after="0"/>
        <w:ind w:left="567" w:firstLine="0"/>
        <w:jc w:val="both"/>
        <w:rPr>
          <w:rFonts w:ascii="Times New Roman" w:hAnsi="Times New Roman"/>
          <w:i/>
          <w:sz w:val="24"/>
          <w:szCs w:val="24"/>
          <w:lang w:val="es-AR"/>
        </w:rPr>
      </w:pPr>
      <w:r w:rsidRPr="008D3592">
        <w:rPr>
          <w:rFonts w:ascii="Times New Roman" w:hAnsi="Times New Roman"/>
          <w:sz w:val="24"/>
          <w:szCs w:val="24"/>
          <w:lang w:val="es-AR"/>
        </w:rPr>
        <w:t xml:space="preserve">Hernán.: </w:t>
      </w:r>
      <w:r w:rsidRPr="008D3592">
        <w:rPr>
          <w:rFonts w:ascii="Times New Roman" w:hAnsi="Times New Roman"/>
          <w:i/>
          <w:sz w:val="24"/>
          <w:szCs w:val="24"/>
          <w:lang w:val="es-AR"/>
        </w:rPr>
        <w:t>E68 [</w:t>
      </w:r>
      <w:r w:rsidRPr="008D3592">
        <w:rPr>
          <w:rFonts w:ascii="Times New Roman" w:hAnsi="Times New Roman"/>
          <w:b/>
          <w:i/>
          <w:sz w:val="24"/>
          <w:szCs w:val="24"/>
          <w:lang w:val="es-AR"/>
        </w:rPr>
        <w:t>Por robo</w:t>
      </w:r>
      <w:r w:rsidRPr="008D3592">
        <w:rPr>
          <w:rFonts w:ascii="Times New Roman" w:hAnsi="Times New Roman"/>
          <w:i/>
          <w:sz w:val="24"/>
          <w:szCs w:val="24"/>
          <w:lang w:val="es-AR"/>
        </w:rPr>
        <w:t xml:space="preserve">] </w:t>
      </w:r>
      <w:r w:rsidRPr="00FD713B">
        <w:rPr>
          <w:rFonts w:ascii="Times New Roman" w:hAnsi="Times New Roman"/>
          <w:sz w:val="24"/>
          <w:szCs w:val="24"/>
          <w:lang w:val="es-AR"/>
        </w:rPr>
        <w:t>E69</w:t>
      </w:r>
      <w:r w:rsidRPr="008D3592">
        <w:rPr>
          <w:rFonts w:ascii="Times New Roman" w:hAnsi="Times New Roman"/>
          <w:i/>
          <w:sz w:val="24"/>
          <w:szCs w:val="24"/>
          <w:lang w:val="es-AR"/>
        </w:rPr>
        <w:t xml:space="preserve"> [Había robado </w:t>
      </w:r>
      <w:r w:rsidRPr="008D3592">
        <w:rPr>
          <w:rFonts w:ascii="Times New Roman" w:hAnsi="Times New Roman"/>
          <w:b/>
          <w:i/>
          <w:sz w:val="24"/>
          <w:szCs w:val="24"/>
          <w:lang w:val="es-AR"/>
        </w:rPr>
        <w:t>un coche</w:t>
      </w:r>
      <w:r w:rsidRPr="008D3592">
        <w:rPr>
          <w:rFonts w:ascii="Times New Roman" w:hAnsi="Times New Roman"/>
          <w:i/>
          <w:sz w:val="24"/>
          <w:szCs w:val="24"/>
          <w:lang w:val="es-AR"/>
        </w:rPr>
        <w:t>]</w:t>
      </w:r>
      <w:r w:rsidRPr="008D3592">
        <w:rPr>
          <w:rFonts w:ascii="Times New Roman" w:hAnsi="Times New Roman"/>
          <w:sz w:val="24"/>
          <w:szCs w:val="24"/>
          <w:lang w:val="es-AR"/>
        </w:rPr>
        <w:t xml:space="preserve"> (Limpia Poxi- </w:t>
      </w:r>
      <w:r w:rsidRPr="00FD713B">
        <w:rPr>
          <w:rFonts w:ascii="Times New Roman" w:hAnsi="Times New Roman"/>
          <w:i/>
          <w:sz w:val="24"/>
          <w:szCs w:val="24"/>
          <w:lang w:val="es-AR"/>
        </w:rPr>
        <w:t>Crónicas extremas)</w:t>
      </w:r>
    </w:p>
    <w:p w:rsidR="00042D98" w:rsidRPr="00FD713B" w:rsidRDefault="00042D98" w:rsidP="00042D98">
      <w:pPr>
        <w:pStyle w:val="Textoindependienteprimerasangra2"/>
        <w:spacing w:after="0"/>
        <w:ind w:left="567" w:firstLine="0"/>
        <w:jc w:val="both"/>
        <w:rPr>
          <w:rFonts w:ascii="Times New Roman" w:hAnsi="Times New Roman"/>
          <w:i/>
          <w:sz w:val="24"/>
          <w:szCs w:val="24"/>
          <w:lang w:val="es-AR"/>
        </w:rPr>
      </w:pPr>
    </w:p>
    <w:p w:rsidR="00AF17DE" w:rsidRPr="008D3592" w:rsidRDefault="00AF17DE" w:rsidP="008D3592">
      <w:pPr>
        <w:pStyle w:val="Continuarlista2"/>
        <w:spacing w:line="480" w:lineRule="auto"/>
        <w:ind w:left="0"/>
        <w:jc w:val="both"/>
        <w:rPr>
          <w:sz w:val="24"/>
          <w:szCs w:val="24"/>
          <w:lang w:val="es-AR"/>
        </w:rPr>
      </w:pPr>
      <w:r w:rsidRPr="008D3592">
        <w:rPr>
          <w:sz w:val="24"/>
          <w:szCs w:val="24"/>
          <w:lang w:val="es-AR"/>
        </w:rPr>
        <w:t xml:space="preserve">En el ejemplo de </w:t>
      </w:r>
      <w:r w:rsidRPr="008D3592">
        <w:rPr>
          <w:i/>
          <w:sz w:val="24"/>
          <w:szCs w:val="24"/>
          <w:lang w:val="es-AR"/>
        </w:rPr>
        <w:t>Policías en acción</w:t>
      </w:r>
      <w:r w:rsidRPr="008D3592">
        <w:rPr>
          <w:sz w:val="24"/>
          <w:szCs w:val="24"/>
          <w:lang w:val="es-AR"/>
        </w:rPr>
        <w:t xml:space="preserve"> (E54-E59), la policía en su informe se refiere a los casos de robo que debió resolver y menciona los objetos robados. Se observa en las emisiones que el objeto robado mencionado, en común en ambos programas, es el auto, incluido en la categoría “robo”. Los lexemas “robo”, “coche”, “147” y “Polo” y demás objetos robados se encuentran en posición focal.</w:t>
      </w:r>
    </w:p>
    <w:p w:rsidR="008D3592" w:rsidRPr="00FD713B" w:rsidRDefault="00AF17DE" w:rsidP="00B44C9C">
      <w:pPr>
        <w:pStyle w:val="Continuarlista2"/>
        <w:spacing w:line="480" w:lineRule="auto"/>
        <w:ind w:left="0"/>
        <w:jc w:val="both"/>
        <w:rPr>
          <w:sz w:val="24"/>
          <w:szCs w:val="24"/>
          <w:lang w:val="es-AR"/>
        </w:rPr>
      </w:pPr>
      <w:r w:rsidRPr="008D3592">
        <w:rPr>
          <w:sz w:val="24"/>
          <w:szCs w:val="24"/>
          <w:lang w:val="es-AR"/>
        </w:rPr>
        <w:t>“Robo” y “delincuencia” son nominalizaciones y como tales, ocultan a los responsables y a las víctimas. En el informe final de la policía, los delincuentes como Actores están elididos con verbo</w:t>
      </w:r>
      <w:r w:rsidR="00EB2A39" w:rsidRPr="008D3592">
        <w:rPr>
          <w:sz w:val="24"/>
          <w:szCs w:val="24"/>
          <w:lang w:val="es-AR"/>
        </w:rPr>
        <w:t>s en tercera persona del plural, de allí su repr</w:t>
      </w:r>
      <w:r w:rsidR="00B44C9C">
        <w:rPr>
          <w:sz w:val="24"/>
          <w:szCs w:val="24"/>
          <w:lang w:val="es-AR"/>
        </w:rPr>
        <w:t>esentación como fantasmas</w:t>
      </w:r>
    </w:p>
    <w:p w:rsidR="00AF17DE" w:rsidRDefault="00AF17DE" w:rsidP="008D3592">
      <w:pPr>
        <w:pStyle w:val="Textoindependienteprimerasangra2"/>
        <w:spacing w:after="0"/>
        <w:ind w:left="567" w:firstLine="0"/>
        <w:jc w:val="both"/>
        <w:rPr>
          <w:rFonts w:ascii="Times New Roman" w:hAnsi="Times New Roman"/>
          <w:i/>
          <w:sz w:val="24"/>
          <w:szCs w:val="24"/>
          <w:lang w:val="es-AR"/>
        </w:rPr>
      </w:pPr>
      <w:r w:rsidRPr="00FD713B">
        <w:rPr>
          <w:rFonts w:ascii="Times New Roman" w:hAnsi="Times New Roman"/>
          <w:sz w:val="24"/>
          <w:szCs w:val="24"/>
          <w:lang w:val="es-AR"/>
        </w:rPr>
        <w:t>Policía: E54</w:t>
      </w:r>
      <w:r w:rsidRPr="008D3592">
        <w:rPr>
          <w:rFonts w:ascii="Times New Roman" w:hAnsi="Times New Roman"/>
          <w:i/>
          <w:sz w:val="24"/>
          <w:szCs w:val="24"/>
          <w:lang w:val="es-AR"/>
        </w:rPr>
        <w:t xml:space="preserve"> [Tuvimos tres</w:t>
      </w:r>
      <w:r w:rsidRPr="008D3592">
        <w:rPr>
          <w:rFonts w:ascii="Times New Roman" w:hAnsi="Times New Roman"/>
          <w:b/>
          <w:i/>
          <w:sz w:val="24"/>
          <w:szCs w:val="24"/>
          <w:lang w:val="es-AR"/>
        </w:rPr>
        <w:t xml:space="preserve"> hechos</w:t>
      </w:r>
      <w:r w:rsidRPr="008D3592">
        <w:rPr>
          <w:rFonts w:ascii="Times New Roman" w:hAnsi="Times New Roman"/>
          <w:i/>
          <w:sz w:val="24"/>
          <w:szCs w:val="24"/>
          <w:lang w:val="es-AR"/>
        </w:rPr>
        <w:t xml:space="preserve">, los tres de </w:t>
      </w:r>
      <w:r w:rsidRPr="008D3592">
        <w:rPr>
          <w:rFonts w:ascii="Times New Roman" w:hAnsi="Times New Roman"/>
          <w:b/>
          <w:i/>
          <w:sz w:val="24"/>
          <w:szCs w:val="24"/>
          <w:lang w:val="es-AR"/>
        </w:rPr>
        <w:t>robos</w:t>
      </w:r>
      <w:r w:rsidRPr="008D3592">
        <w:rPr>
          <w:rFonts w:ascii="Times New Roman" w:hAnsi="Times New Roman"/>
          <w:i/>
          <w:sz w:val="24"/>
          <w:szCs w:val="24"/>
          <w:lang w:val="es-AR"/>
        </w:rPr>
        <w:t xml:space="preserve">, </w:t>
      </w:r>
      <w:r w:rsidRPr="008D3592">
        <w:rPr>
          <w:rFonts w:ascii="Times New Roman" w:hAnsi="Times New Roman"/>
          <w:b/>
          <w:i/>
          <w:sz w:val="24"/>
          <w:szCs w:val="24"/>
          <w:lang w:val="es-AR"/>
        </w:rPr>
        <w:t>uno</w:t>
      </w:r>
      <w:r w:rsidRPr="008D3592">
        <w:rPr>
          <w:rFonts w:ascii="Times New Roman" w:hAnsi="Times New Roman"/>
          <w:i/>
          <w:sz w:val="24"/>
          <w:szCs w:val="24"/>
          <w:lang w:val="es-AR"/>
        </w:rPr>
        <w:t xml:space="preserve"> de propiedad en el Nudo 5] </w:t>
      </w:r>
      <w:r w:rsidRPr="00FD713B">
        <w:rPr>
          <w:rFonts w:ascii="Times New Roman" w:hAnsi="Times New Roman"/>
          <w:sz w:val="24"/>
          <w:szCs w:val="24"/>
          <w:lang w:val="es-AR"/>
        </w:rPr>
        <w:t>E55</w:t>
      </w:r>
      <w:r w:rsidRPr="008D3592">
        <w:rPr>
          <w:rFonts w:ascii="Times New Roman" w:hAnsi="Times New Roman"/>
          <w:i/>
          <w:sz w:val="24"/>
          <w:szCs w:val="24"/>
          <w:lang w:val="es-AR"/>
        </w:rPr>
        <w:t xml:space="preserve"> [Sacaron </w:t>
      </w:r>
      <w:r w:rsidRPr="008D3592">
        <w:rPr>
          <w:rFonts w:ascii="Times New Roman" w:hAnsi="Times New Roman"/>
          <w:b/>
          <w:i/>
          <w:sz w:val="24"/>
          <w:szCs w:val="24"/>
          <w:lang w:val="es-AR"/>
        </w:rPr>
        <w:t>electrodomésticos y otras cositas más</w:t>
      </w:r>
      <w:r w:rsidRPr="008D3592">
        <w:rPr>
          <w:rFonts w:ascii="Times New Roman" w:hAnsi="Times New Roman"/>
          <w:i/>
          <w:sz w:val="24"/>
          <w:szCs w:val="24"/>
          <w:lang w:val="es-AR"/>
        </w:rPr>
        <w:t xml:space="preserve">] </w:t>
      </w:r>
      <w:r w:rsidRPr="00FD713B">
        <w:rPr>
          <w:rFonts w:ascii="Times New Roman" w:hAnsi="Times New Roman"/>
          <w:sz w:val="24"/>
          <w:szCs w:val="24"/>
          <w:lang w:val="es-AR"/>
        </w:rPr>
        <w:t xml:space="preserve">E56 </w:t>
      </w:r>
      <w:r w:rsidRPr="008D3592">
        <w:rPr>
          <w:rFonts w:ascii="Times New Roman" w:hAnsi="Times New Roman"/>
          <w:i/>
          <w:sz w:val="24"/>
          <w:szCs w:val="24"/>
          <w:lang w:val="es-AR"/>
        </w:rPr>
        <w:t>[</w:t>
      </w:r>
      <w:r w:rsidRPr="008D3592">
        <w:rPr>
          <w:rFonts w:ascii="Times New Roman" w:hAnsi="Times New Roman"/>
          <w:b/>
          <w:i/>
          <w:sz w:val="24"/>
          <w:szCs w:val="24"/>
          <w:lang w:val="es-AR"/>
        </w:rPr>
        <w:t>Otro</w:t>
      </w:r>
      <w:r w:rsidRPr="008D3592">
        <w:rPr>
          <w:rFonts w:ascii="Times New Roman" w:hAnsi="Times New Roman"/>
          <w:i/>
          <w:sz w:val="24"/>
          <w:szCs w:val="24"/>
          <w:lang w:val="es-AR"/>
        </w:rPr>
        <w:t xml:space="preserve"> fue un </w:t>
      </w:r>
      <w:r w:rsidRPr="008D3592">
        <w:rPr>
          <w:rFonts w:ascii="Times New Roman" w:hAnsi="Times New Roman"/>
          <w:b/>
          <w:i/>
          <w:sz w:val="24"/>
          <w:szCs w:val="24"/>
          <w:lang w:val="es-AR"/>
        </w:rPr>
        <w:t>147</w:t>
      </w:r>
      <w:r w:rsidRPr="008D3592">
        <w:rPr>
          <w:rFonts w:ascii="Times New Roman" w:hAnsi="Times New Roman"/>
          <w:i/>
          <w:sz w:val="24"/>
          <w:szCs w:val="24"/>
          <w:lang w:val="es-AR"/>
        </w:rPr>
        <w:t xml:space="preserve">] </w:t>
      </w:r>
      <w:r w:rsidRPr="00FD713B">
        <w:rPr>
          <w:rFonts w:ascii="Times New Roman" w:hAnsi="Times New Roman"/>
          <w:sz w:val="24"/>
          <w:szCs w:val="24"/>
          <w:lang w:val="es-AR"/>
        </w:rPr>
        <w:t>E57</w:t>
      </w:r>
      <w:r w:rsidRPr="008D3592">
        <w:rPr>
          <w:rFonts w:ascii="Times New Roman" w:hAnsi="Times New Roman"/>
          <w:i/>
          <w:sz w:val="24"/>
          <w:szCs w:val="24"/>
          <w:lang w:val="es-AR"/>
        </w:rPr>
        <w:t xml:space="preserve"> [</w:t>
      </w:r>
      <w:r w:rsidRPr="008D3592">
        <w:rPr>
          <w:rFonts w:ascii="Times New Roman" w:hAnsi="Times New Roman"/>
          <w:b/>
          <w:i/>
          <w:sz w:val="24"/>
          <w:szCs w:val="24"/>
          <w:lang w:val="es-AR"/>
        </w:rPr>
        <w:t>Lo</w:t>
      </w:r>
      <w:r w:rsidRPr="008D3592">
        <w:rPr>
          <w:rFonts w:ascii="Times New Roman" w:hAnsi="Times New Roman"/>
          <w:i/>
          <w:sz w:val="24"/>
          <w:szCs w:val="24"/>
          <w:lang w:val="es-AR"/>
        </w:rPr>
        <w:t xml:space="preserve"> encontramos </w:t>
      </w:r>
      <w:r w:rsidRPr="008D3592">
        <w:rPr>
          <w:rFonts w:ascii="Times New Roman" w:hAnsi="Times New Roman"/>
          <w:b/>
          <w:i/>
          <w:sz w:val="24"/>
          <w:szCs w:val="24"/>
          <w:lang w:val="es-AR"/>
        </w:rPr>
        <w:t>con las puertas abiertas</w:t>
      </w:r>
      <w:r w:rsidRPr="008D3592">
        <w:rPr>
          <w:rFonts w:ascii="Times New Roman" w:hAnsi="Times New Roman"/>
          <w:i/>
          <w:sz w:val="24"/>
          <w:szCs w:val="24"/>
          <w:lang w:val="es-AR"/>
        </w:rPr>
        <w:t xml:space="preserve">] </w:t>
      </w:r>
      <w:r w:rsidRPr="00FD713B">
        <w:rPr>
          <w:rFonts w:ascii="Times New Roman" w:hAnsi="Times New Roman"/>
          <w:sz w:val="24"/>
          <w:szCs w:val="24"/>
          <w:lang w:val="es-AR"/>
        </w:rPr>
        <w:t>E58</w:t>
      </w:r>
      <w:r w:rsidRPr="008D3592">
        <w:rPr>
          <w:rFonts w:ascii="Times New Roman" w:hAnsi="Times New Roman"/>
          <w:i/>
          <w:sz w:val="24"/>
          <w:szCs w:val="24"/>
          <w:lang w:val="es-AR"/>
        </w:rPr>
        <w:t xml:space="preserve"> [Suerte que no </w:t>
      </w:r>
      <w:r w:rsidRPr="008D3592">
        <w:rPr>
          <w:rFonts w:ascii="Times New Roman" w:hAnsi="Times New Roman"/>
          <w:b/>
          <w:i/>
          <w:sz w:val="24"/>
          <w:szCs w:val="24"/>
          <w:lang w:val="es-AR"/>
        </w:rPr>
        <w:t xml:space="preserve">lo </w:t>
      </w:r>
      <w:r w:rsidRPr="008D3592">
        <w:rPr>
          <w:rFonts w:ascii="Times New Roman" w:hAnsi="Times New Roman"/>
          <w:i/>
          <w:sz w:val="24"/>
          <w:szCs w:val="24"/>
          <w:lang w:val="es-AR"/>
        </w:rPr>
        <w:t>desarmaron]</w:t>
      </w:r>
      <w:r w:rsidRPr="00FD713B">
        <w:rPr>
          <w:rFonts w:ascii="Times New Roman" w:hAnsi="Times New Roman"/>
          <w:sz w:val="24"/>
          <w:szCs w:val="24"/>
          <w:lang w:val="es-AR"/>
        </w:rPr>
        <w:t xml:space="preserve"> E59</w:t>
      </w:r>
      <w:r w:rsidRPr="008D3592">
        <w:rPr>
          <w:rFonts w:ascii="Times New Roman" w:hAnsi="Times New Roman"/>
          <w:i/>
          <w:sz w:val="24"/>
          <w:szCs w:val="24"/>
          <w:lang w:val="es-AR"/>
        </w:rPr>
        <w:t xml:space="preserve"> [Después a la medianoche encontramos </w:t>
      </w:r>
      <w:r w:rsidRPr="008D3592">
        <w:rPr>
          <w:rFonts w:ascii="Times New Roman" w:hAnsi="Times New Roman"/>
          <w:b/>
          <w:i/>
          <w:sz w:val="24"/>
          <w:szCs w:val="24"/>
          <w:lang w:val="es-AR"/>
        </w:rPr>
        <w:t>un Polo</w:t>
      </w:r>
      <w:r w:rsidRPr="008D3592">
        <w:rPr>
          <w:rFonts w:ascii="Times New Roman" w:hAnsi="Times New Roman"/>
          <w:i/>
          <w:sz w:val="24"/>
          <w:szCs w:val="24"/>
          <w:lang w:val="es-AR"/>
        </w:rPr>
        <w:t xml:space="preserve"> también] (</w:t>
      </w:r>
      <w:r w:rsidRPr="00FD713B">
        <w:rPr>
          <w:rFonts w:ascii="Times New Roman" w:hAnsi="Times New Roman"/>
          <w:sz w:val="24"/>
          <w:szCs w:val="24"/>
          <w:lang w:val="es-AR"/>
        </w:rPr>
        <w:t>Robo del Fiat-</w:t>
      </w:r>
      <w:r w:rsidRPr="008D3592">
        <w:rPr>
          <w:rFonts w:ascii="Times New Roman" w:hAnsi="Times New Roman"/>
          <w:i/>
          <w:sz w:val="24"/>
          <w:szCs w:val="24"/>
          <w:lang w:val="es-AR"/>
        </w:rPr>
        <w:t xml:space="preserve"> Policías en acción)</w:t>
      </w:r>
    </w:p>
    <w:p w:rsidR="0054600A" w:rsidRPr="008D3592" w:rsidRDefault="0054600A" w:rsidP="008D3592">
      <w:pPr>
        <w:pStyle w:val="Textoindependienteprimerasangra2"/>
        <w:spacing w:after="0"/>
        <w:ind w:left="567" w:firstLine="0"/>
        <w:jc w:val="both"/>
        <w:rPr>
          <w:rFonts w:ascii="Times New Roman" w:hAnsi="Times New Roman"/>
          <w:i/>
          <w:sz w:val="24"/>
          <w:szCs w:val="24"/>
          <w:lang w:val="es-AR"/>
        </w:rPr>
      </w:pPr>
    </w:p>
    <w:p w:rsidR="00DD4282" w:rsidRDefault="00DD4282" w:rsidP="008D3592">
      <w:pPr>
        <w:pStyle w:val="Lista2"/>
        <w:spacing w:line="480" w:lineRule="auto"/>
        <w:ind w:left="0" w:firstLine="0"/>
        <w:jc w:val="both"/>
        <w:rPr>
          <w:rFonts w:ascii="Times New Roman" w:hAnsi="Times New Roman"/>
          <w:b/>
          <w:sz w:val="24"/>
          <w:szCs w:val="24"/>
          <w:lang w:val="es-AR"/>
        </w:rPr>
      </w:pPr>
    </w:p>
    <w:p w:rsidR="00AF17DE" w:rsidRPr="00FD713B" w:rsidRDefault="00AF17DE" w:rsidP="008D3592">
      <w:pPr>
        <w:pStyle w:val="Lista2"/>
        <w:spacing w:line="480" w:lineRule="auto"/>
        <w:ind w:left="0" w:firstLine="0"/>
        <w:jc w:val="both"/>
        <w:rPr>
          <w:rFonts w:ascii="Times New Roman" w:hAnsi="Times New Roman"/>
          <w:b/>
          <w:sz w:val="24"/>
          <w:szCs w:val="24"/>
          <w:lang w:val="es-AR"/>
        </w:rPr>
      </w:pPr>
      <w:r w:rsidRPr="00FD713B">
        <w:rPr>
          <w:rFonts w:ascii="Times New Roman" w:hAnsi="Times New Roman"/>
          <w:b/>
          <w:sz w:val="24"/>
          <w:szCs w:val="24"/>
          <w:lang w:val="es-AR"/>
        </w:rPr>
        <w:lastRenderedPageBreak/>
        <w:t>7.6.4.</w:t>
      </w:r>
      <w:r w:rsidR="000F741A" w:rsidRPr="00FD713B">
        <w:rPr>
          <w:rFonts w:ascii="Times New Roman" w:hAnsi="Times New Roman"/>
          <w:b/>
          <w:sz w:val="24"/>
          <w:szCs w:val="24"/>
          <w:lang w:val="es-AR"/>
        </w:rPr>
        <w:tab/>
      </w:r>
      <w:r w:rsidRPr="00FD713B">
        <w:rPr>
          <w:rFonts w:ascii="Times New Roman" w:hAnsi="Times New Roman"/>
          <w:b/>
          <w:sz w:val="24"/>
          <w:szCs w:val="24"/>
          <w:lang w:val="es-AR"/>
        </w:rPr>
        <w:t xml:space="preserve">La </w:t>
      </w:r>
      <w:r w:rsidR="0005437F">
        <w:rPr>
          <w:rFonts w:ascii="Times New Roman" w:hAnsi="Times New Roman"/>
          <w:b/>
          <w:sz w:val="24"/>
          <w:szCs w:val="24"/>
          <w:lang w:val="es-AR"/>
        </w:rPr>
        <w:t>categoría semántico-discursiva D</w:t>
      </w:r>
      <w:r w:rsidRPr="00FD713B">
        <w:rPr>
          <w:rFonts w:ascii="Times New Roman" w:hAnsi="Times New Roman"/>
          <w:b/>
          <w:sz w:val="24"/>
          <w:szCs w:val="24"/>
          <w:lang w:val="es-AR"/>
        </w:rPr>
        <w:t xml:space="preserve">roga </w:t>
      </w:r>
    </w:p>
    <w:p w:rsidR="007448BE" w:rsidRPr="008D3592" w:rsidRDefault="00AF17DE" w:rsidP="008D3592">
      <w:pPr>
        <w:pStyle w:val="Continuarlista2"/>
        <w:spacing w:line="480" w:lineRule="auto"/>
        <w:ind w:left="0"/>
        <w:jc w:val="both"/>
        <w:rPr>
          <w:sz w:val="24"/>
          <w:szCs w:val="24"/>
          <w:lang w:val="es-AR"/>
        </w:rPr>
      </w:pPr>
      <w:r w:rsidRPr="008D3592">
        <w:rPr>
          <w:sz w:val="24"/>
          <w:szCs w:val="24"/>
          <w:lang w:val="es-AR"/>
        </w:rPr>
        <w:t>La categoría semántico-discursiva</w:t>
      </w:r>
      <w:r w:rsidR="00242924">
        <w:rPr>
          <w:sz w:val="24"/>
          <w:szCs w:val="24"/>
          <w:lang w:val="es-AR"/>
        </w:rPr>
        <w:t xml:space="preserve"> </w:t>
      </w:r>
      <w:r w:rsidR="0005437F" w:rsidRPr="0005437F">
        <w:rPr>
          <w:sz w:val="24"/>
          <w:szCs w:val="24"/>
          <w:lang w:val="es-AR"/>
        </w:rPr>
        <w:t>Droga</w:t>
      </w:r>
      <w:r w:rsidR="0005437F">
        <w:rPr>
          <w:b/>
          <w:sz w:val="24"/>
          <w:szCs w:val="24"/>
          <w:lang w:val="es-AR"/>
        </w:rPr>
        <w:t xml:space="preserve">, </w:t>
      </w:r>
      <w:r w:rsidR="00242924">
        <w:rPr>
          <w:sz w:val="24"/>
          <w:szCs w:val="24"/>
          <w:lang w:val="es-AR"/>
        </w:rPr>
        <w:t>se encuentra en so</w:t>
      </w:r>
      <w:r w:rsidRPr="008D3592">
        <w:rPr>
          <w:sz w:val="24"/>
          <w:szCs w:val="24"/>
          <w:lang w:val="es-AR"/>
        </w:rPr>
        <w:t xml:space="preserve">lo un </w:t>
      </w:r>
      <w:r w:rsidR="00657DF4" w:rsidRPr="008D3592">
        <w:rPr>
          <w:sz w:val="24"/>
          <w:szCs w:val="24"/>
          <w:lang w:val="es-AR"/>
        </w:rPr>
        <w:t>segmento</w:t>
      </w:r>
      <w:r w:rsidRPr="008D3592">
        <w:rPr>
          <w:sz w:val="24"/>
          <w:szCs w:val="24"/>
          <w:lang w:val="es-AR"/>
        </w:rPr>
        <w:t xml:space="preserve"> de </w:t>
      </w:r>
      <w:r w:rsidRPr="008D3592">
        <w:rPr>
          <w:i/>
          <w:sz w:val="24"/>
          <w:szCs w:val="24"/>
          <w:lang w:val="es-AR"/>
        </w:rPr>
        <w:t>Policías en acción</w:t>
      </w:r>
      <w:r w:rsidR="007448BE" w:rsidRPr="008D3592">
        <w:rPr>
          <w:sz w:val="24"/>
          <w:szCs w:val="24"/>
          <w:lang w:val="es-AR"/>
        </w:rPr>
        <w:t xml:space="preserve"> y en cuatro crónicas.</w:t>
      </w:r>
    </w:p>
    <w:p w:rsidR="00BD5B6E" w:rsidRPr="008D3592" w:rsidRDefault="007448BE" w:rsidP="008D3592">
      <w:pPr>
        <w:pStyle w:val="Continuarlista2"/>
        <w:spacing w:line="480" w:lineRule="auto"/>
        <w:ind w:left="0"/>
        <w:jc w:val="both"/>
        <w:rPr>
          <w:sz w:val="24"/>
          <w:szCs w:val="24"/>
          <w:lang w:val="es-AR"/>
        </w:rPr>
      </w:pPr>
      <w:r w:rsidRPr="008D3592">
        <w:rPr>
          <w:sz w:val="24"/>
          <w:szCs w:val="24"/>
          <w:lang w:val="es-AR"/>
        </w:rPr>
        <w:t xml:space="preserve">En el </w:t>
      </w:r>
      <w:r w:rsidR="00657DF4" w:rsidRPr="008D3592">
        <w:rPr>
          <w:sz w:val="24"/>
          <w:szCs w:val="24"/>
          <w:lang w:val="es-AR"/>
        </w:rPr>
        <w:t>segmento</w:t>
      </w:r>
      <w:r w:rsidRPr="008D3592">
        <w:rPr>
          <w:sz w:val="24"/>
          <w:szCs w:val="24"/>
          <w:lang w:val="es-AR"/>
        </w:rPr>
        <w:t>“Garganta profunda”, l</w:t>
      </w:r>
      <w:r w:rsidR="00AF17DE" w:rsidRPr="008D3592">
        <w:rPr>
          <w:sz w:val="24"/>
          <w:szCs w:val="24"/>
          <w:lang w:val="es-AR"/>
        </w:rPr>
        <w:t xml:space="preserve">a policía trata de evitar  que el joven </w:t>
      </w:r>
      <w:r w:rsidRPr="008D3592">
        <w:rPr>
          <w:sz w:val="24"/>
          <w:szCs w:val="24"/>
          <w:lang w:val="es-AR"/>
        </w:rPr>
        <w:t xml:space="preserve">trague la droga </w:t>
      </w:r>
      <w:r w:rsidR="00AF17DE" w:rsidRPr="008D3592">
        <w:rPr>
          <w:sz w:val="24"/>
          <w:szCs w:val="24"/>
          <w:lang w:val="es-AR"/>
        </w:rPr>
        <w:t xml:space="preserve">que </w:t>
      </w:r>
      <w:r w:rsidRPr="008D3592">
        <w:rPr>
          <w:sz w:val="24"/>
          <w:szCs w:val="24"/>
          <w:lang w:val="es-AR"/>
        </w:rPr>
        <w:t xml:space="preserve">supuestamente </w:t>
      </w:r>
      <w:r w:rsidR="008129D6">
        <w:rPr>
          <w:sz w:val="24"/>
          <w:szCs w:val="24"/>
          <w:lang w:val="es-AR"/>
        </w:rPr>
        <w:t>esconde en su boca.</w:t>
      </w:r>
      <w:r w:rsidR="00AF17DE" w:rsidRPr="008D3592">
        <w:rPr>
          <w:sz w:val="24"/>
          <w:szCs w:val="24"/>
          <w:lang w:val="es-AR"/>
        </w:rPr>
        <w:t xml:space="preserve"> En sus emisiones, en lugar de “drog</w:t>
      </w:r>
      <w:r w:rsidRPr="008D3592">
        <w:rPr>
          <w:sz w:val="24"/>
          <w:szCs w:val="24"/>
          <w:lang w:val="es-AR"/>
        </w:rPr>
        <w:t>a”, emplea “lo” reiterado com</w:t>
      </w:r>
      <w:r w:rsidR="00CB75B0" w:rsidRPr="008D3592">
        <w:rPr>
          <w:sz w:val="24"/>
          <w:szCs w:val="24"/>
          <w:lang w:val="es-AR"/>
        </w:rPr>
        <w:t>o m</w:t>
      </w:r>
      <w:r w:rsidR="00AF17DE" w:rsidRPr="008D3592">
        <w:rPr>
          <w:sz w:val="24"/>
          <w:szCs w:val="24"/>
          <w:lang w:val="es-AR"/>
        </w:rPr>
        <w:t>eta en procesos materiales con los verbos tragar (negado) y escupir (E80, E81). La sustitución de “droga” por el pronombre “lo” se debe a que la policía no está totalment</w:t>
      </w:r>
      <w:r w:rsidRPr="008D3592">
        <w:rPr>
          <w:sz w:val="24"/>
          <w:szCs w:val="24"/>
          <w:lang w:val="es-AR"/>
        </w:rPr>
        <w:t>e segura de que es</w:t>
      </w:r>
      <w:r w:rsidR="0054600A">
        <w:rPr>
          <w:sz w:val="24"/>
          <w:szCs w:val="24"/>
          <w:lang w:val="es-AR"/>
        </w:rPr>
        <w:t xml:space="preserve"> </w:t>
      </w:r>
      <w:r w:rsidRPr="008D3592">
        <w:rPr>
          <w:sz w:val="24"/>
          <w:szCs w:val="24"/>
          <w:lang w:val="es-AR"/>
        </w:rPr>
        <w:t>droga lo que el chico oculta</w:t>
      </w:r>
      <w:r w:rsidR="00AF17DE" w:rsidRPr="008D3592">
        <w:rPr>
          <w:sz w:val="24"/>
          <w:szCs w:val="24"/>
          <w:lang w:val="es-AR"/>
        </w:rPr>
        <w:t xml:space="preserve">.  </w:t>
      </w:r>
      <w:r w:rsidR="00BD5B6E" w:rsidRPr="008D3592">
        <w:rPr>
          <w:sz w:val="24"/>
          <w:szCs w:val="24"/>
          <w:lang w:val="es-AR"/>
        </w:rPr>
        <w:t xml:space="preserve">Luego se descubre que </w:t>
      </w:r>
      <w:r w:rsidR="00EB2A39" w:rsidRPr="008D3592">
        <w:rPr>
          <w:sz w:val="24"/>
          <w:szCs w:val="24"/>
          <w:lang w:val="es-AR"/>
        </w:rPr>
        <w:t>sí lo era.</w:t>
      </w:r>
      <w:r w:rsidR="0054600A">
        <w:rPr>
          <w:sz w:val="24"/>
          <w:szCs w:val="24"/>
          <w:lang w:val="es-AR"/>
        </w:rPr>
        <w:t xml:space="preserve"> </w:t>
      </w:r>
      <w:r w:rsidR="00AF17DE" w:rsidRPr="008D3592">
        <w:rPr>
          <w:sz w:val="24"/>
          <w:szCs w:val="24"/>
          <w:lang w:val="es-AR"/>
        </w:rPr>
        <w:t>Mediante un proceso relacional  con el verbo “ser” que depende de uno mental con el verbo  “saber” dirigido al chico, la policía pregunta por el tipo de droga que el chico eliminó de su boca, refiriéndose a ella como</w:t>
      </w:r>
      <w:r w:rsidR="0054600A">
        <w:rPr>
          <w:sz w:val="24"/>
          <w:szCs w:val="24"/>
          <w:lang w:val="es-AR"/>
        </w:rPr>
        <w:t xml:space="preserve"> </w:t>
      </w:r>
      <w:r w:rsidR="00B44C9C">
        <w:rPr>
          <w:sz w:val="24"/>
          <w:szCs w:val="24"/>
          <w:lang w:val="es-AR"/>
        </w:rPr>
        <w:t>“lo que” y “eso” (E122).</w:t>
      </w:r>
      <w:r w:rsidR="00AF17DE" w:rsidRPr="008D3592">
        <w:rPr>
          <w:sz w:val="24"/>
          <w:szCs w:val="24"/>
          <w:lang w:val="es-AR"/>
        </w:rPr>
        <w:t xml:space="preserve"> Esta vez, la policía desea que el mismo chico proporcione</w:t>
      </w:r>
      <w:r w:rsidR="00BD5B6E" w:rsidRPr="008D3592">
        <w:rPr>
          <w:sz w:val="24"/>
          <w:szCs w:val="24"/>
          <w:lang w:val="es-AR"/>
        </w:rPr>
        <w:t xml:space="preserve"> el nombre de la droga. El joven</w:t>
      </w:r>
      <w:r w:rsidR="00AF17DE" w:rsidRPr="008D3592">
        <w:rPr>
          <w:sz w:val="24"/>
          <w:szCs w:val="24"/>
          <w:lang w:val="es-AR"/>
        </w:rPr>
        <w:t xml:space="preserve"> luego la identifica como “marihuana” en una emisión elíptica que contiene </w:t>
      </w:r>
      <w:r w:rsidR="00834EC0">
        <w:rPr>
          <w:sz w:val="24"/>
          <w:szCs w:val="24"/>
          <w:lang w:val="es-AR"/>
        </w:rPr>
        <w:t>solo</w:t>
      </w:r>
      <w:r w:rsidR="00AF17DE" w:rsidRPr="008D3592">
        <w:rPr>
          <w:sz w:val="24"/>
          <w:szCs w:val="24"/>
          <w:lang w:val="es-AR"/>
        </w:rPr>
        <w:t xml:space="preserve"> el rema de l</w:t>
      </w:r>
      <w:r w:rsidR="00070B1E">
        <w:rPr>
          <w:sz w:val="24"/>
          <w:szCs w:val="24"/>
          <w:lang w:val="es-AR"/>
        </w:rPr>
        <w:t>a emisión como respuesta (E123)</w:t>
      </w:r>
      <w:r w:rsidR="00AF17DE" w:rsidRPr="008D3592">
        <w:rPr>
          <w:sz w:val="24"/>
          <w:szCs w:val="24"/>
          <w:lang w:val="es-AR"/>
        </w:rPr>
        <w:t xml:space="preserve"> </w:t>
      </w:r>
    </w:p>
    <w:p w:rsidR="00BD5B6E" w:rsidRPr="008D3592" w:rsidRDefault="00BD5B6E" w:rsidP="008D3592">
      <w:pPr>
        <w:pStyle w:val="Lista3"/>
        <w:spacing w:line="276" w:lineRule="auto"/>
        <w:ind w:left="567" w:firstLine="0"/>
        <w:jc w:val="both"/>
        <w:rPr>
          <w:sz w:val="24"/>
          <w:szCs w:val="24"/>
          <w:lang w:val="es-AR"/>
        </w:rPr>
      </w:pPr>
      <w:r w:rsidRPr="008D3592">
        <w:rPr>
          <w:sz w:val="24"/>
          <w:szCs w:val="24"/>
          <w:lang w:val="es-AR"/>
        </w:rPr>
        <w:t>Policía: E80 [</w:t>
      </w:r>
      <w:r w:rsidRPr="00FD713B">
        <w:rPr>
          <w:i/>
          <w:sz w:val="24"/>
          <w:szCs w:val="24"/>
          <w:lang w:val="es-AR"/>
        </w:rPr>
        <w:t xml:space="preserve">No te </w:t>
      </w:r>
      <w:r w:rsidRPr="00FD713B">
        <w:rPr>
          <w:b/>
          <w:i/>
          <w:sz w:val="24"/>
          <w:szCs w:val="24"/>
          <w:lang w:val="es-AR"/>
        </w:rPr>
        <w:t>lo</w:t>
      </w:r>
      <w:r w:rsidRPr="00FD713B">
        <w:rPr>
          <w:i/>
          <w:sz w:val="24"/>
          <w:szCs w:val="24"/>
          <w:lang w:val="es-AR"/>
        </w:rPr>
        <w:t xml:space="preserve"> vas a tragar al divino botón]</w:t>
      </w:r>
      <w:r w:rsidRPr="008D3592">
        <w:rPr>
          <w:sz w:val="24"/>
          <w:szCs w:val="24"/>
          <w:lang w:val="es-AR"/>
        </w:rPr>
        <w:t xml:space="preserve"> E81 </w:t>
      </w:r>
      <w:r w:rsidRPr="00FD713B">
        <w:rPr>
          <w:i/>
          <w:sz w:val="24"/>
          <w:szCs w:val="24"/>
          <w:lang w:val="es-AR"/>
        </w:rPr>
        <w:t>[Escupi</w:t>
      </w:r>
      <w:r w:rsidRPr="00FD713B">
        <w:rPr>
          <w:b/>
          <w:i/>
          <w:sz w:val="24"/>
          <w:szCs w:val="24"/>
          <w:lang w:val="es-AR"/>
        </w:rPr>
        <w:t>lo</w:t>
      </w:r>
      <w:r w:rsidRPr="008D3592">
        <w:rPr>
          <w:sz w:val="24"/>
          <w:szCs w:val="24"/>
          <w:lang w:val="es-AR"/>
        </w:rPr>
        <w:t>]</w:t>
      </w:r>
    </w:p>
    <w:p w:rsidR="00BD5B6E" w:rsidRPr="008D3592" w:rsidRDefault="00BD5B6E" w:rsidP="008D3592">
      <w:pPr>
        <w:pStyle w:val="Lista3"/>
        <w:spacing w:line="276" w:lineRule="auto"/>
        <w:ind w:left="567" w:firstLine="0"/>
        <w:jc w:val="both"/>
        <w:rPr>
          <w:sz w:val="24"/>
          <w:szCs w:val="24"/>
          <w:lang w:val="es-AR"/>
        </w:rPr>
      </w:pPr>
      <w:r w:rsidRPr="008D3592">
        <w:rPr>
          <w:sz w:val="24"/>
          <w:szCs w:val="24"/>
          <w:lang w:val="es-AR"/>
        </w:rPr>
        <w:t xml:space="preserve">Policía: E122 </w:t>
      </w:r>
      <w:r w:rsidRPr="00FD713B">
        <w:rPr>
          <w:i/>
          <w:sz w:val="24"/>
          <w:szCs w:val="24"/>
          <w:lang w:val="es-AR"/>
        </w:rPr>
        <w:t xml:space="preserve">[¿Sabés </w:t>
      </w:r>
      <w:r w:rsidRPr="00FD713B">
        <w:rPr>
          <w:b/>
          <w:i/>
          <w:sz w:val="24"/>
          <w:szCs w:val="24"/>
          <w:lang w:val="es-AR"/>
        </w:rPr>
        <w:t>lo que</w:t>
      </w:r>
      <w:r w:rsidRPr="00FD713B">
        <w:rPr>
          <w:i/>
          <w:sz w:val="24"/>
          <w:szCs w:val="24"/>
          <w:lang w:val="es-AR"/>
        </w:rPr>
        <w:t xml:space="preserve"> es </w:t>
      </w:r>
      <w:r w:rsidRPr="00FD713B">
        <w:rPr>
          <w:b/>
          <w:i/>
          <w:sz w:val="24"/>
          <w:szCs w:val="24"/>
          <w:lang w:val="es-AR"/>
        </w:rPr>
        <w:t>eso</w:t>
      </w:r>
      <w:r w:rsidRPr="00FD713B">
        <w:rPr>
          <w:i/>
          <w:sz w:val="24"/>
          <w:szCs w:val="24"/>
          <w:lang w:val="es-AR"/>
        </w:rPr>
        <w:t>?]</w:t>
      </w:r>
    </w:p>
    <w:p w:rsidR="00BD5B6E" w:rsidRDefault="00BD5B6E" w:rsidP="008D3592">
      <w:pPr>
        <w:pStyle w:val="Lista3"/>
        <w:spacing w:line="276" w:lineRule="auto"/>
        <w:ind w:left="567" w:firstLine="0"/>
        <w:jc w:val="both"/>
        <w:rPr>
          <w:sz w:val="24"/>
          <w:szCs w:val="24"/>
          <w:lang w:val="es-AR"/>
        </w:rPr>
      </w:pPr>
      <w:r w:rsidRPr="008D3592">
        <w:rPr>
          <w:sz w:val="24"/>
          <w:szCs w:val="24"/>
          <w:lang w:val="es-AR"/>
        </w:rPr>
        <w:t xml:space="preserve">Chico2: E123 </w:t>
      </w:r>
      <w:r w:rsidRPr="008D3592">
        <w:rPr>
          <w:i/>
          <w:sz w:val="24"/>
          <w:szCs w:val="24"/>
          <w:lang w:val="es-AR"/>
        </w:rPr>
        <w:t>[</w:t>
      </w:r>
      <w:r w:rsidRPr="008D3592">
        <w:rPr>
          <w:b/>
          <w:i/>
          <w:sz w:val="24"/>
          <w:szCs w:val="24"/>
          <w:lang w:val="es-AR"/>
        </w:rPr>
        <w:t>Marihuana</w:t>
      </w:r>
      <w:r w:rsidRPr="008D3592">
        <w:rPr>
          <w:sz w:val="24"/>
          <w:szCs w:val="24"/>
          <w:lang w:val="es-AR"/>
        </w:rPr>
        <w:t xml:space="preserve">] (Garganta profunda- </w:t>
      </w:r>
      <w:r w:rsidRPr="008D3592">
        <w:rPr>
          <w:i/>
          <w:sz w:val="24"/>
          <w:szCs w:val="24"/>
          <w:lang w:val="es-AR"/>
        </w:rPr>
        <w:t>Policías en acción</w:t>
      </w:r>
      <w:r w:rsidRPr="008D3592">
        <w:rPr>
          <w:sz w:val="24"/>
          <w:szCs w:val="24"/>
          <w:lang w:val="es-AR"/>
        </w:rPr>
        <w:t>)</w:t>
      </w:r>
    </w:p>
    <w:p w:rsidR="00090ED6" w:rsidRPr="008D3592" w:rsidRDefault="00090ED6" w:rsidP="008D3592">
      <w:pPr>
        <w:pStyle w:val="Lista3"/>
        <w:spacing w:line="276" w:lineRule="auto"/>
        <w:ind w:left="567" w:firstLine="0"/>
        <w:jc w:val="both"/>
        <w:rPr>
          <w:i/>
          <w:sz w:val="24"/>
          <w:szCs w:val="24"/>
          <w:lang w:val="es-AR"/>
        </w:rPr>
      </w:pPr>
    </w:p>
    <w:p w:rsidR="00AF17DE" w:rsidRPr="00833E39" w:rsidRDefault="00AF17DE" w:rsidP="008D3592">
      <w:pPr>
        <w:pStyle w:val="Textoindependiente"/>
        <w:spacing w:line="480" w:lineRule="auto"/>
        <w:jc w:val="both"/>
        <w:rPr>
          <w:lang w:val="es-AR"/>
        </w:rPr>
      </w:pPr>
      <w:r w:rsidRPr="00833E39">
        <w:rPr>
          <w:lang w:val="es-AR"/>
        </w:rPr>
        <w:t>En</w:t>
      </w:r>
      <w:r w:rsidR="00242924">
        <w:rPr>
          <w:lang w:val="es-AR"/>
        </w:rPr>
        <w:t xml:space="preserve"> </w:t>
      </w:r>
      <w:r w:rsidRPr="00CB5203">
        <w:rPr>
          <w:i/>
          <w:lang w:val="es-AR"/>
        </w:rPr>
        <w:t>Crónicas extremas</w:t>
      </w:r>
      <w:r w:rsidR="00242924">
        <w:rPr>
          <w:i/>
          <w:lang w:val="es-AR"/>
        </w:rPr>
        <w:t xml:space="preserve"> </w:t>
      </w:r>
      <w:r w:rsidRPr="00833E39">
        <w:rPr>
          <w:lang w:val="es-AR"/>
        </w:rPr>
        <w:t>la droga se constituye en</w:t>
      </w:r>
      <w:r>
        <w:rPr>
          <w:lang w:val="es-AR"/>
        </w:rPr>
        <w:t xml:space="preserve"> categoría semántico-discursiva en “Los Limpia Poxi”, “Morir de Poxi”, “Fábrica de putas” y “Narcos mayoristas”.</w:t>
      </w:r>
    </w:p>
    <w:p w:rsidR="00AF17DE" w:rsidRDefault="00AF17DE" w:rsidP="008D3592">
      <w:pPr>
        <w:pStyle w:val="Textoindependiente"/>
        <w:spacing w:line="480" w:lineRule="auto"/>
        <w:jc w:val="both"/>
        <w:rPr>
          <w:lang w:val="es-AR"/>
        </w:rPr>
      </w:pPr>
      <w:r w:rsidRPr="00833E39">
        <w:rPr>
          <w:lang w:val="es-AR"/>
        </w:rPr>
        <w:t>Es</w:t>
      </w:r>
      <w:r w:rsidR="00242924">
        <w:rPr>
          <w:lang w:val="es-AR"/>
        </w:rPr>
        <w:t xml:space="preserve"> </w:t>
      </w:r>
      <w:r w:rsidR="009E7016" w:rsidRPr="0005437F">
        <w:rPr>
          <w:lang w:val="es-AR"/>
        </w:rPr>
        <w:t>o</w:t>
      </w:r>
      <w:r w:rsidRPr="0005437F">
        <w:rPr>
          <w:lang w:val="es-AR"/>
        </w:rPr>
        <w:t>bjeto</w:t>
      </w:r>
      <w:r w:rsidR="009E7016" w:rsidRPr="0005437F">
        <w:rPr>
          <w:lang w:val="es-AR"/>
        </w:rPr>
        <w:t>/m</w:t>
      </w:r>
      <w:r w:rsidRPr="0005437F">
        <w:rPr>
          <w:lang w:val="es-AR"/>
        </w:rPr>
        <w:t>eta</w:t>
      </w:r>
      <w:r w:rsidR="00242924">
        <w:rPr>
          <w:lang w:val="es-AR"/>
        </w:rPr>
        <w:t xml:space="preserve"> </w:t>
      </w:r>
      <w:r w:rsidRPr="00833E39">
        <w:rPr>
          <w:lang w:val="es-AR"/>
        </w:rPr>
        <w:t>de los verbos y es</w:t>
      </w:r>
      <w:r w:rsidR="0054600A">
        <w:rPr>
          <w:lang w:val="es-AR"/>
        </w:rPr>
        <w:t xml:space="preserve"> </w:t>
      </w:r>
      <w:r w:rsidR="009E7016" w:rsidRPr="0005437F">
        <w:rPr>
          <w:lang w:val="es-AR"/>
        </w:rPr>
        <w:t>a</w:t>
      </w:r>
      <w:r w:rsidRPr="0005437F">
        <w:rPr>
          <w:lang w:val="es-AR"/>
        </w:rPr>
        <w:t>ctor</w:t>
      </w:r>
      <w:r>
        <w:rPr>
          <w:b/>
          <w:lang w:val="es-AR"/>
        </w:rPr>
        <w:t xml:space="preserve">. </w:t>
      </w:r>
      <w:r w:rsidRPr="00C33BD7">
        <w:rPr>
          <w:lang w:val="es-AR"/>
        </w:rPr>
        <w:t>Como</w:t>
      </w:r>
      <w:r w:rsidR="0054600A">
        <w:rPr>
          <w:lang w:val="es-AR"/>
        </w:rPr>
        <w:t xml:space="preserve"> </w:t>
      </w:r>
      <w:r w:rsidR="009E7016" w:rsidRPr="009E7016">
        <w:rPr>
          <w:lang w:val="es-AR"/>
        </w:rPr>
        <w:t>o</w:t>
      </w:r>
      <w:r w:rsidRPr="009E7016">
        <w:rPr>
          <w:lang w:val="es-AR"/>
        </w:rPr>
        <w:t>bjeto</w:t>
      </w:r>
      <w:r w:rsidR="009E7016" w:rsidRPr="009E7016">
        <w:rPr>
          <w:lang w:val="es-AR"/>
        </w:rPr>
        <w:t>/m</w:t>
      </w:r>
      <w:r w:rsidRPr="009E7016">
        <w:rPr>
          <w:lang w:val="es-AR"/>
        </w:rPr>
        <w:t>eta</w:t>
      </w:r>
      <w:r w:rsidRPr="00833E39">
        <w:rPr>
          <w:lang w:val="es-AR"/>
        </w:rPr>
        <w:t xml:space="preserve"> se mencionan  los distintos tipos de droga que dependen de los verbos</w:t>
      </w:r>
      <w:r>
        <w:rPr>
          <w:lang w:val="es-AR"/>
        </w:rPr>
        <w:t xml:space="preserve"> “tragar”</w:t>
      </w:r>
      <w:r w:rsidR="00B44C9C">
        <w:rPr>
          <w:lang w:val="es-AR"/>
        </w:rPr>
        <w:t>,</w:t>
      </w:r>
      <w:r w:rsidRPr="00833E39">
        <w:rPr>
          <w:lang w:val="es-AR"/>
        </w:rPr>
        <w:t xml:space="preserve"> “fumar”</w:t>
      </w:r>
      <w:r>
        <w:rPr>
          <w:lang w:val="es-AR"/>
        </w:rPr>
        <w:t>, “jalar”, “aspirar”</w:t>
      </w:r>
      <w:r w:rsidR="00B44C9C">
        <w:rPr>
          <w:lang w:val="es-AR"/>
        </w:rPr>
        <w:t>,</w:t>
      </w:r>
      <w:r w:rsidRPr="00833E39">
        <w:rPr>
          <w:lang w:val="es-AR"/>
        </w:rPr>
        <w:t xml:space="preserve"> “comprar” </w:t>
      </w:r>
      <w:r>
        <w:rPr>
          <w:lang w:val="es-AR"/>
        </w:rPr>
        <w:t xml:space="preserve">y </w:t>
      </w:r>
      <w:r w:rsidRPr="00833E39">
        <w:rPr>
          <w:lang w:val="es-AR"/>
        </w:rPr>
        <w:t>“distribuir”</w:t>
      </w:r>
      <w:r w:rsidR="00EB2A39">
        <w:rPr>
          <w:lang w:val="es-AR"/>
        </w:rPr>
        <w:t>, todos</w:t>
      </w:r>
      <w:r>
        <w:rPr>
          <w:lang w:val="es-AR"/>
        </w:rPr>
        <w:t xml:space="preserve"> procesos materiales</w:t>
      </w:r>
      <w:r w:rsidR="0054600A">
        <w:rPr>
          <w:lang w:val="es-AR"/>
        </w:rPr>
        <w:t xml:space="preserve"> </w:t>
      </w:r>
      <w:r>
        <w:rPr>
          <w:lang w:val="es-AR"/>
        </w:rPr>
        <w:t>(E 80, E17, E18, E10</w:t>
      </w:r>
      <w:r w:rsidRPr="001B2C44">
        <w:rPr>
          <w:lang w:val="es-AR"/>
        </w:rPr>
        <w:t>)</w:t>
      </w:r>
      <w:r>
        <w:rPr>
          <w:lang w:val="es-AR"/>
        </w:rPr>
        <w:t>.</w:t>
      </w:r>
      <w:r w:rsidR="0054600A">
        <w:rPr>
          <w:lang w:val="es-AR"/>
        </w:rPr>
        <w:t xml:space="preserve"> </w:t>
      </w:r>
      <w:r w:rsidRPr="00C33BD7">
        <w:rPr>
          <w:lang w:val="es-AR"/>
        </w:rPr>
        <w:t>Como</w:t>
      </w:r>
      <w:r w:rsidR="0054600A">
        <w:rPr>
          <w:lang w:val="es-AR"/>
        </w:rPr>
        <w:t xml:space="preserve"> </w:t>
      </w:r>
      <w:r w:rsidR="009E7016" w:rsidRPr="0005437F">
        <w:rPr>
          <w:lang w:val="es-AR"/>
        </w:rPr>
        <w:t>a</w:t>
      </w:r>
      <w:r w:rsidR="0005437F">
        <w:rPr>
          <w:lang w:val="es-AR"/>
        </w:rPr>
        <w:t xml:space="preserve">ctor </w:t>
      </w:r>
      <w:r w:rsidRPr="0005437F">
        <w:rPr>
          <w:lang w:val="es-AR"/>
        </w:rPr>
        <w:t>destructor</w:t>
      </w:r>
      <w:r>
        <w:rPr>
          <w:b/>
          <w:lang w:val="es-AR"/>
        </w:rPr>
        <w:t xml:space="preserve">, </w:t>
      </w:r>
      <w:r w:rsidRPr="001B2C44">
        <w:rPr>
          <w:lang w:val="es-AR"/>
        </w:rPr>
        <w:t>la droga</w:t>
      </w:r>
      <w:r w:rsidR="00D932AA">
        <w:rPr>
          <w:lang w:val="es-AR"/>
        </w:rPr>
        <w:t xml:space="preserve"> </w:t>
      </w:r>
      <w:r>
        <w:rPr>
          <w:lang w:val="es-AR"/>
        </w:rPr>
        <w:t xml:space="preserve">está elidida. </w:t>
      </w:r>
      <w:r w:rsidRPr="00833E39">
        <w:rPr>
          <w:lang w:val="es-AR"/>
        </w:rPr>
        <w:t xml:space="preserve">El hablante hace hincapié en el efecto sobre la </w:t>
      </w:r>
      <w:r>
        <w:rPr>
          <w:lang w:val="es-AR"/>
        </w:rPr>
        <w:t xml:space="preserve"> víctima “te” (E107, E108, E109), reiterando “te </w:t>
      </w:r>
      <w:r w:rsidR="00927A71">
        <w:rPr>
          <w:lang w:val="es-AR"/>
        </w:rPr>
        <w:t>tapa el aire”, proceso material</w:t>
      </w:r>
    </w:p>
    <w:p w:rsidR="00AF17DE" w:rsidRPr="008D3592" w:rsidRDefault="00AF17DE" w:rsidP="00FD713B">
      <w:pPr>
        <w:pStyle w:val="Textoindependienteprimerasangra2"/>
        <w:spacing w:after="0"/>
        <w:ind w:left="567" w:firstLine="0"/>
        <w:rPr>
          <w:rFonts w:ascii="Times New Roman" w:hAnsi="Times New Roman"/>
          <w:sz w:val="24"/>
          <w:szCs w:val="24"/>
          <w:lang w:val="es-AR"/>
        </w:rPr>
      </w:pPr>
      <w:r w:rsidRPr="008D3592">
        <w:rPr>
          <w:rFonts w:ascii="Times New Roman" w:hAnsi="Times New Roman"/>
          <w:sz w:val="24"/>
          <w:szCs w:val="24"/>
          <w:lang w:val="es-AR"/>
        </w:rPr>
        <w:lastRenderedPageBreak/>
        <w:t>Periodista: E17 [¿</w:t>
      </w:r>
      <w:r w:rsidRPr="008D3592">
        <w:rPr>
          <w:rFonts w:ascii="Times New Roman" w:hAnsi="Times New Roman"/>
          <w:b/>
          <w:i/>
          <w:sz w:val="24"/>
          <w:szCs w:val="24"/>
          <w:lang w:val="es-AR"/>
        </w:rPr>
        <w:t>Qué</w:t>
      </w:r>
      <w:r w:rsidR="0054600A">
        <w:rPr>
          <w:rFonts w:ascii="Times New Roman" w:hAnsi="Times New Roman"/>
          <w:b/>
          <w:i/>
          <w:sz w:val="24"/>
          <w:szCs w:val="24"/>
          <w:lang w:val="es-AR"/>
        </w:rPr>
        <w:t xml:space="preserve"> </w:t>
      </w:r>
      <w:r w:rsidRPr="008D3592">
        <w:rPr>
          <w:rFonts w:ascii="Times New Roman" w:hAnsi="Times New Roman"/>
          <w:b/>
          <w:i/>
          <w:sz w:val="24"/>
          <w:szCs w:val="24"/>
          <w:lang w:val="es-AR"/>
        </w:rPr>
        <w:t>otra cosa</w:t>
      </w:r>
      <w:r w:rsidRPr="008D3592">
        <w:rPr>
          <w:rFonts w:ascii="Times New Roman" w:hAnsi="Times New Roman"/>
          <w:i/>
          <w:sz w:val="24"/>
          <w:szCs w:val="24"/>
          <w:lang w:val="es-AR"/>
        </w:rPr>
        <w:t xml:space="preserve"> fumás</w:t>
      </w:r>
      <w:r w:rsidRPr="008D3592">
        <w:rPr>
          <w:rFonts w:ascii="Times New Roman" w:hAnsi="Times New Roman"/>
          <w:sz w:val="24"/>
          <w:szCs w:val="24"/>
          <w:lang w:val="es-AR"/>
        </w:rPr>
        <w:t>?]</w:t>
      </w:r>
    </w:p>
    <w:p w:rsidR="00AF17DE" w:rsidRDefault="00AF17DE" w:rsidP="00FD713B">
      <w:pPr>
        <w:pStyle w:val="Textoindependienteprimerasangra2"/>
        <w:spacing w:after="0"/>
        <w:ind w:left="567" w:firstLine="0"/>
        <w:rPr>
          <w:rFonts w:ascii="Times New Roman" w:hAnsi="Times New Roman"/>
          <w:i/>
          <w:sz w:val="24"/>
          <w:szCs w:val="24"/>
          <w:lang w:val="es-AR"/>
        </w:rPr>
      </w:pPr>
      <w:r w:rsidRPr="00B44C9C">
        <w:rPr>
          <w:rFonts w:ascii="Times New Roman" w:hAnsi="Times New Roman"/>
          <w:sz w:val="24"/>
          <w:szCs w:val="24"/>
          <w:lang w:val="es-AR"/>
        </w:rPr>
        <w:t>Hernán: E18</w:t>
      </w:r>
      <w:r w:rsidRPr="008D3592">
        <w:rPr>
          <w:rFonts w:ascii="Times New Roman" w:hAnsi="Times New Roman"/>
          <w:i/>
          <w:sz w:val="24"/>
          <w:szCs w:val="24"/>
          <w:lang w:val="es-AR"/>
        </w:rPr>
        <w:t xml:space="preserve"> [</w:t>
      </w:r>
      <w:r w:rsidR="00070B1E">
        <w:rPr>
          <w:rFonts w:ascii="Times New Roman" w:hAnsi="Times New Roman"/>
          <w:b/>
          <w:i/>
          <w:sz w:val="24"/>
          <w:szCs w:val="24"/>
          <w:lang w:val="es-AR"/>
        </w:rPr>
        <w:t>F</w:t>
      </w:r>
      <w:r w:rsidRPr="008D3592">
        <w:rPr>
          <w:rFonts w:ascii="Times New Roman" w:hAnsi="Times New Roman"/>
          <w:b/>
          <w:i/>
          <w:sz w:val="24"/>
          <w:szCs w:val="24"/>
          <w:lang w:val="es-AR"/>
        </w:rPr>
        <w:t>aso, nevado, merga, pastilla, base, Poxi Ran]</w:t>
      </w:r>
      <w:r w:rsidR="00D932AA">
        <w:rPr>
          <w:rFonts w:ascii="Times New Roman" w:hAnsi="Times New Roman"/>
          <w:sz w:val="24"/>
          <w:szCs w:val="24"/>
          <w:lang w:val="es-AR"/>
        </w:rPr>
        <w:t xml:space="preserve">  (</w:t>
      </w:r>
      <w:r w:rsidR="00B44C9C" w:rsidRPr="00B44C9C">
        <w:rPr>
          <w:rFonts w:ascii="Times New Roman" w:hAnsi="Times New Roman"/>
          <w:sz w:val="24"/>
          <w:szCs w:val="24"/>
          <w:lang w:val="es-AR"/>
        </w:rPr>
        <w:t xml:space="preserve">Los </w:t>
      </w:r>
      <w:r w:rsidRPr="00B44C9C">
        <w:rPr>
          <w:rFonts w:ascii="Times New Roman" w:hAnsi="Times New Roman"/>
          <w:sz w:val="24"/>
          <w:szCs w:val="24"/>
          <w:lang w:val="es-AR"/>
        </w:rPr>
        <w:t>Limpia Poxi-</w:t>
      </w:r>
      <w:r w:rsidRPr="008D3592">
        <w:rPr>
          <w:rFonts w:ascii="Times New Roman" w:hAnsi="Times New Roman"/>
          <w:i/>
          <w:sz w:val="24"/>
          <w:szCs w:val="24"/>
          <w:lang w:val="es-AR"/>
        </w:rPr>
        <w:t xml:space="preserve"> Crónicas extremas) </w:t>
      </w:r>
    </w:p>
    <w:p w:rsidR="00FD713B" w:rsidRPr="008D3592" w:rsidRDefault="00FD713B" w:rsidP="00FD713B">
      <w:pPr>
        <w:pStyle w:val="Textoindependienteprimerasangra2"/>
        <w:spacing w:after="0"/>
        <w:ind w:left="567" w:firstLine="0"/>
        <w:rPr>
          <w:rFonts w:ascii="Times New Roman" w:hAnsi="Times New Roman"/>
          <w:i/>
          <w:sz w:val="24"/>
          <w:szCs w:val="24"/>
          <w:lang w:val="es-AR"/>
        </w:rPr>
      </w:pPr>
    </w:p>
    <w:p w:rsidR="00AF17DE" w:rsidRPr="00FD713B" w:rsidRDefault="00AF17DE" w:rsidP="008D3592">
      <w:pPr>
        <w:pStyle w:val="Textoindependienteprimerasangra2"/>
        <w:ind w:left="567" w:firstLine="0"/>
        <w:rPr>
          <w:rFonts w:ascii="Times New Roman" w:hAnsi="Times New Roman"/>
          <w:i/>
          <w:sz w:val="24"/>
          <w:szCs w:val="24"/>
          <w:lang w:val="es-AR"/>
        </w:rPr>
      </w:pPr>
      <w:r w:rsidRPr="008D3592">
        <w:rPr>
          <w:rFonts w:ascii="Times New Roman" w:hAnsi="Times New Roman"/>
          <w:sz w:val="24"/>
          <w:szCs w:val="24"/>
          <w:lang w:val="es-AR"/>
        </w:rPr>
        <w:t>Noticiero: E10 [</w:t>
      </w:r>
      <w:r w:rsidRPr="00FD713B">
        <w:rPr>
          <w:rFonts w:ascii="Times New Roman" w:hAnsi="Times New Roman"/>
          <w:i/>
          <w:sz w:val="24"/>
          <w:szCs w:val="24"/>
          <w:lang w:val="es-AR"/>
        </w:rPr>
        <w:t xml:space="preserve">Con el dinero de los rescates el Boli Díaz compraba </w:t>
      </w:r>
      <w:r w:rsidRPr="00FD713B">
        <w:rPr>
          <w:rFonts w:ascii="Times New Roman" w:hAnsi="Times New Roman"/>
          <w:b/>
          <w:i/>
          <w:sz w:val="24"/>
          <w:szCs w:val="24"/>
          <w:lang w:val="es-AR"/>
        </w:rPr>
        <w:t>cantidad de cocaína y marihuana</w:t>
      </w:r>
      <w:r w:rsidR="00070B1E">
        <w:rPr>
          <w:rFonts w:ascii="Times New Roman" w:hAnsi="Times New Roman"/>
          <w:b/>
          <w:i/>
          <w:sz w:val="24"/>
          <w:szCs w:val="24"/>
          <w:lang w:val="es-AR"/>
        </w:rPr>
        <w:t xml:space="preserve"> </w:t>
      </w:r>
      <w:r w:rsidRPr="00FD713B">
        <w:rPr>
          <w:rFonts w:ascii="Times New Roman" w:hAnsi="Times New Roman"/>
          <w:b/>
          <w:i/>
          <w:sz w:val="24"/>
          <w:szCs w:val="24"/>
          <w:lang w:val="es-AR"/>
        </w:rPr>
        <w:t>que</w:t>
      </w:r>
      <w:r w:rsidRPr="00FD713B">
        <w:rPr>
          <w:rFonts w:ascii="Times New Roman" w:hAnsi="Times New Roman"/>
          <w:i/>
          <w:sz w:val="24"/>
          <w:szCs w:val="24"/>
          <w:lang w:val="es-AR"/>
        </w:rPr>
        <w:t xml:space="preserve"> después </w:t>
      </w:r>
      <w:r w:rsidRPr="00FD713B">
        <w:rPr>
          <w:rFonts w:ascii="Times New Roman" w:hAnsi="Times New Roman"/>
          <w:b/>
          <w:i/>
          <w:sz w:val="24"/>
          <w:szCs w:val="24"/>
          <w:lang w:val="es-AR"/>
        </w:rPr>
        <w:t>distribuiría</w:t>
      </w:r>
      <w:r w:rsidRPr="00FD713B">
        <w:rPr>
          <w:rFonts w:ascii="Times New Roman" w:hAnsi="Times New Roman"/>
          <w:i/>
          <w:sz w:val="24"/>
          <w:szCs w:val="24"/>
          <w:lang w:val="es-AR"/>
        </w:rPr>
        <w:t xml:space="preserve"> al por mayor en las villas del gran Buenos Aires]</w:t>
      </w:r>
      <w:r w:rsidRPr="008D3592">
        <w:rPr>
          <w:rFonts w:ascii="Times New Roman" w:hAnsi="Times New Roman"/>
          <w:sz w:val="24"/>
          <w:szCs w:val="24"/>
          <w:lang w:val="es-AR"/>
        </w:rPr>
        <w:t xml:space="preserve"> (Narcos mayoristas- </w:t>
      </w:r>
      <w:r w:rsidRPr="00FD713B">
        <w:rPr>
          <w:rFonts w:ascii="Times New Roman" w:hAnsi="Times New Roman"/>
          <w:i/>
          <w:sz w:val="24"/>
          <w:szCs w:val="24"/>
          <w:lang w:val="es-AR"/>
        </w:rPr>
        <w:t>Crónicas extremas)</w:t>
      </w:r>
    </w:p>
    <w:p w:rsidR="00AF17DE" w:rsidRPr="008D3592" w:rsidRDefault="00FD713B" w:rsidP="008D3592">
      <w:pPr>
        <w:pStyle w:val="Textoindependienteprimerasangra2"/>
        <w:ind w:left="567" w:firstLine="0"/>
        <w:rPr>
          <w:rFonts w:ascii="Times New Roman" w:hAnsi="Times New Roman"/>
          <w:i/>
          <w:sz w:val="24"/>
          <w:szCs w:val="24"/>
          <w:lang w:val="es-AR"/>
        </w:rPr>
      </w:pPr>
      <w:r w:rsidRPr="00FD713B">
        <w:rPr>
          <w:rFonts w:ascii="Times New Roman" w:hAnsi="Times New Roman"/>
          <w:sz w:val="24"/>
          <w:szCs w:val="24"/>
          <w:lang w:val="es-AR"/>
        </w:rPr>
        <w:t xml:space="preserve">Martín: </w:t>
      </w:r>
      <w:r w:rsidR="00AF17DE" w:rsidRPr="00FD713B">
        <w:rPr>
          <w:rFonts w:ascii="Times New Roman" w:hAnsi="Times New Roman"/>
          <w:sz w:val="24"/>
          <w:szCs w:val="24"/>
          <w:lang w:val="es-AR"/>
        </w:rPr>
        <w:t>E107</w:t>
      </w:r>
      <w:r w:rsidR="00AF17DE" w:rsidRPr="008D3592">
        <w:rPr>
          <w:rFonts w:ascii="Times New Roman" w:hAnsi="Times New Roman"/>
          <w:i/>
          <w:sz w:val="24"/>
          <w:szCs w:val="24"/>
          <w:lang w:val="es-AR"/>
        </w:rPr>
        <w:t xml:space="preserve"> [</w:t>
      </w:r>
      <w:r w:rsidR="00AF17DE" w:rsidRPr="008D3592">
        <w:rPr>
          <w:rFonts w:ascii="Times New Roman" w:hAnsi="Times New Roman"/>
          <w:b/>
          <w:i/>
          <w:sz w:val="24"/>
          <w:szCs w:val="24"/>
          <w:lang w:val="es-AR"/>
        </w:rPr>
        <w:t>Te</w:t>
      </w:r>
      <w:r w:rsidR="00AF17DE" w:rsidRPr="008D3592">
        <w:rPr>
          <w:rFonts w:ascii="Times New Roman" w:hAnsi="Times New Roman"/>
          <w:i/>
          <w:sz w:val="24"/>
          <w:szCs w:val="24"/>
          <w:lang w:val="es-AR"/>
        </w:rPr>
        <w:t xml:space="preserve"> tapa el aire] </w:t>
      </w:r>
      <w:r w:rsidR="00AF17DE" w:rsidRPr="00FD713B">
        <w:rPr>
          <w:rFonts w:ascii="Times New Roman" w:hAnsi="Times New Roman"/>
          <w:sz w:val="24"/>
          <w:szCs w:val="24"/>
          <w:lang w:val="es-AR"/>
        </w:rPr>
        <w:t>E108</w:t>
      </w:r>
      <w:r w:rsidR="00AF17DE" w:rsidRPr="008D3592">
        <w:rPr>
          <w:rFonts w:ascii="Times New Roman" w:hAnsi="Times New Roman"/>
          <w:i/>
          <w:sz w:val="24"/>
          <w:szCs w:val="24"/>
          <w:lang w:val="es-AR"/>
        </w:rPr>
        <w:t xml:space="preserve"> [O con </w:t>
      </w:r>
      <w:r w:rsidR="00AF17DE" w:rsidRPr="008D3592">
        <w:rPr>
          <w:rFonts w:ascii="Times New Roman" w:hAnsi="Times New Roman"/>
          <w:b/>
          <w:i/>
          <w:sz w:val="24"/>
          <w:szCs w:val="24"/>
          <w:lang w:val="es-AR"/>
        </w:rPr>
        <w:t>la misma baba</w:t>
      </w:r>
      <w:r w:rsidR="00AF17DE" w:rsidRPr="008D3592">
        <w:rPr>
          <w:rFonts w:ascii="Times New Roman" w:hAnsi="Times New Roman"/>
          <w:i/>
          <w:sz w:val="24"/>
          <w:szCs w:val="24"/>
          <w:lang w:val="es-AR"/>
        </w:rPr>
        <w:t xml:space="preserve"> que uno aspira]</w:t>
      </w:r>
      <w:r w:rsidR="00AF17DE" w:rsidRPr="00FD713B">
        <w:rPr>
          <w:rFonts w:ascii="Times New Roman" w:hAnsi="Times New Roman"/>
          <w:sz w:val="24"/>
          <w:szCs w:val="24"/>
          <w:lang w:val="es-AR"/>
        </w:rPr>
        <w:t xml:space="preserve"> E109</w:t>
      </w:r>
      <w:r w:rsidR="00AF17DE" w:rsidRPr="008D3592">
        <w:rPr>
          <w:rFonts w:ascii="Times New Roman" w:hAnsi="Times New Roman"/>
          <w:i/>
          <w:sz w:val="24"/>
          <w:szCs w:val="24"/>
          <w:lang w:val="es-AR"/>
        </w:rPr>
        <w:t xml:space="preserve"> [Por eso </w:t>
      </w:r>
      <w:r w:rsidR="00AF17DE" w:rsidRPr="008D3592">
        <w:rPr>
          <w:rFonts w:ascii="Times New Roman" w:hAnsi="Times New Roman"/>
          <w:b/>
          <w:i/>
          <w:sz w:val="24"/>
          <w:szCs w:val="24"/>
          <w:lang w:val="es-AR"/>
        </w:rPr>
        <w:t>te</w:t>
      </w:r>
      <w:r w:rsidR="00AF17DE" w:rsidRPr="008D3592">
        <w:rPr>
          <w:rFonts w:ascii="Times New Roman" w:hAnsi="Times New Roman"/>
          <w:i/>
          <w:sz w:val="24"/>
          <w:szCs w:val="24"/>
          <w:lang w:val="es-AR"/>
        </w:rPr>
        <w:t xml:space="preserve"> tapa el aire apenas aspirás] (</w:t>
      </w:r>
      <w:r w:rsidR="00AF17DE" w:rsidRPr="00FD713B">
        <w:rPr>
          <w:rFonts w:ascii="Times New Roman" w:hAnsi="Times New Roman"/>
          <w:sz w:val="24"/>
          <w:szCs w:val="24"/>
          <w:lang w:val="es-AR"/>
        </w:rPr>
        <w:t>Morir de Poxi-</w:t>
      </w:r>
      <w:r w:rsidR="00AF17DE" w:rsidRPr="008D3592">
        <w:rPr>
          <w:rFonts w:ascii="Times New Roman" w:hAnsi="Times New Roman"/>
          <w:i/>
          <w:sz w:val="24"/>
          <w:szCs w:val="24"/>
          <w:lang w:val="es-AR"/>
        </w:rPr>
        <w:t xml:space="preserve"> Crónicas extremas)</w:t>
      </w:r>
    </w:p>
    <w:p w:rsidR="00AF17DE" w:rsidRDefault="00AF17DE" w:rsidP="00AF17DE">
      <w:pPr>
        <w:ind w:left="567"/>
        <w:jc w:val="both"/>
        <w:rPr>
          <w:sz w:val="24"/>
          <w:szCs w:val="24"/>
          <w:lang w:val="es-AR"/>
        </w:rPr>
      </w:pPr>
    </w:p>
    <w:p w:rsidR="00AF17DE" w:rsidRPr="008D3592" w:rsidRDefault="00AF17DE" w:rsidP="000F741A">
      <w:pPr>
        <w:pStyle w:val="Lista"/>
        <w:rPr>
          <w:rFonts w:ascii="Times New Roman" w:hAnsi="Times New Roman"/>
          <w:b/>
          <w:sz w:val="24"/>
          <w:szCs w:val="24"/>
          <w:lang w:val="es-AR"/>
        </w:rPr>
      </w:pPr>
      <w:r w:rsidRPr="008D3592">
        <w:rPr>
          <w:rFonts w:ascii="Times New Roman" w:hAnsi="Times New Roman"/>
          <w:b/>
          <w:sz w:val="24"/>
          <w:szCs w:val="24"/>
          <w:lang w:val="es-AR"/>
        </w:rPr>
        <w:t>7.6.5.</w:t>
      </w:r>
      <w:r w:rsidR="000F741A" w:rsidRPr="008D3592">
        <w:rPr>
          <w:rFonts w:ascii="Times New Roman" w:hAnsi="Times New Roman"/>
          <w:b/>
          <w:sz w:val="24"/>
          <w:szCs w:val="24"/>
          <w:lang w:val="es-AR"/>
        </w:rPr>
        <w:tab/>
      </w:r>
      <w:r w:rsidRPr="008D3592">
        <w:rPr>
          <w:rFonts w:ascii="Times New Roman" w:hAnsi="Times New Roman"/>
          <w:b/>
          <w:sz w:val="24"/>
          <w:szCs w:val="24"/>
          <w:lang w:val="es-AR"/>
        </w:rPr>
        <w:t xml:space="preserve">La </w:t>
      </w:r>
      <w:r w:rsidR="0005437F">
        <w:rPr>
          <w:rFonts w:ascii="Times New Roman" w:hAnsi="Times New Roman"/>
          <w:b/>
          <w:sz w:val="24"/>
          <w:szCs w:val="24"/>
          <w:lang w:val="es-AR"/>
        </w:rPr>
        <w:t>categoría semántico-discursiva E</w:t>
      </w:r>
      <w:r w:rsidRPr="008D3592">
        <w:rPr>
          <w:rFonts w:ascii="Times New Roman" w:hAnsi="Times New Roman"/>
          <w:b/>
          <w:sz w:val="24"/>
          <w:szCs w:val="24"/>
          <w:lang w:val="es-AR"/>
        </w:rPr>
        <w:t>nfermedad</w:t>
      </w:r>
    </w:p>
    <w:p w:rsidR="00AF17DE" w:rsidRDefault="00AF17DE" w:rsidP="00AF17DE">
      <w:pPr>
        <w:jc w:val="both"/>
        <w:rPr>
          <w:b/>
          <w:sz w:val="24"/>
          <w:szCs w:val="24"/>
          <w:lang w:val="es-AR"/>
        </w:rPr>
      </w:pPr>
    </w:p>
    <w:p w:rsidR="00AF17DE" w:rsidRPr="008D3592" w:rsidRDefault="00AF17DE" w:rsidP="00FD713B">
      <w:pPr>
        <w:pStyle w:val="Continuarlista"/>
        <w:spacing w:line="480" w:lineRule="auto"/>
        <w:ind w:left="0"/>
        <w:jc w:val="both"/>
        <w:rPr>
          <w:i/>
          <w:sz w:val="24"/>
          <w:szCs w:val="24"/>
          <w:lang w:val="es-AR"/>
        </w:rPr>
      </w:pPr>
      <w:r w:rsidRPr="008D3592">
        <w:rPr>
          <w:sz w:val="24"/>
          <w:szCs w:val="24"/>
          <w:lang w:val="es-AR"/>
        </w:rPr>
        <w:t xml:space="preserve">Esta categoría se releva en las crónicas “Fábrica de putas”, “Mafia de travestis”, “Morir de Poxi” y “Morir de frío” y en el </w:t>
      </w:r>
      <w:r w:rsidR="00657DF4" w:rsidRPr="008D3592">
        <w:rPr>
          <w:sz w:val="24"/>
          <w:szCs w:val="24"/>
          <w:lang w:val="es-AR"/>
        </w:rPr>
        <w:t>segmento</w:t>
      </w:r>
      <w:r w:rsidRPr="008D3592">
        <w:rPr>
          <w:sz w:val="24"/>
          <w:szCs w:val="24"/>
          <w:lang w:val="es-AR"/>
        </w:rPr>
        <w:t xml:space="preserve"> “Garganta profunda” de </w:t>
      </w:r>
      <w:r w:rsidRPr="008D3592">
        <w:rPr>
          <w:i/>
          <w:sz w:val="24"/>
          <w:szCs w:val="24"/>
          <w:lang w:val="es-AR"/>
        </w:rPr>
        <w:t>Policías en acción.</w:t>
      </w:r>
    </w:p>
    <w:p w:rsidR="00AF17DE" w:rsidRPr="008D3592" w:rsidRDefault="00AF17DE" w:rsidP="00FD713B">
      <w:pPr>
        <w:pStyle w:val="Continuarlista"/>
        <w:spacing w:line="480" w:lineRule="auto"/>
        <w:ind w:left="0"/>
        <w:jc w:val="both"/>
        <w:rPr>
          <w:sz w:val="24"/>
          <w:szCs w:val="24"/>
          <w:lang w:val="es-AR"/>
        </w:rPr>
      </w:pPr>
      <w:r w:rsidRPr="008D3592">
        <w:rPr>
          <w:sz w:val="24"/>
          <w:szCs w:val="24"/>
          <w:lang w:val="es-AR"/>
        </w:rPr>
        <w:t>En las crónicas, las enfermedades están relacionadas con la prostitución, la droga, la violencia y el frío. En “Mafia de travestis”, Fátima enumera las causas de muerte de las travestis (E14). Quienes ejercen la prostitución están expuestas a las enfermedades de transmisión sexual, principalmente el SIDA, co</w:t>
      </w:r>
      <w:r w:rsidR="00B44C9C">
        <w:rPr>
          <w:sz w:val="24"/>
          <w:szCs w:val="24"/>
          <w:lang w:val="es-AR"/>
        </w:rPr>
        <w:t>mo se menciona en “Fábrica de putas”</w:t>
      </w:r>
      <w:r w:rsidRPr="008D3592">
        <w:rPr>
          <w:sz w:val="24"/>
          <w:szCs w:val="24"/>
          <w:lang w:val="es-AR"/>
        </w:rPr>
        <w:t>.</w:t>
      </w:r>
    </w:p>
    <w:p w:rsidR="00AF17DE" w:rsidRPr="008D3592" w:rsidRDefault="00AF17DE" w:rsidP="00FD713B">
      <w:pPr>
        <w:pStyle w:val="Continuarlista"/>
        <w:spacing w:line="480" w:lineRule="auto"/>
        <w:ind w:left="0"/>
        <w:jc w:val="both"/>
        <w:rPr>
          <w:sz w:val="24"/>
          <w:szCs w:val="24"/>
          <w:lang w:val="es-AR"/>
        </w:rPr>
      </w:pPr>
      <w:r w:rsidRPr="008D3592">
        <w:rPr>
          <w:sz w:val="24"/>
          <w:szCs w:val="24"/>
          <w:lang w:val="es-AR"/>
        </w:rPr>
        <w:t xml:space="preserve">En </w:t>
      </w:r>
      <w:r w:rsidR="00B44C9C">
        <w:rPr>
          <w:sz w:val="24"/>
          <w:szCs w:val="24"/>
          <w:lang w:val="es-AR"/>
        </w:rPr>
        <w:t xml:space="preserve">el segmento </w:t>
      </w:r>
      <w:r w:rsidRPr="008D3592">
        <w:rPr>
          <w:sz w:val="24"/>
          <w:szCs w:val="24"/>
          <w:lang w:val="es-AR"/>
        </w:rPr>
        <w:t xml:space="preserve">“Garganta profunda”, </w:t>
      </w:r>
      <w:r w:rsidR="0054600A">
        <w:rPr>
          <w:sz w:val="24"/>
          <w:szCs w:val="24"/>
          <w:lang w:val="es-AR"/>
        </w:rPr>
        <w:t xml:space="preserve"> </w:t>
      </w:r>
      <w:r w:rsidRPr="008D3592">
        <w:rPr>
          <w:sz w:val="24"/>
          <w:szCs w:val="24"/>
          <w:lang w:val="es-AR"/>
        </w:rPr>
        <w:t xml:space="preserve">la policía teme que el chico que esconde </w:t>
      </w:r>
      <w:r w:rsidR="00EB2A39" w:rsidRPr="008D3592">
        <w:rPr>
          <w:sz w:val="24"/>
          <w:szCs w:val="24"/>
          <w:lang w:val="es-AR"/>
        </w:rPr>
        <w:t xml:space="preserve">droga </w:t>
      </w:r>
      <w:r w:rsidRPr="008D3592">
        <w:rPr>
          <w:sz w:val="24"/>
          <w:szCs w:val="24"/>
          <w:lang w:val="es-AR"/>
        </w:rPr>
        <w:t xml:space="preserve">en su boca </w:t>
      </w:r>
      <w:r w:rsidR="0054600A">
        <w:rPr>
          <w:sz w:val="24"/>
          <w:szCs w:val="24"/>
          <w:lang w:val="es-AR"/>
        </w:rPr>
        <w:t xml:space="preserve">se enferme si la traga. Mediante </w:t>
      </w:r>
      <w:r w:rsidRPr="008D3592">
        <w:rPr>
          <w:sz w:val="24"/>
          <w:szCs w:val="24"/>
          <w:lang w:val="es-AR"/>
        </w:rPr>
        <w:t>el “qué te hará” el policía da a entender que va a tener un efecto perj</w:t>
      </w:r>
      <w:r w:rsidR="00070B1E">
        <w:rPr>
          <w:sz w:val="24"/>
          <w:szCs w:val="24"/>
          <w:lang w:val="es-AR"/>
        </w:rPr>
        <w:t>udicial para la salud del joven</w:t>
      </w:r>
    </w:p>
    <w:p w:rsidR="00AF17DE" w:rsidRPr="008D3592" w:rsidRDefault="00AF17DE" w:rsidP="0054600A">
      <w:pPr>
        <w:pStyle w:val="Textoindependienteprimerasangra2"/>
        <w:spacing w:after="0"/>
        <w:ind w:left="567" w:firstLine="0"/>
        <w:jc w:val="both"/>
        <w:rPr>
          <w:rFonts w:ascii="Times New Roman" w:hAnsi="Times New Roman"/>
          <w:sz w:val="24"/>
          <w:szCs w:val="24"/>
          <w:lang w:val="es-AR"/>
        </w:rPr>
      </w:pPr>
      <w:r w:rsidRPr="008D3592">
        <w:rPr>
          <w:rFonts w:ascii="Times New Roman" w:hAnsi="Times New Roman"/>
          <w:sz w:val="24"/>
          <w:szCs w:val="24"/>
          <w:lang w:val="es-AR"/>
        </w:rPr>
        <w:t xml:space="preserve">Periodista: E13 </w:t>
      </w:r>
      <w:r w:rsidRPr="00FD713B">
        <w:rPr>
          <w:rFonts w:ascii="Times New Roman" w:hAnsi="Times New Roman"/>
          <w:i/>
          <w:sz w:val="24"/>
          <w:szCs w:val="24"/>
          <w:lang w:val="es-AR"/>
        </w:rPr>
        <w:t>[¿De qué mueren generalmente</w:t>
      </w:r>
      <w:r w:rsidRPr="008D3592">
        <w:rPr>
          <w:rFonts w:ascii="Times New Roman" w:hAnsi="Times New Roman"/>
          <w:sz w:val="24"/>
          <w:szCs w:val="24"/>
          <w:lang w:val="es-AR"/>
        </w:rPr>
        <w:t>?]</w:t>
      </w:r>
    </w:p>
    <w:p w:rsidR="00AF17DE" w:rsidRDefault="00AF17DE" w:rsidP="0054600A">
      <w:pPr>
        <w:pStyle w:val="Textoindependienteprimerasangra2"/>
        <w:spacing w:after="0"/>
        <w:ind w:left="567" w:firstLine="0"/>
        <w:jc w:val="both"/>
        <w:rPr>
          <w:rFonts w:ascii="Times New Roman" w:hAnsi="Times New Roman"/>
          <w:i/>
          <w:sz w:val="24"/>
          <w:szCs w:val="24"/>
          <w:lang w:val="es-AR"/>
        </w:rPr>
      </w:pPr>
      <w:r w:rsidRPr="00FD713B">
        <w:rPr>
          <w:rFonts w:ascii="Times New Roman" w:hAnsi="Times New Roman"/>
          <w:sz w:val="24"/>
          <w:szCs w:val="24"/>
          <w:lang w:val="es-AR"/>
        </w:rPr>
        <w:t>Fátima: E14</w:t>
      </w:r>
      <w:r w:rsidRPr="008D3592">
        <w:rPr>
          <w:rFonts w:ascii="Times New Roman" w:hAnsi="Times New Roman"/>
          <w:i/>
          <w:sz w:val="24"/>
          <w:szCs w:val="24"/>
          <w:lang w:val="es-AR"/>
        </w:rPr>
        <w:t xml:space="preserve"> [De enfermedades infecciosas, problemas con las siliconas, pueden tener una paliza, tiroteo o sobredosis…] </w:t>
      </w:r>
      <w:r w:rsidRPr="00FD713B">
        <w:rPr>
          <w:rFonts w:ascii="Times New Roman" w:hAnsi="Times New Roman"/>
          <w:sz w:val="24"/>
          <w:szCs w:val="24"/>
          <w:lang w:val="es-AR"/>
        </w:rPr>
        <w:t>(Mafia de Travestis</w:t>
      </w:r>
      <w:r w:rsidR="00FD713B">
        <w:rPr>
          <w:rFonts w:ascii="Times New Roman" w:hAnsi="Times New Roman"/>
          <w:sz w:val="24"/>
          <w:szCs w:val="24"/>
          <w:lang w:val="es-AR"/>
        </w:rPr>
        <w:t xml:space="preserve">- </w:t>
      </w:r>
      <w:r w:rsidR="00FD713B" w:rsidRPr="00FD713B">
        <w:rPr>
          <w:rFonts w:ascii="Times New Roman" w:hAnsi="Times New Roman"/>
          <w:i/>
          <w:sz w:val="24"/>
          <w:szCs w:val="24"/>
          <w:lang w:val="es-AR"/>
        </w:rPr>
        <w:t>Crónicas extremas</w:t>
      </w:r>
      <w:r w:rsidRPr="00FD713B">
        <w:rPr>
          <w:rFonts w:ascii="Times New Roman" w:hAnsi="Times New Roman"/>
          <w:sz w:val="24"/>
          <w:szCs w:val="24"/>
          <w:lang w:val="es-AR"/>
        </w:rPr>
        <w:t>)</w:t>
      </w:r>
    </w:p>
    <w:p w:rsidR="00FD713B" w:rsidRPr="008D3592" w:rsidRDefault="00FD713B" w:rsidP="0054600A">
      <w:pPr>
        <w:pStyle w:val="Textoindependienteprimerasangra2"/>
        <w:spacing w:after="0"/>
        <w:ind w:left="567" w:firstLine="0"/>
        <w:jc w:val="both"/>
        <w:rPr>
          <w:rFonts w:ascii="Times New Roman" w:hAnsi="Times New Roman"/>
          <w:i/>
          <w:sz w:val="24"/>
          <w:szCs w:val="24"/>
          <w:lang w:val="es-AR"/>
        </w:rPr>
      </w:pPr>
    </w:p>
    <w:p w:rsidR="00DD4282" w:rsidRDefault="00AF17DE" w:rsidP="0054600A">
      <w:pPr>
        <w:pStyle w:val="Textoindependienteprimerasangra2"/>
        <w:ind w:left="567" w:firstLine="0"/>
        <w:jc w:val="both"/>
        <w:rPr>
          <w:rFonts w:ascii="Times New Roman" w:hAnsi="Times New Roman"/>
          <w:sz w:val="24"/>
          <w:szCs w:val="24"/>
          <w:lang w:val="es-AR"/>
        </w:rPr>
      </w:pPr>
      <w:r w:rsidRPr="008D3592">
        <w:rPr>
          <w:rFonts w:ascii="Times New Roman" w:hAnsi="Times New Roman"/>
          <w:sz w:val="24"/>
          <w:szCs w:val="24"/>
          <w:lang w:val="es-AR"/>
        </w:rPr>
        <w:t xml:space="preserve">Policía: E94 </w:t>
      </w:r>
      <w:r w:rsidRPr="00FD713B">
        <w:rPr>
          <w:rFonts w:ascii="Times New Roman" w:hAnsi="Times New Roman"/>
          <w:i/>
          <w:sz w:val="24"/>
          <w:szCs w:val="24"/>
          <w:lang w:val="es-AR"/>
        </w:rPr>
        <w:t>[Listo, por ahí te enfermás</w:t>
      </w:r>
      <w:r w:rsidRPr="008D3592">
        <w:rPr>
          <w:rFonts w:ascii="Times New Roman" w:hAnsi="Times New Roman"/>
          <w:sz w:val="24"/>
          <w:szCs w:val="24"/>
          <w:lang w:val="es-AR"/>
        </w:rPr>
        <w:t>] E95 [</w:t>
      </w:r>
      <w:r w:rsidRPr="00FD713B">
        <w:rPr>
          <w:rFonts w:ascii="Times New Roman" w:hAnsi="Times New Roman"/>
          <w:i/>
          <w:sz w:val="24"/>
          <w:szCs w:val="24"/>
          <w:lang w:val="es-AR"/>
        </w:rPr>
        <w:t xml:space="preserve">No sé </w:t>
      </w:r>
      <w:r w:rsidRPr="00FD713B">
        <w:rPr>
          <w:rFonts w:ascii="Times New Roman" w:hAnsi="Times New Roman"/>
          <w:b/>
          <w:i/>
          <w:sz w:val="24"/>
          <w:szCs w:val="24"/>
          <w:lang w:val="es-AR"/>
        </w:rPr>
        <w:t>qué</w:t>
      </w:r>
      <w:r w:rsidRPr="00FD713B">
        <w:rPr>
          <w:rFonts w:ascii="Times New Roman" w:hAnsi="Times New Roman"/>
          <w:i/>
          <w:sz w:val="24"/>
          <w:szCs w:val="24"/>
          <w:lang w:val="es-AR"/>
        </w:rPr>
        <w:t xml:space="preserve"> te hará, ¿entendés</w:t>
      </w:r>
      <w:r w:rsidRPr="008D3592">
        <w:rPr>
          <w:rFonts w:ascii="Times New Roman" w:hAnsi="Times New Roman"/>
          <w:sz w:val="24"/>
          <w:szCs w:val="24"/>
          <w:lang w:val="es-AR"/>
        </w:rPr>
        <w:t>?] (Garganta profunda</w:t>
      </w:r>
      <w:r w:rsidRPr="00FD713B">
        <w:rPr>
          <w:rFonts w:ascii="Times New Roman" w:hAnsi="Times New Roman"/>
          <w:i/>
          <w:sz w:val="24"/>
          <w:szCs w:val="24"/>
          <w:lang w:val="es-AR"/>
        </w:rPr>
        <w:t>- Policías en acción</w:t>
      </w:r>
      <w:r w:rsidRPr="008D3592">
        <w:rPr>
          <w:rFonts w:ascii="Times New Roman" w:hAnsi="Times New Roman"/>
          <w:sz w:val="24"/>
          <w:szCs w:val="24"/>
          <w:lang w:val="es-AR"/>
        </w:rPr>
        <w:t>)</w:t>
      </w:r>
    </w:p>
    <w:p w:rsidR="0054600A" w:rsidRDefault="0054600A" w:rsidP="0054600A">
      <w:pPr>
        <w:pStyle w:val="Textoindependienteprimerasangra2"/>
        <w:ind w:left="567" w:firstLine="0"/>
        <w:jc w:val="both"/>
        <w:rPr>
          <w:rFonts w:ascii="Times New Roman" w:hAnsi="Times New Roman"/>
          <w:sz w:val="24"/>
          <w:szCs w:val="24"/>
          <w:lang w:val="es-AR"/>
        </w:rPr>
      </w:pPr>
    </w:p>
    <w:p w:rsidR="0054600A" w:rsidRDefault="0054600A" w:rsidP="00D932AA">
      <w:pPr>
        <w:pStyle w:val="Textoindependienteprimerasangra2"/>
        <w:ind w:left="567" w:firstLine="0"/>
        <w:rPr>
          <w:rFonts w:ascii="Times New Roman" w:hAnsi="Times New Roman"/>
          <w:b/>
          <w:sz w:val="24"/>
          <w:szCs w:val="24"/>
          <w:lang w:val="es-AR"/>
        </w:rPr>
      </w:pPr>
    </w:p>
    <w:p w:rsidR="00DD4282" w:rsidRDefault="00DD4282" w:rsidP="000F741A">
      <w:pPr>
        <w:pStyle w:val="Lista"/>
        <w:rPr>
          <w:rFonts w:ascii="Times New Roman" w:hAnsi="Times New Roman"/>
          <w:b/>
          <w:sz w:val="24"/>
          <w:szCs w:val="24"/>
          <w:lang w:val="es-AR"/>
        </w:rPr>
      </w:pPr>
    </w:p>
    <w:p w:rsidR="00AF17DE" w:rsidRPr="00FD713B" w:rsidRDefault="00AF17DE" w:rsidP="000F741A">
      <w:pPr>
        <w:pStyle w:val="Lista"/>
        <w:rPr>
          <w:rFonts w:ascii="Times New Roman" w:hAnsi="Times New Roman"/>
          <w:b/>
          <w:sz w:val="24"/>
          <w:szCs w:val="24"/>
          <w:lang w:val="es-AR"/>
        </w:rPr>
      </w:pPr>
      <w:r w:rsidRPr="00FD713B">
        <w:rPr>
          <w:rFonts w:ascii="Times New Roman" w:hAnsi="Times New Roman"/>
          <w:b/>
          <w:sz w:val="24"/>
          <w:szCs w:val="24"/>
          <w:lang w:val="es-AR"/>
        </w:rPr>
        <w:lastRenderedPageBreak/>
        <w:t>7.6.6.</w:t>
      </w:r>
      <w:r w:rsidR="00D932AA">
        <w:rPr>
          <w:rFonts w:ascii="Times New Roman" w:hAnsi="Times New Roman"/>
          <w:b/>
          <w:sz w:val="24"/>
          <w:szCs w:val="24"/>
          <w:lang w:val="es-AR"/>
        </w:rPr>
        <w:t xml:space="preserve"> </w:t>
      </w:r>
      <w:r w:rsidRPr="00FD713B">
        <w:rPr>
          <w:rFonts w:ascii="Times New Roman" w:hAnsi="Times New Roman"/>
          <w:b/>
          <w:sz w:val="24"/>
          <w:szCs w:val="24"/>
          <w:lang w:val="es-AR"/>
        </w:rPr>
        <w:t xml:space="preserve">La </w:t>
      </w:r>
      <w:r w:rsidR="0005437F">
        <w:rPr>
          <w:rFonts w:ascii="Times New Roman" w:hAnsi="Times New Roman"/>
          <w:b/>
          <w:sz w:val="24"/>
          <w:szCs w:val="24"/>
          <w:lang w:val="es-AR"/>
        </w:rPr>
        <w:t>categoría semántico-discursiva A</w:t>
      </w:r>
      <w:r w:rsidRPr="00FD713B">
        <w:rPr>
          <w:rFonts w:ascii="Times New Roman" w:hAnsi="Times New Roman"/>
          <w:b/>
          <w:sz w:val="24"/>
          <w:szCs w:val="24"/>
          <w:lang w:val="es-AR"/>
        </w:rPr>
        <w:t>utos</w:t>
      </w:r>
    </w:p>
    <w:p w:rsidR="00AF17DE" w:rsidRPr="008D3592" w:rsidRDefault="00AF17DE" w:rsidP="00AF17DE">
      <w:pPr>
        <w:jc w:val="both"/>
        <w:rPr>
          <w:b/>
          <w:i/>
          <w:sz w:val="24"/>
          <w:szCs w:val="24"/>
          <w:lang w:val="es-AR"/>
        </w:rPr>
      </w:pPr>
    </w:p>
    <w:p w:rsidR="00AF17DE" w:rsidRPr="008D3592" w:rsidRDefault="00AF17DE" w:rsidP="008D3592">
      <w:pPr>
        <w:pStyle w:val="Continuarlista"/>
        <w:spacing w:line="480" w:lineRule="auto"/>
        <w:ind w:left="0"/>
        <w:jc w:val="both"/>
        <w:rPr>
          <w:sz w:val="24"/>
          <w:szCs w:val="24"/>
          <w:lang w:val="es-AR"/>
        </w:rPr>
      </w:pPr>
      <w:r w:rsidRPr="008D3592">
        <w:rPr>
          <w:sz w:val="24"/>
          <w:szCs w:val="24"/>
          <w:lang w:val="es-AR"/>
        </w:rPr>
        <w:t xml:space="preserve">Como ya se señaló, el </w:t>
      </w:r>
      <w:r w:rsidRPr="0005437F">
        <w:rPr>
          <w:sz w:val="24"/>
          <w:szCs w:val="24"/>
          <w:lang w:val="es-AR"/>
        </w:rPr>
        <w:t>auto</w:t>
      </w:r>
      <w:r w:rsidRPr="008D3592">
        <w:rPr>
          <w:sz w:val="24"/>
          <w:szCs w:val="24"/>
          <w:lang w:val="es-AR"/>
        </w:rPr>
        <w:t xml:space="preserve"> como objeto del robo</w:t>
      </w:r>
      <w:r w:rsidR="0054600A">
        <w:rPr>
          <w:sz w:val="24"/>
          <w:szCs w:val="24"/>
          <w:lang w:val="es-AR"/>
        </w:rPr>
        <w:t xml:space="preserve"> está presente en la categoría D</w:t>
      </w:r>
      <w:r w:rsidRPr="008D3592">
        <w:rPr>
          <w:sz w:val="24"/>
          <w:szCs w:val="24"/>
          <w:lang w:val="es-AR"/>
        </w:rPr>
        <w:t xml:space="preserve">elincuencia, pero por su importancia en la crónica “Pelea por la tierra” y en el </w:t>
      </w:r>
      <w:r w:rsidR="00657DF4" w:rsidRPr="008D3592">
        <w:rPr>
          <w:sz w:val="24"/>
          <w:szCs w:val="24"/>
          <w:lang w:val="es-AR"/>
        </w:rPr>
        <w:t>segmento</w:t>
      </w:r>
      <w:r w:rsidRPr="008D3592">
        <w:rPr>
          <w:sz w:val="24"/>
          <w:szCs w:val="24"/>
          <w:lang w:val="es-AR"/>
        </w:rPr>
        <w:t xml:space="preserve"> “Propuesta indecente” de </w:t>
      </w:r>
      <w:r w:rsidRPr="008D3592">
        <w:rPr>
          <w:i/>
          <w:sz w:val="24"/>
          <w:szCs w:val="24"/>
          <w:lang w:val="es-AR"/>
        </w:rPr>
        <w:t>Policías en acción</w:t>
      </w:r>
      <w:r w:rsidRPr="008D3592">
        <w:rPr>
          <w:sz w:val="24"/>
          <w:szCs w:val="24"/>
          <w:lang w:val="es-AR"/>
        </w:rPr>
        <w:t>, constituye una categoría aparte.</w:t>
      </w:r>
    </w:p>
    <w:p w:rsidR="00AF17DE" w:rsidRDefault="00B44C9C" w:rsidP="008D3592">
      <w:pPr>
        <w:pStyle w:val="Continuarlista"/>
        <w:spacing w:line="480" w:lineRule="auto"/>
        <w:ind w:left="0"/>
        <w:jc w:val="both"/>
        <w:rPr>
          <w:sz w:val="24"/>
          <w:szCs w:val="24"/>
          <w:lang w:val="es-AR"/>
        </w:rPr>
      </w:pPr>
      <w:r>
        <w:rPr>
          <w:sz w:val="24"/>
          <w:szCs w:val="24"/>
          <w:lang w:val="es-AR"/>
        </w:rPr>
        <w:t xml:space="preserve">En </w:t>
      </w:r>
      <w:r w:rsidR="00AF17DE" w:rsidRPr="008D3592">
        <w:rPr>
          <w:sz w:val="24"/>
          <w:szCs w:val="24"/>
          <w:lang w:val="es-AR"/>
        </w:rPr>
        <w:t>la crónica, los autos no son s</w:t>
      </w:r>
      <w:r w:rsidR="0005437F">
        <w:rPr>
          <w:sz w:val="24"/>
          <w:szCs w:val="24"/>
          <w:lang w:val="es-AR"/>
        </w:rPr>
        <w:t>o</w:t>
      </w:r>
      <w:r w:rsidR="00AF17DE" w:rsidRPr="008D3592">
        <w:rPr>
          <w:sz w:val="24"/>
          <w:szCs w:val="24"/>
          <w:lang w:val="es-AR"/>
        </w:rPr>
        <w:t>lo robados sino también incendiados.</w:t>
      </w:r>
      <w:r>
        <w:rPr>
          <w:sz w:val="24"/>
          <w:szCs w:val="24"/>
          <w:lang w:val="es-AR"/>
        </w:rPr>
        <w:t xml:space="preserve"> A este tema se refiere Miriam </w:t>
      </w:r>
      <w:r w:rsidR="00AF17DE" w:rsidRPr="008D3592">
        <w:rPr>
          <w:sz w:val="24"/>
          <w:szCs w:val="24"/>
          <w:lang w:val="es-AR"/>
        </w:rPr>
        <w:t>en la crónica “Pelea por la tierra”. Miriam explica el accionar de los delincuentes -elididos como agentes y señalados como “ellos”- con los autos robados. Los pronombre “los” y “le” refieren a los autos sobre los cuales los delincuentes ejercen las acciones de “traer” (reiterada)</w:t>
      </w:r>
      <w:r>
        <w:rPr>
          <w:sz w:val="24"/>
          <w:szCs w:val="24"/>
          <w:lang w:val="es-AR"/>
        </w:rPr>
        <w:t>,</w:t>
      </w:r>
      <w:r w:rsidR="00AF17DE" w:rsidRPr="008D3592">
        <w:rPr>
          <w:sz w:val="24"/>
          <w:szCs w:val="24"/>
          <w:lang w:val="es-AR"/>
        </w:rPr>
        <w:t xml:space="preserve"> “quemar” (reiterada) y “sacar la puerta y todo lo que se pueda vender”</w:t>
      </w:r>
    </w:p>
    <w:p w:rsidR="00B44C9C" w:rsidRPr="008D3592" w:rsidRDefault="00B44C9C" w:rsidP="00B44C9C">
      <w:pPr>
        <w:pStyle w:val="Textoindependienteprimerasangra2"/>
        <w:spacing w:after="0"/>
        <w:ind w:left="567" w:firstLine="0"/>
        <w:jc w:val="both"/>
        <w:rPr>
          <w:rFonts w:ascii="Times New Roman" w:hAnsi="Times New Roman"/>
          <w:i/>
          <w:sz w:val="24"/>
          <w:szCs w:val="24"/>
          <w:lang w:val="es-AR"/>
        </w:rPr>
      </w:pPr>
      <w:r w:rsidRPr="00FD713B">
        <w:rPr>
          <w:rFonts w:ascii="Times New Roman" w:hAnsi="Times New Roman"/>
          <w:sz w:val="24"/>
          <w:szCs w:val="24"/>
          <w:lang w:val="es-AR"/>
        </w:rPr>
        <w:t>Periodista: E45</w:t>
      </w:r>
      <w:r w:rsidRPr="008D3592">
        <w:rPr>
          <w:rFonts w:ascii="Times New Roman" w:hAnsi="Times New Roman"/>
          <w:i/>
          <w:sz w:val="24"/>
          <w:szCs w:val="24"/>
          <w:lang w:val="es-AR"/>
        </w:rPr>
        <w:t xml:space="preserve"> [Y pero ¿por qué </w:t>
      </w:r>
      <w:r w:rsidRPr="008D3592">
        <w:rPr>
          <w:rFonts w:ascii="Times New Roman" w:hAnsi="Times New Roman"/>
          <w:b/>
          <w:i/>
          <w:sz w:val="24"/>
          <w:szCs w:val="24"/>
          <w:lang w:val="es-AR"/>
        </w:rPr>
        <w:t>le</w:t>
      </w:r>
      <w:r w:rsidRPr="008D3592">
        <w:rPr>
          <w:rFonts w:ascii="Times New Roman" w:hAnsi="Times New Roman"/>
          <w:i/>
          <w:sz w:val="24"/>
          <w:szCs w:val="24"/>
          <w:lang w:val="es-AR"/>
        </w:rPr>
        <w:t xml:space="preserve"> prenden fuego?]</w:t>
      </w:r>
      <w:r w:rsidRPr="00FD713B">
        <w:rPr>
          <w:rFonts w:ascii="Times New Roman" w:hAnsi="Times New Roman"/>
          <w:sz w:val="24"/>
          <w:szCs w:val="24"/>
          <w:lang w:val="es-AR"/>
        </w:rPr>
        <w:t>E46</w:t>
      </w:r>
      <w:r w:rsidRPr="008D3592">
        <w:rPr>
          <w:rFonts w:ascii="Times New Roman" w:hAnsi="Times New Roman"/>
          <w:i/>
          <w:sz w:val="24"/>
          <w:szCs w:val="24"/>
          <w:lang w:val="es-AR"/>
        </w:rPr>
        <w:t xml:space="preserve"> [¿No es que </w:t>
      </w:r>
      <w:r w:rsidRPr="008D3592">
        <w:rPr>
          <w:rFonts w:ascii="Times New Roman" w:hAnsi="Times New Roman"/>
          <w:b/>
          <w:i/>
          <w:sz w:val="24"/>
          <w:szCs w:val="24"/>
          <w:lang w:val="es-AR"/>
        </w:rPr>
        <w:t>los</w:t>
      </w:r>
      <w:r w:rsidRPr="008D3592">
        <w:rPr>
          <w:rFonts w:ascii="Times New Roman" w:hAnsi="Times New Roman"/>
          <w:i/>
          <w:sz w:val="24"/>
          <w:szCs w:val="24"/>
          <w:lang w:val="es-AR"/>
        </w:rPr>
        <w:t xml:space="preserve"> roban para vender?]</w:t>
      </w:r>
    </w:p>
    <w:p w:rsidR="00B44C9C" w:rsidRDefault="00B44C9C" w:rsidP="00B44C9C">
      <w:pPr>
        <w:pStyle w:val="Textoindependienteprimerasangra2"/>
        <w:spacing w:after="0"/>
        <w:ind w:left="567" w:firstLine="0"/>
        <w:jc w:val="both"/>
        <w:rPr>
          <w:rFonts w:ascii="Times New Roman" w:hAnsi="Times New Roman"/>
          <w:i/>
          <w:sz w:val="24"/>
          <w:szCs w:val="24"/>
          <w:lang w:val="es-AR"/>
        </w:rPr>
      </w:pPr>
      <w:r w:rsidRPr="00FD713B">
        <w:rPr>
          <w:rFonts w:ascii="Times New Roman" w:hAnsi="Times New Roman"/>
          <w:sz w:val="24"/>
          <w:szCs w:val="24"/>
          <w:lang w:val="es-AR"/>
        </w:rPr>
        <w:t>Miriam: E47</w:t>
      </w:r>
      <w:r w:rsidRPr="008D3592">
        <w:rPr>
          <w:rFonts w:ascii="Times New Roman" w:hAnsi="Times New Roman"/>
          <w:i/>
          <w:sz w:val="24"/>
          <w:szCs w:val="24"/>
          <w:lang w:val="es-AR"/>
        </w:rPr>
        <w:t xml:space="preserve"> [Hay veces que </w:t>
      </w:r>
      <w:r w:rsidRPr="008D3592">
        <w:rPr>
          <w:rFonts w:ascii="Times New Roman" w:hAnsi="Times New Roman"/>
          <w:b/>
          <w:i/>
          <w:sz w:val="24"/>
          <w:szCs w:val="24"/>
          <w:lang w:val="es-AR"/>
        </w:rPr>
        <w:t>los</w:t>
      </w:r>
      <w:r w:rsidRPr="008D3592">
        <w:rPr>
          <w:rFonts w:ascii="Times New Roman" w:hAnsi="Times New Roman"/>
          <w:i/>
          <w:sz w:val="24"/>
          <w:szCs w:val="24"/>
          <w:lang w:val="es-AR"/>
        </w:rPr>
        <w:t xml:space="preserve"> traen y así como</w:t>
      </w:r>
      <w:r w:rsidRPr="008D3592">
        <w:rPr>
          <w:rFonts w:ascii="Times New Roman" w:hAnsi="Times New Roman"/>
          <w:b/>
          <w:i/>
          <w:sz w:val="24"/>
          <w:szCs w:val="24"/>
          <w:lang w:val="es-AR"/>
        </w:rPr>
        <w:t xml:space="preserve"> los</w:t>
      </w:r>
      <w:r w:rsidRPr="008D3592">
        <w:rPr>
          <w:rFonts w:ascii="Times New Roman" w:hAnsi="Times New Roman"/>
          <w:i/>
          <w:sz w:val="24"/>
          <w:szCs w:val="24"/>
          <w:lang w:val="es-AR"/>
        </w:rPr>
        <w:t xml:space="preserve"> traen,</w:t>
      </w:r>
      <w:r w:rsidRPr="008D3592">
        <w:rPr>
          <w:rFonts w:ascii="Times New Roman" w:hAnsi="Times New Roman"/>
          <w:b/>
          <w:i/>
          <w:sz w:val="24"/>
          <w:szCs w:val="24"/>
          <w:lang w:val="es-AR"/>
        </w:rPr>
        <w:t xml:space="preserve"> los</w:t>
      </w:r>
      <w:r w:rsidRPr="008D3592">
        <w:rPr>
          <w:rFonts w:ascii="Times New Roman" w:hAnsi="Times New Roman"/>
          <w:i/>
          <w:sz w:val="24"/>
          <w:szCs w:val="24"/>
          <w:lang w:val="es-AR"/>
        </w:rPr>
        <w:t xml:space="preserve"> queman] </w:t>
      </w:r>
      <w:r w:rsidRPr="00FD713B">
        <w:rPr>
          <w:rFonts w:ascii="Times New Roman" w:hAnsi="Times New Roman"/>
          <w:sz w:val="24"/>
          <w:szCs w:val="24"/>
          <w:lang w:val="es-AR"/>
        </w:rPr>
        <w:t>E48</w:t>
      </w:r>
      <w:r w:rsidRPr="008D3592">
        <w:rPr>
          <w:rFonts w:ascii="Times New Roman" w:hAnsi="Times New Roman"/>
          <w:i/>
          <w:sz w:val="24"/>
          <w:szCs w:val="24"/>
          <w:lang w:val="es-AR"/>
        </w:rPr>
        <w:t xml:space="preserve"> [Cuando ellos ven que vienen los policías atrás, por dañino,</w:t>
      </w:r>
      <w:r w:rsidRPr="008D3592">
        <w:rPr>
          <w:rFonts w:ascii="Times New Roman" w:hAnsi="Times New Roman"/>
          <w:b/>
          <w:i/>
          <w:sz w:val="24"/>
          <w:szCs w:val="24"/>
          <w:lang w:val="es-AR"/>
        </w:rPr>
        <w:t xml:space="preserve"> los</w:t>
      </w:r>
      <w:r w:rsidRPr="008D3592">
        <w:rPr>
          <w:rFonts w:ascii="Times New Roman" w:hAnsi="Times New Roman"/>
          <w:i/>
          <w:sz w:val="24"/>
          <w:szCs w:val="24"/>
          <w:lang w:val="es-AR"/>
        </w:rPr>
        <w:t xml:space="preserve"> queman] </w:t>
      </w:r>
      <w:r w:rsidRPr="00FD713B">
        <w:rPr>
          <w:rFonts w:ascii="Times New Roman" w:hAnsi="Times New Roman"/>
          <w:sz w:val="24"/>
          <w:szCs w:val="24"/>
          <w:lang w:val="es-AR"/>
        </w:rPr>
        <w:t>E49</w:t>
      </w:r>
      <w:r w:rsidRPr="008D3592">
        <w:rPr>
          <w:rFonts w:ascii="Times New Roman" w:hAnsi="Times New Roman"/>
          <w:i/>
          <w:sz w:val="24"/>
          <w:szCs w:val="24"/>
          <w:lang w:val="es-AR"/>
        </w:rPr>
        <w:t xml:space="preserve"> [O a veces </w:t>
      </w:r>
      <w:r w:rsidRPr="008D3592">
        <w:rPr>
          <w:rFonts w:ascii="Times New Roman" w:hAnsi="Times New Roman"/>
          <w:b/>
          <w:i/>
          <w:sz w:val="24"/>
          <w:szCs w:val="24"/>
          <w:lang w:val="es-AR"/>
        </w:rPr>
        <w:t>le</w:t>
      </w:r>
      <w:r w:rsidRPr="008D3592">
        <w:rPr>
          <w:rFonts w:ascii="Times New Roman" w:hAnsi="Times New Roman"/>
          <w:i/>
          <w:sz w:val="24"/>
          <w:szCs w:val="24"/>
          <w:lang w:val="es-AR"/>
        </w:rPr>
        <w:t xml:space="preserve"> sacan </w:t>
      </w:r>
      <w:r w:rsidRPr="008D3592">
        <w:rPr>
          <w:rFonts w:ascii="Times New Roman" w:hAnsi="Times New Roman"/>
          <w:b/>
          <w:i/>
          <w:sz w:val="24"/>
          <w:szCs w:val="24"/>
          <w:lang w:val="es-AR"/>
        </w:rPr>
        <w:t>la puerta</w:t>
      </w:r>
      <w:r w:rsidRPr="008D3592">
        <w:rPr>
          <w:rFonts w:ascii="Times New Roman" w:hAnsi="Times New Roman"/>
          <w:i/>
          <w:sz w:val="24"/>
          <w:szCs w:val="24"/>
          <w:lang w:val="es-AR"/>
        </w:rPr>
        <w:t xml:space="preserve">, </w:t>
      </w:r>
      <w:r w:rsidRPr="008D3592">
        <w:rPr>
          <w:rFonts w:ascii="Times New Roman" w:hAnsi="Times New Roman"/>
          <w:b/>
          <w:i/>
          <w:sz w:val="24"/>
          <w:szCs w:val="24"/>
          <w:lang w:val="es-AR"/>
        </w:rPr>
        <w:t>todo lo que</w:t>
      </w:r>
      <w:r w:rsidRPr="008D3592">
        <w:rPr>
          <w:rFonts w:ascii="Times New Roman" w:hAnsi="Times New Roman"/>
          <w:i/>
          <w:sz w:val="24"/>
          <w:szCs w:val="24"/>
          <w:lang w:val="es-AR"/>
        </w:rPr>
        <w:t xml:space="preserve"> se pueda vender] </w:t>
      </w:r>
      <w:r w:rsidRPr="00FD713B">
        <w:rPr>
          <w:rFonts w:ascii="Times New Roman" w:hAnsi="Times New Roman"/>
          <w:sz w:val="24"/>
          <w:szCs w:val="24"/>
          <w:lang w:val="es-AR"/>
        </w:rPr>
        <w:t>(Pelea por la tierra-</w:t>
      </w:r>
      <w:r w:rsidRPr="008D3592">
        <w:rPr>
          <w:rFonts w:ascii="Times New Roman" w:hAnsi="Times New Roman"/>
          <w:i/>
          <w:sz w:val="24"/>
          <w:szCs w:val="24"/>
          <w:lang w:val="es-AR"/>
        </w:rPr>
        <w:t xml:space="preserve"> Crónicas extremas)</w:t>
      </w:r>
    </w:p>
    <w:p w:rsidR="00B44C9C" w:rsidRPr="008D3592" w:rsidRDefault="00B44C9C" w:rsidP="00B44C9C">
      <w:pPr>
        <w:pStyle w:val="Textoindependienteprimerasangra2"/>
        <w:spacing w:after="0"/>
        <w:ind w:left="567" w:firstLine="0"/>
        <w:jc w:val="both"/>
        <w:rPr>
          <w:sz w:val="24"/>
          <w:szCs w:val="24"/>
          <w:lang w:val="es-AR"/>
        </w:rPr>
      </w:pPr>
    </w:p>
    <w:p w:rsidR="00FD713B" w:rsidRPr="008D3592" w:rsidRDefault="00AF17DE" w:rsidP="00320395">
      <w:pPr>
        <w:pStyle w:val="Continuarlista"/>
        <w:spacing w:line="480" w:lineRule="auto"/>
        <w:ind w:left="0"/>
        <w:jc w:val="both"/>
        <w:rPr>
          <w:i/>
          <w:sz w:val="24"/>
          <w:szCs w:val="24"/>
          <w:lang w:val="es-AR"/>
        </w:rPr>
      </w:pPr>
      <w:r w:rsidRPr="008D3592">
        <w:rPr>
          <w:sz w:val="24"/>
          <w:szCs w:val="24"/>
          <w:lang w:val="es-AR"/>
        </w:rPr>
        <w:t>En “Propuesta indecente”, el conflicto se genera porque el dueño no ha abonado el arreglo de su  auto y el tallerista se niega a entregarlo hasta que se le pague. En E27 y E28, el tallerista expresa mediante el verbo “querer” su deseo de obtener el dinero (que se le debe) y mediante el mismo verbo negado, manifiesta su desinterés  en el auto. El padre del dueño del auto, a su vez mediante el verbo “querer” expresa su deseo de tener el auto en la comisaría (E29), a lo cual se opone el tallerista (E30). El padre del dueño acusa indirectamente al tallerista de usar el auto (E31) y el tallerista lo niega ocultándose en la pasiva con se “el auto de acá no se toca” (E32). Y esta emisión también se puede interpretar como que de ahí (de su taller) nadie v</w:t>
      </w:r>
      <w:r w:rsidR="00EB2A39" w:rsidRPr="008D3592">
        <w:rPr>
          <w:sz w:val="24"/>
          <w:szCs w:val="24"/>
          <w:lang w:val="es-AR"/>
        </w:rPr>
        <w:t>a a sacar el auto, incluyendo su</w:t>
      </w:r>
      <w:r w:rsidR="00320395">
        <w:rPr>
          <w:sz w:val="24"/>
          <w:szCs w:val="24"/>
          <w:lang w:val="es-AR"/>
        </w:rPr>
        <w:t xml:space="preserve"> dueño </w:t>
      </w:r>
    </w:p>
    <w:p w:rsidR="00AF17DE" w:rsidRPr="008D3592" w:rsidRDefault="00AF17DE" w:rsidP="00FD713B">
      <w:pPr>
        <w:pStyle w:val="Lista2"/>
        <w:ind w:left="567" w:firstLine="0"/>
        <w:jc w:val="both"/>
        <w:rPr>
          <w:rFonts w:ascii="Times New Roman" w:hAnsi="Times New Roman"/>
          <w:sz w:val="24"/>
          <w:szCs w:val="24"/>
          <w:lang w:val="es-AR"/>
        </w:rPr>
      </w:pPr>
      <w:r w:rsidRPr="008D3592">
        <w:rPr>
          <w:rFonts w:ascii="Times New Roman" w:hAnsi="Times New Roman"/>
          <w:sz w:val="24"/>
          <w:szCs w:val="24"/>
          <w:lang w:val="es-AR"/>
        </w:rPr>
        <w:lastRenderedPageBreak/>
        <w:t>Tallerista: E27 [</w:t>
      </w:r>
      <w:r w:rsidRPr="008E6A82">
        <w:rPr>
          <w:rFonts w:ascii="Times New Roman" w:hAnsi="Times New Roman"/>
          <w:i/>
          <w:sz w:val="24"/>
          <w:szCs w:val="24"/>
          <w:lang w:val="es-AR"/>
        </w:rPr>
        <w:t>Yo quiero la plata</w:t>
      </w:r>
      <w:r w:rsidRPr="008D3592">
        <w:rPr>
          <w:rFonts w:ascii="Times New Roman" w:hAnsi="Times New Roman"/>
          <w:sz w:val="24"/>
          <w:szCs w:val="24"/>
          <w:lang w:val="es-AR"/>
        </w:rPr>
        <w:t>] E28 [</w:t>
      </w:r>
      <w:r w:rsidRPr="008E6A82">
        <w:rPr>
          <w:rFonts w:ascii="Times New Roman" w:hAnsi="Times New Roman"/>
          <w:i/>
          <w:sz w:val="24"/>
          <w:szCs w:val="24"/>
          <w:lang w:val="es-AR"/>
        </w:rPr>
        <w:t xml:space="preserve">Yo no quiero </w:t>
      </w:r>
      <w:r w:rsidRPr="008E6A82">
        <w:rPr>
          <w:rFonts w:ascii="Times New Roman" w:hAnsi="Times New Roman"/>
          <w:b/>
          <w:i/>
          <w:sz w:val="24"/>
          <w:szCs w:val="24"/>
          <w:lang w:val="es-AR"/>
        </w:rPr>
        <w:t>el auto</w:t>
      </w:r>
      <w:r w:rsidRPr="008D3592">
        <w:rPr>
          <w:rFonts w:ascii="Times New Roman" w:hAnsi="Times New Roman"/>
          <w:sz w:val="24"/>
          <w:szCs w:val="24"/>
          <w:lang w:val="es-AR"/>
        </w:rPr>
        <w:t>]</w:t>
      </w:r>
    </w:p>
    <w:p w:rsidR="00AF17DE" w:rsidRPr="008D3592" w:rsidRDefault="00AF17DE" w:rsidP="00FD713B">
      <w:pPr>
        <w:pStyle w:val="Lista2"/>
        <w:ind w:left="567" w:firstLine="0"/>
        <w:jc w:val="both"/>
        <w:rPr>
          <w:rFonts w:ascii="Times New Roman" w:hAnsi="Times New Roman"/>
          <w:sz w:val="24"/>
          <w:szCs w:val="24"/>
          <w:lang w:val="es-AR"/>
        </w:rPr>
      </w:pPr>
      <w:r w:rsidRPr="008D3592">
        <w:rPr>
          <w:rFonts w:ascii="Times New Roman" w:hAnsi="Times New Roman"/>
          <w:sz w:val="24"/>
          <w:szCs w:val="24"/>
          <w:lang w:val="es-AR"/>
        </w:rPr>
        <w:t>Padre del dueño: E29 [</w:t>
      </w:r>
      <w:r w:rsidRPr="008E6A82">
        <w:rPr>
          <w:rFonts w:ascii="Times New Roman" w:hAnsi="Times New Roman"/>
          <w:i/>
          <w:sz w:val="24"/>
          <w:szCs w:val="24"/>
          <w:lang w:val="es-AR"/>
        </w:rPr>
        <w:t xml:space="preserve">Pero yo quiero </w:t>
      </w:r>
      <w:r w:rsidRPr="008E6A82">
        <w:rPr>
          <w:rFonts w:ascii="Times New Roman" w:hAnsi="Times New Roman"/>
          <w:b/>
          <w:i/>
          <w:sz w:val="24"/>
          <w:szCs w:val="24"/>
          <w:lang w:val="es-AR"/>
        </w:rPr>
        <w:t>el auto</w:t>
      </w:r>
      <w:r w:rsidRPr="008E6A82">
        <w:rPr>
          <w:rFonts w:ascii="Times New Roman" w:hAnsi="Times New Roman"/>
          <w:i/>
          <w:sz w:val="24"/>
          <w:szCs w:val="24"/>
          <w:lang w:val="es-AR"/>
        </w:rPr>
        <w:t xml:space="preserve"> en la comisaría</w:t>
      </w:r>
      <w:r w:rsidRPr="008D3592">
        <w:rPr>
          <w:rFonts w:ascii="Times New Roman" w:hAnsi="Times New Roman"/>
          <w:sz w:val="24"/>
          <w:szCs w:val="24"/>
          <w:lang w:val="es-AR"/>
        </w:rPr>
        <w:t>]</w:t>
      </w:r>
    </w:p>
    <w:p w:rsidR="00AF17DE" w:rsidRPr="008D3592" w:rsidRDefault="00AF17DE" w:rsidP="00FD713B">
      <w:pPr>
        <w:pStyle w:val="Lista2"/>
        <w:ind w:left="567" w:firstLine="0"/>
        <w:jc w:val="both"/>
        <w:rPr>
          <w:rFonts w:ascii="Times New Roman" w:hAnsi="Times New Roman"/>
          <w:sz w:val="24"/>
          <w:szCs w:val="24"/>
          <w:lang w:val="es-AR"/>
        </w:rPr>
      </w:pPr>
      <w:r w:rsidRPr="008D3592">
        <w:rPr>
          <w:rFonts w:ascii="Times New Roman" w:hAnsi="Times New Roman"/>
          <w:sz w:val="24"/>
          <w:szCs w:val="24"/>
          <w:lang w:val="es-AR"/>
        </w:rPr>
        <w:t xml:space="preserve">Tallerista: E30 </w:t>
      </w:r>
      <w:r w:rsidRPr="008E6A82">
        <w:rPr>
          <w:rFonts w:ascii="Times New Roman" w:hAnsi="Times New Roman"/>
          <w:i/>
          <w:sz w:val="24"/>
          <w:szCs w:val="24"/>
          <w:lang w:val="es-AR"/>
        </w:rPr>
        <w:t>[No, señor</w:t>
      </w:r>
      <w:r w:rsidRPr="008D3592">
        <w:rPr>
          <w:rFonts w:ascii="Times New Roman" w:hAnsi="Times New Roman"/>
          <w:sz w:val="24"/>
          <w:szCs w:val="24"/>
          <w:lang w:val="es-AR"/>
        </w:rPr>
        <w:t>]</w:t>
      </w:r>
    </w:p>
    <w:p w:rsidR="00AF17DE" w:rsidRPr="008D3592" w:rsidRDefault="00AF17DE" w:rsidP="00FD713B">
      <w:pPr>
        <w:pStyle w:val="Lista2"/>
        <w:spacing w:after="0"/>
        <w:ind w:left="567" w:firstLine="0"/>
        <w:jc w:val="both"/>
        <w:rPr>
          <w:rFonts w:ascii="Times New Roman" w:hAnsi="Times New Roman"/>
          <w:sz w:val="24"/>
          <w:szCs w:val="24"/>
          <w:lang w:val="es-AR"/>
        </w:rPr>
      </w:pPr>
      <w:r w:rsidRPr="008D3592">
        <w:rPr>
          <w:rFonts w:ascii="Times New Roman" w:hAnsi="Times New Roman"/>
          <w:sz w:val="24"/>
          <w:szCs w:val="24"/>
          <w:lang w:val="es-AR"/>
        </w:rPr>
        <w:t>Padre del dueño: E31 [</w:t>
      </w:r>
      <w:r w:rsidRPr="008E6A82">
        <w:rPr>
          <w:rFonts w:ascii="Times New Roman" w:hAnsi="Times New Roman"/>
          <w:i/>
          <w:sz w:val="24"/>
          <w:szCs w:val="24"/>
          <w:lang w:val="es-AR"/>
        </w:rPr>
        <w:t xml:space="preserve">Porque </w:t>
      </w:r>
      <w:r w:rsidRPr="008E6A82">
        <w:rPr>
          <w:rFonts w:ascii="Times New Roman" w:hAnsi="Times New Roman"/>
          <w:b/>
          <w:i/>
          <w:sz w:val="24"/>
          <w:szCs w:val="24"/>
          <w:lang w:val="es-AR"/>
        </w:rPr>
        <w:t>el auto</w:t>
      </w:r>
      <w:r w:rsidRPr="008E6A82">
        <w:rPr>
          <w:rFonts w:ascii="Times New Roman" w:hAnsi="Times New Roman"/>
          <w:i/>
          <w:sz w:val="24"/>
          <w:szCs w:val="24"/>
          <w:lang w:val="es-AR"/>
        </w:rPr>
        <w:t xml:space="preserve"> está circulando</w:t>
      </w:r>
      <w:r w:rsidRPr="008D3592">
        <w:rPr>
          <w:rFonts w:ascii="Times New Roman" w:hAnsi="Times New Roman"/>
          <w:sz w:val="24"/>
          <w:szCs w:val="24"/>
          <w:lang w:val="es-AR"/>
        </w:rPr>
        <w:t>]</w:t>
      </w:r>
    </w:p>
    <w:p w:rsidR="00AF17DE" w:rsidRPr="008D3592" w:rsidRDefault="00AF17DE" w:rsidP="00FD713B">
      <w:pPr>
        <w:pStyle w:val="Textoindependienteprimerasangra2"/>
        <w:spacing w:after="0"/>
        <w:ind w:left="567" w:firstLine="0"/>
        <w:jc w:val="both"/>
        <w:rPr>
          <w:rFonts w:ascii="Times New Roman" w:hAnsi="Times New Roman"/>
          <w:i/>
          <w:sz w:val="24"/>
          <w:szCs w:val="24"/>
          <w:lang w:val="es-AR"/>
        </w:rPr>
      </w:pPr>
      <w:r w:rsidRPr="00FD713B">
        <w:rPr>
          <w:rFonts w:ascii="Times New Roman" w:hAnsi="Times New Roman"/>
          <w:sz w:val="24"/>
          <w:szCs w:val="24"/>
          <w:lang w:val="es-AR"/>
        </w:rPr>
        <w:t>Tallerista: E32</w:t>
      </w:r>
      <w:r w:rsidRPr="008D3592">
        <w:rPr>
          <w:rFonts w:ascii="Times New Roman" w:hAnsi="Times New Roman"/>
          <w:i/>
          <w:sz w:val="24"/>
          <w:szCs w:val="24"/>
          <w:lang w:val="es-AR"/>
        </w:rPr>
        <w:t xml:space="preserve"> [Señor, </w:t>
      </w:r>
      <w:r w:rsidRPr="008D3592">
        <w:rPr>
          <w:rFonts w:ascii="Times New Roman" w:hAnsi="Times New Roman"/>
          <w:b/>
          <w:i/>
          <w:sz w:val="24"/>
          <w:szCs w:val="24"/>
          <w:lang w:val="es-AR"/>
        </w:rPr>
        <w:t>el auto</w:t>
      </w:r>
      <w:r w:rsidRPr="008D3592">
        <w:rPr>
          <w:rFonts w:ascii="Times New Roman" w:hAnsi="Times New Roman"/>
          <w:i/>
          <w:sz w:val="24"/>
          <w:szCs w:val="24"/>
          <w:lang w:val="es-AR"/>
        </w:rPr>
        <w:t xml:space="preserve"> de acá no se toca] (</w:t>
      </w:r>
      <w:r w:rsidRPr="008E6A82">
        <w:rPr>
          <w:rFonts w:ascii="Times New Roman" w:hAnsi="Times New Roman"/>
          <w:sz w:val="24"/>
          <w:szCs w:val="24"/>
          <w:lang w:val="es-AR"/>
        </w:rPr>
        <w:t>Propuesta indecente</w:t>
      </w:r>
      <w:r w:rsidRPr="008D3592">
        <w:rPr>
          <w:rFonts w:ascii="Times New Roman" w:hAnsi="Times New Roman"/>
          <w:i/>
          <w:sz w:val="24"/>
          <w:szCs w:val="24"/>
          <w:lang w:val="es-AR"/>
        </w:rPr>
        <w:t>- Policías en acción)</w:t>
      </w:r>
    </w:p>
    <w:p w:rsidR="00AF17DE" w:rsidRPr="008D3592" w:rsidRDefault="00AF17DE" w:rsidP="008D3592">
      <w:pPr>
        <w:ind w:left="567"/>
        <w:jc w:val="both"/>
        <w:rPr>
          <w:i/>
          <w:sz w:val="24"/>
          <w:szCs w:val="24"/>
          <w:lang w:val="es-AR"/>
        </w:rPr>
      </w:pPr>
    </w:p>
    <w:p w:rsidR="00D932AA" w:rsidRDefault="00AF17DE" w:rsidP="007E50EB">
      <w:pPr>
        <w:pStyle w:val="Textoindependiente"/>
        <w:spacing w:before="240" w:line="480" w:lineRule="auto"/>
        <w:jc w:val="both"/>
        <w:rPr>
          <w:szCs w:val="24"/>
          <w:lang w:val="es-AR"/>
        </w:rPr>
      </w:pPr>
      <w:r w:rsidRPr="008D3592">
        <w:rPr>
          <w:szCs w:val="24"/>
          <w:lang w:val="es-AR"/>
        </w:rPr>
        <w:t xml:space="preserve">Se recuerda que la </w:t>
      </w:r>
      <w:r w:rsidRPr="0005437F">
        <w:rPr>
          <w:szCs w:val="24"/>
          <w:lang w:val="es-AR"/>
        </w:rPr>
        <w:t>Familia</w:t>
      </w:r>
      <w:r w:rsidRPr="008D3592">
        <w:rPr>
          <w:szCs w:val="24"/>
          <w:lang w:val="es-AR"/>
        </w:rPr>
        <w:t xml:space="preserve"> y los </w:t>
      </w:r>
      <w:r w:rsidRPr="0005437F">
        <w:rPr>
          <w:szCs w:val="24"/>
          <w:lang w:val="es-AR"/>
        </w:rPr>
        <w:t>Jóvenes</w:t>
      </w:r>
      <w:r w:rsidR="001F7512">
        <w:rPr>
          <w:szCs w:val="24"/>
          <w:lang w:val="es-AR"/>
        </w:rPr>
        <w:t xml:space="preserve"> </w:t>
      </w:r>
      <w:r w:rsidR="0039647C" w:rsidRPr="008D3592">
        <w:rPr>
          <w:szCs w:val="24"/>
          <w:lang w:val="es-AR"/>
        </w:rPr>
        <w:t xml:space="preserve">que </w:t>
      </w:r>
      <w:r w:rsidR="00EC6968" w:rsidRPr="008D3592">
        <w:rPr>
          <w:szCs w:val="24"/>
          <w:lang w:val="es-AR"/>
        </w:rPr>
        <w:t xml:space="preserve">fueron examinados en la categoría </w:t>
      </w:r>
      <w:r w:rsidRPr="0005437F">
        <w:rPr>
          <w:szCs w:val="24"/>
          <w:lang w:val="es-AR"/>
        </w:rPr>
        <w:t>Actores</w:t>
      </w:r>
      <w:r w:rsidR="00EC6968" w:rsidRPr="008D3592">
        <w:rPr>
          <w:szCs w:val="24"/>
          <w:lang w:val="es-AR"/>
        </w:rPr>
        <w:t>, (7.5.2.2. y</w:t>
      </w:r>
      <w:r w:rsidR="0039647C" w:rsidRPr="008D3592">
        <w:rPr>
          <w:szCs w:val="24"/>
          <w:lang w:val="es-AR"/>
        </w:rPr>
        <w:t xml:space="preserve"> 7.5.2.6.)</w:t>
      </w:r>
      <w:r w:rsidR="00D932AA">
        <w:rPr>
          <w:szCs w:val="24"/>
          <w:lang w:val="es-AR"/>
        </w:rPr>
        <w:t xml:space="preserve"> </w:t>
      </w:r>
      <w:r w:rsidRPr="008D3592">
        <w:rPr>
          <w:szCs w:val="24"/>
          <w:lang w:val="es-AR"/>
        </w:rPr>
        <w:t xml:space="preserve">se tornan categorías semántico-discursivas por su relevancia  en  los textos. También </w:t>
      </w:r>
      <w:r w:rsidRPr="0005437F">
        <w:rPr>
          <w:szCs w:val="24"/>
          <w:lang w:val="es-AR"/>
        </w:rPr>
        <w:t>Fuerte Apache</w:t>
      </w:r>
      <w:r w:rsidR="0039647C" w:rsidRPr="001F7512">
        <w:rPr>
          <w:szCs w:val="24"/>
          <w:lang w:val="es-AR"/>
        </w:rPr>
        <w:t>,</w:t>
      </w:r>
      <w:r w:rsidR="001F7512">
        <w:rPr>
          <w:b/>
          <w:szCs w:val="24"/>
          <w:lang w:val="es-AR"/>
        </w:rPr>
        <w:t xml:space="preserve"> </w:t>
      </w:r>
      <w:r w:rsidR="0039647C" w:rsidRPr="008D3592">
        <w:rPr>
          <w:szCs w:val="24"/>
          <w:lang w:val="es-AR"/>
        </w:rPr>
        <w:t xml:space="preserve">que </w:t>
      </w:r>
      <w:r w:rsidR="00EC6968" w:rsidRPr="008D3592">
        <w:rPr>
          <w:szCs w:val="24"/>
          <w:lang w:val="es-AR"/>
        </w:rPr>
        <w:t>fue examinado en el apartado sobre la categoría</w:t>
      </w:r>
      <w:r w:rsidR="0039647C" w:rsidRPr="008D3592">
        <w:rPr>
          <w:szCs w:val="24"/>
          <w:lang w:val="es-AR"/>
        </w:rPr>
        <w:t xml:space="preserve"> Lugar (7.5.3.5.), </w:t>
      </w:r>
      <w:r w:rsidR="00EC6968" w:rsidRPr="008D3592">
        <w:rPr>
          <w:szCs w:val="24"/>
          <w:lang w:val="es-AR"/>
        </w:rPr>
        <w:t xml:space="preserve">por su funcionalidad en los textos, </w:t>
      </w:r>
      <w:r w:rsidRPr="008D3592">
        <w:rPr>
          <w:szCs w:val="24"/>
          <w:lang w:val="es-AR"/>
        </w:rPr>
        <w:t>constituye una</w:t>
      </w:r>
      <w:r w:rsidR="00EC6968" w:rsidRPr="008D3592">
        <w:rPr>
          <w:szCs w:val="24"/>
          <w:lang w:val="es-AR"/>
        </w:rPr>
        <w:t xml:space="preserve"> categoría semántico-discursiva</w:t>
      </w:r>
      <w:r w:rsidR="0039647C" w:rsidRPr="008D3592">
        <w:rPr>
          <w:szCs w:val="24"/>
          <w:lang w:val="es-AR"/>
        </w:rPr>
        <w:t>.</w:t>
      </w:r>
    </w:p>
    <w:p w:rsidR="0039647C" w:rsidRPr="008E6A82" w:rsidRDefault="004063DE" w:rsidP="007E50EB">
      <w:pPr>
        <w:pStyle w:val="Lista"/>
        <w:spacing w:before="240" w:line="480" w:lineRule="auto"/>
        <w:rPr>
          <w:rFonts w:ascii="Times New Roman" w:hAnsi="Times New Roman"/>
          <w:b/>
          <w:sz w:val="24"/>
          <w:szCs w:val="24"/>
          <w:lang w:val="es-AR"/>
        </w:rPr>
      </w:pPr>
      <w:r w:rsidRPr="008E6A82">
        <w:rPr>
          <w:rFonts w:ascii="Times New Roman" w:hAnsi="Times New Roman"/>
          <w:b/>
          <w:sz w:val="24"/>
          <w:szCs w:val="24"/>
          <w:lang w:val="es-AR"/>
        </w:rPr>
        <w:t>7.6.7.</w:t>
      </w:r>
      <w:r w:rsidR="000F741A" w:rsidRPr="008E6A82">
        <w:rPr>
          <w:rFonts w:ascii="Times New Roman" w:hAnsi="Times New Roman"/>
          <w:b/>
          <w:sz w:val="24"/>
          <w:szCs w:val="24"/>
          <w:lang w:val="es-AR"/>
        </w:rPr>
        <w:tab/>
      </w:r>
      <w:r w:rsidRPr="008E6A82">
        <w:rPr>
          <w:rFonts w:ascii="Times New Roman" w:hAnsi="Times New Roman"/>
          <w:b/>
          <w:sz w:val="24"/>
          <w:szCs w:val="24"/>
          <w:lang w:val="es-AR"/>
        </w:rPr>
        <w:t xml:space="preserve">Síntesis </w:t>
      </w:r>
      <w:r w:rsidR="0039647C" w:rsidRPr="008E6A82">
        <w:rPr>
          <w:rFonts w:ascii="Times New Roman" w:hAnsi="Times New Roman"/>
          <w:b/>
          <w:sz w:val="24"/>
          <w:szCs w:val="24"/>
          <w:lang w:val="es-AR"/>
        </w:rPr>
        <w:t xml:space="preserve"> de </w:t>
      </w:r>
      <w:r w:rsidRPr="008E6A82">
        <w:rPr>
          <w:rFonts w:ascii="Times New Roman" w:hAnsi="Times New Roman"/>
          <w:b/>
          <w:sz w:val="24"/>
          <w:szCs w:val="24"/>
          <w:lang w:val="es-AR"/>
        </w:rPr>
        <w:t xml:space="preserve">las </w:t>
      </w:r>
      <w:r w:rsidR="0039647C" w:rsidRPr="008E6A82">
        <w:rPr>
          <w:rFonts w:ascii="Times New Roman" w:hAnsi="Times New Roman"/>
          <w:b/>
          <w:sz w:val="24"/>
          <w:szCs w:val="24"/>
          <w:lang w:val="es-AR"/>
        </w:rPr>
        <w:t>categorías semántico-discursivas</w:t>
      </w:r>
    </w:p>
    <w:p w:rsidR="00AF17DE" w:rsidRDefault="00AF17DE" w:rsidP="0005437F">
      <w:pPr>
        <w:pStyle w:val="Continuarlista"/>
        <w:spacing w:before="240" w:line="480" w:lineRule="auto"/>
        <w:ind w:left="0"/>
        <w:jc w:val="both"/>
        <w:rPr>
          <w:sz w:val="24"/>
          <w:szCs w:val="24"/>
          <w:lang w:val="es-AR"/>
        </w:rPr>
      </w:pPr>
      <w:r w:rsidRPr="008D3592">
        <w:rPr>
          <w:sz w:val="24"/>
          <w:szCs w:val="24"/>
          <w:lang w:val="es-AR"/>
        </w:rPr>
        <w:t>A continuación se presenta un cuadro q</w:t>
      </w:r>
      <w:r w:rsidR="00210E22" w:rsidRPr="008D3592">
        <w:rPr>
          <w:sz w:val="24"/>
          <w:szCs w:val="24"/>
          <w:lang w:val="es-AR"/>
        </w:rPr>
        <w:t>ue muestra</w:t>
      </w:r>
      <w:r w:rsidRPr="008D3592">
        <w:rPr>
          <w:sz w:val="24"/>
          <w:szCs w:val="24"/>
          <w:lang w:val="es-AR"/>
        </w:rPr>
        <w:t xml:space="preserve">  las categorías semántico-discursivas que tienen </w:t>
      </w:r>
      <w:r w:rsidR="00210E22" w:rsidRPr="008D3592">
        <w:rPr>
          <w:sz w:val="24"/>
          <w:szCs w:val="24"/>
          <w:lang w:val="es-AR"/>
        </w:rPr>
        <w:t xml:space="preserve">y no tienen </w:t>
      </w:r>
      <w:r w:rsidRPr="008D3592">
        <w:rPr>
          <w:sz w:val="24"/>
          <w:szCs w:val="24"/>
          <w:lang w:val="es-AR"/>
        </w:rPr>
        <w:t>en común ambos docudra</w:t>
      </w:r>
      <w:r w:rsidR="00210E22" w:rsidRPr="008D3592">
        <w:rPr>
          <w:sz w:val="24"/>
          <w:szCs w:val="24"/>
          <w:lang w:val="es-AR"/>
        </w:rPr>
        <w:t>mas</w:t>
      </w:r>
      <w:r w:rsidRPr="008D3592">
        <w:rPr>
          <w:sz w:val="24"/>
          <w:szCs w:val="24"/>
          <w:lang w:val="es-AR"/>
        </w:rPr>
        <w:t xml:space="preserve"> y se mencionan las crónicas y los </w:t>
      </w:r>
      <w:r w:rsidR="00705F4D" w:rsidRPr="008D3592">
        <w:rPr>
          <w:sz w:val="24"/>
          <w:szCs w:val="24"/>
          <w:lang w:val="es-AR"/>
        </w:rPr>
        <w:t>segmentos</w:t>
      </w:r>
      <w:r w:rsidRPr="008D3592">
        <w:rPr>
          <w:sz w:val="24"/>
          <w:szCs w:val="24"/>
          <w:lang w:val="es-AR"/>
        </w:rPr>
        <w:t xml:space="preserve"> en los que han sido relevadas</w:t>
      </w:r>
    </w:p>
    <w:p w:rsidR="00DE16D6" w:rsidRDefault="00DE16D6" w:rsidP="003B5055">
      <w:pPr>
        <w:pStyle w:val="Continuarlista"/>
        <w:spacing w:after="0"/>
        <w:ind w:left="0"/>
        <w:rPr>
          <w:sz w:val="22"/>
          <w:szCs w:val="22"/>
          <w:lang w:val="es-AR"/>
        </w:rPr>
      </w:pPr>
    </w:p>
    <w:p w:rsidR="003B5055" w:rsidRPr="003B5055" w:rsidRDefault="003B5055" w:rsidP="003B5055">
      <w:pPr>
        <w:pStyle w:val="Continuarlista"/>
        <w:spacing w:after="0"/>
        <w:ind w:left="0"/>
        <w:rPr>
          <w:sz w:val="22"/>
          <w:szCs w:val="22"/>
          <w:lang w:val="es-AR"/>
        </w:rPr>
      </w:pPr>
      <w:r w:rsidRPr="003B5055">
        <w:rPr>
          <w:sz w:val="22"/>
          <w:szCs w:val="22"/>
          <w:lang w:val="es-AR"/>
        </w:rPr>
        <w:t>Cuadro 30. Las categorías semántico-disursivas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81"/>
        <w:gridCol w:w="2881"/>
        <w:gridCol w:w="2882"/>
      </w:tblGrid>
      <w:tr w:rsidR="00AF17DE" w:rsidTr="00AF17DE">
        <w:tc>
          <w:tcPr>
            <w:tcW w:w="2881" w:type="dxa"/>
          </w:tcPr>
          <w:p w:rsidR="00AF17DE" w:rsidRPr="00AF17DE" w:rsidRDefault="00AF17DE" w:rsidP="00AF17DE">
            <w:pPr>
              <w:spacing w:line="276" w:lineRule="auto"/>
              <w:jc w:val="both"/>
              <w:rPr>
                <w:b/>
                <w:sz w:val="24"/>
                <w:szCs w:val="24"/>
                <w:lang w:val="es-AR"/>
              </w:rPr>
            </w:pPr>
            <w:r w:rsidRPr="00AF17DE">
              <w:rPr>
                <w:b/>
                <w:sz w:val="24"/>
                <w:szCs w:val="24"/>
                <w:lang w:val="es-AR"/>
              </w:rPr>
              <w:t>Categorías semántico- discursivas</w:t>
            </w:r>
          </w:p>
        </w:tc>
        <w:tc>
          <w:tcPr>
            <w:tcW w:w="2881" w:type="dxa"/>
          </w:tcPr>
          <w:p w:rsidR="00AF17DE" w:rsidRPr="00210E22" w:rsidRDefault="00AF17DE" w:rsidP="00AF17DE">
            <w:pPr>
              <w:spacing w:line="480" w:lineRule="auto"/>
              <w:jc w:val="both"/>
              <w:rPr>
                <w:b/>
                <w:i/>
                <w:sz w:val="24"/>
                <w:szCs w:val="24"/>
                <w:lang w:val="es-AR"/>
              </w:rPr>
            </w:pPr>
            <w:r w:rsidRPr="00210E22">
              <w:rPr>
                <w:b/>
                <w:i/>
                <w:sz w:val="24"/>
                <w:szCs w:val="24"/>
                <w:lang w:val="es-AR"/>
              </w:rPr>
              <w:t>Crónicas extremas</w:t>
            </w:r>
          </w:p>
        </w:tc>
        <w:tc>
          <w:tcPr>
            <w:tcW w:w="2882" w:type="dxa"/>
          </w:tcPr>
          <w:p w:rsidR="00AF17DE" w:rsidRPr="00210E22" w:rsidRDefault="00AF17DE" w:rsidP="00AF17DE">
            <w:pPr>
              <w:spacing w:line="480" w:lineRule="auto"/>
              <w:jc w:val="both"/>
              <w:rPr>
                <w:b/>
                <w:i/>
                <w:sz w:val="24"/>
                <w:szCs w:val="24"/>
                <w:lang w:val="es-AR"/>
              </w:rPr>
            </w:pPr>
            <w:r w:rsidRPr="00210E22">
              <w:rPr>
                <w:b/>
                <w:i/>
                <w:sz w:val="24"/>
                <w:szCs w:val="24"/>
                <w:lang w:val="es-AR"/>
              </w:rPr>
              <w:t>Policías en acción</w:t>
            </w:r>
          </w:p>
        </w:tc>
      </w:tr>
      <w:tr w:rsidR="00AF17DE" w:rsidRPr="0005437F" w:rsidTr="00AF17DE">
        <w:tc>
          <w:tcPr>
            <w:tcW w:w="2881" w:type="dxa"/>
          </w:tcPr>
          <w:p w:rsidR="00AF17DE" w:rsidRPr="00AF17DE" w:rsidRDefault="00AF17DE" w:rsidP="00AF17DE">
            <w:pPr>
              <w:jc w:val="both"/>
              <w:rPr>
                <w:sz w:val="24"/>
                <w:szCs w:val="24"/>
                <w:lang w:val="es-AR"/>
              </w:rPr>
            </w:pPr>
            <w:r w:rsidRPr="00AF17DE">
              <w:rPr>
                <w:sz w:val="24"/>
                <w:szCs w:val="24"/>
                <w:lang w:val="es-AR"/>
              </w:rPr>
              <w:t>Violencia</w:t>
            </w:r>
          </w:p>
        </w:tc>
        <w:tc>
          <w:tcPr>
            <w:tcW w:w="2881" w:type="dxa"/>
          </w:tcPr>
          <w:p w:rsidR="00AF17DE" w:rsidRPr="00AF17DE" w:rsidRDefault="00AF17DE" w:rsidP="00AF17DE">
            <w:pPr>
              <w:jc w:val="both"/>
              <w:rPr>
                <w:sz w:val="24"/>
                <w:szCs w:val="24"/>
                <w:lang w:val="es-AR"/>
              </w:rPr>
            </w:pPr>
            <w:r w:rsidRPr="00AF17DE">
              <w:rPr>
                <w:sz w:val="24"/>
                <w:szCs w:val="24"/>
                <w:lang w:val="es-AR"/>
              </w:rPr>
              <w:t>“Niñas de Oberá”</w:t>
            </w:r>
          </w:p>
          <w:p w:rsidR="00AF17DE" w:rsidRPr="00AF17DE" w:rsidRDefault="00AF17DE" w:rsidP="00AF17DE">
            <w:pPr>
              <w:jc w:val="both"/>
              <w:rPr>
                <w:sz w:val="24"/>
                <w:szCs w:val="24"/>
                <w:lang w:val="es-AR"/>
              </w:rPr>
            </w:pPr>
            <w:r w:rsidRPr="00AF17DE">
              <w:rPr>
                <w:sz w:val="24"/>
                <w:szCs w:val="24"/>
                <w:lang w:val="es-AR"/>
              </w:rPr>
              <w:t xml:space="preserve"> “Ladrones de Fuerte Apache”</w:t>
            </w:r>
          </w:p>
          <w:p w:rsidR="00AF17DE" w:rsidRPr="00AF17DE" w:rsidRDefault="00AF17DE" w:rsidP="00AF17DE">
            <w:pPr>
              <w:jc w:val="both"/>
              <w:rPr>
                <w:sz w:val="24"/>
                <w:szCs w:val="24"/>
                <w:lang w:val="es-AR"/>
              </w:rPr>
            </w:pPr>
            <w:r w:rsidRPr="00AF17DE">
              <w:rPr>
                <w:sz w:val="24"/>
                <w:szCs w:val="24"/>
                <w:lang w:val="es-AR"/>
              </w:rPr>
              <w:t>“Narcos mayoristas”</w:t>
            </w:r>
          </w:p>
          <w:p w:rsidR="00AF17DE" w:rsidRPr="00AF17DE" w:rsidRDefault="00AF17DE" w:rsidP="00AF17DE">
            <w:pPr>
              <w:jc w:val="both"/>
              <w:rPr>
                <w:sz w:val="24"/>
                <w:szCs w:val="24"/>
                <w:lang w:val="es-AR"/>
              </w:rPr>
            </w:pPr>
            <w:r w:rsidRPr="00AF17DE">
              <w:rPr>
                <w:sz w:val="24"/>
                <w:szCs w:val="24"/>
                <w:lang w:val="es-AR"/>
              </w:rPr>
              <w:t xml:space="preserve">“Pelea por la tierra” </w:t>
            </w:r>
          </w:p>
          <w:p w:rsidR="00AF17DE" w:rsidRPr="00AF17DE" w:rsidRDefault="00AF17DE" w:rsidP="00AF17DE">
            <w:pPr>
              <w:jc w:val="both"/>
              <w:rPr>
                <w:sz w:val="24"/>
                <w:szCs w:val="24"/>
                <w:lang w:val="es-AR"/>
              </w:rPr>
            </w:pPr>
            <w:r w:rsidRPr="00AF17DE">
              <w:rPr>
                <w:sz w:val="24"/>
                <w:szCs w:val="24"/>
                <w:lang w:val="es-AR"/>
              </w:rPr>
              <w:t>“Mafia de travestis”</w:t>
            </w:r>
          </w:p>
          <w:p w:rsidR="00AF17DE" w:rsidRPr="00AF17DE" w:rsidRDefault="00AF17DE" w:rsidP="00AF17DE">
            <w:pPr>
              <w:jc w:val="both"/>
              <w:rPr>
                <w:sz w:val="24"/>
                <w:szCs w:val="24"/>
                <w:lang w:val="es-AR"/>
              </w:rPr>
            </w:pPr>
          </w:p>
        </w:tc>
        <w:tc>
          <w:tcPr>
            <w:tcW w:w="2882" w:type="dxa"/>
          </w:tcPr>
          <w:p w:rsidR="00AF17DE" w:rsidRPr="00AF17DE" w:rsidRDefault="00AF17DE" w:rsidP="00AF17DE">
            <w:pPr>
              <w:jc w:val="both"/>
              <w:rPr>
                <w:sz w:val="24"/>
                <w:szCs w:val="24"/>
                <w:lang w:val="es-AR"/>
              </w:rPr>
            </w:pPr>
            <w:r w:rsidRPr="00AF17DE">
              <w:rPr>
                <w:sz w:val="24"/>
                <w:szCs w:val="24"/>
                <w:lang w:val="es-AR"/>
              </w:rPr>
              <w:t>“Te amo, te odio”</w:t>
            </w:r>
          </w:p>
          <w:p w:rsidR="00AF17DE" w:rsidRPr="00AF17DE" w:rsidRDefault="00AF17DE" w:rsidP="00AF17DE">
            <w:pPr>
              <w:jc w:val="both"/>
              <w:rPr>
                <w:sz w:val="24"/>
                <w:szCs w:val="24"/>
                <w:lang w:val="es-AR"/>
              </w:rPr>
            </w:pPr>
            <w:r w:rsidRPr="00AF17DE">
              <w:rPr>
                <w:sz w:val="24"/>
                <w:szCs w:val="24"/>
                <w:lang w:val="es-AR"/>
              </w:rPr>
              <w:t>“No tengo dónde ir yo”</w:t>
            </w:r>
          </w:p>
          <w:p w:rsidR="00AF17DE" w:rsidRPr="002A401F" w:rsidRDefault="00AF17DE" w:rsidP="00AF17DE">
            <w:pPr>
              <w:jc w:val="both"/>
              <w:rPr>
                <w:sz w:val="24"/>
                <w:szCs w:val="24"/>
                <w:lang w:val="pt-BR"/>
              </w:rPr>
            </w:pPr>
            <w:r w:rsidRPr="002A401F">
              <w:rPr>
                <w:sz w:val="24"/>
                <w:szCs w:val="24"/>
                <w:lang w:val="pt-BR"/>
              </w:rPr>
              <w:t>“Último round”</w:t>
            </w:r>
          </w:p>
          <w:p w:rsidR="00AF17DE" w:rsidRPr="002A401F" w:rsidRDefault="00AF17DE" w:rsidP="00AF17DE">
            <w:pPr>
              <w:jc w:val="both"/>
              <w:rPr>
                <w:sz w:val="24"/>
                <w:szCs w:val="24"/>
                <w:lang w:val="pt-BR"/>
              </w:rPr>
            </w:pPr>
            <w:r w:rsidRPr="002A401F">
              <w:rPr>
                <w:sz w:val="24"/>
                <w:szCs w:val="24"/>
                <w:lang w:val="pt-BR"/>
              </w:rPr>
              <w:t>“Trapitos al sol”</w:t>
            </w:r>
          </w:p>
          <w:p w:rsidR="00AF17DE" w:rsidRPr="00AF17DE" w:rsidRDefault="00AF17DE" w:rsidP="00AF17DE">
            <w:pPr>
              <w:jc w:val="both"/>
              <w:rPr>
                <w:sz w:val="24"/>
                <w:szCs w:val="24"/>
                <w:lang w:val="es-AR"/>
              </w:rPr>
            </w:pPr>
            <w:r w:rsidRPr="00AF17DE">
              <w:rPr>
                <w:sz w:val="24"/>
                <w:szCs w:val="24"/>
                <w:lang w:val="es-AR"/>
              </w:rPr>
              <w:t>“Robo del departamento”</w:t>
            </w:r>
          </w:p>
          <w:p w:rsidR="00AF17DE" w:rsidRPr="00AF17DE" w:rsidRDefault="00AF17DE" w:rsidP="00AF17DE">
            <w:pPr>
              <w:jc w:val="both"/>
              <w:rPr>
                <w:sz w:val="24"/>
                <w:szCs w:val="24"/>
                <w:lang w:val="es-AR"/>
              </w:rPr>
            </w:pPr>
            <w:r w:rsidRPr="00AF17DE">
              <w:rPr>
                <w:sz w:val="24"/>
                <w:szCs w:val="24"/>
                <w:lang w:val="es-AR"/>
              </w:rPr>
              <w:t>“Robo del Polo”</w:t>
            </w:r>
          </w:p>
          <w:p w:rsidR="00AF17DE" w:rsidRPr="00AF17DE" w:rsidRDefault="00AF17DE" w:rsidP="00AF17DE">
            <w:pPr>
              <w:jc w:val="both"/>
              <w:rPr>
                <w:sz w:val="24"/>
                <w:szCs w:val="24"/>
                <w:lang w:val="es-AR"/>
              </w:rPr>
            </w:pPr>
            <w:r w:rsidRPr="00AF17DE">
              <w:rPr>
                <w:sz w:val="24"/>
                <w:szCs w:val="24"/>
                <w:lang w:val="es-AR"/>
              </w:rPr>
              <w:t>“Robo de Fiat”</w:t>
            </w:r>
          </w:p>
          <w:p w:rsidR="00AF17DE" w:rsidRPr="00AF17DE" w:rsidRDefault="00AF17DE" w:rsidP="00AF17DE">
            <w:pPr>
              <w:jc w:val="both"/>
              <w:rPr>
                <w:sz w:val="24"/>
                <w:szCs w:val="24"/>
                <w:lang w:val="es-AR"/>
              </w:rPr>
            </w:pPr>
            <w:r w:rsidRPr="00AF17DE">
              <w:rPr>
                <w:sz w:val="24"/>
                <w:szCs w:val="24"/>
                <w:lang w:val="es-AR"/>
              </w:rPr>
              <w:t>“Perfume de mujer”</w:t>
            </w:r>
          </w:p>
          <w:p w:rsidR="00AF17DE" w:rsidRPr="00AF17DE" w:rsidRDefault="00AF17DE" w:rsidP="00AF17DE">
            <w:pPr>
              <w:jc w:val="both"/>
              <w:rPr>
                <w:sz w:val="24"/>
                <w:szCs w:val="24"/>
                <w:lang w:val="es-AR"/>
              </w:rPr>
            </w:pPr>
            <w:r w:rsidRPr="00AF17DE">
              <w:rPr>
                <w:sz w:val="24"/>
                <w:szCs w:val="24"/>
                <w:lang w:val="es-AR"/>
              </w:rPr>
              <w:t>“Propuesta indecente”</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Familia</w:t>
            </w:r>
          </w:p>
        </w:tc>
        <w:tc>
          <w:tcPr>
            <w:tcW w:w="2881" w:type="dxa"/>
          </w:tcPr>
          <w:p w:rsidR="00AF17DE" w:rsidRPr="002A401F" w:rsidRDefault="00AF17DE" w:rsidP="00AF17DE">
            <w:pPr>
              <w:jc w:val="both"/>
              <w:rPr>
                <w:sz w:val="24"/>
                <w:szCs w:val="24"/>
                <w:lang w:val="pt-BR"/>
              </w:rPr>
            </w:pPr>
            <w:r w:rsidRPr="002A401F">
              <w:rPr>
                <w:sz w:val="24"/>
                <w:szCs w:val="24"/>
                <w:lang w:val="pt-BR"/>
              </w:rPr>
              <w:t>“Niñas de Oberá</w:t>
            </w:r>
          </w:p>
          <w:p w:rsidR="00AF17DE" w:rsidRPr="002A401F" w:rsidRDefault="00AF17DE" w:rsidP="00AF17DE">
            <w:pPr>
              <w:jc w:val="both"/>
              <w:rPr>
                <w:sz w:val="24"/>
                <w:szCs w:val="24"/>
                <w:lang w:val="pt-BR"/>
              </w:rPr>
            </w:pPr>
            <w:r w:rsidRPr="002A401F">
              <w:rPr>
                <w:sz w:val="24"/>
                <w:szCs w:val="24"/>
                <w:lang w:val="pt-BR"/>
              </w:rPr>
              <w:t>“Fábrica de putas”</w:t>
            </w:r>
          </w:p>
          <w:p w:rsidR="00AF17DE" w:rsidRPr="00AF17DE" w:rsidRDefault="00AF17DE" w:rsidP="00AF17DE">
            <w:pPr>
              <w:jc w:val="both"/>
              <w:rPr>
                <w:sz w:val="24"/>
                <w:szCs w:val="24"/>
                <w:lang w:val="es-AR"/>
              </w:rPr>
            </w:pPr>
            <w:r w:rsidRPr="00AF17DE">
              <w:rPr>
                <w:sz w:val="24"/>
                <w:szCs w:val="24"/>
                <w:lang w:val="es-AR"/>
              </w:rPr>
              <w:t>“Los Limpia Poxi”</w:t>
            </w:r>
          </w:p>
          <w:p w:rsidR="00AF17DE" w:rsidRPr="00AF17DE" w:rsidRDefault="00AF17DE" w:rsidP="00AF17DE">
            <w:pPr>
              <w:jc w:val="both"/>
              <w:rPr>
                <w:sz w:val="24"/>
                <w:szCs w:val="24"/>
                <w:lang w:val="es-AR"/>
              </w:rPr>
            </w:pPr>
            <w:r w:rsidRPr="00AF17DE">
              <w:rPr>
                <w:sz w:val="24"/>
                <w:szCs w:val="24"/>
                <w:lang w:val="es-AR"/>
              </w:rPr>
              <w:t>“Morir de Poxi”</w:t>
            </w:r>
          </w:p>
          <w:p w:rsidR="00AF17DE" w:rsidRPr="00AF17DE" w:rsidRDefault="00320395" w:rsidP="00AF17DE">
            <w:pPr>
              <w:jc w:val="both"/>
              <w:rPr>
                <w:sz w:val="24"/>
                <w:szCs w:val="24"/>
                <w:lang w:val="es-AR"/>
              </w:rPr>
            </w:pPr>
            <w:r>
              <w:rPr>
                <w:sz w:val="24"/>
                <w:szCs w:val="24"/>
                <w:lang w:val="es-AR"/>
              </w:rPr>
              <w:t xml:space="preserve">“Ladrones </w:t>
            </w:r>
            <w:r w:rsidR="00AF17DE" w:rsidRPr="00AF17DE">
              <w:rPr>
                <w:sz w:val="24"/>
                <w:szCs w:val="24"/>
                <w:lang w:val="es-AR"/>
              </w:rPr>
              <w:t>de Fuerte Apache”</w:t>
            </w:r>
          </w:p>
          <w:p w:rsidR="00AF17DE" w:rsidRPr="00AF17DE" w:rsidRDefault="00AF17DE" w:rsidP="00AF17DE">
            <w:pPr>
              <w:jc w:val="both"/>
              <w:rPr>
                <w:sz w:val="24"/>
                <w:szCs w:val="24"/>
                <w:lang w:val="es-AR"/>
              </w:rPr>
            </w:pPr>
            <w:r w:rsidRPr="00AF17DE">
              <w:rPr>
                <w:sz w:val="24"/>
                <w:szCs w:val="24"/>
                <w:lang w:val="es-AR"/>
              </w:rPr>
              <w:t>“Morir de frío”</w:t>
            </w:r>
          </w:p>
        </w:tc>
        <w:tc>
          <w:tcPr>
            <w:tcW w:w="2882" w:type="dxa"/>
          </w:tcPr>
          <w:p w:rsidR="00AF17DE" w:rsidRPr="00AF17DE" w:rsidRDefault="00AF17DE" w:rsidP="00AF17DE">
            <w:pPr>
              <w:jc w:val="both"/>
              <w:rPr>
                <w:sz w:val="24"/>
                <w:szCs w:val="24"/>
                <w:lang w:val="es-AR"/>
              </w:rPr>
            </w:pPr>
            <w:r w:rsidRPr="00AF17DE">
              <w:rPr>
                <w:sz w:val="24"/>
                <w:szCs w:val="24"/>
                <w:lang w:val="es-AR"/>
              </w:rPr>
              <w:t>“No tengo dónde ir yo”</w:t>
            </w:r>
          </w:p>
          <w:p w:rsidR="00AF17DE" w:rsidRPr="002A401F" w:rsidRDefault="00AF17DE" w:rsidP="00AF17DE">
            <w:pPr>
              <w:jc w:val="both"/>
              <w:rPr>
                <w:sz w:val="24"/>
                <w:szCs w:val="24"/>
                <w:lang w:val="pt-BR"/>
              </w:rPr>
            </w:pPr>
            <w:r w:rsidRPr="002A401F">
              <w:rPr>
                <w:sz w:val="24"/>
                <w:szCs w:val="24"/>
                <w:lang w:val="pt-BR"/>
              </w:rPr>
              <w:t>“Trapitos al sol”</w:t>
            </w:r>
          </w:p>
          <w:p w:rsidR="00AF17DE" w:rsidRPr="002A401F" w:rsidRDefault="00AF17DE" w:rsidP="00AF17DE">
            <w:pPr>
              <w:jc w:val="both"/>
              <w:rPr>
                <w:sz w:val="24"/>
                <w:szCs w:val="24"/>
                <w:lang w:val="pt-BR"/>
              </w:rPr>
            </w:pPr>
            <w:r w:rsidRPr="002A401F">
              <w:rPr>
                <w:sz w:val="24"/>
                <w:szCs w:val="24"/>
                <w:lang w:val="pt-BR"/>
              </w:rPr>
              <w:t>“Último round”</w:t>
            </w:r>
          </w:p>
          <w:p w:rsidR="00AF17DE" w:rsidRPr="00AF17DE" w:rsidRDefault="00AF17DE" w:rsidP="00AF17DE">
            <w:pPr>
              <w:jc w:val="both"/>
              <w:rPr>
                <w:sz w:val="24"/>
                <w:szCs w:val="24"/>
                <w:lang w:val="es-AR"/>
              </w:rPr>
            </w:pPr>
            <w:r w:rsidRPr="00AF17DE">
              <w:rPr>
                <w:sz w:val="24"/>
                <w:szCs w:val="24"/>
                <w:lang w:val="es-AR"/>
              </w:rPr>
              <w:t>“Te amo, te odio”</w:t>
            </w:r>
          </w:p>
          <w:p w:rsidR="00AF17DE" w:rsidRPr="00AF17DE" w:rsidRDefault="00AF17DE" w:rsidP="00AF17DE">
            <w:pPr>
              <w:jc w:val="both"/>
              <w:rPr>
                <w:sz w:val="24"/>
                <w:szCs w:val="24"/>
                <w:lang w:val="es-AR"/>
              </w:rPr>
            </w:pPr>
            <w:r w:rsidRPr="00AF17DE">
              <w:rPr>
                <w:sz w:val="24"/>
                <w:szCs w:val="24"/>
                <w:lang w:val="es-AR"/>
              </w:rPr>
              <w:t>“Perfume de mujer”</w:t>
            </w:r>
          </w:p>
          <w:p w:rsidR="00AF17DE" w:rsidRPr="00AF17DE" w:rsidRDefault="00AF17DE" w:rsidP="00AF17DE">
            <w:pPr>
              <w:jc w:val="both"/>
              <w:rPr>
                <w:sz w:val="24"/>
                <w:szCs w:val="24"/>
                <w:lang w:val="es-AR"/>
              </w:rPr>
            </w:pPr>
            <w:r w:rsidRPr="00AF17DE">
              <w:rPr>
                <w:sz w:val="24"/>
                <w:szCs w:val="24"/>
                <w:lang w:val="es-AR"/>
              </w:rPr>
              <w:t>“Propuesta indecente”</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lastRenderedPageBreak/>
              <w:t>Delincuencia</w:t>
            </w:r>
          </w:p>
        </w:tc>
        <w:tc>
          <w:tcPr>
            <w:tcW w:w="2881" w:type="dxa"/>
          </w:tcPr>
          <w:p w:rsidR="00AF17DE" w:rsidRPr="00AF17DE" w:rsidRDefault="00AF17DE" w:rsidP="00AF17DE">
            <w:pPr>
              <w:jc w:val="both"/>
              <w:rPr>
                <w:sz w:val="24"/>
                <w:szCs w:val="24"/>
                <w:lang w:val="es-AR"/>
              </w:rPr>
            </w:pPr>
            <w:r w:rsidRPr="00AF17DE">
              <w:rPr>
                <w:sz w:val="24"/>
                <w:szCs w:val="24"/>
                <w:lang w:val="es-AR"/>
              </w:rPr>
              <w:t>“Los Limpia Poxi”</w:t>
            </w:r>
          </w:p>
          <w:p w:rsidR="00AF17DE" w:rsidRPr="00AF17DE" w:rsidRDefault="00AF17DE" w:rsidP="00AF17DE">
            <w:pPr>
              <w:jc w:val="both"/>
              <w:rPr>
                <w:sz w:val="24"/>
                <w:szCs w:val="24"/>
                <w:lang w:val="es-AR"/>
              </w:rPr>
            </w:pPr>
            <w:r w:rsidRPr="00AF17DE">
              <w:rPr>
                <w:sz w:val="24"/>
                <w:szCs w:val="24"/>
                <w:lang w:val="es-AR"/>
              </w:rPr>
              <w:t>“Morir de Poxi”</w:t>
            </w:r>
          </w:p>
          <w:p w:rsidR="00AF17DE" w:rsidRPr="00AF17DE" w:rsidRDefault="00AF17DE" w:rsidP="00AF17DE">
            <w:pPr>
              <w:jc w:val="both"/>
              <w:rPr>
                <w:sz w:val="24"/>
                <w:szCs w:val="24"/>
                <w:lang w:val="es-AR"/>
              </w:rPr>
            </w:pPr>
            <w:r w:rsidRPr="00AF17DE">
              <w:rPr>
                <w:sz w:val="24"/>
                <w:szCs w:val="24"/>
                <w:lang w:val="es-AR"/>
              </w:rPr>
              <w:t>“Ladrones de Fuerte Apache”</w:t>
            </w:r>
          </w:p>
          <w:p w:rsidR="00AF17DE" w:rsidRPr="00AF17DE" w:rsidRDefault="00AF17DE" w:rsidP="00AF17DE">
            <w:pPr>
              <w:jc w:val="both"/>
              <w:rPr>
                <w:sz w:val="24"/>
                <w:szCs w:val="24"/>
                <w:lang w:val="es-AR"/>
              </w:rPr>
            </w:pPr>
            <w:r w:rsidRPr="00AF17DE">
              <w:rPr>
                <w:sz w:val="24"/>
                <w:szCs w:val="24"/>
                <w:lang w:val="es-AR"/>
              </w:rPr>
              <w:t>“Morir de frío”</w:t>
            </w:r>
          </w:p>
          <w:p w:rsidR="00AF17DE" w:rsidRPr="00AF17DE" w:rsidRDefault="00AF17DE" w:rsidP="00AF17DE">
            <w:pPr>
              <w:jc w:val="both"/>
              <w:rPr>
                <w:sz w:val="24"/>
                <w:szCs w:val="24"/>
                <w:lang w:val="es-AR"/>
              </w:rPr>
            </w:pPr>
            <w:r w:rsidRPr="00AF17DE">
              <w:rPr>
                <w:sz w:val="24"/>
                <w:szCs w:val="24"/>
                <w:lang w:val="es-AR"/>
              </w:rPr>
              <w:t>“Pelea por la tierra”</w:t>
            </w:r>
          </w:p>
        </w:tc>
        <w:tc>
          <w:tcPr>
            <w:tcW w:w="2882" w:type="dxa"/>
          </w:tcPr>
          <w:p w:rsidR="00AF17DE" w:rsidRPr="00AF17DE" w:rsidRDefault="00AF17DE" w:rsidP="00AF17DE">
            <w:pPr>
              <w:jc w:val="both"/>
              <w:rPr>
                <w:sz w:val="24"/>
                <w:szCs w:val="24"/>
                <w:lang w:val="es-AR"/>
              </w:rPr>
            </w:pPr>
            <w:r w:rsidRPr="00AF17DE">
              <w:rPr>
                <w:sz w:val="24"/>
                <w:szCs w:val="24"/>
                <w:lang w:val="es-AR"/>
              </w:rPr>
              <w:t>“Robo del departamento”</w:t>
            </w:r>
          </w:p>
          <w:p w:rsidR="00AF17DE" w:rsidRPr="00AF17DE" w:rsidRDefault="00AF17DE" w:rsidP="00AF17DE">
            <w:pPr>
              <w:jc w:val="both"/>
              <w:rPr>
                <w:sz w:val="24"/>
                <w:szCs w:val="24"/>
                <w:lang w:val="es-AR"/>
              </w:rPr>
            </w:pPr>
            <w:r w:rsidRPr="00AF17DE">
              <w:rPr>
                <w:sz w:val="24"/>
                <w:szCs w:val="24"/>
                <w:lang w:val="es-AR"/>
              </w:rPr>
              <w:t>“Robo del Polo”</w:t>
            </w:r>
          </w:p>
          <w:p w:rsidR="00AF17DE" w:rsidRPr="00AF17DE" w:rsidRDefault="00AF17DE" w:rsidP="00AF17DE">
            <w:pPr>
              <w:jc w:val="both"/>
              <w:rPr>
                <w:sz w:val="24"/>
                <w:szCs w:val="24"/>
                <w:lang w:val="es-AR"/>
              </w:rPr>
            </w:pPr>
            <w:r w:rsidRPr="00AF17DE">
              <w:rPr>
                <w:sz w:val="24"/>
                <w:szCs w:val="24"/>
                <w:lang w:val="es-AR"/>
              </w:rPr>
              <w:t>“Robo del Fiat”</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Droga</w:t>
            </w:r>
          </w:p>
        </w:tc>
        <w:tc>
          <w:tcPr>
            <w:tcW w:w="2881" w:type="dxa"/>
          </w:tcPr>
          <w:p w:rsidR="00AF17DE" w:rsidRPr="00AF17DE" w:rsidRDefault="00AF17DE" w:rsidP="00AF17DE">
            <w:pPr>
              <w:jc w:val="both"/>
              <w:rPr>
                <w:sz w:val="24"/>
                <w:szCs w:val="24"/>
                <w:lang w:val="es-AR"/>
              </w:rPr>
            </w:pPr>
            <w:r w:rsidRPr="00AF17DE">
              <w:rPr>
                <w:sz w:val="24"/>
                <w:szCs w:val="24"/>
                <w:lang w:val="es-AR"/>
              </w:rPr>
              <w:t>“Fábrica de putas”</w:t>
            </w:r>
          </w:p>
          <w:p w:rsidR="00AF17DE" w:rsidRPr="00AF17DE" w:rsidRDefault="00AF17DE" w:rsidP="00AF17DE">
            <w:pPr>
              <w:jc w:val="both"/>
              <w:rPr>
                <w:sz w:val="24"/>
                <w:szCs w:val="24"/>
                <w:lang w:val="es-AR"/>
              </w:rPr>
            </w:pPr>
            <w:r w:rsidRPr="00AF17DE">
              <w:rPr>
                <w:sz w:val="24"/>
                <w:szCs w:val="24"/>
                <w:lang w:val="es-AR"/>
              </w:rPr>
              <w:t>“Los Limpia Poxi”</w:t>
            </w:r>
          </w:p>
          <w:p w:rsidR="00AF17DE" w:rsidRPr="004C099F" w:rsidRDefault="00AF17DE" w:rsidP="00AF17DE">
            <w:pPr>
              <w:jc w:val="both"/>
              <w:rPr>
                <w:sz w:val="24"/>
                <w:szCs w:val="24"/>
                <w:lang w:val="pt-BR"/>
              </w:rPr>
            </w:pPr>
            <w:r w:rsidRPr="004C099F">
              <w:rPr>
                <w:sz w:val="24"/>
                <w:szCs w:val="24"/>
                <w:lang w:val="pt-BR"/>
              </w:rPr>
              <w:t>“Morir de Poxi”</w:t>
            </w:r>
          </w:p>
          <w:p w:rsidR="00AF17DE" w:rsidRPr="004C099F" w:rsidRDefault="00AF17DE" w:rsidP="00AF17DE">
            <w:pPr>
              <w:jc w:val="both"/>
              <w:rPr>
                <w:sz w:val="24"/>
                <w:szCs w:val="24"/>
                <w:lang w:val="pt-BR"/>
              </w:rPr>
            </w:pPr>
            <w:r w:rsidRPr="004C099F">
              <w:rPr>
                <w:sz w:val="24"/>
                <w:szCs w:val="24"/>
                <w:lang w:val="pt-BR"/>
              </w:rPr>
              <w:t>“Mafia de travestis”</w:t>
            </w:r>
          </w:p>
          <w:p w:rsidR="00AF17DE" w:rsidRPr="00AF17DE" w:rsidRDefault="00AF17DE" w:rsidP="00AF17DE">
            <w:pPr>
              <w:jc w:val="both"/>
              <w:rPr>
                <w:sz w:val="24"/>
                <w:szCs w:val="24"/>
                <w:lang w:val="es-AR"/>
              </w:rPr>
            </w:pPr>
            <w:r w:rsidRPr="00AF17DE">
              <w:rPr>
                <w:sz w:val="24"/>
                <w:szCs w:val="24"/>
                <w:lang w:val="es-AR"/>
              </w:rPr>
              <w:t>“Ladrones de Fuerte Apache”</w:t>
            </w:r>
          </w:p>
          <w:p w:rsidR="00AF17DE" w:rsidRPr="00AF17DE" w:rsidRDefault="00AF17DE" w:rsidP="00AF17DE">
            <w:pPr>
              <w:jc w:val="both"/>
              <w:rPr>
                <w:sz w:val="24"/>
                <w:szCs w:val="24"/>
                <w:lang w:val="es-AR"/>
              </w:rPr>
            </w:pPr>
            <w:r w:rsidRPr="00AF17DE">
              <w:rPr>
                <w:sz w:val="24"/>
                <w:szCs w:val="24"/>
                <w:lang w:val="es-AR"/>
              </w:rPr>
              <w:t>“Narcos mayoristas”</w:t>
            </w:r>
          </w:p>
        </w:tc>
        <w:tc>
          <w:tcPr>
            <w:tcW w:w="2882" w:type="dxa"/>
          </w:tcPr>
          <w:p w:rsidR="00AF17DE" w:rsidRPr="00AF17DE" w:rsidRDefault="00AF17DE" w:rsidP="00AF17DE">
            <w:pPr>
              <w:spacing w:line="480" w:lineRule="auto"/>
              <w:jc w:val="both"/>
              <w:rPr>
                <w:sz w:val="24"/>
                <w:szCs w:val="24"/>
                <w:lang w:val="es-AR"/>
              </w:rPr>
            </w:pPr>
            <w:r w:rsidRPr="00AF17DE">
              <w:rPr>
                <w:sz w:val="24"/>
                <w:szCs w:val="24"/>
                <w:lang w:val="es-AR"/>
              </w:rPr>
              <w:t>“Garganta profunda”</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Jóvenes</w:t>
            </w:r>
          </w:p>
        </w:tc>
        <w:tc>
          <w:tcPr>
            <w:tcW w:w="2881" w:type="dxa"/>
          </w:tcPr>
          <w:p w:rsidR="00AF17DE" w:rsidRPr="00AF17DE" w:rsidRDefault="00AF17DE" w:rsidP="00AF17DE">
            <w:pPr>
              <w:jc w:val="both"/>
              <w:rPr>
                <w:sz w:val="24"/>
                <w:szCs w:val="24"/>
                <w:lang w:val="es-AR"/>
              </w:rPr>
            </w:pPr>
            <w:r w:rsidRPr="00AF17DE">
              <w:rPr>
                <w:sz w:val="24"/>
                <w:szCs w:val="24"/>
                <w:lang w:val="es-AR"/>
              </w:rPr>
              <w:t>“Los Limpia Poxi”</w:t>
            </w:r>
          </w:p>
          <w:p w:rsidR="00AF17DE" w:rsidRPr="00AF17DE" w:rsidRDefault="00AF17DE" w:rsidP="00AF17DE">
            <w:pPr>
              <w:jc w:val="both"/>
              <w:rPr>
                <w:sz w:val="24"/>
                <w:szCs w:val="24"/>
                <w:lang w:val="es-AR"/>
              </w:rPr>
            </w:pPr>
            <w:r w:rsidRPr="00AF17DE">
              <w:rPr>
                <w:sz w:val="24"/>
                <w:szCs w:val="24"/>
                <w:lang w:val="es-AR"/>
              </w:rPr>
              <w:t>“Morir de Poxi”</w:t>
            </w:r>
          </w:p>
        </w:tc>
        <w:tc>
          <w:tcPr>
            <w:tcW w:w="2882" w:type="dxa"/>
          </w:tcPr>
          <w:p w:rsidR="00AF17DE" w:rsidRPr="00AF17DE" w:rsidRDefault="00AF17DE" w:rsidP="00AF17DE">
            <w:pPr>
              <w:spacing w:line="480" w:lineRule="auto"/>
              <w:jc w:val="both"/>
              <w:rPr>
                <w:sz w:val="24"/>
                <w:szCs w:val="24"/>
                <w:lang w:val="es-AR"/>
              </w:rPr>
            </w:pPr>
            <w:r w:rsidRPr="00AF17DE">
              <w:rPr>
                <w:sz w:val="24"/>
                <w:szCs w:val="24"/>
                <w:lang w:val="es-AR"/>
              </w:rPr>
              <w:t>“Garganta profunda”</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Fuerte Apache</w:t>
            </w:r>
          </w:p>
        </w:tc>
        <w:tc>
          <w:tcPr>
            <w:tcW w:w="2881" w:type="dxa"/>
          </w:tcPr>
          <w:p w:rsidR="00AF17DE" w:rsidRPr="00AF17DE" w:rsidRDefault="00AF17DE" w:rsidP="00AF17DE">
            <w:pPr>
              <w:jc w:val="both"/>
              <w:rPr>
                <w:sz w:val="24"/>
                <w:szCs w:val="24"/>
                <w:lang w:val="es-AR"/>
              </w:rPr>
            </w:pPr>
            <w:r w:rsidRPr="00AF17DE">
              <w:rPr>
                <w:sz w:val="24"/>
                <w:szCs w:val="24"/>
                <w:lang w:val="es-AR"/>
              </w:rPr>
              <w:t>“Ladrones de Fuerte Apache”</w:t>
            </w:r>
          </w:p>
        </w:tc>
        <w:tc>
          <w:tcPr>
            <w:tcW w:w="2882" w:type="dxa"/>
          </w:tcPr>
          <w:p w:rsidR="00AF17DE" w:rsidRPr="00AF17DE" w:rsidRDefault="00AF17DE" w:rsidP="00AF17DE">
            <w:pPr>
              <w:spacing w:line="480" w:lineRule="auto"/>
              <w:jc w:val="both"/>
              <w:rPr>
                <w:sz w:val="24"/>
                <w:szCs w:val="24"/>
                <w:lang w:val="es-AR"/>
              </w:rPr>
            </w:pPr>
            <w:r w:rsidRPr="00AF17DE">
              <w:rPr>
                <w:sz w:val="24"/>
                <w:szCs w:val="24"/>
                <w:lang w:val="es-AR"/>
              </w:rPr>
              <w:t>“Robo del Fiat”</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Autos</w:t>
            </w:r>
          </w:p>
        </w:tc>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“Pelea por la tierra”</w:t>
            </w:r>
          </w:p>
        </w:tc>
        <w:tc>
          <w:tcPr>
            <w:tcW w:w="2882" w:type="dxa"/>
          </w:tcPr>
          <w:p w:rsidR="00AF17DE" w:rsidRPr="00AF17DE" w:rsidRDefault="00AF17DE" w:rsidP="00AF17DE">
            <w:pPr>
              <w:spacing w:line="480" w:lineRule="auto"/>
              <w:jc w:val="both"/>
              <w:rPr>
                <w:sz w:val="24"/>
                <w:szCs w:val="24"/>
                <w:lang w:val="es-AR"/>
              </w:rPr>
            </w:pPr>
            <w:r w:rsidRPr="00AF17DE">
              <w:rPr>
                <w:sz w:val="24"/>
                <w:szCs w:val="24"/>
                <w:lang w:val="es-AR"/>
              </w:rPr>
              <w:t>“Propuesta indecente”</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Desalojo</w:t>
            </w:r>
          </w:p>
        </w:tc>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“Pelea por la tierra”</w:t>
            </w:r>
          </w:p>
        </w:tc>
        <w:tc>
          <w:tcPr>
            <w:tcW w:w="2882" w:type="dxa"/>
          </w:tcPr>
          <w:p w:rsidR="00AF17DE" w:rsidRPr="00AF17DE" w:rsidRDefault="00AF17DE" w:rsidP="00AF17DE">
            <w:pPr>
              <w:spacing w:line="480" w:lineRule="auto"/>
              <w:jc w:val="both"/>
              <w:rPr>
                <w:sz w:val="24"/>
                <w:szCs w:val="24"/>
                <w:lang w:val="es-AR"/>
              </w:rPr>
            </w:pPr>
            <w:r w:rsidRPr="00AF17DE">
              <w:rPr>
                <w:sz w:val="24"/>
                <w:szCs w:val="24"/>
                <w:lang w:val="es-AR"/>
              </w:rPr>
              <w:t>“Perfume  de mujer”</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Enfermedad</w:t>
            </w:r>
          </w:p>
        </w:tc>
        <w:tc>
          <w:tcPr>
            <w:tcW w:w="2881" w:type="dxa"/>
          </w:tcPr>
          <w:p w:rsidR="00AF17DE" w:rsidRPr="002A401F" w:rsidRDefault="00AF17DE" w:rsidP="00AF17DE">
            <w:pPr>
              <w:jc w:val="both"/>
              <w:rPr>
                <w:sz w:val="24"/>
                <w:szCs w:val="24"/>
                <w:lang w:val="pt-BR"/>
              </w:rPr>
            </w:pPr>
            <w:r w:rsidRPr="002A401F">
              <w:rPr>
                <w:sz w:val="24"/>
                <w:szCs w:val="24"/>
                <w:lang w:val="pt-BR"/>
              </w:rPr>
              <w:t>“Fábrica de putas”</w:t>
            </w:r>
          </w:p>
          <w:p w:rsidR="00AF17DE" w:rsidRPr="002A401F" w:rsidRDefault="00AF17DE" w:rsidP="00AF17DE">
            <w:pPr>
              <w:jc w:val="both"/>
              <w:rPr>
                <w:sz w:val="24"/>
                <w:szCs w:val="24"/>
                <w:lang w:val="pt-BR"/>
              </w:rPr>
            </w:pPr>
            <w:r w:rsidRPr="002A401F">
              <w:rPr>
                <w:sz w:val="24"/>
                <w:szCs w:val="24"/>
                <w:lang w:val="pt-BR"/>
              </w:rPr>
              <w:t>“Mafia de travestis”</w:t>
            </w:r>
          </w:p>
          <w:p w:rsidR="00AF17DE" w:rsidRPr="00AF17DE" w:rsidRDefault="00AF17DE" w:rsidP="00AF17DE">
            <w:pPr>
              <w:jc w:val="both"/>
              <w:rPr>
                <w:sz w:val="24"/>
                <w:szCs w:val="24"/>
                <w:lang w:val="es-AR"/>
              </w:rPr>
            </w:pPr>
            <w:r w:rsidRPr="00AF17DE">
              <w:rPr>
                <w:sz w:val="24"/>
                <w:szCs w:val="24"/>
                <w:lang w:val="es-AR"/>
              </w:rPr>
              <w:t>“Morir de Poxi”</w:t>
            </w:r>
          </w:p>
          <w:p w:rsidR="00AF17DE" w:rsidRPr="00AF17DE" w:rsidRDefault="00AF17DE" w:rsidP="00AF17DE">
            <w:pPr>
              <w:jc w:val="both"/>
              <w:rPr>
                <w:sz w:val="24"/>
                <w:szCs w:val="24"/>
                <w:lang w:val="es-AR"/>
              </w:rPr>
            </w:pPr>
            <w:r w:rsidRPr="00AF17DE">
              <w:rPr>
                <w:sz w:val="24"/>
                <w:szCs w:val="24"/>
                <w:lang w:val="es-AR"/>
              </w:rPr>
              <w:t>“Morir de frío”</w:t>
            </w:r>
          </w:p>
        </w:tc>
        <w:tc>
          <w:tcPr>
            <w:tcW w:w="2882" w:type="dxa"/>
          </w:tcPr>
          <w:p w:rsidR="00AF17DE" w:rsidRPr="00AF17DE" w:rsidRDefault="00AF17DE" w:rsidP="00AF17DE">
            <w:pPr>
              <w:spacing w:line="480" w:lineRule="auto"/>
              <w:jc w:val="both"/>
              <w:rPr>
                <w:sz w:val="24"/>
                <w:szCs w:val="24"/>
                <w:lang w:val="es-AR"/>
              </w:rPr>
            </w:pPr>
            <w:r w:rsidRPr="00AF17DE">
              <w:rPr>
                <w:sz w:val="24"/>
                <w:szCs w:val="24"/>
                <w:lang w:val="es-AR"/>
              </w:rPr>
              <w:t>“Garganta profunda”</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Prostitución</w:t>
            </w:r>
          </w:p>
        </w:tc>
        <w:tc>
          <w:tcPr>
            <w:tcW w:w="2881" w:type="dxa"/>
          </w:tcPr>
          <w:p w:rsidR="00AF17DE" w:rsidRPr="002A401F" w:rsidRDefault="00AF17DE" w:rsidP="00AF17DE">
            <w:pPr>
              <w:jc w:val="both"/>
              <w:rPr>
                <w:sz w:val="24"/>
                <w:szCs w:val="24"/>
                <w:lang w:val="pt-BR"/>
              </w:rPr>
            </w:pPr>
            <w:r w:rsidRPr="002A401F">
              <w:rPr>
                <w:sz w:val="24"/>
                <w:szCs w:val="24"/>
                <w:lang w:val="pt-BR"/>
              </w:rPr>
              <w:t>“Niñas de Oberá”</w:t>
            </w:r>
          </w:p>
          <w:p w:rsidR="00AF17DE" w:rsidRPr="002A401F" w:rsidRDefault="00AF17DE" w:rsidP="00AF17DE">
            <w:pPr>
              <w:jc w:val="both"/>
              <w:rPr>
                <w:sz w:val="24"/>
                <w:szCs w:val="24"/>
                <w:lang w:val="pt-BR"/>
              </w:rPr>
            </w:pPr>
            <w:r w:rsidRPr="002A401F">
              <w:rPr>
                <w:sz w:val="24"/>
                <w:szCs w:val="24"/>
                <w:lang w:val="pt-BR"/>
              </w:rPr>
              <w:t>“Fábrica de putas”</w:t>
            </w:r>
          </w:p>
        </w:tc>
        <w:tc>
          <w:tcPr>
            <w:tcW w:w="2882" w:type="dxa"/>
          </w:tcPr>
          <w:p w:rsidR="00AF17DE" w:rsidRPr="00AF17DE" w:rsidRDefault="00AF17DE" w:rsidP="00AF17DE">
            <w:pPr>
              <w:spacing w:line="480" w:lineRule="auto"/>
              <w:jc w:val="both"/>
              <w:rPr>
                <w:sz w:val="24"/>
                <w:szCs w:val="24"/>
                <w:lang w:val="es-AR"/>
              </w:rPr>
            </w:pPr>
            <w:r w:rsidRPr="00AF17DE">
              <w:rPr>
                <w:sz w:val="24"/>
                <w:szCs w:val="24"/>
                <w:lang w:val="es-AR"/>
              </w:rPr>
              <w:t>-------------------------</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Dinero</w:t>
            </w:r>
          </w:p>
        </w:tc>
        <w:tc>
          <w:tcPr>
            <w:tcW w:w="2881" w:type="dxa"/>
          </w:tcPr>
          <w:p w:rsidR="00AF17DE" w:rsidRPr="00AF17DE" w:rsidRDefault="00AF17DE" w:rsidP="00AF17DE">
            <w:pPr>
              <w:jc w:val="both"/>
              <w:rPr>
                <w:sz w:val="24"/>
                <w:szCs w:val="24"/>
                <w:lang w:val="es-AR"/>
              </w:rPr>
            </w:pPr>
            <w:r w:rsidRPr="00AF17DE">
              <w:rPr>
                <w:sz w:val="24"/>
                <w:szCs w:val="24"/>
                <w:lang w:val="es-AR"/>
              </w:rPr>
              <w:t>“Ladrones de Fuerte Apache”</w:t>
            </w:r>
          </w:p>
          <w:p w:rsidR="00AF17DE" w:rsidRPr="00AF17DE" w:rsidRDefault="00AF17DE" w:rsidP="00AF17DE">
            <w:pPr>
              <w:jc w:val="both"/>
              <w:rPr>
                <w:sz w:val="24"/>
                <w:szCs w:val="24"/>
                <w:lang w:val="es-AR"/>
              </w:rPr>
            </w:pPr>
            <w:r w:rsidRPr="00AF17DE">
              <w:rPr>
                <w:sz w:val="24"/>
                <w:szCs w:val="24"/>
                <w:lang w:val="es-AR"/>
              </w:rPr>
              <w:t>“Niñas de Oberá”</w:t>
            </w:r>
          </w:p>
          <w:p w:rsidR="00AF17DE" w:rsidRPr="00AF17DE" w:rsidRDefault="00AF17DE" w:rsidP="00AF17DE">
            <w:pPr>
              <w:jc w:val="both"/>
              <w:rPr>
                <w:sz w:val="24"/>
                <w:szCs w:val="24"/>
                <w:lang w:val="es-AR"/>
              </w:rPr>
            </w:pPr>
            <w:r w:rsidRPr="00AF17DE">
              <w:rPr>
                <w:sz w:val="24"/>
                <w:szCs w:val="24"/>
                <w:lang w:val="es-AR"/>
              </w:rPr>
              <w:t>“Los Limpia Poxi”</w:t>
            </w:r>
          </w:p>
          <w:p w:rsidR="00AF17DE" w:rsidRPr="00AF17DE" w:rsidRDefault="00AF17DE" w:rsidP="00AF17DE">
            <w:pPr>
              <w:jc w:val="both"/>
              <w:rPr>
                <w:sz w:val="24"/>
                <w:szCs w:val="24"/>
                <w:lang w:val="es-AR"/>
              </w:rPr>
            </w:pPr>
            <w:r w:rsidRPr="00AF17DE">
              <w:rPr>
                <w:sz w:val="24"/>
                <w:szCs w:val="24"/>
                <w:lang w:val="es-AR"/>
              </w:rPr>
              <w:t>“Villa 31”</w:t>
            </w:r>
          </w:p>
        </w:tc>
        <w:tc>
          <w:tcPr>
            <w:tcW w:w="2882" w:type="dxa"/>
          </w:tcPr>
          <w:p w:rsidR="00AF17DE" w:rsidRPr="00AF17DE" w:rsidRDefault="00AF17DE" w:rsidP="00AF17DE">
            <w:pPr>
              <w:spacing w:line="480" w:lineRule="auto"/>
              <w:jc w:val="both"/>
              <w:rPr>
                <w:sz w:val="24"/>
                <w:szCs w:val="24"/>
                <w:lang w:val="es-AR"/>
              </w:rPr>
            </w:pPr>
            <w:r w:rsidRPr="00AF17DE">
              <w:rPr>
                <w:sz w:val="24"/>
                <w:szCs w:val="24"/>
                <w:lang w:val="es-AR"/>
              </w:rPr>
              <w:t>-------------------------</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Trabajo</w:t>
            </w:r>
          </w:p>
        </w:tc>
        <w:tc>
          <w:tcPr>
            <w:tcW w:w="2881" w:type="dxa"/>
          </w:tcPr>
          <w:p w:rsidR="00AF17DE" w:rsidRPr="00AF17DE" w:rsidRDefault="00AF17DE" w:rsidP="00AF17DE">
            <w:pPr>
              <w:jc w:val="both"/>
              <w:rPr>
                <w:sz w:val="24"/>
                <w:szCs w:val="24"/>
                <w:lang w:val="es-AR"/>
              </w:rPr>
            </w:pPr>
            <w:r w:rsidRPr="00AF17DE">
              <w:rPr>
                <w:sz w:val="24"/>
                <w:szCs w:val="24"/>
                <w:lang w:val="es-AR"/>
              </w:rPr>
              <w:t>“Mafia de travestis”</w:t>
            </w:r>
          </w:p>
          <w:p w:rsidR="00AF17DE" w:rsidRPr="00AF17DE" w:rsidRDefault="00AF17DE" w:rsidP="00AF17DE">
            <w:pPr>
              <w:jc w:val="both"/>
              <w:rPr>
                <w:sz w:val="24"/>
                <w:szCs w:val="24"/>
                <w:lang w:val="es-AR"/>
              </w:rPr>
            </w:pPr>
            <w:r w:rsidRPr="00AF17DE">
              <w:rPr>
                <w:sz w:val="24"/>
                <w:szCs w:val="24"/>
                <w:lang w:val="es-AR"/>
              </w:rPr>
              <w:t>“Ladrones de Fuerte Apache”</w:t>
            </w:r>
          </w:p>
          <w:p w:rsidR="00AF17DE" w:rsidRPr="00AF17DE" w:rsidRDefault="00AF17DE" w:rsidP="00AF17DE">
            <w:pPr>
              <w:jc w:val="both"/>
              <w:rPr>
                <w:sz w:val="24"/>
                <w:szCs w:val="24"/>
                <w:lang w:val="es-AR"/>
              </w:rPr>
            </w:pPr>
            <w:r w:rsidRPr="00AF17DE">
              <w:rPr>
                <w:sz w:val="24"/>
                <w:szCs w:val="24"/>
                <w:lang w:val="es-AR"/>
              </w:rPr>
              <w:t>“Villa 31”</w:t>
            </w:r>
          </w:p>
        </w:tc>
        <w:tc>
          <w:tcPr>
            <w:tcW w:w="2882" w:type="dxa"/>
          </w:tcPr>
          <w:p w:rsidR="00AF17DE" w:rsidRPr="00AF17DE" w:rsidRDefault="00AF17DE" w:rsidP="00AF17DE">
            <w:pPr>
              <w:spacing w:line="480" w:lineRule="auto"/>
              <w:jc w:val="both"/>
              <w:rPr>
                <w:sz w:val="24"/>
                <w:szCs w:val="24"/>
                <w:lang w:val="es-AR"/>
              </w:rPr>
            </w:pPr>
            <w:r w:rsidRPr="00AF17DE">
              <w:rPr>
                <w:sz w:val="24"/>
                <w:szCs w:val="24"/>
                <w:lang w:val="es-AR"/>
              </w:rPr>
              <w:t>------------------------</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Villa 31</w:t>
            </w:r>
          </w:p>
        </w:tc>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“Villa 31”</w:t>
            </w:r>
          </w:p>
        </w:tc>
        <w:tc>
          <w:tcPr>
            <w:tcW w:w="2882" w:type="dxa"/>
          </w:tcPr>
          <w:p w:rsidR="00AF17DE" w:rsidRPr="00AF17DE" w:rsidRDefault="00AF17DE" w:rsidP="00AF17DE">
            <w:pPr>
              <w:spacing w:line="480" w:lineRule="auto"/>
              <w:jc w:val="both"/>
              <w:rPr>
                <w:sz w:val="24"/>
                <w:szCs w:val="24"/>
                <w:lang w:val="es-AR"/>
              </w:rPr>
            </w:pPr>
            <w:r w:rsidRPr="00AF17DE">
              <w:rPr>
                <w:sz w:val="24"/>
                <w:szCs w:val="24"/>
                <w:lang w:val="es-AR"/>
              </w:rPr>
              <w:t>------------------------</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Urbanización</w:t>
            </w:r>
          </w:p>
        </w:tc>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“Villa 31”</w:t>
            </w:r>
          </w:p>
        </w:tc>
        <w:tc>
          <w:tcPr>
            <w:tcW w:w="2882" w:type="dxa"/>
          </w:tcPr>
          <w:p w:rsidR="00AF17DE" w:rsidRPr="00AF17DE" w:rsidRDefault="00AF17DE" w:rsidP="00AF17DE">
            <w:pPr>
              <w:spacing w:line="480" w:lineRule="auto"/>
              <w:jc w:val="both"/>
              <w:rPr>
                <w:sz w:val="24"/>
                <w:szCs w:val="24"/>
                <w:lang w:val="es-AR"/>
              </w:rPr>
            </w:pPr>
            <w:r w:rsidRPr="00AF17DE">
              <w:rPr>
                <w:sz w:val="24"/>
                <w:szCs w:val="24"/>
                <w:lang w:val="es-AR"/>
              </w:rPr>
              <w:t>------------------------</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Comida</w:t>
            </w:r>
          </w:p>
        </w:tc>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“Los Limpia Poxi”</w:t>
            </w:r>
          </w:p>
        </w:tc>
        <w:tc>
          <w:tcPr>
            <w:tcW w:w="2882" w:type="dxa"/>
          </w:tcPr>
          <w:p w:rsidR="00AF17DE" w:rsidRPr="00AF17DE" w:rsidRDefault="00AF17DE" w:rsidP="00AF17DE">
            <w:pPr>
              <w:spacing w:line="480" w:lineRule="auto"/>
              <w:jc w:val="both"/>
              <w:rPr>
                <w:sz w:val="24"/>
                <w:szCs w:val="24"/>
                <w:lang w:val="es-AR"/>
              </w:rPr>
            </w:pPr>
            <w:r w:rsidRPr="00AF17DE">
              <w:rPr>
                <w:sz w:val="24"/>
                <w:szCs w:val="24"/>
                <w:lang w:val="es-AR"/>
              </w:rPr>
              <w:t>------------------------</w:t>
            </w:r>
          </w:p>
        </w:tc>
      </w:tr>
      <w:tr w:rsidR="00AF17DE" w:rsidTr="00AF17DE">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Necesidad</w:t>
            </w:r>
          </w:p>
        </w:tc>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“Niñas de Oberá”</w:t>
            </w:r>
          </w:p>
        </w:tc>
        <w:tc>
          <w:tcPr>
            <w:tcW w:w="2882" w:type="dxa"/>
          </w:tcPr>
          <w:p w:rsidR="00AF17DE" w:rsidRPr="00AF17DE" w:rsidRDefault="00AF17DE" w:rsidP="00AF17DE">
            <w:pPr>
              <w:spacing w:line="480" w:lineRule="auto"/>
              <w:jc w:val="both"/>
              <w:rPr>
                <w:sz w:val="24"/>
                <w:szCs w:val="24"/>
                <w:lang w:val="es-AR"/>
              </w:rPr>
            </w:pPr>
            <w:r w:rsidRPr="00AF17DE">
              <w:rPr>
                <w:sz w:val="24"/>
                <w:szCs w:val="24"/>
                <w:lang w:val="es-AR"/>
              </w:rPr>
              <w:t>------------------------</w:t>
            </w:r>
          </w:p>
        </w:tc>
      </w:tr>
      <w:tr w:rsidR="00AF17DE" w:rsidTr="00AF17DE">
        <w:tc>
          <w:tcPr>
            <w:tcW w:w="2881" w:type="dxa"/>
          </w:tcPr>
          <w:p w:rsidR="00AF17DE" w:rsidRPr="00AF17DE" w:rsidRDefault="007737A7" w:rsidP="00AF17DE">
            <w:pPr>
              <w:spacing w:line="480" w:lineRule="auto"/>
              <w:jc w:val="both"/>
              <w:rPr>
                <w:sz w:val="24"/>
                <w:szCs w:val="24"/>
                <w:lang w:val="es-AR"/>
              </w:rPr>
            </w:pPr>
            <w:r>
              <w:rPr>
                <w:sz w:val="24"/>
                <w:szCs w:val="24"/>
                <w:lang w:val="es-AR"/>
              </w:rPr>
              <w:t>Documentos/D</w:t>
            </w:r>
            <w:r w:rsidR="00AF17DE" w:rsidRPr="00AF17DE">
              <w:rPr>
                <w:sz w:val="24"/>
                <w:szCs w:val="24"/>
                <w:lang w:val="es-AR"/>
              </w:rPr>
              <w:t>ueño</w:t>
            </w:r>
          </w:p>
        </w:tc>
        <w:tc>
          <w:tcPr>
            <w:tcW w:w="2881" w:type="dxa"/>
          </w:tcPr>
          <w:p w:rsidR="00AF17DE" w:rsidRPr="00AF17DE" w:rsidRDefault="00AF17DE" w:rsidP="00AF17DE">
            <w:pPr>
              <w:spacing w:line="480" w:lineRule="auto"/>
              <w:jc w:val="both"/>
              <w:rPr>
                <w:sz w:val="24"/>
                <w:szCs w:val="24"/>
                <w:lang w:val="es-AR"/>
              </w:rPr>
            </w:pPr>
            <w:r w:rsidRPr="00AF17DE">
              <w:rPr>
                <w:sz w:val="24"/>
                <w:szCs w:val="24"/>
                <w:lang w:val="es-AR"/>
              </w:rPr>
              <w:t>“Pelea por la tierra”</w:t>
            </w:r>
          </w:p>
        </w:tc>
        <w:tc>
          <w:tcPr>
            <w:tcW w:w="2882" w:type="dxa"/>
          </w:tcPr>
          <w:p w:rsidR="00AF17DE" w:rsidRPr="00AF17DE" w:rsidRDefault="00AF17DE" w:rsidP="00AF17DE">
            <w:pPr>
              <w:spacing w:line="480" w:lineRule="auto"/>
              <w:jc w:val="both"/>
              <w:rPr>
                <w:sz w:val="24"/>
                <w:szCs w:val="24"/>
                <w:lang w:val="es-AR"/>
              </w:rPr>
            </w:pPr>
            <w:r w:rsidRPr="00AF17DE">
              <w:rPr>
                <w:sz w:val="24"/>
                <w:szCs w:val="24"/>
                <w:lang w:val="es-AR"/>
              </w:rPr>
              <w:t>-------------------------</w:t>
            </w:r>
          </w:p>
        </w:tc>
      </w:tr>
      <w:tr w:rsidR="00D932AA" w:rsidTr="00D932AA">
        <w:tc>
          <w:tcPr>
            <w:tcW w:w="2881" w:type="dxa"/>
            <w:tcBorders>
              <w:top w:val="single" w:sz="4" w:space="0" w:color="000000"/>
              <w:left w:val="single" w:sz="4" w:space="0" w:color="000000"/>
              <w:bottom w:val="single" w:sz="4" w:space="0" w:color="000000"/>
              <w:right w:val="single" w:sz="4" w:space="0" w:color="000000"/>
            </w:tcBorders>
          </w:tcPr>
          <w:p w:rsidR="00D932AA" w:rsidRPr="00AF17DE" w:rsidRDefault="00D932AA" w:rsidP="005E5D59">
            <w:pPr>
              <w:jc w:val="both"/>
              <w:rPr>
                <w:sz w:val="24"/>
                <w:szCs w:val="24"/>
                <w:lang w:val="es-AR"/>
              </w:rPr>
            </w:pPr>
            <w:r>
              <w:rPr>
                <w:sz w:val="24"/>
                <w:szCs w:val="24"/>
                <w:lang w:val="es-AR"/>
              </w:rPr>
              <w:lastRenderedPageBreak/>
              <w:t>Fr</w:t>
            </w:r>
            <w:r w:rsidR="005E5D59">
              <w:rPr>
                <w:sz w:val="24"/>
                <w:szCs w:val="24"/>
                <w:lang w:val="es-AR"/>
              </w:rPr>
              <w:t>ío, Fuego, Peligro, A</w:t>
            </w:r>
            <w:r>
              <w:rPr>
                <w:sz w:val="24"/>
                <w:szCs w:val="24"/>
                <w:lang w:val="es-AR"/>
              </w:rPr>
              <w:t>nimales</w:t>
            </w:r>
          </w:p>
        </w:tc>
        <w:tc>
          <w:tcPr>
            <w:tcW w:w="2881" w:type="dxa"/>
            <w:tcBorders>
              <w:top w:val="single" w:sz="4" w:space="0" w:color="000000"/>
              <w:left w:val="single" w:sz="4" w:space="0" w:color="000000"/>
              <w:bottom w:val="single" w:sz="4" w:space="0" w:color="000000"/>
              <w:right w:val="single" w:sz="4" w:space="0" w:color="000000"/>
            </w:tcBorders>
          </w:tcPr>
          <w:p w:rsidR="00D932AA" w:rsidRPr="00AF17DE" w:rsidRDefault="005E5D59" w:rsidP="001B7482">
            <w:pPr>
              <w:spacing w:line="480" w:lineRule="auto"/>
              <w:jc w:val="both"/>
              <w:rPr>
                <w:sz w:val="24"/>
                <w:szCs w:val="24"/>
                <w:lang w:val="es-AR"/>
              </w:rPr>
            </w:pPr>
            <w:r>
              <w:rPr>
                <w:sz w:val="24"/>
                <w:szCs w:val="24"/>
                <w:lang w:val="es-AR"/>
              </w:rPr>
              <w:t>“Morir de frío”</w:t>
            </w:r>
          </w:p>
        </w:tc>
        <w:tc>
          <w:tcPr>
            <w:tcW w:w="2882" w:type="dxa"/>
            <w:tcBorders>
              <w:top w:val="single" w:sz="4" w:space="0" w:color="000000"/>
              <w:left w:val="single" w:sz="4" w:space="0" w:color="000000"/>
              <w:bottom w:val="single" w:sz="4" w:space="0" w:color="000000"/>
              <w:right w:val="single" w:sz="4" w:space="0" w:color="000000"/>
            </w:tcBorders>
          </w:tcPr>
          <w:p w:rsidR="00D932AA" w:rsidRPr="00AF17DE" w:rsidRDefault="00D932AA" w:rsidP="001B7482">
            <w:pPr>
              <w:spacing w:line="480" w:lineRule="auto"/>
              <w:jc w:val="both"/>
              <w:rPr>
                <w:sz w:val="24"/>
                <w:szCs w:val="24"/>
                <w:lang w:val="es-AR"/>
              </w:rPr>
            </w:pPr>
            <w:r w:rsidRPr="00AF17DE">
              <w:rPr>
                <w:sz w:val="24"/>
                <w:szCs w:val="24"/>
                <w:lang w:val="es-AR"/>
              </w:rPr>
              <w:t>-------------------------</w:t>
            </w:r>
          </w:p>
        </w:tc>
      </w:tr>
    </w:tbl>
    <w:p w:rsidR="00D932AA" w:rsidRDefault="00D932AA" w:rsidP="008E6A82">
      <w:pPr>
        <w:pStyle w:val="Textoindependiente"/>
        <w:spacing w:line="480" w:lineRule="auto"/>
        <w:jc w:val="both"/>
        <w:rPr>
          <w:lang w:val="es-AR"/>
        </w:rPr>
      </w:pPr>
    </w:p>
    <w:p w:rsidR="00AF17DE" w:rsidRDefault="00AF17DE" w:rsidP="008E6A82">
      <w:pPr>
        <w:pStyle w:val="Textoindependiente"/>
        <w:spacing w:line="480" w:lineRule="auto"/>
        <w:jc w:val="both"/>
        <w:rPr>
          <w:lang w:val="es-AR"/>
        </w:rPr>
      </w:pPr>
      <w:r>
        <w:rPr>
          <w:lang w:val="es-AR"/>
        </w:rPr>
        <w:t xml:space="preserve">Como se observa en el cuadro, la categoría semántico-discursiva </w:t>
      </w:r>
      <w:r w:rsidR="009E7016" w:rsidRPr="0005437F">
        <w:rPr>
          <w:lang w:val="es-AR"/>
        </w:rPr>
        <w:t>V</w:t>
      </w:r>
      <w:r w:rsidRPr="0005437F">
        <w:rPr>
          <w:lang w:val="es-AR"/>
        </w:rPr>
        <w:t>iolencia</w:t>
      </w:r>
      <w:r>
        <w:rPr>
          <w:lang w:val="es-AR"/>
        </w:rPr>
        <w:t xml:space="preserve"> es más recurrente en </w:t>
      </w:r>
      <w:r w:rsidRPr="00CB5203">
        <w:rPr>
          <w:i/>
          <w:lang w:val="es-AR"/>
        </w:rPr>
        <w:t>Policías en acción</w:t>
      </w:r>
      <w:r>
        <w:rPr>
          <w:lang w:val="es-AR"/>
        </w:rPr>
        <w:t xml:space="preserve"> que en </w:t>
      </w:r>
      <w:r w:rsidRPr="00CB5203">
        <w:rPr>
          <w:i/>
          <w:lang w:val="es-AR"/>
        </w:rPr>
        <w:t>Crónicas extremas</w:t>
      </w:r>
      <w:r w:rsidRPr="00CB5203">
        <w:rPr>
          <w:lang w:val="es-AR"/>
        </w:rPr>
        <w:t>.</w:t>
      </w:r>
      <w:r>
        <w:rPr>
          <w:lang w:val="es-AR"/>
        </w:rPr>
        <w:t xml:space="preserve"> Y en ambos docudr</w:t>
      </w:r>
      <w:r w:rsidR="00320395">
        <w:rPr>
          <w:lang w:val="es-AR"/>
        </w:rPr>
        <w:t>amas la</w:t>
      </w:r>
      <w:r>
        <w:rPr>
          <w:lang w:val="es-AR"/>
        </w:rPr>
        <w:t xml:space="preserve"> violencia est</w:t>
      </w:r>
      <w:r w:rsidR="00320395">
        <w:rPr>
          <w:lang w:val="es-AR"/>
        </w:rPr>
        <w:t xml:space="preserve">á relacionada con la familia y </w:t>
      </w:r>
      <w:r>
        <w:rPr>
          <w:lang w:val="es-AR"/>
        </w:rPr>
        <w:t xml:space="preserve">la delincuencia. En </w:t>
      </w:r>
      <w:r w:rsidRPr="00B249C8">
        <w:rPr>
          <w:i/>
          <w:lang w:val="es-AR"/>
        </w:rPr>
        <w:t>Policías en acción</w:t>
      </w:r>
      <w:r>
        <w:rPr>
          <w:lang w:val="es-AR"/>
        </w:rPr>
        <w:t>, la responsabilidad se atribuye al marido, al ex marido y al novio, que se consti</w:t>
      </w:r>
      <w:r w:rsidR="00210E22">
        <w:rPr>
          <w:lang w:val="es-AR"/>
        </w:rPr>
        <w:t>tuyen en los adversarios del Hablante-Protagonista</w:t>
      </w:r>
      <w:r>
        <w:rPr>
          <w:lang w:val="es-AR"/>
        </w:rPr>
        <w:t>. En los dos docudramas se dest</w:t>
      </w:r>
      <w:r w:rsidR="00320395">
        <w:rPr>
          <w:lang w:val="es-AR"/>
        </w:rPr>
        <w:t xml:space="preserve">aca además la violencia de los </w:t>
      </w:r>
      <w:r>
        <w:rPr>
          <w:lang w:val="es-AR"/>
        </w:rPr>
        <w:t xml:space="preserve">delincuentes que van a robar armados. En </w:t>
      </w:r>
      <w:r w:rsidRPr="00B249C8">
        <w:rPr>
          <w:i/>
          <w:lang w:val="es-AR"/>
        </w:rPr>
        <w:t>Crónicas extremas</w:t>
      </w:r>
      <w:r>
        <w:rPr>
          <w:lang w:val="es-AR"/>
        </w:rPr>
        <w:t xml:space="preserve"> los  familiares- el padre y el hermano- son señalados como responsables de ejercer violenci</w:t>
      </w:r>
      <w:r w:rsidR="00210E22">
        <w:rPr>
          <w:lang w:val="es-AR"/>
        </w:rPr>
        <w:t>a sobre el Hablante-Protagonista</w:t>
      </w:r>
      <w:r>
        <w:rPr>
          <w:lang w:val="es-AR"/>
        </w:rPr>
        <w:t xml:space="preserve"> y su madre. En este docudrama, la violencia también está relacionada con el mundo narco y el mundo travesti.</w:t>
      </w:r>
    </w:p>
    <w:p w:rsidR="00AF17DE" w:rsidRDefault="00AF17DE" w:rsidP="008E6A82">
      <w:pPr>
        <w:pStyle w:val="Textoindependiente"/>
        <w:spacing w:line="480" w:lineRule="auto"/>
        <w:jc w:val="both"/>
        <w:rPr>
          <w:lang w:val="es-AR"/>
        </w:rPr>
      </w:pPr>
      <w:r>
        <w:rPr>
          <w:lang w:val="es-AR"/>
        </w:rPr>
        <w:t xml:space="preserve">Con respecto a la categoría </w:t>
      </w:r>
      <w:r w:rsidRPr="0005437F">
        <w:rPr>
          <w:lang w:val="es-AR"/>
        </w:rPr>
        <w:t>Familia,</w:t>
      </w:r>
      <w:r>
        <w:rPr>
          <w:lang w:val="es-AR"/>
        </w:rPr>
        <w:t xml:space="preserve"> se observa que se releva en la misma cantidad de </w:t>
      </w:r>
      <w:r w:rsidR="00705F4D">
        <w:rPr>
          <w:lang w:val="es-AR"/>
        </w:rPr>
        <w:t>segmentos</w:t>
      </w:r>
      <w:r w:rsidR="00753133">
        <w:rPr>
          <w:lang w:val="es-AR"/>
        </w:rPr>
        <w:t xml:space="preserve"> </w:t>
      </w:r>
      <w:r w:rsidR="009E7016">
        <w:rPr>
          <w:lang w:val="es-AR"/>
        </w:rPr>
        <w:t>y de crónicas. En algunos</w:t>
      </w:r>
      <w:r>
        <w:rPr>
          <w:lang w:val="es-AR"/>
        </w:rPr>
        <w:t>, la f</w:t>
      </w:r>
      <w:r w:rsidR="009E7016">
        <w:rPr>
          <w:lang w:val="es-AR"/>
        </w:rPr>
        <w:t>amilia ejerce violencia y</w:t>
      </w:r>
      <w:r>
        <w:rPr>
          <w:lang w:val="es-AR"/>
        </w:rPr>
        <w:t xml:space="preserve"> en otros, cumple con su rol de prote</w:t>
      </w:r>
      <w:r w:rsidR="00320395">
        <w:rPr>
          <w:lang w:val="es-AR"/>
        </w:rPr>
        <w:t>ger a los hijos y e</w:t>
      </w:r>
      <w:r>
        <w:rPr>
          <w:lang w:val="es-AR"/>
        </w:rPr>
        <w:t>stos a su vez,  ayudan a sus padres y hermanos.</w:t>
      </w:r>
    </w:p>
    <w:p w:rsidR="00AF17DE" w:rsidRPr="00DD3DE9" w:rsidRDefault="005F6481" w:rsidP="008E6A82">
      <w:pPr>
        <w:pStyle w:val="Textoindependiente"/>
        <w:spacing w:line="480" w:lineRule="auto"/>
        <w:jc w:val="both"/>
        <w:rPr>
          <w:lang w:val="es-AR"/>
        </w:rPr>
      </w:pPr>
      <w:r>
        <w:rPr>
          <w:lang w:val="es-AR"/>
        </w:rPr>
        <w:t>La</w:t>
      </w:r>
      <w:r w:rsidR="00AF17DE">
        <w:rPr>
          <w:lang w:val="es-AR"/>
        </w:rPr>
        <w:t xml:space="preserve"> categoría semántico-discursiva </w:t>
      </w:r>
      <w:r w:rsidRPr="0005437F">
        <w:rPr>
          <w:lang w:val="es-AR"/>
        </w:rPr>
        <w:t>Delincuencia</w:t>
      </w:r>
      <w:r w:rsidR="005E5D59">
        <w:rPr>
          <w:lang w:val="es-AR"/>
        </w:rPr>
        <w:t xml:space="preserve"> </w:t>
      </w:r>
      <w:r w:rsidR="00AF17DE">
        <w:rPr>
          <w:lang w:val="es-AR"/>
        </w:rPr>
        <w:t xml:space="preserve">se releva en cinco crónicas y en tres </w:t>
      </w:r>
      <w:r w:rsidR="00705F4D">
        <w:rPr>
          <w:lang w:val="es-AR"/>
        </w:rPr>
        <w:t>segmentos</w:t>
      </w:r>
      <w:r w:rsidR="00AF17DE">
        <w:rPr>
          <w:lang w:val="es-AR"/>
        </w:rPr>
        <w:t>. La delincuencia es para algunos  participantes, un medio de vida y para otros, constituye un problema del que son víctimas. Cabe señalar que en general, las víctimas de la delincuencia</w:t>
      </w:r>
      <w:r w:rsidR="001F7512">
        <w:rPr>
          <w:lang w:val="es-AR"/>
        </w:rPr>
        <w:t xml:space="preserve"> </w:t>
      </w:r>
      <w:r w:rsidR="00AF17DE">
        <w:rPr>
          <w:lang w:val="es-AR"/>
        </w:rPr>
        <w:t xml:space="preserve">adoptan una actitud pasiva hacia los delincuentes. José, en cambio, en la crónica “Morir de frío”, se vale de sus propios medios para enfrentar a los delincuentes “de vez en cuando tiramos un tiro al aire para que sepan que uno tiene un arma”. Está implícito que la policía no actúa en estos casos, como se advierte en las crónicas.  En cambio, en </w:t>
      </w:r>
      <w:r w:rsidR="00AF17DE" w:rsidRPr="00DD3DE9">
        <w:rPr>
          <w:i/>
          <w:lang w:val="es-AR"/>
        </w:rPr>
        <w:t xml:space="preserve">Policías en acción, </w:t>
      </w:r>
      <w:r w:rsidR="00AF17DE">
        <w:rPr>
          <w:lang w:val="es-AR"/>
        </w:rPr>
        <w:t>los participantes recurren a la policía que se lanza a la búsqueda de los ladrones.</w:t>
      </w:r>
    </w:p>
    <w:p w:rsidR="00AF17DE" w:rsidRDefault="00AF17DE" w:rsidP="008E6A82">
      <w:pPr>
        <w:pStyle w:val="Textoindependiente"/>
        <w:spacing w:line="480" w:lineRule="auto"/>
        <w:jc w:val="both"/>
        <w:rPr>
          <w:lang w:val="es-AR"/>
        </w:rPr>
      </w:pPr>
      <w:r>
        <w:rPr>
          <w:lang w:val="es-AR"/>
        </w:rPr>
        <w:lastRenderedPageBreak/>
        <w:t xml:space="preserve">La categoría semántico discursiva </w:t>
      </w:r>
      <w:r w:rsidR="005F6481" w:rsidRPr="005F6481">
        <w:rPr>
          <w:lang w:val="es-AR"/>
        </w:rPr>
        <w:t>Droga</w:t>
      </w:r>
      <w:r w:rsidR="005F6481">
        <w:rPr>
          <w:lang w:val="es-AR"/>
        </w:rPr>
        <w:t xml:space="preserve"> se identifica</w:t>
      </w:r>
      <w:r>
        <w:rPr>
          <w:lang w:val="es-AR"/>
        </w:rPr>
        <w:t xml:space="preserve"> en seis crónicas y en un solo </w:t>
      </w:r>
      <w:r w:rsidR="00657DF4">
        <w:rPr>
          <w:lang w:val="es-AR"/>
        </w:rPr>
        <w:t>segmento</w:t>
      </w:r>
      <w:r>
        <w:rPr>
          <w:lang w:val="es-AR"/>
        </w:rPr>
        <w:t>. Los participantes en las crónicas mencionan la droga qu</w:t>
      </w:r>
      <w:r w:rsidR="00320395">
        <w:rPr>
          <w:lang w:val="es-AR"/>
        </w:rPr>
        <w:t>e consumen con los efectos que e</w:t>
      </w:r>
      <w:r>
        <w:rPr>
          <w:lang w:val="es-AR"/>
        </w:rPr>
        <w:t xml:space="preserve">sta produce y relatan experiencias con el flash. También en las crónicas se liga la droga a la delincuencia “cuando empiezan a darse al Poxi yo te digo que empiezan, como que decir, este… a robar carteras”. En el </w:t>
      </w:r>
      <w:r w:rsidR="00657DF4">
        <w:rPr>
          <w:lang w:val="es-AR"/>
        </w:rPr>
        <w:t>segmento</w:t>
      </w:r>
      <w:r>
        <w:rPr>
          <w:lang w:val="es-AR"/>
        </w:rPr>
        <w:t xml:space="preserve"> de </w:t>
      </w:r>
      <w:r w:rsidRPr="001A595B">
        <w:rPr>
          <w:i/>
          <w:lang w:val="es-AR"/>
        </w:rPr>
        <w:t>Policías en acción</w:t>
      </w:r>
      <w:r>
        <w:rPr>
          <w:lang w:val="es-AR"/>
        </w:rPr>
        <w:t xml:space="preserve"> se genera un conflicto cuando un joven esconde droga en la boca  para que la policía no lo descubra.</w:t>
      </w:r>
    </w:p>
    <w:p w:rsidR="00AF17DE" w:rsidRDefault="00AF17DE" w:rsidP="008E6A82">
      <w:pPr>
        <w:pStyle w:val="Textoindependiente"/>
        <w:spacing w:line="480" w:lineRule="auto"/>
        <w:jc w:val="both"/>
        <w:rPr>
          <w:lang w:val="es-AR"/>
        </w:rPr>
      </w:pPr>
      <w:r>
        <w:rPr>
          <w:lang w:val="es-AR"/>
        </w:rPr>
        <w:t xml:space="preserve">Los </w:t>
      </w:r>
      <w:r w:rsidRPr="005F6481">
        <w:rPr>
          <w:lang w:val="es-AR"/>
        </w:rPr>
        <w:t>Jóvenes</w:t>
      </w:r>
      <w:r>
        <w:rPr>
          <w:lang w:val="es-AR"/>
        </w:rPr>
        <w:t xml:space="preserve"> que se drogan constituyen una categoría semántico-discursiva. Se hace hinc</w:t>
      </w:r>
      <w:r w:rsidR="001F7512">
        <w:rPr>
          <w:lang w:val="es-AR"/>
        </w:rPr>
        <w:t xml:space="preserve">apié en la corta edad en </w:t>
      </w:r>
      <w:r>
        <w:rPr>
          <w:lang w:val="es-AR"/>
        </w:rPr>
        <w:t xml:space="preserve">que comienzan a consumir y en que no esperan nada de la vida. Como expresa la madre de uno de ellos que murió por el Poxi: “son muertos en vida”. En el </w:t>
      </w:r>
      <w:r w:rsidR="00657DF4">
        <w:rPr>
          <w:lang w:val="es-AR"/>
        </w:rPr>
        <w:t>segmento</w:t>
      </w:r>
      <w:r>
        <w:rPr>
          <w:lang w:val="es-AR"/>
        </w:rPr>
        <w:t xml:space="preserve"> de </w:t>
      </w:r>
      <w:r w:rsidRPr="00F87D0C">
        <w:rPr>
          <w:i/>
          <w:lang w:val="es-AR"/>
        </w:rPr>
        <w:t>Policías en acción</w:t>
      </w:r>
      <w:r>
        <w:rPr>
          <w:lang w:val="es-AR"/>
        </w:rPr>
        <w:t>, los jóvenes sospechosos de consumir droga son detenidos por la policía, son revisados y uno de ellos</w:t>
      </w:r>
      <w:r w:rsidR="001F7512">
        <w:rPr>
          <w:lang w:val="es-AR"/>
        </w:rPr>
        <w:t xml:space="preserve"> </w:t>
      </w:r>
      <w:r>
        <w:rPr>
          <w:lang w:val="es-AR"/>
        </w:rPr>
        <w:t xml:space="preserve">-el que había tragado la </w:t>
      </w:r>
      <w:r w:rsidR="00210E22">
        <w:rPr>
          <w:lang w:val="es-AR"/>
        </w:rPr>
        <w:t>droga- queda a disposición del J</w:t>
      </w:r>
      <w:r>
        <w:rPr>
          <w:lang w:val="es-AR"/>
        </w:rPr>
        <w:t xml:space="preserve">uzgado de menores. </w:t>
      </w:r>
    </w:p>
    <w:p w:rsidR="00AF17DE" w:rsidRDefault="00AF17DE" w:rsidP="008E6A82">
      <w:pPr>
        <w:pStyle w:val="Textoindependiente"/>
        <w:spacing w:line="480" w:lineRule="auto"/>
        <w:jc w:val="both"/>
        <w:rPr>
          <w:lang w:val="es-AR"/>
        </w:rPr>
      </w:pPr>
      <w:r>
        <w:rPr>
          <w:lang w:val="es-AR"/>
        </w:rPr>
        <w:t>La</w:t>
      </w:r>
      <w:r w:rsidR="005E5D59">
        <w:rPr>
          <w:lang w:val="es-AR"/>
        </w:rPr>
        <w:t xml:space="preserve"> </w:t>
      </w:r>
      <w:r w:rsidR="005F6481" w:rsidRPr="005F6481">
        <w:rPr>
          <w:lang w:val="es-AR"/>
        </w:rPr>
        <w:t xml:space="preserve">categoría </w:t>
      </w:r>
      <w:r w:rsidR="00210E22" w:rsidRPr="005F6481">
        <w:rPr>
          <w:lang w:val="es-AR"/>
        </w:rPr>
        <w:t>E</w:t>
      </w:r>
      <w:r w:rsidRPr="005F6481">
        <w:rPr>
          <w:lang w:val="es-AR"/>
        </w:rPr>
        <w:t>nfermedad</w:t>
      </w:r>
      <w:r w:rsidR="009E7016">
        <w:rPr>
          <w:lang w:val="es-AR"/>
        </w:rPr>
        <w:t xml:space="preserve"> está ligada a la categoría D</w:t>
      </w:r>
      <w:r>
        <w:rPr>
          <w:lang w:val="es-AR"/>
        </w:rPr>
        <w:t xml:space="preserve">roga en </w:t>
      </w:r>
      <w:r w:rsidRPr="00DD3DE9">
        <w:rPr>
          <w:i/>
          <w:lang w:val="es-AR"/>
        </w:rPr>
        <w:t>Policías en acción</w:t>
      </w:r>
      <w:r>
        <w:rPr>
          <w:i/>
          <w:lang w:val="es-AR"/>
        </w:rPr>
        <w:t>.</w:t>
      </w:r>
      <w:r>
        <w:rPr>
          <w:lang w:val="es-AR"/>
        </w:rPr>
        <w:t xml:space="preserve"> En  el </w:t>
      </w:r>
      <w:r w:rsidR="00657DF4">
        <w:rPr>
          <w:lang w:val="es-AR"/>
        </w:rPr>
        <w:t>segmento</w:t>
      </w:r>
      <w:r>
        <w:rPr>
          <w:lang w:val="es-AR"/>
        </w:rPr>
        <w:t xml:space="preserve"> “Garganta profunda” la policía expresa que el chico que esconde droga puede contraer una enfermedad si</w:t>
      </w:r>
      <w:r w:rsidR="005F6481">
        <w:rPr>
          <w:lang w:val="es-AR"/>
        </w:rPr>
        <w:t xml:space="preserve"> la traga. En las crónicas, la e</w:t>
      </w:r>
      <w:r>
        <w:rPr>
          <w:lang w:val="es-AR"/>
        </w:rPr>
        <w:t xml:space="preserve">nfermedad está </w:t>
      </w:r>
      <w:r w:rsidR="009E7016">
        <w:rPr>
          <w:lang w:val="es-AR"/>
        </w:rPr>
        <w:t>relacionada con las categorías P</w:t>
      </w:r>
      <w:r>
        <w:rPr>
          <w:lang w:val="es-AR"/>
        </w:rPr>
        <w:t>rostitu</w:t>
      </w:r>
      <w:r w:rsidR="009E7016">
        <w:rPr>
          <w:lang w:val="es-AR"/>
        </w:rPr>
        <w:t>ción,  Droga, Vi</w:t>
      </w:r>
      <w:r w:rsidR="00210E22">
        <w:rPr>
          <w:lang w:val="es-AR"/>
        </w:rPr>
        <w:t>olencia y</w:t>
      </w:r>
      <w:r w:rsidR="009E7016">
        <w:rPr>
          <w:lang w:val="es-AR"/>
        </w:rPr>
        <w:t xml:space="preserve">  F</w:t>
      </w:r>
      <w:r w:rsidR="00210E22">
        <w:rPr>
          <w:lang w:val="es-AR"/>
        </w:rPr>
        <w:t>río y puede llevar a la muerte.</w:t>
      </w:r>
    </w:p>
    <w:p w:rsidR="00AF17DE" w:rsidRPr="00B249C8" w:rsidRDefault="00AF17DE" w:rsidP="008E6A82">
      <w:pPr>
        <w:pStyle w:val="Textoindependiente"/>
        <w:spacing w:line="480" w:lineRule="auto"/>
        <w:jc w:val="both"/>
        <w:rPr>
          <w:lang w:val="es-AR"/>
        </w:rPr>
      </w:pPr>
      <w:r w:rsidRPr="005F6481">
        <w:rPr>
          <w:lang w:val="es-AR"/>
        </w:rPr>
        <w:t>Fuerte Apache</w:t>
      </w:r>
      <w:r>
        <w:rPr>
          <w:lang w:val="es-AR"/>
        </w:rPr>
        <w:t xml:space="preserve"> como categoría semántico-discursiva se presenta en ambos docudramas que coinciden en la descripción del lugar: sumamente peligroso, ligado a la delincuencia y a la violencia. Los Ladrones de Fuerte Apache sobreviven “delinquiendo”, van a robar armados y a su vez, manifiestan ser víctimas de la violencia de lugar. En </w:t>
      </w:r>
      <w:r w:rsidRPr="00F10B22">
        <w:rPr>
          <w:i/>
          <w:lang w:val="es-AR"/>
        </w:rPr>
        <w:t>Policías en acción</w:t>
      </w:r>
      <w:r>
        <w:rPr>
          <w:lang w:val="es-AR"/>
        </w:rPr>
        <w:t>, los vecinos honestos de Fuerte Apache son víctimas de la delincuencia y de la violencia. En los dos programas, los participantes hacen mención a “los t</w:t>
      </w:r>
      <w:r w:rsidR="004561E7">
        <w:rPr>
          <w:lang w:val="es-AR"/>
        </w:rPr>
        <w:t>iros que vienen de todos lados” en Fuerte Apache.</w:t>
      </w:r>
    </w:p>
    <w:p w:rsidR="00BD6530" w:rsidRDefault="005F6481" w:rsidP="008E6A82">
      <w:pPr>
        <w:pStyle w:val="Textoindependiente"/>
        <w:spacing w:line="480" w:lineRule="auto"/>
        <w:jc w:val="both"/>
        <w:rPr>
          <w:lang w:val="es-AR"/>
        </w:rPr>
      </w:pPr>
      <w:r>
        <w:rPr>
          <w:lang w:val="es-AR"/>
        </w:rPr>
        <w:lastRenderedPageBreak/>
        <w:t xml:space="preserve">La categoría Autos se releva en una crónica “Pelea por la tierra” y en un segmento de </w:t>
      </w:r>
      <w:r w:rsidRPr="005F6481">
        <w:rPr>
          <w:i/>
          <w:lang w:val="es-AR"/>
        </w:rPr>
        <w:t>Policías</w:t>
      </w:r>
      <w:r w:rsidR="005E5D59">
        <w:rPr>
          <w:i/>
          <w:lang w:val="es-AR"/>
        </w:rPr>
        <w:t xml:space="preserve"> </w:t>
      </w:r>
      <w:r w:rsidRPr="005F6481">
        <w:rPr>
          <w:i/>
          <w:lang w:val="es-AR"/>
        </w:rPr>
        <w:t>en acción</w:t>
      </w:r>
      <w:r w:rsidR="00E403F2">
        <w:rPr>
          <w:lang w:val="es-AR"/>
        </w:rPr>
        <w:t>.  En ambos programas,</w:t>
      </w:r>
      <w:r>
        <w:rPr>
          <w:lang w:val="es-AR"/>
        </w:rPr>
        <w:t xml:space="preserve"> el tema de conversación </w:t>
      </w:r>
      <w:r w:rsidR="00467D9E">
        <w:rPr>
          <w:lang w:val="es-AR"/>
        </w:rPr>
        <w:t xml:space="preserve">en los </w:t>
      </w:r>
      <w:r>
        <w:rPr>
          <w:lang w:val="es-AR"/>
        </w:rPr>
        <w:t>programas</w:t>
      </w:r>
      <w:r w:rsidR="005E5D59">
        <w:rPr>
          <w:lang w:val="es-AR"/>
        </w:rPr>
        <w:t xml:space="preserve"> </w:t>
      </w:r>
      <w:r>
        <w:rPr>
          <w:lang w:val="es-AR"/>
        </w:rPr>
        <w:t>gira</w:t>
      </w:r>
      <w:r w:rsidR="001F7512">
        <w:rPr>
          <w:lang w:val="es-AR"/>
        </w:rPr>
        <w:t xml:space="preserve"> </w:t>
      </w:r>
      <w:r>
        <w:rPr>
          <w:lang w:val="es-AR"/>
        </w:rPr>
        <w:t xml:space="preserve">sobre los autos. </w:t>
      </w:r>
      <w:r w:rsidR="00BD6530">
        <w:rPr>
          <w:lang w:val="es-AR"/>
        </w:rPr>
        <w:t xml:space="preserve">En la crónica, los autos son robados e incendiados y las consecuencias- el fuego, el humo constantes- afectan a los vecinos del barrio. En </w:t>
      </w:r>
      <w:r w:rsidR="00BD6530" w:rsidRPr="00896F3A">
        <w:rPr>
          <w:i/>
          <w:lang w:val="es-AR"/>
        </w:rPr>
        <w:t>Policías en acción</w:t>
      </w:r>
      <w:r w:rsidR="00BD6530">
        <w:rPr>
          <w:lang w:val="es-AR"/>
        </w:rPr>
        <w:t>, se presenta un problema distinto con un auto. Como el dueño no pagó el arreglo, el tallerista se niega a entregar el coche y por esta razón surge el conflicto entre ambos. Se recuerda que en otras crónicas y segmentos, l</w:t>
      </w:r>
      <w:r w:rsidR="00AF17DE">
        <w:rPr>
          <w:lang w:val="es-AR"/>
        </w:rPr>
        <w:t xml:space="preserve">os </w:t>
      </w:r>
      <w:r>
        <w:rPr>
          <w:lang w:val="es-AR"/>
        </w:rPr>
        <w:t>a</w:t>
      </w:r>
      <w:r w:rsidR="00BD6530">
        <w:rPr>
          <w:lang w:val="es-AR"/>
        </w:rPr>
        <w:t>utos</w:t>
      </w:r>
      <w:r w:rsidR="00AF17DE">
        <w:rPr>
          <w:lang w:val="es-AR"/>
        </w:rPr>
        <w:t xml:space="preserve"> son objetos de robo </w:t>
      </w:r>
      <w:r w:rsidR="009E7016">
        <w:rPr>
          <w:lang w:val="es-AR"/>
        </w:rPr>
        <w:t>y forman parte de la categoría D</w:t>
      </w:r>
      <w:r w:rsidR="00AF17DE">
        <w:rPr>
          <w:lang w:val="es-AR"/>
        </w:rPr>
        <w:t xml:space="preserve">elincuencia. </w:t>
      </w:r>
    </w:p>
    <w:p w:rsidR="00AF17DE" w:rsidRDefault="00AF17DE" w:rsidP="008E6A82">
      <w:pPr>
        <w:pStyle w:val="Textoindependiente"/>
        <w:spacing w:line="480" w:lineRule="auto"/>
        <w:jc w:val="both"/>
        <w:rPr>
          <w:lang w:val="es-AR"/>
        </w:rPr>
      </w:pPr>
      <w:r>
        <w:rPr>
          <w:lang w:val="es-AR"/>
        </w:rPr>
        <w:t xml:space="preserve">La categoría </w:t>
      </w:r>
      <w:r w:rsidR="00733FE4" w:rsidRPr="00BD6530">
        <w:rPr>
          <w:lang w:val="es-AR"/>
        </w:rPr>
        <w:t>D</w:t>
      </w:r>
      <w:r w:rsidRPr="00BD6530">
        <w:rPr>
          <w:lang w:val="es-AR"/>
        </w:rPr>
        <w:t>esalojo</w:t>
      </w:r>
      <w:r w:rsidR="006E083E">
        <w:rPr>
          <w:lang w:val="es-AR"/>
        </w:rPr>
        <w:t xml:space="preserve"> se identifica </w:t>
      </w:r>
      <w:r>
        <w:rPr>
          <w:lang w:val="es-AR"/>
        </w:rPr>
        <w:t xml:space="preserve"> en una crónica y en un </w:t>
      </w:r>
      <w:r w:rsidR="00657DF4">
        <w:rPr>
          <w:lang w:val="es-AR"/>
        </w:rPr>
        <w:t>segmento</w:t>
      </w:r>
      <w:r>
        <w:rPr>
          <w:lang w:val="es-AR"/>
        </w:rPr>
        <w:t xml:space="preserve"> de </w:t>
      </w:r>
      <w:r w:rsidRPr="002D5C58">
        <w:rPr>
          <w:i/>
          <w:lang w:val="es-AR"/>
        </w:rPr>
        <w:t>Policías en acción</w:t>
      </w:r>
      <w:r>
        <w:rPr>
          <w:lang w:val="es-AR"/>
        </w:rPr>
        <w:t xml:space="preserve">. Como ya se señaló, en la primera, se trata del desalojo de las tierras y en el segundo, del desalojo de una casa. En ambos casos, el desalojo implica conflicto y está ligado a la violencia. En la crónica, los ocupantes se resisten a la acción de la policía tirándole piedras y son repelidos por la policía con gases lacrimógenos y balas de goma; en el </w:t>
      </w:r>
      <w:r w:rsidR="00657DF4">
        <w:rPr>
          <w:lang w:val="es-AR"/>
        </w:rPr>
        <w:t>segmento</w:t>
      </w:r>
      <w:r>
        <w:rPr>
          <w:lang w:val="es-AR"/>
        </w:rPr>
        <w:t xml:space="preserve">, los ocupantes discuten, haciendo uso de violencia verbal, con el hijo del dueño que reclama la casa. </w:t>
      </w:r>
    </w:p>
    <w:p w:rsidR="00AF17DE" w:rsidRDefault="00AF17DE" w:rsidP="008E6A82">
      <w:pPr>
        <w:pStyle w:val="Textoindependiente"/>
        <w:spacing w:line="480" w:lineRule="auto"/>
        <w:jc w:val="both"/>
        <w:rPr>
          <w:lang w:val="es-AR"/>
        </w:rPr>
      </w:pPr>
      <w:r>
        <w:rPr>
          <w:lang w:val="es-AR"/>
        </w:rPr>
        <w:t xml:space="preserve">La ausencia de las categorías </w:t>
      </w:r>
      <w:r w:rsidR="004561E7" w:rsidRPr="00BD6530">
        <w:rPr>
          <w:lang w:val="es-AR"/>
        </w:rPr>
        <w:t>Tr</w:t>
      </w:r>
      <w:r w:rsidRPr="00BD6530">
        <w:rPr>
          <w:lang w:val="es-AR"/>
        </w:rPr>
        <w:t xml:space="preserve">abajo, </w:t>
      </w:r>
      <w:r w:rsidR="004561E7" w:rsidRPr="00BD6530">
        <w:rPr>
          <w:lang w:val="es-AR"/>
        </w:rPr>
        <w:t>D</w:t>
      </w:r>
      <w:r w:rsidRPr="00BD6530">
        <w:rPr>
          <w:lang w:val="es-AR"/>
        </w:rPr>
        <w:t xml:space="preserve">inero, </w:t>
      </w:r>
      <w:r w:rsidR="004561E7" w:rsidRPr="00BD6530">
        <w:rPr>
          <w:lang w:val="es-AR"/>
        </w:rPr>
        <w:t>C</w:t>
      </w:r>
      <w:r w:rsidR="005E5D59">
        <w:rPr>
          <w:lang w:val="es-AR"/>
        </w:rPr>
        <w:t>omida,</w:t>
      </w:r>
      <w:r w:rsidRPr="00BD6530">
        <w:rPr>
          <w:lang w:val="es-AR"/>
        </w:rPr>
        <w:t xml:space="preserve"> </w:t>
      </w:r>
      <w:r w:rsidR="004561E7" w:rsidRPr="00BD6530">
        <w:rPr>
          <w:lang w:val="es-AR"/>
        </w:rPr>
        <w:t>N</w:t>
      </w:r>
      <w:r w:rsidRPr="00BD6530">
        <w:rPr>
          <w:lang w:val="es-AR"/>
        </w:rPr>
        <w:t>ecesidad</w:t>
      </w:r>
      <w:r w:rsidR="005E5D59">
        <w:rPr>
          <w:lang w:val="es-AR"/>
        </w:rPr>
        <w:t xml:space="preserve">, Frío, Fuego, Peligro y Animales </w:t>
      </w:r>
      <w:r>
        <w:rPr>
          <w:lang w:val="es-AR"/>
        </w:rPr>
        <w:t xml:space="preserve"> en </w:t>
      </w:r>
      <w:r w:rsidR="001F7512">
        <w:rPr>
          <w:lang w:val="es-AR"/>
        </w:rPr>
        <w:t xml:space="preserve"> </w:t>
      </w:r>
      <w:r w:rsidRPr="00CB5203">
        <w:rPr>
          <w:i/>
          <w:lang w:val="es-AR"/>
        </w:rPr>
        <w:t>Policías en</w:t>
      </w:r>
      <w:r w:rsidR="001F7512">
        <w:rPr>
          <w:i/>
          <w:lang w:val="es-AR"/>
        </w:rPr>
        <w:t xml:space="preserve"> </w:t>
      </w:r>
      <w:r w:rsidRPr="00CB5203">
        <w:rPr>
          <w:i/>
          <w:lang w:val="es-AR"/>
        </w:rPr>
        <w:t>acción</w:t>
      </w:r>
      <w:r w:rsidR="00320395">
        <w:rPr>
          <w:lang w:val="es-AR"/>
        </w:rPr>
        <w:t xml:space="preserve"> muestra </w:t>
      </w:r>
      <w:r>
        <w:rPr>
          <w:lang w:val="es-AR"/>
        </w:rPr>
        <w:t>que los participantes en situación de pobreza, no presentan estas problemáticas, lo cual permite inferir que no se encuentran en situación de extrema pobreza como los participantes</w:t>
      </w:r>
      <w:r w:rsidR="004561E7">
        <w:rPr>
          <w:lang w:val="es-AR"/>
        </w:rPr>
        <w:t xml:space="preserve"> de las crónicas. </w:t>
      </w:r>
    </w:p>
    <w:p w:rsidR="00AF17DE" w:rsidRDefault="00AF17DE" w:rsidP="008E6A82">
      <w:pPr>
        <w:pStyle w:val="Textoindependiente"/>
        <w:spacing w:line="480" w:lineRule="auto"/>
        <w:jc w:val="both"/>
        <w:rPr>
          <w:lang w:val="es-AR"/>
        </w:rPr>
      </w:pPr>
      <w:r>
        <w:rPr>
          <w:lang w:val="es-AR"/>
        </w:rPr>
        <w:t xml:space="preserve">Las categorías semántico-discursivas </w:t>
      </w:r>
      <w:r w:rsidRPr="00BD6530">
        <w:rPr>
          <w:lang w:val="es-AR"/>
        </w:rPr>
        <w:t xml:space="preserve">Villa 31 y </w:t>
      </w:r>
      <w:r w:rsidR="004561E7" w:rsidRPr="00BD6530">
        <w:rPr>
          <w:lang w:val="es-AR"/>
        </w:rPr>
        <w:t>U</w:t>
      </w:r>
      <w:r w:rsidRPr="00BD6530">
        <w:rPr>
          <w:lang w:val="es-AR"/>
        </w:rPr>
        <w:t>rbanización</w:t>
      </w:r>
      <w:r>
        <w:rPr>
          <w:lang w:val="es-AR"/>
        </w:rPr>
        <w:t xml:space="preserve"> son específicas de la crónica Villa 31. Los vecinos de la villa expresan “Nosotros queremos la urbanización”, para que se les reconozca el derecho al lugar.</w:t>
      </w:r>
      <w:r w:rsidR="004561E7">
        <w:rPr>
          <w:lang w:val="es-AR"/>
        </w:rPr>
        <w:t xml:space="preserve"> A diferencia de Fuerte Apache, en esta villa no existe la violencia ni la delincuencia, según los vecinos. No obstante, el periodista en la Introducción </w:t>
      </w:r>
      <w:r w:rsidR="00320395">
        <w:rPr>
          <w:lang w:val="es-AR"/>
        </w:rPr>
        <w:t xml:space="preserve">de  la crónica </w:t>
      </w:r>
      <w:r w:rsidR="004561E7">
        <w:rPr>
          <w:lang w:val="es-AR"/>
        </w:rPr>
        <w:t>manifiesta “y aún hoy la propiedad de los lotes se disputa a los tiros”.</w:t>
      </w:r>
    </w:p>
    <w:p w:rsidR="00AF17DE" w:rsidRDefault="00AF17DE" w:rsidP="008E6A82">
      <w:pPr>
        <w:pStyle w:val="Textoindependiente"/>
        <w:spacing w:line="480" w:lineRule="auto"/>
        <w:jc w:val="both"/>
        <w:rPr>
          <w:lang w:val="es-AR"/>
        </w:rPr>
      </w:pPr>
      <w:r>
        <w:rPr>
          <w:lang w:val="es-AR"/>
        </w:rPr>
        <w:lastRenderedPageBreak/>
        <w:t xml:space="preserve">Con respecto a la categoría </w:t>
      </w:r>
      <w:r w:rsidR="009E7016" w:rsidRPr="00BD6530">
        <w:rPr>
          <w:lang w:val="es-AR"/>
        </w:rPr>
        <w:t>Documentos/D</w:t>
      </w:r>
      <w:r w:rsidRPr="00BD6530">
        <w:rPr>
          <w:lang w:val="es-AR"/>
        </w:rPr>
        <w:t>ueño</w:t>
      </w:r>
      <w:r w:rsidR="001F7512">
        <w:rPr>
          <w:lang w:val="es-AR"/>
        </w:rPr>
        <w:t xml:space="preserve"> e</w:t>
      </w:r>
      <w:r>
        <w:rPr>
          <w:lang w:val="es-AR"/>
        </w:rPr>
        <w:t xml:space="preserve">sta se observa en una crónica “Pelea por la tierra” relacionada con la ocupación de las tierras, problemática no presentada en </w:t>
      </w:r>
      <w:r w:rsidRPr="00550A35">
        <w:rPr>
          <w:i/>
          <w:lang w:val="es-AR"/>
        </w:rPr>
        <w:t>Policías en acción</w:t>
      </w:r>
      <w:r>
        <w:rPr>
          <w:lang w:val="es-AR"/>
        </w:rPr>
        <w:t>.</w:t>
      </w:r>
      <w:r w:rsidR="00733FE4">
        <w:rPr>
          <w:lang w:val="es-AR"/>
        </w:rPr>
        <w:t xml:space="preserve"> Como ya se señaló, Eduardo, ocupante de un terreno,  está dispuesto</w:t>
      </w:r>
      <w:r w:rsidR="00745841">
        <w:rPr>
          <w:lang w:val="es-AR"/>
        </w:rPr>
        <w:t xml:space="preserve"> a devolver la tierra si </w:t>
      </w:r>
      <w:r w:rsidR="00733FE4">
        <w:rPr>
          <w:lang w:val="es-AR"/>
        </w:rPr>
        <w:t xml:space="preserve"> el dueño </w:t>
      </w:r>
      <w:r w:rsidR="00745841">
        <w:rPr>
          <w:lang w:val="es-AR"/>
        </w:rPr>
        <w:t xml:space="preserve">se hace presente </w:t>
      </w:r>
      <w:r w:rsidR="00733FE4">
        <w:rPr>
          <w:lang w:val="es-AR"/>
        </w:rPr>
        <w:t>con documentación probatoria.</w:t>
      </w:r>
    </w:p>
    <w:p w:rsidR="005E5D59" w:rsidRDefault="005E5D59" w:rsidP="008E6A82">
      <w:pPr>
        <w:pStyle w:val="Textoindependiente"/>
        <w:spacing w:line="480" w:lineRule="auto"/>
        <w:jc w:val="both"/>
        <w:rPr>
          <w:lang w:val="es-AR"/>
        </w:rPr>
      </w:pPr>
      <w:r>
        <w:rPr>
          <w:lang w:val="es-AR"/>
        </w:rPr>
        <w:t xml:space="preserve">Las categorías Frío, Fuego, Peligro y Animales se  relevan en una sola crónica “Morir de frío” y están íntimamente relacionadas. </w:t>
      </w:r>
      <w:r w:rsidR="00745841">
        <w:rPr>
          <w:lang w:val="es-AR"/>
        </w:rPr>
        <w:t>Ante e</w:t>
      </w:r>
      <w:r>
        <w:rPr>
          <w:lang w:val="es-AR"/>
        </w:rPr>
        <w:t xml:space="preserve">l </w:t>
      </w:r>
      <w:r w:rsidR="00745841">
        <w:rPr>
          <w:lang w:val="es-AR"/>
        </w:rPr>
        <w:t>f</w:t>
      </w:r>
      <w:r>
        <w:rPr>
          <w:lang w:val="es-AR"/>
        </w:rPr>
        <w:t xml:space="preserve">río intenso </w:t>
      </w:r>
      <w:r w:rsidR="00745841">
        <w:rPr>
          <w:lang w:val="es-AR"/>
        </w:rPr>
        <w:t xml:space="preserve">que </w:t>
      </w:r>
      <w:r>
        <w:rPr>
          <w:lang w:val="es-AR"/>
        </w:rPr>
        <w:t>afecta a la fami</w:t>
      </w:r>
      <w:r w:rsidR="00745841">
        <w:rPr>
          <w:lang w:val="es-AR"/>
        </w:rPr>
        <w:t>lia y a los animales, los participantes pobres hacen fuego</w:t>
      </w:r>
      <w:r>
        <w:rPr>
          <w:lang w:val="es-AR"/>
        </w:rPr>
        <w:t xml:space="preserve"> pero el fuego representa un peligro</w:t>
      </w:r>
      <w:r w:rsidR="00745841">
        <w:rPr>
          <w:lang w:val="es-AR"/>
        </w:rPr>
        <w:t>: pueden morir intoxicados o se puede incendiar la vivienda.</w:t>
      </w:r>
    </w:p>
    <w:p w:rsidR="00AF17DE" w:rsidRPr="00733FE4" w:rsidRDefault="00AF17DE" w:rsidP="00AF17DE">
      <w:pPr>
        <w:ind w:left="567"/>
        <w:jc w:val="both"/>
        <w:rPr>
          <w:sz w:val="24"/>
          <w:szCs w:val="24"/>
          <w:lang w:val="es-AR"/>
        </w:rPr>
      </w:pPr>
    </w:p>
    <w:p w:rsidR="00AF17DE" w:rsidRPr="008E6A82" w:rsidRDefault="00AF17DE" w:rsidP="008E6A82">
      <w:pPr>
        <w:pStyle w:val="Lista"/>
        <w:spacing w:line="480" w:lineRule="auto"/>
        <w:ind w:left="0" w:firstLine="0"/>
        <w:jc w:val="both"/>
        <w:rPr>
          <w:rFonts w:ascii="Times New Roman" w:hAnsi="Times New Roman"/>
          <w:b/>
          <w:sz w:val="24"/>
          <w:szCs w:val="24"/>
          <w:lang w:val="es-AR"/>
        </w:rPr>
      </w:pPr>
      <w:r w:rsidRPr="008E6A82">
        <w:rPr>
          <w:rFonts w:ascii="Times New Roman" w:hAnsi="Times New Roman"/>
          <w:b/>
          <w:sz w:val="24"/>
          <w:szCs w:val="24"/>
          <w:lang w:val="es-AR"/>
        </w:rPr>
        <w:t>7.7.</w:t>
      </w:r>
      <w:r w:rsidR="000F741A" w:rsidRPr="008E6A82">
        <w:rPr>
          <w:rFonts w:ascii="Times New Roman" w:hAnsi="Times New Roman"/>
          <w:b/>
          <w:sz w:val="24"/>
          <w:szCs w:val="24"/>
          <w:lang w:val="es-AR"/>
        </w:rPr>
        <w:tab/>
      </w:r>
      <w:r w:rsidRPr="008E6A82">
        <w:rPr>
          <w:rFonts w:ascii="Times New Roman" w:hAnsi="Times New Roman"/>
          <w:b/>
          <w:sz w:val="24"/>
          <w:szCs w:val="24"/>
          <w:lang w:val="es-AR"/>
        </w:rPr>
        <w:t xml:space="preserve">El rol </w:t>
      </w:r>
      <w:r w:rsidR="00883D4E" w:rsidRPr="008E6A82">
        <w:rPr>
          <w:rFonts w:ascii="Times New Roman" w:hAnsi="Times New Roman"/>
          <w:b/>
          <w:sz w:val="24"/>
          <w:szCs w:val="24"/>
          <w:lang w:val="es-AR"/>
        </w:rPr>
        <w:t xml:space="preserve">y el discurso </w:t>
      </w:r>
      <w:r w:rsidRPr="008E6A82">
        <w:rPr>
          <w:rFonts w:ascii="Times New Roman" w:hAnsi="Times New Roman"/>
          <w:b/>
          <w:sz w:val="24"/>
          <w:szCs w:val="24"/>
          <w:lang w:val="es-AR"/>
        </w:rPr>
        <w:t>del periodista</w:t>
      </w:r>
    </w:p>
    <w:p w:rsidR="00AF17DE" w:rsidRPr="008E6A82" w:rsidRDefault="00AF17DE" w:rsidP="008E6A82">
      <w:pPr>
        <w:pStyle w:val="Continuarlista"/>
        <w:spacing w:line="480" w:lineRule="auto"/>
        <w:ind w:left="0"/>
        <w:jc w:val="both"/>
        <w:rPr>
          <w:sz w:val="24"/>
          <w:szCs w:val="24"/>
          <w:lang w:val="es-AR"/>
        </w:rPr>
      </w:pPr>
      <w:r w:rsidRPr="008E6A82">
        <w:rPr>
          <w:sz w:val="24"/>
          <w:szCs w:val="24"/>
          <w:lang w:val="es-AR"/>
        </w:rPr>
        <w:t>En este apartado se compara el rol del periodista en ambos docudramas.</w:t>
      </w:r>
    </w:p>
    <w:p w:rsidR="00AF17DE" w:rsidRPr="008E6A82" w:rsidRDefault="00AF17DE" w:rsidP="008E6A82">
      <w:pPr>
        <w:pStyle w:val="Continuarlista"/>
        <w:spacing w:line="480" w:lineRule="auto"/>
        <w:ind w:left="0"/>
        <w:jc w:val="both"/>
        <w:rPr>
          <w:sz w:val="24"/>
          <w:szCs w:val="24"/>
          <w:lang w:val="es-AR"/>
        </w:rPr>
      </w:pPr>
      <w:r w:rsidRPr="008E6A82">
        <w:rPr>
          <w:sz w:val="24"/>
          <w:szCs w:val="24"/>
          <w:lang w:val="es-AR"/>
        </w:rPr>
        <w:t xml:space="preserve">En </w:t>
      </w:r>
      <w:r w:rsidRPr="008E6A82">
        <w:rPr>
          <w:i/>
          <w:sz w:val="24"/>
          <w:szCs w:val="24"/>
          <w:lang w:val="es-AR"/>
        </w:rPr>
        <w:t>Crónicas extremas</w:t>
      </w:r>
      <w:r w:rsidRPr="008E6A82">
        <w:rPr>
          <w:sz w:val="24"/>
          <w:szCs w:val="24"/>
          <w:lang w:val="es-AR"/>
        </w:rPr>
        <w:t xml:space="preserve">, el periodista tiene mayor participación que en </w:t>
      </w:r>
      <w:r w:rsidRPr="008E6A82">
        <w:rPr>
          <w:i/>
          <w:sz w:val="24"/>
          <w:szCs w:val="24"/>
          <w:lang w:val="es-AR"/>
        </w:rPr>
        <w:t>Policías en</w:t>
      </w:r>
      <w:r w:rsidR="00467D9E">
        <w:rPr>
          <w:i/>
          <w:sz w:val="24"/>
          <w:szCs w:val="24"/>
          <w:lang w:val="es-AR"/>
        </w:rPr>
        <w:t xml:space="preserve"> </w:t>
      </w:r>
      <w:r w:rsidRPr="008E6A82">
        <w:rPr>
          <w:i/>
          <w:sz w:val="24"/>
          <w:szCs w:val="24"/>
          <w:lang w:val="es-AR"/>
        </w:rPr>
        <w:t>acción</w:t>
      </w:r>
      <w:r w:rsidRPr="008E6A82">
        <w:rPr>
          <w:sz w:val="24"/>
          <w:szCs w:val="24"/>
          <w:lang w:val="es-AR"/>
        </w:rPr>
        <w:t>, ya que es é</w:t>
      </w:r>
      <w:r w:rsidR="00B66E8F">
        <w:rPr>
          <w:sz w:val="24"/>
          <w:szCs w:val="24"/>
          <w:lang w:val="es-AR"/>
        </w:rPr>
        <w:t>l quien conduce las entrevistas, le habla a la audiencia y aparece en la pantalla.</w:t>
      </w:r>
      <w:r w:rsidRPr="008E6A82">
        <w:rPr>
          <w:sz w:val="24"/>
          <w:szCs w:val="24"/>
          <w:lang w:val="es-AR"/>
        </w:rPr>
        <w:t xml:space="preserve"> En </w:t>
      </w:r>
      <w:r w:rsidRPr="008E6A82">
        <w:rPr>
          <w:i/>
          <w:sz w:val="24"/>
          <w:szCs w:val="24"/>
          <w:lang w:val="es-AR"/>
        </w:rPr>
        <w:t>Policías en acción</w:t>
      </w:r>
      <w:r w:rsidRPr="008E6A82">
        <w:rPr>
          <w:sz w:val="24"/>
          <w:szCs w:val="24"/>
          <w:lang w:val="es-AR"/>
        </w:rPr>
        <w:t xml:space="preserve"> su rol se limita a ser testigo del conflicto y formular algunas preguntas para obtener mayor información, actuando en algunos casos como un policía más “¿Acá con los vecinos tuviste algún problema con los del pasillo?”, “¿Estaban armados los chabones?” “¿Dé dónde los c</w:t>
      </w:r>
      <w:r w:rsidR="00F11478">
        <w:rPr>
          <w:sz w:val="24"/>
          <w:szCs w:val="24"/>
          <w:lang w:val="es-AR"/>
        </w:rPr>
        <w:t xml:space="preserve">onocés  (a los delincuentes)?” </w:t>
      </w:r>
      <w:r w:rsidRPr="008E6A82">
        <w:rPr>
          <w:sz w:val="24"/>
          <w:szCs w:val="24"/>
          <w:lang w:val="es-AR"/>
        </w:rPr>
        <w:t xml:space="preserve">En algunos </w:t>
      </w:r>
      <w:r w:rsidR="00705F4D" w:rsidRPr="008E6A82">
        <w:rPr>
          <w:sz w:val="24"/>
          <w:szCs w:val="24"/>
          <w:lang w:val="es-AR"/>
        </w:rPr>
        <w:t>segmentos</w:t>
      </w:r>
      <w:r w:rsidRPr="008E6A82">
        <w:rPr>
          <w:sz w:val="24"/>
          <w:szCs w:val="24"/>
          <w:lang w:val="es-AR"/>
        </w:rPr>
        <w:t xml:space="preserve"> participa más que en otros, por ejemplo,  en “Garganta profunda”, “Te amo, te odio” y “Robo del Fiat”. </w:t>
      </w:r>
    </w:p>
    <w:p w:rsidR="00F6659C" w:rsidRPr="008E6A82" w:rsidRDefault="00AF17DE" w:rsidP="008E6A82">
      <w:pPr>
        <w:pStyle w:val="Continuarlista"/>
        <w:spacing w:line="480" w:lineRule="auto"/>
        <w:ind w:left="0"/>
        <w:jc w:val="both"/>
        <w:rPr>
          <w:sz w:val="24"/>
          <w:szCs w:val="24"/>
          <w:lang w:val="es-AR"/>
        </w:rPr>
      </w:pPr>
      <w:r w:rsidRPr="008E6A82">
        <w:rPr>
          <w:sz w:val="24"/>
          <w:szCs w:val="24"/>
          <w:lang w:val="es-AR"/>
        </w:rPr>
        <w:t xml:space="preserve">En  “Garganta profunda”, el periodista desempeña una participación activa. </w:t>
      </w:r>
      <w:r w:rsidR="002921F9" w:rsidRPr="008E6A82">
        <w:rPr>
          <w:sz w:val="24"/>
          <w:szCs w:val="24"/>
          <w:lang w:val="es-AR"/>
        </w:rPr>
        <w:t xml:space="preserve">El silencio de </w:t>
      </w:r>
      <w:r w:rsidR="00320395">
        <w:rPr>
          <w:sz w:val="24"/>
          <w:szCs w:val="24"/>
          <w:lang w:val="es-AR"/>
        </w:rPr>
        <w:t>uno de los jóvenes interrogados por la policía</w:t>
      </w:r>
      <w:r w:rsidRPr="008E6A82">
        <w:rPr>
          <w:sz w:val="24"/>
          <w:szCs w:val="24"/>
          <w:lang w:val="es-AR"/>
        </w:rPr>
        <w:t xml:space="preserve"> despertó la sospecha del periodista, quie</w:t>
      </w:r>
      <w:r w:rsidR="00A33A50">
        <w:rPr>
          <w:sz w:val="24"/>
          <w:szCs w:val="24"/>
          <w:lang w:val="es-AR"/>
        </w:rPr>
        <w:t>n continuó con las preguntas a su</w:t>
      </w:r>
      <w:r w:rsidRPr="008E6A82">
        <w:rPr>
          <w:sz w:val="24"/>
          <w:szCs w:val="24"/>
          <w:lang w:val="es-AR"/>
        </w:rPr>
        <w:t xml:space="preserve"> amigo “¿Por qué tu amigo se pone nerv</w:t>
      </w:r>
      <w:r w:rsidR="00A33A50">
        <w:rPr>
          <w:sz w:val="24"/>
          <w:szCs w:val="24"/>
          <w:lang w:val="es-AR"/>
        </w:rPr>
        <w:t xml:space="preserve">ioso?” La garantía que subyace </w:t>
      </w:r>
      <w:r w:rsidRPr="008E6A82">
        <w:rPr>
          <w:sz w:val="24"/>
          <w:szCs w:val="24"/>
          <w:lang w:val="es-AR"/>
        </w:rPr>
        <w:t xml:space="preserve">en esta emisión es que “si se pone nervioso y no habla por algo será”. </w:t>
      </w:r>
      <w:r w:rsidR="00F6659C" w:rsidRPr="008E6A82">
        <w:rPr>
          <w:sz w:val="24"/>
          <w:szCs w:val="24"/>
          <w:lang w:val="es-AR"/>
        </w:rPr>
        <w:t xml:space="preserve">Su </w:t>
      </w:r>
      <w:r w:rsidR="00F6659C" w:rsidRPr="008E6A82">
        <w:rPr>
          <w:sz w:val="24"/>
          <w:szCs w:val="24"/>
          <w:lang w:val="es-AR"/>
        </w:rPr>
        <w:lastRenderedPageBreak/>
        <w:t xml:space="preserve">intervención  perjudicó al joven que no hablaba </w:t>
      </w:r>
      <w:r w:rsidR="00F11478">
        <w:rPr>
          <w:sz w:val="24"/>
          <w:szCs w:val="24"/>
          <w:lang w:val="es-AR"/>
        </w:rPr>
        <w:t xml:space="preserve">y </w:t>
      </w:r>
      <w:r w:rsidR="00F6659C" w:rsidRPr="008E6A82">
        <w:rPr>
          <w:sz w:val="24"/>
          <w:szCs w:val="24"/>
          <w:lang w:val="es-AR"/>
        </w:rPr>
        <w:t>que quedó</w:t>
      </w:r>
      <w:r w:rsidRPr="008E6A82">
        <w:rPr>
          <w:sz w:val="24"/>
          <w:szCs w:val="24"/>
          <w:lang w:val="es-AR"/>
        </w:rPr>
        <w:t xml:space="preserve"> detenido por la policía</w:t>
      </w:r>
      <w:r w:rsidR="00A33A50">
        <w:rPr>
          <w:sz w:val="24"/>
          <w:szCs w:val="24"/>
          <w:lang w:val="es-AR"/>
        </w:rPr>
        <w:t>,</w:t>
      </w:r>
      <w:r w:rsidR="00F6659C" w:rsidRPr="008E6A82">
        <w:rPr>
          <w:sz w:val="24"/>
          <w:szCs w:val="24"/>
          <w:lang w:val="es-AR"/>
        </w:rPr>
        <w:t xml:space="preserve"> pero el periodista tuvo su historia.</w:t>
      </w:r>
    </w:p>
    <w:p w:rsidR="00AF17DE" w:rsidRPr="008E6A82" w:rsidRDefault="00AF17DE" w:rsidP="008E6A82">
      <w:pPr>
        <w:pStyle w:val="Continuarlista"/>
        <w:spacing w:line="480" w:lineRule="auto"/>
        <w:ind w:left="0"/>
        <w:jc w:val="both"/>
        <w:rPr>
          <w:sz w:val="24"/>
          <w:szCs w:val="24"/>
          <w:lang w:val="es-AR"/>
        </w:rPr>
      </w:pPr>
      <w:r w:rsidRPr="008E6A82">
        <w:rPr>
          <w:sz w:val="24"/>
          <w:szCs w:val="24"/>
          <w:lang w:val="es-AR"/>
        </w:rPr>
        <w:t xml:space="preserve">En todos los </w:t>
      </w:r>
      <w:r w:rsidR="00705F4D" w:rsidRPr="008E6A82">
        <w:rPr>
          <w:sz w:val="24"/>
          <w:szCs w:val="24"/>
          <w:lang w:val="es-AR"/>
        </w:rPr>
        <w:t>segmentos</w:t>
      </w:r>
      <w:r w:rsidRPr="008E6A82">
        <w:rPr>
          <w:sz w:val="24"/>
          <w:szCs w:val="24"/>
          <w:lang w:val="es-AR"/>
        </w:rPr>
        <w:t>, el periodista formula el mismo tipo de preguntas a la policía, por lo general al principio: “¿Adónde vamos?”, “¿Dónde estamos yendo?”</w:t>
      </w:r>
      <w:r w:rsidR="00A33A50">
        <w:rPr>
          <w:sz w:val="24"/>
          <w:szCs w:val="24"/>
          <w:lang w:val="es-AR"/>
        </w:rPr>
        <w:t>,</w:t>
      </w:r>
      <w:r w:rsidRPr="008E6A82">
        <w:rPr>
          <w:sz w:val="24"/>
          <w:szCs w:val="24"/>
          <w:lang w:val="es-AR"/>
        </w:rPr>
        <w:t xml:space="preserve"> “¿Qué pasó?”</w:t>
      </w:r>
      <w:r w:rsidR="00A33A50">
        <w:rPr>
          <w:sz w:val="24"/>
          <w:szCs w:val="24"/>
          <w:lang w:val="es-AR"/>
        </w:rPr>
        <w:t>.</w:t>
      </w:r>
    </w:p>
    <w:p w:rsidR="00AF17DE" w:rsidRPr="008E6A82" w:rsidRDefault="00AF17DE" w:rsidP="008E6A82">
      <w:pPr>
        <w:pStyle w:val="Continuarlista"/>
        <w:spacing w:line="480" w:lineRule="auto"/>
        <w:ind w:left="0"/>
        <w:jc w:val="both"/>
        <w:rPr>
          <w:sz w:val="24"/>
          <w:szCs w:val="24"/>
          <w:lang w:val="es-AR"/>
        </w:rPr>
      </w:pPr>
      <w:r w:rsidRPr="008E6A82">
        <w:rPr>
          <w:sz w:val="24"/>
          <w:szCs w:val="24"/>
          <w:lang w:val="es-AR"/>
        </w:rPr>
        <w:t xml:space="preserve">Como </w:t>
      </w:r>
      <w:r w:rsidR="004E7130" w:rsidRPr="008E6A82">
        <w:rPr>
          <w:sz w:val="24"/>
          <w:szCs w:val="24"/>
          <w:lang w:val="es-AR"/>
        </w:rPr>
        <w:t>ya se indicó en el Capítulo V, casi todas l</w:t>
      </w:r>
      <w:r w:rsidRPr="008E6A82">
        <w:rPr>
          <w:sz w:val="24"/>
          <w:szCs w:val="24"/>
          <w:lang w:val="es-AR"/>
        </w:rPr>
        <w:t xml:space="preserve">as  </w:t>
      </w:r>
      <w:r w:rsidRPr="008E6A82">
        <w:rPr>
          <w:i/>
          <w:sz w:val="24"/>
          <w:szCs w:val="24"/>
          <w:lang w:val="es-AR"/>
        </w:rPr>
        <w:t>Crónicas extremas</w:t>
      </w:r>
      <w:r w:rsidRPr="008E6A82">
        <w:rPr>
          <w:sz w:val="24"/>
          <w:szCs w:val="24"/>
          <w:lang w:val="es-AR"/>
        </w:rPr>
        <w:t xml:space="preserve">  comienzan con una introducción a cargo del periodista en la que se plantea el tema que luego es desarrollado en las entrevistas. </w:t>
      </w:r>
      <w:r w:rsidR="00AD7782">
        <w:rPr>
          <w:sz w:val="24"/>
          <w:szCs w:val="24"/>
          <w:lang w:val="es-AR"/>
        </w:rPr>
        <w:t>Con respecto a las funciones del lenguaje (Jakobson, 1960), e</w:t>
      </w:r>
      <w:r w:rsidRPr="008E6A82">
        <w:rPr>
          <w:sz w:val="24"/>
          <w:szCs w:val="24"/>
          <w:lang w:val="es-AR"/>
        </w:rPr>
        <w:t xml:space="preserve">n las introducciones predomina la </w:t>
      </w:r>
      <w:r w:rsidR="00AD7782">
        <w:rPr>
          <w:sz w:val="24"/>
          <w:szCs w:val="24"/>
          <w:lang w:val="es-AR"/>
        </w:rPr>
        <w:t xml:space="preserve">función referencial y </w:t>
      </w:r>
      <w:r w:rsidRPr="008E6A82">
        <w:rPr>
          <w:sz w:val="24"/>
          <w:szCs w:val="24"/>
          <w:lang w:val="es-AR"/>
        </w:rPr>
        <w:t>en las entrevistas, la</w:t>
      </w:r>
      <w:r w:rsidR="00F11478">
        <w:rPr>
          <w:sz w:val="24"/>
          <w:szCs w:val="24"/>
          <w:lang w:val="es-AR"/>
        </w:rPr>
        <w:t>s</w:t>
      </w:r>
      <w:r w:rsidRPr="008E6A82">
        <w:rPr>
          <w:sz w:val="24"/>
          <w:szCs w:val="24"/>
          <w:lang w:val="es-AR"/>
        </w:rPr>
        <w:t xml:space="preserve"> f</w:t>
      </w:r>
      <w:r w:rsidR="00F11478">
        <w:rPr>
          <w:sz w:val="24"/>
          <w:szCs w:val="24"/>
          <w:lang w:val="es-AR"/>
        </w:rPr>
        <w:t>unciones</w:t>
      </w:r>
      <w:r w:rsidR="00E81456" w:rsidRPr="008E6A82">
        <w:rPr>
          <w:sz w:val="24"/>
          <w:szCs w:val="24"/>
          <w:lang w:val="es-AR"/>
        </w:rPr>
        <w:t xml:space="preserve"> </w:t>
      </w:r>
      <w:r w:rsidR="00F11478" w:rsidRPr="008E6A82">
        <w:rPr>
          <w:sz w:val="24"/>
          <w:szCs w:val="24"/>
          <w:lang w:val="es-AR"/>
        </w:rPr>
        <w:t>expresiva</w:t>
      </w:r>
      <w:r w:rsidR="00F11478">
        <w:rPr>
          <w:sz w:val="24"/>
          <w:szCs w:val="24"/>
          <w:lang w:val="es-AR"/>
        </w:rPr>
        <w:t xml:space="preserve"> - de parte de los participantes pobres- y conativa </w:t>
      </w:r>
      <w:r w:rsidR="00A241DE">
        <w:rPr>
          <w:sz w:val="24"/>
          <w:szCs w:val="24"/>
          <w:lang w:val="es-AR"/>
        </w:rPr>
        <w:t>- de parte del periodista</w:t>
      </w:r>
      <w:r w:rsidR="00AD7782">
        <w:rPr>
          <w:sz w:val="24"/>
          <w:szCs w:val="24"/>
          <w:lang w:val="es-AR"/>
        </w:rPr>
        <w:t>.</w:t>
      </w:r>
    </w:p>
    <w:p w:rsidR="00AF17DE" w:rsidRPr="008E6A82" w:rsidRDefault="00317B40" w:rsidP="008E6A82">
      <w:pPr>
        <w:pStyle w:val="Continuarlista"/>
        <w:spacing w:line="480" w:lineRule="auto"/>
        <w:ind w:left="0"/>
        <w:jc w:val="both"/>
        <w:rPr>
          <w:sz w:val="24"/>
          <w:szCs w:val="24"/>
          <w:lang w:val="es-AR"/>
        </w:rPr>
      </w:pPr>
      <w:r>
        <w:rPr>
          <w:sz w:val="24"/>
          <w:szCs w:val="24"/>
          <w:lang w:val="es-AR"/>
        </w:rPr>
        <w:t>En consonancia con el género entrevista, p</w:t>
      </w:r>
      <w:r w:rsidR="00AF17DE" w:rsidRPr="008E6A82">
        <w:rPr>
          <w:sz w:val="24"/>
          <w:szCs w:val="24"/>
          <w:lang w:val="es-AR"/>
        </w:rPr>
        <w:t>ara que los entrevistados se explayen en sus respuestas,</w:t>
      </w:r>
      <w:r w:rsidR="004B3F01">
        <w:rPr>
          <w:sz w:val="24"/>
          <w:szCs w:val="24"/>
          <w:lang w:val="es-AR"/>
        </w:rPr>
        <w:t xml:space="preserve"> </w:t>
      </w:r>
      <w:r w:rsidR="00AF17DE" w:rsidRPr="008E6A82">
        <w:rPr>
          <w:sz w:val="24"/>
          <w:szCs w:val="24"/>
          <w:lang w:val="es-AR"/>
        </w:rPr>
        <w:t>el periodista se vale</w:t>
      </w:r>
      <w:r w:rsidR="00F11478">
        <w:rPr>
          <w:sz w:val="24"/>
          <w:szCs w:val="24"/>
          <w:lang w:val="es-AR"/>
        </w:rPr>
        <w:t xml:space="preserve"> </w:t>
      </w:r>
      <w:r w:rsidR="00AF17DE" w:rsidRPr="008E6A82">
        <w:rPr>
          <w:sz w:val="24"/>
          <w:szCs w:val="24"/>
          <w:lang w:val="es-AR"/>
        </w:rPr>
        <w:t xml:space="preserve">de distintos recursos y estrategias tales como la </w:t>
      </w:r>
      <w:r w:rsidR="00AF17DE" w:rsidRPr="00584A97">
        <w:rPr>
          <w:sz w:val="24"/>
          <w:szCs w:val="24"/>
          <w:lang w:val="es-AR"/>
        </w:rPr>
        <w:t>reformulación</w:t>
      </w:r>
      <w:r w:rsidR="00AF17DE" w:rsidRPr="008E6A82">
        <w:rPr>
          <w:sz w:val="24"/>
          <w:szCs w:val="24"/>
          <w:lang w:val="es-AR"/>
        </w:rPr>
        <w:t xml:space="preserve">, que le permite además manipular el discurso de su interlocutor, las </w:t>
      </w:r>
      <w:r w:rsidR="00AF17DE" w:rsidRPr="00584A97">
        <w:rPr>
          <w:sz w:val="24"/>
          <w:szCs w:val="24"/>
          <w:lang w:val="es-AR"/>
        </w:rPr>
        <w:t>expresiones de sorpresa</w:t>
      </w:r>
      <w:r w:rsidR="00AF17DE" w:rsidRPr="008E6A82">
        <w:rPr>
          <w:sz w:val="24"/>
          <w:szCs w:val="24"/>
          <w:lang w:val="es-AR"/>
        </w:rPr>
        <w:t xml:space="preserve"> mediante los Operadores Pragmáticos “¡Ah!”, “¿Qué?”, “¿Ah sí?”, las </w:t>
      </w:r>
      <w:r w:rsidR="00AF17DE" w:rsidRPr="00584A97">
        <w:rPr>
          <w:sz w:val="24"/>
          <w:szCs w:val="24"/>
          <w:lang w:val="es-AR"/>
        </w:rPr>
        <w:t>repeticiones</w:t>
      </w:r>
      <w:r w:rsidR="00AF17DE" w:rsidRPr="008E6A82">
        <w:rPr>
          <w:sz w:val="24"/>
          <w:szCs w:val="24"/>
          <w:lang w:val="es-AR"/>
        </w:rPr>
        <w:t xml:space="preserve"> de las respuestas del interlocutor y los </w:t>
      </w:r>
      <w:r w:rsidR="00AF17DE" w:rsidRPr="00584A97">
        <w:rPr>
          <w:sz w:val="24"/>
          <w:szCs w:val="24"/>
          <w:lang w:val="es-AR"/>
        </w:rPr>
        <w:t>comentarios.</w:t>
      </w:r>
      <w:r w:rsidR="00AF17DE" w:rsidRPr="008E6A82">
        <w:rPr>
          <w:sz w:val="24"/>
          <w:szCs w:val="24"/>
          <w:lang w:val="es-AR"/>
        </w:rPr>
        <w:t xml:space="preserve"> Emplea términos de la </w:t>
      </w:r>
      <w:r w:rsidR="00AF17DE" w:rsidRPr="00584A97">
        <w:rPr>
          <w:sz w:val="24"/>
          <w:szCs w:val="24"/>
          <w:lang w:val="es-AR"/>
        </w:rPr>
        <w:t>jerga de la delincuencia</w:t>
      </w:r>
      <w:r w:rsidR="00AF17DE" w:rsidRPr="008E6A82">
        <w:rPr>
          <w:sz w:val="24"/>
          <w:szCs w:val="24"/>
          <w:lang w:val="es-AR"/>
        </w:rPr>
        <w:t xml:space="preserve"> para ganarse la confianza de su interlocutor: “caer en cana”, “zafar”, “afanar”, “guita” y emplea los vocativos con matiz afectivo “Che”, “viejo” y “macho”. Es en algunos casos, cauteloso en el empleo del vocabulario para lo cual se vale de </w:t>
      </w:r>
      <w:r w:rsidR="00AF17DE" w:rsidRPr="00584A97">
        <w:rPr>
          <w:sz w:val="24"/>
          <w:szCs w:val="24"/>
          <w:lang w:val="es-AR"/>
        </w:rPr>
        <w:t>mitigadores,</w:t>
      </w:r>
      <w:r w:rsidR="00AF17DE" w:rsidRPr="008E6A82">
        <w:rPr>
          <w:sz w:val="24"/>
          <w:szCs w:val="24"/>
          <w:lang w:val="es-AR"/>
        </w:rPr>
        <w:t xml:space="preserve"> sustituyendo la palabra que puede resultar ofensiva por “hacer eso”  (por prostituirse) y dejando </w:t>
      </w:r>
      <w:r w:rsidR="00AF17DE" w:rsidRPr="00584A97">
        <w:rPr>
          <w:sz w:val="24"/>
          <w:szCs w:val="24"/>
          <w:lang w:val="es-AR"/>
        </w:rPr>
        <w:t>preguntas incompletas</w:t>
      </w:r>
      <w:r w:rsidR="00AF17DE" w:rsidRPr="008E6A82">
        <w:rPr>
          <w:sz w:val="24"/>
          <w:szCs w:val="24"/>
          <w:lang w:val="es-AR"/>
        </w:rPr>
        <w:t xml:space="preserve"> como por ejemplo la siguiente dirigida a una travesti “¿Y se operarían, se cortarían…?” a lo cual la travesti responde “No. Yo me cagaría de hambre”.</w:t>
      </w:r>
    </w:p>
    <w:p w:rsidR="00AF17DE" w:rsidRPr="008E6A82" w:rsidRDefault="00AF17DE" w:rsidP="00FD713B">
      <w:pPr>
        <w:pStyle w:val="Continuarlista"/>
        <w:spacing w:line="480" w:lineRule="auto"/>
        <w:ind w:left="0"/>
        <w:jc w:val="both"/>
        <w:rPr>
          <w:sz w:val="24"/>
          <w:szCs w:val="24"/>
          <w:lang w:val="es-AR"/>
        </w:rPr>
      </w:pPr>
      <w:r w:rsidRPr="008E6A82">
        <w:rPr>
          <w:sz w:val="24"/>
          <w:szCs w:val="24"/>
          <w:lang w:val="es-AR"/>
        </w:rPr>
        <w:t>En ambos docudramas,  el periodista utiliza al principio de sus preguntas la conjunción “y”, que agrega pedido de información</w:t>
      </w:r>
    </w:p>
    <w:p w:rsidR="00AF17DE" w:rsidRPr="008E6A82" w:rsidRDefault="00AF17DE" w:rsidP="00FD713B">
      <w:pPr>
        <w:pStyle w:val="Textoindependienteprimerasangra2"/>
        <w:ind w:left="567" w:firstLine="0"/>
        <w:rPr>
          <w:rFonts w:ascii="Times New Roman" w:hAnsi="Times New Roman"/>
          <w:i/>
          <w:sz w:val="24"/>
          <w:szCs w:val="24"/>
          <w:lang w:val="es-AR"/>
        </w:rPr>
      </w:pPr>
      <w:r w:rsidRPr="008E6A82">
        <w:rPr>
          <w:rFonts w:ascii="Times New Roman" w:hAnsi="Times New Roman"/>
          <w:i/>
          <w:sz w:val="24"/>
          <w:szCs w:val="24"/>
          <w:lang w:val="es-AR"/>
        </w:rPr>
        <w:lastRenderedPageBreak/>
        <w:t>E29 [¿</w:t>
      </w:r>
      <w:r w:rsidRPr="008E6A82">
        <w:rPr>
          <w:rFonts w:ascii="Times New Roman" w:hAnsi="Times New Roman"/>
          <w:b/>
          <w:i/>
          <w:sz w:val="24"/>
          <w:szCs w:val="24"/>
          <w:lang w:val="es-AR"/>
        </w:rPr>
        <w:t>Y</w:t>
      </w:r>
      <w:r w:rsidR="00AD61C3">
        <w:rPr>
          <w:rFonts w:ascii="Times New Roman" w:hAnsi="Times New Roman"/>
          <w:i/>
          <w:sz w:val="24"/>
          <w:szCs w:val="24"/>
          <w:lang w:val="es-AR"/>
        </w:rPr>
        <w:t xml:space="preserve"> es peligroso Fuerte</w:t>
      </w:r>
      <w:r w:rsidRPr="008E6A82">
        <w:rPr>
          <w:rFonts w:ascii="Times New Roman" w:hAnsi="Times New Roman"/>
          <w:i/>
          <w:sz w:val="24"/>
          <w:szCs w:val="24"/>
          <w:lang w:val="es-AR"/>
        </w:rPr>
        <w:t xml:space="preserve"> Apache?]  </w:t>
      </w:r>
    </w:p>
    <w:p w:rsidR="00AF17DE" w:rsidRPr="00FD713B" w:rsidRDefault="00AF17DE" w:rsidP="00FD713B">
      <w:pPr>
        <w:pStyle w:val="Textoindependienteprimerasangra2"/>
        <w:ind w:left="567" w:firstLine="0"/>
        <w:rPr>
          <w:rFonts w:ascii="Times New Roman" w:hAnsi="Times New Roman"/>
          <w:i/>
          <w:sz w:val="24"/>
          <w:szCs w:val="24"/>
          <w:lang w:val="es-AR"/>
        </w:rPr>
      </w:pPr>
      <w:r w:rsidRPr="008E6A82">
        <w:rPr>
          <w:rFonts w:ascii="Times New Roman" w:hAnsi="Times New Roman"/>
          <w:sz w:val="24"/>
          <w:szCs w:val="24"/>
          <w:lang w:val="es-AR"/>
        </w:rPr>
        <w:t>E40 [</w:t>
      </w:r>
      <w:r w:rsidRPr="00FD713B">
        <w:rPr>
          <w:rFonts w:ascii="Times New Roman" w:hAnsi="Times New Roman"/>
          <w:b/>
          <w:i/>
          <w:sz w:val="24"/>
          <w:szCs w:val="24"/>
          <w:lang w:val="es-AR"/>
        </w:rPr>
        <w:t>Y</w:t>
      </w:r>
      <w:r w:rsidRPr="00FD713B">
        <w:rPr>
          <w:rFonts w:ascii="Times New Roman" w:hAnsi="Times New Roman"/>
          <w:i/>
          <w:sz w:val="24"/>
          <w:szCs w:val="24"/>
          <w:lang w:val="es-AR"/>
        </w:rPr>
        <w:t xml:space="preserve"> cuando te dijeron que era el Fuerte, ¿qué pensaste?]</w:t>
      </w:r>
      <w:r w:rsidRPr="008E6A82">
        <w:rPr>
          <w:rFonts w:ascii="Times New Roman" w:hAnsi="Times New Roman"/>
          <w:sz w:val="24"/>
          <w:szCs w:val="24"/>
          <w:lang w:val="es-AR"/>
        </w:rPr>
        <w:t xml:space="preserve"> (Robo del Fiat -</w:t>
      </w:r>
      <w:r w:rsidRPr="00FD713B">
        <w:rPr>
          <w:rFonts w:ascii="Times New Roman" w:hAnsi="Times New Roman"/>
          <w:i/>
          <w:sz w:val="24"/>
          <w:szCs w:val="24"/>
          <w:lang w:val="es-AR"/>
        </w:rPr>
        <w:t>Policías en acción)</w:t>
      </w:r>
    </w:p>
    <w:p w:rsidR="00AF17DE" w:rsidRDefault="00AF17DE" w:rsidP="00FD713B">
      <w:pPr>
        <w:pStyle w:val="Lista2"/>
        <w:ind w:left="567" w:firstLine="0"/>
        <w:rPr>
          <w:rFonts w:ascii="Times New Roman" w:hAnsi="Times New Roman"/>
          <w:i/>
          <w:sz w:val="24"/>
          <w:szCs w:val="24"/>
          <w:lang w:val="es-AR"/>
        </w:rPr>
      </w:pPr>
      <w:r w:rsidRPr="008E6A82">
        <w:rPr>
          <w:rFonts w:ascii="Times New Roman" w:hAnsi="Times New Roman"/>
          <w:sz w:val="24"/>
          <w:szCs w:val="24"/>
          <w:lang w:val="es-AR"/>
        </w:rPr>
        <w:t>E67 [</w:t>
      </w:r>
      <w:r w:rsidRPr="00FD713B">
        <w:rPr>
          <w:rFonts w:ascii="Times New Roman" w:hAnsi="Times New Roman"/>
          <w:i/>
          <w:sz w:val="24"/>
          <w:szCs w:val="24"/>
          <w:lang w:val="es-AR"/>
        </w:rPr>
        <w:t>Che, ¿</w:t>
      </w:r>
      <w:r w:rsidRPr="00FD713B">
        <w:rPr>
          <w:rFonts w:ascii="Times New Roman" w:hAnsi="Times New Roman"/>
          <w:b/>
          <w:i/>
          <w:sz w:val="24"/>
          <w:szCs w:val="24"/>
          <w:lang w:val="es-AR"/>
        </w:rPr>
        <w:t>y</w:t>
      </w:r>
      <w:r w:rsidRPr="00FD713B">
        <w:rPr>
          <w:rFonts w:ascii="Times New Roman" w:hAnsi="Times New Roman"/>
          <w:i/>
          <w:sz w:val="24"/>
          <w:szCs w:val="24"/>
          <w:lang w:val="es-AR"/>
        </w:rPr>
        <w:t xml:space="preserve"> por qué habías estados en cana?]</w:t>
      </w:r>
    </w:p>
    <w:p w:rsidR="00AD61C3" w:rsidRPr="008E6A82" w:rsidRDefault="00AD61C3" w:rsidP="00FD713B">
      <w:pPr>
        <w:pStyle w:val="Lista2"/>
        <w:ind w:left="567" w:firstLine="0"/>
        <w:rPr>
          <w:rFonts w:ascii="Times New Roman" w:hAnsi="Times New Roman"/>
          <w:sz w:val="24"/>
          <w:szCs w:val="24"/>
          <w:lang w:val="es-AR"/>
        </w:rPr>
      </w:pPr>
    </w:p>
    <w:p w:rsidR="00AF17DE" w:rsidRPr="008E6A82" w:rsidRDefault="00AF17DE" w:rsidP="00FD713B">
      <w:pPr>
        <w:pStyle w:val="Lista2"/>
        <w:ind w:left="567" w:firstLine="0"/>
        <w:rPr>
          <w:rFonts w:ascii="Times New Roman" w:hAnsi="Times New Roman"/>
          <w:sz w:val="24"/>
          <w:szCs w:val="24"/>
          <w:lang w:val="es-AR"/>
        </w:rPr>
      </w:pPr>
      <w:r w:rsidRPr="008E6A82">
        <w:rPr>
          <w:rFonts w:ascii="Times New Roman" w:hAnsi="Times New Roman"/>
          <w:sz w:val="24"/>
          <w:szCs w:val="24"/>
          <w:lang w:val="es-AR"/>
        </w:rPr>
        <w:t xml:space="preserve">E130 </w:t>
      </w:r>
      <w:r w:rsidRPr="00FD713B">
        <w:rPr>
          <w:rFonts w:ascii="Times New Roman" w:hAnsi="Times New Roman"/>
          <w:i/>
          <w:sz w:val="24"/>
          <w:szCs w:val="24"/>
          <w:lang w:val="es-AR"/>
        </w:rPr>
        <w:t>[¿</w:t>
      </w:r>
      <w:r w:rsidRPr="00FD713B">
        <w:rPr>
          <w:rFonts w:ascii="Times New Roman" w:hAnsi="Times New Roman"/>
          <w:b/>
          <w:i/>
          <w:sz w:val="24"/>
          <w:szCs w:val="24"/>
          <w:lang w:val="es-AR"/>
        </w:rPr>
        <w:t>Y</w:t>
      </w:r>
      <w:r w:rsidRPr="00FD713B">
        <w:rPr>
          <w:rFonts w:ascii="Times New Roman" w:hAnsi="Times New Roman"/>
          <w:i/>
          <w:sz w:val="24"/>
          <w:szCs w:val="24"/>
          <w:lang w:val="es-AR"/>
        </w:rPr>
        <w:t xml:space="preserve"> qué hiciste con la guita?]</w:t>
      </w:r>
      <w:r w:rsidRPr="008E6A82">
        <w:rPr>
          <w:rFonts w:ascii="Times New Roman" w:hAnsi="Times New Roman"/>
          <w:sz w:val="24"/>
          <w:szCs w:val="24"/>
          <w:lang w:val="es-AR"/>
        </w:rPr>
        <w:t xml:space="preserve"> (Limpia Poxi- </w:t>
      </w:r>
      <w:r w:rsidRPr="00FD713B">
        <w:rPr>
          <w:rFonts w:ascii="Times New Roman" w:hAnsi="Times New Roman"/>
          <w:i/>
          <w:sz w:val="24"/>
          <w:szCs w:val="24"/>
          <w:lang w:val="es-AR"/>
        </w:rPr>
        <w:t>Crónicas extremas</w:t>
      </w:r>
      <w:r w:rsidRPr="008E6A82">
        <w:rPr>
          <w:rFonts w:ascii="Times New Roman" w:hAnsi="Times New Roman"/>
          <w:sz w:val="24"/>
          <w:szCs w:val="24"/>
          <w:lang w:val="es-AR"/>
        </w:rPr>
        <w:t>)</w:t>
      </w:r>
    </w:p>
    <w:p w:rsidR="00AF17DE" w:rsidRPr="008E6A82" w:rsidRDefault="00AF17DE" w:rsidP="00927A71">
      <w:pPr>
        <w:spacing w:line="276" w:lineRule="auto"/>
        <w:jc w:val="both"/>
        <w:rPr>
          <w:sz w:val="24"/>
          <w:szCs w:val="24"/>
          <w:lang w:val="es-AR"/>
        </w:rPr>
      </w:pPr>
    </w:p>
    <w:p w:rsidR="00AF17DE" w:rsidRDefault="00AF17DE" w:rsidP="008E6A82">
      <w:pPr>
        <w:pStyle w:val="Textoindependiente"/>
        <w:spacing w:line="480" w:lineRule="auto"/>
        <w:jc w:val="both"/>
        <w:rPr>
          <w:lang w:val="es-AR"/>
        </w:rPr>
      </w:pPr>
      <w:r>
        <w:rPr>
          <w:lang w:val="es-AR"/>
        </w:rPr>
        <w:t xml:space="preserve">En </w:t>
      </w:r>
      <w:r w:rsidRPr="00CB5203">
        <w:rPr>
          <w:i/>
          <w:lang w:val="es-AR"/>
        </w:rPr>
        <w:t>Crónicas extremas</w:t>
      </w:r>
      <w:r w:rsidRPr="00CB5203">
        <w:rPr>
          <w:lang w:val="es-AR"/>
        </w:rPr>
        <w:t>,</w:t>
      </w:r>
      <w:r>
        <w:rPr>
          <w:lang w:val="es-AR"/>
        </w:rPr>
        <w:t xml:space="preserve"> su discurso revela</w:t>
      </w:r>
      <w:r w:rsidRPr="00B61E6C">
        <w:rPr>
          <w:lang w:val="es-AR"/>
        </w:rPr>
        <w:t xml:space="preserve"> los prej</w:t>
      </w:r>
      <w:r>
        <w:rPr>
          <w:lang w:val="es-AR"/>
        </w:rPr>
        <w:t xml:space="preserve">uicios sobre la prostitución. La siguiente </w:t>
      </w:r>
      <w:r w:rsidRPr="00B61E6C">
        <w:rPr>
          <w:lang w:val="es-AR"/>
        </w:rPr>
        <w:t>pre</w:t>
      </w:r>
      <w:r w:rsidR="00A33A50">
        <w:rPr>
          <w:lang w:val="es-AR"/>
        </w:rPr>
        <w:t xml:space="preserve">gunta implica que María estaba </w:t>
      </w:r>
      <w:r w:rsidRPr="00B61E6C">
        <w:rPr>
          <w:lang w:val="es-AR"/>
        </w:rPr>
        <w:t xml:space="preserve">cometiendo un pecado cuando se prostituía </w:t>
      </w:r>
      <w:r w:rsidRPr="00F479A7">
        <w:rPr>
          <w:i/>
          <w:lang w:val="es-AR"/>
        </w:rPr>
        <w:t>“¿</w:t>
      </w:r>
      <w:r w:rsidRPr="00F479A7">
        <w:rPr>
          <w:lang w:val="es-AR"/>
        </w:rPr>
        <w:t>Tu marido te perdonó</w:t>
      </w:r>
      <w:r w:rsidRPr="00F479A7">
        <w:rPr>
          <w:i/>
          <w:lang w:val="es-AR"/>
        </w:rPr>
        <w:t>?”</w:t>
      </w:r>
      <w:r>
        <w:rPr>
          <w:i/>
          <w:lang w:val="es-AR"/>
        </w:rPr>
        <w:t xml:space="preserve">. </w:t>
      </w:r>
      <w:r>
        <w:rPr>
          <w:lang w:val="es-AR"/>
        </w:rPr>
        <w:t xml:space="preserve">La garantía que subyace es que si la perdonó es porque ella estaba haciendo algo malo. </w:t>
      </w:r>
    </w:p>
    <w:p w:rsidR="00AF17DE" w:rsidRDefault="004E7130" w:rsidP="008E6A82">
      <w:pPr>
        <w:pStyle w:val="Textoindependiente"/>
        <w:spacing w:line="480" w:lineRule="auto"/>
        <w:jc w:val="both"/>
        <w:rPr>
          <w:lang w:val="es-AR"/>
        </w:rPr>
      </w:pPr>
      <w:r>
        <w:rPr>
          <w:lang w:val="es-AR"/>
        </w:rPr>
        <w:t>En la pregunta a Soledad</w:t>
      </w:r>
      <w:r w:rsidR="00D13A9B">
        <w:rPr>
          <w:lang w:val="es-AR"/>
        </w:rPr>
        <w:t xml:space="preserve"> el periodista no se preocupa por preservar la imagen de la joven</w:t>
      </w:r>
      <w:r w:rsidR="0026200C">
        <w:rPr>
          <w:lang w:val="es-AR"/>
        </w:rPr>
        <w:t xml:space="preserve"> (Goffman, 1967)</w:t>
      </w:r>
      <w:r w:rsidR="001F6258">
        <w:rPr>
          <w:lang w:val="es-AR"/>
        </w:rPr>
        <w:t xml:space="preserve"> </w:t>
      </w:r>
      <w:r w:rsidR="00AF17DE" w:rsidRPr="00FC3B37">
        <w:rPr>
          <w:lang w:val="es-AR"/>
        </w:rPr>
        <w:t>“¿Y dejaste de cuidar a tus hermanos para estar acá saliendo con hombres</w:t>
      </w:r>
      <w:r w:rsidR="00A33A50">
        <w:rPr>
          <w:lang w:val="es-AR"/>
        </w:rPr>
        <w:t xml:space="preserve">?” La pregunta implica que </w:t>
      </w:r>
      <w:r w:rsidR="00D26C3F">
        <w:rPr>
          <w:lang w:val="es-AR"/>
        </w:rPr>
        <w:t>ella eligió</w:t>
      </w:r>
      <w:r w:rsidR="00DC5175">
        <w:rPr>
          <w:lang w:val="es-AR"/>
        </w:rPr>
        <w:t xml:space="preserve"> </w:t>
      </w:r>
      <w:r w:rsidR="00AF17DE">
        <w:rPr>
          <w:lang w:val="es-AR"/>
        </w:rPr>
        <w:t>dejar de realizar una buena acción “cuidar a su hermanos”  para “salir con hombres”</w:t>
      </w:r>
      <w:r w:rsidR="00D26C3F">
        <w:rPr>
          <w:lang w:val="es-AR"/>
        </w:rPr>
        <w:t>, una mala acción</w:t>
      </w:r>
      <w:r w:rsidR="00AF17DE">
        <w:rPr>
          <w:lang w:val="es-AR"/>
        </w:rPr>
        <w:t>. Y diciendo “salir con hombres” el periodista está tratando indirectamente a la joven de prostituta. La garantía que maneja el periodista es “quien sale con hombres es una prostituta”.</w:t>
      </w:r>
    </w:p>
    <w:p w:rsidR="00AF17DE" w:rsidRDefault="00AF17DE" w:rsidP="008E6A82">
      <w:pPr>
        <w:pStyle w:val="Textoindependiente"/>
        <w:spacing w:line="480" w:lineRule="auto"/>
        <w:jc w:val="both"/>
        <w:rPr>
          <w:lang w:val="es-AR"/>
        </w:rPr>
      </w:pPr>
      <w:r>
        <w:rPr>
          <w:lang w:val="es-AR"/>
        </w:rPr>
        <w:t xml:space="preserve">En </w:t>
      </w:r>
      <w:r w:rsidR="0048469C">
        <w:rPr>
          <w:lang w:val="es-AR"/>
        </w:rPr>
        <w:t xml:space="preserve">la introducción a la crónica “Los Limpia Poxi”, </w:t>
      </w:r>
      <w:r>
        <w:rPr>
          <w:lang w:val="es-AR"/>
        </w:rPr>
        <w:t>e</w:t>
      </w:r>
      <w:r w:rsidRPr="00B61E6C">
        <w:rPr>
          <w:lang w:val="es-AR"/>
        </w:rPr>
        <w:t xml:space="preserve">l periodista </w:t>
      </w:r>
      <w:r w:rsidR="0048469C">
        <w:rPr>
          <w:lang w:val="es-AR"/>
        </w:rPr>
        <w:t xml:space="preserve">se hace eco de las voces discriminatorias contra los chicos que limpian vidrios: </w:t>
      </w:r>
      <w:r w:rsidRPr="00B61E6C">
        <w:rPr>
          <w:lang w:val="es-AR"/>
        </w:rPr>
        <w:t>“Son esos pibes de la calle que uno a veces no tolera”, emisión mitigada p</w:t>
      </w:r>
      <w:r>
        <w:rPr>
          <w:lang w:val="es-AR"/>
        </w:rPr>
        <w:t xml:space="preserve">or “uno” indefinido que le permite </w:t>
      </w:r>
      <w:r w:rsidRPr="00B61E6C">
        <w:rPr>
          <w:lang w:val="es-AR"/>
        </w:rPr>
        <w:t>al periodista</w:t>
      </w:r>
      <w:r>
        <w:rPr>
          <w:lang w:val="es-AR"/>
        </w:rPr>
        <w:t xml:space="preserve"> restarse responsabilidad por la acción de tolerar y por el temporal “a veces” que actúa como mitigador de</w:t>
      </w:r>
      <w:r w:rsidRPr="00B61E6C">
        <w:rPr>
          <w:lang w:val="es-AR"/>
        </w:rPr>
        <w:t xml:space="preserve"> “nunca” (tolera). La intolerancia coloca al periodista </w:t>
      </w:r>
      <w:r w:rsidR="005F590C">
        <w:rPr>
          <w:lang w:val="es-AR"/>
        </w:rPr>
        <w:t xml:space="preserve">y a quienes comparten su punto de vista </w:t>
      </w:r>
      <w:r w:rsidRPr="00B61E6C">
        <w:rPr>
          <w:lang w:val="es-AR"/>
        </w:rPr>
        <w:t>en una posición superior a la de “esos pibes de la calle”.</w:t>
      </w:r>
    </w:p>
    <w:p w:rsidR="00B66E8F" w:rsidRPr="00B61E6C" w:rsidRDefault="00B66E8F" w:rsidP="008E6A82">
      <w:pPr>
        <w:pStyle w:val="Textoindependiente"/>
        <w:spacing w:line="480" w:lineRule="auto"/>
        <w:jc w:val="both"/>
        <w:rPr>
          <w:lang w:val="es-AR"/>
        </w:rPr>
      </w:pPr>
      <w:r>
        <w:rPr>
          <w:lang w:val="es-AR"/>
        </w:rPr>
        <w:t xml:space="preserve">En la introducción a la crónica “Villa 31”, </w:t>
      </w:r>
      <w:r w:rsidR="009860B7">
        <w:rPr>
          <w:lang w:val="es-AR"/>
        </w:rPr>
        <w:t>hace referencia a  hechos de</w:t>
      </w:r>
      <w:r>
        <w:rPr>
          <w:lang w:val="es-AR"/>
        </w:rPr>
        <w:t xml:space="preserve"> violencia </w:t>
      </w:r>
      <w:r w:rsidR="009860B7">
        <w:rPr>
          <w:lang w:val="es-AR"/>
        </w:rPr>
        <w:t xml:space="preserve">en la villa “aún hoy la propiedad de los lotes se disputa a los tiros”, en oposición al discurso de los </w:t>
      </w:r>
      <w:r w:rsidR="009860B7">
        <w:rPr>
          <w:lang w:val="es-AR"/>
        </w:rPr>
        <w:lastRenderedPageBreak/>
        <w:t>vecinos que hablan de la seguridad que ofrece el lugar. En su diálogo con los vecinos, el periodista no habla de violencia.</w:t>
      </w:r>
    </w:p>
    <w:p w:rsidR="00AF17DE" w:rsidRDefault="00AF17DE" w:rsidP="008E6A82">
      <w:pPr>
        <w:pStyle w:val="Textoindependiente"/>
        <w:spacing w:line="480" w:lineRule="auto"/>
        <w:jc w:val="both"/>
        <w:rPr>
          <w:lang w:val="es-AR"/>
        </w:rPr>
      </w:pPr>
      <w:r>
        <w:rPr>
          <w:lang w:val="es-AR"/>
        </w:rPr>
        <w:t xml:space="preserve">En sus comentarios, realiza </w:t>
      </w:r>
      <w:r w:rsidR="004E7130">
        <w:rPr>
          <w:lang w:val="es-AR"/>
        </w:rPr>
        <w:t xml:space="preserve">evaluaciones acerca de </w:t>
      </w:r>
      <w:r>
        <w:rPr>
          <w:lang w:val="es-AR"/>
        </w:rPr>
        <w:t xml:space="preserve">las situaciones planteadas como “¡Qué tristeza!, ¿no?” que están ausentes en </w:t>
      </w:r>
      <w:r w:rsidRPr="00CB5203">
        <w:rPr>
          <w:i/>
          <w:lang w:val="es-AR"/>
        </w:rPr>
        <w:t>Policías en acción</w:t>
      </w:r>
      <w:r>
        <w:rPr>
          <w:b/>
          <w:i/>
          <w:lang w:val="es-AR"/>
        </w:rPr>
        <w:t xml:space="preserve">, </w:t>
      </w:r>
      <w:r w:rsidRPr="00C55B19">
        <w:rPr>
          <w:lang w:val="es-AR"/>
        </w:rPr>
        <w:t>así como las expresiones de</w:t>
      </w:r>
      <w:r w:rsidR="00F11478">
        <w:rPr>
          <w:lang w:val="es-AR"/>
        </w:rPr>
        <w:t xml:space="preserve"> </w:t>
      </w:r>
      <w:r w:rsidRPr="00C55B19">
        <w:rPr>
          <w:lang w:val="es-AR"/>
        </w:rPr>
        <w:t>sorpresa.</w:t>
      </w:r>
      <w:r w:rsidR="00F11478">
        <w:rPr>
          <w:lang w:val="es-AR"/>
        </w:rPr>
        <w:t xml:space="preserve"> </w:t>
      </w:r>
      <w:r>
        <w:rPr>
          <w:lang w:val="es-AR"/>
        </w:rPr>
        <w:t xml:space="preserve">Se advierte, no obstante, que en los </w:t>
      </w:r>
      <w:r w:rsidR="00705F4D">
        <w:rPr>
          <w:lang w:val="es-AR"/>
        </w:rPr>
        <w:t>segmentos</w:t>
      </w:r>
      <w:r>
        <w:rPr>
          <w:lang w:val="es-AR"/>
        </w:rPr>
        <w:t xml:space="preserve">, sus preguntas apuntan a conocer los sentimientos de su interlocutor “¿Vos también estás enamorada?” “¿Qué pensás de tu amigo que se fue de ahí y te dejó solo?” En esta última pregunta la garantía que maneja es que quien abandona a un amigo en dificultades, no es un amigo. </w:t>
      </w:r>
      <w:r w:rsidR="00E81456">
        <w:rPr>
          <w:lang w:val="es-AR"/>
        </w:rPr>
        <w:t>En términos de Goffman (1967), el periodista no se preocupa por resguardar la imagen del joven (</w:t>
      </w:r>
      <w:r w:rsidR="00E81456" w:rsidRPr="00E81456">
        <w:rPr>
          <w:i/>
          <w:lang w:val="es-AR"/>
        </w:rPr>
        <w:t>face saving</w:t>
      </w:r>
      <w:r w:rsidR="00F11478">
        <w:rPr>
          <w:lang w:val="es-AR"/>
        </w:rPr>
        <w:t xml:space="preserve">) implicando </w:t>
      </w:r>
      <w:r w:rsidR="00E81456">
        <w:rPr>
          <w:lang w:val="es-AR"/>
        </w:rPr>
        <w:t xml:space="preserve">que ha sido traicionado por su amigo.  </w:t>
      </w:r>
    </w:p>
    <w:p w:rsidR="00AF17DE" w:rsidRDefault="00AF17DE" w:rsidP="008E6A82">
      <w:pPr>
        <w:pStyle w:val="Textoindependiente"/>
        <w:spacing w:line="480" w:lineRule="auto"/>
        <w:jc w:val="both"/>
        <w:rPr>
          <w:lang w:val="es-AR"/>
        </w:rPr>
      </w:pPr>
      <w:r>
        <w:rPr>
          <w:lang w:val="es-AR"/>
        </w:rPr>
        <w:t xml:space="preserve">Con respecto a las </w:t>
      </w:r>
      <w:r w:rsidRPr="00584A97">
        <w:rPr>
          <w:lang w:val="es-AR"/>
        </w:rPr>
        <w:t>modalidades</w:t>
      </w:r>
      <w:r>
        <w:rPr>
          <w:lang w:val="es-AR"/>
        </w:rPr>
        <w:t xml:space="preserve">, se observa que el periodista en </w:t>
      </w:r>
      <w:r w:rsidRPr="00614CEB">
        <w:rPr>
          <w:i/>
          <w:lang w:val="es-AR"/>
        </w:rPr>
        <w:t>Policías en acción</w:t>
      </w:r>
      <w:r>
        <w:rPr>
          <w:lang w:val="es-AR"/>
        </w:rPr>
        <w:t xml:space="preserve"> hace uso de la modalidad epistémica, como puede observarse en los sigu</w:t>
      </w:r>
      <w:r w:rsidR="00A33A50">
        <w:rPr>
          <w:lang w:val="es-AR"/>
        </w:rPr>
        <w:t xml:space="preserve">ientes ejemplos  (E101 y E29). </w:t>
      </w:r>
      <w:r>
        <w:rPr>
          <w:lang w:val="es-AR"/>
        </w:rPr>
        <w:t>No se detectan casos de modalidad deóntica. Marcadores de la modalidad epistémica observados  son el verbo “creer”, el condicional y la frase verbal “¿puede ser?”.</w:t>
      </w:r>
    </w:p>
    <w:p w:rsidR="00AF17DE" w:rsidRDefault="00AF17DE" w:rsidP="008E6A82">
      <w:pPr>
        <w:pStyle w:val="Textoindependiente"/>
        <w:spacing w:line="480" w:lineRule="auto"/>
        <w:jc w:val="both"/>
        <w:rPr>
          <w:lang w:val="es-AR"/>
        </w:rPr>
      </w:pPr>
      <w:r>
        <w:rPr>
          <w:lang w:val="es-AR"/>
        </w:rPr>
        <w:t xml:space="preserve">La modalidad epistémica le permite al </w:t>
      </w:r>
      <w:r w:rsidR="00B774FB">
        <w:rPr>
          <w:lang w:val="es-AR"/>
        </w:rPr>
        <w:t>periodista mitigar las acciones valoradas negativamente</w:t>
      </w:r>
      <w:r>
        <w:rPr>
          <w:lang w:val="es-AR"/>
        </w:rPr>
        <w:t xml:space="preserve"> par</w:t>
      </w:r>
      <w:r w:rsidR="0026200C">
        <w:rPr>
          <w:lang w:val="es-AR"/>
        </w:rPr>
        <w:t xml:space="preserve">a no ofender a su  interlocutor y proteger de esta manera su imagen. </w:t>
      </w:r>
      <w:r w:rsidR="00A33A50">
        <w:rPr>
          <w:lang w:val="es-AR"/>
        </w:rPr>
        <w:t xml:space="preserve"> En E101 </w:t>
      </w:r>
      <w:r>
        <w:rPr>
          <w:lang w:val="es-AR"/>
        </w:rPr>
        <w:t xml:space="preserve">evita acusar directamente a los </w:t>
      </w:r>
      <w:r w:rsidR="00F11478">
        <w:rPr>
          <w:lang w:val="es-AR"/>
        </w:rPr>
        <w:t>chicos y se ampara además como Hablante- P</w:t>
      </w:r>
      <w:r>
        <w:rPr>
          <w:lang w:val="es-AR"/>
        </w:rPr>
        <w:t>rotagonista en lo dicho por los vecinos.</w:t>
      </w:r>
    </w:p>
    <w:p w:rsidR="00AF17DE" w:rsidRDefault="00AF17DE" w:rsidP="008E6A82">
      <w:pPr>
        <w:pStyle w:val="Textoindependiente"/>
        <w:spacing w:line="480" w:lineRule="auto"/>
        <w:jc w:val="both"/>
        <w:rPr>
          <w:lang w:val="es-AR"/>
        </w:rPr>
      </w:pPr>
      <w:r>
        <w:rPr>
          <w:lang w:val="es-AR"/>
        </w:rPr>
        <w:t xml:space="preserve">En E29, el periodista acompaña a la policía en la búsqueda de los delincuentes. La posibilidad indicada por “puede ser” </w:t>
      </w:r>
      <w:r w:rsidR="004B3F01">
        <w:rPr>
          <w:lang w:val="es-AR"/>
        </w:rPr>
        <w:t>(</w:t>
      </w:r>
      <w:r w:rsidR="00DC5175">
        <w:rPr>
          <w:lang w:val="es-AR"/>
        </w:rPr>
        <w:t>que estén acá o allá) implica</w:t>
      </w:r>
      <w:r>
        <w:rPr>
          <w:lang w:val="es-AR"/>
        </w:rPr>
        <w:t xml:space="preserve"> lo difícil de la búsqueda, que le sirve de justificación al fracaso de la policía que no encuentra a los delincuentes</w:t>
      </w:r>
    </w:p>
    <w:p w:rsidR="00AF17DE" w:rsidRPr="008E6A82" w:rsidRDefault="00AF17DE" w:rsidP="00AD61C3">
      <w:pPr>
        <w:pStyle w:val="Textoindependienteprimerasangra2"/>
        <w:ind w:left="567" w:firstLine="0"/>
        <w:jc w:val="both"/>
        <w:rPr>
          <w:rFonts w:ascii="Times New Roman" w:hAnsi="Times New Roman"/>
          <w:sz w:val="24"/>
          <w:szCs w:val="24"/>
          <w:lang w:val="es-AR"/>
        </w:rPr>
      </w:pPr>
      <w:r w:rsidRPr="008E6A82">
        <w:rPr>
          <w:rFonts w:ascii="Times New Roman" w:hAnsi="Times New Roman"/>
          <w:sz w:val="24"/>
          <w:szCs w:val="24"/>
          <w:lang w:val="es-AR"/>
        </w:rPr>
        <w:t>Periodista (al chico) E101 [</w:t>
      </w:r>
      <w:r w:rsidRPr="00AD61C3">
        <w:rPr>
          <w:rFonts w:ascii="Times New Roman" w:hAnsi="Times New Roman"/>
          <w:i/>
          <w:sz w:val="24"/>
          <w:szCs w:val="24"/>
          <w:lang w:val="es-AR"/>
        </w:rPr>
        <w:t>Los vecinos llamaron que estaban consumiendo sustancias, ¿</w:t>
      </w:r>
      <w:r w:rsidRPr="00AD61C3">
        <w:rPr>
          <w:rFonts w:ascii="Times New Roman" w:hAnsi="Times New Roman"/>
          <w:b/>
          <w:i/>
          <w:sz w:val="24"/>
          <w:szCs w:val="24"/>
          <w:lang w:val="es-AR"/>
        </w:rPr>
        <w:t>puede ser</w:t>
      </w:r>
      <w:r w:rsidRPr="00AD61C3">
        <w:rPr>
          <w:rFonts w:ascii="Times New Roman" w:hAnsi="Times New Roman"/>
          <w:i/>
          <w:sz w:val="24"/>
          <w:szCs w:val="24"/>
          <w:lang w:val="es-AR"/>
        </w:rPr>
        <w:t>?]</w:t>
      </w:r>
      <w:r w:rsidRPr="008E6A82">
        <w:rPr>
          <w:rFonts w:ascii="Times New Roman" w:hAnsi="Times New Roman"/>
          <w:sz w:val="24"/>
          <w:szCs w:val="24"/>
          <w:lang w:val="es-AR"/>
        </w:rPr>
        <w:t xml:space="preserve"> (Garganta profunda- </w:t>
      </w:r>
      <w:r w:rsidRPr="00AD61C3">
        <w:rPr>
          <w:rFonts w:ascii="Times New Roman" w:hAnsi="Times New Roman"/>
          <w:i/>
          <w:sz w:val="24"/>
          <w:szCs w:val="24"/>
          <w:lang w:val="es-AR"/>
        </w:rPr>
        <w:t>Policías en acción</w:t>
      </w:r>
      <w:r w:rsidRPr="008E6A82">
        <w:rPr>
          <w:rFonts w:ascii="Times New Roman" w:hAnsi="Times New Roman"/>
          <w:sz w:val="24"/>
          <w:szCs w:val="24"/>
          <w:lang w:val="es-AR"/>
        </w:rPr>
        <w:t>)</w:t>
      </w:r>
    </w:p>
    <w:p w:rsidR="00AF17DE" w:rsidRDefault="004B3F01" w:rsidP="00AD61C3">
      <w:pPr>
        <w:pStyle w:val="Textoindependienteprimerasangra2"/>
        <w:spacing w:after="0"/>
        <w:ind w:left="567" w:firstLine="0"/>
        <w:rPr>
          <w:rFonts w:ascii="Times New Roman" w:hAnsi="Times New Roman"/>
          <w:i/>
          <w:sz w:val="24"/>
          <w:szCs w:val="24"/>
          <w:lang w:val="es-AR"/>
        </w:rPr>
      </w:pPr>
      <w:r>
        <w:rPr>
          <w:rFonts w:ascii="Times New Roman" w:hAnsi="Times New Roman"/>
          <w:sz w:val="24"/>
          <w:szCs w:val="24"/>
          <w:lang w:val="es-AR"/>
        </w:rPr>
        <w:lastRenderedPageBreak/>
        <w:t xml:space="preserve">Periodista (a la policía) </w:t>
      </w:r>
      <w:r w:rsidR="00AF17DE" w:rsidRPr="008E6A82">
        <w:rPr>
          <w:rFonts w:ascii="Times New Roman" w:hAnsi="Times New Roman"/>
          <w:sz w:val="24"/>
          <w:szCs w:val="24"/>
          <w:lang w:val="es-AR"/>
        </w:rPr>
        <w:t>E29 [</w:t>
      </w:r>
      <w:r w:rsidR="00AF17DE" w:rsidRPr="00AD61C3">
        <w:rPr>
          <w:rFonts w:ascii="Times New Roman" w:hAnsi="Times New Roman"/>
          <w:b/>
          <w:i/>
          <w:sz w:val="24"/>
          <w:szCs w:val="24"/>
          <w:lang w:val="es-AR"/>
        </w:rPr>
        <w:t>Puede ser</w:t>
      </w:r>
      <w:r w:rsidR="00AF17DE" w:rsidRPr="00AD61C3">
        <w:rPr>
          <w:rFonts w:ascii="Times New Roman" w:hAnsi="Times New Roman"/>
          <w:i/>
          <w:sz w:val="24"/>
          <w:szCs w:val="24"/>
          <w:lang w:val="es-AR"/>
        </w:rPr>
        <w:t xml:space="preserve"> acá, </w:t>
      </w:r>
      <w:r w:rsidR="00AF17DE" w:rsidRPr="00AD61C3">
        <w:rPr>
          <w:rFonts w:ascii="Times New Roman" w:hAnsi="Times New Roman"/>
          <w:b/>
          <w:i/>
          <w:sz w:val="24"/>
          <w:szCs w:val="24"/>
          <w:lang w:val="es-AR"/>
        </w:rPr>
        <w:t>puede ser</w:t>
      </w:r>
      <w:r w:rsidR="00AF17DE" w:rsidRPr="00AD61C3">
        <w:rPr>
          <w:rFonts w:ascii="Times New Roman" w:hAnsi="Times New Roman"/>
          <w:i/>
          <w:sz w:val="24"/>
          <w:szCs w:val="24"/>
          <w:lang w:val="es-AR"/>
        </w:rPr>
        <w:t xml:space="preserve"> allá</w:t>
      </w:r>
      <w:r w:rsidR="00AF17DE" w:rsidRPr="008E6A82">
        <w:rPr>
          <w:rFonts w:ascii="Times New Roman" w:hAnsi="Times New Roman"/>
          <w:sz w:val="24"/>
          <w:szCs w:val="24"/>
          <w:lang w:val="es-AR"/>
        </w:rPr>
        <w:t>] (Robo del Polo</w:t>
      </w:r>
      <w:r w:rsidR="00AD61C3">
        <w:rPr>
          <w:rFonts w:ascii="Times New Roman" w:hAnsi="Times New Roman"/>
          <w:sz w:val="24"/>
          <w:szCs w:val="24"/>
          <w:lang w:val="es-AR"/>
        </w:rPr>
        <w:t xml:space="preserve">- </w:t>
      </w:r>
      <w:r w:rsidR="00AD61C3" w:rsidRPr="00AD61C3">
        <w:rPr>
          <w:rFonts w:ascii="Times New Roman" w:hAnsi="Times New Roman"/>
          <w:i/>
          <w:sz w:val="24"/>
          <w:szCs w:val="24"/>
          <w:lang w:val="es-AR"/>
        </w:rPr>
        <w:t>Policías en acción</w:t>
      </w:r>
      <w:r w:rsidR="00AF17DE" w:rsidRPr="00AD61C3">
        <w:rPr>
          <w:rFonts w:ascii="Times New Roman" w:hAnsi="Times New Roman"/>
          <w:i/>
          <w:sz w:val="24"/>
          <w:szCs w:val="24"/>
          <w:lang w:val="es-AR"/>
        </w:rPr>
        <w:t>)</w:t>
      </w:r>
    </w:p>
    <w:p w:rsidR="00AD61C3" w:rsidRPr="00AD61C3" w:rsidRDefault="00AD61C3" w:rsidP="00AD61C3">
      <w:pPr>
        <w:pStyle w:val="Textoindependienteprimerasangra2"/>
        <w:spacing w:after="0"/>
        <w:ind w:left="567" w:firstLine="0"/>
        <w:rPr>
          <w:rFonts w:ascii="Times New Roman" w:hAnsi="Times New Roman"/>
          <w:i/>
          <w:sz w:val="24"/>
          <w:szCs w:val="24"/>
          <w:lang w:val="es-AR"/>
        </w:rPr>
      </w:pPr>
    </w:p>
    <w:p w:rsidR="00AF17DE" w:rsidRDefault="00AF17DE" w:rsidP="008E6A82">
      <w:pPr>
        <w:pStyle w:val="Textoindependiente"/>
        <w:spacing w:line="480" w:lineRule="auto"/>
        <w:jc w:val="both"/>
        <w:rPr>
          <w:lang w:val="es-AR"/>
        </w:rPr>
      </w:pPr>
      <w:r>
        <w:rPr>
          <w:lang w:val="es-AR"/>
        </w:rPr>
        <w:t xml:space="preserve">En </w:t>
      </w:r>
      <w:r w:rsidRPr="006A4F1C">
        <w:rPr>
          <w:i/>
          <w:lang w:val="es-AR"/>
        </w:rPr>
        <w:t>Crónicas extremas</w:t>
      </w:r>
      <w:r>
        <w:rPr>
          <w:lang w:val="es-AR"/>
        </w:rPr>
        <w:t xml:space="preserve"> el periodista emplea la modalidad epistémica y en menor escala la modalidad deóntica, en algunas emisiones. </w:t>
      </w:r>
    </w:p>
    <w:p w:rsidR="00AF17DE" w:rsidRDefault="00AF17DE" w:rsidP="008E6A82">
      <w:pPr>
        <w:pStyle w:val="Textoindependiente"/>
        <w:spacing w:line="480" w:lineRule="auto"/>
        <w:jc w:val="both"/>
        <w:rPr>
          <w:lang w:val="es-AR"/>
        </w:rPr>
      </w:pPr>
      <w:r>
        <w:rPr>
          <w:lang w:val="es-AR"/>
        </w:rPr>
        <w:t>Marcadores de la modalidad ep</w:t>
      </w:r>
      <w:r w:rsidR="00F534B8">
        <w:rPr>
          <w:lang w:val="es-AR"/>
        </w:rPr>
        <w:t>istémica observados son: los  Operadores Pragmáticos</w:t>
      </w:r>
      <w:r>
        <w:rPr>
          <w:lang w:val="es-AR"/>
        </w:rPr>
        <w:t xml:space="preserve"> “seguramente” y “a ciencia cierta</w:t>
      </w:r>
      <w:r w:rsidR="004B3F01">
        <w:rPr>
          <w:lang w:val="es-AR"/>
        </w:rPr>
        <w:t>”, el verbo “creer” y la</w:t>
      </w:r>
      <w:r w:rsidR="00F11478">
        <w:rPr>
          <w:lang w:val="es-AR"/>
        </w:rPr>
        <w:t xml:space="preserve"> frase verbal</w:t>
      </w:r>
      <w:r>
        <w:rPr>
          <w:lang w:val="es-AR"/>
        </w:rPr>
        <w:t xml:space="preserve"> “deber +infinitivo”. Marcadores de la modalidad deóntica observados son: “tener que + infinitivo” y “haber que + infinitivo”.</w:t>
      </w:r>
    </w:p>
    <w:p w:rsidR="00AF17DE" w:rsidRDefault="00AF17DE" w:rsidP="008E6A82">
      <w:pPr>
        <w:pStyle w:val="Textoindependiente"/>
        <w:spacing w:line="480" w:lineRule="auto"/>
        <w:jc w:val="both"/>
        <w:rPr>
          <w:lang w:val="es-AR"/>
        </w:rPr>
      </w:pPr>
      <w:r>
        <w:rPr>
          <w:lang w:val="es-AR"/>
        </w:rPr>
        <w:t>En E109, el periodista mediante la modalidad epistémica señalada por “debe decir”, asume que la gente que no pasa hambre critica a aquellos que comieron un gato y a continuación a partir del “pero” hace oír su punto de vista “si uno pasa hambre” y justifica lo que hicieron los vecinos. La garantía que maneja es que “no está mal matar y comer un gato en caso de necesidad extrema”.</w:t>
      </w:r>
    </w:p>
    <w:p w:rsidR="00AF17DE" w:rsidRDefault="00AF17DE" w:rsidP="008E6A82">
      <w:pPr>
        <w:pStyle w:val="Textoindependiente"/>
        <w:spacing w:line="480" w:lineRule="auto"/>
        <w:jc w:val="both"/>
        <w:rPr>
          <w:lang w:val="es-AR"/>
        </w:rPr>
      </w:pPr>
      <w:r>
        <w:rPr>
          <w:lang w:val="es-AR"/>
        </w:rPr>
        <w:t>En E79 mediante la modalidad deóntica señalada por “hay que salir”, expresa la obligación de dejar el lugar con sumo cuidado porque con su equipo se encuentra en un lugar peligroso de la villa.  En E81, el foco recae en “de guardia”, indicando que el lugar está vigilado por  campanas. El peligro está enfatizado para mostrar que el equipo de televisión con él, desafiaron el peligro para transmitir la info</w:t>
      </w:r>
      <w:r w:rsidR="000E086F">
        <w:rPr>
          <w:lang w:val="es-AR"/>
        </w:rPr>
        <w:t>rmación recogida a la audiencia</w:t>
      </w:r>
    </w:p>
    <w:p w:rsidR="00AF17DE" w:rsidRPr="008E6A82" w:rsidRDefault="00AF17DE" w:rsidP="008E6A82">
      <w:pPr>
        <w:pStyle w:val="Textoindependienteprimerasangra2"/>
        <w:ind w:left="567" w:firstLine="0"/>
        <w:rPr>
          <w:rFonts w:ascii="Times New Roman" w:hAnsi="Times New Roman"/>
          <w:i/>
          <w:sz w:val="24"/>
          <w:szCs w:val="24"/>
          <w:lang w:val="es-AR"/>
        </w:rPr>
      </w:pPr>
      <w:r w:rsidRPr="00AD61C3">
        <w:rPr>
          <w:rFonts w:ascii="Times New Roman" w:hAnsi="Times New Roman"/>
          <w:sz w:val="24"/>
          <w:szCs w:val="24"/>
          <w:lang w:val="es-AR"/>
        </w:rPr>
        <w:t>Periodista: E109</w:t>
      </w:r>
      <w:r w:rsidRPr="008E6A82">
        <w:rPr>
          <w:rFonts w:ascii="Times New Roman" w:hAnsi="Times New Roman"/>
          <w:i/>
          <w:sz w:val="24"/>
          <w:szCs w:val="24"/>
          <w:lang w:val="es-AR"/>
        </w:rPr>
        <w:t xml:space="preserve"> [Igual la gente </w:t>
      </w:r>
      <w:r w:rsidRPr="008E6A82">
        <w:rPr>
          <w:rFonts w:ascii="Times New Roman" w:hAnsi="Times New Roman"/>
          <w:b/>
          <w:i/>
          <w:sz w:val="24"/>
          <w:szCs w:val="24"/>
          <w:lang w:val="es-AR"/>
        </w:rPr>
        <w:t>debe decir</w:t>
      </w:r>
      <w:r w:rsidRPr="008E6A82">
        <w:rPr>
          <w:rFonts w:ascii="Times New Roman" w:hAnsi="Times New Roman"/>
          <w:i/>
          <w:sz w:val="24"/>
          <w:szCs w:val="24"/>
          <w:lang w:val="es-AR"/>
        </w:rPr>
        <w:t xml:space="preserve"> “qué barbaridad que se comieron un gato” pero si uno pasa hambre…] (</w:t>
      </w:r>
      <w:r w:rsidRPr="00AD61C3">
        <w:rPr>
          <w:rFonts w:ascii="Times New Roman" w:hAnsi="Times New Roman"/>
          <w:sz w:val="24"/>
          <w:szCs w:val="24"/>
          <w:lang w:val="es-AR"/>
        </w:rPr>
        <w:t>Morir de frío-</w:t>
      </w:r>
      <w:r w:rsidRPr="008E6A82">
        <w:rPr>
          <w:rFonts w:ascii="Times New Roman" w:hAnsi="Times New Roman"/>
          <w:i/>
          <w:sz w:val="24"/>
          <w:szCs w:val="24"/>
          <w:lang w:val="es-AR"/>
        </w:rPr>
        <w:t xml:space="preserve"> Crónicas extremas)</w:t>
      </w:r>
    </w:p>
    <w:p w:rsidR="00AF17DE" w:rsidRPr="008E6A82" w:rsidRDefault="00AF17DE" w:rsidP="008E6A82">
      <w:pPr>
        <w:pStyle w:val="Textoindependienteprimerasangra2"/>
        <w:ind w:left="567" w:firstLine="0"/>
        <w:rPr>
          <w:rFonts w:ascii="Times New Roman" w:hAnsi="Times New Roman"/>
          <w:i/>
          <w:sz w:val="24"/>
          <w:szCs w:val="24"/>
          <w:lang w:val="es-AR"/>
        </w:rPr>
      </w:pPr>
      <w:r w:rsidRPr="00AD61C3">
        <w:rPr>
          <w:rFonts w:ascii="Times New Roman" w:hAnsi="Times New Roman"/>
          <w:sz w:val="24"/>
          <w:szCs w:val="24"/>
          <w:lang w:val="es-AR"/>
        </w:rPr>
        <w:t>Periodista: E79</w:t>
      </w:r>
      <w:r w:rsidRPr="008E6A82">
        <w:rPr>
          <w:rFonts w:ascii="Times New Roman" w:hAnsi="Times New Roman"/>
          <w:i/>
          <w:sz w:val="24"/>
          <w:szCs w:val="24"/>
          <w:lang w:val="es-AR"/>
        </w:rPr>
        <w:t xml:space="preserve"> [Ya compramos] </w:t>
      </w:r>
      <w:r w:rsidRPr="00AD61C3">
        <w:rPr>
          <w:rFonts w:ascii="Times New Roman" w:hAnsi="Times New Roman"/>
          <w:sz w:val="24"/>
          <w:szCs w:val="24"/>
          <w:lang w:val="es-AR"/>
        </w:rPr>
        <w:t>E80</w:t>
      </w:r>
      <w:r w:rsidRPr="008E6A82">
        <w:rPr>
          <w:rFonts w:ascii="Times New Roman" w:hAnsi="Times New Roman"/>
          <w:i/>
          <w:sz w:val="24"/>
          <w:szCs w:val="24"/>
          <w:lang w:val="es-AR"/>
        </w:rPr>
        <w:t xml:space="preserve"> [Ahora </w:t>
      </w:r>
      <w:r w:rsidRPr="008E6A82">
        <w:rPr>
          <w:rFonts w:ascii="Times New Roman" w:hAnsi="Times New Roman"/>
          <w:b/>
          <w:i/>
          <w:sz w:val="24"/>
          <w:szCs w:val="24"/>
          <w:lang w:val="es-AR"/>
        </w:rPr>
        <w:t>hay que salir</w:t>
      </w:r>
      <w:r w:rsidRPr="008E6A82">
        <w:rPr>
          <w:rFonts w:ascii="Times New Roman" w:hAnsi="Times New Roman"/>
          <w:i/>
          <w:sz w:val="24"/>
          <w:szCs w:val="24"/>
          <w:lang w:val="es-AR"/>
        </w:rPr>
        <w:t xml:space="preserve">] </w:t>
      </w:r>
      <w:r w:rsidRPr="00AD61C3">
        <w:rPr>
          <w:rFonts w:ascii="Times New Roman" w:hAnsi="Times New Roman"/>
          <w:sz w:val="24"/>
          <w:szCs w:val="24"/>
          <w:lang w:val="es-AR"/>
        </w:rPr>
        <w:t>E81</w:t>
      </w:r>
      <w:r w:rsidRPr="008E6A82">
        <w:rPr>
          <w:rFonts w:ascii="Times New Roman" w:hAnsi="Times New Roman"/>
          <w:i/>
          <w:sz w:val="24"/>
          <w:szCs w:val="24"/>
          <w:lang w:val="es-AR"/>
        </w:rPr>
        <w:t xml:space="preserve"> [Los campanas siguen de guardia] (</w:t>
      </w:r>
      <w:r w:rsidRPr="00AD61C3">
        <w:rPr>
          <w:rFonts w:ascii="Times New Roman" w:hAnsi="Times New Roman"/>
          <w:sz w:val="24"/>
          <w:szCs w:val="24"/>
          <w:lang w:val="es-AR"/>
        </w:rPr>
        <w:t>Narcos mayoristas-</w:t>
      </w:r>
      <w:r w:rsidRPr="008E6A82">
        <w:rPr>
          <w:rFonts w:ascii="Times New Roman" w:hAnsi="Times New Roman"/>
          <w:i/>
          <w:sz w:val="24"/>
          <w:szCs w:val="24"/>
          <w:lang w:val="es-AR"/>
        </w:rPr>
        <w:t xml:space="preserve"> Crónicas extremas</w:t>
      </w:r>
      <w:r w:rsidR="00B774FB" w:rsidRPr="008E6A82">
        <w:rPr>
          <w:rFonts w:ascii="Times New Roman" w:hAnsi="Times New Roman"/>
          <w:i/>
          <w:sz w:val="24"/>
          <w:szCs w:val="24"/>
          <w:lang w:val="es-AR"/>
        </w:rPr>
        <w:t>).</w:t>
      </w:r>
    </w:p>
    <w:p w:rsidR="005F590C" w:rsidRDefault="005F590C" w:rsidP="00AF17DE">
      <w:pPr>
        <w:ind w:left="567"/>
        <w:jc w:val="both"/>
        <w:rPr>
          <w:sz w:val="24"/>
          <w:szCs w:val="24"/>
          <w:lang w:val="es-AR"/>
        </w:rPr>
      </w:pPr>
    </w:p>
    <w:p w:rsidR="00B774FB" w:rsidRDefault="005F590C" w:rsidP="008E6A82">
      <w:pPr>
        <w:pStyle w:val="Textoindependiente"/>
        <w:spacing w:line="480" w:lineRule="auto"/>
        <w:jc w:val="both"/>
        <w:rPr>
          <w:lang w:val="es-AR"/>
        </w:rPr>
      </w:pPr>
      <w:r>
        <w:rPr>
          <w:lang w:val="es-AR"/>
        </w:rPr>
        <w:t xml:space="preserve">Los recursos lingüísticos señalados muestran la manera en que el periodista  </w:t>
      </w:r>
      <w:r w:rsidR="00B774FB">
        <w:rPr>
          <w:lang w:val="es-AR"/>
        </w:rPr>
        <w:t xml:space="preserve">se desempeña en la interacción.  Puesto que en </w:t>
      </w:r>
      <w:r w:rsidR="00B774FB" w:rsidRPr="00B774FB">
        <w:rPr>
          <w:i/>
          <w:lang w:val="es-AR"/>
        </w:rPr>
        <w:t>Crónicas extremas</w:t>
      </w:r>
      <w:r w:rsidR="00B774FB">
        <w:rPr>
          <w:lang w:val="es-AR"/>
        </w:rPr>
        <w:t xml:space="preserve"> su participación es activa, es mayor el </w:t>
      </w:r>
      <w:r w:rsidR="00B774FB">
        <w:rPr>
          <w:lang w:val="es-AR"/>
        </w:rPr>
        <w:lastRenderedPageBreak/>
        <w:t xml:space="preserve">despliegue de </w:t>
      </w:r>
      <w:r w:rsidR="00DA115F">
        <w:rPr>
          <w:lang w:val="es-AR"/>
        </w:rPr>
        <w:t xml:space="preserve">los </w:t>
      </w:r>
      <w:r w:rsidR="00B774FB">
        <w:rPr>
          <w:lang w:val="es-AR"/>
        </w:rPr>
        <w:t xml:space="preserve">recursos </w:t>
      </w:r>
      <w:r w:rsidR="00DA115F">
        <w:rPr>
          <w:lang w:val="es-AR"/>
        </w:rPr>
        <w:t xml:space="preserve">lingüísticos que emplea para promover las respuestas de su interlocutor </w:t>
      </w:r>
      <w:r>
        <w:rPr>
          <w:lang w:val="es-AR"/>
        </w:rPr>
        <w:t>y manipula</w:t>
      </w:r>
      <w:r w:rsidR="00DA115F">
        <w:rPr>
          <w:lang w:val="es-AR"/>
        </w:rPr>
        <w:t>r su discurso.</w:t>
      </w:r>
    </w:p>
    <w:p w:rsidR="005F590C" w:rsidRDefault="005F590C" w:rsidP="008E6A82">
      <w:pPr>
        <w:pStyle w:val="Textoindependiente"/>
        <w:spacing w:line="480" w:lineRule="auto"/>
        <w:jc w:val="both"/>
        <w:rPr>
          <w:lang w:val="es-AR"/>
        </w:rPr>
      </w:pPr>
      <w:r>
        <w:rPr>
          <w:lang w:val="es-AR"/>
        </w:rPr>
        <w:t xml:space="preserve">Es de hacer notar que </w:t>
      </w:r>
      <w:r w:rsidR="00DA115F">
        <w:rPr>
          <w:lang w:val="es-AR"/>
        </w:rPr>
        <w:t xml:space="preserve">en las crónicas, </w:t>
      </w:r>
      <w:r>
        <w:rPr>
          <w:lang w:val="es-AR"/>
        </w:rPr>
        <w:t>el periodista por un lado se muestra como aliado del entrevistado, como comprensible ante las situaciones planteadas, pero por otro lado, los carteles  que se  muestran en la pantalla expresan lo que el periodista no dice en su discurso y contribuyen a la estigmatización de los pobres “Edu</w:t>
      </w:r>
      <w:r w:rsidR="00B01287">
        <w:rPr>
          <w:lang w:val="es-AR"/>
        </w:rPr>
        <w:t xml:space="preserve">ardo vive en terrenos usurpados” (Pelea por la tierra),  </w:t>
      </w:r>
      <w:r>
        <w:rPr>
          <w:lang w:val="es-AR"/>
        </w:rPr>
        <w:t>de lo que se infiere que Eduardo es un intruso o “Viviana, 38 años, prost</w:t>
      </w:r>
      <w:r w:rsidR="00B01287">
        <w:rPr>
          <w:lang w:val="es-AR"/>
        </w:rPr>
        <w:t xml:space="preserve">ituta.  El marido está preso” (Fábrica de putas). </w:t>
      </w:r>
    </w:p>
    <w:p w:rsidR="005F590C" w:rsidRDefault="005F590C" w:rsidP="008E6A82">
      <w:pPr>
        <w:pStyle w:val="Textoindependiente"/>
        <w:spacing w:line="480" w:lineRule="auto"/>
        <w:jc w:val="both"/>
        <w:rPr>
          <w:lang w:val="es-AR"/>
        </w:rPr>
      </w:pPr>
      <w:r>
        <w:rPr>
          <w:lang w:val="es-AR"/>
        </w:rPr>
        <w:t xml:space="preserve">En ambos docudramas, los </w:t>
      </w:r>
      <w:r w:rsidRPr="00584A97">
        <w:rPr>
          <w:lang w:val="es-AR"/>
        </w:rPr>
        <w:t>carteles</w:t>
      </w:r>
      <w:r>
        <w:rPr>
          <w:lang w:val="es-AR"/>
        </w:rPr>
        <w:t xml:space="preserve"> que aparecen en la pantalla complementan el discurso del periodista. En ellos se identifica el lugar de los hechos, se proporciona nombre y ocupación de los participantes (a veces, las edades), se muestran estadísticas sobre robos  y enfermedades, y en el caso de </w:t>
      </w:r>
      <w:r w:rsidRPr="00B71A8A">
        <w:rPr>
          <w:i/>
          <w:lang w:val="es-AR"/>
        </w:rPr>
        <w:t>Policías en acción</w:t>
      </w:r>
      <w:r>
        <w:rPr>
          <w:lang w:val="es-AR"/>
        </w:rPr>
        <w:t xml:space="preserve">, al final del </w:t>
      </w:r>
      <w:r w:rsidR="00657DF4">
        <w:rPr>
          <w:lang w:val="es-AR"/>
        </w:rPr>
        <w:t>segmento</w:t>
      </w:r>
      <w:r>
        <w:rPr>
          <w:lang w:val="es-AR"/>
        </w:rPr>
        <w:t xml:space="preserve"> se presenta </w:t>
      </w:r>
      <w:r w:rsidR="00DA115F">
        <w:rPr>
          <w:lang w:val="es-AR"/>
        </w:rPr>
        <w:t xml:space="preserve">además </w:t>
      </w:r>
      <w:r>
        <w:rPr>
          <w:lang w:val="es-AR"/>
        </w:rPr>
        <w:t xml:space="preserve">el desenlace </w:t>
      </w:r>
      <w:r w:rsidR="00DA115F">
        <w:rPr>
          <w:lang w:val="es-AR"/>
        </w:rPr>
        <w:t xml:space="preserve">del conflicto, </w:t>
      </w:r>
      <w:r>
        <w:rPr>
          <w:lang w:val="es-AR"/>
        </w:rPr>
        <w:t xml:space="preserve">que nunca es la solución al problema de fondo, pero sí, la solución del momento: “La mujer realizó la denuncia por maltrato”. </w:t>
      </w:r>
    </w:p>
    <w:p w:rsidR="00AF17DE" w:rsidRDefault="00AF17DE" w:rsidP="008E6A82">
      <w:pPr>
        <w:pStyle w:val="Textoindependiente"/>
        <w:spacing w:line="480" w:lineRule="auto"/>
        <w:jc w:val="both"/>
        <w:rPr>
          <w:lang w:val="es-AR"/>
        </w:rPr>
      </w:pPr>
      <w:r>
        <w:rPr>
          <w:lang w:val="es-AR"/>
        </w:rPr>
        <w:t xml:space="preserve">Con respecto a los </w:t>
      </w:r>
      <w:r w:rsidRPr="00584A97">
        <w:rPr>
          <w:lang w:val="es-AR"/>
        </w:rPr>
        <w:t>roles temáticos</w:t>
      </w:r>
      <w:r>
        <w:rPr>
          <w:lang w:val="es-AR"/>
        </w:rPr>
        <w:t>, se puede decir que en el discurso del periodista, los participantes p</w:t>
      </w:r>
      <w:r w:rsidR="009E7016">
        <w:rPr>
          <w:lang w:val="es-AR"/>
        </w:rPr>
        <w:t>obres están representados como a</w:t>
      </w:r>
      <w:r>
        <w:rPr>
          <w:lang w:val="es-AR"/>
        </w:rPr>
        <w:t>ctores de acciones valoradas negat</w:t>
      </w:r>
      <w:r w:rsidR="00A33A50">
        <w:rPr>
          <w:lang w:val="es-AR"/>
        </w:rPr>
        <w:t>ivamente y no como víctimas en ambos docudramas.</w:t>
      </w:r>
      <w:r>
        <w:rPr>
          <w:lang w:val="es-AR"/>
        </w:rPr>
        <w:t xml:space="preserve"> En  los ejemplos siguientes se puede apreciar el empleo del verbo “pegar” que denota violencia, del verbo “tomar (pastillas)” relacionado con la droga y de los verbos “ir a robar</w:t>
      </w:r>
      <w:r w:rsidR="0026200C">
        <w:rPr>
          <w:lang w:val="es-AR"/>
        </w:rPr>
        <w:t>” asociados con la delincuencia</w:t>
      </w:r>
    </w:p>
    <w:p w:rsidR="00AF17DE" w:rsidRPr="008E6A82" w:rsidRDefault="00AF17DE" w:rsidP="008E6A82">
      <w:pPr>
        <w:pStyle w:val="Textoindependienteprimerasangra2"/>
        <w:ind w:left="567" w:firstLine="0"/>
        <w:jc w:val="both"/>
        <w:rPr>
          <w:rFonts w:ascii="Times New Roman" w:hAnsi="Times New Roman"/>
          <w:sz w:val="24"/>
          <w:szCs w:val="24"/>
          <w:lang w:val="es-AR"/>
        </w:rPr>
      </w:pPr>
      <w:r w:rsidRPr="008E6A82">
        <w:rPr>
          <w:rFonts w:ascii="Times New Roman" w:hAnsi="Times New Roman"/>
          <w:sz w:val="24"/>
          <w:szCs w:val="24"/>
          <w:lang w:val="es-AR"/>
        </w:rPr>
        <w:t>E65 [¿</w:t>
      </w:r>
      <w:r w:rsidRPr="008E6A82">
        <w:rPr>
          <w:rFonts w:ascii="Times New Roman" w:hAnsi="Times New Roman"/>
          <w:i/>
          <w:sz w:val="24"/>
          <w:szCs w:val="24"/>
          <w:lang w:val="es-AR"/>
        </w:rPr>
        <w:t xml:space="preserve">Con qué le </w:t>
      </w:r>
      <w:r w:rsidRPr="008E6A82">
        <w:rPr>
          <w:rFonts w:ascii="Times New Roman" w:hAnsi="Times New Roman"/>
          <w:b/>
          <w:i/>
          <w:sz w:val="24"/>
          <w:szCs w:val="24"/>
          <w:lang w:val="es-AR"/>
        </w:rPr>
        <w:t>pegaste</w:t>
      </w:r>
      <w:r w:rsidRPr="008E6A82">
        <w:rPr>
          <w:rFonts w:ascii="Times New Roman" w:hAnsi="Times New Roman"/>
          <w:sz w:val="24"/>
          <w:szCs w:val="24"/>
          <w:lang w:val="es-AR"/>
        </w:rPr>
        <w:t xml:space="preserve">?] (Último round- </w:t>
      </w:r>
      <w:r w:rsidRPr="008E6A82">
        <w:rPr>
          <w:rFonts w:ascii="Times New Roman" w:hAnsi="Times New Roman"/>
          <w:i/>
          <w:sz w:val="24"/>
          <w:szCs w:val="24"/>
          <w:lang w:val="es-AR"/>
        </w:rPr>
        <w:t>Policías en acción</w:t>
      </w:r>
      <w:r w:rsidRPr="008E6A82">
        <w:rPr>
          <w:rFonts w:ascii="Times New Roman" w:hAnsi="Times New Roman"/>
          <w:sz w:val="24"/>
          <w:szCs w:val="24"/>
          <w:lang w:val="es-AR"/>
        </w:rPr>
        <w:t>)</w:t>
      </w:r>
    </w:p>
    <w:p w:rsidR="00AF17DE" w:rsidRPr="008E6A82" w:rsidRDefault="00AF17DE" w:rsidP="008E6A82">
      <w:pPr>
        <w:pStyle w:val="Textoindependienteprimerasangra2"/>
        <w:ind w:left="567" w:firstLine="0"/>
        <w:jc w:val="both"/>
        <w:rPr>
          <w:rFonts w:ascii="Times New Roman" w:hAnsi="Times New Roman"/>
          <w:i/>
          <w:sz w:val="24"/>
          <w:szCs w:val="24"/>
          <w:lang w:val="es-AR"/>
        </w:rPr>
      </w:pPr>
      <w:r w:rsidRPr="00AD61C3">
        <w:rPr>
          <w:rFonts w:ascii="Times New Roman" w:hAnsi="Times New Roman"/>
          <w:sz w:val="24"/>
          <w:szCs w:val="24"/>
          <w:lang w:val="es-AR"/>
        </w:rPr>
        <w:t>E159</w:t>
      </w:r>
      <w:r w:rsidRPr="008E6A82">
        <w:rPr>
          <w:rFonts w:ascii="Times New Roman" w:hAnsi="Times New Roman"/>
          <w:i/>
          <w:sz w:val="24"/>
          <w:szCs w:val="24"/>
          <w:lang w:val="es-AR"/>
        </w:rPr>
        <w:t xml:space="preserve"> [¿</w:t>
      </w:r>
      <w:r w:rsidRPr="008E6A82">
        <w:rPr>
          <w:rFonts w:ascii="Times New Roman" w:hAnsi="Times New Roman"/>
          <w:b/>
          <w:i/>
          <w:sz w:val="24"/>
          <w:szCs w:val="24"/>
          <w:lang w:val="es-AR"/>
        </w:rPr>
        <w:t>Toman pastilla</w:t>
      </w:r>
      <w:r w:rsidR="000E086F">
        <w:rPr>
          <w:rFonts w:ascii="Times New Roman" w:hAnsi="Times New Roman"/>
          <w:b/>
          <w:i/>
          <w:sz w:val="24"/>
          <w:szCs w:val="24"/>
          <w:lang w:val="es-AR"/>
        </w:rPr>
        <w:t xml:space="preserve"> </w:t>
      </w:r>
      <w:r w:rsidR="0026200C" w:rsidRPr="008E6A82">
        <w:rPr>
          <w:rFonts w:ascii="Times New Roman" w:hAnsi="Times New Roman"/>
          <w:i/>
          <w:sz w:val="24"/>
          <w:szCs w:val="24"/>
          <w:lang w:val="es-AR"/>
        </w:rPr>
        <w:t xml:space="preserve">(ustedes) </w:t>
      </w:r>
      <w:r w:rsidRPr="008E6A82">
        <w:rPr>
          <w:rFonts w:ascii="Times New Roman" w:hAnsi="Times New Roman"/>
          <w:i/>
          <w:sz w:val="24"/>
          <w:szCs w:val="24"/>
          <w:lang w:val="es-AR"/>
        </w:rPr>
        <w:t xml:space="preserve">para </w:t>
      </w:r>
      <w:r w:rsidRPr="008E6A82">
        <w:rPr>
          <w:rFonts w:ascii="Times New Roman" w:hAnsi="Times New Roman"/>
          <w:b/>
          <w:i/>
          <w:sz w:val="24"/>
          <w:szCs w:val="24"/>
          <w:lang w:val="es-AR"/>
        </w:rPr>
        <w:t>ir a robar</w:t>
      </w:r>
      <w:r w:rsidRPr="008E6A82">
        <w:rPr>
          <w:rFonts w:ascii="Times New Roman" w:hAnsi="Times New Roman"/>
          <w:i/>
          <w:sz w:val="24"/>
          <w:szCs w:val="24"/>
          <w:lang w:val="es-AR"/>
        </w:rPr>
        <w:t>?] (</w:t>
      </w:r>
      <w:r w:rsidRPr="008E6A82">
        <w:rPr>
          <w:rFonts w:ascii="Times New Roman" w:hAnsi="Times New Roman"/>
          <w:sz w:val="24"/>
          <w:szCs w:val="24"/>
          <w:lang w:val="es-AR"/>
        </w:rPr>
        <w:t>Ladrones de Fuerte Apache</w:t>
      </w:r>
      <w:r w:rsidRPr="008E6A82">
        <w:rPr>
          <w:rFonts w:ascii="Times New Roman" w:hAnsi="Times New Roman"/>
          <w:i/>
          <w:sz w:val="24"/>
          <w:szCs w:val="24"/>
          <w:lang w:val="es-AR"/>
        </w:rPr>
        <w:t xml:space="preserve">- Crónicas extremas) </w:t>
      </w:r>
    </w:p>
    <w:p w:rsidR="00A33A50" w:rsidRDefault="00AF17DE" w:rsidP="008E6A82">
      <w:pPr>
        <w:pStyle w:val="Textoindependiente"/>
        <w:spacing w:line="480" w:lineRule="auto"/>
        <w:jc w:val="both"/>
        <w:rPr>
          <w:lang w:val="es-AR"/>
        </w:rPr>
      </w:pPr>
      <w:r>
        <w:rPr>
          <w:lang w:val="es-AR"/>
        </w:rPr>
        <w:t xml:space="preserve">Son pocas las emisiones en las cuales los participantes pobres aparecen como víctimas mediante el “te” en procesos materiales. En los ejemplos se puede apreciar el empleo de </w:t>
      </w:r>
      <w:r w:rsidR="0026200C">
        <w:rPr>
          <w:lang w:val="es-AR"/>
        </w:rPr>
        <w:lastRenderedPageBreak/>
        <w:t xml:space="preserve">estos procesos </w:t>
      </w:r>
      <w:r>
        <w:rPr>
          <w:lang w:val="es-AR"/>
        </w:rPr>
        <w:t>con los verbos “cobrar” y “hacer”.</w:t>
      </w:r>
      <w:r w:rsidR="000E086F">
        <w:rPr>
          <w:lang w:val="es-AR"/>
        </w:rPr>
        <w:t xml:space="preserve"> </w:t>
      </w:r>
      <w:r w:rsidR="001D1AC9">
        <w:rPr>
          <w:lang w:val="es-AR"/>
        </w:rPr>
        <w:t xml:space="preserve">En E28, mediante la reiteración de “te cobró” </w:t>
      </w:r>
      <w:r w:rsidR="00A33A50">
        <w:rPr>
          <w:lang w:val="es-AR"/>
        </w:rPr>
        <w:t xml:space="preserve">el periodista muestra sorpresa </w:t>
      </w:r>
      <w:r w:rsidR="001D1AC9">
        <w:rPr>
          <w:lang w:val="es-AR"/>
        </w:rPr>
        <w:t xml:space="preserve">ante la manera en que la joven debía pagarle la comida al conocido con quien tenía relaciones. </w:t>
      </w:r>
    </w:p>
    <w:p w:rsidR="00AF17DE" w:rsidRDefault="00AF17DE" w:rsidP="008E6A82">
      <w:pPr>
        <w:pStyle w:val="Textoindependiente"/>
        <w:spacing w:line="480" w:lineRule="auto"/>
        <w:jc w:val="both"/>
        <w:rPr>
          <w:lang w:val="es-AR"/>
        </w:rPr>
      </w:pPr>
      <w:r>
        <w:rPr>
          <w:lang w:val="es-AR"/>
        </w:rPr>
        <w:t xml:space="preserve">En E86 el proceso material en la incluida relativa, depende de un proceso relacional con el verbo “ser” mediante el cual el periodista pregunta por la identificación de “lo peor”. El empleo de este superlativo “lo peor” evidencia el sensacionalismo </w:t>
      </w:r>
      <w:r w:rsidR="00F534B8">
        <w:rPr>
          <w:lang w:val="es-AR"/>
        </w:rPr>
        <w:t>que está buscando el periodista</w:t>
      </w:r>
      <w:r w:rsidR="001D1AC9">
        <w:rPr>
          <w:lang w:val="es-AR"/>
        </w:rPr>
        <w:t xml:space="preserve"> a partir de la situación de violencia que vive la joven.</w:t>
      </w:r>
    </w:p>
    <w:p w:rsidR="00AF17DE" w:rsidRPr="00AD61C3" w:rsidRDefault="00AF17DE" w:rsidP="000F741A">
      <w:pPr>
        <w:pStyle w:val="Textoindependienteprimerasangra2"/>
        <w:rPr>
          <w:rFonts w:ascii="Times New Roman" w:hAnsi="Times New Roman"/>
          <w:sz w:val="24"/>
          <w:szCs w:val="24"/>
          <w:lang w:val="es-AR"/>
        </w:rPr>
      </w:pPr>
      <w:r w:rsidRPr="00AD61C3">
        <w:rPr>
          <w:rFonts w:ascii="Times New Roman" w:hAnsi="Times New Roman"/>
          <w:sz w:val="24"/>
          <w:szCs w:val="24"/>
          <w:lang w:val="es-AR"/>
        </w:rPr>
        <w:t xml:space="preserve">E28 </w:t>
      </w:r>
      <w:r w:rsidRPr="00AD61C3">
        <w:rPr>
          <w:rFonts w:ascii="Times New Roman" w:hAnsi="Times New Roman"/>
          <w:i/>
          <w:sz w:val="24"/>
          <w:szCs w:val="24"/>
          <w:lang w:val="es-AR"/>
        </w:rPr>
        <w:t>[¿</w:t>
      </w:r>
      <w:r w:rsidRPr="00AD61C3">
        <w:rPr>
          <w:rFonts w:ascii="Times New Roman" w:hAnsi="Times New Roman"/>
          <w:b/>
          <w:i/>
          <w:sz w:val="24"/>
          <w:szCs w:val="24"/>
          <w:lang w:val="es-AR"/>
        </w:rPr>
        <w:t>Te</w:t>
      </w:r>
      <w:r w:rsidRPr="00AD61C3">
        <w:rPr>
          <w:rFonts w:ascii="Times New Roman" w:hAnsi="Times New Roman"/>
          <w:i/>
          <w:sz w:val="24"/>
          <w:szCs w:val="24"/>
          <w:lang w:val="es-AR"/>
        </w:rPr>
        <w:t xml:space="preserve"> cobró, </w:t>
      </w:r>
      <w:r w:rsidRPr="001D1AC9">
        <w:rPr>
          <w:rFonts w:ascii="Times New Roman" w:hAnsi="Times New Roman"/>
          <w:b/>
          <w:i/>
          <w:sz w:val="24"/>
          <w:szCs w:val="24"/>
          <w:lang w:val="es-AR"/>
        </w:rPr>
        <w:t>te</w:t>
      </w:r>
      <w:r w:rsidRPr="00AD61C3">
        <w:rPr>
          <w:rFonts w:ascii="Times New Roman" w:hAnsi="Times New Roman"/>
          <w:i/>
          <w:sz w:val="24"/>
          <w:szCs w:val="24"/>
          <w:lang w:val="es-AR"/>
        </w:rPr>
        <w:t xml:space="preserve"> cobró con tu cuerpo?]</w:t>
      </w:r>
      <w:r w:rsidRPr="00AD61C3">
        <w:rPr>
          <w:rFonts w:ascii="Times New Roman" w:hAnsi="Times New Roman"/>
          <w:sz w:val="24"/>
          <w:szCs w:val="24"/>
          <w:lang w:val="es-AR"/>
        </w:rPr>
        <w:t xml:space="preserve"> (Niñas de Oberá- </w:t>
      </w:r>
      <w:r w:rsidRPr="00AD61C3">
        <w:rPr>
          <w:rFonts w:ascii="Times New Roman" w:hAnsi="Times New Roman"/>
          <w:i/>
          <w:sz w:val="24"/>
          <w:szCs w:val="24"/>
          <w:lang w:val="es-AR"/>
        </w:rPr>
        <w:t>Crónicas extremas</w:t>
      </w:r>
      <w:r w:rsidRPr="00AD61C3">
        <w:rPr>
          <w:rFonts w:ascii="Times New Roman" w:hAnsi="Times New Roman"/>
          <w:sz w:val="24"/>
          <w:szCs w:val="24"/>
          <w:lang w:val="es-AR"/>
        </w:rPr>
        <w:t xml:space="preserve">) </w:t>
      </w:r>
    </w:p>
    <w:p w:rsidR="00AF17DE" w:rsidRPr="00AD61C3" w:rsidRDefault="00AF17DE" w:rsidP="000F741A">
      <w:pPr>
        <w:pStyle w:val="Textoindependienteprimerasangra2"/>
        <w:rPr>
          <w:rFonts w:ascii="Times New Roman" w:hAnsi="Times New Roman"/>
          <w:sz w:val="24"/>
          <w:szCs w:val="24"/>
          <w:lang w:val="es-AR"/>
        </w:rPr>
      </w:pPr>
      <w:r w:rsidRPr="00AD61C3">
        <w:rPr>
          <w:rFonts w:ascii="Times New Roman" w:hAnsi="Times New Roman"/>
          <w:sz w:val="24"/>
          <w:szCs w:val="24"/>
          <w:lang w:val="es-AR"/>
        </w:rPr>
        <w:t xml:space="preserve">E86 </w:t>
      </w:r>
      <w:r w:rsidRPr="00AD61C3">
        <w:rPr>
          <w:rFonts w:ascii="Times New Roman" w:hAnsi="Times New Roman"/>
          <w:i/>
          <w:sz w:val="24"/>
          <w:szCs w:val="24"/>
          <w:lang w:val="es-AR"/>
        </w:rPr>
        <w:t xml:space="preserve">[¿Qué fue lo peor que </w:t>
      </w:r>
      <w:r w:rsidRPr="00AD61C3">
        <w:rPr>
          <w:rFonts w:ascii="Times New Roman" w:hAnsi="Times New Roman"/>
          <w:b/>
          <w:i/>
          <w:sz w:val="24"/>
          <w:szCs w:val="24"/>
          <w:lang w:val="es-AR"/>
        </w:rPr>
        <w:t>te</w:t>
      </w:r>
      <w:r w:rsidRPr="00AD61C3">
        <w:rPr>
          <w:rFonts w:ascii="Times New Roman" w:hAnsi="Times New Roman"/>
          <w:i/>
          <w:sz w:val="24"/>
          <w:szCs w:val="24"/>
          <w:lang w:val="es-AR"/>
        </w:rPr>
        <w:t xml:space="preserve"> hizo</w:t>
      </w:r>
      <w:r w:rsidR="00AD61C3" w:rsidRPr="00AD61C3">
        <w:rPr>
          <w:rFonts w:ascii="Times New Roman" w:hAnsi="Times New Roman"/>
          <w:i/>
          <w:sz w:val="24"/>
          <w:szCs w:val="24"/>
          <w:lang w:val="es-AR"/>
        </w:rPr>
        <w:t>?]</w:t>
      </w:r>
      <w:r w:rsidRPr="00AD61C3">
        <w:rPr>
          <w:rFonts w:ascii="Times New Roman" w:hAnsi="Times New Roman"/>
          <w:sz w:val="24"/>
          <w:szCs w:val="24"/>
          <w:lang w:val="es-AR"/>
        </w:rPr>
        <w:t xml:space="preserve"> (Te amo, te odio- </w:t>
      </w:r>
      <w:r w:rsidRPr="00AD61C3">
        <w:rPr>
          <w:rFonts w:ascii="Times New Roman" w:hAnsi="Times New Roman"/>
          <w:i/>
          <w:sz w:val="24"/>
          <w:szCs w:val="24"/>
          <w:lang w:val="es-AR"/>
        </w:rPr>
        <w:t>Policías en acción</w:t>
      </w:r>
      <w:r w:rsidR="001D1AC9">
        <w:rPr>
          <w:rFonts w:ascii="Times New Roman" w:hAnsi="Times New Roman"/>
          <w:sz w:val="24"/>
          <w:szCs w:val="24"/>
          <w:lang w:val="es-AR"/>
        </w:rPr>
        <w:t>).</w:t>
      </w:r>
    </w:p>
    <w:p w:rsidR="00AF17DE" w:rsidRDefault="00AF17DE" w:rsidP="008E6A82">
      <w:pPr>
        <w:pStyle w:val="Textoindependiente"/>
        <w:spacing w:line="480" w:lineRule="auto"/>
        <w:jc w:val="both"/>
        <w:rPr>
          <w:lang w:val="es-AR"/>
        </w:rPr>
      </w:pPr>
      <w:r>
        <w:rPr>
          <w:lang w:val="es-AR"/>
        </w:rPr>
        <w:t xml:space="preserve">En </w:t>
      </w:r>
      <w:r w:rsidRPr="007752F6">
        <w:rPr>
          <w:i/>
          <w:lang w:val="es-AR"/>
        </w:rPr>
        <w:t>Crónicas extremas</w:t>
      </w:r>
      <w:r>
        <w:rPr>
          <w:lang w:val="es-AR"/>
        </w:rPr>
        <w:t xml:space="preserve"> son recurrentes los procesos materiales con los verbos “hacer” y “vivir”. En </w:t>
      </w:r>
      <w:r w:rsidRPr="005A1FC7">
        <w:rPr>
          <w:i/>
          <w:lang w:val="es-AR"/>
        </w:rPr>
        <w:t>Policías en acción</w:t>
      </w:r>
      <w:r w:rsidR="000E086F">
        <w:rPr>
          <w:i/>
          <w:lang w:val="es-AR"/>
        </w:rPr>
        <w:t xml:space="preserve"> </w:t>
      </w:r>
      <w:r w:rsidRPr="005A1FC7">
        <w:rPr>
          <w:lang w:val="es-AR"/>
        </w:rPr>
        <w:t>es escaso</w:t>
      </w:r>
      <w:r w:rsidR="000E086F">
        <w:rPr>
          <w:lang w:val="es-AR"/>
        </w:rPr>
        <w:t xml:space="preserve"> </w:t>
      </w:r>
      <w:r>
        <w:rPr>
          <w:lang w:val="es-AR"/>
        </w:rPr>
        <w:t>el emple</w:t>
      </w:r>
      <w:r w:rsidRPr="005A1FC7">
        <w:rPr>
          <w:lang w:val="es-AR"/>
        </w:rPr>
        <w:t>o de estos verbos</w:t>
      </w:r>
      <w:r>
        <w:rPr>
          <w:lang w:val="es-AR"/>
        </w:rPr>
        <w:t xml:space="preserve">. Se observa en los ejemplos que el verbo “vivir” está relacionado con el lugar que habitan los participantes pobres. Nótese que el verbo está acompañado de circunstancias de lugar “en la calle”, </w:t>
      </w:r>
      <w:r w:rsidR="004B3F01">
        <w:rPr>
          <w:lang w:val="es-AR"/>
        </w:rPr>
        <w:t>“</w:t>
      </w:r>
      <w:r>
        <w:rPr>
          <w:lang w:val="es-AR"/>
        </w:rPr>
        <w:t>aquí”. El verbo “hacer”  refiere a las acciones que toman  (E36) o que tomarán (E87) los participantes frente a la situación de conflicto presentada -caso de la droga (E36</w:t>
      </w:r>
      <w:r w:rsidR="00DC455E">
        <w:rPr>
          <w:lang w:val="es-AR"/>
        </w:rPr>
        <w:t>) y acusación de la mujer (E87)</w:t>
      </w:r>
    </w:p>
    <w:p w:rsidR="00AF17DE" w:rsidRPr="008E6A82" w:rsidRDefault="00AF17DE" w:rsidP="008E6A82">
      <w:pPr>
        <w:pStyle w:val="Textoindependienteprimerasangra2"/>
        <w:ind w:left="567" w:firstLine="0"/>
        <w:rPr>
          <w:rFonts w:ascii="Times New Roman" w:hAnsi="Times New Roman"/>
          <w:sz w:val="24"/>
          <w:szCs w:val="24"/>
          <w:lang w:val="es-AR"/>
        </w:rPr>
      </w:pPr>
      <w:r w:rsidRPr="008E6A82">
        <w:rPr>
          <w:rFonts w:ascii="Times New Roman" w:hAnsi="Times New Roman"/>
          <w:sz w:val="24"/>
          <w:szCs w:val="24"/>
          <w:lang w:val="es-AR"/>
        </w:rPr>
        <w:t xml:space="preserve">E171 </w:t>
      </w:r>
      <w:r w:rsidRPr="00AD61C3">
        <w:rPr>
          <w:rFonts w:ascii="Times New Roman" w:hAnsi="Times New Roman"/>
          <w:i/>
          <w:sz w:val="24"/>
          <w:szCs w:val="24"/>
          <w:lang w:val="es-AR"/>
        </w:rPr>
        <w:t xml:space="preserve">[¿Y ustedes </w:t>
      </w:r>
      <w:r w:rsidRPr="00AD61C3">
        <w:rPr>
          <w:rFonts w:ascii="Times New Roman" w:hAnsi="Times New Roman"/>
          <w:b/>
          <w:i/>
          <w:sz w:val="24"/>
          <w:szCs w:val="24"/>
          <w:lang w:val="es-AR"/>
        </w:rPr>
        <w:t>viven e</w:t>
      </w:r>
      <w:r w:rsidRPr="00AD61C3">
        <w:rPr>
          <w:rFonts w:ascii="Times New Roman" w:hAnsi="Times New Roman"/>
          <w:i/>
          <w:sz w:val="24"/>
          <w:szCs w:val="24"/>
          <w:lang w:val="es-AR"/>
        </w:rPr>
        <w:t>n la calle o tienen su casa y todo?]</w:t>
      </w:r>
      <w:r w:rsidRPr="008E6A82">
        <w:rPr>
          <w:rFonts w:ascii="Times New Roman" w:hAnsi="Times New Roman"/>
          <w:sz w:val="24"/>
          <w:szCs w:val="24"/>
          <w:lang w:val="es-AR"/>
        </w:rPr>
        <w:t xml:space="preserve"> (Los Limpia Poxi- </w:t>
      </w:r>
      <w:r w:rsidRPr="00AD61C3">
        <w:rPr>
          <w:rFonts w:ascii="Times New Roman" w:hAnsi="Times New Roman"/>
          <w:i/>
          <w:sz w:val="24"/>
          <w:szCs w:val="24"/>
          <w:lang w:val="es-AR"/>
        </w:rPr>
        <w:t>Crónicas extremas</w:t>
      </w:r>
      <w:r w:rsidRPr="008E6A82">
        <w:rPr>
          <w:rFonts w:ascii="Times New Roman" w:hAnsi="Times New Roman"/>
          <w:sz w:val="24"/>
          <w:szCs w:val="24"/>
          <w:lang w:val="es-AR"/>
        </w:rPr>
        <w:t>)</w:t>
      </w:r>
    </w:p>
    <w:p w:rsidR="00AF17DE" w:rsidRPr="008E6A82" w:rsidRDefault="00AF17DE" w:rsidP="008E6A82">
      <w:pPr>
        <w:pStyle w:val="Textoindependienteprimerasangra2"/>
        <w:ind w:left="567" w:firstLine="0"/>
        <w:rPr>
          <w:rFonts w:ascii="Times New Roman" w:hAnsi="Times New Roman"/>
          <w:sz w:val="24"/>
          <w:szCs w:val="24"/>
          <w:lang w:val="es-AR"/>
        </w:rPr>
      </w:pPr>
      <w:r w:rsidRPr="008E6A82">
        <w:rPr>
          <w:rFonts w:ascii="Times New Roman" w:hAnsi="Times New Roman"/>
          <w:sz w:val="24"/>
          <w:szCs w:val="24"/>
          <w:lang w:val="es-AR"/>
        </w:rPr>
        <w:t>E39 [¿</w:t>
      </w:r>
      <w:r w:rsidRPr="00AD61C3">
        <w:rPr>
          <w:rFonts w:ascii="Times New Roman" w:hAnsi="Times New Roman"/>
          <w:i/>
          <w:sz w:val="24"/>
          <w:szCs w:val="24"/>
          <w:lang w:val="es-AR"/>
        </w:rPr>
        <w:t xml:space="preserve">Cuánta gente </w:t>
      </w:r>
      <w:r w:rsidRPr="00AD61C3">
        <w:rPr>
          <w:rFonts w:ascii="Times New Roman" w:hAnsi="Times New Roman"/>
          <w:b/>
          <w:i/>
          <w:sz w:val="24"/>
          <w:szCs w:val="24"/>
          <w:lang w:val="es-AR"/>
        </w:rPr>
        <w:t>vive</w:t>
      </w:r>
      <w:r w:rsidRPr="00AD61C3">
        <w:rPr>
          <w:rFonts w:ascii="Times New Roman" w:hAnsi="Times New Roman"/>
          <w:i/>
          <w:sz w:val="24"/>
          <w:szCs w:val="24"/>
          <w:lang w:val="es-AR"/>
        </w:rPr>
        <w:t xml:space="preserve"> aquí?]</w:t>
      </w:r>
      <w:r w:rsidRPr="008E6A82">
        <w:rPr>
          <w:rFonts w:ascii="Times New Roman" w:hAnsi="Times New Roman"/>
          <w:sz w:val="24"/>
          <w:szCs w:val="24"/>
          <w:lang w:val="es-AR"/>
        </w:rPr>
        <w:t xml:space="preserve"> (Perfume de mujer- </w:t>
      </w:r>
      <w:r w:rsidRPr="00AD61C3">
        <w:rPr>
          <w:rFonts w:ascii="Times New Roman" w:hAnsi="Times New Roman"/>
          <w:i/>
          <w:sz w:val="24"/>
          <w:szCs w:val="24"/>
          <w:lang w:val="es-AR"/>
        </w:rPr>
        <w:t>Policías en acción</w:t>
      </w:r>
      <w:r w:rsidRPr="008E6A82">
        <w:rPr>
          <w:rFonts w:ascii="Times New Roman" w:hAnsi="Times New Roman"/>
          <w:sz w:val="24"/>
          <w:szCs w:val="24"/>
          <w:lang w:val="es-AR"/>
        </w:rPr>
        <w:t xml:space="preserve">)  </w:t>
      </w:r>
    </w:p>
    <w:p w:rsidR="00AF17DE" w:rsidRPr="00CE2104" w:rsidRDefault="00AF17DE" w:rsidP="008E6A82">
      <w:pPr>
        <w:pStyle w:val="Textoindependienteprimerasangra2"/>
        <w:ind w:left="567" w:firstLine="0"/>
        <w:rPr>
          <w:rFonts w:ascii="Times New Roman" w:hAnsi="Times New Roman"/>
          <w:i/>
          <w:sz w:val="24"/>
          <w:szCs w:val="24"/>
          <w:lang w:val="pt-BR"/>
        </w:rPr>
      </w:pPr>
      <w:r w:rsidRPr="008E6A82">
        <w:rPr>
          <w:rFonts w:ascii="Times New Roman" w:hAnsi="Times New Roman"/>
          <w:i/>
          <w:sz w:val="24"/>
          <w:szCs w:val="24"/>
          <w:lang w:val="es-AR"/>
        </w:rPr>
        <w:t xml:space="preserve">E36 [Y ustedes como mamá, ¿qué </w:t>
      </w:r>
      <w:r w:rsidRPr="008E6A82">
        <w:rPr>
          <w:rFonts w:ascii="Times New Roman" w:hAnsi="Times New Roman"/>
          <w:b/>
          <w:i/>
          <w:sz w:val="24"/>
          <w:szCs w:val="24"/>
          <w:lang w:val="es-AR"/>
        </w:rPr>
        <w:t>hacés</w:t>
      </w:r>
      <w:r w:rsidRPr="008E6A82">
        <w:rPr>
          <w:rFonts w:ascii="Times New Roman" w:hAnsi="Times New Roman"/>
          <w:i/>
          <w:sz w:val="24"/>
          <w:szCs w:val="24"/>
          <w:lang w:val="es-AR"/>
        </w:rPr>
        <w:t>?</w:t>
      </w:r>
      <w:r w:rsidR="000E086F">
        <w:rPr>
          <w:rFonts w:ascii="Times New Roman" w:hAnsi="Times New Roman"/>
          <w:i/>
          <w:sz w:val="24"/>
          <w:szCs w:val="24"/>
          <w:lang w:val="es-AR"/>
        </w:rPr>
        <w:t>,</w:t>
      </w:r>
      <w:r w:rsidRPr="008E6A82">
        <w:rPr>
          <w:rFonts w:ascii="Times New Roman" w:hAnsi="Times New Roman"/>
          <w:i/>
          <w:sz w:val="24"/>
          <w:szCs w:val="24"/>
          <w:lang w:val="es-AR"/>
        </w:rPr>
        <w:t xml:space="preserve"> ¿qué </w:t>
      </w:r>
      <w:r w:rsidRPr="008E6A82">
        <w:rPr>
          <w:rFonts w:ascii="Times New Roman" w:hAnsi="Times New Roman"/>
          <w:b/>
          <w:i/>
          <w:sz w:val="24"/>
          <w:szCs w:val="24"/>
          <w:lang w:val="es-AR"/>
        </w:rPr>
        <w:t>hacen</w:t>
      </w:r>
      <w:r w:rsidRPr="008E6A82">
        <w:rPr>
          <w:rFonts w:ascii="Times New Roman" w:hAnsi="Times New Roman"/>
          <w:i/>
          <w:sz w:val="24"/>
          <w:szCs w:val="24"/>
          <w:lang w:val="es-AR"/>
        </w:rPr>
        <w:t xml:space="preserve">?] </w:t>
      </w:r>
      <w:r w:rsidRPr="00CE2104">
        <w:rPr>
          <w:rFonts w:ascii="Times New Roman" w:hAnsi="Times New Roman"/>
          <w:i/>
          <w:sz w:val="24"/>
          <w:szCs w:val="24"/>
          <w:lang w:val="pt-BR"/>
        </w:rPr>
        <w:t>(</w:t>
      </w:r>
      <w:r w:rsidRPr="00CE2104">
        <w:rPr>
          <w:rFonts w:ascii="Times New Roman" w:hAnsi="Times New Roman"/>
          <w:sz w:val="24"/>
          <w:szCs w:val="24"/>
          <w:lang w:val="pt-BR"/>
        </w:rPr>
        <w:t>Fábrica de putas-</w:t>
      </w:r>
      <w:r w:rsidRPr="00CE2104">
        <w:rPr>
          <w:rFonts w:ascii="Times New Roman" w:hAnsi="Times New Roman"/>
          <w:i/>
          <w:sz w:val="24"/>
          <w:szCs w:val="24"/>
          <w:lang w:val="pt-BR"/>
        </w:rPr>
        <w:t xml:space="preserve"> Crónicas extremas)</w:t>
      </w:r>
    </w:p>
    <w:p w:rsidR="00AF17DE" w:rsidRPr="008E6A82" w:rsidRDefault="00AF17DE" w:rsidP="008E6A82">
      <w:pPr>
        <w:pStyle w:val="Textoindependienteprimerasangra2"/>
        <w:ind w:left="567" w:firstLine="0"/>
        <w:rPr>
          <w:rFonts w:ascii="Times New Roman" w:hAnsi="Times New Roman"/>
          <w:sz w:val="24"/>
          <w:szCs w:val="24"/>
          <w:lang w:val="es-AR"/>
        </w:rPr>
      </w:pPr>
      <w:r w:rsidRPr="008E6A82">
        <w:rPr>
          <w:rFonts w:ascii="Times New Roman" w:hAnsi="Times New Roman"/>
          <w:sz w:val="24"/>
          <w:szCs w:val="24"/>
          <w:lang w:val="es-AR"/>
        </w:rPr>
        <w:t>(al marido de la mujer golpeada) E87 [¿</w:t>
      </w:r>
      <w:r w:rsidRPr="008E6A82">
        <w:rPr>
          <w:rFonts w:ascii="Times New Roman" w:hAnsi="Times New Roman"/>
          <w:i/>
          <w:sz w:val="24"/>
          <w:szCs w:val="24"/>
          <w:lang w:val="es-AR"/>
        </w:rPr>
        <w:t xml:space="preserve">Qué </w:t>
      </w:r>
      <w:r w:rsidRPr="008E6A82">
        <w:rPr>
          <w:rFonts w:ascii="Times New Roman" w:hAnsi="Times New Roman"/>
          <w:b/>
          <w:i/>
          <w:sz w:val="24"/>
          <w:szCs w:val="24"/>
          <w:lang w:val="es-AR"/>
        </w:rPr>
        <w:t>vas a hacer</w:t>
      </w:r>
      <w:r w:rsidRPr="008E6A82">
        <w:rPr>
          <w:rFonts w:ascii="Times New Roman" w:hAnsi="Times New Roman"/>
          <w:sz w:val="24"/>
          <w:szCs w:val="24"/>
          <w:lang w:val="es-AR"/>
        </w:rPr>
        <w:t xml:space="preserve">?] (Trapitos al sol- </w:t>
      </w:r>
      <w:r w:rsidRPr="008E6A82">
        <w:rPr>
          <w:rFonts w:ascii="Times New Roman" w:hAnsi="Times New Roman"/>
          <w:i/>
          <w:sz w:val="24"/>
          <w:szCs w:val="24"/>
          <w:lang w:val="es-AR"/>
        </w:rPr>
        <w:t>Policías en acción</w:t>
      </w:r>
      <w:r w:rsidRPr="008E6A82">
        <w:rPr>
          <w:rFonts w:ascii="Times New Roman" w:hAnsi="Times New Roman"/>
          <w:sz w:val="24"/>
          <w:szCs w:val="24"/>
          <w:lang w:val="es-AR"/>
        </w:rPr>
        <w:t>)</w:t>
      </w:r>
    </w:p>
    <w:p w:rsidR="00AF17DE" w:rsidRDefault="00AF17DE" w:rsidP="008E6A82">
      <w:pPr>
        <w:pStyle w:val="Textoindependiente"/>
        <w:spacing w:line="480" w:lineRule="auto"/>
        <w:jc w:val="both"/>
        <w:rPr>
          <w:lang w:val="es-AR"/>
        </w:rPr>
      </w:pPr>
      <w:r>
        <w:rPr>
          <w:lang w:val="es-AR"/>
        </w:rPr>
        <w:lastRenderedPageBreak/>
        <w:t xml:space="preserve">En </w:t>
      </w:r>
      <w:r w:rsidRPr="002063DE">
        <w:rPr>
          <w:i/>
          <w:lang w:val="es-AR"/>
        </w:rPr>
        <w:t>Policías en acción</w:t>
      </w:r>
      <w:r>
        <w:rPr>
          <w:lang w:val="es-AR"/>
        </w:rPr>
        <w:t xml:space="preserve"> se observa un predominio sobre los procesos materiales de procesos mentales y relacionales para conocer los sentimientos del participante en conflicto</w:t>
      </w:r>
      <w:r w:rsidR="0026200C">
        <w:rPr>
          <w:lang w:val="es-AR"/>
        </w:rPr>
        <w:t>, como en el ejemplo siguiente</w:t>
      </w:r>
    </w:p>
    <w:p w:rsidR="00AF17DE" w:rsidRPr="008E6A82" w:rsidRDefault="00AF17DE" w:rsidP="008E6A82">
      <w:pPr>
        <w:pStyle w:val="Textoindependienteprimerasangra2"/>
        <w:ind w:left="567" w:firstLine="0"/>
        <w:rPr>
          <w:rFonts w:ascii="Times New Roman" w:hAnsi="Times New Roman"/>
          <w:i/>
          <w:sz w:val="24"/>
          <w:szCs w:val="24"/>
          <w:lang w:val="es-AR"/>
        </w:rPr>
      </w:pPr>
      <w:r w:rsidRPr="00AD61C3">
        <w:rPr>
          <w:rFonts w:ascii="Times New Roman" w:hAnsi="Times New Roman"/>
          <w:sz w:val="24"/>
          <w:szCs w:val="24"/>
          <w:lang w:val="es-AR"/>
        </w:rPr>
        <w:t xml:space="preserve">E33 </w:t>
      </w:r>
      <w:r w:rsidRPr="008E6A82">
        <w:rPr>
          <w:rFonts w:ascii="Times New Roman" w:hAnsi="Times New Roman"/>
          <w:i/>
          <w:sz w:val="24"/>
          <w:szCs w:val="24"/>
          <w:lang w:val="es-AR"/>
        </w:rPr>
        <w:t xml:space="preserve">[¿No </w:t>
      </w:r>
      <w:r w:rsidRPr="008E6A82">
        <w:rPr>
          <w:rFonts w:ascii="Times New Roman" w:hAnsi="Times New Roman"/>
          <w:b/>
          <w:i/>
          <w:sz w:val="24"/>
          <w:szCs w:val="24"/>
          <w:lang w:val="es-AR"/>
        </w:rPr>
        <w:t>te importa</w:t>
      </w:r>
      <w:r w:rsidRPr="008E6A82">
        <w:rPr>
          <w:rFonts w:ascii="Times New Roman" w:hAnsi="Times New Roman"/>
          <w:i/>
          <w:sz w:val="24"/>
          <w:szCs w:val="24"/>
          <w:lang w:val="es-AR"/>
        </w:rPr>
        <w:t xml:space="preserve"> a vos que te prohíban la entrada de acá?](</w:t>
      </w:r>
      <w:r w:rsidRPr="00AD61C3">
        <w:rPr>
          <w:rFonts w:ascii="Times New Roman" w:hAnsi="Times New Roman"/>
          <w:sz w:val="24"/>
          <w:szCs w:val="24"/>
          <w:lang w:val="es-AR"/>
        </w:rPr>
        <w:t>Te amo, te odio-</w:t>
      </w:r>
      <w:r w:rsidRPr="008E6A82">
        <w:rPr>
          <w:rFonts w:ascii="Times New Roman" w:hAnsi="Times New Roman"/>
          <w:i/>
          <w:sz w:val="24"/>
          <w:szCs w:val="24"/>
          <w:lang w:val="es-AR"/>
        </w:rPr>
        <w:t xml:space="preserve"> Policías en acción)</w:t>
      </w:r>
    </w:p>
    <w:p w:rsidR="00AF17DE" w:rsidRDefault="00AF17DE" w:rsidP="008E6A82">
      <w:pPr>
        <w:pStyle w:val="Textoindependiente"/>
        <w:spacing w:line="480" w:lineRule="auto"/>
        <w:rPr>
          <w:lang w:val="es-AR"/>
        </w:rPr>
      </w:pPr>
      <w:r w:rsidRPr="00AA1DD8">
        <w:rPr>
          <w:lang w:val="es-AR"/>
        </w:rPr>
        <w:t xml:space="preserve">En </w:t>
      </w:r>
      <w:r w:rsidRPr="00AA1DD8">
        <w:rPr>
          <w:i/>
          <w:lang w:val="es-AR"/>
        </w:rPr>
        <w:t>Crónicas extremas</w:t>
      </w:r>
      <w:r>
        <w:rPr>
          <w:lang w:val="es-AR"/>
        </w:rPr>
        <w:t xml:space="preserve"> los</w:t>
      </w:r>
      <w:r w:rsidRPr="00AA1DD8">
        <w:rPr>
          <w:lang w:val="es-AR"/>
        </w:rPr>
        <w:t xml:space="preserve"> procesos mentales con el verbo “saber”</w:t>
      </w:r>
      <w:r>
        <w:rPr>
          <w:lang w:val="es-AR"/>
        </w:rPr>
        <w:t xml:space="preserve"> son reiterativos</w:t>
      </w:r>
      <w:r w:rsidR="0026200C">
        <w:rPr>
          <w:lang w:val="es-AR"/>
        </w:rPr>
        <w:t xml:space="preserve">, como se puede apreciar a continuación </w:t>
      </w:r>
    </w:p>
    <w:p w:rsidR="00AF17DE" w:rsidRPr="008E6A82" w:rsidRDefault="00AF17DE" w:rsidP="008E6A82">
      <w:pPr>
        <w:pStyle w:val="Textoindependienteprimerasangra2"/>
        <w:ind w:left="567" w:firstLine="0"/>
        <w:rPr>
          <w:rFonts w:ascii="Times New Roman" w:hAnsi="Times New Roman"/>
          <w:i/>
          <w:sz w:val="24"/>
          <w:szCs w:val="24"/>
          <w:lang w:val="es-AR"/>
        </w:rPr>
      </w:pPr>
      <w:r w:rsidRPr="00AD61C3">
        <w:rPr>
          <w:rFonts w:ascii="Times New Roman" w:hAnsi="Times New Roman"/>
          <w:sz w:val="24"/>
          <w:szCs w:val="24"/>
          <w:lang w:val="es-AR"/>
        </w:rPr>
        <w:t>E102</w:t>
      </w:r>
      <w:r w:rsidRPr="008E6A82">
        <w:rPr>
          <w:rFonts w:ascii="Times New Roman" w:hAnsi="Times New Roman"/>
          <w:i/>
          <w:sz w:val="24"/>
          <w:szCs w:val="24"/>
          <w:lang w:val="es-AR"/>
        </w:rPr>
        <w:t xml:space="preserve"> [Ahora, el tipo que salía con vos, ¿no </w:t>
      </w:r>
      <w:r w:rsidRPr="008E6A82">
        <w:rPr>
          <w:rFonts w:ascii="Times New Roman" w:hAnsi="Times New Roman"/>
          <w:b/>
          <w:i/>
          <w:sz w:val="24"/>
          <w:szCs w:val="24"/>
          <w:lang w:val="es-AR"/>
        </w:rPr>
        <w:t>sabía</w:t>
      </w:r>
      <w:r w:rsidRPr="008E6A82">
        <w:rPr>
          <w:rFonts w:ascii="Times New Roman" w:hAnsi="Times New Roman"/>
          <w:i/>
          <w:sz w:val="24"/>
          <w:szCs w:val="24"/>
          <w:lang w:val="es-AR"/>
        </w:rPr>
        <w:t xml:space="preserve"> que vos, no</w:t>
      </w:r>
      <w:r w:rsidRPr="008E6A82">
        <w:rPr>
          <w:rFonts w:ascii="Times New Roman" w:hAnsi="Times New Roman"/>
          <w:b/>
          <w:i/>
          <w:sz w:val="24"/>
          <w:szCs w:val="24"/>
          <w:lang w:val="es-AR"/>
        </w:rPr>
        <w:t xml:space="preserve"> sabía</w:t>
      </w:r>
      <w:r w:rsidRPr="008E6A82">
        <w:rPr>
          <w:rFonts w:ascii="Times New Roman" w:hAnsi="Times New Roman"/>
          <w:i/>
          <w:sz w:val="24"/>
          <w:szCs w:val="24"/>
          <w:lang w:val="es-AR"/>
        </w:rPr>
        <w:t xml:space="preserve"> que vos eras una menor?] </w:t>
      </w:r>
      <w:r w:rsidRPr="00AD61C3">
        <w:rPr>
          <w:rFonts w:ascii="Times New Roman" w:hAnsi="Times New Roman"/>
          <w:sz w:val="24"/>
          <w:szCs w:val="24"/>
          <w:lang w:val="es-AR"/>
        </w:rPr>
        <w:t>(Niñas de Oberá-</w:t>
      </w:r>
      <w:r w:rsidRPr="008E6A82">
        <w:rPr>
          <w:rFonts w:ascii="Times New Roman" w:hAnsi="Times New Roman"/>
          <w:i/>
          <w:sz w:val="24"/>
          <w:szCs w:val="24"/>
          <w:lang w:val="es-AR"/>
        </w:rPr>
        <w:t xml:space="preserve"> Crónicas extremas)</w:t>
      </w:r>
    </w:p>
    <w:p w:rsidR="000009FB" w:rsidRDefault="000009FB" w:rsidP="000E086F">
      <w:pPr>
        <w:pStyle w:val="Textoindependiente"/>
        <w:spacing w:line="480" w:lineRule="auto"/>
        <w:jc w:val="both"/>
        <w:rPr>
          <w:lang w:val="es-AR"/>
        </w:rPr>
      </w:pPr>
      <w:r>
        <w:rPr>
          <w:lang w:val="es-AR"/>
        </w:rPr>
        <w:t>También en l</w:t>
      </w:r>
      <w:r w:rsidR="00B059BC">
        <w:rPr>
          <w:lang w:val="es-AR"/>
        </w:rPr>
        <w:t>as crónicas mediante</w:t>
      </w:r>
      <w:r>
        <w:rPr>
          <w:lang w:val="es-AR"/>
        </w:rPr>
        <w:t xml:space="preserve"> procesos relacionales </w:t>
      </w:r>
      <w:r w:rsidR="009E6B4B">
        <w:rPr>
          <w:lang w:val="es-AR"/>
        </w:rPr>
        <w:t xml:space="preserve">con el verbo “tener” </w:t>
      </w:r>
      <w:r w:rsidR="009E7016">
        <w:rPr>
          <w:lang w:val="es-AR"/>
        </w:rPr>
        <w:t>y materiales, con la frase verbal “empezar a</w:t>
      </w:r>
      <w:r w:rsidR="00C7231B">
        <w:rPr>
          <w:lang w:val="es-AR"/>
        </w:rPr>
        <w:t xml:space="preserve"> + infinitivo</w:t>
      </w:r>
      <w:r w:rsidR="009E7016">
        <w:rPr>
          <w:lang w:val="es-AR"/>
        </w:rPr>
        <w:t xml:space="preserve">” </w:t>
      </w:r>
      <w:r w:rsidR="00B059BC">
        <w:rPr>
          <w:lang w:val="es-AR"/>
        </w:rPr>
        <w:t>el periodista pregunta por las edades</w:t>
      </w:r>
      <w:r>
        <w:rPr>
          <w:lang w:val="es-AR"/>
        </w:rPr>
        <w:t xml:space="preserve"> de los participantes</w:t>
      </w:r>
      <w:r w:rsidR="009E6B4B">
        <w:rPr>
          <w:lang w:val="es-AR"/>
        </w:rPr>
        <w:t>. En E1</w:t>
      </w:r>
      <w:r w:rsidR="00C7231B">
        <w:rPr>
          <w:lang w:val="es-AR"/>
        </w:rPr>
        <w:t>15, el proceso es material con a</w:t>
      </w:r>
      <w:r w:rsidR="009E6B4B">
        <w:rPr>
          <w:lang w:val="es-AR"/>
        </w:rPr>
        <w:t>ctor elidido</w:t>
      </w:r>
    </w:p>
    <w:p w:rsidR="00B059BC" w:rsidRPr="008E6A82" w:rsidRDefault="00B059BC" w:rsidP="000E086F">
      <w:pPr>
        <w:pStyle w:val="Lista2"/>
        <w:ind w:left="567" w:firstLine="0"/>
        <w:jc w:val="both"/>
        <w:rPr>
          <w:rFonts w:ascii="Times New Roman" w:hAnsi="Times New Roman"/>
          <w:sz w:val="24"/>
          <w:szCs w:val="24"/>
          <w:lang w:val="es-AR"/>
        </w:rPr>
      </w:pPr>
      <w:r w:rsidRPr="008E6A82">
        <w:rPr>
          <w:rFonts w:ascii="Times New Roman" w:hAnsi="Times New Roman"/>
          <w:sz w:val="24"/>
          <w:szCs w:val="24"/>
          <w:lang w:val="es-AR"/>
        </w:rPr>
        <w:t>Periodista: E8[¿</w:t>
      </w:r>
      <w:r w:rsidRPr="008E6A82">
        <w:rPr>
          <w:rFonts w:ascii="Times New Roman" w:hAnsi="Times New Roman"/>
          <w:i/>
          <w:sz w:val="24"/>
          <w:szCs w:val="24"/>
          <w:lang w:val="es-AR"/>
        </w:rPr>
        <w:t xml:space="preserve">Cuántos años </w:t>
      </w:r>
      <w:r w:rsidRPr="008E6A82">
        <w:rPr>
          <w:rFonts w:ascii="Times New Roman" w:hAnsi="Times New Roman"/>
          <w:b/>
          <w:i/>
          <w:sz w:val="24"/>
          <w:szCs w:val="24"/>
          <w:lang w:val="es-AR"/>
        </w:rPr>
        <w:t>tenés</w:t>
      </w:r>
      <w:r w:rsidRPr="008E6A82">
        <w:rPr>
          <w:rFonts w:ascii="Times New Roman" w:hAnsi="Times New Roman"/>
          <w:b/>
          <w:sz w:val="24"/>
          <w:szCs w:val="24"/>
          <w:lang w:val="es-AR"/>
        </w:rPr>
        <w:t>?</w:t>
      </w:r>
      <w:r w:rsidRPr="008E6A82">
        <w:rPr>
          <w:rFonts w:ascii="Times New Roman" w:hAnsi="Times New Roman"/>
          <w:sz w:val="24"/>
          <w:szCs w:val="24"/>
          <w:lang w:val="es-AR"/>
        </w:rPr>
        <w:t>]</w:t>
      </w:r>
    </w:p>
    <w:p w:rsidR="009E6B4B" w:rsidRPr="008E6A82" w:rsidRDefault="00B059BC" w:rsidP="000E086F">
      <w:pPr>
        <w:pStyle w:val="Lista2"/>
        <w:ind w:left="567" w:firstLine="0"/>
        <w:jc w:val="both"/>
        <w:rPr>
          <w:rFonts w:ascii="Times New Roman" w:hAnsi="Times New Roman"/>
          <w:sz w:val="24"/>
          <w:szCs w:val="24"/>
          <w:lang w:val="es-AR"/>
        </w:rPr>
      </w:pPr>
      <w:r w:rsidRPr="008E6A82">
        <w:rPr>
          <w:rFonts w:ascii="Times New Roman" w:hAnsi="Times New Roman"/>
          <w:sz w:val="24"/>
          <w:szCs w:val="24"/>
          <w:lang w:val="es-AR"/>
        </w:rPr>
        <w:t>María: [</w:t>
      </w:r>
      <w:r w:rsidRPr="000B190C">
        <w:rPr>
          <w:rFonts w:ascii="Times New Roman" w:hAnsi="Times New Roman"/>
          <w:i/>
          <w:sz w:val="24"/>
          <w:szCs w:val="24"/>
          <w:lang w:val="es-AR"/>
        </w:rPr>
        <w:t>16</w:t>
      </w:r>
      <w:r w:rsidRPr="008E6A82">
        <w:rPr>
          <w:rFonts w:ascii="Times New Roman" w:hAnsi="Times New Roman"/>
          <w:sz w:val="24"/>
          <w:szCs w:val="24"/>
          <w:lang w:val="es-AR"/>
        </w:rPr>
        <w:t>]</w:t>
      </w:r>
      <w:r w:rsidR="009E6B4B" w:rsidRPr="008E6A82">
        <w:rPr>
          <w:rFonts w:ascii="Times New Roman" w:hAnsi="Times New Roman"/>
          <w:sz w:val="24"/>
          <w:szCs w:val="24"/>
          <w:lang w:val="es-AR"/>
        </w:rPr>
        <w:t xml:space="preserve"> (Niñas de Oberá- </w:t>
      </w:r>
      <w:r w:rsidR="009E6B4B" w:rsidRPr="008E6A82">
        <w:rPr>
          <w:rFonts w:ascii="Times New Roman" w:hAnsi="Times New Roman"/>
          <w:i/>
          <w:sz w:val="24"/>
          <w:szCs w:val="24"/>
          <w:lang w:val="es-AR"/>
        </w:rPr>
        <w:t>Crónicas extremas</w:t>
      </w:r>
      <w:r w:rsidR="009E6B4B" w:rsidRPr="008E6A82">
        <w:rPr>
          <w:rFonts w:ascii="Times New Roman" w:hAnsi="Times New Roman"/>
          <w:sz w:val="24"/>
          <w:szCs w:val="24"/>
          <w:lang w:val="es-AR"/>
        </w:rPr>
        <w:t>)</w:t>
      </w:r>
    </w:p>
    <w:p w:rsidR="009E6B4B" w:rsidRDefault="00895BC9" w:rsidP="00895BC9">
      <w:pPr>
        <w:pStyle w:val="Textoindependienteprimerasangra2"/>
        <w:spacing w:after="0" w:line="240" w:lineRule="auto"/>
        <w:ind w:left="567" w:firstLine="0"/>
        <w:jc w:val="both"/>
        <w:rPr>
          <w:rFonts w:ascii="Times New Roman" w:hAnsi="Times New Roman"/>
          <w:i/>
          <w:sz w:val="24"/>
          <w:szCs w:val="24"/>
          <w:lang w:val="es-AR"/>
        </w:rPr>
      </w:pPr>
      <w:r>
        <w:rPr>
          <w:rFonts w:ascii="Times New Roman" w:hAnsi="Times New Roman"/>
          <w:sz w:val="24"/>
          <w:szCs w:val="24"/>
          <w:lang w:val="es-AR"/>
        </w:rPr>
        <w:t xml:space="preserve">Periodista: </w:t>
      </w:r>
      <w:r w:rsidR="009E6B4B" w:rsidRPr="008E6A82">
        <w:rPr>
          <w:rFonts w:ascii="Times New Roman" w:hAnsi="Times New Roman"/>
          <w:sz w:val="24"/>
          <w:szCs w:val="24"/>
          <w:lang w:val="es-AR"/>
        </w:rPr>
        <w:t>E115</w:t>
      </w:r>
      <w:r w:rsidR="00DC455E">
        <w:rPr>
          <w:rFonts w:ascii="Times New Roman" w:hAnsi="Times New Roman"/>
          <w:sz w:val="24"/>
          <w:szCs w:val="24"/>
          <w:lang w:val="es-AR"/>
        </w:rPr>
        <w:t xml:space="preserve"> </w:t>
      </w:r>
      <w:r w:rsidR="009E6B4B" w:rsidRPr="00AD61C3">
        <w:rPr>
          <w:rFonts w:ascii="Times New Roman" w:hAnsi="Times New Roman"/>
          <w:i/>
          <w:sz w:val="24"/>
          <w:szCs w:val="24"/>
          <w:lang w:val="es-AR"/>
        </w:rPr>
        <w:t xml:space="preserve">[¿A qué edad </w:t>
      </w:r>
      <w:r w:rsidR="009E6B4B" w:rsidRPr="00AD61C3">
        <w:rPr>
          <w:rFonts w:ascii="Times New Roman" w:hAnsi="Times New Roman"/>
          <w:b/>
          <w:i/>
          <w:sz w:val="24"/>
          <w:szCs w:val="24"/>
          <w:lang w:val="es-AR"/>
        </w:rPr>
        <w:t>empezaste a robar</w:t>
      </w:r>
      <w:r w:rsidR="009E6B4B" w:rsidRPr="00AD61C3">
        <w:rPr>
          <w:rFonts w:ascii="Times New Roman" w:hAnsi="Times New Roman"/>
          <w:i/>
          <w:sz w:val="24"/>
          <w:szCs w:val="24"/>
          <w:lang w:val="es-AR"/>
        </w:rPr>
        <w:t>?]</w:t>
      </w:r>
      <w:r w:rsidR="009E6B4B" w:rsidRPr="008E6A82">
        <w:rPr>
          <w:rFonts w:ascii="Times New Roman" w:hAnsi="Times New Roman"/>
          <w:sz w:val="24"/>
          <w:szCs w:val="24"/>
          <w:lang w:val="es-AR"/>
        </w:rPr>
        <w:t xml:space="preserve"> </w:t>
      </w:r>
    </w:p>
    <w:p w:rsidR="00895BC9" w:rsidRPr="00AD61C3" w:rsidRDefault="00895BC9" w:rsidP="00895BC9">
      <w:pPr>
        <w:pStyle w:val="Textoindependienteprimerasangra2"/>
        <w:spacing w:after="0" w:line="240" w:lineRule="auto"/>
        <w:ind w:left="567" w:firstLine="0"/>
        <w:jc w:val="both"/>
        <w:rPr>
          <w:rFonts w:ascii="Times New Roman" w:hAnsi="Times New Roman"/>
          <w:i/>
          <w:sz w:val="24"/>
          <w:szCs w:val="24"/>
          <w:lang w:val="es-AR"/>
        </w:rPr>
      </w:pPr>
      <w:r>
        <w:rPr>
          <w:rFonts w:ascii="Times New Roman" w:hAnsi="Times New Roman"/>
          <w:sz w:val="24"/>
          <w:szCs w:val="24"/>
          <w:lang w:val="es-AR"/>
        </w:rPr>
        <w:t>Ladrón 2: E116 [</w:t>
      </w:r>
      <w:r w:rsidRPr="00A72EF3">
        <w:rPr>
          <w:rFonts w:ascii="Times New Roman" w:hAnsi="Times New Roman"/>
          <w:i/>
          <w:sz w:val="24"/>
          <w:szCs w:val="24"/>
          <w:lang w:val="es-AR"/>
        </w:rPr>
        <w:t>Y yo empecé a los 14 años</w:t>
      </w:r>
      <w:r>
        <w:rPr>
          <w:rFonts w:ascii="Times New Roman" w:hAnsi="Times New Roman"/>
          <w:sz w:val="24"/>
          <w:szCs w:val="24"/>
          <w:lang w:val="es-AR"/>
        </w:rPr>
        <w:t>]</w:t>
      </w:r>
      <w:r w:rsidRPr="00895BC9">
        <w:rPr>
          <w:rFonts w:ascii="Times New Roman" w:hAnsi="Times New Roman"/>
          <w:sz w:val="24"/>
          <w:szCs w:val="24"/>
          <w:lang w:val="es-AR"/>
        </w:rPr>
        <w:t xml:space="preserve"> </w:t>
      </w:r>
      <w:r w:rsidRPr="008E6A82">
        <w:rPr>
          <w:rFonts w:ascii="Times New Roman" w:hAnsi="Times New Roman"/>
          <w:sz w:val="24"/>
          <w:szCs w:val="24"/>
          <w:lang w:val="es-AR"/>
        </w:rPr>
        <w:t xml:space="preserve">(Ladrones de Fuerte Apache- </w:t>
      </w:r>
      <w:r w:rsidRPr="00AD61C3">
        <w:rPr>
          <w:rFonts w:ascii="Times New Roman" w:hAnsi="Times New Roman"/>
          <w:i/>
          <w:sz w:val="24"/>
          <w:szCs w:val="24"/>
          <w:lang w:val="es-AR"/>
        </w:rPr>
        <w:t>Crónicas extremas)</w:t>
      </w:r>
    </w:p>
    <w:p w:rsidR="00AF17DE" w:rsidRPr="008E6A82" w:rsidRDefault="00AF17DE" w:rsidP="000E086F">
      <w:pPr>
        <w:ind w:left="567"/>
        <w:jc w:val="both"/>
        <w:rPr>
          <w:i/>
          <w:sz w:val="24"/>
          <w:szCs w:val="24"/>
          <w:lang w:val="es-AR"/>
        </w:rPr>
      </w:pPr>
    </w:p>
    <w:p w:rsidR="00AF17DE" w:rsidRDefault="00AF17DE" w:rsidP="000E086F">
      <w:pPr>
        <w:pStyle w:val="Textoindependiente"/>
        <w:spacing w:line="480" w:lineRule="auto"/>
        <w:jc w:val="both"/>
        <w:rPr>
          <w:lang w:val="es-AR"/>
        </w:rPr>
      </w:pPr>
      <w:r>
        <w:rPr>
          <w:lang w:val="es-AR"/>
        </w:rPr>
        <w:t xml:space="preserve">En los dos docudramas,  los procesos  verbales con los verbos de “decir” introduciendo la palabra ajena le permiten al periodista no asumir responsabilidad por lo dicho, por lo general una crítica, y no afectar la imagen de su interlocutor. En </w:t>
      </w:r>
      <w:r w:rsidRPr="00BC5E03">
        <w:rPr>
          <w:i/>
          <w:lang w:val="es-AR"/>
        </w:rPr>
        <w:t>Crónicas extremas</w:t>
      </w:r>
      <w:r>
        <w:rPr>
          <w:lang w:val="es-AR"/>
        </w:rPr>
        <w:t xml:space="preserve"> emplea el estilo indirecto con mayor frecuencia  (8 veces) que el directo (6 veces). En </w:t>
      </w:r>
      <w:r w:rsidRPr="00BC5E03">
        <w:rPr>
          <w:i/>
          <w:lang w:val="es-AR"/>
        </w:rPr>
        <w:t>Policías en acción</w:t>
      </w:r>
      <w:r>
        <w:rPr>
          <w:lang w:val="es-AR"/>
        </w:rPr>
        <w:t xml:space="preserve"> ocurre lo mismo pero son menos los casos de discurso citado (2 EI, 1ED).Ya se señaló que en el ED int</w:t>
      </w:r>
      <w:r w:rsidR="00F534B8">
        <w:rPr>
          <w:lang w:val="es-AR"/>
        </w:rPr>
        <w:t xml:space="preserve">eresa más  el cómo y en el ID </w:t>
      </w:r>
      <w:r>
        <w:rPr>
          <w:lang w:val="es-AR"/>
        </w:rPr>
        <w:t xml:space="preserve"> el qué se dice.</w:t>
      </w:r>
    </w:p>
    <w:p w:rsidR="00AF17DE" w:rsidRDefault="00AF17DE" w:rsidP="008E6A82">
      <w:pPr>
        <w:pStyle w:val="Textoindependiente"/>
        <w:spacing w:line="480" w:lineRule="auto"/>
        <w:jc w:val="both"/>
        <w:rPr>
          <w:lang w:val="es-AR"/>
        </w:rPr>
      </w:pPr>
      <w:r>
        <w:rPr>
          <w:lang w:val="es-AR"/>
        </w:rPr>
        <w:t xml:space="preserve">En </w:t>
      </w:r>
      <w:r w:rsidR="003B3629">
        <w:rPr>
          <w:lang w:val="es-AR"/>
        </w:rPr>
        <w:t xml:space="preserve">la crónica Villa 31, </w:t>
      </w:r>
      <w:r>
        <w:rPr>
          <w:lang w:val="es-AR"/>
        </w:rPr>
        <w:t>el periodista reproduce las palabras de la gente de afuera de la Villa 31 que c</w:t>
      </w:r>
      <w:r w:rsidR="003B3629">
        <w:rPr>
          <w:lang w:val="es-AR"/>
        </w:rPr>
        <w:t>ritica a los vecinos que allí viven</w:t>
      </w:r>
      <w:r>
        <w:rPr>
          <w:lang w:val="es-AR"/>
        </w:rPr>
        <w:t xml:space="preserve"> y mediante su pregunta, </w:t>
      </w:r>
      <w:r w:rsidR="000E28D9">
        <w:rPr>
          <w:lang w:val="es-AR"/>
        </w:rPr>
        <w:t xml:space="preserve">con el verbo “contestar”, proceso verbal, </w:t>
      </w:r>
      <w:r>
        <w:rPr>
          <w:lang w:val="es-AR"/>
        </w:rPr>
        <w:t>cede la palabra a Amalia para que exprese su punto de vista</w:t>
      </w:r>
      <w:r w:rsidR="000E086F">
        <w:rPr>
          <w:lang w:val="es-AR"/>
        </w:rPr>
        <w:t xml:space="preserve"> </w:t>
      </w:r>
      <w:r w:rsidR="003B3629">
        <w:rPr>
          <w:lang w:val="es-AR"/>
        </w:rPr>
        <w:t>(E44 y E45)</w:t>
      </w:r>
      <w:r>
        <w:rPr>
          <w:lang w:val="es-AR"/>
        </w:rPr>
        <w:t>.</w:t>
      </w:r>
    </w:p>
    <w:p w:rsidR="00AF17DE" w:rsidRDefault="00AF17DE" w:rsidP="008E6A82">
      <w:pPr>
        <w:pStyle w:val="Textoindependiente"/>
        <w:spacing w:line="480" w:lineRule="auto"/>
        <w:jc w:val="both"/>
        <w:rPr>
          <w:lang w:val="es-AR"/>
        </w:rPr>
      </w:pPr>
      <w:r>
        <w:rPr>
          <w:lang w:val="es-AR"/>
        </w:rPr>
        <w:lastRenderedPageBreak/>
        <w:t xml:space="preserve">En </w:t>
      </w:r>
      <w:r w:rsidR="005503F1">
        <w:rPr>
          <w:lang w:val="es-AR"/>
        </w:rPr>
        <w:t xml:space="preserve">el </w:t>
      </w:r>
      <w:r w:rsidR="00657DF4">
        <w:rPr>
          <w:lang w:val="es-AR"/>
        </w:rPr>
        <w:t>segmento</w:t>
      </w:r>
      <w:r w:rsidR="005503F1">
        <w:rPr>
          <w:lang w:val="es-AR"/>
        </w:rPr>
        <w:t xml:space="preserve"> “Garganta profunda”,</w:t>
      </w:r>
      <w:r w:rsidR="000E086F">
        <w:rPr>
          <w:lang w:val="es-AR"/>
        </w:rPr>
        <w:t xml:space="preserve"> </w:t>
      </w:r>
      <w:r w:rsidR="005503F1">
        <w:rPr>
          <w:lang w:val="es-AR"/>
        </w:rPr>
        <w:t xml:space="preserve">el periodista mediante el EI introducido por el verbo “llamar” </w:t>
      </w:r>
      <w:r w:rsidR="001F401F">
        <w:rPr>
          <w:lang w:val="es-AR"/>
        </w:rPr>
        <w:t xml:space="preserve">hace oír la voz de los vecinos </w:t>
      </w:r>
      <w:r w:rsidR="005503F1">
        <w:rPr>
          <w:lang w:val="es-AR"/>
        </w:rPr>
        <w:t>que denunciaron a los jóvenes. Al final de la emisión solicita confirmación y en su pregunta con el verbo “ser” emplea la modalidad epistémica que actúa como mitigador de la acusación (E101).</w:t>
      </w:r>
    </w:p>
    <w:p w:rsidR="00AF17DE" w:rsidRPr="008E6A82" w:rsidRDefault="00AF17DE" w:rsidP="008E6A82">
      <w:pPr>
        <w:pStyle w:val="Textoindependienteprimerasangra2"/>
        <w:ind w:left="567" w:firstLine="0"/>
        <w:rPr>
          <w:rFonts w:ascii="Times New Roman" w:hAnsi="Times New Roman"/>
          <w:i/>
          <w:sz w:val="24"/>
          <w:szCs w:val="24"/>
          <w:lang w:val="es-AR"/>
        </w:rPr>
      </w:pPr>
      <w:r w:rsidRPr="00AD61C3">
        <w:rPr>
          <w:rFonts w:ascii="Times New Roman" w:hAnsi="Times New Roman"/>
          <w:sz w:val="24"/>
          <w:szCs w:val="24"/>
          <w:lang w:val="es-AR"/>
        </w:rPr>
        <w:t>Periodista (a Amalia): E44</w:t>
      </w:r>
      <w:r w:rsidRPr="008E6A82">
        <w:rPr>
          <w:rFonts w:ascii="Times New Roman" w:hAnsi="Times New Roman"/>
          <w:i/>
          <w:sz w:val="24"/>
          <w:szCs w:val="24"/>
          <w:lang w:val="es-AR"/>
        </w:rPr>
        <w:t xml:space="preserve"> [¿Qué le decís </w:t>
      </w:r>
      <w:r w:rsidRPr="008E6A82">
        <w:rPr>
          <w:rFonts w:ascii="Times New Roman" w:hAnsi="Times New Roman"/>
          <w:b/>
          <w:i/>
          <w:sz w:val="24"/>
          <w:szCs w:val="24"/>
          <w:lang w:val="es-AR"/>
        </w:rPr>
        <w:t>a la gente</w:t>
      </w:r>
      <w:r w:rsidRPr="008E6A82">
        <w:rPr>
          <w:rFonts w:ascii="Times New Roman" w:hAnsi="Times New Roman"/>
          <w:i/>
          <w:sz w:val="24"/>
          <w:szCs w:val="24"/>
          <w:lang w:val="es-AR"/>
        </w:rPr>
        <w:t xml:space="preserve"> que pasa por la autopista y ve las casas y </w:t>
      </w:r>
      <w:r w:rsidRPr="008E6A82">
        <w:rPr>
          <w:rFonts w:ascii="Times New Roman" w:hAnsi="Times New Roman"/>
          <w:b/>
          <w:i/>
          <w:sz w:val="24"/>
          <w:szCs w:val="24"/>
          <w:lang w:val="es-AR"/>
        </w:rPr>
        <w:t xml:space="preserve">dice </w:t>
      </w:r>
      <w:r w:rsidRPr="008E6A82">
        <w:rPr>
          <w:rFonts w:ascii="Times New Roman" w:hAnsi="Times New Roman"/>
          <w:i/>
          <w:sz w:val="24"/>
          <w:szCs w:val="24"/>
          <w:lang w:val="es-AR"/>
        </w:rPr>
        <w:t>“y pero viven acá y no pagan la luz, no pagan nada]</w:t>
      </w:r>
      <w:r w:rsidRPr="00AD61C3">
        <w:rPr>
          <w:rFonts w:ascii="Times New Roman" w:hAnsi="Times New Roman"/>
          <w:sz w:val="24"/>
          <w:szCs w:val="24"/>
          <w:lang w:val="es-AR"/>
        </w:rPr>
        <w:t xml:space="preserve"> E45</w:t>
      </w:r>
      <w:r w:rsidRPr="008E6A82">
        <w:rPr>
          <w:rFonts w:ascii="Times New Roman" w:hAnsi="Times New Roman"/>
          <w:i/>
          <w:sz w:val="24"/>
          <w:szCs w:val="24"/>
          <w:lang w:val="es-AR"/>
        </w:rPr>
        <w:t xml:space="preserve">[Yo tengo que pagar mi casa”] </w:t>
      </w:r>
      <w:r w:rsidRPr="00AD61C3">
        <w:rPr>
          <w:rFonts w:ascii="Times New Roman" w:hAnsi="Times New Roman"/>
          <w:sz w:val="24"/>
          <w:szCs w:val="24"/>
          <w:lang w:val="es-AR"/>
        </w:rPr>
        <w:t>E46</w:t>
      </w:r>
      <w:r w:rsidRPr="008E6A82">
        <w:rPr>
          <w:rFonts w:ascii="Times New Roman" w:hAnsi="Times New Roman"/>
          <w:i/>
          <w:sz w:val="24"/>
          <w:szCs w:val="24"/>
          <w:lang w:val="es-AR"/>
        </w:rPr>
        <w:t xml:space="preserve">[¿Vos qué le </w:t>
      </w:r>
      <w:r w:rsidRPr="008E6A82">
        <w:rPr>
          <w:rFonts w:ascii="Times New Roman" w:hAnsi="Times New Roman"/>
          <w:b/>
          <w:i/>
          <w:sz w:val="24"/>
          <w:szCs w:val="24"/>
          <w:lang w:val="es-AR"/>
        </w:rPr>
        <w:t>contestás</w:t>
      </w:r>
      <w:r w:rsidR="00DC455E">
        <w:rPr>
          <w:rFonts w:ascii="Times New Roman" w:hAnsi="Times New Roman"/>
          <w:b/>
          <w:i/>
          <w:sz w:val="24"/>
          <w:szCs w:val="24"/>
          <w:lang w:val="es-AR"/>
        </w:rPr>
        <w:t xml:space="preserve"> </w:t>
      </w:r>
      <w:r w:rsidRPr="008E6A82">
        <w:rPr>
          <w:rFonts w:ascii="Times New Roman" w:hAnsi="Times New Roman"/>
          <w:b/>
          <w:i/>
          <w:sz w:val="24"/>
          <w:szCs w:val="24"/>
          <w:lang w:val="es-AR"/>
        </w:rPr>
        <w:t>a esa gente</w:t>
      </w:r>
      <w:r w:rsidRPr="008E6A82">
        <w:rPr>
          <w:rFonts w:ascii="Times New Roman" w:hAnsi="Times New Roman"/>
          <w:i/>
          <w:sz w:val="24"/>
          <w:szCs w:val="24"/>
          <w:lang w:val="es-AR"/>
        </w:rPr>
        <w:t>?] (</w:t>
      </w:r>
      <w:r w:rsidRPr="00AD61C3">
        <w:rPr>
          <w:rFonts w:ascii="Times New Roman" w:hAnsi="Times New Roman"/>
          <w:sz w:val="24"/>
          <w:szCs w:val="24"/>
          <w:lang w:val="es-AR"/>
        </w:rPr>
        <w:t>Villa 31-</w:t>
      </w:r>
      <w:r w:rsidRPr="008E6A82">
        <w:rPr>
          <w:rFonts w:ascii="Times New Roman" w:hAnsi="Times New Roman"/>
          <w:i/>
          <w:sz w:val="24"/>
          <w:szCs w:val="24"/>
          <w:lang w:val="es-AR"/>
        </w:rPr>
        <w:t xml:space="preserve"> Crónicas extremas)</w:t>
      </w:r>
    </w:p>
    <w:p w:rsidR="00AF17DE" w:rsidRPr="008E6A82" w:rsidRDefault="00AF17DE" w:rsidP="008E6A82">
      <w:pPr>
        <w:pStyle w:val="Textoindependienteprimerasangra2"/>
        <w:ind w:left="567" w:firstLine="0"/>
        <w:rPr>
          <w:rFonts w:ascii="Times New Roman" w:hAnsi="Times New Roman"/>
          <w:i/>
          <w:sz w:val="24"/>
          <w:szCs w:val="24"/>
          <w:lang w:val="es-AR"/>
        </w:rPr>
      </w:pPr>
      <w:r w:rsidRPr="00AD61C3">
        <w:rPr>
          <w:rFonts w:ascii="Times New Roman" w:hAnsi="Times New Roman"/>
          <w:sz w:val="24"/>
          <w:szCs w:val="24"/>
          <w:lang w:val="es-AR"/>
        </w:rPr>
        <w:t xml:space="preserve">Periodista: </w:t>
      </w:r>
      <w:r w:rsidR="005503F1" w:rsidRPr="00AD61C3">
        <w:rPr>
          <w:rFonts w:ascii="Times New Roman" w:hAnsi="Times New Roman"/>
          <w:sz w:val="24"/>
          <w:szCs w:val="24"/>
          <w:lang w:val="es-AR"/>
        </w:rPr>
        <w:t>E101</w:t>
      </w:r>
      <w:r w:rsidRPr="008E6A82">
        <w:rPr>
          <w:rFonts w:ascii="Times New Roman" w:hAnsi="Times New Roman"/>
          <w:i/>
          <w:sz w:val="24"/>
          <w:szCs w:val="24"/>
          <w:lang w:val="es-AR"/>
        </w:rPr>
        <w:t xml:space="preserve"> [</w:t>
      </w:r>
      <w:r w:rsidR="005503F1" w:rsidRPr="008E6A82">
        <w:rPr>
          <w:rFonts w:ascii="Times New Roman" w:hAnsi="Times New Roman"/>
          <w:i/>
          <w:sz w:val="24"/>
          <w:szCs w:val="24"/>
          <w:lang w:val="es-AR"/>
        </w:rPr>
        <w:t xml:space="preserve">Los vecinos </w:t>
      </w:r>
      <w:r w:rsidR="005503F1" w:rsidRPr="008E6A82">
        <w:rPr>
          <w:rFonts w:ascii="Times New Roman" w:hAnsi="Times New Roman"/>
          <w:b/>
          <w:i/>
          <w:sz w:val="24"/>
          <w:szCs w:val="24"/>
          <w:lang w:val="es-AR"/>
        </w:rPr>
        <w:t>llamaron</w:t>
      </w:r>
      <w:r w:rsidR="005503F1" w:rsidRPr="008E6A82">
        <w:rPr>
          <w:rFonts w:ascii="Times New Roman" w:hAnsi="Times New Roman"/>
          <w:i/>
          <w:sz w:val="24"/>
          <w:szCs w:val="24"/>
          <w:lang w:val="es-AR"/>
        </w:rPr>
        <w:t xml:space="preserve"> que (ustedes) estaban consumiendo sustancias, ¿puede ser?] </w:t>
      </w:r>
      <w:r w:rsidR="005503F1" w:rsidRPr="00AD61C3">
        <w:rPr>
          <w:rFonts w:ascii="Times New Roman" w:hAnsi="Times New Roman"/>
          <w:sz w:val="24"/>
          <w:szCs w:val="24"/>
          <w:lang w:val="es-AR"/>
        </w:rPr>
        <w:t>(Garganta profunda</w:t>
      </w:r>
      <w:r w:rsidR="00AD61C3">
        <w:rPr>
          <w:rFonts w:ascii="Times New Roman" w:hAnsi="Times New Roman"/>
          <w:sz w:val="24"/>
          <w:szCs w:val="24"/>
          <w:lang w:val="es-AR"/>
        </w:rPr>
        <w:t xml:space="preserve">- </w:t>
      </w:r>
      <w:r w:rsidR="00AD61C3" w:rsidRPr="00AD61C3">
        <w:rPr>
          <w:rFonts w:ascii="Times New Roman" w:hAnsi="Times New Roman"/>
          <w:i/>
          <w:sz w:val="24"/>
          <w:szCs w:val="24"/>
          <w:lang w:val="es-AR"/>
        </w:rPr>
        <w:t>Policías en acción</w:t>
      </w:r>
      <w:r w:rsidR="005503F1" w:rsidRPr="00AD61C3">
        <w:rPr>
          <w:rFonts w:ascii="Times New Roman" w:hAnsi="Times New Roman"/>
          <w:sz w:val="24"/>
          <w:szCs w:val="24"/>
          <w:lang w:val="es-AR"/>
        </w:rPr>
        <w:t>)</w:t>
      </w:r>
    </w:p>
    <w:p w:rsidR="00AF17DE" w:rsidRPr="000658D1" w:rsidRDefault="00AF17DE" w:rsidP="008E6A82">
      <w:pPr>
        <w:pStyle w:val="Textoindependiente"/>
        <w:spacing w:line="480" w:lineRule="auto"/>
        <w:rPr>
          <w:i/>
          <w:lang w:val="es-AR"/>
        </w:rPr>
      </w:pPr>
      <w:r>
        <w:rPr>
          <w:lang w:val="es-AR"/>
        </w:rPr>
        <w:t xml:space="preserve">En </w:t>
      </w:r>
      <w:r w:rsidRPr="00005167">
        <w:rPr>
          <w:i/>
          <w:lang w:val="es-AR"/>
        </w:rPr>
        <w:t>Crónicas extremas</w:t>
      </w:r>
      <w:r>
        <w:rPr>
          <w:lang w:val="es-AR"/>
        </w:rPr>
        <w:t xml:space="preserve"> son recurrentes los procesos existenciales en relación con el barrio, como en el siguiente ejemplo, c</w:t>
      </w:r>
      <w:r w:rsidR="00C7231B">
        <w:rPr>
          <w:lang w:val="es-AR"/>
        </w:rPr>
        <w:t>on el verbo “haber” seguido de e</w:t>
      </w:r>
      <w:r>
        <w:rPr>
          <w:lang w:val="es-AR"/>
        </w:rPr>
        <w:t>xistente</w:t>
      </w:r>
      <w:r w:rsidR="000658D1">
        <w:rPr>
          <w:lang w:val="es-AR"/>
        </w:rPr>
        <w:t xml:space="preserve">. En </w:t>
      </w:r>
      <w:r w:rsidR="000658D1" w:rsidRPr="000658D1">
        <w:rPr>
          <w:i/>
          <w:lang w:val="es-AR"/>
        </w:rPr>
        <w:t>Policías en acción</w:t>
      </w:r>
      <w:r w:rsidR="000E086F">
        <w:rPr>
          <w:i/>
          <w:lang w:val="es-AR"/>
        </w:rPr>
        <w:t xml:space="preserve"> </w:t>
      </w:r>
      <w:r w:rsidR="000658D1" w:rsidRPr="000658D1">
        <w:rPr>
          <w:lang w:val="es-AR"/>
        </w:rPr>
        <w:t xml:space="preserve">no se </w:t>
      </w:r>
      <w:r w:rsidR="00DC455E">
        <w:rPr>
          <w:lang w:val="es-AR"/>
        </w:rPr>
        <w:t>observan procesos existenciales</w:t>
      </w:r>
      <w:r w:rsidR="00322001">
        <w:rPr>
          <w:lang w:val="es-AR"/>
        </w:rPr>
        <w:t xml:space="preserve"> a cargo del periodista.</w:t>
      </w:r>
    </w:p>
    <w:p w:rsidR="00AF17DE" w:rsidRPr="008E6A82" w:rsidRDefault="00AF17DE" w:rsidP="008E6A82">
      <w:pPr>
        <w:pStyle w:val="Textoindependienteprimerasangra2"/>
        <w:ind w:left="567" w:firstLine="0"/>
        <w:rPr>
          <w:rFonts w:ascii="Times New Roman" w:hAnsi="Times New Roman"/>
          <w:sz w:val="24"/>
          <w:szCs w:val="24"/>
          <w:lang w:val="es-AR"/>
        </w:rPr>
      </w:pPr>
      <w:r w:rsidRPr="008E6A82">
        <w:rPr>
          <w:rFonts w:ascii="Times New Roman" w:hAnsi="Times New Roman"/>
          <w:sz w:val="24"/>
          <w:szCs w:val="24"/>
          <w:lang w:val="es-AR"/>
        </w:rPr>
        <w:t>E38 [</w:t>
      </w:r>
      <w:r w:rsidRPr="008E6A82">
        <w:rPr>
          <w:rFonts w:ascii="Times New Roman" w:hAnsi="Times New Roman"/>
          <w:i/>
          <w:sz w:val="24"/>
          <w:szCs w:val="24"/>
          <w:lang w:val="es-AR"/>
        </w:rPr>
        <w:t xml:space="preserve">En los accesos a la villa y en las calles asfaltadas laterales </w:t>
      </w:r>
      <w:r w:rsidRPr="008E6A82">
        <w:rPr>
          <w:rFonts w:ascii="Times New Roman" w:hAnsi="Times New Roman"/>
          <w:b/>
          <w:i/>
          <w:sz w:val="24"/>
          <w:szCs w:val="24"/>
          <w:lang w:val="es-AR"/>
        </w:rPr>
        <w:t>hay</w:t>
      </w:r>
      <w:r w:rsidRPr="008E6A82">
        <w:rPr>
          <w:rFonts w:ascii="Times New Roman" w:hAnsi="Times New Roman"/>
          <w:i/>
          <w:sz w:val="24"/>
          <w:szCs w:val="24"/>
          <w:lang w:val="es-AR"/>
        </w:rPr>
        <w:t xml:space="preserve"> campanas y custodios de los narcos]</w:t>
      </w:r>
      <w:r w:rsidRPr="008E6A82">
        <w:rPr>
          <w:rFonts w:ascii="Times New Roman" w:hAnsi="Times New Roman"/>
          <w:sz w:val="24"/>
          <w:szCs w:val="24"/>
          <w:lang w:val="es-AR"/>
        </w:rPr>
        <w:t xml:space="preserve"> (Narcos mayoristas)</w:t>
      </w:r>
    </w:p>
    <w:p w:rsidR="0077011A" w:rsidRDefault="00AF17DE" w:rsidP="008E6A82">
      <w:pPr>
        <w:pStyle w:val="Textoindependiente"/>
        <w:spacing w:line="480" w:lineRule="auto"/>
        <w:jc w:val="both"/>
        <w:rPr>
          <w:lang w:val="es-AR"/>
        </w:rPr>
      </w:pPr>
      <w:r>
        <w:rPr>
          <w:lang w:val="es-AR"/>
        </w:rPr>
        <w:t xml:space="preserve">En relación con la policía, el periodista </w:t>
      </w:r>
      <w:r w:rsidR="003B3629">
        <w:rPr>
          <w:lang w:val="es-AR"/>
        </w:rPr>
        <w:t xml:space="preserve">en las crónicas </w:t>
      </w:r>
      <w:r>
        <w:rPr>
          <w:lang w:val="es-AR"/>
        </w:rPr>
        <w:t>no construye de ella una imagen positiva</w:t>
      </w:r>
      <w:r w:rsidR="002023AF">
        <w:rPr>
          <w:lang w:val="es-AR"/>
        </w:rPr>
        <w:t>. En</w:t>
      </w:r>
      <w:r w:rsidR="000E086F">
        <w:rPr>
          <w:lang w:val="es-AR"/>
        </w:rPr>
        <w:t xml:space="preserve">  </w:t>
      </w:r>
      <w:r w:rsidR="002023AF">
        <w:rPr>
          <w:lang w:val="es-AR"/>
        </w:rPr>
        <w:t>sus emisiones,</w:t>
      </w:r>
      <w:r w:rsidR="000E086F">
        <w:rPr>
          <w:lang w:val="es-AR"/>
        </w:rPr>
        <w:t xml:space="preserve">  </w:t>
      </w:r>
      <w:r w:rsidR="002023AF">
        <w:rPr>
          <w:lang w:val="es-AR"/>
        </w:rPr>
        <w:t>l</w:t>
      </w:r>
      <w:r w:rsidR="00C7231B">
        <w:rPr>
          <w:lang w:val="es-AR"/>
        </w:rPr>
        <w:t>a policía como a</w:t>
      </w:r>
      <w:r>
        <w:rPr>
          <w:lang w:val="es-AR"/>
        </w:rPr>
        <w:t xml:space="preserve">ctor está involucrada en procesos materiales, verbos que denotan violencia; </w:t>
      </w:r>
      <w:r w:rsidR="001F401F">
        <w:rPr>
          <w:lang w:val="es-AR"/>
        </w:rPr>
        <w:t xml:space="preserve">en procesos materiales negados </w:t>
      </w:r>
      <w:r>
        <w:rPr>
          <w:lang w:val="es-AR"/>
        </w:rPr>
        <w:t>que muestran la no participación de la policía en situaciones donde debería actuar y en procesos relacionales que muestran la complicidad de la policía con el mundo narco y el mundo tra</w:t>
      </w:r>
      <w:r w:rsidR="00584A97">
        <w:rPr>
          <w:lang w:val="es-AR"/>
        </w:rPr>
        <w:t>vesti, como fue señalado en el C</w:t>
      </w:r>
      <w:r>
        <w:rPr>
          <w:lang w:val="es-AR"/>
        </w:rPr>
        <w:t xml:space="preserve">apítulo V. </w:t>
      </w:r>
    </w:p>
    <w:p w:rsidR="00AF17DE" w:rsidRDefault="00AF17DE" w:rsidP="008E6A82">
      <w:pPr>
        <w:pStyle w:val="Textoindependiente"/>
        <w:spacing w:line="480" w:lineRule="auto"/>
        <w:jc w:val="both"/>
        <w:rPr>
          <w:lang w:val="es-AR"/>
        </w:rPr>
      </w:pPr>
      <w:r>
        <w:rPr>
          <w:lang w:val="es-AR"/>
        </w:rPr>
        <w:t>El siguiente intercambio entre la periodista y Fátima (travesti)  muestra la complicidad de la policía con el mundo travesti. En E42 se presenta un proceso exis</w:t>
      </w:r>
      <w:r w:rsidR="00C7231B">
        <w:rPr>
          <w:lang w:val="es-AR"/>
        </w:rPr>
        <w:t>tencial con “haber” seguido de e</w:t>
      </w:r>
      <w:r>
        <w:rPr>
          <w:lang w:val="es-AR"/>
        </w:rPr>
        <w:t>xistente que contiene un proceso r</w:t>
      </w:r>
      <w:r w:rsidR="00C7231B">
        <w:rPr>
          <w:lang w:val="es-AR"/>
        </w:rPr>
        <w:t>elacional con el verbo estar + a</w:t>
      </w:r>
      <w:r>
        <w:rPr>
          <w:lang w:val="es-AR"/>
        </w:rPr>
        <w:t xml:space="preserve">tributo seguido de circunstancia de compañía “con gente del gobierno, con la policía”. El proceso </w:t>
      </w:r>
      <w:r>
        <w:rPr>
          <w:lang w:val="es-AR"/>
        </w:rPr>
        <w:lastRenderedPageBreak/>
        <w:t>relacional es una incluida rel</w:t>
      </w:r>
      <w:r w:rsidR="001F401F">
        <w:rPr>
          <w:lang w:val="es-AR"/>
        </w:rPr>
        <w:t xml:space="preserve">ativa referida a “chicas” que </w:t>
      </w:r>
      <w:r>
        <w:rPr>
          <w:lang w:val="es-AR"/>
        </w:rPr>
        <w:t>establece la relación entre “</w:t>
      </w:r>
      <w:r w:rsidR="000E086F">
        <w:rPr>
          <w:lang w:val="es-AR"/>
        </w:rPr>
        <w:t>chicas” y “gobierno y policías”</w:t>
      </w:r>
    </w:p>
    <w:p w:rsidR="00AF17DE" w:rsidRPr="008E6A82" w:rsidRDefault="00AF17DE" w:rsidP="008E6A82">
      <w:pPr>
        <w:pStyle w:val="Textoindependienteprimerasangra2"/>
        <w:spacing w:after="0"/>
        <w:ind w:left="567" w:firstLine="0"/>
        <w:rPr>
          <w:rFonts w:ascii="Times New Roman" w:hAnsi="Times New Roman"/>
          <w:i/>
          <w:sz w:val="24"/>
          <w:szCs w:val="24"/>
          <w:lang w:val="es-AR"/>
        </w:rPr>
      </w:pPr>
      <w:r w:rsidRPr="00AD61C3">
        <w:rPr>
          <w:rFonts w:ascii="Times New Roman" w:hAnsi="Times New Roman"/>
          <w:sz w:val="24"/>
          <w:szCs w:val="24"/>
          <w:lang w:val="es-AR"/>
        </w:rPr>
        <w:t>Periodista: E42</w:t>
      </w:r>
      <w:r w:rsidRPr="008E6A82">
        <w:rPr>
          <w:rFonts w:ascii="Times New Roman" w:hAnsi="Times New Roman"/>
          <w:i/>
          <w:sz w:val="24"/>
          <w:szCs w:val="24"/>
          <w:lang w:val="es-AR"/>
        </w:rPr>
        <w:t xml:space="preserve"> [¿Y </w:t>
      </w:r>
      <w:r w:rsidRPr="00322001">
        <w:rPr>
          <w:rFonts w:ascii="Times New Roman" w:hAnsi="Times New Roman"/>
          <w:b/>
          <w:i/>
          <w:sz w:val="24"/>
          <w:szCs w:val="24"/>
          <w:lang w:val="es-AR"/>
        </w:rPr>
        <w:t>hay</w:t>
      </w:r>
      <w:r w:rsidRPr="008E6A82">
        <w:rPr>
          <w:rFonts w:ascii="Times New Roman" w:hAnsi="Times New Roman"/>
          <w:i/>
          <w:sz w:val="24"/>
          <w:szCs w:val="24"/>
          <w:lang w:val="es-AR"/>
        </w:rPr>
        <w:t xml:space="preserve"> chicas que </w:t>
      </w:r>
      <w:r w:rsidRPr="00322001">
        <w:rPr>
          <w:rFonts w:ascii="Times New Roman" w:hAnsi="Times New Roman"/>
          <w:b/>
          <w:i/>
          <w:sz w:val="24"/>
          <w:szCs w:val="24"/>
          <w:lang w:val="es-AR"/>
        </w:rPr>
        <w:t>están arregladas</w:t>
      </w:r>
      <w:r w:rsidRPr="008E6A82">
        <w:rPr>
          <w:rFonts w:ascii="Times New Roman" w:hAnsi="Times New Roman"/>
          <w:i/>
          <w:sz w:val="24"/>
          <w:szCs w:val="24"/>
          <w:lang w:val="es-AR"/>
        </w:rPr>
        <w:t xml:space="preserve"> con gente del gobierno, con policías…?]</w:t>
      </w:r>
    </w:p>
    <w:p w:rsidR="00AF17DE" w:rsidRDefault="00AF17DE" w:rsidP="008E6A82">
      <w:pPr>
        <w:pStyle w:val="Textoindependienteprimerasangra2"/>
        <w:spacing w:after="0"/>
        <w:ind w:left="567" w:firstLine="0"/>
        <w:rPr>
          <w:rFonts w:ascii="Times New Roman" w:hAnsi="Times New Roman"/>
          <w:sz w:val="24"/>
          <w:szCs w:val="24"/>
          <w:lang w:val="es-AR"/>
        </w:rPr>
      </w:pPr>
      <w:r w:rsidRPr="00AD61C3">
        <w:rPr>
          <w:rFonts w:ascii="Times New Roman" w:hAnsi="Times New Roman"/>
          <w:sz w:val="24"/>
          <w:szCs w:val="24"/>
          <w:lang w:val="es-AR"/>
        </w:rPr>
        <w:t>Fátima: E43</w:t>
      </w:r>
      <w:r w:rsidRPr="008E6A82">
        <w:rPr>
          <w:rFonts w:ascii="Times New Roman" w:hAnsi="Times New Roman"/>
          <w:i/>
          <w:sz w:val="24"/>
          <w:szCs w:val="24"/>
          <w:lang w:val="es-AR"/>
        </w:rPr>
        <w:t xml:space="preserve"> [Y evidentemente, sí</w:t>
      </w:r>
      <w:r w:rsidRPr="008E6A82">
        <w:rPr>
          <w:rFonts w:ascii="Times New Roman" w:hAnsi="Times New Roman"/>
          <w:sz w:val="24"/>
          <w:szCs w:val="24"/>
          <w:lang w:val="es-AR"/>
        </w:rPr>
        <w:t>]</w:t>
      </w:r>
      <w:r w:rsidR="00595D1F">
        <w:rPr>
          <w:rFonts w:ascii="Times New Roman" w:hAnsi="Times New Roman"/>
          <w:sz w:val="24"/>
          <w:szCs w:val="24"/>
          <w:lang w:val="es-AR"/>
        </w:rPr>
        <w:t xml:space="preserve"> </w:t>
      </w:r>
      <w:r w:rsidR="008E6A82" w:rsidRPr="008E6A82">
        <w:rPr>
          <w:rFonts w:ascii="Times New Roman" w:hAnsi="Times New Roman"/>
          <w:sz w:val="24"/>
          <w:szCs w:val="24"/>
          <w:lang w:val="es-AR"/>
        </w:rPr>
        <w:t>(Mafia de travestis)</w:t>
      </w:r>
    </w:p>
    <w:p w:rsidR="008E6A82" w:rsidRPr="008E6A82" w:rsidRDefault="008E6A82" w:rsidP="008E6A82">
      <w:pPr>
        <w:pStyle w:val="Textoindependienteprimerasangra2"/>
        <w:spacing w:after="0"/>
        <w:ind w:left="567" w:firstLine="0"/>
        <w:rPr>
          <w:rFonts w:ascii="Times New Roman" w:hAnsi="Times New Roman"/>
          <w:sz w:val="24"/>
          <w:szCs w:val="24"/>
          <w:lang w:val="es-AR"/>
        </w:rPr>
      </w:pPr>
    </w:p>
    <w:p w:rsidR="00AF17DE" w:rsidRDefault="00AF17DE" w:rsidP="008E6A82">
      <w:pPr>
        <w:pStyle w:val="Textoindependiente"/>
        <w:spacing w:line="480" w:lineRule="auto"/>
        <w:jc w:val="both"/>
        <w:rPr>
          <w:lang w:val="es-AR"/>
        </w:rPr>
      </w:pPr>
      <w:r>
        <w:rPr>
          <w:lang w:val="es-AR"/>
        </w:rPr>
        <w:t xml:space="preserve">En </w:t>
      </w:r>
      <w:r w:rsidRPr="006C508A">
        <w:rPr>
          <w:i/>
          <w:lang w:val="es-AR"/>
        </w:rPr>
        <w:t>Policías en acción</w:t>
      </w:r>
      <w:r>
        <w:rPr>
          <w:lang w:val="es-AR"/>
        </w:rPr>
        <w:t xml:space="preserve">, en cambio, el periodista crea una imagen positiva de la policía. Como ya se indicó, es común que al comienzo de los </w:t>
      </w:r>
      <w:r w:rsidR="00705F4D">
        <w:rPr>
          <w:lang w:val="es-AR"/>
        </w:rPr>
        <w:t>segmentos</w:t>
      </w:r>
      <w:r>
        <w:rPr>
          <w:lang w:val="es-AR"/>
        </w:rPr>
        <w:t xml:space="preserve"> el periodista formule preguntas de este tipo “¿Adónde est</w:t>
      </w:r>
      <w:r w:rsidR="001F401F">
        <w:rPr>
          <w:lang w:val="es-AR"/>
        </w:rPr>
        <w:t xml:space="preserve">amos yendo?”, proceso material </w:t>
      </w:r>
      <w:r w:rsidR="00C7231B">
        <w:rPr>
          <w:lang w:val="es-AR"/>
        </w:rPr>
        <w:t>con un nosotros inclusivo como a</w:t>
      </w:r>
      <w:r>
        <w:rPr>
          <w:lang w:val="es-AR"/>
        </w:rPr>
        <w:t>ctor -Yo y ustedes (la policía</w:t>
      </w:r>
      <w:r w:rsidR="00DC455E">
        <w:rPr>
          <w:lang w:val="es-AR"/>
        </w:rPr>
        <w:t>)</w:t>
      </w:r>
      <w:r>
        <w:rPr>
          <w:lang w:val="es-AR"/>
        </w:rPr>
        <w:t>-  y  “¿Qué pasó?”, proceso material con e</w:t>
      </w:r>
      <w:r w:rsidR="00C7231B">
        <w:rPr>
          <w:lang w:val="es-AR"/>
        </w:rPr>
        <w:t>l pronombre interrogativo como a</w:t>
      </w:r>
      <w:r>
        <w:rPr>
          <w:lang w:val="es-AR"/>
        </w:rPr>
        <w:t>ctor.</w:t>
      </w:r>
    </w:p>
    <w:p w:rsidR="00CC194A" w:rsidRDefault="00AF17DE" w:rsidP="008E6A82">
      <w:pPr>
        <w:pStyle w:val="Textoindependiente"/>
        <w:spacing w:line="480" w:lineRule="auto"/>
        <w:jc w:val="both"/>
        <w:rPr>
          <w:lang w:val="es-AR"/>
        </w:rPr>
      </w:pPr>
      <w:r>
        <w:rPr>
          <w:lang w:val="es-AR"/>
        </w:rPr>
        <w:t xml:space="preserve">Se recuerda que la policía en </w:t>
      </w:r>
      <w:r w:rsidRPr="00CB5203">
        <w:rPr>
          <w:i/>
          <w:lang w:val="es-AR"/>
        </w:rPr>
        <w:t>Crónicas extremas</w:t>
      </w:r>
      <w:r>
        <w:rPr>
          <w:lang w:val="es-AR"/>
        </w:rPr>
        <w:t xml:space="preserve"> es un Actor</w:t>
      </w:r>
      <w:r w:rsidR="00C7231B">
        <w:rPr>
          <w:lang w:val="es-AR"/>
        </w:rPr>
        <w:t xml:space="preserve"> (por lo general adversario)</w:t>
      </w:r>
      <w:r>
        <w:rPr>
          <w:lang w:val="es-AR"/>
        </w:rPr>
        <w:t xml:space="preserve"> del que hablan los participantes; en cambio, en </w:t>
      </w:r>
      <w:r w:rsidRPr="00CB5203">
        <w:rPr>
          <w:i/>
          <w:lang w:val="es-AR"/>
        </w:rPr>
        <w:t>Policías en acción</w:t>
      </w:r>
      <w:r>
        <w:rPr>
          <w:lang w:val="es-AR"/>
        </w:rPr>
        <w:t xml:space="preserve"> es Hablan</w:t>
      </w:r>
      <w:r w:rsidR="001F401F">
        <w:rPr>
          <w:lang w:val="es-AR"/>
        </w:rPr>
        <w:t xml:space="preserve">te-Protagonista. En este último </w:t>
      </w:r>
      <w:r>
        <w:rPr>
          <w:lang w:val="es-AR"/>
        </w:rPr>
        <w:t>docudrama, el periodista interactúa con la policía y sus preguntas están orientadas a obtener información acerca de una determinada situación y esa información, por provenir de la p</w:t>
      </w:r>
      <w:r w:rsidR="00033C0A">
        <w:rPr>
          <w:lang w:val="es-AR"/>
        </w:rPr>
        <w:t xml:space="preserve">olicía es considerada confiable. </w:t>
      </w:r>
    </w:p>
    <w:p w:rsidR="0077011A" w:rsidRDefault="00CC194A" w:rsidP="008E6A82">
      <w:pPr>
        <w:pStyle w:val="Textoindependiente"/>
        <w:spacing w:line="480" w:lineRule="auto"/>
        <w:jc w:val="both"/>
        <w:rPr>
          <w:lang w:val="es-AR"/>
        </w:rPr>
      </w:pPr>
      <w:r>
        <w:rPr>
          <w:lang w:val="es-AR"/>
        </w:rPr>
        <w:t>A modo de ejemplo, s</w:t>
      </w:r>
      <w:r w:rsidR="00033C0A">
        <w:rPr>
          <w:lang w:val="es-AR"/>
        </w:rPr>
        <w:t>e observa en este breve intercambio, un predominio de procesos materiales relacionados  con las acciones de los de</w:t>
      </w:r>
      <w:r w:rsidR="00C7231B">
        <w:rPr>
          <w:lang w:val="es-AR"/>
        </w:rPr>
        <w:t>lincuentes, omitidos como a</w:t>
      </w:r>
      <w:r w:rsidR="00033C0A">
        <w:rPr>
          <w:lang w:val="es-AR"/>
        </w:rPr>
        <w:t xml:space="preserve">ctores. </w:t>
      </w:r>
      <w:r w:rsidR="00834EC0">
        <w:rPr>
          <w:lang w:val="es-AR"/>
        </w:rPr>
        <w:t>Solo</w:t>
      </w:r>
      <w:r w:rsidR="00033C0A">
        <w:rPr>
          <w:lang w:val="es-AR"/>
        </w:rPr>
        <w:t xml:space="preserve"> en E44 el proceso es relacional con el verbo “ser” </w:t>
      </w:r>
      <w:r w:rsidR="00C7231B">
        <w:rPr>
          <w:lang w:val="es-AR"/>
        </w:rPr>
        <w:t>que permite identificar el auto</w:t>
      </w:r>
    </w:p>
    <w:p w:rsidR="00033C0A" w:rsidRPr="008E6A82" w:rsidRDefault="00033C0A" w:rsidP="00011392">
      <w:pPr>
        <w:pStyle w:val="Textoindependienteprimerasangra2"/>
        <w:spacing w:after="0"/>
        <w:ind w:left="567" w:firstLine="0"/>
        <w:rPr>
          <w:rFonts w:ascii="Times New Roman" w:hAnsi="Times New Roman"/>
          <w:sz w:val="24"/>
          <w:szCs w:val="24"/>
          <w:lang w:val="es-AR"/>
        </w:rPr>
      </w:pPr>
      <w:r w:rsidRPr="008E6A82">
        <w:rPr>
          <w:rFonts w:ascii="Times New Roman" w:hAnsi="Times New Roman"/>
          <w:sz w:val="24"/>
          <w:szCs w:val="24"/>
          <w:lang w:val="es-AR"/>
        </w:rPr>
        <w:t>Policía: E44</w:t>
      </w:r>
      <w:r w:rsidR="00536477">
        <w:rPr>
          <w:rFonts w:ascii="Times New Roman" w:hAnsi="Times New Roman"/>
          <w:sz w:val="24"/>
          <w:szCs w:val="24"/>
          <w:lang w:val="es-AR"/>
        </w:rPr>
        <w:t xml:space="preserve"> </w:t>
      </w:r>
      <w:r w:rsidRPr="008E6A82">
        <w:rPr>
          <w:rFonts w:ascii="Times New Roman" w:hAnsi="Times New Roman"/>
          <w:sz w:val="24"/>
          <w:szCs w:val="24"/>
          <w:lang w:val="es-AR"/>
        </w:rPr>
        <w:t>[</w:t>
      </w:r>
      <w:r w:rsidRPr="00AD61C3">
        <w:rPr>
          <w:rFonts w:ascii="Times New Roman" w:hAnsi="Times New Roman"/>
          <w:i/>
          <w:sz w:val="24"/>
          <w:szCs w:val="24"/>
          <w:lang w:val="es-AR"/>
        </w:rPr>
        <w:t xml:space="preserve">Este es el Polo que </w:t>
      </w:r>
      <w:r w:rsidRPr="00536477">
        <w:rPr>
          <w:rFonts w:ascii="Times New Roman" w:hAnsi="Times New Roman"/>
          <w:b/>
          <w:i/>
          <w:sz w:val="24"/>
          <w:szCs w:val="24"/>
          <w:lang w:val="es-AR"/>
        </w:rPr>
        <w:t>habían robado</w:t>
      </w:r>
      <w:r w:rsidRPr="00AD61C3">
        <w:rPr>
          <w:rFonts w:ascii="Times New Roman" w:hAnsi="Times New Roman"/>
          <w:i/>
          <w:sz w:val="24"/>
          <w:szCs w:val="24"/>
          <w:lang w:val="es-AR"/>
        </w:rPr>
        <w:t xml:space="preserve"> hoy</w:t>
      </w:r>
      <w:r w:rsidRPr="008E6A82">
        <w:rPr>
          <w:rFonts w:ascii="Times New Roman" w:hAnsi="Times New Roman"/>
          <w:sz w:val="24"/>
          <w:szCs w:val="24"/>
          <w:lang w:val="es-AR"/>
        </w:rPr>
        <w:t>] E45[</w:t>
      </w:r>
      <w:r w:rsidRPr="00AD61C3">
        <w:rPr>
          <w:rFonts w:ascii="Times New Roman" w:hAnsi="Times New Roman"/>
          <w:i/>
          <w:sz w:val="24"/>
          <w:szCs w:val="24"/>
          <w:lang w:val="es-AR"/>
        </w:rPr>
        <w:t xml:space="preserve">Se lo </w:t>
      </w:r>
      <w:r w:rsidRPr="00536477">
        <w:rPr>
          <w:rFonts w:ascii="Times New Roman" w:hAnsi="Times New Roman"/>
          <w:b/>
          <w:i/>
          <w:sz w:val="24"/>
          <w:szCs w:val="24"/>
          <w:lang w:val="es-AR"/>
        </w:rPr>
        <w:t>chocaron</w:t>
      </w:r>
      <w:r w:rsidRPr="00AD61C3">
        <w:rPr>
          <w:rFonts w:ascii="Times New Roman" w:hAnsi="Times New Roman"/>
          <w:i/>
          <w:sz w:val="24"/>
          <w:szCs w:val="24"/>
          <w:lang w:val="es-AR"/>
        </w:rPr>
        <w:t>, mirá</w:t>
      </w:r>
      <w:r w:rsidRPr="008E6A82">
        <w:rPr>
          <w:rFonts w:ascii="Times New Roman" w:hAnsi="Times New Roman"/>
          <w:sz w:val="24"/>
          <w:szCs w:val="24"/>
          <w:lang w:val="es-AR"/>
        </w:rPr>
        <w:t>]</w:t>
      </w:r>
    </w:p>
    <w:p w:rsidR="00033C0A" w:rsidRPr="008E6A82" w:rsidRDefault="00033C0A" w:rsidP="00011392">
      <w:pPr>
        <w:pStyle w:val="Lista2"/>
        <w:spacing w:after="0"/>
        <w:ind w:left="567" w:firstLine="0"/>
        <w:rPr>
          <w:rFonts w:ascii="Times New Roman" w:hAnsi="Times New Roman"/>
          <w:sz w:val="24"/>
          <w:szCs w:val="24"/>
          <w:lang w:val="es-AR"/>
        </w:rPr>
      </w:pPr>
      <w:r w:rsidRPr="008E6A82">
        <w:rPr>
          <w:rFonts w:ascii="Times New Roman" w:hAnsi="Times New Roman"/>
          <w:sz w:val="24"/>
          <w:szCs w:val="24"/>
          <w:lang w:val="es-AR"/>
        </w:rPr>
        <w:t>Periodista: E46</w:t>
      </w:r>
      <w:r w:rsidRPr="00AD61C3">
        <w:rPr>
          <w:rFonts w:ascii="Times New Roman" w:hAnsi="Times New Roman"/>
          <w:i/>
          <w:sz w:val="24"/>
          <w:szCs w:val="24"/>
          <w:lang w:val="es-AR"/>
        </w:rPr>
        <w:t>[Para qué lo pueden haber usado?]</w:t>
      </w:r>
    </w:p>
    <w:p w:rsidR="00033C0A" w:rsidRPr="008E6A82" w:rsidRDefault="00033C0A" w:rsidP="00011392">
      <w:pPr>
        <w:pStyle w:val="Lista2"/>
        <w:spacing w:after="0"/>
        <w:ind w:left="567" w:firstLine="0"/>
        <w:rPr>
          <w:rFonts w:ascii="Times New Roman" w:hAnsi="Times New Roman"/>
          <w:sz w:val="24"/>
          <w:szCs w:val="24"/>
          <w:lang w:val="es-AR"/>
        </w:rPr>
      </w:pPr>
      <w:r w:rsidRPr="008E6A82">
        <w:rPr>
          <w:rFonts w:ascii="Times New Roman" w:hAnsi="Times New Roman"/>
          <w:sz w:val="24"/>
          <w:szCs w:val="24"/>
          <w:lang w:val="es-AR"/>
        </w:rPr>
        <w:t>Policía: E47[</w:t>
      </w:r>
      <w:r w:rsidRPr="00AD61C3">
        <w:rPr>
          <w:rFonts w:ascii="Times New Roman" w:hAnsi="Times New Roman"/>
          <w:i/>
          <w:sz w:val="24"/>
          <w:szCs w:val="24"/>
          <w:lang w:val="es-AR"/>
        </w:rPr>
        <w:t xml:space="preserve">Para </w:t>
      </w:r>
      <w:r w:rsidRPr="00536477">
        <w:rPr>
          <w:rFonts w:ascii="Times New Roman" w:hAnsi="Times New Roman"/>
          <w:b/>
          <w:i/>
          <w:sz w:val="24"/>
          <w:szCs w:val="24"/>
          <w:lang w:val="es-AR"/>
        </w:rPr>
        <w:t xml:space="preserve">cometer </w:t>
      </w:r>
      <w:r w:rsidRPr="00AD61C3">
        <w:rPr>
          <w:rFonts w:ascii="Times New Roman" w:hAnsi="Times New Roman"/>
          <w:i/>
          <w:sz w:val="24"/>
          <w:szCs w:val="24"/>
          <w:lang w:val="es-AR"/>
        </w:rPr>
        <w:t>un ilícito</w:t>
      </w:r>
      <w:r w:rsidRPr="008E6A82">
        <w:rPr>
          <w:rFonts w:ascii="Times New Roman" w:hAnsi="Times New Roman"/>
          <w:sz w:val="24"/>
          <w:szCs w:val="24"/>
          <w:lang w:val="es-AR"/>
        </w:rPr>
        <w:t>]</w:t>
      </w:r>
      <w:r w:rsidR="00AD61C3">
        <w:rPr>
          <w:rFonts w:ascii="Times New Roman" w:hAnsi="Times New Roman"/>
          <w:sz w:val="24"/>
          <w:szCs w:val="24"/>
          <w:lang w:val="es-AR"/>
        </w:rPr>
        <w:t xml:space="preserve"> (Robo del Polo- </w:t>
      </w:r>
      <w:r w:rsidR="00AD61C3" w:rsidRPr="00AD61C3">
        <w:rPr>
          <w:rFonts w:ascii="Times New Roman" w:hAnsi="Times New Roman"/>
          <w:i/>
          <w:sz w:val="24"/>
          <w:szCs w:val="24"/>
          <w:lang w:val="es-AR"/>
        </w:rPr>
        <w:t>Policías en acción</w:t>
      </w:r>
      <w:r w:rsidR="00AD61C3">
        <w:rPr>
          <w:rFonts w:ascii="Times New Roman" w:hAnsi="Times New Roman"/>
          <w:sz w:val="24"/>
          <w:szCs w:val="24"/>
          <w:lang w:val="es-AR"/>
        </w:rPr>
        <w:t>)</w:t>
      </w:r>
    </w:p>
    <w:p w:rsidR="005D6C21" w:rsidRDefault="005D6C21" w:rsidP="00AF17DE">
      <w:pPr>
        <w:spacing w:line="480" w:lineRule="auto"/>
        <w:jc w:val="both"/>
        <w:rPr>
          <w:sz w:val="24"/>
          <w:szCs w:val="24"/>
          <w:lang w:val="es-AR"/>
        </w:rPr>
      </w:pPr>
    </w:p>
    <w:p w:rsidR="00D042B0" w:rsidRDefault="005866D7" w:rsidP="00011392">
      <w:pPr>
        <w:pStyle w:val="Textoindependiente"/>
        <w:spacing w:line="480" w:lineRule="auto"/>
        <w:rPr>
          <w:lang w:val="es-AR"/>
        </w:rPr>
      </w:pPr>
      <w:r w:rsidRPr="005D6C21">
        <w:rPr>
          <w:lang w:val="es-AR"/>
        </w:rPr>
        <w:t>Cuadro</w:t>
      </w:r>
      <w:r w:rsidR="00CC194A">
        <w:rPr>
          <w:lang w:val="es-AR"/>
        </w:rPr>
        <w:t xml:space="preserve"> ilustrando los procesos</w:t>
      </w:r>
      <w:r w:rsidR="005D6C21" w:rsidRPr="005D6C21">
        <w:rPr>
          <w:lang w:val="es-AR"/>
        </w:rPr>
        <w:t xml:space="preserve"> empleados por el periodista</w:t>
      </w:r>
      <w:r w:rsidR="0069267D">
        <w:rPr>
          <w:lang w:val="es-AR"/>
        </w:rPr>
        <w:t xml:space="preserve"> en sus emisiones dirigidas a los participantes pobres y a la policía</w:t>
      </w:r>
    </w:p>
    <w:p w:rsidR="005F590C" w:rsidRDefault="005F590C" w:rsidP="000F741A">
      <w:pPr>
        <w:pStyle w:val="Textoindependiente"/>
        <w:rPr>
          <w:lang w:val="es-AR"/>
        </w:rPr>
      </w:pPr>
      <w:r>
        <w:rPr>
          <w:lang w:val="es-AR"/>
        </w:rPr>
        <w:t xml:space="preserve">Indicaciones: </w:t>
      </w:r>
    </w:p>
    <w:p w:rsidR="00FD4E44" w:rsidRDefault="00FD4E44" w:rsidP="00011392">
      <w:pPr>
        <w:pStyle w:val="Listaconvietas"/>
        <w:numPr>
          <w:ilvl w:val="0"/>
          <w:numId w:val="0"/>
        </w:numPr>
        <w:ind w:left="360" w:hanging="360"/>
        <w:rPr>
          <w:sz w:val="24"/>
          <w:szCs w:val="24"/>
          <w:lang w:val="es-AR"/>
        </w:rPr>
      </w:pPr>
    </w:p>
    <w:p w:rsidR="005F590C" w:rsidRPr="00011392" w:rsidRDefault="004F2E2A" w:rsidP="00011392">
      <w:pPr>
        <w:pStyle w:val="Listaconvietas"/>
        <w:numPr>
          <w:ilvl w:val="0"/>
          <w:numId w:val="0"/>
        </w:numPr>
        <w:ind w:left="360" w:hanging="360"/>
        <w:rPr>
          <w:sz w:val="24"/>
          <w:szCs w:val="24"/>
          <w:lang w:val="es-AR"/>
        </w:rPr>
      </w:pPr>
      <w:r>
        <w:rPr>
          <w:sz w:val="24"/>
          <w:szCs w:val="24"/>
          <w:lang w:val="es-AR"/>
        </w:rPr>
        <w:t xml:space="preserve"> +    </w:t>
      </w:r>
      <w:r w:rsidR="00011392">
        <w:rPr>
          <w:sz w:val="24"/>
          <w:szCs w:val="24"/>
          <w:lang w:val="es-AR"/>
        </w:rPr>
        <w:t>r</w:t>
      </w:r>
      <w:r w:rsidR="005F590C" w:rsidRPr="00011392">
        <w:rPr>
          <w:sz w:val="24"/>
          <w:szCs w:val="24"/>
          <w:lang w:val="es-AR"/>
        </w:rPr>
        <w:t>ecurrente</w:t>
      </w:r>
    </w:p>
    <w:p w:rsidR="005F590C" w:rsidRPr="00011392" w:rsidRDefault="005F590C" w:rsidP="00AA45D7">
      <w:pPr>
        <w:pStyle w:val="Listaconvietas"/>
        <w:numPr>
          <w:ilvl w:val="0"/>
          <w:numId w:val="29"/>
        </w:numPr>
        <w:rPr>
          <w:sz w:val="24"/>
          <w:szCs w:val="24"/>
          <w:lang w:val="es-AR"/>
        </w:rPr>
      </w:pPr>
      <w:r w:rsidRPr="00011392">
        <w:rPr>
          <w:sz w:val="24"/>
          <w:szCs w:val="24"/>
          <w:lang w:val="es-AR"/>
        </w:rPr>
        <w:lastRenderedPageBreak/>
        <w:t>menos recurrente</w:t>
      </w:r>
    </w:p>
    <w:p w:rsidR="003B5055" w:rsidRDefault="00090ED6" w:rsidP="000F741A">
      <w:pPr>
        <w:pStyle w:val="Textoindependiente"/>
        <w:rPr>
          <w:lang w:val="es-AR"/>
        </w:rPr>
      </w:pPr>
      <w:r>
        <w:rPr>
          <w:lang w:val="es-AR"/>
        </w:rPr>
        <w:t xml:space="preserve">  No    </w:t>
      </w:r>
      <w:r w:rsidR="005F590C">
        <w:rPr>
          <w:lang w:val="es-AR"/>
        </w:rPr>
        <w:t xml:space="preserve"> no se observa</w:t>
      </w:r>
    </w:p>
    <w:p w:rsidR="00FD4E44" w:rsidRDefault="00FD4E44" w:rsidP="000F741A">
      <w:pPr>
        <w:pStyle w:val="Textoindependiente"/>
        <w:rPr>
          <w:lang w:val="es-AR"/>
        </w:rPr>
      </w:pPr>
    </w:p>
    <w:p w:rsidR="00011392" w:rsidRPr="004F2E2A" w:rsidRDefault="00FD4E44" w:rsidP="000F741A">
      <w:pPr>
        <w:pStyle w:val="Textoindependiente"/>
        <w:rPr>
          <w:sz w:val="22"/>
          <w:szCs w:val="22"/>
          <w:lang w:val="es-AR"/>
        </w:rPr>
      </w:pPr>
      <w:r>
        <w:rPr>
          <w:sz w:val="22"/>
          <w:szCs w:val="22"/>
          <w:lang w:val="es-AR"/>
        </w:rPr>
        <w:t>Cua</w:t>
      </w:r>
      <w:r w:rsidR="003B5055" w:rsidRPr="004F2E2A">
        <w:rPr>
          <w:sz w:val="22"/>
          <w:szCs w:val="22"/>
          <w:lang w:val="es-AR"/>
        </w:rPr>
        <w:t>dro 31. Procesos</w:t>
      </w:r>
      <w:r w:rsidR="004F2E2A" w:rsidRPr="004F2E2A">
        <w:rPr>
          <w:sz w:val="22"/>
          <w:szCs w:val="22"/>
          <w:lang w:val="es-AR"/>
        </w:rPr>
        <w:t xml:space="preserve"> empleados por el periodista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82"/>
        <w:gridCol w:w="1282"/>
        <w:gridCol w:w="1282"/>
        <w:gridCol w:w="1283"/>
        <w:gridCol w:w="1283"/>
        <w:gridCol w:w="1283"/>
        <w:gridCol w:w="1283"/>
      </w:tblGrid>
      <w:tr w:rsidR="005866D7" w:rsidRPr="000D484C" w:rsidTr="000D484C">
        <w:trPr>
          <w:trHeight w:val="1126"/>
        </w:trPr>
        <w:tc>
          <w:tcPr>
            <w:tcW w:w="1282" w:type="dxa"/>
          </w:tcPr>
          <w:p w:rsidR="005866D7" w:rsidRPr="000D484C" w:rsidRDefault="005866D7" w:rsidP="000D484C">
            <w:pPr>
              <w:spacing w:line="276" w:lineRule="auto"/>
              <w:jc w:val="both"/>
              <w:rPr>
                <w:sz w:val="24"/>
                <w:szCs w:val="24"/>
                <w:lang w:val="es-AR"/>
              </w:rPr>
            </w:pPr>
            <w:r w:rsidRPr="000D484C">
              <w:rPr>
                <w:sz w:val="24"/>
                <w:szCs w:val="24"/>
                <w:lang w:val="es-AR"/>
              </w:rPr>
              <w:t>Docudra</w:t>
            </w:r>
          </w:p>
          <w:p w:rsidR="005866D7" w:rsidRPr="000D484C" w:rsidRDefault="005866D7" w:rsidP="000D484C">
            <w:pPr>
              <w:spacing w:line="276" w:lineRule="auto"/>
              <w:jc w:val="both"/>
              <w:rPr>
                <w:sz w:val="24"/>
                <w:szCs w:val="24"/>
                <w:lang w:val="es-AR"/>
              </w:rPr>
            </w:pPr>
            <w:r w:rsidRPr="000D484C">
              <w:rPr>
                <w:sz w:val="24"/>
                <w:szCs w:val="24"/>
                <w:lang w:val="es-AR"/>
              </w:rPr>
              <w:t>mas</w:t>
            </w:r>
          </w:p>
        </w:tc>
        <w:tc>
          <w:tcPr>
            <w:tcW w:w="1282" w:type="dxa"/>
          </w:tcPr>
          <w:p w:rsidR="005866D7" w:rsidRDefault="005866D7" w:rsidP="0069267D">
            <w:pPr>
              <w:spacing w:line="276" w:lineRule="auto"/>
              <w:jc w:val="both"/>
              <w:rPr>
                <w:sz w:val="24"/>
                <w:szCs w:val="24"/>
                <w:lang w:val="es-AR"/>
              </w:rPr>
            </w:pPr>
            <w:r w:rsidRPr="000D484C">
              <w:rPr>
                <w:sz w:val="24"/>
                <w:szCs w:val="24"/>
                <w:lang w:val="es-AR"/>
              </w:rPr>
              <w:t>Preguntas</w:t>
            </w:r>
          </w:p>
          <w:p w:rsidR="0069267D" w:rsidRDefault="0069267D" w:rsidP="0069267D">
            <w:pPr>
              <w:spacing w:line="276" w:lineRule="auto"/>
              <w:jc w:val="both"/>
              <w:rPr>
                <w:sz w:val="24"/>
                <w:szCs w:val="24"/>
                <w:lang w:val="es-AR"/>
              </w:rPr>
            </w:pPr>
            <w:r>
              <w:rPr>
                <w:sz w:val="24"/>
                <w:szCs w:val="24"/>
                <w:lang w:val="es-AR"/>
              </w:rPr>
              <w:t>y comenta</w:t>
            </w:r>
          </w:p>
          <w:p w:rsidR="0069267D" w:rsidRPr="000D484C" w:rsidRDefault="0069267D" w:rsidP="0069267D">
            <w:pPr>
              <w:spacing w:line="276" w:lineRule="auto"/>
              <w:jc w:val="both"/>
              <w:rPr>
                <w:sz w:val="24"/>
                <w:szCs w:val="24"/>
                <w:lang w:val="es-AR"/>
              </w:rPr>
            </w:pPr>
            <w:r>
              <w:rPr>
                <w:sz w:val="24"/>
                <w:szCs w:val="24"/>
                <w:lang w:val="es-AR"/>
              </w:rPr>
              <w:t>rios</w:t>
            </w:r>
          </w:p>
        </w:tc>
        <w:tc>
          <w:tcPr>
            <w:tcW w:w="1282" w:type="dxa"/>
          </w:tcPr>
          <w:p w:rsidR="005D6C21" w:rsidRPr="000D484C" w:rsidRDefault="005D6C21" w:rsidP="000D484C">
            <w:pPr>
              <w:spacing w:line="276" w:lineRule="auto"/>
              <w:jc w:val="both"/>
              <w:rPr>
                <w:sz w:val="24"/>
                <w:szCs w:val="24"/>
                <w:lang w:val="es-AR"/>
              </w:rPr>
            </w:pPr>
            <w:r w:rsidRPr="000D484C">
              <w:rPr>
                <w:sz w:val="24"/>
                <w:szCs w:val="24"/>
                <w:lang w:val="es-AR"/>
              </w:rPr>
              <w:t>Proceso</w:t>
            </w:r>
            <w:r w:rsidR="00CC194A">
              <w:rPr>
                <w:sz w:val="24"/>
                <w:szCs w:val="24"/>
                <w:lang w:val="es-AR"/>
              </w:rPr>
              <w:t>s</w:t>
            </w:r>
          </w:p>
          <w:p w:rsidR="005866D7" w:rsidRPr="000D484C" w:rsidRDefault="005866D7" w:rsidP="000D484C">
            <w:pPr>
              <w:spacing w:line="276" w:lineRule="auto"/>
              <w:jc w:val="both"/>
              <w:rPr>
                <w:sz w:val="24"/>
                <w:szCs w:val="24"/>
                <w:lang w:val="es-AR"/>
              </w:rPr>
            </w:pPr>
            <w:r w:rsidRPr="000D484C">
              <w:rPr>
                <w:sz w:val="24"/>
                <w:szCs w:val="24"/>
                <w:lang w:val="es-AR"/>
              </w:rPr>
              <w:t>mental</w:t>
            </w:r>
            <w:r w:rsidR="00CC194A">
              <w:rPr>
                <w:sz w:val="24"/>
                <w:szCs w:val="24"/>
                <w:lang w:val="es-AR"/>
              </w:rPr>
              <w:t>es</w:t>
            </w:r>
          </w:p>
        </w:tc>
        <w:tc>
          <w:tcPr>
            <w:tcW w:w="1283" w:type="dxa"/>
          </w:tcPr>
          <w:p w:rsidR="005D6C21" w:rsidRPr="000D484C" w:rsidRDefault="005D6C21" w:rsidP="000D484C">
            <w:pPr>
              <w:spacing w:line="276" w:lineRule="auto"/>
              <w:jc w:val="both"/>
              <w:rPr>
                <w:sz w:val="24"/>
                <w:szCs w:val="24"/>
                <w:lang w:val="es-AR"/>
              </w:rPr>
            </w:pPr>
            <w:r w:rsidRPr="000D484C">
              <w:rPr>
                <w:sz w:val="24"/>
                <w:szCs w:val="24"/>
                <w:lang w:val="es-AR"/>
              </w:rPr>
              <w:t>Proceso</w:t>
            </w:r>
            <w:r w:rsidR="00CC194A">
              <w:rPr>
                <w:sz w:val="24"/>
                <w:szCs w:val="24"/>
                <w:lang w:val="es-AR"/>
              </w:rPr>
              <w:t>s</w:t>
            </w:r>
          </w:p>
          <w:p w:rsidR="005866D7" w:rsidRPr="000D484C" w:rsidRDefault="005D6C21" w:rsidP="000D484C">
            <w:pPr>
              <w:spacing w:line="276" w:lineRule="auto"/>
              <w:jc w:val="both"/>
              <w:rPr>
                <w:sz w:val="24"/>
                <w:szCs w:val="24"/>
                <w:lang w:val="es-AR"/>
              </w:rPr>
            </w:pPr>
            <w:r w:rsidRPr="000D484C">
              <w:rPr>
                <w:sz w:val="24"/>
                <w:szCs w:val="24"/>
                <w:lang w:val="es-AR"/>
              </w:rPr>
              <w:t>r</w:t>
            </w:r>
            <w:r w:rsidR="005866D7" w:rsidRPr="000D484C">
              <w:rPr>
                <w:sz w:val="24"/>
                <w:szCs w:val="24"/>
                <w:lang w:val="es-AR"/>
              </w:rPr>
              <w:t>elacio</w:t>
            </w:r>
          </w:p>
          <w:p w:rsidR="005866D7" w:rsidRPr="000D484C" w:rsidRDefault="005866D7" w:rsidP="000D484C">
            <w:pPr>
              <w:spacing w:line="276" w:lineRule="auto"/>
              <w:jc w:val="both"/>
              <w:rPr>
                <w:sz w:val="24"/>
                <w:szCs w:val="24"/>
                <w:lang w:val="es-AR"/>
              </w:rPr>
            </w:pPr>
            <w:r w:rsidRPr="000D484C">
              <w:rPr>
                <w:sz w:val="24"/>
                <w:szCs w:val="24"/>
                <w:lang w:val="es-AR"/>
              </w:rPr>
              <w:t>nal</w:t>
            </w:r>
            <w:r w:rsidR="00CC194A">
              <w:rPr>
                <w:sz w:val="24"/>
                <w:szCs w:val="24"/>
                <w:lang w:val="es-AR"/>
              </w:rPr>
              <w:t>es</w:t>
            </w:r>
          </w:p>
        </w:tc>
        <w:tc>
          <w:tcPr>
            <w:tcW w:w="1283" w:type="dxa"/>
          </w:tcPr>
          <w:p w:rsidR="005866D7" w:rsidRPr="000D484C" w:rsidRDefault="005866D7" w:rsidP="000D484C">
            <w:pPr>
              <w:spacing w:line="276" w:lineRule="auto"/>
              <w:jc w:val="both"/>
              <w:rPr>
                <w:sz w:val="24"/>
                <w:szCs w:val="24"/>
                <w:lang w:val="es-AR"/>
              </w:rPr>
            </w:pPr>
            <w:r w:rsidRPr="000D484C">
              <w:rPr>
                <w:sz w:val="24"/>
                <w:szCs w:val="24"/>
                <w:lang w:val="es-AR"/>
              </w:rPr>
              <w:t>Pr</w:t>
            </w:r>
            <w:r w:rsidR="005D6C21" w:rsidRPr="000D484C">
              <w:rPr>
                <w:sz w:val="24"/>
                <w:szCs w:val="24"/>
                <w:lang w:val="es-AR"/>
              </w:rPr>
              <w:t>oceso</w:t>
            </w:r>
            <w:r w:rsidR="00CC194A">
              <w:rPr>
                <w:sz w:val="24"/>
                <w:szCs w:val="24"/>
                <w:lang w:val="es-AR"/>
              </w:rPr>
              <w:t>s</w:t>
            </w:r>
          </w:p>
          <w:p w:rsidR="005866D7" w:rsidRPr="000D484C" w:rsidRDefault="005866D7" w:rsidP="000D484C">
            <w:pPr>
              <w:spacing w:line="276" w:lineRule="auto"/>
              <w:jc w:val="both"/>
              <w:rPr>
                <w:sz w:val="24"/>
                <w:szCs w:val="24"/>
                <w:lang w:val="es-AR"/>
              </w:rPr>
            </w:pPr>
            <w:r w:rsidRPr="000D484C">
              <w:rPr>
                <w:sz w:val="24"/>
                <w:szCs w:val="24"/>
                <w:lang w:val="es-AR"/>
              </w:rPr>
              <w:t>material</w:t>
            </w:r>
            <w:r w:rsidR="00CC194A">
              <w:rPr>
                <w:sz w:val="24"/>
                <w:szCs w:val="24"/>
                <w:lang w:val="es-AR"/>
              </w:rPr>
              <w:t>es</w:t>
            </w:r>
          </w:p>
        </w:tc>
        <w:tc>
          <w:tcPr>
            <w:tcW w:w="1283" w:type="dxa"/>
          </w:tcPr>
          <w:p w:rsidR="005866D7" w:rsidRPr="000D484C" w:rsidRDefault="005866D7" w:rsidP="000D484C">
            <w:pPr>
              <w:spacing w:line="276" w:lineRule="auto"/>
              <w:jc w:val="both"/>
              <w:rPr>
                <w:sz w:val="24"/>
                <w:szCs w:val="24"/>
                <w:lang w:val="es-AR"/>
              </w:rPr>
            </w:pPr>
            <w:r w:rsidRPr="000D484C">
              <w:rPr>
                <w:sz w:val="24"/>
                <w:szCs w:val="24"/>
                <w:lang w:val="es-AR"/>
              </w:rPr>
              <w:t>Pr</w:t>
            </w:r>
            <w:r w:rsidR="005D6C21" w:rsidRPr="000D484C">
              <w:rPr>
                <w:sz w:val="24"/>
                <w:szCs w:val="24"/>
                <w:lang w:val="es-AR"/>
              </w:rPr>
              <w:t>oceso</w:t>
            </w:r>
          </w:p>
          <w:p w:rsidR="005866D7" w:rsidRPr="000D484C" w:rsidRDefault="005866D7" w:rsidP="000D484C">
            <w:pPr>
              <w:spacing w:line="276" w:lineRule="auto"/>
              <w:jc w:val="both"/>
              <w:rPr>
                <w:sz w:val="24"/>
                <w:szCs w:val="24"/>
                <w:lang w:val="es-AR"/>
              </w:rPr>
            </w:pPr>
            <w:r w:rsidRPr="000D484C">
              <w:rPr>
                <w:sz w:val="24"/>
                <w:szCs w:val="24"/>
                <w:lang w:val="es-AR"/>
              </w:rPr>
              <w:t>verbal</w:t>
            </w:r>
            <w:r w:rsidR="00CC194A">
              <w:rPr>
                <w:sz w:val="24"/>
                <w:szCs w:val="24"/>
                <w:lang w:val="es-AR"/>
              </w:rPr>
              <w:t>es</w:t>
            </w:r>
          </w:p>
        </w:tc>
        <w:tc>
          <w:tcPr>
            <w:tcW w:w="1283" w:type="dxa"/>
          </w:tcPr>
          <w:p w:rsidR="005866D7" w:rsidRPr="000D484C" w:rsidRDefault="005866D7" w:rsidP="000D484C">
            <w:pPr>
              <w:spacing w:line="276" w:lineRule="auto"/>
              <w:jc w:val="both"/>
              <w:rPr>
                <w:sz w:val="24"/>
                <w:szCs w:val="24"/>
                <w:lang w:val="es-AR"/>
              </w:rPr>
            </w:pPr>
            <w:r w:rsidRPr="000D484C">
              <w:rPr>
                <w:sz w:val="24"/>
                <w:szCs w:val="24"/>
                <w:lang w:val="es-AR"/>
              </w:rPr>
              <w:t>Pr</w:t>
            </w:r>
            <w:r w:rsidR="005D6C21" w:rsidRPr="000D484C">
              <w:rPr>
                <w:sz w:val="24"/>
                <w:szCs w:val="24"/>
                <w:lang w:val="es-AR"/>
              </w:rPr>
              <w:t>oceso</w:t>
            </w:r>
            <w:r w:rsidR="00CC194A">
              <w:rPr>
                <w:sz w:val="24"/>
                <w:szCs w:val="24"/>
                <w:lang w:val="es-AR"/>
              </w:rPr>
              <w:t>s</w:t>
            </w:r>
          </w:p>
          <w:p w:rsidR="00CC194A" w:rsidRDefault="005866D7" w:rsidP="000D484C">
            <w:pPr>
              <w:spacing w:line="276" w:lineRule="auto"/>
              <w:jc w:val="both"/>
              <w:rPr>
                <w:sz w:val="24"/>
                <w:szCs w:val="24"/>
                <w:lang w:val="es-AR"/>
              </w:rPr>
            </w:pPr>
            <w:r w:rsidRPr="000D484C">
              <w:rPr>
                <w:sz w:val="24"/>
                <w:szCs w:val="24"/>
                <w:lang w:val="es-AR"/>
              </w:rPr>
              <w:t>existencia</w:t>
            </w:r>
          </w:p>
          <w:p w:rsidR="005866D7" w:rsidRPr="000D484C" w:rsidRDefault="00CC194A" w:rsidP="00CC194A">
            <w:pPr>
              <w:spacing w:line="276" w:lineRule="auto"/>
              <w:jc w:val="both"/>
              <w:rPr>
                <w:sz w:val="24"/>
                <w:szCs w:val="24"/>
                <w:lang w:val="es-AR"/>
              </w:rPr>
            </w:pPr>
            <w:r>
              <w:rPr>
                <w:sz w:val="24"/>
                <w:szCs w:val="24"/>
                <w:lang w:val="es-AR"/>
              </w:rPr>
              <w:t>les</w:t>
            </w:r>
          </w:p>
        </w:tc>
      </w:tr>
      <w:tr w:rsidR="005866D7" w:rsidRPr="000D484C" w:rsidTr="000D41DA">
        <w:tc>
          <w:tcPr>
            <w:tcW w:w="1282" w:type="dxa"/>
            <w:tcBorders>
              <w:bottom w:val="single" w:sz="8" w:space="0" w:color="auto"/>
            </w:tcBorders>
          </w:tcPr>
          <w:p w:rsidR="005866D7" w:rsidRPr="000D484C" w:rsidRDefault="005866D7" w:rsidP="000D484C">
            <w:pPr>
              <w:spacing w:line="276" w:lineRule="auto"/>
              <w:jc w:val="both"/>
              <w:rPr>
                <w:i/>
                <w:sz w:val="24"/>
                <w:szCs w:val="24"/>
                <w:lang w:val="es-AR"/>
              </w:rPr>
            </w:pPr>
            <w:r w:rsidRPr="000D484C">
              <w:rPr>
                <w:i/>
                <w:sz w:val="24"/>
                <w:szCs w:val="24"/>
                <w:lang w:val="es-AR"/>
              </w:rPr>
              <w:t>Crónicas</w:t>
            </w:r>
          </w:p>
          <w:p w:rsidR="005866D7" w:rsidRPr="000D484C" w:rsidRDefault="005866D7" w:rsidP="000D484C">
            <w:pPr>
              <w:spacing w:line="276" w:lineRule="auto"/>
              <w:jc w:val="both"/>
              <w:rPr>
                <w:sz w:val="24"/>
                <w:szCs w:val="24"/>
                <w:lang w:val="es-AR"/>
              </w:rPr>
            </w:pPr>
            <w:r w:rsidRPr="000D484C">
              <w:rPr>
                <w:i/>
                <w:sz w:val="24"/>
                <w:szCs w:val="24"/>
                <w:lang w:val="es-AR"/>
              </w:rPr>
              <w:t>extremas</w:t>
            </w:r>
          </w:p>
        </w:tc>
        <w:tc>
          <w:tcPr>
            <w:tcW w:w="1282" w:type="dxa"/>
            <w:tcBorders>
              <w:bottom w:val="single" w:sz="8" w:space="0" w:color="auto"/>
            </w:tcBorders>
          </w:tcPr>
          <w:p w:rsidR="005866D7" w:rsidRPr="000D484C" w:rsidRDefault="005866D7" w:rsidP="000D484C">
            <w:pPr>
              <w:spacing w:line="276" w:lineRule="auto"/>
              <w:jc w:val="both"/>
              <w:rPr>
                <w:sz w:val="24"/>
                <w:szCs w:val="24"/>
                <w:lang w:val="es-AR"/>
              </w:rPr>
            </w:pPr>
            <w:r w:rsidRPr="000D484C">
              <w:rPr>
                <w:sz w:val="24"/>
                <w:szCs w:val="24"/>
                <w:lang w:val="es-AR"/>
              </w:rPr>
              <w:t>al partici</w:t>
            </w:r>
          </w:p>
          <w:p w:rsidR="005866D7" w:rsidRPr="000D484C" w:rsidRDefault="005866D7" w:rsidP="000D484C">
            <w:pPr>
              <w:spacing w:line="276" w:lineRule="auto"/>
              <w:jc w:val="both"/>
              <w:rPr>
                <w:sz w:val="24"/>
                <w:szCs w:val="24"/>
                <w:lang w:val="es-AR"/>
              </w:rPr>
            </w:pPr>
            <w:r w:rsidRPr="000D484C">
              <w:rPr>
                <w:sz w:val="24"/>
                <w:szCs w:val="24"/>
                <w:lang w:val="es-AR"/>
              </w:rPr>
              <w:t>pante</w:t>
            </w:r>
          </w:p>
          <w:p w:rsidR="005866D7" w:rsidRPr="000D484C" w:rsidRDefault="005866D7" w:rsidP="000D484C">
            <w:pPr>
              <w:spacing w:line="276" w:lineRule="auto"/>
              <w:jc w:val="both"/>
              <w:rPr>
                <w:sz w:val="24"/>
                <w:szCs w:val="24"/>
                <w:lang w:val="es-AR"/>
              </w:rPr>
            </w:pPr>
            <w:r w:rsidRPr="000D484C">
              <w:rPr>
                <w:sz w:val="24"/>
                <w:szCs w:val="24"/>
                <w:lang w:val="es-AR"/>
              </w:rPr>
              <w:t>pobre</w:t>
            </w:r>
          </w:p>
        </w:tc>
        <w:tc>
          <w:tcPr>
            <w:tcW w:w="1282" w:type="dxa"/>
            <w:tcBorders>
              <w:bottom w:val="single" w:sz="8" w:space="0" w:color="auto"/>
            </w:tcBorders>
          </w:tcPr>
          <w:p w:rsidR="005866D7" w:rsidRPr="000D484C" w:rsidRDefault="005866D7" w:rsidP="000D484C">
            <w:pPr>
              <w:spacing w:line="480" w:lineRule="auto"/>
              <w:jc w:val="both"/>
              <w:rPr>
                <w:sz w:val="24"/>
                <w:szCs w:val="24"/>
                <w:lang w:val="es-AR"/>
              </w:rPr>
            </w:pPr>
            <w:r w:rsidRPr="000D484C">
              <w:rPr>
                <w:sz w:val="24"/>
                <w:szCs w:val="24"/>
                <w:lang w:val="es-AR"/>
              </w:rPr>
              <w:t>-</w:t>
            </w:r>
          </w:p>
        </w:tc>
        <w:tc>
          <w:tcPr>
            <w:tcW w:w="1283" w:type="dxa"/>
            <w:tcBorders>
              <w:bottom w:val="single" w:sz="8" w:space="0" w:color="auto"/>
            </w:tcBorders>
          </w:tcPr>
          <w:p w:rsidR="005866D7" w:rsidRPr="000D484C" w:rsidRDefault="009330DB" w:rsidP="000D484C">
            <w:pPr>
              <w:spacing w:line="480" w:lineRule="auto"/>
              <w:jc w:val="both"/>
              <w:rPr>
                <w:sz w:val="24"/>
                <w:szCs w:val="24"/>
                <w:lang w:val="es-AR"/>
              </w:rPr>
            </w:pPr>
            <w:r w:rsidRPr="000D484C">
              <w:rPr>
                <w:sz w:val="24"/>
                <w:szCs w:val="24"/>
                <w:lang w:val="es-AR"/>
              </w:rPr>
              <w:t>+</w:t>
            </w:r>
          </w:p>
        </w:tc>
        <w:tc>
          <w:tcPr>
            <w:tcW w:w="1283" w:type="dxa"/>
            <w:tcBorders>
              <w:bottom w:val="single" w:sz="8" w:space="0" w:color="auto"/>
            </w:tcBorders>
          </w:tcPr>
          <w:p w:rsidR="005866D7" w:rsidRPr="000D484C" w:rsidRDefault="005866D7" w:rsidP="000D484C">
            <w:pPr>
              <w:spacing w:line="480" w:lineRule="auto"/>
              <w:jc w:val="both"/>
              <w:rPr>
                <w:sz w:val="24"/>
                <w:szCs w:val="24"/>
                <w:lang w:val="es-AR"/>
              </w:rPr>
            </w:pPr>
            <w:r w:rsidRPr="000D484C">
              <w:rPr>
                <w:sz w:val="24"/>
                <w:szCs w:val="24"/>
                <w:lang w:val="es-AR"/>
              </w:rPr>
              <w:t>+</w:t>
            </w:r>
          </w:p>
        </w:tc>
        <w:tc>
          <w:tcPr>
            <w:tcW w:w="1283" w:type="dxa"/>
            <w:tcBorders>
              <w:bottom w:val="single" w:sz="8" w:space="0" w:color="auto"/>
            </w:tcBorders>
          </w:tcPr>
          <w:p w:rsidR="005866D7" w:rsidRPr="000D484C" w:rsidRDefault="005866D7" w:rsidP="000D484C">
            <w:pPr>
              <w:spacing w:line="480" w:lineRule="auto"/>
              <w:jc w:val="both"/>
              <w:rPr>
                <w:sz w:val="24"/>
                <w:szCs w:val="24"/>
                <w:lang w:val="es-AR"/>
              </w:rPr>
            </w:pPr>
            <w:r w:rsidRPr="000D484C">
              <w:rPr>
                <w:sz w:val="24"/>
                <w:szCs w:val="24"/>
                <w:lang w:val="es-AR"/>
              </w:rPr>
              <w:t>+</w:t>
            </w:r>
          </w:p>
        </w:tc>
        <w:tc>
          <w:tcPr>
            <w:tcW w:w="1283" w:type="dxa"/>
            <w:tcBorders>
              <w:bottom w:val="single" w:sz="8" w:space="0" w:color="auto"/>
            </w:tcBorders>
          </w:tcPr>
          <w:p w:rsidR="005866D7" w:rsidRPr="000D484C" w:rsidRDefault="009E6B4B" w:rsidP="000D484C">
            <w:pPr>
              <w:spacing w:line="480" w:lineRule="auto"/>
              <w:jc w:val="both"/>
              <w:rPr>
                <w:sz w:val="24"/>
                <w:szCs w:val="24"/>
                <w:lang w:val="es-AR"/>
              </w:rPr>
            </w:pPr>
            <w:r>
              <w:rPr>
                <w:sz w:val="24"/>
                <w:szCs w:val="24"/>
                <w:lang w:val="es-AR"/>
              </w:rPr>
              <w:t>-</w:t>
            </w:r>
          </w:p>
        </w:tc>
      </w:tr>
      <w:tr w:rsidR="00655329" w:rsidRPr="000D484C" w:rsidTr="000D41DA">
        <w:tc>
          <w:tcPr>
            <w:tcW w:w="1282" w:type="dxa"/>
            <w:vMerge w:val="restart"/>
            <w:tcBorders>
              <w:top w:val="single" w:sz="8" w:space="0" w:color="auto"/>
            </w:tcBorders>
          </w:tcPr>
          <w:p w:rsidR="00655329" w:rsidRPr="000D484C" w:rsidRDefault="00655329" w:rsidP="000D484C">
            <w:pPr>
              <w:spacing w:line="276" w:lineRule="auto"/>
              <w:jc w:val="both"/>
              <w:rPr>
                <w:i/>
                <w:sz w:val="24"/>
                <w:szCs w:val="24"/>
                <w:lang w:val="es-AR"/>
              </w:rPr>
            </w:pPr>
            <w:r w:rsidRPr="000D484C">
              <w:rPr>
                <w:i/>
                <w:sz w:val="24"/>
                <w:szCs w:val="24"/>
                <w:lang w:val="es-AR"/>
              </w:rPr>
              <w:t>Policías</w:t>
            </w:r>
          </w:p>
          <w:p w:rsidR="00655329" w:rsidRPr="000D484C" w:rsidRDefault="00655329" w:rsidP="000D484C">
            <w:pPr>
              <w:spacing w:line="276" w:lineRule="auto"/>
              <w:jc w:val="both"/>
              <w:rPr>
                <w:sz w:val="24"/>
                <w:szCs w:val="24"/>
                <w:lang w:val="es-AR"/>
              </w:rPr>
            </w:pPr>
            <w:r w:rsidRPr="000D484C">
              <w:rPr>
                <w:i/>
                <w:sz w:val="24"/>
                <w:szCs w:val="24"/>
                <w:lang w:val="es-AR"/>
              </w:rPr>
              <w:t>en acción</w:t>
            </w:r>
          </w:p>
        </w:tc>
        <w:tc>
          <w:tcPr>
            <w:tcW w:w="1282" w:type="dxa"/>
            <w:tcBorders>
              <w:top w:val="single" w:sz="8" w:space="0" w:color="auto"/>
            </w:tcBorders>
          </w:tcPr>
          <w:p w:rsidR="00655329" w:rsidRPr="000D484C" w:rsidRDefault="00655329" w:rsidP="000D484C">
            <w:pPr>
              <w:spacing w:line="276" w:lineRule="auto"/>
              <w:jc w:val="both"/>
              <w:rPr>
                <w:sz w:val="24"/>
                <w:szCs w:val="24"/>
                <w:lang w:val="es-AR"/>
              </w:rPr>
            </w:pPr>
            <w:r w:rsidRPr="000D484C">
              <w:rPr>
                <w:sz w:val="24"/>
                <w:szCs w:val="24"/>
                <w:lang w:val="es-AR"/>
              </w:rPr>
              <w:t>al partici</w:t>
            </w:r>
          </w:p>
          <w:p w:rsidR="00655329" w:rsidRPr="000D484C" w:rsidRDefault="00655329" w:rsidP="000D484C">
            <w:pPr>
              <w:spacing w:line="276" w:lineRule="auto"/>
              <w:jc w:val="both"/>
              <w:rPr>
                <w:sz w:val="24"/>
                <w:szCs w:val="24"/>
                <w:lang w:val="es-AR"/>
              </w:rPr>
            </w:pPr>
            <w:r w:rsidRPr="000D484C">
              <w:rPr>
                <w:sz w:val="24"/>
                <w:szCs w:val="24"/>
                <w:lang w:val="es-AR"/>
              </w:rPr>
              <w:t>pante</w:t>
            </w:r>
          </w:p>
          <w:p w:rsidR="00655329" w:rsidRPr="000D484C" w:rsidRDefault="00655329" w:rsidP="000D484C">
            <w:pPr>
              <w:spacing w:line="276" w:lineRule="auto"/>
              <w:jc w:val="both"/>
              <w:rPr>
                <w:sz w:val="24"/>
                <w:szCs w:val="24"/>
                <w:lang w:val="es-AR"/>
              </w:rPr>
            </w:pPr>
            <w:r w:rsidRPr="000D484C">
              <w:rPr>
                <w:sz w:val="24"/>
                <w:szCs w:val="24"/>
                <w:lang w:val="es-AR"/>
              </w:rPr>
              <w:t>pobre</w:t>
            </w:r>
          </w:p>
        </w:tc>
        <w:tc>
          <w:tcPr>
            <w:tcW w:w="1282" w:type="dxa"/>
            <w:tcBorders>
              <w:top w:val="single" w:sz="8" w:space="0" w:color="auto"/>
            </w:tcBorders>
          </w:tcPr>
          <w:p w:rsidR="00655329" w:rsidRPr="000D484C" w:rsidRDefault="00655329" w:rsidP="000D484C">
            <w:pPr>
              <w:spacing w:line="480" w:lineRule="auto"/>
              <w:jc w:val="both"/>
              <w:rPr>
                <w:sz w:val="24"/>
                <w:szCs w:val="24"/>
                <w:lang w:val="es-AR"/>
              </w:rPr>
            </w:pPr>
            <w:r w:rsidRPr="000D484C">
              <w:rPr>
                <w:sz w:val="24"/>
                <w:szCs w:val="24"/>
                <w:lang w:val="es-AR"/>
              </w:rPr>
              <w:t>+</w:t>
            </w:r>
          </w:p>
        </w:tc>
        <w:tc>
          <w:tcPr>
            <w:tcW w:w="1283" w:type="dxa"/>
            <w:tcBorders>
              <w:top w:val="single" w:sz="8" w:space="0" w:color="auto"/>
            </w:tcBorders>
          </w:tcPr>
          <w:p w:rsidR="00655329" w:rsidRPr="000D484C" w:rsidRDefault="00655329" w:rsidP="000D484C">
            <w:pPr>
              <w:spacing w:line="480" w:lineRule="auto"/>
              <w:jc w:val="both"/>
              <w:rPr>
                <w:sz w:val="24"/>
                <w:szCs w:val="24"/>
                <w:lang w:val="es-AR"/>
              </w:rPr>
            </w:pPr>
            <w:r w:rsidRPr="000D484C">
              <w:rPr>
                <w:sz w:val="24"/>
                <w:szCs w:val="24"/>
                <w:lang w:val="es-AR"/>
              </w:rPr>
              <w:t>+</w:t>
            </w:r>
          </w:p>
        </w:tc>
        <w:tc>
          <w:tcPr>
            <w:tcW w:w="1283" w:type="dxa"/>
            <w:tcBorders>
              <w:top w:val="single" w:sz="8" w:space="0" w:color="auto"/>
            </w:tcBorders>
          </w:tcPr>
          <w:p w:rsidR="00655329" w:rsidRPr="000D484C" w:rsidRDefault="00655329" w:rsidP="000D484C">
            <w:pPr>
              <w:spacing w:line="480" w:lineRule="auto"/>
              <w:jc w:val="both"/>
              <w:rPr>
                <w:sz w:val="24"/>
                <w:szCs w:val="24"/>
                <w:lang w:val="es-AR"/>
              </w:rPr>
            </w:pPr>
            <w:r w:rsidRPr="000D484C">
              <w:rPr>
                <w:sz w:val="24"/>
                <w:szCs w:val="24"/>
                <w:lang w:val="es-AR"/>
              </w:rPr>
              <w:t>-</w:t>
            </w:r>
          </w:p>
        </w:tc>
        <w:tc>
          <w:tcPr>
            <w:tcW w:w="1283" w:type="dxa"/>
            <w:tcBorders>
              <w:top w:val="single" w:sz="8" w:space="0" w:color="auto"/>
            </w:tcBorders>
          </w:tcPr>
          <w:p w:rsidR="00655329" w:rsidRPr="000D484C" w:rsidRDefault="00655329" w:rsidP="000D484C">
            <w:pPr>
              <w:spacing w:line="480" w:lineRule="auto"/>
              <w:jc w:val="both"/>
              <w:rPr>
                <w:sz w:val="24"/>
                <w:szCs w:val="24"/>
                <w:lang w:val="es-AR"/>
              </w:rPr>
            </w:pPr>
            <w:r w:rsidRPr="000D484C">
              <w:rPr>
                <w:sz w:val="24"/>
                <w:szCs w:val="24"/>
                <w:lang w:val="es-AR"/>
              </w:rPr>
              <w:t>-</w:t>
            </w:r>
          </w:p>
        </w:tc>
        <w:tc>
          <w:tcPr>
            <w:tcW w:w="1283" w:type="dxa"/>
            <w:tcBorders>
              <w:top w:val="single" w:sz="8" w:space="0" w:color="auto"/>
            </w:tcBorders>
          </w:tcPr>
          <w:p w:rsidR="00655329" w:rsidRPr="000D484C" w:rsidRDefault="00655329" w:rsidP="000D484C">
            <w:pPr>
              <w:spacing w:line="480" w:lineRule="auto"/>
              <w:jc w:val="both"/>
              <w:rPr>
                <w:sz w:val="24"/>
                <w:szCs w:val="24"/>
                <w:lang w:val="es-AR"/>
              </w:rPr>
            </w:pPr>
            <w:r w:rsidRPr="000D484C">
              <w:rPr>
                <w:sz w:val="24"/>
                <w:szCs w:val="24"/>
                <w:lang w:val="es-AR"/>
              </w:rPr>
              <w:t>No</w:t>
            </w:r>
          </w:p>
        </w:tc>
      </w:tr>
      <w:tr w:rsidR="00655329" w:rsidRPr="000D484C" w:rsidTr="000D484C">
        <w:tc>
          <w:tcPr>
            <w:tcW w:w="1282" w:type="dxa"/>
            <w:vMerge/>
          </w:tcPr>
          <w:p w:rsidR="00655329" w:rsidRPr="000D484C" w:rsidRDefault="00655329" w:rsidP="000D484C">
            <w:pPr>
              <w:spacing w:line="480" w:lineRule="auto"/>
              <w:jc w:val="both"/>
              <w:rPr>
                <w:sz w:val="24"/>
                <w:szCs w:val="24"/>
                <w:lang w:val="es-AR"/>
              </w:rPr>
            </w:pPr>
          </w:p>
        </w:tc>
        <w:tc>
          <w:tcPr>
            <w:tcW w:w="1282" w:type="dxa"/>
          </w:tcPr>
          <w:p w:rsidR="00655329" w:rsidRPr="000D484C" w:rsidRDefault="00655329" w:rsidP="000D484C">
            <w:pPr>
              <w:spacing w:line="276" w:lineRule="auto"/>
              <w:jc w:val="both"/>
              <w:rPr>
                <w:sz w:val="24"/>
                <w:szCs w:val="24"/>
                <w:lang w:val="es-AR"/>
              </w:rPr>
            </w:pPr>
            <w:r w:rsidRPr="000D484C">
              <w:rPr>
                <w:sz w:val="24"/>
                <w:szCs w:val="24"/>
                <w:lang w:val="es-AR"/>
              </w:rPr>
              <w:t>a la</w:t>
            </w:r>
          </w:p>
          <w:p w:rsidR="00655329" w:rsidRPr="000D484C" w:rsidRDefault="00655329" w:rsidP="000D484C">
            <w:pPr>
              <w:spacing w:line="276" w:lineRule="auto"/>
              <w:jc w:val="both"/>
              <w:rPr>
                <w:sz w:val="24"/>
                <w:szCs w:val="24"/>
                <w:lang w:val="es-AR"/>
              </w:rPr>
            </w:pPr>
            <w:r w:rsidRPr="000D484C">
              <w:rPr>
                <w:sz w:val="24"/>
                <w:szCs w:val="24"/>
                <w:lang w:val="es-AR"/>
              </w:rPr>
              <w:t>policía</w:t>
            </w:r>
          </w:p>
        </w:tc>
        <w:tc>
          <w:tcPr>
            <w:tcW w:w="1282" w:type="dxa"/>
          </w:tcPr>
          <w:p w:rsidR="00655329" w:rsidRPr="000D484C" w:rsidRDefault="00655329" w:rsidP="000D484C">
            <w:pPr>
              <w:spacing w:line="480" w:lineRule="auto"/>
              <w:jc w:val="both"/>
              <w:rPr>
                <w:sz w:val="24"/>
                <w:szCs w:val="24"/>
                <w:lang w:val="es-AR"/>
              </w:rPr>
            </w:pPr>
            <w:r w:rsidRPr="000D484C">
              <w:rPr>
                <w:sz w:val="24"/>
                <w:szCs w:val="24"/>
                <w:lang w:val="es-AR"/>
              </w:rPr>
              <w:t>-</w:t>
            </w:r>
          </w:p>
        </w:tc>
        <w:tc>
          <w:tcPr>
            <w:tcW w:w="1283" w:type="dxa"/>
          </w:tcPr>
          <w:p w:rsidR="00655329" w:rsidRPr="000D484C" w:rsidRDefault="00655329" w:rsidP="000D484C">
            <w:pPr>
              <w:spacing w:line="480" w:lineRule="auto"/>
              <w:jc w:val="both"/>
              <w:rPr>
                <w:sz w:val="24"/>
                <w:szCs w:val="24"/>
                <w:lang w:val="es-AR"/>
              </w:rPr>
            </w:pPr>
            <w:r w:rsidRPr="000D484C">
              <w:rPr>
                <w:sz w:val="24"/>
                <w:szCs w:val="24"/>
                <w:lang w:val="es-AR"/>
              </w:rPr>
              <w:t>-</w:t>
            </w:r>
          </w:p>
        </w:tc>
        <w:tc>
          <w:tcPr>
            <w:tcW w:w="1283" w:type="dxa"/>
          </w:tcPr>
          <w:p w:rsidR="00655329" w:rsidRPr="000D484C" w:rsidRDefault="00655329" w:rsidP="000D484C">
            <w:pPr>
              <w:spacing w:line="480" w:lineRule="auto"/>
              <w:jc w:val="both"/>
              <w:rPr>
                <w:sz w:val="24"/>
                <w:szCs w:val="24"/>
                <w:lang w:val="es-AR"/>
              </w:rPr>
            </w:pPr>
            <w:r w:rsidRPr="000D484C">
              <w:rPr>
                <w:sz w:val="24"/>
                <w:szCs w:val="24"/>
                <w:lang w:val="es-AR"/>
              </w:rPr>
              <w:t>+</w:t>
            </w:r>
          </w:p>
        </w:tc>
        <w:tc>
          <w:tcPr>
            <w:tcW w:w="1283" w:type="dxa"/>
          </w:tcPr>
          <w:p w:rsidR="00655329" w:rsidRPr="000D484C" w:rsidRDefault="00655329" w:rsidP="000D484C">
            <w:pPr>
              <w:spacing w:line="480" w:lineRule="auto"/>
              <w:jc w:val="both"/>
              <w:rPr>
                <w:sz w:val="24"/>
                <w:szCs w:val="24"/>
                <w:lang w:val="es-AR"/>
              </w:rPr>
            </w:pPr>
            <w:r w:rsidRPr="000D484C">
              <w:rPr>
                <w:sz w:val="24"/>
                <w:szCs w:val="24"/>
                <w:lang w:val="es-AR"/>
              </w:rPr>
              <w:t>No</w:t>
            </w:r>
          </w:p>
        </w:tc>
        <w:tc>
          <w:tcPr>
            <w:tcW w:w="1283" w:type="dxa"/>
          </w:tcPr>
          <w:p w:rsidR="00655329" w:rsidRPr="000D484C" w:rsidRDefault="00655329" w:rsidP="000D484C">
            <w:pPr>
              <w:spacing w:line="480" w:lineRule="auto"/>
              <w:jc w:val="both"/>
              <w:rPr>
                <w:sz w:val="24"/>
                <w:szCs w:val="24"/>
                <w:lang w:val="es-AR"/>
              </w:rPr>
            </w:pPr>
            <w:r w:rsidRPr="000D484C">
              <w:rPr>
                <w:sz w:val="24"/>
                <w:szCs w:val="24"/>
                <w:lang w:val="es-AR"/>
              </w:rPr>
              <w:t>No</w:t>
            </w:r>
          </w:p>
        </w:tc>
      </w:tr>
    </w:tbl>
    <w:p w:rsidR="005379F6" w:rsidRDefault="005379F6" w:rsidP="005379F6">
      <w:pPr>
        <w:pStyle w:val="Sangradetextonormal"/>
        <w:spacing w:before="3480" w:after="0"/>
        <w:ind w:left="284"/>
        <w:jc w:val="center"/>
        <w:rPr>
          <w:b/>
          <w:sz w:val="24"/>
          <w:szCs w:val="24"/>
          <w:lang w:val="es-AR"/>
        </w:rPr>
      </w:pPr>
    </w:p>
    <w:p w:rsidR="006F001B" w:rsidRDefault="001F401F" w:rsidP="005379F6">
      <w:pPr>
        <w:pStyle w:val="Sangradetextonormal"/>
        <w:spacing w:before="3480" w:after="0"/>
        <w:ind w:left="284"/>
        <w:jc w:val="center"/>
        <w:rPr>
          <w:b/>
          <w:sz w:val="24"/>
          <w:szCs w:val="24"/>
          <w:lang w:val="es-AR"/>
        </w:rPr>
      </w:pPr>
      <w:r>
        <w:rPr>
          <w:b/>
          <w:sz w:val="24"/>
          <w:szCs w:val="24"/>
          <w:lang w:val="es-AR"/>
        </w:rPr>
        <w:br w:type="page"/>
      </w:r>
      <w:r w:rsidR="00011392">
        <w:rPr>
          <w:b/>
          <w:sz w:val="24"/>
          <w:szCs w:val="24"/>
          <w:lang w:val="es-AR"/>
        </w:rPr>
        <w:lastRenderedPageBreak/>
        <w:t>C</w:t>
      </w:r>
      <w:r w:rsidR="00AA171A" w:rsidRPr="00011392">
        <w:rPr>
          <w:b/>
          <w:sz w:val="24"/>
          <w:szCs w:val="24"/>
          <w:lang w:val="es-AR"/>
        </w:rPr>
        <w:t>APÍTULO VIII</w:t>
      </w:r>
    </w:p>
    <w:p w:rsidR="005611FD" w:rsidRDefault="00AF17DE" w:rsidP="005379F6">
      <w:pPr>
        <w:pStyle w:val="Sangradetextonormal"/>
        <w:spacing w:before="360" w:after="0" w:line="480" w:lineRule="auto"/>
        <w:ind w:left="284"/>
        <w:jc w:val="center"/>
        <w:rPr>
          <w:b/>
          <w:sz w:val="24"/>
          <w:szCs w:val="24"/>
          <w:lang w:val="es-AR"/>
        </w:rPr>
      </w:pPr>
      <w:r w:rsidRPr="00011392">
        <w:rPr>
          <w:b/>
          <w:sz w:val="24"/>
          <w:szCs w:val="24"/>
          <w:lang w:val="es-AR"/>
        </w:rPr>
        <w:t>CONCLUSIÓN</w:t>
      </w:r>
    </w:p>
    <w:p w:rsidR="005611FD" w:rsidRDefault="005611FD" w:rsidP="006F001B">
      <w:pPr>
        <w:pStyle w:val="Sangradetextonormal"/>
        <w:spacing w:after="0" w:line="480" w:lineRule="auto"/>
        <w:rPr>
          <w:b/>
          <w:sz w:val="24"/>
          <w:szCs w:val="24"/>
          <w:lang w:val="es-AR"/>
        </w:rPr>
      </w:pPr>
    </w:p>
    <w:p w:rsidR="005611FD" w:rsidRDefault="005611FD" w:rsidP="006F001B">
      <w:pPr>
        <w:pStyle w:val="Sangradetextonormal"/>
        <w:spacing w:after="0" w:line="480" w:lineRule="auto"/>
        <w:rPr>
          <w:b/>
          <w:sz w:val="24"/>
          <w:szCs w:val="24"/>
          <w:lang w:val="es-AR"/>
        </w:rPr>
      </w:pPr>
    </w:p>
    <w:p w:rsidR="005611FD" w:rsidRDefault="005611FD" w:rsidP="006F001B">
      <w:pPr>
        <w:pStyle w:val="Sangradetextonormal"/>
        <w:spacing w:after="0" w:line="480" w:lineRule="auto"/>
        <w:rPr>
          <w:b/>
          <w:sz w:val="24"/>
          <w:szCs w:val="24"/>
          <w:lang w:val="es-AR"/>
        </w:rPr>
      </w:pPr>
    </w:p>
    <w:p w:rsidR="005611FD" w:rsidRDefault="005611FD" w:rsidP="006F001B">
      <w:pPr>
        <w:pStyle w:val="Sangradetextonormal"/>
        <w:spacing w:after="0" w:line="480" w:lineRule="auto"/>
        <w:rPr>
          <w:b/>
          <w:sz w:val="24"/>
          <w:szCs w:val="24"/>
          <w:lang w:val="es-AR"/>
        </w:rPr>
      </w:pPr>
    </w:p>
    <w:p w:rsidR="005611FD" w:rsidRDefault="005611FD" w:rsidP="006F001B">
      <w:pPr>
        <w:pStyle w:val="Sangradetextonormal"/>
        <w:spacing w:after="0" w:line="480" w:lineRule="auto"/>
        <w:rPr>
          <w:b/>
          <w:sz w:val="24"/>
          <w:szCs w:val="24"/>
          <w:lang w:val="es-AR"/>
        </w:rPr>
      </w:pPr>
    </w:p>
    <w:p w:rsidR="005611FD" w:rsidRDefault="005611FD" w:rsidP="006F001B">
      <w:pPr>
        <w:pStyle w:val="Sangradetextonormal"/>
        <w:spacing w:after="0" w:line="480" w:lineRule="auto"/>
        <w:rPr>
          <w:b/>
          <w:sz w:val="24"/>
          <w:szCs w:val="24"/>
          <w:lang w:val="es-AR"/>
        </w:rPr>
      </w:pPr>
    </w:p>
    <w:p w:rsidR="005611FD" w:rsidRDefault="005611FD" w:rsidP="006F001B">
      <w:pPr>
        <w:pStyle w:val="Sangradetextonormal"/>
        <w:spacing w:after="0" w:line="480" w:lineRule="auto"/>
        <w:rPr>
          <w:b/>
          <w:sz w:val="24"/>
          <w:szCs w:val="24"/>
          <w:lang w:val="es-AR"/>
        </w:rPr>
      </w:pPr>
    </w:p>
    <w:p w:rsidR="005611FD" w:rsidRPr="00E2315D" w:rsidRDefault="001F401F" w:rsidP="00011392">
      <w:pPr>
        <w:pStyle w:val="Textoindependiente"/>
        <w:spacing w:line="480" w:lineRule="auto"/>
        <w:jc w:val="both"/>
        <w:rPr>
          <w:b/>
          <w:lang w:val="es-AR"/>
        </w:rPr>
      </w:pPr>
      <w:r>
        <w:rPr>
          <w:b/>
          <w:lang w:val="es-AR"/>
        </w:rPr>
        <w:br w:type="page"/>
      </w:r>
      <w:r w:rsidR="000F7146">
        <w:rPr>
          <w:b/>
          <w:lang w:val="es-AR"/>
        </w:rPr>
        <w:lastRenderedPageBreak/>
        <w:t>C</w:t>
      </w:r>
      <w:r w:rsidR="00E2315D" w:rsidRPr="00E2315D">
        <w:rPr>
          <w:b/>
          <w:lang w:val="es-AR"/>
        </w:rPr>
        <w:t>APÍTULO VIII</w:t>
      </w:r>
    </w:p>
    <w:p w:rsidR="00E2315D" w:rsidRPr="00E2315D" w:rsidRDefault="00E2315D" w:rsidP="00011392">
      <w:pPr>
        <w:pStyle w:val="Textoindependiente"/>
        <w:spacing w:line="480" w:lineRule="auto"/>
        <w:jc w:val="both"/>
        <w:rPr>
          <w:b/>
          <w:lang w:val="es-AR"/>
        </w:rPr>
      </w:pPr>
      <w:r w:rsidRPr="00E2315D">
        <w:rPr>
          <w:b/>
          <w:lang w:val="es-AR"/>
        </w:rPr>
        <w:t>CONCLUSIÓN</w:t>
      </w:r>
    </w:p>
    <w:p w:rsidR="005611FD" w:rsidRDefault="00AF17DE" w:rsidP="005611FD">
      <w:pPr>
        <w:pStyle w:val="Textoindependiente"/>
        <w:spacing w:line="480" w:lineRule="auto"/>
        <w:jc w:val="both"/>
        <w:rPr>
          <w:lang w:val="es-AR"/>
        </w:rPr>
      </w:pPr>
      <w:r>
        <w:rPr>
          <w:lang w:val="es-AR"/>
        </w:rPr>
        <w:t>En este capítulo se presenta</w:t>
      </w:r>
      <w:r w:rsidR="009E2CBB">
        <w:rPr>
          <w:lang w:val="es-AR"/>
        </w:rPr>
        <w:t>n las conclusio</w:t>
      </w:r>
      <w:r>
        <w:rPr>
          <w:lang w:val="es-AR"/>
        </w:rPr>
        <w:t>n</w:t>
      </w:r>
      <w:r w:rsidR="009E2CBB">
        <w:rPr>
          <w:lang w:val="es-AR"/>
        </w:rPr>
        <w:t xml:space="preserve">es en respuesta al  objetivo general en el punto 8.1. y a los objetivos específicos en 8.2., como fueron </w:t>
      </w:r>
      <w:r w:rsidRPr="00B3678E">
        <w:rPr>
          <w:lang w:val="es-AR"/>
        </w:rPr>
        <w:t>planteados en la Introducción</w:t>
      </w:r>
      <w:r w:rsidR="00655329">
        <w:rPr>
          <w:lang w:val="es-AR"/>
        </w:rPr>
        <w:t xml:space="preserve"> </w:t>
      </w:r>
      <w:r w:rsidR="00807751">
        <w:rPr>
          <w:lang w:val="es-AR"/>
        </w:rPr>
        <w:t>a este trabajo de investigación</w:t>
      </w:r>
      <w:r w:rsidR="009E2CBB">
        <w:rPr>
          <w:lang w:val="es-AR"/>
        </w:rPr>
        <w:t>. En  8.3</w:t>
      </w:r>
      <w:r w:rsidR="00807751">
        <w:rPr>
          <w:lang w:val="es-AR"/>
        </w:rPr>
        <w:t>. se</w:t>
      </w:r>
      <w:r w:rsidR="005611FD">
        <w:rPr>
          <w:lang w:val="es-AR"/>
        </w:rPr>
        <w:t xml:space="preserve"> expresan</w:t>
      </w:r>
      <w:r w:rsidR="00D74FFC">
        <w:rPr>
          <w:lang w:val="es-AR"/>
        </w:rPr>
        <w:t xml:space="preserve"> algunas palabras finales.</w:t>
      </w:r>
    </w:p>
    <w:p w:rsidR="001F401F" w:rsidRDefault="001F401F" w:rsidP="005611FD">
      <w:pPr>
        <w:pStyle w:val="Textoindependiente"/>
        <w:spacing w:line="480" w:lineRule="auto"/>
        <w:jc w:val="both"/>
        <w:rPr>
          <w:lang w:val="es-AR"/>
        </w:rPr>
      </w:pPr>
    </w:p>
    <w:p w:rsidR="00AF17DE" w:rsidRPr="00D74FFC" w:rsidRDefault="00AA171A" w:rsidP="005611FD">
      <w:pPr>
        <w:pStyle w:val="Lista"/>
        <w:spacing w:line="360" w:lineRule="auto"/>
        <w:rPr>
          <w:rFonts w:ascii="Times New Roman" w:hAnsi="Times New Roman"/>
          <w:b/>
          <w:sz w:val="24"/>
          <w:szCs w:val="24"/>
          <w:lang w:val="es-AR"/>
        </w:rPr>
      </w:pPr>
      <w:r w:rsidRPr="00D74FFC">
        <w:rPr>
          <w:rFonts w:ascii="Times New Roman" w:hAnsi="Times New Roman"/>
          <w:b/>
          <w:sz w:val="24"/>
          <w:szCs w:val="24"/>
          <w:lang w:val="es-AR"/>
        </w:rPr>
        <w:t>8.1.</w:t>
      </w:r>
      <w:r w:rsidR="00DC455E">
        <w:rPr>
          <w:rFonts w:ascii="Times New Roman" w:hAnsi="Times New Roman"/>
          <w:b/>
          <w:sz w:val="24"/>
          <w:szCs w:val="24"/>
          <w:lang w:val="es-AR"/>
        </w:rPr>
        <w:t xml:space="preserve"> </w:t>
      </w:r>
      <w:r w:rsidR="00871459">
        <w:rPr>
          <w:rFonts w:ascii="Times New Roman" w:hAnsi="Times New Roman"/>
          <w:b/>
          <w:sz w:val="24"/>
          <w:szCs w:val="24"/>
          <w:lang w:val="es-AR"/>
        </w:rPr>
        <w:t xml:space="preserve">Conclusiones relacionadas con el </w:t>
      </w:r>
      <w:r w:rsidR="00AF17DE" w:rsidRPr="00D74FFC">
        <w:rPr>
          <w:rFonts w:ascii="Times New Roman" w:hAnsi="Times New Roman"/>
          <w:b/>
          <w:sz w:val="24"/>
          <w:szCs w:val="24"/>
          <w:lang w:val="es-AR"/>
        </w:rPr>
        <w:t>objetivo general</w:t>
      </w:r>
    </w:p>
    <w:p w:rsidR="00AF17DE" w:rsidRPr="00011392" w:rsidRDefault="00AF17DE" w:rsidP="00011392">
      <w:pPr>
        <w:pStyle w:val="Continuarlista"/>
        <w:spacing w:line="480" w:lineRule="auto"/>
        <w:ind w:left="0"/>
        <w:jc w:val="both"/>
        <w:rPr>
          <w:i/>
          <w:sz w:val="24"/>
          <w:szCs w:val="24"/>
          <w:lang w:val="es-AR"/>
        </w:rPr>
      </w:pPr>
      <w:r w:rsidRPr="00011392">
        <w:rPr>
          <w:sz w:val="24"/>
          <w:szCs w:val="24"/>
          <w:lang w:val="es-AR"/>
        </w:rPr>
        <w:t xml:space="preserve">En respuesta al objetivo general de esta tesis acerca de cómo se </w:t>
      </w:r>
      <w:r w:rsidR="00B777FD" w:rsidRPr="00011392">
        <w:rPr>
          <w:sz w:val="24"/>
          <w:szCs w:val="24"/>
          <w:lang w:val="es-AR"/>
        </w:rPr>
        <w:t>re</w:t>
      </w:r>
      <w:r w:rsidRPr="00011392">
        <w:rPr>
          <w:sz w:val="24"/>
          <w:szCs w:val="24"/>
          <w:lang w:val="es-AR"/>
        </w:rPr>
        <w:t>presenta discursivamente a las personas de pobreza en ambos programas, se ha observado que en</w:t>
      </w:r>
      <w:r w:rsidR="00B2096C" w:rsidRPr="00011392">
        <w:rPr>
          <w:sz w:val="24"/>
          <w:szCs w:val="24"/>
          <w:lang w:val="es-AR"/>
        </w:rPr>
        <w:t xml:space="preserve"> ellos</w:t>
      </w:r>
      <w:r w:rsidRPr="00011392">
        <w:rPr>
          <w:sz w:val="24"/>
          <w:szCs w:val="24"/>
          <w:lang w:val="es-AR"/>
        </w:rPr>
        <w:t>, la pobreza está presente pero no se la nombra en forma directa, al menos en el plano verbal, salvo  cuando Amalia expresa: “¿Por qué los pobres no podemos crecer?” (Villa 31-</w:t>
      </w:r>
      <w:r w:rsidRPr="00011392">
        <w:rPr>
          <w:i/>
          <w:sz w:val="24"/>
          <w:szCs w:val="24"/>
          <w:lang w:val="es-AR"/>
        </w:rPr>
        <w:t xml:space="preserve">Crónicas extremas). </w:t>
      </w:r>
      <w:r w:rsidRPr="00011392">
        <w:rPr>
          <w:sz w:val="24"/>
          <w:szCs w:val="24"/>
          <w:lang w:val="es-AR"/>
        </w:rPr>
        <w:t>Sin embargo, se alude a ella a través de la carencia señalada por el “no tener” y por el “no haber”. Además, visual y contextualmente se da cuenta de ella.</w:t>
      </w:r>
    </w:p>
    <w:p w:rsidR="00E53E3B" w:rsidRDefault="002F1A26" w:rsidP="00011392">
      <w:pPr>
        <w:pStyle w:val="Continuarlista"/>
        <w:spacing w:line="480" w:lineRule="auto"/>
        <w:ind w:left="0"/>
        <w:jc w:val="both"/>
        <w:rPr>
          <w:sz w:val="24"/>
          <w:szCs w:val="24"/>
          <w:lang w:val="es-AR"/>
        </w:rPr>
      </w:pPr>
      <w:r>
        <w:rPr>
          <w:sz w:val="24"/>
          <w:szCs w:val="24"/>
          <w:lang w:val="es-AR"/>
        </w:rPr>
        <w:t xml:space="preserve">La </w:t>
      </w:r>
      <w:r w:rsidR="00AF17DE" w:rsidRPr="00011392">
        <w:rPr>
          <w:sz w:val="24"/>
          <w:szCs w:val="24"/>
          <w:lang w:val="es-AR"/>
        </w:rPr>
        <w:t xml:space="preserve">pobreza se infiere de las situaciones planteadas- las mujeres se prostituyen por necesidad, los ladrones roban para sobrevivir, los ocupantes tomaron posesión de las tierras ante la carencia de lugar para vivir-  y del lugar donde viven los participantes: “Acá lo que más se ve es la miseria” (Morir de frío- </w:t>
      </w:r>
      <w:r w:rsidR="00AF17DE" w:rsidRPr="00011392">
        <w:rPr>
          <w:i/>
          <w:sz w:val="24"/>
          <w:szCs w:val="24"/>
          <w:lang w:val="es-AR"/>
        </w:rPr>
        <w:t>Crónicas extremas</w:t>
      </w:r>
      <w:r w:rsidR="00AF17DE" w:rsidRPr="00011392">
        <w:rPr>
          <w:sz w:val="24"/>
          <w:szCs w:val="24"/>
          <w:lang w:val="es-AR"/>
        </w:rPr>
        <w:t>)</w:t>
      </w:r>
      <w:r w:rsidR="00B2096C" w:rsidRPr="00011392">
        <w:rPr>
          <w:sz w:val="24"/>
          <w:szCs w:val="24"/>
          <w:lang w:val="es-AR"/>
        </w:rPr>
        <w:t xml:space="preserve">. </w:t>
      </w:r>
    </w:p>
    <w:p w:rsidR="00AF17DE" w:rsidRPr="00011392" w:rsidRDefault="00FF04E6" w:rsidP="00011392">
      <w:pPr>
        <w:pStyle w:val="Continuarlista"/>
        <w:spacing w:line="480" w:lineRule="auto"/>
        <w:ind w:left="0"/>
        <w:jc w:val="both"/>
        <w:rPr>
          <w:b/>
          <w:sz w:val="24"/>
          <w:szCs w:val="24"/>
          <w:lang w:val="es-AR"/>
        </w:rPr>
      </w:pPr>
      <w:r w:rsidRPr="00011392">
        <w:rPr>
          <w:sz w:val="24"/>
          <w:szCs w:val="24"/>
          <w:lang w:val="es-AR"/>
        </w:rPr>
        <w:t>Con respecto a su identidad, las personas en situación de pobreza muestran resignación por su modo de vida, de allí  el empleo reiterativo de los  Operadores Pragmáticos “Y bueno. Qué le vas a hacer”. Se sienten disc</w:t>
      </w:r>
      <w:r w:rsidR="00E53E3B">
        <w:rPr>
          <w:sz w:val="24"/>
          <w:szCs w:val="24"/>
          <w:lang w:val="es-AR"/>
        </w:rPr>
        <w:t>riminados por vivir en la villa,</w:t>
      </w:r>
      <w:r w:rsidR="002F1A26">
        <w:rPr>
          <w:sz w:val="24"/>
          <w:szCs w:val="24"/>
          <w:lang w:val="es-AR"/>
        </w:rPr>
        <w:t xml:space="preserve"> e</w:t>
      </w:r>
      <w:r w:rsidRPr="00011392">
        <w:rPr>
          <w:sz w:val="24"/>
          <w:szCs w:val="24"/>
          <w:lang w:val="es-AR"/>
        </w:rPr>
        <w:t xml:space="preserve">xplican su vida por hechos ajenos a su control como el maltrato </w:t>
      </w:r>
      <w:r w:rsidR="00E53E3B">
        <w:rPr>
          <w:sz w:val="24"/>
          <w:szCs w:val="24"/>
          <w:lang w:val="es-AR"/>
        </w:rPr>
        <w:t>familiar o la necesidad extrema,</w:t>
      </w:r>
      <w:r w:rsidR="002F1A26">
        <w:rPr>
          <w:sz w:val="24"/>
          <w:szCs w:val="24"/>
          <w:lang w:val="es-AR"/>
        </w:rPr>
        <w:t xml:space="preserve"> s</w:t>
      </w:r>
      <w:r w:rsidRPr="00011392">
        <w:rPr>
          <w:sz w:val="24"/>
          <w:szCs w:val="24"/>
          <w:lang w:val="es-AR"/>
        </w:rPr>
        <w:t>e les han cerrado</w:t>
      </w:r>
      <w:r w:rsidR="00E53E3B">
        <w:rPr>
          <w:sz w:val="24"/>
          <w:szCs w:val="24"/>
          <w:lang w:val="es-AR"/>
        </w:rPr>
        <w:t xml:space="preserve"> las puertas al mercado laboral y como</w:t>
      </w:r>
      <w:r w:rsidR="002F1A26">
        <w:rPr>
          <w:sz w:val="24"/>
          <w:szCs w:val="24"/>
          <w:lang w:val="es-AR"/>
        </w:rPr>
        <w:t xml:space="preserve"> consecuencia</w:t>
      </w:r>
      <w:r w:rsidR="00E53E3B">
        <w:rPr>
          <w:sz w:val="24"/>
          <w:szCs w:val="24"/>
          <w:lang w:val="es-AR"/>
        </w:rPr>
        <w:t xml:space="preserve"> de esto</w:t>
      </w:r>
      <w:r w:rsidR="002F1A26">
        <w:rPr>
          <w:sz w:val="24"/>
          <w:szCs w:val="24"/>
          <w:lang w:val="es-AR"/>
        </w:rPr>
        <w:t>, h</w:t>
      </w:r>
      <w:r w:rsidRPr="00011392">
        <w:rPr>
          <w:sz w:val="24"/>
          <w:szCs w:val="24"/>
          <w:lang w:val="es-AR"/>
        </w:rPr>
        <w:t xml:space="preserve">an perdido las </w:t>
      </w:r>
      <w:r w:rsidR="003F37EA">
        <w:rPr>
          <w:sz w:val="24"/>
          <w:szCs w:val="24"/>
          <w:lang w:val="es-AR"/>
        </w:rPr>
        <w:t>esperanzas de una vida mejor. So</w:t>
      </w:r>
      <w:r w:rsidRPr="00011392">
        <w:rPr>
          <w:sz w:val="24"/>
          <w:szCs w:val="24"/>
          <w:lang w:val="es-AR"/>
        </w:rPr>
        <w:t xml:space="preserve">lo les queda el sobrevivir día a día, que está señalado por </w:t>
      </w:r>
      <w:r w:rsidRPr="00011392">
        <w:rPr>
          <w:sz w:val="24"/>
          <w:szCs w:val="24"/>
          <w:lang w:val="es-AR"/>
        </w:rPr>
        <w:lastRenderedPageBreak/>
        <w:t>los con</w:t>
      </w:r>
      <w:r w:rsidR="002F1A26">
        <w:rPr>
          <w:sz w:val="24"/>
          <w:szCs w:val="24"/>
          <w:lang w:val="es-AR"/>
        </w:rPr>
        <w:t>ectores temporales focalizados en las emisiones y el tiempo p</w:t>
      </w:r>
      <w:r w:rsidRPr="00011392">
        <w:rPr>
          <w:sz w:val="24"/>
          <w:szCs w:val="24"/>
          <w:lang w:val="es-AR"/>
        </w:rPr>
        <w:t xml:space="preserve">resente. </w:t>
      </w:r>
      <w:r w:rsidR="00B2096C" w:rsidRPr="00011392">
        <w:rPr>
          <w:sz w:val="24"/>
          <w:szCs w:val="24"/>
          <w:lang w:val="es-AR"/>
        </w:rPr>
        <w:t>Esta</w:t>
      </w:r>
      <w:r w:rsidR="002F1A26">
        <w:rPr>
          <w:sz w:val="24"/>
          <w:szCs w:val="24"/>
          <w:lang w:val="es-AR"/>
        </w:rPr>
        <w:t>s</w:t>
      </w:r>
      <w:r w:rsidR="00B2096C" w:rsidRPr="00011392">
        <w:rPr>
          <w:sz w:val="24"/>
          <w:szCs w:val="24"/>
          <w:lang w:val="es-AR"/>
        </w:rPr>
        <w:t xml:space="preserve"> problemática</w:t>
      </w:r>
      <w:r w:rsidR="002F1A26">
        <w:rPr>
          <w:sz w:val="24"/>
          <w:szCs w:val="24"/>
          <w:lang w:val="es-AR"/>
        </w:rPr>
        <w:t>s</w:t>
      </w:r>
      <w:r w:rsidR="00B2096C" w:rsidRPr="00011392">
        <w:rPr>
          <w:sz w:val="24"/>
          <w:szCs w:val="24"/>
          <w:lang w:val="es-AR"/>
        </w:rPr>
        <w:t xml:space="preserve"> se manifiesta</w:t>
      </w:r>
      <w:r w:rsidR="002F1A26">
        <w:rPr>
          <w:sz w:val="24"/>
          <w:szCs w:val="24"/>
          <w:lang w:val="es-AR"/>
        </w:rPr>
        <w:t>n</w:t>
      </w:r>
      <w:r w:rsidR="00B2096C" w:rsidRPr="00011392">
        <w:rPr>
          <w:sz w:val="24"/>
          <w:szCs w:val="24"/>
          <w:lang w:val="es-AR"/>
        </w:rPr>
        <w:t xml:space="preserve"> particularmente en </w:t>
      </w:r>
      <w:r w:rsidR="00B2096C" w:rsidRPr="00011392">
        <w:rPr>
          <w:i/>
          <w:sz w:val="24"/>
          <w:szCs w:val="24"/>
          <w:lang w:val="es-AR"/>
        </w:rPr>
        <w:t>Crónicas extremas</w:t>
      </w:r>
      <w:r w:rsidR="00B2096C" w:rsidRPr="00011392">
        <w:rPr>
          <w:sz w:val="24"/>
          <w:szCs w:val="24"/>
          <w:lang w:val="es-AR"/>
        </w:rPr>
        <w:t>.</w:t>
      </w:r>
    </w:p>
    <w:p w:rsidR="00AF17DE" w:rsidRPr="00011392" w:rsidRDefault="00AF17DE" w:rsidP="00011392">
      <w:pPr>
        <w:pStyle w:val="Continuarlista"/>
        <w:spacing w:line="480" w:lineRule="auto"/>
        <w:ind w:left="0"/>
        <w:jc w:val="both"/>
        <w:rPr>
          <w:sz w:val="24"/>
          <w:szCs w:val="24"/>
          <w:lang w:val="es-AR"/>
        </w:rPr>
      </w:pPr>
      <w:r w:rsidRPr="00011392">
        <w:rPr>
          <w:sz w:val="24"/>
          <w:szCs w:val="24"/>
          <w:lang w:val="es-AR"/>
        </w:rPr>
        <w:t xml:space="preserve">Las personas en situación de pobreza se construyen discursivamente como víctimas pasivas de la violencia y de la delincuencia. Soportan </w:t>
      </w:r>
      <w:r w:rsidR="003F37EA">
        <w:rPr>
          <w:sz w:val="24"/>
          <w:szCs w:val="24"/>
          <w:lang w:val="es-AR"/>
        </w:rPr>
        <w:t>la violencia, pero no actúan. So</w:t>
      </w:r>
      <w:r w:rsidRPr="00011392">
        <w:rPr>
          <w:sz w:val="24"/>
          <w:szCs w:val="24"/>
          <w:lang w:val="es-AR"/>
        </w:rPr>
        <w:t xml:space="preserve">lo en un </w:t>
      </w:r>
      <w:r w:rsidR="00657DF4" w:rsidRPr="00011392">
        <w:rPr>
          <w:sz w:val="24"/>
          <w:szCs w:val="24"/>
          <w:lang w:val="es-AR"/>
        </w:rPr>
        <w:t>segmento</w:t>
      </w:r>
      <w:r w:rsidRPr="00011392">
        <w:rPr>
          <w:sz w:val="24"/>
          <w:szCs w:val="24"/>
          <w:lang w:val="es-AR"/>
        </w:rPr>
        <w:t xml:space="preserve"> de </w:t>
      </w:r>
      <w:r w:rsidRPr="00011392">
        <w:rPr>
          <w:i/>
          <w:sz w:val="24"/>
          <w:szCs w:val="24"/>
          <w:lang w:val="es-AR"/>
        </w:rPr>
        <w:t>Policías en acción</w:t>
      </w:r>
      <w:r w:rsidRPr="00011392">
        <w:rPr>
          <w:sz w:val="24"/>
          <w:szCs w:val="24"/>
          <w:lang w:val="es-AR"/>
        </w:rPr>
        <w:t>, la mujer devolvió la violencia como represalia. Los vecinos “ven” a los delincuentes, a los chicos que se drogan en el barrio</w:t>
      </w:r>
      <w:r w:rsidR="00CC194A" w:rsidRPr="00011392">
        <w:rPr>
          <w:sz w:val="24"/>
          <w:szCs w:val="24"/>
          <w:lang w:val="es-AR"/>
        </w:rPr>
        <w:t xml:space="preserve"> y delinquen</w:t>
      </w:r>
      <w:r w:rsidRPr="00011392">
        <w:rPr>
          <w:sz w:val="24"/>
          <w:szCs w:val="24"/>
          <w:lang w:val="es-AR"/>
        </w:rPr>
        <w:t xml:space="preserve"> pero no actúan. </w:t>
      </w:r>
    </w:p>
    <w:p w:rsidR="00AF17DE" w:rsidRPr="00011392" w:rsidRDefault="00AF17DE" w:rsidP="00011392">
      <w:pPr>
        <w:pStyle w:val="Continuarlista"/>
        <w:spacing w:line="480" w:lineRule="auto"/>
        <w:ind w:left="0"/>
        <w:jc w:val="both"/>
        <w:rPr>
          <w:sz w:val="24"/>
          <w:szCs w:val="24"/>
          <w:lang w:val="es-AR"/>
        </w:rPr>
      </w:pPr>
      <w:r w:rsidRPr="00011392">
        <w:rPr>
          <w:sz w:val="24"/>
          <w:szCs w:val="24"/>
          <w:lang w:val="es-AR"/>
        </w:rPr>
        <w:t xml:space="preserve">En </w:t>
      </w:r>
      <w:r w:rsidRPr="00011392">
        <w:rPr>
          <w:i/>
          <w:sz w:val="24"/>
          <w:szCs w:val="24"/>
          <w:lang w:val="es-AR"/>
        </w:rPr>
        <w:t>Crónicas extremas</w:t>
      </w:r>
      <w:r w:rsidRPr="00011392">
        <w:rPr>
          <w:b/>
          <w:sz w:val="24"/>
          <w:szCs w:val="24"/>
          <w:lang w:val="es-AR"/>
        </w:rPr>
        <w:t>,</w:t>
      </w:r>
      <w:r w:rsidR="005611FD">
        <w:rPr>
          <w:sz w:val="24"/>
          <w:szCs w:val="24"/>
          <w:lang w:val="es-AR"/>
        </w:rPr>
        <w:t xml:space="preserve"> la televisión </w:t>
      </w:r>
      <w:r w:rsidRPr="00011392">
        <w:rPr>
          <w:sz w:val="24"/>
          <w:szCs w:val="24"/>
          <w:lang w:val="es-AR"/>
        </w:rPr>
        <w:t xml:space="preserve">pretende mostrar el mundo de la delincuencia, de la droga y de la prostitución por dentro entrevistando a sus protagonistas. En </w:t>
      </w:r>
      <w:r w:rsidRPr="00011392">
        <w:rPr>
          <w:i/>
          <w:sz w:val="24"/>
          <w:szCs w:val="24"/>
          <w:lang w:val="es-AR"/>
        </w:rPr>
        <w:t>Policías en</w:t>
      </w:r>
      <w:r w:rsidR="003F37EA">
        <w:rPr>
          <w:i/>
          <w:sz w:val="24"/>
          <w:szCs w:val="24"/>
          <w:lang w:val="es-AR"/>
        </w:rPr>
        <w:t xml:space="preserve"> </w:t>
      </w:r>
      <w:r w:rsidRPr="00011392">
        <w:rPr>
          <w:i/>
          <w:sz w:val="24"/>
          <w:szCs w:val="24"/>
          <w:lang w:val="es-AR"/>
        </w:rPr>
        <w:t>acción</w:t>
      </w:r>
      <w:r w:rsidRPr="00011392">
        <w:rPr>
          <w:sz w:val="24"/>
          <w:szCs w:val="24"/>
          <w:lang w:val="es-AR"/>
        </w:rPr>
        <w:t>, la televisión exhibe “la intimidad en pantalla”, mostrando los problemas</w:t>
      </w:r>
      <w:r w:rsidR="00FC13BB" w:rsidRPr="00011392">
        <w:rPr>
          <w:sz w:val="24"/>
          <w:szCs w:val="24"/>
          <w:lang w:val="es-AR"/>
        </w:rPr>
        <w:t xml:space="preserve"> familiares, </w:t>
      </w:r>
      <w:r w:rsidR="009C270F" w:rsidRPr="00011392">
        <w:rPr>
          <w:sz w:val="24"/>
          <w:szCs w:val="24"/>
          <w:lang w:val="es-AR"/>
        </w:rPr>
        <w:t>conflictos</w:t>
      </w:r>
      <w:r w:rsidR="00FC13BB" w:rsidRPr="00011392">
        <w:rPr>
          <w:sz w:val="24"/>
          <w:szCs w:val="24"/>
          <w:lang w:val="es-AR"/>
        </w:rPr>
        <w:t xml:space="preserve"> con los</w:t>
      </w:r>
      <w:r w:rsidRPr="00011392">
        <w:rPr>
          <w:sz w:val="24"/>
          <w:szCs w:val="24"/>
          <w:lang w:val="es-AR"/>
        </w:rPr>
        <w:t xml:space="preserve"> vecinos</w:t>
      </w:r>
      <w:r w:rsidR="002F1A26">
        <w:rPr>
          <w:sz w:val="24"/>
          <w:szCs w:val="24"/>
          <w:lang w:val="es-AR"/>
        </w:rPr>
        <w:t xml:space="preserve">, casos de delincuencia </w:t>
      </w:r>
      <w:r w:rsidR="009C270F" w:rsidRPr="00011392">
        <w:rPr>
          <w:sz w:val="24"/>
          <w:szCs w:val="24"/>
          <w:lang w:val="es-AR"/>
        </w:rPr>
        <w:t>y la acción</w:t>
      </w:r>
      <w:r w:rsidR="000051FB">
        <w:rPr>
          <w:sz w:val="24"/>
          <w:szCs w:val="24"/>
          <w:lang w:val="es-AR"/>
        </w:rPr>
        <w:t xml:space="preserve"> de la policía para resolverlos.</w:t>
      </w:r>
      <w:r w:rsidRPr="00011392">
        <w:rPr>
          <w:sz w:val="24"/>
          <w:szCs w:val="24"/>
          <w:lang w:val="es-AR"/>
        </w:rPr>
        <w:t xml:space="preserve"> En ambos casos, la televisión construye una imagen negativa de los pobres como actores sociales. En </w:t>
      </w:r>
      <w:r w:rsidRPr="00011392">
        <w:rPr>
          <w:i/>
          <w:sz w:val="24"/>
          <w:szCs w:val="24"/>
          <w:lang w:val="es-AR"/>
        </w:rPr>
        <w:t>Crónicas extremas</w:t>
      </w:r>
      <w:r w:rsidRPr="00011392">
        <w:rPr>
          <w:sz w:val="24"/>
          <w:szCs w:val="24"/>
          <w:lang w:val="es-AR"/>
        </w:rPr>
        <w:t xml:space="preserve"> se los representa como </w:t>
      </w:r>
      <w:r w:rsidR="009C270F" w:rsidRPr="00011392">
        <w:rPr>
          <w:sz w:val="24"/>
          <w:szCs w:val="24"/>
          <w:lang w:val="es-AR"/>
        </w:rPr>
        <w:t>agentes</w:t>
      </w:r>
      <w:r w:rsidRPr="00011392">
        <w:rPr>
          <w:sz w:val="24"/>
          <w:szCs w:val="24"/>
          <w:lang w:val="es-AR"/>
        </w:rPr>
        <w:t xml:space="preserve"> de acciones valoradas negativamente, que están mitigadas en el caso de la prostitución y de la ocupación de las tierras</w:t>
      </w:r>
      <w:r w:rsidR="00CD0614" w:rsidRPr="00011392">
        <w:rPr>
          <w:sz w:val="24"/>
          <w:szCs w:val="24"/>
          <w:lang w:val="es-AR"/>
        </w:rPr>
        <w:t>,</w:t>
      </w:r>
      <w:r w:rsidR="00FC13BB" w:rsidRPr="00011392">
        <w:rPr>
          <w:sz w:val="24"/>
          <w:szCs w:val="24"/>
          <w:lang w:val="es-AR"/>
        </w:rPr>
        <w:t xml:space="preserve"> en sus discursos y en el del periodista.</w:t>
      </w:r>
      <w:r w:rsidRPr="00011392">
        <w:rPr>
          <w:sz w:val="24"/>
          <w:szCs w:val="24"/>
          <w:lang w:val="es-AR"/>
        </w:rPr>
        <w:t xml:space="preserve"> No obstante, los carteles que aparecen en la pantalla expresan lo que el periodista no dice en sus discursos: </w:t>
      </w:r>
      <w:r w:rsidRPr="00011392">
        <w:rPr>
          <w:i/>
          <w:sz w:val="24"/>
          <w:szCs w:val="24"/>
          <w:lang w:val="es-AR"/>
        </w:rPr>
        <w:t>“</w:t>
      </w:r>
      <w:r w:rsidRPr="00011392">
        <w:rPr>
          <w:sz w:val="24"/>
          <w:szCs w:val="24"/>
          <w:lang w:val="es-AR"/>
        </w:rPr>
        <w:t>Viviana, 38 años, 8 hijos, prostituta</w:t>
      </w:r>
      <w:r w:rsidR="008B7F9E" w:rsidRPr="00011392">
        <w:rPr>
          <w:sz w:val="24"/>
          <w:szCs w:val="24"/>
          <w:lang w:val="es-AR"/>
        </w:rPr>
        <w:t xml:space="preserve">” </w:t>
      </w:r>
      <w:r w:rsidRPr="00011392">
        <w:rPr>
          <w:sz w:val="24"/>
          <w:szCs w:val="24"/>
          <w:lang w:val="es-AR"/>
        </w:rPr>
        <w:t>o “Miriam vive en terrenos usurpados”</w:t>
      </w:r>
      <w:r w:rsidRPr="00011392">
        <w:rPr>
          <w:i/>
          <w:sz w:val="24"/>
          <w:szCs w:val="24"/>
          <w:lang w:val="es-AR"/>
        </w:rPr>
        <w:t xml:space="preserve">.  </w:t>
      </w:r>
      <w:r w:rsidR="005611FD">
        <w:rPr>
          <w:sz w:val="24"/>
          <w:szCs w:val="24"/>
          <w:lang w:val="es-AR"/>
        </w:rPr>
        <w:t>Por otro lado, el título de una de la</w:t>
      </w:r>
      <w:r w:rsidRPr="00011392">
        <w:rPr>
          <w:sz w:val="24"/>
          <w:szCs w:val="24"/>
          <w:lang w:val="es-AR"/>
        </w:rPr>
        <w:t xml:space="preserve">s </w:t>
      </w:r>
      <w:r w:rsidR="005611FD">
        <w:rPr>
          <w:sz w:val="24"/>
          <w:szCs w:val="24"/>
          <w:lang w:val="es-AR"/>
        </w:rPr>
        <w:t xml:space="preserve">crónicas </w:t>
      </w:r>
      <w:r w:rsidRPr="00011392">
        <w:rPr>
          <w:sz w:val="24"/>
          <w:szCs w:val="24"/>
          <w:lang w:val="es-AR"/>
        </w:rPr>
        <w:t xml:space="preserve">“Fábrica de putas” es altamente discriminatorio y humillante. También es </w:t>
      </w:r>
      <w:r w:rsidR="002F1A26">
        <w:rPr>
          <w:sz w:val="24"/>
          <w:szCs w:val="24"/>
          <w:lang w:val="es-AR"/>
        </w:rPr>
        <w:t xml:space="preserve">discriminatoria la introducción </w:t>
      </w:r>
      <w:r w:rsidRPr="00011392">
        <w:rPr>
          <w:sz w:val="24"/>
          <w:szCs w:val="24"/>
          <w:lang w:val="es-AR"/>
        </w:rPr>
        <w:t>al programa “Los Limpia Poxi”, cuyos participantes, jóvenes que limpian vidrios, se drogan y delinquen son presentados a la audiencia como objetos de un show</w:t>
      </w:r>
      <w:r w:rsidR="008B7F9E" w:rsidRPr="00011392">
        <w:rPr>
          <w:sz w:val="24"/>
          <w:szCs w:val="24"/>
          <w:lang w:val="es-AR"/>
        </w:rPr>
        <w:t>:</w:t>
      </w:r>
      <w:r w:rsidRPr="00011392">
        <w:rPr>
          <w:sz w:val="24"/>
          <w:szCs w:val="24"/>
          <w:lang w:val="es-AR"/>
        </w:rPr>
        <w:t xml:space="preserve"> “Les presento a los Limpia Poxi”. Y el show está presente en las discusiones de </w:t>
      </w:r>
      <w:r w:rsidRPr="00011392">
        <w:rPr>
          <w:i/>
          <w:sz w:val="24"/>
          <w:szCs w:val="24"/>
          <w:lang w:val="es-AR"/>
        </w:rPr>
        <w:t>Policías en acción</w:t>
      </w:r>
      <w:r w:rsidRPr="00011392">
        <w:rPr>
          <w:sz w:val="24"/>
          <w:szCs w:val="24"/>
          <w:lang w:val="es-AR"/>
        </w:rPr>
        <w:t xml:space="preserve">, en las que el problema de fondo no se resuelve y lo importante es mostrar cómo se pelean los pobres en situaciones que causan risa. De esta </w:t>
      </w:r>
      <w:r w:rsidRPr="00011392">
        <w:rPr>
          <w:sz w:val="24"/>
          <w:szCs w:val="24"/>
          <w:lang w:val="es-AR"/>
        </w:rPr>
        <w:lastRenderedPageBreak/>
        <w:t xml:space="preserve">manera, </w:t>
      </w:r>
      <w:r w:rsidR="00046219" w:rsidRPr="00011392">
        <w:rPr>
          <w:sz w:val="24"/>
          <w:szCs w:val="24"/>
          <w:lang w:val="es-AR"/>
        </w:rPr>
        <w:t xml:space="preserve">en este docudrama, </w:t>
      </w:r>
      <w:r w:rsidRPr="00011392">
        <w:rPr>
          <w:sz w:val="24"/>
          <w:szCs w:val="24"/>
          <w:lang w:val="es-AR"/>
        </w:rPr>
        <w:t>los pobres son representados como conflictivos, violentos y delincuentes, pero divertidos.</w:t>
      </w:r>
    </w:p>
    <w:p w:rsidR="00AF17DE" w:rsidRPr="00011392" w:rsidRDefault="00AF17DE" w:rsidP="00011392">
      <w:pPr>
        <w:pStyle w:val="Continuarlista"/>
        <w:spacing w:line="480" w:lineRule="auto"/>
        <w:ind w:left="0"/>
        <w:jc w:val="both"/>
        <w:rPr>
          <w:sz w:val="24"/>
          <w:szCs w:val="24"/>
          <w:lang w:val="es-AR"/>
        </w:rPr>
      </w:pPr>
      <w:r w:rsidRPr="00011392">
        <w:rPr>
          <w:sz w:val="24"/>
          <w:szCs w:val="24"/>
          <w:lang w:val="es-AR"/>
        </w:rPr>
        <w:t>Los pobres son los héroes posmodernos anclados en su propio destino. No se brinda en ninguno de los programas un mensaje positivo en cuanto a una mejora de su situación.</w:t>
      </w:r>
    </w:p>
    <w:p w:rsidR="008B7F9E" w:rsidRPr="00011392" w:rsidRDefault="008B7F9E" w:rsidP="00011392">
      <w:pPr>
        <w:pStyle w:val="Continuarlista"/>
        <w:spacing w:line="480" w:lineRule="auto"/>
        <w:ind w:left="0"/>
        <w:jc w:val="both"/>
        <w:rPr>
          <w:sz w:val="24"/>
          <w:szCs w:val="24"/>
          <w:lang w:val="es-AR"/>
        </w:rPr>
      </w:pPr>
      <w:r w:rsidRPr="00011392">
        <w:rPr>
          <w:sz w:val="24"/>
          <w:szCs w:val="24"/>
          <w:lang w:val="es-AR"/>
        </w:rPr>
        <w:t xml:space="preserve">La televisión contribuye a promover la creencia de que el pobre no es </w:t>
      </w:r>
      <w:r w:rsidR="00834EC0">
        <w:rPr>
          <w:sz w:val="24"/>
          <w:szCs w:val="24"/>
          <w:lang w:val="es-AR"/>
        </w:rPr>
        <w:t>solo</w:t>
      </w:r>
      <w:r w:rsidRPr="00011392">
        <w:rPr>
          <w:sz w:val="24"/>
          <w:szCs w:val="24"/>
          <w:lang w:val="es-AR"/>
        </w:rPr>
        <w:t xml:space="preserve"> aquel que carece de bienes materiales para vivir dignamente sino aquel que por sus acciones valoradas negativamente, representa un peligro para la sociedad. P</w:t>
      </w:r>
      <w:r w:rsidR="00C85F73">
        <w:rPr>
          <w:sz w:val="24"/>
          <w:szCs w:val="24"/>
          <w:lang w:val="es-AR"/>
        </w:rPr>
        <w:t xml:space="preserve">or necesidad, por ejemplo, algunos </w:t>
      </w:r>
      <w:r w:rsidRPr="00011392">
        <w:rPr>
          <w:sz w:val="24"/>
          <w:szCs w:val="24"/>
          <w:lang w:val="es-AR"/>
        </w:rPr>
        <w:t xml:space="preserve"> salen a robar. De esta manera, los pobres son estigmatizados como delincuentes, violentos, drogadictos y prostitutas. En palabras de Van Dijk (1997)  los medios construyen un guión que repetido, difundido e internalizado está en la base de los prejuicios y de las prácticas sociales discriminatorias. </w:t>
      </w:r>
    </w:p>
    <w:p w:rsidR="008B7F9E" w:rsidRDefault="003F37EA" w:rsidP="00011392">
      <w:pPr>
        <w:pStyle w:val="Continuarlista"/>
        <w:spacing w:line="480" w:lineRule="auto"/>
        <w:ind w:left="0"/>
        <w:jc w:val="both"/>
        <w:rPr>
          <w:sz w:val="24"/>
          <w:szCs w:val="24"/>
          <w:lang w:val="es-AR"/>
        </w:rPr>
      </w:pPr>
      <w:r>
        <w:rPr>
          <w:sz w:val="24"/>
          <w:szCs w:val="24"/>
          <w:lang w:val="es-AR"/>
        </w:rPr>
        <w:t>So</w:t>
      </w:r>
      <w:r w:rsidR="008B7F9E" w:rsidRPr="00011392">
        <w:rPr>
          <w:sz w:val="24"/>
          <w:szCs w:val="24"/>
          <w:lang w:val="es-AR"/>
        </w:rPr>
        <w:t xml:space="preserve">lo en un </w:t>
      </w:r>
      <w:r w:rsidR="00657DF4" w:rsidRPr="00011392">
        <w:rPr>
          <w:sz w:val="24"/>
          <w:szCs w:val="24"/>
          <w:lang w:val="es-AR"/>
        </w:rPr>
        <w:t>segmento</w:t>
      </w:r>
      <w:r w:rsidR="008B7F9E" w:rsidRPr="00011392">
        <w:rPr>
          <w:sz w:val="24"/>
          <w:szCs w:val="24"/>
          <w:lang w:val="es-AR"/>
        </w:rPr>
        <w:t xml:space="preserve"> de </w:t>
      </w:r>
      <w:r w:rsidR="008B7F9E" w:rsidRPr="00011392">
        <w:rPr>
          <w:i/>
          <w:sz w:val="24"/>
          <w:szCs w:val="24"/>
          <w:lang w:val="es-AR"/>
        </w:rPr>
        <w:t>Policías en acción</w:t>
      </w:r>
      <w:r w:rsidR="008B7F9E" w:rsidRPr="00011392">
        <w:rPr>
          <w:sz w:val="24"/>
          <w:szCs w:val="24"/>
          <w:lang w:val="es-AR"/>
        </w:rPr>
        <w:t xml:space="preserve"> y en una crónica, se plantea el tema de los pobres robándoles a otros pobres, que echa por tierra el prejuicio de que </w:t>
      </w:r>
      <w:r w:rsidR="00737E9B">
        <w:rPr>
          <w:sz w:val="24"/>
          <w:szCs w:val="24"/>
          <w:lang w:val="es-AR"/>
        </w:rPr>
        <w:t>todos</w:t>
      </w:r>
      <w:r>
        <w:rPr>
          <w:sz w:val="24"/>
          <w:szCs w:val="24"/>
          <w:lang w:val="es-AR"/>
        </w:rPr>
        <w:t xml:space="preserve"> </w:t>
      </w:r>
      <w:r w:rsidR="008B7F9E" w:rsidRPr="00011392">
        <w:rPr>
          <w:sz w:val="24"/>
          <w:szCs w:val="24"/>
          <w:lang w:val="es-AR"/>
        </w:rPr>
        <w:t xml:space="preserve">los pobres son los delincuentes. </w:t>
      </w:r>
      <w:r w:rsidR="00552E9C" w:rsidRPr="00011392">
        <w:rPr>
          <w:sz w:val="24"/>
          <w:szCs w:val="24"/>
          <w:lang w:val="es-AR"/>
        </w:rPr>
        <w:t>En este caso, l</w:t>
      </w:r>
      <w:r w:rsidR="008B7F9E" w:rsidRPr="00011392">
        <w:rPr>
          <w:sz w:val="24"/>
          <w:szCs w:val="24"/>
          <w:lang w:val="es-AR"/>
        </w:rPr>
        <w:t>a</w:t>
      </w:r>
      <w:r w:rsidR="00737E9B">
        <w:rPr>
          <w:sz w:val="24"/>
          <w:szCs w:val="24"/>
          <w:lang w:val="es-AR"/>
        </w:rPr>
        <w:t>s</w:t>
      </w:r>
      <w:r w:rsidR="008B7F9E" w:rsidRPr="00011392">
        <w:rPr>
          <w:sz w:val="24"/>
          <w:szCs w:val="24"/>
          <w:lang w:val="es-AR"/>
        </w:rPr>
        <w:t xml:space="preserve"> víctima</w:t>
      </w:r>
      <w:r w:rsidR="00737E9B">
        <w:rPr>
          <w:sz w:val="24"/>
          <w:szCs w:val="24"/>
          <w:lang w:val="es-AR"/>
        </w:rPr>
        <w:t>s</w:t>
      </w:r>
      <w:r w:rsidR="008B7F9E" w:rsidRPr="00011392">
        <w:rPr>
          <w:sz w:val="24"/>
          <w:szCs w:val="24"/>
          <w:lang w:val="es-AR"/>
        </w:rPr>
        <w:t xml:space="preserve"> en situación de pobreza debe</w:t>
      </w:r>
      <w:r w:rsidR="00737E9B">
        <w:rPr>
          <w:sz w:val="24"/>
          <w:szCs w:val="24"/>
          <w:lang w:val="es-AR"/>
        </w:rPr>
        <w:t>n</w:t>
      </w:r>
      <w:r w:rsidR="008B7F9E" w:rsidRPr="00011392">
        <w:rPr>
          <w:sz w:val="24"/>
          <w:szCs w:val="24"/>
          <w:lang w:val="es-AR"/>
        </w:rPr>
        <w:t xml:space="preserve"> lidiar </w:t>
      </w:r>
      <w:r w:rsidR="00552E9C" w:rsidRPr="00011392">
        <w:rPr>
          <w:sz w:val="24"/>
          <w:szCs w:val="24"/>
          <w:lang w:val="es-AR"/>
        </w:rPr>
        <w:t xml:space="preserve">doblemente </w:t>
      </w:r>
      <w:r w:rsidR="008B7F9E" w:rsidRPr="00011392">
        <w:rPr>
          <w:sz w:val="24"/>
          <w:szCs w:val="24"/>
          <w:lang w:val="es-AR"/>
        </w:rPr>
        <w:t>con la delincuencia y con el estigma de ser delincuente</w:t>
      </w:r>
      <w:r w:rsidR="00737E9B">
        <w:rPr>
          <w:sz w:val="24"/>
          <w:szCs w:val="24"/>
          <w:lang w:val="es-AR"/>
        </w:rPr>
        <w:t>s</w:t>
      </w:r>
      <w:r w:rsidR="008B7F9E" w:rsidRPr="00011392">
        <w:rPr>
          <w:sz w:val="24"/>
          <w:szCs w:val="24"/>
          <w:lang w:val="es-AR"/>
        </w:rPr>
        <w:t xml:space="preserve"> por ser pobre</w:t>
      </w:r>
      <w:r w:rsidR="00737E9B">
        <w:rPr>
          <w:sz w:val="24"/>
          <w:szCs w:val="24"/>
          <w:lang w:val="es-AR"/>
        </w:rPr>
        <w:t>s</w:t>
      </w:r>
      <w:r w:rsidR="008B7F9E" w:rsidRPr="00011392">
        <w:rPr>
          <w:sz w:val="24"/>
          <w:szCs w:val="24"/>
          <w:lang w:val="es-AR"/>
        </w:rPr>
        <w:t>.</w:t>
      </w:r>
    </w:p>
    <w:p w:rsidR="008B7F9E" w:rsidRPr="00011392" w:rsidRDefault="00C85F73" w:rsidP="00011392">
      <w:pPr>
        <w:pStyle w:val="Continuarlista"/>
        <w:spacing w:line="480" w:lineRule="auto"/>
        <w:ind w:left="0"/>
        <w:jc w:val="both"/>
        <w:rPr>
          <w:sz w:val="24"/>
          <w:szCs w:val="24"/>
          <w:lang w:val="es-AR"/>
        </w:rPr>
      </w:pPr>
      <w:r w:rsidRPr="00011392">
        <w:rPr>
          <w:sz w:val="24"/>
          <w:szCs w:val="24"/>
          <w:lang w:val="es-AR"/>
        </w:rPr>
        <w:t xml:space="preserve">En ambos </w:t>
      </w:r>
      <w:r>
        <w:rPr>
          <w:sz w:val="24"/>
          <w:szCs w:val="24"/>
          <w:lang w:val="es-AR"/>
        </w:rPr>
        <w:t xml:space="preserve">programas, </w:t>
      </w:r>
      <w:r w:rsidR="00865516">
        <w:rPr>
          <w:sz w:val="24"/>
          <w:szCs w:val="24"/>
          <w:lang w:val="es-AR"/>
        </w:rPr>
        <w:t xml:space="preserve">se pone de manifiesto la estetización y espectacularización de la pobreza </w:t>
      </w:r>
      <w:r>
        <w:rPr>
          <w:sz w:val="24"/>
          <w:szCs w:val="24"/>
          <w:lang w:val="es-AR"/>
        </w:rPr>
        <w:t>(Pardo, 2008)</w:t>
      </w:r>
      <w:r w:rsidR="00865516">
        <w:rPr>
          <w:sz w:val="24"/>
          <w:szCs w:val="24"/>
          <w:lang w:val="es-AR"/>
        </w:rPr>
        <w:t>: l</w:t>
      </w:r>
      <w:r w:rsidR="008B7F9E" w:rsidRPr="00011392">
        <w:rPr>
          <w:sz w:val="24"/>
          <w:szCs w:val="24"/>
          <w:lang w:val="es-AR"/>
        </w:rPr>
        <w:t>a televisión ha montado un show a partir de situaciones que invo</w:t>
      </w:r>
      <w:r w:rsidR="00CA6C42">
        <w:rPr>
          <w:sz w:val="24"/>
          <w:szCs w:val="24"/>
          <w:lang w:val="es-AR"/>
        </w:rPr>
        <w:t>lucran a la gente pobre. L</w:t>
      </w:r>
      <w:r w:rsidR="008B7F9E" w:rsidRPr="00011392">
        <w:rPr>
          <w:sz w:val="24"/>
          <w:szCs w:val="24"/>
          <w:lang w:val="es-AR"/>
        </w:rPr>
        <w:t>os pobres</w:t>
      </w:r>
      <w:r w:rsidR="00CA6C42">
        <w:rPr>
          <w:sz w:val="24"/>
          <w:szCs w:val="24"/>
          <w:lang w:val="es-AR"/>
        </w:rPr>
        <w:t>, por su parte,</w:t>
      </w:r>
      <w:r w:rsidR="008B7F9E" w:rsidRPr="00011392">
        <w:rPr>
          <w:sz w:val="24"/>
          <w:szCs w:val="24"/>
          <w:lang w:val="es-AR"/>
        </w:rPr>
        <w:t xml:space="preserve"> están actuando frente a la cámara y tratando de crear una imagen positiva de sí mismos, justificando acciones valoradas negativamente. En </w:t>
      </w:r>
      <w:r w:rsidR="008B7F9E" w:rsidRPr="00011392">
        <w:rPr>
          <w:i/>
          <w:sz w:val="24"/>
          <w:szCs w:val="24"/>
          <w:lang w:val="es-AR"/>
        </w:rPr>
        <w:t>Policías en acción</w:t>
      </w:r>
      <w:r w:rsidR="008B7F9E" w:rsidRPr="00011392">
        <w:rPr>
          <w:sz w:val="24"/>
          <w:szCs w:val="24"/>
          <w:lang w:val="es-AR"/>
        </w:rPr>
        <w:t>, llegan a hacerse los cómicos, despertando la risa de quie</w:t>
      </w:r>
      <w:r w:rsidR="005E0B59" w:rsidRPr="00011392">
        <w:rPr>
          <w:sz w:val="24"/>
          <w:szCs w:val="24"/>
          <w:lang w:val="es-AR"/>
        </w:rPr>
        <w:t>nes están presentes en el lugar y del televidente.</w:t>
      </w:r>
      <w:r w:rsidR="008B7F9E" w:rsidRPr="00011392">
        <w:rPr>
          <w:sz w:val="24"/>
          <w:szCs w:val="24"/>
          <w:lang w:val="es-AR"/>
        </w:rPr>
        <w:t xml:space="preserve"> En </w:t>
      </w:r>
      <w:r w:rsidR="008B7F9E" w:rsidRPr="00011392">
        <w:rPr>
          <w:i/>
          <w:sz w:val="24"/>
          <w:szCs w:val="24"/>
          <w:lang w:val="es-AR"/>
        </w:rPr>
        <w:t>Crónicas extremas</w:t>
      </w:r>
      <w:r w:rsidR="008B7F9E" w:rsidRPr="00011392">
        <w:rPr>
          <w:sz w:val="24"/>
          <w:szCs w:val="24"/>
          <w:lang w:val="es-AR"/>
        </w:rPr>
        <w:t xml:space="preserve">, los mismos protagonistas en dos crónicas, conducen las entrevistas a gente que pertenece a su grupo, quienes de otra manera no accederían a brindar información, por ejemplo las travestis.  En el caso de “Narcos mayoristas” la televisión ha desafiado el peligro, engañando a los narcos </w:t>
      </w:r>
      <w:r w:rsidR="008B7F9E" w:rsidRPr="00011392">
        <w:rPr>
          <w:sz w:val="24"/>
          <w:szCs w:val="24"/>
          <w:lang w:val="es-AR"/>
        </w:rPr>
        <w:lastRenderedPageBreak/>
        <w:t xml:space="preserve">con la ayuda de un baqueano que ha filmado en cámara oculta una venta de droga. Para el programa es un mérito el haber entrado “a ese mundo donde nadie entra”, </w:t>
      </w:r>
      <w:r w:rsidR="00737E9B">
        <w:rPr>
          <w:sz w:val="24"/>
          <w:szCs w:val="24"/>
          <w:lang w:val="es-AR"/>
        </w:rPr>
        <w:t xml:space="preserve">poniendo en peligro sus vidas. </w:t>
      </w:r>
      <w:r w:rsidR="005E0B59" w:rsidRPr="00011392">
        <w:rPr>
          <w:sz w:val="24"/>
          <w:szCs w:val="24"/>
          <w:lang w:val="es-AR"/>
        </w:rPr>
        <w:t>En una de las</w:t>
      </w:r>
      <w:r w:rsidR="008B7F9E" w:rsidRPr="00011392">
        <w:rPr>
          <w:sz w:val="24"/>
          <w:szCs w:val="24"/>
          <w:lang w:val="es-AR"/>
        </w:rPr>
        <w:t xml:space="preserve"> crónicas</w:t>
      </w:r>
      <w:r w:rsidR="005E0B59" w:rsidRPr="00011392">
        <w:rPr>
          <w:sz w:val="24"/>
          <w:szCs w:val="24"/>
          <w:lang w:val="es-AR"/>
        </w:rPr>
        <w:t>,</w:t>
      </w:r>
      <w:r w:rsidR="003F37EA">
        <w:rPr>
          <w:sz w:val="24"/>
          <w:szCs w:val="24"/>
          <w:lang w:val="es-AR"/>
        </w:rPr>
        <w:t xml:space="preserve"> </w:t>
      </w:r>
      <w:r w:rsidR="005E0B59" w:rsidRPr="00011392">
        <w:rPr>
          <w:sz w:val="24"/>
          <w:szCs w:val="24"/>
          <w:lang w:val="es-AR"/>
        </w:rPr>
        <w:t>“Los Limpia Poxi”</w:t>
      </w:r>
      <w:r w:rsidR="003F37EA">
        <w:rPr>
          <w:sz w:val="24"/>
          <w:szCs w:val="24"/>
          <w:lang w:val="es-AR"/>
        </w:rPr>
        <w:t>,</w:t>
      </w:r>
      <w:r w:rsidR="005E0B59" w:rsidRPr="00011392">
        <w:rPr>
          <w:sz w:val="24"/>
          <w:szCs w:val="24"/>
          <w:lang w:val="es-AR"/>
        </w:rPr>
        <w:t xml:space="preserve"> </w:t>
      </w:r>
      <w:r w:rsidR="008B7F9E" w:rsidRPr="00011392">
        <w:rPr>
          <w:sz w:val="24"/>
          <w:szCs w:val="24"/>
          <w:lang w:val="es-AR"/>
        </w:rPr>
        <w:t>es evi</w:t>
      </w:r>
      <w:r w:rsidR="005E0B59" w:rsidRPr="00011392">
        <w:rPr>
          <w:sz w:val="24"/>
          <w:szCs w:val="24"/>
          <w:lang w:val="es-AR"/>
        </w:rPr>
        <w:t>dente la actuación del protagonista principal</w:t>
      </w:r>
      <w:r w:rsidR="00411A8C" w:rsidRPr="00011392">
        <w:rPr>
          <w:sz w:val="24"/>
          <w:szCs w:val="24"/>
          <w:lang w:val="es-AR"/>
        </w:rPr>
        <w:t>,</w:t>
      </w:r>
      <w:r w:rsidR="003F37EA">
        <w:rPr>
          <w:sz w:val="24"/>
          <w:szCs w:val="24"/>
          <w:lang w:val="es-AR"/>
        </w:rPr>
        <w:t xml:space="preserve"> </w:t>
      </w:r>
      <w:r w:rsidR="00411A8C" w:rsidRPr="00011392">
        <w:rPr>
          <w:sz w:val="24"/>
          <w:szCs w:val="24"/>
          <w:lang w:val="es-AR"/>
        </w:rPr>
        <w:t>Hernán, quien</w:t>
      </w:r>
      <w:r w:rsidR="008B7F9E" w:rsidRPr="00011392">
        <w:rPr>
          <w:sz w:val="24"/>
          <w:szCs w:val="24"/>
          <w:lang w:val="es-AR"/>
        </w:rPr>
        <w:t xml:space="preserve"> trata de</w:t>
      </w:r>
      <w:r w:rsidR="00411A8C" w:rsidRPr="00011392">
        <w:rPr>
          <w:sz w:val="24"/>
          <w:szCs w:val="24"/>
          <w:lang w:val="es-AR"/>
        </w:rPr>
        <w:t xml:space="preserve"> construir la imagen</w:t>
      </w:r>
      <w:r w:rsidR="008B7F9E" w:rsidRPr="00011392">
        <w:rPr>
          <w:sz w:val="24"/>
          <w:szCs w:val="24"/>
          <w:lang w:val="es-AR"/>
        </w:rPr>
        <w:t xml:space="preserve"> de chico ganador, presentando situac</w:t>
      </w:r>
      <w:r w:rsidR="005E0B59" w:rsidRPr="00011392">
        <w:rPr>
          <w:sz w:val="24"/>
          <w:szCs w:val="24"/>
          <w:lang w:val="es-AR"/>
        </w:rPr>
        <w:t>iones de las que él sale airoso.</w:t>
      </w:r>
      <w:r w:rsidR="008B7F9E" w:rsidRPr="00011392">
        <w:rPr>
          <w:sz w:val="24"/>
          <w:szCs w:val="24"/>
          <w:lang w:val="es-AR"/>
        </w:rPr>
        <w:t xml:space="preserve"> Sin embargo, un dato periférico lo delata: es un chico con problemas “Yo me drogo para olvidarme de todas las cosas, viste, amigo”.</w:t>
      </w:r>
    </w:p>
    <w:p w:rsidR="008B7F9E" w:rsidRPr="00011392" w:rsidRDefault="008B7F9E" w:rsidP="00011392">
      <w:pPr>
        <w:pStyle w:val="Continuarlista"/>
        <w:spacing w:line="480" w:lineRule="auto"/>
        <w:ind w:left="0"/>
        <w:jc w:val="both"/>
        <w:rPr>
          <w:sz w:val="24"/>
          <w:szCs w:val="24"/>
          <w:lang w:val="es-AR"/>
        </w:rPr>
      </w:pPr>
      <w:r w:rsidRPr="00011392">
        <w:rPr>
          <w:sz w:val="24"/>
          <w:szCs w:val="24"/>
          <w:lang w:val="es-AR"/>
        </w:rPr>
        <w:t xml:space="preserve">En otra crónica, “Morir de Poxi”,  se advierte </w:t>
      </w:r>
      <w:r w:rsidR="00865516">
        <w:rPr>
          <w:sz w:val="24"/>
          <w:szCs w:val="24"/>
          <w:lang w:val="es-AR"/>
        </w:rPr>
        <w:t xml:space="preserve">claramente </w:t>
      </w:r>
      <w:r w:rsidRPr="00011392">
        <w:rPr>
          <w:sz w:val="24"/>
          <w:szCs w:val="24"/>
          <w:lang w:val="es-AR"/>
        </w:rPr>
        <w:t>qu</w:t>
      </w:r>
      <w:r w:rsidR="00865516">
        <w:rPr>
          <w:sz w:val="24"/>
          <w:szCs w:val="24"/>
          <w:lang w:val="es-AR"/>
        </w:rPr>
        <w:t>e un joven está sobreactuando el</w:t>
      </w:r>
      <w:r w:rsidRPr="00011392">
        <w:rPr>
          <w:sz w:val="24"/>
          <w:szCs w:val="24"/>
          <w:lang w:val="es-AR"/>
        </w:rPr>
        <w:t xml:space="preserve"> rol</w:t>
      </w:r>
      <w:r w:rsidR="00865516">
        <w:rPr>
          <w:sz w:val="24"/>
          <w:szCs w:val="24"/>
          <w:lang w:val="es-AR"/>
        </w:rPr>
        <w:t xml:space="preserve"> de drogadicto</w:t>
      </w:r>
      <w:r w:rsidRPr="00011392">
        <w:rPr>
          <w:sz w:val="24"/>
          <w:szCs w:val="24"/>
          <w:lang w:val="es-AR"/>
        </w:rPr>
        <w:t>, fingiendo estar bajo el efecto del flash del Poxi Ran</w:t>
      </w:r>
      <w:r w:rsidR="00865516">
        <w:rPr>
          <w:sz w:val="24"/>
          <w:szCs w:val="24"/>
          <w:lang w:val="es-AR"/>
        </w:rPr>
        <w:t>:</w:t>
      </w:r>
      <w:r w:rsidR="00E53E3B">
        <w:rPr>
          <w:sz w:val="24"/>
          <w:szCs w:val="24"/>
          <w:lang w:val="es-AR"/>
        </w:rPr>
        <w:t xml:space="preserve"> “Me morí, me morí” </w:t>
      </w:r>
      <w:r w:rsidRPr="00011392">
        <w:rPr>
          <w:sz w:val="24"/>
          <w:szCs w:val="24"/>
          <w:lang w:val="es-AR"/>
        </w:rPr>
        <w:t>gritaba y se movía con los brazos en alto.</w:t>
      </w:r>
    </w:p>
    <w:p w:rsidR="00880ACD" w:rsidRPr="00011392" w:rsidRDefault="008B7F9E" w:rsidP="00011392">
      <w:pPr>
        <w:pStyle w:val="Continuarlista"/>
        <w:spacing w:line="480" w:lineRule="auto"/>
        <w:ind w:left="0"/>
        <w:jc w:val="both"/>
        <w:rPr>
          <w:sz w:val="24"/>
          <w:szCs w:val="24"/>
          <w:lang w:val="es-AR"/>
        </w:rPr>
      </w:pPr>
      <w:r w:rsidRPr="00011392">
        <w:rPr>
          <w:sz w:val="24"/>
          <w:szCs w:val="24"/>
          <w:lang w:val="es-AR"/>
        </w:rPr>
        <w:t>Los carteles que aparecen en pantalla contribuyen a la estigmatización de las personas y de la villa:</w:t>
      </w:r>
      <w:r w:rsidR="00411A8C" w:rsidRPr="00011392">
        <w:rPr>
          <w:sz w:val="24"/>
          <w:szCs w:val="24"/>
          <w:lang w:val="es-AR"/>
        </w:rPr>
        <w:t xml:space="preserve"> “Soledad, 16 años, prostituta”, “20 autos robados ingresan a Fuerte</w:t>
      </w:r>
      <w:r w:rsidRPr="00011392">
        <w:rPr>
          <w:sz w:val="24"/>
          <w:szCs w:val="24"/>
          <w:lang w:val="es-AR"/>
        </w:rPr>
        <w:t xml:space="preserve"> Apache por mes”. Algunos títulos de los programas son est</w:t>
      </w:r>
      <w:r w:rsidR="00865516">
        <w:rPr>
          <w:sz w:val="24"/>
          <w:szCs w:val="24"/>
          <w:lang w:val="es-AR"/>
        </w:rPr>
        <w:t>igmatizantes: “Los Limpia Poxi”,</w:t>
      </w:r>
      <w:r w:rsidRPr="00011392">
        <w:rPr>
          <w:sz w:val="24"/>
          <w:szCs w:val="24"/>
          <w:lang w:val="es-AR"/>
        </w:rPr>
        <w:t xml:space="preserve"> “Fábrica de putas”, “Mafia de travestis”.</w:t>
      </w:r>
    </w:p>
    <w:p w:rsidR="008B7F9E" w:rsidRPr="00011392" w:rsidRDefault="00880ACD" w:rsidP="00011392">
      <w:pPr>
        <w:pStyle w:val="Continuarlista"/>
        <w:spacing w:line="480" w:lineRule="auto"/>
        <w:ind w:left="0"/>
        <w:jc w:val="both"/>
        <w:rPr>
          <w:sz w:val="24"/>
          <w:szCs w:val="24"/>
          <w:lang w:val="es-AR"/>
        </w:rPr>
      </w:pPr>
      <w:r w:rsidRPr="00011392">
        <w:rPr>
          <w:sz w:val="24"/>
          <w:szCs w:val="24"/>
          <w:lang w:val="es-AR"/>
        </w:rPr>
        <w:t>La villa, que es el lugar donde viven los pobres, está identificada con la violencia, la delincuencia y la droga. Se jerarquiza el peligro de entrar a la villa, que de esta manera queda estigmatizada como un lugar impenetrable.</w:t>
      </w:r>
    </w:p>
    <w:p w:rsidR="008B7F9E" w:rsidRPr="00011392" w:rsidRDefault="008B7F9E" w:rsidP="00011392">
      <w:pPr>
        <w:pStyle w:val="Continuarlista"/>
        <w:spacing w:line="480" w:lineRule="auto"/>
        <w:ind w:left="0"/>
        <w:jc w:val="both"/>
        <w:rPr>
          <w:sz w:val="24"/>
          <w:szCs w:val="24"/>
          <w:lang w:val="es-AR"/>
        </w:rPr>
      </w:pPr>
      <w:r w:rsidRPr="00011392">
        <w:rPr>
          <w:sz w:val="24"/>
          <w:szCs w:val="24"/>
          <w:lang w:val="es-AR"/>
        </w:rPr>
        <w:t>La espectacularización de la pobreza, la delincuencia y la violencia producen en el televidente la idea equívoca de que lo que se ve en televisión no per</w:t>
      </w:r>
      <w:r w:rsidR="00E53E3B">
        <w:rPr>
          <w:sz w:val="24"/>
          <w:szCs w:val="24"/>
          <w:lang w:val="es-AR"/>
        </w:rPr>
        <w:t xml:space="preserve">tenece </w:t>
      </w:r>
      <w:r w:rsidRPr="00011392">
        <w:rPr>
          <w:sz w:val="24"/>
          <w:szCs w:val="24"/>
          <w:lang w:val="es-AR"/>
        </w:rPr>
        <w:t>a su mundo, precisamente por estar en la pantalla: “Les pasa a ellos”.</w:t>
      </w:r>
    </w:p>
    <w:p w:rsidR="00AF17DE" w:rsidRPr="00D74FFC" w:rsidRDefault="00AA171A" w:rsidP="00011392">
      <w:pPr>
        <w:pStyle w:val="Lista"/>
        <w:spacing w:line="480" w:lineRule="auto"/>
        <w:ind w:left="0" w:firstLine="0"/>
        <w:jc w:val="both"/>
        <w:rPr>
          <w:rFonts w:ascii="Times New Roman" w:hAnsi="Times New Roman"/>
          <w:b/>
          <w:i/>
          <w:sz w:val="24"/>
          <w:szCs w:val="24"/>
          <w:lang w:val="es-AR"/>
        </w:rPr>
      </w:pPr>
      <w:r w:rsidRPr="006B5F51">
        <w:rPr>
          <w:rFonts w:ascii="Times New Roman" w:hAnsi="Times New Roman"/>
          <w:b/>
          <w:sz w:val="24"/>
          <w:szCs w:val="24"/>
          <w:lang w:val="es-AR"/>
        </w:rPr>
        <w:t>8.2.</w:t>
      </w:r>
      <w:r w:rsidR="000F741A" w:rsidRPr="00D74FFC">
        <w:rPr>
          <w:rFonts w:ascii="Times New Roman" w:hAnsi="Times New Roman"/>
          <w:b/>
          <w:i/>
          <w:sz w:val="24"/>
          <w:szCs w:val="24"/>
          <w:lang w:val="es-AR"/>
        </w:rPr>
        <w:tab/>
      </w:r>
      <w:r w:rsidR="00871459">
        <w:rPr>
          <w:rFonts w:ascii="Times New Roman" w:hAnsi="Times New Roman"/>
          <w:b/>
          <w:sz w:val="24"/>
          <w:szCs w:val="24"/>
          <w:lang w:val="es-AR"/>
        </w:rPr>
        <w:t>Conclusiones relacionadas con</w:t>
      </w:r>
      <w:r w:rsidR="00AF17DE" w:rsidRPr="00D74FFC">
        <w:rPr>
          <w:rFonts w:ascii="Times New Roman" w:hAnsi="Times New Roman"/>
          <w:b/>
          <w:sz w:val="24"/>
          <w:szCs w:val="24"/>
          <w:lang w:val="es-AR"/>
        </w:rPr>
        <w:t xml:space="preserve"> los objetivos específicos</w:t>
      </w:r>
    </w:p>
    <w:p w:rsidR="00AF17DE" w:rsidRPr="00011392" w:rsidRDefault="00611582" w:rsidP="00D74FFC">
      <w:pPr>
        <w:pStyle w:val="Prrafodelista"/>
        <w:spacing w:line="480" w:lineRule="auto"/>
        <w:ind w:left="0"/>
        <w:jc w:val="both"/>
        <w:rPr>
          <w:sz w:val="24"/>
          <w:szCs w:val="24"/>
          <w:lang w:val="es-AR"/>
        </w:rPr>
      </w:pPr>
      <w:r w:rsidRPr="00011392">
        <w:rPr>
          <w:i/>
          <w:sz w:val="24"/>
          <w:szCs w:val="24"/>
          <w:lang w:val="es-AR"/>
        </w:rPr>
        <w:t xml:space="preserve">A) </w:t>
      </w:r>
      <w:r w:rsidR="00AF17DE" w:rsidRPr="00011392">
        <w:rPr>
          <w:i/>
          <w:sz w:val="24"/>
          <w:szCs w:val="24"/>
          <w:lang w:val="es-AR"/>
        </w:rPr>
        <w:t>En  cuanto a los roles temáticos de las personas en situación de pobreza</w:t>
      </w:r>
    </w:p>
    <w:p w:rsidR="00AF17DE" w:rsidRPr="00011392" w:rsidRDefault="00AF17DE" w:rsidP="00D74FFC">
      <w:pPr>
        <w:pStyle w:val="Continuarlista2"/>
        <w:spacing w:line="480" w:lineRule="auto"/>
        <w:ind w:left="0"/>
        <w:jc w:val="both"/>
        <w:rPr>
          <w:b/>
          <w:sz w:val="24"/>
          <w:szCs w:val="24"/>
          <w:lang w:val="es-AR"/>
        </w:rPr>
      </w:pPr>
      <w:r w:rsidRPr="00011392">
        <w:rPr>
          <w:sz w:val="24"/>
          <w:szCs w:val="24"/>
          <w:lang w:val="es-AR"/>
        </w:rPr>
        <w:t>En relación con los objetivos específicos, el análisis de los roles temáticos de los pobres, los muestran  como víctimas de la carencia, de la violencia y de la delincuencia.</w:t>
      </w:r>
    </w:p>
    <w:p w:rsidR="00AF17DE" w:rsidRPr="00011392" w:rsidRDefault="00AF17DE" w:rsidP="00D74FFC">
      <w:pPr>
        <w:pStyle w:val="Continuarlista2"/>
        <w:spacing w:line="480" w:lineRule="auto"/>
        <w:ind w:left="0"/>
        <w:jc w:val="both"/>
        <w:rPr>
          <w:sz w:val="24"/>
          <w:szCs w:val="24"/>
          <w:lang w:val="es-AR"/>
        </w:rPr>
      </w:pPr>
      <w:r w:rsidRPr="00011392">
        <w:rPr>
          <w:sz w:val="24"/>
          <w:szCs w:val="24"/>
          <w:lang w:val="es-AR"/>
        </w:rPr>
        <w:lastRenderedPageBreak/>
        <w:t xml:space="preserve">Considerando la situación de pobreza en la que viven los participantes, la carencia de vivienda, de bienes esenciales y de dinero, está señalada por procesos relacionales con el verbo “tener” negado. Como participantes de estos procesos, los pobres desempeñan </w:t>
      </w:r>
      <w:r w:rsidR="00055291" w:rsidRPr="00011392">
        <w:rPr>
          <w:sz w:val="24"/>
          <w:szCs w:val="24"/>
          <w:lang w:val="es-AR"/>
        </w:rPr>
        <w:t>el rol de no poseedores</w:t>
      </w:r>
    </w:p>
    <w:p w:rsidR="00AF17DE" w:rsidRPr="00011392" w:rsidRDefault="00AF17DE" w:rsidP="00D74FFC">
      <w:pPr>
        <w:pStyle w:val="Textoindependienteprimerasangra2"/>
        <w:ind w:left="567" w:firstLine="0"/>
        <w:jc w:val="both"/>
        <w:rPr>
          <w:rFonts w:ascii="Times New Roman" w:hAnsi="Times New Roman"/>
          <w:sz w:val="24"/>
          <w:szCs w:val="24"/>
          <w:lang w:val="es-AR"/>
        </w:rPr>
      </w:pPr>
      <w:r w:rsidRPr="00011392">
        <w:rPr>
          <w:rFonts w:ascii="Times New Roman" w:hAnsi="Times New Roman"/>
          <w:sz w:val="24"/>
          <w:szCs w:val="24"/>
          <w:lang w:val="es-AR"/>
        </w:rPr>
        <w:t>E12 [</w:t>
      </w:r>
      <w:r w:rsidRPr="007B079B">
        <w:rPr>
          <w:rFonts w:ascii="Times New Roman" w:hAnsi="Times New Roman"/>
          <w:b/>
          <w:i/>
          <w:sz w:val="24"/>
          <w:szCs w:val="24"/>
          <w:lang w:val="es-AR"/>
        </w:rPr>
        <w:t>No tengo</w:t>
      </w:r>
      <w:r w:rsidRPr="007B079B">
        <w:rPr>
          <w:rFonts w:ascii="Times New Roman" w:hAnsi="Times New Roman"/>
          <w:i/>
          <w:sz w:val="24"/>
          <w:szCs w:val="24"/>
          <w:lang w:val="es-AR"/>
        </w:rPr>
        <w:t xml:space="preserve"> dónde ir yo</w:t>
      </w:r>
      <w:r w:rsidRPr="00011392">
        <w:rPr>
          <w:rFonts w:ascii="Times New Roman" w:hAnsi="Times New Roman"/>
          <w:sz w:val="24"/>
          <w:szCs w:val="24"/>
          <w:lang w:val="es-AR"/>
        </w:rPr>
        <w:t xml:space="preserve">] (No tengo dónde ir yo- </w:t>
      </w:r>
      <w:r w:rsidRPr="007B079B">
        <w:rPr>
          <w:rFonts w:ascii="Times New Roman" w:hAnsi="Times New Roman"/>
          <w:i/>
          <w:sz w:val="24"/>
          <w:szCs w:val="24"/>
          <w:lang w:val="es-AR"/>
        </w:rPr>
        <w:t>Policías en acción</w:t>
      </w:r>
      <w:r w:rsidRPr="00011392">
        <w:rPr>
          <w:rFonts w:ascii="Times New Roman" w:hAnsi="Times New Roman"/>
          <w:sz w:val="24"/>
          <w:szCs w:val="24"/>
          <w:lang w:val="es-AR"/>
        </w:rPr>
        <w:t xml:space="preserve">) </w:t>
      </w:r>
    </w:p>
    <w:p w:rsidR="00AF17DE" w:rsidRPr="00011392" w:rsidRDefault="00AF17DE" w:rsidP="00D74FFC">
      <w:pPr>
        <w:pStyle w:val="Textoindependienteprimerasangra2"/>
        <w:ind w:left="567" w:firstLine="0"/>
        <w:jc w:val="both"/>
        <w:rPr>
          <w:rFonts w:ascii="Times New Roman" w:hAnsi="Times New Roman"/>
          <w:sz w:val="24"/>
          <w:szCs w:val="24"/>
          <w:lang w:val="es-AR"/>
        </w:rPr>
      </w:pPr>
      <w:r w:rsidRPr="00011392">
        <w:rPr>
          <w:rFonts w:ascii="Times New Roman" w:hAnsi="Times New Roman"/>
          <w:sz w:val="24"/>
          <w:szCs w:val="24"/>
          <w:lang w:val="es-AR"/>
        </w:rPr>
        <w:t>E142 [</w:t>
      </w:r>
      <w:r w:rsidRPr="007B079B">
        <w:rPr>
          <w:rFonts w:ascii="Times New Roman" w:hAnsi="Times New Roman"/>
          <w:b/>
          <w:i/>
          <w:sz w:val="24"/>
          <w:szCs w:val="24"/>
          <w:lang w:val="es-AR"/>
        </w:rPr>
        <w:t>No tenemos</w:t>
      </w:r>
      <w:r w:rsidRPr="007B079B">
        <w:rPr>
          <w:rFonts w:ascii="Times New Roman" w:hAnsi="Times New Roman"/>
          <w:i/>
          <w:sz w:val="24"/>
          <w:szCs w:val="24"/>
          <w:lang w:val="es-AR"/>
        </w:rPr>
        <w:t xml:space="preserve"> para el carbón y juntamos leña y hacemos toda la noche el fuego</w:t>
      </w:r>
      <w:r w:rsidRPr="00011392">
        <w:rPr>
          <w:rFonts w:ascii="Times New Roman" w:hAnsi="Times New Roman"/>
          <w:sz w:val="24"/>
          <w:szCs w:val="24"/>
          <w:lang w:val="es-AR"/>
        </w:rPr>
        <w:t xml:space="preserve">] (Morir de frío- </w:t>
      </w:r>
      <w:r w:rsidRPr="00075C23">
        <w:rPr>
          <w:rFonts w:ascii="Times New Roman" w:hAnsi="Times New Roman"/>
          <w:i/>
          <w:sz w:val="24"/>
          <w:szCs w:val="24"/>
          <w:lang w:val="es-AR"/>
        </w:rPr>
        <w:t>Crónicas extremas</w:t>
      </w:r>
      <w:r w:rsidRPr="00011392">
        <w:rPr>
          <w:rFonts w:ascii="Times New Roman" w:hAnsi="Times New Roman"/>
          <w:sz w:val="24"/>
          <w:szCs w:val="24"/>
          <w:lang w:val="es-AR"/>
        </w:rPr>
        <w:t>)</w:t>
      </w:r>
    </w:p>
    <w:p w:rsidR="00AF17DE" w:rsidRPr="00011392" w:rsidRDefault="00AF17DE" w:rsidP="00D74FFC">
      <w:pPr>
        <w:pStyle w:val="Textoindependienteprimerasangra2"/>
        <w:ind w:left="567" w:firstLine="0"/>
        <w:jc w:val="both"/>
        <w:rPr>
          <w:rFonts w:ascii="Times New Roman" w:hAnsi="Times New Roman"/>
          <w:i/>
          <w:sz w:val="24"/>
          <w:szCs w:val="24"/>
          <w:lang w:val="es-AR"/>
        </w:rPr>
      </w:pPr>
      <w:r w:rsidRPr="007B079B">
        <w:rPr>
          <w:rFonts w:ascii="Times New Roman" w:hAnsi="Times New Roman"/>
          <w:sz w:val="24"/>
          <w:szCs w:val="24"/>
          <w:lang w:val="es-AR"/>
        </w:rPr>
        <w:t xml:space="preserve">E113 </w:t>
      </w:r>
      <w:r w:rsidRPr="00011392">
        <w:rPr>
          <w:rFonts w:ascii="Times New Roman" w:hAnsi="Times New Roman"/>
          <w:i/>
          <w:sz w:val="24"/>
          <w:szCs w:val="24"/>
          <w:lang w:val="es-AR"/>
        </w:rPr>
        <w:t xml:space="preserve">[No, yo </w:t>
      </w:r>
      <w:r w:rsidRPr="00011392">
        <w:rPr>
          <w:rFonts w:ascii="Times New Roman" w:hAnsi="Times New Roman"/>
          <w:b/>
          <w:i/>
          <w:sz w:val="24"/>
          <w:szCs w:val="24"/>
          <w:lang w:val="es-AR"/>
        </w:rPr>
        <w:t>no tengo</w:t>
      </w:r>
      <w:r w:rsidRPr="00011392">
        <w:rPr>
          <w:rFonts w:ascii="Times New Roman" w:hAnsi="Times New Roman"/>
          <w:i/>
          <w:sz w:val="24"/>
          <w:szCs w:val="24"/>
          <w:lang w:val="es-AR"/>
        </w:rPr>
        <w:t xml:space="preserve"> dónde irme]. </w:t>
      </w:r>
      <w:r w:rsidRPr="007B079B">
        <w:rPr>
          <w:rFonts w:ascii="Times New Roman" w:hAnsi="Times New Roman"/>
          <w:sz w:val="24"/>
          <w:szCs w:val="24"/>
          <w:lang w:val="es-AR"/>
        </w:rPr>
        <w:t>114</w:t>
      </w:r>
      <w:r w:rsidRPr="00011392">
        <w:rPr>
          <w:rFonts w:ascii="Times New Roman" w:hAnsi="Times New Roman"/>
          <w:i/>
          <w:sz w:val="24"/>
          <w:szCs w:val="24"/>
          <w:lang w:val="es-AR"/>
        </w:rPr>
        <w:t>[</w:t>
      </w:r>
      <w:r w:rsidRPr="00011392">
        <w:rPr>
          <w:rFonts w:ascii="Times New Roman" w:hAnsi="Times New Roman"/>
          <w:b/>
          <w:i/>
          <w:sz w:val="24"/>
          <w:szCs w:val="24"/>
          <w:lang w:val="es-AR"/>
        </w:rPr>
        <w:t>No tengo</w:t>
      </w:r>
      <w:r w:rsidRPr="00011392">
        <w:rPr>
          <w:rFonts w:ascii="Times New Roman" w:hAnsi="Times New Roman"/>
          <w:i/>
          <w:sz w:val="24"/>
          <w:szCs w:val="24"/>
          <w:lang w:val="es-AR"/>
        </w:rPr>
        <w:t xml:space="preserve"> tampoco plata para comprarme una casa] (</w:t>
      </w:r>
      <w:r w:rsidRPr="00075C23">
        <w:rPr>
          <w:rFonts w:ascii="Times New Roman" w:hAnsi="Times New Roman"/>
          <w:sz w:val="24"/>
          <w:szCs w:val="24"/>
          <w:lang w:val="es-AR"/>
        </w:rPr>
        <w:t>Pelea por la tierra</w:t>
      </w:r>
      <w:r w:rsidRPr="00011392">
        <w:rPr>
          <w:rFonts w:ascii="Times New Roman" w:hAnsi="Times New Roman"/>
          <w:i/>
          <w:sz w:val="24"/>
          <w:szCs w:val="24"/>
          <w:lang w:val="es-AR"/>
        </w:rPr>
        <w:t>- Crónicas extremas)</w:t>
      </w:r>
    </w:p>
    <w:p w:rsidR="00AF17DE" w:rsidRDefault="00AF17DE" w:rsidP="00D74FFC">
      <w:pPr>
        <w:pStyle w:val="Textoindependiente"/>
        <w:spacing w:line="480" w:lineRule="auto"/>
        <w:jc w:val="both"/>
        <w:rPr>
          <w:lang w:val="es-AR"/>
        </w:rPr>
      </w:pPr>
      <w:r>
        <w:rPr>
          <w:lang w:val="es-AR"/>
        </w:rPr>
        <w:t xml:space="preserve">En </w:t>
      </w:r>
      <w:r w:rsidRPr="002E26E0">
        <w:rPr>
          <w:i/>
          <w:lang w:val="es-AR"/>
        </w:rPr>
        <w:t>Crónicas extremas</w:t>
      </w:r>
      <w:r w:rsidR="00E53E3B">
        <w:rPr>
          <w:lang w:val="es-AR"/>
        </w:rPr>
        <w:t xml:space="preserve">, </w:t>
      </w:r>
      <w:r>
        <w:rPr>
          <w:lang w:val="es-AR"/>
        </w:rPr>
        <w:t xml:space="preserve">los participantes en situación de pobreza ante la carencia, pasan a ser </w:t>
      </w:r>
      <w:r w:rsidR="00C7231B">
        <w:rPr>
          <w:lang w:val="es-AR"/>
        </w:rPr>
        <w:t>a</w:t>
      </w:r>
      <w:r>
        <w:rPr>
          <w:lang w:val="es-AR"/>
        </w:rPr>
        <w:t xml:space="preserve">ctores en procesos materiales, acciones </w:t>
      </w:r>
      <w:r w:rsidR="00322001">
        <w:rPr>
          <w:lang w:val="es-AR"/>
        </w:rPr>
        <w:t xml:space="preserve">por lo general </w:t>
      </w:r>
      <w:r>
        <w:rPr>
          <w:lang w:val="es-AR"/>
        </w:rPr>
        <w:t xml:space="preserve">valoradas negativamente pero mitigadas </w:t>
      </w:r>
      <w:r w:rsidR="00280BA9">
        <w:rPr>
          <w:lang w:val="es-AR"/>
        </w:rPr>
        <w:t>en su discurso. Ante la falta</w:t>
      </w:r>
      <w:r>
        <w:rPr>
          <w:lang w:val="es-AR"/>
        </w:rPr>
        <w:t xml:space="preserve"> de vivienda, salieron a tomar terrenos y luch</w:t>
      </w:r>
      <w:r w:rsidR="00280BA9">
        <w:rPr>
          <w:lang w:val="es-AR"/>
        </w:rPr>
        <w:t xml:space="preserve">aron por ellos; </w:t>
      </w:r>
      <w:r w:rsidR="00902FE7">
        <w:rPr>
          <w:lang w:val="es-AR"/>
        </w:rPr>
        <w:t xml:space="preserve">ante la carencia de dinero, “para sobrevivir” salieron a robar y </w:t>
      </w:r>
      <w:r w:rsidR="00280BA9">
        <w:rPr>
          <w:lang w:val="es-AR"/>
        </w:rPr>
        <w:t>ante la falta</w:t>
      </w:r>
      <w:r>
        <w:rPr>
          <w:lang w:val="es-AR"/>
        </w:rPr>
        <w:t xml:space="preserve"> de comida, las jóvenes salieron a prostituirse para ayudar a su fam</w:t>
      </w:r>
      <w:r w:rsidR="00902FE7">
        <w:rPr>
          <w:lang w:val="es-AR"/>
        </w:rPr>
        <w:t>ilia.</w:t>
      </w:r>
      <w:r w:rsidR="003F37EA">
        <w:rPr>
          <w:lang w:val="es-AR"/>
        </w:rPr>
        <w:t xml:space="preserve"> </w:t>
      </w:r>
      <w:r w:rsidR="00E53E3B">
        <w:rPr>
          <w:lang w:val="es-AR"/>
        </w:rPr>
        <w:t xml:space="preserve">En el ejemplo, Soledad justifica por qué empezó a prostituirse, aunque </w:t>
      </w:r>
      <w:r w:rsidR="00902FE7">
        <w:rPr>
          <w:lang w:val="es-AR"/>
        </w:rPr>
        <w:t xml:space="preserve">no </w:t>
      </w:r>
      <w:r w:rsidR="00E53E3B">
        <w:rPr>
          <w:lang w:val="es-AR"/>
        </w:rPr>
        <w:t>emplea</w:t>
      </w:r>
      <w:r w:rsidR="00902FE7">
        <w:rPr>
          <w:lang w:val="es-AR"/>
        </w:rPr>
        <w:t xml:space="preserve"> este término sino “trabajar” </w:t>
      </w:r>
    </w:p>
    <w:p w:rsidR="00AF17DE" w:rsidRPr="00011392" w:rsidRDefault="00AF17DE" w:rsidP="00D74FFC">
      <w:pPr>
        <w:pStyle w:val="Textoindependienteprimerasangra2"/>
        <w:ind w:left="567" w:firstLine="0"/>
        <w:jc w:val="both"/>
        <w:rPr>
          <w:rFonts w:ascii="Times New Roman" w:hAnsi="Times New Roman"/>
          <w:sz w:val="24"/>
          <w:szCs w:val="24"/>
          <w:lang w:val="es-AR"/>
        </w:rPr>
      </w:pPr>
      <w:r w:rsidRPr="00011392">
        <w:rPr>
          <w:rFonts w:ascii="Times New Roman" w:hAnsi="Times New Roman"/>
          <w:sz w:val="24"/>
          <w:szCs w:val="24"/>
          <w:lang w:val="es-AR"/>
        </w:rPr>
        <w:t>Soledad E40 [</w:t>
      </w:r>
      <w:r w:rsidRPr="00075C23">
        <w:rPr>
          <w:rFonts w:ascii="Times New Roman" w:hAnsi="Times New Roman"/>
          <w:i/>
          <w:sz w:val="24"/>
          <w:szCs w:val="24"/>
          <w:lang w:val="es-AR"/>
        </w:rPr>
        <w:t xml:space="preserve">Mi mamá y mi papá un día </w:t>
      </w:r>
      <w:r w:rsidRPr="00075C23">
        <w:rPr>
          <w:rFonts w:ascii="Times New Roman" w:hAnsi="Times New Roman"/>
          <w:b/>
          <w:i/>
          <w:sz w:val="24"/>
          <w:szCs w:val="24"/>
          <w:lang w:val="es-AR"/>
        </w:rPr>
        <w:t>no teníamos nada</w:t>
      </w:r>
      <w:r w:rsidRPr="00075C23">
        <w:rPr>
          <w:rFonts w:ascii="Times New Roman" w:hAnsi="Times New Roman"/>
          <w:i/>
          <w:sz w:val="24"/>
          <w:szCs w:val="24"/>
          <w:lang w:val="es-AR"/>
        </w:rPr>
        <w:t xml:space="preserve"> y agarré y dijo “Si es así, y bueno, está bien”. </w:t>
      </w:r>
      <w:r w:rsidRPr="003A4288">
        <w:rPr>
          <w:rFonts w:ascii="Times New Roman" w:hAnsi="Times New Roman"/>
          <w:b/>
          <w:i/>
          <w:sz w:val="24"/>
          <w:szCs w:val="24"/>
          <w:lang w:val="es-AR"/>
        </w:rPr>
        <w:t>Yo</w:t>
      </w:r>
      <w:r w:rsidR="003F37EA">
        <w:rPr>
          <w:rFonts w:ascii="Times New Roman" w:hAnsi="Times New Roman"/>
          <w:b/>
          <w:i/>
          <w:sz w:val="24"/>
          <w:szCs w:val="24"/>
          <w:lang w:val="es-AR"/>
        </w:rPr>
        <w:t xml:space="preserve"> </w:t>
      </w:r>
      <w:r w:rsidRPr="00075C23">
        <w:rPr>
          <w:rFonts w:ascii="Times New Roman" w:hAnsi="Times New Roman"/>
          <w:b/>
          <w:i/>
          <w:sz w:val="24"/>
          <w:szCs w:val="24"/>
          <w:lang w:val="es-AR"/>
        </w:rPr>
        <w:t>agarré</w:t>
      </w:r>
      <w:r w:rsidRPr="00075C23">
        <w:rPr>
          <w:rFonts w:ascii="Times New Roman" w:hAnsi="Times New Roman"/>
          <w:i/>
          <w:sz w:val="24"/>
          <w:szCs w:val="24"/>
          <w:lang w:val="es-AR"/>
        </w:rPr>
        <w:t xml:space="preserve"> y me </w:t>
      </w:r>
      <w:r w:rsidRPr="00075C23">
        <w:rPr>
          <w:rFonts w:ascii="Times New Roman" w:hAnsi="Times New Roman"/>
          <w:b/>
          <w:i/>
          <w:sz w:val="24"/>
          <w:szCs w:val="24"/>
          <w:lang w:val="es-AR"/>
        </w:rPr>
        <w:t>vine</w:t>
      </w:r>
      <w:r w:rsidRPr="00075C23">
        <w:rPr>
          <w:rFonts w:ascii="Times New Roman" w:hAnsi="Times New Roman"/>
          <w:i/>
          <w:sz w:val="24"/>
          <w:szCs w:val="24"/>
          <w:lang w:val="es-AR"/>
        </w:rPr>
        <w:t xml:space="preserve"> y </w:t>
      </w:r>
      <w:r w:rsidRPr="00075C23">
        <w:rPr>
          <w:rFonts w:ascii="Times New Roman" w:hAnsi="Times New Roman"/>
          <w:b/>
          <w:i/>
          <w:sz w:val="24"/>
          <w:szCs w:val="24"/>
          <w:lang w:val="es-AR"/>
        </w:rPr>
        <w:t>empecé a trabajar</w:t>
      </w:r>
      <w:r w:rsidRPr="00011392">
        <w:rPr>
          <w:rFonts w:ascii="Times New Roman" w:hAnsi="Times New Roman"/>
          <w:sz w:val="24"/>
          <w:szCs w:val="24"/>
          <w:lang w:val="es-AR"/>
        </w:rPr>
        <w:t xml:space="preserve">] (Niñas de Oberá- </w:t>
      </w:r>
      <w:r w:rsidRPr="00075C23">
        <w:rPr>
          <w:rFonts w:ascii="Times New Roman" w:hAnsi="Times New Roman"/>
          <w:i/>
          <w:sz w:val="24"/>
          <w:szCs w:val="24"/>
          <w:lang w:val="es-AR"/>
        </w:rPr>
        <w:t>Crónicas extremas</w:t>
      </w:r>
      <w:r w:rsidRPr="00011392">
        <w:rPr>
          <w:rFonts w:ascii="Times New Roman" w:hAnsi="Times New Roman"/>
          <w:sz w:val="24"/>
          <w:szCs w:val="24"/>
          <w:lang w:val="es-AR"/>
        </w:rPr>
        <w:t>)</w:t>
      </w:r>
    </w:p>
    <w:p w:rsidR="00AF17DE" w:rsidRDefault="00AF17DE" w:rsidP="00D74FFC">
      <w:pPr>
        <w:pStyle w:val="Textoindependiente"/>
        <w:spacing w:line="480" w:lineRule="auto"/>
        <w:jc w:val="both"/>
        <w:rPr>
          <w:lang w:val="es-AR"/>
        </w:rPr>
      </w:pPr>
      <w:r>
        <w:rPr>
          <w:lang w:val="es-AR"/>
        </w:rPr>
        <w:t>En cambio, en ambos docudramas, frente a situaciones de violencia y delincuencia, se representan como víctimas de procesos materiales mediante e</w:t>
      </w:r>
      <w:r w:rsidR="00C7231B">
        <w:rPr>
          <w:lang w:val="es-AR"/>
        </w:rPr>
        <w:t>l “me”. En estos procesos, los a</w:t>
      </w:r>
      <w:r>
        <w:rPr>
          <w:lang w:val="es-AR"/>
        </w:rPr>
        <w:t>ctores</w:t>
      </w:r>
      <w:r w:rsidR="009408E8">
        <w:rPr>
          <w:lang w:val="es-AR"/>
        </w:rPr>
        <w:t xml:space="preserve"> responsables</w:t>
      </w:r>
      <w:r>
        <w:rPr>
          <w:lang w:val="es-AR"/>
        </w:rPr>
        <w:t xml:space="preserve"> son la familia </w:t>
      </w:r>
      <w:r w:rsidR="009635B7">
        <w:rPr>
          <w:lang w:val="es-AR"/>
        </w:rPr>
        <w:t xml:space="preserve">y los delincuentes. Los actores que </w:t>
      </w:r>
      <w:r w:rsidR="00902FE7">
        <w:rPr>
          <w:lang w:val="es-AR"/>
        </w:rPr>
        <w:t>ejercen violencia</w:t>
      </w:r>
      <w:r w:rsidR="009635B7">
        <w:rPr>
          <w:lang w:val="es-AR"/>
        </w:rPr>
        <w:t xml:space="preserve">, con excepción de los delincuentes, </w:t>
      </w:r>
      <w:r w:rsidR="00902FE7">
        <w:rPr>
          <w:lang w:val="es-AR"/>
        </w:rPr>
        <w:t xml:space="preserve">están explícitamente nombrados, </w:t>
      </w:r>
      <w:r w:rsidR="009635B7">
        <w:rPr>
          <w:lang w:val="es-AR"/>
        </w:rPr>
        <w:t xml:space="preserve">con los verbos “golpear” y “pegar”; </w:t>
      </w:r>
      <w:r w:rsidR="00902FE7">
        <w:rPr>
          <w:lang w:val="es-AR"/>
        </w:rPr>
        <w:t>en cambio, l</w:t>
      </w:r>
      <w:r w:rsidR="00C7231B">
        <w:rPr>
          <w:lang w:val="es-AR"/>
        </w:rPr>
        <w:t>os delincuentes como a</w:t>
      </w:r>
      <w:r>
        <w:rPr>
          <w:lang w:val="es-AR"/>
        </w:rPr>
        <w:t>ctores</w:t>
      </w:r>
      <w:r w:rsidR="009635B7">
        <w:rPr>
          <w:lang w:val="es-AR"/>
        </w:rPr>
        <w:t xml:space="preserve"> están siempre elididos, con el verbo “robar”</w:t>
      </w:r>
      <w:r>
        <w:rPr>
          <w:lang w:val="es-AR"/>
        </w:rPr>
        <w:t xml:space="preserve"> en tercera persona del plural</w:t>
      </w:r>
    </w:p>
    <w:p w:rsidR="00AF17DE" w:rsidRPr="00011392" w:rsidRDefault="00AF17DE" w:rsidP="00D74FFC">
      <w:pPr>
        <w:pStyle w:val="Textoindependienteprimerasangra2"/>
        <w:ind w:left="567" w:firstLine="0"/>
        <w:jc w:val="both"/>
        <w:rPr>
          <w:rFonts w:ascii="Times New Roman" w:hAnsi="Times New Roman"/>
          <w:sz w:val="24"/>
          <w:szCs w:val="24"/>
          <w:lang w:val="es-AR"/>
        </w:rPr>
      </w:pPr>
      <w:r w:rsidRPr="00011392">
        <w:rPr>
          <w:rFonts w:ascii="Times New Roman" w:hAnsi="Times New Roman"/>
          <w:sz w:val="24"/>
          <w:szCs w:val="24"/>
          <w:lang w:val="es-AR"/>
        </w:rPr>
        <w:t>E5 [</w:t>
      </w:r>
      <w:r w:rsidRPr="00075C23">
        <w:rPr>
          <w:rFonts w:ascii="Times New Roman" w:hAnsi="Times New Roman"/>
          <w:i/>
          <w:sz w:val="24"/>
          <w:szCs w:val="24"/>
          <w:lang w:val="es-AR"/>
        </w:rPr>
        <w:t xml:space="preserve">Mi marido </w:t>
      </w:r>
      <w:r w:rsidRPr="003A4288">
        <w:rPr>
          <w:rFonts w:ascii="Times New Roman" w:hAnsi="Times New Roman"/>
          <w:b/>
          <w:i/>
          <w:sz w:val="24"/>
          <w:szCs w:val="24"/>
          <w:lang w:val="es-AR"/>
        </w:rPr>
        <w:t>me</w:t>
      </w:r>
      <w:r w:rsidR="009A410D">
        <w:rPr>
          <w:rFonts w:ascii="Times New Roman" w:hAnsi="Times New Roman"/>
          <w:b/>
          <w:i/>
          <w:sz w:val="24"/>
          <w:szCs w:val="24"/>
          <w:lang w:val="es-AR"/>
        </w:rPr>
        <w:t xml:space="preserve"> </w:t>
      </w:r>
      <w:r w:rsidRPr="00075C23">
        <w:rPr>
          <w:rFonts w:ascii="Times New Roman" w:hAnsi="Times New Roman"/>
          <w:b/>
          <w:i/>
          <w:sz w:val="24"/>
          <w:szCs w:val="24"/>
          <w:lang w:val="es-AR"/>
        </w:rPr>
        <w:t>pegó</w:t>
      </w:r>
      <w:r w:rsidRPr="00011392">
        <w:rPr>
          <w:rFonts w:ascii="Times New Roman" w:hAnsi="Times New Roman"/>
          <w:sz w:val="24"/>
          <w:szCs w:val="24"/>
          <w:lang w:val="es-AR"/>
        </w:rPr>
        <w:t xml:space="preserve">] (Último round- </w:t>
      </w:r>
      <w:r w:rsidRPr="00075C23">
        <w:rPr>
          <w:rFonts w:ascii="Times New Roman" w:hAnsi="Times New Roman"/>
          <w:i/>
          <w:sz w:val="24"/>
          <w:szCs w:val="24"/>
          <w:lang w:val="es-AR"/>
        </w:rPr>
        <w:t>Policías en acción)</w:t>
      </w:r>
    </w:p>
    <w:p w:rsidR="000E7293" w:rsidRDefault="00AF17DE" w:rsidP="00D74FFC">
      <w:pPr>
        <w:pStyle w:val="Textoindependienteprimerasangra2"/>
        <w:ind w:left="567" w:firstLine="0"/>
        <w:jc w:val="both"/>
        <w:rPr>
          <w:rFonts w:ascii="Times New Roman" w:hAnsi="Times New Roman"/>
          <w:sz w:val="24"/>
          <w:szCs w:val="24"/>
          <w:lang w:val="es-AR"/>
        </w:rPr>
      </w:pPr>
      <w:r w:rsidRPr="00011392">
        <w:rPr>
          <w:rFonts w:ascii="Times New Roman" w:hAnsi="Times New Roman"/>
          <w:sz w:val="24"/>
          <w:szCs w:val="24"/>
          <w:lang w:val="es-AR"/>
        </w:rPr>
        <w:lastRenderedPageBreak/>
        <w:t>E64 [</w:t>
      </w:r>
      <w:r w:rsidRPr="00075C23">
        <w:rPr>
          <w:rFonts w:ascii="Times New Roman" w:hAnsi="Times New Roman"/>
          <w:i/>
          <w:sz w:val="24"/>
          <w:szCs w:val="24"/>
          <w:lang w:val="es-AR"/>
        </w:rPr>
        <w:t xml:space="preserve">Ya </w:t>
      </w:r>
      <w:r w:rsidRPr="003A4288">
        <w:rPr>
          <w:rFonts w:ascii="Times New Roman" w:hAnsi="Times New Roman"/>
          <w:b/>
          <w:i/>
          <w:sz w:val="24"/>
          <w:szCs w:val="24"/>
          <w:lang w:val="es-AR"/>
        </w:rPr>
        <w:t>me</w:t>
      </w:r>
      <w:r w:rsidR="003F37EA">
        <w:rPr>
          <w:rFonts w:ascii="Times New Roman" w:hAnsi="Times New Roman"/>
          <w:b/>
          <w:i/>
          <w:sz w:val="24"/>
          <w:szCs w:val="24"/>
          <w:lang w:val="es-AR"/>
        </w:rPr>
        <w:t xml:space="preserve"> </w:t>
      </w:r>
      <w:r w:rsidRPr="00075C23">
        <w:rPr>
          <w:rFonts w:ascii="Times New Roman" w:hAnsi="Times New Roman"/>
          <w:b/>
          <w:i/>
          <w:sz w:val="24"/>
          <w:szCs w:val="24"/>
          <w:lang w:val="es-AR"/>
        </w:rPr>
        <w:t>robaron</w:t>
      </w:r>
      <w:r w:rsidRPr="00075C23">
        <w:rPr>
          <w:rFonts w:ascii="Times New Roman" w:hAnsi="Times New Roman"/>
          <w:i/>
          <w:sz w:val="24"/>
          <w:szCs w:val="24"/>
          <w:lang w:val="es-AR"/>
        </w:rPr>
        <w:t xml:space="preserve"> un par de caballos</w:t>
      </w:r>
      <w:r w:rsidRPr="00011392">
        <w:rPr>
          <w:rFonts w:ascii="Times New Roman" w:hAnsi="Times New Roman"/>
          <w:sz w:val="24"/>
          <w:szCs w:val="24"/>
          <w:lang w:val="es-AR"/>
        </w:rPr>
        <w:t xml:space="preserve">] (Morir de frío- </w:t>
      </w:r>
      <w:r w:rsidRPr="00075C23">
        <w:rPr>
          <w:rFonts w:ascii="Times New Roman" w:hAnsi="Times New Roman"/>
          <w:i/>
          <w:sz w:val="24"/>
          <w:szCs w:val="24"/>
          <w:lang w:val="es-AR"/>
        </w:rPr>
        <w:t>Crónicas extremas</w:t>
      </w:r>
      <w:r w:rsidRPr="00011392">
        <w:rPr>
          <w:rFonts w:ascii="Times New Roman" w:hAnsi="Times New Roman"/>
          <w:sz w:val="24"/>
          <w:szCs w:val="24"/>
          <w:lang w:val="es-AR"/>
        </w:rPr>
        <w:t xml:space="preserve">). </w:t>
      </w:r>
    </w:p>
    <w:p w:rsidR="00AF17DE" w:rsidRPr="00011392" w:rsidRDefault="00AF17DE" w:rsidP="00D74FFC">
      <w:pPr>
        <w:pStyle w:val="Textoindependiente"/>
        <w:spacing w:line="480" w:lineRule="auto"/>
        <w:jc w:val="both"/>
        <w:rPr>
          <w:szCs w:val="24"/>
          <w:lang w:val="es-AR"/>
        </w:rPr>
      </w:pPr>
      <w:r w:rsidRPr="00011392">
        <w:rPr>
          <w:szCs w:val="24"/>
          <w:lang w:val="es-AR"/>
        </w:rPr>
        <w:t>En  relación con la violencia que se genera ante el desalojo de las tierras, los pobres además de estar representados como víctimas  de</w:t>
      </w:r>
      <w:r w:rsidR="00C7231B" w:rsidRPr="00011392">
        <w:rPr>
          <w:szCs w:val="24"/>
          <w:lang w:val="es-AR"/>
        </w:rPr>
        <w:t xml:space="preserve"> “repeler” con la policía como actor,  son  a</w:t>
      </w:r>
      <w:r w:rsidRPr="00011392">
        <w:rPr>
          <w:szCs w:val="24"/>
          <w:lang w:val="es-AR"/>
        </w:rPr>
        <w:t>ctores de “resistir” y “arrojar piedras”, todos procesos materiales. La carencia de vivienda motivó la ocupación de las tierras</w:t>
      </w:r>
      <w:r w:rsidR="00CA6C42">
        <w:rPr>
          <w:szCs w:val="24"/>
          <w:lang w:val="es-AR"/>
        </w:rPr>
        <w:t xml:space="preserve"> y por ellas luchan los vecinos</w:t>
      </w:r>
    </w:p>
    <w:p w:rsidR="00AF17DE" w:rsidRDefault="00AF17DE" w:rsidP="000051FB">
      <w:pPr>
        <w:pStyle w:val="Textoindependienteprimerasangra2"/>
        <w:spacing w:after="0"/>
        <w:ind w:left="567" w:firstLine="0"/>
        <w:jc w:val="both"/>
        <w:rPr>
          <w:rFonts w:ascii="Times New Roman" w:hAnsi="Times New Roman"/>
          <w:i/>
          <w:sz w:val="24"/>
          <w:szCs w:val="24"/>
          <w:lang w:val="es-AR"/>
        </w:rPr>
      </w:pPr>
      <w:r w:rsidRPr="007B079B">
        <w:rPr>
          <w:rFonts w:ascii="Times New Roman" w:hAnsi="Times New Roman"/>
          <w:sz w:val="24"/>
          <w:szCs w:val="24"/>
          <w:lang w:val="es-AR"/>
        </w:rPr>
        <w:t xml:space="preserve">E90 </w:t>
      </w:r>
      <w:r w:rsidRPr="00011392">
        <w:rPr>
          <w:rFonts w:ascii="Times New Roman" w:hAnsi="Times New Roman"/>
          <w:i/>
          <w:sz w:val="24"/>
          <w:szCs w:val="24"/>
          <w:lang w:val="es-AR"/>
        </w:rPr>
        <w:t xml:space="preserve">[En estos momentos los ocupantes  se </w:t>
      </w:r>
      <w:r w:rsidRPr="00011392">
        <w:rPr>
          <w:rFonts w:ascii="Times New Roman" w:hAnsi="Times New Roman"/>
          <w:b/>
          <w:i/>
          <w:sz w:val="24"/>
          <w:szCs w:val="24"/>
          <w:lang w:val="es-AR"/>
        </w:rPr>
        <w:t>siguen resistiendo</w:t>
      </w:r>
      <w:r w:rsidRPr="00011392">
        <w:rPr>
          <w:rFonts w:ascii="Times New Roman" w:hAnsi="Times New Roman"/>
          <w:i/>
          <w:sz w:val="24"/>
          <w:szCs w:val="24"/>
          <w:lang w:val="es-AR"/>
        </w:rPr>
        <w:t xml:space="preserve"> a este desalojo].</w:t>
      </w:r>
      <w:r w:rsidRPr="007B079B">
        <w:rPr>
          <w:rFonts w:ascii="Times New Roman" w:hAnsi="Times New Roman"/>
          <w:sz w:val="24"/>
          <w:szCs w:val="24"/>
          <w:lang w:val="es-AR"/>
        </w:rPr>
        <w:t>E91</w:t>
      </w:r>
      <w:r w:rsidRPr="00011392">
        <w:rPr>
          <w:rFonts w:ascii="Times New Roman" w:hAnsi="Times New Roman"/>
          <w:i/>
          <w:sz w:val="24"/>
          <w:szCs w:val="24"/>
          <w:lang w:val="es-AR"/>
        </w:rPr>
        <w:t xml:space="preserve"> [La policía </w:t>
      </w:r>
      <w:r w:rsidRPr="00011392">
        <w:rPr>
          <w:rFonts w:ascii="Times New Roman" w:hAnsi="Times New Roman"/>
          <w:b/>
          <w:i/>
          <w:sz w:val="24"/>
          <w:szCs w:val="24"/>
          <w:lang w:val="es-AR"/>
        </w:rPr>
        <w:t>está repeliéndolos</w:t>
      </w:r>
      <w:r w:rsidRPr="00011392">
        <w:rPr>
          <w:rFonts w:ascii="Times New Roman" w:hAnsi="Times New Roman"/>
          <w:i/>
          <w:sz w:val="24"/>
          <w:szCs w:val="24"/>
          <w:lang w:val="es-AR"/>
        </w:rPr>
        <w:t xml:space="preserve"> con balas de gomas].</w:t>
      </w:r>
      <w:r w:rsidRPr="007B079B">
        <w:rPr>
          <w:rFonts w:ascii="Times New Roman" w:hAnsi="Times New Roman"/>
          <w:sz w:val="24"/>
          <w:szCs w:val="24"/>
          <w:lang w:val="es-AR"/>
        </w:rPr>
        <w:t>E92</w:t>
      </w:r>
      <w:r w:rsidRPr="00011392">
        <w:rPr>
          <w:rFonts w:ascii="Times New Roman" w:hAnsi="Times New Roman"/>
          <w:i/>
          <w:sz w:val="24"/>
          <w:szCs w:val="24"/>
          <w:lang w:val="es-AR"/>
        </w:rPr>
        <w:t xml:space="preserve"> [Pero </w:t>
      </w:r>
      <w:r w:rsidRPr="00011392">
        <w:rPr>
          <w:rFonts w:ascii="Times New Roman" w:hAnsi="Times New Roman"/>
          <w:b/>
          <w:i/>
          <w:sz w:val="24"/>
          <w:szCs w:val="24"/>
          <w:lang w:val="es-AR"/>
        </w:rPr>
        <w:t>no dejan de arrojar</w:t>
      </w:r>
      <w:r w:rsidRPr="00011392">
        <w:rPr>
          <w:rFonts w:ascii="Times New Roman" w:hAnsi="Times New Roman"/>
          <w:i/>
          <w:sz w:val="24"/>
          <w:szCs w:val="24"/>
          <w:lang w:val="es-AR"/>
        </w:rPr>
        <w:t xml:space="preserve"> piedras]. (</w:t>
      </w:r>
      <w:r w:rsidRPr="007B079B">
        <w:rPr>
          <w:rFonts w:ascii="Times New Roman" w:hAnsi="Times New Roman"/>
          <w:sz w:val="24"/>
          <w:szCs w:val="24"/>
          <w:lang w:val="es-AR"/>
        </w:rPr>
        <w:t>Pelea por la tierra</w:t>
      </w:r>
      <w:r w:rsidRPr="00011392">
        <w:rPr>
          <w:rFonts w:ascii="Times New Roman" w:hAnsi="Times New Roman"/>
          <w:i/>
          <w:sz w:val="24"/>
          <w:szCs w:val="24"/>
          <w:lang w:val="es-AR"/>
        </w:rPr>
        <w:t>- Crónicas extremas)</w:t>
      </w:r>
    </w:p>
    <w:p w:rsidR="000051FB" w:rsidRPr="00011392" w:rsidRDefault="000051FB" w:rsidP="000051FB">
      <w:pPr>
        <w:pStyle w:val="Textoindependienteprimerasangra2"/>
        <w:spacing w:after="0"/>
        <w:ind w:left="567" w:firstLine="0"/>
        <w:jc w:val="both"/>
        <w:rPr>
          <w:rFonts w:ascii="Times New Roman" w:hAnsi="Times New Roman"/>
          <w:i/>
          <w:sz w:val="24"/>
          <w:szCs w:val="24"/>
          <w:lang w:val="es-AR"/>
        </w:rPr>
      </w:pPr>
    </w:p>
    <w:p w:rsidR="00AF17DE" w:rsidRPr="00011392" w:rsidRDefault="00AF17DE" w:rsidP="00D74FFC">
      <w:pPr>
        <w:pStyle w:val="Textoindependiente"/>
        <w:spacing w:line="480" w:lineRule="auto"/>
        <w:jc w:val="both"/>
        <w:rPr>
          <w:szCs w:val="24"/>
          <w:lang w:val="es-AR"/>
        </w:rPr>
      </w:pPr>
      <w:r w:rsidRPr="00011392">
        <w:rPr>
          <w:szCs w:val="24"/>
          <w:lang w:val="es-AR"/>
        </w:rPr>
        <w:t>En el caso de desalojo de la casa, los ocupantes resisten el desalojo pero lo hacen verbalmente, profiriendo amenazas e insultos hacia el hijo del dueño de la casa que no responde a las agresiones de la familia. En el ejemplo, la amenaza consiste en un proceso material con el verbo “matar”, dirigida al hijo del dueño como víctima</w:t>
      </w:r>
    </w:p>
    <w:p w:rsidR="00AF17DE" w:rsidRDefault="00AF17DE" w:rsidP="000051FB">
      <w:pPr>
        <w:pStyle w:val="Textoindependienteprimerasangra2"/>
        <w:spacing w:after="0"/>
        <w:ind w:left="567" w:firstLine="0"/>
        <w:jc w:val="both"/>
        <w:rPr>
          <w:rFonts w:ascii="Times New Roman" w:hAnsi="Times New Roman"/>
          <w:sz w:val="24"/>
          <w:szCs w:val="24"/>
          <w:lang w:val="es-AR"/>
        </w:rPr>
      </w:pPr>
      <w:r w:rsidRPr="00011392">
        <w:rPr>
          <w:rFonts w:ascii="Times New Roman" w:hAnsi="Times New Roman"/>
          <w:sz w:val="24"/>
          <w:szCs w:val="24"/>
          <w:lang w:val="es-AR"/>
        </w:rPr>
        <w:t>E42 [</w:t>
      </w:r>
      <w:r w:rsidRPr="003A4288">
        <w:rPr>
          <w:rFonts w:ascii="Times New Roman" w:hAnsi="Times New Roman"/>
          <w:b/>
          <w:i/>
          <w:sz w:val="24"/>
          <w:szCs w:val="24"/>
          <w:lang w:val="es-AR"/>
        </w:rPr>
        <w:t>Te</w:t>
      </w:r>
      <w:r w:rsidR="006D0AA8">
        <w:rPr>
          <w:rFonts w:ascii="Times New Roman" w:hAnsi="Times New Roman"/>
          <w:b/>
          <w:i/>
          <w:sz w:val="24"/>
          <w:szCs w:val="24"/>
          <w:lang w:val="es-AR"/>
        </w:rPr>
        <w:t xml:space="preserve"> </w:t>
      </w:r>
      <w:r w:rsidRPr="00075C23">
        <w:rPr>
          <w:rFonts w:ascii="Times New Roman" w:hAnsi="Times New Roman"/>
          <w:b/>
          <w:i/>
          <w:sz w:val="24"/>
          <w:szCs w:val="24"/>
          <w:lang w:val="es-AR"/>
        </w:rPr>
        <w:t>voy a matar</w:t>
      </w:r>
      <w:r w:rsidRPr="00075C23">
        <w:rPr>
          <w:rFonts w:ascii="Times New Roman" w:hAnsi="Times New Roman"/>
          <w:i/>
          <w:sz w:val="24"/>
          <w:szCs w:val="24"/>
          <w:lang w:val="es-AR"/>
        </w:rPr>
        <w:t>, viejo y la c.de tu madre</w:t>
      </w:r>
      <w:r w:rsidR="00075C23">
        <w:rPr>
          <w:rFonts w:ascii="Times New Roman" w:hAnsi="Times New Roman"/>
          <w:sz w:val="24"/>
          <w:szCs w:val="24"/>
          <w:lang w:val="es-AR"/>
        </w:rPr>
        <w:t>] (Perfume de mujer-</w:t>
      </w:r>
      <w:r w:rsidRPr="00075C23">
        <w:rPr>
          <w:rFonts w:ascii="Times New Roman" w:hAnsi="Times New Roman"/>
          <w:i/>
          <w:sz w:val="24"/>
          <w:szCs w:val="24"/>
          <w:lang w:val="es-AR"/>
        </w:rPr>
        <w:t>Policías en acción</w:t>
      </w:r>
      <w:r w:rsidRPr="00011392">
        <w:rPr>
          <w:rFonts w:ascii="Times New Roman" w:hAnsi="Times New Roman"/>
          <w:sz w:val="24"/>
          <w:szCs w:val="24"/>
          <w:lang w:val="es-AR"/>
        </w:rPr>
        <w:t>)</w:t>
      </w:r>
    </w:p>
    <w:p w:rsidR="000051FB" w:rsidRPr="00011392" w:rsidRDefault="000051FB" w:rsidP="000051FB">
      <w:pPr>
        <w:pStyle w:val="Textoindependienteprimerasangra2"/>
        <w:spacing w:after="0"/>
        <w:ind w:left="567" w:firstLine="0"/>
        <w:jc w:val="both"/>
        <w:rPr>
          <w:sz w:val="24"/>
          <w:szCs w:val="24"/>
          <w:lang w:val="es-AR"/>
        </w:rPr>
      </w:pPr>
    </w:p>
    <w:p w:rsidR="00AF17DE" w:rsidRPr="00011392" w:rsidRDefault="00AF17DE" w:rsidP="00D74FFC">
      <w:pPr>
        <w:pStyle w:val="Textoindependiente"/>
        <w:spacing w:line="480" w:lineRule="auto"/>
        <w:jc w:val="both"/>
        <w:rPr>
          <w:szCs w:val="24"/>
          <w:lang w:val="es-AR"/>
        </w:rPr>
      </w:pPr>
      <w:r w:rsidRPr="00011392">
        <w:rPr>
          <w:szCs w:val="24"/>
          <w:lang w:val="es-AR"/>
        </w:rPr>
        <w:t xml:space="preserve">Los procesos materiales empleados en las amenazas, acusaciones y reproches son recurrentes en las discusiones entre los participantes en </w:t>
      </w:r>
      <w:r w:rsidR="00FB3486" w:rsidRPr="00011392">
        <w:rPr>
          <w:i/>
          <w:szCs w:val="24"/>
          <w:lang w:val="es-AR"/>
        </w:rPr>
        <w:t xml:space="preserve">Policías en acción, </w:t>
      </w:r>
      <w:r w:rsidR="00FB3486" w:rsidRPr="00011392">
        <w:rPr>
          <w:szCs w:val="24"/>
          <w:lang w:val="es-AR"/>
        </w:rPr>
        <w:t>como se puede observar en el ejemplo anterior y en el siguiente</w:t>
      </w:r>
    </w:p>
    <w:p w:rsidR="00FB3486" w:rsidRPr="00011392" w:rsidRDefault="00FB3486" w:rsidP="00D74FFC">
      <w:pPr>
        <w:pStyle w:val="Textoindependienteprimerasangra2"/>
        <w:spacing w:after="0"/>
        <w:ind w:left="567" w:firstLine="0"/>
        <w:jc w:val="both"/>
        <w:rPr>
          <w:rFonts w:ascii="Times New Roman" w:hAnsi="Times New Roman"/>
          <w:sz w:val="24"/>
          <w:szCs w:val="24"/>
          <w:lang w:val="es-AR"/>
        </w:rPr>
      </w:pPr>
      <w:r w:rsidRPr="00011392">
        <w:rPr>
          <w:rFonts w:ascii="Times New Roman" w:hAnsi="Times New Roman"/>
          <w:sz w:val="24"/>
          <w:szCs w:val="24"/>
          <w:lang w:val="es-AR"/>
        </w:rPr>
        <w:t>Dueño del auto (al tallerista): E54 [</w:t>
      </w:r>
      <w:r w:rsidRPr="00075C23">
        <w:rPr>
          <w:rFonts w:ascii="Times New Roman" w:hAnsi="Times New Roman"/>
          <w:i/>
          <w:sz w:val="24"/>
          <w:szCs w:val="24"/>
          <w:lang w:val="es-AR"/>
        </w:rPr>
        <w:t xml:space="preserve">Vos lo que </w:t>
      </w:r>
      <w:r w:rsidRPr="00075C23">
        <w:rPr>
          <w:rFonts w:ascii="Times New Roman" w:hAnsi="Times New Roman"/>
          <w:b/>
          <w:i/>
          <w:sz w:val="24"/>
          <w:szCs w:val="24"/>
          <w:lang w:val="es-AR"/>
        </w:rPr>
        <w:t>hiciste</w:t>
      </w:r>
      <w:r w:rsidRPr="00075C23">
        <w:rPr>
          <w:rFonts w:ascii="Times New Roman" w:hAnsi="Times New Roman"/>
          <w:i/>
          <w:sz w:val="24"/>
          <w:szCs w:val="24"/>
          <w:lang w:val="es-AR"/>
        </w:rPr>
        <w:t xml:space="preserve"> recién, vos </w:t>
      </w:r>
      <w:r w:rsidRPr="00075C23">
        <w:rPr>
          <w:rFonts w:ascii="Times New Roman" w:hAnsi="Times New Roman"/>
          <w:b/>
          <w:i/>
          <w:sz w:val="24"/>
          <w:szCs w:val="24"/>
          <w:lang w:val="es-AR"/>
        </w:rPr>
        <w:t>no</w:t>
      </w:r>
      <w:r w:rsidR="003000E5">
        <w:rPr>
          <w:rFonts w:ascii="Times New Roman" w:hAnsi="Times New Roman"/>
          <w:b/>
          <w:i/>
          <w:sz w:val="24"/>
          <w:szCs w:val="24"/>
          <w:lang w:val="es-AR"/>
        </w:rPr>
        <w:t xml:space="preserve"> </w:t>
      </w:r>
      <w:r w:rsidRPr="00075C23">
        <w:rPr>
          <w:rFonts w:ascii="Times New Roman" w:hAnsi="Times New Roman"/>
          <w:b/>
          <w:i/>
          <w:sz w:val="24"/>
          <w:szCs w:val="24"/>
          <w:lang w:val="es-AR"/>
        </w:rPr>
        <w:t>podés hacerlo</w:t>
      </w:r>
      <w:r w:rsidRPr="00075C23">
        <w:rPr>
          <w:rFonts w:ascii="Times New Roman" w:hAnsi="Times New Roman"/>
          <w:i/>
          <w:sz w:val="24"/>
          <w:szCs w:val="24"/>
          <w:lang w:val="es-AR"/>
        </w:rPr>
        <w:t>]</w:t>
      </w:r>
      <w:r w:rsidR="007B079B">
        <w:rPr>
          <w:rFonts w:ascii="Times New Roman" w:hAnsi="Times New Roman"/>
          <w:i/>
          <w:sz w:val="24"/>
          <w:szCs w:val="24"/>
          <w:lang w:val="es-AR"/>
        </w:rPr>
        <w:t>.</w:t>
      </w:r>
    </w:p>
    <w:p w:rsidR="00FB3486" w:rsidRDefault="00FB3486" w:rsidP="00D74FFC">
      <w:pPr>
        <w:pStyle w:val="Textoindependienteprimerasangra2"/>
        <w:spacing w:after="0"/>
        <w:ind w:left="567" w:firstLine="0"/>
        <w:jc w:val="both"/>
        <w:rPr>
          <w:rFonts w:ascii="Times New Roman" w:hAnsi="Times New Roman"/>
          <w:i/>
          <w:sz w:val="24"/>
          <w:szCs w:val="24"/>
          <w:lang w:val="es-AR"/>
        </w:rPr>
      </w:pPr>
      <w:r w:rsidRPr="00075C23">
        <w:rPr>
          <w:rFonts w:ascii="Times New Roman" w:hAnsi="Times New Roman"/>
          <w:sz w:val="24"/>
          <w:szCs w:val="24"/>
          <w:lang w:val="es-AR"/>
        </w:rPr>
        <w:t xml:space="preserve">Tallerista: E55 </w:t>
      </w:r>
      <w:r w:rsidRPr="00011392">
        <w:rPr>
          <w:rFonts w:ascii="Times New Roman" w:hAnsi="Times New Roman"/>
          <w:i/>
          <w:sz w:val="24"/>
          <w:szCs w:val="24"/>
          <w:lang w:val="es-AR"/>
        </w:rPr>
        <w:t xml:space="preserve">[No, vos no me </w:t>
      </w:r>
      <w:r w:rsidRPr="00011392">
        <w:rPr>
          <w:rFonts w:ascii="Times New Roman" w:hAnsi="Times New Roman"/>
          <w:b/>
          <w:i/>
          <w:sz w:val="24"/>
          <w:szCs w:val="24"/>
          <w:lang w:val="es-AR"/>
        </w:rPr>
        <w:t>podés hacer</w:t>
      </w:r>
      <w:r w:rsidRPr="00011392">
        <w:rPr>
          <w:rFonts w:ascii="Times New Roman" w:hAnsi="Times New Roman"/>
          <w:i/>
          <w:sz w:val="24"/>
          <w:szCs w:val="24"/>
          <w:lang w:val="es-AR"/>
        </w:rPr>
        <w:t xml:space="preserve"> eso a mí] (</w:t>
      </w:r>
      <w:r w:rsidRPr="00075C23">
        <w:rPr>
          <w:rFonts w:ascii="Times New Roman" w:hAnsi="Times New Roman"/>
          <w:sz w:val="24"/>
          <w:szCs w:val="24"/>
          <w:lang w:val="es-AR"/>
        </w:rPr>
        <w:t>Propuesta indecente-</w:t>
      </w:r>
      <w:r w:rsidR="00075C23">
        <w:rPr>
          <w:rFonts w:ascii="Times New Roman" w:hAnsi="Times New Roman"/>
          <w:i/>
          <w:sz w:val="24"/>
          <w:szCs w:val="24"/>
          <w:lang w:val="es-AR"/>
        </w:rPr>
        <w:t xml:space="preserve"> Policías </w:t>
      </w:r>
      <w:r w:rsidRPr="00011392">
        <w:rPr>
          <w:rFonts w:ascii="Times New Roman" w:hAnsi="Times New Roman"/>
          <w:i/>
          <w:sz w:val="24"/>
          <w:szCs w:val="24"/>
          <w:lang w:val="es-AR"/>
        </w:rPr>
        <w:t>en acción)</w:t>
      </w:r>
    </w:p>
    <w:p w:rsidR="00947692" w:rsidRPr="00011392" w:rsidRDefault="00947692" w:rsidP="00D74FFC">
      <w:pPr>
        <w:pStyle w:val="Textoindependienteprimerasangra2"/>
        <w:spacing w:after="0"/>
        <w:ind w:left="567" w:firstLine="0"/>
        <w:jc w:val="both"/>
        <w:rPr>
          <w:rFonts w:ascii="Times New Roman" w:hAnsi="Times New Roman"/>
          <w:i/>
          <w:sz w:val="24"/>
          <w:szCs w:val="24"/>
          <w:lang w:val="es-AR"/>
        </w:rPr>
      </w:pPr>
    </w:p>
    <w:p w:rsidR="00AF17DE" w:rsidRPr="00011392" w:rsidRDefault="00AF17DE" w:rsidP="00D74FFC">
      <w:pPr>
        <w:pStyle w:val="Textoindependiente"/>
        <w:spacing w:line="480" w:lineRule="auto"/>
        <w:jc w:val="both"/>
        <w:rPr>
          <w:szCs w:val="24"/>
          <w:lang w:val="es-AR"/>
        </w:rPr>
      </w:pPr>
      <w:r w:rsidRPr="00011392">
        <w:rPr>
          <w:szCs w:val="24"/>
          <w:lang w:val="es-AR"/>
        </w:rPr>
        <w:t>Los participantes pobres expresan deseos y pedidos mediante procesos mentales con el verb</w:t>
      </w:r>
      <w:r w:rsidR="00520EBC">
        <w:rPr>
          <w:szCs w:val="24"/>
          <w:lang w:val="es-AR"/>
        </w:rPr>
        <w:t xml:space="preserve">o “querer” en ambos programas. </w:t>
      </w:r>
      <w:r w:rsidRPr="00011392">
        <w:rPr>
          <w:szCs w:val="24"/>
          <w:lang w:val="es-AR"/>
        </w:rPr>
        <w:t xml:space="preserve">En </w:t>
      </w:r>
      <w:r w:rsidRPr="00011392">
        <w:rPr>
          <w:i/>
          <w:szCs w:val="24"/>
          <w:lang w:val="es-AR"/>
        </w:rPr>
        <w:t>Crónicas extremas</w:t>
      </w:r>
      <w:r w:rsidRPr="00011392">
        <w:rPr>
          <w:szCs w:val="24"/>
          <w:lang w:val="es-AR"/>
        </w:rPr>
        <w:t xml:space="preserve">, los pedidos surgen de la carencia “no nos dan” reiterado, con “nos” como víctimas del verbo “dar” negado. En </w:t>
      </w:r>
      <w:r w:rsidRPr="00011392">
        <w:rPr>
          <w:i/>
          <w:szCs w:val="24"/>
          <w:lang w:val="es-AR"/>
        </w:rPr>
        <w:t>Policías en acción</w:t>
      </w:r>
      <w:r w:rsidRPr="00011392">
        <w:rPr>
          <w:szCs w:val="24"/>
          <w:lang w:val="es-AR"/>
        </w:rPr>
        <w:t>, los deseos y pedidos surgen del conflicto del  moment</w:t>
      </w:r>
      <w:r w:rsidR="00C7231B" w:rsidRPr="00011392">
        <w:rPr>
          <w:szCs w:val="24"/>
          <w:lang w:val="es-AR"/>
        </w:rPr>
        <w:t>o</w:t>
      </w:r>
      <w:r w:rsidR="00520EBC">
        <w:rPr>
          <w:szCs w:val="24"/>
          <w:lang w:val="es-AR"/>
        </w:rPr>
        <w:t>. En los ejemplos, el verbo “querer” está reiterado y por lo tanto reforzado. Se ha advertido que en los dos programas, los deseos y pedidos de las personas pobres, nunca son satisfechos</w:t>
      </w:r>
    </w:p>
    <w:p w:rsidR="00AF17DE" w:rsidRPr="00011392" w:rsidRDefault="00AF17DE" w:rsidP="006D0AA8">
      <w:pPr>
        <w:pStyle w:val="Textoindependienteprimerasangra2"/>
        <w:spacing w:after="0"/>
        <w:ind w:left="567" w:firstLine="0"/>
        <w:rPr>
          <w:rFonts w:ascii="Times New Roman" w:hAnsi="Times New Roman"/>
          <w:i/>
          <w:sz w:val="24"/>
          <w:szCs w:val="24"/>
          <w:lang w:val="es-AR"/>
        </w:rPr>
      </w:pPr>
      <w:r w:rsidRPr="007B079B">
        <w:rPr>
          <w:rFonts w:ascii="Times New Roman" w:hAnsi="Times New Roman"/>
          <w:sz w:val="24"/>
          <w:szCs w:val="24"/>
          <w:lang w:val="es-AR"/>
        </w:rPr>
        <w:lastRenderedPageBreak/>
        <w:t>Periodista: E19</w:t>
      </w:r>
      <w:r w:rsidRPr="00011392">
        <w:rPr>
          <w:rFonts w:ascii="Times New Roman" w:hAnsi="Times New Roman"/>
          <w:i/>
          <w:sz w:val="24"/>
          <w:szCs w:val="24"/>
          <w:lang w:val="es-AR"/>
        </w:rPr>
        <w:t xml:space="preserve"> [Pero la luz, la luz eléctrica, ¿la pagan ustedes?] </w:t>
      </w:r>
      <w:r w:rsidRPr="007B079B">
        <w:rPr>
          <w:rFonts w:ascii="Times New Roman" w:hAnsi="Times New Roman"/>
          <w:sz w:val="24"/>
          <w:szCs w:val="24"/>
          <w:lang w:val="es-AR"/>
        </w:rPr>
        <w:t xml:space="preserve">E20 </w:t>
      </w:r>
      <w:r w:rsidRPr="00011392">
        <w:rPr>
          <w:rFonts w:ascii="Times New Roman" w:hAnsi="Times New Roman"/>
          <w:i/>
          <w:sz w:val="24"/>
          <w:szCs w:val="24"/>
          <w:lang w:val="es-AR"/>
        </w:rPr>
        <w:t>[No]</w:t>
      </w:r>
    </w:p>
    <w:p w:rsidR="00AF17DE" w:rsidRPr="00947692" w:rsidRDefault="006D0AA8" w:rsidP="006D0AA8">
      <w:pPr>
        <w:pStyle w:val="Textoindependienteprimerasangra2"/>
        <w:spacing w:after="0"/>
        <w:ind w:left="567" w:hanging="567"/>
        <w:rPr>
          <w:rFonts w:ascii="Times New Roman" w:hAnsi="Times New Roman"/>
          <w:i/>
          <w:sz w:val="24"/>
          <w:szCs w:val="24"/>
          <w:lang w:val="es-AR"/>
        </w:rPr>
      </w:pPr>
      <w:r>
        <w:rPr>
          <w:rFonts w:ascii="Times New Roman" w:hAnsi="Times New Roman"/>
          <w:sz w:val="24"/>
          <w:szCs w:val="24"/>
          <w:lang w:val="es-AR"/>
        </w:rPr>
        <w:t xml:space="preserve">          </w:t>
      </w:r>
      <w:r w:rsidR="00AF17DE" w:rsidRPr="00011392">
        <w:rPr>
          <w:rFonts w:ascii="Times New Roman" w:hAnsi="Times New Roman"/>
          <w:sz w:val="24"/>
          <w:szCs w:val="24"/>
          <w:lang w:val="es-AR"/>
        </w:rPr>
        <w:t>Chacho: E21 [</w:t>
      </w:r>
      <w:r w:rsidR="00AF17DE" w:rsidRPr="00947692">
        <w:rPr>
          <w:rFonts w:ascii="Times New Roman" w:hAnsi="Times New Roman"/>
          <w:i/>
          <w:sz w:val="24"/>
          <w:szCs w:val="24"/>
          <w:lang w:val="es-AR"/>
        </w:rPr>
        <w:t xml:space="preserve">No porque no </w:t>
      </w:r>
      <w:r w:rsidR="00AF17DE" w:rsidRPr="00947692">
        <w:rPr>
          <w:rFonts w:ascii="Times New Roman" w:hAnsi="Times New Roman"/>
          <w:b/>
          <w:i/>
          <w:sz w:val="24"/>
          <w:szCs w:val="24"/>
          <w:lang w:val="es-AR"/>
        </w:rPr>
        <w:t>nos</w:t>
      </w:r>
      <w:r w:rsidR="00AF17DE" w:rsidRPr="00947692">
        <w:rPr>
          <w:rFonts w:ascii="Times New Roman" w:hAnsi="Times New Roman"/>
          <w:i/>
          <w:sz w:val="24"/>
          <w:szCs w:val="24"/>
          <w:lang w:val="es-AR"/>
        </w:rPr>
        <w:t xml:space="preserve"> dan para pagar</w:t>
      </w:r>
      <w:r w:rsidR="00AF17DE" w:rsidRPr="00011392">
        <w:rPr>
          <w:rFonts w:ascii="Times New Roman" w:hAnsi="Times New Roman"/>
          <w:sz w:val="24"/>
          <w:szCs w:val="24"/>
          <w:lang w:val="es-AR"/>
        </w:rPr>
        <w:t>] E22 [</w:t>
      </w:r>
      <w:r w:rsidR="00AF17DE" w:rsidRPr="00947692">
        <w:rPr>
          <w:rFonts w:ascii="Times New Roman" w:hAnsi="Times New Roman"/>
          <w:b/>
          <w:i/>
          <w:sz w:val="24"/>
          <w:szCs w:val="24"/>
          <w:lang w:val="es-AR"/>
        </w:rPr>
        <w:t>Nosotros</w:t>
      </w:r>
      <w:r>
        <w:rPr>
          <w:rFonts w:ascii="Times New Roman" w:hAnsi="Times New Roman"/>
          <w:b/>
          <w:i/>
          <w:sz w:val="24"/>
          <w:szCs w:val="24"/>
          <w:lang w:val="es-AR"/>
        </w:rPr>
        <w:t xml:space="preserve"> </w:t>
      </w:r>
      <w:r w:rsidR="00AF17DE" w:rsidRPr="00947692">
        <w:rPr>
          <w:rFonts w:ascii="Times New Roman" w:hAnsi="Times New Roman"/>
          <w:b/>
          <w:i/>
          <w:sz w:val="24"/>
          <w:szCs w:val="24"/>
          <w:lang w:val="es-AR"/>
        </w:rPr>
        <w:t>queremos</w:t>
      </w:r>
      <w:r w:rsidR="00AF17DE" w:rsidRPr="00947692">
        <w:rPr>
          <w:rFonts w:ascii="Times New Roman" w:hAnsi="Times New Roman"/>
          <w:i/>
          <w:sz w:val="24"/>
          <w:szCs w:val="24"/>
          <w:lang w:val="es-AR"/>
        </w:rPr>
        <w:t xml:space="preserve"> pagar la luz]</w:t>
      </w:r>
    </w:p>
    <w:p w:rsidR="007B079B" w:rsidRPr="007B079B" w:rsidRDefault="00AF17DE" w:rsidP="006D0AA8">
      <w:pPr>
        <w:pStyle w:val="Textoindependienteprimerasangra2"/>
        <w:spacing w:after="0"/>
        <w:ind w:left="567" w:firstLine="0"/>
        <w:rPr>
          <w:rFonts w:ascii="Times New Roman" w:hAnsi="Times New Roman"/>
          <w:i/>
          <w:sz w:val="24"/>
          <w:szCs w:val="24"/>
          <w:lang w:val="es-AR"/>
        </w:rPr>
      </w:pPr>
      <w:r w:rsidRPr="00011392">
        <w:rPr>
          <w:rFonts w:ascii="Times New Roman" w:hAnsi="Times New Roman"/>
          <w:sz w:val="24"/>
          <w:szCs w:val="24"/>
          <w:lang w:val="es-AR"/>
        </w:rPr>
        <w:t>E26: [</w:t>
      </w:r>
      <w:r w:rsidRPr="00947692">
        <w:rPr>
          <w:rFonts w:ascii="Times New Roman" w:hAnsi="Times New Roman"/>
          <w:b/>
          <w:i/>
          <w:sz w:val="24"/>
          <w:szCs w:val="24"/>
          <w:lang w:val="es-AR"/>
        </w:rPr>
        <w:t>Nosotros</w:t>
      </w:r>
      <w:r w:rsidR="003000E5">
        <w:rPr>
          <w:rFonts w:ascii="Times New Roman" w:hAnsi="Times New Roman"/>
          <w:b/>
          <w:i/>
          <w:sz w:val="24"/>
          <w:szCs w:val="24"/>
          <w:lang w:val="es-AR"/>
        </w:rPr>
        <w:t xml:space="preserve"> </w:t>
      </w:r>
      <w:r w:rsidRPr="00947692">
        <w:rPr>
          <w:rFonts w:ascii="Times New Roman" w:hAnsi="Times New Roman"/>
          <w:b/>
          <w:i/>
          <w:sz w:val="24"/>
          <w:szCs w:val="24"/>
          <w:lang w:val="es-AR"/>
        </w:rPr>
        <w:t>queremos</w:t>
      </w:r>
      <w:r w:rsidRPr="00947692">
        <w:rPr>
          <w:rFonts w:ascii="Times New Roman" w:hAnsi="Times New Roman"/>
          <w:i/>
          <w:sz w:val="24"/>
          <w:szCs w:val="24"/>
          <w:lang w:val="es-AR"/>
        </w:rPr>
        <w:t xml:space="preserve"> ser urbanizados</w:t>
      </w:r>
      <w:r w:rsidRPr="00011392">
        <w:rPr>
          <w:rFonts w:ascii="Times New Roman" w:hAnsi="Times New Roman"/>
          <w:sz w:val="24"/>
          <w:szCs w:val="24"/>
          <w:lang w:val="es-AR"/>
        </w:rPr>
        <w:t xml:space="preserve">] </w:t>
      </w:r>
      <w:r w:rsidR="004E6DEE" w:rsidRPr="00011392">
        <w:rPr>
          <w:rFonts w:ascii="Times New Roman" w:hAnsi="Times New Roman"/>
          <w:sz w:val="24"/>
          <w:szCs w:val="24"/>
          <w:lang w:val="es-AR"/>
        </w:rPr>
        <w:t xml:space="preserve">(Villa 31- </w:t>
      </w:r>
      <w:r w:rsidR="004E6DEE" w:rsidRPr="007B079B">
        <w:rPr>
          <w:rFonts w:ascii="Times New Roman" w:hAnsi="Times New Roman"/>
          <w:i/>
          <w:sz w:val="24"/>
          <w:szCs w:val="24"/>
          <w:lang w:val="es-AR"/>
        </w:rPr>
        <w:t>Crónicas extremas)</w:t>
      </w:r>
    </w:p>
    <w:p w:rsidR="00AF17DE" w:rsidRPr="00011392" w:rsidRDefault="00AF17DE" w:rsidP="006D0AA8">
      <w:pPr>
        <w:pStyle w:val="Textoindependienteprimerasangra2"/>
        <w:spacing w:after="0"/>
        <w:ind w:left="567" w:firstLine="0"/>
        <w:rPr>
          <w:sz w:val="24"/>
          <w:szCs w:val="24"/>
          <w:lang w:val="es-AR"/>
        </w:rPr>
      </w:pPr>
    </w:p>
    <w:p w:rsidR="00AF17DE" w:rsidRPr="00011392" w:rsidRDefault="00AF17DE" w:rsidP="006D0AA8">
      <w:pPr>
        <w:pStyle w:val="Textoindependienteprimerasangra2"/>
        <w:spacing w:after="0"/>
        <w:ind w:left="567" w:firstLine="0"/>
        <w:rPr>
          <w:rFonts w:ascii="Times New Roman" w:hAnsi="Times New Roman"/>
          <w:sz w:val="24"/>
          <w:szCs w:val="24"/>
          <w:lang w:val="es-AR"/>
        </w:rPr>
      </w:pPr>
      <w:r w:rsidRPr="00011392">
        <w:rPr>
          <w:rFonts w:ascii="Times New Roman" w:hAnsi="Times New Roman"/>
          <w:sz w:val="24"/>
          <w:szCs w:val="24"/>
          <w:lang w:val="es-AR"/>
        </w:rPr>
        <w:t>Tallerista: E27 [</w:t>
      </w:r>
      <w:r w:rsidRPr="00947692">
        <w:rPr>
          <w:rFonts w:ascii="Times New Roman" w:hAnsi="Times New Roman"/>
          <w:b/>
          <w:i/>
          <w:sz w:val="24"/>
          <w:szCs w:val="24"/>
          <w:lang w:val="es-AR"/>
        </w:rPr>
        <w:t>Yo no</w:t>
      </w:r>
      <w:r w:rsidR="00322001">
        <w:rPr>
          <w:rFonts w:ascii="Times New Roman" w:hAnsi="Times New Roman"/>
          <w:b/>
          <w:i/>
          <w:sz w:val="24"/>
          <w:szCs w:val="24"/>
          <w:lang w:val="es-AR"/>
        </w:rPr>
        <w:t xml:space="preserve"> </w:t>
      </w:r>
      <w:r w:rsidRPr="00947692">
        <w:rPr>
          <w:rFonts w:ascii="Times New Roman" w:hAnsi="Times New Roman"/>
          <w:b/>
          <w:i/>
          <w:sz w:val="24"/>
          <w:szCs w:val="24"/>
          <w:lang w:val="es-AR"/>
        </w:rPr>
        <w:t xml:space="preserve">quiero </w:t>
      </w:r>
      <w:r w:rsidRPr="00947692">
        <w:rPr>
          <w:rFonts w:ascii="Times New Roman" w:hAnsi="Times New Roman"/>
          <w:i/>
          <w:sz w:val="24"/>
          <w:szCs w:val="24"/>
          <w:lang w:val="es-AR"/>
        </w:rPr>
        <w:t>el auto</w:t>
      </w:r>
      <w:r w:rsidRPr="00011392">
        <w:rPr>
          <w:rFonts w:ascii="Times New Roman" w:hAnsi="Times New Roman"/>
          <w:sz w:val="24"/>
          <w:szCs w:val="24"/>
          <w:lang w:val="es-AR"/>
        </w:rPr>
        <w:t>]. E28 [</w:t>
      </w:r>
      <w:r w:rsidRPr="00075C23">
        <w:rPr>
          <w:rFonts w:ascii="Times New Roman" w:hAnsi="Times New Roman"/>
          <w:b/>
          <w:i/>
          <w:sz w:val="24"/>
          <w:szCs w:val="24"/>
          <w:lang w:val="es-AR"/>
        </w:rPr>
        <w:t>Yo</w:t>
      </w:r>
      <w:r w:rsidR="00322001">
        <w:rPr>
          <w:rFonts w:ascii="Times New Roman" w:hAnsi="Times New Roman"/>
          <w:b/>
          <w:i/>
          <w:sz w:val="24"/>
          <w:szCs w:val="24"/>
          <w:lang w:val="es-AR"/>
        </w:rPr>
        <w:t xml:space="preserve"> </w:t>
      </w:r>
      <w:r w:rsidRPr="00075C23">
        <w:rPr>
          <w:rFonts w:ascii="Times New Roman" w:hAnsi="Times New Roman"/>
          <w:b/>
          <w:i/>
          <w:sz w:val="24"/>
          <w:szCs w:val="24"/>
          <w:lang w:val="es-AR"/>
        </w:rPr>
        <w:t>quiero</w:t>
      </w:r>
      <w:r w:rsidRPr="00075C23">
        <w:rPr>
          <w:rFonts w:ascii="Times New Roman" w:hAnsi="Times New Roman"/>
          <w:i/>
          <w:sz w:val="24"/>
          <w:szCs w:val="24"/>
          <w:lang w:val="es-AR"/>
        </w:rPr>
        <w:t xml:space="preserve"> la plata</w:t>
      </w:r>
      <w:r w:rsidRPr="00011392">
        <w:rPr>
          <w:rFonts w:ascii="Times New Roman" w:hAnsi="Times New Roman"/>
          <w:sz w:val="24"/>
          <w:szCs w:val="24"/>
          <w:lang w:val="es-AR"/>
        </w:rPr>
        <w:t>].</w:t>
      </w:r>
    </w:p>
    <w:p w:rsidR="00AF17DE" w:rsidRDefault="00AF17DE" w:rsidP="006D0AA8">
      <w:pPr>
        <w:pStyle w:val="Textoindependienteprimerasangra2"/>
        <w:spacing w:after="0"/>
        <w:ind w:left="567" w:firstLine="0"/>
        <w:rPr>
          <w:rFonts w:ascii="Times New Roman" w:hAnsi="Times New Roman"/>
          <w:sz w:val="24"/>
          <w:szCs w:val="24"/>
          <w:lang w:val="es-AR"/>
        </w:rPr>
      </w:pPr>
      <w:r w:rsidRPr="00011392">
        <w:rPr>
          <w:rFonts w:ascii="Times New Roman" w:hAnsi="Times New Roman"/>
          <w:sz w:val="24"/>
          <w:szCs w:val="24"/>
          <w:lang w:val="es-AR"/>
        </w:rPr>
        <w:t>Padre del dueño: E29 [</w:t>
      </w:r>
      <w:r w:rsidRPr="00947692">
        <w:rPr>
          <w:rFonts w:ascii="Times New Roman" w:hAnsi="Times New Roman"/>
          <w:i/>
          <w:sz w:val="24"/>
          <w:szCs w:val="24"/>
          <w:lang w:val="es-AR"/>
        </w:rPr>
        <w:t xml:space="preserve">Pero </w:t>
      </w:r>
      <w:r w:rsidRPr="00947692">
        <w:rPr>
          <w:rFonts w:ascii="Times New Roman" w:hAnsi="Times New Roman"/>
          <w:b/>
          <w:i/>
          <w:sz w:val="24"/>
          <w:szCs w:val="24"/>
          <w:lang w:val="es-AR"/>
        </w:rPr>
        <w:t>yo</w:t>
      </w:r>
      <w:r w:rsidR="003000E5">
        <w:rPr>
          <w:rFonts w:ascii="Times New Roman" w:hAnsi="Times New Roman"/>
          <w:b/>
          <w:i/>
          <w:sz w:val="24"/>
          <w:szCs w:val="24"/>
          <w:lang w:val="es-AR"/>
        </w:rPr>
        <w:t xml:space="preserve"> </w:t>
      </w:r>
      <w:r w:rsidRPr="00947692">
        <w:rPr>
          <w:rFonts w:ascii="Times New Roman" w:hAnsi="Times New Roman"/>
          <w:b/>
          <w:i/>
          <w:sz w:val="24"/>
          <w:szCs w:val="24"/>
          <w:lang w:val="es-AR"/>
        </w:rPr>
        <w:t>quiero</w:t>
      </w:r>
      <w:r w:rsidRPr="00947692">
        <w:rPr>
          <w:rFonts w:ascii="Times New Roman" w:hAnsi="Times New Roman"/>
          <w:i/>
          <w:sz w:val="24"/>
          <w:szCs w:val="24"/>
          <w:lang w:val="es-AR"/>
        </w:rPr>
        <w:t xml:space="preserve"> el auto en la comisaría</w:t>
      </w:r>
      <w:r w:rsidRPr="00011392">
        <w:rPr>
          <w:rFonts w:ascii="Times New Roman" w:hAnsi="Times New Roman"/>
          <w:sz w:val="24"/>
          <w:szCs w:val="24"/>
          <w:lang w:val="es-AR"/>
        </w:rPr>
        <w:t xml:space="preserve">] (Propuesta indecente – </w:t>
      </w:r>
      <w:r w:rsidRPr="00075C23">
        <w:rPr>
          <w:rFonts w:ascii="Times New Roman" w:hAnsi="Times New Roman"/>
          <w:i/>
          <w:sz w:val="24"/>
          <w:szCs w:val="24"/>
          <w:lang w:val="es-AR"/>
        </w:rPr>
        <w:t>Policías en acción</w:t>
      </w:r>
      <w:r w:rsidRPr="00011392">
        <w:rPr>
          <w:rFonts w:ascii="Times New Roman" w:hAnsi="Times New Roman"/>
          <w:sz w:val="24"/>
          <w:szCs w:val="24"/>
          <w:lang w:val="es-AR"/>
        </w:rPr>
        <w:t>)</w:t>
      </w:r>
    </w:p>
    <w:p w:rsidR="007B079B" w:rsidRPr="00011392" w:rsidRDefault="007B079B" w:rsidP="007B079B">
      <w:pPr>
        <w:pStyle w:val="Textoindependienteprimerasangra2"/>
        <w:spacing w:after="0"/>
        <w:ind w:left="567" w:firstLine="0"/>
        <w:jc w:val="both"/>
        <w:rPr>
          <w:rFonts w:ascii="Times New Roman" w:hAnsi="Times New Roman"/>
          <w:sz w:val="24"/>
          <w:szCs w:val="24"/>
          <w:lang w:val="es-AR"/>
        </w:rPr>
      </w:pPr>
    </w:p>
    <w:p w:rsidR="007E28C5" w:rsidRPr="00011392" w:rsidRDefault="00AF17DE" w:rsidP="007B079B">
      <w:pPr>
        <w:pStyle w:val="Textoindependiente"/>
        <w:spacing w:line="480" w:lineRule="auto"/>
        <w:jc w:val="both"/>
        <w:rPr>
          <w:szCs w:val="24"/>
          <w:lang w:val="es-AR"/>
        </w:rPr>
      </w:pPr>
      <w:r w:rsidRPr="00011392">
        <w:rPr>
          <w:szCs w:val="24"/>
          <w:lang w:val="es-AR"/>
        </w:rPr>
        <w:t>Co</w:t>
      </w:r>
      <w:r w:rsidR="00520EBC">
        <w:rPr>
          <w:szCs w:val="24"/>
          <w:lang w:val="es-AR"/>
        </w:rPr>
        <w:t xml:space="preserve">mo ya se señaló anteriormente, </w:t>
      </w:r>
      <w:r w:rsidR="00CC3C10">
        <w:rPr>
          <w:szCs w:val="24"/>
          <w:lang w:val="es-AR"/>
        </w:rPr>
        <w:t>los delincuentes</w:t>
      </w:r>
      <w:r w:rsidRPr="00011392">
        <w:rPr>
          <w:szCs w:val="24"/>
          <w:lang w:val="es-AR"/>
        </w:rPr>
        <w:t xml:space="preserve"> están siempre eli</w:t>
      </w:r>
      <w:r w:rsidR="007E28C5" w:rsidRPr="00011392">
        <w:rPr>
          <w:szCs w:val="24"/>
          <w:lang w:val="es-AR"/>
        </w:rPr>
        <w:t>didos como a</w:t>
      </w:r>
      <w:r w:rsidR="00C522B5">
        <w:rPr>
          <w:szCs w:val="24"/>
          <w:lang w:val="es-AR"/>
        </w:rPr>
        <w:t xml:space="preserve">ctores, de allí que </w:t>
      </w:r>
      <w:r w:rsidR="00AF4A85" w:rsidRPr="00011392">
        <w:rPr>
          <w:szCs w:val="24"/>
          <w:lang w:val="es-AR"/>
        </w:rPr>
        <w:t xml:space="preserve">resulte pertinente compararlos </w:t>
      </w:r>
      <w:r w:rsidRPr="00011392">
        <w:rPr>
          <w:szCs w:val="24"/>
          <w:lang w:val="es-AR"/>
        </w:rPr>
        <w:t>con  fantasmas que aparecen y desaparecen. Sobre ellos se proporciona información imprecisa en procesos relacionales con el verbo “ser” seguido de atributo, el indefinido “uno” sobre el cual se dice que “vive por allá”</w:t>
      </w:r>
      <w:r w:rsidR="006D0AA8">
        <w:rPr>
          <w:szCs w:val="24"/>
          <w:lang w:val="es-AR"/>
        </w:rPr>
        <w:t xml:space="preserve"> </w:t>
      </w:r>
      <w:r w:rsidRPr="00011392">
        <w:rPr>
          <w:szCs w:val="24"/>
          <w:lang w:val="es-AR"/>
        </w:rPr>
        <w:t>y el atributo “como cinco” seguido del O</w:t>
      </w:r>
      <w:r w:rsidR="007103DA" w:rsidRPr="00011392">
        <w:rPr>
          <w:szCs w:val="24"/>
          <w:lang w:val="es-AR"/>
        </w:rPr>
        <w:t xml:space="preserve">perador </w:t>
      </w:r>
      <w:r w:rsidRPr="00011392">
        <w:rPr>
          <w:szCs w:val="24"/>
          <w:lang w:val="es-AR"/>
        </w:rPr>
        <w:t>P</w:t>
      </w:r>
      <w:r w:rsidR="007103DA" w:rsidRPr="00011392">
        <w:rPr>
          <w:szCs w:val="24"/>
          <w:lang w:val="es-AR"/>
        </w:rPr>
        <w:t>ragmático</w:t>
      </w:r>
      <w:r w:rsidRPr="00011392">
        <w:rPr>
          <w:szCs w:val="24"/>
          <w:lang w:val="es-AR"/>
        </w:rPr>
        <w:t xml:space="preserve"> “por ahí”. Se advierte que el hablante no brinda información exacta, lo cual contribuye a la representación de los delincuentes como fantasmas, tal como se señaló</w:t>
      </w:r>
      <w:r w:rsidR="0077128B" w:rsidRPr="00011392">
        <w:rPr>
          <w:szCs w:val="24"/>
          <w:lang w:val="es-AR"/>
        </w:rPr>
        <w:t>,</w:t>
      </w:r>
      <w:r w:rsidRPr="00011392">
        <w:rPr>
          <w:szCs w:val="24"/>
          <w:lang w:val="es-AR"/>
        </w:rPr>
        <w:t xml:space="preserve"> rodeados de un halo d</w:t>
      </w:r>
      <w:r w:rsidR="007E28C5" w:rsidRPr="00011392">
        <w:rPr>
          <w:szCs w:val="24"/>
          <w:lang w:val="es-AR"/>
        </w:rPr>
        <w:t xml:space="preserve">e misterio. </w:t>
      </w:r>
      <w:r w:rsidRPr="00011392">
        <w:rPr>
          <w:szCs w:val="24"/>
          <w:lang w:val="es-AR"/>
        </w:rPr>
        <w:t>La policía, por su parte, fracasa en su captura</w:t>
      </w:r>
    </w:p>
    <w:p w:rsidR="007E28C5" w:rsidRPr="00011392" w:rsidRDefault="000E7293" w:rsidP="007B079B">
      <w:pPr>
        <w:pStyle w:val="Textoindependienteprimerasangra2"/>
        <w:spacing w:after="0"/>
        <w:jc w:val="both"/>
        <w:rPr>
          <w:rFonts w:ascii="Times New Roman" w:hAnsi="Times New Roman"/>
          <w:sz w:val="24"/>
          <w:szCs w:val="24"/>
          <w:lang w:val="es-AR"/>
        </w:rPr>
      </w:pPr>
      <w:r w:rsidRPr="00011392">
        <w:rPr>
          <w:rFonts w:ascii="Times New Roman" w:hAnsi="Times New Roman"/>
          <w:sz w:val="24"/>
          <w:szCs w:val="24"/>
          <w:lang w:val="es-AR"/>
        </w:rPr>
        <w:t xml:space="preserve">Niño testigo: </w:t>
      </w:r>
      <w:r w:rsidR="007E28C5" w:rsidRPr="00011392">
        <w:rPr>
          <w:rFonts w:ascii="Times New Roman" w:hAnsi="Times New Roman"/>
          <w:sz w:val="24"/>
          <w:szCs w:val="24"/>
          <w:lang w:val="es-AR"/>
        </w:rPr>
        <w:t>E</w:t>
      </w:r>
      <w:r w:rsidR="0077128B" w:rsidRPr="00011392">
        <w:rPr>
          <w:rFonts w:ascii="Times New Roman" w:hAnsi="Times New Roman"/>
          <w:sz w:val="24"/>
          <w:szCs w:val="24"/>
          <w:lang w:val="es-AR"/>
        </w:rPr>
        <w:t>26</w:t>
      </w:r>
      <w:r w:rsidR="006D0AA8">
        <w:rPr>
          <w:rFonts w:ascii="Times New Roman" w:hAnsi="Times New Roman"/>
          <w:sz w:val="24"/>
          <w:szCs w:val="24"/>
          <w:lang w:val="es-AR"/>
        </w:rPr>
        <w:t xml:space="preserve"> </w:t>
      </w:r>
      <w:r w:rsidR="007E28C5" w:rsidRPr="00075C23">
        <w:rPr>
          <w:rFonts w:ascii="Times New Roman" w:hAnsi="Times New Roman"/>
          <w:i/>
          <w:sz w:val="24"/>
          <w:szCs w:val="24"/>
          <w:lang w:val="es-AR"/>
        </w:rPr>
        <w:t>[</w:t>
      </w:r>
      <w:r w:rsidR="007E28C5" w:rsidRPr="00075C23">
        <w:rPr>
          <w:rFonts w:ascii="Times New Roman" w:hAnsi="Times New Roman"/>
          <w:b/>
          <w:i/>
          <w:sz w:val="24"/>
          <w:szCs w:val="24"/>
          <w:lang w:val="es-AR"/>
        </w:rPr>
        <w:t>Fue</w:t>
      </w:r>
      <w:r w:rsidR="006D0AA8">
        <w:rPr>
          <w:rFonts w:ascii="Times New Roman" w:hAnsi="Times New Roman"/>
          <w:b/>
          <w:i/>
          <w:sz w:val="24"/>
          <w:szCs w:val="24"/>
          <w:lang w:val="es-AR"/>
        </w:rPr>
        <w:t xml:space="preserve"> </w:t>
      </w:r>
      <w:r w:rsidR="007E28C5" w:rsidRPr="00075C23">
        <w:rPr>
          <w:rFonts w:ascii="Times New Roman" w:hAnsi="Times New Roman"/>
          <w:b/>
          <w:i/>
          <w:sz w:val="24"/>
          <w:szCs w:val="24"/>
          <w:lang w:val="es-AR"/>
        </w:rPr>
        <w:t>uno</w:t>
      </w:r>
      <w:r w:rsidR="007E28C5" w:rsidRPr="00075C23">
        <w:rPr>
          <w:rFonts w:ascii="Times New Roman" w:hAnsi="Times New Roman"/>
          <w:i/>
          <w:sz w:val="24"/>
          <w:szCs w:val="24"/>
          <w:lang w:val="es-AR"/>
        </w:rPr>
        <w:t xml:space="preserve"> que vive </w:t>
      </w:r>
      <w:r w:rsidR="007E28C5" w:rsidRPr="00075C23">
        <w:rPr>
          <w:rFonts w:ascii="Times New Roman" w:hAnsi="Times New Roman"/>
          <w:b/>
          <w:i/>
          <w:sz w:val="24"/>
          <w:szCs w:val="24"/>
          <w:lang w:val="es-AR"/>
        </w:rPr>
        <w:t>por allá</w:t>
      </w:r>
      <w:r w:rsidR="007E28C5" w:rsidRPr="00011392">
        <w:rPr>
          <w:rFonts w:ascii="Times New Roman" w:hAnsi="Times New Roman"/>
          <w:b/>
          <w:sz w:val="24"/>
          <w:szCs w:val="24"/>
          <w:lang w:val="es-AR"/>
        </w:rPr>
        <w:t>]</w:t>
      </w:r>
      <w:r w:rsidR="007E28C5" w:rsidRPr="00011392">
        <w:rPr>
          <w:rFonts w:ascii="Times New Roman" w:hAnsi="Times New Roman"/>
          <w:sz w:val="24"/>
          <w:szCs w:val="24"/>
          <w:lang w:val="es-AR"/>
        </w:rPr>
        <w:t>.</w:t>
      </w:r>
    </w:p>
    <w:p w:rsidR="00AF17DE" w:rsidRDefault="000E7293" w:rsidP="007B079B">
      <w:pPr>
        <w:pStyle w:val="Textoindependienteprimerasangra2"/>
        <w:spacing w:after="0"/>
        <w:jc w:val="both"/>
        <w:rPr>
          <w:rFonts w:ascii="Times New Roman" w:hAnsi="Times New Roman"/>
          <w:sz w:val="24"/>
          <w:szCs w:val="24"/>
          <w:lang w:val="es-AR"/>
        </w:rPr>
      </w:pPr>
      <w:r w:rsidRPr="00011392">
        <w:rPr>
          <w:rFonts w:ascii="Times New Roman" w:hAnsi="Times New Roman"/>
          <w:sz w:val="24"/>
          <w:szCs w:val="24"/>
          <w:lang w:val="es-AR"/>
        </w:rPr>
        <w:t xml:space="preserve">Niño testigo: </w:t>
      </w:r>
      <w:r w:rsidR="007E28C5" w:rsidRPr="00011392">
        <w:rPr>
          <w:rFonts w:ascii="Times New Roman" w:hAnsi="Times New Roman"/>
          <w:sz w:val="24"/>
          <w:szCs w:val="24"/>
          <w:lang w:val="es-AR"/>
        </w:rPr>
        <w:t>E</w:t>
      </w:r>
      <w:r w:rsidR="0077128B" w:rsidRPr="00011392">
        <w:rPr>
          <w:rFonts w:ascii="Times New Roman" w:hAnsi="Times New Roman"/>
          <w:sz w:val="24"/>
          <w:szCs w:val="24"/>
          <w:lang w:val="es-AR"/>
        </w:rPr>
        <w:t>28</w:t>
      </w:r>
      <w:r w:rsidR="006D0AA8">
        <w:rPr>
          <w:rFonts w:ascii="Times New Roman" w:hAnsi="Times New Roman"/>
          <w:sz w:val="24"/>
          <w:szCs w:val="24"/>
          <w:lang w:val="es-AR"/>
        </w:rPr>
        <w:t xml:space="preserve"> </w:t>
      </w:r>
      <w:r w:rsidR="007E28C5" w:rsidRPr="00011392">
        <w:rPr>
          <w:rFonts w:ascii="Times New Roman" w:hAnsi="Times New Roman"/>
          <w:sz w:val="24"/>
          <w:szCs w:val="24"/>
          <w:lang w:val="es-AR"/>
        </w:rPr>
        <w:t>[</w:t>
      </w:r>
      <w:r w:rsidR="007E28C5" w:rsidRPr="00075C23">
        <w:rPr>
          <w:rFonts w:ascii="Times New Roman" w:hAnsi="Times New Roman"/>
          <w:i/>
          <w:sz w:val="24"/>
          <w:szCs w:val="24"/>
          <w:lang w:val="es-AR"/>
        </w:rPr>
        <w:t xml:space="preserve">Eran </w:t>
      </w:r>
      <w:r w:rsidR="007E28C5" w:rsidRPr="00075C23">
        <w:rPr>
          <w:rFonts w:ascii="Times New Roman" w:hAnsi="Times New Roman"/>
          <w:b/>
          <w:i/>
          <w:sz w:val="24"/>
          <w:szCs w:val="24"/>
          <w:lang w:val="es-AR"/>
        </w:rPr>
        <w:t>como cinco</w:t>
      </w:r>
      <w:r w:rsidR="007E28C5" w:rsidRPr="00075C23">
        <w:rPr>
          <w:rFonts w:ascii="Times New Roman" w:hAnsi="Times New Roman"/>
          <w:i/>
          <w:sz w:val="24"/>
          <w:szCs w:val="24"/>
          <w:lang w:val="es-AR"/>
        </w:rPr>
        <w:t xml:space="preserve">, </w:t>
      </w:r>
      <w:r w:rsidR="007E28C5" w:rsidRPr="00075C23">
        <w:rPr>
          <w:rFonts w:ascii="Times New Roman" w:hAnsi="Times New Roman"/>
          <w:b/>
          <w:i/>
          <w:sz w:val="24"/>
          <w:szCs w:val="24"/>
          <w:lang w:val="es-AR"/>
        </w:rPr>
        <w:t>por ahí]</w:t>
      </w:r>
      <w:r w:rsidR="0077128B" w:rsidRPr="00011392">
        <w:rPr>
          <w:rFonts w:ascii="Times New Roman" w:hAnsi="Times New Roman"/>
          <w:sz w:val="24"/>
          <w:szCs w:val="24"/>
          <w:lang w:val="es-AR"/>
        </w:rPr>
        <w:t xml:space="preserve"> (Robo del Fiat-</w:t>
      </w:r>
      <w:r w:rsidR="007E28C5" w:rsidRPr="00075C23">
        <w:rPr>
          <w:rFonts w:ascii="Times New Roman" w:hAnsi="Times New Roman"/>
          <w:i/>
          <w:sz w:val="24"/>
          <w:szCs w:val="24"/>
          <w:lang w:val="es-AR"/>
        </w:rPr>
        <w:t>Policías en acción</w:t>
      </w:r>
      <w:r w:rsidR="007E28C5" w:rsidRPr="00011392">
        <w:rPr>
          <w:rFonts w:ascii="Times New Roman" w:hAnsi="Times New Roman"/>
          <w:sz w:val="24"/>
          <w:szCs w:val="24"/>
          <w:lang w:val="es-AR"/>
        </w:rPr>
        <w:t>)</w:t>
      </w:r>
    </w:p>
    <w:p w:rsidR="00947692" w:rsidRPr="00011392" w:rsidRDefault="00947692" w:rsidP="007B079B">
      <w:pPr>
        <w:pStyle w:val="Textoindependienteprimerasangra2"/>
        <w:spacing w:after="0"/>
        <w:jc w:val="both"/>
        <w:rPr>
          <w:rFonts w:ascii="Times New Roman" w:hAnsi="Times New Roman"/>
          <w:sz w:val="24"/>
          <w:szCs w:val="24"/>
          <w:lang w:val="es-AR"/>
        </w:rPr>
      </w:pPr>
    </w:p>
    <w:p w:rsidR="00327FF8" w:rsidRDefault="003B6AF4" w:rsidP="007B079B">
      <w:pPr>
        <w:pStyle w:val="Textoindependiente"/>
        <w:spacing w:line="480" w:lineRule="auto"/>
        <w:jc w:val="both"/>
        <w:rPr>
          <w:lang w:val="es-AR"/>
        </w:rPr>
      </w:pPr>
      <w:r>
        <w:rPr>
          <w:lang w:val="es-AR"/>
        </w:rPr>
        <w:t xml:space="preserve">En </w:t>
      </w:r>
      <w:r w:rsidRPr="003B6AF4">
        <w:rPr>
          <w:i/>
          <w:lang w:val="es-AR"/>
        </w:rPr>
        <w:t>Crónicas extremas</w:t>
      </w:r>
      <w:r>
        <w:rPr>
          <w:lang w:val="es-AR"/>
        </w:rPr>
        <w:t xml:space="preserve"> los</w:t>
      </w:r>
      <w:r w:rsidR="00327FF8">
        <w:rPr>
          <w:lang w:val="es-AR"/>
        </w:rPr>
        <w:t xml:space="preserve"> vecinos expresan que “saben” </w:t>
      </w:r>
      <w:r w:rsidR="00AF17DE">
        <w:rPr>
          <w:lang w:val="es-AR"/>
        </w:rPr>
        <w:t>quienes son</w:t>
      </w:r>
      <w:r w:rsidR="00327FF8">
        <w:rPr>
          <w:lang w:val="es-AR"/>
        </w:rPr>
        <w:t xml:space="preserve"> los delincuentes</w:t>
      </w:r>
      <w:r w:rsidR="00AF17DE">
        <w:rPr>
          <w:lang w:val="es-AR"/>
        </w:rPr>
        <w:t>, los “conocen”, los “ven”, todos pr</w:t>
      </w:r>
      <w:r w:rsidR="00175E41">
        <w:rPr>
          <w:lang w:val="es-AR"/>
        </w:rPr>
        <w:t>ocesos mentales, pero no actúan</w:t>
      </w:r>
      <w:r w:rsidR="007E28C5">
        <w:rPr>
          <w:lang w:val="es-AR"/>
        </w:rPr>
        <w:t xml:space="preserve"> (E</w:t>
      </w:r>
      <w:r w:rsidR="00CD17BE">
        <w:rPr>
          <w:lang w:val="es-AR"/>
        </w:rPr>
        <w:t>17, E18 y E19); son perceptores, no actores.</w:t>
      </w:r>
      <w:r w:rsidR="006D0AA8">
        <w:rPr>
          <w:lang w:val="es-AR"/>
        </w:rPr>
        <w:t xml:space="preserve"> </w:t>
      </w:r>
      <w:r w:rsidR="0077128B">
        <w:rPr>
          <w:lang w:val="es-AR"/>
        </w:rPr>
        <w:t xml:space="preserve">Los delincuentes son los actores del proceso material  “van para eso”, para robar. </w:t>
      </w:r>
    </w:p>
    <w:p w:rsidR="007E28C5" w:rsidRPr="007E28C5" w:rsidRDefault="00834EC0" w:rsidP="007B079B">
      <w:pPr>
        <w:pStyle w:val="Textoindependiente"/>
        <w:spacing w:line="480" w:lineRule="auto"/>
        <w:jc w:val="both"/>
        <w:rPr>
          <w:lang w:val="es-AR"/>
        </w:rPr>
      </w:pPr>
      <w:r>
        <w:rPr>
          <w:lang w:val="es-AR"/>
        </w:rPr>
        <w:t>Solo</w:t>
      </w:r>
      <w:r w:rsidR="00E57AE0">
        <w:rPr>
          <w:lang w:val="es-AR"/>
        </w:rPr>
        <w:t xml:space="preserve"> un vecino menciona</w:t>
      </w:r>
      <w:r w:rsidR="006D0AA8">
        <w:rPr>
          <w:lang w:val="es-AR"/>
        </w:rPr>
        <w:t xml:space="preserve"> </w:t>
      </w:r>
      <w:r w:rsidR="00CD17BE">
        <w:rPr>
          <w:lang w:val="es-AR"/>
        </w:rPr>
        <w:t>la acción que realiza con su arma, como actor en</w:t>
      </w:r>
      <w:r w:rsidR="00B156EC">
        <w:rPr>
          <w:lang w:val="es-AR"/>
        </w:rPr>
        <w:t xml:space="preserve"> un proceso material </w:t>
      </w:r>
      <w:r w:rsidR="00CD17BE">
        <w:rPr>
          <w:lang w:val="es-AR"/>
        </w:rPr>
        <w:t xml:space="preserve">“tiramos un tiro al  aire”, </w:t>
      </w:r>
      <w:r w:rsidR="00B156EC">
        <w:rPr>
          <w:lang w:val="es-AR"/>
        </w:rPr>
        <w:t xml:space="preserve">que tiene como finalidad </w:t>
      </w:r>
      <w:r w:rsidR="00CC3C10">
        <w:rPr>
          <w:lang w:val="es-AR"/>
        </w:rPr>
        <w:t xml:space="preserve">ahuyentar a los ladrones. José formula una especie de advertencia- “para que sepan que </w:t>
      </w:r>
      <w:r w:rsidR="006D0AA8">
        <w:rPr>
          <w:lang w:val="es-AR"/>
        </w:rPr>
        <w:t xml:space="preserve">uno tiene un arma”- realizada mediante </w:t>
      </w:r>
      <w:r w:rsidR="00CC3C10">
        <w:rPr>
          <w:lang w:val="es-AR"/>
        </w:rPr>
        <w:t xml:space="preserve"> </w:t>
      </w:r>
      <w:r w:rsidR="000E7293">
        <w:rPr>
          <w:lang w:val="es-AR"/>
        </w:rPr>
        <w:t>un proceso</w:t>
      </w:r>
      <w:r w:rsidR="007E28C5">
        <w:rPr>
          <w:lang w:val="es-AR"/>
        </w:rPr>
        <w:t xml:space="preserve"> mental con el verbo “saber”</w:t>
      </w:r>
      <w:r w:rsidR="00CA6C42">
        <w:rPr>
          <w:lang w:val="es-AR"/>
        </w:rPr>
        <w:t>,</w:t>
      </w:r>
      <w:r w:rsidR="007E28C5">
        <w:rPr>
          <w:lang w:val="es-AR"/>
        </w:rPr>
        <w:t xml:space="preserve"> con los delincuentes como perceptores </w:t>
      </w:r>
      <w:r w:rsidR="00CC3C10">
        <w:rPr>
          <w:lang w:val="es-AR"/>
        </w:rPr>
        <w:lastRenderedPageBreak/>
        <w:t xml:space="preserve">elididos </w:t>
      </w:r>
      <w:r w:rsidR="007E28C5">
        <w:rPr>
          <w:lang w:val="es-AR"/>
        </w:rPr>
        <w:t>del</w:t>
      </w:r>
      <w:r w:rsidR="00B156EC">
        <w:rPr>
          <w:lang w:val="es-AR"/>
        </w:rPr>
        <w:t xml:space="preserve"> fenómeno </w:t>
      </w:r>
      <w:r w:rsidR="007E28C5">
        <w:rPr>
          <w:lang w:val="es-AR"/>
        </w:rPr>
        <w:t xml:space="preserve">“que uno tiene un arma”, </w:t>
      </w:r>
      <w:r w:rsidR="00B156EC">
        <w:rPr>
          <w:lang w:val="es-AR"/>
        </w:rPr>
        <w:t>consiste</w:t>
      </w:r>
      <w:r w:rsidR="007E28C5">
        <w:rPr>
          <w:lang w:val="es-AR"/>
        </w:rPr>
        <w:t>nte</w:t>
      </w:r>
      <w:r w:rsidR="00B156EC">
        <w:rPr>
          <w:lang w:val="es-AR"/>
        </w:rPr>
        <w:t xml:space="preserve"> en un proceso relacional con el verbo “tener”</w:t>
      </w:r>
      <w:r w:rsidR="00327FF8">
        <w:rPr>
          <w:lang w:val="es-AR"/>
        </w:rPr>
        <w:t xml:space="preserve"> y </w:t>
      </w:r>
      <w:r w:rsidR="00CC3C10">
        <w:rPr>
          <w:lang w:val="es-AR"/>
        </w:rPr>
        <w:t xml:space="preserve"> “uno” </w:t>
      </w:r>
      <w:r w:rsidR="00327FF8">
        <w:rPr>
          <w:lang w:val="es-AR"/>
        </w:rPr>
        <w:t xml:space="preserve">mitigador de la primera persona como poseedor  </w:t>
      </w:r>
      <w:r w:rsidR="00CD17BE">
        <w:rPr>
          <w:lang w:val="es-AR"/>
        </w:rPr>
        <w:t>(E</w:t>
      </w:r>
      <w:r w:rsidR="0077128B">
        <w:rPr>
          <w:lang w:val="es-AR"/>
        </w:rPr>
        <w:t>71)</w:t>
      </w:r>
    </w:p>
    <w:p w:rsidR="007E28C5" w:rsidRPr="00947692" w:rsidRDefault="006D0AA8" w:rsidP="007B079B">
      <w:pPr>
        <w:pStyle w:val="Textoindependienteprimerasangra2"/>
        <w:ind w:left="567" w:firstLine="0"/>
        <w:jc w:val="both"/>
        <w:rPr>
          <w:rFonts w:ascii="Times New Roman" w:hAnsi="Times New Roman"/>
          <w:i/>
          <w:sz w:val="24"/>
          <w:szCs w:val="24"/>
          <w:lang w:val="es-AR"/>
        </w:rPr>
      </w:pPr>
      <w:r>
        <w:rPr>
          <w:rFonts w:ascii="Times New Roman" w:hAnsi="Times New Roman"/>
          <w:sz w:val="24"/>
          <w:szCs w:val="24"/>
          <w:lang w:val="es-AR"/>
        </w:rPr>
        <w:t>Miriam</w:t>
      </w:r>
      <w:r w:rsidR="007E28C5" w:rsidRPr="007B079B">
        <w:rPr>
          <w:rFonts w:ascii="Times New Roman" w:hAnsi="Times New Roman"/>
          <w:sz w:val="24"/>
          <w:szCs w:val="24"/>
          <w:lang w:val="es-AR"/>
        </w:rPr>
        <w:t>: E</w:t>
      </w:r>
      <w:r w:rsidR="0077128B" w:rsidRPr="007B079B">
        <w:rPr>
          <w:rFonts w:ascii="Times New Roman" w:hAnsi="Times New Roman"/>
          <w:sz w:val="24"/>
          <w:szCs w:val="24"/>
          <w:lang w:val="es-AR"/>
        </w:rPr>
        <w:t>17</w:t>
      </w:r>
      <w:r w:rsidR="00536477">
        <w:rPr>
          <w:rFonts w:ascii="Times New Roman" w:hAnsi="Times New Roman"/>
          <w:sz w:val="24"/>
          <w:szCs w:val="24"/>
          <w:lang w:val="es-AR"/>
        </w:rPr>
        <w:t xml:space="preserve"> </w:t>
      </w:r>
      <w:r w:rsidR="007E28C5" w:rsidRPr="00947692">
        <w:rPr>
          <w:rFonts w:ascii="Times New Roman" w:hAnsi="Times New Roman"/>
          <w:i/>
          <w:sz w:val="24"/>
          <w:szCs w:val="24"/>
          <w:lang w:val="es-AR"/>
        </w:rPr>
        <w:t xml:space="preserve">[Ya cuando los </w:t>
      </w:r>
      <w:r w:rsidR="007E28C5" w:rsidRPr="00947692">
        <w:rPr>
          <w:rFonts w:ascii="Times New Roman" w:hAnsi="Times New Roman"/>
          <w:b/>
          <w:i/>
          <w:sz w:val="24"/>
          <w:szCs w:val="24"/>
          <w:lang w:val="es-AR"/>
        </w:rPr>
        <w:t>vemos</w:t>
      </w:r>
      <w:r w:rsidR="00CD17BE" w:rsidRPr="00947692">
        <w:rPr>
          <w:rFonts w:ascii="Times New Roman" w:hAnsi="Times New Roman"/>
          <w:i/>
          <w:sz w:val="24"/>
          <w:szCs w:val="24"/>
          <w:lang w:val="es-AR"/>
        </w:rPr>
        <w:t xml:space="preserve"> salir, </w:t>
      </w:r>
      <w:r w:rsidR="007E28C5" w:rsidRPr="00947692">
        <w:rPr>
          <w:rFonts w:ascii="Times New Roman" w:hAnsi="Times New Roman"/>
          <w:i/>
          <w:sz w:val="24"/>
          <w:szCs w:val="24"/>
          <w:lang w:val="es-AR"/>
        </w:rPr>
        <w:t xml:space="preserve"> ya</w:t>
      </w:r>
      <w:r w:rsidR="00CD17BE" w:rsidRPr="00947692">
        <w:rPr>
          <w:rFonts w:ascii="Times New Roman" w:hAnsi="Times New Roman"/>
          <w:i/>
          <w:sz w:val="24"/>
          <w:szCs w:val="24"/>
          <w:lang w:val="es-AR"/>
        </w:rPr>
        <w:t>, bueno].</w:t>
      </w:r>
      <w:r w:rsidR="00CD17BE" w:rsidRPr="007B079B">
        <w:rPr>
          <w:rFonts w:ascii="Times New Roman" w:hAnsi="Times New Roman"/>
          <w:sz w:val="24"/>
          <w:szCs w:val="24"/>
          <w:lang w:val="es-AR"/>
        </w:rPr>
        <w:t xml:space="preserve">E18 </w:t>
      </w:r>
      <w:r w:rsidR="00CD17BE" w:rsidRPr="00947692">
        <w:rPr>
          <w:rFonts w:ascii="Times New Roman" w:hAnsi="Times New Roman"/>
          <w:i/>
          <w:sz w:val="24"/>
          <w:szCs w:val="24"/>
          <w:lang w:val="es-AR"/>
        </w:rPr>
        <w:t xml:space="preserve">[Si van para el lado de la ribera…] </w:t>
      </w:r>
      <w:r w:rsidR="00CD17BE" w:rsidRPr="007B079B">
        <w:rPr>
          <w:rFonts w:ascii="Times New Roman" w:hAnsi="Times New Roman"/>
          <w:sz w:val="24"/>
          <w:szCs w:val="24"/>
          <w:lang w:val="es-AR"/>
        </w:rPr>
        <w:t>E19</w:t>
      </w:r>
      <w:r w:rsidR="00CD17BE" w:rsidRPr="00947692">
        <w:rPr>
          <w:rFonts w:ascii="Times New Roman" w:hAnsi="Times New Roman"/>
          <w:i/>
          <w:sz w:val="24"/>
          <w:szCs w:val="24"/>
          <w:lang w:val="es-AR"/>
        </w:rPr>
        <w:t xml:space="preserve">[Ya </w:t>
      </w:r>
      <w:r w:rsidR="007E28C5" w:rsidRPr="00947692">
        <w:rPr>
          <w:rFonts w:ascii="Times New Roman" w:hAnsi="Times New Roman"/>
          <w:b/>
          <w:i/>
          <w:sz w:val="24"/>
          <w:szCs w:val="24"/>
          <w:lang w:val="es-AR"/>
        </w:rPr>
        <w:t>sabemos</w:t>
      </w:r>
      <w:r w:rsidR="007E28C5" w:rsidRPr="00947692">
        <w:rPr>
          <w:rFonts w:ascii="Times New Roman" w:hAnsi="Times New Roman"/>
          <w:i/>
          <w:sz w:val="24"/>
          <w:szCs w:val="24"/>
          <w:lang w:val="es-AR"/>
        </w:rPr>
        <w:t xml:space="preserve"> que van para eso</w:t>
      </w:r>
      <w:r w:rsidR="00CD17BE" w:rsidRPr="00947692">
        <w:rPr>
          <w:rFonts w:ascii="Times New Roman" w:hAnsi="Times New Roman"/>
          <w:i/>
          <w:sz w:val="24"/>
          <w:szCs w:val="24"/>
          <w:lang w:val="es-AR"/>
        </w:rPr>
        <w:t>, van para eso</w:t>
      </w:r>
      <w:r w:rsidR="007E28C5" w:rsidRPr="00947692">
        <w:rPr>
          <w:rFonts w:ascii="Times New Roman" w:hAnsi="Times New Roman"/>
          <w:i/>
          <w:sz w:val="24"/>
          <w:szCs w:val="24"/>
          <w:lang w:val="es-AR"/>
        </w:rPr>
        <w:t>] (</w:t>
      </w:r>
      <w:r w:rsidR="007E28C5" w:rsidRPr="00075C23">
        <w:rPr>
          <w:rFonts w:ascii="Times New Roman" w:hAnsi="Times New Roman"/>
          <w:sz w:val="24"/>
          <w:szCs w:val="24"/>
          <w:lang w:val="es-AR"/>
        </w:rPr>
        <w:t>Pelea por la tierra,</w:t>
      </w:r>
      <w:r w:rsidR="007E28C5" w:rsidRPr="00947692">
        <w:rPr>
          <w:rFonts w:ascii="Times New Roman" w:hAnsi="Times New Roman"/>
          <w:i/>
          <w:sz w:val="24"/>
          <w:szCs w:val="24"/>
          <w:lang w:val="es-AR"/>
        </w:rPr>
        <w:t xml:space="preserve"> Crónicas extremas)</w:t>
      </w:r>
    </w:p>
    <w:p w:rsidR="003B6AF4" w:rsidRPr="00947692" w:rsidRDefault="007E28C5" w:rsidP="000051FB">
      <w:pPr>
        <w:pStyle w:val="Textoindependienteprimerasangra2"/>
        <w:spacing w:after="0" w:line="360" w:lineRule="auto"/>
        <w:ind w:left="567" w:firstLine="0"/>
        <w:jc w:val="both"/>
        <w:rPr>
          <w:rFonts w:ascii="Times New Roman" w:hAnsi="Times New Roman"/>
          <w:sz w:val="24"/>
          <w:szCs w:val="24"/>
          <w:lang w:val="es-AR"/>
        </w:rPr>
      </w:pPr>
      <w:r w:rsidRPr="00947692">
        <w:rPr>
          <w:rFonts w:ascii="Times New Roman" w:hAnsi="Times New Roman"/>
          <w:sz w:val="24"/>
          <w:szCs w:val="24"/>
          <w:lang w:val="es-AR"/>
        </w:rPr>
        <w:t>José: E</w:t>
      </w:r>
      <w:r w:rsidR="00CD17BE" w:rsidRPr="00947692">
        <w:rPr>
          <w:rFonts w:ascii="Times New Roman" w:hAnsi="Times New Roman"/>
          <w:sz w:val="24"/>
          <w:szCs w:val="24"/>
          <w:lang w:val="es-AR"/>
        </w:rPr>
        <w:t>71</w:t>
      </w:r>
      <w:r w:rsidRPr="00947692">
        <w:rPr>
          <w:rFonts w:ascii="Times New Roman" w:hAnsi="Times New Roman"/>
          <w:sz w:val="24"/>
          <w:szCs w:val="24"/>
          <w:lang w:val="es-AR"/>
        </w:rPr>
        <w:t>[</w:t>
      </w:r>
      <w:r w:rsidRPr="00075C23">
        <w:rPr>
          <w:rFonts w:ascii="Times New Roman" w:hAnsi="Times New Roman"/>
          <w:i/>
          <w:sz w:val="24"/>
          <w:szCs w:val="24"/>
          <w:lang w:val="es-AR"/>
        </w:rPr>
        <w:t xml:space="preserve">Claro, de vez en cuando </w:t>
      </w:r>
      <w:r w:rsidRPr="00E662C3">
        <w:rPr>
          <w:rFonts w:ascii="Times New Roman" w:hAnsi="Times New Roman"/>
          <w:b/>
          <w:i/>
          <w:sz w:val="24"/>
          <w:szCs w:val="24"/>
          <w:lang w:val="es-AR"/>
        </w:rPr>
        <w:t>tiramos</w:t>
      </w:r>
      <w:r w:rsidRPr="00075C23">
        <w:rPr>
          <w:rFonts w:ascii="Times New Roman" w:hAnsi="Times New Roman"/>
          <w:i/>
          <w:sz w:val="24"/>
          <w:szCs w:val="24"/>
          <w:lang w:val="es-AR"/>
        </w:rPr>
        <w:t xml:space="preserve"> un tiro al aire para que sepan que uno tiene un arma</w:t>
      </w:r>
      <w:r w:rsidRPr="00947692">
        <w:rPr>
          <w:rFonts w:ascii="Times New Roman" w:hAnsi="Times New Roman"/>
          <w:sz w:val="24"/>
          <w:szCs w:val="24"/>
          <w:lang w:val="es-AR"/>
        </w:rPr>
        <w:t>]</w:t>
      </w:r>
      <w:r w:rsidR="00CD17BE" w:rsidRPr="00947692">
        <w:rPr>
          <w:rFonts w:ascii="Times New Roman" w:hAnsi="Times New Roman"/>
          <w:sz w:val="24"/>
          <w:szCs w:val="24"/>
          <w:lang w:val="es-AR"/>
        </w:rPr>
        <w:t xml:space="preserve"> (Morir de frío- </w:t>
      </w:r>
      <w:r w:rsidR="00CD17BE" w:rsidRPr="00075C23">
        <w:rPr>
          <w:rFonts w:ascii="Times New Roman" w:hAnsi="Times New Roman"/>
          <w:i/>
          <w:sz w:val="24"/>
          <w:szCs w:val="24"/>
          <w:lang w:val="es-AR"/>
        </w:rPr>
        <w:t>Crónicas extremas</w:t>
      </w:r>
      <w:r w:rsidR="00CD17BE" w:rsidRPr="00947692">
        <w:rPr>
          <w:rFonts w:ascii="Times New Roman" w:hAnsi="Times New Roman"/>
          <w:sz w:val="24"/>
          <w:szCs w:val="24"/>
          <w:lang w:val="es-AR"/>
        </w:rPr>
        <w:t>)</w:t>
      </w:r>
    </w:p>
    <w:p w:rsidR="00947692" w:rsidRPr="00947692" w:rsidRDefault="00947692" w:rsidP="000051FB">
      <w:pPr>
        <w:pStyle w:val="Textoindependienteprimerasangra2"/>
        <w:spacing w:after="0" w:line="360" w:lineRule="auto"/>
        <w:ind w:left="567" w:firstLine="0"/>
        <w:rPr>
          <w:rFonts w:ascii="Times New Roman" w:hAnsi="Times New Roman"/>
          <w:sz w:val="24"/>
          <w:szCs w:val="24"/>
          <w:lang w:val="es-AR"/>
        </w:rPr>
      </w:pPr>
    </w:p>
    <w:p w:rsidR="00AF17DE" w:rsidRDefault="00AF17DE" w:rsidP="006D0AA8">
      <w:pPr>
        <w:pStyle w:val="Textoindependiente"/>
        <w:spacing w:line="480" w:lineRule="auto"/>
        <w:jc w:val="both"/>
        <w:rPr>
          <w:lang w:val="es-AR"/>
        </w:rPr>
      </w:pPr>
      <w:r w:rsidRPr="00146A72">
        <w:rPr>
          <w:lang w:val="es-AR"/>
        </w:rPr>
        <w:t xml:space="preserve">Mediante </w:t>
      </w:r>
      <w:r>
        <w:rPr>
          <w:lang w:val="es-AR"/>
        </w:rPr>
        <w:t>p</w:t>
      </w:r>
      <w:r w:rsidRPr="00146A72">
        <w:rPr>
          <w:lang w:val="es-AR"/>
        </w:rPr>
        <w:t xml:space="preserve">rocesos relacionales con los verbos “ser” y </w:t>
      </w:r>
      <w:r w:rsidR="005F713C">
        <w:rPr>
          <w:lang w:val="es-AR"/>
        </w:rPr>
        <w:t>“</w:t>
      </w:r>
      <w:r w:rsidRPr="00146A72">
        <w:rPr>
          <w:lang w:val="es-AR"/>
        </w:rPr>
        <w:t xml:space="preserve">estar” </w:t>
      </w:r>
      <w:r>
        <w:rPr>
          <w:lang w:val="es-AR"/>
        </w:rPr>
        <w:t xml:space="preserve">los Hablantes-Protagonistas </w:t>
      </w:r>
      <w:r w:rsidRPr="00146A72">
        <w:rPr>
          <w:lang w:val="es-AR"/>
        </w:rPr>
        <w:t>describen un estado de ánimo</w:t>
      </w:r>
      <w:r>
        <w:rPr>
          <w:lang w:val="es-AR"/>
        </w:rPr>
        <w:t>, muestran sus sentimientos</w:t>
      </w:r>
      <w:r w:rsidR="006D0AA8">
        <w:rPr>
          <w:lang w:val="es-AR"/>
        </w:rPr>
        <w:t xml:space="preserve"> </w:t>
      </w:r>
      <w:r w:rsidR="003A4288">
        <w:rPr>
          <w:lang w:val="es-AR"/>
        </w:rPr>
        <w:t xml:space="preserve">(E90) </w:t>
      </w:r>
      <w:r w:rsidRPr="00146A72">
        <w:rPr>
          <w:lang w:val="es-AR"/>
        </w:rPr>
        <w:t>o  identifican  a una persona</w:t>
      </w:r>
      <w:r w:rsidR="003A4288">
        <w:rPr>
          <w:lang w:val="es-AR"/>
        </w:rPr>
        <w:t xml:space="preserve"> (E67)</w:t>
      </w:r>
      <w:r>
        <w:rPr>
          <w:lang w:val="es-AR"/>
        </w:rPr>
        <w:t>. Con el verbo “tener” negado, como ya</w:t>
      </w:r>
      <w:r w:rsidR="003A4288">
        <w:rPr>
          <w:lang w:val="es-AR"/>
        </w:rPr>
        <w:t xml:space="preserve"> se señaló, indican la carencia (E90). La chica golpeada por su novio manifiesta a través de los procesos relacionale</w:t>
      </w:r>
      <w:r w:rsidR="00E662C3">
        <w:rPr>
          <w:lang w:val="es-AR"/>
        </w:rPr>
        <w:t>s su soledad y su desprotección (E90 y E91).</w:t>
      </w:r>
    </w:p>
    <w:p w:rsidR="00DD59FC" w:rsidRDefault="00DD59FC" w:rsidP="006D0AA8">
      <w:pPr>
        <w:pStyle w:val="Textoindependiente"/>
        <w:spacing w:line="480" w:lineRule="auto"/>
        <w:jc w:val="both"/>
        <w:rPr>
          <w:lang w:val="es-AR"/>
        </w:rPr>
      </w:pPr>
      <w:r>
        <w:rPr>
          <w:lang w:val="es-AR"/>
        </w:rPr>
        <w:t>Fátima  (travesti) entrevistando a otra travesti a través de su pregunta evidencia el problema que tienen las travestis para pararse en una esquina</w:t>
      </w:r>
      <w:r w:rsidR="00327FF8">
        <w:rPr>
          <w:lang w:val="es-AR"/>
        </w:rPr>
        <w:t xml:space="preserve"> (E67)</w:t>
      </w:r>
    </w:p>
    <w:p w:rsidR="00AF17DE" w:rsidRDefault="003A4288" w:rsidP="006D0AA8">
      <w:pPr>
        <w:pStyle w:val="Textoindependienteprimerasangra2"/>
        <w:spacing w:after="0"/>
        <w:ind w:left="567" w:firstLine="0"/>
        <w:jc w:val="both"/>
        <w:rPr>
          <w:rFonts w:ascii="Times New Roman" w:hAnsi="Times New Roman"/>
          <w:i/>
          <w:sz w:val="24"/>
          <w:szCs w:val="24"/>
          <w:lang w:val="es-AR"/>
        </w:rPr>
      </w:pPr>
      <w:r>
        <w:rPr>
          <w:rFonts w:ascii="Times New Roman" w:hAnsi="Times New Roman"/>
          <w:sz w:val="24"/>
          <w:szCs w:val="24"/>
          <w:lang w:val="es-AR"/>
        </w:rPr>
        <w:t xml:space="preserve">Chica </w:t>
      </w:r>
      <w:r w:rsidR="00327FF8">
        <w:rPr>
          <w:rFonts w:ascii="Times New Roman" w:hAnsi="Times New Roman"/>
          <w:sz w:val="24"/>
          <w:szCs w:val="24"/>
          <w:lang w:val="es-AR"/>
        </w:rPr>
        <w:t>(</w:t>
      </w:r>
      <w:r>
        <w:rPr>
          <w:rFonts w:ascii="Times New Roman" w:hAnsi="Times New Roman"/>
          <w:sz w:val="24"/>
          <w:szCs w:val="24"/>
          <w:lang w:val="es-AR"/>
        </w:rPr>
        <w:t>golpeada por su novio</w:t>
      </w:r>
      <w:r w:rsidR="00327FF8">
        <w:rPr>
          <w:rFonts w:ascii="Times New Roman" w:hAnsi="Times New Roman"/>
          <w:sz w:val="24"/>
          <w:szCs w:val="24"/>
          <w:lang w:val="es-AR"/>
        </w:rPr>
        <w:t>)</w:t>
      </w:r>
      <w:r>
        <w:rPr>
          <w:rFonts w:ascii="Times New Roman" w:hAnsi="Times New Roman"/>
          <w:sz w:val="24"/>
          <w:szCs w:val="24"/>
          <w:lang w:val="es-AR"/>
        </w:rPr>
        <w:t xml:space="preserve">: </w:t>
      </w:r>
      <w:r w:rsidR="00AF17DE" w:rsidRPr="00075C23">
        <w:rPr>
          <w:rFonts w:ascii="Times New Roman" w:hAnsi="Times New Roman"/>
          <w:sz w:val="24"/>
          <w:szCs w:val="24"/>
          <w:lang w:val="es-AR"/>
        </w:rPr>
        <w:t>E90 [</w:t>
      </w:r>
      <w:r w:rsidR="00AF17DE" w:rsidRPr="00075C23">
        <w:rPr>
          <w:rFonts w:ascii="Times New Roman" w:hAnsi="Times New Roman"/>
          <w:b/>
          <w:i/>
          <w:sz w:val="24"/>
          <w:szCs w:val="24"/>
          <w:lang w:val="es-AR"/>
        </w:rPr>
        <w:t>Yo estoy</w:t>
      </w:r>
      <w:r w:rsidR="00AF17DE" w:rsidRPr="00075C23">
        <w:rPr>
          <w:rFonts w:ascii="Times New Roman" w:hAnsi="Times New Roman"/>
          <w:i/>
          <w:sz w:val="24"/>
          <w:szCs w:val="24"/>
          <w:lang w:val="es-AR"/>
        </w:rPr>
        <w:t xml:space="preserve"> sola</w:t>
      </w:r>
      <w:r w:rsidR="00AF17DE" w:rsidRPr="00075C23">
        <w:rPr>
          <w:rFonts w:ascii="Times New Roman" w:hAnsi="Times New Roman"/>
          <w:sz w:val="24"/>
          <w:szCs w:val="24"/>
          <w:lang w:val="es-AR"/>
        </w:rPr>
        <w:t>] E91 [</w:t>
      </w:r>
      <w:r w:rsidR="00AF17DE" w:rsidRPr="00075C23">
        <w:rPr>
          <w:rFonts w:ascii="Times New Roman" w:hAnsi="Times New Roman"/>
          <w:b/>
          <w:i/>
          <w:sz w:val="24"/>
          <w:szCs w:val="24"/>
          <w:lang w:val="es-AR"/>
        </w:rPr>
        <w:t>No tengo</w:t>
      </w:r>
      <w:r w:rsidR="00AF17DE" w:rsidRPr="00075C23">
        <w:rPr>
          <w:rFonts w:ascii="Times New Roman" w:hAnsi="Times New Roman"/>
          <w:i/>
          <w:sz w:val="24"/>
          <w:szCs w:val="24"/>
          <w:lang w:val="es-AR"/>
        </w:rPr>
        <w:t xml:space="preserve"> papá, </w:t>
      </w:r>
      <w:r w:rsidR="00AF17DE" w:rsidRPr="00075C23">
        <w:rPr>
          <w:rFonts w:ascii="Times New Roman" w:hAnsi="Times New Roman"/>
          <w:b/>
          <w:i/>
          <w:sz w:val="24"/>
          <w:szCs w:val="24"/>
          <w:lang w:val="es-AR"/>
        </w:rPr>
        <w:t>no tengo</w:t>
      </w:r>
      <w:r w:rsidR="00AF17DE" w:rsidRPr="00075C23">
        <w:rPr>
          <w:rFonts w:ascii="Times New Roman" w:hAnsi="Times New Roman"/>
          <w:i/>
          <w:sz w:val="24"/>
          <w:szCs w:val="24"/>
          <w:lang w:val="es-AR"/>
        </w:rPr>
        <w:t xml:space="preserve"> nada</w:t>
      </w:r>
      <w:r w:rsidR="00AF17DE" w:rsidRPr="00075C23">
        <w:rPr>
          <w:rFonts w:ascii="Times New Roman" w:hAnsi="Times New Roman"/>
          <w:sz w:val="24"/>
          <w:szCs w:val="24"/>
          <w:lang w:val="es-AR"/>
        </w:rPr>
        <w:t xml:space="preserve">]. (Te amo, te odio- </w:t>
      </w:r>
      <w:r w:rsidR="00AF17DE" w:rsidRPr="00075C23">
        <w:rPr>
          <w:rFonts w:ascii="Times New Roman" w:hAnsi="Times New Roman"/>
          <w:i/>
          <w:sz w:val="24"/>
          <w:szCs w:val="24"/>
          <w:lang w:val="es-AR"/>
        </w:rPr>
        <w:t xml:space="preserve">Policías en acción) </w:t>
      </w:r>
    </w:p>
    <w:p w:rsidR="00075C23" w:rsidRPr="00075C23" w:rsidRDefault="00075C23" w:rsidP="006D0AA8">
      <w:pPr>
        <w:pStyle w:val="Textoindependienteprimerasangra2"/>
        <w:spacing w:after="0"/>
        <w:ind w:left="567" w:firstLine="0"/>
        <w:jc w:val="both"/>
        <w:rPr>
          <w:rFonts w:ascii="Times New Roman" w:hAnsi="Times New Roman"/>
          <w:i/>
          <w:sz w:val="24"/>
          <w:szCs w:val="24"/>
          <w:lang w:val="es-AR"/>
        </w:rPr>
      </w:pPr>
    </w:p>
    <w:p w:rsidR="00AF17DE" w:rsidRPr="007B079B" w:rsidRDefault="003A4288" w:rsidP="006D0AA8">
      <w:pPr>
        <w:pStyle w:val="Textoindependienteprimerasangra2"/>
        <w:spacing w:after="0"/>
        <w:ind w:left="567" w:firstLine="0"/>
        <w:jc w:val="both"/>
        <w:rPr>
          <w:rFonts w:ascii="Times New Roman" w:hAnsi="Times New Roman"/>
          <w:i/>
          <w:sz w:val="24"/>
          <w:szCs w:val="24"/>
          <w:lang w:val="es-AR"/>
        </w:rPr>
      </w:pPr>
      <w:r>
        <w:rPr>
          <w:rFonts w:ascii="Times New Roman" w:hAnsi="Times New Roman"/>
          <w:sz w:val="24"/>
          <w:szCs w:val="24"/>
          <w:lang w:val="es-AR"/>
        </w:rPr>
        <w:t>Fátima</w:t>
      </w:r>
      <w:r w:rsidR="00327FF8">
        <w:rPr>
          <w:rFonts w:ascii="Times New Roman" w:hAnsi="Times New Roman"/>
          <w:sz w:val="24"/>
          <w:szCs w:val="24"/>
          <w:lang w:val="es-AR"/>
        </w:rPr>
        <w:t xml:space="preserve"> (travesti)</w:t>
      </w:r>
      <w:r>
        <w:rPr>
          <w:rFonts w:ascii="Times New Roman" w:hAnsi="Times New Roman"/>
          <w:sz w:val="24"/>
          <w:szCs w:val="24"/>
          <w:lang w:val="es-AR"/>
        </w:rPr>
        <w:t xml:space="preserve">: </w:t>
      </w:r>
      <w:r w:rsidR="00AF17DE" w:rsidRPr="00947692">
        <w:rPr>
          <w:rFonts w:ascii="Times New Roman" w:hAnsi="Times New Roman"/>
          <w:sz w:val="24"/>
          <w:szCs w:val="24"/>
          <w:lang w:val="es-AR"/>
        </w:rPr>
        <w:t>E67</w:t>
      </w:r>
      <w:r w:rsidR="00536477">
        <w:rPr>
          <w:rFonts w:ascii="Times New Roman" w:hAnsi="Times New Roman"/>
          <w:sz w:val="24"/>
          <w:szCs w:val="24"/>
          <w:lang w:val="es-AR"/>
        </w:rPr>
        <w:t xml:space="preserve"> </w:t>
      </w:r>
      <w:r w:rsidR="00AF17DE" w:rsidRPr="00947692">
        <w:rPr>
          <w:rFonts w:ascii="Times New Roman" w:hAnsi="Times New Roman"/>
          <w:i/>
          <w:sz w:val="24"/>
          <w:szCs w:val="24"/>
          <w:lang w:val="es-AR"/>
        </w:rPr>
        <w:t xml:space="preserve">[¿Vos también </w:t>
      </w:r>
      <w:r w:rsidR="00AF17DE" w:rsidRPr="00947692">
        <w:rPr>
          <w:rFonts w:ascii="Times New Roman" w:hAnsi="Times New Roman"/>
          <w:b/>
          <w:i/>
          <w:sz w:val="24"/>
          <w:szCs w:val="24"/>
          <w:lang w:val="es-AR"/>
        </w:rPr>
        <w:t>sos</w:t>
      </w:r>
      <w:r w:rsidR="00AF17DE" w:rsidRPr="00947692">
        <w:rPr>
          <w:rFonts w:ascii="Times New Roman" w:hAnsi="Times New Roman"/>
          <w:i/>
          <w:sz w:val="24"/>
          <w:szCs w:val="24"/>
          <w:lang w:val="es-AR"/>
        </w:rPr>
        <w:t xml:space="preserve"> una de la que echaron</w:t>
      </w:r>
      <w:r w:rsidR="00AF17DE" w:rsidRPr="00947692">
        <w:rPr>
          <w:rFonts w:ascii="Times New Roman" w:hAnsi="Times New Roman"/>
          <w:sz w:val="24"/>
          <w:szCs w:val="24"/>
          <w:lang w:val="es-AR"/>
        </w:rPr>
        <w:t xml:space="preserve">?] (Mafia de travestis- </w:t>
      </w:r>
      <w:r w:rsidR="00AF17DE" w:rsidRPr="007B079B">
        <w:rPr>
          <w:rFonts w:ascii="Times New Roman" w:hAnsi="Times New Roman"/>
          <w:i/>
          <w:sz w:val="24"/>
          <w:szCs w:val="24"/>
          <w:lang w:val="es-AR"/>
        </w:rPr>
        <w:t>Crónicas extremas)</w:t>
      </w:r>
    </w:p>
    <w:p w:rsidR="00947692" w:rsidRPr="00947692" w:rsidRDefault="00947692" w:rsidP="007B079B">
      <w:pPr>
        <w:pStyle w:val="Textoindependienteprimerasangra2"/>
        <w:spacing w:after="0"/>
        <w:ind w:left="567" w:firstLine="0"/>
        <w:jc w:val="both"/>
        <w:rPr>
          <w:rFonts w:ascii="Times New Roman" w:hAnsi="Times New Roman"/>
          <w:sz w:val="24"/>
          <w:szCs w:val="24"/>
          <w:lang w:val="es-AR"/>
        </w:rPr>
      </w:pPr>
    </w:p>
    <w:p w:rsidR="00643991" w:rsidRDefault="00AF17DE" w:rsidP="007B079B">
      <w:pPr>
        <w:pStyle w:val="Textoindependiente"/>
        <w:spacing w:line="480" w:lineRule="auto"/>
        <w:jc w:val="both"/>
        <w:rPr>
          <w:lang w:val="es-AR"/>
        </w:rPr>
      </w:pPr>
      <w:r>
        <w:rPr>
          <w:lang w:val="es-AR"/>
        </w:rPr>
        <w:t xml:space="preserve">En </w:t>
      </w:r>
      <w:r w:rsidRPr="005A0884">
        <w:rPr>
          <w:i/>
          <w:lang w:val="es-AR"/>
        </w:rPr>
        <w:t>Crónicas Extremas</w:t>
      </w:r>
      <w:r>
        <w:rPr>
          <w:lang w:val="es-AR"/>
        </w:rPr>
        <w:t>, mediante</w:t>
      </w:r>
      <w:r w:rsidR="006D0AA8">
        <w:rPr>
          <w:lang w:val="es-AR"/>
        </w:rPr>
        <w:t xml:space="preserve"> </w:t>
      </w:r>
      <w:r>
        <w:rPr>
          <w:lang w:val="es-AR"/>
        </w:rPr>
        <w:t>p</w:t>
      </w:r>
      <w:r w:rsidRPr="00146A72">
        <w:rPr>
          <w:lang w:val="es-AR"/>
        </w:rPr>
        <w:t xml:space="preserve">rocesos mentales </w:t>
      </w:r>
      <w:r>
        <w:rPr>
          <w:lang w:val="es-AR"/>
        </w:rPr>
        <w:t xml:space="preserve">con el verbo “ver”, </w:t>
      </w:r>
      <w:r w:rsidRPr="00146A72">
        <w:rPr>
          <w:lang w:val="es-AR"/>
        </w:rPr>
        <w:t>los</w:t>
      </w:r>
      <w:r>
        <w:rPr>
          <w:lang w:val="es-AR"/>
        </w:rPr>
        <w:t xml:space="preserve"> Hablantes- Protagonistas</w:t>
      </w:r>
      <w:r w:rsidR="006D0AA8">
        <w:rPr>
          <w:lang w:val="es-AR"/>
        </w:rPr>
        <w:t xml:space="preserve"> </w:t>
      </w:r>
      <w:r w:rsidR="0077128B">
        <w:rPr>
          <w:lang w:val="es-AR"/>
        </w:rPr>
        <w:t>cumplen el rol de p</w:t>
      </w:r>
      <w:r>
        <w:rPr>
          <w:lang w:val="es-AR"/>
        </w:rPr>
        <w:t xml:space="preserve">erceptores, es decir son testigos de situaciones adversas </w:t>
      </w:r>
      <w:r w:rsidR="00684624">
        <w:rPr>
          <w:lang w:val="es-AR"/>
        </w:rPr>
        <w:t>y manifiestan</w:t>
      </w:r>
      <w:r w:rsidR="007103DA">
        <w:rPr>
          <w:lang w:val="es-AR"/>
        </w:rPr>
        <w:t xml:space="preserve"> sus</w:t>
      </w:r>
      <w:r w:rsidR="006D0AA8">
        <w:rPr>
          <w:lang w:val="es-AR"/>
        </w:rPr>
        <w:t xml:space="preserve"> </w:t>
      </w:r>
      <w:r w:rsidRPr="00146A72">
        <w:rPr>
          <w:lang w:val="es-AR"/>
        </w:rPr>
        <w:t>reacciones frente a esos problemas</w:t>
      </w:r>
      <w:r>
        <w:rPr>
          <w:lang w:val="es-AR"/>
        </w:rPr>
        <w:t>, en</w:t>
      </w:r>
      <w:r w:rsidR="00643991">
        <w:rPr>
          <w:lang w:val="es-AR"/>
        </w:rPr>
        <w:t>unciada</w:t>
      </w:r>
      <w:r w:rsidR="00684624">
        <w:rPr>
          <w:lang w:val="es-AR"/>
        </w:rPr>
        <w:t>s</w:t>
      </w:r>
      <w:r w:rsidR="00643991">
        <w:rPr>
          <w:lang w:val="es-AR"/>
        </w:rPr>
        <w:t>,</w:t>
      </w:r>
      <w:r w:rsidR="006D0AA8">
        <w:rPr>
          <w:lang w:val="es-AR"/>
        </w:rPr>
        <w:t xml:space="preserve"> </w:t>
      </w:r>
      <w:r w:rsidR="00643991">
        <w:rPr>
          <w:lang w:val="es-AR"/>
        </w:rPr>
        <w:t xml:space="preserve">como en el ejemplo, </w:t>
      </w:r>
      <w:r w:rsidR="00684624">
        <w:rPr>
          <w:lang w:val="es-AR"/>
        </w:rPr>
        <w:t>en procesos materiales con la frase verbal “tuve que salir</w:t>
      </w:r>
      <w:r w:rsidR="00643991">
        <w:rPr>
          <w:lang w:val="es-AR"/>
        </w:rPr>
        <w:t xml:space="preserve"> (así a rebuscar)”. “Así” significa ejercer la prostitución</w:t>
      </w:r>
      <w:r w:rsidR="00684624">
        <w:rPr>
          <w:lang w:val="es-AR"/>
        </w:rPr>
        <w:t xml:space="preserve"> (E45). </w:t>
      </w:r>
      <w:r w:rsidR="00055291">
        <w:rPr>
          <w:lang w:val="es-AR"/>
        </w:rPr>
        <w:t>En el programa, e</w:t>
      </w:r>
      <w:r w:rsidR="00643991">
        <w:rPr>
          <w:lang w:val="es-AR"/>
        </w:rPr>
        <w:t xml:space="preserve">sta </w:t>
      </w:r>
      <w:r w:rsidR="00055291">
        <w:rPr>
          <w:lang w:val="es-AR"/>
        </w:rPr>
        <w:t>situación es común en</w:t>
      </w:r>
      <w:r w:rsidR="00643991">
        <w:rPr>
          <w:lang w:val="es-AR"/>
        </w:rPr>
        <w:t xml:space="preserve"> todas las jóvenes que se prostituyen.</w:t>
      </w:r>
    </w:p>
    <w:p w:rsidR="00643991" w:rsidRDefault="00055291" w:rsidP="007B079B">
      <w:pPr>
        <w:pStyle w:val="Textoindependiente"/>
        <w:spacing w:line="480" w:lineRule="auto"/>
        <w:jc w:val="both"/>
        <w:rPr>
          <w:lang w:val="es-AR"/>
        </w:rPr>
      </w:pPr>
      <w:r>
        <w:rPr>
          <w:lang w:val="es-AR"/>
        </w:rPr>
        <w:lastRenderedPageBreak/>
        <w:t>Otro</w:t>
      </w:r>
      <w:r w:rsidR="00643991">
        <w:rPr>
          <w:lang w:val="es-AR"/>
        </w:rPr>
        <w:t xml:space="preserve"> Hablante-Protagonista expresa sus sentimientos mediante un proceso mental</w:t>
      </w:r>
      <w:r w:rsidR="00684624">
        <w:rPr>
          <w:lang w:val="es-AR"/>
        </w:rPr>
        <w:t xml:space="preserve"> con el verbo “doler”</w:t>
      </w:r>
      <w:r w:rsidR="00643991">
        <w:rPr>
          <w:lang w:val="es-AR"/>
        </w:rPr>
        <w:t xml:space="preserve"> (E40)</w:t>
      </w:r>
      <w:r w:rsidR="005B6449">
        <w:rPr>
          <w:lang w:val="es-AR"/>
        </w:rPr>
        <w:t xml:space="preserve">. </w:t>
      </w:r>
      <w:r w:rsidR="00643991">
        <w:rPr>
          <w:lang w:val="es-AR"/>
        </w:rPr>
        <w:t>“Eso”</w:t>
      </w:r>
      <w:r w:rsidR="006D0AA8">
        <w:rPr>
          <w:lang w:val="es-AR"/>
        </w:rPr>
        <w:t xml:space="preserve"> </w:t>
      </w:r>
      <w:r w:rsidR="00526804">
        <w:rPr>
          <w:lang w:val="es-AR"/>
        </w:rPr>
        <w:t xml:space="preserve">(ver a los chicos que se drogan) </w:t>
      </w:r>
      <w:r w:rsidR="0077128B">
        <w:rPr>
          <w:lang w:val="es-AR"/>
        </w:rPr>
        <w:t>es i</w:t>
      </w:r>
      <w:r w:rsidR="005B6449">
        <w:rPr>
          <w:lang w:val="es-AR"/>
        </w:rPr>
        <w:t>dentificado en un proceso relacional con el verbo ser y</w:t>
      </w:r>
      <w:r w:rsidR="0077128B">
        <w:rPr>
          <w:lang w:val="es-AR"/>
        </w:rPr>
        <w:t xml:space="preserve"> “lo que a mí más me duele” es identificador. Dentro del identificador, “lo que” es el f</w:t>
      </w:r>
      <w:r w:rsidR="005B6449">
        <w:rPr>
          <w:lang w:val="es-AR"/>
        </w:rPr>
        <w:t>enómeno referido a la situación de la que ella es testigo</w:t>
      </w:r>
      <w:r w:rsidR="00526804">
        <w:rPr>
          <w:lang w:val="es-AR"/>
        </w:rPr>
        <w:t xml:space="preserve"> y</w:t>
      </w:r>
      <w:r w:rsidR="005B6449">
        <w:rPr>
          <w:lang w:val="es-AR"/>
        </w:rPr>
        <w:t xml:space="preserve"> que le causa dolor.</w:t>
      </w:r>
      <w:r w:rsidR="00526804">
        <w:rPr>
          <w:lang w:val="es-AR"/>
        </w:rPr>
        <w:t xml:space="preserve"> Nótese el refuerzo del perceptor “me” por “a mí” que le permite al hablante resaltar su sentimiento</w:t>
      </w:r>
    </w:p>
    <w:p w:rsidR="00526804" w:rsidRPr="00947692" w:rsidRDefault="00526804" w:rsidP="00526804">
      <w:pPr>
        <w:pStyle w:val="Textoindependienteprimerasangra2"/>
        <w:ind w:left="567" w:firstLine="0"/>
        <w:jc w:val="both"/>
        <w:rPr>
          <w:rFonts w:ascii="Times New Roman" w:hAnsi="Times New Roman"/>
          <w:i/>
          <w:sz w:val="24"/>
          <w:szCs w:val="24"/>
          <w:lang w:val="es-AR"/>
        </w:rPr>
      </w:pPr>
      <w:r w:rsidRPr="00075C23">
        <w:rPr>
          <w:rFonts w:ascii="Times New Roman" w:hAnsi="Times New Roman"/>
          <w:sz w:val="24"/>
          <w:szCs w:val="24"/>
          <w:lang w:val="es-AR"/>
        </w:rPr>
        <w:t>María: E45</w:t>
      </w:r>
      <w:r w:rsidRPr="00947692">
        <w:rPr>
          <w:rFonts w:ascii="Times New Roman" w:hAnsi="Times New Roman"/>
          <w:i/>
          <w:sz w:val="24"/>
          <w:szCs w:val="24"/>
          <w:lang w:val="es-AR"/>
        </w:rPr>
        <w:t xml:space="preserve"> [Yo </w:t>
      </w:r>
      <w:r w:rsidRPr="00947692">
        <w:rPr>
          <w:rFonts w:ascii="Times New Roman" w:hAnsi="Times New Roman"/>
          <w:b/>
          <w:i/>
          <w:sz w:val="24"/>
          <w:szCs w:val="24"/>
          <w:lang w:val="es-AR"/>
        </w:rPr>
        <w:t>vi</w:t>
      </w:r>
      <w:r w:rsidRPr="00947692">
        <w:rPr>
          <w:rFonts w:ascii="Times New Roman" w:hAnsi="Times New Roman"/>
          <w:i/>
          <w:sz w:val="24"/>
          <w:szCs w:val="24"/>
          <w:lang w:val="es-AR"/>
        </w:rPr>
        <w:t xml:space="preserve"> que mis hermanos estaban todos pasando mal, así, pedían para comer y no había y ahí tuve que salir así a rebuscar</w:t>
      </w:r>
      <w:r w:rsidRPr="007B079B">
        <w:rPr>
          <w:rFonts w:ascii="Times New Roman" w:hAnsi="Times New Roman"/>
          <w:sz w:val="24"/>
          <w:szCs w:val="24"/>
          <w:lang w:val="es-AR"/>
        </w:rPr>
        <w:t>] (Niñas de Oberá-</w:t>
      </w:r>
      <w:r w:rsidRPr="00947692">
        <w:rPr>
          <w:rFonts w:ascii="Times New Roman" w:hAnsi="Times New Roman"/>
          <w:i/>
          <w:sz w:val="24"/>
          <w:szCs w:val="24"/>
          <w:lang w:val="es-AR"/>
        </w:rPr>
        <w:t xml:space="preserve"> Crónicas extremas)</w:t>
      </w:r>
    </w:p>
    <w:p w:rsidR="00526804" w:rsidRPr="00947692" w:rsidRDefault="00526804" w:rsidP="00526804">
      <w:pPr>
        <w:pStyle w:val="Textoindependienteprimerasangra2"/>
        <w:ind w:left="567" w:firstLine="0"/>
        <w:jc w:val="both"/>
        <w:rPr>
          <w:rFonts w:ascii="Times New Roman" w:hAnsi="Times New Roman"/>
          <w:i/>
          <w:sz w:val="24"/>
          <w:szCs w:val="24"/>
          <w:lang w:val="es-AR"/>
        </w:rPr>
      </w:pPr>
      <w:r w:rsidRPr="00075C23">
        <w:rPr>
          <w:rFonts w:ascii="Times New Roman" w:hAnsi="Times New Roman"/>
          <w:sz w:val="24"/>
          <w:szCs w:val="24"/>
          <w:lang w:val="es-AR"/>
        </w:rPr>
        <w:t>Ana: E40</w:t>
      </w:r>
      <w:r w:rsidRPr="00947692">
        <w:rPr>
          <w:rFonts w:ascii="Times New Roman" w:hAnsi="Times New Roman"/>
          <w:i/>
          <w:sz w:val="24"/>
          <w:szCs w:val="24"/>
          <w:lang w:val="es-AR"/>
        </w:rPr>
        <w:t xml:space="preserve"> [Viste, eso es lo que a mí más me </w:t>
      </w:r>
      <w:r w:rsidRPr="00947692">
        <w:rPr>
          <w:rFonts w:ascii="Times New Roman" w:hAnsi="Times New Roman"/>
          <w:b/>
          <w:i/>
          <w:sz w:val="24"/>
          <w:szCs w:val="24"/>
          <w:lang w:val="es-AR"/>
        </w:rPr>
        <w:t>duele</w:t>
      </w:r>
      <w:r w:rsidRPr="00947692">
        <w:rPr>
          <w:rFonts w:ascii="Times New Roman" w:hAnsi="Times New Roman"/>
          <w:i/>
          <w:sz w:val="24"/>
          <w:szCs w:val="24"/>
          <w:lang w:val="es-AR"/>
        </w:rPr>
        <w:t>] (</w:t>
      </w:r>
      <w:r w:rsidRPr="007B079B">
        <w:rPr>
          <w:rFonts w:ascii="Times New Roman" w:hAnsi="Times New Roman"/>
          <w:sz w:val="24"/>
          <w:szCs w:val="24"/>
          <w:lang w:val="es-AR"/>
        </w:rPr>
        <w:t>Morir de Poxi-</w:t>
      </w:r>
      <w:r w:rsidRPr="00947692">
        <w:rPr>
          <w:rFonts w:ascii="Times New Roman" w:hAnsi="Times New Roman"/>
          <w:i/>
          <w:sz w:val="24"/>
          <w:szCs w:val="24"/>
          <w:lang w:val="es-AR"/>
        </w:rPr>
        <w:t xml:space="preserve"> Crónicas extremas)</w:t>
      </w:r>
    </w:p>
    <w:p w:rsidR="00AF17DE" w:rsidRDefault="00AF17DE" w:rsidP="007B079B">
      <w:pPr>
        <w:pStyle w:val="Textoindependiente"/>
        <w:spacing w:line="480" w:lineRule="auto"/>
        <w:jc w:val="both"/>
        <w:rPr>
          <w:lang w:val="es-AR"/>
        </w:rPr>
      </w:pPr>
      <w:r>
        <w:rPr>
          <w:lang w:val="es-AR"/>
        </w:rPr>
        <w:t xml:space="preserve">En </w:t>
      </w:r>
      <w:r w:rsidRPr="005A0884">
        <w:rPr>
          <w:i/>
          <w:lang w:val="es-AR"/>
        </w:rPr>
        <w:t xml:space="preserve">Policías en </w:t>
      </w:r>
      <w:r w:rsidRPr="00C02873">
        <w:rPr>
          <w:i/>
          <w:lang w:val="es-AR"/>
        </w:rPr>
        <w:t xml:space="preserve">acción, </w:t>
      </w:r>
      <w:r w:rsidRPr="00C02873">
        <w:rPr>
          <w:lang w:val="es-AR"/>
        </w:rPr>
        <w:t>se observa un caso</w:t>
      </w:r>
      <w:r w:rsidR="00FA533E">
        <w:rPr>
          <w:lang w:val="es-AR"/>
        </w:rPr>
        <w:t xml:space="preserve"> </w:t>
      </w:r>
      <w:r w:rsidRPr="00C02873">
        <w:rPr>
          <w:lang w:val="es-AR"/>
        </w:rPr>
        <w:t>en</w:t>
      </w:r>
      <w:r w:rsidR="00C43BF3">
        <w:rPr>
          <w:lang w:val="es-AR"/>
        </w:rPr>
        <w:t xml:space="preserve"> </w:t>
      </w:r>
      <w:r>
        <w:rPr>
          <w:lang w:val="es-AR"/>
        </w:rPr>
        <w:t>el que el H</w:t>
      </w:r>
      <w:r w:rsidRPr="003043C2">
        <w:rPr>
          <w:lang w:val="es-AR"/>
        </w:rPr>
        <w:t>ablante</w:t>
      </w:r>
      <w:r>
        <w:rPr>
          <w:lang w:val="es-AR"/>
        </w:rPr>
        <w:t>-Protagonista mediante proces</w:t>
      </w:r>
      <w:r w:rsidR="005B6449">
        <w:rPr>
          <w:lang w:val="es-AR"/>
        </w:rPr>
        <w:t xml:space="preserve">os mentales con </w:t>
      </w:r>
      <w:r w:rsidR="00A841B2">
        <w:rPr>
          <w:lang w:val="es-AR"/>
        </w:rPr>
        <w:t>el verbo</w:t>
      </w:r>
      <w:r w:rsidR="005B6449">
        <w:rPr>
          <w:lang w:val="es-AR"/>
        </w:rPr>
        <w:t xml:space="preserve"> “mirar” en Imper</w:t>
      </w:r>
      <w:r w:rsidR="00A841B2">
        <w:rPr>
          <w:lang w:val="es-AR"/>
        </w:rPr>
        <w:t>ativo se dirige a quienes están presentes en el lugar- policía, periodista, vecinos- solicitando</w:t>
      </w:r>
      <w:r>
        <w:rPr>
          <w:lang w:val="es-AR"/>
        </w:rPr>
        <w:t xml:space="preserve"> que sea</w:t>
      </w:r>
      <w:r w:rsidR="00A841B2">
        <w:rPr>
          <w:lang w:val="es-AR"/>
        </w:rPr>
        <w:t>n</w:t>
      </w:r>
      <w:r>
        <w:rPr>
          <w:lang w:val="es-AR"/>
        </w:rPr>
        <w:t xml:space="preserve"> testigo</w:t>
      </w:r>
      <w:r w:rsidR="00A841B2">
        <w:rPr>
          <w:lang w:val="es-AR"/>
        </w:rPr>
        <w:t>s</w:t>
      </w:r>
      <w:r>
        <w:rPr>
          <w:lang w:val="es-AR"/>
        </w:rPr>
        <w:t xml:space="preserve"> de la lección que el marid</w:t>
      </w:r>
      <w:r w:rsidR="00280BA9">
        <w:rPr>
          <w:lang w:val="es-AR"/>
        </w:rPr>
        <w:t>o rec</w:t>
      </w:r>
      <w:r w:rsidR="00643991">
        <w:rPr>
          <w:lang w:val="es-AR"/>
        </w:rPr>
        <w:t>ibió por ejercer vi</w:t>
      </w:r>
      <w:r w:rsidR="00A841B2">
        <w:rPr>
          <w:lang w:val="es-AR"/>
        </w:rPr>
        <w:t xml:space="preserve">olencia (E75) y </w:t>
      </w:r>
      <w:r w:rsidR="003648E4">
        <w:rPr>
          <w:lang w:val="es-AR"/>
        </w:rPr>
        <w:t xml:space="preserve">mediante el verbo “ver” en Subjuntivo </w:t>
      </w:r>
      <w:r w:rsidR="00A841B2">
        <w:rPr>
          <w:lang w:val="es-AR"/>
        </w:rPr>
        <w:t xml:space="preserve">expresa su deseo de que la audiencia también sea testigo (E76) </w:t>
      </w:r>
    </w:p>
    <w:p w:rsidR="00AF17DE" w:rsidRPr="00947692" w:rsidRDefault="00643991" w:rsidP="007B079B">
      <w:pPr>
        <w:pStyle w:val="Textoindependienteprimerasangra2"/>
        <w:ind w:left="567" w:firstLine="0"/>
        <w:jc w:val="both"/>
        <w:rPr>
          <w:rFonts w:ascii="Times New Roman" w:hAnsi="Times New Roman"/>
          <w:i/>
          <w:sz w:val="24"/>
          <w:szCs w:val="24"/>
          <w:lang w:val="es-AR"/>
        </w:rPr>
      </w:pPr>
      <w:r w:rsidRPr="00075C23">
        <w:rPr>
          <w:rFonts w:ascii="Times New Roman" w:hAnsi="Times New Roman"/>
          <w:sz w:val="24"/>
          <w:szCs w:val="24"/>
          <w:lang w:val="es-AR"/>
        </w:rPr>
        <w:t xml:space="preserve">Mujer: </w:t>
      </w:r>
      <w:r w:rsidR="00AF17DE" w:rsidRPr="00075C23">
        <w:rPr>
          <w:rFonts w:ascii="Times New Roman" w:hAnsi="Times New Roman"/>
          <w:sz w:val="24"/>
          <w:szCs w:val="24"/>
          <w:lang w:val="es-AR"/>
        </w:rPr>
        <w:t>E75</w:t>
      </w:r>
      <w:r w:rsidR="00AF17DE" w:rsidRPr="00947692">
        <w:rPr>
          <w:rFonts w:ascii="Times New Roman" w:hAnsi="Times New Roman"/>
          <w:i/>
          <w:sz w:val="24"/>
          <w:szCs w:val="24"/>
          <w:lang w:val="es-AR"/>
        </w:rPr>
        <w:t xml:space="preserve"> [</w:t>
      </w:r>
      <w:r w:rsidR="00AF17DE" w:rsidRPr="00947692">
        <w:rPr>
          <w:rFonts w:ascii="Times New Roman" w:hAnsi="Times New Roman"/>
          <w:b/>
          <w:i/>
          <w:sz w:val="24"/>
          <w:szCs w:val="24"/>
          <w:lang w:val="es-AR"/>
        </w:rPr>
        <w:t>Miren</w:t>
      </w:r>
      <w:r w:rsidR="00AF17DE" w:rsidRPr="00947692">
        <w:rPr>
          <w:rFonts w:ascii="Times New Roman" w:hAnsi="Times New Roman"/>
          <w:i/>
          <w:sz w:val="24"/>
          <w:szCs w:val="24"/>
          <w:lang w:val="es-AR"/>
        </w:rPr>
        <w:t xml:space="preserve"> cómo se va el cobarde]. E76 [Que </w:t>
      </w:r>
      <w:r w:rsidR="00AF17DE" w:rsidRPr="00947692">
        <w:rPr>
          <w:rFonts w:ascii="Times New Roman" w:hAnsi="Times New Roman"/>
          <w:b/>
          <w:i/>
          <w:sz w:val="24"/>
          <w:szCs w:val="24"/>
          <w:lang w:val="es-AR"/>
        </w:rPr>
        <w:t>vean</w:t>
      </w:r>
      <w:r w:rsidR="00AF17DE" w:rsidRPr="00947692">
        <w:rPr>
          <w:rFonts w:ascii="Times New Roman" w:hAnsi="Times New Roman"/>
          <w:i/>
          <w:sz w:val="24"/>
          <w:szCs w:val="24"/>
          <w:lang w:val="es-AR"/>
        </w:rPr>
        <w:t xml:space="preserve"> que lo cagué a trompadas, puto de mierda] </w:t>
      </w:r>
      <w:r w:rsidR="00AF17DE" w:rsidRPr="007B079B">
        <w:rPr>
          <w:rFonts w:ascii="Times New Roman" w:hAnsi="Times New Roman"/>
          <w:sz w:val="24"/>
          <w:szCs w:val="24"/>
          <w:lang w:val="es-AR"/>
        </w:rPr>
        <w:t>(Último round-</w:t>
      </w:r>
      <w:r w:rsidR="00AF17DE" w:rsidRPr="00947692">
        <w:rPr>
          <w:rFonts w:ascii="Times New Roman" w:hAnsi="Times New Roman"/>
          <w:i/>
          <w:sz w:val="24"/>
          <w:szCs w:val="24"/>
          <w:lang w:val="es-AR"/>
        </w:rPr>
        <w:t xml:space="preserve"> Policías en acción)</w:t>
      </w:r>
    </w:p>
    <w:p w:rsidR="00AF17DE" w:rsidRPr="00390836" w:rsidRDefault="00AF17DE" w:rsidP="007B079B">
      <w:pPr>
        <w:ind w:left="567"/>
        <w:jc w:val="both"/>
        <w:rPr>
          <w:i/>
          <w:sz w:val="24"/>
          <w:szCs w:val="24"/>
          <w:lang w:val="es-AR"/>
        </w:rPr>
      </w:pPr>
    </w:p>
    <w:p w:rsidR="00E45073" w:rsidRDefault="00AF17DE" w:rsidP="007B079B">
      <w:pPr>
        <w:pStyle w:val="Textoindependiente"/>
        <w:spacing w:line="480" w:lineRule="auto"/>
        <w:jc w:val="both"/>
        <w:rPr>
          <w:lang w:val="es-AR"/>
        </w:rPr>
      </w:pPr>
      <w:r>
        <w:rPr>
          <w:lang w:val="es-AR"/>
        </w:rPr>
        <w:t xml:space="preserve">Mediante procesos verbales, los hablantes hacen oír otras voces o las propias expresadas en otro momento. En el primer caso, no asumen responsabilidad por lo dicho y en el segundo, </w:t>
      </w:r>
      <w:r w:rsidR="00E57AE0">
        <w:rPr>
          <w:lang w:val="es-AR"/>
        </w:rPr>
        <w:t xml:space="preserve">sí </w:t>
      </w:r>
      <w:r>
        <w:rPr>
          <w:lang w:val="es-AR"/>
        </w:rPr>
        <w:t>lo hacen con un determinado propósi</w:t>
      </w:r>
      <w:r w:rsidR="00534E9E">
        <w:rPr>
          <w:lang w:val="es-AR"/>
        </w:rPr>
        <w:t xml:space="preserve">to. </w:t>
      </w:r>
    </w:p>
    <w:p w:rsidR="007E6E80" w:rsidRDefault="00AF17DE" w:rsidP="007B079B">
      <w:pPr>
        <w:pStyle w:val="Textoindependiente"/>
        <w:spacing w:line="480" w:lineRule="auto"/>
        <w:jc w:val="both"/>
        <w:rPr>
          <w:lang w:val="es-AR"/>
        </w:rPr>
      </w:pPr>
      <w:r>
        <w:rPr>
          <w:lang w:val="es-AR"/>
        </w:rPr>
        <w:t xml:space="preserve">En </w:t>
      </w:r>
      <w:r w:rsidRPr="005A0884">
        <w:rPr>
          <w:i/>
          <w:lang w:val="es-AR"/>
        </w:rPr>
        <w:t>Crónicas extremas</w:t>
      </w:r>
      <w:r w:rsidRPr="005A0884">
        <w:rPr>
          <w:lang w:val="es-AR"/>
        </w:rPr>
        <w:t>,</w:t>
      </w:r>
      <w:r>
        <w:rPr>
          <w:lang w:val="es-AR"/>
        </w:rPr>
        <w:t xml:space="preserve"> l</w:t>
      </w:r>
      <w:r w:rsidR="00CA6C42">
        <w:rPr>
          <w:lang w:val="es-AR"/>
        </w:rPr>
        <w:t xml:space="preserve">os </w:t>
      </w:r>
      <w:r w:rsidRPr="00146A72">
        <w:rPr>
          <w:lang w:val="es-AR"/>
        </w:rPr>
        <w:t>prejuicios contra la villa están en</w:t>
      </w:r>
      <w:r>
        <w:rPr>
          <w:lang w:val="es-AR"/>
        </w:rPr>
        <w:t>unciados a través de procesos v</w:t>
      </w:r>
      <w:r w:rsidRPr="00146A72">
        <w:rPr>
          <w:lang w:val="es-AR"/>
        </w:rPr>
        <w:t>erbales</w:t>
      </w:r>
      <w:r w:rsidR="00740E5D">
        <w:rPr>
          <w:lang w:val="es-AR"/>
        </w:rPr>
        <w:t xml:space="preserve"> con los verbos “contar” y “escribir”</w:t>
      </w:r>
      <w:r w:rsidR="0077128B">
        <w:rPr>
          <w:lang w:val="es-AR"/>
        </w:rPr>
        <w:t xml:space="preserve"> actuando como d</w:t>
      </w:r>
      <w:r>
        <w:rPr>
          <w:lang w:val="es-AR"/>
        </w:rPr>
        <w:t>icentes quienes viven fuer</w:t>
      </w:r>
      <w:r w:rsidR="0048469C">
        <w:rPr>
          <w:lang w:val="es-AR"/>
        </w:rPr>
        <w:t xml:space="preserve">a de la villa y los medios  (E57, E58, </w:t>
      </w:r>
      <w:r>
        <w:rPr>
          <w:lang w:val="es-AR"/>
        </w:rPr>
        <w:t>E59).</w:t>
      </w:r>
    </w:p>
    <w:p w:rsidR="00E45073" w:rsidRPr="00E45073" w:rsidRDefault="00684624" w:rsidP="00E45073">
      <w:pPr>
        <w:pStyle w:val="Textoindependienteprimerasangra2"/>
        <w:spacing w:line="480" w:lineRule="auto"/>
        <w:ind w:left="0" w:firstLine="0"/>
        <w:jc w:val="both"/>
        <w:rPr>
          <w:rFonts w:ascii="Times New Roman" w:hAnsi="Times New Roman"/>
          <w:sz w:val="24"/>
          <w:szCs w:val="24"/>
          <w:lang w:val="es-AR"/>
        </w:rPr>
      </w:pPr>
      <w:r w:rsidRPr="00E45073">
        <w:rPr>
          <w:rFonts w:ascii="Times New Roman" w:hAnsi="Times New Roman"/>
          <w:sz w:val="24"/>
          <w:szCs w:val="24"/>
          <w:lang w:val="es-AR"/>
        </w:rPr>
        <w:lastRenderedPageBreak/>
        <w:t xml:space="preserve">En la crónica “Niñas de Oberá”, </w:t>
      </w:r>
      <w:r w:rsidR="00807751" w:rsidRPr="00E45073">
        <w:rPr>
          <w:rFonts w:ascii="Times New Roman" w:hAnsi="Times New Roman"/>
          <w:sz w:val="24"/>
          <w:szCs w:val="24"/>
          <w:lang w:val="es-AR"/>
        </w:rPr>
        <w:t>Soledad mediante el estilo d</w:t>
      </w:r>
      <w:r w:rsidR="007E6E80" w:rsidRPr="00E45073">
        <w:rPr>
          <w:rFonts w:ascii="Times New Roman" w:hAnsi="Times New Roman"/>
          <w:sz w:val="24"/>
          <w:szCs w:val="24"/>
          <w:lang w:val="es-AR"/>
        </w:rPr>
        <w:t>irecto reproduce las palabras de su madre que aprueba que su hija salga a prostituirse, porque lo hace por necesidad “Si es así</w:t>
      </w:r>
      <w:r w:rsidR="00ED3D56" w:rsidRPr="00E45073">
        <w:rPr>
          <w:rFonts w:ascii="Times New Roman" w:hAnsi="Times New Roman"/>
          <w:sz w:val="24"/>
          <w:szCs w:val="24"/>
          <w:lang w:val="es-AR"/>
        </w:rPr>
        <w:t>, está bien</w:t>
      </w:r>
      <w:r w:rsidR="00E45073" w:rsidRPr="00E45073">
        <w:rPr>
          <w:rFonts w:ascii="Times New Roman" w:hAnsi="Times New Roman"/>
          <w:sz w:val="24"/>
          <w:szCs w:val="24"/>
          <w:lang w:val="es-AR"/>
        </w:rPr>
        <w:t xml:space="preserve">”. Expresa su resignación </w:t>
      </w:r>
      <w:r w:rsidR="007E6E80" w:rsidRPr="00E45073">
        <w:rPr>
          <w:rFonts w:ascii="Times New Roman" w:hAnsi="Times New Roman"/>
          <w:sz w:val="24"/>
          <w:szCs w:val="24"/>
          <w:lang w:val="es-AR"/>
        </w:rPr>
        <w:t>mediante el</w:t>
      </w:r>
      <w:r w:rsidR="00E45073" w:rsidRPr="00E45073">
        <w:rPr>
          <w:rFonts w:ascii="Times New Roman" w:hAnsi="Times New Roman"/>
          <w:sz w:val="24"/>
          <w:szCs w:val="24"/>
          <w:lang w:val="es-AR"/>
        </w:rPr>
        <w:t xml:space="preserve"> O.P.</w:t>
      </w:r>
      <w:r w:rsidR="007E6E80" w:rsidRPr="00E45073">
        <w:rPr>
          <w:rFonts w:ascii="Times New Roman" w:hAnsi="Times New Roman"/>
          <w:sz w:val="24"/>
          <w:szCs w:val="24"/>
          <w:lang w:val="es-AR"/>
        </w:rPr>
        <w:t xml:space="preserve"> “y bueno”</w:t>
      </w:r>
      <w:r w:rsidR="00ED3D56" w:rsidRPr="00E45073">
        <w:rPr>
          <w:rFonts w:ascii="Times New Roman" w:hAnsi="Times New Roman"/>
          <w:sz w:val="24"/>
          <w:szCs w:val="24"/>
          <w:lang w:val="es-AR"/>
        </w:rPr>
        <w:t xml:space="preserve">. </w:t>
      </w:r>
      <w:r w:rsidR="0077128B" w:rsidRPr="00E45073">
        <w:rPr>
          <w:rFonts w:ascii="Times New Roman" w:hAnsi="Times New Roman"/>
          <w:sz w:val="24"/>
          <w:szCs w:val="24"/>
          <w:lang w:val="es-AR"/>
        </w:rPr>
        <w:t>La madre desempeña el rol de d</w:t>
      </w:r>
      <w:r w:rsidR="007E6E80" w:rsidRPr="00E45073">
        <w:rPr>
          <w:rFonts w:ascii="Times New Roman" w:hAnsi="Times New Roman"/>
          <w:sz w:val="24"/>
          <w:szCs w:val="24"/>
          <w:lang w:val="es-AR"/>
        </w:rPr>
        <w:t>icente en el proceso verbal con el verbo “decir”</w:t>
      </w:r>
      <w:r w:rsidR="00ED3D56" w:rsidRPr="00E45073">
        <w:rPr>
          <w:rFonts w:ascii="Times New Roman" w:hAnsi="Times New Roman"/>
          <w:sz w:val="24"/>
          <w:szCs w:val="24"/>
          <w:lang w:val="es-AR"/>
        </w:rPr>
        <w:t xml:space="preserve"> y l</w:t>
      </w:r>
      <w:r w:rsidR="007E6E80" w:rsidRPr="00E45073">
        <w:rPr>
          <w:rFonts w:ascii="Times New Roman" w:hAnsi="Times New Roman"/>
          <w:sz w:val="24"/>
          <w:szCs w:val="24"/>
          <w:lang w:val="es-AR"/>
        </w:rPr>
        <w:t xml:space="preserve">o dicho por </w:t>
      </w:r>
      <w:r w:rsidR="00E45073" w:rsidRPr="00E45073">
        <w:rPr>
          <w:rFonts w:ascii="Times New Roman" w:hAnsi="Times New Roman"/>
          <w:sz w:val="24"/>
          <w:szCs w:val="24"/>
          <w:lang w:val="es-AR"/>
        </w:rPr>
        <w:t xml:space="preserve">la madre constituye la locución </w:t>
      </w:r>
    </w:p>
    <w:p w:rsidR="00E45073" w:rsidRPr="00947692" w:rsidRDefault="00E45073" w:rsidP="00E45073">
      <w:pPr>
        <w:pStyle w:val="Textoindependienteprimerasangra2"/>
        <w:ind w:left="567" w:firstLine="0"/>
        <w:jc w:val="both"/>
        <w:rPr>
          <w:rFonts w:ascii="Times New Roman" w:hAnsi="Times New Roman"/>
          <w:i/>
          <w:sz w:val="24"/>
          <w:szCs w:val="24"/>
          <w:lang w:val="es-AR"/>
        </w:rPr>
      </w:pPr>
      <w:r>
        <w:rPr>
          <w:rFonts w:ascii="Times New Roman" w:hAnsi="Times New Roman"/>
          <w:sz w:val="24"/>
          <w:szCs w:val="24"/>
          <w:lang w:val="es-AR"/>
        </w:rPr>
        <w:t xml:space="preserve">Chacho: </w:t>
      </w:r>
      <w:r w:rsidRPr="00F761C6">
        <w:rPr>
          <w:rFonts w:ascii="Times New Roman" w:hAnsi="Times New Roman"/>
          <w:sz w:val="24"/>
          <w:szCs w:val="24"/>
          <w:lang w:val="es-AR"/>
        </w:rPr>
        <w:t>E57</w:t>
      </w:r>
      <w:r w:rsidRPr="00947692">
        <w:rPr>
          <w:rFonts w:ascii="Times New Roman" w:hAnsi="Times New Roman"/>
          <w:i/>
          <w:sz w:val="24"/>
          <w:szCs w:val="24"/>
          <w:lang w:val="es-AR"/>
        </w:rPr>
        <w:t>[Nosotros queremos mostrar a nuestro barrio de la manera como es].</w:t>
      </w:r>
      <w:r w:rsidRPr="00F761C6">
        <w:rPr>
          <w:rFonts w:ascii="Times New Roman" w:hAnsi="Times New Roman"/>
          <w:sz w:val="24"/>
          <w:szCs w:val="24"/>
          <w:lang w:val="es-AR"/>
        </w:rPr>
        <w:t>E58</w:t>
      </w:r>
      <w:r w:rsidRPr="00947692">
        <w:rPr>
          <w:rFonts w:ascii="Times New Roman" w:hAnsi="Times New Roman"/>
          <w:i/>
          <w:sz w:val="24"/>
          <w:szCs w:val="24"/>
          <w:lang w:val="es-AR"/>
        </w:rPr>
        <w:t xml:space="preserve"> [No como lo </w:t>
      </w:r>
      <w:r w:rsidRPr="00947692">
        <w:rPr>
          <w:rFonts w:ascii="Times New Roman" w:hAnsi="Times New Roman"/>
          <w:b/>
          <w:i/>
          <w:sz w:val="24"/>
          <w:szCs w:val="24"/>
          <w:lang w:val="es-AR"/>
        </w:rPr>
        <w:t>cuentan</w:t>
      </w:r>
      <w:r w:rsidRPr="00947692">
        <w:rPr>
          <w:rFonts w:ascii="Times New Roman" w:hAnsi="Times New Roman"/>
          <w:i/>
          <w:sz w:val="24"/>
          <w:szCs w:val="24"/>
          <w:lang w:val="es-AR"/>
        </w:rPr>
        <w:t xml:space="preserve"> algunos por… que </w:t>
      </w:r>
      <w:r w:rsidRPr="00947692">
        <w:rPr>
          <w:rFonts w:ascii="Times New Roman" w:hAnsi="Times New Roman"/>
          <w:b/>
          <w:i/>
          <w:sz w:val="24"/>
          <w:szCs w:val="24"/>
          <w:lang w:val="es-AR"/>
        </w:rPr>
        <w:t>escriben</w:t>
      </w:r>
      <w:r w:rsidRPr="00947692">
        <w:rPr>
          <w:rFonts w:ascii="Times New Roman" w:hAnsi="Times New Roman"/>
          <w:i/>
          <w:sz w:val="24"/>
          <w:szCs w:val="24"/>
          <w:lang w:val="es-AR"/>
        </w:rPr>
        <w:t xml:space="preserve"> que en la Villa 31 roban droga, que no se puede entrar, que matan, que es un tráfico, que ahí hay gente que no paga impuestos].</w:t>
      </w:r>
      <w:r w:rsidRPr="00F761C6">
        <w:rPr>
          <w:rFonts w:ascii="Times New Roman" w:hAnsi="Times New Roman"/>
          <w:sz w:val="24"/>
          <w:szCs w:val="24"/>
          <w:lang w:val="es-AR"/>
        </w:rPr>
        <w:t>E59</w:t>
      </w:r>
      <w:r w:rsidRPr="00947692">
        <w:rPr>
          <w:rFonts w:ascii="Times New Roman" w:hAnsi="Times New Roman"/>
          <w:i/>
          <w:sz w:val="24"/>
          <w:szCs w:val="24"/>
          <w:lang w:val="es-AR"/>
        </w:rPr>
        <w:t xml:space="preserve"> [¡No!]</w:t>
      </w:r>
      <w:r w:rsidR="003000E5">
        <w:rPr>
          <w:rFonts w:ascii="Times New Roman" w:hAnsi="Times New Roman"/>
          <w:i/>
          <w:sz w:val="24"/>
          <w:szCs w:val="24"/>
          <w:lang w:val="es-AR"/>
        </w:rPr>
        <w:t xml:space="preserve"> </w:t>
      </w:r>
      <w:r w:rsidRPr="007B079B">
        <w:rPr>
          <w:rFonts w:ascii="Times New Roman" w:hAnsi="Times New Roman"/>
          <w:sz w:val="24"/>
          <w:szCs w:val="24"/>
          <w:lang w:val="es-AR"/>
        </w:rPr>
        <w:t>(Villa 31-</w:t>
      </w:r>
      <w:r w:rsidRPr="00947692">
        <w:rPr>
          <w:rFonts w:ascii="Times New Roman" w:hAnsi="Times New Roman"/>
          <w:i/>
          <w:sz w:val="24"/>
          <w:szCs w:val="24"/>
          <w:lang w:val="es-AR"/>
        </w:rPr>
        <w:t>Crónicas extremas)</w:t>
      </w:r>
    </w:p>
    <w:p w:rsidR="00E45073" w:rsidRPr="00947692" w:rsidRDefault="00E45073" w:rsidP="00E45073">
      <w:pPr>
        <w:pStyle w:val="Textoindependienteprimerasangra2"/>
        <w:ind w:left="567" w:firstLine="0"/>
        <w:jc w:val="both"/>
        <w:rPr>
          <w:rFonts w:ascii="Times New Roman" w:hAnsi="Times New Roman"/>
          <w:i/>
          <w:sz w:val="24"/>
          <w:szCs w:val="24"/>
          <w:lang w:val="es-AR"/>
        </w:rPr>
      </w:pPr>
      <w:r w:rsidRPr="00F761C6">
        <w:rPr>
          <w:rFonts w:ascii="Times New Roman" w:hAnsi="Times New Roman"/>
          <w:sz w:val="24"/>
          <w:szCs w:val="24"/>
          <w:lang w:val="es-AR"/>
        </w:rPr>
        <w:t>Soledad: E40</w:t>
      </w:r>
      <w:r w:rsidRPr="00947692">
        <w:rPr>
          <w:rFonts w:ascii="Times New Roman" w:hAnsi="Times New Roman"/>
          <w:i/>
          <w:sz w:val="24"/>
          <w:szCs w:val="24"/>
          <w:lang w:val="es-AR"/>
        </w:rPr>
        <w:t xml:space="preserve"> [Mi mamá y mi papá un día no teníamos nada y agarré y </w:t>
      </w:r>
      <w:r w:rsidRPr="00947692">
        <w:rPr>
          <w:rFonts w:ascii="Times New Roman" w:hAnsi="Times New Roman"/>
          <w:b/>
          <w:i/>
          <w:sz w:val="24"/>
          <w:szCs w:val="24"/>
          <w:lang w:val="es-AR"/>
        </w:rPr>
        <w:t>dijo</w:t>
      </w:r>
      <w:r w:rsidRPr="00947692">
        <w:rPr>
          <w:rFonts w:ascii="Times New Roman" w:hAnsi="Times New Roman"/>
          <w:i/>
          <w:sz w:val="24"/>
          <w:szCs w:val="24"/>
          <w:lang w:val="es-AR"/>
        </w:rPr>
        <w:t xml:space="preserve"> “Si es así, y bueno, está bien</w:t>
      </w:r>
      <w:r w:rsidRPr="007B079B">
        <w:rPr>
          <w:rFonts w:ascii="Times New Roman" w:hAnsi="Times New Roman"/>
          <w:sz w:val="24"/>
          <w:szCs w:val="24"/>
          <w:lang w:val="es-AR"/>
        </w:rPr>
        <w:t>”](Niñas de Oberá</w:t>
      </w:r>
      <w:r>
        <w:rPr>
          <w:rFonts w:ascii="Times New Roman" w:hAnsi="Times New Roman"/>
          <w:sz w:val="24"/>
          <w:szCs w:val="24"/>
          <w:lang w:val="es-AR"/>
        </w:rPr>
        <w:t>-</w:t>
      </w:r>
      <w:r w:rsidRPr="00947692">
        <w:rPr>
          <w:rFonts w:ascii="Times New Roman" w:hAnsi="Times New Roman"/>
          <w:i/>
          <w:sz w:val="24"/>
          <w:szCs w:val="24"/>
          <w:lang w:val="es-AR"/>
        </w:rPr>
        <w:t xml:space="preserve"> Crónicas extremas)</w:t>
      </w:r>
    </w:p>
    <w:p w:rsidR="003648E4" w:rsidRDefault="00AF17DE" w:rsidP="007B079B">
      <w:pPr>
        <w:pStyle w:val="Textoindependiente"/>
        <w:spacing w:line="480" w:lineRule="auto"/>
        <w:jc w:val="both"/>
        <w:rPr>
          <w:lang w:val="es-AR"/>
        </w:rPr>
      </w:pPr>
      <w:r>
        <w:rPr>
          <w:lang w:val="es-AR"/>
        </w:rPr>
        <w:t xml:space="preserve">En </w:t>
      </w:r>
      <w:r w:rsidRPr="005A0884">
        <w:rPr>
          <w:i/>
          <w:lang w:val="es-AR"/>
        </w:rPr>
        <w:t>Policías en acción</w:t>
      </w:r>
      <w:r w:rsidRPr="005A0884">
        <w:rPr>
          <w:lang w:val="es-AR"/>
        </w:rPr>
        <w:t>,</w:t>
      </w:r>
      <w:r>
        <w:rPr>
          <w:lang w:val="es-AR"/>
        </w:rPr>
        <w:t xml:space="preserve"> se hace oír la voz del adversario en acusaciones y promesas incumplidas </w:t>
      </w:r>
      <w:r w:rsidR="00534E9E">
        <w:rPr>
          <w:lang w:val="es-AR"/>
        </w:rPr>
        <w:t>con el verb</w:t>
      </w:r>
      <w:r w:rsidR="00807751">
        <w:rPr>
          <w:lang w:val="es-AR"/>
        </w:rPr>
        <w:t>o “decir” como introductor del estilo i</w:t>
      </w:r>
      <w:r w:rsidR="00534E9E">
        <w:rPr>
          <w:lang w:val="es-AR"/>
        </w:rPr>
        <w:t>ndirecto.</w:t>
      </w:r>
    </w:p>
    <w:p w:rsidR="003648E4" w:rsidRDefault="003648E4" w:rsidP="007B079B">
      <w:pPr>
        <w:pStyle w:val="Textoindependiente"/>
        <w:spacing w:line="480" w:lineRule="auto"/>
        <w:jc w:val="both"/>
        <w:rPr>
          <w:lang w:val="es-AR"/>
        </w:rPr>
      </w:pPr>
      <w:r>
        <w:rPr>
          <w:lang w:val="es-AR"/>
        </w:rPr>
        <w:t>En E59, el marido se dirige a su vecina mediante el “vos” porque “ella”</w:t>
      </w:r>
      <w:r w:rsidR="00857213">
        <w:rPr>
          <w:lang w:val="es-AR"/>
        </w:rPr>
        <w:t>,</w:t>
      </w:r>
      <w:r>
        <w:rPr>
          <w:lang w:val="es-AR"/>
        </w:rPr>
        <w:t xml:space="preserve"> su mujer, lo acusa de engañarla con la vecina.</w:t>
      </w:r>
    </w:p>
    <w:p w:rsidR="00AF17DE" w:rsidRDefault="003648E4" w:rsidP="007B079B">
      <w:pPr>
        <w:pStyle w:val="Textoindependiente"/>
        <w:spacing w:line="480" w:lineRule="auto"/>
        <w:jc w:val="both"/>
        <w:rPr>
          <w:lang w:val="es-AR"/>
        </w:rPr>
      </w:pPr>
      <w:r>
        <w:rPr>
          <w:lang w:val="es-AR"/>
        </w:rPr>
        <w:t xml:space="preserve">En </w:t>
      </w:r>
      <w:r w:rsidR="00534E9E">
        <w:rPr>
          <w:lang w:val="es-AR"/>
        </w:rPr>
        <w:t>112</w:t>
      </w:r>
      <w:r>
        <w:rPr>
          <w:lang w:val="es-AR"/>
        </w:rPr>
        <w:t xml:space="preserve">, la chica ya no cree en las promesas </w:t>
      </w:r>
      <w:r w:rsidR="00E45073">
        <w:rPr>
          <w:lang w:val="es-AR"/>
        </w:rPr>
        <w:t xml:space="preserve">de cambio de su </w:t>
      </w:r>
      <w:r>
        <w:rPr>
          <w:lang w:val="es-AR"/>
        </w:rPr>
        <w:t xml:space="preserve">novio </w:t>
      </w:r>
      <w:r w:rsidR="00E45073">
        <w:rPr>
          <w:lang w:val="es-AR"/>
        </w:rPr>
        <w:t>quien</w:t>
      </w:r>
      <w:r w:rsidR="00FA533E">
        <w:rPr>
          <w:lang w:val="es-AR"/>
        </w:rPr>
        <w:t xml:space="preserve"> </w:t>
      </w:r>
      <w:r w:rsidR="0077128B">
        <w:rPr>
          <w:lang w:val="es-AR"/>
        </w:rPr>
        <w:t>como d</w:t>
      </w:r>
      <w:r w:rsidR="00857213">
        <w:rPr>
          <w:lang w:val="es-AR"/>
        </w:rPr>
        <w:t xml:space="preserve">icente </w:t>
      </w:r>
      <w:r>
        <w:rPr>
          <w:lang w:val="es-AR"/>
        </w:rPr>
        <w:t xml:space="preserve">se queda </w:t>
      </w:r>
      <w:r w:rsidR="00E45073">
        <w:rPr>
          <w:lang w:val="es-AR"/>
        </w:rPr>
        <w:t xml:space="preserve">en el plano verbal </w:t>
      </w:r>
      <w:r>
        <w:rPr>
          <w:lang w:val="es-AR"/>
        </w:rPr>
        <w:t>con la expresión de deseo</w:t>
      </w:r>
      <w:r w:rsidR="00133E7C">
        <w:rPr>
          <w:lang w:val="es-AR"/>
        </w:rPr>
        <w:t>-señalada por el proceso mental “quiere cambiar”- pero</w:t>
      </w:r>
      <w:r w:rsidR="00857213">
        <w:rPr>
          <w:lang w:val="es-AR"/>
        </w:rPr>
        <w:t xml:space="preserve"> no</w:t>
      </w:r>
      <w:r w:rsidR="0077128B">
        <w:rPr>
          <w:lang w:val="es-AR"/>
        </w:rPr>
        <w:t xml:space="preserve"> actúa, es decir no pasa a ser a</w:t>
      </w:r>
      <w:r w:rsidR="00E45073">
        <w:rPr>
          <w:lang w:val="es-AR"/>
        </w:rPr>
        <w:t>ctor del cambio</w:t>
      </w:r>
      <w:r w:rsidR="00133E7C">
        <w:rPr>
          <w:lang w:val="es-AR"/>
        </w:rPr>
        <w:t>. La frase verbal “viene diciendo” indica que las promesas son continuas pero no se concretan.</w:t>
      </w:r>
    </w:p>
    <w:p w:rsidR="00AF17DE" w:rsidRPr="00947692" w:rsidRDefault="007E6E80" w:rsidP="007B079B">
      <w:pPr>
        <w:pStyle w:val="Textoindependienteprimerasangra2"/>
        <w:ind w:left="567" w:firstLine="0"/>
        <w:jc w:val="both"/>
        <w:rPr>
          <w:rFonts w:ascii="Times New Roman" w:hAnsi="Times New Roman"/>
          <w:i/>
          <w:sz w:val="24"/>
          <w:szCs w:val="24"/>
          <w:lang w:val="es-AR"/>
        </w:rPr>
      </w:pPr>
      <w:r w:rsidRPr="00F761C6">
        <w:rPr>
          <w:rFonts w:ascii="Times New Roman" w:hAnsi="Times New Roman"/>
          <w:sz w:val="24"/>
          <w:szCs w:val="24"/>
          <w:lang w:val="es-AR"/>
        </w:rPr>
        <w:t xml:space="preserve">Marido: </w:t>
      </w:r>
      <w:r w:rsidR="00AF17DE" w:rsidRPr="00F761C6">
        <w:rPr>
          <w:rFonts w:ascii="Times New Roman" w:hAnsi="Times New Roman"/>
          <w:sz w:val="24"/>
          <w:szCs w:val="24"/>
          <w:lang w:val="es-AR"/>
        </w:rPr>
        <w:t>E59</w:t>
      </w:r>
      <w:r w:rsidR="00AF17DE" w:rsidRPr="00947692">
        <w:rPr>
          <w:rFonts w:ascii="Times New Roman" w:hAnsi="Times New Roman"/>
          <w:i/>
          <w:sz w:val="24"/>
          <w:szCs w:val="24"/>
          <w:lang w:val="es-AR"/>
        </w:rPr>
        <w:t xml:space="preserve"> [Ella </w:t>
      </w:r>
      <w:r w:rsidR="00AF17DE" w:rsidRPr="00947692">
        <w:rPr>
          <w:rFonts w:ascii="Times New Roman" w:hAnsi="Times New Roman"/>
          <w:b/>
          <w:i/>
          <w:sz w:val="24"/>
          <w:szCs w:val="24"/>
          <w:lang w:val="es-AR"/>
        </w:rPr>
        <w:t>dice</w:t>
      </w:r>
      <w:r w:rsidR="00AF17DE" w:rsidRPr="00947692">
        <w:rPr>
          <w:rFonts w:ascii="Times New Roman" w:hAnsi="Times New Roman"/>
          <w:i/>
          <w:sz w:val="24"/>
          <w:szCs w:val="24"/>
          <w:lang w:val="es-AR"/>
        </w:rPr>
        <w:t xml:space="preserve"> que yo me encamo con vos] </w:t>
      </w:r>
      <w:r w:rsidR="00AF17DE" w:rsidRPr="003B6AF4">
        <w:rPr>
          <w:rFonts w:ascii="Times New Roman" w:hAnsi="Times New Roman"/>
          <w:sz w:val="24"/>
          <w:szCs w:val="24"/>
          <w:lang w:val="es-AR"/>
        </w:rPr>
        <w:t>(Trapitos al sol-</w:t>
      </w:r>
      <w:r w:rsidR="00AF17DE" w:rsidRPr="00947692">
        <w:rPr>
          <w:rFonts w:ascii="Times New Roman" w:hAnsi="Times New Roman"/>
          <w:i/>
          <w:sz w:val="24"/>
          <w:szCs w:val="24"/>
          <w:lang w:val="es-AR"/>
        </w:rPr>
        <w:t xml:space="preserve"> Policías en acción) </w:t>
      </w:r>
    </w:p>
    <w:p w:rsidR="00AF17DE" w:rsidRPr="00947692" w:rsidRDefault="007E6E80" w:rsidP="007B079B">
      <w:pPr>
        <w:pStyle w:val="Textoindependienteprimerasangra2"/>
        <w:ind w:left="567" w:firstLine="0"/>
        <w:jc w:val="both"/>
        <w:rPr>
          <w:rFonts w:ascii="Times New Roman" w:hAnsi="Times New Roman"/>
          <w:i/>
          <w:sz w:val="24"/>
          <w:szCs w:val="24"/>
          <w:lang w:val="es-AR"/>
        </w:rPr>
      </w:pPr>
      <w:r w:rsidRPr="00F761C6">
        <w:rPr>
          <w:rFonts w:ascii="Times New Roman" w:hAnsi="Times New Roman"/>
          <w:sz w:val="24"/>
          <w:szCs w:val="24"/>
          <w:lang w:val="es-AR"/>
        </w:rPr>
        <w:t xml:space="preserve">Chica golpeada: </w:t>
      </w:r>
      <w:r w:rsidR="00AF17DE" w:rsidRPr="00F761C6">
        <w:rPr>
          <w:rFonts w:ascii="Times New Roman" w:hAnsi="Times New Roman"/>
          <w:sz w:val="24"/>
          <w:szCs w:val="24"/>
          <w:lang w:val="es-AR"/>
        </w:rPr>
        <w:t>E112</w:t>
      </w:r>
      <w:r w:rsidR="00AF17DE" w:rsidRPr="00947692">
        <w:rPr>
          <w:rFonts w:ascii="Times New Roman" w:hAnsi="Times New Roman"/>
          <w:i/>
          <w:sz w:val="24"/>
          <w:szCs w:val="24"/>
          <w:lang w:val="es-AR"/>
        </w:rPr>
        <w:t xml:space="preserve"> [Hace un año y medio que me viene </w:t>
      </w:r>
      <w:r w:rsidR="00AF17DE" w:rsidRPr="00947692">
        <w:rPr>
          <w:rFonts w:ascii="Times New Roman" w:hAnsi="Times New Roman"/>
          <w:b/>
          <w:i/>
          <w:sz w:val="24"/>
          <w:szCs w:val="24"/>
          <w:lang w:val="es-AR"/>
        </w:rPr>
        <w:t>diciendo</w:t>
      </w:r>
      <w:r w:rsidR="00AF17DE" w:rsidRPr="00947692">
        <w:rPr>
          <w:rFonts w:ascii="Times New Roman" w:hAnsi="Times New Roman"/>
          <w:i/>
          <w:sz w:val="24"/>
          <w:szCs w:val="24"/>
          <w:lang w:val="es-AR"/>
        </w:rPr>
        <w:t xml:space="preserve"> que él quiere cambiar] </w:t>
      </w:r>
      <w:r w:rsidR="00AF17DE" w:rsidRPr="007B079B">
        <w:rPr>
          <w:rFonts w:ascii="Times New Roman" w:hAnsi="Times New Roman"/>
          <w:sz w:val="24"/>
          <w:szCs w:val="24"/>
          <w:lang w:val="es-AR"/>
        </w:rPr>
        <w:t>(Te amo, te odio</w:t>
      </w:r>
      <w:r w:rsidR="007B079B">
        <w:rPr>
          <w:rFonts w:ascii="Times New Roman" w:hAnsi="Times New Roman"/>
          <w:sz w:val="24"/>
          <w:szCs w:val="24"/>
          <w:lang w:val="es-AR"/>
        </w:rPr>
        <w:t>-</w:t>
      </w:r>
      <w:r w:rsidR="00534E9E" w:rsidRPr="00947692">
        <w:rPr>
          <w:rFonts w:ascii="Times New Roman" w:hAnsi="Times New Roman"/>
          <w:i/>
          <w:sz w:val="24"/>
          <w:szCs w:val="24"/>
          <w:lang w:val="es-AR"/>
        </w:rPr>
        <w:t xml:space="preserve"> Policías en acción.</w:t>
      </w:r>
      <w:r w:rsidR="00AF17DE" w:rsidRPr="00947692">
        <w:rPr>
          <w:rFonts w:ascii="Times New Roman" w:hAnsi="Times New Roman"/>
          <w:i/>
          <w:sz w:val="24"/>
          <w:szCs w:val="24"/>
          <w:lang w:val="es-AR"/>
        </w:rPr>
        <w:t>)</w:t>
      </w:r>
    </w:p>
    <w:p w:rsidR="00534E9E" w:rsidRPr="00534E9E" w:rsidRDefault="00534E9E" w:rsidP="007B079B">
      <w:pPr>
        <w:ind w:left="567"/>
        <w:jc w:val="both"/>
        <w:rPr>
          <w:i/>
          <w:sz w:val="24"/>
          <w:szCs w:val="24"/>
          <w:lang w:val="es-AR"/>
        </w:rPr>
      </w:pPr>
    </w:p>
    <w:p w:rsidR="00866FED" w:rsidRDefault="00866FED" w:rsidP="007B079B">
      <w:pPr>
        <w:pStyle w:val="Textoindependiente"/>
        <w:spacing w:line="480" w:lineRule="auto"/>
        <w:jc w:val="both"/>
        <w:rPr>
          <w:lang w:val="es-AR"/>
        </w:rPr>
      </w:pPr>
      <w:r w:rsidRPr="00866FED">
        <w:rPr>
          <w:lang w:val="es-AR"/>
        </w:rPr>
        <w:t xml:space="preserve">A continuación se presenta un cuadro que sintetiza los roles de las  personas </w:t>
      </w:r>
      <w:r w:rsidR="002133BC">
        <w:rPr>
          <w:lang w:val="es-AR"/>
        </w:rPr>
        <w:t>pobres en distintas situaciones</w:t>
      </w:r>
    </w:p>
    <w:p w:rsidR="00947692" w:rsidRPr="004F2E2A" w:rsidRDefault="00D60471" w:rsidP="004F2E2A">
      <w:pPr>
        <w:pStyle w:val="Textoindependiente"/>
        <w:rPr>
          <w:sz w:val="22"/>
          <w:szCs w:val="22"/>
          <w:lang w:val="es-AR"/>
        </w:rPr>
      </w:pPr>
      <w:r>
        <w:rPr>
          <w:sz w:val="22"/>
          <w:szCs w:val="22"/>
          <w:lang w:val="es-AR"/>
        </w:rPr>
        <w:br w:type="page"/>
      </w:r>
      <w:r w:rsidR="00FA533E">
        <w:rPr>
          <w:sz w:val="22"/>
          <w:szCs w:val="22"/>
          <w:lang w:val="es-AR"/>
        </w:rPr>
        <w:lastRenderedPageBreak/>
        <w:t xml:space="preserve">        </w:t>
      </w:r>
      <w:r w:rsidR="004F2E2A" w:rsidRPr="004F2E2A">
        <w:rPr>
          <w:sz w:val="22"/>
          <w:szCs w:val="22"/>
          <w:lang w:val="es-AR"/>
        </w:rPr>
        <w:t>Cuadro 32. Procesos y roles temáticos de los participantes pobres</w:t>
      </w: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11"/>
        <w:gridCol w:w="2844"/>
        <w:gridCol w:w="2832"/>
      </w:tblGrid>
      <w:tr w:rsidR="00F001F4" w:rsidRPr="00F001F4" w:rsidTr="00F001F4">
        <w:tc>
          <w:tcPr>
            <w:tcW w:w="2811" w:type="dxa"/>
          </w:tcPr>
          <w:p w:rsidR="00866FED" w:rsidRPr="00F001F4" w:rsidRDefault="00866FED" w:rsidP="00F001F4">
            <w:pPr>
              <w:spacing w:line="276" w:lineRule="auto"/>
              <w:jc w:val="both"/>
              <w:rPr>
                <w:i/>
                <w:sz w:val="24"/>
                <w:szCs w:val="24"/>
                <w:lang w:val="es-AR"/>
              </w:rPr>
            </w:pPr>
            <w:r w:rsidRPr="00F001F4">
              <w:rPr>
                <w:i/>
                <w:sz w:val="24"/>
                <w:szCs w:val="24"/>
                <w:lang w:val="es-AR"/>
              </w:rPr>
              <w:t>Crónicas extremas y Policías en acción</w:t>
            </w:r>
          </w:p>
        </w:tc>
        <w:tc>
          <w:tcPr>
            <w:tcW w:w="2844" w:type="dxa"/>
          </w:tcPr>
          <w:p w:rsidR="00866FED" w:rsidRPr="00F001F4" w:rsidRDefault="00866FED" w:rsidP="00F001F4">
            <w:pPr>
              <w:spacing w:line="480" w:lineRule="auto"/>
              <w:jc w:val="both"/>
              <w:rPr>
                <w:sz w:val="24"/>
                <w:szCs w:val="24"/>
                <w:lang w:val="es-AR"/>
              </w:rPr>
            </w:pPr>
            <w:r w:rsidRPr="00F001F4">
              <w:rPr>
                <w:sz w:val="24"/>
                <w:szCs w:val="24"/>
                <w:lang w:val="es-AR"/>
              </w:rPr>
              <w:t>Ante la carencia</w:t>
            </w:r>
          </w:p>
        </w:tc>
        <w:tc>
          <w:tcPr>
            <w:tcW w:w="2832" w:type="dxa"/>
          </w:tcPr>
          <w:p w:rsidR="00866FED" w:rsidRPr="00F001F4" w:rsidRDefault="00866FED" w:rsidP="00595D1F">
            <w:pPr>
              <w:spacing w:line="276" w:lineRule="auto"/>
              <w:jc w:val="both"/>
              <w:rPr>
                <w:sz w:val="24"/>
                <w:szCs w:val="24"/>
                <w:lang w:val="es-AR"/>
              </w:rPr>
            </w:pPr>
            <w:r w:rsidRPr="00F001F4">
              <w:rPr>
                <w:b/>
                <w:sz w:val="24"/>
                <w:szCs w:val="24"/>
                <w:lang w:val="es-AR"/>
              </w:rPr>
              <w:t>No Poseedores</w:t>
            </w:r>
            <w:r w:rsidRPr="00F001F4">
              <w:rPr>
                <w:sz w:val="24"/>
                <w:szCs w:val="24"/>
                <w:lang w:val="es-AR"/>
              </w:rPr>
              <w:t xml:space="preserve"> en Procesos </w:t>
            </w:r>
            <w:r w:rsidR="00595D1F">
              <w:rPr>
                <w:sz w:val="24"/>
                <w:szCs w:val="24"/>
                <w:lang w:val="es-AR"/>
              </w:rPr>
              <w:t>Relacionales</w:t>
            </w:r>
            <w:r w:rsidRPr="00F001F4">
              <w:rPr>
                <w:sz w:val="24"/>
                <w:szCs w:val="24"/>
                <w:lang w:val="es-AR"/>
              </w:rPr>
              <w:t xml:space="preserve"> Negados</w:t>
            </w:r>
            <w:r w:rsidR="001B76D9" w:rsidRPr="00F001F4">
              <w:rPr>
                <w:sz w:val="24"/>
                <w:szCs w:val="24"/>
                <w:lang w:val="es-AR"/>
              </w:rPr>
              <w:t xml:space="preserve"> (no tener)</w:t>
            </w:r>
          </w:p>
        </w:tc>
      </w:tr>
      <w:tr w:rsidR="00F001F4" w:rsidRPr="00F001F4" w:rsidTr="00F001F4">
        <w:tc>
          <w:tcPr>
            <w:tcW w:w="2811" w:type="dxa"/>
          </w:tcPr>
          <w:p w:rsidR="00866FED" w:rsidRPr="00F001F4" w:rsidRDefault="000B08D0" w:rsidP="00F001F4">
            <w:pPr>
              <w:spacing w:line="480" w:lineRule="auto"/>
              <w:jc w:val="both"/>
              <w:rPr>
                <w:i/>
                <w:sz w:val="24"/>
                <w:szCs w:val="24"/>
                <w:lang w:val="es-AR"/>
              </w:rPr>
            </w:pPr>
            <w:r w:rsidRPr="00F001F4">
              <w:rPr>
                <w:i/>
                <w:sz w:val="24"/>
                <w:szCs w:val="24"/>
                <w:lang w:val="es-AR"/>
              </w:rPr>
              <w:t>Crónicas extremas</w:t>
            </w:r>
          </w:p>
        </w:tc>
        <w:tc>
          <w:tcPr>
            <w:tcW w:w="2844" w:type="dxa"/>
          </w:tcPr>
          <w:p w:rsidR="00866FED" w:rsidRPr="00F001F4" w:rsidRDefault="00866FED" w:rsidP="00F001F4">
            <w:pPr>
              <w:spacing w:line="480" w:lineRule="auto"/>
              <w:jc w:val="both"/>
              <w:rPr>
                <w:sz w:val="24"/>
                <w:szCs w:val="24"/>
                <w:lang w:val="es-AR"/>
              </w:rPr>
            </w:pPr>
            <w:r w:rsidRPr="00F001F4">
              <w:rPr>
                <w:sz w:val="24"/>
                <w:szCs w:val="24"/>
                <w:lang w:val="es-AR"/>
              </w:rPr>
              <w:t>Solución a la carencia</w:t>
            </w:r>
          </w:p>
        </w:tc>
        <w:tc>
          <w:tcPr>
            <w:tcW w:w="2832" w:type="dxa"/>
          </w:tcPr>
          <w:p w:rsidR="00866FED" w:rsidRPr="00F001F4" w:rsidRDefault="00866FED" w:rsidP="00F001F4">
            <w:pPr>
              <w:spacing w:line="276" w:lineRule="auto"/>
              <w:jc w:val="both"/>
              <w:rPr>
                <w:sz w:val="24"/>
                <w:szCs w:val="24"/>
                <w:lang w:val="es-AR"/>
              </w:rPr>
            </w:pPr>
            <w:r w:rsidRPr="00F001F4">
              <w:rPr>
                <w:b/>
                <w:sz w:val="24"/>
                <w:szCs w:val="24"/>
                <w:lang w:val="es-AR"/>
              </w:rPr>
              <w:t>Actores</w:t>
            </w:r>
            <w:r w:rsidRPr="00F001F4">
              <w:rPr>
                <w:sz w:val="24"/>
                <w:szCs w:val="24"/>
                <w:lang w:val="es-AR"/>
              </w:rPr>
              <w:t xml:space="preserve"> en Procesos Materiales</w:t>
            </w:r>
            <w:r w:rsidR="00CA6C42">
              <w:rPr>
                <w:sz w:val="24"/>
                <w:szCs w:val="24"/>
                <w:lang w:val="es-AR"/>
              </w:rPr>
              <w:t xml:space="preserve"> (acciones por lo general </w:t>
            </w:r>
            <w:r w:rsidR="001B76D9" w:rsidRPr="00F001F4">
              <w:rPr>
                <w:sz w:val="24"/>
                <w:szCs w:val="24"/>
                <w:lang w:val="es-AR"/>
              </w:rPr>
              <w:t>valoradas negativamente)</w:t>
            </w:r>
          </w:p>
        </w:tc>
      </w:tr>
      <w:tr w:rsidR="00534770" w:rsidRPr="00F001F4" w:rsidTr="00F001F4">
        <w:tc>
          <w:tcPr>
            <w:tcW w:w="2811" w:type="dxa"/>
            <w:vMerge w:val="restart"/>
          </w:tcPr>
          <w:p w:rsidR="00534770" w:rsidRPr="00F001F4" w:rsidRDefault="00534770" w:rsidP="00F001F4">
            <w:pPr>
              <w:spacing w:line="276" w:lineRule="auto"/>
              <w:jc w:val="both"/>
              <w:rPr>
                <w:i/>
                <w:sz w:val="24"/>
                <w:szCs w:val="24"/>
                <w:lang w:val="es-AR"/>
              </w:rPr>
            </w:pPr>
            <w:r w:rsidRPr="00F001F4">
              <w:rPr>
                <w:i/>
                <w:sz w:val="24"/>
                <w:szCs w:val="24"/>
                <w:lang w:val="es-AR"/>
              </w:rPr>
              <w:t>Crónicas extremas y</w:t>
            </w:r>
          </w:p>
          <w:p w:rsidR="00534770" w:rsidRPr="00F001F4" w:rsidRDefault="00534770" w:rsidP="00F001F4">
            <w:pPr>
              <w:spacing w:line="276" w:lineRule="auto"/>
              <w:jc w:val="both"/>
              <w:rPr>
                <w:sz w:val="24"/>
                <w:szCs w:val="24"/>
                <w:lang w:val="es-AR"/>
              </w:rPr>
            </w:pPr>
            <w:r w:rsidRPr="00F001F4">
              <w:rPr>
                <w:i/>
                <w:sz w:val="24"/>
                <w:szCs w:val="24"/>
                <w:lang w:val="es-AR"/>
              </w:rPr>
              <w:t>Policías en acción</w:t>
            </w:r>
          </w:p>
        </w:tc>
        <w:tc>
          <w:tcPr>
            <w:tcW w:w="2844" w:type="dxa"/>
          </w:tcPr>
          <w:p w:rsidR="00534770" w:rsidRPr="00F001F4" w:rsidRDefault="00534770" w:rsidP="00F001F4">
            <w:pPr>
              <w:spacing w:line="480" w:lineRule="auto"/>
              <w:jc w:val="both"/>
              <w:rPr>
                <w:sz w:val="24"/>
                <w:szCs w:val="24"/>
                <w:lang w:val="es-AR"/>
              </w:rPr>
            </w:pPr>
            <w:r w:rsidRPr="00F001F4">
              <w:rPr>
                <w:sz w:val="24"/>
                <w:szCs w:val="24"/>
                <w:lang w:val="es-AR"/>
              </w:rPr>
              <w:t>Violencia y delincuencia</w:t>
            </w:r>
          </w:p>
        </w:tc>
        <w:tc>
          <w:tcPr>
            <w:tcW w:w="2832" w:type="dxa"/>
          </w:tcPr>
          <w:p w:rsidR="00534770" w:rsidRPr="00F001F4" w:rsidRDefault="00534770" w:rsidP="00F001F4">
            <w:pPr>
              <w:spacing w:line="276" w:lineRule="auto"/>
              <w:jc w:val="both"/>
              <w:rPr>
                <w:sz w:val="24"/>
                <w:szCs w:val="24"/>
                <w:lang w:val="es-AR"/>
              </w:rPr>
            </w:pPr>
            <w:r w:rsidRPr="00F001F4">
              <w:rPr>
                <w:b/>
                <w:sz w:val="24"/>
                <w:szCs w:val="24"/>
                <w:lang w:val="es-AR"/>
              </w:rPr>
              <w:t>Víctimas</w:t>
            </w:r>
            <w:r w:rsidRPr="00F001F4">
              <w:rPr>
                <w:sz w:val="24"/>
                <w:szCs w:val="24"/>
                <w:lang w:val="es-AR"/>
              </w:rPr>
              <w:t xml:space="preserve"> en Procesos Materiales</w:t>
            </w:r>
            <w:r w:rsidR="001B76D9" w:rsidRPr="00F001F4">
              <w:rPr>
                <w:sz w:val="24"/>
                <w:szCs w:val="24"/>
                <w:lang w:val="es-AR"/>
              </w:rPr>
              <w:t xml:space="preserve"> (</w:t>
            </w:r>
            <w:r w:rsidR="00FF5C4D" w:rsidRPr="00F001F4">
              <w:rPr>
                <w:sz w:val="24"/>
                <w:szCs w:val="24"/>
                <w:lang w:val="es-AR"/>
              </w:rPr>
              <w:t>golpear y robar)</w:t>
            </w:r>
          </w:p>
          <w:p w:rsidR="00534770" w:rsidRPr="00F001F4" w:rsidRDefault="00534770" w:rsidP="00F001F4">
            <w:pPr>
              <w:spacing w:line="276" w:lineRule="auto"/>
              <w:jc w:val="both"/>
              <w:rPr>
                <w:sz w:val="24"/>
                <w:szCs w:val="24"/>
                <w:lang w:val="es-AR"/>
              </w:rPr>
            </w:pPr>
            <w:r w:rsidRPr="00F001F4">
              <w:rPr>
                <w:b/>
                <w:sz w:val="24"/>
                <w:szCs w:val="24"/>
                <w:lang w:val="es-AR"/>
              </w:rPr>
              <w:t>Perceptores</w:t>
            </w:r>
            <w:r w:rsidRPr="00F001F4">
              <w:rPr>
                <w:sz w:val="24"/>
                <w:szCs w:val="24"/>
                <w:lang w:val="es-AR"/>
              </w:rPr>
              <w:t xml:space="preserve"> en Procesos mentales</w:t>
            </w:r>
            <w:r w:rsidR="001B76D9" w:rsidRPr="00F001F4">
              <w:rPr>
                <w:sz w:val="24"/>
                <w:szCs w:val="24"/>
                <w:lang w:val="es-AR"/>
              </w:rPr>
              <w:t xml:space="preserve"> (ver y saber)</w:t>
            </w:r>
          </w:p>
        </w:tc>
      </w:tr>
      <w:tr w:rsidR="00534770" w:rsidRPr="00F001F4" w:rsidTr="00F001F4">
        <w:tc>
          <w:tcPr>
            <w:tcW w:w="2811" w:type="dxa"/>
            <w:vMerge/>
          </w:tcPr>
          <w:p w:rsidR="00534770" w:rsidRPr="00F001F4" w:rsidRDefault="00534770" w:rsidP="00F001F4">
            <w:pPr>
              <w:spacing w:line="480" w:lineRule="auto"/>
              <w:jc w:val="both"/>
              <w:rPr>
                <w:sz w:val="24"/>
                <w:szCs w:val="24"/>
                <w:lang w:val="es-AR"/>
              </w:rPr>
            </w:pPr>
          </w:p>
        </w:tc>
        <w:tc>
          <w:tcPr>
            <w:tcW w:w="2844" w:type="dxa"/>
          </w:tcPr>
          <w:p w:rsidR="00534770" w:rsidRPr="00F001F4" w:rsidRDefault="00534770" w:rsidP="00F001F4">
            <w:pPr>
              <w:spacing w:line="480" w:lineRule="auto"/>
              <w:jc w:val="both"/>
              <w:rPr>
                <w:sz w:val="24"/>
                <w:szCs w:val="24"/>
                <w:lang w:val="es-AR"/>
              </w:rPr>
            </w:pPr>
            <w:r w:rsidRPr="00F001F4">
              <w:rPr>
                <w:sz w:val="24"/>
                <w:szCs w:val="24"/>
                <w:lang w:val="es-AR"/>
              </w:rPr>
              <w:t>Deseos y pedidos</w:t>
            </w:r>
          </w:p>
        </w:tc>
        <w:tc>
          <w:tcPr>
            <w:tcW w:w="2832" w:type="dxa"/>
          </w:tcPr>
          <w:p w:rsidR="00534770" w:rsidRPr="00F001F4" w:rsidRDefault="00534770" w:rsidP="00F001F4">
            <w:pPr>
              <w:spacing w:line="276" w:lineRule="auto"/>
              <w:jc w:val="both"/>
              <w:rPr>
                <w:sz w:val="24"/>
                <w:szCs w:val="24"/>
                <w:lang w:val="es-AR"/>
              </w:rPr>
            </w:pPr>
            <w:r w:rsidRPr="00F001F4">
              <w:rPr>
                <w:b/>
                <w:sz w:val="24"/>
                <w:szCs w:val="24"/>
                <w:lang w:val="es-AR"/>
              </w:rPr>
              <w:t>Perceptores</w:t>
            </w:r>
            <w:r w:rsidRPr="00F001F4">
              <w:rPr>
                <w:sz w:val="24"/>
                <w:szCs w:val="24"/>
                <w:lang w:val="es-AR"/>
              </w:rPr>
              <w:t xml:space="preserve"> en Procesos mentales</w:t>
            </w:r>
            <w:r w:rsidR="001B76D9" w:rsidRPr="00F001F4">
              <w:rPr>
                <w:sz w:val="24"/>
                <w:szCs w:val="24"/>
                <w:lang w:val="es-AR"/>
              </w:rPr>
              <w:t xml:space="preserve"> (querer)</w:t>
            </w:r>
          </w:p>
        </w:tc>
      </w:tr>
      <w:tr w:rsidR="00534770" w:rsidRPr="00F001F4" w:rsidTr="00F001F4">
        <w:tc>
          <w:tcPr>
            <w:tcW w:w="2811" w:type="dxa"/>
            <w:vMerge/>
          </w:tcPr>
          <w:p w:rsidR="00534770" w:rsidRPr="00F001F4" w:rsidRDefault="00534770" w:rsidP="00F001F4">
            <w:pPr>
              <w:spacing w:line="480" w:lineRule="auto"/>
              <w:jc w:val="both"/>
              <w:rPr>
                <w:sz w:val="24"/>
                <w:szCs w:val="24"/>
                <w:lang w:val="es-AR"/>
              </w:rPr>
            </w:pPr>
          </w:p>
        </w:tc>
        <w:tc>
          <w:tcPr>
            <w:tcW w:w="2844" w:type="dxa"/>
          </w:tcPr>
          <w:p w:rsidR="00534770" w:rsidRPr="00F001F4" w:rsidRDefault="00534770" w:rsidP="00F001F4">
            <w:pPr>
              <w:spacing w:line="480" w:lineRule="auto"/>
              <w:jc w:val="both"/>
              <w:rPr>
                <w:sz w:val="24"/>
                <w:szCs w:val="24"/>
                <w:lang w:val="es-AR"/>
              </w:rPr>
            </w:pPr>
            <w:r w:rsidRPr="00F001F4">
              <w:rPr>
                <w:sz w:val="24"/>
                <w:szCs w:val="24"/>
                <w:lang w:val="es-AR"/>
              </w:rPr>
              <w:t>Estado</w:t>
            </w:r>
            <w:r w:rsidR="001B76D9" w:rsidRPr="00F001F4">
              <w:rPr>
                <w:sz w:val="24"/>
                <w:szCs w:val="24"/>
                <w:lang w:val="es-AR"/>
              </w:rPr>
              <w:t>s</w:t>
            </w:r>
            <w:r w:rsidRPr="00F001F4">
              <w:rPr>
                <w:sz w:val="24"/>
                <w:szCs w:val="24"/>
                <w:lang w:val="es-AR"/>
              </w:rPr>
              <w:t xml:space="preserve"> de ánimo</w:t>
            </w:r>
          </w:p>
          <w:p w:rsidR="00534770" w:rsidRPr="00F001F4" w:rsidRDefault="00534770" w:rsidP="00F001F4">
            <w:pPr>
              <w:spacing w:line="480" w:lineRule="auto"/>
              <w:jc w:val="both"/>
              <w:rPr>
                <w:sz w:val="24"/>
                <w:szCs w:val="24"/>
                <w:lang w:val="es-AR"/>
              </w:rPr>
            </w:pPr>
            <w:r w:rsidRPr="00F001F4">
              <w:rPr>
                <w:sz w:val="24"/>
                <w:szCs w:val="24"/>
                <w:lang w:val="es-AR"/>
              </w:rPr>
              <w:t>Identidad</w:t>
            </w:r>
          </w:p>
        </w:tc>
        <w:tc>
          <w:tcPr>
            <w:tcW w:w="2832" w:type="dxa"/>
          </w:tcPr>
          <w:p w:rsidR="00534770" w:rsidRPr="00F001F4" w:rsidRDefault="00534770" w:rsidP="00F001F4">
            <w:pPr>
              <w:spacing w:line="276" w:lineRule="auto"/>
              <w:jc w:val="both"/>
              <w:rPr>
                <w:sz w:val="24"/>
                <w:szCs w:val="24"/>
                <w:lang w:val="es-AR"/>
              </w:rPr>
            </w:pPr>
            <w:r w:rsidRPr="00F001F4">
              <w:rPr>
                <w:b/>
                <w:sz w:val="24"/>
                <w:szCs w:val="24"/>
                <w:lang w:val="es-AR"/>
              </w:rPr>
              <w:t>Portador</w:t>
            </w:r>
            <w:r w:rsidRPr="00F001F4">
              <w:rPr>
                <w:sz w:val="24"/>
                <w:szCs w:val="24"/>
                <w:lang w:val="es-AR"/>
              </w:rPr>
              <w:t xml:space="preserve"> en Procesos Relacionales</w:t>
            </w:r>
            <w:r w:rsidR="001B76D9" w:rsidRPr="00F001F4">
              <w:rPr>
                <w:sz w:val="24"/>
                <w:szCs w:val="24"/>
                <w:lang w:val="es-AR"/>
              </w:rPr>
              <w:t xml:space="preserve"> (estar)</w:t>
            </w:r>
          </w:p>
          <w:p w:rsidR="00534770" w:rsidRPr="00F001F4" w:rsidRDefault="00534770" w:rsidP="00F001F4">
            <w:pPr>
              <w:spacing w:line="276" w:lineRule="auto"/>
              <w:jc w:val="both"/>
              <w:rPr>
                <w:sz w:val="24"/>
                <w:szCs w:val="24"/>
                <w:lang w:val="es-AR"/>
              </w:rPr>
            </w:pPr>
            <w:r w:rsidRPr="00F001F4">
              <w:rPr>
                <w:b/>
                <w:sz w:val="24"/>
                <w:szCs w:val="24"/>
                <w:lang w:val="es-AR"/>
              </w:rPr>
              <w:t>Identificador</w:t>
            </w:r>
            <w:r w:rsidRPr="00F001F4">
              <w:rPr>
                <w:sz w:val="24"/>
                <w:szCs w:val="24"/>
                <w:lang w:val="es-AR"/>
              </w:rPr>
              <w:t xml:space="preserve"> en Procesos</w:t>
            </w:r>
          </w:p>
          <w:p w:rsidR="00534770" w:rsidRPr="00F001F4" w:rsidRDefault="00534770" w:rsidP="00F001F4">
            <w:pPr>
              <w:spacing w:line="276" w:lineRule="auto"/>
              <w:jc w:val="both"/>
              <w:rPr>
                <w:sz w:val="24"/>
                <w:szCs w:val="24"/>
                <w:lang w:val="es-AR"/>
              </w:rPr>
            </w:pPr>
            <w:r w:rsidRPr="00F001F4">
              <w:rPr>
                <w:sz w:val="24"/>
                <w:szCs w:val="24"/>
                <w:lang w:val="es-AR"/>
              </w:rPr>
              <w:t>Relacionales</w:t>
            </w:r>
            <w:r w:rsidR="001B76D9" w:rsidRPr="00F001F4">
              <w:rPr>
                <w:sz w:val="24"/>
                <w:szCs w:val="24"/>
                <w:lang w:val="es-AR"/>
              </w:rPr>
              <w:t xml:space="preserve"> (ser)</w:t>
            </w:r>
          </w:p>
        </w:tc>
      </w:tr>
      <w:tr w:rsidR="00534770" w:rsidRPr="00F001F4" w:rsidTr="00F001F4">
        <w:tc>
          <w:tcPr>
            <w:tcW w:w="2811" w:type="dxa"/>
            <w:vMerge/>
          </w:tcPr>
          <w:p w:rsidR="00534770" w:rsidRPr="00F001F4" w:rsidRDefault="00534770" w:rsidP="00F001F4">
            <w:pPr>
              <w:spacing w:line="480" w:lineRule="auto"/>
              <w:jc w:val="both"/>
              <w:rPr>
                <w:sz w:val="24"/>
                <w:szCs w:val="24"/>
                <w:lang w:val="es-AR"/>
              </w:rPr>
            </w:pPr>
          </w:p>
        </w:tc>
        <w:tc>
          <w:tcPr>
            <w:tcW w:w="2844" w:type="dxa"/>
          </w:tcPr>
          <w:p w:rsidR="00534770" w:rsidRPr="00F001F4" w:rsidRDefault="00807751" w:rsidP="00807751">
            <w:pPr>
              <w:spacing w:line="276" w:lineRule="auto"/>
              <w:jc w:val="both"/>
              <w:rPr>
                <w:sz w:val="24"/>
                <w:szCs w:val="24"/>
                <w:lang w:val="es-AR"/>
              </w:rPr>
            </w:pPr>
            <w:r>
              <w:rPr>
                <w:sz w:val="24"/>
                <w:szCs w:val="24"/>
                <w:lang w:val="es-AR"/>
              </w:rPr>
              <w:t>Introducción de</w:t>
            </w:r>
            <w:r w:rsidR="002133BC" w:rsidRPr="00F001F4">
              <w:rPr>
                <w:sz w:val="24"/>
                <w:szCs w:val="24"/>
                <w:lang w:val="es-AR"/>
              </w:rPr>
              <w:t xml:space="preserve">  la</w:t>
            </w:r>
            <w:r w:rsidR="00534770" w:rsidRPr="00F001F4">
              <w:rPr>
                <w:sz w:val="24"/>
                <w:szCs w:val="24"/>
                <w:lang w:val="es-AR"/>
              </w:rPr>
              <w:t xml:space="preserve"> vo</w:t>
            </w:r>
            <w:r w:rsidR="002133BC" w:rsidRPr="00F001F4">
              <w:rPr>
                <w:sz w:val="24"/>
                <w:szCs w:val="24"/>
                <w:lang w:val="es-AR"/>
              </w:rPr>
              <w:t>z ajena</w:t>
            </w:r>
            <w:r w:rsidR="00FA533E">
              <w:rPr>
                <w:sz w:val="24"/>
                <w:szCs w:val="24"/>
                <w:lang w:val="es-AR"/>
              </w:rPr>
              <w:t xml:space="preserve"> </w:t>
            </w:r>
            <w:r w:rsidR="00E57AE0">
              <w:rPr>
                <w:sz w:val="24"/>
                <w:szCs w:val="24"/>
                <w:lang w:val="es-AR"/>
              </w:rPr>
              <w:t>o la propia</w:t>
            </w:r>
            <w:r w:rsidR="00FA533E">
              <w:rPr>
                <w:sz w:val="24"/>
                <w:szCs w:val="24"/>
                <w:lang w:val="es-AR"/>
              </w:rPr>
              <w:t xml:space="preserve"> </w:t>
            </w:r>
            <w:r w:rsidR="00E57AE0">
              <w:rPr>
                <w:sz w:val="24"/>
                <w:szCs w:val="24"/>
                <w:lang w:val="es-AR"/>
              </w:rPr>
              <w:t>(ya expresada)</w:t>
            </w:r>
          </w:p>
        </w:tc>
        <w:tc>
          <w:tcPr>
            <w:tcW w:w="2832" w:type="dxa"/>
          </w:tcPr>
          <w:p w:rsidR="00534770" w:rsidRPr="00F001F4" w:rsidRDefault="00534770" w:rsidP="00F001F4">
            <w:pPr>
              <w:spacing w:line="276" w:lineRule="auto"/>
              <w:jc w:val="both"/>
              <w:rPr>
                <w:sz w:val="24"/>
                <w:szCs w:val="24"/>
                <w:lang w:val="es-AR"/>
              </w:rPr>
            </w:pPr>
            <w:r w:rsidRPr="00F001F4">
              <w:rPr>
                <w:b/>
                <w:sz w:val="24"/>
                <w:szCs w:val="24"/>
                <w:lang w:val="es-AR"/>
              </w:rPr>
              <w:t>Dicentes</w:t>
            </w:r>
            <w:r w:rsidRPr="00F001F4">
              <w:rPr>
                <w:sz w:val="24"/>
                <w:szCs w:val="24"/>
                <w:lang w:val="es-AR"/>
              </w:rPr>
              <w:t xml:space="preserve"> en Procesos verbales</w:t>
            </w:r>
            <w:r w:rsidR="001B76D9" w:rsidRPr="00F001F4">
              <w:rPr>
                <w:sz w:val="24"/>
                <w:szCs w:val="24"/>
                <w:lang w:val="es-AR"/>
              </w:rPr>
              <w:t xml:space="preserve"> (decir)</w:t>
            </w:r>
          </w:p>
        </w:tc>
      </w:tr>
      <w:tr w:rsidR="00F001F4" w:rsidRPr="00F001F4" w:rsidTr="00F001F4">
        <w:tc>
          <w:tcPr>
            <w:tcW w:w="2811" w:type="dxa"/>
            <w:tcBorders>
              <w:top w:val="nil"/>
            </w:tcBorders>
          </w:tcPr>
          <w:p w:rsidR="000B08D0" w:rsidRPr="00F001F4" w:rsidRDefault="00534770" w:rsidP="00F001F4">
            <w:pPr>
              <w:spacing w:line="480" w:lineRule="auto"/>
              <w:jc w:val="both"/>
              <w:rPr>
                <w:i/>
                <w:sz w:val="24"/>
                <w:szCs w:val="24"/>
                <w:lang w:val="es-AR"/>
              </w:rPr>
            </w:pPr>
            <w:r w:rsidRPr="00F001F4">
              <w:rPr>
                <w:i/>
                <w:sz w:val="24"/>
                <w:szCs w:val="24"/>
                <w:lang w:val="es-AR"/>
              </w:rPr>
              <w:t>Policías en acción</w:t>
            </w:r>
          </w:p>
        </w:tc>
        <w:tc>
          <w:tcPr>
            <w:tcW w:w="2844" w:type="dxa"/>
          </w:tcPr>
          <w:p w:rsidR="000B08D0" w:rsidRPr="00F001F4" w:rsidRDefault="00534770" w:rsidP="00F001F4">
            <w:pPr>
              <w:spacing w:line="276" w:lineRule="auto"/>
              <w:jc w:val="both"/>
              <w:rPr>
                <w:sz w:val="24"/>
                <w:szCs w:val="24"/>
                <w:lang w:val="es-AR"/>
              </w:rPr>
            </w:pPr>
            <w:r w:rsidRPr="00F001F4">
              <w:rPr>
                <w:sz w:val="24"/>
                <w:szCs w:val="24"/>
                <w:lang w:val="es-AR"/>
              </w:rPr>
              <w:t>Amenazas, acusaciones y reproches</w:t>
            </w:r>
          </w:p>
        </w:tc>
        <w:tc>
          <w:tcPr>
            <w:tcW w:w="2832" w:type="dxa"/>
          </w:tcPr>
          <w:p w:rsidR="000B08D0" w:rsidRPr="00F001F4" w:rsidRDefault="00534770" w:rsidP="00F001F4">
            <w:pPr>
              <w:spacing w:line="276" w:lineRule="auto"/>
              <w:jc w:val="both"/>
              <w:rPr>
                <w:sz w:val="24"/>
                <w:szCs w:val="24"/>
                <w:lang w:val="es-AR"/>
              </w:rPr>
            </w:pPr>
            <w:r w:rsidRPr="00F001F4">
              <w:rPr>
                <w:b/>
                <w:sz w:val="24"/>
                <w:szCs w:val="24"/>
                <w:lang w:val="es-AR"/>
              </w:rPr>
              <w:t>Actores</w:t>
            </w:r>
            <w:r w:rsidRPr="00F001F4">
              <w:rPr>
                <w:sz w:val="24"/>
                <w:szCs w:val="24"/>
                <w:lang w:val="es-AR"/>
              </w:rPr>
              <w:t xml:space="preserve"> en Procesos materiales</w:t>
            </w:r>
            <w:r w:rsidR="00FA533E">
              <w:rPr>
                <w:sz w:val="24"/>
                <w:szCs w:val="24"/>
                <w:lang w:val="es-AR"/>
              </w:rPr>
              <w:t xml:space="preserve"> </w:t>
            </w:r>
            <w:r w:rsidR="002133BC" w:rsidRPr="00F001F4">
              <w:rPr>
                <w:sz w:val="24"/>
                <w:szCs w:val="24"/>
                <w:lang w:val="es-AR"/>
              </w:rPr>
              <w:t>(verbos de acción referido</w:t>
            </w:r>
            <w:r w:rsidR="00FF5C4D" w:rsidRPr="00F001F4">
              <w:rPr>
                <w:sz w:val="24"/>
                <w:szCs w:val="24"/>
                <w:lang w:val="es-AR"/>
              </w:rPr>
              <w:t>s al conflicto)</w:t>
            </w:r>
          </w:p>
        </w:tc>
      </w:tr>
    </w:tbl>
    <w:p w:rsidR="000051FB" w:rsidRDefault="000051FB" w:rsidP="000F741A">
      <w:pPr>
        <w:pStyle w:val="Lista2"/>
        <w:rPr>
          <w:rFonts w:ascii="Times New Roman" w:hAnsi="Times New Roman"/>
          <w:i/>
          <w:sz w:val="24"/>
          <w:szCs w:val="24"/>
          <w:lang w:val="es-AR"/>
        </w:rPr>
      </w:pPr>
    </w:p>
    <w:p w:rsidR="000051FB" w:rsidRDefault="000051FB" w:rsidP="000F741A">
      <w:pPr>
        <w:pStyle w:val="Lista2"/>
        <w:rPr>
          <w:rFonts w:ascii="Times New Roman" w:hAnsi="Times New Roman"/>
          <w:i/>
          <w:sz w:val="24"/>
          <w:szCs w:val="24"/>
          <w:lang w:val="es-AR"/>
        </w:rPr>
      </w:pPr>
    </w:p>
    <w:p w:rsidR="003000E5" w:rsidRDefault="00C522B5" w:rsidP="00FA533E">
      <w:pPr>
        <w:pStyle w:val="Lista2"/>
        <w:spacing w:after="0" w:line="360" w:lineRule="auto"/>
        <w:ind w:left="0" w:firstLine="0"/>
        <w:jc w:val="both"/>
        <w:rPr>
          <w:rFonts w:ascii="Times New Roman" w:hAnsi="Times New Roman"/>
          <w:i/>
          <w:sz w:val="24"/>
          <w:szCs w:val="24"/>
          <w:lang w:val="es-AR"/>
        </w:rPr>
      </w:pPr>
      <w:r>
        <w:rPr>
          <w:rFonts w:ascii="Times New Roman" w:hAnsi="Times New Roman"/>
          <w:i/>
          <w:sz w:val="24"/>
          <w:szCs w:val="24"/>
          <w:lang w:val="es-AR"/>
        </w:rPr>
        <w:t xml:space="preserve"> B) </w:t>
      </w:r>
      <w:r w:rsidR="00AF17DE" w:rsidRPr="007B079B">
        <w:rPr>
          <w:rFonts w:ascii="Times New Roman" w:hAnsi="Times New Roman"/>
          <w:i/>
          <w:sz w:val="24"/>
          <w:szCs w:val="24"/>
          <w:lang w:val="es-AR"/>
        </w:rPr>
        <w:t xml:space="preserve">En cuanto a  los roles y las relaciones discursivas entre los pobres y </w:t>
      </w:r>
      <w:r w:rsidR="00595D1F">
        <w:rPr>
          <w:rFonts w:ascii="Times New Roman" w:hAnsi="Times New Roman"/>
          <w:i/>
          <w:sz w:val="24"/>
          <w:szCs w:val="24"/>
          <w:lang w:val="es-AR"/>
        </w:rPr>
        <w:t>dem</w:t>
      </w:r>
      <w:r w:rsidR="003000E5">
        <w:rPr>
          <w:rFonts w:ascii="Times New Roman" w:hAnsi="Times New Roman"/>
          <w:i/>
          <w:sz w:val="24"/>
          <w:szCs w:val="24"/>
          <w:lang w:val="es-AR"/>
        </w:rPr>
        <w:t>ás</w:t>
      </w:r>
      <w:r w:rsidR="00FA533E">
        <w:rPr>
          <w:rFonts w:ascii="Times New Roman" w:hAnsi="Times New Roman"/>
          <w:i/>
          <w:sz w:val="24"/>
          <w:szCs w:val="24"/>
          <w:lang w:val="es-AR"/>
        </w:rPr>
        <w:t xml:space="preserve"> participantes (el periodista y la policía) en los programas</w:t>
      </w:r>
      <w:r w:rsidR="003000E5">
        <w:rPr>
          <w:rFonts w:ascii="Times New Roman" w:hAnsi="Times New Roman"/>
          <w:i/>
          <w:sz w:val="24"/>
          <w:szCs w:val="24"/>
          <w:lang w:val="es-AR"/>
        </w:rPr>
        <w:t xml:space="preserve"> </w:t>
      </w:r>
    </w:p>
    <w:p w:rsidR="0066582C" w:rsidRDefault="0066582C" w:rsidP="00FA533E">
      <w:pPr>
        <w:pStyle w:val="Lista2"/>
        <w:spacing w:after="0" w:line="360" w:lineRule="auto"/>
        <w:ind w:left="0" w:firstLine="0"/>
        <w:jc w:val="both"/>
        <w:rPr>
          <w:rFonts w:ascii="Times New Roman" w:hAnsi="Times New Roman"/>
          <w:i/>
          <w:sz w:val="24"/>
          <w:szCs w:val="24"/>
          <w:lang w:val="es-AR"/>
        </w:rPr>
      </w:pPr>
    </w:p>
    <w:p w:rsidR="0066582C" w:rsidRPr="00046222" w:rsidRDefault="0066582C" w:rsidP="0066582C">
      <w:pPr>
        <w:pStyle w:val="Textoindependiente"/>
        <w:spacing w:line="480" w:lineRule="auto"/>
        <w:jc w:val="both"/>
        <w:rPr>
          <w:lang w:val="es-AR"/>
        </w:rPr>
      </w:pPr>
      <w:r>
        <w:rPr>
          <w:lang w:val="es-AR"/>
        </w:rPr>
        <w:t xml:space="preserve">El participante pobre es el Hablante-Protagonista que relata su historia de vida al periodista en </w:t>
      </w:r>
      <w:r w:rsidRPr="001708A0">
        <w:rPr>
          <w:i/>
          <w:lang w:val="es-AR"/>
        </w:rPr>
        <w:t>Crónicas extremas</w:t>
      </w:r>
      <w:r>
        <w:rPr>
          <w:i/>
          <w:lang w:val="es-AR"/>
        </w:rPr>
        <w:t xml:space="preserve"> y </w:t>
      </w:r>
      <w:r>
        <w:rPr>
          <w:lang w:val="es-AR"/>
        </w:rPr>
        <w:t>es el H</w:t>
      </w:r>
      <w:r w:rsidRPr="001708A0">
        <w:rPr>
          <w:lang w:val="es-AR"/>
        </w:rPr>
        <w:t>ablante</w:t>
      </w:r>
      <w:r>
        <w:rPr>
          <w:lang w:val="es-AR"/>
        </w:rPr>
        <w:t>-P</w:t>
      </w:r>
      <w:r w:rsidRPr="001708A0">
        <w:rPr>
          <w:lang w:val="es-AR"/>
        </w:rPr>
        <w:t>rotagonista que intercambia roles con su adversario en</w:t>
      </w:r>
      <w:r>
        <w:rPr>
          <w:i/>
          <w:lang w:val="es-AR"/>
        </w:rPr>
        <w:t xml:space="preserve"> Policías en acción, </w:t>
      </w:r>
      <w:r w:rsidRPr="001708A0">
        <w:rPr>
          <w:lang w:val="es-AR"/>
        </w:rPr>
        <w:t>actuando el periodista</w:t>
      </w:r>
      <w:r>
        <w:rPr>
          <w:lang w:val="es-AR"/>
        </w:rPr>
        <w:t xml:space="preserve"> como testigo de la discusión entre </w:t>
      </w:r>
      <w:r w:rsidR="00572D0E">
        <w:rPr>
          <w:lang w:val="es-AR"/>
        </w:rPr>
        <w:t>ambos, aunque también suele interactuar</w:t>
      </w:r>
      <w:r>
        <w:rPr>
          <w:lang w:val="es-AR"/>
        </w:rPr>
        <w:t xml:space="preserve"> con el participante pobre. El Hablante-Protagonista en ambos docudramas se instancia en el discurso mediante la primera persona “yo” con un </w:t>
      </w:r>
      <w:r>
        <w:rPr>
          <w:lang w:val="es-AR"/>
        </w:rPr>
        <w:lastRenderedPageBreak/>
        <w:t xml:space="preserve">marcado predominio en </w:t>
      </w:r>
      <w:r w:rsidRPr="001708A0">
        <w:rPr>
          <w:i/>
          <w:lang w:val="es-AR"/>
        </w:rPr>
        <w:t>Policías en acción</w:t>
      </w:r>
      <w:r>
        <w:rPr>
          <w:i/>
          <w:lang w:val="es-AR"/>
        </w:rPr>
        <w:t xml:space="preserve"> </w:t>
      </w:r>
      <w:r w:rsidRPr="00046222">
        <w:rPr>
          <w:lang w:val="es-AR"/>
        </w:rPr>
        <w:t xml:space="preserve">y mediante </w:t>
      </w:r>
      <w:r>
        <w:rPr>
          <w:lang w:val="es-AR"/>
        </w:rPr>
        <w:t xml:space="preserve">un predominio del “nosotros” en </w:t>
      </w:r>
      <w:r w:rsidRPr="00970CB0">
        <w:rPr>
          <w:i/>
          <w:lang w:val="es-AR"/>
        </w:rPr>
        <w:t>Crónicas extremas</w:t>
      </w:r>
      <w:r>
        <w:rPr>
          <w:lang w:val="es-AR"/>
        </w:rPr>
        <w:t>. R</w:t>
      </w:r>
      <w:r w:rsidRPr="00046222">
        <w:rPr>
          <w:lang w:val="es-AR"/>
        </w:rPr>
        <w:t>ecursos mitigadores tales como la segunda person</w:t>
      </w:r>
      <w:r>
        <w:rPr>
          <w:lang w:val="es-AR"/>
        </w:rPr>
        <w:t xml:space="preserve">a, la impersonalidad, la pasiva </w:t>
      </w:r>
      <w:r w:rsidRPr="00046222">
        <w:rPr>
          <w:lang w:val="es-AR"/>
        </w:rPr>
        <w:t>con se</w:t>
      </w:r>
      <w:r>
        <w:rPr>
          <w:lang w:val="es-AR"/>
        </w:rPr>
        <w:t xml:space="preserve"> y la indefinición se observan significativamente</w:t>
      </w:r>
      <w:r w:rsidR="00FB15E3">
        <w:rPr>
          <w:lang w:val="es-AR"/>
        </w:rPr>
        <w:t xml:space="preserve"> </w:t>
      </w:r>
      <w:r>
        <w:rPr>
          <w:lang w:val="es-AR"/>
        </w:rPr>
        <w:t xml:space="preserve">con mayor frecuencia en </w:t>
      </w:r>
      <w:r w:rsidRPr="00046222">
        <w:rPr>
          <w:i/>
          <w:lang w:val="es-AR"/>
        </w:rPr>
        <w:t>Crónicas extremas</w:t>
      </w:r>
      <w:r>
        <w:rPr>
          <w:lang w:val="es-AR"/>
        </w:rPr>
        <w:t>. Estos recursos mitigadores constituyen la estrategia lingüística “Ocultamiento de la  primera persona” que junto con las acciones con pretensión de validez absoluta  permiten a los hablantes no asumir responsabilidad por sus acciones valoradas negativamente y así proteger su imagen.</w:t>
      </w:r>
    </w:p>
    <w:p w:rsidR="0066582C" w:rsidRDefault="0066582C" w:rsidP="0066582C">
      <w:pPr>
        <w:pStyle w:val="Textoindependiente"/>
        <w:spacing w:line="480" w:lineRule="auto"/>
        <w:jc w:val="both"/>
        <w:rPr>
          <w:lang w:val="es-AR"/>
        </w:rPr>
      </w:pPr>
      <w:r>
        <w:rPr>
          <w:lang w:val="es-AR"/>
        </w:rPr>
        <w:t xml:space="preserve">Con respecto al periodista, en ambos docudramas, el discurso citado, las modalidades y la mitigación de acciones valoradas negativamente constituyen estrategias lingüísticas que le facilitan al periodista el no comprometerse con lo dicho y no afectar la imagen de los participantes pobres para mantener la armonía de la interacción. Son pocas las emisiones en las que hace uso de la primera persona, por ejemplo cuando expresa “Contame” representándose como destinatario de un proceso verbal. En algunas introducciones emplea el “nosotros” referido a él y a su equipo como testigos de un modo de vida, lo cual le posibilita reforzar sus argumentos “Nosotros estuvimos con ellos y vimos que su destino es el de los pibes que están jugados, el de los pibes que piden monedas  y después inhalan pegamento”. Este empleo de la primera persona de parte del periodista se observa en </w:t>
      </w:r>
      <w:r w:rsidRPr="009F1805">
        <w:rPr>
          <w:i/>
          <w:lang w:val="es-AR"/>
        </w:rPr>
        <w:t>Crónicas extremas</w:t>
      </w:r>
      <w:r>
        <w:rPr>
          <w:lang w:val="es-AR"/>
        </w:rPr>
        <w:t xml:space="preserve">; en </w:t>
      </w:r>
      <w:r w:rsidRPr="009F1805">
        <w:rPr>
          <w:i/>
          <w:lang w:val="es-AR"/>
        </w:rPr>
        <w:t>Policías en acción</w:t>
      </w:r>
      <w:r>
        <w:rPr>
          <w:lang w:val="es-AR"/>
        </w:rPr>
        <w:t xml:space="preserve"> está ausente.</w:t>
      </w:r>
      <w:r w:rsidR="00982C1C">
        <w:rPr>
          <w:lang w:val="es-AR"/>
        </w:rPr>
        <w:t xml:space="preserve"> En ambos programas, los procesos verbales que in</w:t>
      </w:r>
      <w:r w:rsidR="00496BDC">
        <w:rPr>
          <w:lang w:val="es-AR"/>
        </w:rPr>
        <w:t>t</w:t>
      </w:r>
      <w:r w:rsidR="00982C1C">
        <w:rPr>
          <w:lang w:val="es-AR"/>
        </w:rPr>
        <w:t>roducen la p</w:t>
      </w:r>
      <w:r w:rsidR="00572D0E">
        <w:rPr>
          <w:lang w:val="es-AR"/>
        </w:rPr>
        <w:t>a</w:t>
      </w:r>
      <w:r w:rsidR="00982C1C">
        <w:rPr>
          <w:lang w:val="es-AR"/>
        </w:rPr>
        <w:t>labra ajena, le pemiten no asumir responsabilidad por lo dicho y ocultar una crítica o acusación que podría atentar contra la imagen de su interlocutor.</w:t>
      </w:r>
    </w:p>
    <w:p w:rsidR="0066582C" w:rsidRDefault="0066582C" w:rsidP="0066582C">
      <w:pPr>
        <w:pStyle w:val="Textoindependiente"/>
        <w:spacing w:line="480" w:lineRule="auto"/>
        <w:jc w:val="both"/>
        <w:rPr>
          <w:lang w:val="es-AR"/>
        </w:rPr>
      </w:pPr>
      <w:r>
        <w:rPr>
          <w:lang w:val="es-AR"/>
        </w:rPr>
        <w:t>Con respecto al rol del periodista en la interacción, e</w:t>
      </w:r>
      <w:r w:rsidRPr="00146A72">
        <w:rPr>
          <w:lang w:val="es-AR"/>
        </w:rPr>
        <w:t xml:space="preserve">n </w:t>
      </w:r>
      <w:r w:rsidRPr="005A0884">
        <w:rPr>
          <w:i/>
          <w:lang w:val="es-AR"/>
        </w:rPr>
        <w:t>Crónicas extremas</w:t>
      </w:r>
      <w:r w:rsidRPr="005A0884">
        <w:rPr>
          <w:lang w:val="es-AR"/>
        </w:rPr>
        <w:t>,</w:t>
      </w:r>
      <w:r>
        <w:rPr>
          <w:lang w:val="es-AR"/>
        </w:rPr>
        <w:t xml:space="preserve"> él</w:t>
      </w:r>
      <w:r w:rsidRPr="00146A72">
        <w:rPr>
          <w:lang w:val="es-AR"/>
        </w:rPr>
        <w:t xml:space="preserve"> es el</w:t>
      </w:r>
      <w:r>
        <w:rPr>
          <w:lang w:val="es-AR"/>
        </w:rPr>
        <w:t xml:space="preserve"> </w:t>
      </w:r>
      <w:r w:rsidRPr="00146A72">
        <w:rPr>
          <w:lang w:val="es-AR"/>
        </w:rPr>
        <w:t>otro</w:t>
      </w:r>
      <w:r>
        <w:rPr>
          <w:lang w:val="es-AR"/>
        </w:rPr>
        <w:t xml:space="preserve"> participante</w:t>
      </w:r>
      <w:r w:rsidRPr="00146A72">
        <w:rPr>
          <w:lang w:val="es-AR"/>
        </w:rPr>
        <w:t xml:space="preserve"> que aparece en la pantalla</w:t>
      </w:r>
      <w:r>
        <w:rPr>
          <w:lang w:val="es-AR"/>
        </w:rPr>
        <w:t xml:space="preserve"> junto al entrevistado.</w:t>
      </w:r>
      <w:r w:rsidRPr="00146A72">
        <w:rPr>
          <w:lang w:val="es-AR"/>
        </w:rPr>
        <w:t xml:space="preserve"> Conduce hábilmente las entrevistas y tiene control sobre los tópicos. Si bien las entrevistas no son estructuradas, él sabe de antemano hacia dónde dirigir sus preguntas. Él </w:t>
      </w:r>
      <w:r>
        <w:rPr>
          <w:lang w:val="es-AR"/>
        </w:rPr>
        <w:t xml:space="preserve">oye lo que espera oír, ya que </w:t>
      </w:r>
      <w:r w:rsidRPr="00146A72">
        <w:rPr>
          <w:lang w:val="es-AR"/>
        </w:rPr>
        <w:t xml:space="preserve"> guía a </w:t>
      </w:r>
      <w:r w:rsidRPr="00146A72">
        <w:rPr>
          <w:lang w:val="es-AR"/>
        </w:rPr>
        <w:lastRenderedPageBreak/>
        <w:t>los part</w:t>
      </w:r>
      <w:r>
        <w:rPr>
          <w:lang w:val="es-AR"/>
        </w:rPr>
        <w:t>icipantes en sus respuestas, y e</w:t>
      </w:r>
      <w:r w:rsidRPr="00146A72">
        <w:rPr>
          <w:lang w:val="es-AR"/>
        </w:rPr>
        <w:t>stos termin</w:t>
      </w:r>
      <w:r>
        <w:rPr>
          <w:lang w:val="es-AR"/>
        </w:rPr>
        <w:t xml:space="preserve">an repitiendo un guión cultural  (Silverman, 2003). </w:t>
      </w:r>
      <w:r w:rsidRPr="00146A72">
        <w:rPr>
          <w:lang w:val="es-AR"/>
        </w:rPr>
        <w:t xml:space="preserve"> En todo momento trata de ganarse la confian</w:t>
      </w:r>
      <w:r>
        <w:rPr>
          <w:lang w:val="es-AR"/>
        </w:rPr>
        <w:t>za de su interlocutor para que e</w:t>
      </w:r>
      <w:r w:rsidRPr="00146A72">
        <w:rPr>
          <w:lang w:val="es-AR"/>
        </w:rPr>
        <w:t>ste se explaye en sus respuestas y lo logra mostrando empatía con la situación que atraviesa el entrevistado, situación que él hace más dr</w:t>
      </w:r>
      <w:r>
        <w:rPr>
          <w:lang w:val="es-AR"/>
        </w:rPr>
        <w:t>amática a través de sus</w:t>
      </w:r>
      <w:r w:rsidRPr="00146A72">
        <w:rPr>
          <w:lang w:val="es-AR"/>
        </w:rPr>
        <w:t xml:space="preserve"> comentarios</w:t>
      </w:r>
      <w:r>
        <w:rPr>
          <w:lang w:val="es-AR"/>
        </w:rPr>
        <w:t>.</w:t>
      </w:r>
      <w:r w:rsidRPr="00146A72">
        <w:rPr>
          <w:lang w:val="es-AR"/>
        </w:rPr>
        <w:t xml:space="preserve"> Mientras más dramática es la historia, mejor es el espectáculo que brinda la televisión, sin proveer alguna solución. En </w:t>
      </w:r>
      <w:r w:rsidRPr="005A0884">
        <w:rPr>
          <w:i/>
          <w:lang w:val="es-AR"/>
        </w:rPr>
        <w:t>Policías en acción</w:t>
      </w:r>
      <w:r w:rsidRPr="005A0884">
        <w:rPr>
          <w:lang w:val="es-AR"/>
        </w:rPr>
        <w:t>,</w:t>
      </w:r>
      <w:r>
        <w:rPr>
          <w:lang w:val="es-AR"/>
        </w:rPr>
        <w:t xml:space="preserve"> en cambio, </w:t>
      </w:r>
      <w:r w:rsidRPr="00146A72">
        <w:rPr>
          <w:lang w:val="es-AR"/>
        </w:rPr>
        <w:t>el</w:t>
      </w:r>
      <w:r>
        <w:rPr>
          <w:lang w:val="es-AR"/>
        </w:rPr>
        <w:t xml:space="preserve"> periodista no aparece en pantalla y so</w:t>
      </w:r>
      <w:r w:rsidRPr="00146A72">
        <w:rPr>
          <w:lang w:val="es-AR"/>
        </w:rPr>
        <w:t xml:space="preserve">lo se oye </w:t>
      </w:r>
      <w:r>
        <w:rPr>
          <w:lang w:val="es-AR"/>
        </w:rPr>
        <w:t xml:space="preserve">su voz cuando formula </w:t>
      </w:r>
      <w:r w:rsidRPr="00146A72">
        <w:rPr>
          <w:lang w:val="es-AR"/>
        </w:rPr>
        <w:t xml:space="preserve"> pregun</w:t>
      </w:r>
      <w:r>
        <w:rPr>
          <w:lang w:val="es-AR"/>
        </w:rPr>
        <w:t xml:space="preserve">tas a la policía y a los participantes pobres. En algunos segmentos tiene mayor participación que en otros. Sus preguntas a los vecinos apuntan a conocer sus sentimientos sobre la situación conflictiva. </w:t>
      </w:r>
      <w:r w:rsidRPr="00146A72">
        <w:rPr>
          <w:lang w:val="es-AR"/>
        </w:rPr>
        <w:t>En todo momento mantiene la objetividad, no expresa juicios de valor y logra una relación “amigable” con los participantes pobres que no se niegan a responder sus preguntas</w:t>
      </w:r>
      <w:r>
        <w:rPr>
          <w:lang w:val="es-AR"/>
        </w:rPr>
        <w:t>.</w:t>
      </w:r>
    </w:p>
    <w:p w:rsidR="00AF17DE" w:rsidRDefault="00AF17DE" w:rsidP="003000E5">
      <w:pPr>
        <w:pStyle w:val="Textoindependiente"/>
        <w:spacing w:line="480" w:lineRule="auto"/>
        <w:jc w:val="both"/>
        <w:rPr>
          <w:lang w:val="es-AR"/>
        </w:rPr>
      </w:pPr>
      <w:r>
        <w:rPr>
          <w:lang w:val="es-AR"/>
        </w:rPr>
        <w:t>En la mayoría de las emisiones del periodista, los participantes pobres no están represe</w:t>
      </w:r>
      <w:r w:rsidR="005F713C">
        <w:rPr>
          <w:lang w:val="es-AR"/>
        </w:rPr>
        <w:t>ntados como víctimas sino como a</w:t>
      </w:r>
      <w:r>
        <w:rPr>
          <w:lang w:val="es-AR"/>
        </w:rPr>
        <w:t>ctores de procesos materiales, acciones valoradas negativamente, mitigadas en algunos casos como en los siguientes: “lo que vos estás haciendo” refiere a la prostitución (E35) y el condicional y la pregunta mitigan una acusación (E49)</w:t>
      </w:r>
    </w:p>
    <w:p w:rsidR="00AF17DE" w:rsidRPr="00947692" w:rsidRDefault="00AF17DE" w:rsidP="00947692">
      <w:pPr>
        <w:pStyle w:val="Textoindependienteprimerasangra2"/>
        <w:ind w:left="567" w:firstLine="0"/>
        <w:rPr>
          <w:rFonts w:ascii="Times New Roman" w:hAnsi="Times New Roman"/>
          <w:i/>
          <w:sz w:val="24"/>
          <w:szCs w:val="24"/>
          <w:lang w:val="es-AR"/>
        </w:rPr>
      </w:pPr>
      <w:r w:rsidRPr="007B079B">
        <w:rPr>
          <w:rFonts w:ascii="Times New Roman" w:hAnsi="Times New Roman"/>
          <w:sz w:val="24"/>
          <w:szCs w:val="24"/>
          <w:lang w:val="es-AR"/>
        </w:rPr>
        <w:t>Periodista: E35</w:t>
      </w:r>
      <w:r w:rsidRPr="00947692">
        <w:rPr>
          <w:rFonts w:ascii="Times New Roman" w:hAnsi="Times New Roman"/>
          <w:i/>
          <w:sz w:val="24"/>
          <w:szCs w:val="24"/>
          <w:lang w:val="es-AR"/>
        </w:rPr>
        <w:t xml:space="preserve"> [¿Y ellos saben </w:t>
      </w:r>
      <w:r w:rsidRPr="00947692">
        <w:rPr>
          <w:rFonts w:ascii="Times New Roman" w:hAnsi="Times New Roman"/>
          <w:b/>
          <w:i/>
          <w:sz w:val="24"/>
          <w:szCs w:val="24"/>
          <w:lang w:val="es-AR"/>
        </w:rPr>
        <w:t>lo que vos estás haciendo</w:t>
      </w:r>
      <w:r w:rsidRPr="00947692">
        <w:rPr>
          <w:rFonts w:ascii="Times New Roman" w:hAnsi="Times New Roman"/>
          <w:i/>
          <w:sz w:val="24"/>
          <w:szCs w:val="24"/>
          <w:lang w:val="es-AR"/>
        </w:rPr>
        <w:t xml:space="preserve">?] </w:t>
      </w:r>
      <w:r w:rsidRPr="007B079B">
        <w:rPr>
          <w:rFonts w:ascii="Times New Roman" w:hAnsi="Times New Roman"/>
          <w:sz w:val="24"/>
          <w:szCs w:val="24"/>
          <w:lang w:val="es-AR"/>
        </w:rPr>
        <w:t>(Niñas de Oberá-</w:t>
      </w:r>
      <w:r w:rsidRPr="00947692">
        <w:rPr>
          <w:rFonts w:ascii="Times New Roman" w:hAnsi="Times New Roman"/>
          <w:i/>
          <w:sz w:val="24"/>
          <w:szCs w:val="24"/>
          <w:lang w:val="es-AR"/>
        </w:rPr>
        <w:t xml:space="preserve"> Crónicas extremas)</w:t>
      </w:r>
    </w:p>
    <w:p w:rsidR="00AF17DE" w:rsidRPr="00947692" w:rsidRDefault="00AF17DE" w:rsidP="00947692">
      <w:pPr>
        <w:pStyle w:val="Textoindependienteprimerasangra2"/>
        <w:ind w:left="567" w:firstLine="0"/>
        <w:rPr>
          <w:rFonts w:ascii="Times New Roman" w:hAnsi="Times New Roman"/>
          <w:i/>
          <w:sz w:val="24"/>
          <w:szCs w:val="24"/>
          <w:lang w:val="es-AR"/>
        </w:rPr>
      </w:pPr>
      <w:r w:rsidRPr="007B079B">
        <w:rPr>
          <w:rFonts w:ascii="Times New Roman" w:hAnsi="Times New Roman"/>
          <w:sz w:val="24"/>
          <w:szCs w:val="24"/>
          <w:lang w:val="es-AR"/>
        </w:rPr>
        <w:t>Periodista: E49</w:t>
      </w:r>
      <w:r w:rsidRPr="00947692">
        <w:rPr>
          <w:rFonts w:ascii="Times New Roman" w:hAnsi="Times New Roman"/>
          <w:i/>
          <w:sz w:val="24"/>
          <w:szCs w:val="24"/>
          <w:lang w:val="es-AR"/>
        </w:rPr>
        <w:t xml:space="preserve"> [¿</w:t>
      </w:r>
      <w:r w:rsidRPr="00947692">
        <w:rPr>
          <w:rFonts w:ascii="Times New Roman" w:hAnsi="Times New Roman"/>
          <w:b/>
          <w:i/>
          <w:sz w:val="24"/>
          <w:szCs w:val="24"/>
          <w:lang w:val="es-AR"/>
        </w:rPr>
        <w:t>Estarían consumiendo</w:t>
      </w:r>
      <w:r w:rsidRPr="00947692">
        <w:rPr>
          <w:rFonts w:ascii="Times New Roman" w:hAnsi="Times New Roman"/>
          <w:i/>
          <w:sz w:val="24"/>
          <w:szCs w:val="24"/>
          <w:lang w:val="es-AR"/>
        </w:rPr>
        <w:t xml:space="preserve"> alguna sustancia </w:t>
      </w:r>
      <w:r w:rsidRPr="00947692">
        <w:rPr>
          <w:rFonts w:ascii="Times New Roman" w:hAnsi="Times New Roman"/>
          <w:b/>
          <w:i/>
          <w:sz w:val="24"/>
          <w:szCs w:val="24"/>
          <w:lang w:val="es-AR"/>
        </w:rPr>
        <w:t>ustedes</w:t>
      </w:r>
      <w:r w:rsidRPr="00947692">
        <w:rPr>
          <w:rFonts w:ascii="Times New Roman" w:hAnsi="Times New Roman"/>
          <w:i/>
          <w:sz w:val="24"/>
          <w:szCs w:val="24"/>
          <w:lang w:val="es-AR"/>
        </w:rPr>
        <w:t xml:space="preserve">?] </w:t>
      </w:r>
      <w:r w:rsidRPr="007B079B">
        <w:rPr>
          <w:rFonts w:ascii="Times New Roman" w:hAnsi="Times New Roman"/>
          <w:sz w:val="24"/>
          <w:szCs w:val="24"/>
          <w:lang w:val="es-AR"/>
        </w:rPr>
        <w:t>(Garganta</w:t>
      </w:r>
      <w:r w:rsidR="00595D1F">
        <w:rPr>
          <w:rFonts w:ascii="Times New Roman" w:hAnsi="Times New Roman"/>
          <w:sz w:val="24"/>
          <w:szCs w:val="24"/>
          <w:lang w:val="es-AR"/>
        </w:rPr>
        <w:t xml:space="preserve"> </w:t>
      </w:r>
      <w:r w:rsidRPr="007B079B">
        <w:rPr>
          <w:rFonts w:ascii="Times New Roman" w:hAnsi="Times New Roman"/>
          <w:sz w:val="24"/>
          <w:szCs w:val="24"/>
          <w:lang w:val="es-AR"/>
        </w:rPr>
        <w:t>profunda-</w:t>
      </w:r>
      <w:r w:rsidR="00300AF6">
        <w:rPr>
          <w:rFonts w:ascii="Times New Roman" w:hAnsi="Times New Roman"/>
          <w:sz w:val="24"/>
          <w:szCs w:val="24"/>
          <w:lang w:val="es-AR"/>
        </w:rPr>
        <w:t xml:space="preserve"> </w:t>
      </w:r>
      <w:r w:rsidRPr="00947692">
        <w:rPr>
          <w:rFonts w:ascii="Times New Roman" w:hAnsi="Times New Roman"/>
          <w:i/>
          <w:sz w:val="24"/>
          <w:szCs w:val="24"/>
          <w:lang w:val="es-AR"/>
        </w:rPr>
        <w:t>Policías en acción)</w:t>
      </w:r>
    </w:p>
    <w:p w:rsidR="00AF17DE" w:rsidRDefault="00AF17DE" w:rsidP="005D0E93">
      <w:pPr>
        <w:pStyle w:val="Textoindependiente"/>
        <w:spacing w:line="480" w:lineRule="auto"/>
        <w:jc w:val="both"/>
        <w:rPr>
          <w:lang w:val="es-AR"/>
        </w:rPr>
      </w:pPr>
      <w:r w:rsidRPr="004B2E66">
        <w:rPr>
          <w:lang w:val="es-AR"/>
        </w:rPr>
        <w:t>Media</w:t>
      </w:r>
      <w:r>
        <w:rPr>
          <w:lang w:val="es-AR"/>
        </w:rPr>
        <w:t>nte procesos relacionales con los</w:t>
      </w:r>
      <w:r w:rsidRPr="004B2E66">
        <w:rPr>
          <w:lang w:val="es-AR"/>
        </w:rPr>
        <w:t xml:space="preserve"> verbo</w:t>
      </w:r>
      <w:r>
        <w:rPr>
          <w:lang w:val="es-AR"/>
        </w:rPr>
        <w:t>s</w:t>
      </w:r>
      <w:r w:rsidRPr="004B2E66">
        <w:rPr>
          <w:lang w:val="es-AR"/>
        </w:rPr>
        <w:t xml:space="preserve"> “tener”</w:t>
      </w:r>
      <w:r>
        <w:rPr>
          <w:lang w:val="es-AR"/>
        </w:rPr>
        <w:t xml:space="preserve"> y “ser” en referencia a  las edades de los participantes, se jerarquiza la información que desde muy jóvenes comienzan a dro</w:t>
      </w:r>
      <w:r w:rsidR="00D776F0">
        <w:rPr>
          <w:lang w:val="es-AR"/>
        </w:rPr>
        <w:t>garse, a robar y a prostituirse. En el ejemplo la edad está focalizada. A los 16, Soledad comenzó a pro</w:t>
      </w:r>
      <w:r w:rsidR="001D5A9C">
        <w:rPr>
          <w:lang w:val="es-AR"/>
        </w:rPr>
        <w:t>stituirse</w:t>
      </w:r>
    </w:p>
    <w:p w:rsidR="00D776F0" w:rsidRPr="00947692" w:rsidRDefault="00D776F0" w:rsidP="001D5A9C">
      <w:pPr>
        <w:pStyle w:val="Lista3"/>
        <w:spacing w:line="276" w:lineRule="auto"/>
        <w:ind w:left="567" w:firstLine="0"/>
        <w:rPr>
          <w:sz w:val="24"/>
          <w:szCs w:val="24"/>
          <w:lang w:val="es-AR"/>
        </w:rPr>
      </w:pPr>
      <w:r w:rsidRPr="00947692">
        <w:rPr>
          <w:sz w:val="24"/>
          <w:szCs w:val="24"/>
          <w:lang w:val="es-AR"/>
        </w:rPr>
        <w:t xml:space="preserve">Periodista: E42 </w:t>
      </w:r>
      <w:r w:rsidRPr="00947692">
        <w:rPr>
          <w:i/>
          <w:sz w:val="24"/>
          <w:szCs w:val="24"/>
          <w:lang w:val="es-AR"/>
        </w:rPr>
        <w:t xml:space="preserve">[¿Vos </w:t>
      </w:r>
      <w:r w:rsidRPr="00947692">
        <w:rPr>
          <w:b/>
          <w:i/>
          <w:sz w:val="24"/>
          <w:szCs w:val="24"/>
          <w:lang w:val="es-AR"/>
        </w:rPr>
        <w:t>tenés16</w:t>
      </w:r>
      <w:r w:rsidRPr="00947692">
        <w:rPr>
          <w:i/>
          <w:sz w:val="24"/>
          <w:szCs w:val="24"/>
          <w:lang w:val="es-AR"/>
        </w:rPr>
        <w:t>?]</w:t>
      </w:r>
    </w:p>
    <w:p w:rsidR="00D776F0" w:rsidRPr="00947692" w:rsidRDefault="00D776F0" w:rsidP="001D5A9C">
      <w:pPr>
        <w:pStyle w:val="Lista3"/>
        <w:spacing w:line="276" w:lineRule="auto"/>
        <w:ind w:left="567" w:firstLine="0"/>
        <w:rPr>
          <w:sz w:val="24"/>
          <w:szCs w:val="24"/>
          <w:lang w:val="es-AR"/>
        </w:rPr>
      </w:pPr>
      <w:r w:rsidRPr="00947692">
        <w:rPr>
          <w:sz w:val="24"/>
          <w:szCs w:val="24"/>
          <w:lang w:val="es-AR"/>
        </w:rPr>
        <w:lastRenderedPageBreak/>
        <w:t xml:space="preserve">Soledad: E43 </w:t>
      </w:r>
      <w:r w:rsidRPr="00947692">
        <w:rPr>
          <w:i/>
          <w:sz w:val="24"/>
          <w:szCs w:val="24"/>
          <w:lang w:val="es-AR"/>
        </w:rPr>
        <w:t xml:space="preserve">[Sí, </w:t>
      </w:r>
      <w:r w:rsidRPr="00947692">
        <w:rPr>
          <w:b/>
          <w:i/>
          <w:sz w:val="24"/>
          <w:szCs w:val="24"/>
          <w:lang w:val="es-AR"/>
        </w:rPr>
        <w:t>16</w:t>
      </w:r>
      <w:r w:rsidRPr="00947692">
        <w:rPr>
          <w:i/>
          <w:sz w:val="24"/>
          <w:szCs w:val="24"/>
          <w:lang w:val="es-AR"/>
        </w:rPr>
        <w:t>]</w:t>
      </w:r>
    </w:p>
    <w:p w:rsidR="00D776F0" w:rsidRPr="00947692" w:rsidRDefault="00D776F0" w:rsidP="001D5A9C">
      <w:pPr>
        <w:pStyle w:val="Lista3"/>
        <w:spacing w:line="276" w:lineRule="auto"/>
        <w:ind w:left="567" w:firstLine="0"/>
        <w:rPr>
          <w:sz w:val="24"/>
          <w:szCs w:val="24"/>
          <w:lang w:val="es-AR"/>
        </w:rPr>
      </w:pPr>
      <w:r w:rsidRPr="00947692">
        <w:rPr>
          <w:sz w:val="24"/>
          <w:szCs w:val="24"/>
          <w:lang w:val="es-AR"/>
        </w:rPr>
        <w:t xml:space="preserve">Periodista: E44 </w:t>
      </w:r>
      <w:r w:rsidRPr="00F761C6">
        <w:rPr>
          <w:i/>
          <w:sz w:val="24"/>
          <w:szCs w:val="24"/>
          <w:lang w:val="es-AR"/>
        </w:rPr>
        <w:t>[¿Y hace poco que empezaste?]</w:t>
      </w:r>
    </w:p>
    <w:p w:rsidR="00D776F0" w:rsidRDefault="00D776F0" w:rsidP="00572D0E">
      <w:pPr>
        <w:pStyle w:val="Lista3"/>
        <w:spacing w:line="276" w:lineRule="auto"/>
        <w:ind w:left="567" w:firstLine="0"/>
        <w:rPr>
          <w:i/>
          <w:sz w:val="24"/>
          <w:szCs w:val="24"/>
          <w:lang w:val="es-AR"/>
        </w:rPr>
      </w:pPr>
      <w:r w:rsidRPr="00947692">
        <w:rPr>
          <w:sz w:val="24"/>
          <w:szCs w:val="24"/>
          <w:lang w:val="es-AR"/>
        </w:rPr>
        <w:t>Soledad: E45 [</w:t>
      </w:r>
      <w:r w:rsidRPr="00F761C6">
        <w:rPr>
          <w:i/>
          <w:sz w:val="24"/>
          <w:szCs w:val="24"/>
          <w:lang w:val="es-AR"/>
        </w:rPr>
        <w:t xml:space="preserve">Sí, hace cuatro semanas que </w:t>
      </w:r>
      <w:r w:rsidRPr="00F761C6">
        <w:rPr>
          <w:b/>
          <w:i/>
          <w:sz w:val="24"/>
          <w:szCs w:val="24"/>
          <w:lang w:val="es-AR"/>
        </w:rPr>
        <w:t>tengo16</w:t>
      </w:r>
      <w:r w:rsidRPr="00947692">
        <w:rPr>
          <w:sz w:val="24"/>
          <w:szCs w:val="24"/>
          <w:lang w:val="es-AR"/>
        </w:rPr>
        <w:t>]</w:t>
      </w:r>
      <w:r w:rsidR="007B079B">
        <w:rPr>
          <w:sz w:val="24"/>
          <w:szCs w:val="24"/>
          <w:lang w:val="es-AR"/>
        </w:rPr>
        <w:t xml:space="preserve"> (Niñas de Oberá- </w:t>
      </w:r>
      <w:r w:rsidR="007B079B" w:rsidRPr="007B079B">
        <w:rPr>
          <w:i/>
          <w:sz w:val="24"/>
          <w:szCs w:val="24"/>
          <w:lang w:val="es-AR"/>
        </w:rPr>
        <w:t>Crónicas extremas)</w:t>
      </w:r>
    </w:p>
    <w:p w:rsidR="00572D0E" w:rsidRDefault="00572D0E" w:rsidP="00572D0E">
      <w:pPr>
        <w:pStyle w:val="Lista3"/>
        <w:spacing w:line="276" w:lineRule="auto"/>
        <w:ind w:left="567" w:firstLine="0"/>
        <w:rPr>
          <w:sz w:val="24"/>
          <w:szCs w:val="24"/>
          <w:lang w:val="es-AR"/>
        </w:rPr>
      </w:pPr>
    </w:p>
    <w:p w:rsidR="00AF17DE" w:rsidRDefault="00AF17DE" w:rsidP="00947692">
      <w:pPr>
        <w:pStyle w:val="Textoindependiente"/>
        <w:spacing w:line="480" w:lineRule="auto"/>
        <w:jc w:val="both"/>
        <w:rPr>
          <w:lang w:val="es-AR"/>
        </w:rPr>
      </w:pPr>
      <w:r>
        <w:rPr>
          <w:lang w:val="es-AR"/>
        </w:rPr>
        <w:t xml:space="preserve">Se puede decir que en </w:t>
      </w:r>
      <w:r w:rsidRPr="00E57951">
        <w:rPr>
          <w:i/>
          <w:lang w:val="es-AR"/>
        </w:rPr>
        <w:t>Crónicas extremas</w:t>
      </w:r>
      <w:r>
        <w:rPr>
          <w:lang w:val="es-AR"/>
        </w:rPr>
        <w:t xml:space="preserve"> el periodista se preocupa más por las acciones de los participantes pobres y en </w:t>
      </w:r>
      <w:r w:rsidRPr="00E57951">
        <w:rPr>
          <w:i/>
          <w:lang w:val="es-AR"/>
        </w:rPr>
        <w:t>Policías en acción</w:t>
      </w:r>
      <w:r>
        <w:rPr>
          <w:lang w:val="es-AR"/>
        </w:rPr>
        <w:t xml:space="preserve"> por los sentimientos, de allí que en el primer caso predominen los procesos materiales y en el segundo los procesos mentales y relacionales.</w:t>
      </w:r>
      <w:r w:rsidR="00FA533E">
        <w:rPr>
          <w:lang w:val="es-AR"/>
        </w:rPr>
        <w:t xml:space="preserve"> </w:t>
      </w:r>
      <w:r w:rsidR="000051FB">
        <w:rPr>
          <w:lang w:val="es-AR"/>
        </w:rPr>
        <w:t xml:space="preserve">Se observa </w:t>
      </w:r>
      <w:r>
        <w:rPr>
          <w:lang w:val="es-AR"/>
        </w:rPr>
        <w:t xml:space="preserve">que en </w:t>
      </w:r>
      <w:r w:rsidRPr="008E42ED">
        <w:rPr>
          <w:i/>
          <w:lang w:val="es-AR"/>
        </w:rPr>
        <w:t>Crónicas extremas</w:t>
      </w:r>
      <w:r w:rsidR="00D776F0">
        <w:rPr>
          <w:lang w:val="es-AR"/>
        </w:rPr>
        <w:t xml:space="preserve"> son frecuentes</w:t>
      </w:r>
      <w:r>
        <w:rPr>
          <w:lang w:val="es-AR"/>
        </w:rPr>
        <w:t xml:space="preserve"> las preguntas del tipo “¿qué hiciste?</w:t>
      </w:r>
      <w:r w:rsidR="005D0E93">
        <w:rPr>
          <w:lang w:val="es-AR"/>
        </w:rPr>
        <w:t>”</w:t>
      </w:r>
      <w:r>
        <w:rPr>
          <w:lang w:val="es-AR"/>
        </w:rPr>
        <w:t xml:space="preserve"> y  en </w:t>
      </w:r>
      <w:r w:rsidRPr="008E42ED">
        <w:rPr>
          <w:i/>
          <w:lang w:val="es-AR"/>
        </w:rPr>
        <w:t>Policías en acción</w:t>
      </w:r>
      <w:r>
        <w:rPr>
          <w:lang w:val="es-AR"/>
        </w:rPr>
        <w:t xml:space="preserve"> “¿qué pensás?”</w:t>
      </w:r>
      <w:r w:rsidR="005A21F3">
        <w:rPr>
          <w:lang w:val="es-AR"/>
        </w:rPr>
        <w:t>.</w:t>
      </w:r>
    </w:p>
    <w:p w:rsidR="00AF17DE" w:rsidRDefault="00E662C3" w:rsidP="00947692">
      <w:pPr>
        <w:pStyle w:val="Textoindependiente"/>
        <w:spacing w:line="480" w:lineRule="auto"/>
        <w:jc w:val="both"/>
        <w:rPr>
          <w:lang w:val="es-AR"/>
        </w:rPr>
      </w:pPr>
      <w:r>
        <w:rPr>
          <w:lang w:val="es-AR"/>
        </w:rPr>
        <w:t>En las crónicas, p</w:t>
      </w:r>
      <w:r w:rsidR="00AF17DE">
        <w:rPr>
          <w:lang w:val="es-AR"/>
        </w:rPr>
        <w:t>ara ganarse la confianza d</w:t>
      </w:r>
      <w:r w:rsidR="0051748D">
        <w:rPr>
          <w:lang w:val="es-AR"/>
        </w:rPr>
        <w:t>e su interlocutor y lograr que e</w:t>
      </w:r>
      <w:r w:rsidR="00AF17DE">
        <w:rPr>
          <w:lang w:val="es-AR"/>
        </w:rPr>
        <w:t>ste se explaye en sus respuestas</w:t>
      </w:r>
      <w:r w:rsidR="007C30FD">
        <w:rPr>
          <w:lang w:val="es-AR"/>
        </w:rPr>
        <w:t xml:space="preserve">, </w:t>
      </w:r>
      <w:r>
        <w:rPr>
          <w:lang w:val="es-AR"/>
        </w:rPr>
        <w:t xml:space="preserve">el periodista </w:t>
      </w:r>
      <w:r w:rsidR="00AF17DE">
        <w:rPr>
          <w:lang w:val="es-AR"/>
        </w:rPr>
        <w:t>despliega distintos recursos y estrategias lingüísticas tales como la reformulación,  el empleo de interjecciones que indican sorpresa “¿Ah sí?” “¿Cómo, cómo?” y l</w:t>
      </w:r>
      <w:r w:rsidR="005D0E93">
        <w:rPr>
          <w:lang w:val="es-AR"/>
        </w:rPr>
        <w:t xml:space="preserve">a reiteración de la respuesta. </w:t>
      </w:r>
      <w:r w:rsidR="00AF17DE">
        <w:rPr>
          <w:lang w:val="es-AR"/>
        </w:rPr>
        <w:t>Entre los participantes pobres, están aquellos que son más reticentes para hablar que otros. Entonces el periodista reformula su pregunta y anticipa la respuesta, logrando el asentimiento de su interlocutor, como se observa en el siguiente intercambio en el cual claramente se advierte que el periodista desea llegar a la conclusión de que Soledad podría ser hija de los clientes por su edad.</w:t>
      </w:r>
      <w:r w:rsidR="00F909AC">
        <w:rPr>
          <w:lang w:val="es-AR"/>
        </w:rPr>
        <w:t xml:space="preserve"> Nótese la reiteración de las edades en relación con los clientes y el empleo de la modalidad epistémica “vos </w:t>
      </w:r>
      <w:r w:rsidR="00F909AC" w:rsidRPr="00E009AC">
        <w:rPr>
          <w:lang w:val="es-AR"/>
        </w:rPr>
        <w:t>podrías ser</w:t>
      </w:r>
      <w:r w:rsidR="00F909AC">
        <w:rPr>
          <w:lang w:val="es-AR"/>
        </w:rPr>
        <w:t xml:space="preserve"> su hija” para aproximarse </w:t>
      </w:r>
      <w:r w:rsidR="005F713C">
        <w:rPr>
          <w:lang w:val="es-AR"/>
        </w:rPr>
        <w:t>a la conclusión esperada</w:t>
      </w:r>
    </w:p>
    <w:p w:rsidR="00AF17DE" w:rsidRPr="00947692" w:rsidRDefault="00AF17DE" w:rsidP="001D5A9C">
      <w:pPr>
        <w:pStyle w:val="Lista2"/>
        <w:ind w:left="567" w:firstLine="0"/>
        <w:rPr>
          <w:rFonts w:ascii="Times New Roman" w:hAnsi="Times New Roman"/>
          <w:sz w:val="24"/>
          <w:szCs w:val="24"/>
          <w:lang w:val="es-AR"/>
        </w:rPr>
      </w:pPr>
      <w:r w:rsidRPr="00947692">
        <w:rPr>
          <w:rFonts w:ascii="Times New Roman" w:hAnsi="Times New Roman"/>
          <w:sz w:val="24"/>
          <w:szCs w:val="24"/>
          <w:lang w:val="es-AR"/>
        </w:rPr>
        <w:t>Periodista: E55 [¿</w:t>
      </w:r>
      <w:r w:rsidRPr="00F761C6">
        <w:rPr>
          <w:rFonts w:ascii="Times New Roman" w:hAnsi="Times New Roman"/>
          <w:i/>
          <w:sz w:val="24"/>
          <w:szCs w:val="24"/>
          <w:lang w:val="es-AR"/>
        </w:rPr>
        <w:t xml:space="preserve">Quiénes son </w:t>
      </w:r>
      <w:r w:rsidRPr="00F761C6">
        <w:rPr>
          <w:rFonts w:ascii="Times New Roman" w:hAnsi="Times New Roman"/>
          <w:b/>
          <w:i/>
          <w:sz w:val="24"/>
          <w:szCs w:val="24"/>
          <w:lang w:val="es-AR"/>
        </w:rPr>
        <w:t>tus clientes</w:t>
      </w:r>
      <w:r w:rsidRPr="00947692">
        <w:rPr>
          <w:rFonts w:ascii="Times New Roman" w:hAnsi="Times New Roman"/>
          <w:sz w:val="24"/>
          <w:szCs w:val="24"/>
          <w:lang w:val="es-AR"/>
        </w:rPr>
        <w:t>?] E56 [¿</w:t>
      </w:r>
      <w:r w:rsidRPr="00F761C6">
        <w:rPr>
          <w:rFonts w:ascii="Times New Roman" w:hAnsi="Times New Roman"/>
          <w:b/>
          <w:i/>
          <w:sz w:val="24"/>
          <w:szCs w:val="24"/>
          <w:lang w:val="es-AR"/>
        </w:rPr>
        <w:t>Gente de qué edad</w:t>
      </w:r>
      <w:r w:rsidRPr="00947692">
        <w:rPr>
          <w:rFonts w:ascii="Times New Roman" w:hAnsi="Times New Roman"/>
          <w:sz w:val="24"/>
          <w:szCs w:val="24"/>
          <w:lang w:val="es-AR"/>
        </w:rPr>
        <w:t>?]</w:t>
      </w:r>
    </w:p>
    <w:p w:rsidR="00AF17DE" w:rsidRPr="00947692" w:rsidRDefault="00AF17DE" w:rsidP="001D5A9C">
      <w:pPr>
        <w:pStyle w:val="Lista2"/>
        <w:ind w:left="567" w:firstLine="0"/>
        <w:rPr>
          <w:rFonts w:ascii="Times New Roman" w:hAnsi="Times New Roman"/>
          <w:sz w:val="24"/>
          <w:szCs w:val="24"/>
          <w:lang w:val="es-AR"/>
        </w:rPr>
      </w:pPr>
      <w:r w:rsidRPr="00947692">
        <w:rPr>
          <w:rFonts w:ascii="Times New Roman" w:hAnsi="Times New Roman"/>
          <w:sz w:val="24"/>
          <w:szCs w:val="24"/>
          <w:lang w:val="es-AR"/>
        </w:rPr>
        <w:t>Soledad: E57 [</w:t>
      </w:r>
      <w:r w:rsidRPr="00F761C6">
        <w:rPr>
          <w:rFonts w:ascii="Times New Roman" w:hAnsi="Times New Roman"/>
          <w:i/>
          <w:sz w:val="24"/>
          <w:szCs w:val="24"/>
          <w:lang w:val="es-AR"/>
        </w:rPr>
        <w:t>Y no sé, yo no me fijo en la edad, basta que me den</w:t>
      </w:r>
      <w:r w:rsidRPr="00947692">
        <w:rPr>
          <w:rFonts w:ascii="Times New Roman" w:hAnsi="Times New Roman"/>
          <w:sz w:val="24"/>
          <w:szCs w:val="24"/>
          <w:lang w:val="es-AR"/>
        </w:rPr>
        <w:t>]</w:t>
      </w:r>
    </w:p>
    <w:p w:rsidR="00AF17DE" w:rsidRPr="00947692" w:rsidRDefault="00AF17DE" w:rsidP="001D5A9C">
      <w:pPr>
        <w:pStyle w:val="Lista2"/>
        <w:ind w:left="567" w:firstLine="0"/>
        <w:rPr>
          <w:rFonts w:ascii="Times New Roman" w:hAnsi="Times New Roman"/>
          <w:sz w:val="24"/>
          <w:szCs w:val="24"/>
          <w:lang w:val="es-AR"/>
        </w:rPr>
      </w:pPr>
      <w:r w:rsidRPr="00947692">
        <w:rPr>
          <w:rFonts w:ascii="Times New Roman" w:hAnsi="Times New Roman"/>
          <w:sz w:val="24"/>
          <w:szCs w:val="24"/>
          <w:lang w:val="es-AR"/>
        </w:rPr>
        <w:t>Periodista: E58 [</w:t>
      </w:r>
      <w:r w:rsidRPr="00F761C6">
        <w:rPr>
          <w:rFonts w:ascii="Times New Roman" w:hAnsi="Times New Roman"/>
          <w:i/>
          <w:sz w:val="24"/>
          <w:szCs w:val="24"/>
          <w:lang w:val="es-AR"/>
        </w:rPr>
        <w:t>Pero digo ¿</w:t>
      </w:r>
      <w:r w:rsidRPr="00F761C6">
        <w:rPr>
          <w:rFonts w:ascii="Times New Roman" w:hAnsi="Times New Roman"/>
          <w:b/>
          <w:i/>
          <w:sz w:val="24"/>
          <w:szCs w:val="24"/>
          <w:lang w:val="es-AR"/>
        </w:rPr>
        <w:t>gente grande</w:t>
      </w:r>
      <w:r w:rsidRPr="00F761C6">
        <w:rPr>
          <w:rFonts w:ascii="Times New Roman" w:hAnsi="Times New Roman"/>
          <w:i/>
          <w:sz w:val="24"/>
          <w:szCs w:val="24"/>
          <w:lang w:val="es-AR"/>
        </w:rPr>
        <w:t>? ¿</w:t>
      </w:r>
      <w:r w:rsidRPr="00F761C6">
        <w:rPr>
          <w:rFonts w:ascii="Times New Roman" w:hAnsi="Times New Roman"/>
          <w:b/>
          <w:i/>
          <w:sz w:val="24"/>
          <w:szCs w:val="24"/>
          <w:lang w:val="es-AR"/>
        </w:rPr>
        <w:t>tipos grandes</w:t>
      </w:r>
      <w:r w:rsidRPr="00947692">
        <w:rPr>
          <w:rFonts w:ascii="Times New Roman" w:hAnsi="Times New Roman"/>
          <w:sz w:val="24"/>
          <w:szCs w:val="24"/>
          <w:lang w:val="es-AR"/>
        </w:rPr>
        <w:t>?]</w:t>
      </w:r>
    </w:p>
    <w:p w:rsidR="00AF17DE" w:rsidRPr="00947692" w:rsidRDefault="00AF17DE" w:rsidP="001D5A9C">
      <w:pPr>
        <w:pStyle w:val="Lista2"/>
        <w:ind w:left="567" w:firstLine="0"/>
        <w:rPr>
          <w:rFonts w:ascii="Times New Roman" w:hAnsi="Times New Roman"/>
          <w:i/>
          <w:sz w:val="24"/>
          <w:szCs w:val="24"/>
          <w:lang w:val="es-AR"/>
        </w:rPr>
      </w:pPr>
      <w:r w:rsidRPr="00947692">
        <w:rPr>
          <w:rFonts w:ascii="Times New Roman" w:hAnsi="Times New Roman"/>
          <w:sz w:val="24"/>
          <w:szCs w:val="24"/>
          <w:lang w:val="es-AR"/>
        </w:rPr>
        <w:t>Soledad: E59</w:t>
      </w:r>
      <w:r w:rsidRPr="00947692">
        <w:rPr>
          <w:rFonts w:ascii="Times New Roman" w:hAnsi="Times New Roman"/>
          <w:i/>
          <w:sz w:val="24"/>
          <w:szCs w:val="24"/>
          <w:lang w:val="es-AR"/>
        </w:rPr>
        <w:t xml:space="preserve"> [Sí, sí]</w:t>
      </w:r>
    </w:p>
    <w:p w:rsidR="00AF17DE" w:rsidRPr="00947692" w:rsidRDefault="00AF17DE" w:rsidP="001D5A9C">
      <w:pPr>
        <w:pStyle w:val="Lista2"/>
        <w:ind w:left="567" w:firstLine="0"/>
        <w:rPr>
          <w:rFonts w:ascii="Times New Roman" w:hAnsi="Times New Roman"/>
          <w:sz w:val="24"/>
          <w:szCs w:val="24"/>
          <w:lang w:val="es-AR"/>
        </w:rPr>
      </w:pPr>
      <w:r w:rsidRPr="00947692">
        <w:rPr>
          <w:rFonts w:ascii="Times New Roman" w:hAnsi="Times New Roman"/>
          <w:sz w:val="24"/>
          <w:szCs w:val="24"/>
          <w:lang w:val="es-AR"/>
        </w:rPr>
        <w:t>Periodista: E60 [¿</w:t>
      </w:r>
      <w:r w:rsidRPr="00F761C6">
        <w:rPr>
          <w:rFonts w:ascii="Times New Roman" w:hAnsi="Times New Roman"/>
          <w:i/>
          <w:sz w:val="24"/>
          <w:szCs w:val="24"/>
          <w:lang w:val="es-AR"/>
        </w:rPr>
        <w:t xml:space="preserve">Son </w:t>
      </w:r>
      <w:r w:rsidRPr="00F761C6">
        <w:rPr>
          <w:rFonts w:ascii="Times New Roman" w:hAnsi="Times New Roman"/>
          <w:b/>
          <w:i/>
          <w:sz w:val="24"/>
          <w:szCs w:val="24"/>
          <w:lang w:val="es-AR"/>
        </w:rPr>
        <w:t>tipos</w:t>
      </w:r>
      <w:r w:rsidRPr="00F761C6">
        <w:rPr>
          <w:rFonts w:ascii="Times New Roman" w:hAnsi="Times New Roman"/>
          <w:i/>
          <w:sz w:val="24"/>
          <w:szCs w:val="24"/>
          <w:lang w:val="es-AR"/>
        </w:rPr>
        <w:t xml:space="preserve"> para los cuales vos podrías ser su hija</w:t>
      </w:r>
      <w:r w:rsidRPr="00947692">
        <w:rPr>
          <w:rFonts w:ascii="Times New Roman" w:hAnsi="Times New Roman"/>
          <w:sz w:val="24"/>
          <w:szCs w:val="24"/>
          <w:lang w:val="es-AR"/>
        </w:rPr>
        <w:t>?]</w:t>
      </w:r>
    </w:p>
    <w:p w:rsidR="00AF17DE" w:rsidRPr="00947692" w:rsidRDefault="00AF17DE" w:rsidP="001D5A9C">
      <w:pPr>
        <w:pStyle w:val="Lista2"/>
        <w:ind w:left="567" w:firstLine="0"/>
        <w:rPr>
          <w:rFonts w:ascii="Times New Roman" w:hAnsi="Times New Roman"/>
          <w:i/>
          <w:sz w:val="24"/>
          <w:szCs w:val="24"/>
          <w:lang w:val="es-AR"/>
        </w:rPr>
      </w:pPr>
      <w:r w:rsidRPr="00947692">
        <w:rPr>
          <w:rFonts w:ascii="Times New Roman" w:hAnsi="Times New Roman"/>
          <w:sz w:val="24"/>
          <w:szCs w:val="24"/>
          <w:lang w:val="es-AR"/>
        </w:rPr>
        <w:t>Soledad: E61</w:t>
      </w:r>
      <w:r w:rsidRPr="00947692">
        <w:rPr>
          <w:rFonts w:ascii="Times New Roman" w:hAnsi="Times New Roman"/>
          <w:i/>
          <w:sz w:val="24"/>
          <w:szCs w:val="24"/>
          <w:lang w:val="es-AR"/>
        </w:rPr>
        <w:t xml:space="preserve"> [Sí]</w:t>
      </w:r>
    </w:p>
    <w:p w:rsidR="00AF17DE" w:rsidRPr="00947692" w:rsidRDefault="00AF17DE" w:rsidP="001D5A9C">
      <w:pPr>
        <w:pStyle w:val="Lista2"/>
        <w:ind w:left="567" w:firstLine="0"/>
        <w:rPr>
          <w:rFonts w:ascii="Times New Roman" w:hAnsi="Times New Roman"/>
          <w:sz w:val="24"/>
          <w:szCs w:val="24"/>
          <w:lang w:val="es-AR"/>
        </w:rPr>
      </w:pPr>
      <w:r w:rsidRPr="00947692">
        <w:rPr>
          <w:rFonts w:ascii="Times New Roman" w:hAnsi="Times New Roman"/>
          <w:sz w:val="24"/>
          <w:szCs w:val="24"/>
          <w:lang w:val="es-AR"/>
        </w:rPr>
        <w:t>Periodista: E62 [¿</w:t>
      </w:r>
      <w:r w:rsidRPr="00F761C6">
        <w:rPr>
          <w:rFonts w:ascii="Times New Roman" w:hAnsi="Times New Roman"/>
          <w:i/>
          <w:sz w:val="24"/>
          <w:szCs w:val="24"/>
          <w:lang w:val="es-AR"/>
        </w:rPr>
        <w:t xml:space="preserve">Y </w:t>
      </w:r>
      <w:r w:rsidRPr="00F761C6">
        <w:rPr>
          <w:rFonts w:ascii="Times New Roman" w:hAnsi="Times New Roman"/>
          <w:b/>
          <w:i/>
          <w:sz w:val="24"/>
          <w:szCs w:val="24"/>
          <w:lang w:val="es-AR"/>
        </w:rPr>
        <w:t>los clientes</w:t>
      </w:r>
      <w:r w:rsidRPr="00F761C6">
        <w:rPr>
          <w:rFonts w:ascii="Times New Roman" w:hAnsi="Times New Roman"/>
          <w:i/>
          <w:sz w:val="24"/>
          <w:szCs w:val="24"/>
          <w:lang w:val="es-AR"/>
        </w:rPr>
        <w:t xml:space="preserve"> qué te dicen</w:t>
      </w:r>
      <w:r w:rsidRPr="00947692">
        <w:rPr>
          <w:rFonts w:ascii="Times New Roman" w:hAnsi="Times New Roman"/>
          <w:sz w:val="24"/>
          <w:szCs w:val="24"/>
          <w:lang w:val="es-AR"/>
        </w:rPr>
        <w:t>?]</w:t>
      </w:r>
    </w:p>
    <w:p w:rsidR="00AF17DE" w:rsidRDefault="00AF17DE" w:rsidP="001D5A9C">
      <w:pPr>
        <w:pStyle w:val="Lista2"/>
        <w:ind w:left="567" w:firstLine="0"/>
        <w:rPr>
          <w:rFonts w:ascii="Times New Roman" w:hAnsi="Times New Roman"/>
          <w:sz w:val="24"/>
          <w:szCs w:val="24"/>
          <w:lang w:val="es-AR"/>
        </w:rPr>
      </w:pPr>
      <w:r w:rsidRPr="00947692">
        <w:rPr>
          <w:rFonts w:ascii="Times New Roman" w:hAnsi="Times New Roman"/>
          <w:sz w:val="24"/>
          <w:szCs w:val="24"/>
          <w:lang w:val="es-AR"/>
        </w:rPr>
        <w:t xml:space="preserve">Soledad: E63 </w:t>
      </w:r>
      <w:r w:rsidRPr="00F761C6">
        <w:rPr>
          <w:rFonts w:ascii="Times New Roman" w:hAnsi="Times New Roman"/>
          <w:i/>
          <w:sz w:val="24"/>
          <w:szCs w:val="24"/>
          <w:lang w:val="es-AR"/>
        </w:rPr>
        <w:t>[Nada</w:t>
      </w:r>
      <w:r w:rsidRPr="00947692">
        <w:rPr>
          <w:rFonts w:ascii="Times New Roman" w:hAnsi="Times New Roman"/>
          <w:sz w:val="24"/>
          <w:szCs w:val="24"/>
          <w:lang w:val="es-AR"/>
        </w:rPr>
        <w:t xml:space="preserve">](Niñas de Oberá, </w:t>
      </w:r>
      <w:r w:rsidRPr="00F761C6">
        <w:rPr>
          <w:rFonts w:ascii="Times New Roman" w:hAnsi="Times New Roman"/>
          <w:i/>
          <w:sz w:val="24"/>
          <w:szCs w:val="24"/>
          <w:lang w:val="es-AR"/>
        </w:rPr>
        <w:t>Crónicas extremas</w:t>
      </w:r>
      <w:r w:rsidRPr="00947692">
        <w:rPr>
          <w:rFonts w:ascii="Times New Roman" w:hAnsi="Times New Roman"/>
          <w:sz w:val="24"/>
          <w:szCs w:val="24"/>
          <w:lang w:val="es-AR"/>
        </w:rPr>
        <w:t>)</w:t>
      </w:r>
    </w:p>
    <w:p w:rsidR="0066582C" w:rsidRDefault="0066582C" w:rsidP="001D5A9C">
      <w:pPr>
        <w:pStyle w:val="Lista2"/>
        <w:ind w:left="567" w:firstLine="0"/>
        <w:rPr>
          <w:rFonts w:ascii="Times New Roman" w:hAnsi="Times New Roman"/>
          <w:sz w:val="24"/>
          <w:szCs w:val="24"/>
          <w:lang w:val="es-AR"/>
        </w:rPr>
      </w:pPr>
    </w:p>
    <w:p w:rsidR="003B2937" w:rsidRPr="00D40CCD" w:rsidRDefault="00496BDC" w:rsidP="00D40CCD">
      <w:pPr>
        <w:pStyle w:val="Lista2"/>
        <w:spacing w:after="0" w:line="480" w:lineRule="auto"/>
        <w:ind w:left="0" w:firstLine="0"/>
        <w:jc w:val="both"/>
        <w:rPr>
          <w:rFonts w:ascii="Times New Roman" w:hAnsi="Times New Roman"/>
          <w:sz w:val="24"/>
          <w:szCs w:val="24"/>
          <w:lang w:val="es-AR"/>
        </w:rPr>
      </w:pPr>
      <w:r>
        <w:rPr>
          <w:rFonts w:ascii="Times New Roman" w:hAnsi="Times New Roman"/>
          <w:sz w:val="24"/>
          <w:szCs w:val="24"/>
          <w:lang w:val="es-AR"/>
        </w:rPr>
        <w:lastRenderedPageBreak/>
        <w:t xml:space="preserve">Con respecto a la participación de la policía en ambos docudramas, se observa que esta </w:t>
      </w:r>
      <w:r w:rsidR="00CD6A3B" w:rsidRPr="00D40CCD">
        <w:rPr>
          <w:rFonts w:ascii="Times New Roman" w:hAnsi="Times New Roman"/>
          <w:sz w:val="24"/>
          <w:szCs w:val="24"/>
          <w:lang w:val="es-AR"/>
        </w:rPr>
        <w:t xml:space="preserve"> desempeña un rol activo en </w:t>
      </w:r>
      <w:r w:rsidR="00CD6A3B" w:rsidRPr="00D40CCD">
        <w:rPr>
          <w:rFonts w:ascii="Times New Roman" w:hAnsi="Times New Roman"/>
          <w:i/>
          <w:sz w:val="24"/>
          <w:szCs w:val="24"/>
          <w:lang w:val="es-AR"/>
        </w:rPr>
        <w:t>Policías en acción</w:t>
      </w:r>
      <w:r w:rsidR="00CD6A3B" w:rsidRPr="00D40CCD">
        <w:rPr>
          <w:rFonts w:ascii="Times New Roman" w:hAnsi="Times New Roman"/>
          <w:sz w:val="24"/>
          <w:szCs w:val="24"/>
          <w:lang w:val="es-AR"/>
        </w:rPr>
        <w:t xml:space="preserve"> en tanto </w:t>
      </w:r>
      <w:r>
        <w:rPr>
          <w:rFonts w:ascii="Times New Roman" w:hAnsi="Times New Roman"/>
          <w:sz w:val="24"/>
          <w:szCs w:val="24"/>
          <w:lang w:val="es-AR"/>
        </w:rPr>
        <w:t>que interviene</w:t>
      </w:r>
      <w:r w:rsidR="00D40CCD">
        <w:rPr>
          <w:rFonts w:ascii="Times New Roman" w:hAnsi="Times New Roman"/>
          <w:sz w:val="24"/>
          <w:szCs w:val="24"/>
          <w:lang w:val="es-AR"/>
        </w:rPr>
        <w:t xml:space="preserve"> en la interacci</w:t>
      </w:r>
      <w:r w:rsidR="00751570">
        <w:rPr>
          <w:rFonts w:ascii="Times New Roman" w:hAnsi="Times New Roman"/>
          <w:sz w:val="24"/>
          <w:szCs w:val="24"/>
          <w:lang w:val="es-AR"/>
        </w:rPr>
        <w:t xml:space="preserve">ón </w:t>
      </w:r>
      <w:r w:rsidR="00D40CCD">
        <w:rPr>
          <w:rFonts w:ascii="Times New Roman" w:hAnsi="Times New Roman"/>
          <w:sz w:val="24"/>
          <w:szCs w:val="24"/>
          <w:lang w:val="es-AR"/>
        </w:rPr>
        <w:t>como Hablante-Protagonista;</w:t>
      </w:r>
      <w:r w:rsidR="007C30FD">
        <w:rPr>
          <w:rFonts w:ascii="Times New Roman" w:hAnsi="Times New Roman"/>
          <w:sz w:val="24"/>
          <w:szCs w:val="24"/>
          <w:lang w:val="es-AR"/>
        </w:rPr>
        <w:t xml:space="preserve"> </w:t>
      </w:r>
      <w:r w:rsidR="00751570">
        <w:rPr>
          <w:rFonts w:ascii="Times New Roman" w:hAnsi="Times New Roman"/>
          <w:sz w:val="24"/>
          <w:szCs w:val="24"/>
          <w:lang w:val="es-AR"/>
        </w:rPr>
        <w:t>en cambio</w:t>
      </w:r>
      <w:r w:rsidR="00175CB9">
        <w:rPr>
          <w:rFonts w:ascii="Times New Roman" w:hAnsi="Times New Roman"/>
          <w:sz w:val="24"/>
          <w:szCs w:val="24"/>
          <w:lang w:val="es-AR"/>
        </w:rPr>
        <w:t>,</w:t>
      </w:r>
      <w:r w:rsidR="00751570">
        <w:rPr>
          <w:rFonts w:ascii="Times New Roman" w:hAnsi="Times New Roman"/>
          <w:sz w:val="24"/>
          <w:szCs w:val="24"/>
          <w:lang w:val="es-AR"/>
        </w:rPr>
        <w:t xml:space="preserve"> </w:t>
      </w:r>
      <w:r w:rsidR="00CD6A3B" w:rsidRPr="00D40CCD">
        <w:rPr>
          <w:rFonts w:ascii="Times New Roman" w:hAnsi="Times New Roman"/>
          <w:sz w:val="24"/>
          <w:szCs w:val="24"/>
          <w:lang w:val="es-AR"/>
        </w:rPr>
        <w:t xml:space="preserve">no interactúa con los demás participantes en </w:t>
      </w:r>
      <w:r w:rsidR="00CD6A3B" w:rsidRPr="00D40CCD">
        <w:rPr>
          <w:rFonts w:ascii="Times New Roman" w:hAnsi="Times New Roman"/>
          <w:i/>
          <w:sz w:val="24"/>
          <w:szCs w:val="24"/>
          <w:lang w:val="es-AR"/>
        </w:rPr>
        <w:t>Crónicas extremas</w:t>
      </w:r>
      <w:r>
        <w:rPr>
          <w:rFonts w:ascii="Times New Roman" w:hAnsi="Times New Roman"/>
          <w:sz w:val="24"/>
          <w:szCs w:val="24"/>
          <w:lang w:val="es-AR"/>
        </w:rPr>
        <w:t>,</w:t>
      </w:r>
      <w:r w:rsidR="009408E8">
        <w:rPr>
          <w:rFonts w:ascii="Times New Roman" w:hAnsi="Times New Roman"/>
          <w:sz w:val="24"/>
          <w:szCs w:val="24"/>
          <w:lang w:val="es-AR"/>
        </w:rPr>
        <w:t xml:space="preserve"> </w:t>
      </w:r>
      <w:r w:rsidR="00D40CCD">
        <w:rPr>
          <w:rFonts w:ascii="Times New Roman" w:hAnsi="Times New Roman"/>
          <w:sz w:val="24"/>
          <w:szCs w:val="24"/>
          <w:lang w:val="es-AR"/>
        </w:rPr>
        <w:t>de ella se habla como Actor sosteniendo argumentos contrarios a los intereses de los vecinos.</w:t>
      </w:r>
    </w:p>
    <w:p w:rsidR="00CD6A3B" w:rsidRDefault="00CD6A3B" w:rsidP="00D40CCD">
      <w:pPr>
        <w:pStyle w:val="Textoindependiente"/>
        <w:spacing w:line="480" w:lineRule="auto"/>
        <w:jc w:val="both"/>
        <w:rPr>
          <w:lang w:val="es-AR"/>
        </w:rPr>
      </w:pPr>
      <w:r>
        <w:rPr>
          <w:lang w:val="es-AR"/>
        </w:rPr>
        <w:t>E</w:t>
      </w:r>
      <w:r w:rsidR="003B2937" w:rsidRPr="00146A72">
        <w:rPr>
          <w:lang w:val="es-AR"/>
        </w:rPr>
        <w:t xml:space="preserve">n </w:t>
      </w:r>
      <w:r w:rsidR="003B2937">
        <w:rPr>
          <w:lang w:val="es-AR"/>
        </w:rPr>
        <w:t>ambos programas se</w:t>
      </w:r>
      <w:r w:rsidR="003B2937" w:rsidRPr="00146A72">
        <w:rPr>
          <w:lang w:val="es-AR"/>
        </w:rPr>
        <w:t xml:space="preserve"> co</w:t>
      </w:r>
      <w:r w:rsidR="003B2937">
        <w:rPr>
          <w:lang w:val="es-AR"/>
        </w:rPr>
        <w:t>nstruye una imagen diferente</w:t>
      </w:r>
      <w:r w:rsidR="00D40CCD">
        <w:rPr>
          <w:lang w:val="es-AR"/>
        </w:rPr>
        <w:t xml:space="preserve"> de la policía</w:t>
      </w:r>
      <w:r w:rsidR="003B2937">
        <w:rPr>
          <w:lang w:val="es-AR"/>
        </w:rPr>
        <w:t xml:space="preserve">. </w:t>
      </w:r>
      <w:r>
        <w:rPr>
          <w:lang w:val="es-AR"/>
        </w:rPr>
        <w:t xml:space="preserve">En </w:t>
      </w:r>
      <w:r w:rsidRPr="00CD6A3B">
        <w:rPr>
          <w:i/>
          <w:lang w:val="es-AR"/>
        </w:rPr>
        <w:t>Policías en acción</w:t>
      </w:r>
      <w:r w:rsidR="00D40CCD">
        <w:rPr>
          <w:i/>
          <w:lang w:val="es-AR"/>
        </w:rPr>
        <w:t xml:space="preserve">, </w:t>
      </w:r>
      <w:r w:rsidR="00D40CCD" w:rsidRPr="00D40CCD">
        <w:rPr>
          <w:lang w:val="es-AR"/>
        </w:rPr>
        <w:t>los vecinos tienen confianza en la policía, que</w:t>
      </w:r>
      <w:r>
        <w:rPr>
          <w:lang w:val="es-AR"/>
        </w:rPr>
        <w:t xml:space="preserve"> es llamada para solucionar conflictos; en </w:t>
      </w:r>
      <w:r w:rsidRPr="00CD6A3B">
        <w:rPr>
          <w:i/>
          <w:lang w:val="es-AR"/>
        </w:rPr>
        <w:t>Crónicas extremas</w:t>
      </w:r>
      <w:r w:rsidR="00D40CCD">
        <w:rPr>
          <w:i/>
          <w:lang w:val="es-AR"/>
        </w:rPr>
        <w:t xml:space="preserve">, </w:t>
      </w:r>
      <w:r w:rsidR="00D40CCD" w:rsidRPr="00D40CCD">
        <w:rPr>
          <w:lang w:val="es-AR"/>
        </w:rPr>
        <w:t>no se la representa como confiable</w:t>
      </w:r>
      <w:r w:rsidR="00D40CCD">
        <w:rPr>
          <w:lang w:val="es-AR"/>
        </w:rPr>
        <w:t xml:space="preserve"> y es objeto de crítica.</w:t>
      </w:r>
    </w:p>
    <w:p w:rsidR="003B2937" w:rsidRDefault="003B2937" w:rsidP="00D40CCD">
      <w:pPr>
        <w:pStyle w:val="Textoindependiente"/>
        <w:spacing w:line="480" w:lineRule="auto"/>
        <w:jc w:val="both"/>
        <w:rPr>
          <w:lang w:val="es-AR"/>
        </w:rPr>
      </w:pPr>
      <w:r>
        <w:rPr>
          <w:lang w:val="es-AR"/>
        </w:rPr>
        <w:t xml:space="preserve">En </w:t>
      </w:r>
      <w:r w:rsidRPr="005A0884">
        <w:rPr>
          <w:i/>
          <w:lang w:val="es-AR"/>
        </w:rPr>
        <w:t>Crónicas extremas</w:t>
      </w:r>
      <w:r w:rsidR="006C0EFB">
        <w:rPr>
          <w:lang w:val="es-AR"/>
        </w:rPr>
        <w:t>, la policía como a</w:t>
      </w:r>
      <w:r>
        <w:rPr>
          <w:lang w:val="es-AR"/>
        </w:rPr>
        <w:t>ctor, está involucrada en procesos materiales- verbos relacionados con la violencia de la que son ví</w:t>
      </w:r>
      <w:r w:rsidR="006C0EFB">
        <w:rPr>
          <w:lang w:val="es-AR"/>
        </w:rPr>
        <w:t>ctimas los participantes pobres</w:t>
      </w:r>
      <w:r w:rsidR="003000E5">
        <w:rPr>
          <w:lang w:val="es-AR"/>
        </w:rPr>
        <w:t>-</w:t>
      </w:r>
      <w:r w:rsidR="00215A35">
        <w:rPr>
          <w:lang w:val="es-AR"/>
        </w:rPr>
        <w:t>,</w:t>
      </w:r>
      <w:r>
        <w:rPr>
          <w:lang w:val="es-AR"/>
        </w:rPr>
        <w:t xml:space="preserve"> en procesos relacionales que </w:t>
      </w:r>
      <w:r w:rsidR="006C0EFB">
        <w:rPr>
          <w:lang w:val="es-AR"/>
        </w:rPr>
        <w:t xml:space="preserve">la ligan a casos de corrupción </w:t>
      </w:r>
      <w:r>
        <w:rPr>
          <w:lang w:val="es-AR"/>
        </w:rPr>
        <w:t xml:space="preserve">(E131) y en procesos materiales negados para indicar que la policía “no interviene”. En </w:t>
      </w:r>
      <w:r w:rsidRPr="005A0884">
        <w:rPr>
          <w:i/>
          <w:lang w:val="es-AR"/>
        </w:rPr>
        <w:t>Policías en acción</w:t>
      </w:r>
      <w:r w:rsidR="007C30FD">
        <w:rPr>
          <w:i/>
          <w:lang w:val="es-AR"/>
        </w:rPr>
        <w:t xml:space="preserve">, </w:t>
      </w:r>
      <w:r w:rsidRPr="00FF458A">
        <w:rPr>
          <w:lang w:val="es-AR"/>
        </w:rPr>
        <w:t>en cambio</w:t>
      </w:r>
      <w:r>
        <w:rPr>
          <w:b/>
          <w:lang w:val="es-AR"/>
        </w:rPr>
        <w:t xml:space="preserve">, </w:t>
      </w:r>
      <w:r w:rsidRPr="003336C6">
        <w:rPr>
          <w:lang w:val="es-AR"/>
        </w:rPr>
        <w:t>la policía es siempre Hab</w:t>
      </w:r>
      <w:r>
        <w:rPr>
          <w:lang w:val="es-AR"/>
        </w:rPr>
        <w:t>l</w:t>
      </w:r>
      <w:r w:rsidRPr="003336C6">
        <w:rPr>
          <w:lang w:val="es-AR"/>
        </w:rPr>
        <w:t>ante-Protagonist</w:t>
      </w:r>
      <w:r>
        <w:rPr>
          <w:lang w:val="es-AR"/>
        </w:rPr>
        <w:t>a</w:t>
      </w:r>
      <w:r w:rsidR="003000E5">
        <w:rPr>
          <w:lang w:val="es-AR"/>
        </w:rPr>
        <w:t xml:space="preserve"> </w:t>
      </w:r>
      <w:r w:rsidRPr="003336C6">
        <w:rPr>
          <w:lang w:val="es-AR"/>
        </w:rPr>
        <w:t>y</w:t>
      </w:r>
      <w:r w:rsidR="003000E5">
        <w:rPr>
          <w:lang w:val="es-AR"/>
        </w:rPr>
        <w:t xml:space="preserve"> </w:t>
      </w:r>
      <w:r w:rsidRPr="00F167AC">
        <w:rPr>
          <w:lang w:val="es-AR"/>
        </w:rPr>
        <w:t xml:space="preserve">se construye </w:t>
      </w:r>
      <w:r>
        <w:rPr>
          <w:lang w:val="es-AR"/>
        </w:rPr>
        <w:t xml:space="preserve">de ella </w:t>
      </w:r>
      <w:r w:rsidRPr="00F167AC">
        <w:rPr>
          <w:lang w:val="es-AR"/>
        </w:rPr>
        <w:t>una imagen positiva</w:t>
      </w:r>
      <w:r>
        <w:rPr>
          <w:b/>
          <w:lang w:val="es-AR"/>
        </w:rPr>
        <w:t>:</w:t>
      </w:r>
      <w:r w:rsidR="003000E5">
        <w:rPr>
          <w:b/>
          <w:lang w:val="es-AR"/>
        </w:rPr>
        <w:t xml:space="preserve"> </w:t>
      </w:r>
      <w:r w:rsidRPr="00146A72">
        <w:rPr>
          <w:lang w:val="es-AR"/>
        </w:rPr>
        <w:t xml:space="preserve">es conciliadora y amable. </w:t>
      </w:r>
      <w:r>
        <w:rPr>
          <w:lang w:val="es-AR"/>
        </w:rPr>
        <w:t>La policía no ejerce violencia, tampoco ordena sino “invita” (E25).  Está representada como dicente de p</w:t>
      </w:r>
      <w:r w:rsidRPr="00146A72">
        <w:rPr>
          <w:lang w:val="es-AR"/>
        </w:rPr>
        <w:t>rocesos verbal</w:t>
      </w:r>
      <w:r>
        <w:rPr>
          <w:lang w:val="es-AR"/>
        </w:rPr>
        <w:t>es que tienen como destinatario</w:t>
      </w:r>
      <w:r w:rsidRPr="00146A72">
        <w:rPr>
          <w:lang w:val="es-AR"/>
        </w:rPr>
        <w:t xml:space="preserve"> al </w:t>
      </w:r>
      <w:r>
        <w:rPr>
          <w:lang w:val="es-AR"/>
        </w:rPr>
        <w:t xml:space="preserve">participante </w:t>
      </w:r>
      <w:r w:rsidR="007C30FD">
        <w:rPr>
          <w:lang w:val="es-AR"/>
        </w:rPr>
        <w:t xml:space="preserve"> </w:t>
      </w:r>
      <w:r w:rsidRPr="00146A72">
        <w:rPr>
          <w:lang w:val="es-AR"/>
        </w:rPr>
        <w:t>pobre que ha causado el problema</w:t>
      </w:r>
      <w:r>
        <w:rPr>
          <w:lang w:val="es-AR"/>
        </w:rPr>
        <w:t>.</w:t>
      </w:r>
      <w:r w:rsidR="007C30FD">
        <w:rPr>
          <w:lang w:val="es-AR"/>
        </w:rPr>
        <w:t xml:space="preserve"> So</w:t>
      </w:r>
      <w:r>
        <w:rPr>
          <w:lang w:val="es-AR"/>
        </w:rPr>
        <w:t>lo da órdenes a los sospechosos mediante procesos materiales en imperativo “A la izquierda, ponete. Abrí las piernas, separá los brazos.”</w:t>
      </w:r>
    </w:p>
    <w:p w:rsidR="003B2937" w:rsidRDefault="003B2937" w:rsidP="003B2937">
      <w:pPr>
        <w:pStyle w:val="Textoindependiente"/>
        <w:spacing w:line="480" w:lineRule="auto"/>
        <w:jc w:val="both"/>
        <w:rPr>
          <w:lang w:val="es-AR"/>
        </w:rPr>
      </w:pPr>
      <w:r>
        <w:rPr>
          <w:lang w:val="es-AR"/>
        </w:rPr>
        <w:t>Mediante procesos existenciales con el verbo “haber”, seguido de existente, que  por lo general es una nominalización, como en el ejemplo, la policía enuncia al principio del segmento, el problema que debe resolver (E2). Mediante la nominalización, la policía no atribuye responsabilidad a ningún participante en particular porque primero debe investigar el caso.</w:t>
      </w:r>
    </w:p>
    <w:p w:rsidR="003B2937" w:rsidRDefault="003B2937" w:rsidP="003B2937">
      <w:pPr>
        <w:pStyle w:val="Textoindependienteprimerasangra2"/>
        <w:spacing w:after="0"/>
        <w:ind w:left="567" w:firstLine="0"/>
        <w:rPr>
          <w:rFonts w:ascii="Times New Roman" w:hAnsi="Times New Roman"/>
          <w:i/>
          <w:sz w:val="24"/>
          <w:szCs w:val="24"/>
          <w:lang w:val="es-AR"/>
        </w:rPr>
      </w:pPr>
      <w:r w:rsidRPr="007B079B">
        <w:rPr>
          <w:rFonts w:ascii="Times New Roman" w:hAnsi="Times New Roman"/>
          <w:sz w:val="24"/>
          <w:szCs w:val="24"/>
          <w:lang w:val="es-AR"/>
        </w:rPr>
        <w:lastRenderedPageBreak/>
        <w:t>E131</w:t>
      </w:r>
      <w:r w:rsidRPr="00947692">
        <w:rPr>
          <w:rFonts w:ascii="Times New Roman" w:hAnsi="Times New Roman"/>
          <w:i/>
          <w:sz w:val="24"/>
          <w:szCs w:val="24"/>
          <w:lang w:val="es-AR"/>
        </w:rPr>
        <w:t xml:space="preserve"> [Lo que pasa es que como </w:t>
      </w:r>
      <w:r w:rsidRPr="00947692">
        <w:rPr>
          <w:rFonts w:ascii="Times New Roman" w:hAnsi="Times New Roman"/>
          <w:b/>
          <w:i/>
          <w:sz w:val="24"/>
          <w:szCs w:val="24"/>
          <w:lang w:val="es-AR"/>
        </w:rPr>
        <w:t>están arreglados</w:t>
      </w:r>
      <w:r w:rsidRPr="00947692">
        <w:rPr>
          <w:rFonts w:ascii="Times New Roman" w:hAnsi="Times New Roman"/>
          <w:i/>
          <w:sz w:val="24"/>
          <w:szCs w:val="24"/>
          <w:lang w:val="es-AR"/>
        </w:rPr>
        <w:t xml:space="preserve"> (los narcos) con la policía, no sale] (</w:t>
      </w:r>
      <w:r w:rsidRPr="00075C23">
        <w:rPr>
          <w:rFonts w:ascii="Times New Roman" w:hAnsi="Times New Roman"/>
          <w:sz w:val="24"/>
          <w:szCs w:val="24"/>
          <w:lang w:val="es-AR"/>
        </w:rPr>
        <w:t>Narcos mayoristas-</w:t>
      </w:r>
      <w:r w:rsidRPr="00947692">
        <w:rPr>
          <w:rFonts w:ascii="Times New Roman" w:hAnsi="Times New Roman"/>
          <w:i/>
          <w:sz w:val="24"/>
          <w:szCs w:val="24"/>
          <w:lang w:val="es-AR"/>
        </w:rPr>
        <w:t xml:space="preserve"> Crónicas extremas)</w:t>
      </w:r>
    </w:p>
    <w:p w:rsidR="003B2937" w:rsidRPr="00947692" w:rsidRDefault="003B2937" w:rsidP="003B2937">
      <w:pPr>
        <w:pStyle w:val="Textoindependienteprimerasangra2"/>
        <w:spacing w:after="0"/>
        <w:ind w:left="567" w:firstLine="0"/>
        <w:rPr>
          <w:rFonts w:ascii="Times New Roman" w:hAnsi="Times New Roman"/>
          <w:i/>
          <w:sz w:val="24"/>
          <w:szCs w:val="24"/>
          <w:lang w:val="es-AR"/>
        </w:rPr>
      </w:pPr>
    </w:p>
    <w:p w:rsidR="003B2937" w:rsidRDefault="003B2937" w:rsidP="003B2937">
      <w:pPr>
        <w:pStyle w:val="Textoindependienteprimerasangra2"/>
        <w:spacing w:after="0"/>
        <w:ind w:left="567" w:firstLine="0"/>
        <w:rPr>
          <w:rFonts w:ascii="Times New Roman" w:hAnsi="Times New Roman"/>
          <w:i/>
          <w:sz w:val="24"/>
          <w:szCs w:val="24"/>
          <w:lang w:val="es-AR"/>
        </w:rPr>
      </w:pPr>
      <w:r w:rsidRPr="00947692">
        <w:rPr>
          <w:rFonts w:ascii="Times New Roman" w:hAnsi="Times New Roman"/>
          <w:sz w:val="24"/>
          <w:szCs w:val="24"/>
          <w:lang w:val="es-AR"/>
        </w:rPr>
        <w:t>E25 [</w:t>
      </w:r>
      <w:r w:rsidRPr="00075C23">
        <w:rPr>
          <w:rFonts w:ascii="Times New Roman" w:hAnsi="Times New Roman"/>
          <w:i/>
          <w:sz w:val="24"/>
          <w:szCs w:val="24"/>
          <w:lang w:val="es-AR"/>
        </w:rPr>
        <w:t xml:space="preserve">Yo te </w:t>
      </w:r>
      <w:r w:rsidRPr="00075C23">
        <w:rPr>
          <w:rFonts w:ascii="Times New Roman" w:hAnsi="Times New Roman"/>
          <w:b/>
          <w:i/>
          <w:sz w:val="24"/>
          <w:szCs w:val="24"/>
          <w:lang w:val="es-AR"/>
        </w:rPr>
        <w:t>voy a invitar</w:t>
      </w:r>
      <w:r w:rsidRPr="00075C23">
        <w:rPr>
          <w:rFonts w:ascii="Times New Roman" w:hAnsi="Times New Roman"/>
          <w:i/>
          <w:sz w:val="24"/>
          <w:szCs w:val="24"/>
          <w:lang w:val="es-AR"/>
        </w:rPr>
        <w:t xml:space="preserve"> a que salgas del lugar</w:t>
      </w:r>
      <w:r w:rsidRPr="00947692">
        <w:rPr>
          <w:rFonts w:ascii="Times New Roman" w:hAnsi="Times New Roman"/>
          <w:sz w:val="24"/>
          <w:szCs w:val="24"/>
          <w:lang w:val="es-AR"/>
        </w:rPr>
        <w:t xml:space="preserve">]. (Te amo, te odio- </w:t>
      </w:r>
      <w:r w:rsidRPr="00075C23">
        <w:rPr>
          <w:rFonts w:ascii="Times New Roman" w:hAnsi="Times New Roman"/>
          <w:i/>
          <w:sz w:val="24"/>
          <w:szCs w:val="24"/>
          <w:lang w:val="es-AR"/>
        </w:rPr>
        <w:t>Policías en acción).</w:t>
      </w:r>
    </w:p>
    <w:p w:rsidR="003B2937" w:rsidRPr="00075C23" w:rsidRDefault="003B2937" w:rsidP="003B2937">
      <w:pPr>
        <w:pStyle w:val="Textoindependienteprimerasangra2"/>
        <w:spacing w:after="0"/>
        <w:ind w:left="567" w:firstLine="0"/>
        <w:rPr>
          <w:rFonts w:ascii="Times New Roman" w:hAnsi="Times New Roman"/>
          <w:i/>
          <w:sz w:val="24"/>
          <w:szCs w:val="24"/>
          <w:lang w:val="es-AR"/>
        </w:rPr>
      </w:pPr>
    </w:p>
    <w:p w:rsidR="00F77882" w:rsidRDefault="003B2937" w:rsidP="00F77882">
      <w:pPr>
        <w:pStyle w:val="Textoindependienteprimerasangra2"/>
        <w:spacing w:after="0" w:line="480" w:lineRule="auto"/>
        <w:ind w:left="567" w:firstLine="0"/>
        <w:rPr>
          <w:rFonts w:ascii="Times New Roman" w:hAnsi="Times New Roman"/>
          <w:sz w:val="24"/>
          <w:szCs w:val="24"/>
          <w:lang w:val="es-AR"/>
        </w:rPr>
      </w:pPr>
      <w:r w:rsidRPr="00947692">
        <w:rPr>
          <w:rFonts w:ascii="Times New Roman" w:hAnsi="Times New Roman"/>
          <w:sz w:val="24"/>
          <w:szCs w:val="24"/>
          <w:lang w:val="es-AR"/>
        </w:rPr>
        <w:t>E2 [</w:t>
      </w:r>
      <w:r w:rsidRPr="00075C23">
        <w:rPr>
          <w:rFonts w:ascii="Times New Roman" w:hAnsi="Times New Roman"/>
          <w:b/>
          <w:i/>
          <w:sz w:val="24"/>
          <w:szCs w:val="24"/>
          <w:lang w:val="es-AR"/>
        </w:rPr>
        <w:t>Hay</w:t>
      </w:r>
      <w:r w:rsidRPr="00075C23">
        <w:rPr>
          <w:rFonts w:ascii="Times New Roman" w:hAnsi="Times New Roman"/>
          <w:i/>
          <w:sz w:val="24"/>
          <w:szCs w:val="24"/>
          <w:lang w:val="es-AR"/>
        </w:rPr>
        <w:t xml:space="preserve"> una confrontación familiar]</w:t>
      </w:r>
      <w:r w:rsidRPr="00947692">
        <w:rPr>
          <w:rFonts w:ascii="Times New Roman" w:hAnsi="Times New Roman"/>
          <w:sz w:val="24"/>
          <w:szCs w:val="24"/>
          <w:lang w:val="es-AR"/>
        </w:rPr>
        <w:t xml:space="preserve"> (No tengo dónde ir yo- </w:t>
      </w:r>
      <w:r w:rsidRPr="00075C23">
        <w:rPr>
          <w:rFonts w:ascii="Times New Roman" w:hAnsi="Times New Roman"/>
          <w:i/>
          <w:sz w:val="24"/>
          <w:szCs w:val="24"/>
          <w:lang w:val="es-AR"/>
        </w:rPr>
        <w:t>Policías en acción</w:t>
      </w:r>
      <w:r w:rsidRPr="00947692">
        <w:rPr>
          <w:rFonts w:ascii="Times New Roman" w:hAnsi="Times New Roman"/>
          <w:sz w:val="24"/>
          <w:szCs w:val="24"/>
          <w:lang w:val="es-AR"/>
        </w:rPr>
        <w:t>)</w:t>
      </w:r>
    </w:p>
    <w:p w:rsidR="00AF17DE" w:rsidRPr="00146A72" w:rsidRDefault="00AF17DE" w:rsidP="001D5A9C">
      <w:pPr>
        <w:spacing w:line="276" w:lineRule="auto"/>
        <w:jc w:val="both"/>
        <w:rPr>
          <w:sz w:val="24"/>
          <w:szCs w:val="24"/>
          <w:lang w:val="es-AR"/>
        </w:rPr>
      </w:pPr>
    </w:p>
    <w:p w:rsidR="00AF17DE" w:rsidRPr="004A4A60" w:rsidRDefault="00AF17DE" w:rsidP="00AA45D7">
      <w:pPr>
        <w:pStyle w:val="Prrafodelista"/>
        <w:numPr>
          <w:ilvl w:val="0"/>
          <w:numId w:val="32"/>
        </w:numPr>
        <w:spacing w:line="480" w:lineRule="auto"/>
        <w:ind w:left="0" w:firstLine="0"/>
        <w:jc w:val="both"/>
        <w:rPr>
          <w:i/>
          <w:sz w:val="24"/>
          <w:szCs w:val="24"/>
          <w:lang w:val="es-AR"/>
        </w:rPr>
      </w:pPr>
      <w:r w:rsidRPr="004A4A60">
        <w:rPr>
          <w:i/>
          <w:sz w:val="24"/>
          <w:szCs w:val="24"/>
          <w:lang w:val="es-AR"/>
        </w:rPr>
        <w:t>En cuanto a si las representaciones discursivas coinciden entre los participantes de los dos programas</w:t>
      </w:r>
    </w:p>
    <w:p w:rsidR="00AF17DE" w:rsidRDefault="00AF17DE" w:rsidP="000F741A">
      <w:pPr>
        <w:pStyle w:val="Textoindependiente"/>
        <w:rPr>
          <w:lang w:val="es-AR"/>
        </w:rPr>
      </w:pPr>
      <w:r w:rsidRPr="00910485">
        <w:rPr>
          <w:lang w:val="es-AR"/>
        </w:rPr>
        <w:t xml:space="preserve">Son </w:t>
      </w:r>
      <w:r>
        <w:rPr>
          <w:lang w:val="es-AR"/>
        </w:rPr>
        <w:t>c</w:t>
      </w:r>
      <w:r w:rsidRPr="00910485">
        <w:rPr>
          <w:lang w:val="es-AR"/>
        </w:rPr>
        <w:t>omunes a ambos programas las siguientes representaciones discursivas</w:t>
      </w:r>
      <w:r>
        <w:rPr>
          <w:lang w:val="es-AR"/>
        </w:rPr>
        <w:t>:</w:t>
      </w:r>
    </w:p>
    <w:p w:rsidR="00947692" w:rsidRPr="00910485" w:rsidRDefault="00947692" w:rsidP="000F741A">
      <w:pPr>
        <w:pStyle w:val="Textoindependiente"/>
        <w:rPr>
          <w:lang w:val="es-AR"/>
        </w:rPr>
      </w:pPr>
    </w:p>
    <w:p w:rsidR="00AF17DE" w:rsidRPr="00A217DD" w:rsidRDefault="00AF17DE" w:rsidP="00AA45D7">
      <w:pPr>
        <w:pStyle w:val="Prrafodelista"/>
        <w:numPr>
          <w:ilvl w:val="0"/>
          <w:numId w:val="18"/>
        </w:numPr>
        <w:spacing w:line="480" w:lineRule="auto"/>
        <w:jc w:val="both"/>
        <w:rPr>
          <w:sz w:val="24"/>
          <w:szCs w:val="24"/>
          <w:lang w:val="es-AR"/>
        </w:rPr>
      </w:pPr>
      <w:r w:rsidRPr="00A217DD">
        <w:rPr>
          <w:sz w:val="24"/>
          <w:szCs w:val="24"/>
          <w:lang w:val="es-AR"/>
        </w:rPr>
        <w:t xml:space="preserve">La mayoría de los participantes pobres </w:t>
      </w:r>
      <w:r>
        <w:rPr>
          <w:sz w:val="24"/>
          <w:szCs w:val="24"/>
          <w:lang w:val="es-AR"/>
        </w:rPr>
        <w:t>se representan discursivamente</w:t>
      </w:r>
      <w:r w:rsidRPr="00A217DD">
        <w:rPr>
          <w:sz w:val="24"/>
          <w:szCs w:val="24"/>
          <w:lang w:val="es-AR"/>
        </w:rPr>
        <w:t xml:space="preserve"> como víctimas de la violencia (violencia familiar y violencia de la delincuencia).</w:t>
      </w:r>
    </w:p>
    <w:p w:rsidR="00AF17DE" w:rsidRDefault="00AF17DE" w:rsidP="00AA45D7">
      <w:pPr>
        <w:pStyle w:val="Prrafodelista"/>
        <w:numPr>
          <w:ilvl w:val="0"/>
          <w:numId w:val="18"/>
        </w:numPr>
        <w:spacing w:line="480" w:lineRule="auto"/>
        <w:jc w:val="both"/>
        <w:rPr>
          <w:sz w:val="24"/>
          <w:szCs w:val="24"/>
          <w:lang w:val="es-AR"/>
        </w:rPr>
      </w:pPr>
      <w:r w:rsidRPr="00A217DD">
        <w:rPr>
          <w:sz w:val="24"/>
          <w:szCs w:val="24"/>
          <w:lang w:val="es-AR"/>
        </w:rPr>
        <w:t xml:space="preserve">Los delincuentes de los que se habla están representados </w:t>
      </w:r>
      <w:r>
        <w:rPr>
          <w:sz w:val="24"/>
          <w:szCs w:val="24"/>
          <w:lang w:val="es-AR"/>
        </w:rPr>
        <w:t xml:space="preserve">en el discurso </w:t>
      </w:r>
      <w:r w:rsidRPr="00A217DD">
        <w:rPr>
          <w:sz w:val="24"/>
          <w:szCs w:val="24"/>
          <w:lang w:val="es-AR"/>
        </w:rPr>
        <w:t>como fantasmas.</w:t>
      </w:r>
      <w:r w:rsidR="0039295A">
        <w:rPr>
          <w:sz w:val="24"/>
          <w:szCs w:val="24"/>
          <w:lang w:val="es-AR"/>
        </w:rPr>
        <w:t xml:space="preserve"> Esta representación surge de todos los participantes en la interacción. </w:t>
      </w:r>
    </w:p>
    <w:p w:rsidR="00AF17DE" w:rsidRPr="00A217DD" w:rsidRDefault="00AF17DE" w:rsidP="00AA45D7">
      <w:pPr>
        <w:pStyle w:val="Prrafodelista"/>
        <w:numPr>
          <w:ilvl w:val="0"/>
          <w:numId w:val="18"/>
        </w:numPr>
        <w:spacing w:line="480" w:lineRule="auto"/>
        <w:jc w:val="both"/>
        <w:rPr>
          <w:sz w:val="24"/>
          <w:szCs w:val="24"/>
          <w:lang w:val="es-AR"/>
        </w:rPr>
      </w:pPr>
      <w:r>
        <w:rPr>
          <w:sz w:val="24"/>
          <w:szCs w:val="24"/>
          <w:lang w:val="es-AR"/>
        </w:rPr>
        <w:t>Los menores aparecen representados discursivamente ligados a la delincuencia tanto por terceros como por ambos programas.</w:t>
      </w:r>
    </w:p>
    <w:p w:rsidR="00AF17DE" w:rsidRPr="00A217DD" w:rsidRDefault="00AF17DE" w:rsidP="00AA45D7">
      <w:pPr>
        <w:pStyle w:val="Prrafodelista"/>
        <w:numPr>
          <w:ilvl w:val="0"/>
          <w:numId w:val="18"/>
        </w:numPr>
        <w:spacing w:line="480" w:lineRule="auto"/>
        <w:jc w:val="both"/>
        <w:rPr>
          <w:sz w:val="24"/>
          <w:szCs w:val="24"/>
          <w:lang w:val="es-AR"/>
        </w:rPr>
      </w:pPr>
      <w:r w:rsidRPr="00A217DD">
        <w:rPr>
          <w:sz w:val="24"/>
          <w:szCs w:val="24"/>
          <w:lang w:val="es-AR"/>
        </w:rPr>
        <w:t xml:space="preserve">La familia está representada como protectora y </w:t>
      </w:r>
      <w:r>
        <w:rPr>
          <w:sz w:val="24"/>
          <w:szCs w:val="24"/>
          <w:lang w:val="es-AR"/>
        </w:rPr>
        <w:t>como violenta en el discurso</w:t>
      </w:r>
      <w:r w:rsidR="00E009AC">
        <w:rPr>
          <w:sz w:val="24"/>
          <w:szCs w:val="24"/>
          <w:lang w:val="es-AR"/>
        </w:rPr>
        <w:t xml:space="preserve"> (ver p</w:t>
      </w:r>
      <w:r w:rsidR="00366EDF">
        <w:rPr>
          <w:sz w:val="24"/>
          <w:szCs w:val="24"/>
          <w:lang w:val="es-AR"/>
        </w:rPr>
        <w:t>ág. 371)</w:t>
      </w:r>
      <w:r>
        <w:rPr>
          <w:sz w:val="24"/>
          <w:szCs w:val="24"/>
          <w:lang w:val="es-AR"/>
        </w:rPr>
        <w:t>.</w:t>
      </w:r>
    </w:p>
    <w:p w:rsidR="00F77882" w:rsidRPr="00F77882" w:rsidRDefault="00AF17DE" w:rsidP="00F77882">
      <w:pPr>
        <w:pStyle w:val="Prrafodelista"/>
        <w:numPr>
          <w:ilvl w:val="0"/>
          <w:numId w:val="18"/>
        </w:numPr>
        <w:spacing w:line="480" w:lineRule="auto"/>
        <w:jc w:val="both"/>
        <w:rPr>
          <w:b/>
          <w:sz w:val="24"/>
          <w:szCs w:val="24"/>
          <w:lang w:val="es-AR"/>
        </w:rPr>
      </w:pPr>
      <w:r w:rsidRPr="00F77882">
        <w:rPr>
          <w:sz w:val="24"/>
          <w:szCs w:val="24"/>
          <w:lang w:val="es-AR"/>
        </w:rPr>
        <w:t>La villa está discursivamente identificada con la violencia y la delincuencia. Se jerarquiza el peligro de entrar a la villa, tanto de parte de los hablantes protagonistas como de ambos  programas.</w:t>
      </w:r>
    </w:p>
    <w:p w:rsidR="00155EB8" w:rsidRDefault="00AF17DE" w:rsidP="005D0E93">
      <w:pPr>
        <w:pStyle w:val="Textoindependiente"/>
        <w:spacing w:line="480" w:lineRule="auto"/>
        <w:jc w:val="both"/>
        <w:rPr>
          <w:i/>
          <w:lang w:val="es-AR"/>
        </w:rPr>
      </w:pPr>
      <w:r w:rsidRPr="000F741A">
        <w:rPr>
          <w:i/>
          <w:lang w:val="es-AR"/>
        </w:rPr>
        <w:t xml:space="preserve">Las representaciones discursivas en Crónicas </w:t>
      </w:r>
      <w:r w:rsidR="00155EB8">
        <w:rPr>
          <w:i/>
          <w:lang w:val="es-AR"/>
        </w:rPr>
        <w:t>extremas</w:t>
      </w:r>
    </w:p>
    <w:p w:rsidR="00155EB8" w:rsidRDefault="00155EB8" w:rsidP="005D0E93">
      <w:pPr>
        <w:pStyle w:val="Textoindependiente"/>
        <w:spacing w:line="480" w:lineRule="auto"/>
        <w:jc w:val="both"/>
        <w:rPr>
          <w:i/>
          <w:lang w:val="es-AR"/>
        </w:rPr>
      </w:pPr>
      <w:r w:rsidRPr="00155EB8">
        <w:rPr>
          <w:lang w:val="es-AR"/>
        </w:rPr>
        <w:t>Las representaciones discursivas que se relevan según sus participantes en</w:t>
      </w:r>
      <w:r>
        <w:rPr>
          <w:i/>
          <w:lang w:val="es-AR"/>
        </w:rPr>
        <w:t xml:space="preserve"> Crónicas extremas </w:t>
      </w:r>
      <w:r w:rsidRPr="00155EB8">
        <w:rPr>
          <w:lang w:val="es-AR"/>
        </w:rPr>
        <w:t>son</w:t>
      </w:r>
      <w:r>
        <w:rPr>
          <w:i/>
          <w:lang w:val="es-AR"/>
        </w:rPr>
        <w:t xml:space="preserve"> </w:t>
      </w:r>
      <w:r w:rsidRPr="00155EB8">
        <w:rPr>
          <w:lang w:val="es-AR"/>
        </w:rPr>
        <w:t>enunciadas</w:t>
      </w:r>
      <w:r>
        <w:rPr>
          <w:lang w:val="es-AR"/>
        </w:rPr>
        <w:t xml:space="preserve"> a continuación y muestran además sus relaciones con la pobreza, con la droga, con la prostitución y con la ocupación de tierras.</w:t>
      </w:r>
    </w:p>
    <w:p w:rsidR="00AF17DE" w:rsidRDefault="00AF17DE" w:rsidP="00AA45D7">
      <w:pPr>
        <w:pStyle w:val="Prrafodelista"/>
        <w:numPr>
          <w:ilvl w:val="0"/>
          <w:numId w:val="17"/>
        </w:numPr>
        <w:spacing w:line="480" w:lineRule="auto"/>
        <w:jc w:val="both"/>
        <w:rPr>
          <w:sz w:val="24"/>
          <w:szCs w:val="24"/>
          <w:lang w:val="es-AR"/>
        </w:rPr>
      </w:pPr>
      <w:r>
        <w:rPr>
          <w:sz w:val="24"/>
          <w:szCs w:val="24"/>
          <w:lang w:val="es-AR"/>
        </w:rPr>
        <w:lastRenderedPageBreak/>
        <w:t>Las jóvenes que ejercen la prostitución se auto-representan dis</w:t>
      </w:r>
      <w:r w:rsidR="007C30FD">
        <w:rPr>
          <w:sz w:val="24"/>
          <w:szCs w:val="24"/>
          <w:lang w:val="es-AR"/>
        </w:rPr>
        <w:t>cursivamente como mujeres que so</w:t>
      </w:r>
      <w:r>
        <w:rPr>
          <w:sz w:val="24"/>
          <w:szCs w:val="24"/>
          <w:lang w:val="es-AR"/>
        </w:rPr>
        <w:t xml:space="preserve">lo recurren a esta actividad por necesidad. Por su parte, </w:t>
      </w:r>
      <w:r w:rsidRPr="004A4A60">
        <w:rPr>
          <w:i/>
          <w:sz w:val="24"/>
          <w:szCs w:val="24"/>
          <w:lang w:val="es-AR"/>
        </w:rPr>
        <w:t>Crónicas extremas</w:t>
      </w:r>
      <w:r>
        <w:rPr>
          <w:sz w:val="24"/>
          <w:szCs w:val="24"/>
          <w:lang w:val="es-AR"/>
        </w:rPr>
        <w:t xml:space="preserve"> las representa discursivamente como “putas”, (véase “Fábrica de putas”)</w:t>
      </w:r>
      <w:r w:rsidR="003E31AA">
        <w:rPr>
          <w:sz w:val="24"/>
          <w:szCs w:val="24"/>
          <w:lang w:val="es-AR"/>
        </w:rPr>
        <w:t>.</w:t>
      </w:r>
    </w:p>
    <w:p w:rsidR="00AF17DE" w:rsidRPr="00A217DD" w:rsidRDefault="00AF17DE" w:rsidP="00AA45D7">
      <w:pPr>
        <w:pStyle w:val="Prrafodelista"/>
        <w:numPr>
          <w:ilvl w:val="0"/>
          <w:numId w:val="17"/>
        </w:numPr>
        <w:spacing w:line="480" w:lineRule="auto"/>
        <w:jc w:val="both"/>
        <w:rPr>
          <w:sz w:val="24"/>
          <w:szCs w:val="24"/>
          <w:lang w:val="es-AR"/>
        </w:rPr>
      </w:pPr>
      <w:r>
        <w:rPr>
          <w:sz w:val="24"/>
          <w:szCs w:val="24"/>
          <w:lang w:val="es-AR"/>
        </w:rPr>
        <w:t xml:space="preserve">La familia se auto- representa discursivamente como dependiente de aquel/aquella que se alza como proveedor/a de dicha familia. El/La proveedora ocupa el rol de Hablante/Protagonista. En </w:t>
      </w:r>
      <w:r w:rsidRPr="00390194">
        <w:rPr>
          <w:i/>
          <w:sz w:val="24"/>
          <w:szCs w:val="24"/>
          <w:lang w:val="es-AR"/>
        </w:rPr>
        <w:t>Crónicas extremas</w:t>
      </w:r>
      <w:r>
        <w:rPr>
          <w:sz w:val="24"/>
          <w:szCs w:val="24"/>
          <w:lang w:val="es-AR"/>
        </w:rPr>
        <w:t>, la familia es representada de igual modo en este sentido.</w:t>
      </w:r>
    </w:p>
    <w:p w:rsidR="00AF17DE" w:rsidRDefault="00AF17DE" w:rsidP="00AA45D7">
      <w:pPr>
        <w:pStyle w:val="Prrafodelista"/>
        <w:numPr>
          <w:ilvl w:val="0"/>
          <w:numId w:val="17"/>
        </w:numPr>
        <w:spacing w:line="480" w:lineRule="auto"/>
        <w:jc w:val="both"/>
        <w:rPr>
          <w:sz w:val="24"/>
          <w:szCs w:val="24"/>
          <w:lang w:val="es-AR"/>
        </w:rPr>
      </w:pPr>
      <w:r w:rsidRPr="00390194">
        <w:rPr>
          <w:sz w:val="24"/>
          <w:szCs w:val="24"/>
          <w:lang w:val="es-AR"/>
        </w:rPr>
        <w:t>Las travestis aparecen representadas discursivamente, tanto por el programa como p</w:t>
      </w:r>
      <w:r w:rsidR="006B2D86">
        <w:rPr>
          <w:sz w:val="24"/>
          <w:szCs w:val="24"/>
          <w:lang w:val="es-AR"/>
        </w:rPr>
        <w:t xml:space="preserve">or ellas mismas, como inmersas </w:t>
      </w:r>
      <w:r w:rsidRPr="00390194">
        <w:rPr>
          <w:sz w:val="24"/>
          <w:szCs w:val="24"/>
          <w:lang w:val="es-AR"/>
        </w:rPr>
        <w:t>en un mundo mafioso</w:t>
      </w:r>
      <w:r>
        <w:rPr>
          <w:sz w:val="24"/>
          <w:szCs w:val="24"/>
          <w:lang w:val="es-AR"/>
        </w:rPr>
        <w:t>.</w:t>
      </w:r>
    </w:p>
    <w:p w:rsidR="00AF17DE" w:rsidRPr="00390194" w:rsidRDefault="00AF17DE" w:rsidP="00AA45D7">
      <w:pPr>
        <w:pStyle w:val="Prrafodelista"/>
        <w:numPr>
          <w:ilvl w:val="0"/>
          <w:numId w:val="17"/>
        </w:numPr>
        <w:spacing w:line="480" w:lineRule="auto"/>
        <w:jc w:val="both"/>
        <w:rPr>
          <w:sz w:val="24"/>
          <w:szCs w:val="24"/>
          <w:lang w:val="es-AR"/>
        </w:rPr>
      </w:pPr>
      <w:r w:rsidRPr="00390194">
        <w:rPr>
          <w:sz w:val="24"/>
          <w:szCs w:val="24"/>
          <w:lang w:val="es-AR"/>
        </w:rPr>
        <w:t xml:space="preserve">Los ladrones de Fuerte Apache </w:t>
      </w:r>
      <w:r>
        <w:rPr>
          <w:sz w:val="24"/>
          <w:szCs w:val="24"/>
          <w:lang w:val="es-AR"/>
        </w:rPr>
        <w:t xml:space="preserve">que </w:t>
      </w:r>
      <w:r w:rsidRPr="00390194">
        <w:rPr>
          <w:sz w:val="24"/>
          <w:szCs w:val="24"/>
          <w:lang w:val="es-AR"/>
        </w:rPr>
        <w:t xml:space="preserve">roban </w:t>
      </w:r>
      <w:r w:rsidR="00751570">
        <w:rPr>
          <w:sz w:val="24"/>
          <w:szCs w:val="24"/>
          <w:lang w:val="es-AR"/>
        </w:rPr>
        <w:t xml:space="preserve">se </w:t>
      </w:r>
      <w:r>
        <w:rPr>
          <w:sz w:val="24"/>
          <w:szCs w:val="24"/>
          <w:lang w:val="es-AR"/>
        </w:rPr>
        <w:t xml:space="preserve">auto-representan discursivamente como actores que solo realizan este delito para sobrevivir. </w:t>
      </w:r>
      <w:r w:rsidRPr="00390194">
        <w:rPr>
          <w:i/>
          <w:sz w:val="24"/>
          <w:szCs w:val="24"/>
          <w:lang w:val="es-AR"/>
        </w:rPr>
        <w:t>Crónicas extremas</w:t>
      </w:r>
      <w:r>
        <w:rPr>
          <w:sz w:val="24"/>
          <w:szCs w:val="24"/>
          <w:lang w:val="es-AR"/>
        </w:rPr>
        <w:t xml:space="preserve"> evita pronunciarse sobre este tema.</w:t>
      </w:r>
    </w:p>
    <w:p w:rsidR="00AF17DE" w:rsidRPr="00A217DD" w:rsidRDefault="00AF17DE" w:rsidP="00AA45D7">
      <w:pPr>
        <w:pStyle w:val="Prrafodelista"/>
        <w:numPr>
          <w:ilvl w:val="0"/>
          <w:numId w:val="17"/>
        </w:numPr>
        <w:spacing w:line="480" w:lineRule="auto"/>
        <w:jc w:val="both"/>
        <w:rPr>
          <w:sz w:val="24"/>
          <w:szCs w:val="24"/>
          <w:lang w:val="es-AR"/>
        </w:rPr>
      </w:pPr>
      <w:r w:rsidRPr="00A217DD">
        <w:rPr>
          <w:sz w:val="24"/>
          <w:szCs w:val="24"/>
          <w:lang w:val="es-AR"/>
        </w:rPr>
        <w:t xml:space="preserve">La droga </w:t>
      </w:r>
      <w:r>
        <w:rPr>
          <w:sz w:val="24"/>
          <w:szCs w:val="24"/>
          <w:lang w:val="es-AR"/>
        </w:rPr>
        <w:t>se representa discursivamente como</w:t>
      </w:r>
      <w:r w:rsidRPr="00A217DD">
        <w:rPr>
          <w:sz w:val="24"/>
          <w:szCs w:val="24"/>
          <w:lang w:val="es-AR"/>
        </w:rPr>
        <w:t xml:space="preserve"> ligada a la delincuencia, a la enfermedad y a la muerte. </w:t>
      </w:r>
      <w:r>
        <w:rPr>
          <w:sz w:val="24"/>
          <w:szCs w:val="24"/>
          <w:lang w:val="es-AR"/>
        </w:rPr>
        <w:t>Esta representación discursiva surge de terceros y obviamente del programa.</w:t>
      </w:r>
    </w:p>
    <w:p w:rsidR="00AF17DE" w:rsidRPr="00A217DD" w:rsidRDefault="00AF17DE" w:rsidP="00AA45D7">
      <w:pPr>
        <w:pStyle w:val="Prrafodelista"/>
        <w:numPr>
          <w:ilvl w:val="0"/>
          <w:numId w:val="17"/>
        </w:numPr>
        <w:spacing w:line="480" w:lineRule="auto"/>
        <w:jc w:val="both"/>
        <w:rPr>
          <w:sz w:val="24"/>
          <w:szCs w:val="24"/>
          <w:lang w:val="es-AR"/>
        </w:rPr>
      </w:pPr>
      <w:r>
        <w:rPr>
          <w:sz w:val="24"/>
          <w:szCs w:val="24"/>
          <w:lang w:val="es-AR"/>
        </w:rPr>
        <w:t xml:space="preserve">Los terceros y el programa representan discursivamente </w:t>
      </w:r>
      <w:r w:rsidR="005C0D2E">
        <w:rPr>
          <w:sz w:val="24"/>
          <w:szCs w:val="24"/>
          <w:lang w:val="es-AR"/>
        </w:rPr>
        <w:t>a los jóvenes</w:t>
      </w:r>
      <w:r w:rsidR="007C30FD">
        <w:rPr>
          <w:sz w:val="24"/>
          <w:szCs w:val="24"/>
          <w:lang w:val="es-AR"/>
        </w:rPr>
        <w:t xml:space="preserve"> </w:t>
      </w:r>
      <w:r>
        <w:rPr>
          <w:sz w:val="24"/>
          <w:szCs w:val="24"/>
          <w:lang w:val="es-AR"/>
        </w:rPr>
        <w:t>como personas que  se drogan y delinquen  desde muy temprana edad.</w:t>
      </w:r>
    </w:p>
    <w:p w:rsidR="00AF17DE" w:rsidRPr="00C0571B" w:rsidRDefault="00AF17DE" w:rsidP="00AA45D7">
      <w:pPr>
        <w:pStyle w:val="Prrafodelista"/>
        <w:numPr>
          <w:ilvl w:val="0"/>
          <w:numId w:val="17"/>
        </w:numPr>
        <w:spacing w:line="480" w:lineRule="auto"/>
        <w:jc w:val="both"/>
        <w:rPr>
          <w:sz w:val="24"/>
          <w:szCs w:val="24"/>
          <w:lang w:val="es-AR"/>
        </w:rPr>
      </w:pPr>
      <w:r w:rsidRPr="00C0571B">
        <w:rPr>
          <w:sz w:val="24"/>
          <w:szCs w:val="24"/>
          <w:lang w:val="es-AR"/>
        </w:rPr>
        <w:t>La villa se representa en el discurso como un lugar de violencia, delincuencia y droga, sin considerar a la</w:t>
      </w:r>
      <w:r w:rsidR="002A4971">
        <w:rPr>
          <w:sz w:val="24"/>
          <w:szCs w:val="24"/>
          <w:lang w:val="es-AR"/>
        </w:rPr>
        <w:t>s</w:t>
      </w:r>
      <w:r w:rsidRPr="00C0571B">
        <w:rPr>
          <w:sz w:val="24"/>
          <w:szCs w:val="24"/>
          <w:lang w:val="es-AR"/>
        </w:rPr>
        <w:t xml:space="preserve"> personas de bien</w:t>
      </w:r>
      <w:r w:rsidR="002A4971">
        <w:rPr>
          <w:sz w:val="24"/>
          <w:szCs w:val="24"/>
          <w:lang w:val="es-AR"/>
        </w:rPr>
        <w:t xml:space="preserve"> que viven en ella</w:t>
      </w:r>
      <w:r w:rsidRPr="00C0571B">
        <w:rPr>
          <w:sz w:val="24"/>
          <w:szCs w:val="24"/>
          <w:lang w:val="es-AR"/>
        </w:rPr>
        <w:t xml:space="preserve">. La Villa 31 según los Hablantes-Protagonistas que habitan en ella </w:t>
      </w:r>
      <w:r>
        <w:rPr>
          <w:sz w:val="24"/>
          <w:szCs w:val="24"/>
          <w:lang w:val="es-AR"/>
        </w:rPr>
        <w:t>no corresponde a esa representación; para ellos, es un lugar seguro.</w:t>
      </w:r>
    </w:p>
    <w:p w:rsidR="00AF17DE" w:rsidRDefault="00AF17DE" w:rsidP="00AA45D7">
      <w:pPr>
        <w:pStyle w:val="Prrafodelista"/>
        <w:numPr>
          <w:ilvl w:val="0"/>
          <w:numId w:val="17"/>
        </w:numPr>
        <w:spacing w:line="480" w:lineRule="auto"/>
        <w:jc w:val="both"/>
        <w:rPr>
          <w:sz w:val="24"/>
          <w:szCs w:val="24"/>
          <w:lang w:val="es-AR"/>
        </w:rPr>
      </w:pPr>
      <w:r>
        <w:rPr>
          <w:sz w:val="24"/>
          <w:szCs w:val="24"/>
          <w:lang w:val="es-AR"/>
        </w:rPr>
        <w:lastRenderedPageBreak/>
        <w:t>Los ocupantes se representan discursivamente como personas que toman tierras solo ante</w:t>
      </w:r>
      <w:r w:rsidRPr="00A217DD">
        <w:rPr>
          <w:sz w:val="24"/>
          <w:szCs w:val="24"/>
          <w:lang w:val="es-AR"/>
        </w:rPr>
        <w:t xml:space="preserve"> la carencia de vivienda.</w:t>
      </w:r>
      <w:r>
        <w:rPr>
          <w:sz w:val="24"/>
          <w:szCs w:val="24"/>
          <w:lang w:val="es-AR"/>
        </w:rPr>
        <w:t xml:space="preserve"> Por su parte, en </w:t>
      </w:r>
      <w:r w:rsidRPr="00430656">
        <w:rPr>
          <w:i/>
          <w:sz w:val="24"/>
          <w:szCs w:val="24"/>
          <w:lang w:val="es-AR"/>
        </w:rPr>
        <w:t>Crónicas extremas</w:t>
      </w:r>
      <w:r>
        <w:rPr>
          <w:sz w:val="24"/>
          <w:szCs w:val="24"/>
          <w:lang w:val="es-AR"/>
        </w:rPr>
        <w:t xml:space="preserve"> se los</w:t>
      </w:r>
      <w:r w:rsidR="007C30FD">
        <w:rPr>
          <w:sz w:val="24"/>
          <w:szCs w:val="24"/>
          <w:lang w:val="es-AR"/>
        </w:rPr>
        <w:t xml:space="preserve"> </w:t>
      </w:r>
      <w:r>
        <w:rPr>
          <w:sz w:val="24"/>
          <w:szCs w:val="24"/>
          <w:lang w:val="es-AR"/>
        </w:rPr>
        <w:t>representa en el discurso como usurpadores e intrusos.</w:t>
      </w:r>
    </w:p>
    <w:p w:rsidR="00B92E1B" w:rsidRDefault="001723B4" w:rsidP="00AA45D7">
      <w:pPr>
        <w:pStyle w:val="Prrafodelista"/>
        <w:numPr>
          <w:ilvl w:val="0"/>
          <w:numId w:val="17"/>
        </w:numPr>
        <w:spacing w:line="480" w:lineRule="auto"/>
        <w:jc w:val="both"/>
        <w:rPr>
          <w:sz w:val="24"/>
          <w:szCs w:val="24"/>
          <w:lang w:val="es-AR"/>
        </w:rPr>
      </w:pPr>
      <w:r>
        <w:rPr>
          <w:sz w:val="24"/>
          <w:szCs w:val="24"/>
          <w:lang w:val="es-AR"/>
        </w:rPr>
        <w:t>La policía está representada como violenta, involucrada en el narcotráfico y no interviniente</w:t>
      </w:r>
      <w:r w:rsidR="00791FF6">
        <w:rPr>
          <w:sz w:val="24"/>
          <w:szCs w:val="24"/>
          <w:lang w:val="es-AR"/>
        </w:rPr>
        <w:t xml:space="preserve"> en casos de violencia familiar. Esta representación negativa está a cargo de los vecinos y del periodista.</w:t>
      </w:r>
    </w:p>
    <w:p w:rsidR="005D0E93" w:rsidRDefault="005D0E93" w:rsidP="000F741A">
      <w:pPr>
        <w:pStyle w:val="Textoindependiente"/>
        <w:rPr>
          <w:i/>
          <w:lang w:val="es-AR"/>
        </w:rPr>
      </w:pPr>
    </w:p>
    <w:p w:rsidR="00AF17DE" w:rsidRPr="00C522B5" w:rsidRDefault="00C522B5" w:rsidP="000F741A">
      <w:pPr>
        <w:pStyle w:val="Textoindependiente"/>
        <w:rPr>
          <w:i/>
          <w:lang w:val="es-AR"/>
        </w:rPr>
      </w:pPr>
      <w:r w:rsidRPr="00C522B5">
        <w:rPr>
          <w:i/>
          <w:lang w:val="es-AR"/>
        </w:rPr>
        <w:t>Las representaciones discursivas e</w:t>
      </w:r>
      <w:r w:rsidR="00AF17DE" w:rsidRPr="00C522B5">
        <w:rPr>
          <w:i/>
          <w:lang w:val="es-AR"/>
        </w:rPr>
        <w:t xml:space="preserve">n Policías en acción </w:t>
      </w:r>
    </w:p>
    <w:p w:rsidR="002B1F6C" w:rsidRDefault="002B1F6C" w:rsidP="000F741A">
      <w:pPr>
        <w:pStyle w:val="Textoindependiente"/>
        <w:rPr>
          <w:lang w:val="es-AR"/>
        </w:rPr>
      </w:pPr>
    </w:p>
    <w:p w:rsidR="00AF17DE" w:rsidRDefault="00AF17DE" w:rsidP="00AA45D7">
      <w:pPr>
        <w:pStyle w:val="Prrafodelista"/>
        <w:numPr>
          <w:ilvl w:val="0"/>
          <w:numId w:val="20"/>
        </w:numPr>
        <w:spacing w:line="480" w:lineRule="auto"/>
        <w:jc w:val="both"/>
        <w:rPr>
          <w:sz w:val="24"/>
          <w:szCs w:val="24"/>
          <w:lang w:val="es-AR"/>
        </w:rPr>
      </w:pPr>
      <w:r w:rsidRPr="003F61CA">
        <w:rPr>
          <w:sz w:val="24"/>
          <w:szCs w:val="24"/>
          <w:lang w:val="es-AR"/>
        </w:rPr>
        <w:t>El alcoholismo y la droga son representados discursivamente como causantes de la violencia del hombre sobre las mujeres solo por estas, en tanto que el resto de los Actores y Hablante</w:t>
      </w:r>
      <w:r w:rsidR="0070180C">
        <w:rPr>
          <w:sz w:val="24"/>
          <w:szCs w:val="24"/>
          <w:lang w:val="es-AR"/>
        </w:rPr>
        <w:t>s</w:t>
      </w:r>
      <w:r w:rsidRPr="003F61CA">
        <w:rPr>
          <w:sz w:val="24"/>
          <w:szCs w:val="24"/>
          <w:lang w:val="es-AR"/>
        </w:rPr>
        <w:t>-Protagonista</w:t>
      </w:r>
      <w:r w:rsidR="003E31AA">
        <w:rPr>
          <w:sz w:val="24"/>
          <w:szCs w:val="24"/>
          <w:lang w:val="es-AR"/>
        </w:rPr>
        <w:t>s</w:t>
      </w:r>
      <w:r w:rsidR="0070180C">
        <w:rPr>
          <w:sz w:val="24"/>
          <w:szCs w:val="24"/>
          <w:lang w:val="es-AR"/>
        </w:rPr>
        <w:t xml:space="preserve"> </w:t>
      </w:r>
      <w:r>
        <w:rPr>
          <w:sz w:val="24"/>
          <w:szCs w:val="24"/>
          <w:lang w:val="es-AR"/>
        </w:rPr>
        <w:t xml:space="preserve">en la mayoría de los casos, </w:t>
      </w:r>
      <w:r w:rsidRPr="003F61CA">
        <w:rPr>
          <w:sz w:val="24"/>
          <w:szCs w:val="24"/>
          <w:lang w:val="es-AR"/>
        </w:rPr>
        <w:t>no se expresan sobre estas representaciones, dejando a la mujer sola frente a su vivencia de la violencia.</w:t>
      </w:r>
    </w:p>
    <w:p w:rsidR="00B92E1B" w:rsidRPr="003F61CA" w:rsidRDefault="001723B4" w:rsidP="00AA45D7">
      <w:pPr>
        <w:pStyle w:val="Prrafodelista"/>
        <w:numPr>
          <w:ilvl w:val="0"/>
          <w:numId w:val="20"/>
        </w:numPr>
        <w:spacing w:line="480" w:lineRule="auto"/>
        <w:jc w:val="both"/>
        <w:rPr>
          <w:sz w:val="24"/>
          <w:szCs w:val="24"/>
          <w:lang w:val="es-AR"/>
        </w:rPr>
      </w:pPr>
      <w:r>
        <w:rPr>
          <w:sz w:val="24"/>
          <w:szCs w:val="24"/>
          <w:lang w:val="es-AR"/>
        </w:rPr>
        <w:t>La policía está representada discursivamente como confiable, amable y comprensiva con los vecinos en conflicto aunque no eficiente en la captura de los delincuentes.</w:t>
      </w:r>
      <w:r w:rsidR="00791FF6">
        <w:rPr>
          <w:sz w:val="24"/>
          <w:szCs w:val="24"/>
          <w:lang w:val="es-AR"/>
        </w:rPr>
        <w:t xml:space="preserve"> Esta representación surge de los vecinos y también del programa.</w:t>
      </w:r>
    </w:p>
    <w:p w:rsidR="00AF17DE" w:rsidRPr="00146A72" w:rsidRDefault="00AF17DE" w:rsidP="00AF17DE">
      <w:pPr>
        <w:jc w:val="both"/>
        <w:rPr>
          <w:sz w:val="24"/>
          <w:szCs w:val="24"/>
          <w:lang w:val="es-AR"/>
        </w:rPr>
      </w:pPr>
    </w:p>
    <w:p w:rsidR="00AF17DE" w:rsidRPr="00F215B4" w:rsidRDefault="00751570" w:rsidP="00AA45D7">
      <w:pPr>
        <w:pStyle w:val="Prrafodelista"/>
        <w:numPr>
          <w:ilvl w:val="0"/>
          <w:numId w:val="32"/>
        </w:numPr>
        <w:tabs>
          <w:tab w:val="left" w:pos="0"/>
        </w:tabs>
        <w:spacing w:line="480" w:lineRule="auto"/>
        <w:ind w:left="0" w:firstLine="0"/>
        <w:jc w:val="both"/>
        <w:rPr>
          <w:i/>
          <w:sz w:val="24"/>
          <w:szCs w:val="24"/>
          <w:lang w:val="es-AR"/>
        </w:rPr>
      </w:pPr>
      <w:r>
        <w:rPr>
          <w:i/>
          <w:sz w:val="24"/>
          <w:szCs w:val="24"/>
          <w:lang w:val="es-AR"/>
        </w:rPr>
        <w:t xml:space="preserve">En cuanto a la argumentación, </w:t>
      </w:r>
      <w:r w:rsidR="00AF17DE" w:rsidRPr="00F215B4">
        <w:rPr>
          <w:i/>
          <w:sz w:val="24"/>
          <w:szCs w:val="24"/>
          <w:lang w:val="es-AR"/>
        </w:rPr>
        <w:t>la jerarquización de información, y la determinación de garantías en ambos programas</w:t>
      </w:r>
    </w:p>
    <w:p w:rsidR="00AF17DE" w:rsidRPr="002B1F6C" w:rsidRDefault="00AF17DE" w:rsidP="002B1F6C">
      <w:pPr>
        <w:pStyle w:val="Continuarlista"/>
        <w:spacing w:line="480" w:lineRule="auto"/>
        <w:ind w:left="0"/>
        <w:jc w:val="both"/>
        <w:rPr>
          <w:sz w:val="24"/>
          <w:szCs w:val="24"/>
          <w:lang w:val="es-AR"/>
        </w:rPr>
      </w:pPr>
      <w:r w:rsidRPr="002B1F6C">
        <w:rPr>
          <w:sz w:val="24"/>
          <w:szCs w:val="24"/>
          <w:lang w:val="es-AR"/>
        </w:rPr>
        <w:t>Con respecto a la</w:t>
      </w:r>
      <w:r w:rsidR="0070180C">
        <w:rPr>
          <w:sz w:val="24"/>
          <w:szCs w:val="24"/>
          <w:lang w:val="es-AR"/>
        </w:rPr>
        <w:t xml:space="preserve"> </w:t>
      </w:r>
      <w:r w:rsidRPr="002B1F6C">
        <w:rPr>
          <w:i/>
          <w:sz w:val="24"/>
          <w:szCs w:val="24"/>
          <w:lang w:val="es-AR"/>
        </w:rPr>
        <w:t>argumentación</w:t>
      </w:r>
      <w:r w:rsidRPr="002B1F6C">
        <w:rPr>
          <w:sz w:val="24"/>
          <w:szCs w:val="24"/>
          <w:lang w:val="es-AR"/>
        </w:rPr>
        <w:t>, a continuación se presentan los casos más sig</w:t>
      </w:r>
      <w:r w:rsidR="00751570">
        <w:rPr>
          <w:sz w:val="24"/>
          <w:szCs w:val="24"/>
          <w:lang w:val="es-AR"/>
        </w:rPr>
        <w:t xml:space="preserve">nificativos de cada docudrama. </w:t>
      </w:r>
      <w:r w:rsidRPr="002B1F6C">
        <w:rPr>
          <w:sz w:val="24"/>
          <w:szCs w:val="24"/>
          <w:lang w:val="es-AR"/>
        </w:rPr>
        <w:t xml:space="preserve">De modo general, se puede decir que en </w:t>
      </w:r>
      <w:r w:rsidRPr="002B1F6C">
        <w:rPr>
          <w:i/>
          <w:sz w:val="24"/>
          <w:szCs w:val="24"/>
          <w:lang w:val="es-AR"/>
        </w:rPr>
        <w:t>Policías en acción</w:t>
      </w:r>
      <w:r w:rsidRPr="002B1F6C">
        <w:rPr>
          <w:sz w:val="24"/>
          <w:szCs w:val="24"/>
          <w:lang w:val="es-AR"/>
        </w:rPr>
        <w:t xml:space="preserve">, el Hablante-Protagonista y su adversario </w:t>
      </w:r>
      <w:r w:rsidRPr="002B1F6C">
        <w:rPr>
          <w:i/>
          <w:sz w:val="24"/>
          <w:szCs w:val="24"/>
          <w:lang w:val="es-AR"/>
        </w:rPr>
        <w:t>in praesentia</w:t>
      </w:r>
      <w:r w:rsidRPr="002B1F6C">
        <w:rPr>
          <w:sz w:val="24"/>
          <w:szCs w:val="24"/>
          <w:lang w:val="es-AR"/>
        </w:rPr>
        <w:t xml:space="preserve"> (Actor)  justifican posiciones opuestas frente a un hecho; en </w:t>
      </w:r>
      <w:r w:rsidRPr="002B1F6C">
        <w:rPr>
          <w:i/>
          <w:sz w:val="24"/>
          <w:szCs w:val="24"/>
          <w:lang w:val="es-AR"/>
        </w:rPr>
        <w:t>Crónicas extremas</w:t>
      </w:r>
      <w:r w:rsidRPr="002B1F6C">
        <w:rPr>
          <w:sz w:val="24"/>
          <w:szCs w:val="24"/>
          <w:lang w:val="es-AR"/>
        </w:rPr>
        <w:t xml:space="preserve">, el Hablante-Protagonista justifica su modo de vida en lugar de un hecho y también esgrime argumentos contrarios a los de su adversario (Actor) pero este está </w:t>
      </w:r>
      <w:r w:rsidRPr="002B1F6C">
        <w:rPr>
          <w:i/>
          <w:sz w:val="24"/>
          <w:szCs w:val="24"/>
          <w:lang w:val="es-AR"/>
        </w:rPr>
        <w:t>in absentia</w:t>
      </w:r>
      <w:r w:rsidRPr="002B1F6C">
        <w:rPr>
          <w:sz w:val="24"/>
          <w:szCs w:val="24"/>
          <w:lang w:val="es-AR"/>
        </w:rPr>
        <w:t>, no presente en la interacción.</w:t>
      </w:r>
    </w:p>
    <w:p w:rsidR="00AF17DE" w:rsidRPr="002B1F6C" w:rsidRDefault="00751570" w:rsidP="002B1F6C">
      <w:pPr>
        <w:pStyle w:val="Continuarlista"/>
        <w:spacing w:line="480" w:lineRule="auto"/>
        <w:ind w:left="0"/>
        <w:jc w:val="both"/>
        <w:rPr>
          <w:sz w:val="24"/>
          <w:szCs w:val="24"/>
          <w:lang w:val="es-AR"/>
        </w:rPr>
      </w:pPr>
      <w:r>
        <w:rPr>
          <w:sz w:val="24"/>
          <w:szCs w:val="24"/>
          <w:lang w:val="es-AR"/>
        </w:rPr>
        <w:lastRenderedPageBreak/>
        <w:t xml:space="preserve">Con respecto </w:t>
      </w:r>
      <w:r w:rsidR="00AF17DE" w:rsidRPr="002B1F6C">
        <w:rPr>
          <w:sz w:val="24"/>
          <w:szCs w:val="24"/>
          <w:lang w:val="es-AR"/>
        </w:rPr>
        <w:t xml:space="preserve">a la </w:t>
      </w:r>
      <w:r w:rsidR="00AF17DE" w:rsidRPr="00D05DAB">
        <w:rPr>
          <w:i/>
          <w:sz w:val="24"/>
          <w:szCs w:val="24"/>
          <w:lang w:val="es-AR"/>
        </w:rPr>
        <w:t>jerarquización de información</w:t>
      </w:r>
      <w:r w:rsidR="00AF17DE" w:rsidRPr="002B1F6C">
        <w:rPr>
          <w:sz w:val="24"/>
          <w:szCs w:val="24"/>
          <w:lang w:val="es-AR"/>
        </w:rPr>
        <w:t xml:space="preserve"> indicada por las reiteraciones, las posiciones marcadas y los focos, estos ya han sido señalados en los análisis d</w:t>
      </w:r>
      <w:r w:rsidR="00E009AC">
        <w:rPr>
          <w:sz w:val="24"/>
          <w:szCs w:val="24"/>
          <w:lang w:val="es-AR"/>
        </w:rPr>
        <w:t xml:space="preserve">e ambos programas. No obstante, </w:t>
      </w:r>
      <w:r w:rsidR="00AF17DE" w:rsidRPr="002B1F6C">
        <w:rPr>
          <w:sz w:val="24"/>
          <w:szCs w:val="24"/>
          <w:lang w:val="es-AR"/>
        </w:rPr>
        <w:t xml:space="preserve">se recuerda que los focos, </w:t>
      </w:r>
      <w:r w:rsidR="006B676F">
        <w:rPr>
          <w:sz w:val="24"/>
          <w:szCs w:val="24"/>
          <w:lang w:val="es-AR"/>
        </w:rPr>
        <w:t xml:space="preserve">identificados </w:t>
      </w:r>
      <w:r w:rsidR="00AF17DE" w:rsidRPr="002B1F6C">
        <w:rPr>
          <w:sz w:val="24"/>
          <w:szCs w:val="24"/>
          <w:lang w:val="es-AR"/>
        </w:rPr>
        <w:t>a partir de la fragmentación de las emisiones que aparece en la pantalla, recaen en los lexemas que ocupa</w:t>
      </w:r>
      <w:r w:rsidR="006B676F">
        <w:rPr>
          <w:sz w:val="24"/>
          <w:szCs w:val="24"/>
          <w:lang w:val="es-AR"/>
        </w:rPr>
        <w:t>n la posición final</w:t>
      </w:r>
      <w:r w:rsidR="00AF17DE" w:rsidRPr="002B1F6C">
        <w:rPr>
          <w:sz w:val="24"/>
          <w:szCs w:val="24"/>
          <w:lang w:val="es-AR"/>
        </w:rPr>
        <w:t xml:space="preserve"> y,  por lo tanto son portadores de la información más relevante. En su relación con los argumentos, los focos señalan los ítems lexicales claves, a partir de los cuales se pueden reconstruir las garantías que emplean los hablantes.</w:t>
      </w:r>
    </w:p>
    <w:p w:rsidR="00AF17DE" w:rsidRPr="002B1F6C" w:rsidRDefault="00AF17DE" w:rsidP="002B1F6C">
      <w:pPr>
        <w:pStyle w:val="Continuarlista"/>
        <w:spacing w:line="480" w:lineRule="auto"/>
        <w:ind w:left="0"/>
        <w:jc w:val="both"/>
        <w:rPr>
          <w:sz w:val="24"/>
          <w:szCs w:val="24"/>
          <w:lang w:val="es-AR"/>
        </w:rPr>
      </w:pPr>
      <w:r w:rsidRPr="002B1F6C">
        <w:rPr>
          <w:sz w:val="24"/>
          <w:szCs w:val="24"/>
          <w:lang w:val="es-AR"/>
        </w:rPr>
        <w:t xml:space="preserve">En primer lugar se considerarán las Garantías más significativas en los </w:t>
      </w:r>
      <w:r w:rsidR="00705F4D" w:rsidRPr="002B1F6C">
        <w:rPr>
          <w:sz w:val="24"/>
          <w:szCs w:val="24"/>
          <w:lang w:val="es-AR"/>
        </w:rPr>
        <w:t>segmentos</w:t>
      </w:r>
      <w:r w:rsidRPr="002B1F6C">
        <w:rPr>
          <w:sz w:val="24"/>
          <w:szCs w:val="24"/>
          <w:lang w:val="es-AR"/>
        </w:rPr>
        <w:t xml:space="preserve"> de </w:t>
      </w:r>
      <w:r w:rsidRPr="002B1F6C">
        <w:rPr>
          <w:i/>
          <w:sz w:val="24"/>
          <w:szCs w:val="24"/>
          <w:lang w:val="es-AR"/>
        </w:rPr>
        <w:t>Policías en acción.</w:t>
      </w:r>
    </w:p>
    <w:p w:rsidR="00AF17DE" w:rsidRPr="002B1F6C" w:rsidRDefault="00AF17DE" w:rsidP="002B1F6C">
      <w:pPr>
        <w:pStyle w:val="Continuarlista"/>
        <w:spacing w:line="480" w:lineRule="auto"/>
        <w:ind w:left="0"/>
        <w:jc w:val="both"/>
        <w:rPr>
          <w:sz w:val="24"/>
          <w:szCs w:val="24"/>
          <w:lang w:val="es-AR"/>
        </w:rPr>
      </w:pPr>
      <w:r w:rsidRPr="002B1F6C">
        <w:rPr>
          <w:sz w:val="24"/>
          <w:szCs w:val="24"/>
          <w:lang w:val="es-AR"/>
        </w:rPr>
        <w:t xml:space="preserve">En </w:t>
      </w:r>
      <w:r w:rsidRPr="002B1F6C">
        <w:rPr>
          <w:i/>
          <w:sz w:val="24"/>
          <w:szCs w:val="24"/>
          <w:lang w:val="es-AR"/>
        </w:rPr>
        <w:t>Policías en acción</w:t>
      </w:r>
      <w:r w:rsidR="006C0EFB">
        <w:rPr>
          <w:sz w:val="24"/>
          <w:szCs w:val="24"/>
          <w:lang w:val="es-AR"/>
        </w:rPr>
        <w:t xml:space="preserve">, </w:t>
      </w:r>
      <w:r w:rsidRPr="002B1F6C">
        <w:rPr>
          <w:sz w:val="24"/>
          <w:szCs w:val="24"/>
          <w:lang w:val="es-AR"/>
        </w:rPr>
        <w:t>los parti</w:t>
      </w:r>
      <w:r w:rsidR="00751570">
        <w:rPr>
          <w:sz w:val="24"/>
          <w:szCs w:val="24"/>
          <w:lang w:val="es-AR"/>
        </w:rPr>
        <w:t xml:space="preserve">cipantes manejan una garantía, </w:t>
      </w:r>
      <w:r w:rsidRPr="002B1F6C">
        <w:rPr>
          <w:sz w:val="24"/>
          <w:szCs w:val="24"/>
          <w:lang w:val="es-AR"/>
        </w:rPr>
        <w:t xml:space="preserve">propia del endo-grupo, </w:t>
      </w:r>
      <w:r w:rsidR="0025035F" w:rsidRPr="002B1F6C">
        <w:rPr>
          <w:sz w:val="24"/>
          <w:szCs w:val="24"/>
          <w:lang w:val="es-AR"/>
        </w:rPr>
        <w:t>por la cual la policía debe</w:t>
      </w:r>
      <w:r w:rsidRPr="002B1F6C">
        <w:rPr>
          <w:sz w:val="24"/>
          <w:szCs w:val="24"/>
          <w:lang w:val="es-AR"/>
        </w:rPr>
        <w:t xml:space="preserve"> resolver problemas familiares y problemas con los vecinos, además de cumplir su rol específico frente a hechos de delincuencia o desórdenes en la vía pública. Cada texto aporta los datos cuya conclusión o tesis está relacionada con el llamado a la policía, por ejemplo “Recibimos un llamado del 911 que había un problema familiar” (E33, “Trapitos al sol).</w:t>
      </w:r>
    </w:p>
    <w:p w:rsidR="00AF17DE" w:rsidRPr="002B1F6C" w:rsidRDefault="00AF17DE" w:rsidP="002B1F6C">
      <w:pPr>
        <w:pStyle w:val="Continuarlista"/>
        <w:spacing w:line="480" w:lineRule="auto"/>
        <w:ind w:left="0"/>
        <w:jc w:val="both"/>
        <w:rPr>
          <w:sz w:val="24"/>
          <w:szCs w:val="24"/>
          <w:lang w:val="es-AR"/>
        </w:rPr>
      </w:pPr>
      <w:r w:rsidRPr="002B1F6C">
        <w:rPr>
          <w:sz w:val="24"/>
          <w:szCs w:val="24"/>
          <w:lang w:val="es-AR"/>
        </w:rPr>
        <w:t xml:space="preserve">En cada </w:t>
      </w:r>
      <w:r w:rsidR="00657DF4" w:rsidRPr="002B1F6C">
        <w:rPr>
          <w:sz w:val="24"/>
          <w:szCs w:val="24"/>
          <w:lang w:val="es-AR"/>
        </w:rPr>
        <w:t>segmento</w:t>
      </w:r>
      <w:r w:rsidRPr="002B1F6C">
        <w:rPr>
          <w:sz w:val="24"/>
          <w:szCs w:val="24"/>
          <w:lang w:val="es-AR"/>
        </w:rPr>
        <w:t>, como ya se señaló, el Hablante-Protagonista y su adversario, esgrimen argumentos opuestos ante un d</w:t>
      </w:r>
      <w:r w:rsidR="0025035F" w:rsidRPr="002B1F6C">
        <w:rPr>
          <w:sz w:val="24"/>
          <w:szCs w:val="24"/>
          <w:lang w:val="es-AR"/>
        </w:rPr>
        <w:t>eterminado hecho que ha causado</w:t>
      </w:r>
      <w:r w:rsidRPr="002B1F6C">
        <w:rPr>
          <w:sz w:val="24"/>
          <w:szCs w:val="24"/>
          <w:lang w:val="es-AR"/>
        </w:rPr>
        <w:t xml:space="preserve"> el conflicto. </w:t>
      </w:r>
    </w:p>
    <w:p w:rsidR="000B0B14" w:rsidRDefault="00AF17DE" w:rsidP="002B1F6C">
      <w:pPr>
        <w:pStyle w:val="Continuarlista"/>
        <w:spacing w:line="480" w:lineRule="auto"/>
        <w:ind w:left="0"/>
        <w:jc w:val="both"/>
        <w:rPr>
          <w:sz w:val="24"/>
          <w:szCs w:val="24"/>
          <w:lang w:val="es-AR"/>
        </w:rPr>
      </w:pPr>
      <w:r w:rsidRPr="002B1F6C">
        <w:rPr>
          <w:sz w:val="24"/>
          <w:szCs w:val="24"/>
          <w:lang w:val="es-AR"/>
        </w:rPr>
        <w:t xml:space="preserve">En el </w:t>
      </w:r>
      <w:r w:rsidR="00657DF4" w:rsidRPr="002B1F6C">
        <w:rPr>
          <w:sz w:val="24"/>
          <w:szCs w:val="24"/>
          <w:lang w:val="es-AR"/>
        </w:rPr>
        <w:t>segmento</w:t>
      </w:r>
      <w:r w:rsidR="0002490C">
        <w:rPr>
          <w:sz w:val="24"/>
          <w:szCs w:val="24"/>
          <w:lang w:val="es-AR"/>
        </w:rPr>
        <w:t xml:space="preserve"> </w:t>
      </w:r>
      <w:r w:rsidRPr="002B1F6C">
        <w:rPr>
          <w:sz w:val="24"/>
          <w:szCs w:val="24"/>
          <w:lang w:val="es-AR"/>
        </w:rPr>
        <w:t>“Propuesta in</w:t>
      </w:r>
      <w:r w:rsidR="006B676F">
        <w:rPr>
          <w:sz w:val="24"/>
          <w:szCs w:val="24"/>
          <w:lang w:val="es-AR"/>
        </w:rPr>
        <w:t xml:space="preserve">decente”, </w:t>
      </w:r>
      <w:r w:rsidR="00D66418">
        <w:rPr>
          <w:sz w:val="24"/>
          <w:szCs w:val="24"/>
          <w:lang w:val="es-AR"/>
        </w:rPr>
        <w:t xml:space="preserve">en el que se genera </w:t>
      </w:r>
      <w:r w:rsidRPr="002B1F6C">
        <w:rPr>
          <w:sz w:val="24"/>
          <w:szCs w:val="24"/>
          <w:lang w:val="es-AR"/>
        </w:rPr>
        <w:t xml:space="preserve">una pelea entre el dueño del auto y un tallerista, la garantía </w:t>
      </w:r>
      <w:r w:rsidR="001B7482">
        <w:rPr>
          <w:sz w:val="24"/>
          <w:szCs w:val="24"/>
          <w:lang w:val="es-AR"/>
        </w:rPr>
        <w:t xml:space="preserve">que maneja este último como </w:t>
      </w:r>
      <w:r w:rsidRPr="002B1F6C">
        <w:rPr>
          <w:sz w:val="24"/>
          <w:szCs w:val="24"/>
          <w:lang w:val="es-AR"/>
        </w:rPr>
        <w:t>Hablante-Protagonista es “el derecho que asiste al trabajador de rete</w:t>
      </w:r>
      <w:r w:rsidR="003000E5">
        <w:rPr>
          <w:sz w:val="24"/>
          <w:szCs w:val="24"/>
          <w:lang w:val="es-AR"/>
        </w:rPr>
        <w:t>ner el objeto de su trabajo si e</w:t>
      </w:r>
      <w:r w:rsidRPr="002B1F6C">
        <w:rPr>
          <w:sz w:val="24"/>
          <w:szCs w:val="24"/>
          <w:lang w:val="es-AR"/>
        </w:rPr>
        <w:t>ste está impago”. Se observa en sus emisiones que los focos recaen en “el auto”, en “el trabajo” realizado, en los “7.000 pesos” que se le deben al tallerista, en el</w:t>
      </w:r>
      <w:r w:rsidR="000B0B14">
        <w:rPr>
          <w:sz w:val="24"/>
          <w:szCs w:val="24"/>
          <w:lang w:val="es-AR"/>
        </w:rPr>
        <w:t xml:space="preserve"> “seguro vencido” y en “pagar” (E24, 25, 26).</w:t>
      </w:r>
    </w:p>
    <w:p w:rsidR="00AF17DE" w:rsidRPr="002B1F6C" w:rsidRDefault="00AF17DE" w:rsidP="002B1F6C">
      <w:pPr>
        <w:pStyle w:val="Continuarlista"/>
        <w:spacing w:line="480" w:lineRule="auto"/>
        <w:ind w:left="0"/>
        <w:jc w:val="both"/>
        <w:rPr>
          <w:sz w:val="24"/>
          <w:szCs w:val="24"/>
          <w:lang w:val="es-AR"/>
        </w:rPr>
      </w:pPr>
      <w:r w:rsidRPr="002B1F6C">
        <w:rPr>
          <w:sz w:val="24"/>
          <w:szCs w:val="24"/>
          <w:lang w:val="es-AR"/>
        </w:rPr>
        <w:lastRenderedPageBreak/>
        <w:t>Su adversario, el dueño del auto, en cambio, sostiene el punto de vista opuesto basado en la siguiente garantía: “retener la propiedad a</w:t>
      </w:r>
      <w:r w:rsidR="006B676F">
        <w:rPr>
          <w:sz w:val="24"/>
          <w:szCs w:val="24"/>
          <w:lang w:val="es-AR"/>
        </w:rPr>
        <w:t xml:space="preserve">jena equivale a un secuestro”. </w:t>
      </w:r>
      <w:r w:rsidRPr="002B1F6C">
        <w:rPr>
          <w:sz w:val="24"/>
          <w:szCs w:val="24"/>
          <w:lang w:val="es-AR"/>
        </w:rPr>
        <w:t>Se observa en sus emisiones que los focos recaen en “con vos”- no referido al tallerista en particular, sino a cualquiera con quien él tenga una deuda- “el aspecto comercial”, “secuestro” (reiterado en la próxima emisión) y “propiedad privada”. El dueño propone otra manera de solucionar el problema “por el aspecto comercial” pero no explica de qué se trata</w:t>
      </w:r>
      <w:r w:rsidR="000B0B14">
        <w:rPr>
          <w:sz w:val="24"/>
          <w:szCs w:val="24"/>
          <w:lang w:val="es-AR"/>
        </w:rPr>
        <w:t xml:space="preserve"> (E65,66,67)</w:t>
      </w:r>
    </w:p>
    <w:p w:rsidR="00AF17DE" w:rsidRPr="002B1F6C" w:rsidRDefault="00AF17DE" w:rsidP="002B1F6C">
      <w:pPr>
        <w:pStyle w:val="Textoindependienteprimerasangra2"/>
        <w:ind w:left="567" w:firstLine="0"/>
        <w:rPr>
          <w:rFonts w:ascii="Times New Roman" w:hAnsi="Times New Roman"/>
          <w:i/>
          <w:sz w:val="24"/>
          <w:szCs w:val="24"/>
          <w:lang w:val="es-AR"/>
        </w:rPr>
      </w:pPr>
      <w:r w:rsidRPr="002B1F6C">
        <w:rPr>
          <w:rFonts w:ascii="Times New Roman" w:hAnsi="Times New Roman"/>
          <w:sz w:val="24"/>
          <w:szCs w:val="24"/>
          <w:lang w:val="es-AR"/>
        </w:rPr>
        <w:t>Tallerista:</w:t>
      </w:r>
      <w:r w:rsidRPr="001D5A9C">
        <w:rPr>
          <w:rFonts w:ascii="Times New Roman" w:hAnsi="Times New Roman"/>
          <w:sz w:val="24"/>
          <w:szCs w:val="24"/>
          <w:lang w:val="es-AR"/>
        </w:rPr>
        <w:t xml:space="preserve"> E24</w:t>
      </w:r>
      <w:r w:rsidRPr="002B1F6C">
        <w:rPr>
          <w:rFonts w:ascii="Times New Roman" w:hAnsi="Times New Roman"/>
          <w:i/>
          <w:sz w:val="24"/>
          <w:szCs w:val="24"/>
          <w:lang w:val="es-AR"/>
        </w:rPr>
        <w:t xml:space="preserve"> [Porque la que me trajo </w:t>
      </w:r>
      <w:r w:rsidRPr="0070180C">
        <w:rPr>
          <w:rFonts w:ascii="Times New Roman" w:hAnsi="Times New Roman"/>
          <w:b/>
          <w:i/>
          <w:sz w:val="24"/>
          <w:szCs w:val="24"/>
          <w:lang w:val="es-AR"/>
        </w:rPr>
        <w:t>el auto</w:t>
      </w:r>
      <w:r w:rsidRPr="002B1F6C">
        <w:rPr>
          <w:rFonts w:ascii="Times New Roman" w:hAnsi="Times New Roman"/>
          <w:i/>
          <w:sz w:val="24"/>
          <w:szCs w:val="24"/>
          <w:lang w:val="es-AR"/>
        </w:rPr>
        <w:t xml:space="preserve">/, que no sé quiénes </w:t>
      </w:r>
      <w:r w:rsidRPr="0070180C">
        <w:rPr>
          <w:rFonts w:ascii="Times New Roman" w:hAnsi="Times New Roman"/>
          <w:i/>
          <w:sz w:val="24"/>
          <w:szCs w:val="24"/>
          <w:lang w:val="es-AR"/>
        </w:rPr>
        <w:t>son</w:t>
      </w:r>
      <w:r w:rsidRPr="0070180C">
        <w:rPr>
          <w:rFonts w:ascii="Times New Roman" w:hAnsi="Times New Roman"/>
          <w:b/>
          <w:i/>
          <w:sz w:val="24"/>
          <w:szCs w:val="24"/>
          <w:lang w:val="es-AR"/>
        </w:rPr>
        <w:t xml:space="preserve"> estos señores</w:t>
      </w:r>
      <w:r w:rsidRPr="002B1F6C">
        <w:rPr>
          <w:rFonts w:ascii="Times New Roman" w:hAnsi="Times New Roman"/>
          <w:i/>
          <w:sz w:val="24"/>
          <w:szCs w:val="24"/>
          <w:lang w:val="es-AR"/>
        </w:rPr>
        <w:t xml:space="preserve">/, es una mina que me debe </w:t>
      </w:r>
      <w:r w:rsidRPr="0070180C">
        <w:rPr>
          <w:rFonts w:ascii="Times New Roman" w:hAnsi="Times New Roman"/>
          <w:b/>
          <w:i/>
          <w:sz w:val="24"/>
          <w:szCs w:val="24"/>
          <w:lang w:val="es-AR"/>
        </w:rPr>
        <w:t>7000 pesos</w:t>
      </w:r>
      <w:r w:rsidRPr="002B1F6C">
        <w:rPr>
          <w:rFonts w:ascii="Times New Roman" w:hAnsi="Times New Roman"/>
          <w:i/>
          <w:sz w:val="24"/>
          <w:szCs w:val="24"/>
          <w:lang w:val="es-AR"/>
        </w:rPr>
        <w:t xml:space="preserve"> /y no me los quiere </w:t>
      </w:r>
      <w:r w:rsidRPr="0070180C">
        <w:rPr>
          <w:rFonts w:ascii="Times New Roman" w:hAnsi="Times New Roman"/>
          <w:b/>
          <w:i/>
          <w:sz w:val="24"/>
          <w:szCs w:val="24"/>
          <w:lang w:val="es-AR"/>
        </w:rPr>
        <w:t>pagar</w:t>
      </w:r>
      <w:r w:rsidRPr="002B1F6C">
        <w:rPr>
          <w:rFonts w:ascii="Times New Roman" w:hAnsi="Times New Roman"/>
          <w:i/>
          <w:sz w:val="24"/>
          <w:szCs w:val="24"/>
          <w:lang w:val="es-AR"/>
        </w:rPr>
        <w:t xml:space="preserve">] </w:t>
      </w:r>
      <w:r w:rsidRPr="001D5A9C">
        <w:rPr>
          <w:rFonts w:ascii="Times New Roman" w:hAnsi="Times New Roman"/>
          <w:sz w:val="24"/>
          <w:szCs w:val="24"/>
          <w:lang w:val="es-AR"/>
        </w:rPr>
        <w:t>E25</w:t>
      </w:r>
      <w:r w:rsidRPr="002B1F6C">
        <w:rPr>
          <w:rFonts w:ascii="Times New Roman" w:hAnsi="Times New Roman"/>
          <w:i/>
          <w:sz w:val="24"/>
          <w:szCs w:val="24"/>
          <w:lang w:val="es-AR"/>
        </w:rPr>
        <w:t xml:space="preserve"> [Me mandó a hacer un </w:t>
      </w:r>
      <w:r w:rsidRPr="0070180C">
        <w:rPr>
          <w:rFonts w:ascii="Times New Roman" w:hAnsi="Times New Roman"/>
          <w:b/>
          <w:i/>
          <w:sz w:val="24"/>
          <w:szCs w:val="24"/>
          <w:lang w:val="es-AR"/>
        </w:rPr>
        <w:t>trabaj</w:t>
      </w:r>
      <w:r w:rsidRPr="002B1F6C">
        <w:rPr>
          <w:rFonts w:ascii="Times New Roman" w:hAnsi="Times New Roman"/>
          <w:i/>
          <w:sz w:val="24"/>
          <w:szCs w:val="24"/>
          <w:lang w:val="es-AR"/>
        </w:rPr>
        <w:t xml:space="preserve">o/ diciendo que tenía </w:t>
      </w:r>
      <w:r w:rsidRPr="0070180C">
        <w:rPr>
          <w:rFonts w:ascii="Times New Roman" w:hAnsi="Times New Roman"/>
          <w:b/>
          <w:i/>
          <w:sz w:val="24"/>
          <w:szCs w:val="24"/>
          <w:lang w:val="es-AR"/>
        </w:rPr>
        <w:t>seguro</w:t>
      </w:r>
      <w:r w:rsidRPr="002B1F6C">
        <w:rPr>
          <w:rFonts w:ascii="Times New Roman" w:hAnsi="Times New Roman"/>
          <w:i/>
          <w:sz w:val="24"/>
          <w:szCs w:val="24"/>
          <w:lang w:val="es-AR"/>
        </w:rPr>
        <w:t xml:space="preserve">] </w:t>
      </w:r>
      <w:r w:rsidRPr="001D5A9C">
        <w:rPr>
          <w:rFonts w:ascii="Times New Roman" w:hAnsi="Times New Roman"/>
          <w:sz w:val="24"/>
          <w:szCs w:val="24"/>
          <w:lang w:val="es-AR"/>
        </w:rPr>
        <w:t>E26</w:t>
      </w:r>
      <w:r w:rsidRPr="002B1F6C">
        <w:rPr>
          <w:rFonts w:ascii="Times New Roman" w:hAnsi="Times New Roman"/>
          <w:i/>
          <w:sz w:val="24"/>
          <w:szCs w:val="24"/>
          <w:lang w:val="es-AR"/>
        </w:rPr>
        <w:t xml:space="preserve"> [Resulta que el seguro estaba vencido hace </w:t>
      </w:r>
      <w:r w:rsidRPr="0070180C">
        <w:rPr>
          <w:rFonts w:ascii="Times New Roman" w:hAnsi="Times New Roman"/>
          <w:b/>
          <w:i/>
          <w:sz w:val="24"/>
          <w:szCs w:val="24"/>
          <w:lang w:val="es-AR"/>
        </w:rPr>
        <w:t>5 meses</w:t>
      </w:r>
      <w:r w:rsidRPr="002B1F6C">
        <w:rPr>
          <w:rFonts w:ascii="Times New Roman" w:hAnsi="Times New Roman"/>
          <w:i/>
          <w:sz w:val="24"/>
          <w:szCs w:val="24"/>
          <w:lang w:val="es-AR"/>
        </w:rPr>
        <w:t xml:space="preserve">, </w:t>
      </w:r>
      <w:r w:rsidRPr="0070180C">
        <w:rPr>
          <w:rFonts w:ascii="Times New Roman" w:hAnsi="Times New Roman"/>
          <w:b/>
          <w:i/>
          <w:sz w:val="24"/>
          <w:szCs w:val="24"/>
          <w:lang w:val="es-AR"/>
        </w:rPr>
        <w:t>esta señora</w:t>
      </w:r>
      <w:r w:rsidRPr="002B1F6C">
        <w:rPr>
          <w:rFonts w:ascii="Times New Roman" w:hAnsi="Times New Roman"/>
          <w:i/>
          <w:sz w:val="24"/>
          <w:szCs w:val="24"/>
          <w:lang w:val="es-AR"/>
        </w:rPr>
        <w:t xml:space="preserve">]  </w:t>
      </w:r>
    </w:p>
    <w:p w:rsidR="00AF17DE" w:rsidRPr="002B1F6C" w:rsidRDefault="00AF17DE" w:rsidP="002B1F6C">
      <w:pPr>
        <w:pStyle w:val="Textoindependienteprimerasangra2"/>
        <w:ind w:left="567" w:firstLine="0"/>
        <w:rPr>
          <w:rFonts w:ascii="Times New Roman" w:hAnsi="Times New Roman"/>
          <w:i/>
          <w:sz w:val="24"/>
          <w:szCs w:val="24"/>
          <w:lang w:val="es-AR"/>
        </w:rPr>
      </w:pPr>
      <w:r w:rsidRPr="002B1F6C">
        <w:rPr>
          <w:rFonts w:ascii="Times New Roman" w:hAnsi="Times New Roman"/>
          <w:sz w:val="24"/>
          <w:szCs w:val="24"/>
          <w:lang w:val="es-AR"/>
        </w:rPr>
        <w:t>Dueño del auto:</w:t>
      </w:r>
      <w:r w:rsidRPr="001D5A9C">
        <w:rPr>
          <w:rFonts w:ascii="Times New Roman" w:hAnsi="Times New Roman"/>
          <w:sz w:val="24"/>
          <w:szCs w:val="24"/>
          <w:lang w:val="es-AR"/>
        </w:rPr>
        <w:t>E65</w:t>
      </w:r>
      <w:r w:rsidRPr="002B1F6C">
        <w:rPr>
          <w:rFonts w:ascii="Times New Roman" w:hAnsi="Times New Roman"/>
          <w:i/>
          <w:sz w:val="24"/>
          <w:szCs w:val="24"/>
          <w:lang w:val="es-AR"/>
        </w:rPr>
        <w:t xml:space="preserve"> [Si yo tengo una deuda </w:t>
      </w:r>
      <w:r w:rsidRPr="0070180C">
        <w:rPr>
          <w:rFonts w:ascii="Times New Roman" w:hAnsi="Times New Roman"/>
          <w:b/>
          <w:i/>
          <w:sz w:val="24"/>
          <w:szCs w:val="24"/>
          <w:lang w:val="es-AR"/>
        </w:rPr>
        <w:t>con vos</w:t>
      </w:r>
      <w:r w:rsidRPr="002B1F6C">
        <w:rPr>
          <w:rFonts w:ascii="Times New Roman" w:hAnsi="Times New Roman"/>
          <w:i/>
          <w:sz w:val="24"/>
          <w:szCs w:val="24"/>
          <w:lang w:val="es-AR"/>
        </w:rPr>
        <w:t xml:space="preserve">, / lo arreglo por el </w:t>
      </w:r>
      <w:r w:rsidRPr="0070180C">
        <w:rPr>
          <w:rFonts w:ascii="Times New Roman" w:hAnsi="Times New Roman"/>
          <w:b/>
          <w:i/>
          <w:sz w:val="24"/>
          <w:szCs w:val="24"/>
          <w:lang w:val="es-AR"/>
        </w:rPr>
        <w:t>aspecto comercial</w:t>
      </w:r>
      <w:r w:rsidRPr="002B1F6C">
        <w:rPr>
          <w:rFonts w:ascii="Times New Roman" w:hAnsi="Times New Roman"/>
          <w:i/>
          <w:sz w:val="24"/>
          <w:szCs w:val="24"/>
          <w:lang w:val="es-AR"/>
        </w:rPr>
        <w:t xml:space="preserve">] </w:t>
      </w:r>
      <w:r w:rsidRPr="001D5A9C">
        <w:rPr>
          <w:rFonts w:ascii="Times New Roman" w:hAnsi="Times New Roman"/>
          <w:sz w:val="24"/>
          <w:szCs w:val="24"/>
          <w:lang w:val="es-AR"/>
        </w:rPr>
        <w:t>E66</w:t>
      </w:r>
      <w:r w:rsidRPr="002B1F6C">
        <w:rPr>
          <w:rFonts w:ascii="Times New Roman" w:hAnsi="Times New Roman"/>
          <w:i/>
          <w:sz w:val="24"/>
          <w:szCs w:val="24"/>
          <w:lang w:val="es-AR"/>
        </w:rPr>
        <w:t xml:space="preserve"> [Esto, ya estamos hablando de un </w:t>
      </w:r>
      <w:r w:rsidRPr="0070180C">
        <w:rPr>
          <w:rFonts w:ascii="Times New Roman" w:hAnsi="Times New Roman"/>
          <w:b/>
          <w:i/>
          <w:sz w:val="24"/>
          <w:szCs w:val="24"/>
          <w:lang w:val="es-AR"/>
        </w:rPr>
        <w:t>secuestro</w:t>
      </w:r>
      <w:r w:rsidRPr="002B1F6C">
        <w:rPr>
          <w:rFonts w:ascii="Times New Roman" w:hAnsi="Times New Roman"/>
          <w:i/>
          <w:sz w:val="24"/>
          <w:szCs w:val="24"/>
          <w:lang w:val="es-AR"/>
        </w:rPr>
        <w:t xml:space="preserve">] </w:t>
      </w:r>
      <w:r w:rsidRPr="001D5A9C">
        <w:rPr>
          <w:rFonts w:ascii="Times New Roman" w:hAnsi="Times New Roman"/>
          <w:sz w:val="24"/>
          <w:szCs w:val="24"/>
          <w:lang w:val="es-AR"/>
        </w:rPr>
        <w:t>E67</w:t>
      </w:r>
      <w:r w:rsidRPr="002B1F6C">
        <w:rPr>
          <w:rFonts w:ascii="Times New Roman" w:hAnsi="Times New Roman"/>
          <w:i/>
          <w:sz w:val="24"/>
          <w:szCs w:val="24"/>
          <w:lang w:val="es-AR"/>
        </w:rPr>
        <w:t xml:space="preserve"> [Me está secuestrando </w:t>
      </w:r>
      <w:r w:rsidRPr="0070180C">
        <w:rPr>
          <w:rFonts w:ascii="Times New Roman" w:hAnsi="Times New Roman"/>
          <w:b/>
          <w:i/>
          <w:sz w:val="24"/>
          <w:szCs w:val="24"/>
          <w:lang w:val="es-AR"/>
        </w:rPr>
        <w:t>el coche</w:t>
      </w:r>
      <w:r w:rsidRPr="002B1F6C">
        <w:rPr>
          <w:rFonts w:ascii="Times New Roman" w:hAnsi="Times New Roman"/>
          <w:i/>
          <w:sz w:val="24"/>
          <w:szCs w:val="24"/>
          <w:lang w:val="es-AR"/>
        </w:rPr>
        <w:t xml:space="preserve"> /y es una </w:t>
      </w:r>
      <w:r w:rsidRPr="0070180C">
        <w:rPr>
          <w:rFonts w:ascii="Times New Roman" w:hAnsi="Times New Roman"/>
          <w:b/>
          <w:i/>
          <w:sz w:val="24"/>
          <w:szCs w:val="24"/>
          <w:lang w:val="es-AR"/>
        </w:rPr>
        <w:t>propiedad privada</w:t>
      </w:r>
      <w:r w:rsidRPr="002B1F6C">
        <w:rPr>
          <w:rFonts w:ascii="Times New Roman" w:hAnsi="Times New Roman"/>
          <w:i/>
          <w:sz w:val="24"/>
          <w:szCs w:val="24"/>
          <w:lang w:val="es-AR"/>
        </w:rPr>
        <w:t>]</w:t>
      </w:r>
    </w:p>
    <w:p w:rsidR="00AF17DE" w:rsidRDefault="00AF17DE" w:rsidP="002B1F6C">
      <w:pPr>
        <w:pStyle w:val="Textoindependiente"/>
        <w:spacing w:line="480" w:lineRule="auto"/>
        <w:jc w:val="both"/>
        <w:rPr>
          <w:lang w:val="es-AR"/>
        </w:rPr>
      </w:pPr>
      <w:r w:rsidRPr="00146A72">
        <w:rPr>
          <w:lang w:val="es-AR"/>
        </w:rPr>
        <w:t xml:space="preserve">En </w:t>
      </w:r>
      <w:r>
        <w:rPr>
          <w:lang w:val="es-AR"/>
        </w:rPr>
        <w:t xml:space="preserve">el </w:t>
      </w:r>
      <w:r w:rsidR="00657DF4">
        <w:rPr>
          <w:lang w:val="es-AR"/>
        </w:rPr>
        <w:t>segmento</w:t>
      </w:r>
      <w:r>
        <w:rPr>
          <w:lang w:val="es-AR"/>
        </w:rPr>
        <w:t xml:space="preserve"> “Perfume de mujer”  el  conflicto se genera ante el posible desalojo de una casa. L</w:t>
      </w:r>
      <w:r w:rsidRPr="00146A72">
        <w:rPr>
          <w:lang w:val="es-AR"/>
        </w:rPr>
        <w:t xml:space="preserve">os ocupantes sostienen que si ellos cuidaron la casa por 25 años, el hijo del dueño no tiene derecho al reclamo. Los focos recaen en </w:t>
      </w:r>
      <w:r>
        <w:rPr>
          <w:lang w:val="es-AR"/>
        </w:rPr>
        <w:t>los 25 años reiterados y en posición marcada</w:t>
      </w:r>
      <w:r w:rsidR="000B0B14">
        <w:rPr>
          <w:lang w:val="es-AR"/>
        </w:rPr>
        <w:t xml:space="preserve"> en E33</w:t>
      </w:r>
      <w:r>
        <w:rPr>
          <w:lang w:val="es-AR"/>
        </w:rPr>
        <w:t xml:space="preserve">. </w:t>
      </w:r>
      <w:r w:rsidRPr="00146A72">
        <w:rPr>
          <w:lang w:val="es-AR"/>
        </w:rPr>
        <w:t xml:space="preserve"> Se reit</w:t>
      </w:r>
      <w:r>
        <w:rPr>
          <w:lang w:val="es-AR"/>
        </w:rPr>
        <w:t>era el verbo “dejar” (</w:t>
      </w:r>
      <w:r w:rsidRPr="00146A72">
        <w:rPr>
          <w:lang w:val="es-AR"/>
        </w:rPr>
        <w:t>la casa</w:t>
      </w:r>
      <w:r>
        <w:rPr>
          <w:lang w:val="es-AR"/>
        </w:rPr>
        <w:t xml:space="preserve">) </w:t>
      </w:r>
      <w:r w:rsidR="000B0B14">
        <w:rPr>
          <w:lang w:val="es-AR"/>
        </w:rPr>
        <w:t xml:space="preserve">“a mi papá” reiterado también </w:t>
      </w:r>
      <w:r w:rsidRPr="00146A72">
        <w:rPr>
          <w:lang w:val="es-AR"/>
        </w:rPr>
        <w:t>para cuidar.</w:t>
      </w:r>
      <w:r>
        <w:rPr>
          <w:lang w:val="es-AR"/>
        </w:rPr>
        <w:t xml:space="preserve"> “A la casa” y “ahí” referido a la casa, están en posición focal, lo mismo que “para cuidar”.</w:t>
      </w:r>
    </w:p>
    <w:p w:rsidR="00AF17DE" w:rsidRDefault="00AF17DE" w:rsidP="002B1F6C">
      <w:pPr>
        <w:pStyle w:val="Textoindependiente"/>
        <w:spacing w:line="480" w:lineRule="auto"/>
        <w:jc w:val="both"/>
        <w:rPr>
          <w:lang w:val="es-AR"/>
        </w:rPr>
      </w:pPr>
      <w:r>
        <w:rPr>
          <w:lang w:val="es-AR"/>
        </w:rPr>
        <w:t xml:space="preserve">La garantía que maneja el hablante es “quien cuida una casa durante 25 años, sin que el dueño se ocupe de ella, pasa a ser su dueño”. </w:t>
      </w:r>
    </w:p>
    <w:p w:rsidR="00AF17DE" w:rsidRPr="002B1F6C" w:rsidRDefault="00AF17DE" w:rsidP="002B1F6C">
      <w:pPr>
        <w:pStyle w:val="Textoindependienteprimerasangra2"/>
        <w:ind w:left="567" w:firstLine="0"/>
        <w:rPr>
          <w:rFonts w:ascii="Times New Roman" w:hAnsi="Times New Roman"/>
          <w:i/>
          <w:sz w:val="24"/>
          <w:szCs w:val="24"/>
          <w:lang w:val="es-AR"/>
        </w:rPr>
      </w:pPr>
      <w:r w:rsidRPr="001D5A9C">
        <w:rPr>
          <w:rFonts w:ascii="Times New Roman" w:hAnsi="Times New Roman"/>
          <w:sz w:val="24"/>
          <w:szCs w:val="24"/>
          <w:lang w:val="es-AR"/>
        </w:rPr>
        <w:t>Hija 2: E33</w:t>
      </w:r>
      <w:r w:rsidRPr="002B1F6C">
        <w:rPr>
          <w:rFonts w:ascii="Times New Roman" w:hAnsi="Times New Roman"/>
          <w:i/>
          <w:sz w:val="24"/>
          <w:szCs w:val="24"/>
          <w:lang w:val="es-AR"/>
        </w:rPr>
        <w:t xml:space="preserve"> [El hombre vino/ y </w:t>
      </w:r>
      <w:r w:rsidRPr="002B1F6C">
        <w:rPr>
          <w:rFonts w:ascii="Times New Roman" w:hAnsi="Times New Roman"/>
          <w:b/>
          <w:i/>
          <w:sz w:val="24"/>
          <w:szCs w:val="24"/>
          <w:lang w:val="es-AR"/>
        </w:rPr>
        <w:t>hace 25 años</w:t>
      </w:r>
      <w:r w:rsidRPr="002B1F6C">
        <w:rPr>
          <w:rFonts w:ascii="Times New Roman" w:hAnsi="Times New Roman"/>
          <w:i/>
          <w:sz w:val="24"/>
          <w:szCs w:val="24"/>
          <w:lang w:val="es-AR"/>
        </w:rPr>
        <w:t xml:space="preserve"> se lo dejó a mi papá a la casa/ y lo dejó para cuidar] </w:t>
      </w:r>
      <w:r w:rsidRPr="001D5A9C">
        <w:rPr>
          <w:rFonts w:ascii="Times New Roman" w:hAnsi="Times New Roman"/>
          <w:sz w:val="24"/>
          <w:szCs w:val="24"/>
          <w:lang w:val="es-AR"/>
        </w:rPr>
        <w:t>E34</w:t>
      </w:r>
      <w:r w:rsidRPr="002B1F6C">
        <w:rPr>
          <w:rFonts w:ascii="Times New Roman" w:hAnsi="Times New Roman"/>
          <w:i/>
          <w:sz w:val="24"/>
          <w:szCs w:val="24"/>
          <w:lang w:val="es-AR"/>
        </w:rPr>
        <w:t xml:space="preserve"> [Y mi papá </w:t>
      </w:r>
      <w:r w:rsidRPr="002B1F6C">
        <w:rPr>
          <w:rFonts w:ascii="Times New Roman" w:hAnsi="Times New Roman"/>
          <w:b/>
          <w:i/>
          <w:sz w:val="24"/>
          <w:szCs w:val="24"/>
          <w:lang w:val="es-AR"/>
        </w:rPr>
        <w:t>hace 25 años</w:t>
      </w:r>
      <w:r w:rsidRPr="002B1F6C">
        <w:rPr>
          <w:rFonts w:ascii="Times New Roman" w:hAnsi="Times New Roman"/>
          <w:i/>
          <w:sz w:val="24"/>
          <w:szCs w:val="24"/>
          <w:lang w:val="es-AR"/>
        </w:rPr>
        <w:t xml:space="preserve"> que está ahí]</w:t>
      </w:r>
    </w:p>
    <w:p w:rsidR="00AF17DE" w:rsidRDefault="00AF17DE" w:rsidP="002B1F6C">
      <w:pPr>
        <w:pStyle w:val="Textoindependiente"/>
        <w:spacing w:line="480" w:lineRule="auto"/>
        <w:jc w:val="both"/>
        <w:rPr>
          <w:lang w:val="es-AR"/>
        </w:rPr>
      </w:pPr>
      <w:r>
        <w:rPr>
          <w:lang w:val="es-AR"/>
        </w:rPr>
        <w:t>Al hijo del dueño, los familiares</w:t>
      </w:r>
      <w:r w:rsidR="00AD2700">
        <w:rPr>
          <w:lang w:val="es-AR"/>
        </w:rPr>
        <w:t xml:space="preserve"> ocupantes </w:t>
      </w:r>
      <w:r>
        <w:rPr>
          <w:lang w:val="es-AR"/>
        </w:rPr>
        <w:t xml:space="preserve"> no lo dejan hablar. </w:t>
      </w:r>
      <w:r w:rsidR="0025035F">
        <w:rPr>
          <w:lang w:val="es-AR"/>
        </w:rPr>
        <w:t xml:space="preserve">En el ejemplo siguiente, la </w:t>
      </w:r>
      <w:r>
        <w:rPr>
          <w:lang w:val="es-AR"/>
        </w:rPr>
        <w:t xml:space="preserve"> pregunta incompleta, se puede interpretar como que el hombre está pidiendo los papeles que avalen</w:t>
      </w:r>
      <w:r w:rsidR="00AD2700">
        <w:rPr>
          <w:lang w:val="es-AR"/>
        </w:rPr>
        <w:t xml:space="preserve"> </w:t>
      </w:r>
      <w:r>
        <w:rPr>
          <w:lang w:val="es-AR"/>
        </w:rPr>
        <w:t xml:space="preserve"> los derechos de los ocupantes, lo cual despierta la ira del pariente. Se infiere que el acuerdo fue de palabra. La garantía que se podría reconstruir de parte del hijo del </w:t>
      </w:r>
      <w:r>
        <w:rPr>
          <w:lang w:val="es-AR"/>
        </w:rPr>
        <w:lastRenderedPageBreak/>
        <w:t>dueño es que “todo reclamo debe estar avalado por la documentación pertinente”. Y esta garantía está relacionada con los discursos legales.</w:t>
      </w:r>
    </w:p>
    <w:p w:rsidR="00AF17DE" w:rsidRPr="002B1F6C" w:rsidRDefault="00AF17DE" w:rsidP="000F741A">
      <w:pPr>
        <w:pStyle w:val="Lista2"/>
        <w:rPr>
          <w:rFonts w:ascii="Times New Roman" w:hAnsi="Times New Roman"/>
          <w:sz w:val="24"/>
          <w:szCs w:val="24"/>
          <w:lang w:val="es-AR"/>
        </w:rPr>
      </w:pPr>
      <w:r w:rsidRPr="002B1F6C">
        <w:rPr>
          <w:rFonts w:ascii="Times New Roman" w:hAnsi="Times New Roman"/>
          <w:sz w:val="24"/>
          <w:szCs w:val="24"/>
          <w:lang w:val="es-AR"/>
        </w:rPr>
        <w:t>Hijo del dueño: E30 [¿</w:t>
      </w:r>
      <w:r w:rsidRPr="00F761C6">
        <w:rPr>
          <w:rFonts w:ascii="Times New Roman" w:hAnsi="Times New Roman"/>
          <w:i/>
          <w:sz w:val="24"/>
          <w:szCs w:val="24"/>
          <w:lang w:val="es-AR"/>
        </w:rPr>
        <w:t>Adónde está…?]</w:t>
      </w:r>
    </w:p>
    <w:p w:rsidR="00AF17DE" w:rsidRPr="002B1F6C" w:rsidRDefault="00AF17DE" w:rsidP="000F741A">
      <w:pPr>
        <w:pStyle w:val="Lista2"/>
        <w:rPr>
          <w:rFonts w:ascii="Times New Roman" w:hAnsi="Times New Roman"/>
          <w:sz w:val="24"/>
          <w:szCs w:val="24"/>
          <w:lang w:val="es-AR"/>
        </w:rPr>
      </w:pPr>
      <w:r w:rsidRPr="002B1F6C">
        <w:rPr>
          <w:rFonts w:ascii="Times New Roman" w:hAnsi="Times New Roman"/>
          <w:sz w:val="24"/>
          <w:szCs w:val="24"/>
          <w:lang w:val="es-AR"/>
        </w:rPr>
        <w:t xml:space="preserve">Pariente (del ocupante): E31 </w:t>
      </w:r>
      <w:r w:rsidRPr="00F761C6">
        <w:rPr>
          <w:rFonts w:ascii="Times New Roman" w:hAnsi="Times New Roman"/>
          <w:i/>
          <w:sz w:val="24"/>
          <w:szCs w:val="24"/>
          <w:lang w:val="es-AR"/>
        </w:rPr>
        <w:t xml:space="preserve">[¿Adónde está </w:t>
      </w:r>
      <w:r w:rsidRPr="0070180C">
        <w:rPr>
          <w:rFonts w:ascii="Times New Roman" w:hAnsi="Times New Roman"/>
          <w:b/>
          <w:i/>
          <w:sz w:val="24"/>
          <w:szCs w:val="24"/>
          <w:lang w:val="es-AR"/>
        </w:rPr>
        <w:t>qué</w:t>
      </w:r>
      <w:r w:rsidRPr="00F761C6">
        <w:rPr>
          <w:rFonts w:ascii="Times New Roman" w:hAnsi="Times New Roman"/>
          <w:i/>
          <w:sz w:val="24"/>
          <w:szCs w:val="24"/>
          <w:lang w:val="es-AR"/>
        </w:rPr>
        <w:t>?]</w:t>
      </w:r>
      <w:r w:rsidRPr="002B1F6C">
        <w:rPr>
          <w:rFonts w:ascii="Times New Roman" w:hAnsi="Times New Roman"/>
          <w:sz w:val="24"/>
          <w:szCs w:val="24"/>
          <w:lang w:val="es-AR"/>
        </w:rPr>
        <w:t xml:space="preserve"> E32 [¡</w:t>
      </w:r>
      <w:r w:rsidRPr="0070180C">
        <w:rPr>
          <w:rFonts w:ascii="Times New Roman" w:hAnsi="Times New Roman"/>
          <w:b/>
          <w:i/>
          <w:sz w:val="24"/>
          <w:szCs w:val="24"/>
          <w:lang w:val="es-AR"/>
        </w:rPr>
        <w:t>Las pelotas</w:t>
      </w:r>
      <w:r w:rsidRPr="002B1F6C">
        <w:rPr>
          <w:rFonts w:ascii="Times New Roman" w:hAnsi="Times New Roman"/>
          <w:sz w:val="24"/>
          <w:szCs w:val="24"/>
          <w:lang w:val="es-AR"/>
        </w:rPr>
        <w:t>!]</w:t>
      </w:r>
    </w:p>
    <w:p w:rsidR="00AF17DE" w:rsidRDefault="00AF17DE" w:rsidP="00AF17DE">
      <w:pPr>
        <w:ind w:left="567"/>
        <w:jc w:val="both"/>
        <w:rPr>
          <w:sz w:val="24"/>
          <w:szCs w:val="24"/>
          <w:lang w:val="es-AR"/>
        </w:rPr>
      </w:pPr>
    </w:p>
    <w:p w:rsidR="00AF17DE" w:rsidRDefault="00AF17DE" w:rsidP="002B1F6C">
      <w:pPr>
        <w:pStyle w:val="Textoindependiente"/>
        <w:spacing w:line="480" w:lineRule="auto"/>
        <w:jc w:val="both"/>
        <w:rPr>
          <w:lang w:val="es-AR"/>
        </w:rPr>
      </w:pPr>
      <w:r>
        <w:rPr>
          <w:lang w:val="es-AR"/>
        </w:rPr>
        <w:t xml:space="preserve">En los casos de violencia familiar, las mujeres golpeadas o los vecinos llaman a la policía para solucionar los problemas. Se observa en E5 y E40 que la mujer acusa a su marido de ejercer violencia sobre ella. Los focos recaen en el verbo “pegar” y en “dos trompadas”. La garantía que se reconstruye en estas emisiones es que “está mal que el marido ejerza violencia sobre su mujer”. </w:t>
      </w:r>
    </w:p>
    <w:p w:rsidR="00AF17DE" w:rsidRDefault="00AF17DE" w:rsidP="002B1F6C">
      <w:pPr>
        <w:pStyle w:val="Textoindependiente"/>
        <w:spacing w:line="480" w:lineRule="auto"/>
        <w:jc w:val="both"/>
        <w:rPr>
          <w:lang w:val="es-AR"/>
        </w:rPr>
      </w:pPr>
      <w:r>
        <w:rPr>
          <w:lang w:val="es-AR"/>
        </w:rPr>
        <w:t>Esta mujer no adoptó una actitud pasiva y devolvió la violencia del hombre. La garantía que se releva en sus emisiones es que “s</w:t>
      </w:r>
      <w:r w:rsidR="00236EDB">
        <w:rPr>
          <w:lang w:val="es-AR"/>
        </w:rPr>
        <w:t xml:space="preserve">i el hombre golpea a la mujer, esta </w:t>
      </w:r>
      <w:r>
        <w:rPr>
          <w:lang w:val="es-AR"/>
        </w:rPr>
        <w:t>debe defenderse” (E41, E42 y E66). Los focos recaen en el verbo “pegar” reiterado dos veces y en la violencia “mano encima” y “trompadas” (reiterado)</w:t>
      </w:r>
    </w:p>
    <w:p w:rsidR="00AF17DE" w:rsidRPr="002B1F6C" w:rsidRDefault="00AF17DE" w:rsidP="002B1F6C">
      <w:pPr>
        <w:pStyle w:val="Textoindependienteprimerasangra2"/>
        <w:ind w:left="567" w:firstLine="0"/>
        <w:rPr>
          <w:rFonts w:ascii="Times New Roman" w:hAnsi="Times New Roman"/>
          <w:i/>
          <w:sz w:val="24"/>
          <w:szCs w:val="24"/>
          <w:lang w:val="es-AR"/>
        </w:rPr>
      </w:pPr>
      <w:r w:rsidRPr="001D5A9C">
        <w:rPr>
          <w:rFonts w:ascii="Times New Roman" w:hAnsi="Times New Roman"/>
          <w:sz w:val="24"/>
          <w:szCs w:val="24"/>
          <w:lang w:val="es-AR"/>
        </w:rPr>
        <w:t>Mujer (a la policía): E5</w:t>
      </w:r>
      <w:r w:rsidRPr="002B1F6C">
        <w:rPr>
          <w:rFonts w:ascii="Times New Roman" w:hAnsi="Times New Roman"/>
          <w:i/>
          <w:sz w:val="24"/>
          <w:szCs w:val="24"/>
          <w:lang w:val="es-AR"/>
        </w:rPr>
        <w:t xml:space="preserve"> [Mi marido me </w:t>
      </w:r>
      <w:r w:rsidRPr="008342B4">
        <w:rPr>
          <w:rFonts w:ascii="Times New Roman" w:hAnsi="Times New Roman"/>
          <w:b/>
          <w:i/>
          <w:sz w:val="24"/>
          <w:szCs w:val="24"/>
          <w:lang w:val="es-AR"/>
        </w:rPr>
        <w:t>pegó</w:t>
      </w:r>
      <w:r w:rsidRPr="002B1F6C">
        <w:rPr>
          <w:rFonts w:ascii="Times New Roman" w:hAnsi="Times New Roman"/>
          <w:i/>
          <w:sz w:val="24"/>
          <w:szCs w:val="24"/>
          <w:lang w:val="es-AR"/>
        </w:rPr>
        <w:t xml:space="preserve">] </w:t>
      </w:r>
    </w:p>
    <w:p w:rsidR="00AF17DE" w:rsidRPr="002B1F6C" w:rsidRDefault="00AF17DE" w:rsidP="002B1F6C">
      <w:pPr>
        <w:pStyle w:val="Textoindependienteprimerasangra2"/>
        <w:ind w:left="567" w:firstLine="0"/>
        <w:rPr>
          <w:rFonts w:ascii="Times New Roman" w:hAnsi="Times New Roman"/>
          <w:i/>
          <w:sz w:val="24"/>
          <w:szCs w:val="24"/>
          <w:lang w:val="es-AR"/>
        </w:rPr>
      </w:pPr>
      <w:r w:rsidRPr="001D5A9C">
        <w:rPr>
          <w:rFonts w:ascii="Times New Roman" w:hAnsi="Times New Roman"/>
          <w:sz w:val="24"/>
          <w:szCs w:val="24"/>
          <w:lang w:val="es-AR"/>
        </w:rPr>
        <w:t>Mujer: (al periodista, a la policía y al marido)</w:t>
      </w:r>
      <w:r w:rsidR="001F6258">
        <w:rPr>
          <w:rFonts w:ascii="Times New Roman" w:hAnsi="Times New Roman"/>
          <w:sz w:val="24"/>
          <w:szCs w:val="24"/>
          <w:lang w:val="es-AR"/>
        </w:rPr>
        <w:t xml:space="preserve"> </w:t>
      </w:r>
      <w:r w:rsidRPr="001D5A9C">
        <w:rPr>
          <w:rFonts w:ascii="Times New Roman" w:hAnsi="Times New Roman"/>
          <w:sz w:val="24"/>
          <w:szCs w:val="24"/>
          <w:lang w:val="es-AR"/>
        </w:rPr>
        <w:t>E40</w:t>
      </w:r>
      <w:r w:rsidRPr="002B1F6C">
        <w:rPr>
          <w:rFonts w:ascii="Times New Roman" w:hAnsi="Times New Roman"/>
          <w:i/>
          <w:sz w:val="24"/>
          <w:szCs w:val="24"/>
          <w:lang w:val="es-AR"/>
        </w:rPr>
        <w:t xml:space="preserve"> [Él me pegó </w:t>
      </w:r>
      <w:r w:rsidRPr="008342B4">
        <w:rPr>
          <w:rFonts w:ascii="Times New Roman" w:hAnsi="Times New Roman"/>
          <w:b/>
          <w:i/>
          <w:sz w:val="24"/>
          <w:szCs w:val="24"/>
          <w:lang w:val="es-AR"/>
        </w:rPr>
        <w:t>dos trompadas</w:t>
      </w:r>
      <w:r w:rsidRPr="002B1F6C">
        <w:rPr>
          <w:rFonts w:ascii="Times New Roman" w:hAnsi="Times New Roman"/>
          <w:i/>
          <w:sz w:val="24"/>
          <w:szCs w:val="24"/>
          <w:lang w:val="es-AR"/>
        </w:rPr>
        <w:t xml:space="preserve">] </w:t>
      </w:r>
      <w:r w:rsidRPr="001D5A9C">
        <w:rPr>
          <w:rFonts w:ascii="Times New Roman" w:hAnsi="Times New Roman"/>
          <w:sz w:val="24"/>
          <w:szCs w:val="24"/>
          <w:lang w:val="es-AR"/>
        </w:rPr>
        <w:t>E41</w:t>
      </w:r>
      <w:r w:rsidRPr="002B1F6C">
        <w:rPr>
          <w:rFonts w:ascii="Times New Roman" w:hAnsi="Times New Roman"/>
          <w:i/>
          <w:sz w:val="24"/>
          <w:szCs w:val="24"/>
          <w:lang w:val="es-AR"/>
        </w:rPr>
        <w:t xml:space="preserve"> [Yo no voy a dejar que me pegue] </w:t>
      </w:r>
      <w:r w:rsidRPr="001D5A9C">
        <w:rPr>
          <w:rFonts w:ascii="Times New Roman" w:hAnsi="Times New Roman"/>
          <w:sz w:val="24"/>
          <w:szCs w:val="24"/>
          <w:lang w:val="es-AR"/>
        </w:rPr>
        <w:t>E42</w:t>
      </w:r>
      <w:r w:rsidRPr="002B1F6C">
        <w:rPr>
          <w:rFonts w:ascii="Times New Roman" w:hAnsi="Times New Roman"/>
          <w:i/>
          <w:sz w:val="24"/>
          <w:szCs w:val="24"/>
          <w:lang w:val="es-AR"/>
        </w:rPr>
        <w:t xml:space="preserve"> [¡Poneme la </w:t>
      </w:r>
      <w:r w:rsidRPr="008342B4">
        <w:rPr>
          <w:rFonts w:ascii="Times New Roman" w:hAnsi="Times New Roman"/>
          <w:b/>
          <w:i/>
          <w:sz w:val="24"/>
          <w:szCs w:val="24"/>
          <w:lang w:val="es-AR"/>
        </w:rPr>
        <w:t>mano encima</w:t>
      </w:r>
      <w:r w:rsidRPr="002B1F6C">
        <w:rPr>
          <w:rFonts w:ascii="Times New Roman" w:hAnsi="Times New Roman"/>
          <w:i/>
          <w:sz w:val="24"/>
          <w:szCs w:val="24"/>
          <w:lang w:val="es-AR"/>
        </w:rPr>
        <w:t>!]</w:t>
      </w:r>
    </w:p>
    <w:p w:rsidR="00AF17DE" w:rsidRPr="002A401F" w:rsidRDefault="00AF17DE" w:rsidP="002B1F6C">
      <w:pPr>
        <w:pStyle w:val="Textoindependienteprimerasangra2"/>
        <w:ind w:left="567" w:firstLine="0"/>
        <w:rPr>
          <w:rFonts w:ascii="Times New Roman" w:hAnsi="Times New Roman"/>
          <w:sz w:val="24"/>
          <w:szCs w:val="24"/>
          <w:lang w:val="pt-BR"/>
        </w:rPr>
      </w:pPr>
      <w:r w:rsidRPr="002A401F">
        <w:rPr>
          <w:rFonts w:ascii="Times New Roman" w:hAnsi="Times New Roman"/>
          <w:sz w:val="24"/>
          <w:szCs w:val="24"/>
          <w:lang w:val="pt-BR"/>
        </w:rPr>
        <w:t>E66 [</w:t>
      </w:r>
      <w:r w:rsidRPr="002A401F">
        <w:rPr>
          <w:rFonts w:ascii="Times New Roman" w:hAnsi="Times New Roman"/>
          <w:i/>
          <w:sz w:val="24"/>
          <w:szCs w:val="24"/>
          <w:lang w:val="pt-BR"/>
        </w:rPr>
        <w:t xml:space="preserve">Lo cagué </w:t>
      </w:r>
      <w:r w:rsidRPr="008342B4">
        <w:rPr>
          <w:rFonts w:ascii="Times New Roman" w:hAnsi="Times New Roman"/>
          <w:b/>
          <w:i/>
          <w:sz w:val="24"/>
          <w:szCs w:val="24"/>
          <w:lang w:val="pt-BR"/>
        </w:rPr>
        <w:t>a trompadas</w:t>
      </w:r>
      <w:r w:rsidRPr="002A401F">
        <w:rPr>
          <w:lang w:val="pt-BR"/>
        </w:rPr>
        <w:t>]</w:t>
      </w:r>
      <w:r w:rsidR="008342B4">
        <w:rPr>
          <w:lang w:val="pt-BR"/>
        </w:rPr>
        <w:t xml:space="preserve"> </w:t>
      </w:r>
      <w:r w:rsidR="00FE0D6D" w:rsidRPr="002A401F">
        <w:rPr>
          <w:rFonts w:ascii="Times New Roman" w:hAnsi="Times New Roman"/>
          <w:sz w:val="24"/>
          <w:szCs w:val="24"/>
          <w:lang w:val="pt-BR"/>
        </w:rPr>
        <w:t>(Último round)</w:t>
      </w:r>
    </w:p>
    <w:p w:rsidR="00AF17DE" w:rsidRDefault="00AF17DE" w:rsidP="002B1F6C">
      <w:pPr>
        <w:pStyle w:val="Textoindependiente"/>
        <w:spacing w:line="480" w:lineRule="auto"/>
        <w:jc w:val="both"/>
        <w:rPr>
          <w:lang w:val="es-AR"/>
        </w:rPr>
      </w:pPr>
      <w:r>
        <w:rPr>
          <w:lang w:val="es-AR"/>
        </w:rPr>
        <w:t xml:space="preserve">En los otros casos de violencia familiar, las mujeres exponen su problema ante la policía pero no se defienden por sí solas. De sus emisiones se releva la misma garantía: “está mal tratar mal y </w:t>
      </w:r>
      <w:r w:rsidR="00236EDB">
        <w:rPr>
          <w:lang w:val="es-AR"/>
        </w:rPr>
        <w:t xml:space="preserve">pegarle a una mujer”, garantía </w:t>
      </w:r>
      <w:r>
        <w:rPr>
          <w:lang w:val="es-AR"/>
        </w:rPr>
        <w:t>que alude a los discursos sobre violencia de género.</w:t>
      </w:r>
    </w:p>
    <w:p w:rsidR="00AF17DE" w:rsidRDefault="00AF17DE" w:rsidP="002B1F6C">
      <w:pPr>
        <w:pStyle w:val="Textoindependiente"/>
        <w:spacing w:line="480" w:lineRule="auto"/>
        <w:jc w:val="both"/>
        <w:rPr>
          <w:lang w:val="es-AR"/>
        </w:rPr>
      </w:pPr>
      <w:r>
        <w:rPr>
          <w:lang w:val="es-AR"/>
        </w:rPr>
        <w:t xml:space="preserve">Uno de los maridos acusados de violencia, hábilmente desvió el tema de la violencia hacia el tema de la infidelidad, posicionándose como víctima. </w:t>
      </w:r>
      <w:r w:rsidR="008342B4">
        <w:rPr>
          <w:lang w:val="es-AR"/>
        </w:rPr>
        <w:t>En el ejemplo, l</w:t>
      </w:r>
      <w:r>
        <w:rPr>
          <w:lang w:val="es-AR"/>
        </w:rPr>
        <w:t xml:space="preserve">os focos en sus emisiones recaen en el hijo testigo, en el lugar y en la hora del hecho. La garantía que </w:t>
      </w:r>
      <w:r>
        <w:rPr>
          <w:lang w:val="es-AR"/>
        </w:rPr>
        <w:lastRenderedPageBreak/>
        <w:t>subyace es que “está mal que la mujer le sea infiel al hombre”.  Está implícito</w:t>
      </w:r>
      <w:r w:rsidR="001D5A9C">
        <w:rPr>
          <w:lang w:val="es-AR"/>
        </w:rPr>
        <w:t xml:space="preserve"> que por eso le pega a la mujer</w:t>
      </w:r>
    </w:p>
    <w:p w:rsidR="001B7482" w:rsidRPr="00C60AD1" w:rsidRDefault="00AF17DE" w:rsidP="002B1F6C">
      <w:pPr>
        <w:pStyle w:val="Textoindependienteprimerasangra2"/>
        <w:ind w:left="567" w:firstLine="0"/>
        <w:rPr>
          <w:rFonts w:ascii="Times New Roman" w:hAnsi="Times New Roman"/>
          <w:sz w:val="24"/>
          <w:szCs w:val="24"/>
          <w:lang w:val="es-AR"/>
        </w:rPr>
      </w:pPr>
      <w:r w:rsidRPr="00F761C6">
        <w:rPr>
          <w:rFonts w:ascii="Times New Roman" w:hAnsi="Times New Roman"/>
          <w:sz w:val="24"/>
          <w:szCs w:val="24"/>
          <w:lang w:val="es-AR"/>
        </w:rPr>
        <w:t>Marido: E13</w:t>
      </w:r>
      <w:r w:rsidRPr="002B1F6C">
        <w:rPr>
          <w:rFonts w:ascii="Times New Roman" w:hAnsi="Times New Roman"/>
          <w:i/>
          <w:sz w:val="24"/>
          <w:szCs w:val="24"/>
          <w:lang w:val="es-AR"/>
        </w:rPr>
        <w:t xml:space="preserve"> [Yo tengo mi </w:t>
      </w:r>
      <w:r w:rsidRPr="008342B4">
        <w:rPr>
          <w:rFonts w:ascii="Times New Roman" w:hAnsi="Times New Roman"/>
          <w:b/>
          <w:i/>
          <w:sz w:val="24"/>
          <w:szCs w:val="24"/>
          <w:lang w:val="es-AR"/>
        </w:rPr>
        <w:t>hijo de testigo</w:t>
      </w:r>
      <w:r w:rsidRPr="002B1F6C">
        <w:rPr>
          <w:rFonts w:ascii="Times New Roman" w:hAnsi="Times New Roman"/>
          <w:i/>
          <w:sz w:val="24"/>
          <w:szCs w:val="24"/>
          <w:lang w:val="es-AR"/>
        </w:rPr>
        <w:t xml:space="preserve">, / mi hijo más grande que tiene </w:t>
      </w:r>
      <w:r w:rsidRPr="008342B4">
        <w:rPr>
          <w:rFonts w:ascii="Times New Roman" w:hAnsi="Times New Roman"/>
          <w:b/>
          <w:i/>
          <w:sz w:val="24"/>
          <w:szCs w:val="24"/>
          <w:lang w:val="es-AR"/>
        </w:rPr>
        <w:t>13 años</w:t>
      </w:r>
      <w:r w:rsidRPr="002B1F6C">
        <w:rPr>
          <w:rFonts w:ascii="Times New Roman" w:hAnsi="Times New Roman"/>
          <w:i/>
          <w:sz w:val="24"/>
          <w:szCs w:val="24"/>
          <w:lang w:val="es-AR"/>
        </w:rPr>
        <w:t xml:space="preserve">,/ que ella me estaba cagando </w:t>
      </w:r>
      <w:r w:rsidRPr="008342B4">
        <w:rPr>
          <w:rFonts w:ascii="Times New Roman" w:hAnsi="Times New Roman"/>
          <w:b/>
          <w:i/>
          <w:sz w:val="24"/>
          <w:szCs w:val="24"/>
          <w:lang w:val="es-AR"/>
        </w:rPr>
        <w:t>en Lanzoni</w:t>
      </w:r>
      <w:r w:rsidRPr="002B1F6C">
        <w:rPr>
          <w:rFonts w:ascii="Times New Roman" w:hAnsi="Times New Roman"/>
          <w:i/>
          <w:sz w:val="24"/>
          <w:szCs w:val="24"/>
          <w:lang w:val="es-AR"/>
        </w:rPr>
        <w:t xml:space="preserve">] </w:t>
      </w:r>
      <w:r w:rsidRPr="00F761C6">
        <w:rPr>
          <w:rFonts w:ascii="Times New Roman" w:hAnsi="Times New Roman"/>
          <w:sz w:val="24"/>
          <w:szCs w:val="24"/>
          <w:lang w:val="es-AR"/>
        </w:rPr>
        <w:t>E14</w:t>
      </w:r>
      <w:r w:rsidRPr="002B1F6C">
        <w:rPr>
          <w:rFonts w:ascii="Times New Roman" w:hAnsi="Times New Roman"/>
          <w:i/>
          <w:sz w:val="24"/>
          <w:szCs w:val="24"/>
          <w:lang w:val="es-AR"/>
        </w:rPr>
        <w:t xml:space="preserve"> [La encontré con el tipo a las </w:t>
      </w:r>
      <w:r w:rsidRPr="008342B4">
        <w:rPr>
          <w:rFonts w:ascii="Times New Roman" w:hAnsi="Times New Roman"/>
          <w:b/>
          <w:i/>
          <w:sz w:val="24"/>
          <w:szCs w:val="24"/>
          <w:lang w:val="es-AR"/>
        </w:rPr>
        <w:t>3 de la mañana</w:t>
      </w:r>
      <w:r w:rsidRPr="00C60AD1">
        <w:rPr>
          <w:rFonts w:ascii="Times New Roman" w:hAnsi="Times New Roman"/>
          <w:sz w:val="24"/>
          <w:szCs w:val="24"/>
          <w:lang w:val="es-AR"/>
        </w:rPr>
        <w:t>]</w:t>
      </w:r>
      <w:r w:rsidR="00C60AD1" w:rsidRPr="00C60AD1">
        <w:rPr>
          <w:rFonts w:ascii="Times New Roman" w:hAnsi="Times New Roman"/>
          <w:sz w:val="24"/>
          <w:szCs w:val="24"/>
          <w:lang w:val="es-AR"/>
        </w:rPr>
        <w:t>(Trapitos al sol)</w:t>
      </w:r>
    </w:p>
    <w:p w:rsidR="00AF17DE" w:rsidRDefault="00AF17DE" w:rsidP="002B1F6C">
      <w:pPr>
        <w:pStyle w:val="Textoindependiente"/>
        <w:spacing w:line="480" w:lineRule="auto"/>
        <w:jc w:val="both"/>
        <w:rPr>
          <w:lang w:val="es-AR"/>
        </w:rPr>
      </w:pPr>
      <w:r>
        <w:rPr>
          <w:lang w:val="es-AR"/>
        </w:rPr>
        <w:t xml:space="preserve">En un </w:t>
      </w:r>
      <w:r w:rsidR="00657DF4">
        <w:rPr>
          <w:lang w:val="es-AR"/>
        </w:rPr>
        <w:t>segmento</w:t>
      </w:r>
      <w:r>
        <w:rPr>
          <w:lang w:val="es-AR"/>
        </w:rPr>
        <w:t xml:space="preserve"> de </w:t>
      </w:r>
      <w:r w:rsidRPr="00603BA9">
        <w:rPr>
          <w:i/>
          <w:lang w:val="es-AR"/>
        </w:rPr>
        <w:t>Policías en acción</w:t>
      </w:r>
      <w:r>
        <w:rPr>
          <w:lang w:val="es-AR"/>
        </w:rPr>
        <w:t>, “Garganta profunda” como ya se señaló, si el periodista no hubiese intervenido, se habría quedado sin historia. El joven sospechoso de consumir droga, no responde las preguntas de la policía. El silencio del  joven despierta la sospecha del periodista que continúa con el interrogatorio. La garantía que maneja el periodista es “Si no habla, por algo será”. Y se descubre que el joven escondía droga en su boca.</w:t>
      </w:r>
      <w:r w:rsidR="001B7482">
        <w:rPr>
          <w:lang w:val="es-AR"/>
        </w:rPr>
        <w:t xml:space="preserve"> </w:t>
      </w:r>
      <w:r>
        <w:rPr>
          <w:lang w:val="es-AR"/>
        </w:rPr>
        <w:t xml:space="preserve">Al final de este </w:t>
      </w:r>
      <w:r w:rsidR="00657DF4">
        <w:rPr>
          <w:lang w:val="es-AR"/>
        </w:rPr>
        <w:t>segmento</w:t>
      </w:r>
      <w:r>
        <w:rPr>
          <w:lang w:val="es-AR"/>
        </w:rPr>
        <w:t xml:space="preserve">,  </w:t>
      </w:r>
      <w:r w:rsidR="001B7482">
        <w:rPr>
          <w:lang w:val="es-AR"/>
        </w:rPr>
        <w:t xml:space="preserve">el periodista </w:t>
      </w:r>
      <w:r>
        <w:rPr>
          <w:lang w:val="es-AR"/>
        </w:rPr>
        <w:t>formula una pregunta para conocer la opinión del joven con respecto a la actitud de su amigo. Los focos recaen en “tu amigo”, “de ahí” y “solo”. La garantía que se reconstruye en esta emisión es  “Quien</w:t>
      </w:r>
      <w:r w:rsidR="008342B4">
        <w:rPr>
          <w:lang w:val="es-AR"/>
        </w:rPr>
        <w:t xml:space="preserve"> </w:t>
      </w:r>
      <w:r>
        <w:rPr>
          <w:lang w:val="es-AR"/>
        </w:rPr>
        <w:t xml:space="preserve"> abandona a un amigo en dificultades, no merece llamarse amigo”. Se advierte que en esa pregunta el periodista es desconsiderado con el joven ya que atenta contra su imagen,  haciendo sentir peor al  joven que ya está</w:t>
      </w:r>
      <w:r w:rsidR="00E009AC">
        <w:rPr>
          <w:lang w:val="es-AR"/>
        </w:rPr>
        <w:t xml:space="preserve"> en problema por estar detenido</w:t>
      </w:r>
    </w:p>
    <w:p w:rsidR="001B7482" w:rsidRDefault="00AF17DE" w:rsidP="00E009AC">
      <w:pPr>
        <w:pStyle w:val="Textoindependienteprimerasangra2"/>
        <w:spacing w:before="240"/>
        <w:ind w:left="567" w:firstLine="0"/>
        <w:rPr>
          <w:rFonts w:ascii="Times New Roman" w:hAnsi="Times New Roman"/>
          <w:sz w:val="24"/>
          <w:szCs w:val="24"/>
          <w:lang w:val="es-AR"/>
        </w:rPr>
      </w:pPr>
      <w:r w:rsidRPr="001D5A9C">
        <w:rPr>
          <w:rFonts w:ascii="Times New Roman" w:hAnsi="Times New Roman"/>
          <w:sz w:val="24"/>
          <w:szCs w:val="24"/>
          <w:lang w:val="es-AR"/>
        </w:rPr>
        <w:t>E140</w:t>
      </w:r>
      <w:r w:rsidRPr="002B1F6C">
        <w:rPr>
          <w:rFonts w:ascii="Times New Roman" w:hAnsi="Times New Roman"/>
          <w:i/>
          <w:sz w:val="24"/>
          <w:szCs w:val="24"/>
          <w:lang w:val="es-AR"/>
        </w:rPr>
        <w:t xml:space="preserve"> [¿Qué pensás de </w:t>
      </w:r>
      <w:r w:rsidRPr="008342B4">
        <w:rPr>
          <w:rFonts w:ascii="Times New Roman" w:hAnsi="Times New Roman"/>
          <w:b/>
          <w:i/>
          <w:sz w:val="24"/>
          <w:szCs w:val="24"/>
          <w:lang w:val="es-AR"/>
        </w:rPr>
        <w:t>tu amigo</w:t>
      </w:r>
      <w:r w:rsidRPr="002B1F6C">
        <w:rPr>
          <w:rFonts w:ascii="Times New Roman" w:hAnsi="Times New Roman"/>
          <w:i/>
          <w:sz w:val="24"/>
          <w:szCs w:val="24"/>
          <w:lang w:val="es-AR"/>
        </w:rPr>
        <w:t xml:space="preserve">/ que se fue </w:t>
      </w:r>
      <w:r w:rsidRPr="008342B4">
        <w:rPr>
          <w:rFonts w:ascii="Times New Roman" w:hAnsi="Times New Roman"/>
          <w:b/>
          <w:i/>
          <w:sz w:val="24"/>
          <w:szCs w:val="24"/>
          <w:lang w:val="es-AR"/>
        </w:rPr>
        <w:t>de ahí</w:t>
      </w:r>
      <w:r w:rsidRPr="002B1F6C">
        <w:rPr>
          <w:rFonts w:ascii="Times New Roman" w:hAnsi="Times New Roman"/>
          <w:i/>
          <w:sz w:val="24"/>
          <w:szCs w:val="24"/>
          <w:lang w:val="es-AR"/>
        </w:rPr>
        <w:t xml:space="preserve"> /y te dejó </w:t>
      </w:r>
      <w:r w:rsidRPr="008342B4">
        <w:rPr>
          <w:rFonts w:ascii="Times New Roman" w:hAnsi="Times New Roman"/>
          <w:b/>
          <w:i/>
          <w:sz w:val="24"/>
          <w:szCs w:val="24"/>
          <w:lang w:val="es-AR"/>
        </w:rPr>
        <w:t>solo</w:t>
      </w:r>
      <w:r w:rsidRPr="00FE0D6D">
        <w:rPr>
          <w:rFonts w:ascii="Times New Roman" w:hAnsi="Times New Roman"/>
          <w:sz w:val="24"/>
          <w:szCs w:val="24"/>
          <w:lang w:val="es-AR"/>
        </w:rPr>
        <w:t>?]</w:t>
      </w:r>
      <w:r w:rsidR="00AD2700">
        <w:rPr>
          <w:rFonts w:ascii="Times New Roman" w:hAnsi="Times New Roman"/>
          <w:sz w:val="24"/>
          <w:szCs w:val="24"/>
          <w:lang w:val="es-AR"/>
        </w:rPr>
        <w:t xml:space="preserve"> </w:t>
      </w:r>
      <w:r w:rsidR="00FE0D6D" w:rsidRPr="00FE0D6D">
        <w:rPr>
          <w:rFonts w:ascii="Times New Roman" w:hAnsi="Times New Roman"/>
          <w:sz w:val="24"/>
          <w:szCs w:val="24"/>
          <w:lang w:val="es-AR"/>
        </w:rPr>
        <w:t>(Garganta profunda)</w:t>
      </w:r>
      <w:r w:rsidR="00E009AC">
        <w:rPr>
          <w:rFonts w:ascii="Times New Roman" w:hAnsi="Times New Roman"/>
          <w:sz w:val="24"/>
          <w:szCs w:val="24"/>
          <w:lang w:val="es-AR"/>
        </w:rPr>
        <w:t>.</w:t>
      </w:r>
    </w:p>
    <w:p w:rsidR="00AF17DE" w:rsidRPr="00146A72" w:rsidRDefault="00AF17DE" w:rsidP="00E009AC">
      <w:pPr>
        <w:pStyle w:val="Textoindependiente"/>
        <w:spacing w:line="480" w:lineRule="auto"/>
        <w:jc w:val="both"/>
        <w:rPr>
          <w:lang w:val="es-AR"/>
        </w:rPr>
      </w:pPr>
      <w:r>
        <w:rPr>
          <w:lang w:val="es-AR"/>
        </w:rPr>
        <w:t xml:space="preserve">A continuación se examinan las garantías empleadas en </w:t>
      </w:r>
      <w:r w:rsidRPr="00CF78D8">
        <w:rPr>
          <w:i/>
          <w:lang w:val="es-AR"/>
        </w:rPr>
        <w:t>Crónicas extremas</w:t>
      </w:r>
      <w:r>
        <w:rPr>
          <w:i/>
          <w:lang w:val="es-AR"/>
        </w:rPr>
        <w:t>.</w:t>
      </w:r>
    </w:p>
    <w:p w:rsidR="00AF17DE" w:rsidRPr="00566119" w:rsidRDefault="00AF17DE" w:rsidP="002B1F6C">
      <w:pPr>
        <w:pStyle w:val="Textoindependiente"/>
        <w:spacing w:line="480" w:lineRule="auto"/>
        <w:jc w:val="both"/>
        <w:rPr>
          <w:lang w:val="es-AR"/>
        </w:rPr>
      </w:pPr>
      <w:r w:rsidRPr="00566119">
        <w:rPr>
          <w:lang w:val="es-AR"/>
        </w:rPr>
        <w:t xml:space="preserve">Se observa </w:t>
      </w:r>
      <w:r>
        <w:rPr>
          <w:lang w:val="es-AR"/>
        </w:rPr>
        <w:t>e</w:t>
      </w:r>
      <w:r w:rsidRPr="00146A72">
        <w:rPr>
          <w:lang w:val="es-AR"/>
        </w:rPr>
        <w:t xml:space="preserve">n </w:t>
      </w:r>
      <w:r w:rsidRPr="00CF78D8">
        <w:rPr>
          <w:lang w:val="es-AR"/>
        </w:rPr>
        <w:t>estas crónicas</w:t>
      </w:r>
      <w:r w:rsidRPr="00566119">
        <w:rPr>
          <w:lang w:val="es-AR"/>
        </w:rPr>
        <w:t xml:space="preserve"> que </w:t>
      </w:r>
      <w:r>
        <w:rPr>
          <w:lang w:val="es-AR"/>
        </w:rPr>
        <w:t xml:space="preserve">todos aquellos participantes que realizan acciones valoradas negativamente justifican su conducta porque son conscientes de que su proceder no es aprobado por la sociedad. En otras palabras, tienen internalizadas las “voces” que condenan su conducta y las garantías que ellos manejan para contrarrestar esas “voces” están relacionadas con la necesidad. </w:t>
      </w:r>
    </w:p>
    <w:p w:rsidR="00AF17DE" w:rsidRDefault="00AF17DE" w:rsidP="002B1F6C">
      <w:pPr>
        <w:pStyle w:val="Textoindependiente"/>
        <w:spacing w:line="480" w:lineRule="auto"/>
        <w:jc w:val="both"/>
        <w:rPr>
          <w:lang w:val="es-AR"/>
        </w:rPr>
      </w:pPr>
      <w:r>
        <w:rPr>
          <w:lang w:val="es-AR"/>
        </w:rPr>
        <w:lastRenderedPageBreak/>
        <w:t xml:space="preserve">En la crónica “Villa 31”,  los ocupantes de las tierras argumentan </w:t>
      </w:r>
      <w:r w:rsidRPr="00146A72">
        <w:rPr>
          <w:lang w:val="es-AR"/>
        </w:rPr>
        <w:t xml:space="preserve"> que cuando ellos las </w:t>
      </w:r>
      <w:r>
        <w:rPr>
          <w:lang w:val="es-AR"/>
        </w:rPr>
        <w:t>tomaron, eran tierras sin dueño</w:t>
      </w:r>
      <w:r w:rsidR="008342B4">
        <w:rPr>
          <w:lang w:val="es-AR"/>
        </w:rPr>
        <w:t xml:space="preserve"> </w:t>
      </w:r>
      <w:r>
        <w:rPr>
          <w:lang w:val="es-AR"/>
        </w:rPr>
        <w:t xml:space="preserve">y sin ningún valor. </w:t>
      </w:r>
      <w:r w:rsidRPr="00146A72">
        <w:rPr>
          <w:lang w:val="es-AR"/>
        </w:rPr>
        <w:t xml:space="preserve"> Los focos </w:t>
      </w:r>
      <w:r>
        <w:rPr>
          <w:lang w:val="es-AR"/>
        </w:rPr>
        <w:t xml:space="preserve">en las emisiones de Amalia </w:t>
      </w:r>
      <w:r w:rsidRPr="00146A72">
        <w:rPr>
          <w:lang w:val="es-AR"/>
        </w:rPr>
        <w:t>rec</w:t>
      </w:r>
      <w:r>
        <w:rPr>
          <w:lang w:val="es-AR"/>
        </w:rPr>
        <w:t>aen en “(</w:t>
      </w:r>
      <w:r w:rsidRPr="00146A72">
        <w:rPr>
          <w:lang w:val="es-AR"/>
        </w:rPr>
        <w:t>tierras</w:t>
      </w:r>
      <w:r>
        <w:rPr>
          <w:lang w:val="es-AR"/>
        </w:rPr>
        <w:t>)</w:t>
      </w:r>
      <w:r w:rsidR="00AD2700">
        <w:rPr>
          <w:lang w:val="es-AR"/>
        </w:rPr>
        <w:t xml:space="preserve"> </w:t>
      </w:r>
      <w:r>
        <w:rPr>
          <w:lang w:val="es-AR"/>
        </w:rPr>
        <w:t xml:space="preserve">de nadie”, “inundables” y “ocupaba” (negado por nadie). Se advierte que Amalia </w:t>
      </w:r>
      <w:r w:rsidR="00787B3D">
        <w:rPr>
          <w:lang w:val="es-AR"/>
        </w:rPr>
        <w:t xml:space="preserve">expresa “vine acá” en lugar de  “ocupé”, mitigando esta acción valorada negativamente. </w:t>
      </w:r>
      <w:r>
        <w:rPr>
          <w:lang w:val="es-AR"/>
        </w:rPr>
        <w:t xml:space="preserve"> La garantía social que maneja Amalia al igual que los otros ocupantes es “Si algo no es de nadie, puedo apropiármelo”</w:t>
      </w:r>
    </w:p>
    <w:p w:rsidR="00AF17DE" w:rsidRPr="002B1F6C" w:rsidRDefault="00AF17DE" w:rsidP="002B1F6C">
      <w:pPr>
        <w:pStyle w:val="Textoindependienteprimerasangra2"/>
        <w:ind w:left="567" w:firstLine="0"/>
        <w:rPr>
          <w:rFonts w:ascii="Times New Roman" w:hAnsi="Times New Roman"/>
          <w:i/>
          <w:sz w:val="24"/>
          <w:szCs w:val="24"/>
          <w:lang w:val="es-AR"/>
        </w:rPr>
      </w:pPr>
      <w:r w:rsidRPr="00F761C6">
        <w:rPr>
          <w:rFonts w:ascii="Times New Roman" w:hAnsi="Times New Roman"/>
          <w:sz w:val="24"/>
          <w:szCs w:val="24"/>
          <w:lang w:val="es-AR"/>
        </w:rPr>
        <w:t>Amalia: E47</w:t>
      </w:r>
      <w:r w:rsidRPr="002B1F6C">
        <w:rPr>
          <w:rFonts w:ascii="Times New Roman" w:hAnsi="Times New Roman"/>
          <w:i/>
          <w:sz w:val="24"/>
          <w:szCs w:val="24"/>
          <w:lang w:val="es-AR"/>
        </w:rPr>
        <w:t xml:space="preserve"> [Que yo, cuando yo vine acá, / esto  era </w:t>
      </w:r>
      <w:r w:rsidRPr="008342B4">
        <w:rPr>
          <w:rFonts w:ascii="Times New Roman" w:hAnsi="Times New Roman"/>
          <w:b/>
          <w:i/>
          <w:sz w:val="24"/>
          <w:szCs w:val="24"/>
          <w:lang w:val="es-AR"/>
        </w:rPr>
        <w:t>tierra de nadie</w:t>
      </w:r>
      <w:r w:rsidRPr="002B1F6C">
        <w:rPr>
          <w:rFonts w:ascii="Times New Roman" w:hAnsi="Times New Roman"/>
          <w:i/>
          <w:sz w:val="24"/>
          <w:szCs w:val="24"/>
          <w:lang w:val="es-AR"/>
        </w:rPr>
        <w:t xml:space="preserve">] </w:t>
      </w:r>
      <w:r w:rsidRPr="001D5A9C">
        <w:rPr>
          <w:rFonts w:ascii="Times New Roman" w:hAnsi="Times New Roman"/>
          <w:sz w:val="24"/>
          <w:szCs w:val="24"/>
          <w:lang w:val="es-AR"/>
        </w:rPr>
        <w:t>E48</w:t>
      </w:r>
      <w:r w:rsidRPr="002B1F6C">
        <w:rPr>
          <w:rFonts w:ascii="Times New Roman" w:hAnsi="Times New Roman"/>
          <w:i/>
          <w:sz w:val="24"/>
          <w:szCs w:val="24"/>
          <w:lang w:val="es-AR"/>
        </w:rPr>
        <w:t xml:space="preserve"> [Eran  </w:t>
      </w:r>
      <w:r w:rsidRPr="008342B4">
        <w:rPr>
          <w:rFonts w:ascii="Times New Roman" w:hAnsi="Times New Roman"/>
          <w:b/>
          <w:i/>
          <w:sz w:val="24"/>
          <w:szCs w:val="24"/>
          <w:lang w:val="es-AR"/>
        </w:rPr>
        <w:t>tierras inundables</w:t>
      </w:r>
      <w:r w:rsidRPr="002B1F6C">
        <w:rPr>
          <w:rFonts w:ascii="Times New Roman" w:hAnsi="Times New Roman"/>
          <w:i/>
          <w:sz w:val="24"/>
          <w:szCs w:val="24"/>
          <w:lang w:val="es-AR"/>
        </w:rPr>
        <w:t xml:space="preserve"> / y nadie </w:t>
      </w:r>
      <w:r w:rsidRPr="008342B4">
        <w:rPr>
          <w:rFonts w:ascii="Times New Roman" w:hAnsi="Times New Roman"/>
          <w:b/>
          <w:i/>
          <w:sz w:val="24"/>
          <w:szCs w:val="24"/>
          <w:lang w:val="es-AR"/>
        </w:rPr>
        <w:t>las ocupaba</w:t>
      </w:r>
      <w:r w:rsidRPr="002B1F6C">
        <w:rPr>
          <w:rFonts w:ascii="Times New Roman" w:hAnsi="Times New Roman"/>
          <w:i/>
          <w:sz w:val="24"/>
          <w:szCs w:val="24"/>
          <w:lang w:val="es-AR"/>
        </w:rPr>
        <w:t xml:space="preserve">] </w:t>
      </w:r>
      <w:r w:rsidRPr="001D5A9C">
        <w:rPr>
          <w:rFonts w:ascii="Times New Roman" w:hAnsi="Times New Roman"/>
          <w:sz w:val="24"/>
          <w:szCs w:val="24"/>
          <w:lang w:val="es-AR"/>
        </w:rPr>
        <w:t>(Villa 31)</w:t>
      </w:r>
    </w:p>
    <w:p w:rsidR="00AF17DE" w:rsidRDefault="00AF17DE" w:rsidP="002B1F6C">
      <w:pPr>
        <w:pStyle w:val="Textoindependiente"/>
        <w:spacing w:line="480" w:lineRule="auto"/>
        <w:jc w:val="both"/>
        <w:rPr>
          <w:lang w:val="es-AR"/>
        </w:rPr>
      </w:pPr>
      <w:r>
        <w:rPr>
          <w:lang w:val="es-AR"/>
        </w:rPr>
        <w:t xml:space="preserve">En la crónica “Pelea por la tierra”, </w:t>
      </w:r>
      <w:r w:rsidRPr="00B119B7">
        <w:rPr>
          <w:lang w:val="es-AR"/>
        </w:rPr>
        <w:t>Eduardo, ocupante</w:t>
      </w:r>
      <w:r>
        <w:rPr>
          <w:lang w:val="es-AR"/>
        </w:rPr>
        <w:t xml:space="preserve"> de otros terrenos, es</w:t>
      </w:r>
      <w:r w:rsidRPr="00B119B7">
        <w:rPr>
          <w:lang w:val="es-AR"/>
        </w:rPr>
        <w:t>grime el</w:t>
      </w:r>
      <w:r w:rsidR="00236EDB">
        <w:rPr>
          <w:lang w:val="es-AR"/>
        </w:rPr>
        <w:t xml:space="preserve"> mismo argumento y la misma garantía </w:t>
      </w:r>
      <w:r>
        <w:rPr>
          <w:lang w:val="es-AR"/>
        </w:rPr>
        <w:t xml:space="preserve">que Amalia y expresa en las siguientes emisiones estar dispuesto a devolver la tierra si aparece el dueño pero con la condición de que demuestre serlo, mostrando los documentos correspondientes. Los focos recaen en “dueño”, “él”, “todo”, “tierra”, “ningún papel” y “dar”. Sin papel que contenga todos los datos,  Eduardo no devuelve la tierra. La garantía que se reconstruye en sus emisiones es que “todo reclamo debe estar avalado por la documentación pertinente”. </w:t>
      </w:r>
    </w:p>
    <w:p w:rsidR="00AF17DE" w:rsidRPr="00F761C6" w:rsidRDefault="00AF17DE" w:rsidP="008342B4">
      <w:pPr>
        <w:pStyle w:val="Textoindependienteprimerasangra2"/>
        <w:spacing w:after="0"/>
        <w:ind w:left="567" w:firstLine="0"/>
        <w:jc w:val="both"/>
        <w:rPr>
          <w:rFonts w:ascii="Times New Roman" w:hAnsi="Times New Roman"/>
          <w:i/>
          <w:sz w:val="24"/>
          <w:szCs w:val="24"/>
          <w:lang w:val="es-AR"/>
        </w:rPr>
      </w:pPr>
      <w:r w:rsidRPr="00F761C6">
        <w:rPr>
          <w:rFonts w:ascii="Times New Roman" w:hAnsi="Times New Roman"/>
          <w:sz w:val="24"/>
          <w:szCs w:val="24"/>
          <w:lang w:val="es-AR"/>
        </w:rPr>
        <w:t>Periodista: E108</w:t>
      </w:r>
      <w:r w:rsidRPr="00F761C6">
        <w:rPr>
          <w:rFonts w:ascii="Times New Roman" w:hAnsi="Times New Roman"/>
          <w:i/>
          <w:sz w:val="24"/>
          <w:szCs w:val="24"/>
          <w:lang w:val="es-AR"/>
        </w:rPr>
        <w:t xml:space="preserve"> [O sea si te traen un papel, vos…]</w:t>
      </w:r>
    </w:p>
    <w:p w:rsidR="00AF17DE" w:rsidRPr="00F761C6" w:rsidRDefault="00AF17DE" w:rsidP="008342B4">
      <w:pPr>
        <w:pStyle w:val="Textoindependienteprimerasangra2"/>
        <w:spacing w:after="0"/>
        <w:ind w:left="567" w:firstLine="0"/>
        <w:jc w:val="both"/>
        <w:rPr>
          <w:rFonts w:ascii="Times New Roman" w:hAnsi="Times New Roman"/>
          <w:i/>
          <w:sz w:val="24"/>
          <w:szCs w:val="24"/>
          <w:lang w:val="es-AR"/>
        </w:rPr>
      </w:pPr>
      <w:r w:rsidRPr="00F761C6">
        <w:rPr>
          <w:rFonts w:ascii="Times New Roman" w:hAnsi="Times New Roman"/>
          <w:sz w:val="24"/>
          <w:szCs w:val="24"/>
          <w:lang w:val="es-AR"/>
        </w:rPr>
        <w:t>Eduardo: E109</w:t>
      </w:r>
      <w:r w:rsidRPr="00F761C6">
        <w:rPr>
          <w:rFonts w:ascii="Times New Roman" w:hAnsi="Times New Roman"/>
          <w:i/>
          <w:sz w:val="24"/>
          <w:szCs w:val="24"/>
          <w:lang w:val="es-AR"/>
        </w:rPr>
        <w:t xml:space="preserve"> [Diciéndome “bueno, yo soy </w:t>
      </w:r>
      <w:r w:rsidRPr="008342B4">
        <w:rPr>
          <w:rFonts w:ascii="Times New Roman" w:hAnsi="Times New Roman"/>
          <w:b/>
          <w:i/>
          <w:sz w:val="24"/>
          <w:szCs w:val="24"/>
          <w:lang w:val="es-AR"/>
        </w:rPr>
        <w:t>dueño</w:t>
      </w:r>
      <w:r w:rsidRPr="00F761C6">
        <w:rPr>
          <w:rFonts w:ascii="Times New Roman" w:hAnsi="Times New Roman"/>
          <w:i/>
          <w:sz w:val="24"/>
          <w:szCs w:val="24"/>
          <w:lang w:val="es-AR"/>
        </w:rPr>
        <w:t xml:space="preserve">”, / firmado </w:t>
      </w:r>
      <w:r w:rsidRPr="008342B4">
        <w:rPr>
          <w:rFonts w:ascii="Times New Roman" w:hAnsi="Times New Roman"/>
          <w:b/>
          <w:i/>
          <w:sz w:val="24"/>
          <w:szCs w:val="24"/>
          <w:lang w:val="es-AR"/>
        </w:rPr>
        <w:t>por él</w:t>
      </w:r>
      <w:r w:rsidRPr="00F761C6">
        <w:rPr>
          <w:rFonts w:ascii="Times New Roman" w:hAnsi="Times New Roman"/>
          <w:i/>
          <w:sz w:val="24"/>
          <w:szCs w:val="24"/>
          <w:lang w:val="es-AR"/>
        </w:rPr>
        <w:t xml:space="preserve">, / no… nombre de él, documento, </w:t>
      </w:r>
      <w:r w:rsidRPr="008342B4">
        <w:rPr>
          <w:rFonts w:ascii="Times New Roman" w:hAnsi="Times New Roman"/>
          <w:b/>
          <w:i/>
          <w:sz w:val="24"/>
          <w:szCs w:val="24"/>
          <w:lang w:val="es-AR"/>
        </w:rPr>
        <w:t>todo</w:t>
      </w:r>
      <w:r w:rsidRPr="00F761C6">
        <w:rPr>
          <w:rFonts w:ascii="Times New Roman" w:hAnsi="Times New Roman"/>
          <w:i/>
          <w:sz w:val="24"/>
          <w:szCs w:val="24"/>
          <w:lang w:val="es-AR"/>
        </w:rPr>
        <w:t xml:space="preserve">, / yo te doy la </w:t>
      </w:r>
      <w:r w:rsidRPr="008342B4">
        <w:rPr>
          <w:rFonts w:ascii="Times New Roman" w:hAnsi="Times New Roman"/>
          <w:b/>
          <w:i/>
          <w:sz w:val="24"/>
          <w:szCs w:val="24"/>
          <w:lang w:val="es-AR"/>
        </w:rPr>
        <w:t>tierra</w:t>
      </w:r>
      <w:r w:rsidRPr="00F761C6">
        <w:rPr>
          <w:rFonts w:ascii="Times New Roman" w:hAnsi="Times New Roman"/>
          <w:i/>
          <w:sz w:val="24"/>
          <w:szCs w:val="24"/>
          <w:lang w:val="es-AR"/>
        </w:rPr>
        <w:t xml:space="preserve">] </w:t>
      </w:r>
      <w:r w:rsidRPr="001D5A9C">
        <w:rPr>
          <w:rFonts w:ascii="Times New Roman" w:hAnsi="Times New Roman"/>
          <w:sz w:val="24"/>
          <w:szCs w:val="24"/>
          <w:lang w:val="es-AR"/>
        </w:rPr>
        <w:t>E110</w:t>
      </w:r>
      <w:r w:rsidRPr="00F761C6">
        <w:rPr>
          <w:rFonts w:ascii="Times New Roman" w:hAnsi="Times New Roman"/>
          <w:i/>
          <w:sz w:val="24"/>
          <w:szCs w:val="24"/>
          <w:lang w:val="es-AR"/>
        </w:rPr>
        <w:t xml:space="preserve"> [Pero si vos no me presentás </w:t>
      </w:r>
      <w:r w:rsidRPr="008342B4">
        <w:rPr>
          <w:rFonts w:ascii="Times New Roman" w:hAnsi="Times New Roman"/>
          <w:b/>
          <w:i/>
          <w:sz w:val="24"/>
          <w:szCs w:val="24"/>
          <w:lang w:val="es-AR"/>
        </w:rPr>
        <w:t>ningún papel</w:t>
      </w:r>
      <w:r w:rsidRPr="00F761C6">
        <w:rPr>
          <w:rFonts w:ascii="Times New Roman" w:hAnsi="Times New Roman"/>
          <w:i/>
          <w:sz w:val="24"/>
          <w:szCs w:val="24"/>
          <w:lang w:val="es-AR"/>
        </w:rPr>
        <w:t xml:space="preserve">, / yo no te la voy a </w:t>
      </w:r>
      <w:r w:rsidRPr="008342B4">
        <w:rPr>
          <w:rFonts w:ascii="Times New Roman" w:hAnsi="Times New Roman"/>
          <w:b/>
          <w:i/>
          <w:sz w:val="24"/>
          <w:szCs w:val="24"/>
          <w:lang w:val="es-AR"/>
        </w:rPr>
        <w:t>dar</w:t>
      </w:r>
      <w:r w:rsidRPr="00F761C6">
        <w:rPr>
          <w:rFonts w:ascii="Times New Roman" w:hAnsi="Times New Roman"/>
          <w:i/>
          <w:sz w:val="24"/>
          <w:szCs w:val="24"/>
          <w:lang w:val="es-AR"/>
        </w:rPr>
        <w:t>].</w:t>
      </w:r>
    </w:p>
    <w:p w:rsidR="002B1F6C" w:rsidRPr="000F741A" w:rsidRDefault="002B1F6C" w:rsidP="002B1F6C">
      <w:pPr>
        <w:pStyle w:val="Textoindependienteprimerasangra2"/>
        <w:spacing w:after="0"/>
        <w:ind w:left="567" w:firstLine="0"/>
        <w:rPr>
          <w:i/>
          <w:lang w:val="es-AR"/>
        </w:rPr>
      </w:pPr>
    </w:p>
    <w:p w:rsidR="00AF17DE" w:rsidRDefault="00AF17DE" w:rsidP="002B1F6C">
      <w:pPr>
        <w:pStyle w:val="Textoindependiente"/>
        <w:spacing w:line="480" w:lineRule="auto"/>
        <w:jc w:val="both"/>
        <w:rPr>
          <w:lang w:val="es-AR"/>
        </w:rPr>
      </w:pPr>
      <w:r>
        <w:rPr>
          <w:lang w:val="es-AR"/>
        </w:rPr>
        <w:t xml:space="preserve">El periodista, por su parte, muy sutilmente muestra que desaprueba la ocupación de las tierras. Se observa en sus emisiones el empleo de expresiones coloquiales “Me meto acá” </w:t>
      </w:r>
      <w:r w:rsidR="00236EDB">
        <w:rPr>
          <w:lang w:val="es-AR"/>
        </w:rPr>
        <w:t xml:space="preserve">(E34) </w:t>
      </w:r>
      <w:r>
        <w:rPr>
          <w:lang w:val="es-AR"/>
        </w:rPr>
        <w:t xml:space="preserve">y “te mandaste” </w:t>
      </w:r>
      <w:r w:rsidR="00236EDB">
        <w:rPr>
          <w:lang w:val="es-AR"/>
        </w:rPr>
        <w:t xml:space="preserve">(E88) </w:t>
      </w:r>
      <w:r>
        <w:rPr>
          <w:lang w:val="es-AR"/>
        </w:rPr>
        <w:t>que sugieren</w:t>
      </w:r>
      <w:r w:rsidR="0025035F">
        <w:rPr>
          <w:lang w:val="es-AR"/>
        </w:rPr>
        <w:t>,</w:t>
      </w:r>
      <w:r w:rsidR="008342B4">
        <w:rPr>
          <w:lang w:val="es-AR"/>
        </w:rPr>
        <w:t xml:space="preserve"> </w:t>
      </w:r>
      <w:r w:rsidR="0025035F">
        <w:rPr>
          <w:lang w:val="es-AR"/>
        </w:rPr>
        <w:t xml:space="preserve">sin ofenderlos, </w:t>
      </w:r>
      <w:r>
        <w:rPr>
          <w:lang w:val="es-AR"/>
        </w:rPr>
        <w:t>que los ocupant</w:t>
      </w:r>
      <w:r w:rsidR="0025035F">
        <w:rPr>
          <w:lang w:val="es-AR"/>
        </w:rPr>
        <w:t>es entraron sin permiso.</w:t>
      </w:r>
      <w:r>
        <w:rPr>
          <w:lang w:val="es-AR"/>
        </w:rPr>
        <w:t>La garantía que se construye en sus emisiones es que “está mal tomar tierras ajenas sin permiso”. E</w:t>
      </w:r>
      <w:r w:rsidR="00236EDB">
        <w:rPr>
          <w:lang w:val="es-AR"/>
        </w:rPr>
        <w:t xml:space="preserve">sta garantía es apoyada por el </w:t>
      </w:r>
      <w:r>
        <w:rPr>
          <w:lang w:val="es-AR"/>
        </w:rPr>
        <w:t xml:space="preserve">programa en los carteles que aparecen en </w:t>
      </w:r>
      <w:r w:rsidR="00236EDB">
        <w:rPr>
          <w:lang w:val="es-AR"/>
        </w:rPr>
        <w:t xml:space="preserve">la </w:t>
      </w:r>
      <w:r>
        <w:rPr>
          <w:lang w:val="es-AR"/>
        </w:rPr>
        <w:t>pantalla “</w:t>
      </w:r>
      <w:r w:rsidRPr="008E0B79">
        <w:rPr>
          <w:i/>
          <w:lang w:val="es-AR"/>
        </w:rPr>
        <w:t xml:space="preserve">El 20% del terreno de ACUBA está usurpado. Custodios privados buscan evitar </w:t>
      </w:r>
      <w:r w:rsidRPr="008E0B79">
        <w:rPr>
          <w:i/>
          <w:lang w:val="es-AR"/>
        </w:rPr>
        <w:lastRenderedPageBreak/>
        <w:t>que los intrusos</w:t>
      </w:r>
      <w:r w:rsidR="008342B4">
        <w:rPr>
          <w:i/>
          <w:lang w:val="es-AR"/>
        </w:rPr>
        <w:t xml:space="preserve"> </w:t>
      </w:r>
      <w:r w:rsidRPr="008E0B79">
        <w:rPr>
          <w:i/>
          <w:lang w:val="es-AR"/>
        </w:rPr>
        <w:t>avancen”</w:t>
      </w:r>
      <w:r>
        <w:rPr>
          <w:lang w:val="es-AR"/>
        </w:rPr>
        <w:t xml:space="preserve">. </w:t>
      </w:r>
      <w:r w:rsidRPr="008E0B79">
        <w:rPr>
          <w:i/>
          <w:lang w:val="es-AR"/>
        </w:rPr>
        <w:t>“Miriam vive en terrenos usurpados”.“Eduardo vive en terrenos usurpados”</w:t>
      </w:r>
      <w:r w:rsidR="00236EDB">
        <w:rPr>
          <w:lang w:val="es-AR"/>
        </w:rPr>
        <w:t xml:space="preserve">. </w:t>
      </w:r>
      <w:r>
        <w:rPr>
          <w:lang w:val="es-AR"/>
        </w:rPr>
        <w:t xml:space="preserve">Se infiere que quienes viven en </w:t>
      </w:r>
      <w:r w:rsidR="00C320FD">
        <w:rPr>
          <w:lang w:val="es-AR"/>
        </w:rPr>
        <w:t>“</w:t>
      </w:r>
      <w:r>
        <w:rPr>
          <w:lang w:val="es-AR"/>
        </w:rPr>
        <w:t>te</w:t>
      </w:r>
      <w:r w:rsidR="0025035F">
        <w:rPr>
          <w:lang w:val="es-AR"/>
        </w:rPr>
        <w:t>rrenos usurpados</w:t>
      </w:r>
      <w:r w:rsidR="00C320FD">
        <w:rPr>
          <w:lang w:val="es-AR"/>
        </w:rPr>
        <w:t>”</w:t>
      </w:r>
      <w:r w:rsidR="0025035F">
        <w:rPr>
          <w:lang w:val="es-AR"/>
        </w:rPr>
        <w:t xml:space="preserve"> son “intrusos”. P</w:t>
      </w:r>
      <w:r>
        <w:rPr>
          <w:lang w:val="es-AR"/>
        </w:rPr>
        <w:t xml:space="preserve">or lo tanto Miriam y Eduardo son </w:t>
      </w:r>
      <w:r w:rsidR="00C320FD">
        <w:rPr>
          <w:lang w:val="es-AR"/>
        </w:rPr>
        <w:t>considerados “</w:t>
      </w:r>
      <w:r>
        <w:rPr>
          <w:lang w:val="es-AR"/>
        </w:rPr>
        <w:t>intrusos</w:t>
      </w:r>
      <w:r w:rsidR="00C320FD">
        <w:rPr>
          <w:lang w:val="es-AR"/>
        </w:rPr>
        <w:t>”</w:t>
      </w:r>
      <w:r>
        <w:rPr>
          <w:lang w:val="es-AR"/>
        </w:rPr>
        <w:t>. Se observa una gran diferencia en el modo de referirse a la ocupación/ocupantes en</w:t>
      </w:r>
      <w:r w:rsidR="00ED34BD">
        <w:rPr>
          <w:lang w:val="es-AR"/>
        </w:rPr>
        <w:t>tre</w:t>
      </w:r>
      <w:r>
        <w:rPr>
          <w:lang w:val="es-AR"/>
        </w:rPr>
        <w:t xml:space="preserve"> el discur</w:t>
      </w:r>
      <w:r w:rsidR="00ED34BD">
        <w:rPr>
          <w:lang w:val="es-AR"/>
        </w:rPr>
        <w:t>so del periodista y</w:t>
      </w:r>
      <w:r>
        <w:rPr>
          <w:lang w:val="es-AR"/>
        </w:rPr>
        <w:t xml:space="preserve"> el discurso del programa, que directamente trata a los ocupantes de “intrusos” que “han usurpado” (reiterado en los ejem</w:t>
      </w:r>
      <w:r w:rsidR="008342B4">
        <w:rPr>
          <w:lang w:val="es-AR"/>
        </w:rPr>
        <w:t>plos) terrenos, violando la ley</w:t>
      </w:r>
    </w:p>
    <w:p w:rsidR="00AF17DE" w:rsidRPr="00F761C6" w:rsidRDefault="00AF17DE" w:rsidP="00F761C6">
      <w:pPr>
        <w:pStyle w:val="Textoindependienteprimerasangra2"/>
        <w:spacing w:after="0"/>
        <w:ind w:left="567" w:firstLine="0"/>
        <w:rPr>
          <w:rFonts w:ascii="Times New Roman" w:hAnsi="Times New Roman"/>
          <w:i/>
          <w:sz w:val="24"/>
          <w:szCs w:val="24"/>
          <w:lang w:val="es-AR"/>
        </w:rPr>
      </w:pPr>
      <w:r w:rsidRPr="002B1F6C">
        <w:rPr>
          <w:rFonts w:ascii="Times New Roman" w:hAnsi="Times New Roman"/>
          <w:sz w:val="24"/>
          <w:szCs w:val="24"/>
          <w:lang w:val="es-AR"/>
        </w:rPr>
        <w:t>Miriam: E31 [</w:t>
      </w:r>
      <w:r w:rsidRPr="00F761C6">
        <w:rPr>
          <w:rFonts w:ascii="Times New Roman" w:hAnsi="Times New Roman"/>
          <w:i/>
          <w:sz w:val="24"/>
          <w:szCs w:val="24"/>
          <w:lang w:val="es-AR"/>
        </w:rPr>
        <w:t xml:space="preserve">Me prestaba </w:t>
      </w:r>
      <w:r w:rsidRPr="008342B4">
        <w:rPr>
          <w:rFonts w:ascii="Times New Roman" w:hAnsi="Times New Roman"/>
          <w:b/>
          <w:i/>
          <w:sz w:val="24"/>
          <w:szCs w:val="24"/>
          <w:lang w:val="es-AR"/>
        </w:rPr>
        <w:t>mi cuñada</w:t>
      </w:r>
      <w:r w:rsidR="00787B3D">
        <w:rPr>
          <w:rFonts w:ascii="Times New Roman" w:hAnsi="Times New Roman"/>
          <w:sz w:val="24"/>
          <w:szCs w:val="24"/>
          <w:lang w:val="es-AR"/>
        </w:rPr>
        <w:t xml:space="preserve">  (</w:t>
      </w:r>
      <w:r w:rsidR="00787B3D" w:rsidRPr="00787B3D">
        <w:rPr>
          <w:rFonts w:ascii="Times New Roman" w:hAnsi="Times New Roman"/>
          <w:i/>
          <w:sz w:val="24"/>
          <w:szCs w:val="24"/>
          <w:lang w:val="es-AR"/>
        </w:rPr>
        <w:t>un terreno</w:t>
      </w:r>
      <w:r w:rsidR="00787B3D">
        <w:rPr>
          <w:rFonts w:ascii="Times New Roman" w:hAnsi="Times New Roman"/>
          <w:sz w:val="24"/>
          <w:szCs w:val="24"/>
          <w:lang w:val="es-AR"/>
        </w:rPr>
        <w:t>]</w:t>
      </w:r>
      <w:r w:rsidRPr="002B1F6C">
        <w:rPr>
          <w:rFonts w:ascii="Times New Roman" w:hAnsi="Times New Roman"/>
          <w:sz w:val="24"/>
          <w:szCs w:val="24"/>
          <w:lang w:val="es-AR"/>
        </w:rPr>
        <w:t xml:space="preserve"> E32 [</w:t>
      </w:r>
      <w:r w:rsidRPr="00F761C6">
        <w:rPr>
          <w:rFonts w:ascii="Times New Roman" w:hAnsi="Times New Roman"/>
          <w:i/>
          <w:sz w:val="24"/>
          <w:szCs w:val="24"/>
          <w:lang w:val="es-AR"/>
        </w:rPr>
        <w:t xml:space="preserve">Y bueno, en un momento me dijeron que me </w:t>
      </w:r>
      <w:r w:rsidRPr="008342B4">
        <w:rPr>
          <w:rFonts w:ascii="Times New Roman" w:hAnsi="Times New Roman"/>
          <w:b/>
          <w:i/>
          <w:sz w:val="24"/>
          <w:szCs w:val="24"/>
          <w:lang w:val="es-AR"/>
        </w:rPr>
        <w:t>tenía que ir</w:t>
      </w:r>
      <w:r w:rsidRPr="00F761C6">
        <w:rPr>
          <w:rFonts w:ascii="Times New Roman" w:hAnsi="Times New Roman"/>
          <w:i/>
          <w:sz w:val="24"/>
          <w:szCs w:val="24"/>
          <w:lang w:val="es-AR"/>
        </w:rPr>
        <w:t>]</w:t>
      </w:r>
    </w:p>
    <w:p w:rsidR="00AF17DE" w:rsidRDefault="00AF17DE" w:rsidP="00F761C6">
      <w:pPr>
        <w:pStyle w:val="Textoindependienteprimerasangra2"/>
        <w:spacing w:after="0"/>
        <w:ind w:left="567" w:firstLine="0"/>
        <w:rPr>
          <w:rFonts w:ascii="Times New Roman" w:hAnsi="Times New Roman"/>
          <w:i/>
          <w:sz w:val="24"/>
          <w:szCs w:val="24"/>
          <w:lang w:val="es-AR"/>
        </w:rPr>
      </w:pPr>
      <w:r w:rsidRPr="00F761C6">
        <w:rPr>
          <w:rFonts w:ascii="Times New Roman" w:hAnsi="Times New Roman"/>
          <w:sz w:val="24"/>
          <w:szCs w:val="24"/>
          <w:lang w:val="es-AR"/>
        </w:rPr>
        <w:t>Periodista: E33</w:t>
      </w:r>
      <w:r w:rsidRPr="002B1F6C">
        <w:rPr>
          <w:rFonts w:ascii="Times New Roman" w:hAnsi="Times New Roman"/>
          <w:i/>
          <w:sz w:val="24"/>
          <w:szCs w:val="24"/>
          <w:lang w:val="es-AR"/>
        </w:rPr>
        <w:t xml:space="preserve"> [¿Y qué </w:t>
      </w:r>
      <w:r w:rsidRPr="008342B4">
        <w:rPr>
          <w:rFonts w:ascii="Times New Roman" w:hAnsi="Times New Roman"/>
          <w:b/>
          <w:i/>
          <w:sz w:val="24"/>
          <w:szCs w:val="24"/>
          <w:lang w:val="es-AR"/>
        </w:rPr>
        <w:t>hiciste</w:t>
      </w:r>
      <w:r w:rsidRPr="002B1F6C">
        <w:rPr>
          <w:rFonts w:ascii="Times New Roman" w:hAnsi="Times New Roman"/>
          <w:i/>
          <w:sz w:val="24"/>
          <w:szCs w:val="24"/>
          <w:lang w:val="es-AR"/>
        </w:rPr>
        <w:t>?] E34 [¿Y saliste a la calle y dijiste “</w:t>
      </w:r>
      <w:r w:rsidRPr="002B1F6C">
        <w:rPr>
          <w:rFonts w:ascii="Times New Roman" w:hAnsi="Times New Roman"/>
          <w:b/>
          <w:i/>
          <w:sz w:val="24"/>
          <w:szCs w:val="24"/>
          <w:lang w:val="es-AR"/>
        </w:rPr>
        <w:t>Me meto</w:t>
      </w:r>
      <w:r w:rsidRPr="002B1F6C">
        <w:rPr>
          <w:rFonts w:ascii="Times New Roman" w:hAnsi="Times New Roman"/>
          <w:i/>
          <w:sz w:val="24"/>
          <w:szCs w:val="24"/>
          <w:lang w:val="es-AR"/>
        </w:rPr>
        <w:t xml:space="preserve"> acá”?]</w:t>
      </w:r>
    </w:p>
    <w:p w:rsidR="00F761C6" w:rsidRPr="002B1F6C" w:rsidRDefault="00F761C6" w:rsidP="00F761C6">
      <w:pPr>
        <w:pStyle w:val="Textoindependienteprimerasangra2"/>
        <w:spacing w:after="0"/>
        <w:ind w:left="567" w:firstLine="0"/>
        <w:rPr>
          <w:rFonts w:ascii="Times New Roman" w:hAnsi="Times New Roman"/>
          <w:i/>
          <w:sz w:val="24"/>
          <w:szCs w:val="24"/>
          <w:lang w:val="es-AR"/>
        </w:rPr>
      </w:pPr>
    </w:p>
    <w:p w:rsidR="00AF17DE" w:rsidRPr="002B1F6C" w:rsidRDefault="00B56B45" w:rsidP="00B56B45">
      <w:pPr>
        <w:pStyle w:val="Lista2"/>
        <w:spacing w:after="0"/>
        <w:ind w:left="567" w:firstLine="0"/>
        <w:rPr>
          <w:rFonts w:ascii="Times New Roman" w:hAnsi="Times New Roman"/>
          <w:sz w:val="24"/>
          <w:szCs w:val="24"/>
          <w:lang w:val="es-AR"/>
        </w:rPr>
      </w:pPr>
      <w:r>
        <w:rPr>
          <w:rFonts w:ascii="Times New Roman" w:hAnsi="Times New Roman"/>
          <w:sz w:val="24"/>
          <w:szCs w:val="24"/>
          <w:lang w:val="es-AR"/>
        </w:rPr>
        <w:t xml:space="preserve">Eduardo: E87 </w:t>
      </w:r>
      <w:r w:rsidR="00AF17DE" w:rsidRPr="002B1F6C">
        <w:rPr>
          <w:rFonts w:ascii="Times New Roman" w:hAnsi="Times New Roman"/>
          <w:sz w:val="24"/>
          <w:szCs w:val="24"/>
          <w:lang w:val="es-AR"/>
        </w:rPr>
        <w:t>[</w:t>
      </w:r>
      <w:r w:rsidR="00AF17DE" w:rsidRPr="00F761C6">
        <w:rPr>
          <w:rFonts w:ascii="Times New Roman" w:hAnsi="Times New Roman"/>
          <w:i/>
          <w:sz w:val="24"/>
          <w:szCs w:val="24"/>
          <w:lang w:val="es-AR"/>
        </w:rPr>
        <w:t xml:space="preserve">Yo hace cuatro años que estoy </w:t>
      </w:r>
      <w:r w:rsidR="00AF17DE" w:rsidRPr="008342B4">
        <w:rPr>
          <w:rFonts w:ascii="Times New Roman" w:hAnsi="Times New Roman"/>
          <w:b/>
          <w:i/>
          <w:sz w:val="24"/>
          <w:szCs w:val="24"/>
          <w:lang w:val="es-AR"/>
        </w:rPr>
        <w:t>acá</w:t>
      </w:r>
      <w:r w:rsidRPr="008342B4">
        <w:rPr>
          <w:rFonts w:ascii="Times New Roman" w:hAnsi="Times New Roman"/>
          <w:b/>
          <w:sz w:val="24"/>
          <w:szCs w:val="24"/>
          <w:lang w:val="es-AR"/>
        </w:rPr>
        <w:t>]</w:t>
      </w:r>
    </w:p>
    <w:p w:rsidR="00AF17DE" w:rsidRPr="002B1F6C" w:rsidRDefault="00AF17DE" w:rsidP="00B56B45">
      <w:pPr>
        <w:pStyle w:val="Lista2"/>
        <w:ind w:left="567" w:firstLine="0"/>
        <w:rPr>
          <w:rFonts w:ascii="Times New Roman" w:hAnsi="Times New Roman"/>
          <w:sz w:val="24"/>
          <w:szCs w:val="24"/>
          <w:lang w:val="es-AR"/>
        </w:rPr>
      </w:pPr>
      <w:r w:rsidRPr="002B1F6C">
        <w:rPr>
          <w:rFonts w:ascii="Times New Roman" w:hAnsi="Times New Roman"/>
          <w:sz w:val="24"/>
          <w:szCs w:val="24"/>
          <w:lang w:val="es-AR"/>
        </w:rPr>
        <w:t>Periodista: E88 [</w:t>
      </w:r>
      <w:r w:rsidRPr="00F761C6">
        <w:rPr>
          <w:rFonts w:ascii="Times New Roman" w:hAnsi="Times New Roman"/>
          <w:i/>
          <w:sz w:val="24"/>
          <w:szCs w:val="24"/>
          <w:lang w:val="es-AR"/>
        </w:rPr>
        <w:t xml:space="preserve">Viste un espacio libre y </w:t>
      </w:r>
      <w:r w:rsidRPr="00F761C6">
        <w:rPr>
          <w:rFonts w:ascii="Times New Roman" w:hAnsi="Times New Roman"/>
          <w:b/>
          <w:i/>
          <w:sz w:val="24"/>
          <w:szCs w:val="24"/>
          <w:lang w:val="es-AR"/>
        </w:rPr>
        <w:t>te mandaste</w:t>
      </w:r>
      <w:r w:rsidRPr="002B1F6C">
        <w:rPr>
          <w:rFonts w:ascii="Times New Roman" w:hAnsi="Times New Roman"/>
          <w:sz w:val="24"/>
          <w:szCs w:val="24"/>
          <w:lang w:val="es-AR"/>
        </w:rPr>
        <w:t>]</w:t>
      </w:r>
    </w:p>
    <w:p w:rsidR="00AF17DE" w:rsidRPr="002A401F" w:rsidRDefault="00AF17DE" w:rsidP="00B56B45">
      <w:pPr>
        <w:pStyle w:val="Lista2"/>
        <w:ind w:left="567" w:firstLine="0"/>
        <w:rPr>
          <w:rFonts w:ascii="Times New Roman" w:hAnsi="Times New Roman"/>
          <w:sz w:val="24"/>
          <w:szCs w:val="24"/>
          <w:lang w:val="pt-BR"/>
        </w:rPr>
      </w:pPr>
      <w:r w:rsidRPr="002A401F">
        <w:rPr>
          <w:rFonts w:ascii="Times New Roman" w:hAnsi="Times New Roman"/>
          <w:sz w:val="24"/>
          <w:szCs w:val="24"/>
          <w:lang w:val="pt-BR"/>
        </w:rPr>
        <w:t>Eduardo: E89 [</w:t>
      </w:r>
      <w:r w:rsidRPr="002A401F">
        <w:rPr>
          <w:rFonts w:ascii="Times New Roman" w:hAnsi="Times New Roman"/>
          <w:i/>
          <w:sz w:val="24"/>
          <w:szCs w:val="24"/>
          <w:lang w:val="pt-BR"/>
        </w:rPr>
        <w:t xml:space="preserve">Claro, nos </w:t>
      </w:r>
      <w:r w:rsidRPr="008342B4">
        <w:rPr>
          <w:rFonts w:ascii="Times New Roman" w:hAnsi="Times New Roman"/>
          <w:b/>
          <w:i/>
          <w:sz w:val="24"/>
          <w:szCs w:val="24"/>
          <w:lang w:val="pt-BR"/>
        </w:rPr>
        <w:t>mandamos</w:t>
      </w:r>
      <w:r w:rsidRPr="002A401F">
        <w:rPr>
          <w:rFonts w:ascii="Times New Roman" w:hAnsi="Times New Roman"/>
          <w:sz w:val="24"/>
          <w:szCs w:val="24"/>
          <w:lang w:val="pt-BR"/>
        </w:rPr>
        <w:t>]</w:t>
      </w:r>
    </w:p>
    <w:p w:rsidR="00AF17DE" w:rsidRPr="002A401F" w:rsidRDefault="00AF17DE" w:rsidP="00535C8D">
      <w:pPr>
        <w:spacing w:line="276" w:lineRule="auto"/>
        <w:jc w:val="both"/>
        <w:rPr>
          <w:sz w:val="24"/>
          <w:szCs w:val="24"/>
          <w:lang w:val="pt-BR"/>
        </w:rPr>
      </w:pPr>
    </w:p>
    <w:p w:rsidR="00AF17DE" w:rsidRDefault="00AF17DE" w:rsidP="002B1F6C">
      <w:pPr>
        <w:pStyle w:val="Textoindependiente"/>
        <w:spacing w:line="480" w:lineRule="auto"/>
        <w:jc w:val="both"/>
        <w:rPr>
          <w:lang w:val="es-AR"/>
        </w:rPr>
      </w:pPr>
      <w:r>
        <w:rPr>
          <w:lang w:val="es-AR"/>
        </w:rPr>
        <w:t xml:space="preserve">A continuación se verá cómo en otras crónicas las jóvenes que ejercen la prostitución, justifican su </w:t>
      </w:r>
      <w:r w:rsidR="005206B5">
        <w:rPr>
          <w:lang w:val="es-AR"/>
        </w:rPr>
        <w:t xml:space="preserve">conducta. Todas argumentan que </w:t>
      </w:r>
      <w:r>
        <w:rPr>
          <w:lang w:val="es-AR"/>
        </w:rPr>
        <w:t xml:space="preserve">la prostitución no es una cuestión de elección sino de necesidad. Esta justificación es muy utilizada en las emisiones de las jóvenes (María, Soledad, Verónica y Viviana) así como de la madre de Soledad (E41) por lo que se podría hablar de una garantía que enfatiza el hecho de que “la prostitución </w:t>
      </w:r>
      <w:r w:rsidR="00834EC0">
        <w:rPr>
          <w:lang w:val="es-AR"/>
        </w:rPr>
        <w:t>solo</w:t>
      </w:r>
      <w:r>
        <w:rPr>
          <w:lang w:val="es-AR"/>
        </w:rPr>
        <w:t xml:space="preserve"> se ejerce en caso de necesidad”. De este modo también se da respuesta a la voz prejuiciosa que saben, pueden presentárseles a los periodistas o a la audiencia y que expresa “Está mal ejercer  la prostitución bajo cualquier circunstancia”. </w:t>
      </w:r>
    </w:p>
    <w:p w:rsidR="00AF17DE" w:rsidRDefault="00AF17DE" w:rsidP="002B1F6C">
      <w:pPr>
        <w:pStyle w:val="Textoindependiente"/>
        <w:spacing w:line="480" w:lineRule="auto"/>
        <w:jc w:val="both"/>
        <w:rPr>
          <w:lang w:val="es-AR"/>
        </w:rPr>
      </w:pPr>
      <w:r>
        <w:rPr>
          <w:lang w:val="es-AR"/>
        </w:rPr>
        <w:t>En las emisiones de Soledad, los focos recaen en el “nada” que depende del “no tener”, en el “está bien” a cargo de la madre que aprueba la decisión de su hija, dadas las circunstancias, y en la decisión de Soledad. Nótese que Soledad emplea el verbo “trabajar” en lugar de prostituirse. Para ella</w:t>
      </w:r>
      <w:r w:rsidR="00236EDB">
        <w:rPr>
          <w:lang w:val="es-AR"/>
        </w:rPr>
        <w:t>, la prostitución es un trabajo</w:t>
      </w:r>
    </w:p>
    <w:p w:rsidR="00AF17DE" w:rsidRPr="002B1F6C" w:rsidRDefault="00AF17DE" w:rsidP="002B1F6C">
      <w:pPr>
        <w:pStyle w:val="Textoindependienteprimerasangra2"/>
        <w:ind w:left="567" w:firstLine="0"/>
        <w:rPr>
          <w:rFonts w:ascii="Times New Roman" w:hAnsi="Times New Roman"/>
          <w:i/>
          <w:sz w:val="24"/>
          <w:szCs w:val="24"/>
          <w:lang w:val="es-AR"/>
        </w:rPr>
      </w:pPr>
      <w:r w:rsidRPr="001D5A9C">
        <w:rPr>
          <w:rFonts w:ascii="Times New Roman" w:hAnsi="Times New Roman"/>
          <w:sz w:val="24"/>
          <w:szCs w:val="24"/>
          <w:lang w:val="es-AR"/>
        </w:rPr>
        <w:lastRenderedPageBreak/>
        <w:t>Soledad: E40</w:t>
      </w:r>
      <w:r w:rsidRPr="002B1F6C">
        <w:rPr>
          <w:rFonts w:ascii="Times New Roman" w:hAnsi="Times New Roman"/>
          <w:i/>
          <w:sz w:val="24"/>
          <w:szCs w:val="24"/>
          <w:lang w:val="es-AR"/>
        </w:rPr>
        <w:t xml:space="preserve"> [Mi mamá y mi papá un día no teníamos </w:t>
      </w:r>
      <w:r w:rsidRPr="005200E5">
        <w:rPr>
          <w:rFonts w:ascii="Times New Roman" w:hAnsi="Times New Roman"/>
          <w:b/>
          <w:i/>
          <w:sz w:val="24"/>
          <w:szCs w:val="24"/>
          <w:lang w:val="es-AR"/>
        </w:rPr>
        <w:t>nada</w:t>
      </w:r>
      <w:r w:rsidRPr="002B1F6C">
        <w:rPr>
          <w:rFonts w:ascii="Times New Roman" w:hAnsi="Times New Roman"/>
          <w:i/>
          <w:sz w:val="24"/>
          <w:szCs w:val="24"/>
          <w:lang w:val="es-AR"/>
        </w:rPr>
        <w:t xml:space="preserve">/ y agarré y dijo “Si es así y bueno, </w:t>
      </w:r>
      <w:r w:rsidRPr="005200E5">
        <w:rPr>
          <w:rFonts w:ascii="Times New Roman" w:hAnsi="Times New Roman"/>
          <w:b/>
          <w:i/>
          <w:sz w:val="24"/>
          <w:szCs w:val="24"/>
          <w:lang w:val="es-AR"/>
        </w:rPr>
        <w:t>está bien</w:t>
      </w:r>
      <w:r w:rsidRPr="002B1F6C">
        <w:rPr>
          <w:rFonts w:ascii="Times New Roman" w:hAnsi="Times New Roman"/>
          <w:i/>
          <w:sz w:val="24"/>
          <w:szCs w:val="24"/>
          <w:lang w:val="es-AR"/>
        </w:rPr>
        <w:t xml:space="preserve">”] </w:t>
      </w:r>
      <w:r w:rsidRPr="001D5A9C">
        <w:rPr>
          <w:rFonts w:ascii="Times New Roman" w:hAnsi="Times New Roman"/>
          <w:sz w:val="24"/>
          <w:szCs w:val="24"/>
          <w:lang w:val="es-AR"/>
        </w:rPr>
        <w:t>E41</w:t>
      </w:r>
      <w:r w:rsidRPr="002B1F6C">
        <w:rPr>
          <w:rFonts w:ascii="Times New Roman" w:hAnsi="Times New Roman"/>
          <w:i/>
          <w:sz w:val="24"/>
          <w:szCs w:val="24"/>
          <w:lang w:val="es-AR"/>
        </w:rPr>
        <w:t xml:space="preserve"> [Yo </w:t>
      </w:r>
      <w:r w:rsidRPr="005200E5">
        <w:rPr>
          <w:rFonts w:ascii="Times New Roman" w:hAnsi="Times New Roman"/>
          <w:b/>
          <w:i/>
          <w:sz w:val="24"/>
          <w:szCs w:val="24"/>
          <w:lang w:val="es-AR"/>
        </w:rPr>
        <w:t>agarré</w:t>
      </w:r>
      <w:r w:rsidRPr="002B1F6C">
        <w:rPr>
          <w:rFonts w:ascii="Times New Roman" w:hAnsi="Times New Roman"/>
          <w:i/>
          <w:sz w:val="24"/>
          <w:szCs w:val="24"/>
          <w:lang w:val="es-AR"/>
        </w:rPr>
        <w:t xml:space="preserve">/ y me </w:t>
      </w:r>
      <w:r w:rsidRPr="005200E5">
        <w:rPr>
          <w:rFonts w:ascii="Times New Roman" w:hAnsi="Times New Roman"/>
          <w:b/>
          <w:i/>
          <w:sz w:val="24"/>
          <w:szCs w:val="24"/>
          <w:lang w:val="es-AR"/>
        </w:rPr>
        <w:t>vine</w:t>
      </w:r>
      <w:r w:rsidRPr="002B1F6C">
        <w:rPr>
          <w:rFonts w:ascii="Times New Roman" w:hAnsi="Times New Roman"/>
          <w:i/>
          <w:sz w:val="24"/>
          <w:szCs w:val="24"/>
          <w:lang w:val="es-AR"/>
        </w:rPr>
        <w:t xml:space="preserve">/ y empecé </w:t>
      </w:r>
      <w:r w:rsidRPr="005200E5">
        <w:rPr>
          <w:rFonts w:ascii="Times New Roman" w:hAnsi="Times New Roman"/>
          <w:b/>
          <w:i/>
          <w:sz w:val="24"/>
          <w:szCs w:val="24"/>
          <w:lang w:val="es-AR"/>
        </w:rPr>
        <w:t>a trabajar</w:t>
      </w:r>
      <w:r w:rsidRPr="002B1F6C">
        <w:rPr>
          <w:rFonts w:ascii="Times New Roman" w:hAnsi="Times New Roman"/>
          <w:i/>
          <w:sz w:val="24"/>
          <w:szCs w:val="24"/>
          <w:lang w:val="es-AR"/>
        </w:rPr>
        <w:t>]</w:t>
      </w:r>
    </w:p>
    <w:p w:rsidR="00AF17DE" w:rsidRDefault="00AF17DE" w:rsidP="002B1F6C">
      <w:pPr>
        <w:pStyle w:val="Textoindependiente"/>
        <w:spacing w:line="480" w:lineRule="auto"/>
        <w:jc w:val="both"/>
        <w:rPr>
          <w:lang w:val="es-AR"/>
        </w:rPr>
      </w:pPr>
      <w:r>
        <w:rPr>
          <w:lang w:val="es-AR"/>
        </w:rPr>
        <w:t>La voz prejuiciosa del periodista se hace oír en el siguiente intercambio. En E61 “lo que tuviste que hacer” es un mitigador de prostituirse, modalizado por “tener que” indicando obligación. De su pregunta (E63) se infiere que María al prostituirse cometió un pecado que fue perdonado por el marido (E64). Los focos recaen en “tuviste que hacer” y “perdonó”. La garantía que subyace a estas emisiones es  “si la perdonó es porq</w:t>
      </w:r>
      <w:r w:rsidR="00E6438D">
        <w:rPr>
          <w:lang w:val="es-AR"/>
        </w:rPr>
        <w:t xml:space="preserve">ue estaba haciendo algo malo”. </w:t>
      </w:r>
      <w:r>
        <w:rPr>
          <w:lang w:val="es-AR"/>
        </w:rPr>
        <w:t>Ante el perdón del marido, el periodista da su aprobación final en la exclamativa (E65) y surge otra garantía: “es un acto noble perdonar los pecados”.</w:t>
      </w:r>
    </w:p>
    <w:p w:rsidR="00AF17DE" w:rsidRPr="00F761C6" w:rsidRDefault="00AF17DE" w:rsidP="002B1F6C">
      <w:pPr>
        <w:pStyle w:val="Lista2"/>
        <w:ind w:left="567" w:firstLine="0"/>
        <w:rPr>
          <w:rFonts w:ascii="Times New Roman" w:hAnsi="Times New Roman"/>
          <w:sz w:val="24"/>
          <w:szCs w:val="24"/>
          <w:lang w:val="es-AR"/>
        </w:rPr>
      </w:pPr>
      <w:r w:rsidRPr="00F761C6">
        <w:rPr>
          <w:rFonts w:ascii="Times New Roman" w:hAnsi="Times New Roman"/>
          <w:sz w:val="24"/>
          <w:szCs w:val="24"/>
          <w:lang w:val="es-AR"/>
        </w:rPr>
        <w:t>Periodista: E61 [¿</w:t>
      </w:r>
      <w:r w:rsidRPr="00F761C6">
        <w:rPr>
          <w:rFonts w:ascii="Times New Roman" w:hAnsi="Times New Roman"/>
          <w:i/>
          <w:sz w:val="24"/>
          <w:szCs w:val="24"/>
          <w:lang w:val="es-AR"/>
        </w:rPr>
        <w:t xml:space="preserve">Tu marido sabe lo que tuviste </w:t>
      </w:r>
      <w:r w:rsidRPr="005200E5">
        <w:rPr>
          <w:rFonts w:ascii="Times New Roman" w:hAnsi="Times New Roman"/>
          <w:b/>
          <w:i/>
          <w:sz w:val="24"/>
          <w:szCs w:val="24"/>
          <w:lang w:val="es-AR"/>
        </w:rPr>
        <w:t>que hacer</w:t>
      </w:r>
      <w:r w:rsidRPr="00F761C6">
        <w:rPr>
          <w:rFonts w:ascii="Times New Roman" w:hAnsi="Times New Roman"/>
          <w:sz w:val="24"/>
          <w:szCs w:val="24"/>
          <w:lang w:val="es-AR"/>
        </w:rPr>
        <w:t>?]</w:t>
      </w:r>
    </w:p>
    <w:p w:rsidR="00AF17DE" w:rsidRPr="00F761C6" w:rsidRDefault="00AF17DE" w:rsidP="002B1F6C">
      <w:pPr>
        <w:pStyle w:val="Lista2"/>
        <w:ind w:left="567" w:firstLine="0"/>
        <w:rPr>
          <w:rFonts w:ascii="Times New Roman" w:hAnsi="Times New Roman"/>
          <w:sz w:val="24"/>
          <w:szCs w:val="24"/>
          <w:lang w:val="es-AR"/>
        </w:rPr>
      </w:pPr>
      <w:r w:rsidRPr="00F761C6">
        <w:rPr>
          <w:rFonts w:ascii="Times New Roman" w:hAnsi="Times New Roman"/>
          <w:sz w:val="24"/>
          <w:szCs w:val="24"/>
          <w:lang w:val="es-AR"/>
        </w:rPr>
        <w:t>María: E62 [</w:t>
      </w:r>
      <w:r w:rsidRPr="00F761C6">
        <w:rPr>
          <w:rFonts w:ascii="Times New Roman" w:hAnsi="Times New Roman"/>
          <w:i/>
          <w:sz w:val="24"/>
          <w:szCs w:val="24"/>
          <w:lang w:val="es-AR"/>
        </w:rPr>
        <w:t>Sí</w:t>
      </w:r>
      <w:r w:rsidRPr="00F761C6">
        <w:rPr>
          <w:rFonts w:ascii="Times New Roman" w:hAnsi="Times New Roman"/>
          <w:sz w:val="24"/>
          <w:szCs w:val="24"/>
          <w:lang w:val="es-AR"/>
        </w:rPr>
        <w:t>]</w:t>
      </w:r>
    </w:p>
    <w:p w:rsidR="00AF17DE" w:rsidRPr="00F761C6" w:rsidRDefault="00AF17DE" w:rsidP="002B1F6C">
      <w:pPr>
        <w:pStyle w:val="Lista2"/>
        <w:ind w:left="567" w:firstLine="0"/>
        <w:rPr>
          <w:rFonts w:ascii="Times New Roman" w:hAnsi="Times New Roman"/>
          <w:i/>
          <w:sz w:val="24"/>
          <w:szCs w:val="24"/>
          <w:lang w:val="es-AR"/>
        </w:rPr>
      </w:pPr>
      <w:r w:rsidRPr="00F761C6">
        <w:rPr>
          <w:rFonts w:ascii="Times New Roman" w:hAnsi="Times New Roman"/>
          <w:sz w:val="24"/>
          <w:szCs w:val="24"/>
          <w:lang w:val="es-AR"/>
        </w:rPr>
        <w:t>Periodista: E63 [¿</w:t>
      </w:r>
      <w:r w:rsidRPr="00F761C6">
        <w:rPr>
          <w:rFonts w:ascii="Times New Roman" w:hAnsi="Times New Roman"/>
          <w:i/>
          <w:sz w:val="24"/>
          <w:szCs w:val="24"/>
          <w:lang w:val="es-AR"/>
        </w:rPr>
        <w:t xml:space="preserve">Te </w:t>
      </w:r>
      <w:r w:rsidRPr="005200E5">
        <w:rPr>
          <w:rFonts w:ascii="Times New Roman" w:hAnsi="Times New Roman"/>
          <w:b/>
          <w:i/>
          <w:sz w:val="24"/>
          <w:szCs w:val="24"/>
          <w:lang w:val="es-AR"/>
        </w:rPr>
        <w:t>perdonó</w:t>
      </w:r>
      <w:r w:rsidRPr="00F761C6">
        <w:rPr>
          <w:rFonts w:ascii="Times New Roman" w:hAnsi="Times New Roman"/>
          <w:i/>
          <w:sz w:val="24"/>
          <w:szCs w:val="24"/>
          <w:lang w:val="es-AR"/>
        </w:rPr>
        <w:t>?]</w:t>
      </w:r>
    </w:p>
    <w:p w:rsidR="00AF17DE" w:rsidRPr="00F761C6" w:rsidRDefault="00AF17DE" w:rsidP="002B1F6C">
      <w:pPr>
        <w:pStyle w:val="Lista2"/>
        <w:ind w:left="567" w:firstLine="0"/>
        <w:rPr>
          <w:rFonts w:ascii="Times New Roman" w:hAnsi="Times New Roman"/>
          <w:sz w:val="24"/>
          <w:szCs w:val="24"/>
          <w:lang w:val="es-AR"/>
        </w:rPr>
      </w:pPr>
      <w:r w:rsidRPr="00F761C6">
        <w:rPr>
          <w:rFonts w:ascii="Times New Roman" w:hAnsi="Times New Roman"/>
          <w:sz w:val="24"/>
          <w:szCs w:val="24"/>
          <w:lang w:val="es-AR"/>
        </w:rPr>
        <w:t>María: E64 [</w:t>
      </w:r>
      <w:r w:rsidRPr="00F761C6">
        <w:rPr>
          <w:rFonts w:ascii="Times New Roman" w:hAnsi="Times New Roman"/>
          <w:i/>
          <w:sz w:val="24"/>
          <w:szCs w:val="24"/>
          <w:lang w:val="es-AR"/>
        </w:rPr>
        <w:t>Sí</w:t>
      </w:r>
      <w:r w:rsidRPr="00F761C6">
        <w:rPr>
          <w:rFonts w:ascii="Times New Roman" w:hAnsi="Times New Roman"/>
          <w:sz w:val="24"/>
          <w:szCs w:val="24"/>
          <w:lang w:val="es-AR"/>
        </w:rPr>
        <w:t>]</w:t>
      </w:r>
    </w:p>
    <w:p w:rsidR="00AF17DE" w:rsidRPr="00F761C6" w:rsidRDefault="00AF17DE" w:rsidP="002B1F6C">
      <w:pPr>
        <w:pStyle w:val="Lista2"/>
        <w:ind w:left="567" w:firstLine="0"/>
        <w:rPr>
          <w:rFonts w:ascii="Times New Roman" w:hAnsi="Times New Roman"/>
          <w:sz w:val="24"/>
          <w:szCs w:val="24"/>
          <w:lang w:val="es-AR"/>
        </w:rPr>
      </w:pPr>
      <w:r w:rsidRPr="00F761C6">
        <w:rPr>
          <w:rFonts w:ascii="Times New Roman" w:hAnsi="Times New Roman"/>
          <w:sz w:val="24"/>
          <w:szCs w:val="24"/>
          <w:lang w:val="es-AR"/>
        </w:rPr>
        <w:t xml:space="preserve">Periodista: E65 </w:t>
      </w:r>
      <w:r w:rsidRPr="00F761C6">
        <w:rPr>
          <w:rFonts w:ascii="Times New Roman" w:hAnsi="Times New Roman"/>
          <w:i/>
          <w:sz w:val="24"/>
          <w:szCs w:val="24"/>
          <w:lang w:val="es-AR"/>
        </w:rPr>
        <w:t>[¡</w:t>
      </w:r>
      <w:r w:rsidRPr="005200E5">
        <w:rPr>
          <w:rFonts w:ascii="Times New Roman" w:hAnsi="Times New Roman"/>
          <w:b/>
          <w:i/>
          <w:sz w:val="24"/>
          <w:szCs w:val="24"/>
          <w:lang w:val="es-AR"/>
        </w:rPr>
        <w:t>Qué bien</w:t>
      </w:r>
      <w:r w:rsidRPr="00F761C6">
        <w:rPr>
          <w:rFonts w:ascii="Times New Roman" w:hAnsi="Times New Roman"/>
          <w:i/>
          <w:sz w:val="24"/>
          <w:szCs w:val="24"/>
          <w:lang w:val="es-AR"/>
        </w:rPr>
        <w:t>!]</w:t>
      </w:r>
    </w:p>
    <w:p w:rsidR="00AF17DE" w:rsidRDefault="00AF17DE" w:rsidP="002B1F6C">
      <w:pPr>
        <w:pStyle w:val="Textoindependiente"/>
        <w:spacing w:line="480" w:lineRule="auto"/>
        <w:jc w:val="both"/>
        <w:rPr>
          <w:lang w:val="es-AR"/>
        </w:rPr>
      </w:pPr>
      <w:r>
        <w:rPr>
          <w:lang w:val="es-AR"/>
        </w:rPr>
        <w:t>En las crónicas “Ladrones de Fuerte Apache” y “Fábrica de putas”, l</w:t>
      </w:r>
      <w:r w:rsidRPr="00F76455">
        <w:rPr>
          <w:lang w:val="es-AR"/>
        </w:rPr>
        <w:t xml:space="preserve">os </w:t>
      </w:r>
      <w:r>
        <w:rPr>
          <w:lang w:val="es-AR"/>
        </w:rPr>
        <w:t xml:space="preserve">Hablantes-Protagonistas  justifican la acción de “robar”. </w:t>
      </w:r>
    </w:p>
    <w:p w:rsidR="00AF17DE" w:rsidRDefault="00AF17DE" w:rsidP="002B1F6C">
      <w:pPr>
        <w:pStyle w:val="Textoindependiente"/>
        <w:spacing w:line="480" w:lineRule="auto"/>
        <w:jc w:val="both"/>
        <w:rPr>
          <w:lang w:val="es-AR"/>
        </w:rPr>
      </w:pPr>
      <w:r>
        <w:rPr>
          <w:lang w:val="es-AR"/>
        </w:rPr>
        <w:t>Los maridos de las jóvenes que se  prostituyen (Verónica y Viviana) salieron a robar por necesidad: ante la enfermedad de sus hijos, carecían de medios para comprar los medicamentos. Esta justificación puede tomarse como una garantía: “robar se justifica si hay una necesidad extrema” en respuesta a una voz prejuiciosa. En E90  y E91, los focos recaen en “un día”, “el más chiquito”, “cayó” y “los antibióticos”, reforzando la causa por la cual el marid</w:t>
      </w:r>
      <w:r w:rsidR="00236EDB">
        <w:rPr>
          <w:lang w:val="es-AR"/>
        </w:rPr>
        <w:t>o de Verónica fue llevado preso</w:t>
      </w:r>
    </w:p>
    <w:p w:rsidR="00AF17DE" w:rsidRPr="002B1F6C" w:rsidRDefault="00AF17DE" w:rsidP="001D5A9C">
      <w:pPr>
        <w:pStyle w:val="Textoindependienteprimerasangra2"/>
        <w:spacing w:after="0"/>
        <w:ind w:left="567" w:firstLine="0"/>
        <w:rPr>
          <w:rFonts w:ascii="Times New Roman" w:hAnsi="Times New Roman"/>
          <w:i/>
          <w:sz w:val="24"/>
          <w:szCs w:val="24"/>
          <w:lang w:val="es-AR"/>
        </w:rPr>
      </w:pPr>
      <w:r w:rsidRPr="001D5A9C">
        <w:rPr>
          <w:rFonts w:ascii="Times New Roman" w:hAnsi="Times New Roman"/>
          <w:sz w:val="24"/>
          <w:szCs w:val="24"/>
          <w:lang w:val="es-AR"/>
        </w:rPr>
        <w:t>Periodista: E89</w:t>
      </w:r>
      <w:r w:rsidRPr="002B1F6C">
        <w:rPr>
          <w:rFonts w:ascii="Times New Roman" w:hAnsi="Times New Roman"/>
          <w:i/>
          <w:sz w:val="24"/>
          <w:szCs w:val="24"/>
          <w:lang w:val="es-AR"/>
        </w:rPr>
        <w:t xml:space="preserve"> [Tu marido, ¿qué pasó?]</w:t>
      </w:r>
    </w:p>
    <w:p w:rsidR="00AF17DE" w:rsidRDefault="00AF17DE" w:rsidP="001D5A9C">
      <w:pPr>
        <w:pStyle w:val="Textoindependienteprimerasangra2"/>
        <w:spacing w:after="0"/>
        <w:ind w:left="567" w:firstLine="0"/>
        <w:rPr>
          <w:rFonts w:ascii="Times New Roman" w:hAnsi="Times New Roman"/>
          <w:i/>
          <w:sz w:val="24"/>
          <w:szCs w:val="24"/>
          <w:lang w:val="es-AR"/>
        </w:rPr>
      </w:pPr>
      <w:r w:rsidRPr="001D5A9C">
        <w:rPr>
          <w:rFonts w:ascii="Times New Roman" w:hAnsi="Times New Roman"/>
          <w:sz w:val="24"/>
          <w:szCs w:val="24"/>
          <w:lang w:val="es-AR"/>
        </w:rPr>
        <w:t>Verónica: E90</w:t>
      </w:r>
      <w:r w:rsidRPr="002B1F6C">
        <w:rPr>
          <w:rFonts w:ascii="Times New Roman" w:hAnsi="Times New Roman"/>
          <w:i/>
          <w:sz w:val="24"/>
          <w:szCs w:val="24"/>
          <w:lang w:val="es-AR"/>
        </w:rPr>
        <w:t xml:space="preserve"> [Salió a robar </w:t>
      </w:r>
      <w:r w:rsidRPr="005200E5">
        <w:rPr>
          <w:rFonts w:ascii="Times New Roman" w:hAnsi="Times New Roman"/>
          <w:b/>
          <w:i/>
          <w:sz w:val="24"/>
          <w:szCs w:val="24"/>
          <w:lang w:val="es-AR"/>
        </w:rPr>
        <w:t>un día</w:t>
      </w:r>
      <w:r w:rsidRPr="002B1F6C">
        <w:rPr>
          <w:rFonts w:ascii="Times New Roman" w:hAnsi="Times New Roman"/>
          <w:i/>
          <w:sz w:val="24"/>
          <w:szCs w:val="24"/>
          <w:lang w:val="es-AR"/>
        </w:rPr>
        <w:t xml:space="preserve">/ porque estaba enfermo el </w:t>
      </w:r>
      <w:r w:rsidRPr="005200E5">
        <w:rPr>
          <w:rFonts w:ascii="Times New Roman" w:hAnsi="Times New Roman"/>
          <w:b/>
          <w:i/>
          <w:sz w:val="24"/>
          <w:szCs w:val="24"/>
          <w:lang w:val="es-AR"/>
        </w:rPr>
        <w:t>más chiquito</w:t>
      </w:r>
      <w:r w:rsidRPr="002B1F6C">
        <w:rPr>
          <w:rFonts w:ascii="Times New Roman" w:hAnsi="Times New Roman"/>
          <w:i/>
          <w:sz w:val="24"/>
          <w:szCs w:val="24"/>
          <w:lang w:val="es-AR"/>
        </w:rPr>
        <w:t xml:space="preserve">, / y bueno, </w:t>
      </w:r>
      <w:r w:rsidRPr="005200E5">
        <w:rPr>
          <w:rFonts w:ascii="Times New Roman" w:hAnsi="Times New Roman"/>
          <w:b/>
          <w:i/>
          <w:sz w:val="24"/>
          <w:szCs w:val="24"/>
          <w:lang w:val="es-AR"/>
        </w:rPr>
        <w:t>cayó</w:t>
      </w:r>
      <w:r w:rsidRPr="002B1F6C">
        <w:rPr>
          <w:rFonts w:ascii="Times New Roman" w:hAnsi="Times New Roman"/>
          <w:i/>
          <w:sz w:val="24"/>
          <w:szCs w:val="24"/>
          <w:lang w:val="es-AR"/>
        </w:rPr>
        <w:t xml:space="preserve">] </w:t>
      </w:r>
      <w:r w:rsidRPr="001D5A9C">
        <w:rPr>
          <w:rFonts w:ascii="Times New Roman" w:hAnsi="Times New Roman"/>
          <w:sz w:val="24"/>
          <w:szCs w:val="24"/>
          <w:lang w:val="es-AR"/>
        </w:rPr>
        <w:t>E91</w:t>
      </w:r>
      <w:r w:rsidRPr="002B1F6C">
        <w:rPr>
          <w:rFonts w:ascii="Times New Roman" w:hAnsi="Times New Roman"/>
          <w:i/>
          <w:sz w:val="24"/>
          <w:szCs w:val="24"/>
          <w:lang w:val="es-AR"/>
        </w:rPr>
        <w:t xml:space="preserve"> [Necesitábamos </w:t>
      </w:r>
      <w:r w:rsidRPr="005200E5">
        <w:rPr>
          <w:rFonts w:ascii="Times New Roman" w:hAnsi="Times New Roman"/>
          <w:b/>
          <w:i/>
          <w:sz w:val="24"/>
          <w:szCs w:val="24"/>
          <w:lang w:val="es-AR"/>
        </w:rPr>
        <w:t>los antibióticos</w:t>
      </w:r>
      <w:r w:rsidRPr="002B1F6C">
        <w:rPr>
          <w:rFonts w:ascii="Times New Roman" w:hAnsi="Times New Roman"/>
          <w:i/>
          <w:sz w:val="24"/>
          <w:szCs w:val="24"/>
          <w:lang w:val="es-AR"/>
        </w:rPr>
        <w:t>]</w:t>
      </w:r>
    </w:p>
    <w:p w:rsidR="001D5A9C" w:rsidRPr="002B1F6C" w:rsidRDefault="001D5A9C" w:rsidP="001D5A9C">
      <w:pPr>
        <w:pStyle w:val="Textoindependienteprimerasangra2"/>
        <w:spacing w:after="0"/>
        <w:ind w:left="567" w:firstLine="0"/>
        <w:rPr>
          <w:rFonts w:ascii="Times New Roman" w:hAnsi="Times New Roman"/>
          <w:i/>
          <w:sz w:val="24"/>
          <w:szCs w:val="24"/>
          <w:lang w:val="es-AR"/>
        </w:rPr>
      </w:pPr>
    </w:p>
    <w:p w:rsidR="00AF17DE" w:rsidRDefault="00AF17DE" w:rsidP="002B1F6C">
      <w:pPr>
        <w:pStyle w:val="Textoindependiente"/>
        <w:spacing w:line="480" w:lineRule="auto"/>
        <w:jc w:val="both"/>
        <w:rPr>
          <w:lang w:val="es-AR"/>
        </w:rPr>
      </w:pPr>
      <w:r>
        <w:rPr>
          <w:lang w:val="es-AR"/>
        </w:rPr>
        <w:t>Los l</w:t>
      </w:r>
      <w:r w:rsidRPr="00146A72">
        <w:rPr>
          <w:lang w:val="es-AR"/>
        </w:rPr>
        <w:t>adrones de Fuerte Apache</w:t>
      </w:r>
      <w:r w:rsidR="00E6438D">
        <w:rPr>
          <w:lang w:val="es-AR"/>
        </w:rPr>
        <w:t xml:space="preserve"> justifican su proceder </w:t>
      </w:r>
      <w:r>
        <w:rPr>
          <w:lang w:val="es-AR"/>
        </w:rPr>
        <w:t xml:space="preserve">con la falta de trabajo. En las siguientes emisiones, está implícito el verbo “robar” en las preguntas que formula el </w:t>
      </w:r>
      <w:r>
        <w:rPr>
          <w:lang w:val="es-AR"/>
        </w:rPr>
        <w:lastRenderedPageBreak/>
        <w:t>Hablante-Protagonista “¿qué tiene que hacer?</w:t>
      </w:r>
      <w:r w:rsidR="00E009AC">
        <w:rPr>
          <w:lang w:val="es-AR"/>
        </w:rPr>
        <w:t>” (reiterada</w:t>
      </w:r>
      <w:r>
        <w:rPr>
          <w:lang w:val="es-AR"/>
        </w:rPr>
        <w:t>) y “¿cuál es la otra parte?” Si no tienen trabajo,</w:t>
      </w:r>
      <w:r w:rsidR="005200E5">
        <w:rPr>
          <w:lang w:val="es-AR"/>
        </w:rPr>
        <w:t xml:space="preserve"> so</w:t>
      </w:r>
      <w:r w:rsidR="006E7BB5">
        <w:rPr>
          <w:lang w:val="es-AR"/>
        </w:rPr>
        <w:t xml:space="preserve">lo les resta mendigar, pero </w:t>
      </w:r>
      <w:r>
        <w:rPr>
          <w:lang w:val="es-AR"/>
        </w:rPr>
        <w:t>a esto lo descartan, entonces no tienen otra opción que salir a robar. La modalidad deóntica señalada por “tener que” indica que se ven forzados a robar. El ladrón da por sobreentendido, que el periodista comprende que se está refiriendo a “robar” en sus preguntas, por eso  expresa “Usted lo sabe, don”. Se observa en las emisiones que el Hablante-Protagonista se oculta tras la indefinición “uno” y los focos recaen en las acciones a su cargo “no trabaja”, “hacer” (reiterado) y “me</w:t>
      </w:r>
      <w:r w:rsidR="005206B5">
        <w:rPr>
          <w:lang w:val="es-AR"/>
        </w:rPr>
        <w:t xml:space="preserve">ndigar” (E62, E63, E64 y E65). </w:t>
      </w:r>
      <w:r>
        <w:rPr>
          <w:lang w:val="es-AR"/>
        </w:rPr>
        <w:t xml:space="preserve">En las siguientes </w:t>
      </w:r>
      <w:r w:rsidR="005206B5">
        <w:rPr>
          <w:lang w:val="es-AR"/>
        </w:rPr>
        <w:t xml:space="preserve">emisiones </w:t>
      </w:r>
      <w:r>
        <w:rPr>
          <w:lang w:val="es-AR"/>
        </w:rPr>
        <w:t>dirigidas a su interlocutor “l</w:t>
      </w:r>
      <w:r w:rsidR="005206B5">
        <w:rPr>
          <w:lang w:val="es-AR"/>
        </w:rPr>
        <w:t xml:space="preserve">a otra parte” está focalizada, </w:t>
      </w:r>
      <w:r>
        <w:rPr>
          <w:lang w:val="es-AR"/>
        </w:rPr>
        <w:t>el verb</w:t>
      </w:r>
      <w:r w:rsidR="005206B5">
        <w:rPr>
          <w:lang w:val="es-AR"/>
        </w:rPr>
        <w:t xml:space="preserve">o “saber” y el apelativo “don” </w:t>
      </w:r>
      <w:r>
        <w:rPr>
          <w:lang w:val="es-AR"/>
        </w:rPr>
        <w:t>que corr</w:t>
      </w:r>
      <w:r w:rsidR="00C320FD">
        <w:rPr>
          <w:lang w:val="es-AR"/>
        </w:rPr>
        <w:t>esponde a “usted” como  destinatario</w:t>
      </w:r>
      <w:r>
        <w:rPr>
          <w:lang w:val="es-AR"/>
        </w:rPr>
        <w:t xml:space="preserve"> (E66 y E67).  La garantía que se construye es que la “falta de trabajo justifica el robo”</w:t>
      </w:r>
      <w:r w:rsidR="00C320FD">
        <w:rPr>
          <w:lang w:val="es-AR"/>
        </w:rPr>
        <w:t xml:space="preserve">. Esta garantía </w:t>
      </w:r>
      <w:r>
        <w:rPr>
          <w:lang w:val="es-AR"/>
        </w:rPr>
        <w:t xml:space="preserve"> responde a la voz social “está mal robar en cualquier circunstancia”.</w:t>
      </w:r>
    </w:p>
    <w:p w:rsidR="00AF17DE" w:rsidRPr="002B1F6C" w:rsidRDefault="00AF17DE" w:rsidP="001D5A9C">
      <w:pPr>
        <w:pStyle w:val="Textoindependienteprimerasangra2"/>
        <w:ind w:left="567" w:firstLine="0"/>
        <w:jc w:val="both"/>
        <w:rPr>
          <w:rFonts w:ascii="Times New Roman" w:hAnsi="Times New Roman"/>
          <w:i/>
          <w:sz w:val="24"/>
          <w:szCs w:val="24"/>
          <w:lang w:val="es-AR"/>
        </w:rPr>
      </w:pPr>
      <w:r w:rsidRPr="001D5A9C">
        <w:rPr>
          <w:rFonts w:ascii="Times New Roman" w:hAnsi="Times New Roman"/>
          <w:sz w:val="24"/>
          <w:szCs w:val="24"/>
          <w:lang w:val="es-AR"/>
        </w:rPr>
        <w:t>Ladrón2: E62</w:t>
      </w:r>
      <w:r w:rsidRPr="002B1F6C">
        <w:rPr>
          <w:rFonts w:ascii="Times New Roman" w:hAnsi="Times New Roman"/>
          <w:i/>
          <w:sz w:val="24"/>
          <w:szCs w:val="24"/>
          <w:lang w:val="es-AR"/>
        </w:rPr>
        <w:t xml:space="preserve"> [Si uno </w:t>
      </w:r>
      <w:r w:rsidRPr="005200E5">
        <w:rPr>
          <w:rFonts w:ascii="Times New Roman" w:hAnsi="Times New Roman"/>
          <w:b/>
          <w:i/>
          <w:sz w:val="24"/>
          <w:szCs w:val="24"/>
          <w:lang w:val="es-AR"/>
        </w:rPr>
        <w:t>no trabaja</w:t>
      </w:r>
      <w:r w:rsidRPr="002B1F6C">
        <w:rPr>
          <w:rFonts w:ascii="Times New Roman" w:hAnsi="Times New Roman"/>
          <w:i/>
          <w:sz w:val="24"/>
          <w:szCs w:val="24"/>
          <w:lang w:val="es-AR"/>
        </w:rPr>
        <w:t xml:space="preserve">, / ¿qué tiene </w:t>
      </w:r>
      <w:r w:rsidRPr="005200E5">
        <w:rPr>
          <w:rFonts w:ascii="Times New Roman" w:hAnsi="Times New Roman"/>
          <w:b/>
          <w:i/>
          <w:sz w:val="24"/>
          <w:szCs w:val="24"/>
          <w:lang w:val="es-AR"/>
        </w:rPr>
        <w:t>que hacer</w:t>
      </w:r>
      <w:r w:rsidRPr="002B1F6C">
        <w:rPr>
          <w:rFonts w:ascii="Times New Roman" w:hAnsi="Times New Roman"/>
          <w:i/>
          <w:sz w:val="24"/>
          <w:szCs w:val="24"/>
          <w:lang w:val="es-AR"/>
        </w:rPr>
        <w:t xml:space="preserve">?] </w:t>
      </w:r>
      <w:r w:rsidRPr="001D5A9C">
        <w:rPr>
          <w:rFonts w:ascii="Times New Roman" w:hAnsi="Times New Roman"/>
          <w:sz w:val="24"/>
          <w:szCs w:val="24"/>
          <w:lang w:val="es-AR"/>
        </w:rPr>
        <w:t>E63</w:t>
      </w:r>
      <w:r w:rsidRPr="002B1F6C">
        <w:rPr>
          <w:rFonts w:ascii="Times New Roman" w:hAnsi="Times New Roman"/>
          <w:i/>
          <w:sz w:val="24"/>
          <w:szCs w:val="24"/>
          <w:lang w:val="es-AR"/>
        </w:rPr>
        <w:t xml:space="preserve"> [¿</w:t>
      </w:r>
      <w:r w:rsidRPr="005200E5">
        <w:rPr>
          <w:rFonts w:ascii="Times New Roman" w:hAnsi="Times New Roman"/>
          <w:b/>
          <w:i/>
          <w:sz w:val="24"/>
          <w:szCs w:val="24"/>
          <w:lang w:val="es-AR"/>
        </w:rPr>
        <w:t>Mendigar</w:t>
      </w:r>
      <w:r w:rsidRPr="002B1F6C">
        <w:rPr>
          <w:rFonts w:ascii="Times New Roman" w:hAnsi="Times New Roman"/>
          <w:i/>
          <w:sz w:val="24"/>
          <w:szCs w:val="24"/>
          <w:lang w:val="es-AR"/>
        </w:rPr>
        <w:t>?]</w:t>
      </w:r>
      <w:r w:rsidRPr="00C60AD1">
        <w:rPr>
          <w:rFonts w:ascii="Times New Roman" w:hAnsi="Times New Roman"/>
          <w:sz w:val="24"/>
          <w:szCs w:val="24"/>
          <w:lang w:val="es-AR"/>
        </w:rPr>
        <w:t xml:space="preserve">E64 </w:t>
      </w:r>
      <w:r w:rsidRPr="002B1F6C">
        <w:rPr>
          <w:rFonts w:ascii="Times New Roman" w:hAnsi="Times New Roman"/>
          <w:i/>
          <w:sz w:val="24"/>
          <w:szCs w:val="24"/>
          <w:lang w:val="es-AR"/>
        </w:rPr>
        <w:t xml:space="preserve">[A algunos no les gusta </w:t>
      </w:r>
      <w:r w:rsidRPr="005200E5">
        <w:rPr>
          <w:rFonts w:ascii="Times New Roman" w:hAnsi="Times New Roman"/>
          <w:b/>
          <w:i/>
          <w:sz w:val="24"/>
          <w:szCs w:val="24"/>
          <w:lang w:val="es-AR"/>
        </w:rPr>
        <w:t>mendigar</w:t>
      </w:r>
      <w:r w:rsidRPr="002B1F6C">
        <w:rPr>
          <w:rFonts w:ascii="Times New Roman" w:hAnsi="Times New Roman"/>
          <w:i/>
          <w:sz w:val="24"/>
          <w:szCs w:val="24"/>
          <w:lang w:val="es-AR"/>
        </w:rPr>
        <w:t>]</w:t>
      </w:r>
      <w:r w:rsidRPr="001D5A9C">
        <w:rPr>
          <w:rFonts w:ascii="Times New Roman" w:hAnsi="Times New Roman"/>
          <w:sz w:val="24"/>
          <w:szCs w:val="24"/>
          <w:lang w:val="es-AR"/>
        </w:rPr>
        <w:t>E65</w:t>
      </w:r>
      <w:r w:rsidRPr="002B1F6C">
        <w:rPr>
          <w:rFonts w:ascii="Times New Roman" w:hAnsi="Times New Roman"/>
          <w:i/>
          <w:sz w:val="24"/>
          <w:szCs w:val="24"/>
          <w:lang w:val="es-AR"/>
        </w:rPr>
        <w:t xml:space="preserve"> [¿Y qué tiene </w:t>
      </w:r>
      <w:r w:rsidRPr="005200E5">
        <w:rPr>
          <w:rFonts w:ascii="Times New Roman" w:hAnsi="Times New Roman"/>
          <w:b/>
          <w:i/>
          <w:sz w:val="24"/>
          <w:szCs w:val="24"/>
          <w:lang w:val="es-AR"/>
        </w:rPr>
        <w:t>que hacer</w:t>
      </w:r>
      <w:r w:rsidRPr="002B1F6C">
        <w:rPr>
          <w:rFonts w:ascii="Times New Roman" w:hAnsi="Times New Roman"/>
          <w:i/>
          <w:sz w:val="24"/>
          <w:szCs w:val="24"/>
          <w:lang w:val="es-AR"/>
        </w:rPr>
        <w:t>?]</w:t>
      </w:r>
      <w:r w:rsidRPr="00C60AD1">
        <w:rPr>
          <w:rFonts w:ascii="Times New Roman" w:hAnsi="Times New Roman"/>
          <w:sz w:val="24"/>
          <w:szCs w:val="24"/>
          <w:lang w:val="es-AR"/>
        </w:rPr>
        <w:t>E66</w:t>
      </w:r>
      <w:r w:rsidRPr="002B1F6C">
        <w:rPr>
          <w:rFonts w:ascii="Times New Roman" w:hAnsi="Times New Roman"/>
          <w:i/>
          <w:sz w:val="24"/>
          <w:szCs w:val="24"/>
          <w:lang w:val="es-AR"/>
        </w:rPr>
        <w:t xml:space="preserve"> [¿Cuál es la </w:t>
      </w:r>
      <w:r w:rsidRPr="005200E5">
        <w:rPr>
          <w:rFonts w:ascii="Times New Roman" w:hAnsi="Times New Roman"/>
          <w:b/>
          <w:i/>
          <w:sz w:val="24"/>
          <w:szCs w:val="24"/>
          <w:lang w:val="es-AR"/>
        </w:rPr>
        <w:t>otra parte</w:t>
      </w:r>
      <w:r w:rsidRPr="002B1F6C">
        <w:rPr>
          <w:rFonts w:ascii="Times New Roman" w:hAnsi="Times New Roman"/>
          <w:i/>
          <w:sz w:val="24"/>
          <w:szCs w:val="24"/>
          <w:lang w:val="es-AR"/>
        </w:rPr>
        <w:t xml:space="preserve">?] </w:t>
      </w:r>
      <w:r w:rsidRPr="00C60AD1">
        <w:rPr>
          <w:rFonts w:ascii="Times New Roman" w:hAnsi="Times New Roman"/>
          <w:sz w:val="24"/>
          <w:szCs w:val="24"/>
          <w:lang w:val="es-AR"/>
        </w:rPr>
        <w:t>E67</w:t>
      </w:r>
      <w:r w:rsidRPr="002B1F6C">
        <w:rPr>
          <w:rFonts w:ascii="Times New Roman" w:hAnsi="Times New Roman"/>
          <w:i/>
          <w:sz w:val="24"/>
          <w:szCs w:val="24"/>
          <w:lang w:val="es-AR"/>
        </w:rPr>
        <w:t xml:space="preserve"> [Usted lo </w:t>
      </w:r>
      <w:r w:rsidRPr="005200E5">
        <w:rPr>
          <w:rFonts w:ascii="Times New Roman" w:hAnsi="Times New Roman"/>
          <w:b/>
          <w:i/>
          <w:sz w:val="24"/>
          <w:szCs w:val="24"/>
          <w:lang w:val="es-AR"/>
        </w:rPr>
        <w:t>sabe</w:t>
      </w:r>
      <w:r w:rsidRPr="002B1F6C">
        <w:rPr>
          <w:rFonts w:ascii="Times New Roman" w:hAnsi="Times New Roman"/>
          <w:i/>
          <w:sz w:val="24"/>
          <w:szCs w:val="24"/>
          <w:lang w:val="es-AR"/>
        </w:rPr>
        <w:t xml:space="preserve">,  don] </w:t>
      </w:r>
    </w:p>
    <w:p w:rsidR="00AF17DE" w:rsidRDefault="00AF17DE" w:rsidP="001D5A9C">
      <w:pPr>
        <w:pStyle w:val="Textoindependiente"/>
        <w:spacing w:line="480" w:lineRule="auto"/>
        <w:jc w:val="both"/>
        <w:rPr>
          <w:lang w:val="es-AR"/>
        </w:rPr>
      </w:pPr>
      <w:r>
        <w:rPr>
          <w:lang w:val="es-AR"/>
        </w:rPr>
        <w:t>Por otro lado, más adelante los lad</w:t>
      </w:r>
      <w:r w:rsidR="00C320FD">
        <w:rPr>
          <w:lang w:val="es-AR"/>
        </w:rPr>
        <w:t>rones expresan que todos desean</w:t>
      </w:r>
      <w:r>
        <w:rPr>
          <w:lang w:val="es-AR"/>
        </w:rPr>
        <w:t xml:space="preserve"> trabajar pero por sus antecedentes –todos estuvieron presos- nadie les da trabajo. En la siguiente emisión los focos recaen en “de prueba”, “antecedentes” y “de baja”. La garantía que se construye es que “quien tiene antecedentes (carcelarios) no puede acceder al mercado laboral”. </w:t>
      </w:r>
    </w:p>
    <w:p w:rsidR="00AF17DE" w:rsidRDefault="00AF17DE" w:rsidP="001D5A9C">
      <w:pPr>
        <w:pStyle w:val="Textoindependiente"/>
        <w:spacing w:line="480" w:lineRule="auto"/>
        <w:jc w:val="both"/>
        <w:rPr>
          <w:lang w:val="es-AR"/>
        </w:rPr>
      </w:pPr>
      <w:r>
        <w:rPr>
          <w:lang w:val="es-AR"/>
        </w:rPr>
        <w:t>Como resultado, la falta de oportunida</w:t>
      </w:r>
      <w:r w:rsidR="00C320FD">
        <w:rPr>
          <w:lang w:val="es-AR"/>
        </w:rPr>
        <w:t>des para quien estuvo preso</w:t>
      </w:r>
      <w:r>
        <w:rPr>
          <w:lang w:val="es-AR"/>
        </w:rPr>
        <w:t xml:space="preserve"> promueve la delincuencia. Quien sale de la cárcel queda estigmatizado de por vida y le será imposible conseguir trabajo. “Si estuvo en la cárcel, no es confiable”, es la garantía que manejan los empleadores y que impide a quien sale de la cárcel </w:t>
      </w:r>
      <w:r w:rsidR="00BC6ED9">
        <w:rPr>
          <w:lang w:val="es-AR"/>
        </w:rPr>
        <w:t>rehacer su vida de manera digna</w:t>
      </w:r>
    </w:p>
    <w:p w:rsidR="00BC6ED9" w:rsidRDefault="00AF17DE" w:rsidP="001D5A9C">
      <w:pPr>
        <w:pStyle w:val="Textoindependienteprimerasangra2"/>
        <w:ind w:left="567" w:firstLine="0"/>
        <w:jc w:val="both"/>
        <w:rPr>
          <w:rFonts w:ascii="Times New Roman" w:hAnsi="Times New Roman"/>
          <w:i/>
          <w:sz w:val="24"/>
          <w:szCs w:val="24"/>
          <w:lang w:val="es-AR"/>
        </w:rPr>
      </w:pPr>
      <w:r w:rsidRPr="00C60AD1">
        <w:rPr>
          <w:rFonts w:ascii="Times New Roman" w:hAnsi="Times New Roman"/>
          <w:sz w:val="24"/>
          <w:szCs w:val="24"/>
          <w:lang w:val="es-AR"/>
        </w:rPr>
        <w:t>Ladrón 4: E78</w:t>
      </w:r>
      <w:r w:rsidRPr="00F761C6">
        <w:rPr>
          <w:rFonts w:ascii="Times New Roman" w:hAnsi="Times New Roman"/>
          <w:i/>
          <w:sz w:val="24"/>
          <w:szCs w:val="24"/>
          <w:lang w:val="es-AR"/>
        </w:rPr>
        <w:t xml:space="preserve"> [Mayormente te dan tres meses </w:t>
      </w:r>
      <w:r w:rsidRPr="005200E5">
        <w:rPr>
          <w:rFonts w:ascii="Times New Roman" w:hAnsi="Times New Roman"/>
          <w:b/>
          <w:i/>
          <w:sz w:val="24"/>
          <w:szCs w:val="24"/>
          <w:lang w:val="es-AR"/>
        </w:rPr>
        <w:t>de prueba</w:t>
      </w:r>
      <w:r w:rsidRPr="00F761C6">
        <w:rPr>
          <w:rFonts w:ascii="Times New Roman" w:hAnsi="Times New Roman"/>
          <w:i/>
          <w:sz w:val="24"/>
          <w:szCs w:val="24"/>
          <w:lang w:val="es-AR"/>
        </w:rPr>
        <w:t xml:space="preserve">/ y bueno, averiguan tus </w:t>
      </w:r>
      <w:r w:rsidRPr="005200E5">
        <w:rPr>
          <w:rFonts w:ascii="Times New Roman" w:hAnsi="Times New Roman"/>
          <w:b/>
          <w:i/>
          <w:sz w:val="24"/>
          <w:szCs w:val="24"/>
          <w:lang w:val="es-AR"/>
        </w:rPr>
        <w:t>antecedentes/</w:t>
      </w:r>
      <w:r w:rsidRPr="00F761C6">
        <w:rPr>
          <w:rFonts w:ascii="Times New Roman" w:hAnsi="Times New Roman"/>
          <w:i/>
          <w:sz w:val="24"/>
          <w:szCs w:val="24"/>
          <w:lang w:val="es-AR"/>
        </w:rPr>
        <w:t xml:space="preserve"> y después te dan </w:t>
      </w:r>
      <w:r w:rsidRPr="005200E5">
        <w:rPr>
          <w:rFonts w:ascii="Times New Roman" w:hAnsi="Times New Roman"/>
          <w:b/>
          <w:i/>
          <w:sz w:val="24"/>
          <w:szCs w:val="24"/>
          <w:lang w:val="es-AR"/>
        </w:rPr>
        <w:t>de baja</w:t>
      </w:r>
      <w:r w:rsidRPr="00F761C6">
        <w:rPr>
          <w:rFonts w:ascii="Times New Roman" w:hAnsi="Times New Roman"/>
          <w:i/>
          <w:sz w:val="24"/>
          <w:szCs w:val="24"/>
          <w:lang w:val="es-AR"/>
        </w:rPr>
        <w:t>]</w:t>
      </w:r>
    </w:p>
    <w:p w:rsidR="00DA7D68" w:rsidRPr="00F761C6" w:rsidRDefault="00DA7D68" w:rsidP="001D5A9C">
      <w:pPr>
        <w:pStyle w:val="Textoindependienteprimerasangra2"/>
        <w:ind w:left="567" w:firstLine="0"/>
        <w:jc w:val="both"/>
        <w:rPr>
          <w:rFonts w:ascii="Times New Roman" w:hAnsi="Times New Roman"/>
          <w:i/>
          <w:sz w:val="24"/>
          <w:szCs w:val="24"/>
          <w:lang w:val="es-AR"/>
        </w:rPr>
      </w:pPr>
    </w:p>
    <w:p w:rsidR="00AF17DE" w:rsidRDefault="00AF17DE" w:rsidP="001D5A9C">
      <w:pPr>
        <w:pStyle w:val="Textoindependiente"/>
        <w:spacing w:line="480" w:lineRule="auto"/>
        <w:jc w:val="both"/>
        <w:rPr>
          <w:lang w:val="es-AR"/>
        </w:rPr>
      </w:pPr>
      <w:r w:rsidRPr="00A048E6">
        <w:rPr>
          <w:lang w:val="es-AR"/>
        </w:rPr>
        <w:lastRenderedPageBreak/>
        <w:t xml:space="preserve">Se advierte en todas las garantías de este docudrama que la necesidad </w:t>
      </w:r>
      <w:r>
        <w:rPr>
          <w:lang w:val="es-AR"/>
        </w:rPr>
        <w:t>ha moldeado la forma de vida de los distintos participantes, que se ven obligados a realizar acciones contra su voluntad para poder vivir o sobrevivir.</w:t>
      </w:r>
    </w:p>
    <w:p w:rsidR="00AF17DE" w:rsidRDefault="00AF17DE" w:rsidP="001D5A9C">
      <w:pPr>
        <w:pStyle w:val="Textoindependiente"/>
        <w:spacing w:line="480" w:lineRule="auto"/>
        <w:jc w:val="both"/>
        <w:rPr>
          <w:lang w:val="es-AR"/>
        </w:rPr>
      </w:pPr>
      <w:r>
        <w:rPr>
          <w:lang w:val="es-AR"/>
        </w:rPr>
        <w:t xml:space="preserve">En el siguiente ejemplo, se presenta otra situación de necesidad por la cual el </w:t>
      </w:r>
      <w:r w:rsidR="006E7BB5">
        <w:rPr>
          <w:lang w:val="es-AR"/>
        </w:rPr>
        <w:t xml:space="preserve">Hablante-Protagonista José </w:t>
      </w:r>
      <w:r>
        <w:rPr>
          <w:lang w:val="es-AR"/>
        </w:rPr>
        <w:t>se vio obligado a matar un gato y comerlo ante la falta de comida. Los focos recaen en “mal”, “un gato” y “a la parrilla” que refuerzan el argumento del hablante.  El periodista mediante el estilo directo hace oír  la voz social prejuiciosa de “la gente” que expresa “está mal comer un gato” pero a continuación, justifica el comer un gato, coincidiendo con el punto de vista de José. La garantía que se reconstruye es “no está mal matar un gato para comerl</w:t>
      </w:r>
      <w:r w:rsidR="005200E5">
        <w:rPr>
          <w:lang w:val="es-AR"/>
        </w:rPr>
        <w:t>o en caso de extrema necesidad”</w:t>
      </w:r>
    </w:p>
    <w:p w:rsidR="00AF17DE" w:rsidRPr="002B1F6C" w:rsidRDefault="00AF17DE" w:rsidP="001D5A9C">
      <w:pPr>
        <w:pStyle w:val="Textoindependienteprimerasangra2"/>
        <w:spacing w:after="0"/>
        <w:ind w:left="567" w:firstLine="0"/>
        <w:jc w:val="both"/>
        <w:rPr>
          <w:rFonts w:ascii="Times New Roman" w:hAnsi="Times New Roman"/>
          <w:i/>
          <w:sz w:val="24"/>
          <w:szCs w:val="24"/>
          <w:lang w:val="es-AR"/>
        </w:rPr>
      </w:pPr>
      <w:r w:rsidRPr="001D5A9C">
        <w:rPr>
          <w:rFonts w:ascii="Times New Roman" w:hAnsi="Times New Roman"/>
          <w:sz w:val="24"/>
          <w:szCs w:val="24"/>
          <w:lang w:val="es-AR"/>
        </w:rPr>
        <w:t>José: E103</w:t>
      </w:r>
      <w:r w:rsidRPr="002B1F6C">
        <w:rPr>
          <w:rFonts w:ascii="Times New Roman" w:hAnsi="Times New Roman"/>
          <w:i/>
          <w:sz w:val="24"/>
          <w:szCs w:val="24"/>
          <w:lang w:val="es-AR"/>
        </w:rPr>
        <w:t xml:space="preserve"> [Una vez andábamos </w:t>
      </w:r>
      <w:r w:rsidRPr="005200E5">
        <w:rPr>
          <w:rFonts w:ascii="Times New Roman" w:hAnsi="Times New Roman"/>
          <w:b/>
          <w:i/>
          <w:sz w:val="24"/>
          <w:szCs w:val="24"/>
          <w:lang w:val="es-AR"/>
        </w:rPr>
        <w:t>mal/</w:t>
      </w:r>
      <w:r w:rsidRPr="002B1F6C">
        <w:rPr>
          <w:rFonts w:ascii="Times New Roman" w:hAnsi="Times New Roman"/>
          <w:i/>
          <w:sz w:val="24"/>
          <w:szCs w:val="24"/>
          <w:lang w:val="es-AR"/>
        </w:rPr>
        <w:t xml:space="preserve"> y matamos </w:t>
      </w:r>
      <w:r w:rsidRPr="005200E5">
        <w:rPr>
          <w:rFonts w:ascii="Times New Roman" w:hAnsi="Times New Roman"/>
          <w:b/>
          <w:i/>
          <w:sz w:val="24"/>
          <w:szCs w:val="24"/>
          <w:lang w:val="es-AR"/>
        </w:rPr>
        <w:t>un gato</w:t>
      </w:r>
      <w:r w:rsidRPr="002B1F6C">
        <w:rPr>
          <w:rFonts w:ascii="Times New Roman" w:hAnsi="Times New Roman"/>
          <w:i/>
          <w:sz w:val="24"/>
          <w:szCs w:val="24"/>
          <w:lang w:val="es-AR"/>
        </w:rPr>
        <w:t xml:space="preserve">/ y lo comimos a la </w:t>
      </w:r>
      <w:r w:rsidRPr="005200E5">
        <w:rPr>
          <w:rFonts w:ascii="Times New Roman" w:hAnsi="Times New Roman"/>
          <w:b/>
          <w:i/>
          <w:sz w:val="24"/>
          <w:szCs w:val="24"/>
          <w:lang w:val="es-AR"/>
        </w:rPr>
        <w:t>parrilla</w:t>
      </w:r>
      <w:r w:rsidRPr="002B1F6C">
        <w:rPr>
          <w:rFonts w:ascii="Times New Roman" w:hAnsi="Times New Roman"/>
          <w:i/>
          <w:sz w:val="24"/>
          <w:szCs w:val="24"/>
          <w:lang w:val="es-AR"/>
        </w:rPr>
        <w:t>]</w:t>
      </w:r>
    </w:p>
    <w:p w:rsidR="00AF17DE" w:rsidRDefault="00AF17DE" w:rsidP="001D5A9C">
      <w:pPr>
        <w:pStyle w:val="Textoindependienteprimerasangra2"/>
        <w:spacing w:after="0"/>
        <w:ind w:left="567" w:firstLine="0"/>
        <w:jc w:val="both"/>
        <w:rPr>
          <w:rFonts w:ascii="Times New Roman" w:hAnsi="Times New Roman"/>
          <w:i/>
          <w:sz w:val="24"/>
          <w:szCs w:val="24"/>
          <w:lang w:val="es-AR"/>
        </w:rPr>
      </w:pPr>
      <w:r w:rsidRPr="001D5A9C">
        <w:rPr>
          <w:rFonts w:ascii="Times New Roman" w:hAnsi="Times New Roman"/>
          <w:sz w:val="24"/>
          <w:szCs w:val="24"/>
          <w:lang w:val="es-AR"/>
        </w:rPr>
        <w:t>Periodista: E109</w:t>
      </w:r>
      <w:r w:rsidRPr="002B1F6C">
        <w:rPr>
          <w:rFonts w:ascii="Times New Roman" w:hAnsi="Times New Roman"/>
          <w:i/>
          <w:sz w:val="24"/>
          <w:szCs w:val="24"/>
          <w:lang w:val="es-AR"/>
        </w:rPr>
        <w:t xml:space="preserve"> [Igual la gente debe decir “Qué barbaridad que se comieron un </w:t>
      </w:r>
      <w:r w:rsidRPr="005200E5">
        <w:rPr>
          <w:rFonts w:ascii="Times New Roman" w:hAnsi="Times New Roman"/>
          <w:b/>
          <w:i/>
          <w:sz w:val="24"/>
          <w:szCs w:val="24"/>
          <w:lang w:val="es-AR"/>
        </w:rPr>
        <w:t>gato</w:t>
      </w:r>
      <w:r w:rsidRPr="002B1F6C">
        <w:rPr>
          <w:rFonts w:ascii="Times New Roman" w:hAnsi="Times New Roman"/>
          <w:i/>
          <w:sz w:val="24"/>
          <w:szCs w:val="24"/>
          <w:lang w:val="es-AR"/>
        </w:rPr>
        <w:t xml:space="preserve">”/, pero si uno pasa </w:t>
      </w:r>
      <w:r w:rsidRPr="005200E5">
        <w:rPr>
          <w:rFonts w:ascii="Times New Roman" w:hAnsi="Times New Roman"/>
          <w:b/>
          <w:i/>
          <w:sz w:val="24"/>
          <w:szCs w:val="24"/>
          <w:lang w:val="es-AR"/>
        </w:rPr>
        <w:t>hambre</w:t>
      </w:r>
      <w:r w:rsidRPr="002B1F6C">
        <w:rPr>
          <w:rFonts w:ascii="Times New Roman" w:hAnsi="Times New Roman"/>
          <w:i/>
          <w:sz w:val="24"/>
          <w:szCs w:val="24"/>
          <w:lang w:val="es-AR"/>
        </w:rPr>
        <w:t>…]</w:t>
      </w:r>
    </w:p>
    <w:p w:rsidR="002B1F6C" w:rsidRPr="002B1F6C" w:rsidRDefault="002B1F6C" w:rsidP="002B1F6C">
      <w:pPr>
        <w:pStyle w:val="Textoindependienteprimerasangra2"/>
        <w:spacing w:after="0"/>
        <w:ind w:left="567" w:firstLine="0"/>
        <w:rPr>
          <w:rFonts w:ascii="Times New Roman" w:hAnsi="Times New Roman"/>
          <w:i/>
          <w:sz w:val="24"/>
          <w:szCs w:val="24"/>
          <w:lang w:val="es-AR"/>
        </w:rPr>
      </w:pPr>
    </w:p>
    <w:p w:rsidR="00AF17DE" w:rsidRDefault="00AF17DE" w:rsidP="002B1F6C">
      <w:pPr>
        <w:pStyle w:val="Textoindependiente"/>
        <w:spacing w:line="480" w:lineRule="auto"/>
        <w:jc w:val="both"/>
        <w:rPr>
          <w:lang w:val="es-AR"/>
        </w:rPr>
      </w:pPr>
      <w:r w:rsidRPr="00146A72">
        <w:rPr>
          <w:lang w:val="es-AR"/>
        </w:rPr>
        <w:t>En</w:t>
      </w:r>
      <w:r>
        <w:rPr>
          <w:lang w:val="es-AR"/>
        </w:rPr>
        <w:t xml:space="preserve"> la crónica</w:t>
      </w:r>
      <w:r w:rsidRPr="00146A72">
        <w:rPr>
          <w:lang w:val="es-AR"/>
        </w:rPr>
        <w:t xml:space="preserve"> “</w:t>
      </w:r>
      <w:r>
        <w:rPr>
          <w:lang w:val="es-AR"/>
        </w:rPr>
        <w:t>Narcos mayoristas</w:t>
      </w:r>
      <w:r w:rsidRPr="00146A72">
        <w:rPr>
          <w:lang w:val="es-AR"/>
        </w:rPr>
        <w:t>”</w:t>
      </w:r>
      <w:r>
        <w:rPr>
          <w:lang w:val="es-AR"/>
        </w:rPr>
        <w:t xml:space="preserve">, se maneja otro tipo de garantía relacionada con el propósito del programa que ha sido mostrar el mundo narco por dentro. Para penetrar en ese mundo, la televisión  se ha valido de un </w:t>
      </w:r>
      <w:r w:rsidR="006A5A31">
        <w:rPr>
          <w:lang w:val="es-AR"/>
        </w:rPr>
        <w:t>baqueano, conocedor de ese entorno</w:t>
      </w:r>
      <w:r>
        <w:rPr>
          <w:lang w:val="es-AR"/>
        </w:rPr>
        <w:t xml:space="preserve"> (E18). Nótese </w:t>
      </w:r>
      <w:r w:rsidR="00BA440E">
        <w:rPr>
          <w:lang w:val="es-AR"/>
        </w:rPr>
        <w:t xml:space="preserve">en el ejemplo (E18) </w:t>
      </w:r>
      <w:r>
        <w:rPr>
          <w:lang w:val="es-AR"/>
        </w:rPr>
        <w:t>que “mundo” está empleado cuatro veces y “delito” dos. S</w:t>
      </w:r>
      <w:r w:rsidRPr="00146A72">
        <w:rPr>
          <w:lang w:val="es-AR"/>
        </w:rPr>
        <w:t>e jerarquiza el peligro de ese mundo del delito “donde nadie entra</w:t>
      </w:r>
      <w:r>
        <w:rPr>
          <w:lang w:val="es-AR"/>
        </w:rPr>
        <w:t xml:space="preserve">”. Se refuerza mediante la reiteración </w:t>
      </w:r>
      <w:r w:rsidR="00787B3D">
        <w:rPr>
          <w:lang w:val="es-AR"/>
        </w:rPr>
        <w:t>d</w:t>
      </w:r>
      <w:r w:rsidR="006E7BB5">
        <w:rPr>
          <w:lang w:val="es-AR"/>
        </w:rPr>
        <w:t>el verbo “entrar” negado</w:t>
      </w:r>
      <w:r w:rsidR="004173B9">
        <w:rPr>
          <w:lang w:val="es-AR"/>
        </w:rPr>
        <w:t>,</w:t>
      </w:r>
      <w:r w:rsidR="006E7BB5">
        <w:rPr>
          <w:lang w:val="es-AR"/>
        </w:rPr>
        <w:t xml:space="preserve"> por</w:t>
      </w:r>
      <w:r>
        <w:rPr>
          <w:lang w:val="es-AR"/>
        </w:rPr>
        <w:t xml:space="preserve"> “nadie” como Actor y luego se mencionan a modo </w:t>
      </w:r>
      <w:r w:rsidR="004173B9">
        <w:rPr>
          <w:lang w:val="es-AR"/>
        </w:rPr>
        <w:t>de ejemplo qué Actores no ingresan</w:t>
      </w:r>
      <w:r>
        <w:rPr>
          <w:lang w:val="es-AR"/>
        </w:rPr>
        <w:t>. Se sugiere la complicidad de la policía con los narcos: “conoce pero nada se hace”, con el verbo hacer negado y focalizado. Y este mundo peligroso está en la villa de “San Martín” focalizada.</w:t>
      </w:r>
      <w:r w:rsidR="005200E5">
        <w:rPr>
          <w:lang w:val="es-AR"/>
        </w:rPr>
        <w:t xml:space="preserve"> </w:t>
      </w:r>
      <w:r>
        <w:rPr>
          <w:lang w:val="es-AR"/>
        </w:rPr>
        <w:t xml:space="preserve">A la ya discriminada villa por la pobreza, la delincuencia y la violencia, se le agrega otro ingrediente: el comercio de la </w:t>
      </w:r>
      <w:r w:rsidR="00BA440E">
        <w:rPr>
          <w:lang w:val="es-AR"/>
        </w:rPr>
        <w:t>droga.</w:t>
      </w:r>
    </w:p>
    <w:p w:rsidR="00AF17DE" w:rsidRDefault="00FB689C" w:rsidP="002B1F6C">
      <w:pPr>
        <w:pStyle w:val="Textoindependiente"/>
        <w:spacing w:line="480" w:lineRule="auto"/>
        <w:jc w:val="both"/>
        <w:rPr>
          <w:lang w:val="es-AR"/>
        </w:rPr>
      </w:pPr>
      <w:r>
        <w:rPr>
          <w:lang w:val="es-AR"/>
        </w:rPr>
        <w:lastRenderedPageBreak/>
        <w:t>El</w:t>
      </w:r>
      <w:r w:rsidR="00AF17DE" w:rsidRPr="00146A72">
        <w:rPr>
          <w:lang w:val="es-AR"/>
        </w:rPr>
        <w:t xml:space="preserve"> énfasis en el peligro, le permite al p</w:t>
      </w:r>
      <w:r w:rsidR="00BA440E">
        <w:rPr>
          <w:lang w:val="es-AR"/>
        </w:rPr>
        <w:t>eriodista destacar la acción de su equipo que junto con el</w:t>
      </w:r>
      <w:r w:rsidR="00AF17DE" w:rsidRPr="00146A72">
        <w:rPr>
          <w:lang w:val="es-AR"/>
        </w:rPr>
        <w:t xml:space="preserve"> baqueano, penetraron</w:t>
      </w:r>
      <w:r w:rsidR="00AF17DE">
        <w:rPr>
          <w:lang w:val="es-AR"/>
        </w:rPr>
        <w:t xml:space="preserve"> en ese mundo y filmaron</w:t>
      </w:r>
      <w:r w:rsidR="005200E5">
        <w:rPr>
          <w:lang w:val="es-AR"/>
        </w:rPr>
        <w:t xml:space="preserve"> </w:t>
      </w:r>
      <w:r w:rsidR="00AF17DE">
        <w:rPr>
          <w:lang w:val="es-AR"/>
        </w:rPr>
        <w:t xml:space="preserve">con cámara oculta, poniendo en riesgo sus vidas. El gran mérito del </w:t>
      </w:r>
      <w:r w:rsidR="006E7BB5">
        <w:rPr>
          <w:lang w:val="es-AR"/>
        </w:rPr>
        <w:t>programa es haber entrado donde</w:t>
      </w:r>
      <w:r w:rsidR="00AF17DE">
        <w:rPr>
          <w:lang w:val="es-AR"/>
        </w:rPr>
        <w:t xml:space="preserve"> “nadie entra”.Se podría reconstruir una garantía relacionada con  los med</w:t>
      </w:r>
      <w:r w:rsidR="006A5A31">
        <w:rPr>
          <w:lang w:val="es-AR"/>
        </w:rPr>
        <w:t xml:space="preserve">ios: “No interesan los riesgos que hay que tomar </w:t>
      </w:r>
      <w:r w:rsidR="00AF17DE">
        <w:rPr>
          <w:lang w:val="es-AR"/>
        </w:rPr>
        <w:t xml:space="preserve">para </w:t>
      </w:r>
      <w:r w:rsidR="006A5A31">
        <w:rPr>
          <w:lang w:val="es-AR"/>
        </w:rPr>
        <w:t>atraer a la audiencia”, es</w:t>
      </w:r>
      <w:r w:rsidR="002E0C2E">
        <w:rPr>
          <w:lang w:val="es-AR"/>
        </w:rPr>
        <w:t>ta vez con información amarilla</w:t>
      </w:r>
    </w:p>
    <w:p w:rsidR="00AF17DE" w:rsidRDefault="00AF17DE" w:rsidP="00C60AD1">
      <w:pPr>
        <w:pStyle w:val="Textoindependienteprimerasangra2"/>
        <w:ind w:left="567" w:firstLine="0"/>
        <w:rPr>
          <w:rFonts w:ascii="Times New Roman" w:hAnsi="Times New Roman"/>
          <w:i/>
          <w:sz w:val="24"/>
          <w:szCs w:val="24"/>
          <w:lang w:val="es-AR"/>
        </w:rPr>
      </w:pPr>
      <w:r w:rsidRPr="001D5A9C">
        <w:rPr>
          <w:rFonts w:ascii="Times New Roman" w:hAnsi="Times New Roman"/>
          <w:sz w:val="24"/>
          <w:szCs w:val="24"/>
          <w:lang w:val="es-AR"/>
        </w:rPr>
        <w:t xml:space="preserve">E18 </w:t>
      </w:r>
      <w:r w:rsidRPr="002B1F6C">
        <w:rPr>
          <w:rFonts w:ascii="Times New Roman" w:hAnsi="Times New Roman"/>
          <w:i/>
          <w:sz w:val="24"/>
          <w:szCs w:val="24"/>
          <w:lang w:val="es-AR"/>
        </w:rPr>
        <w:t xml:space="preserve">[Un baqueano del mundo del delito de zona norte nos propone un viaje por el mundo del </w:t>
      </w:r>
      <w:r w:rsidRPr="005200E5">
        <w:rPr>
          <w:rFonts w:ascii="Times New Roman" w:hAnsi="Times New Roman"/>
          <w:b/>
          <w:i/>
          <w:sz w:val="24"/>
          <w:szCs w:val="24"/>
          <w:lang w:val="es-AR"/>
        </w:rPr>
        <w:t>delito</w:t>
      </w:r>
      <w:r w:rsidRPr="002B1F6C">
        <w:rPr>
          <w:rFonts w:ascii="Times New Roman" w:hAnsi="Times New Roman"/>
          <w:i/>
          <w:sz w:val="24"/>
          <w:szCs w:val="24"/>
          <w:lang w:val="es-AR"/>
        </w:rPr>
        <w:t xml:space="preserve">/ adonde nadie </w:t>
      </w:r>
      <w:r w:rsidRPr="005200E5">
        <w:rPr>
          <w:rFonts w:ascii="Times New Roman" w:hAnsi="Times New Roman"/>
          <w:b/>
          <w:i/>
          <w:sz w:val="24"/>
          <w:szCs w:val="24"/>
          <w:lang w:val="es-AR"/>
        </w:rPr>
        <w:t>entra</w:t>
      </w:r>
      <w:r w:rsidRPr="002B1F6C">
        <w:rPr>
          <w:rFonts w:ascii="Times New Roman" w:hAnsi="Times New Roman"/>
          <w:i/>
          <w:sz w:val="24"/>
          <w:szCs w:val="24"/>
          <w:lang w:val="es-AR"/>
        </w:rPr>
        <w:t xml:space="preserve">, / donde </w:t>
      </w:r>
      <w:r w:rsidRPr="004173B9">
        <w:rPr>
          <w:rFonts w:ascii="Times New Roman" w:hAnsi="Times New Roman"/>
          <w:b/>
          <w:i/>
          <w:sz w:val="24"/>
          <w:szCs w:val="24"/>
          <w:lang w:val="es-AR"/>
        </w:rPr>
        <w:t>no entran</w:t>
      </w:r>
      <w:r w:rsidRPr="002B1F6C">
        <w:rPr>
          <w:rFonts w:ascii="Times New Roman" w:hAnsi="Times New Roman"/>
          <w:i/>
          <w:sz w:val="24"/>
          <w:szCs w:val="24"/>
          <w:lang w:val="es-AR"/>
        </w:rPr>
        <w:t xml:space="preserve"> los consumidores de la clase media ni los productores de  </w:t>
      </w:r>
      <w:r w:rsidRPr="005200E5">
        <w:rPr>
          <w:rFonts w:ascii="Times New Roman" w:hAnsi="Times New Roman"/>
          <w:b/>
          <w:i/>
          <w:sz w:val="24"/>
          <w:szCs w:val="24"/>
          <w:lang w:val="es-AR"/>
        </w:rPr>
        <w:t>televisión,</w:t>
      </w:r>
      <w:r w:rsidRPr="002B1F6C">
        <w:rPr>
          <w:rFonts w:ascii="Times New Roman" w:hAnsi="Times New Roman"/>
          <w:i/>
          <w:sz w:val="24"/>
          <w:szCs w:val="24"/>
          <w:lang w:val="es-AR"/>
        </w:rPr>
        <w:t xml:space="preserve"> / un mundo que la policía </w:t>
      </w:r>
      <w:r w:rsidRPr="005200E5">
        <w:rPr>
          <w:rFonts w:ascii="Times New Roman" w:hAnsi="Times New Roman"/>
          <w:b/>
          <w:i/>
          <w:sz w:val="24"/>
          <w:szCs w:val="24"/>
          <w:lang w:val="es-AR"/>
        </w:rPr>
        <w:t>conoce</w:t>
      </w:r>
      <w:r w:rsidRPr="002B1F6C">
        <w:rPr>
          <w:rFonts w:ascii="Times New Roman" w:hAnsi="Times New Roman"/>
          <w:i/>
          <w:sz w:val="24"/>
          <w:szCs w:val="24"/>
          <w:lang w:val="es-AR"/>
        </w:rPr>
        <w:t xml:space="preserve">/ pero contra el que nada </w:t>
      </w:r>
      <w:r w:rsidRPr="005200E5">
        <w:rPr>
          <w:rFonts w:ascii="Times New Roman" w:hAnsi="Times New Roman"/>
          <w:b/>
          <w:i/>
          <w:sz w:val="24"/>
          <w:szCs w:val="24"/>
          <w:lang w:val="es-AR"/>
        </w:rPr>
        <w:t>se hace</w:t>
      </w:r>
      <w:r w:rsidRPr="002B1F6C">
        <w:rPr>
          <w:rFonts w:ascii="Times New Roman" w:hAnsi="Times New Roman"/>
          <w:i/>
          <w:sz w:val="24"/>
          <w:szCs w:val="24"/>
          <w:lang w:val="es-AR"/>
        </w:rPr>
        <w:t xml:space="preserve">, / el mundo de los narcos de </w:t>
      </w:r>
      <w:r w:rsidRPr="005200E5">
        <w:rPr>
          <w:rFonts w:ascii="Times New Roman" w:hAnsi="Times New Roman"/>
          <w:b/>
          <w:i/>
          <w:sz w:val="24"/>
          <w:szCs w:val="24"/>
          <w:lang w:val="es-AR"/>
        </w:rPr>
        <w:t>San Martín</w:t>
      </w:r>
      <w:r w:rsidRPr="002B1F6C">
        <w:rPr>
          <w:rFonts w:ascii="Times New Roman" w:hAnsi="Times New Roman"/>
          <w:i/>
          <w:sz w:val="24"/>
          <w:szCs w:val="24"/>
          <w:lang w:val="es-AR"/>
        </w:rPr>
        <w:t>].</w:t>
      </w:r>
    </w:p>
    <w:p w:rsidR="002D66BC" w:rsidRDefault="002D66BC" w:rsidP="001D5A9C">
      <w:pPr>
        <w:pStyle w:val="Textoindependiente"/>
        <w:spacing w:line="480" w:lineRule="auto"/>
        <w:jc w:val="both"/>
        <w:rPr>
          <w:lang w:val="es-AR"/>
        </w:rPr>
      </w:pPr>
    </w:p>
    <w:p w:rsidR="00BD71D1" w:rsidRDefault="00AF17DE" w:rsidP="0026499F">
      <w:pPr>
        <w:pStyle w:val="Textoindependiente"/>
        <w:spacing w:line="480" w:lineRule="auto"/>
        <w:jc w:val="both"/>
        <w:rPr>
          <w:lang w:val="es-AR"/>
        </w:rPr>
      </w:pPr>
      <w:r>
        <w:rPr>
          <w:lang w:val="es-AR"/>
        </w:rPr>
        <w:t>Se</w:t>
      </w:r>
      <w:r w:rsidR="00BA440E">
        <w:rPr>
          <w:lang w:val="es-AR"/>
        </w:rPr>
        <w:t xml:space="preserve"> puede concluir diciendo que </w:t>
      </w:r>
      <w:r w:rsidR="008E1659">
        <w:rPr>
          <w:lang w:val="es-AR"/>
        </w:rPr>
        <w:t>las</w:t>
      </w:r>
      <w:r>
        <w:rPr>
          <w:lang w:val="es-AR"/>
        </w:rPr>
        <w:t xml:space="preserve"> garantías en </w:t>
      </w:r>
      <w:r w:rsidRPr="00122B08">
        <w:rPr>
          <w:i/>
          <w:lang w:val="es-AR"/>
        </w:rPr>
        <w:t>Crónicas extremas</w:t>
      </w:r>
      <w:r w:rsidR="005200E5">
        <w:rPr>
          <w:i/>
          <w:lang w:val="es-AR"/>
        </w:rPr>
        <w:t xml:space="preserve"> </w:t>
      </w:r>
      <w:r w:rsidR="00D66418">
        <w:rPr>
          <w:lang w:val="es-AR"/>
        </w:rPr>
        <w:t xml:space="preserve">surgen de modo inferencial </w:t>
      </w:r>
      <w:r w:rsidR="008E1659">
        <w:rPr>
          <w:lang w:val="es-AR"/>
        </w:rPr>
        <w:t>puesto que</w:t>
      </w:r>
      <w:r w:rsidR="002D66BC">
        <w:rPr>
          <w:lang w:val="es-AR"/>
        </w:rPr>
        <w:t xml:space="preserve"> los</w:t>
      </w:r>
      <w:r w:rsidR="00D66418">
        <w:rPr>
          <w:lang w:val="es-AR"/>
        </w:rPr>
        <w:t xml:space="preserve"> adversario</w:t>
      </w:r>
      <w:r w:rsidR="002D66BC">
        <w:rPr>
          <w:lang w:val="es-AR"/>
        </w:rPr>
        <w:t>s</w:t>
      </w:r>
      <w:r w:rsidR="00D66418">
        <w:rPr>
          <w:lang w:val="es-AR"/>
        </w:rPr>
        <w:t xml:space="preserve"> está</w:t>
      </w:r>
      <w:r w:rsidR="002D66BC">
        <w:rPr>
          <w:lang w:val="es-AR"/>
        </w:rPr>
        <w:t>n</w:t>
      </w:r>
      <w:r w:rsidR="00D66418">
        <w:rPr>
          <w:lang w:val="es-AR"/>
        </w:rPr>
        <w:t xml:space="preserve"> ausente</w:t>
      </w:r>
      <w:r w:rsidR="002D66BC">
        <w:rPr>
          <w:lang w:val="es-AR"/>
        </w:rPr>
        <w:t>s</w:t>
      </w:r>
      <w:r w:rsidR="00BA440E">
        <w:rPr>
          <w:lang w:val="es-AR"/>
        </w:rPr>
        <w:t xml:space="preserve"> en la interacción</w:t>
      </w:r>
      <w:r w:rsidR="008E1659">
        <w:rPr>
          <w:lang w:val="es-AR"/>
        </w:rPr>
        <w:t xml:space="preserve"> y </w:t>
      </w:r>
      <w:r w:rsidR="00D66418">
        <w:rPr>
          <w:lang w:val="es-AR"/>
        </w:rPr>
        <w:t>el Hablante-Protagonista dialoga</w:t>
      </w:r>
      <w:r w:rsidR="008E1659">
        <w:rPr>
          <w:lang w:val="es-AR"/>
        </w:rPr>
        <w:t xml:space="preserve"> con Actores imaginarios; </w:t>
      </w:r>
      <w:r>
        <w:rPr>
          <w:lang w:val="es-AR"/>
        </w:rPr>
        <w:t xml:space="preserve">en cambio en </w:t>
      </w:r>
      <w:r w:rsidRPr="00122B08">
        <w:rPr>
          <w:i/>
          <w:lang w:val="es-AR"/>
        </w:rPr>
        <w:t>Policías en</w:t>
      </w:r>
      <w:r w:rsidR="005200E5">
        <w:rPr>
          <w:i/>
          <w:lang w:val="es-AR"/>
        </w:rPr>
        <w:t xml:space="preserve"> </w:t>
      </w:r>
      <w:r w:rsidRPr="00122B08">
        <w:rPr>
          <w:i/>
          <w:lang w:val="es-AR"/>
        </w:rPr>
        <w:t>acción,</w:t>
      </w:r>
      <w:r>
        <w:rPr>
          <w:lang w:val="es-AR"/>
        </w:rPr>
        <w:t xml:space="preserve"> las garantías surgen </w:t>
      </w:r>
      <w:r w:rsidR="00E6438D">
        <w:rPr>
          <w:lang w:val="es-AR"/>
        </w:rPr>
        <w:t xml:space="preserve">a partir del diálogo </w:t>
      </w:r>
      <w:r w:rsidR="00D66418">
        <w:rPr>
          <w:lang w:val="es-AR"/>
        </w:rPr>
        <w:t xml:space="preserve">que mantiene el Hablante-Protagonista con su </w:t>
      </w:r>
      <w:r w:rsidR="006E7BB5">
        <w:rPr>
          <w:lang w:val="es-AR"/>
        </w:rPr>
        <w:t xml:space="preserve">adversario </w:t>
      </w:r>
      <w:r w:rsidR="00D66418">
        <w:rPr>
          <w:lang w:val="es-AR"/>
        </w:rPr>
        <w:t>presente en la interacción.</w:t>
      </w:r>
      <w:r w:rsidR="005200E5">
        <w:rPr>
          <w:lang w:val="es-AR"/>
        </w:rPr>
        <w:t xml:space="preserve"> </w:t>
      </w:r>
      <w:r>
        <w:rPr>
          <w:lang w:val="es-AR"/>
        </w:rPr>
        <w:t>En ambos casos, el método sincrónico-diacrónico para el análisis lingüístico de los textos ha permitido visualizar el juego dialógico entre el Hablante-Protagonista y su/s adversario/s.</w:t>
      </w:r>
    </w:p>
    <w:p w:rsidR="0026499F" w:rsidRDefault="0026499F" w:rsidP="0026499F">
      <w:pPr>
        <w:pStyle w:val="Textoindependiente"/>
        <w:spacing w:line="480" w:lineRule="auto"/>
        <w:jc w:val="both"/>
        <w:rPr>
          <w:b/>
          <w:szCs w:val="24"/>
          <w:lang w:val="es-AR"/>
        </w:rPr>
      </w:pPr>
    </w:p>
    <w:p w:rsidR="00473ABE" w:rsidRDefault="00E24433" w:rsidP="001D5A9C">
      <w:pPr>
        <w:pStyle w:val="Lista"/>
        <w:jc w:val="both"/>
        <w:rPr>
          <w:rFonts w:ascii="Times New Roman" w:hAnsi="Times New Roman"/>
          <w:b/>
          <w:sz w:val="24"/>
          <w:szCs w:val="24"/>
          <w:lang w:val="es-AR"/>
        </w:rPr>
      </w:pPr>
      <w:r w:rsidRPr="002B1F6C">
        <w:rPr>
          <w:rFonts w:ascii="Times New Roman" w:hAnsi="Times New Roman"/>
          <w:b/>
          <w:sz w:val="24"/>
          <w:szCs w:val="24"/>
          <w:lang w:val="es-AR"/>
        </w:rPr>
        <w:t>8</w:t>
      </w:r>
      <w:r w:rsidR="00883D4E" w:rsidRPr="002B1F6C">
        <w:rPr>
          <w:rFonts w:ascii="Times New Roman" w:hAnsi="Times New Roman"/>
          <w:b/>
          <w:sz w:val="24"/>
          <w:szCs w:val="24"/>
          <w:lang w:val="es-AR"/>
        </w:rPr>
        <w:t>.3.</w:t>
      </w:r>
      <w:r w:rsidR="000F741A" w:rsidRPr="002B1F6C">
        <w:rPr>
          <w:rFonts w:ascii="Times New Roman" w:hAnsi="Times New Roman"/>
          <w:b/>
          <w:sz w:val="24"/>
          <w:szCs w:val="24"/>
          <w:lang w:val="es-AR"/>
        </w:rPr>
        <w:tab/>
      </w:r>
      <w:r w:rsidR="00883D4E" w:rsidRPr="002B1F6C">
        <w:rPr>
          <w:rFonts w:ascii="Times New Roman" w:hAnsi="Times New Roman"/>
          <w:b/>
          <w:sz w:val="24"/>
          <w:szCs w:val="24"/>
          <w:lang w:val="es-AR"/>
        </w:rPr>
        <w:t>Algunas palabras finales</w:t>
      </w:r>
    </w:p>
    <w:p w:rsidR="00EB511C" w:rsidRDefault="00EB511C" w:rsidP="001D5A9C">
      <w:pPr>
        <w:pStyle w:val="Lista"/>
        <w:jc w:val="both"/>
        <w:rPr>
          <w:rFonts w:ascii="Times New Roman" w:hAnsi="Times New Roman"/>
          <w:b/>
          <w:sz w:val="24"/>
          <w:szCs w:val="24"/>
          <w:lang w:val="es-AR"/>
        </w:rPr>
      </w:pPr>
    </w:p>
    <w:p w:rsidR="00F6659C" w:rsidRPr="00EB511C" w:rsidRDefault="00EB511C" w:rsidP="00EB511C">
      <w:pPr>
        <w:pStyle w:val="Lista"/>
        <w:spacing w:after="0" w:line="480" w:lineRule="auto"/>
        <w:ind w:left="0" w:firstLine="0"/>
        <w:jc w:val="both"/>
        <w:rPr>
          <w:rFonts w:ascii="Times New Roman" w:hAnsi="Times New Roman"/>
          <w:sz w:val="24"/>
          <w:szCs w:val="24"/>
          <w:lang w:val="es-AR"/>
        </w:rPr>
      </w:pPr>
      <w:r w:rsidRPr="00EB511C">
        <w:rPr>
          <w:rFonts w:ascii="Times New Roman" w:hAnsi="Times New Roman"/>
          <w:sz w:val="24"/>
          <w:szCs w:val="24"/>
          <w:lang w:val="es-AR"/>
        </w:rPr>
        <w:t>El discurso de la televisión</w:t>
      </w:r>
      <w:r w:rsidR="00473ABE" w:rsidRPr="00EB511C">
        <w:rPr>
          <w:rFonts w:ascii="Times New Roman" w:hAnsi="Times New Roman"/>
          <w:sz w:val="24"/>
          <w:szCs w:val="24"/>
          <w:lang w:val="es-AR"/>
        </w:rPr>
        <w:t xml:space="preserve"> contribuye a la estigmatización de las personas en situación de pobreza</w:t>
      </w:r>
      <w:r w:rsidR="00781D27" w:rsidRPr="00EB511C">
        <w:rPr>
          <w:rFonts w:ascii="Times New Roman" w:hAnsi="Times New Roman"/>
          <w:sz w:val="24"/>
          <w:szCs w:val="24"/>
          <w:lang w:val="es-AR"/>
        </w:rPr>
        <w:t xml:space="preserve"> mediante </w:t>
      </w:r>
      <w:r>
        <w:rPr>
          <w:rFonts w:ascii="Times New Roman" w:hAnsi="Times New Roman"/>
          <w:sz w:val="24"/>
          <w:szCs w:val="24"/>
          <w:lang w:val="es-AR"/>
        </w:rPr>
        <w:t xml:space="preserve">la construcción discursiva de </w:t>
      </w:r>
      <w:r w:rsidR="00781D27" w:rsidRPr="00EB511C">
        <w:rPr>
          <w:rFonts w:ascii="Times New Roman" w:hAnsi="Times New Roman"/>
          <w:sz w:val="24"/>
          <w:szCs w:val="24"/>
          <w:lang w:val="es-AR"/>
        </w:rPr>
        <w:t>sus vínculos con</w:t>
      </w:r>
      <w:r w:rsidR="004C7AAB" w:rsidRPr="00EB511C">
        <w:rPr>
          <w:rFonts w:ascii="Times New Roman" w:hAnsi="Times New Roman"/>
          <w:sz w:val="24"/>
          <w:szCs w:val="24"/>
          <w:lang w:val="es-AR"/>
        </w:rPr>
        <w:t xml:space="preserve"> la delincuencia, la violencia,</w:t>
      </w:r>
      <w:r w:rsidR="00781D27" w:rsidRPr="00EB511C">
        <w:rPr>
          <w:rFonts w:ascii="Times New Roman" w:hAnsi="Times New Roman"/>
          <w:sz w:val="24"/>
          <w:szCs w:val="24"/>
          <w:lang w:val="es-AR"/>
        </w:rPr>
        <w:t xml:space="preserve"> la prostitución y la droga.</w:t>
      </w:r>
    </w:p>
    <w:p w:rsidR="00F6659C" w:rsidRPr="002B1F6C" w:rsidRDefault="00EB511C" w:rsidP="00EB511C">
      <w:pPr>
        <w:pStyle w:val="Continuarlista"/>
        <w:spacing w:after="0" w:line="480" w:lineRule="auto"/>
        <w:ind w:left="0"/>
        <w:jc w:val="both"/>
        <w:rPr>
          <w:sz w:val="24"/>
          <w:szCs w:val="24"/>
          <w:lang w:val="es-AR"/>
        </w:rPr>
      </w:pPr>
      <w:r>
        <w:rPr>
          <w:sz w:val="24"/>
          <w:szCs w:val="24"/>
          <w:lang w:val="es-AR"/>
        </w:rPr>
        <w:t xml:space="preserve">En esta investigación, </w:t>
      </w:r>
      <w:r w:rsidR="00AD177B" w:rsidRPr="002B1F6C">
        <w:rPr>
          <w:sz w:val="24"/>
          <w:szCs w:val="24"/>
          <w:lang w:val="es-AR"/>
        </w:rPr>
        <w:t>se han considerado las tres prácticas</w:t>
      </w:r>
      <w:r w:rsidR="000D10E7">
        <w:rPr>
          <w:sz w:val="24"/>
          <w:szCs w:val="24"/>
          <w:lang w:val="es-AR"/>
        </w:rPr>
        <w:t xml:space="preserve"> de análisis del evento comunicativo</w:t>
      </w:r>
      <w:r w:rsidR="00AD177B" w:rsidRPr="002B1F6C">
        <w:rPr>
          <w:sz w:val="24"/>
          <w:szCs w:val="24"/>
          <w:lang w:val="es-AR"/>
        </w:rPr>
        <w:t>: textual, discursiva y social</w:t>
      </w:r>
      <w:r>
        <w:rPr>
          <w:sz w:val="24"/>
          <w:szCs w:val="24"/>
          <w:lang w:val="es-AR"/>
        </w:rPr>
        <w:t>.</w:t>
      </w:r>
    </w:p>
    <w:p w:rsidR="00F6659C" w:rsidRPr="002B1F6C" w:rsidRDefault="00AD177B" w:rsidP="00EB511C">
      <w:pPr>
        <w:pStyle w:val="Continuarlista"/>
        <w:spacing w:line="480" w:lineRule="auto"/>
        <w:ind w:left="0"/>
        <w:jc w:val="both"/>
        <w:rPr>
          <w:sz w:val="24"/>
          <w:szCs w:val="24"/>
          <w:lang w:val="es-AR"/>
        </w:rPr>
      </w:pPr>
      <w:r w:rsidRPr="002B1F6C">
        <w:rPr>
          <w:sz w:val="24"/>
          <w:szCs w:val="24"/>
          <w:lang w:val="es-AR"/>
        </w:rPr>
        <w:lastRenderedPageBreak/>
        <w:t>Para</w:t>
      </w:r>
      <w:r w:rsidR="00E6438D">
        <w:rPr>
          <w:sz w:val="24"/>
          <w:szCs w:val="24"/>
          <w:lang w:val="es-AR"/>
        </w:rPr>
        <w:t xml:space="preserve"> la p</w:t>
      </w:r>
      <w:r w:rsidR="00F6659C" w:rsidRPr="002B1F6C">
        <w:rPr>
          <w:sz w:val="24"/>
          <w:szCs w:val="24"/>
          <w:lang w:val="es-AR"/>
        </w:rPr>
        <w:t xml:space="preserve">ráctica textual se han </w:t>
      </w:r>
      <w:r w:rsidRPr="002B1F6C">
        <w:rPr>
          <w:sz w:val="24"/>
          <w:szCs w:val="24"/>
          <w:lang w:val="es-AR"/>
        </w:rPr>
        <w:t>relevado</w:t>
      </w:r>
      <w:r w:rsidR="00E24433" w:rsidRPr="002B1F6C">
        <w:rPr>
          <w:sz w:val="24"/>
          <w:szCs w:val="24"/>
          <w:lang w:val="es-AR"/>
        </w:rPr>
        <w:t xml:space="preserve"> los recursos,</w:t>
      </w:r>
      <w:r w:rsidR="00F6659C" w:rsidRPr="002B1F6C">
        <w:rPr>
          <w:sz w:val="24"/>
          <w:szCs w:val="24"/>
          <w:lang w:val="es-AR"/>
        </w:rPr>
        <w:t xml:space="preserve"> estrategias lingüísticas </w:t>
      </w:r>
      <w:r w:rsidR="00E24433" w:rsidRPr="002B1F6C">
        <w:rPr>
          <w:sz w:val="24"/>
          <w:szCs w:val="24"/>
          <w:lang w:val="es-AR"/>
        </w:rPr>
        <w:t xml:space="preserve">y comunicativas </w:t>
      </w:r>
      <w:r w:rsidR="00F6659C" w:rsidRPr="002B1F6C">
        <w:rPr>
          <w:sz w:val="24"/>
          <w:szCs w:val="24"/>
          <w:lang w:val="es-AR"/>
        </w:rPr>
        <w:t>en ambos programas y se ha demostrado que son consistentes con el género y con el contexto</w:t>
      </w:r>
      <w:r w:rsidR="002D66BC">
        <w:rPr>
          <w:sz w:val="24"/>
          <w:szCs w:val="24"/>
          <w:lang w:val="es-AR"/>
        </w:rPr>
        <w:t xml:space="preserve"> situacional, es decir, con la p</w:t>
      </w:r>
      <w:r w:rsidR="00F6659C" w:rsidRPr="002B1F6C">
        <w:rPr>
          <w:sz w:val="24"/>
          <w:szCs w:val="24"/>
          <w:lang w:val="es-AR"/>
        </w:rPr>
        <w:t xml:space="preserve">ráctica discursiva. </w:t>
      </w:r>
      <w:r w:rsidR="00B73FCA" w:rsidRPr="002B1F6C">
        <w:rPr>
          <w:sz w:val="24"/>
          <w:szCs w:val="24"/>
          <w:lang w:val="es-AR"/>
        </w:rPr>
        <w:t xml:space="preserve">A su vez, este contexto situacional es parte de un contexto socio cultural más amplio y la problemática expuesta por los participantes en situación de pobreza reenvía a ese contexto signado por la posmodernidad </w:t>
      </w:r>
      <w:r w:rsidR="00E252A3" w:rsidRPr="002B1F6C">
        <w:rPr>
          <w:sz w:val="24"/>
          <w:szCs w:val="24"/>
          <w:lang w:val="es-AR"/>
        </w:rPr>
        <w:t xml:space="preserve">y su impacto en los medios - al punto de moldear sus discursos - </w:t>
      </w:r>
      <w:r w:rsidR="00B73FCA" w:rsidRPr="002B1F6C">
        <w:rPr>
          <w:sz w:val="24"/>
          <w:szCs w:val="24"/>
          <w:lang w:val="es-AR"/>
        </w:rPr>
        <w:t>y las consecuencias del neoliberalismo</w:t>
      </w:r>
      <w:r w:rsidR="006C00D5" w:rsidRPr="002B1F6C">
        <w:rPr>
          <w:sz w:val="24"/>
          <w:szCs w:val="24"/>
          <w:lang w:val="es-AR"/>
        </w:rPr>
        <w:t>. Por lo tanto</w:t>
      </w:r>
      <w:r w:rsidR="002E0C2E">
        <w:rPr>
          <w:sz w:val="24"/>
          <w:szCs w:val="24"/>
          <w:lang w:val="es-AR"/>
        </w:rPr>
        <w:t xml:space="preserve">, </w:t>
      </w:r>
      <w:r w:rsidR="006C00D5" w:rsidRPr="002B1F6C">
        <w:rPr>
          <w:sz w:val="24"/>
          <w:szCs w:val="24"/>
          <w:lang w:val="es-AR"/>
        </w:rPr>
        <w:t xml:space="preserve"> durante el pr</w:t>
      </w:r>
      <w:r w:rsidR="00E252A3" w:rsidRPr="002B1F6C">
        <w:rPr>
          <w:sz w:val="24"/>
          <w:szCs w:val="24"/>
          <w:lang w:val="es-AR"/>
        </w:rPr>
        <w:t xml:space="preserve">oceso de análisis se han puesto en juego </w:t>
      </w:r>
      <w:r w:rsidR="006C00D5" w:rsidRPr="002B1F6C">
        <w:rPr>
          <w:sz w:val="24"/>
          <w:szCs w:val="24"/>
          <w:lang w:val="es-AR"/>
        </w:rPr>
        <w:t>las tres dimensiones</w:t>
      </w:r>
      <w:r w:rsidR="00E24433" w:rsidRPr="002B1F6C">
        <w:rPr>
          <w:sz w:val="24"/>
          <w:szCs w:val="24"/>
          <w:lang w:val="es-AR"/>
        </w:rPr>
        <w:t>, con un movimiento de una hacia</w:t>
      </w:r>
      <w:r w:rsidR="00E252A3" w:rsidRPr="002B1F6C">
        <w:rPr>
          <w:sz w:val="24"/>
          <w:szCs w:val="24"/>
          <w:lang w:val="es-AR"/>
        </w:rPr>
        <w:t xml:space="preserve"> otra, en una relación dialéctica.</w:t>
      </w:r>
    </w:p>
    <w:p w:rsidR="00E35D16" w:rsidRPr="002B1F6C" w:rsidRDefault="00436760" w:rsidP="00EB511C">
      <w:pPr>
        <w:pStyle w:val="Continuarlista"/>
        <w:spacing w:line="480" w:lineRule="auto"/>
        <w:ind w:left="0"/>
        <w:jc w:val="both"/>
        <w:rPr>
          <w:sz w:val="24"/>
          <w:szCs w:val="24"/>
          <w:lang w:val="es-AR"/>
        </w:rPr>
      </w:pPr>
      <w:r w:rsidRPr="002B1F6C">
        <w:rPr>
          <w:sz w:val="24"/>
          <w:szCs w:val="24"/>
          <w:lang w:val="es-AR"/>
        </w:rPr>
        <w:t>Por otro lado, d</w:t>
      </w:r>
      <w:r w:rsidR="00E35D16" w:rsidRPr="002B1F6C">
        <w:rPr>
          <w:sz w:val="24"/>
          <w:szCs w:val="24"/>
          <w:lang w:val="es-AR"/>
        </w:rPr>
        <w:t xml:space="preserve">esde la perspectiva del Análisis Crítico del Discurso, </w:t>
      </w:r>
      <w:r w:rsidR="00E35D16" w:rsidRPr="00BD71D1">
        <w:rPr>
          <w:i/>
          <w:sz w:val="24"/>
          <w:szCs w:val="24"/>
          <w:lang w:val="es-AR"/>
        </w:rPr>
        <w:t>el Método sincrónico-diacrónico para el análisis lingüístico de los textos</w:t>
      </w:r>
      <w:r w:rsidR="00054044">
        <w:rPr>
          <w:i/>
          <w:sz w:val="24"/>
          <w:szCs w:val="24"/>
          <w:lang w:val="es-AR"/>
        </w:rPr>
        <w:t xml:space="preserve"> </w:t>
      </w:r>
      <w:r w:rsidR="00E35D16" w:rsidRPr="002B1F6C">
        <w:rPr>
          <w:sz w:val="24"/>
          <w:szCs w:val="24"/>
          <w:lang w:val="es-AR"/>
        </w:rPr>
        <w:t>que incluye la</w:t>
      </w:r>
      <w:r w:rsidR="00BD71D1">
        <w:rPr>
          <w:sz w:val="24"/>
          <w:szCs w:val="24"/>
          <w:lang w:val="es-AR"/>
        </w:rPr>
        <w:t>s</w:t>
      </w:r>
      <w:r w:rsidR="00054044">
        <w:rPr>
          <w:sz w:val="24"/>
          <w:szCs w:val="24"/>
          <w:lang w:val="es-AR"/>
        </w:rPr>
        <w:t xml:space="preserve"> </w:t>
      </w:r>
      <w:r w:rsidR="00BD71D1" w:rsidRPr="00BD71D1">
        <w:rPr>
          <w:i/>
          <w:sz w:val="24"/>
          <w:szCs w:val="24"/>
          <w:lang w:val="es-AR"/>
        </w:rPr>
        <w:t>Teorías de</w:t>
      </w:r>
      <w:r w:rsidR="00054044">
        <w:rPr>
          <w:i/>
          <w:sz w:val="24"/>
          <w:szCs w:val="24"/>
          <w:lang w:val="es-AR"/>
        </w:rPr>
        <w:t xml:space="preserve"> </w:t>
      </w:r>
      <w:r w:rsidR="00DB6944" w:rsidRPr="00DB6944">
        <w:rPr>
          <w:i/>
          <w:sz w:val="24"/>
          <w:szCs w:val="24"/>
          <w:lang w:val="es-AR"/>
        </w:rPr>
        <w:t>la</w:t>
      </w:r>
      <w:r w:rsidR="00054044">
        <w:rPr>
          <w:i/>
          <w:sz w:val="24"/>
          <w:szCs w:val="24"/>
          <w:lang w:val="es-AR"/>
        </w:rPr>
        <w:t xml:space="preserve"> </w:t>
      </w:r>
      <w:r w:rsidR="00E35D16" w:rsidRPr="00BD71D1">
        <w:rPr>
          <w:i/>
          <w:sz w:val="24"/>
          <w:szCs w:val="24"/>
          <w:lang w:val="es-AR"/>
        </w:rPr>
        <w:t>Tonalización</w:t>
      </w:r>
      <w:r w:rsidR="005206B5">
        <w:rPr>
          <w:sz w:val="24"/>
          <w:szCs w:val="24"/>
          <w:lang w:val="es-AR"/>
        </w:rPr>
        <w:t>,</w:t>
      </w:r>
      <w:r w:rsidR="00054044">
        <w:rPr>
          <w:sz w:val="24"/>
          <w:szCs w:val="24"/>
          <w:lang w:val="es-AR"/>
        </w:rPr>
        <w:t xml:space="preserve"> </w:t>
      </w:r>
      <w:r w:rsidR="00BD71D1" w:rsidRPr="00DB6944">
        <w:rPr>
          <w:i/>
          <w:sz w:val="24"/>
          <w:szCs w:val="24"/>
          <w:lang w:val="es-AR"/>
        </w:rPr>
        <w:t xml:space="preserve">de </w:t>
      </w:r>
      <w:r w:rsidR="00E35D16" w:rsidRPr="00DB6944">
        <w:rPr>
          <w:i/>
          <w:sz w:val="24"/>
          <w:szCs w:val="24"/>
          <w:lang w:val="es-AR"/>
        </w:rPr>
        <w:t>la</w:t>
      </w:r>
      <w:r w:rsidR="00054044">
        <w:rPr>
          <w:i/>
          <w:sz w:val="24"/>
          <w:szCs w:val="24"/>
          <w:lang w:val="es-AR"/>
        </w:rPr>
        <w:t xml:space="preserve"> </w:t>
      </w:r>
      <w:r w:rsidR="00E35D16" w:rsidRPr="00BD71D1">
        <w:rPr>
          <w:i/>
          <w:sz w:val="24"/>
          <w:szCs w:val="24"/>
          <w:lang w:val="es-AR"/>
        </w:rPr>
        <w:t>Jerarquización de Información</w:t>
      </w:r>
      <w:r w:rsidR="00477A8C">
        <w:rPr>
          <w:i/>
          <w:sz w:val="24"/>
          <w:szCs w:val="24"/>
          <w:lang w:val="es-AR"/>
        </w:rPr>
        <w:t xml:space="preserve"> y de la Argumentación </w:t>
      </w:r>
      <w:r w:rsidR="00477A8C">
        <w:rPr>
          <w:sz w:val="24"/>
          <w:szCs w:val="24"/>
          <w:lang w:val="es-AR"/>
        </w:rPr>
        <w:t xml:space="preserve">- junto con </w:t>
      </w:r>
      <w:r w:rsidR="00E35D16" w:rsidRPr="002B1F6C">
        <w:rPr>
          <w:sz w:val="24"/>
          <w:szCs w:val="24"/>
          <w:lang w:val="es-AR"/>
        </w:rPr>
        <w:t xml:space="preserve"> la </w:t>
      </w:r>
      <w:r w:rsidR="00E35D16" w:rsidRPr="00BD71D1">
        <w:rPr>
          <w:i/>
          <w:sz w:val="24"/>
          <w:szCs w:val="24"/>
          <w:lang w:val="es-AR"/>
        </w:rPr>
        <w:t>Teoría de los roles temáticos</w:t>
      </w:r>
      <w:r w:rsidR="00477A8C">
        <w:rPr>
          <w:i/>
          <w:sz w:val="24"/>
          <w:szCs w:val="24"/>
          <w:lang w:val="es-AR"/>
        </w:rPr>
        <w:t xml:space="preserve">, </w:t>
      </w:r>
      <w:r w:rsidR="00E35D16" w:rsidRPr="002B1F6C">
        <w:rPr>
          <w:sz w:val="24"/>
          <w:szCs w:val="24"/>
          <w:lang w:val="es-AR"/>
        </w:rPr>
        <w:t>han permitido identificar las representaciones discursivas de la gente en situación de pobreza. Y a su vez, estas representaciones discursivas que son parte de las representaciones sociales han puesto de manifiesto</w:t>
      </w:r>
      <w:r w:rsidR="00BD71D1">
        <w:rPr>
          <w:sz w:val="24"/>
          <w:szCs w:val="24"/>
          <w:lang w:val="es-AR"/>
        </w:rPr>
        <w:t xml:space="preserve"> el tratamiento de la pobreza por</w:t>
      </w:r>
      <w:r w:rsidR="00E35D16" w:rsidRPr="002B1F6C">
        <w:rPr>
          <w:sz w:val="24"/>
          <w:szCs w:val="24"/>
          <w:lang w:val="es-AR"/>
        </w:rPr>
        <w:t xml:space="preserve"> parte de </w:t>
      </w:r>
      <w:r w:rsidRPr="002B1F6C">
        <w:rPr>
          <w:sz w:val="24"/>
          <w:szCs w:val="24"/>
          <w:lang w:val="es-AR"/>
        </w:rPr>
        <w:t>la televisión en los dos programas analizados.</w:t>
      </w:r>
    </w:p>
    <w:p w:rsidR="00D60471" w:rsidRDefault="00E252A3" w:rsidP="00D60471">
      <w:pPr>
        <w:pStyle w:val="Continuarlista"/>
        <w:spacing w:line="480" w:lineRule="auto"/>
        <w:ind w:left="0"/>
        <w:jc w:val="both"/>
        <w:rPr>
          <w:b/>
          <w:sz w:val="24"/>
          <w:szCs w:val="24"/>
        </w:rPr>
      </w:pPr>
      <w:r w:rsidRPr="002B1F6C">
        <w:rPr>
          <w:sz w:val="24"/>
          <w:szCs w:val="24"/>
          <w:lang w:val="es-AR"/>
        </w:rPr>
        <w:t xml:space="preserve">Es importante destacar que los resultados obtenidos pueden marcar tendencia en futuras investigaciones </w:t>
      </w:r>
      <w:r w:rsidR="002D66BC">
        <w:rPr>
          <w:sz w:val="24"/>
          <w:szCs w:val="24"/>
          <w:lang w:val="es-AR"/>
        </w:rPr>
        <w:t>sobre la pobreza en la televisión</w:t>
      </w:r>
      <w:r w:rsidR="00054044">
        <w:rPr>
          <w:sz w:val="24"/>
          <w:szCs w:val="24"/>
          <w:lang w:val="es-AR"/>
        </w:rPr>
        <w:t xml:space="preserve"> </w:t>
      </w:r>
      <w:r w:rsidRPr="002B1F6C">
        <w:rPr>
          <w:sz w:val="24"/>
          <w:szCs w:val="24"/>
          <w:lang w:val="es-AR"/>
        </w:rPr>
        <w:t xml:space="preserve">pero de ninguna manera son </w:t>
      </w:r>
      <w:r w:rsidR="006E7BB5">
        <w:rPr>
          <w:sz w:val="24"/>
          <w:szCs w:val="24"/>
          <w:lang w:val="es-AR"/>
        </w:rPr>
        <w:t>determinantes.</w:t>
      </w:r>
      <w:r w:rsidR="00054044">
        <w:rPr>
          <w:sz w:val="24"/>
          <w:szCs w:val="24"/>
          <w:lang w:val="es-AR"/>
        </w:rPr>
        <w:t xml:space="preserve"> </w:t>
      </w:r>
      <w:r w:rsidR="006E7BB5">
        <w:rPr>
          <w:sz w:val="24"/>
          <w:szCs w:val="24"/>
          <w:lang w:val="es-AR"/>
        </w:rPr>
        <w:t xml:space="preserve">Se </w:t>
      </w:r>
      <w:r w:rsidRPr="002B1F6C">
        <w:rPr>
          <w:sz w:val="24"/>
          <w:szCs w:val="24"/>
          <w:lang w:val="es-AR"/>
        </w:rPr>
        <w:t>aplican solamente en los casos presentados.</w:t>
      </w:r>
      <w:r w:rsidR="00F323AD">
        <w:rPr>
          <w:sz w:val="24"/>
          <w:szCs w:val="24"/>
          <w:lang w:val="es-AR"/>
        </w:rPr>
        <w:br/>
      </w:r>
    </w:p>
    <w:p w:rsidR="002C6548" w:rsidRPr="00D60471" w:rsidRDefault="00D60471" w:rsidP="00D60471">
      <w:pPr>
        <w:pStyle w:val="Continuarlista"/>
        <w:spacing w:line="480" w:lineRule="auto"/>
        <w:ind w:left="0"/>
        <w:jc w:val="both"/>
        <w:rPr>
          <w:b/>
          <w:sz w:val="24"/>
          <w:szCs w:val="24"/>
        </w:rPr>
      </w:pPr>
      <w:r>
        <w:rPr>
          <w:b/>
          <w:sz w:val="24"/>
          <w:szCs w:val="24"/>
        </w:rPr>
        <w:br w:type="page"/>
      </w:r>
      <w:r w:rsidR="003231FC" w:rsidRPr="00D60471">
        <w:rPr>
          <w:b/>
          <w:sz w:val="24"/>
          <w:szCs w:val="24"/>
        </w:rPr>
        <w:lastRenderedPageBreak/>
        <w:t>RE</w:t>
      </w:r>
      <w:r w:rsidR="004E6DEE" w:rsidRPr="00D60471">
        <w:rPr>
          <w:b/>
          <w:sz w:val="24"/>
          <w:szCs w:val="24"/>
        </w:rPr>
        <w:t>FERE</w:t>
      </w:r>
      <w:r w:rsidR="002C6548" w:rsidRPr="00D60471">
        <w:rPr>
          <w:b/>
          <w:sz w:val="24"/>
          <w:szCs w:val="24"/>
        </w:rPr>
        <w:t>NCIAS  BIBLIOGRÁFICAS</w:t>
      </w:r>
    </w:p>
    <w:p w:rsidR="002C6548" w:rsidRPr="0061225A" w:rsidRDefault="002C6548" w:rsidP="00AA45D7">
      <w:pPr>
        <w:pStyle w:val="Prrafodelista"/>
        <w:numPr>
          <w:ilvl w:val="0"/>
          <w:numId w:val="21"/>
        </w:numPr>
        <w:spacing w:line="480" w:lineRule="auto"/>
        <w:jc w:val="both"/>
        <w:rPr>
          <w:sz w:val="24"/>
          <w:szCs w:val="24"/>
        </w:rPr>
      </w:pPr>
      <w:r w:rsidRPr="0061225A">
        <w:rPr>
          <w:sz w:val="24"/>
          <w:szCs w:val="24"/>
        </w:rPr>
        <w:t xml:space="preserve">Andacht, F. (2003) </w:t>
      </w:r>
      <w:r w:rsidRPr="0061225A">
        <w:rPr>
          <w:i/>
          <w:sz w:val="24"/>
          <w:szCs w:val="24"/>
        </w:rPr>
        <w:t>El reality show: una perspectiva analítica de la televisión</w:t>
      </w:r>
      <w:r>
        <w:rPr>
          <w:sz w:val="24"/>
          <w:szCs w:val="24"/>
        </w:rPr>
        <w:t>.</w:t>
      </w:r>
      <w:r w:rsidR="00754AAB">
        <w:rPr>
          <w:sz w:val="24"/>
          <w:szCs w:val="24"/>
        </w:rPr>
        <w:t xml:space="preserve"> Buenos Aires: Editorial</w:t>
      </w:r>
      <w:r w:rsidRPr="0061225A">
        <w:rPr>
          <w:sz w:val="24"/>
          <w:szCs w:val="24"/>
        </w:rPr>
        <w:t xml:space="preserve"> Norma.</w:t>
      </w:r>
    </w:p>
    <w:p w:rsidR="002C6548" w:rsidRPr="0061225A" w:rsidRDefault="002C6548" w:rsidP="00AA45D7">
      <w:pPr>
        <w:pStyle w:val="Prrafodelista"/>
        <w:numPr>
          <w:ilvl w:val="0"/>
          <w:numId w:val="21"/>
        </w:numPr>
        <w:spacing w:line="480" w:lineRule="auto"/>
        <w:jc w:val="both"/>
        <w:rPr>
          <w:sz w:val="24"/>
          <w:szCs w:val="24"/>
        </w:rPr>
      </w:pPr>
      <w:r w:rsidRPr="0061225A">
        <w:rPr>
          <w:sz w:val="24"/>
          <w:szCs w:val="24"/>
        </w:rPr>
        <w:t xml:space="preserve">ANSES (2011) “Asignación por embarazo para protección social”  Recuperado de </w:t>
      </w:r>
      <w:hyperlink r:id="rId11" w:history="1">
        <w:r w:rsidRPr="0061225A">
          <w:rPr>
            <w:rStyle w:val="Hipervnculo"/>
            <w:sz w:val="24"/>
            <w:szCs w:val="24"/>
          </w:rPr>
          <w:t>www.anses.gob.ar/prestacion/asignacion-por-embarazo-para-proteccion-social-93</w:t>
        </w:r>
      </w:hyperlink>
    </w:p>
    <w:p w:rsidR="002C6548" w:rsidRPr="0061225A" w:rsidRDefault="00093D98" w:rsidP="00AA45D7">
      <w:pPr>
        <w:pStyle w:val="Prrafodelista"/>
        <w:numPr>
          <w:ilvl w:val="0"/>
          <w:numId w:val="21"/>
        </w:numPr>
        <w:spacing w:line="480" w:lineRule="auto"/>
        <w:jc w:val="both"/>
        <w:rPr>
          <w:sz w:val="24"/>
          <w:szCs w:val="24"/>
        </w:rPr>
      </w:pPr>
      <w:r>
        <w:rPr>
          <w:sz w:val="24"/>
          <w:szCs w:val="24"/>
        </w:rPr>
        <w:t>Arzeno, F.;</w:t>
      </w:r>
      <w:r w:rsidR="002C6548" w:rsidRPr="0061225A">
        <w:rPr>
          <w:sz w:val="24"/>
          <w:szCs w:val="24"/>
        </w:rPr>
        <w:t xml:space="preserve"> M.E. Contursi (2009) “Policías en acción: Género y representaciones de la violencia” en Question N°22, Revista electrónica de la Universidad de La Plata, vol.1</w:t>
      </w:r>
      <w:r w:rsidR="00950E15">
        <w:rPr>
          <w:sz w:val="24"/>
          <w:szCs w:val="24"/>
        </w:rPr>
        <w:t>.</w:t>
      </w:r>
      <w:r w:rsidR="00754AAB">
        <w:rPr>
          <w:sz w:val="24"/>
          <w:szCs w:val="24"/>
        </w:rPr>
        <w:t>r</w:t>
      </w:r>
      <w:r w:rsidR="002C6548" w:rsidRPr="0061225A">
        <w:rPr>
          <w:sz w:val="24"/>
          <w:szCs w:val="24"/>
        </w:rPr>
        <w:t>ecuperado</w:t>
      </w:r>
      <w:r w:rsidR="002F4D71">
        <w:rPr>
          <w:sz w:val="24"/>
          <w:szCs w:val="24"/>
        </w:rPr>
        <w:t xml:space="preserve">de </w:t>
      </w:r>
      <w:r w:rsidR="002C6548" w:rsidRPr="0061225A">
        <w:rPr>
          <w:sz w:val="24"/>
          <w:szCs w:val="24"/>
        </w:rPr>
        <w:t>perio.unlp.edu.ar/ojs/index.php/question/article/viewFile/780/682</w:t>
      </w:r>
    </w:p>
    <w:p w:rsidR="002C6548" w:rsidRDefault="002C6548" w:rsidP="00AA45D7">
      <w:pPr>
        <w:pStyle w:val="Prrafodelista"/>
        <w:numPr>
          <w:ilvl w:val="0"/>
          <w:numId w:val="21"/>
        </w:numPr>
        <w:spacing w:line="480" w:lineRule="auto"/>
        <w:jc w:val="both"/>
        <w:rPr>
          <w:sz w:val="24"/>
          <w:szCs w:val="24"/>
        </w:rPr>
      </w:pPr>
      <w:r w:rsidRPr="0061225A">
        <w:rPr>
          <w:sz w:val="24"/>
          <w:szCs w:val="24"/>
        </w:rPr>
        <w:t xml:space="preserve">Auyero, J. (2001) </w:t>
      </w:r>
      <w:r w:rsidRPr="0061225A">
        <w:rPr>
          <w:i/>
          <w:sz w:val="24"/>
          <w:szCs w:val="24"/>
        </w:rPr>
        <w:t>La política de los pobres. Las prácticas clientelistas del peronismo</w:t>
      </w:r>
      <w:r w:rsidRPr="0061225A">
        <w:rPr>
          <w:sz w:val="24"/>
          <w:szCs w:val="24"/>
        </w:rPr>
        <w:t>. Buenos Aires: Editorial Cuadernos Argentinos Manantial.</w:t>
      </w:r>
    </w:p>
    <w:p w:rsidR="009964E9" w:rsidRPr="0061225A" w:rsidRDefault="009964E9" w:rsidP="00AA45D7">
      <w:pPr>
        <w:pStyle w:val="Prrafodelista"/>
        <w:numPr>
          <w:ilvl w:val="0"/>
          <w:numId w:val="21"/>
        </w:numPr>
        <w:spacing w:line="480" w:lineRule="auto"/>
        <w:jc w:val="both"/>
        <w:rPr>
          <w:sz w:val="24"/>
          <w:szCs w:val="24"/>
        </w:rPr>
      </w:pPr>
      <w:r>
        <w:rPr>
          <w:sz w:val="24"/>
          <w:szCs w:val="24"/>
        </w:rPr>
        <w:t>Bajtín, M. (</w:t>
      </w:r>
      <w:r w:rsidR="00F370AE">
        <w:rPr>
          <w:sz w:val="24"/>
          <w:szCs w:val="24"/>
        </w:rPr>
        <w:t>1995</w:t>
      </w:r>
      <w:r>
        <w:rPr>
          <w:sz w:val="24"/>
          <w:szCs w:val="24"/>
        </w:rPr>
        <w:t xml:space="preserve">) “El problema de los géneros discursivos” en </w:t>
      </w:r>
      <w:r w:rsidRPr="00F370AE">
        <w:rPr>
          <w:i/>
          <w:sz w:val="24"/>
          <w:szCs w:val="24"/>
        </w:rPr>
        <w:t>Estética de la CreaciónVerbal</w:t>
      </w:r>
      <w:r>
        <w:rPr>
          <w:sz w:val="24"/>
          <w:szCs w:val="24"/>
        </w:rPr>
        <w:t>.</w:t>
      </w:r>
      <w:r w:rsidR="00F370AE">
        <w:rPr>
          <w:sz w:val="24"/>
          <w:szCs w:val="24"/>
        </w:rPr>
        <w:t xml:space="preserve"> Méjico: Siglo XXI editores.</w:t>
      </w:r>
    </w:p>
    <w:p w:rsidR="002C6548" w:rsidRDefault="002C6548" w:rsidP="00AA45D7">
      <w:pPr>
        <w:pStyle w:val="Prrafodelista"/>
        <w:numPr>
          <w:ilvl w:val="0"/>
          <w:numId w:val="21"/>
        </w:numPr>
        <w:spacing w:line="480" w:lineRule="auto"/>
        <w:jc w:val="both"/>
        <w:rPr>
          <w:sz w:val="24"/>
          <w:szCs w:val="24"/>
        </w:rPr>
      </w:pPr>
      <w:r w:rsidRPr="0061225A">
        <w:rPr>
          <w:sz w:val="24"/>
          <w:szCs w:val="24"/>
        </w:rPr>
        <w:t xml:space="preserve">Baudrillard, J. (1978) “La precesión de los simulacros” en </w:t>
      </w:r>
      <w:r w:rsidRPr="0061225A">
        <w:rPr>
          <w:i/>
          <w:sz w:val="24"/>
          <w:szCs w:val="24"/>
        </w:rPr>
        <w:t>Cultura y simulacro</w:t>
      </w:r>
      <w:r>
        <w:rPr>
          <w:sz w:val="24"/>
          <w:szCs w:val="24"/>
        </w:rPr>
        <w:t>.</w:t>
      </w:r>
      <w:r w:rsidRPr="0061225A">
        <w:rPr>
          <w:sz w:val="24"/>
          <w:szCs w:val="24"/>
        </w:rPr>
        <w:t xml:space="preserve"> Barcelona: Kairós.</w:t>
      </w:r>
    </w:p>
    <w:p w:rsidR="00294AF9" w:rsidRPr="00294AF9" w:rsidRDefault="00294AF9" w:rsidP="00AA45D7">
      <w:pPr>
        <w:pStyle w:val="Prrafodelista"/>
        <w:numPr>
          <w:ilvl w:val="0"/>
          <w:numId w:val="21"/>
        </w:numPr>
        <w:spacing w:line="480" w:lineRule="auto"/>
        <w:jc w:val="both"/>
        <w:rPr>
          <w:sz w:val="24"/>
          <w:szCs w:val="24"/>
          <w:lang w:val="en-US"/>
        </w:rPr>
      </w:pPr>
      <w:r w:rsidRPr="00294AF9">
        <w:rPr>
          <w:sz w:val="24"/>
          <w:szCs w:val="24"/>
          <w:lang w:val="en-US"/>
        </w:rPr>
        <w:t>Berardi, L. (2001) “Globalization and Poverty in Chile”</w:t>
      </w:r>
      <w:r>
        <w:rPr>
          <w:sz w:val="24"/>
          <w:szCs w:val="24"/>
          <w:lang w:val="en-US"/>
        </w:rPr>
        <w:t xml:space="preserve"> i</w:t>
      </w:r>
      <w:r w:rsidRPr="00294AF9">
        <w:rPr>
          <w:sz w:val="24"/>
          <w:szCs w:val="24"/>
          <w:lang w:val="en-US"/>
        </w:rPr>
        <w:t xml:space="preserve">n </w:t>
      </w:r>
      <w:r w:rsidRPr="00294AF9">
        <w:rPr>
          <w:i/>
          <w:sz w:val="24"/>
          <w:szCs w:val="24"/>
          <w:lang w:val="en-US"/>
        </w:rPr>
        <w:t>Discourse and Society</w:t>
      </w:r>
      <w:r>
        <w:rPr>
          <w:sz w:val="24"/>
          <w:szCs w:val="24"/>
          <w:lang w:val="en-US"/>
        </w:rPr>
        <w:t>, Vol. 12, N°1, pp. 47-58. Chile: Universidad de Chile</w:t>
      </w:r>
      <w:r w:rsidR="006625A6">
        <w:rPr>
          <w:sz w:val="24"/>
          <w:szCs w:val="24"/>
          <w:lang w:val="en-US"/>
        </w:rPr>
        <w:t>..</w:t>
      </w:r>
    </w:p>
    <w:p w:rsidR="002C6548" w:rsidRDefault="002C6548" w:rsidP="00AA45D7">
      <w:pPr>
        <w:pStyle w:val="Prrafodelista"/>
        <w:numPr>
          <w:ilvl w:val="0"/>
          <w:numId w:val="21"/>
        </w:numPr>
        <w:spacing w:line="480" w:lineRule="auto"/>
        <w:jc w:val="both"/>
        <w:rPr>
          <w:sz w:val="24"/>
          <w:szCs w:val="24"/>
        </w:rPr>
      </w:pPr>
      <w:r w:rsidRPr="0061225A">
        <w:rPr>
          <w:sz w:val="24"/>
          <w:szCs w:val="24"/>
        </w:rPr>
        <w:t>Bourdieu, P</w:t>
      </w:r>
      <w:r w:rsidR="00776F7E">
        <w:rPr>
          <w:sz w:val="24"/>
          <w:szCs w:val="24"/>
        </w:rPr>
        <w:t>.</w:t>
      </w:r>
      <w:r w:rsidRPr="0061225A">
        <w:rPr>
          <w:sz w:val="24"/>
          <w:szCs w:val="24"/>
        </w:rPr>
        <w:t xml:space="preserve"> (1997)</w:t>
      </w:r>
      <w:r w:rsidR="00054044">
        <w:rPr>
          <w:sz w:val="24"/>
          <w:szCs w:val="24"/>
        </w:rPr>
        <w:t xml:space="preserve"> </w:t>
      </w:r>
      <w:r w:rsidRPr="0061225A">
        <w:rPr>
          <w:i/>
          <w:sz w:val="24"/>
          <w:szCs w:val="24"/>
        </w:rPr>
        <w:t>Sobre la televisión</w:t>
      </w:r>
      <w:r>
        <w:rPr>
          <w:sz w:val="24"/>
          <w:szCs w:val="24"/>
        </w:rPr>
        <w:t>.</w:t>
      </w:r>
      <w:r w:rsidRPr="0061225A">
        <w:rPr>
          <w:sz w:val="24"/>
          <w:szCs w:val="24"/>
        </w:rPr>
        <w:t xml:space="preserve"> Barcelona: Anagrama.</w:t>
      </w:r>
    </w:p>
    <w:p w:rsidR="003231FC" w:rsidRDefault="00093D98" w:rsidP="00AA45D7">
      <w:pPr>
        <w:pStyle w:val="Prrafodelista"/>
        <w:numPr>
          <w:ilvl w:val="0"/>
          <w:numId w:val="21"/>
        </w:numPr>
        <w:spacing w:line="480" w:lineRule="auto"/>
        <w:jc w:val="both"/>
        <w:rPr>
          <w:sz w:val="24"/>
          <w:szCs w:val="24"/>
        </w:rPr>
      </w:pPr>
      <w:r>
        <w:rPr>
          <w:sz w:val="24"/>
          <w:szCs w:val="24"/>
        </w:rPr>
        <w:t>Buscaglia</w:t>
      </w:r>
      <w:r w:rsidR="00392DA1">
        <w:rPr>
          <w:sz w:val="24"/>
          <w:szCs w:val="24"/>
        </w:rPr>
        <w:t>,</w:t>
      </w:r>
      <w:r>
        <w:rPr>
          <w:sz w:val="24"/>
          <w:szCs w:val="24"/>
        </w:rPr>
        <w:t xml:space="preserve"> V.;</w:t>
      </w:r>
      <w:r w:rsidR="003231FC" w:rsidRPr="003231FC">
        <w:rPr>
          <w:sz w:val="24"/>
          <w:szCs w:val="24"/>
        </w:rPr>
        <w:t xml:space="preserve"> M.L.Pardo (2010) “Señalados por el lenguaje: una historia de pobres y de locos. Análisis Críctico de la deixis en el discurso de personas delirantes” en Montecino L.</w:t>
      </w:r>
      <w:r w:rsidR="005F03A8">
        <w:rPr>
          <w:sz w:val="24"/>
          <w:szCs w:val="24"/>
        </w:rPr>
        <w:t xml:space="preserve"> </w:t>
      </w:r>
      <w:r w:rsidR="003231FC" w:rsidRPr="003231FC">
        <w:rPr>
          <w:sz w:val="24"/>
          <w:szCs w:val="24"/>
        </w:rPr>
        <w:t xml:space="preserve">(ed.) </w:t>
      </w:r>
      <w:r w:rsidR="003231FC" w:rsidRPr="003231FC">
        <w:rPr>
          <w:i/>
          <w:sz w:val="24"/>
          <w:szCs w:val="24"/>
        </w:rPr>
        <w:t>Discurso, Pobreza y E</w:t>
      </w:r>
      <w:r w:rsidR="003231FC">
        <w:rPr>
          <w:i/>
          <w:sz w:val="24"/>
          <w:szCs w:val="24"/>
        </w:rPr>
        <w:t>x</w:t>
      </w:r>
      <w:r w:rsidR="003231FC" w:rsidRPr="003231FC">
        <w:rPr>
          <w:i/>
          <w:sz w:val="24"/>
          <w:szCs w:val="24"/>
        </w:rPr>
        <w:t>clusión en América Latina</w:t>
      </w:r>
      <w:r w:rsidR="003231FC">
        <w:rPr>
          <w:sz w:val="24"/>
          <w:szCs w:val="24"/>
        </w:rPr>
        <w:t>. Chile: Editorial Cuarto Propio.</w:t>
      </w:r>
    </w:p>
    <w:p w:rsidR="002C6548" w:rsidRPr="003231FC" w:rsidRDefault="002C6548" w:rsidP="00AA45D7">
      <w:pPr>
        <w:pStyle w:val="Prrafodelista"/>
        <w:numPr>
          <w:ilvl w:val="0"/>
          <w:numId w:val="21"/>
        </w:numPr>
        <w:spacing w:line="480" w:lineRule="auto"/>
        <w:jc w:val="both"/>
        <w:rPr>
          <w:sz w:val="24"/>
          <w:szCs w:val="24"/>
        </w:rPr>
      </w:pPr>
      <w:r w:rsidRPr="003231FC">
        <w:rPr>
          <w:sz w:val="24"/>
          <w:szCs w:val="24"/>
        </w:rPr>
        <w:lastRenderedPageBreak/>
        <w:t>Bustelo, E. (1993) “Presentación” en Minujín</w:t>
      </w:r>
      <w:r w:rsidR="00D86760">
        <w:rPr>
          <w:sz w:val="24"/>
          <w:szCs w:val="24"/>
        </w:rPr>
        <w:t xml:space="preserve"> A.; E. Tenti Fanfani; E. Bustelo</w:t>
      </w:r>
      <w:r w:rsidRPr="003231FC">
        <w:rPr>
          <w:i/>
          <w:sz w:val="24"/>
          <w:szCs w:val="24"/>
        </w:rPr>
        <w:t>Cuesta abajo. Los nuevos pobres:</w:t>
      </w:r>
      <w:r w:rsidR="00054044">
        <w:rPr>
          <w:i/>
          <w:sz w:val="24"/>
          <w:szCs w:val="24"/>
        </w:rPr>
        <w:t xml:space="preserve"> </w:t>
      </w:r>
      <w:r w:rsidRPr="003231FC">
        <w:rPr>
          <w:i/>
          <w:sz w:val="24"/>
          <w:szCs w:val="24"/>
        </w:rPr>
        <w:t>efectos de la crisis en la sociedad argentina</w:t>
      </w:r>
      <w:r w:rsidRPr="003231FC">
        <w:rPr>
          <w:sz w:val="24"/>
          <w:szCs w:val="24"/>
        </w:rPr>
        <w:t>, Buenos Aires: UNICEF-Losada (2da. edición)</w:t>
      </w:r>
      <w:r w:rsidR="005206B5" w:rsidRPr="003231FC">
        <w:rPr>
          <w:sz w:val="24"/>
          <w:szCs w:val="24"/>
        </w:rPr>
        <w:t>.</w:t>
      </w:r>
    </w:p>
    <w:p w:rsidR="002C6548" w:rsidRDefault="002C6548" w:rsidP="00AA45D7">
      <w:pPr>
        <w:pStyle w:val="Prrafodelista"/>
        <w:numPr>
          <w:ilvl w:val="0"/>
          <w:numId w:val="21"/>
        </w:numPr>
        <w:tabs>
          <w:tab w:val="left" w:pos="284"/>
        </w:tabs>
        <w:spacing w:line="480" w:lineRule="auto"/>
        <w:jc w:val="both"/>
        <w:rPr>
          <w:sz w:val="24"/>
          <w:szCs w:val="24"/>
        </w:rPr>
      </w:pPr>
      <w:r w:rsidRPr="0061225A">
        <w:rPr>
          <w:sz w:val="24"/>
          <w:szCs w:val="24"/>
        </w:rPr>
        <w:t xml:space="preserve">Centro de Estudios Económicos y Sociales (CESO) </w:t>
      </w:r>
      <w:r w:rsidR="002D66BC">
        <w:rPr>
          <w:sz w:val="24"/>
          <w:szCs w:val="24"/>
        </w:rPr>
        <w:t xml:space="preserve">(2014) “Pobreza e indigencia en </w:t>
      </w:r>
      <w:r w:rsidRPr="0061225A">
        <w:rPr>
          <w:sz w:val="24"/>
          <w:szCs w:val="24"/>
        </w:rPr>
        <w:t xml:space="preserve">Argentina” Recuperado de </w:t>
      </w:r>
      <w:hyperlink r:id="rId12" w:history="1">
        <w:r w:rsidR="000F741A" w:rsidRPr="009D6AD6">
          <w:rPr>
            <w:rStyle w:val="Hipervnculo"/>
            <w:sz w:val="24"/>
            <w:szCs w:val="24"/>
          </w:rPr>
          <w:t>http://www.ceso.com.ar/pobreza-e-indigencia-argentina</w:t>
        </w:r>
      </w:hyperlink>
      <w:r w:rsidRPr="0061225A">
        <w:rPr>
          <w:sz w:val="24"/>
          <w:szCs w:val="24"/>
        </w:rPr>
        <w:t>.</w:t>
      </w:r>
    </w:p>
    <w:p w:rsidR="00B755F5" w:rsidRDefault="00B755F5" w:rsidP="00AA45D7">
      <w:pPr>
        <w:pStyle w:val="Prrafodelista"/>
        <w:numPr>
          <w:ilvl w:val="0"/>
          <w:numId w:val="21"/>
        </w:numPr>
        <w:spacing w:line="480" w:lineRule="auto"/>
        <w:rPr>
          <w:sz w:val="24"/>
          <w:szCs w:val="24"/>
          <w:lang w:val="en-US"/>
        </w:rPr>
      </w:pPr>
      <w:r w:rsidRPr="0009539F">
        <w:rPr>
          <w:sz w:val="24"/>
          <w:szCs w:val="24"/>
          <w:lang w:val="en-US"/>
        </w:rPr>
        <w:t>Charmaz</w:t>
      </w:r>
      <w:r w:rsidR="0009539F" w:rsidRPr="0009539F">
        <w:rPr>
          <w:sz w:val="24"/>
          <w:szCs w:val="24"/>
          <w:lang w:val="en-US"/>
        </w:rPr>
        <w:t>, K</w:t>
      </w:r>
      <w:r w:rsidR="00392DA1">
        <w:rPr>
          <w:sz w:val="24"/>
          <w:szCs w:val="24"/>
          <w:lang w:val="en-US"/>
        </w:rPr>
        <w:t>.</w:t>
      </w:r>
      <w:r w:rsidR="0009539F" w:rsidRPr="0009539F">
        <w:rPr>
          <w:sz w:val="24"/>
          <w:szCs w:val="24"/>
          <w:lang w:val="en-US"/>
        </w:rPr>
        <w:t xml:space="preserve"> (2000) </w:t>
      </w:r>
      <w:r w:rsidR="0009539F">
        <w:rPr>
          <w:sz w:val="24"/>
          <w:szCs w:val="24"/>
          <w:lang w:val="en-US"/>
        </w:rPr>
        <w:t>“</w:t>
      </w:r>
      <w:r w:rsidR="0009539F" w:rsidRPr="0009539F">
        <w:rPr>
          <w:sz w:val="24"/>
          <w:szCs w:val="24"/>
          <w:lang w:val="en-US"/>
        </w:rPr>
        <w:t xml:space="preserve">Grounded Theory: Objectivist </w:t>
      </w:r>
      <w:r w:rsidR="0009539F">
        <w:rPr>
          <w:sz w:val="24"/>
          <w:szCs w:val="24"/>
          <w:lang w:val="en-US"/>
        </w:rPr>
        <w:t>a</w:t>
      </w:r>
      <w:r w:rsidR="0009539F" w:rsidRPr="0009539F">
        <w:rPr>
          <w:sz w:val="24"/>
          <w:szCs w:val="24"/>
          <w:lang w:val="en-US"/>
        </w:rPr>
        <w:t>nd Constructivist Methods</w:t>
      </w:r>
      <w:r w:rsidR="0009539F">
        <w:rPr>
          <w:sz w:val="24"/>
          <w:szCs w:val="24"/>
          <w:lang w:val="en-US"/>
        </w:rPr>
        <w:t>”</w:t>
      </w:r>
      <w:r w:rsidR="0009539F" w:rsidRPr="0009539F">
        <w:rPr>
          <w:sz w:val="24"/>
          <w:szCs w:val="24"/>
          <w:lang w:val="en-US"/>
        </w:rPr>
        <w:t xml:space="preserve"> in </w:t>
      </w:r>
      <w:r w:rsidR="00F323AD">
        <w:rPr>
          <w:sz w:val="24"/>
          <w:szCs w:val="24"/>
          <w:lang w:val="en-US"/>
        </w:rPr>
        <w:t xml:space="preserve">Denzin N.; </w:t>
      </w:r>
      <w:r w:rsidR="0009539F">
        <w:rPr>
          <w:sz w:val="24"/>
          <w:szCs w:val="24"/>
          <w:lang w:val="en-US"/>
        </w:rPr>
        <w:t>Y. Lincoln (eds</w:t>
      </w:r>
      <w:r w:rsidR="009E2CBB">
        <w:rPr>
          <w:sz w:val="24"/>
          <w:szCs w:val="24"/>
          <w:lang w:val="en-US"/>
        </w:rPr>
        <w:t>.</w:t>
      </w:r>
      <w:r w:rsidR="0009539F">
        <w:rPr>
          <w:sz w:val="24"/>
          <w:szCs w:val="24"/>
          <w:lang w:val="en-US"/>
        </w:rPr>
        <w:t xml:space="preserve">) </w:t>
      </w:r>
      <w:r w:rsidR="0009539F" w:rsidRPr="0009539F">
        <w:rPr>
          <w:i/>
          <w:sz w:val="24"/>
          <w:szCs w:val="24"/>
          <w:lang w:val="en-US"/>
        </w:rPr>
        <w:t>Handbook of Qualitative Research</w:t>
      </w:r>
      <w:r w:rsidR="00054044">
        <w:rPr>
          <w:i/>
          <w:sz w:val="24"/>
          <w:szCs w:val="24"/>
          <w:lang w:val="en-US"/>
        </w:rPr>
        <w:t xml:space="preserve"> </w:t>
      </w:r>
      <w:r w:rsidR="0009539F">
        <w:rPr>
          <w:sz w:val="24"/>
          <w:szCs w:val="24"/>
          <w:lang w:val="en-US"/>
        </w:rPr>
        <w:t>(second</w:t>
      </w:r>
      <w:r w:rsidR="0009539F" w:rsidRPr="0009539F">
        <w:rPr>
          <w:sz w:val="24"/>
          <w:szCs w:val="24"/>
          <w:lang w:val="en-US"/>
        </w:rPr>
        <w:t xml:space="preserve"> edition</w:t>
      </w:r>
      <w:r w:rsidR="0060095F">
        <w:rPr>
          <w:sz w:val="24"/>
          <w:szCs w:val="24"/>
          <w:lang w:val="en-US"/>
        </w:rPr>
        <w:t>.</w:t>
      </w:r>
      <w:r w:rsidR="0009539F" w:rsidRPr="0009539F">
        <w:rPr>
          <w:sz w:val="24"/>
          <w:szCs w:val="24"/>
          <w:lang w:val="en-US"/>
        </w:rPr>
        <w:t>Thousand Oaks: Sage Publications</w:t>
      </w:r>
      <w:r w:rsidR="0009539F">
        <w:rPr>
          <w:sz w:val="24"/>
          <w:szCs w:val="24"/>
          <w:lang w:val="en-US"/>
        </w:rPr>
        <w:t>.</w:t>
      </w:r>
    </w:p>
    <w:p w:rsidR="003B4B33" w:rsidRPr="003B4B33" w:rsidRDefault="003B4B33" w:rsidP="00AA45D7">
      <w:pPr>
        <w:pStyle w:val="Prrafodelista"/>
        <w:numPr>
          <w:ilvl w:val="0"/>
          <w:numId w:val="21"/>
        </w:numPr>
        <w:spacing w:line="480" w:lineRule="auto"/>
        <w:rPr>
          <w:sz w:val="24"/>
          <w:szCs w:val="24"/>
          <w:lang w:val="pt-BR"/>
        </w:rPr>
      </w:pPr>
      <w:r w:rsidRPr="003B4B33">
        <w:rPr>
          <w:sz w:val="24"/>
          <w:szCs w:val="24"/>
          <w:lang w:val="pt-BR"/>
        </w:rPr>
        <w:t xml:space="preserve">Coracini, M.J. (2010) “Transdisciplinariedade e Análise de discurso: </w:t>
      </w:r>
      <w:r w:rsidR="00C62BB9">
        <w:rPr>
          <w:sz w:val="24"/>
          <w:szCs w:val="24"/>
          <w:lang w:val="pt-BR"/>
        </w:rPr>
        <w:t>migrantes em situação de rua”.</w:t>
      </w:r>
      <w:r w:rsidR="00054044">
        <w:rPr>
          <w:sz w:val="24"/>
          <w:szCs w:val="24"/>
          <w:lang w:val="pt-BR"/>
        </w:rPr>
        <w:t xml:space="preserve"> </w:t>
      </w:r>
      <w:r w:rsidRPr="003B4B33">
        <w:rPr>
          <w:i/>
          <w:sz w:val="24"/>
          <w:szCs w:val="24"/>
          <w:lang w:val="pt-BR"/>
        </w:rPr>
        <w:t>Cadernos de Linguagem e Sociedade</w:t>
      </w:r>
      <w:r w:rsidRPr="003B4B33">
        <w:rPr>
          <w:sz w:val="24"/>
          <w:szCs w:val="24"/>
          <w:lang w:val="pt-BR"/>
        </w:rPr>
        <w:t xml:space="preserve">. </w:t>
      </w:r>
      <w:r>
        <w:rPr>
          <w:sz w:val="24"/>
          <w:szCs w:val="24"/>
          <w:lang w:val="pt-BR"/>
        </w:rPr>
        <w:t>Vol 11, N1. Brasilia: Universidade de Brasilia</w:t>
      </w:r>
    </w:p>
    <w:p w:rsidR="00F54D5B" w:rsidRDefault="00093D98" w:rsidP="00AA45D7">
      <w:pPr>
        <w:pStyle w:val="Prrafodelista"/>
        <w:numPr>
          <w:ilvl w:val="0"/>
          <w:numId w:val="21"/>
        </w:numPr>
        <w:tabs>
          <w:tab w:val="left" w:pos="284"/>
        </w:tabs>
        <w:spacing w:line="480" w:lineRule="auto"/>
        <w:jc w:val="both"/>
        <w:rPr>
          <w:sz w:val="24"/>
          <w:szCs w:val="24"/>
        </w:rPr>
      </w:pPr>
      <w:r>
        <w:rPr>
          <w:sz w:val="24"/>
          <w:szCs w:val="24"/>
        </w:rPr>
        <w:t>Corbin, J.;</w:t>
      </w:r>
      <w:r w:rsidR="00054044">
        <w:rPr>
          <w:sz w:val="24"/>
          <w:szCs w:val="24"/>
        </w:rPr>
        <w:t xml:space="preserve"> </w:t>
      </w:r>
      <w:r w:rsidR="0060095F" w:rsidRPr="00093D98">
        <w:rPr>
          <w:sz w:val="24"/>
          <w:szCs w:val="24"/>
        </w:rPr>
        <w:t xml:space="preserve">A. </w:t>
      </w:r>
      <w:r w:rsidR="00F54D5B" w:rsidRPr="00093D98">
        <w:rPr>
          <w:sz w:val="24"/>
          <w:szCs w:val="24"/>
        </w:rPr>
        <w:t xml:space="preserve">Strauss (2002) </w:t>
      </w:r>
      <w:r w:rsidR="00F54D5B" w:rsidRPr="00093D98">
        <w:rPr>
          <w:i/>
          <w:sz w:val="24"/>
          <w:szCs w:val="24"/>
        </w:rPr>
        <w:t>Bases de la investigación cualitativa: Técnicas y procedimientos para desarrollar la Teoría F</w:t>
      </w:r>
      <w:r w:rsidR="00F54D5B" w:rsidRPr="00F54D5B">
        <w:rPr>
          <w:i/>
          <w:sz w:val="24"/>
          <w:szCs w:val="24"/>
        </w:rPr>
        <w:t>undamentada</w:t>
      </w:r>
      <w:r w:rsidR="00F54D5B">
        <w:rPr>
          <w:sz w:val="24"/>
          <w:szCs w:val="24"/>
        </w:rPr>
        <w:t>. Antioquía: Universidad de Antioquía, Colombia.</w:t>
      </w:r>
    </w:p>
    <w:p w:rsidR="00D44955" w:rsidRDefault="00093D98" w:rsidP="00AA45D7">
      <w:pPr>
        <w:pStyle w:val="Prrafodelista"/>
        <w:numPr>
          <w:ilvl w:val="0"/>
          <w:numId w:val="21"/>
        </w:numPr>
        <w:tabs>
          <w:tab w:val="left" w:pos="284"/>
        </w:tabs>
        <w:spacing w:line="480" w:lineRule="auto"/>
        <w:jc w:val="both"/>
        <w:rPr>
          <w:sz w:val="24"/>
          <w:szCs w:val="24"/>
        </w:rPr>
      </w:pPr>
      <w:r>
        <w:rPr>
          <w:sz w:val="24"/>
          <w:szCs w:val="24"/>
        </w:rPr>
        <w:t>Cravero, A.;</w:t>
      </w:r>
      <w:r w:rsidR="00054044">
        <w:rPr>
          <w:sz w:val="24"/>
          <w:szCs w:val="24"/>
        </w:rPr>
        <w:t xml:space="preserve"> </w:t>
      </w:r>
      <w:r w:rsidR="0060095F">
        <w:rPr>
          <w:sz w:val="24"/>
          <w:szCs w:val="24"/>
        </w:rPr>
        <w:t xml:space="preserve">M. L. </w:t>
      </w:r>
      <w:r w:rsidR="00D44955">
        <w:rPr>
          <w:sz w:val="24"/>
          <w:szCs w:val="24"/>
        </w:rPr>
        <w:t xml:space="preserve">de la Vega. (2010) “La evidencia del vientre: la representación discursiva madre y la asignación de roles en el discurso de adolescentes que atravesaron un embarazo y se encuentran en situación de pobreza urbana” en Montecino ed. </w:t>
      </w:r>
      <w:r w:rsidR="00D44955" w:rsidRPr="00D44955">
        <w:rPr>
          <w:i/>
          <w:sz w:val="24"/>
          <w:szCs w:val="24"/>
        </w:rPr>
        <w:t>Discurso, Pobreza y Exclusión en América Latina</w:t>
      </w:r>
      <w:r w:rsidR="00D44955">
        <w:rPr>
          <w:sz w:val="24"/>
          <w:szCs w:val="24"/>
        </w:rPr>
        <w:t xml:space="preserve"> (p.p. 94-111) Santiago de Chile: Cuarto Propio.</w:t>
      </w:r>
    </w:p>
    <w:p w:rsidR="004D4311" w:rsidRDefault="00093D98" w:rsidP="00AA45D7">
      <w:pPr>
        <w:pStyle w:val="Prrafodelista"/>
        <w:numPr>
          <w:ilvl w:val="0"/>
          <w:numId w:val="21"/>
        </w:numPr>
        <w:tabs>
          <w:tab w:val="left" w:pos="284"/>
        </w:tabs>
        <w:spacing w:line="480" w:lineRule="auto"/>
        <w:jc w:val="both"/>
        <w:rPr>
          <w:sz w:val="24"/>
          <w:szCs w:val="24"/>
        </w:rPr>
      </w:pPr>
      <w:r>
        <w:rPr>
          <w:sz w:val="24"/>
          <w:szCs w:val="24"/>
        </w:rPr>
        <w:t>D’</w:t>
      </w:r>
      <w:r w:rsidR="00776F7E">
        <w:rPr>
          <w:sz w:val="24"/>
          <w:szCs w:val="24"/>
        </w:rPr>
        <w:t>Angelo</w:t>
      </w:r>
      <w:r w:rsidR="00392DA1">
        <w:rPr>
          <w:sz w:val="24"/>
          <w:szCs w:val="24"/>
        </w:rPr>
        <w:t>,</w:t>
      </w:r>
      <w:r w:rsidR="00776F7E">
        <w:rPr>
          <w:sz w:val="24"/>
          <w:szCs w:val="24"/>
        </w:rPr>
        <w:t xml:space="preserve"> C.</w:t>
      </w:r>
      <w:r w:rsidR="00054044">
        <w:rPr>
          <w:sz w:val="24"/>
          <w:szCs w:val="24"/>
        </w:rPr>
        <w:t xml:space="preserve"> </w:t>
      </w:r>
      <w:r w:rsidR="004D4311">
        <w:rPr>
          <w:sz w:val="24"/>
          <w:szCs w:val="24"/>
        </w:rPr>
        <w:t>(2010</w:t>
      </w:r>
      <w:r w:rsidR="00D871A3">
        <w:rPr>
          <w:sz w:val="24"/>
          <w:szCs w:val="24"/>
        </w:rPr>
        <w:t>a</w:t>
      </w:r>
      <w:r w:rsidR="004D4311">
        <w:rPr>
          <w:sz w:val="24"/>
          <w:szCs w:val="24"/>
        </w:rPr>
        <w:t xml:space="preserve">) “Análisis lingüístico y crítico de un </w:t>
      </w:r>
      <w:r w:rsidR="004D4311" w:rsidRPr="00294AF9">
        <w:rPr>
          <w:i/>
          <w:sz w:val="24"/>
          <w:szCs w:val="24"/>
        </w:rPr>
        <w:t>docu-reality</w:t>
      </w:r>
      <w:r w:rsidR="004D4311">
        <w:rPr>
          <w:sz w:val="24"/>
          <w:szCs w:val="24"/>
        </w:rPr>
        <w:t xml:space="preserve"> argentino. Pobreza, sexo, delincuencia e intervención policial en las calles del gran Buenos Aires” en </w:t>
      </w:r>
      <w:r w:rsidR="004D4311" w:rsidRPr="00474C9C">
        <w:rPr>
          <w:i/>
          <w:sz w:val="24"/>
          <w:szCs w:val="24"/>
        </w:rPr>
        <w:t>Texturas. Estudios interd</w:t>
      </w:r>
      <w:r w:rsidR="00474C9C" w:rsidRPr="00474C9C">
        <w:rPr>
          <w:i/>
          <w:sz w:val="24"/>
          <w:szCs w:val="24"/>
        </w:rPr>
        <w:t>isciplinarios sobre el discurso</w:t>
      </w:r>
      <w:r w:rsidR="00474C9C">
        <w:rPr>
          <w:sz w:val="24"/>
          <w:szCs w:val="24"/>
        </w:rPr>
        <w:t>,</w:t>
      </w:r>
      <w:r w:rsidR="004D4311">
        <w:rPr>
          <w:sz w:val="24"/>
          <w:szCs w:val="24"/>
        </w:rPr>
        <w:t xml:space="preserve"> N° 9/10 pp 51-70</w:t>
      </w:r>
      <w:r w:rsidR="00474C9C">
        <w:rPr>
          <w:sz w:val="24"/>
          <w:szCs w:val="24"/>
        </w:rPr>
        <w:t>. Santa Fe: Universidad Nacional del Litoral.</w:t>
      </w:r>
    </w:p>
    <w:p w:rsidR="00D871A3" w:rsidRPr="00D871A3" w:rsidRDefault="00D871A3" w:rsidP="00AA45D7">
      <w:pPr>
        <w:pStyle w:val="Prrafodelista"/>
        <w:numPr>
          <w:ilvl w:val="0"/>
          <w:numId w:val="21"/>
        </w:numPr>
        <w:spacing w:line="480" w:lineRule="auto"/>
        <w:jc w:val="both"/>
        <w:rPr>
          <w:sz w:val="24"/>
          <w:szCs w:val="24"/>
        </w:rPr>
      </w:pPr>
      <w:r w:rsidRPr="00D871A3">
        <w:rPr>
          <w:sz w:val="24"/>
          <w:szCs w:val="24"/>
        </w:rPr>
        <w:lastRenderedPageBreak/>
        <w:t>D’Angelo</w:t>
      </w:r>
      <w:r w:rsidR="00392DA1">
        <w:rPr>
          <w:sz w:val="24"/>
          <w:szCs w:val="24"/>
        </w:rPr>
        <w:t>,</w:t>
      </w:r>
      <w:r w:rsidRPr="00D871A3">
        <w:rPr>
          <w:sz w:val="24"/>
          <w:szCs w:val="24"/>
        </w:rPr>
        <w:t xml:space="preserve"> C. (2010b) “Ya no se puede más. Análisis lingüístico y multimodal de la espectacularización de los problemas familiares en un contexto de pobreza urbana según un docu-reality argentino” en Montecino L. (ed.) </w:t>
      </w:r>
      <w:r w:rsidRPr="00D871A3">
        <w:rPr>
          <w:i/>
          <w:sz w:val="24"/>
          <w:szCs w:val="24"/>
        </w:rPr>
        <w:t>Discurso, Pobreza y Exclusión en América Latina</w:t>
      </w:r>
      <w:r w:rsidRPr="00D871A3">
        <w:rPr>
          <w:sz w:val="24"/>
          <w:szCs w:val="24"/>
        </w:rPr>
        <w:t>. Chile: Editorial Cuarto Propio.</w:t>
      </w:r>
    </w:p>
    <w:p w:rsidR="00340A73" w:rsidRPr="00D871A3" w:rsidRDefault="00340A73" w:rsidP="00AA45D7">
      <w:pPr>
        <w:pStyle w:val="Prrafodelista"/>
        <w:numPr>
          <w:ilvl w:val="0"/>
          <w:numId w:val="21"/>
        </w:numPr>
        <w:tabs>
          <w:tab w:val="left" w:pos="284"/>
        </w:tabs>
        <w:spacing w:line="480" w:lineRule="auto"/>
        <w:jc w:val="both"/>
        <w:rPr>
          <w:sz w:val="24"/>
          <w:szCs w:val="24"/>
        </w:rPr>
      </w:pPr>
      <w:r w:rsidRPr="00D871A3">
        <w:rPr>
          <w:sz w:val="24"/>
          <w:szCs w:val="24"/>
        </w:rPr>
        <w:t xml:space="preserve">De Beaugrande, R. (2008) “Pobreza en la calle: ¿capitalismo sin capital?” en  Pardo, M.L. (ed.) </w:t>
      </w:r>
      <w:r w:rsidRPr="00D871A3">
        <w:rPr>
          <w:i/>
          <w:sz w:val="24"/>
          <w:szCs w:val="24"/>
        </w:rPr>
        <w:t>El discurso de la pobreza en América Latina</w:t>
      </w:r>
      <w:r w:rsidRPr="00D871A3">
        <w:rPr>
          <w:sz w:val="24"/>
          <w:szCs w:val="24"/>
        </w:rPr>
        <w:t>. Santiago de Chile: Frasis.</w:t>
      </w:r>
    </w:p>
    <w:p w:rsidR="00340A73" w:rsidRPr="00AE6A07" w:rsidRDefault="00C471D5" w:rsidP="00AA45D7">
      <w:pPr>
        <w:pStyle w:val="Prrafodelista"/>
        <w:numPr>
          <w:ilvl w:val="0"/>
          <w:numId w:val="21"/>
        </w:numPr>
        <w:tabs>
          <w:tab w:val="left" w:pos="284"/>
        </w:tabs>
        <w:spacing w:line="480" w:lineRule="auto"/>
        <w:jc w:val="both"/>
        <w:rPr>
          <w:sz w:val="24"/>
          <w:szCs w:val="24"/>
        </w:rPr>
      </w:pPr>
      <w:r w:rsidRPr="00AE6A07">
        <w:rPr>
          <w:sz w:val="24"/>
          <w:szCs w:val="24"/>
        </w:rPr>
        <w:t>Debord, G.</w:t>
      </w:r>
      <w:r w:rsidR="009964E9" w:rsidRPr="00AE6A07">
        <w:rPr>
          <w:sz w:val="24"/>
          <w:szCs w:val="24"/>
        </w:rPr>
        <w:t xml:space="preserve"> (</w:t>
      </w:r>
      <w:r w:rsidR="00AE6A07" w:rsidRPr="00AE6A07">
        <w:rPr>
          <w:sz w:val="24"/>
          <w:szCs w:val="24"/>
        </w:rPr>
        <w:t>2012 [1968])</w:t>
      </w:r>
      <w:r w:rsidR="00054044">
        <w:rPr>
          <w:sz w:val="24"/>
          <w:szCs w:val="24"/>
        </w:rPr>
        <w:t xml:space="preserve"> </w:t>
      </w:r>
      <w:r w:rsidR="00340A73" w:rsidRPr="00AE6A07">
        <w:rPr>
          <w:i/>
          <w:sz w:val="24"/>
          <w:szCs w:val="24"/>
        </w:rPr>
        <w:t>La sociedad del espectáculo</w:t>
      </w:r>
      <w:r w:rsidR="00340A73" w:rsidRPr="00AE6A07">
        <w:rPr>
          <w:sz w:val="24"/>
          <w:szCs w:val="24"/>
        </w:rPr>
        <w:t xml:space="preserve"> (4ta ed. 1ra reimp.). Buenos Aires: la marca editora</w:t>
      </w:r>
      <w:r w:rsidR="00D44955" w:rsidRPr="00AE6A07">
        <w:rPr>
          <w:sz w:val="24"/>
          <w:szCs w:val="24"/>
        </w:rPr>
        <w:t>.</w:t>
      </w:r>
    </w:p>
    <w:p w:rsidR="00340A73" w:rsidRDefault="00340A73" w:rsidP="00AA45D7">
      <w:pPr>
        <w:pStyle w:val="Prrafodelista"/>
        <w:numPr>
          <w:ilvl w:val="0"/>
          <w:numId w:val="21"/>
        </w:numPr>
        <w:tabs>
          <w:tab w:val="left" w:pos="284"/>
        </w:tabs>
        <w:spacing w:line="480" w:lineRule="auto"/>
        <w:jc w:val="both"/>
        <w:rPr>
          <w:sz w:val="24"/>
          <w:szCs w:val="24"/>
        </w:rPr>
      </w:pPr>
      <w:r>
        <w:rPr>
          <w:sz w:val="24"/>
          <w:szCs w:val="24"/>
        </w:rPr>
        <w:t xml:space="preserve">de la Vega, M.L. (2011) </w:t>
      </w:r>
      <w:r w:rsidRPr="00340A73">
        <w:rPr>
          <w:i/>
          <w:sz w:val="24"/>
          <w:szCs w:val="24"/>
        </w:rPr>
        <w:t>Embarazo, adolescencia y violencia intrafamiliar en contextos de pobreza: análisis crítico del discurso en historias de vida</w:t>
      </w:r>
      <w:r w:rsidR="00B42374">
        <w:rPr>
          <w:sz w:val="24"/>
          <w:szCs w:val="24"/>
        </w:rPr>
        <w:t xml:space="preserve">. </w:t>
      </w:r>
      <w:r>
        <w:rPr>
          <w:sz w:val="24"/>
          <w:szCs w:val="24"/>
        </w:rPr>
        <w:t>Buenos Aires: Tersites.</w:t>
      </w:r>
    </w:p>
    <w:p w:rsidR="002C6548" w:rsidRDefault="002C6548" w:rsidP="00AA45D7">
      <w:pPr>
        <w:pStyle w:val="Prrafodelista"/>
        <w:numPr>
          <w:ilvl w:val="0"/>
          <w:numId w:val="21"/>
        </w:numPr>
        <w:tabs>
          <w:tab w:val="left" w:pos="284"/>
        </w:tabs>
        <w:spacing w:line="480" w:lineRule="auto"/>
        <w:jc w:val="both"/>
        <w:rPr>
          <w:sz w:val="24"/>
          <w:szCs w:val="24"/>
        </w:rPr>
      </w:pPr>
      <w:r w:rsidRPr="0061225A">
        <w:rPr>
          <w:sz w:val="24"/>
          <w:szCs w:val="24"/>
        </w:rPr>
        <w:t>“Del otro lado de la TV, “te vamos a mostrar la realidad”” (21 de febrero de 2008). Diario “El Norte” de San Nicolás, p.24.</w:t>
      </w:r>
    </w:p>
    <w:p w:rsidR="00B42374" w:rsidRDefault="00B42374" w:rsidP="00AA45D7">
      <w:pPr>
        <w:pStyle w:val="Prrafodelista"/>
        <w:numPr>
          <w:ilvl w:val="0"/>
          <w:numId w:val="21"/>
        </w:numPr>
        <w:tabs>
          <w:tab w:val="left" w:pos="284"/>
        </w:tabs>
        <w:spacing w:line="480" w:lineRule="auto"/>
        <w:jc w:val="both"/>
        <w:rPr>
          <w:sz w:val="24"/>
          <w:szCs w:val="24"/>
        </w:rPr>
      </w:pPr>
      <w:r w:rsidRPr="002D66BC">
        <w:rPr>
          <w:sz w:val="24"/>
          <w:szCs w:val="24"/>
          <w:lang w:val="pt-BR"/>
        </w:rPr>
        <w:t xml:space="preserve">De </w:t>
      </w:r>
      <w:r w:rsidR="00D71560" w:rsidRPr="002D66BC">
        <w:rPr>
          <w:sz w:val="24"/>
          <w:szCs w:val="24"/>
          <w:lang w:val="pt-BR"/>
        </w:rPr>
        <w:t xml:space="preserve">Melo </w:t>
      </w:r>
      <w:r w:rsidR="002D66BC" w:rsidRPr="002D66BC">
        <w:rPr>
          <w:sz w:val="24"/>
          <w:szCs w:val="24"/>
          <w:lang w:val="pt-BR"/>
        </w:rPr>
        <w:t xml:space="preserve">Resende, V. (2008) “A </w:t>
      </w:r>
      <w:r w:rsidR="002E0C2E">
        <w:rPr>
          <w:sz w:val="24"/>
          <w:szCs w:val="24"/>
          <w:lang w:val="pt-BR"/>
        </w:rPr>
        <w:t>construcao</w:t>
      </w:r>
      <w:r w:rsidR="00D71560" w:rsidRPr="002D66BC">
        <w:rPr>
          <w:sz w:val="24"/>
          <w:szCs w:val="24"/>
          <w:lang w:val="pt-BR"/>
        </w:rPr>
        <w:t xml:space="preserve"> de identidades de projeto e o protagonismo juvenil” en Pardo M.L. ed. </w:t>
      </w:r>
      <w:r w:rsidR="00D71560" w:rsidRPr="00D71560">
        <w:rPr>
          <w:i/>
          <w:sz w:val="24"/>
          <w:szCs w:val="24"/>
        </w:rPr>
        <w:t>El discurso de la pobreza en América Latina</w:t>
      </w:r>
      <w:r w:rsidR="00D71560">
        <w:rPr>
          <w:sz w:val="24"/>
          <w:szCs w:val="24"/>
        </w:rPr>
        <w:t>. Santiago de Chile: Frasis.</w:t>
      </w:r>
    </w:p>
    <w:p w:rsidR="00D71560" w:rsidRPr="00093D98" w:rsidRDefault="00093D98" w:rsidP="00AA45D7">
      <w:pPr>
        <w:pStyle w:val="Prrafodelista"/>
        <w:numPr>
          <w:ilvl w:val="0"/>
          <w:numId w:val="21"/>
        </w:numPr>
        <w:tabs>
          <w:tab w:val="left" w:pos="284"/>
        </w:tabs>
        <w:spacing w:line="480" w:lineRule="auto"/>
        <w:jc w:val="both"/>
        <w:rPr>
          <w:sz w:val="24"/>
          <w:szCs w:val="24"/>
          <w:lang w:val="pt-BR"/>
        </w:rPr>
      </w:pPr>
      <w:r>
        <w:rPr>
          <w:sz w:val="24"/>
          <w:szCs w:val="24"/>
          <w:lang w:val="pt-BR"/>
        </w:rPr>
        <w:t>De Melo Resende</w:t>
      </w:r>
      <w:r w:rsidR="00392DA1">
        <w:rPr>
          <w:sz w:val="24"/>
          <w:szCs w:val="24"/>
          <w:lang w:val="pt-BR"/>
        </w:rPr>
        <w:t>,</w:t>
      </w:r>
      <w:r>
        <w:rPr>
          <w:sz w:val="24"/>
          <w:szCs w:val="24"/>
          <w:lang w:val="pt-BR"/>
        </w:rPr>
        <w:t xml:space="preserve"> V.;</w:t>
      </w:r>
      <w:r w:rsidR="00054044">
        <w:rPr>
          <w:sz w:val="24"/>
          <w:szCs w:val="24"/>
          <w:lang w:val="pt-BR"/>
        </w:rPr>
        <w:t xml:space="preserve"> </w:t>
      </w:r>
      <w:r w:rsidR="0060095F" w:rsidRPr="0060095F">
        <w:rPr>
          <w:sz w:val="24"/>
          <w:szCs w:val="24"/>
          <w:lang w:val="pt-BR"/>
        </w:rPr>
        <w:t xml:space="preserve">M. </w:t>
      </w:r>
      <w:r w:rsidR="0060095F">
        <w:rPr>
          <w:sz w:val="24"/>
          <w:szCs w:val="24"/>
          <w:lang w:val="pt-BR"/>
        </w:rPr>
        <w:t>Marchese</w:t>
      </w:r>
      <w:r w:rsidR="002D66BC">
        <w:rPr>
          <w:sz w:val="24"/>
          <w:szCs w:val="24"/>
          <w:lang w:val="pt-BR"/>
        </w:rPr>
        <w:t xml:space="preserve"> (2011) “São</w:t>
      </w:r>
      <w:r w:rsidR="00D71560" w:rsidRPr="0060095F">
        <w:rPr>
          <w:sz w:val="24"/>
          <w:szCs w:val="24"/>
          <w:lang w:val="pt-BR"/>
        </w:rPr>
        <w:t xml:space="preserve"> as pessoas pobrezitas do espirito que agu</w:t>
      </w:r>
      <w:r w:rsidR="002D66BC">
        <w:rPr>
          <w:sz w:val="24"/>
          <w:szCs w:val="24"/>
          <w:lang w:val="pt-BR"/>
        </w:rPr>
        <w:t>dizam a pobreza dos pobres”: Aná</w:t>
      </w:r>
      <w:r w:rsidR="00D71560" w:rsidRPr="0060095F">
        <w:rPr>
          <w:sz w:val="24"/>
          <w:szCs w:val="24"/>
          <w:lang w:val="pt-BR"/>
        </w:rPr>
        <w:t>lise discursiva crítica de testemunho publicado na revista C</w:t>
      </w:r>
      <w:r w:rsidR="000914BA" w:rsidRPr="0060095F">
        <w:rPr>
          <w:sz w:val="24"/>
          <w:szCs w:val="24"/>
          <w:lang w:val="pt-BR"/>
        </w:rPr>
        <w:t>ais</w:t>
      </w:r>
      <w:r w:rsidR="00D71560" w:rsidRPr="0060095F">
        <w:rPr>
          <w:sz w:val="24"/>
          <w:szCs w:val="24"/>
          <w:lang w:val="pt-BR"/>
        </w:rPr>
        <w:t xml:space="preserve">. </w:t>
      </w:r>
      <w:r w:rsidR="002D66BC" w:rsidRPr="00093D98">
        <w:rPr>
          <w:sz w:val="24"/>
          <w:szCs w:val="24"/>
          <w:lang w:val="pt-BR"/>
        </w:rPr>
        <w:t>O método sincrónico-diacró</w:t>
      </w:r>
      <w:r w:rsidR="00D71560" w:rsidRPr="00093D98">
        <w:rPr>
          <w:sz w:val="24"/>
          <w:szCs w:val="24"/>
          <w:lang w:val="pt-BR"/>
        </w:rPr>
        <w:t>nico</w:t>
      </w:r>
      <w:r w:rsidR="00C62BB9">
        <w:rPr>
          <w:sz w:val="24"/>
          <w:szCs w:val="24"/>
          <w:lang w:val="pt-BR"/>
        </w:rPr>
        <w:t xml:space="preserve">. </w:t>
      </w:r>
      <w:r w:rsidR="000914BA" w:rsidRPr="00093D98">
        <w:rPr>
          <w:i/>
          <w:sz w:val="24"/>
          <w:szCs w:val="24"/>
          <w:lang w:val="pt-BR"/>
        </w:rPr>
        <w:t>Cadernos de Linguagem e Sociedade</w:t>
      </w:r>
      <w:r w:rsidR="000914BA" w:rsidRPr="00093D98">
        <w:rPr>
          <w:sz w:val="24"/>
          <w:szCs w:val="24"/>
          <w:lang w:val="pt-BR"/>
        </w:rPr>
        <w:t xml:space="preserve"> V. 12, N° 2. Brasilia: Universidad de Brasilia.</w:t>
      </w:r>
    </w:p>
    <w:p w:rsidR="00793AE0" w:rsidRDefault="00793AE0" w:rsidP="00AA45D7">
      <w:pPr>
        <w:pStyle w:val="Prrafodelista"/>
        <w:numPr>
          <w:ilvl w:val="0"/>
          <w:numId w:val="21"/>
        </w:numPr>
        <w:spacing w:line="480" w:lineRule="auto"/>
        <w:jc w:val="both"/>
        <w:rPr>
          <w:sz w:val="24"/>
          <w:szCs w:val="24"/>
          <w:lang w:val="en-US"/>
        </w:rPr>
      </w:pPr>
      <w:r w:rsidRPr="00B66F8E">
        <w:rPr>
          <w:sz w:val="24"/>
          <w:szCs w:val="24"/>
          <w:lang w:val="en-US"/>
        </w:rPr>
        <w:t>D</w:t>
      </w:r>
      <w:r w:rsidR="00093D98" w:rsidRPr="00B66F8E">
        <w:rPr>
          <w:sz w:val="24"/>
          <w:szCs w:val="24"/>
          <w:lang w:val="en-US"/>
        </w:rPr>
        <w:t>enzin</w:t>
      </w:r>
      <w:r w:rsidR="00392DA1" w:rsidRPr="00B66F8E">
        <w:rPr>
          <w:sz w:val="24"/>
          <w:szCs w:val="24"/>
          <w:lang w:val="en-US"/>
        </w:rPr>
        <w:t>,</w:t>
      </w:r>
      <w:r w:rsidR="00093D98" w:rsidRPr="00B66F8E">
        <w:rPr>
          <w:sz w:val="24"/>
          <w:szCs w:val="24"/>
          <w:lang w:val="en-US"/>
        </w:rPr>
        <w:t xml:space="preserve"> N.; </w:t>
      </w:r>
      <w:r w:rsidR="0060095F" w:rsidRPr="00B66F8E">
        <w:rPr>
          <w:sz w:val="24"/>
          <w:szCs w:val="24"/>
          <w:lang w:val="en-US"/>
        </w:rPr>
        <w:t>Y. Lincoln</w:t>
      </w:r>
      <w:r w:rsidR="00054044">
        <w:rPr>
          <w:sz w:val="24"/>
          <w:szCs w:val="24"/>
          <w:lang w:val="en-US"/>
        </w:rPr>
        <w:t xml:space="preserve"> </w:t>
      </w:r>
      <w:r w:rsidRPr="00B66F8E">
        <w:rPr>
          <w:sz w:val="24"/>
          <w:szCs w:val="24"/>
          <w:lang w:val="en-US"/>
        </w:rPr>
        <w:t>(2000) “Introduction. The Discipline and Practice of Qualitative Research” in Denzin N</w:t>
      </w:r>
      <w:r w:rsidR="00093D98" w:rsidRPr="00B66F8E">
        <w:rPr>
          <w:sz w:val="24"/>
          <w:szCs w:val="24"/>
          <w:lang w:val="en-US"/>
        </w:rPr>
        <w:t>.</w:t>
      </w:r>
      <w:r w:rsidR="00F323AD" w:rsidRPr="00B66F8E">
        <w:rPr>
          <w:sz w:val="24"/>
          <w:szCs w:val="24"/>
          <w:lang w:val="en-US"/>
        </w:rPr>
        <w:t>;</w:t>
      </w:r>
      <w:r w:rsidRPr="00B66F8E">
        <w:rPr>
          <w:sz w:val="24"/>
          <w:szCs w:val="24"/>
          <w:lang w:val="en-US"/>
        </w:rPr>
        <w:t xml:space="preserve"> Y. Lincoln (eds</w:t>
      </w:r>
      <w:r w:rsidRPr="00793AE0">
        <w:rPr>
          <w:sz w:val="24"/>
          <w:szCs w:val="24"/>
          <w:lang w:val="en-US"/>
        </w:rPr>
        <w:t>.</w:t>
      </w:r>
      <w:r>
        <w:rPr>
          <w:sz w:val="24"/>
          <w:szCs w:val="24"/>
          <w:lang w:val="en-US"/>
        </w:rPr>
        <w:t>)</w:t>
      </w:r>
      <w:r w:rsidR="00054044">
        <w:rPr>
          <w:sz w:val="24"/>
          <w:szCs w:val="24"/>
          <w:lang w:val="en-US"/>
        </w:rPr>
        <w:t xml:space="preserve"> </w:t>
      </w:r>
      <w:r w:rsidRPr="00793AE0">
        <w:rPr>
          <w:i/>
          <w:sz w:val="24"/>
          <w:szCs w:val="24"/>
          <w:lang w:val="en-US"/>
        </w:rPr>
        <w:t xml:space="preserve">Handbook of QualitativeResearch </w:t>
      </w:r>
      <w:r w:rsidRPr="00793AE0">
        <w:rPr>
          <w:sz w:val="24"/>
          <w:szCs w:val="24"/>
          <w:lang w:val="en-US"/>
        </w:rPr>
        <w:t>(second edition)</w:t>
      </w:r>
      <w:r>
        <w:rPr>
          <w:sz w:val="24"/>
          <w:szCs w:val="24"/>
          <w:lang w:val="en-US"/>
        </w:rPr>
        <w:t>. Thousand Oaks: Sage Publications.</w:t>
      </w:r>
    </w:p>
    <w:p w:rsidR="003C030B" w:rsidRPr="00054044" w:rsidRDefault="003C030B" w:rsidP="00AA45D7">
      <w:pPr>
        <w:pStyle w:val="Prrafodelista"/>
        <w:numPr>
          <w:ilvl w:val="0"/>
          <w:numId w:val="21"/>
        </w:numPr>
        <w:spacing w:line="480" w:lineRule="auto"/>
        <w:jc w:val="both"/>
        <w:rPr>
          <w:sz w:val="24"/>
          <w:szCs w:val="24"/>
        </w:rPr>
      </w:pPr>
      <w:r w:rsidRPr="002A401F">
        <w:rPr>
          <w:sz w:val="24"/>
          <w:szCs w:val="24"/>
        </w:rPr>
        <w:t>DESAL (1969)</w:t>
      </w:r>
      <w:r w:rsidR="00054044">
        <w:rPr>
          <w:sz w:val="24"/>
          <w:szCs w:val="24"/>
        </w:rPr>
        <w:t xml:space="preserve"> </w:t>
      </w:r>
      <w:r w:rsidR="00B34266" w:rsidRPr="002A401F">
        <w:rPr>
          <w:i/>
          <w:sz w:val="24"/>
          <w:szCs w:val="24"/>
        </w:rPr>
        <w:t>Marginalidad en América Latina</w:t>
      </w:r>
      <w:r w:rsidR="00B34266" w:rsidRPr="002A401F">
        <w:rPr>
          <w:sz w:val="24"/>
          <w:szCs w:val="24"/>
        </w:rPr>
        <w:t xml:space="preserve">. </w:t>
      </w:r>
      <w:r w:rsidR="00B34266" w:rsidRPr="00054044">
        <w:rPr>
          <w:sz w:val="24"/>
          <w:szCs w:val="24"/>
        </w:rPr>
        <w:t>Barcelona: Herder</w:t>
      </w:r>
      <w:r w:rsidR="005B2B8B" w:rsidRPr="00054044">
        <w:rPr>
          <w:sz w:val="24"/>
          <w:szCs w:val="24"/>
        </w:rPr>
        <w:t>.</w:t>
      </w:r>
    </w:p>
    <w:p w:rsidR="002C6548" w:rsidRDefault="00D44955" w:rsidP="00AA45D7">
      <w:pPr>
        <w:pStyle w:val="Prrafodelista"/>
        <w:numPr>
          <w:ilvl w:val="0"/>
          <w:numId w:val="21"/>
        </w:numPr>
        <w:spacing w:line="480" w:lineRule="auto"/>
        <w:jc w:val="both"/>
        <w:rPr>
          <w:sz w:val="24"/>
          <w:szCs w:val="24"/>
        </w:rPr>
      </w:pPr>
      <w:r w:rsidRPr="002A401F">
        <w:rPr>
          <w:sz w:val="24"/>
          <w:szCs w:val="24"/>
        </w:rPr>
        <w:lastRenderedPageBreak/>
        <w:t>Dinatale, M. (200</w:t>
      </w:r>
      <w:r w:rsidRPr="00D44955">
        <w:rPr>
          <w:sz w:val="24"/>
          <w:szCs w:val="24"/>
        </w:rPr>
        <w:t xml:space="preserve">4) </w:t>
      </w:r>
      <w:r w:rsidR="002C6548" w:rsidRPr="00D44955">
        <w:rPr>
          <w:sz w:val="24"/>
          <w:szCs w:val="24"/>
        </w:rPr>
        <w:t xml:space="preserve">“Política social y pobreza” en </w:t>
      </w:r>
      <w:r w:rsidR="002C6548" w:rsidRPr="00D44955">
        <w:rPr>
          <w:i/>
          <w:sz w:val="24"/>
          <w:szCs w:val="24"/>
        </w:rPr>
        <w:t>El festival de la pobreza</w:t>
      </w:r>
      <w:r w:rsidR="002C6548" w:rsidRPr="00D44955">
        <w:rPr>
          <w:sz w:val="24"/>
          <w:szCs w:val="24"/>
        </w:rPr>
        <w:t xml:space="preserve">. </w:t>
      </w:r>
      <w:r w:rsidR="002C6548" w:rsidRPr="0061225A">
        <w:rPr>
          <w:sz w:val="24"/>
          <w:szCs w:val="24"/>
        </w:rPr>
        <w:t>Buenos Aires: La Crujía.</w:t>
      </w:r>
    </w:p>
    <w:p w:rsidR="00B34266" w:rsidRPr="00B34266" w:rsidRDefault="00B34266" w:rsidP="00AA45D7">
      <w:pPr>
        <w:pStyle w:val="Prrafodelista"/>
        <w:numPr>
          <w:ilvl w:val="0"/>
          <w:numId w:val="21"/>
        </w:numPr>
        <w:spacing w:line="480" w:lineRule="auto"/>
        <w:jc w:val="both"/>
        <w:rPr>
          <w:sz w:val="24"/>
          <w:szCs w:val="24"/>
        </w:rPr>
      </w:pPr>
      <w:r>
        <w:rPr>
          <w:sz w:val="24"/>
          <w:szCs w:val="24"/>
        </w:rPr>
        <w:t xml:space="preserve">Eco, U. (2012 [1983]) </w:t>
      </w:r>
      <w:r w:rsidRPr="00B34266">
        <w:rPr>
          <w:i/>
          <w:sz w:val="24"/>
          <w:szCs w:val="24"/>
        </w:rPr>
        <w:t>La estrategia de la ilusión</w:t>
      </w:r>
      <w:r>
        <w:rPr>
          <w:i/>
          <w:sz w:val="24"/>
          <w:szCs w:val="24"/>
        </w:rPr>
        <w:t xml:space="preserve">. </w:t>
      </w:r>
      <w:r w:rsidRPr="00B34266">
        <w:rPr>
          <w:sz w:val="24"/>
          <w:szCs w:val="24"/>
        </w:rPr>
        <w:t>España: Penguin Random House Grupo Editorial.</w:t>
      </w:r>
    </w:p>
    <w:p w:rsidR="00F370AE" w:rsidRPr="00F370AE" w:rsidRDefault="00F370AE" w:rsidP="00AA45D7">
      <w:pPr>
        <w:pStyle w:val="Prrafodelista"/>
        <w:numPr>
          <w:ilvl w:val="0"/>
          <w:numId w:val="21"/>
        </w:numPr>
        <w:spacing w:line="480" w:lineRule="auto"/>
        <w:jc w:val="both"/>
        <w:rPr>
          <w:sz w:val="24"/>
          <w:szCs w:val="24"/>
          <w:lang w:val="en-US"/>
        </w:rPr>
      </w:pPr>
      <w:r w:rsidRPr="00F370AE">
        <w:rPr>
          <w:sz w:val="24"/>
          <w:szCs w:val="24"/>
          <w:lang w:val="en-US"/>
        </w:rPr>
        <w:t>Fairclough, N. (1995</w:t>
      </w:r>
      <w:r w:rsidR="007D33D7">
        <w:rPr>
          <w:sz w:val="24"/>
          <w:szCs w:val="24"/>
          <w:lang w:val="en-US"/>
        </w:rPr>
        <w:t>a</w:t>
      </w:r>
      <w:r w:rsidRPr="00F370AE">
        <w:rPr>
          <w:sz w:val="24"/>
          <w:szCs w:val="24"/>
          <w:lang w:val="en-US"/>
        </w:rPr>
        <w:t xml:space="preserve">) </w:t>
      </w:r>
      <w:r w:rsidRPr="00F370AE">
        <w:rPr>
          <w:i/>
          <w:sz w:val="24"/>
          <w:szCs w:val="24"/>
          <w:lang w:val="en-US"/>
        </w:rPr>
        <w:t>Critical Discourse Analysis</w:t>
      </w:r>
      <w:r w:rsidRPr="00F370AE">
        <w:rPr>
          <w:sz w:val="24"/>
          <w:szCs w:val="24"/>
          <w:lang w:val="en-US"/>
        </w:rPr>
        <w:t xml:space="preserve">. </w:t>
      </w:r>
      <w:r>
        <w:rPr>
          <w:sz w:val="24"/>
          <w:szCs w:val="24"/>
          <w:lang w:val="en-US"/>
        </w:rPr>
        <w:t>England: Longman Group Limited.</w:t>
      </w:r>
    </w:p>
    <w:p w:rsidR="002C6548" w:rsidRDefault="002C6548" w:rsidP="00AA45D7">
      <w:pPr>
        <w:pStyle w:val="Prrafodelista"/>
        <w:numPr>
          <w:ilvl w:val="0"/>
          <w:numId w:val="21"/>
        </w:numPr>
        <w:spacing w:line="480" w:lineRule="auto"/>
        <w:jc w:val="both"/>
        <w:rPr>
          <w:sz w:val="24"/>
          <w:szCs w:val="24"/>
          <w:lang w:val="en-US"/>
        </w:rPr>
      </w:pPr>
      <w:r w:rsidRPr="00330918">
        <w:rPr>
          <w:sz w:val="24"/>
          <w:szCs w:val="24"/>
          <w:lang w:val="en-US"/>
        </w:rPr>
        <w:t>Fairclough N. (1995</w:t>
      </w:r>
      <w:r w:rsidR="007D33D7">
        <w:rPr>
          <w:sz w:val="24"/>
          <w:szCs w:val="24"/>
          <w:lang w:val="en-US"/>
        </w:rPr>
        <w:t>b</w:t>
      </w:r>
      <w:r w:rsidRPr="00330918">
        <w:rPr>
          <w:sz w:val="24"/>
          <w:szCs w:val="24"/>
          <w:lang w:val="en-US"/>
        </w:rPr>
        <w:t xml:space="preserve">) </w:t>
      </w:r>
      <w:r w:rsidRPr="00330918">
        <w:rPr>
          <w:i/>
          <w:sz w:val="24"/>
          <w:szCs w:val="24"/>
          <w:lang w:val="en-US"/>
        </w:rPr>
        <w:t>Media Discourse</w:t>
      </w:r>
      <w:r w:rsidRPr="00330918">
        <w:rPr>
          <w:sz w:val="24"/>
          <w:szCs w:val="24"/>
          <w:lang w:val="en-US"/>
        </w:rPr>
        <w:t>. London: Arnold.</w:t>
      </w:r>
    </w:p>
    <w:p w:rsidR="00F370AE" w:rsidRPr="00F370AE" w:rsidRDefault="00F370AE" w:rsidP="00AA45D7">
      <w:pPr>
        <w:pStyle w:val="Prrafodelista"/>
        <w:numPr>
          <w:ilvl w:val="0"/>
          <w:numId w:val="21"/>
        </w:numPr>
        <w:spacing w:line="480" w:lineRule="auto"/>
        <w:jc w:val="both"/>
        <w:rPr>
          <w:sz w:val="24"/>
          <w:szCs w:val="24"/>
          <w:lang w:val="es-AR"/>
        </w:rPr>
      </w:pPr>
      <w:r w:rsidRPr="00F370AE">
        <w:rPr>
          <w:sz w:val="24"/>
          <w:szCs w:val="24"/>
          <w:lang w:val="en-US"/>
        </w:rPr>
        <w:t xml:space="preserve">Fairclough, N. (2002) “Language in New Capitalism” en </w:t>
      </w:r>
      <w:r w:rsidRPr="00F370AE">
        <w:rPr>
          <w:i/>
          <w:sz w:val="24"/>
          <w:szCs w:val="24"/>
          <w:lang w:val="en-US"/>
        </w:rPr>
        <w:t>Discourse and Society</w:t>
      </w:r>
      <w:r w:rsidRPr="00F370AE">
        <w:rPr>
          <w:sz w:val="24"/>
          <w:szCs w:val="24"/>
          <w:lang w:val="en-US"/>
        </w:rPr>
        <w:t>. Vol. 13, N°2.</w:t>
      </w:r>
    </w:p>
    <w:p w:rsidR="002C6548" w:rsidRPr="00F370AE" w:rsidRDefault="00D44955" w:rsidP="00AA45D7">
      <w:pPr>
        <w:pStyle w:val="Prrafodelista"/>
        <w:numPr>
          <w:ilvl w:val="0"/>
          <w:numId w:val="21"/>
        </w:numPr>
        <w:spacing w:line="480" w:lineRule="auto"/>
        <w:jc w:val="both"/>
        <w:rPr>
          <w:sz w:val="24"/>
          <w:szCs w:val="24"/>
          <w:lang w:val="es-AR"/>
        </w:rPr>
      </w:pPr>
      <w:r>
        <w:rPr>
          <w:sz w:val="24"/>
          <w:szCs w:val="24"/>
          <w:lang w:val="es-AR"/>
        </w:rPr>
        <w:t xml:space="preserve">Fajardo Fajardo </w:t>
      </w:r>
      <w:r w:rsidR="00AA4822">
        <w:rPr>
          <w:sz w:val="24"/>
          <w:szCs w:val="24"/>
          <w:lang w:val="es-AR"/>
        </w:rPr>
        <w:t>C.</w:t>
      </w:r>
      <w:r w:rsidR="002C6548" w:rsidRPr="00F370AE">
        <w:rPr>
          <w:sz w:val="24"/>
          <w:szCs w:val="24"/>
          <w:lang w:val="es-AR"/>
        </w:rPr>
        <w:t>(2000) “Estetización de la cultura ¿Pérdida del sentimiento sublime?” en Espéculo N° 16,  Revista de estudios literarios. Universidad Complutense de Madrid.</w:t>
      </w:r>
    </w:p>
    <w:p w:rsidR="003E35E3" w:rsidRPr="0061225A" w:rsidRDefault="003E35E3" w:rsidP="00AA45D7">
      <w:pPr>
        <w:pStyle w:val="Prrafodelista"/>
        <w:numPr>
          <w:ilvl w:val="0"/>
          <w:numId w:val="21"/>
        </w:numPr>
        <w:spacing w:line="480" w:lineRule="auto"/>
        <w:jc w:val="both"/>
        <w:rPr>
          <w:sz w:val="24"/>
          <w:szCs w:val="24"/>
          <w:lang w:val="es-AR"/>
        </w:rPr>
      </w:pPr>
      <w:r>
        <w:rPr>
          <w:sz w:val="24"/>
          <w:szCs w:val="24"/>
          <w:lang w:val="es-AR"/>
        </w:rPr>
        <w:t>Fidel, C. (2004) “Orientación y peculiaridades de la política económic</w:t>
      </w:r>
      <w:r w:rsidR="00D71560">
        <w:rPr>
          <w:sz w:val="24"/>
          <w:szCs w:val="24"/>
          <w:lang w:val="es-AR"/>
        </w:rPr>
        <w:t>a</w:t>
      </w:r>
      <w:r>
        <w:rPr>
          <w:sz w:val="24"/>
          <w:szCs w:val="24"/>
          <w:lang w:val="es-AR"/>
        </w:rPr>
        <w:t xml:space="preserve">, social y habitacional en la Argentina. La década del 90” en Cuenya B., </w:t>
      </w:r>
      <w:r w:rsidR="00093D98">
        <w:rPr>
          <w:sz w:val="24"/>
          <w:szCs w:val="24"/>
          <w:lang w:val="es-AR"/>
        </w:rPr>
        <w:t xml:space="preserve">C. Fidel, H. Herzer </w:t>
      </w:r>
      <w:r>
        <w:rPr>
          <w:sz w:val="24"/>
          <w:szCs w:val="24"/>
          <w:lang w:val="es-AR"/>
        </w:rPr>
        <w:t xml:space="preserve"> (coords.) </w:t>
      </w:r>
      <w:r w:rsidR="00221910" w:rsidRPr="00221910">
        <w:rPr>
          <w:i/>
          <w:sz w:val="24"/>
          <w:szCs w:val="24"/>
          <w:lang w:val="es-AR"/>
        </w:rPr>
        <w:t>Fragmentos sociales. Problemas urbanos de la Argentina</w:t>
      </w:r>
      <w:r w:rsidR="00221910">
        <w:rPr>
          <w:sz w:val="24"/>
          <w:szCs w:val="24"/>
          <w:lang w:val="es-AR"/>
        </w:rPr>
        <w:t>. Buenos Aires: Siglo XXI editores Argentina.</w:t>
      </w:r>
    </w:p>
    <w:p w:rsidR="002C6548" w:rsidRPr="0061225A" w:rsidRDefault="002C6548" w:rsidP="00AA45D7">
      <w:pPr>
        <w:pStyle w:val="Prrafodelista"/>
        <w:numPr>
          <w:ilvl w:val="0"/>
          <w:numId w:val="21"/>
        </w:numPr>
        <w:spacing w:line="480" w:lineRule="auto"/>
        <w:jc w:val="both"/>
        <w:rPr>
          <w:sz w:val="24"/>
          <w:szCs w:val="24"/>
          <w:lang w:val="es-AR"/>
        </w:rPr>
      </w:pPr>
      <w:r w:rsidRPr="0061225A">
        <w:rPr>
          <w:sz w:val="24"/>
          <w:szCs w:val="24"/>
          <w:lang w:val="es-AR"/>
        </w:rPr>
        <w:t xml:space="preserve">Forster, R. (2002) “La muerte del héroe” en </w:t>
      </w:r>
      <w:r w:rsidRPr="0061225A">
        <w:rPr>
          <w:i/>
          <w:sz w:val="24"/>
          <w:szCs w:val="24"/>
          <w:lang w:val="es-AR"/>
        </w:rPr>
        <w:t>Crítica y sospecha</w:t>
      </w:r>
      <w:r>
        <w:rPr>
          <w:sz w:val="24"/>
          <w:szCs w:val="24"/>
          <w:lang w:val="es-AR"/>
        </w:rPr>
        <w:t>.</w:t>
      </w:r>
      <w:r w:rsidRPr="0061225A">
        <w:rPr>
          <w:sz w:val="24"/>
          <w:szCs w:val="24"/>
          <w:lang w:val="es-AR"/>
        </w:rPr>
        <w:t xml:space="preserve"> Buenos Aires: Paidós </w:t>
      </w:r>
    </w:p>
    <w:p w:rsidR="002C6548" w:rsidRDefault="002C6548" w:rsidP="00AA45D7">
      <w:pPr>
        <w:pStyle w:val="Prrafodelista"/>
        <w:numPr>
          <w:ilvl w:val="0"/>
          <w:numId w:val="21"/>
        </w:numPr>
        <w:spacing w:line="480" w:lineRule="auto"/>
        <w:jc w:val="both"/>
        <w:rPr>
          <w:sz w:val="24"/>
          <w:szCs w:val="24"/>
          <w:lang w:val="es-AR"/>
        </w:rPr>
      </w:pPr>
      <w:r w:rsidRPr="0061225A">
        <w:rPr>
          <w:sz w:val="24"/>
          <w:szCs w:val="24"/>
          <w:lang w:val="es-AR"/>
        </w:rPr>
        <w:t xml:space="preserve">Fundación Avina (s/f) “Índice Multidimensional de la Pobreza: la pobreza se combate con riqueza de datos”  Recuperado de </w:t>
      </w:r>
      <w:hyperlink r:id="rId13" w:history="1">
        <w:r w:rsidR="000F741A" w:rsidRPr="009D6AD6">
          <w:rPr>
            <w:rStyle w:val="Hipervnculo"/>
            <w:sz w:val="24"/>
            <w:szCs w:val="24"/>
            <w:lang w:val="es-AR"/>
          </w:rPr>
          <w:t>www.avina.net/esp/9340/incotext-28/</w:t>
        </w:r>
      </w:hyperlink>
    </w:p>
    <w:p w:rsidR="002F02DD" w:rsidRPr="002A401F" w:rsidRDefault="002F02DD" w:rsidP="00AA45D7">
      <w:pPr>
        <w:pStyle w:val="Prrafodelista"/>
        <w:numPr>
          <w:ilvl w:val="0"/>
          <w:numId w:val="21"/>
        </w:numPr>
        <w:spacing w:line="480" w:lineRule="auto"/>
        <w:jc w:val="both"/>
        <w:rPr>
          <w:sz w:val="24"/>
          <w:szCs w:val="24"/>
          <w:lang w:val="en-US"/>
        </w:rPr>
      </w:pPr>
      <w:r w:rsidRPr="00392DA1">
        <w:rPr>
          <w:sz w:val="24"/>
          <w:szCs w:val="24"/>
          <w:lang w:val="es-AR"/>
        </w:rPr>
        <w:t>Garcés, P.</w:t>
      </w:r>
      <w:r w:rsidR="00392DA1" w:rsidRPr="00392DA1">
        <w:rPr>
          <w:sz w:val="24"/>
          <w:szCs w:val="24"/>
          <w:lang w:val="es-AR"/>
        </w:rPr>
        <w:t>; C. Blitvich; N. Lorenzo-Dus</w:t>
      </w:r>
      <w:r w:rsidR="00054044">
        <w:rPr>
          <w:sz w:val="24"/>
          <w:szCs w:val="24"/>
          <w:lang w:val="es-AR"/>
        </w:rPr>
        <w:t xml:space="preserve"> </w:t>
      </w:r>
      <w:r w:rsidR="00D71560">
        <w:rPr>
          <w:sz w:val="24"/>
          <w:szCs w:val="24"/>
        </w:rPr>
        <w:t>(2013) “Reality televisio</w:t>
      </w:r>
      <w:r w:rsidRPr="0001738C">
        <w:rPr>
          <w:sz w:val="24"/>
          <w:szCs w:val="24"/>
        </w:rPr>
        <w:t xml:space="preserve">n: a discourse analytical </w:t>
      </w:r>
      <w:r w:rsidR="00F323AD">
        <w:rPr>
          <w:sz w:val="24"/>
          <w:szCs w:val="24"/>
        </w:rPr>
        <w:t>perspective” en Lorenzo-Dus N.;</w:t>
      </w:r>
      <w:r w:rsidRPr="0001738C">
        <w:rPr>
          <w:sz w:val="24"/>
          <w:szCs w:val="24"/>
        </w:rPr>
        <w:t xml:space="preserve"> P.Blitvich (eds.) </w:t>
      </w:r>
      <w:r w:rsidRPr="002A401F">
        <w:rPr>
          <w:i/>
          <w:sz w:val="24"/>
          <w:szCs w:val="24"/>
          <w:lang w:val="en-US"/>
        </w:rPr>
        <w:t xml:space="preserve">Real talk: Reality Television and Discourse Analysis in Action. </w:t>
      </w:r>
      <w:r w:rsidRPr="002A401F">
        <w:rPr>
          <w:sz w:val="24"/>
          <w:szCs w:val="24"/>
          <w:lang w:val="en-US"/>
        </w:rPr>
        <w:t>London: Palgrave Macmillan.</w:t>
      </w:r>
    </w:p>
    <w:p w:rsidR="002C6548" w:rsidRDefault="002C6548" w:rsidP="00AA45D7">
      <w:pPr>
        <w:pStyle w:val="Prrafodelista"/>
        <w:numPr>
          <w:ilvl w:val="0"/>
          <w:numId w:val="21"/>
        </w:numPr>
        <w:spacing w:line="480" w:lineRule="auto"/>
        <w:jc w:val="both"/>
        <w:rPr>
          <w:sz w:val="24"/>
          <w:szCs w:val="24"/>
          <w:lang w:val="es-AR"/>
        </w:rPr>
      </w:pPr>
      <w:r w:rsidRPr="0061225A">
        <w:rPr>
          <w:sz w:val="24"/>
          <w:szCs w:val="24"/>
          <w:lang w:val="es-AR"/>
        </w:rPr>
        <w:t>García Canclini</w:t>
      </w:r>
      <w:r w:rsidR="00392DA1">
        <w:rPr>
          <w:sz w:val="24"/>
          <w:szCs w:val="24"/>
          <w:lang w:val="es-AR"/>
        </w:rPr>
        <w:t>,</w:t>
      </w:r>
      <w:r w:rsidRPr="0061225A">
        <w:rPr>
          <w:sz w:val="24"/>
          <w:szCs w:val="24"/>
          <w:lang w:val="es-AR"/>
        </w:rPr>
        <w:t xml:space="preserve"> N. (2002) </w:t>
      </w:r>
      <w:r w:rsidRPr="0061225A">
        <w:rPr>
          <w:i/>
          <w:sz w:val="24"/>
          <w:szCs w:val="24"/>
          <w:lang w:val="es-AR"/>
        </w:rPr>
        <w:t>LATINOAMERICAN</w:t>
      </w:r>
      <w:r>
        <w:rPr>
          <w:i/>
          <w:sz w:val="24"/>
          <w:szCs w:val="24"/>
          <w:lang w:val="es-AR"/>
        </w:rPr>
        <w:t>OS buscando lugar en este siglo.</w:t>
      </w:r>
      <w:r w:rsidRPr="0061225A">
        <w:rPr>
          <w:sz w:val="24"/>
          <w:szCs w:val="24"/>
          <w:lang w:val="es-AR"/>
        </w:rPr>
        <w:t>Buenos Aires: Paidós.</w:t>
      </w:r>
    </w:p>
    <w:p w:rsidR="0039074F" w:rsidRPr="00D86760" w:rsidRDefault="0039074F" w:rsidP="00AA45D7">
      <w:pPr>
        <w:pStyle w:val="Prrafodelista"/>
        <w:numPr>
          <w:ilvl w:val="0"/>
          <w:numId w:val="21"/>
        </w:numPr>
        <w:spacing w:line="480" w:lineRule="auto"/>
        <w:jc w:val="both"/>
        <w:rPr>
          <w:sz w:val="24"/>
          <w:szCs w:val="24"/>
          <w:lang w:val="pt-BR"/>
        </w:rPr>
      </w:pPr>
      <w:r w:rsidRPr="00D86760">
        <w:rPr>
          <w:sz w:val="24"/>
          <w:szCs w:val="24"/>
          <w:lang w:val="pt-BR"/>
        </w:rPr>
        <w:lastRenderedPageBreak/>
        <w:t>Garcí</w:t>
      </w:r>
      <w:r w:rsidR="00D86760">
        <w:rPr>
          <w:sz w:val="24"/>
          <w:szCs w:val="24"/>
          <w:lang w:val="pt-BR"/>
        </w:rPr>
        <w:t>a</w:t>
      </w:r>
      <w:r w:rsidR="00054044">
        <w:rPr>
          <w:sz w:val="24"/>
          <w:szCs w:val="24"/>
          <w:lang w:val="pt-BR"/>
        </w:rPr>
        <w:t xml:space="preserve"> </w:t>
      </w:r>
      <w:r w:rsidRPr="00D86760">
        <w:rPr>
          <w:sz w:val="24"/>
          <w:szCs w:val="24"/>
          <w:lang w:val="pt-BR"/>
        </w:rPr>
        <w:t>Da Silva, D. (2008) “A Pobreza no</w:t>
      </w:r>
      <w:r w:rsidR="00296979" w:rsidRPr="00D86760">
        <w:rPr>
          <w:sz w:val="24"/>
          <w:szCs w:val="24"/>
          <w:lang w:val="pt-BR"/>
        </w:rPr>
        <w:t xml:space="preserve"> Contexto Brasileiro da </w:t>
      </w:r>
      <w:r w:rsidR="00E704E7" w:rsidRPr="00D86760">
        <w:rPr>
          <w:sz w:val="24"/>
          <w:szCs w:val="24"/>
          <w:lang w:val="pt-BR"/>
        </w:rPr>
        <w:t>Exclusão</w:t>
      </w:r>
      <w:r w:rsidR="002D66BC" w:rsidRPr="00D86760">
        <w:rPr>
          <w:sz w:val="24"/>
          <w:szCs w:val="24"/>
          <w:lang w:val="pt-BR"/>
        </w:rPr>
        <w:t xml:space="preserve"> Económica e Social a </w:t>
      </w:r>
      <w:r w:rsidRPr="00D86760">
        <w:rPr>
          <w:sz w:val="24"/>
          <w:szCs w:val="24"/>
          <w:lang w:val="pt-BR"/>
        </w:rPr>
        <w:t>ruptura familiar” en Pardo (coord.) Discurso&amp; Sociedad, ISSN-e 1887-4606 Vol.2, N°2.</w:t>
      </w:r>
    </w:p>
    <w:p w:rsidR="00DB50CE" w:rsidRDefault="00C51BF7" w:rsidP="00AA45D7">
      <w:pPr>
        <w:pStyle w:val="Prrafodelista"/>
        <w:numPr>
          <w:ilvl w:val="0"/>
          <w:numId w:val="21"/>
        </w:numPr>
        <w:spacing w:line="480" w:lineRule="auto"/>
        <w:jc w:val="both"/>
        <w:rPr>
          <w:sz w:val="24"/>
          <w:szCs w:val="24"/>
          <w:lang w:val="pt-BR"/>
        </w:rPr>
      </w:pPr>
      <w:r>
        <w:rPr>
          <w:sz w:val="24"/>
          <w:szCs w:val="24"/>
          <w:lang w:val="pt-BR"/>
        </w:rPr>
        <w:t>Garci</w:t>
      </w:r>
      <w:r w:rsidR="00DB50CE" w:rsidRPr="003B4B33">
        <w:rPr>
          <w:sz w:val="24"/>
          <w:szCs w:val="24"/>
          <w:lang w:val="pt-BR"/>
        </w:rPr>
        <w:t xml:space="preserve">a Da </w:t>
      </w:r>
      <w:r w:rsidR="003B4B33">
        <w:rPr>
          <w:sz w:val="24"/>
          <w:szCs w:val="24"/>
          <w:lang w:val="pt-BR"/>
        </w:rPr>
        <w:t>Silva, D. (2009) “</w:t>
      </w:r>
      <w:r w:rsidR="007503A0">
        <w:rPr>
          <w:sz w:val="24"/>
          <w:szCs w:val="24"/>
          <w:lang w:val="pt-BR"/>
        </w:rPr>
        <w:t>Representações</w:t>
      </w:r>
      <w:r w:rsidR="003B4B33">
        <w:rPr>
          <w:sz w:val="24"/>
          <w:szCs w:val="24"/>
          <w:lang w:val="pt-BR"/>
        </w:rPr>
        <w:t xml:space="preserve">da pobreza e dominação </w:t>
      </w:r>
      <w:r w:rsidR="0065142D">
        <w:rPr>
          <w:sz w:val="24"/>
          <w:szCs w:val="24"/>
          <w:lang w:val="pt-BR"/>
        </w:rPr>
        <w:t xml:space="preserve">na mídia”. In </w:t>
      </w:r>
      <w:r w:rsidR="00093D98">
        <w:rPr>
          <w:sz w:val="24"/>
          <w:szCs w:val="24"/>
          <w:lang w:val="pt-BR"/>
        </w:rPr>
        <w:t>García Da Silva D.;</w:t>
      </w:r>
      <w:r w:rsidR="00093D98" w:rsidRPr="003B4B33">
        <w:rPr>
          <w:sz w:val="24"/>
          <w:szCs w:val="24"/>
          <w:lang w:val="pt-BR"/>
        </w:rPr>
        <w:t>M.C</w:t>
      </w:r>
      <w:r w:rsidR="00093D98">
        <w:rPr>
          <w:sz w:val="24"/>
          <w:szCs w:val="24"/>
          <w:lang w:val="pt-BR"/>
        </w:rPr>
        <w:t>.</w:t>
      </w:r>
      <w:r w:rsidR="00DB50CE" w:rsidRPr="003B4B33">
        <w:rPr>
          <w:sz w:val="24"/>
          <w:szCs w:val="24"/>
          <w:lang w:val="pt-BR"/>
        </w:rPr>
        <w:t>Leal</w:t>
      </w:r>
      <w:r w:rsidR="00093D98">
        <w:rPr>
          <w:sz w:val="24"/>
          <w:szCs w:val="24"/>
          <w:lang w:val="pt-BR"/>
        </w:rPr>
        <w:t>;</w:t>
      </w:r>
      <w:r w:rsidR="00E704E7" w:rsidRPr="003B4B33">
        <w:rPr>
          <w:sz w:val="24"/>
          <w:szCs w:val="24"/>
          <w:lang w:val="pt-BR"/>
        </w:rPr>
        <w:t xml:space="preserve">M.C.D. </w:t>
      </w:r>
      <w:r w:rsidR="00DB50CE" w:rsidRPr="003B4B33">
        <w:rPr>
          <w:sz w:val="24"/>
          <w:szCs w:val="24"/>
          <w:lang w:val="pt-BR"/>
        </w:rPr>
        <w:t xml:space="preserve">Pacheco (orgs) </w:t>
      </w:r>
      <w:r w:rsidR="00DB50CE" w:rsidRPr="007503A0">
        <w:rPr>
          <w:i/>
          <w:sz w:val="24"/>
          <w:szCs w:val="24"/>
          <w:lang w:val="pt-BR"/>
        </w:rPr>
        <w:t>Discurso em questao:</w:t>
      </w:r>
      <w:r w:rsidR="002D66BC">
        <w:rPr>
          <w:i/>
          <w:sz w:val="24"/>
          <w:szCs w:val="24"/>
          <w:lang w:val="pt-BR"/>
        </w:rPr>
        <w:t xml:space="preserve"> representação,</w:t>
      </w:r>
      <w:r w:rsidR="00DB50CE" w:rsidRPr="007503A0">
        <w:rPr>
          <w:i/>
          <w:sz w:val="24"/>
          <w:szCs w:val="24"/>
          <w:lang w:val="pt-BR"/>
        </w:rPr>
        <w:t xml:space="preserve"> g</w:t>
      </w:r>
      <w:r w:rsidR="00296979" w:rsidRPr="007503A0">
        <w:rPr>
          <w:i/>
          <w:sz w:val="24"/>
          <w:szCs w:val="24"/>
          <w:lang w:val="pt-BR"/>
        </w:rPr>
        <w:t>enero, identidade, discriminação</w:t>
      </w:r>
      <w:r w:rsidR="007503A0">
        <w:rPr>
          <w:sz w:val="24"/>
          <w:szCs w:val="24"/>
          <w:lang w:val="pt-BR"/>
        </w:rPr>
        <w:t>, p</w:t>
      </w:r>
      <w:r w:rsidR="00DB50CE" w:rsidRPr="003B4B33">
        <w:rPr>
          <w:sz w:val="24"/>
          <w:szCs w:val="24"/>
          <w:lang w:val="pt-BR"/>
        </w:rPr>
        <w:t>p. 63-74. Goiania: Canone Editorial.</w:t>
      </w:r>
    </w:p>
    <w:p w:rsidR="00C51BF7" w:rsidRDefault="00C51BF7" w:rsidP="00AA45D7">
      <w:pPr>
        <w:pStyle w:val="Prrafodelista"/>
        <w:numPr>
          <w:ilvl w:val="0"/>
          <w:numId w:val="21"/>
        </w:numPr>
        <w:spacing w:line="480" w:lineRule="auto"/>
        <w:jc w:val="both"/>
        <w:rPr>
          <w:sz w:val="24"/>
          <w:szCs w:val="24"/>
        </w:rPr>
      </w:pPr>
      <w:r>
        <w:rPr>
          <w:sz w:val="24"/>
          <w:szCs w:val="24"/>
          <w:lang w:val="pt-BR"/>
        </w:rPr>
        <w:t>Garcia Da Silva D. (2015) “A política da desigualdade no Brasil: adolescentes</w:t>
      </w:r>
      <w:r w:rsidR="00283564">
        <w:rPr>
          <w:sz w:val="24"/>
          <w:szCs w:val="24"/>
          <w:lang w:val="pt-BR"/>
        </w:rPr>
        <w:t xml:space="preserve"> em situação de rua”</w:t>
      </w:r>
      <w:r w:rsidR="0065142D">
        <w:rPr>
          <w:sz w:val="24"/>
          <w:szCs w:val="24"/>
          <w:lang w:val="pt-BR"/>
        </w:rPr>
        <w:t xml:space="preserve">. In </w:t>
      </w:r>
      <w:r w:rsidR="00283564">
        <w:rPr>
          <w:sz w:val="24"/>
          <w:szCs w:val="24"/>
          <w:lang w:val="pt-BR"/>
        </w:rPr>
        <w:t xml:space="preserve">Lara G. e R. Limberti (orgs) </w:t>
      </w:r>
      <w:r w:rsidR="00283564" w:rsidRPr="00283564">
        <w:rPr>
          <w:i/>
          <w:sz w:val="24"/>
          <w:szCs w:val="24"/>
          <w:lang w:val="pt-BR"/>
        </w:rPr>
        <w:t>Discurso e desigualdade social</w:t>
      </w:r>
      <w:r w:rsidR="00283564">
        <w:rPr>
          <w:i/>
          <w:sz w:val="24"/>
          <w:szCs w:val="24"/>
          <w:lang w:val="pt-BR"/>
        </w:rPr>
        <w:t xml:space="preserve">. </w:t>
      </w:r>
      <w:r w:rsidR="00283564" w:rsidRPr="00283564">
        <w:rPr>
          <w:sz w:val="24"/>
          <w:szCs w:val="24"/>
        </w:rPr>
        <w:t>São Paulo: Contexto. 206 pp. ISBM 978-85-7244-889-5</w:t>
      </w:r>
    </w:p>
    <w:p w:rsidR="00FC216A" w:rsidRPr="00C12866" w:rsidRDefault="00FC216A" w:rsidP="00AA45D7">
      <w:pPr>
        <w:pStyle w:val="Prrafodelista"/>
        <w:numPr>
          <w:ilvl w:val="0"/>
          <w:numId w:val="21"/>
        </w:numPr>
        <w:spacing w:line="480" w:lineRule="auto"/>
        <w:jc w:val="both"/>
        <w:rPr>
          <w:sz w:val="24"/>
          <w:szCs w:val="24"/>
        </w:rPr>
      </w:pPr>
      <w:r w:rsidRPr="00FC216A">
        <w:rPr>
          <w:sz w:val="24"/>
          <w:szCs w:val="24"/>
          <w:lang w:val="pt-BR"/>
        </w:rPr>
        <w:t>Garc</w:t>
      </w:r>
      <w:r>
        <w:rPr>
          <w:sz w:val="24"/>
          <w:szCs w:val="24"/>
          <w:lang w:val="pt-BR"/>
        </w:rPr>
        <w:t>i</w:t>
      </w:r>
      <w:r w:rsidR="00093D98">
        <w:rPr>
          <w:sz w:val="24"/>
          <w:szCs w:val="24"/>
          <w:lang w:val="pt-BR"/>
        </w:rPr>
        <w:t>a Da Silva D.;</w:t>
      </w:r>
      <w:r>
        <w:rPr>
          <w:sz w:val="24"/>
          <w:szCs w:val="24"/>
          <w:lang w:val="pt-BR"/>
        </w:rPr>
        <w:t xml:space="preserve"> M.C. Santos Freitas-Escórcio (2015</w:t>
      </w:r>
      <w:r w:rsidR="002D171B">
        <w:rPr>
          <w:sz w:val="24"/>
          <w:szCs w:val="24"/>
          <w:lang w:val="pt-BR"/>
        </w:rPr>
        <w:t>) “Política de identidades e desigualdades sociais: Pobreza no co</w:t>
      </w:r>
      <w:r w:rsidR="0065142D">
        <w:rPr>
          <w:sz w:val="24"/>
          <w:szCs w:val="24"/>
          <w:lang w:val="pt-BR"/>
        </w:rPr>
        <w:t xml:space="preserve">ntexto brasileiro pós-ditadura”. </w:t>
      </w:r>
      <w:r w:rsidR="002D171B" w:rsidRPr="00C12866">
        <w:rPr>
          <w:i/>
          <w:sz w:val="24"/>
          <w:szCs w:val="24"/>
        </w:rPr>
        <w:t xml:space="preserve">Revista Latinoamericana de los Estudios del Discurso. </w:t>
      </w:r>
      <w:r w:rsidR="002D171B" w:rsidRPr="00C12866">
        <w:rPr>
          <w:sz w:val="24"/>
          <w:szCs w:val="24"/>
        </w:rPr>
        <w:t>Vol.15 N° 2pp.219-238.Buenos Aires: Fernando Coscarelli Ed.</w:t>
      </w:r>
    </w:p>
    <w:p w:rsidR="00344D71" w:rsidRDefault="00344D71" w:rsidP="00AA45D7">
      <w:pPr>
        <w:pStyle w:val="Prrafodelista"/>
        <w:numPr>
          <w:ilvl w:val="0"/>
          <w:numId w:val="21"/>
        </w:numPr>
        <w:spacing w:line="480" w:lineRule="auto"/>
        <w:jc w:val="both"/>
        <w:rPr>
          <w:sz w:val="24"/>
          <w:szCs w:val="24"/>
          <w:lang w:val="es-AR"/>
        </w:rPr>
      </w:pPr>
      <w:r w:rsidRPr="00283564">
        <w:rPr>
          <w:sz w:val="24"/>
          <w:szCs w:val="24"/>
        </w:rPr>
        <w:t>Ghio, E.</w:t>
      </w:r>
      <w:r w:rsidR="00093D98">
        <w:rPr>
          <w:sz w:val="24"/>
          <w:szCs w:val="24"/>
        </w:rPr>
        <w:t xml:space="preserve">; </w:t>
      </w:r>
      <w:r w:rsidR="009946EB" w:rsidRPr="00283564">
        <w:rPr>
          <w:sz w:val="24"/>
          <w:szCs w:val="24"/>
        </w:rPr>
        <w:t xml:space="preserve">M.D. </w:t>
      </w:r>
      <w:r w:rsidR="00AA4822" w:rsidRPr="00283564">
        <w:rPr>
          <w:sz w:val="24"/>
          <w:szCs w:val="24"/>
        </w:rPr>
        <w:t>Fernández</w:t>
      </w:r>
      <w:r w:rsidR="00054044">
        <w:rPr>
          <w:sz w:val="24"/>
          <w:szCs w:val="24"/>
        </w:rPr>
        <w:t xml:space="preserve"> </w:t>
      </w:r>
      <w:r w:rsidR="00AA4822" w:rsidRPr="00283564">
        <w:rPr>
          <w:sz w:val="24"/>
          <w:szCs w:val="24"/>
        </w:rPr>
        <w:t xml:space="preserve">(2008) </w:t>
      </w:r>
      <w:r w:rsidR="00AA4822" w:rsidRPr="00283564">
        <w:rPr>
          <w:i/>
          <w:sz w:val="24"/>
          <w:szCs w:val="24"/>
        </w:rPr>
        <w:t>Lingüística Sistémico Funcional. Aplicaciones a la lengua española.</w:t>
      </w:r>
      <w:r w:rsidR="00AA4822" w:rsidRPr="00283564">
        <w:rPr>
          <w:sz w:val="24"/>
          <w:szCs w:val="24"/>
        </w:rPr>
        <w:t xml:space="preserve"> Santa </w:t>
      </w:r>
      <w:r w:rsidR="00AA4822" w:rsidRPr="00296979">
        <w:rPr>
          <w:sz w:val="24"/>
          <w:szCs w:val="24"/>
          <w:lang w:val="pt-BR"/>
        </w:rPr>
        <w:t>Fe: Universidad Nacio</w:t>
      </w:r>
      <w:r w:rsidR="00AA4822">
        <w:rPr>
          <w:sz w:val="24"/>
          <w:szCs w:val="24"/>
          <w:lang w:val="es-AR"/>
        </w:rPr>
        <w:t>nal del Litoral, Waldhuter Editores.</w:t>
      </w:r>
    </w:p>
    <w:p w:rsidR="00392DA1" w:rsidRPr="00392DA1" w:rsidRDefault="00392DA1" w:rsidP="00AA45D7">
      <w:pPr>
        <w:pStyle w:val="Prrafodelista"/>
        <w:numPr>
          <w:ilvl w:val="0"/>
          <w:numId w:val="21"/>
        </w:numPr>
        <w:spacing w:line="480" w:lineRule="auto"/>
        <w:jc w:val="both"/>
        <w:rPr>
          <w:sz w:val="24"/>
          <w:szCs w:val="24"/>
          <w:lang w:val="en-US"/>
        </w:rPr>
      </w:pPr>
      <w:r w:rsidRPr="00392DA1">
        <w:rPr>
          <w:sz w:val="24"/>
          <w:szCs w:val="24"/>
          <w:lang w:val="en-US"/>
        </w:rPr>
        <w:t xml:space="preserve">Glaser, B. G.; A.L. Strauss (1967) </w:t>
      </w:r>
      <w:r w:rsidRPr="00392DA1">
        <w:rPr>
          <w:i/>
          <w:sz w:val="24"/>
          <w:szCs w:val="24"/>
          <w:lang w:val="en-US"/>
        </w:rPr>
        <w:t xml:space="preserve">The discovery of grounded theory: Strategies for qualitative research. </w:t>
      </w:r>
      <w:r>
        <w:rPr>
          <w:sz w:val="24"/>
          <w:szCs w:val="24"/>
          <w:lang w:val="en-US"/>
        </w:rPr>
        <w:t>Chicago: Aldine.</w:t>
      </w:r>
    </w:p>
    <w:p w:rsidR="002C6548" w:rsidRDefault="002C6548" w:rsidP="00AA45D7">
      <w:pPr>
        <w:pStyle w:val="Prrafodelista"/>
        <w:numPr>
          <w:ilvl w:val="0"/>
          <w:numId w:val="21"/>
        </w:numPr>
        <w:spacing w:line="480" w:lineRule="auto"/>
        <w:jc w:val="both"/>
        <w:rPr>
          <w:sz w:val="24"/>
          <w:szCs w:val="24"/>
          <w:lang w:val="es-AR"/>
        </w:rPr>
      </w:pPr>
      <w:r w:rsidRPr="0061225A">
        <w:rPr>
          <w:sz w:val="24"/>
          <w:szCs w:val="24"/>
          <w:lang w:val="es-AR"/>
        </w:rPr>
        <w:t xml:space="preserve">Glusberg, J. (1993) “El estallido de la Posmodernidad: Ciencia y saber” en </w:t>
      </w:r>
      <w:r>
        <w:rPr>
          <w:i/>
          <w:sz w:val="24"/>
          <w:szCs w:val="24"/>
          <w:lang w:val="es-AR"/>
        </w:rPr>
        <w:t>Moderno/Postmoderno.</w:t>
      </w:r>
      <w:r w:rsidRPr="0061225A">
        <w:rPr>
          <w:sz w:val="24"/>
          <w:szCs w:val="24"/>
          <w:lang w:val="es-AR"/>
        </w:rPr>
        <w:t xml:space="preserve"> Buenos Aires: EMECE Editores.</w:t>
      </w:r>
    </w:p>
    <w:p w:rsidR="006613E9" w:rsidRDefault="006613E9" w:rsidP="00AA45D7">
      <w:pPr>
        <w:pStyle w:val="Prrafodelista"/>
        <w:numPr>
          <w:ilvl w:val="0"/>
          <w:numId w:val="21"/>
        </w:numPr>
        <w:spacing w:line="480" w:lineRule="auto"/>
        <w:jc w:val="both"/>
        <w:rPr>
          <w:sz w:val="24"/>
          <w:szCs w:val="24"/>
          <w:lang w:val="en-US"/>
        </w:rPr>
      </w:pPr>
      <w:r w:rsidRPr="006613E9">
        <w:rPr>
          <w:sz w:val="24"/>
          <w:szCs w:val="24"/>
          <w:lang w:val="en-US"/>
        </w:rPr>
        <w:t xml:space="preserve">Goffman, E. (1959) </w:t>
      </w:r>
      <w:r w:rsidR="00B755F5">
        <w:rPr>
          <w:i/>
          <w:sz w:val="24"/>
          <w:szCs w:val="24"/>
          <w:lang w:val="en-US"/>
        </w:rPr>
        <w:t xml:space="preserve">The </w:t>
      </w:r>
      <w:r w:rsidRPr="00237234">
        <w:rPr>
          <w:i/>
          <w:sz w:val="24"/>
          <w:szCs w:val="24"/>
          <w:lang w:val="en-US"/>
        </w:rPr>
        <w:t>Pre</w:t>
      </w:r>
      <w:r w:rsidR="00237234" w:rsidRPr="00237234">
        <w:rPr>
          <w:i/>
          <w:sz w:val="24"/>
          <w:szCs w:val="24"/>
          <w:lang w:val="en-US"/>
        </w:rPr>
        <w:t>s</w:t>
      </w:r>
      <w:r w:rsidRPr="00237234">
        <w:rPr>
          <w:i/>
          <w:sz w:val="24"/>
          <w:szCs w:val="24"/>
          <w:lang w:val="en-US"/>
        </w:rPr>
        <w:t>entation of Self in Everyday Life</w:t>
      </w:r>
      <w:r w:rsidR="00237234" w:rsidRPr="00237234">
        <w:rPr>
          <w:i/>
          <w:sz w:val="24"/>
          <w:szCs w:val="24"/>
          <w:lang w:val="en-US"/>
        </w:rPr>
        <w:t>.</w:t>
      </w:r>
      <w:r w:rsidR="00237234" w:rsidRPr="00237234">
        <w:rPr>
          <w:sz w:val="24"/>
          <w:szCs w:val="24"/>
          <w:lang w:val="en-US"/>
        </w:rPr>
        <w:t>New York: Anchor Books.</w:t>
      </w:r>
    </w:p>
    <w:p w:rsidR="00237234" w:rsidRPr="00237234" w:rsidRDefault="00237234" w:rsidP="00AA45D7">
      <w:pPr>
        <w:pStyle w:val="Prrafodelista"/>
        <w:numPr>
          <w:ilvl w:val="0"/>
          <w:numId w:val="21"/>
        </w:numPr>
        <w:spacing w:line="480" w:lineRule="auto"/>
        <w:jc w:val="both"/>
        <w:rPr>
          <w:sz w:val="24"/>
          <w:szCs w:val="24"/>
          <w:lang w:val="en-US"/>
        </w:rPr>
      </w:pPr>
      <w:r>
        <w:rPr>
          <w:sz w:val="24"/>
          <w:szCs w:val="24"/>
          <w:lang w:val="en-US"/>
        </w:rPr>
        <w:lastRenderedPageBreak/>
        <w:t xml:space="preserve">Goffman, E. (1963) </w:t>
      </w:r>
      <w:r w:rsidR="007A1756">
        <w:rPr>
          <w:sz w:val="24"/>
          <w:szCs w:val="24"/>
          <w:lang w:val="en-US"/>
        </w:rPr>
        <w:t>“</w:t>
      </w:r>
      <w:r>
        <w:rPr>
          <w:sz w:val="24"/>
          <w:szCs w:val="24"/>
          <w:lang w:val="en-US"/>
        </w:rPr>
        <w:t>Stigma and social identity</w:t>
      </w:r>
      <w:r w:rsidR="007A1756">
        <w:rPr>
          <w:sz w:val="24"/>
          <w:szCs w:val="24"/>
          <w:lang w:val="en-US"/>
        </w:rPr>
        <w:t>”</w:t>
      </w:r>
      <w:r w:rsidR="00054044">
        <w:rPr>
          <w:sz w:val="24"/>
          <w:szCs w:val="24"/>
          <w:lang w:val="en-US"/>
        </w:rPr>
        <w:t xml:space="preserve"> </w:t>
      </w:r>
      <w:r>
        <w:rPr>
          <w:sz w:val="24"/>
          <w:szCs w:val="24"/>
          <w:lang w:val="en-US"/>
        </w:rPr>
        <w:t xml:space="preserve">in </w:t>
      </w:r>
      <w:r w:rsidRPr="007A1756">
        <w:rPr>
          <w:i/>
          <w:sz w:val="24"/>
          <w:szCs w:val="24"/>
          <w:lang w:val="en-US"/>
        </w:rPr>
        <w:t>Stigma</w:t>
      </w:r>
      <w:r w:rsidR="007A1756">
        <w:rPr>
          <w:i/>
          <w:sz w:val="24"/>
          <w:szCs w:val="24"/>
          <w:lang w:val="en-US"/>
        </w:rPr>
        <w:t>. Note</w:t>
      </w:r>
      <w:r w:rsidR="007A1756" w:rsidRPr="007A1756">
        <w:rPr>
          <w:i/>
          <w:sz w:val="24"/>
          <w:szCs w:val="24"/>
          <w:lang w:val="en-US"/>
        </w:rPr>
        <w:t>s on the Managementof Spoiled I</w:t>
      </w:r>
      <w:r w:rsidRPr="007A1756">
        <w:rPr>
          <w:i/>
          <w:sz w:val="24"/>
          <w:szCs w:val="24"/>
          <w:lang w:val="en-US"/>
        </w:rPr>
        <w:t>dentity</w:t>
      </w:r>
      <w:r>
        <w:rPr>
          <w:sz w:val="24"/>
          <w:szCs w:val="24"/>
          <w:lang w:val="en-US"/>
        </w:rPr>
        <w:t>.</w:t>
      </w:r>
      <w:r w:rsidR="007A1756">
        <w:rPr>
          <w:sz w:val="24"/>
          <w:szCs w:val="24"/>
          <w:lang w:val="en-US"/>
        </w:rPr>
        <w:t>New York: Simon &amp; Shuster</w:t>
      </w:r>
      <w:r w:rsidR="00AA4822">
        <w:rPr>
          <w:sz w:val="24"/>
          <w:szCs w:val="24"/>
          <w:lang w:val="en-US"/>
        </w:rPr>
        <w:t>.</w:t>
      </w:r>
    </w:p>
    <w:p w:rsidR="002C6548" w:rsidRPr="00AA4822" w:rsidRDefault="002C6548" w:rsidP="00AA45D7">
      <w:pPr>
        <w:pStyle w:val="Prrafodelista"/>
        <w:numPr>
          <w:ilvl w:val="0"/>
          <w:numId w:val="21"/>
        </w:numPr>
        <w:spacing w:line="480" w:lineRule="auto"/>
        <w:jc w:val="both"/>
        <w:rPr>
          <w:sz w:val="24"/>
          <w:szCs w:val="24"/>
          <w:lang w:val="en-US"/>
        </w:rPr>
      </w:pPr>
      <w:r w:rsidRPr="00330918">
        <w:rPr>
          <w:sz w:val="24"/>
          <w:szCs w:val="24"/>
          <w:lang w:val="en-US"/>
        </w:rPr>
        <w:t xml:space="preserve">Goffman, E. (1967) “On Face work” in </w:t>
      </w:r>
      <w:r w:rsidRPr="00330918">
        <w:rPr>
          <w:i/>
          <w:sz w:val="24"/>
          <w:szCs w:val="24"/>
          <w:lang w:val="en-US"/>
        </w:rPr>
        <w:t xml:space="preserve">Interactional ritual. Essays on Face-to face behavior. </w:t>
      </w:r>
      <w:r w:rsidRPr="00AA4822">
        <w:rPr>
          <w:sz w:val="24"/>
          <w:szCs w:val="24"/>
          <w:lang w:val="en-US"/>
        </w:rPr>
        <w:t>New York: Pantheon.</w:t>
      </w:r>
    </w:p>
    <w:p w:rsidR="00237234" w:rsidRPr="00237234" w:rsidRDefault="00237234" w:rsidP="00AA45D7">
      <w:pPr>
        <w:pStyle w:val="Prrafodelista"/>
        <w:numPr>
          <w:ilvl w:val="0"/>
          <w:numId w:val="21"/>
        </w:numPr>
        <w:spacing w:line="480" w:lineRule="auto"/>
        <w:jc w:val="both"/>
        <w:rPr>
          <w:sz w:val="24"/>
          <w:szCs w:val="24"/>
          <w:lang w:val="en-US"/>
        </w:rPr>
      </w:pPr>
      <w:r w:rsidRPr="00237234">
        <w:rPr>
          <w:sz w:val="24"/>
          <w:szCs w:val="24"/>
          <w:lang w:val="en-US"/>
        </w:rPr>
        <w:t xml:space="preserve">Goffman E. (1974) </w:t>
      </w:r>
      <w:r w:rsidRPr="00237234">
        <w:rPr>
          <w:i/>
          <w:sz w:val="24"/>
          <w:szCs w:val="24"/>
          <w:lang w:val="en-US"/>
        </w:rPr>
        <w:t xml:space="preserve">Frame Analysis: An Essay on the Organization of Experience. </w:t>
      </w:r>
      <w:r w:rsidRPr="00237234">
        <w:rPr>
          <w:sz w:val="24"/>
          <w:szCs w:val="24"/>
          <w:lang w:val="en-US"/>
        </w:rPr>
        <w:t xml:space="preserve">New York: Harper </w:t>
      </w:r>
      <w:r w:rsidR="007A1756">
        <w:rPr>
          <w:sz w:val="24"/>
          <w:szCs w:val="24"/>
          <w:lang w:val="en-US"/>
        </w:rPr>
        <w:t>&amp;</w:t>
      </w:r>
      <w:r w:rsidRPr="00237234">
        <w:rPr>
          <w:sz w:val="24"/>
          <w:szCs w:val="24"/>
          <w:lang w:val="en-US"/>
        </w:rPr>
        <w:t xml:space="preserve"> Row.</w:t>
      </w:r>
    </w:p>
    <w:p w:rsidR="002C6548" w:rsidRPr="0061225A" w:rsidRDefault="002C6548" w:rsidP="00AA45D7">
      <w:pPr>
        <w:pStyle w:val="Prrafodelista"/>
        <w:numPr>
          <w:ilvl w:val="0"/>
          <w:numId w:val="21"/>
        </w:numPr>
        <w:spacing w:line="480" w:lineRule="auto"/>
        <w:jc w:val="both"/>
        <w:rPr>
          <w:sz w:val="24"/>
          <w:szCs w:val="24"/>
          <w:lang w:val="es-AR"/>
        </w:rPr>
      </w:pPr>
      <w:r w:rsidRPr="0061225A">
        <w:rPr>
          <w:sz w:val="24"/>
          <w:szCs w:val="24"/>
          <w:lang w:val="es-AR"/>
        </w:rPr>
        <w:t xml:space="preserve">González Leal (2002) “El crudo efecto de la vanidad mediática” en </w:t>
      </w:r>
      <w:r w:rsidRPr="0061225A">
        <w:rPr>
          <w:i/>
          <w:sz w:val="24"/>
          <w:szCs w:val="24"/>
          <w:lang w:val="es-AR"/>
        </w:rPr>
        <w:t>Espéculo N° 21, Revistade Estudios Literarios</w:t>
      </w:r>
      <w:r>
        <w:rPr>
          <w:sz w:val="24"/>
          <w:szCs w:val="24"/>
          <w:lang w:val="es-AR"/>
        </w:rPr>
        <w:t>.</w:t>
      </w:r>
      <w:r w:rsidRPr="0061225A">
        <w:rPr>
          <w:sz w:val="24"/>
          <w:szCs w:val="24"/>
          <w:lang w:val="es-AR"/>
        </w:rPr>
        <w:t xml:space="preserve"> Universidad Complutense, Madrid – Recuperado de </w:t>
      </w:r>
      <w:hyperlink r:id="rId14" w:history="1">
        <w:r w:rsidR="000F741A" w:rsidRPr="009D6AD6">
          <w:rPr>
            <w:rStyle w:val="Hipervnculo"/>
            <w:sz w:val="24"/>
            <w:szCs w:val="24"/>
            <w:lang w:val="es-AR"/>
          </w:rPr>
          <w:t>http://www.ucm.es/info/especulo/numero21/vanidad.html</w:t>
        </w:r>
      </w:hyperlink>
    </w:p>
    <w:p w:rsidR="002C6548" w:rsidRPr="0061225A" w:rsidRDefault="002C6548" w:rsidP="00AA45D7">
      <w:pPr>
        <w:pStyle w:val="Prrafodelista"/>
        <w:numPr>
          <w:ilvl w:val="0"/>
          <w:numId w:val="21"/>
        </w:numPr>
        <w:spacing w:line="480" w:lineRule="auto"/>
        <w:jc w:val="both"/>
        <w:rPr>
          <w:sz w:val="24"/>
          <w:szCs w:val="24"/>
          <w:lang w:val="es-AR"/>
        </w:rPr>
      </w:pPr>
      <w:r w:rsidRPr="0061225A">
        <w:rPr>
          <w:sz w:val="24"/>
          <w:szCs w:val="24"/>
          <w:lang w:val="es-AR"/>
        </w:rPr>
        <w:t>González Leal (2002) “Modernidad mediática: la lectura del mundo a través de la imagen” Espéculo N° 22, Revista de estudios literarios, Madrid: Universidad Complutense.</w:t>
      </w:r>
    </w:p>
    <w:p w:rsidR="002C6548" w:rsidRPr="0061225A" w:rsidRDefault="002C6548" w:rsidP="00AA45D7">
      <w:pPr>
        <w:pStyle w:val="Prrafodelista"/>
        <w:numPr>
          <w:ilvl w:val="0"/>
          <w:numId w:val="21"/>
        </w:numPr>
        <w:spacing w:line="480" w:lineRule="auto"/>
        <w:jc w:val="both"/>
        <w:rPr>
          <w:sz w:val="24"/>
          <w:szCs w:val="24"/>
          <w:lang w:val="es-AR"/>
        </w:rPr>
      </w:pPr>
      <w:r w:rsidRPr="0061225A">
        <w:rPr>
          <w:sz w:val="24"/>
          <w:szCs w:val="24"/>
          <w:lang w:val="es-AR"/>
        </w:rPr>
        <w:t xml:space="preserve">González Requena, J. (1995) </w:t>
      </w:r>
      <w:r w:rsidRPr="0061225A">
        <w:rPr>
          <w:i/>
          <w:sz w:val="24"/>
          <w:szCs w:val="24"/>
          <w:lang w:val="es-AR"/>
        </w:rPr>
        <w:t>El discurso televisivo</w:t>
      </w:r>
      <w:r>
        <w:rPr>
          <w:sz w:val="24"/>
          <w:szCs w:val="24"/>
          <w:lang w:val="es-AR"/>
        </w:rPr>
        <w:t>.</w:t>
      </w:r>
      <w:r w:rsidRPr="0061225A">
        <w:rPr>
          <w:sz w:val="24"/>
          <w:szCs w:val="24"/>
          <w:lang w:val="es-AR"/>
        </w:rPr>
        <w:t xml:space="preserve"> Madrid: Cátedra.</w:t>
      </w:r>
    </w:p>
    <w:p w:rsidR="002C6548" w:rsidRDefault="002C6548" w:rsidP="00AA45D7">
      <w:pPr>
        <w:pStyle w:val="Prrafodelista"/>
        <w:numPr>
          <w:ilvl w:val="0"/>
          <w:numId w:val="21"/>
        </w:numPr>
        <w:spacing w:line="480" w:lineRule="auto"/>
        <w:jc w:val="both"/>
        <w:rPr>
          <w:sz w:val="24"/>
          <w:szCs w:val="24"/>
          <w:lang w:val="es-AR"/>
        </w:rPr>
      </w:pPr>
      <w:r w:rsidRPr="0061225A">
        <w:rPr>
          <w:sz w:val="24"/>
          <w:szCs w:val="24"/>
          <w:lang w:val="es-AR"/>
        </w:rPr>
        <w:t>Grüner, E. (2002) “Multiculturalismos, multifundamentalismos, etcétera” en</w:t>
      </w:r>
      <w:r w:rsidR="00054044">
        <w:rPr>
          <w:sz w:val="24"/>
          <w:szCs w:val="24"/>
          <w:lang w:val="es-AR"/>
        </w:rPr>
        <w:t xml:space="preserve"> </w:t>
      </w:r>
      <w:r w:rsidRPr="0061225A">
        <w:rPr>
          <w:i/>
          <w:sz w:val="24"/>
          <w:szCs w:val="24"/>
          <w:lang w:val="es-AR"/>
        </w:rPr>
        <w:t>El fin de las pequeñas historias</w:t>
      </w:r>
      <w:r>
        <w:rPr>
          <w:i/>
          <w:sz w:val="24"/>
          <w:szCs w:val="24"/>
          <w:lang w:val="es-AR"/>
        </w:rPr>
        <w:t>.</w:t>
      </w:r>
      <w:r w:rsidRPr="0061225A">
        <w:rPr>
          <w:sz w:val="24"/>
          <w:szCs w:val="24"/>
          <w:lang w:val="es-AR"/>
        </w:rPr>
        <w:t>Buenos Aires: Paidós.</w:t>
      </w:r>
    </w:p>
    <w:p w:rsidR="00EC7AC9" w:rsidRPr="00EC7AC9" w:rsidRDefault="00EC7AC9" w:rsidP="00AA45D7">
      <w:pPr>
        <w:pStyle w:val="Prrafodelista"/>
        <w:numPr>
          <w:ilvl w:val="0"/>
          <w:numId w:val="21"/>
        </w:numPr>
        <w:spacing w:line="480" w:lineRule="auto"/>
        <w:jc w:val="both"/>
        <w:rPr>
          <w:sz w:val="24"/>
          <w:szCs w:val="24"/>
          <w:lang w:val="en-US"/>
        </w:rPr>
      </w:pPr>
      <w:r w:rsidRPr="00093D98">
        <w:rPr>
          <w:sz w:val="24"/>
          <w:szCs w:val="24"/>
          <w:lang w:val="en-US"/>
        </w:rPr>
        <w:t>Guba, E</w:t>
      </w:r>
      <w:r w:rsidR="009946EB" w:rsidRPr="00093D98">
        <w:rPr>
          <w:sz w:val="24"/>
          <w:szCs w:val="24"/>
          <w:lang w:val="en-US"/>
        </w:rPr>
        <w:t>.</w:t>
      </w:r>
      <w:r w:rsidR="00093D98">
        <w:rPr>
          <w:sz w:val="24"/>
          <w:szCs w:val="24"/>
          <w:lang w:val="en-US"/>
        </w:rPr>
        <w:t>;</w:t>
      </w:r>
      <w:r w:rsidR="00F323AD">
        <w:rPr>
          <w:sz w:val="24"/>
          <w:szCs w:val="24"/>
          <w:lang w:val="en-US"/>
        </w:rPr>
        <w:t xml:space="preserve"> Y. </w:t>
      </w:r>
      <w:r w:rsidR="009946EB" w:rsidRPr="00093D98">
        <w:rPr>
          <w:sz w:val="24"/>
          <w:szCs w:val="24"/>
          <w:lang w:val="en-US"/>
        </w:rPr>
        <w:t>Lincoln</w:t>
      </w:r>
      <w:r w:rsidRPr="00093D98">
        <w:rPr>
          <w:sz w:val="24"/>
          <w:szCs w:val="24"/>
          <w:lang w:val="en-US"/>
        </w:rPr>
        <w:t xml:space="preserve"> (2000) “Paradigmatic Controversies, Contradictions and Emerg</w:t>
      </w:r>
      <w:r w:rsidR="00F323AD">
        <w:rPr>
          <w:sz w:val="24"/>
          <w:szCs w:val="24"/>
          <w:lang w:val="en-US"/>
        </w:rPr>
        <w:t>ing Influences” in Denzin N.;</w:t>
      </w:r>
      <w:r w:rsidRPr="00093D98">
        <w:rPr>
          <w:sz w:val="24"/>
          <w:szCs w:val="24"/>
          <w:lang w:val="en-US"/>
        </w:rPr>
        <w:t xml:space="preserve"> Y. Lincoln </w:t>
      </w:r>
      <w:r>
        <w:rPr>
          <w:sz w:val="24"/>
          <w:szCs w:val="24"/>
          <w:lang w:val="en-US"/>
        </w:rPr>
        <w:t xml:space="preserve">(eds) </w:t>
      </w:r>
      <w:r w:rsidRPr="00EC7AC9">
        <w:rPr>
          <w:i/>
          <w:sz w:val="24"/>
          <w:szCs w:val="24"/>
          <w:lang w:val="en-US"/>
        </w:rPr>
        <w:t>Handbook of QualitativeResearch</w:t>
      </w:r>
      <w:r>
        <w:rPr>
          <w:sz w:val="24"/>
          <w:szCs w:val="24"/>
          <w:lang w:val="en-US"/>
        </w:rPr>
        <w:t xml:space="preserve"> (second edition). Thousand Oaks: Sage Publications.</w:t>
      </w:r>
    </w:p>
    <w:p w:rsidR="002C6548" w:rsidRPr="00296979" w:rsidRDefault="002C6548" w:rsidP="00AA45D7">
      <w:pPr>
        <w:pStyle w:val="Prrafodelista"/>
        <w:numPr>
          <w:ilvl w:val="0"/>
          <w:numId w:val="21"/>
        </w:numPr>
        <w:spacing w:line="480" w:lineRule="auto"/>
        <w:jc w:val="both"/>
        <w:rPr>
          <w:sz w:val="24"/>
          <w:szCs w:val="24"/>
          <w:lang w:val="en-US"/>
        </w:rPr>
      </w:pPr>
      <w:r w:rsidRPr="002A401F">
        <w:rPr>
          <w:sz w:val="24"/>
          <w:szCs w:val="24"/>
        </w:rPr>
        <w:t xml:space="preserve">Gutiérrez, A. (2015) </w:t>
      </w:r>
      <w:r w:rsidRPr="002A401F">
        <w:rPr>
          <w:i/>
          <w:sz w:val="24"/>
          <w:szCs w:val="24"/>
        </w:rPr>
        <w:t xml:space="preserve">Pobre’ … como siempre. Estrategias de reproducción social en la pobreza.  </w:t>
      </w:r>
      <w:r w:rsidRPr="002924A7">
        <w:rPr>
          <w:sz w:val="24"/>
          <w:szCs w:val="24"/>
          <w:lang w:val="en-US"/>
        </w:rPr>
        <w:t>Córdoba: Eduvi</w:t>
      </w:r>
      <w:r w:rsidR="002924A7">
        <w:rPr>
          <w:sz w:val="24"/>
          <w:szCs w:val="24"/>
          <w:lang w:val="en-US"/>
        </w:rPr>
        <w:t>n.</w:t>
      </w:r>
    </w:p>
    <w:p w:rsidR="00296979" w:rsidRPr="008B4BBE" w:rsidRDefault="00296979" w:rsidP="00AA45D7">
      <w:pPr>
        <w:pStyle w:val="Prrafodelista"/>
        <w:numPr>
          <w:ilvl w:val="0"/>
          <w:numId w:val="21"/>
        </w:numPr>
        <w:spacing w:line="480" w:lineRule="auto"/>
        <w:jc w:val="both"/>
        <w:rPr>
          <w:sz w:val="24"/>
          <w:szCs w:val="24"/>
        </w:rPr>
      </w:pPr>
      <w:r w:rsidRPr="008B4BBE">
        <w:rPr>
          <w:sz w:val="24"/>
          <w:szCs w:val="24"/>
        </w:rPr>
        <w:t>Guzmán Díaz, M. (2011)</w:t>
      </w:r>
      <w:r w:rsidR="008B4BBE" w:rsidRPr="008B4BBE">
        <w:rPr>
          <w:sz w:val="24"/>
          <w:szCs w:val="24"/>
        </w:rPr>
        <w:t xml:space="preserve"> “An</w:t>
      </w:r>
      <w:r w:rsidR="008B4BBE">
        <w:rPr>
          <w:sz w:val="24"/>
          <w:szCs w:val="24"/>
        </w:rPr>
        <w:t>álisis del dis</w:t>
      </w:r>
      <w:r w:rsidR="008B4BBE" w:rsidRPr="008B4BBE">
        <w:rPr>
          <w:sz w:val="24"/>
          <w:szCs w:val="24"/>
        </w:rPr>
        <w:t>curso de las representaciones socioculturales del pobre y la pobreza e M</w:t>
      </w:r>
      <w:r w:rsidR="008B4BBE">
        <w:rPr>
          <w:sz w:val="24"/>
          <w:szCs w:val="24"/>
        </w:rPr>
        <w:t>éxico, desde su multidimensionalidad” Escu</w:t>
      </w:r>
      <w:r w:rsidR="009E2CBB">
        <w:rPr>
          <w:sz w:val="24"/>
          <w:szCs w:val="24"/>
        </w:rPr>
        <w:t xml:space="preserve">ela de </w:t>
      </w:r>
      <w:r w:rsidR="009E2CBB">
        <w:rPr>
          <w:sz w:val="24"/>
          <w:szCs w:val="24"/>
        </w:rPr>
        <w:lastRenderedPageBreak/>
        <w:t>Antropología</w:t>
      </w:r>
      <w:r w:rsidR="00054044">
        <w:rPr>
          <w:sz w:val="24"/>
          <w:szCs w:val="24"/>
        </w:rPr>
        <w:t xml:space="preserve"> </w:t>
      </w:r>
      <w:r w:rsidR="008B4BBE">
        <w:rPr>
          <w:sz w:val="24"/>
          <w:szCs w:val="24"/>
        </w:rPr>
        <w:t xml:space="preserve">e Historia. Recuperado de </w:t>
      </w:r>
      <w:hyperlink r:id="rId15" w:history="1">
        <w:r w:rsidR="008B4BBE" w:rsidRPr="009F3FE1">
          <w:rPr>
            <w:rStyle w:val="Hipervnculo"/>
            <w:sz w:val="24"/>
            <w:szCs w:val="24"/>
          </w:rPr>
          <w:t>www.redladcolombia.com/pdfs/Presentaciones/Minerva_Guzman</w:t>
        </w:r>
      </w:hyperlink>
      <w:r w:rsidR="008B4BBE">
        <w:rPr>
          <w:sz w:val="24"/>
          <w:szCs w:val="24"/>
        </w:rPr>
        <w:t xml:space="preserve"> pdf</w:t>
      </w:r>
    </w:p>
    <w:p w:rsidR="00120974" w:rsidRDefault="00120974" w:rsidP="00AA45D7">
      <w:pPr>
        <w:pStyle w:val="Prrafodelista"/>
        <w:numPr>
          <w:ilvl w:val="0"/>
          <w:numId w:val="21"/>
        </w:numPr>
        <w:spacing w:line="480" w:lineRule="auto"/>
        <w:jc w:val="both"/>
        <w:rPr>
          <w:sz w:val="24"/>
          <w:szCs w:val="24"/>
          <w:lang w:val="en-US"/>
        </w:rPr>
      </w:pPr>
      <w:r w:rsidRPr="00120974">
        <w:rPr>
          <w:sz w:val="24"/>
          <w:szCs w:val="24"/>
          <w:lang w:val="en-US"/>
        </w:rPr>
        <w:t>Halliday, M. (1994)</w:t>
      </w:r>
      <w:r w:rsidR="00054044">
        <w:rPr>
          <w:sz w:val="24"/>
          <w:szCs w:val="24"/>
          <w:lang w:val="en-US"/>
        </w:rPr>
        <w:t xml:space="preserve"> </w:t>
      </w:r>
      <w:r>
        <w:rPr>
          <w:i/>
          <w:sz w:val="24"/>
          <w:szCs w:val="24"/>
          <w:lang w:val="en-US"/>
        </w:rPr>
        <w:t>An</w:t>
      </w:r>
      <w:r w:rsidR="00054044">
        <w:rPr>
          <w:i/>
          <w:sz w:val="24"/>
          <w:szCs w:val="24"/>
          <w:lang w:val="en-US"/>
        </w:rPr>
        <w:t xml:space="preserve"> </w:t>
      </w:r>
      <w:r>
        <w:rPr>
          <w:i/>
          <w:sz w:val="24"/>
          <w:szCs w:val="24"/>
          <w:lang w:val="en-US"/>
        </w:rPr>
        <w:t xml:space="preserve">Introduction to Functional Grammar. </w:t>
      </w:r>
      <w:r w:rsidRPr="00120974">
        <w:rPr>
          <w:sz w:val="24"/>
          <w:szCs w:val="24"/>
          <w:lang w:val="en-US"/>
        </w:rPr>
        <w:t>London: Arnold</w:t>
      </w:r>
      <w:r>
        <w:rPr>
          <w:sz w:val="24"/>
          <w:szCs w:val="24"/>
          <w:lang w:val="en-US"/>
        </w:rPr>
        <w:t>.</w:t>
      </w:r>
    </w:p>
    <w:p w:rsidR="00344D71" w:rsidRPr="002924A7" w:rsidRDefault="00344D71" w:rsidP="00AA45D7">
      <w:pPr>
        <w:pStyle w:val="Prrafodelista"/>
        <w:numPr>
          <w:ilvl w:val="0"/>
          <w:numId w:val="21"/>
        </w:numPr>
        <w:spacing w:line="480" w:lineRule="auto"/>
        <w:jc w:val="both"/>
        <w:rPr>
          <w:sz w:val="24"/>
          <w:szCs w:val="24"/>
          <w:lang w:val="en-US"/>
        </w:rPr>
      </w:pPr>
      <w:r>
        <w:rPr>
          <w:sz w:val="24"/>
          <w:szCs w:val="24"/>
          <w:lang w:val="en-US"/>
        </w:rPr>
        <w:t>H</w:t>
      </w:r>
      <w:r w:rsidR="00093D98">
        <w:rPr>
          <w:sz w:val="24"/>
          <w:szCs w:val="24"/>
          <w:lang w:val="en-US"/>
        </w:rPr>
        <w:t xml:space="preserve">alliday, </w:t>
      </w:r>
      <w:r>
        <w:rPr>
          <w:sz w:val="24"/>
          <w:szCs w:val="24"/>
          <w:lang w:val="en-US"/>
        </w:rPr>
        <w:t xml:space="preserve">M. (2014) </w:t>
      </w:r>
      <w:r w:rsidRPr="00344D71">
        <w:rPr>
          <w:i/>
          <w:sz w:val="24"/>
          <w:szCs w:val="24"/>
          <w:lang w:val="en-US"/>
        </w:rPr>
        <w:t>Halliday’s Introduction to Functional Grammar</w:t>
      </w:r>
      <w:r>
        <w:rPr>
          <w:sz w:val="24"/>
          <w:szCs w:val="24"/>
          <w:lang w:val="en-US"/>
        </w:rPr>
        <w:t>, revised by Matthiessen C., London:  Routledge.</w:t>
      </w:r>
    </w:p>
    <w:p w:rsidR="002C6548" w:rsidRPr="002B1F6C" w:rsidRDefault="00093D98" w:rsidP="00AA45D7">
      <w:pPr>
        <w:pStyle w:val="Listaconvietas2"/>
        <w:numPr>
          <w:ilvl w:val="0"/>
          <w:numId w:val="21"/>
        </w:numPr>
        <w:spacing w:line="480" w:lineRule="auto"/>
        <w:rPr>
          <w:snapToGrid w:val="0"/>
          <w:sz w:val="24"/>
          <w:szCs w:val="24"/>
          <w:lang w:val="en-US"/>
        </w:rPr>
      </w:pPr>
      <w:r>
        <w:rPr>
          <w:snapToGrid w:val="0"/>
          <w:sz w:val="24"/>
          <w:szCs w:val="24"/>
          <w:lang w:val="en-US"/>
        </w:rPr>
        <w:t>Hymes, D.</w:t>
      </w:r>
      <w:r w:rsidR="002C6548" w:rsidRPr="002B1F6C">
        <w:rPr>
          <w:snapToGrid w:val="0"/>
          <w:sz w:val="24"/>
          <w:szCs w:val="24"/>
          <w:lang w:val="en-US"/>
        </w:rPr>
        <w:t xml:space="preserve"> (1962)</w:t>
      </w:r>
      <w:r w:rsidR="0065142D">
        <w:rPr>
          <w:snapToGrid w:val="0"/>
          <w:sz w:val="24"/>
          <w:szCs w:val="24"/>
          <w:lang w:val="en-US"/>
        </w:rPr>
        <w:t xml:space="preserve"> “The ethnography of speaking” i</w:t>
      </w:r>
      <w:r w:rsidR="002C6548" w:rsidRPr="002B1F6C">
        <w:rPr>
          <w:snapToGrid w:val="0"/>
          <w:sz w:val="24"/>
          <w:szCs w:val="24"/>
          <w:lang w:val="en-US"/>
        </w:rPr>
        <w:t xml:space="preserve">n T. Gladwin y W.C. Sturtevant (compils.), </w:t>
      </w:r>
      <w:r w:rsidR="002C6548" w:rsidRPr="002B1F6C">
        <w:rPr>
          <w:i/>
          <w:snapToGrid w:val="0"/>
          <w:sz w:val="24"/>
          <w:szCs w:val="24"/>
          <w:lang w:val="en-US"/>
        </w:rPr>
        <w:t>Anthropology and Human Behavior</w:t>
      </w:r>
      <w:r w:rsidR="002C6548" w:rsidRPr="002B1F6C">
        <w:rPr>
          <w:snapToGrid w:val="0"/>
          <w:sz w:val="24"/>
          <w:szCs w:val="24"/>
          <w:lang w:val="en-US"/>
        </w:rPr>
        <w:t>, pp.13-53. Washington, DC: Anthropological Society of Washington.</w:t>
      </w:r>
    </w:p>
    <w:p w:rsidR="00950E15" w:rsidRPr="002B1F6C" w:rsidRDefault="002924A7" w:rsidP="00AA45D7">
      <w:pPr>
        <w:pStyle w:val="Listaconvietas2"/>
        <w:numPr>
          <w:ilvl w:val="0"/>
          <w:numId w:val="21"/>
        </w:numPr>
        <w:spacing w:line="480" w:lineRule="auto"/>
        <w:rPr>
          <w:snapToGrid w:val="0"/>
          <w:sz w:val="24"/>
          <w:szCs w:val="24"/>
          <w:lang w:val="en-US"/>
        </w:rPr>
      </w:pPr>
      <w:r w:rsidRPr="002B1F6C">
        <w:rPr>
          <w:snapToGrid w:val="0"/>
          <w:sz w:val="24"/>
          <w:szCs w:val="24"/>
          <w:lang w:val="en-US"/>
        </w:rPr>
        <w:t xml:space="preserve">Jakobson, R. (1960) </w:t>
      </w:r>
      <w:r w:rsidR="00950E15" w:rsidRPr="002B1F6C">
        <w:rPr>
          <w:snapToGrid w:val="0"/>
          <w:sz w:val="24"/>
          <w:szCs w:val="24"/>
          <w:lang w:val="en-US"/>
        </w:rPr>
        <w:t>“Closing statement: linguistics and poetics”, in Thomas A.Sebook (ed.)</w:t>
      </w:r>
      <w:r w:rsidR="00054044">
        <w:rPr>
          <w:snapToGrid w:val="0"/>
          <w:sz w:val="24"/>
          <w:szCs w:val="24"/>
          <w:lang w:val="en-US"/>
        </w:rPr>
        <w:t xml:space="preserve"> </w:t>
      </w:r>
      <w:r w:rsidR="00950E15" w:rsidRPr="002B1F6C">
        <w:rPr>
          <w:i/>
          <w:snapToGrid w:val="0"/>
          <w:sz w:val="24"/>
          <w:szCs w:val="24"/>
          <w:lang w:val="en-US"/>
        </w:rPr>
        <w:t>Style in Language</w:t>
      </w:r>
      <w:r w:rsidRPr="002B1F6C">
        <w:rPr>
          <w:i/>
          <w:snapToGrid w:val="0"/>
          <w:sz w:val="24"/>
          <w:szCs w:val="24"/>
          <w:lang w:val="en-US"/>
        </w:rPr>
        <w:t xml:space="preserve">, </w:t>
      </w:r>
      <w:r w:rsidRPr="002B1F6C">
        <w:rPr>
          <w:snapToGrid w:val="0"/>
          <w:sz w:val="24"/>
          <w:szCs w:val="24"/>
          <w:lang w:val="en-US"/>
        </w:rPr>
        <w:t>Cambridge, Mass.: the MIT Press</w:t>
      </w:r>
      <w:r w:rsidRPr="002B1F6C">
        <w:rPr>
          <w:i/>
          <w:snapToGrid w:val="0"/>
          <w:sz w:val="24"/>
          <w:szCs w:val="24"/>
          <w:lang w:val="en-US"/>
        </w:rPr>
        <w:t>.</w:t>
      </w:r>
    </w:p>
    <w:p w:rsidR="002C6548" w:rsidRPr="0061225A" w:rsidRDefault="002C6548" w:rsidP="00AA45D7">
      <w:pPr>
        <w:pStyle w:val="Prrafodelista"/>
        <w:numPr>
          <w:ilvl w:val="0"/>
          <w:numId w:val="21"/>
        </w:numPr>
        <w:spacing w:line="480" w:lineRule="auto"/>
        <w:ind w:right="-93"/>
        <w:jc w:val="both"/>
        <w:rPr>
          <w:sz w:val="24"/>
          <w:szCs w:val="24"/>
          <w:lang w:val="es-AR"/>
        </w:rPr>
      </w:pPr>
      <w:r w:rsidRPr="0061225A">
        <w:rPr>
          <w:sz w:val="24"/>
          <w:szCs w:val="24"/>
          <w:lang w:val="es-AR"/>
        </w:rPr>
        <w:t xml:space="preserve">Jameson, F. (1998) “Marxismo y Posmodernismo” en </w:t>
      </w:r>
      <w:r w:rsidRPr="0061225A">
        <w:rPr>
          <w:i/>
          <w:sz w:val="24"/>
          <w:szCs w:val="24"/>
          <w:lang w:val="es-AR"/>
        </w:rPr>
        <w:t>El giro cultural</w:t>
      </w:r>
      <w:r>
        <w:rPr>
          <w:sz w:val="24"/>
          <w:szCs w:val="24"/>
          <w:lang w:val="es-AR"/>
        </w:rPr>
        <w:t>.</w:t>
      </w:r>
      <w:r w:rsidRPr="0061225A">
        <w:rPr>
          <w:sz w:val="24"/>
          <w:szCs w:val="24"/>
          <w:lang w:val="es-AR"/>
        </w:rPr>
        <w:t xml:space="preserve"> Buenos Aires: Manantial.</w:t>
      </w:r>
    </w:p>
    <w:p w:rsidR="002C6548" w:rsidRPr="0061225A" w:rsidRDefault="00093D98" w:rsidP="00AA45D7">
      <w:pPr>
        <w:pStyle w:val="Prrafodelista"/>
        <w:numPr>
          <w:ilvl w:val="0"/>
          <w:numId w:val="21"/>
        </w:numPr>
        <w:spacing w:line="480" w:lineRule="auto"/>
        <w:ind w:right="-93"/>
        <w:jc w:val="both"/>
        <w:rPr>
          <w:sz w:val="24"/>
          <w:szCs w:val="24"/>
          <w:lang w:val="es-AR"/>
        </w:rPr>
      </w:pPr>
      <w:r>
        <w:rPr>
          <w:sz w:val="24"/>
          <w:szCs w:val="24"/>
          <w:lang w:val="es-AR"/>
        </w:rPr>
        <w:t xml:space="preserve">Jameson, </w:t>
      </w:r>
      <w:r w:rsidR="0060095F">
        <w:rPr>
          <w:sz w:val="24"/>
          <w:szCs w:val="24"/>
          <w:lang w:val="es-AR"/>
        </w:rPr>
        <w:t xml:space="preserve">F. </w:t>
      </w:r>
      <w:r w:rsidR="002C6548" w:rsidRPr="0061225A">
        <w:rPr>
          <w:sz w:val="24"/>
          <w:szCs w:val="24"/>
          <w:lang w:val="es-AR"/>
        </w:rPr>
        <w:t>(2004) “Posmodernidad y globalización”, Entrevista en Revista Archipiélago N° 63, Madrid.</w:t>
      </w:r>
    </w:p>
    <w:p w:rsidR="002C6548" w:rsidRDefault="002C6548" w:rsidP="00AA45D7">
      <w:pPr>
        <w:pStyle w:val="Prrafodelista"/>
        <w:numPr>
          <w:ilvl w:val="0"/>
          <w:numId w:val="21"/>
        </w:numPr>
        <w:spacing w:line="480" w:lineRule="auto"/>
        <w:ind w:right="-93"/>
        <w:jc w:val="both"/>
        <w:rPr>
          <w:sz w:val="24"/>
          <w:szCs w:val="24"/>
          <w:lang w:val="en-US"/>
        </w:rPr>
      </w:pPr>
      <w:r w:rsidRPr="002A401F">
        <w:rPr>
          <w:sz w:val="24"/>
          <w:szCs w:val="24"/>
          <w:lang w:val="en-US"/>
        </w:rPr>
        <w:t>Kjus, Y. “Everyone needs Idols: Reality Television and Transformations in Media Struc</w:t>
      </w:r>
      <w:r w:rsidR="0065142D">
        <w:rPr>
          <w:sz w:val="24"/>
          <w:szCs w:val="24"/>
          <w:lang w:val="en-US"/>
        </w:rPr>
        <w:t>ture, Production and Output”.</w:t>
      </w:r>
      <w:r w:rsidR="00054044">
        <w:rPr>
          <w:sz w:val="24"/>
          <w:szCs w:val="24"/>
          <w:lang w:val="en-US"/>
        </w:rPr>
        <w:t xml:space="preserve"> </w:t>
      </w:r>
      <w:r w:rsidRPr="002A401F">
        <w:rPr>
          <w:i/>
          <w:sz w:val="24"/>
          <w:szCs w:val="24"/>
          <w:lang w:val="en-US"/>
        </w:rPr>
        <w:t xml:space="preserve">European </w:t>
      </w:r>
      <w:r w:rsidRPr="00344D71">
        <w:rPr>
          <w:i/>
          <w:sz w:val="24"/>
          <w:szCs w:val="24"/>
          <w:lang w:val="en-US"/>
        </w:rPr>
        <w:t>Journal of Communication</w:t>
      </w:r>
      <w:r w:rsidRPr="00120974">
        <w:rPr>
          <w:sz w:val="24"/>
          <w:szCs w:val="24"/>
          <w:lang w:val="en-US"/>
        </w:rPr>
        <w:t>, 24; 287.</w:t>
      </w:r>
      <w:r w:rsidRPr="0061225A">
        <w:rPr>
          <w:sz w:val="24"/>
          <w:szCs w:val="24"/>
          <w:lang w:val="en-US"/>
        </w:rPr>
        <w:t xml:space="preserve"> Recuperado de </w:t>
      </w:r>
      <w:hyperlink r:id="rId16" w:history="1">
        <w:r w:rsidRPr="0061225A">
          <w:rPr>
            <w:rStyle w:val="Hipervnculo"/>
            <w:sz w:val="24"/>
            <w:szCs w:val="24"/>
            <w:lang w:val="en-US"/>
          </w:rPr>
          <w:t>http://ejc.sagepub.com</w:t>
        </w:r>
      </w:hyperlink>
      <w:r w:rsidRPr="0061225A">
        <w:rPr>
          <w:sz w:val="24"/>
          <w:szCs w:val="24"/>
          <w:lang w:val="en-US"/>
        </w:rPr>
        <w:t xml:space="preserve"> [Consulta: mayo 2010]</w:t>
      </w:r>
    </w:p>
    <w:p w:rsidR="00120974" w:rsidRDefault="00093D98" w:rsidP="00AA45D7">
      <w:pPr>
        <w:pStyle w:val="Prrafodelista"/>
        <w:numPr>
          <w:ilvl w:val="0"/>
          <w:numId w:val="21"/>
        </w:numPr>
        <w:spacing w:line="480" w:lineRule="auto"/>
        <w:ind w:right="-93"/>
        <w:jc w:val="both"/>
        <w:rPr>
          <w:sz w:val="24"/>
          <w:szCs w:val="24"/>
          <w:lang w:val="en-US"/>
        </w:rPr>
      </w:pPr>
      <w:r>
        <w:rPr>
          <w:sz w:val="24"/>
          <w:szCs w:val="24"/>
          <w:lang w:val="en-US"/>
        </w:rPr>
        <w:t>Labov, W.;</w:t>
      </w:r>
      <w:r w:rsidR="00120974">
        <w:rPr>
          <w:sz w:val="24"/>
          <w:szCs w:val="24"/>
          <w:lang w:val="en-US"/>
        </w:rPr>
        <w:t xml:space="preserve"> J. Waletzky (1967) “Narrative analysis: Oral versions of personal experience in </w:t>
      </w:r>
      <w:r w:rsidR="00120974" w:rsidRPr="00120974">
        <w:rPr>
          <w:i/>
          <w:sz w:val="24"/>
          <w:szCs w:val="24"/>
          <w:lang w:val="en-US"/>
        </w:rPr>
        <w:t>Essays on the Verbal and Visual Arts</w:t>
      </w:r>
      <w:r w:rsidR="00120974">
        <w:rPr>
          <w:sz w:val="24"/>
          <w:szCs w:val="24"/>
          <w:lang w:val="en-US"/>
        </w:rPr>
        <w:t>, ed.by J. Helms. University of Washington Press.</w:t>
      </w:r>
    </w:p>
    <w:p w:rsidR="00B42374" w:rsidRPr="00C12866" w:rsidRDefault="00093D98" w:rsidP="00AA45D7">
      <w:pPr>
        <w:pStyle w:val="Prrafodelista"/>
        <w:numPr>
          <w:ilvl w:val="0"/>
          <w:numId w:val="21"/>
        </w:numPr>
        <w:spacing w:line="480" w:lineRule="auto"/>
        <w:ind w:right="-93"/>
        <w:jc w:val="both"/>
        <w:rPr>
          <w:sz w:val="24"/>
          <w:szCs w:val="24"/>
          <w:lang w:val="pt-BR"/>
        </w:rPr>
      </w:pPr>
      <w:r w:rsidRPr="00093D98">
        <w:rPr>
          <w:sz w:val="24"/>
          <w:szCs w:val="24"/>
          <w:lang w:val="pt-BR"/>
        </w:rPr>
        <w:t>Lara G.</w:t>
      </w:r>
      <w:r>
        <w:rPr>
          <w:sz w:val="24"/>
          <w:szCs w:val="24"/>
          <w:lang w:val="pt-BR"/>
        </w:rPr>
        <w:t>;</w:t>
      </w:r>
      <w:r w:rsidR="00054044">
        <w:rPr>
          <w:sz w:val="24"/>
          <w:szCs w:val="24"/>
          <w:lang w:val="pt-BR"/>
        </w:rPr>
        <w:t xml:space="preserve"> </w:t>
      </w:r>
      <w:r w:rsidR="00283564" w:rsidRPr="00093D98">
        <w:rPr>
          <w:sz w:val="24"/>
          <w:szCs w:val="24"/>
          <w:lang w:val="pt-BR"/>
        </w:rPr>
        <w:t>R. Limberti</w:t>
      </w:r>
      <w:r w:rsidR="00B42374" w:rsidRPr="00093D98">
        <w:rPr>
          <w:sz w:val="24"/>
          <w:szCs w:val="24"/>
          <w:lang w:val="pt-BR"/>
        </w:rPr>
        <w:t xml:space="preserve"> (2015)</w:t>
      </w:r>
      <w:r w:rsidR="00B42374" w:rsidRPr="00093D98">
        <w:rPr>
          <w:i/>
          <w:sz w:val="24"/>
          <w:szCs w:val="24"/>
          <w:lang w:val="pt-BR"/>
        </w:rPr>
        <w:t xml:space="preserve"> D</w:t>
      </w:r>
      <w:r w:rsidR="00283564" w:rsidRPr="00093D98">
        <w:rPr>
          <w:i/>
          <w:sz w:val="24"/>
          <w:szCs w:val="24"/>
          <w:lang w:val="pt-BR"/>
        </w:rPr>
        <w:t>iscurso, desigualdade</w:t>
      </w:r>
      <w:r w:rsidR="00054044">
        <w:rPr>
          <w:i/>
          <w:sz w:val="24"/>
          <w:szCs w:val="24"/>
          <w:lang w:val="pt-BR"/>
        </w:rPr>
        <w:t xml:space="preserve"> </w:t>
      </w:r>
      <w:r w:rsidR="00283564" w:rsidRPr="00093D98">
        <w:rPr>
          <w:i/>
          <w:sz w:val="24"/>
          <w:szCs w:val="24"/>
          <w:lang w:val="pt-BR"/>
        </w:rPr>
        <w:t xml:space="preserve">e </w:t>
      </w:r>
      <w:r w:rsidR="007503A0" w:rsidRPr="00093D98">
        <w:rPr>
          <w:i/>
          <w:sz w:val="24"/>
          <w:szCs w:val="24"/>
          <w:lang w:val="pt-BR"/>
        </w:rPr>
        <w:t>exclusão</w:t>
      </w:r>
      <w:r w:rsidR="0065142D">
        <w:rPr>
          <w:i/>
          <w:sz w:val="24"/>
          <w:szCs w:val="24"/>
          <w:lang w:val="pt-BR"/>
        </w:rPr>
        <w:t>.</w:t>
      </w:r>
      <w:r w:rsidR="00B42374" w:rsidRPr="00093D98">
        <w:rPr>
          <w:i/>
          <w:sz w:val="24"/>
          <w:szCs w:val="24"/>
          <w:lang w:val="pt-BR"/>
        </w:rPr>
        <w:t>.</w:t>
      </w:r>
      <w:r w:rsidR="00B42374" w:rsidRPr="00C12866">
        <w:rPr>
          <w:sz w:val="24"/>
          <w:szCs w:val="24"/>
          <w:lang w:val="pt-BR"/>
        </w:rPr>
        <w:t>Mato Grosso: Editora UFMG.</w:t>
      </w:r>
    </w:p>
    <w:p w:rsidR="002C6548" w:rsidRPr="002B1F6C" w:rsidRDefault="002C6548" w:rsidP="00AA45D7">
      <w:pPr>
        <w:pStyle w:val="Listaconvietas2"/>
        <w:numPr>
          <w:ilvl w:val="0"/>
          <w:numId w:val="21"/>
        </w:numPr>
        <w:spacing w:line="480" w:lineRule="auto"/>
        <w:rPr>
          <w:sz w:val="24"/>
          <w:szCs w:val="24"/>
        </w:rPr>
      </w:pPr>
      <w:r w:rsidRPr="002A401F">
        <w:rPr>
          <w:snapToGrid w:val="0"/>
          <w:sz w:val="24"/>
          <w:szCs w:val="24"/>
        </w:rPr>
        <w:lastRenderedPageBreak/>
        <w:t>Lavandera, B.</w:t>
      </w:r>
      <w:r w:rsidR="00054044">
        <w:rPr>
          <w:snapToGrid w:val="0"/>
          <w:sz w:val="24"/>
          <w:szCs w:val="24"/>
        </w:rPr>
        <w:t xml:space="preserve"> </w:t>
      </w:r>
      <w:r w:rsidR="0060095F" w:rsidRPr="002A401F">
        <w:rPr>
          <w:snapToGrid w:val="0"/>
          <w:sz w:val="24"/>
          <w:szCs w:val="24"/>
        </w:rPr>
        <w:t>(</w:t>
      </w:r>
      <w:r w:rsidR="005A06D4" w:rsidRPr="002A401F">
        <w:rPr>
          <w:snapToGrid w:val="0"/>
          <w:sz w:val="24"/>
          <w:szCs w:val="24"/>
        </w:rPr>
        <w:t>2014</w:t>
      </w:r>
      <w:r w:rsidR="0060095F" w:rsidRPr="002A401F">
        <w:rPr>
          <w:snapToGrid w:val="0"/>
          <w:sz w:val="24"/>
          <w:szCs w:val="24"/>
        </w:rPr>
        <w:t>[1984]</w:t>
      </w:r>
      <w:r w:rsidR="005A06D4" w:rsidRPr="002A401F">
        <w:rPr>
          <w:snapToGrid w:val="0"/>
          <w:sz w:val="24"/>
          <w:szCs w:val="24"/>
        </w:rPr>
        <w:t>)</w:t>
      </w:r>
      <w:r w:rsidR="00054044">
        <w:rPr>
          <w:snapToGrid w:val="0"/>
          <w:sz w:val="24"/>
          <w:szCs w:val="24"/>
        </w:rPr>
        <w:t xml:space="preserve"> </w:t>
      </w:r>
      <w:r w:rsidRPr="002A401F">
        <w:rPr>
          <w:i/>
          <w:snapToGrid w:val="0"/>
          <w:sz w:val="24"/>
          <w:szCs w:val="24"/>
        </w:rPr>
        <w:t>Variaci</w:t>
      </w:r>
      <w:r w:rsidRPr="002B1F6C">
        <w:rPr>
          <w:i/>
          <w:snapToGrid w:val="0"/>
          <w:sz w:val="24"/>
          <w:szCs w:val="24"/>
        </w:rPr>
        <w:t>ón y significado. Y discurso</w:t>
      </w:r>
      <w:r w:rsidRPr="002B1F6C">
        <w:rPr>
          <w:snapToGrid w:val="0"/>
          <w:sz w:val="24"/>
          <w:szCs w:val="24"/>
        </w:rPr>
        <w:t>. Buenos Aires: Paidós, estudios de Comunicación.</w:t>
      </w:r>
    </w:p>
    <w:p w:rsidR="002C6548" w:rsidRDefault="002C6548" w:rsidP="00AA45D7">
      <w:pPr>
        <w:pStyle w:val="Prrafodelista"/>
        <w:numPr>
          <w:ilvl w:val="0"/>
          <w:numId w:val="21"/>
        </w:numPr>
        <w:spacing w:line="480" w:lineRule="auto"/>
        <w:ind w:right="-93"/>
        <w:jc w:val="both"/>
        <w:rPr>
          <w:sz w:val="24"/>
          <w:szCs w:val="24"/>
          <w:lang w:val="en-US"/>
        </w:rPr>
      </w:pPr>
      <w:r w:rsidRPr="002765C1">
        <w:rPr>
          <w:sz w:val="24"/>
          <w:szCs w:val="24"/>
          <w:lang w:val="en-US"/>
        </w:rPr>
        <w:t xml:space="preserve">Linde, C. (1993) </w:t>
      </w:r>
      <w:r w:rsidRPr="002765C1">
        <w:rPr>
          <w:i/>
          <w:sz w:val="24"/>
          <w:szCs w:val="24"/>
          <w:lang w:val="en-US"/>
        </w:rPr>
        <w:t>Life stories-The creation of coherence</w:t>
      </w:r>
      <w:r w:rsidRPr="002765C1">
        <w:rPr>
          <w:sz w:val="24"/>
          <w:szCs w:val="24"/>
          <w:lang w:val="en-US"/>
        </w:rPr>
        <w:t>. New York: Oxford University Press.</w:t>
      </w:r>
    </w:p>
    <w:p w:rsidR="00237698" w:rsidRPr="00237698" w:rsidRDefault="00237698" w:rsidP="00AA45D7">
      <w:pPr>
        <w:pStyle w:val="Prrafodelista"/>
        <w:numPr>
          <w:ilvl w:val="0"/>
          <w:numId w:val="21"/>
        </w:numPr>
        <w:spacing w:line="480" w:lineRule="auto"/>
        <w:ind w:right="-93"/>
        <w:jc w:val="both"/>
        <w:rPr>
          <w:sz w:val="24"/>
          <w:szCs w:val="24"/>
        </w:rPr>
      </w:pPr>
      <w:r w:rsidRPr="00237698">
        <w:rPr>
          <w:sz w:val="24"/>
          <w:szCs w:val="24"/>
        </w:rPr>
        <w:t>Lorca, J. (2008) “Un sistema de creencias disc</w:t>
      </w:r>
      <w:r>
        <w:rPr>
          <w:sz w:val="24"/>
          <w:szCs w:val="24"/>
        </w:rPr>
        <w:t>r</w:t>
      </w:r>
      <w:r w:rsidRPr="00237698">
        <w:rPr>
          <w:sz w:val="24"/>
          <w:szCs w:val="24"/>
        </w:rPr>
        <w:t>iminatorio</w:t>
      </w:r>
      <w:r>
        <w:rPr>
          <w:sz w:val="24"/>
          <w:szCs w:val="24"/>
        </w:rPr>
        <w:t>”. Entrevista con María Laura Pardo. Página 12. Recuperado de</w:t>
      </w:r>
      <w:r w:rsidR="00DB6944">
        <w:rPr>
          <w:sz w:val="24"/>
          <w:szCs w:val="24"/>
        </w:rPr>
        <w:t xml:space="preserve">  www.pagina12.com.ar/diario/elpais/1-104017-2008-05-12.html.</w:t>
      </w:r>
    </w:p>
    <w:p w:rsidR="002C6548" w:rsidRPr="006613E9" w:rsidRDefault="002C6548" w:rsidP="00AA45D7">
      <w:pPr>
        <w:pStyle w:val="Prrafodelista"/>
        <w:numPr>
          <w:ilvl w:val="0"/>
          <w:numId w:val="21"/>
        </w:numPr>
        <w:spacing w:line="480" w:lineRule="auto"/>
        <w:ind w:right="-93"/>
        <w:jc w:val="both"/>
        <w:rPr>
          <w:sz w:val="24"/>
          <w:szCs w:val="24"/>
        </w:rPr>
      </w:pPr>
      <w:r w:rsidRPr="0061225A">
        <w:rPr>
          <w:sz w:val="24"/>
          <w:szCs w:val="24"/>
        </w:rPr>
        <w:t>Lorca, J</w:t>
      </w:r>
      <w:r w:rsidR="007C4C90">
        <w:rPr>
          <w:sz w:val="24"/>
          <w:szCs w:val="24"/>
        </w:rPr>
        <w:t>.</w:t>
      </w:r>
      <w:r w:rsidRPr="0061225A">
        <w:rPr>
          <w:sz w:val="24"/>
          <w:szCs w:val="24"/>
        </w:rPr>
        <w:t xml:space="preserve"> (2013) “Cuando la pobreza cruza generaciones”. Entrevista con Adriana Clemente. Página 12. Recuperado de </w:t>
      </w:r>
      <w:hyperlink r:id="rId17" w:history="1">
        <w:r w:rsidRPr="00B20D38">
          <w:rPr>
            <w:rStyle w:val="Hipervnculo"/>
            <w:sz w:val="24"/>
            <w:szCs w:val="24"/>
          </w:rPr>
          <w:t>www.pagina12.com.ar/diario/elpais/1-233839-2013-11-18.html</w:t>
        </w:r>
      </w:hyperlink>
    </w:p>
    <w:p w:rsidR="006613E9" w:rsidRDefault="006613E9" w:rsidP="00AA45D7">
      <w:pPr>
        <w:pStyle w:val="Prrafodelista"/>
        <w:numPr>
          <w:ilvl w:val="0"/>
          <w:numId w:val="21"/>
        </w:numPr>
        <w:spacing w:line="480" w:lineRule="auto"/>
        <w:ind w:right="-93"/>
        <w:jc w:val="both"/>
        <w:rPr>
          <w:sz w:val="24"/>
          <w:szCs w:val="24"/>
          <w:lang w:val="en-US"/>
        </w:rPr>
      </w:pPr>
      <w:r w:rsidRPr="006613E9">
        <w:rPr>
          <w:sz w:val="24"/>
          <w:szCs w:val="24"/>
          <w:lang w:val="en-US"/>
        </w:rPr>
        <w:t xml:space="preserve">Lorenzo-Dus, N. (2009) </w:t>
      </w:r>
      <w:r w:rsidRPr="006613E9">
        <w:rPr>
          <w:i/>
          <w:sz w:val="24"/>
          <w:szCs w:val="24"/>
          <w:lang w:val="en-US"/>
        </w:rPr>
        <w:t>Television Discourse. Analysing Language in the Media</w:t>
      </w:r>
      <w:r>
        <w:rPr>
          <w:sz w:val="24"/>
          <w:szCs w:val="24"/>
          <w:lang w:val="en-US"/>
        </w:rPr>
        <w:t>. London: Palgrave Macmillan.</w:t>
      </w:r>
    </w:p>
    <w:p w:rsidR="005B2B8B" w:rsidRDefault="005B2B8B" w:rsidP="00AA45D7">
      <w:pPr>
        <w:pStyle w:val="Prrafodelista"/>
        <w:numPr>
          <w:ilvl w:val="0"/>
          <w:numId w:val="21"/>
        </w:numPr>
        <w:spacing w:line="480" w:lineRule="auto"/>
        <w:ind w:right="-93"/>
        <w:jc w:val="both"/>
        <w:rPr>
          <w:sz w:val="24"/>
          <w:szCs w:val="24"/>
        </w:rPr>
      </w:pPr>
      <w:r w:rsidRPr="005B2B8B">
        <w:rPr>
          <w:sz w:val="24"/>
          <w:szCs w:val="24"/>
        </w:rPr>
        <w:t>“Luego de los aumentos d</w:t>
      </w:r>
      <w:r>
        <w:rPr>
          <w:sz w:val="24"/>
          <w:szCs w:val="24"/>
        </w:rPr>
        <w:t>e las tarifas, Mauricio Macri a</w:t>
      </w:r>
      <w:r w:rsidRPr="005B2B8B">
        <w:rPr>
          <w:sz w:val="24"/>
          <w:szCs w:val="24"/>
        </w:rPr>
        <w:t>nu</w:t>
      </w:r>
      <w:r>
        <w:rPr>
          <w:sz w:val="24"/>
          <w:szCs w:val="24"/>
        </w:rPr>
        <w:t>n</w:t>
      </w:r>
      <w:r w:rsidRPr="005B2B8B">
        <w:rPr>
          <w:sz w:val="24"/>
          <w:szCs w:val="24"/>
        </w:rPr>
        <w:t>ci</w:t>
      </w:r>
      <w:r>
        <w:rPr>
          <w:sz w:val="24"/>
          <w:szCs w:val="24"/>
        </w:rPr>
        <w:t xml:space="preserve">ó un paquete de medidas sociales” Recuperado de </w:t>
      </w:r>
      <w:hyperlink r:id="rId18" w:history="1">
        <w:r w:rsidR="00C50C57" w:rsidRPr="003265F2">
          <w:rPr>
            <w:rStyle w:val="Hipervnculo"/>
            <w:sz w:val="24"/>
            <w:szCs w:val="24"/>
          </w:rPr>
          <w:t>www.infobae.com/2016/04/15/1804811-luego-los-aumentos-tarifas-mauricio-macri-anuncio-un-paquete-medidas-sociales/</w:t>
        </w:r>
      </w:hyperlink>
    </w:p>
    <w:p w:rsidR="00C50C57" w:rsidRPr="005B2B8B" w:rsidRDefault="00C50C57" w:rsidP="00AA45D7">
      <w:pPr>
        <w:pStyle w:val="Prrafodelista"/>
        <w:numPr>
          <w:ilvl w:val="0"/>
          <w:numId w:val="21"/>
        </w:numPr>
        <w:spacing w:line="480" w:lineRule="auto"/>
        <w:ind w:right="-93"/>
        <w:jc w:val="both"/>
        <w:rPr>
          <w:sz w:val="24"/>
          <w:szCs w:val="24"/>
        </w:rPr>
      </w:pPr>
      <w:r>
        <w:rPr>
          <w:sz w:val="24"/>
          <w:szCs w:val="24"/>
        </w:rPr>
        <w:t xml:space="preserve">Lyotard, J.F. (1979) </w:t>
      </w:r>
      <w:r w:rsidRPr="00C50C57">
        <w:rPr>
          <w:i/>
          <w:sz w:val="24"/>
          <w:szCs w:val="24"/>
        </w:rPr>
        <w:t>La condición posmoderna</w:t>
      </w:r>
      <w:r>
        <w:rPr>
          <w:sz w:val="24"/>
          <w:szCs w:val="24"/>
        </w:rPr>
        <w:t>. Madrid: Ediciones Cátedra.</w:t>
      </w:r>
    </w:p>
    <w:p w:rsidR="008B7AFC" w:rsidRPr="008B7AFC" w:rsidRDefault="008B7AFC" w:rsidP="00AA45D7">
      <w:pPr>
        <w:pStyle w:val="Prrafodelista"/>
        <w:numPr>
          <w:ilvl w:val="0"/>
          <w:numId w:val="21"/>
        </w:numPr>
        <w:spacing w:line="480" w:lineRule="auto"/>
        <w:ind w:right="-93"/>
        <w:jc w:val="both"/>
        <w:rPr>
          <w:sz w:val="24"/>
          <w:szCs w:val="24"/>
        </w:rPr>
      </w:pPr>
      <w:r w:rsidRPr="008B7AFC">
        <w:rPr>
          <w:sz w:val="24"/>
          <w:szCs w:val="24"/>
        </w:rPr>
        <w:t>Marchese, M. (2006) “La construcción del signo indigente</w:t>
      </w:r>
      <w:r>
        <w:rPr>
          <w:sz w:val="24"/>
          <w:szCs w:val="24"/>
        </w:rPr>
        <w:t xml:space="preserve"> en el discurso de las instituciones estatales de la ciudad de Buenos Aires” en </w:t>
      </w:r>
      <w:r w:rsidRPr="008B7AFC">
        <w:rPr>
          <w:i/>
          <w:sz w:val="24"/>
          <w:szCs w:val="24"/>
        </w:rPr>
        <w:t>Revista Latinoamericana de Estudios del Discurso</w:t>
      </w:r>
      <w:r>
        <w:rPr>
          <w:sz w:val="24"/>
          <w:szCs w:val="24"/>
        </w:rPr>
        <w:t>. Vol. 6, N° 1. ISSN 2447-9543.</w:t>
      </w:r>
    </w:p>
    <w:p w:rsidR="000914BA" w:rsidRPr="000914BA" w:rsidRDefault="000914BA" w:rsidP="00AA45D7">
      <w:pPr>
        <w:pStyle w:val="Prrafodelista"/>
        <w:numPr>
          <w:ilvl w:val="0"/>
          <w:numId w:val="21"/>
        </w:numPr>
        <w:spacing w:line="480" w:lineRule="auto"/>
        <w:ind w:right="-93"/>
        <w:jc w:val="both"/>
        <w:rPr>
          <w:sz w:val="24"/>
          <w:szCs w:val="24"/>
        </w:rPr>
      </w:pPr>
      <w:r w:rsidRPr="000914BA">
        <w:rPr>
          <w:sz w:val="24"/>
          <w:szCs w:val="24"/>
        </w:rPr>
        <w:t xml:space="preserve">Marchese, M. (2008) “La construcción </w:t>
      </w:r>
      <w:r>
        <w:rPr>
          <w:sz w:val="24"/>
          <w:szCs w:val="24"/>
        </w:rPr>
        <w:t>discursiva</w:t>
      </w:r>
      <w:r w:rsidRPr="000914BA">
        <w:rPr>
          <w:sz w:val="24"/>
          <w:szCs w:val="24"/>
        </w:rPr>
        <w:t xml:space="preserve"> del beneficiario en el discurso del Estado. </w:t>
      </w:r>
      <w:r>
        <w:rPr>
          <w:sz w:val="24"/>
          <w:szCs w:val="24"/>
        </w:rPr>
        <w:t xml:space="preserve">El caso de las políticas de empleo y de vivienda” en </w:t>
      </w:r>
      <w:r w:rsidRPr="000914BA">
        <w:rPr>
          <w:i/>
          <w:sz w:val="24"/>
          <w:szCs w:val="24"/>
        </w:rPr>
        <w:t>Actas digitales de las V</w:t>
      </w:r>
      <w:r w:rsidR="000D10E7">
        <w:rPr>
          <w:i/>
          <w:sz w:val="24"/>
          <w:szCs w:val="24"/>
        </w:rPr>
        <w:t xml:space="preserve"> </w:t>
      </w:r>
      <w:r w:rsidRPr="000914BA">
        <w:rPr>
          <w:i/>
          <w:sz w:val="24"/>
          <w:szCs w:val="24"/>
        </w:rPr>
        <w:t>jornadas de Sociología de la UNLP</w:t>
      </w:r>
      <w:r>
        <w:rPr>
          <w:sz w:val="24"/>
          <w:szCs w:val="24"/>
        </w:rPr>
        <w:t>. Facultad de Humanidades y Ciencias de la Educación.</w:t>
      </w:r>
    </w:p>
    <w:p w:rsidR="00B42374" w:rsidRPr="00B42374" w:rsidRDefault="00B42374" w:rsidP="00AA45D7">
      <w:pPr>
        <w:pStyle w:val="Prrafodelista"/>
        <w:numPr>
          <w:ilvl w:val="0"/>
          <w:numId w:val="21"/>
        </w:numPr>
        <w:spacing w:line="480" w:lineRule="auto"/>
        <w:ind w:right="-93"/>
        <w:jc w:val="both"/>
        <w:rPr>
          <w:sz w:val="24"/>
          <w:szCs w:val="24"/>
        </w:rPr>
      </w:pPr>
      <w:r w:rsidRPr="00B42374">
        <w:rPr>
          <w:sz w:val="24"/>
          <w:szCs w:val="24"/>
        </w:rPr>
        <w:lastRenderedPageBreak/>
        <w:t xml:space="preserve">Marchese, M. (2009) </w:t>
      </w:r>
      <w:r>
        <w:rPr>
          <w:sz w:val="24"/>
          <w:szCs w:val="24"/>
        </w:rPr>
        <w:t>“</w:t>
      </w:r>
      <w:r w:rsidR="0060095F">
        <w:rPr>
          <w:sz w:val="24"/>
          <w:szCs w:val="24"/>
        </w:rPr>
        <w:t xml:space="preserve">Análisis Crítico del Discurso </w:t>
      </w:r>
      <w:r w:rsidRPr="00B42374">
        <w:rPr>
          <w:sz w:val="24"/>
          <w:szCs w:val="24"/>
        </w:rPr>
        <w:t>de los Medios Masivos de</w:t>
      </w:r>
      <w:r>
        <w:rPr>
          <w:sz w:val="24"/>
          <w:szCs w:val="24"/>
        </w:rPr>
        <w:t xml:space="preserve"> Comunicación sobre los problemas de vivienda de sujetos en situación de pobreza. El caso de La Liga.</w:t>
      </w:r>
      <w:r w:rsidR="004D1D85">
        <w:rPr>
          <w:sz w:val="24"/>
          <w:szCs w:val="24"/>
        </w:rPr>
        <w:t xml:space="preserve"> Unite</w:t>
      </w:r>
      <w:r>
        <w:rPr>
          <w:sz w:val="24"/>
          <w:szCs w:val="24"/>
        </w:rPr>
        <w:t xml:space="preserve">” </w:t>
      </w:r>
      <w:r w:rsidR="000914BA">
        <w:rPr>
          <w:sz w:val="24"/>
          <w:szCs w:val="24"/>
        </w:rPr>
        <w:t xml:space="preserve"> en  </w:t>
      </w:r>
      <w:r w:rsidRPr="000914BA">
        <w:rPr>
          <w:i/>
          <w:sz w:val="24"/>
          <w:szCs w:val="24"/>
        </w:rPr>
        <w:t xml:space="preserve">Actas digitales del IV coloquio de </w:t>
      </w:r>
      <w:r w:rsidR="004D1D85">
        <w:rPr>
          <w:i/>
          <w:sz w:val="24"/>
          <w:szCs w:val="24"/>
        </w:rPr>
        <w:t xml:space="preserve">investigadores de la </w:t>
      </w:r>
      <w:r w:rsidRPr="000914BA">
        <w:rPr>
          <w:i/>
          <w:sz w:val="24"/>
          <w:szCs w:val="24"/>
        </w:rPr>
        <w:t>ALED</w:t>
      </w:r>
      <w:r w:rsidR="004D1D85">
        <w:rPr>
          <w:sz w:val="24"/>
          <w:szCs w:val="24"/>
        </w:rPr>
        <w:t>. Córdoba: UNC, Facultad de Lenguas.</w:t>
      </w:r>
    </w:p>
    <w:p w:rsidR="002C6548" w:rsidRPr="006625A6" w:rsidRDefault="002C6548" w:rsidP="00AA45D7">
      <w:pPr>
        <w:pStyle w:val="Prrafodelista"/>
        <w:numPr>
          <w:ilvl w:val="0"/>
          <w:numId w:val="21"/>
        </w:numPr>
        <w:spacing w:line="480" w:lineRule="auto"/>
        <w:ind w:right="-93"/>
        <w:jc w:val="both"/>
        <w:rPr>
          <w:i/>
          <w:sz w:val="24"/>
          <w:szCs w:val="24"/>
        </w:rPr>
      </w:pPr>
      <w:r>
        <w:rPr>
          <w:sz w:val="24"/>
          <w:szCs w:val="24"/>
        </w:rPr>
        <w:t xml:space="preserve">Marchese, M. (2012) </w:t>
      </w:r>
      <w:r w:rsidRPr="0061225A">
        <w:rPr>
          <w:i/>
          <w:sz w:val="24"/>
          <w:szCs w:val="24"/>
        </w:rPr>
        <w:t>Análisis crítico de la representación discursiva de la vivienda en historias de vida de sujetos en situación de pob</w:t>
      </w:r>
      <w:r>
        <w:rPr>
          <w:i/>
          <w:sz w:val="24"/>
          <w:szCs w:val="24"/>
        </w:rPr>
        <w:t>r</w:t>
      </w:r>
      <w:r w:rsidRPr="0061225A">
        <w:rPr>
          <w:i/>
          <w:sz w:val="24"/>
          <w:szCs w:val="24"/>
        </w:rPr>
        <w:t>eza urbana y en discursos del Estado.El déficit habitacional en la Ciudad Autónoma de Buenos Aires en la posmodernidad</w:t>
      </w:r>
      <w:r>
        <w:rPr>
          <w:i/>
          <w:sz w:val="24"/>
          <w:szCs w:val="24"/>
        </w:rPr>
        <w:t xml:space="preserve">. </w:t>
      </w:r>
      <w:r w:rsidRPr="0061225A">
        <w:rPr>
          <w:sz w:val="24"/>
          <w:szCs w:val="24"/>
        </w:rPr>
        <w:t>Tesis doctor</w:t>
      </w:r>
      <w:r w:rsidR="001B1068">
        <w:rPr>
          <w:sz w:val="24"/>
          <w:szCs w:val="24"/>
        </w:rPr>
        <w:t>al. Universidad de Buenos Aires,</w:t>
      </w:r>
      <w:r w:rsidRPr="0061225A">
        <w:rPr>
          <w:sz w:val="24"/>
          <w:szCs w:val="24"/>
        </w:rPr>
        <w:t xml:space="preserve"> Facultad de Filosofía y Letras.</w:t>
      </w:r>
    </w:p>
    <w:p w:rsidR="006625A6" w:rsidRPr="00666FB4" w:rsidRDefault="006625A6" w:rsidP="00AA45D7">
      <w:pPr>
        <w:pStyle w:val="Prrafodelista"/>
        <w:numPr>
          <w:ilvl w:val="0"/>
          <w:numId w:val="21"/>
        </w:numPr>
        <w:spacing w:line="480" w:lineRule="auto"/>
        <w:ind w:right="-93"/>
        <w:jc w:val="both"/>
        <w:rPr>
          <w:i/>
          <w:sz w:val="24"/>
          <w:szCs w:val="24"/>
        </w:rPr>
      </w:pPr>
      <w:r w:rsidRPr="002003E3">
        <w:rPr>
          <w:sz w:val="24"/>
          <w:szCs w:val="24"/>
        </w:rPr>
        <w:t>Martins Ferreira, D.M.</w:t>
      </w:r>
      <w:r w:rsidR="002003E3" w:rsidRPr="002003E3">
        <w:rPr>
          <w:sz w:val="24"/>
          <w:szCs w:val="24"/>
        </w:rPr>
        <w:t xml:space="preserve"> (2015) “Poder e Pobreza </w:t>
      </w:r>
      <w:r w:rsidR="002003E3">
        <w:rPr>
          <w:sz w:val="24"/>
          <w:szCs w:val="24"/>
        </w:rPr>
        <w:t>na Amé</w:t>
      </w:r>
      <w:r w:rsidR="002003E3" w:rsidRPr="002003E3">
        <w:rPr>
          <w:sz w:val="24"/>
          <w:szCs w:val="24"/>
        </w:rPr>
        <w:t>rica Latina do Programa Governamental Brasileiro “</w:t>
      </w:r>
      <w:r w:rsidR="002003E3">
        <w:rPr>
          <w:sz w:val="24"/>
          <w:szCs w:val="24"/>
        </w:rPr>
        <w:t>F</w:t>
      </w:r>
      <w:r w:rsidR="002003E3" w:rsidRPr="002003E3">
        <w:rPr>
          <w:sz w:val="24"/>
          <w:szCs w:val="24"/>
        </w:rPr>
        <w:t>o</w:t>
      </w:r>
      <w:r w:rsidR="00666FB4">
        <w:rPr>
          <w:sz w:val="24"/>
          <w:szCs w:val="24"/>
        </w:rPr>
        <w:t>me 0” ao “Bolsa Familia” in García Da Silva D. ;</w:t>
      </w:r>
      <w:r w:rsidR="002003E3" w:rsidRPr="002003E3">
        <w:rPr>
          <w:sz w:val="24"/>
          <w:szCs w:val="24"/>
        </w:rPr>
        <w:t xml:space="preserve"> M.L. Pardo (comps) </w:t>
      </w:r>
      <w:r w:rsidR="002003E3" w:rsidRPr="002003E3">
        <w:rPr>
          <w:i/>
          <w:sz w:val="24"/>
          <w:szCs w:val="24"/>
        </w:rPr>
        <w:t>Pasado, Presente y Futuro en los Estudios del Discurso en América Latina. Libro Homenaje a los 20 años de la Asociación Latinoamericana de los Estudios del Discurso (ALED).</w:t>
      </w:r>
      <w:r w:rsidR="002003E3" w:rsidRPr="002003E3">
        <w:rPr>
          <w:sz w:val="24"/>
          <w:szCs w:val="24"/>
        </w:rPr>
        <w:t xml:space="preserve"> Libro electrónico ISBN 978-85-64593-33-6. Brasilia: Universidad de Brasilia.</w:t>
      </w:r>
    </w:p>
    <w:p w:rsidR="002C6548" w:rsidRPr="0061225A" w:rsidRDefault="00C31D31" w:rsidP="00AA45D7">
      <w:pPr>
        <w:pStyle w:val="Prrafodelista"/>
        <w:numPr>
          <w:ilvl w:val="0"/>
          <w:numId w:val="21"/>
        </w:numPr>
        <w:spacing w:line="480" w:lineRule="auto"/>
        <w:ind w:right="-93"/>
        <w:jc w:val="both"/>
        <w:rPr>
          <w:sz w:val="24"/>
          <w:szCs w:val="24"/>
        </w:rPr>
      </w:pPr>
      <w:r>
        <w:rPr>
          <w:sz w:val="24"/>
          <w:szCs w:val="24"/>
        </w:rPr>
        <w:t>Mingo, G.; M. Bitar;</w:t>
      </w:r>
      <w:r w:rsidR="00054044">
        <w:rPr>
          <w:sz w:val="24"/>
          <w:szCs w:val="24"/>
        </w:rPr>
        <w:t xml:space="preserve"> </w:t>
      </w:r>
      <w:r>
        <w:rPr>
          <w:sz w:val="24"/>
          <w:szCs w:val="24"/>
        </w:rPr>
        <w:t xml:space="preserve">A. González Alarcón; M. Soijet, M; C. Sione; G. Romero </w:t>
      </w:r>
      <w:r w:rsidR="002C6548" w:rsidRPr="0061225A">
        <w:rPr>
          <w:sz w:val="24"/>
          <w:szCs w:val="24"/>
        </w:rPr>
        <w:t xml:space="preserve">(2006) “Dimensiones de la pobreza en Paraná y Concordia: Un estudio comparativo” en </w:t>
      </w:r>
      <w:r w:rsidR="002C6548" w:rsidRPr="0061225A">
        <w:rPr>
          <w:i/>
          <w:sz w:val="24"/>
          <w:szCs w:val="24"/>
        </w:rPr>
        <w:t>Ciencia, docencia y tecnología</w:t>
      </w:r>
      <w:r w:rsidR="002C6548" w:rsidRPr="0061225A">
        <w:rPr>
          <w:sz w:val="24"/>
          <w:szCs w:val="24"/>
        </w:rPr>
        <w:t>, N° 33, año XII, nov. de 2006.</w:t>
      </w:r>
    </w:p>
    <w:p w:rsidR="002C6548" w:rsidRDefault="00D86760" w:rsidP="00AA45D7">
      <w:pPr>
        <w:pStyle w:val="Prrafodelista"/>
        <w:numPr>
          <w:ilvl w:val="0"/>
          <w:numId w:val="21"/>
        </w:numPr>
        <w:spacing w:line="480" w:lineRule="auto"/>
        <w:ind w:right="-93"/>
        <w:jc w:val="both"/>
        <w:rPr>
          <w:sz w:val="24"/>
          <w:szCs w:val="24"/>
        </w:rPr>
      </w:pPr>
      <w:r>
        <w:rPr>
          <w:sz w:val="24"/>
          <w:szCs w:val="24"/>
        </w:rPr>
        <w:t>Minujín, A.</w:t>
      </w:r>
      <w:r w:rsidR="002C6548" w:rsidRPr="0061225A">
        <w:rPr>
          <w:sz w:val="24"/>
          <w:szCs w:val="24"/>
        </w:rPr>
        <w:t xml:space="preserve"> (1993) “Prólogo” en </w:t>
      </w:r>
      <w:r>
        <w:rPr>
          <w:sz w:val="24"/>
          <w:szCs w:val="24"/>
        </w:rPr>
        <w:t xml:space="preserve"> Minuj</w:t>
      </w:r>
      <w:r w:rsidR="00666FB4">
        <w:rPr>
          <w:sz w:val="24"/>
          <w:szCs w:val="24"/>
        </w:rPr>
        <w:t>ín</w:t>
      </w:r>
      <w:r w:rsidR="0025561C">
        <w:rPr>
          <w:sz w:val="24"/>
          <w:szCs w:val="24"/>
        </w:rPr>
        <w:t>,</w:t>
      </w:r>
      <w:r w:rsidR="0065142D">
        <w:rPr>
          <w:sz w:val="24"/>
          <w:szCs w:val="24"/>
        </w:rPr>
        <w:t xml:space="preserve"> A.</w:t>
      </w:r>
      <w:r w:rsidR="00666FB4">
        <w:rPr>
          <w:sz w:val="24"/>
          <w:szCs w:val="24"/>
        </w:rPr>
        <w:t>;</w:t>
      </w:r>
      <w:r>
        <w:rPr>
          <w:sz w:val="24"/>
          <w:szCs w:val="24"/>
        </w:rPr>
        <w:t xml:space="preserve"> E. Tenti Fanfani</w:t>
      </w:r>
      <w:r w:rsidR="00666FB4">
        <w:rPr>
          <w:sz w:val="24"/>
          <w:szCs w:val="24"/>
        </w:rPr>
        <w:t>;</w:t>
      </w:r>
      <w:r>
        <w:rPr>
          <w:sz w:val="24"/>
          <w:szCs w:val="24"/>
        </w:rPr>
        <w:t xml:space="preserve"> E. Bustelo </w:t>
      </w:r>
      <w:r w:rsidR="002C6548" w:rsidRPr="0061225A">
        <w:rPr>
          <w:i/>
          <w:sz w:val="24"/>
          <w:szCs w:val="24"/>
        </w:rPr>
        <w:t>Cuesta abajo. Los nuevos pobres: efectos de la crisisen la sociedad argentina</w:t>
      </w:r>
      <w:r w:rsidR="002C6548" w:rsidRPr="0061225A">
        <w:rPr>
          <w:sz w:val="24"/>
          <w:szCs w:val="24"/>
        </w:rPr>
        <w:t>, Buenos Aires: UNICEF-Losada (2da. edición)</w:t>
      </w:r>
    </w:p>
    <w:p w:rsidR="004D1D85" w:rsidRDefault="004D1D85" w:rsidP="00AA45D7">
      <w:pPr>
        <w:pStyle w:val="Prrafodelista"/>
        <w:numPr>
          <w:ilvl w:val="0"/>
          <w:numId w:val="21"/>
        </w:numPr>
        <w:spacing w:line="480" w:lineRule="auto"/>
        <w:ind w:right="-93"/>
        <w:jc w:val="both"/>
        <w:rPr>
          <w:sz w:val="24"/>
          <w:szCs w:val="24"/>
        </w:rPr>
      </w:pPr>
      <w:r>
        <w:rPr>
          <w:sz w:val="24"/>
          <w:szCs w:val="24"/>
        </w:rPr>
        <w:t xml:space="preserve">Molina, M.L. (2008) “Pobres = Delincuentes. Las representaciones discursivas de la pobreza y la delincuencia en la prensa gráfica” en </w:t>
      </w:r>
      <w:r w:rsidRPr="004D1D85">
        <w:rPr>
          <w:i/>
          <w:sz w:val="24"/>
          <w:szCs w:val="24"/>
        </w:rPr>
        <w:t>Actas del III Congreso Internacional</w:t>
      </w:r>
      <w:r>
        <w:rPr>
          <w:sz w:val="24"/>
          <w:szCs w:val="24"/>
        </w:rPr>
        <w:t xml:space="preserve">: </w:t>
      </w:r>
      <w:r w:rsidRPr="004D1D85">
        <w:rPr>
          <w:i/>
          <w:sz w:val="24"/>
          <w:szCs w:val="24"/>
        </w:rPr>
        <w:lastRenderedPageBreak/>
        <w:t>Transformaciones Culturales. Debates de la Teoría, la Crítica y la Lingüística</w:t>
      </w:r>
      <w:r>
        <w:rPr>
          <w:sz w:val="24"/>
          <w:szCs w:val="24"/>
        </w:rPr>
        <w:t>. UBA. Facultad de Filosofía y Letras.</w:t>
      </w:r>
    </w:p>
    <w:p w:rsidR="004D1D85" w:rsidRDefault="004D1D85" w:rsidP="00AA45D7">
      <w:pPr>
        <w:pStyle w:val="Prrafodelista"/>
        <w:numPr>
          <w:ilvl w:val="0"/>
          <w:numId w:val="21"/>
        </w:numPr>
        <w:spacing w:line="480" w:lineRule="auto"/>
        <w:ind w:right="-93"/>
        <w:jc w:val="both"/>
        <w:rPr>
          <w:sz w:val="24"/>
          <w:szCs w:val="24"/>
        </w:rPr>
      </w:pPr>
      <w:r>
        <w:rPr>
          <w:sz w:val="24"/>
          <w:szCs w:val="24"/>
        </w:rPr>
        <w:t>Molina, M.L. (2009) “¿Niños o criminales? La representación discursiva sobre los chicos pobres en la prensa</w:t>
      </w:r>
      <w:r w:rsidR="008B7AFC">
        <w:rPr>
          <w:sz w:val="24"/>
          <w:szCs w:val="24"/>
        </w:rPr>
        <w:t xml:space="preserve"> gráfica” en </w:t>
      </w:r>
      <w:r w:rsidR="008B7AFC" w:rsidRPr="008B7AFC">
        <w:rPr>
          <w:i/>
          <w:sz w:val="24"/>
          <w:szCs w:val="24"/>
        </w:rPr>
        <w:t>Actas del IV Coloquio de Investigadores de laALED</w:t>
      </w:r>
      <w:r w:rsidR="008B7AFC">
        <w:rPr>
          <w:sz w:val="24"/>
          <w:szCs w:val="24"/>
        </w:rPr>
        <w:t>. Córdoba: UNC, Facultad de Lenguas.</w:t>
      </w:r>
    </w:p>
    <w:p w:rsidR="004D4311" w:rsidRDefault="004D4311" w:rsidP="00AA45D7">
      <w:pPr>
        <w:pStyle w:val="Prrafodelista"/>
        <w:numPr>
          <w:ilvl w:val="0"/>
          <w:numId w:val="21"/>
        </w:numPr>
        <w:spacing w:line="480" w:lineRule="auto"/>
        <w:ind w:right="-93"/>
        <w:jc w:val="both"/>
        <w:rPr>
          <w:sz w:val="24"/>
          <w:szCs w:val="24"/>
        </w:rPr>
      </w:pPr>
      <w:r>
        <w:rPr>
          <w:sz w:val="24"/>
          <w:szCs w:val="24"/>
        </w:rPr>
        <w:t xml:space="preserve">Molina, M.L. (2010) “Historias de la villa. La representación discursiva de los pobres y la pobreza urbana en los diarios” en </w:t>
      </w:r>
      <w:r w:rsidRPr="004D4311">
        <w:rPr>
          <w:i/>
          <w:sz w:val="24"/>
          <w:szCs w:val="24"/>
        </w:rPr>
        <w:t>Texturas. Estudios interdisciplinarios sobre el</w:t>
      </w:r>
      <w:r w:rsidR="00054044">
        <w:rPr>
          <w:i/>
          <w:sz w:val="24"/>
          <w:szCs w:val="24"/>
        </w:rPr>
        <w:t xml:space="preserve"> </w:t>
      </w:r>
      <w:r w:rsidRPr="004D4311">
        <w:rPr>
          <w:i/>
          <w:sz w:val="24"/>
          <w:szCs w:val="24"/>
        </w:rPr>
        <w:t>discurso</w:t>
      </w:r>
      <w:r>
        <w:rPr>
          <w:sz w:val="24"/>
          <w:szCs w:val="24"/>
        </w:rPr>
        <w:t>. N° 9/10 pp. 169-195. Santa Fe: Universidad Nacional del Litoral</w:t>
      </w:r>
    </w:p>
    <w:p w:rsidR="00477A8C" w:rsidRDefault="00477A8C" w:rsidP="00AA45D7">
      <w:pPr>
        <w:pStyle w:val="Prrafodelista"/>
        <w:numPr>
          <w:ilvl w:val="0"/>
          <w:numId w:val="21"/>
        </w:numPr>
        <w:spacing w:line="480" w:lineRule="auto"/>
        <w:ind w:right="-93"/>
        <w:jc w:val="both"/>
        <w:rPr>
          <w:sz w:val="24"/>
          <w:szCs w:val="24"/>
        </w:rPr>
      </w:pPr>
      <w:r>
        <w:rPr>
          <w:sz w:val="24"/>
          <w:szCs w:val="24"/>
        </w:rPr>
        <w:t xml:space="preserve">Molina, M.L. (2012) </w:t>
      </w:r>
      <w:r w:rsidRPr="00477A8C">
        <w:rPr>
          <w:i/>
          <w:sz w:val="24"/>
          <w:szCs w:val="24"/>
        </w:rPr>
        <w:t>La argumentación en las noticias: una aproximación al análisis de la estructura argumentativa a partir del modelo de Toulmin en el marco del Análisis Crítico del Discurso.</w:t>
      </w:r>
      <w:r>
        <w:rPr>
          <w:sz w:val="24"/>
          <w:szCs w:val="24"/>
        </w:rPr>
        <w:t xml:space="preserve"> Buenos Aires: Tersites.</w:t>
      </w:r>
    </w:p>
    <w:p w:rsidR="002003E3" w:rsidRDefault="002003E3" w:rsidP="00AA45D7">
      <w:pPr>
        <w:pStyle w:val="Prrafodelista"/>
        <w:numPr>
          <w:ilvl w:val="0"/>
          <w:numId w:val="21"/>
        </w:numPr>
        <w:spacing w:line="480" w:lineRule="auto"/>
        <w:ind w:right="-93"/>
        <w:jc w:val="both"/>
        <w:rPr>
          <w:sz w:val="24"/>
          <w:szCs w:val="24"/>
        </w:rPr>
      </w:pPr>
      <w:r>
        <w:rPr>
          <w:sz w:val="24"/>
          <w:szCs w:val="24"/>
        </w:rPr>
        <w:t>Molina M.</w:t>
      </w:r>
      <w:r w:rsidR="00D86760">
        <w:rPr>
          <w:sz w:val="24"/>
          <w:szCs w:val="24"/>
        </w:rPr>
        <w:t xml:space="preserve"> L;</w:t>
      </w:r>
      <w:r w:rsidR="00054044">
        <w:rPr>
          <w:sz w:val="24"/>
          <w:szCs w:val="24"/>
        </w:rPr>
        <w:t xml:space="preserve"> </w:t>
      </w:r>
      <w:r w:rsidR="00D86760">
        <w:rPr>
          <w:sz w:val="24"/>
          <w:szCs w:val="24"/>
        </w:rPr>
        <w:t xml:space="preserve">C. </w:t>
      </w:r>
      <w:r w:rsidR="00DE1825">
        <w:rPr>
          <w:sz w:val="24"/>
          <w:szCs w:val="24"/>
        </w:rPr>
        <w:t xml:space="preserve">D’Angelo (2010) “Vivir sin agua a metros del obelisco: la representación de los pobres en un corpus audiovisual” en Montecino, L. (editor) </w:t>
      </w:r>
      <w:r w:rsidR="00DE1825" w:rsidRPr="002765C1">
        <w:rPr>
          <w:i/>
          <w:sz w:val="24"/>
          <w:szCs w:val="24"/>
        </w:rPr>
        <w:t>Discurso, pobreza y exclusión en América</w:t>
      </w:r>
      <w:r w:rsidR="00054044">
        <w:rPr>
          <w:i/>
          <w:sz w:val="24"/>
          <w:szCs w:val="24"/>
        </w:rPr>
        <w:t xml:space="preserve"> </w:t>
      </w:r>
      <w:r w:rsidR="00DE1825" w:rsidRPr="002765C1">
        <w:rPr>
          <w:i/>
          <w:sz w:val="24"/>
          <w:szCs w:val="24"/>
        </w:rPr>
        <w:t>Latina</w:t>
      </w:r>
      <w:r w:rsidR="00DE1825">
        <w:rPr>
          <w:sz w:val="24"/>
          <w:szCs w:val="24"/>
        </w:rPr>
        <w:t>. Chile: Editorial Cuarto Propio</w:t>
      </w:r>
      <w:r w:rsidR="00054044">
        <w:rPr>
          <w:sz w:val="24"/>
          <w:szCs w:val="24"/>
        </w:rPr>
        <w:t>.</w:t>
      </w:r>
    </w:p>
    <w:p w:rsidR="002C6548" w:rsidRDefault="00D44955" w:rsidP="00AA45D7">
      <w:pPr>
        <w:pStyle w:val="Prrafodelista"/>
        <w:numPr>
          <w:ilvl w:val="0"/>
          <w:numId w:val="21"/>
        </w:numPr>
        <w:spacing w:line="480" w:lineRule="auto"/>
        <w:ind w:right="-93"/>
        <w:jc w:val="both"/>
        <w:rPr>
          <w:sz w:val="24"/>
          <w:szCs w:val="24"/>
        </w:rPr>
      </w:pPr>
      <w:r>
        <w:rPr>
          <w:sz w:val="24"/>
          <w:szCs w:val="24"/>
        </w:rPr>
        <w:t xml:space="preserve">Montecino, </w:t>
      </w:r>
      <w:r w:rsidR="002C6548">
        <w:rPr>
          <w:sz w:val="24"/>
          <w:szCs w:val="24"/>
        </w:rPr>
        <w:t xml:space="preserve">L. </w:t>
      </w:r>
      <w:r w:rsidR="0006210D">
        <w:rPr>
          <w:sz w:val="24"/>
          <w:szCs w:val="24"/>
        </w:rPr>
        <w:t>(2010)  “Historias de vida de personas en situación de calle” en Montecino</w:t>
      </w:r>
      <w:r>
        <w:rPr>
          <w:sz w:val="24"/>
          <w:szCs w:val="24"/>
        </w:rPr>
        <w:t>,</w:t>
      </w:r>
      <w:r w:rsidR="0006210D">
        <w:rPr>
          <w:sz w:val="24"/>
          <w:szCs w:val="24"/>
        </w:rPr>
        <w:t xml:space="preserve"> L. </w:t>
      </w:r>
      <w:r w:rsidR="002C6548">
        <w:rPr>
          <w:sz w:val="24"/>
          <w:szCs w:val="24"/>
        </w:rPr>
        <w:t xml:space="preserve">(editor) </w:t>
      </w:r>
      <w:r w:rsidR="002C6548" w:rsidRPr="002765C1">
        <w:rPr>
          <w:i/>
          <w:sz w:val="24"/>
          <w:szCs w:val="24"/>
        </w:rPr>
        <w:t>Discurso, pobreza y exclusión en AméricaLatina</w:t>
      </w:r>
      <w:r w:rsidR="002C6548">
        <w:rPr>
          <w:sz w:val="24"/>
          <w:szCs w:val="24"/>
        </w:rPr>
        <w:t>.Chile: Editorial Cuarto Propio.</w:t>
      </w:r>
    </w:p>
    <w:p w:rsidR="004D1D85" w:rsidRDefault="004D1D85" w:rsidP="00AA45D7">
      <w:pPr>
        <w:pStyle w:val="Prrafodelista"/>
        <w:numPr>
          <w:ilvl w:val="0"/>
          <w:numId w:val="21"/>
        </w:numPr>
        <w:spacing w:line="480" w:lineRule="auto"/>
        <w:ind w:right="-93"/>
        <w:jc w:val="both"/>
        <w:rPr>
          <w:sz w:val="24"/>
          <w:szCs w:val="24"/>
        </w:rPr>
      </w:pPr>
      <w:r>
        <w:rPr>
          <w:sz w:val="24"/>
          <w:szCs w:val="24"/>
        </w:rPr>
        <w:t xml:space="preserve">Montecino, L. (2015) </w:t>
      </w:r>
      <w:r w:rsidR="008D7172">
        <w:rPr>
          <w:sz w:val="24"/>
          <w:szCs w:val="24"/>
        </w:rPr>
        <w:t xml:space="preserve">“Red Latinoamericana de Estudios del Discurso de la Pobreza Extrema (REDLAD): hablar desde los pobres” en García Da Siva D. y M.L. Pardo (comps) </w:t>
      </w:r>
      <w:r w:rsidR="008D7172" w:rsidRPr="008D7172">
        <w:rPr>
          <w:i/>
          <w:sz w:val="24"/>
          <w:szCs w:val="24"/>
        </w:rPr>
        <w:t>Pasado, Presente y Futuro en los Estudios del Discurso en América Latina. Libro Homenaje a los 20 años de la Asociación Latinoamericana de los Estudios del Discurso (ALED).</w:t>
      </w:r>
      <w:r w:rsidR="008D7172">
        <w:rPr>
          <w:sz w:val="24"/>
          <w:szCs w:val="24"/>
        </w:rPr>
        <w:t xml:space="preserve"> Libro electrónico ISBN 978-85-64593-33-6. Brasilia: Universidad de Brasilia.</w:t>
      </w:r>
    </w:p>
    <w:p w:rsidR="002D171B" w:rsidRDefault="00D86760" w:rsidP="00AA45D7">
      <w:pPr>
        <w:pStyle w:val="Prrafodelista"/>
        <w:numPr>
          <w:ilvl w:val="0"/>
          <w:numId w:val="21"/>
        </w:numPr>
        <w:spacing w:line="480" w:lineRule="auto"/>
        <w:ind w:right="-93"/>
        <w:jc w:val="both"/>
        <w:rPr>
          <w:sz w:val="24"/>
          <w:szCs w:val="24"/>
        </w:rPr>
      </w:pPr>
      <w:r>
        <w:rPr>
          <w:sz w:val="24"/>
          <w:szCs w:val="24"/>
        </w:rPr>
        <w:lastRenderedPageBreak/>
        <w:t xml:space="preserve">Montecino L.; </w:t>
      </w:r>
      <w:r w:rsidR="002D171B">
        <w:rPr>
          <w:sz w:val="24"/>
          <w:szCs w:val="24"/>
        </w:rPr>
        <w:t>M. C. Arancibia (2015) “</w:t>
      </w:r>
      <w:r w:rsidR="003231FC">
        <w:rPr>
          <w:sz w:val="24"/>
          <w:szCs w:val="24"/>
        </w:rPr>
        <w:t>R</w:t>
      </w:r>
      <w:r w:rsidR="002D171B">
        <w:rPr>
          <w:sz w:val="24"/>
          <w:szCs w:val="24"/>
        </w:rPr>
        <w:t xml:space="preserve">ecursos de </w:t>
      </w:r>
      <w:r w:rsidR="003231FC">
        <w:rPr>
          <w:sz w:val="24"/>
          <w:szCs w:val="24"/>
        </w:rPr>
        <w:t>v</w:t>
      </w:r>
      <w:r w:rsidR="002D171B">
        <w:rPr>
          <w:sz w:val="24"/>
          <w:szCs w:val="24"/>
        </w:rPr>
        <w:t xml:space="preserve">aloración </w:t>
      </w:r>
      <w:r w:rsidR="003231FC">
        <w:rPr>
          <w:sz w:val="24"/>
          <w:szCs w:val="24"/>
        </w:rPr>
        <w:t xml:space="preserve">en comentarios de blogs de ciberperiódicos chilenos: construcción del miedo al cambio social” en </w:t>
      </w:r>
      <w:r w:rsidR="003231FC" w:rsidRPr="003231FC">
        <w:rPr>
          <w:i/>
          <w:sz w:val="24"/>
          <w:szCs w:val="24"/>
        </w:rPr>
        <w:t>Revista Latinoamericana de los Estudios del Discurso.</w:t>
      </w:r>
      <w:r w:rsidR="003231FC">
        <w:rPr>
          <w:sz w:val="24"/>
          <w:szCs w:val="24"/>
        </w:rPr>
        <w:t xml:space="preserve"> Vol 15 N° 2 pp.159-177. Buenos Aires: Fernando Coscarelli (ed.)</w:t>
      </w:r>
      <w:r w:rsidR="0025561C">
        <w:rPr>
          <w:sz w:val="24"/>
          <w:szCs w:val="24"/>
        </w:rPr>
        <w:t>.</w:t>
      </w:r>
    </w:p>
    <w:p w:rsidR="005A06D4" w:rsidRDefault="005A06D4" w:rsidP="00AA45D7">
      <w:pPr>
        <w:pStyle w:val="Prrafodelista"/>
        <w:numPr>
          <w:ilvl w:val="0"/>
          <w:numId w:val="21"/>
        </w:numPr>
        <w:spacing w:line="480" w:lineRule="auto"/>
        <w:ind w:right="-93"/>
        <w:jc w:val="both"/>
        <w:rPr>
          <w:sz w:val="24"/>
          <w:szCs w:val="24"/>
        </w:rPr>
      </w:pPr>
      <w:r>
        <w:rPr>
          <w:sz w:val="24"/>
          <w:szCs w:val="24"/>
        </w:rPr>
        <w:t xml:space="preserve">Pardo Abril N. (2008) “Estudio de la representación de la pobreza en la prensa colombiana” en Pardo M.L. (editora) </w:t>
      </w:r>
      <w:r w:rsidRPr="005A06D4">
        <w:rPr>
          <w:i/>
          <w:sz w:val="24"/>
          <w:szCs w:val="24"/>
        </w:rPr>
        <w:t>El discurso sobre la pobreza en América Latina</w:t>
      </w:r>
      <w:r>
        <w:rPr>
          <w:i/>
          <w:sz w:val="24"/>
          <w:szCs w:val="24"/>
        </w:rPr>
        <w:t xml:space="preserve">. </w:t>
      </w:r>
      <w:r w:rsidRPr="005A06D4">
        <w:rPr>
          <w:sz w:val="24"/>
          <w:szCs w:val="24"/>
        </w:rPr>
        <w:t>Santiago de Chile: Frasis</w:t>
      </w:r>
      <w:r>
        <w:rPr>
          <w:sz w:val="24"/>
          <w:szCs w:val="24"/>
        </w:rPr>
        <w:t>.</w:t>
      </w:r>
    </w:p>
    <w:p w:rsidR="0006210D" w:rsidRDefault="0006210D" w:rsidP="00AA45D7">
      <w:pPr>
        <w:pStyle w:val="Prrafodelista"/>
        <w:numPr>
          <w:ilvl w:val="0"/>
          <w:numId w:val="21"/>
        </w:numPr>
        <w:spacing w:line="480" w:lineRule="auto"/>
        <w:ind w:right="-93"/>
        <w:jc w:val="both"/>
        <w:rPr>
          <w:sz w:val="24"/>
          <w:szCs w:val="24"/>
        </w:rPr>
      </w:pPr>
      <w:r>
        <w:rPr>
          <w:sz w:val="24"/>
          <w:szCs w:val="24"/>
        </w:rPr>
        <w:t xml:space="preserve">Pardo Abril N. (2010) “Filogénesis y transformaciones del concepto de pobreza” en Montecino (editor) </w:t>
      </w:r>
      <w:r w:rsidRPr="0006210D">
        <w:rPr>
          <w:i/>
          <w:sz w:val="24"/>
          <w:szCs w:val="24"/>
        </w:rPr>
        <w:t>Discurso, pobreza y e</w:t>
      </w:r>
      <w:r>
        <w:rPr>
          <w:i/>
          <w:sz w:val="24"/>
          <w:szCs w:val="24"/>
        </w:rPr>
        <w:t>x</w:t>
      </w:r>
      <w:r w:rsidRPr="0006210D">
        <w:rPr>
          <w:i/>
          <w:sz w:val="24"/>
          <w:szCs w:val="24"/>
        </w:rPr>
        <w:t>clusión en América Latina</w:t>
      </w:r>
      <w:r>
        <w:rPr>
          <w:sz w:val="24"/>
          <w:szCs w:val="24"/>
        </w:rPr>
        <w:t>. Chile: Editorial Cuarto Propio.</w:t>
      </w:r>
    </w:p>
    <w:p w:rsidR="00037497" w:rsidRPr="00437674" w:rsidRDefault="00037497" w:rsidP="00AA45D7">
      <w:pPr>
        <w:pStyle w:val="Prrafodelista"/>
        <w:numPr>
          <w:ilvl w:val="0"/>
          <w:numId w:val="21"/>
        </w:numPr>
        <w:spacing w:line="480" w:lineRule="auto"/>
        <w:ind w:right="-93"/>
        <w:jc w:val="both"/>
        <w:rPr>
          <w:sz w:val="24"/>
          <w:szCs w:val="24"/>
        </w:rPr>
      </w:pPr>
      <w:r>
        <w:rPr>
          <w:sz w:val="24"/>
          <w:szCs w:val="24"/>
        </w:rPr>
        <w:t>Pardo Abril, N. (201</w:t>
      </w:r>
      <w:r w:rsidR="00437674">
        <w:rPr>
          <w:sz w:val="24"/>
          <w:szCs w:val="24"/>
        </w:rPr>
        <w:t>4</w:t>
      </w:r>
      <w:r>
        <w:rPr>
          <w:sz w:val="24"/>
          <w:szCs w:val="24"/>
        </w:rPr>
        <w:t xml:space="preserve">) </w:t>
      </w:r>
      <w:r w:rsidR="00441CF8" w:rsidRPr="00441CF8">
        <w:rPr>
          <w:i/>
          <w:sz w:val="24"/>
          <w:szCs w:val="24"/>
        </w:rPr>
        <w:t>Discurso</w:t>
      </w:r>
      <w:r w:rsidR="00441CF8">
        <w:rPr>
          <w:i/>
          <w:sz w:val="24"/>
          <w:szCs w:val="24"/>
        </w:rPr>
        <w:t xml:space="preserve"> en la </w:t>
      </w:r>
      <w:r w:rsidR="00437674">
        <w:rPr>
          <w:i/>
          <w:sz w:val="24"/>
          <w:szCs w:val="24"/>
        </w:rPr>
        <w:t>W</w:t>
      </w:r>
      <w:r w:rsidR="00441CF8">
        <w:rPr>
          <w:i/>
          <w:sz w:val="24"/>
          <w:szCs w:val="24"/>
        </w:rPr>
        <w:t>eb</w:t>
      </w:r>
      <w:r w:rsidR="00437674">
        <w:rPr>
          <w:i/>
          <w:sz w:val="24"/>
          <w:szCs w:val="24"/>
        </w:rPr>
        <w:t>:</w:t>
      </w:r>
      <w:r w:rsidR="00441CF8" w:rsidRPr="00441CF8">
        <w:rPr>
          <w:i/>
          <w:sz w:val="24"/>
          <w:szCs w:val="24"/>
        </w:rPr>
        <w:t xml:space="preserve"> Pobreza en You</w:t>
      </w:r>
      <w:r w:rsidR="00437674">
        <w:rPr>
          <w:i/>
          <w:sz w:val="24"/>
          <w:szCs w:val="24"/>
        </w:rPr>
        <w:t>T</w:t>
      </w:r>
      <w:r w:rsidR="00441CF8" w:rsidRPr="00441CF8">
        <w:rPr>
          <w:i/>
          <w:sz w:val="24"/>
          <w:szCs w:val="24"/>
        </w:rPr>
        <w:t>ube</w:t>
      </w:r>
      <w:r w:rsidR="00437674">
        <w:rPr>
          <w:i/>
          <w:sz w:val="24"/>
          <w:szCs w:val="24"/>
        </w:rPr>
        <w:t xml:space="preserve">. </w:t>
      </w:r>
      <w:r w:rsidR="00437674" w:rsidRPr="00437674">
        <w:rPr>
          <w:sz w:val="24"/>
          <w:szCs w:val="24"/>
        </w:rPr>
        <w:t>Bogotá: Universidad Nacional de Colombia.</w:t>
      </w:r>
    </w:p>
    <w:p w:rsidR="002C6548" w:rsidRPr="002B1F6C" w:rsidRDefault="002C6548" w:rsidP="00AA45D7">
      <w:pPr>
        <w:pStyle w:val="Listaconvietas2"/>
        <w:numPr>
          <w:ilvl w:val="0"/>
          <w:numId w:val="21"/>
        </w:numPr>
        <w:spacing w:line="480" w:lineRule="auto"/>
        <w:jc w:val="both"/>
        <w:rPr>
          <w:snapToGrid w:val="0"/>
          <w:sz w:val="24"/>
          <w:szCs w:val="24"/>
        </w:rPr>
      </w:pPr>
      <w:r w:rsidRPr="002B1F6C">
        <w:rPr>
          <w:snapToGrid w:val="0"/>
          <w:sz w:val="24"/>
          <w:szCs w:val="24"/>
        </w:rPr>
        <w:t xml:space="preserve">Pardo, M.L. (1992) </w:t>
      </w:r>
      <w:r w:rsidRPr="002B1F6C">
        <w:rPr>
          <w:i/>
          <w:iCs/>
          <w:snapToGrid w:val="0"/>
          <w:sz w:val="24"/>
          <w:szCs w:val="24"/>
        </w:rPr>
        <w:t>Derecho y Lingüística</w:t>
      </w:r>
      <w:r w:rsidRPr="002B1F6C">
        <w:rPr>
          <w:snapToGrid w:val="0"/>
          <w:sz w:val="24"/>
          <w:szCs w:val="24"/>
        </w:rPr>
        <w:t xml:space="preserve">. </w:t>
      </w:r>
      <w:r w:rsidRPr="002B1F6C">
        <w:rPr>
          <w:i/>
          <w:snapToGrid w:val="0"/>
          <w:sz w:val="24"/>
          <w:szCs w:val="24"/>
        </w:rPr>
        <w:t>Cómo se juzga con palabras</w:t>
      </w:r>
      <w:r w:rsidRPr="002B1F6C">
        <w:rPr>
          <w:snapToGrid w:val="0"/>
          <w:sz w:val="24"/>
          <w:szCs w:val="24"/>
        </w:rPr>
        <w:t xml:space="preserve">. Buenos Aires: Centro Editor de América Latina. </w:t>
      </w:r>
    </w:p>
    <w:p w:rsidR="002C6548" w:rsidRPr="002B1F6C" w:rsidRDefault="0060095F" w:rsidP="00AA45D7">
      <w:pPr>
        <w:pStyle w:val="Listaconvietas2"/>
        <w:numPr>
          <w:ilvl w:val="0"/>
          <w:numId w:val="21"/>
        </w:numPr>
        <w:spacing w:line="480" w:lineRule="auto"/>
        <w:jc w:val="both"/>
        <w:rPr>
          <w:snapToGrid w:val="0"/>
          <w:sz w:val="24"/>
          <w:szCs w:val="24"/>
        </w:rPr>
      </w:pPr>
      <w:r>
        <w:rPr>
          <w:snapToGrid w:val="0"/>
          <w:sz w:val="24"/>
          <w:szCs w:val="24"/>
        </w:rPr>
        <w:t>Pardo M.</w:t>
      </w:r>
      <w:r w:rsidR="00D86760">
        <w:rPr>
          <w:snapToGrid w:val="0"/>
          <w:sz w:val="24"/>
          <w:szCs w:val="24"/>
        </w:rPr>
        <w:t xml:space="preserve"> L.; </w:t>
      </w:r>
      <w:r>
        <w:rPr>
          <w:snapToGrid w:val="0"/>
          <w:sz w:val="24"/>
          <w:szCs w:val="24"/>
        </w:rPr>
        <w:t xml:space="preserve">M.V. </w:t>
      </w:r>
      <w:r w:rsidR="002C6548" w:rsidRPr="002B1F6C">
        <w:rPr>
          <w:snapToGrid w:val="0"/>
          <w:sz w:val="24"/>
          <w:szCs w:val="24"/>
        </w:rPr>
        <w:t>Nobl</w:t>
      </w:r>
      <w:r w:rsidR="007503A0">
        <w:rPr>
          <w:snapToGrid w:val="0"/>
          <w:sz w:val="24"/>
          <w:szCs w:val="24"/>
        </w:rPr>
        <w:t>ía</w:t>
      </w:r>
      <w:r w:rsidR="000D10E7">
        <w:rPr>
          <w:snapToGrid w:val="0"/>
          <w:sz w:val="24"/>
          <w:szCs w:val="24"/>
        </w:rPr>
        <w:t xml:space="preserve"> </w:t>
      </w:r>
      <w:r w:rsidR="002C6548" w:rsidRPr="002B1F6C">
        <w:rPr>
          <w:snapToGrid w:val="0"/>
          <w:sz w:val="24"/>
          <w:szCs w:val="24"/>
        </w:rPr>
        <w:t xml:space="preserve">(2000) </w:t>
      </w:r>
      <w:r w:rsidR="002C6548" w:rsidRPr="002B1F6C">
        <w:rPr>
          <w:i/>
          <w:iCs/>
          <w:snapToGrid w:val="0"/>
          <w:sz w:val="24"/>
          <w:szCs w:val="24"/>
        </w:rPr>
        <w:t>Globalización y Nuevas Tecnologías.</w:t>
      </w:r>
      <w:r w:rsidR="002C6548" w:rsidRPr="002B1F6C">
        <w:rPr>
          <w:snapToGrid w:val="0"/>
          <w:sz w:val="24"/>
          <w:szCs w:val="24"/>
        </w:rPr>
        <w:t xml:space="preserve"> Buenos Aires: Editorial Biblos. </w:t>
      </w:r>
    </w:p>
    <w:p w:rsidR="002C6548" w:rsidRDefault="002C6548" w:rsidP="00AA45D7">
      <w:pPr>
        <w:pStyle w:val="Prrafodelista"/>
        <w:numPr>
          <w:ilvl w:val="0"/>
          <w:numId w:val="21"/>
        </w:numPr>
        <w:spacing w:line="480" w:lineRule="auto"/>
        <w:ind w:right="-93"/>
        <w:jc w:val="both"/>
        <w:rPr>
          <w:sz w:val="24"/>
          <w:szCs w:val="24"/>
          <w:lang w:val="es-AR"/>
        </w:rPr>
      </w:pPr>
      <w:r w:rsidRPr="0061225A">
        <w:rPr>
          <w:sz w:val="24"/>
          <w:szCs w:val="24"/>
          <w:lang w:val="es-AR"/>
        </w:rPr>
        <w:t>Pardo, M.L. (2008) “La estetización y espectacularización de la pobreza: análisis crítico del discurso posmoderno televisivo</w:t>
      </w:r>
      <w:r w:rsidR="00D86760">
        <w:rPr>
          <w:sz w:val="24"/>
          <w:szCs w:val="24"/>
          <w:lang w:val="es-AR"/>
        </w:rPr>
        <w:t xml:space="preserve"> en la Argentina” en Ortiz T.; M. L. Pardo</w:t>
      </w:r>
      <w:r w:rsidRPr="0061225A">
        <w:rPr>
          <w:sz w:val="24"/>
          <w:szCs w:val="24"/>
          <w:lang w:val="es-AR"/>
        </w:rPr>
        <w:t xml:space="preserve"> (comp.) </w:t>
      </w:r>
      <w:r w:rsidRPr="0061225A">
        <w:rPr>
          <w:i/>
          <w:sz w:val="24"/>
          <w:szCs w:val="24"/>
          <w:lang w:val="es-AR"/>
        </w:rPr>
        <w:t>Desigualdades sociales y Estado</w:t>
      </w:r>
      <w:r>
        <w:rPr>
          <w:sz w:val="24"/>
          <w:szCs w:val="24"/>
          <w:lang w:val="es-AR"/>
        </w:rPr>
        <w:t>.</w:t>
      </w:r>
      <w:r w:rsidRPr="0061225A">
        <w:rPr>
          <w:sz w:val="24"/>
          <w:szCs w:val="24"/>
          <w:lang w:val="es-AR"/>
        </w:rPr>
        <w:t xml:space="preserve"> Buenos Aires, Departamento de Publicaciones de la Facultad de Derecho de la UBA.</w:t>
      </w:r>
    </w:p>
    <w:p w:rsidR="005A06D4" w:rsidRPr="0061225A" w:rsidRDefault="00037497" w:rsidP="00AA45D7">
      <w:pPr>
        <w:pStyle w:val="Prrafodelista"/>
        <w:numPr>
          <w:ilvl w:val="0"/>
          <w:numId w:val="21"/>
        </w:numPr>
        <w:spacing w:line="480" w:lineRule="auto"/>
        <w:ind w:right="-93"/>
        <w:jc w:val="both"/>
        <w:rPr>
          <w:sz w:val="24"/>
          <w:szCs w:val="24"/>
          <w:lang w:val="es-AR"/>
        </w:rPr>
      </w:pPr>
      <w:r>
        <w:rPr>
          <w:sz w:val="24"/>
          <w:szCs w:val="24"/>
          <w:lang w:val="es-AR"/>
        </w:rPr>
        <w:t>Pardo M.</w:t>
      </w:r>
      <w:r w:rsidR="005A06D4">
        <w:rPr>
          <w:sz w:val="24"/>
          <w:szCs w:val="24"/>
          <w:lang w:val="es-AR"/>
        </w:rPr>
        <w:t>L. (2008) “Investigar el discurso de la pobreza en América Latina”</w:t>
      </w:r>
      <w:r w:rsidR="0006210D">
        <w:rPr>
          <w:sz w:val="24"/>
          <w:szCs w:val="24"/>
          <w:lang w:val="es-AR"/>
        </w:rPr>
        <w:t>en Pardo M</w:t>
      </w:r>
      <w:r w:rsidR="00D86760">
        <w:rPr>
          <w:sz w:val="24"/>
          <w:szCs w:val="24"/>
          <w:lang w:val="es-AR"/>
        </w:rPr>
        <w:t xml:space="preserve">. </w:t>
      </w:r>
      <w:r w:rsidR="0006210D">
        <w:rPr>
          <w:sz w:val="24"/>
          <w:szCs w:val="24"/>
          <w:lang w:val="es-AR"/>
        </w:rPr>
        <w:t xml:space="preserve">L. (editora) </w:t>
      </w:r>
      <w:r w:rsidR="0006210D" w:rsidRPr="0006210D">
        <w:rPr>
          <w:i/>
          <w:sz w:val="24"/>
          <w:szCs w:val="24"/>
          <w:lang w:val="es-AR"/>
        </w:rPr>
        <w:t>El discurso de la pobreza en América Latina</w:t>
      </w:r>
      <w:r w:rsidR="0006210D">
        <w:rPr>
          <w:sz w:val="24"/>
          <w:szCs w:val="24"/>
          <w:lang w:val="es-AR"/>
        </w:rPr>
        <w:t>. Santiago de Chile: Frasis.</w:t>
      </w:r>
    </w:p>
    <w:p w:rsidR="002C6548" w:rsidRDefault="002C6548" w:rsidP="00AA45D7">
      <w:pPr>
        <w:pStyle w:val="Prrafodelista"/>
        <w:numPr>
          <w:ilvl w:val="0"/>
          <w:numId w:val="21"/>
        </w:numPr>
        <w:spacing w:line="480" w:lineRule="auto"/>
        <w:ind w:right="-93"/>
        <w:jc w:val="both"/>
        <w:rPr>
          <w:sz w:val="24"/>
          <w:szCs w:val="24"/>
          <w:lang w:val="es-AR"/>
        </w:rPr>
      </w:pPr>
      <w:r w:rsidRPr="0061225A">
        <w:rPr>
          <w:sz w:val="24"/>
          <w:szCs w:val="24"/>
          <w:lang w:val="es-AR"/>
        </w:rPr>
        <w:lastRenderedPageBreak/>
        <w:t xml:space="preserve">Pardo, M.L. (2011) </w:t>
      </w:r>
      <w:r w:rsidRPr="0061225A">
        <w:rPr>
          <w:i/>
          <w:sz w:val="24"/>
          <w:szCs w:val="24"/>
          <w:lang w:val="es-AR"/>
        </w:rPr>
        <w:t>Metodología de la investigación lingüística. Método sincrónico-diacrónico de análisis lingüístico de textos</w:t>
      </w:r>
      <w:r>
        <w:rPr>
          <w:sz w:val="24"/>
          <w:szCs w:val="24"/>
          <w:lang w:val="es-AR"/>
        </w:rPr>
        <w:t xml:space="preserve">. </w:t>
      </w:r>
      <w:r w:rsidRPr="0061225A">
        <w:rPr>
          <w:sz w:val="24"/>
          <w:szCs w:val="24"/>
          <w:lang w:val="es-AR"/>
        </w:rPr>
        <w:t>Buenos Aires: Tersites.</w:t>
      </w:r>
    </w:p>
    <w:p w:rsidR="002F02DD" w:rsidRPr="002A401F" w:rsidRDefault="002F02DD" w:rsidP="00AA45D7">
      <w:pPr>
        <w:pStyle w:val="Prrafodelista"/>
        <w:numPr>
          <w:ilvl w:val="0"/>
          <w:numId w:val="21"/>
        </w:numPr>
        <w:spacing w:line="480" w:lineRule="auto"/>
        <w:ind w:right="-93"/>
        <w:jc w:val="both"/>
        <w:rPr>
          <w:sz w:val="24"/>
          <w:szCs w:val="24"/>
          <w:lang w:val="en-US"/>
        </w:rPr>
      </w:pPr>
      <w:r w:rsidRPr="002F02DD">
        <w:rPr>
          <w:sz w:val="24"/>
          <w:szCs w:val="24"/>
          <w:lang w:val="en-US"/>
        </w:rPr>
        <w:t>Pardo, M.L. (20</w:t>
      </w:r>
      <w:r w:rsidR="00EC7AC9">
        <w:rPr>
          <w:sz w:val="24"/>
          <w:szCs w:val="24"/>
          <w:lang w:val="en-US"/>
        </w:rPr>
        <w:t xml:space="preserve">13) “The aesthetics of poverty </w:t>
      </w:r>
      <w:r w:rsidRPr="002F02DD">
        <w:rPr>
          <w:sz w:val="24"/>
          <w:szCs w:val="24"/>
          <w:lang w:val="en-US"/>
        </w:rPr>
        <w:t xml:space="preserve">and crime </w:t>
      </w:r>
      <w:r>
        <w:rPr>
          <w:sz w:val="24"/>
          <w:szCs w:val="24"/>
          <w:lang w:val="en-US"/>
        </w:rPr>
        <w:t>in Argentinean reality te</w:t>
      </w:r>
      <w:r w:rsidR="00F323AD">
        <w:rPr>
          <w:sz w:val="24"/>
          <w:szCs w:val="24"/>
          <w:lang w:val="en-US"/>
        </w:rPr>
        <w:t>levision” en Lorenzo-Dus N.;</w:t>
      </w:r>
      <w:r w:rsidR="00B25DA0">
        <w:rPr>
          <w:sz w:val="24"/>
          <w:szCs w:val="24"/>
          <w:lang w:val="en-US"/>
        </w:rPr>
        <w:t xml:space="preserve"> P. </w:t>
      </w:r>
      <w:r>
        <w:rPr>
          <w:sz w:val="24"/>
          <w:szCs w:val="24"/>
          <w:lang w:val="en-US"/>
        </w:rPr>
        <w:t>Blitvich</w:t>
      </w:r>
      <w:r w:rsidR="0025561C">
        <w:rPr>
          <w:sz w:val="24"/>
          <w:szCs w:val="24"/>
          <w:lang w:val="en-US"/>
        </w:rPr>
        <w:t xml:space="preserve"> </w:t>
      </w:r>
      <w:r>
        <w:rPr>
          <w:sz w:val="24"/>
          <w:szCs w:val="24"/>
          <w:lang w:val="en-US"/>
        </w:rPr>
        <w:t>(Eds.)</w:t>
      </w:r>
      <w:r w:rsidR="0025561C">
        <w:rPr>
          <w:sz w:val="24"/>
          <w:szCs w:val="24"/>
          <w:lang w:val="en-US"/>
        </w:rPr>
        <w:t xml:space="preserve"> </w:t>
      </w:r>
      <w:r w:rsidR="008B5DB4" w:rsidRPr="002A401F">
        <w:rPr>
          <w:i/>
          <w:sz w:val="24"/>
          <w:szCs w:val="24"/>
          <w:lang w:val="en-US"/>
        </w:rPr>
        <w:t>Real talk: Reality Television and Discourse Analysis in Action</w:t>
      </w:r>
      <w:r w:rsidR="008B5DB4" w:rsidRPr="002A401F">
        <w:rPr>
          <w:sz w:val="24"/>
          <w:szCs w:val="24"/>
          <w:lang w:val="en-US"/>
        </w:rPr>
        <w:t>. London: Palgrave Macmillan.</w:t>
      </w:r>
    </w:p>
    <w:p w:rsidR="002C6548" w:rsidRDefault="002C6548" w:rsidP="00AA45D7">
      <w:pPr>
        <w:pStyle w:val="Listaconvietas2"/>
        <w:numPr>
          <w:ilvl w:val="0"/>
          <w:numId w:val="21"/>
        </w:numPr>
        <w:spacing w:line="480" w:lineRule="auto"/>
        <w:jc w:val="both"/>
        <w:rPr>
          <w:snapToGrid w:val="0"/>
          <w:sz w:val="24"/>
          <w:szCs w:val="24"/>
        </w:rPr>
      </w:pPr>
      <w:r w:rsidRPr="00F761C6">
        <w:rPr>
          <w:snapToGrid w:val="0"/>
          <w:sz w:val="24"/>
          <w:szCs w:val="24"/>
        </w:rPr>
        <w:t>Pardo, M.L. (2014) “Las representaciones socio-discursivas que sobre los jóvenes pobres ligados al delito crean los medios televisivos en Argenti</w:t>
      </w:r>
      <w:r w:rsidR="00B0454A">
        <w:rPr>
          <w:snapToGrid w:val="0"/>
          <w:sz w:val="24"/>
          <w:szCs w:val="24"/>
        </w:rPr>
        <w:t>na” en Enrique Gutiérrez Rubio e</w:t>
      </w:r>
      <w:r w:rsidRPr="00F761C6">
        <w:rPr>
          <w:snapToGrid w:val="0"/>
          <w:sz w:val="24"/>
          <w:szCs w:val="24"/>
        </w:rPr>
        <w:t xml:space="preserve">d. </w:t>
      </w:r>
      <w:r w:rsidRPr="00F761C6">
        <w:rPr>
          <w:i/>
          <w:snapToGrid w:val="0"/>
          <w:sz w:val="24"/>
          <w:szCs w:val="24"/>
        </w:rPr>
        <w:t>Romanica Olomucensia</w:t>
      </w:r>
      <w:r w:rsidRPr="00F761C6">
        <w:rPr>
          <w:snapToGrid w:val="0"/>
          <w:sz w:val="24"/>
          <w:szCs w:val="24"/>
        </w:rPr>
        <w:t xml:space="preserve"> 26.2</w:t>
      </w:r>
      <w:r w:rsidR="002F02DD">
        <w:rPr>
          <w:snapToGrid w:val="0"/>
          <w:sz w:val="24"/>
          <w:szCs w:val="24"/>
        </w:rPr>
        <w:t>.</w:t>
      </w:r>
      <w:r w:rsidR="00B0454A">
        <w:rPr>
          <w:snapToGrid w:val="0"/>
          <w:sz w:val="24"/>
          <w:szCs w:val="24"/>
        </w:rPr>
        <w:t xml:space="preserve"> : 249-264 (ISSN 1803-4136)</w:t>
      </w:r>
    </w:p>
    <w:p w:rsidR="00B0454A" w:rsidRDefault="00B0454A" w:rsidP="00AA45D7">
      <w:pPr>
        <w:pStyle w:val="Listaconvietas2"/>
        <w:numPr>
          <w:ilvl w:val="0"/>
          <w:numId w:val="21"/>
        </w:numPr>
        <w:spacing w:line="480" w:lineRule="auto"/>
        <w:jc w:val="both"/>
        <w:rPr>
          <w:snapToGrid w:val="0"/>
          <w:sz w:val="24"/>
          <w:szCs w:val="24"/>
        </w:rPr>
      </w:pPr>
      <w:r>
        <w:rPr>
          <w:snapToGrid w:val="0"/>
          <w:sz w:val="24"/>
          <w:szCs w:val="24"/>
        </w:rPr>
        <w:t xml:space="preserve">Pardo, M.L. (2014) “La nueva pobreza: efectos del neoliberalismo en la Argentina” en Zajikova L. y R. Zamec (eds) </w:t>
      </w:r>
      <w:r w:rsidRPr="00441CF8">
        <w:rPr>
          <w:i/>
          <w:snapToGrid w:val="0"/>
          <w:sz w:val="24"/>
          <w:szCs w:val="24"/>
        </w:rPr>
        <w:t>Lengua y Política en Améric</w:t>
      </w:r>
      <w:r w:rsidR="00441CF8">
        <w:rPr>
          <w:i/>
          <w:snapToGrid w:val="0"/>
          <w:sz w:val="24"/>
          <w:szCs w:val="24"/>
        </w:rPr>
        <w:t>a L</w:t>
      </w:r>
      <w:r w:rsidRPr="00441CF8">
        <w:rPr>
          <w:i/>
          <w:snapToGrid w:val="0"/>
          <w:sz w:val="24"/>
          <w:szCs w:val="24"/>
        </w:rPr>
        <w:t>atina: Perspectivas actuales. Estudios Latinoamericanos</w:t>
      </w:r>
      <w:r>
        <w:rPr>
          <w:snapToGrid w:val="0"/>
          <w:sz w:val="24"/>
          <w:szCs w:val="24"/>
        </w:rPr>
        <w:t>.</w:t>
      </w:r>
      <w:r w:rsidR="00441CF8">
        <w:rPr>
          <w:snapToGrid w:val="0"/>
          <w:sz w:val="24"/>
          <w:szCs w:val="24"/>
        </w:rPr>
        <w:t xml:space="preserve"> Praga: Universidad </w:t>
      </w:r>
      <w:r>
        <w:rPr>
          <w:snapToGrid w:val="0"/>
          <w:sz w:val="24"/>
          <w:szCs w:val="24"/>
        </w:rPr>
        <w:t xml:space="preserve"> Pala</w:t>
      </w:r>
      <w:r w:rsidR="00441CF8">
        <w:rPr>
          <w:snapToGrid w:val="0"/>
          <w:sz w:val="24"/>
          <w:szCs w:val="24"/>
        </w:rPr>
        <w:t>cký de Olomouc (ISBN 978-80-244-4380-5, pp 292)</w:t>
      </w:r>
    </w:p>
    <w:p w:rsidR="00FC216A" w:rsidRPr="00FC216A" w:rsidRDefault="00D86760" w:rsidP="00AA45D7">
      <w:pPr>
        <w:pStyle w:val="Listaconvietas2"/>
        <w:numPr>
          <w:ilvl w:val="0"/>
          <w:numId w:val="21"/>
        </w:numPr>
        <w:spacing w:line="480" w:lineRule="auto"/>
        <w:jc w:val="both"/>
        <w:rPr>
          <w:snapToGrid w:val="0"/>
          <w:sz w:val="24"/>
          <w:szCs w:val="24"/>
        </w:rPr>
      </w:pPr>
      <w:r>
        <w:rPr>
          <w:snapToGrid w:val="0"/>
          <w:sz w:val="24"/>
          <w:szCs w:val="24"/>
        </w:rPr>
        <w:t>Pardo M. L.;</w:t>
      </w:r>
      <w:r w:rsidR="00FC216A">
        <w:rPr>
          <w:snapToGrid w:val="0"/>
          <w:sz w:val="24"/>
          <w:szCs w:val="24"/>
        </w:rPr>
        <w:t xml:space="preserve"> V. Noblía (2015) “Ni diálogo ni debate: la voz de la audiencia en los comentarios digitales sobre la pobreza” en </w:t>
      </w:r>
      <w:r w:rsidR="00FC216A" w:rsidRPr="00FC216A">
        <w:rPr>
          <w:i/>
          <w:snapToGrid w:val="0"/>
          <w:sz w:val="24"/>
          <w:szCs w:val="24"/>
        </w:rPr>
        <w:t>Revista Lationamericana de los Estudios del Dicurso</w:t>
      </w:r>
      <w:r w:rsidR="00FC216A" w:rsidRPr="00FC216A">
        <w:rPr>
          <w:snapToGrid w:val="0"/>
          <w:sz w:val="24"/>
          <w:szCs w:val="24"/>
        </w:rPr>
        <w:t>. Volumen 15 N° 2</w:t>
      </w:r>
      <w:r w:rsidR="00FC216A">
        <w:rPr>
          <w:snapToGrid w:val="0"/>
          <w:sz w:val="24"/>
          <w:szCs w:val="24"/>
        </w:rPr>
        <w:t xml:space="preserve"> pp.117-137. Buenos Aires: Ricardo Coscarelli ed.</w:t>
      </w:r>
    </w:p>
    <w:p w:rsidR="002C6548" w:rsidRDefault="002C6548" w:rsidP="00AA45D7">
      <w:pPr>
        <w:pStyle w:val="Prrafodelista"/>
        <w:numPr>
          <w:ilvl w:val="0"/>
          <w:numId w:val="21"/>
        </w:numPr>
        <w:spacing w:line="480" w:lineRule="auto"/>
        <w:ind w:right="-93"/>
        <w:jc w:val="both"/>
        <w:rPr>
          <w:sz w:val="24"/>
          <w:szCs w:val="24"/>
          <w:lang w:val="es-AR"/>
        </w:rPr>
      </w:pPr>
      <w:r w:rsidRPr="0061225A">
        <w:rPr>
          <w:sz w:val="24"/>
          <w:szCs w:val="24"/>
          <w:lang w:val="es-AR"/>
        </w:rPr>
        <w:t xml:space="preserve">Patrone, L. ( 2006 ) “ Policías en Acción: Desgracia ajena, Éxito Propio”  Recuperado de </w:t>
      </w:r>
      <w:hyperlink r:id="rId19" w:history="1">
        <w:r w:rsidRPr="0061225A">
          <w:rPr>
            <w:rStyle w:val="Hipervnculo"/>
            <w:sz w:val="24"/>
            <w:szCs w:val="24"/>
            <w:lang w:val="es-AR"/>
          </w:rPr>
          <w:t>http://www.monografias.com/trabajos37/policias-en-accion.html</w:t>
        </w:r>
      </w:hyperlink>
      <w:r w:rsidRPr="0061225A">
        <w:rPr>
          <w:sz w:val="24"/>
          <w:szCs w:val="24"/>
          <w:lang w:val="es-AR"/>
        </w:rPr>
        <w:t xml:space="preserve"> [consulta: mayo de 2010]</w:t>
      </w:r>
    </w:p>
    <w:p w:rsidR="009964E9" w:rsidRPr="00D871A3" w:rsidRDefault="009964E9" w:rsidP="00AA45D7">
      <w:pPr>
        <w:pStyle w:val="Prrafodelista"/>
        <w:numPr>
          <w:ilvl w:val="0"/>
          <w:numId w:val="21"/>
        </w:numPr>
        <w:spacing w:line="480" w:lineRule="auto"/>
        <w:ind w:right="-93"/>
        <w:jc w:val="both"/>
        <w:rPr>
          <w:sz w:val="24"/>
          <w:szCs w:val="24"/>
          <w:lang w:val="es-AR"/>
        </w:rPr>
      </w:pPr>
      <w:r w:rsidRPr="00D871A3">
        <w:rPr>
          <w:sz w:val="24"/>
          <w:szCs w:val="24"/>
          <w:lang w:val="es-AR"/>
        </w:rPr>
        <w:t>Podestá, A. (2010) “</w:t>
      </w:r>
      <w:r w:rsidR="00474C9C" w:rsidRPr="00D871A3">
        <w:rPr>
          <w:sz w:val="24"/>
          <w:szCs w:val="24"/>
          <w:lang w:val="es-AR"/>
        </w:rPr>
        <w:t>L</w:t>
      </w:r>
      <w:r w:rsidRPr="00D871A3">
        <w:rPr>
          <w:sz w:val="24"/>
          <w:szCs w:val="24"/>
          <w:lang w:val="es-AR"/>
        </w:rPr>
        <w:t xml:space="preserve">as </w:t>
      </w:r>
      <w:r w:rsidR="00474C9C" w:rsidRPr="00D871A3">
        <w:rPr>
          <w:sz w:val="24"/>
          <w:szCs w:val="24"/>
          <w:lang w:val="es-AR"/>
        </w:rPr>
        <w:t>represent</w:t>
      </w:r>
      <w:r w:rsidRPr="00D871A3">
        <w:rPr>
          <w:sz w:val="24"/>
          <w:szCs w:val="24"/>
          <w:lang w:val="es-AR"/>
        </w:rPr>
        <w:t xml:space="preserve">aciones discursivas de la pobreza en un </w:t>
      </w:r>
      <w:r w:rsidRPr="00D871A3">
        <w:rPr>
          <w:i/>
          <w:sz w:val="24"/>
          <w:szCs w:val="24"/>
          <w:lang w:val="es-AR"/>
        </w:rPr>
        <w:t>re</w:t>
      </w:r>
      <w:r w:rsidR="00474C9C" w:rsidRPr="00D871A3">
        <w:rPr>
          <w:i/>
          <w:sz w:val="24"/>
          <w:szCs w:val="24"/>
          <w:lang w:val="es-AR"/>
        </w:rPr>
        <w:t>a</w:t>
      </w:r>
      <w:r w:rsidRPr="00D871A3">
        <w:rPr>
          <w:i/>
          <w:sz w:val="24"/>
          <w:szCs w:val="24"/>
          <w:lang w:val="es-AR"/>
        </w:rPr>
        <w:t>lity show</w:t>
      </w:r>
      <w:r w:rsidRPr="00D871A3">
        <w:rPr>
          <w:sz w:val="24"/>
          <w:szCs w:val="24"/>
          <w:lang w:val="es-AR"/>
        </w:rPr>
        <w:t xml:space="preserve">: Bailando por un sueño” </w:t>
      </w:r>
      <w:r w:rsidR="00D871A3" w:rsidRPr="00D871A3">
        <w:rPr>
          <w:sz w:val="24"/>
          <w:szCs w:val="24"/>
          <w:lang w:val="es-AR"/>
        </w:rPr>
        <w:t xml:space="preserve">en  </w:t>
      </w:r>
      <w:r w:rsidR="00D871A3" w:rsidRPr="00D871A3">
        <w:rPr>
          <w:i/>
          <w:sz w:val="24"/>
          <w:szCs w:val="24"/>
          <w:lang w:val="es-AR"/>
        </w:rPr>
        <w:t>Texturas. Estudios Interdisciplinarios sobre el discurso</w:t>
      </w:r>
      <w:r w:rsidR="00D871A3" w:rsidRPr="00D871A3">
        <w:rPr>
          <w:sz w:val="24"/>
          <w:szCs w:val="24"/>
          <w:lang w:val="es-AR"/>
        </w:rPr>
        <w:t>, N° 9/10. pp.</w:t>
      </w:r>
      <w:r w:rsidR="00D871A3">
        <w:rPr>
          <w:sz w:val="24"/>
          <w:szCs w:val="24"/>
          <w:lang w:val="es-AR"/>
        </w:rPr>
        <w:t>253-289</w:t>
      </w:r>
      <w:r w:rsidR="00D871A3" w:rsidRPr="00D871A3">
        <w:rPr>
          <w:sz w:val="24"/>
          <w:szCs w:val="24"/>
          <w:lang w:val="es-AR"/>
        </w:rPr>
        <w:t>. Santa Fe: Universidad Nacional del Litoral.</w:t>
      </w:r>
    </w:p>
    <w:p w:rsidR="009946EB" w:rsidRPr="0061225A" w:rsidRDefault="009946EB" w:rsidP="00AA45D7">
      <w:pPr>
        <w:pStyle w:val="Prrafodelista"/>
        <w:numPr>
          <w:ilvl w:val="0"/>
          <w:numId w:val="21"/>
        </w:numPr>
        <w:spacing w:line="480" w:lineRule="auto"/>
        <w:ind w:right="-93"/>
        <w:jc w:val="both"/>
        <w:rPr>
          <w:sz w:val="24"/>
          <w:szCs w:val="24"/>
          <w:lang w:val="es-AR"/>
        </w:rPr>
      </w:pPr>
      <w:r>
        <w:rPr>
          <w:sz w:val="24"/>
          <w:szCs w:val="24"/>
          <w:lang w:val="es-AR"/>
        </w:rPr>
        <w:t xml:space="preserve">PROG.R.ES.AR  (Programa de Respaldo a Estudiantes de Argentina) Recuperado de </w:t>
      </w:r>
      <w:hyperlink r:id="rId20" w:history="1">
        <w:r w:rsidRPr="00F77D83">
          <w:rPr>
            <w:rStyle w:val="Hipervnculo"/>
            <w:sz w:val="24"/>
            <w:szCs w:val="24"/>
            <w:lang w:val="es-AR"/>
          </w:rPr>
          <w:t>www.progresar.anses.gob.ar</w:t>
        </w:r>
      </w:hyperlink>
      <w:r>
        <w:rPr>
          <w:sz w:val="24"/>
          <w:szCs w:val="24"/>
          <w:lang w:val="es-AR"/>
        </w:rPr>
        <w:t xml:space="preserve"> [Consulta martes 11/10/2016]</w:t>
      </w:r>
    </w:p>
    <w:p w:rsidR="002C6548" w:rsidRPr="0061225A" w:rsidRDefault="002C6548" w:rsidP="00AA45D7">
      <w:pPr>
        <w:pStyle w:val="Prrafodelista"/>
        <w:numPr>
          <w:ilvl w:val="0"/>
          <w:numId w:val="21"/>
        </w:numPr>
        <w:spacing w:line="480" w:lineRule="auto"/>
        <w:ind w:right="-93"/>
        <w:jc w:val="both"/>
        <w:rPr>
          <w:sz w:val="24"/>
          <w:szCs w:val="24"/>
          <w:lang w:val="es-AR"/>
        </w:rPr>
      </w:pPr>
      <w:r w:rsidRPr="0061225A">
        <w:rPr>
          <w:sz w:val="24"/>
          <w:szCs w:val="24"/>
          <w:lang w:val="es-AR"/>
        </w:rPr>
        <w:lastRenderedPageBreak/>
        <w:t xml:space="preserve">Reyes, G. (1995) </w:t>
      </w:r>
      <w:r w:rsidRPr="0061225A">
        <w:rPr>
          <w:i/>
          <w:sz w:val="24"/>
          <w:szCs w:val="24"/>
          <w:lang w:val="es-AR"/>
        </w:rPr>
        <w:t>Los procedimientos de cita: estilo directo e indirecto</w:t>
      </w:r>
      <w:r w:rsidRPr="0061225A">
        <w:rPr>
          <w:sz w:val="24"/>
          <w:szCs w:val="24"/>
          <w:lang w:val="es-AR"/>
        </w:rPr>
        <w:t>. Madrid: Arco Libros.</w:t>
      </w:r>
    </w:p>
    <w:p w:rsidR="002C6548" w:rsidRPr="0061225A" w:rsidRDefault="002C6548" w:rsidP="00AA45D7">
      <w:pPr>
        <w:pStyle w:val="Prrafodelista"/>
        <w:numPr>
          <w:ilvl w:val="0"/>
          <w:numId w:val="21"/>
        </w:numPr>
        <w:spacing w:line="480" w:lineRule="auto"/>
        <w:ind w:right="-93"/>
        <w:jc w:val="both"/>
        <w:rPr>
          <w:sz w:val="24"/>
          <w:szCs w:val="24"/>
          <w:lang w:val="es-AR"/>
        </w:rPr>
      </w:pPr>
      <w:r w:rsidRPr="0061225A">
        <w:rPr>
          <w:sz w:val="24"/>
          <w:szCs w:val="24"/>
          <w:lang w:val="es-AR"/>
        </w:rPr>
        <w:t xml:space="preserve">Rincón, O. (2003)  “Realities- La narrativa total de la televisión”: en Mutaciones mediáticas y paisaje audiovisual, </w:t>
      </w:r>
      <w:r w:rsidRPr="0061225A">
        <w:rPr>
          <w:i/>
          <w:sz w:val="24"/>
          <w:szCs w:val="24"/>
          <w:lang w:val="es-AR"/>
        </w:rPr>
        <w:t>Signo y Pensamiento</w:t>
      </w:r>
      <w:r w:rsidR="0025561C">
        <w:rPr>
          <w:i/>
          <w:sz w:val="24"/>
          <w:szCs w:val="24"/>
          <w:lang w:val="es-AR"/>
        </w:rPr>
        <w:t xml:space="preserve"> </w:t>
      </w:r>
      <w:r w:rsidRPr="0061225A">
        <w:rPr>
          <w:i/>
          <w:sz w:val="24"/>
          <w:szCs w:val="24"/>
          <w:lang w:val="es-AR"/>
        </w:rPr>
        <w:t>42</w:t>
      </w:r>
      <w:r w:rsidRPr="0061225A">
        <w:rPr>
          <w:sz w:val="24"/>
          <w:szCs w:val="24"/>
          <w:lang w:val="es-AR"/>
        </w:rPr>
        <w:t>-Vol. XXII, enero-junio 2003, Bogotá.</w:t>
      </w:r>
    </w:p>
    <w:p w:rsidR="002C6548" w:rsidRPr="0061225A" w:rsidRDefault="006B5F51" w:rsidP="00AA45D7">
      <w:pPr>
        <w:pStyle w:val="Prrafodelista"/>
        <w:numPr>
          <w:ilvl w:val="0"/>
          <w:numId w:val="21"/>
        </w:numPr>
        <w:spacing w:line="480" w:lineRule="auto"/>
        <w:ind w:right="-93"/>
        <w:jc w:val="both"/>
        <w:rPr>
          <w:sz w:val="24"/>
          <w:szCs w:val="24"/>
          <w:lang w:val="es-AR"/>
        </w:rPr>
      </w:pPr>
      <w:r>
        <w:rPr>
          <w:sz w:val="24"/>
          <w:szCs w:val="24"/>
          <w:lang w:val="es-AR"/>
        </w:rPr>
        <w:t xml:space="preserve">Rincón </w:t>
      </w:r>
      <w:r w:rsidR="002C6548" w:rsidRPr="0061225A">
        <w:rPr>
          <w:sz w:val="24"/>
          <w:szCs w:val="24"/>
          <w:lang w:val="es-AR"/>
        </w:rPr>
        <w:t xml:space="preserve">O. (2006) </w:t>
      </w:r>
      <w:r w:rsidR="002C6548" w:rsidRPr="0061225A">
        <w:rPr>
          <w:i/>
          <w:sz w:val="24"/>
          <w:szCs w:val="24"/>
          <w:lang w:val="es-AR"/>
        </w:rPr>
        <w:t>Narrativas mediáticas o cómo se cuenta la sociedad del</w:t>
      </w:r>
      <w:r w:rsidR="00D44955">
        <w:rPr>
          <w:i/>
          <w:sz w:val="24"/>
          <w:szCs w:val="24"/>
          <w:lang w:val="es-AR"/>
        </w:rPr>
        <w:t xml:space="preserve"> entretenimiento</w:t>
      </w:r>
      <w:r w:rsidR="002C6548" w:rsidRPr="0061225A">
        <w:rPr>
          <w:sz w:val="24"/>
          <w:szCs w:val="24"/>
          <w:lang w:val="es-AR"/>
        </w:rPr>
        <w:t>, Barcelona: Gedisa.</w:t>
      </w:r>
    </w:p>
    <w:p w:rsidR="002C6548" w:rsidRPr="0061225A" w:rsidRDefault="002C6548" w:rsidP="00AA45D7">
      <w:pPr>
        <w:pStyle w:val="Prrafodelista"/>
        <w:numPr>
          <w:ilvl w:val="0"/>
          <w:numId w:val="21"/>
        </w:numPr>
        <w:spacing w:line="480" w:lineRule="auto"/>
        <w:ind w:right="-93"/>
        <w:jc w:val="both"/>
        <w:rPr>
          <w:sz w:val="24"/>
          <w:szCs w:val="24"/>
          <w:lang w:val="en-US"/>
        </w:rPr>
      </w:pPr>
      <w:r w:rsidRPr="0061225A">
        <w:rPr>
          <w:sz w:val="24"/>
          <w:szCs w:val="24"/>
          <w:lang w:val="en-US"/>
        </w:rPr>
        <w:t xml:space="preserve">Robertson, R. (1992). </w:t>
      </w:r>
      <w:r w:rsidRPr="0061225A">
        <w:rPr>
          <w:i/>
          <w:sz w:val="24"/>
          <w:szCs w:val="24"/>
          <w:lang w:val="en-US"/>
        </w:rPr>
        <w:t>Globalization.</w:t>
      </w:r>
      <w:r w:rsidRPr="0061225A">
        <w:rPr>
          <w:sz w:val="24"/>
          <w:szCs w:val="24"/>
          <w:lang w:val="en-US"/>
        </w:rPr>
        <w:t xml:space="preserve"> Londres: Sage.</w:t>
      </w:r>
    </w:p>
    <w:p w:rsidR="002C6548" w:rsidRPr="005A06D4" w:rsidRDefault="002C6548" w:rsidP="00AA45D7">
      <w:pPr>
        <w:pStyle w:val="Prrafodelista"/>
        <w:numPr>
          <w:ilvl w:val="0"/>
          <w:numId w:val="21"/>
        </w:numPr>
        <w:spacing w:line="480" w:lineRule="auto"/>
        <w:jc w:val="both"/>
        <w:rPr>
          <w:sz w:val="24"/>
          <w:szCs w:val="24"/>
          <w:lang w:val="en-US"/>
        </w:rPr>
      </w:pPr>
      <w:r w:rsidRPr="0061225A">
        <w:rPr>
          <w:sz w:val="24"/>
          <w:szCs w:val="24"/>
          <w:lang w:val="en-US"/>
        </w:rPr>
        <w:t>Robertson, R. (1995) “Glocalization: Time-Space and Homogeneity-Heterogene</w:t>
      </w:r>
      <w:r w:rsidR="0025561C">
        <w:rPr>
          <w:sz w:val="24"/>
          <w:szCs w:val="24"/>
          <w:lang w:val="en-US"/>
        </w:rPr>
        <w:t>ity”, in</w:t>
      </w:r>
      <w:r w:rsidR="00344D71">
        <w:rPr>
          <w:sz w:val="24"/>
          <w:szCs w:val="24"/>
          <w:lang w:val="en-US"/>
        </w:rPr>
        <w:t xml:space="preserve"> </w:t>
      </w:r>
      <w:r w:rsidRPr="0061225A">
        <w:rPr>
          <w:sz w:val="24"/>
          <w:szCs w:val="24"/>
          <w:lang w:val="en-US"/>
        </w:rPr>
        <w:t>Feathersto</w:t>
      </w:r>
      <w:r w:rsidR="005A06D4">
        <w:rPr>
          <w:sz w:val="24"/>
          <w:szCs w:val="24"/>
          <w:lang w:val="en-US"/>
        </w:rPr>
        <w:t xml:space="preserve">ne, M.; S. Lash y R. Robertson </w:t>
      </w:r>
      <w:r w:rsidRPr="0061225A">
        <w:rPr>
          <w:sz w:val="24"/>
          <w:szCs w:val="24"/>
          <w:lang w:val="en-US"/>
        </w:rPr>
        <w:t xml:space="preserve">(comps.). </w:t>
      </w:r>
      <w:r w:rsidRPr="005A06D4">
        <w:rPr>
          <w:i/>
          <w:sz w:val="24"/>
          <w:szCs w:val="24"/>
          <w:lang w:val="en-US"/>
        </w:rPr>
        <w:t>Global Modernities</w:t>
      </w:r>
      <w:r w:rsidR="0025561C">
        <w:rPr>
          <w:sz w:val="24"/>
          <w:szCs w:val="24"/>
          <w:lang w:val="en-US"/>
        </w:rPr>
        <w:t>. London</w:t>
      </w:r>
      <w:r w:rsidRPr="005A06D4">
        <w:rPr>
          <w:sz w:val="24"/>
          <w:szCs w:val="24"/>
          <w:lang w:val="en-US"/>
        </w:rPr>
        <w:t>: Sage (25-44).</w:t>
      </w:r>
    </w:p>
    <w:p w:rsidR="002C6548" w:rsidRPr="0025561C" w:rsidRDefault="002C6548" w:rsidP="00AA45D7">
      <w:pPr>
        <w:pStyle w:val="Prrafodelista"/>
        <w:numPr>
          <w:ilvl w:val="0"/>
          <w:numId w:val="21"/>
        </w:numPr>
        <w:spacing w:line="480" w:lineRule="auto"/>
        <w:jc w:val="both"/>
        <w:rPr>
          <w:sz w:val="24"/>
          <w:szCs w:val="24"/>
          <w:lang w:val="en-US"/>
        </w:rPr>
      </w:pPr>
      <w:r w:rsidRPr="00702E6B">
        <w:rPr>
          <w:sz w:val="24"/>
          <w:szCs w:val="24"/>
        </w:rPr>
        <w:t xml:space="preserve">Sánchez Vilela, R. (2002) “Ficción televisiva vs. </w:t>
      </w:r>
      <w:r w:rsidRPr="00702E6B">
        <w:rPr>
          <w:i/>
          <w:sz w:val="24"/>
          <w:szCs w:val="24"/>
        </w:rPr>
        <w:t>Reality show</w:t>
      </w:r>
      <w:r w:rsidRPr="00702E6B">
        <w:rPr>
          <w:sz w:val="24"/>
          <w:szCs w:val="24"/>
        </w:rPr>
        <w:t xml:space="preserve">” en: ALAIC 2002. </w:t>
      </w:r>
      <w:r w:rsidRPr="0025561C">
        <w:rPr>
          <w:sz w:val="24"/>
          <w:szCs w:val="24"/>
          <w:lang w:val="en-US"/>
        </w:rPr>
        <w:t>Santa Cruz de la Sierra, Bolivia.</w:t>
      </w:r>
    </w:p>
    <w:p w:rsidR="002C6548" w:rsidRPr="0061225A" w:rsidRDefault="007D58A6" w:rsidP="00AA45D7">
      <w:pPr>
        <w:pStyle w:val="Prrafodelista"/>
        <w:numPr>
          <w:ilvl w:val="0"/>
          <w:numId w:val="21"/>
        </w:numPr>
        <w:spacing w:line="480" w:lineRule="auto"/>
        <w:jc w:val="both"/>
        <w:rPr>
          <w:sz w:val="24"/>
          <w:szCs w:val="24"/>
          <w:lang w:val="es-AR"/>
        </w:rPr>
      </w:pPr>
      <w:r w:rsidRPr="0025561C">
        <w:rPr>
          <w:sz w:val="24"/>
          <w:szCs w:val="24"/>
        </w:rPr>
        <w:t>Santander Mol</w:t>
      </w:r>
      <w:r>
        <w:rPr>
          <w:sz w:val="24"/>
          <w:szCs w:val="24"/>
          <w:lang w:val="es-AR"/>
        </w:rPr>
        <w:t>ina, P. (2005) “</w:t>
      </w:r>
      <w:r w:rsidR="002C6548" w:rsidRPr="0061225A">
        <w:rPr>
          <w:sz w:val="24"/>
          <w:szCs w:val="24"/>
          <w:lang w:val="es-AR"/>
        </w:rPr>
        <w:t>La credibilidad del periodismo al serv</w:t>
      </w:r>
      <w:r w:rsidR="009946EB">
        <w:rPr>
          <w:sz w:val="24"/>
          <w:szCs w:val="24"/>
          <w:lang w:val="es-AR"/>
        </w:rPr>
        <w:t xml:space="preserve">icio de una nueva colonización: </w:t>
      </w:r>
      <w:r w:rsidR="002C6548" w:rsidRPr="0061225A">
        <w:rPr>
          <w:sz w:val="24"/>
          <w:szCs w:val="24"/>
          <w:lang w:val="es-AR"/>
        </w:rPr>
        <w:t>El mundo realginario”</w:t>
      </w:r>
      <w:r w:rsidR="002C6548">
        <w:rPr>
          <w:sz w:val="24"/>
          <w:szCs w:val="24"/>
          <w:lang w:val="es-AR"/>
        </w:rPr>
        <w:t>.</w:t>
      </w:r>
      <w:r w:rsidR="0025561C">
        <w:rPr>
          <w:sz w:val="24"/>
          <w:szCs w:val="24"/>
          <w:lang w:val="es-AR"/>
        </w:rPr>
        <w:t xml:space="preserve"> </w:t>
      </w:r>
      <w:r w:rsidR="002C6548" w:rsidRPr="0061225A">
        <w:rPr>
          <w:sz w:val="24"/>
          <w:szCs w:val="24"/>
          <w:lang w:val="es-AR"/>
        </w:rPr>
        <w:t xml:space="preserve">Recuperado de  </w:t>
      </w:r>
      <w:hyperlink r:id="rId21" w:history="1">
        <w:r w:rsidR="002C6548" w:rsidRPr="0061225A">
          <w:rPr>
            <w:rStyle w:val="Hipervnculo"/>
            <w:sz w:val="24"/>
            <w:szCs w:val="24"/>
            <w:lang w:val="es-AR"/>
          </w:rPr>
          <w:t>www.lenguajeymedios.blogspot.com</w:t>
        </w:r>
      </w:hyperlink>
      <w:r w:rsidR="002C6548" w:rsidRPr="0061225A">
        <w:rPr>
          <w:sz w:val="24"/>
          <w:szCs w:val="24"/>
        </w:rPr>
        <w:t xml:space="preserve"> [consulta junio 2011]</w:t>
      </w:r>
    </w:p>
    <w:p w:rsidR="002C6548" w:rsidRDefault="002C6548" w:rsidP="00AA45D7">
      <w:pPr>
        <w:pStyle w:val="Prrafodelista"/>
        <w:numPr>
          <w:ilvl w:val="0"/>
          <w:numId w:val="21"/>
        </w:numPr>
        <w:spacing w:line="480" w:lineRule="auto"/>
        <w:jc w:val="both"/>
        <w:rPr>
          <w:sz w:val="24"/>
          <w:szCs w:val="24"/>
          <w:lang w:val="es-AR"/>
        </w:rPr>
      </w:pPr>
      <w:r w:rsidRPr="0061225A">
        <w:rPr>
          <w:sz w:val="24"/>
          <w:szCs w:val="24"/>
          <w:lang w:val="es-AR"/>
        </w:rPr>
        <w:t xml:space="preserve">Sanzol, C. (2007) “Historias de prisión en la pantalla chica”, en </w:t>
      </w:r>
      <w:r w:rsidRPr="0061225A">
        <w:rPr>
          <w:i/>
          <w:sz w:val="24"/>
          <w:szCs w:val="24"/>
          <w:lang w:val="es-AR"/>
        </w:rPr>
        <w:t>La Nación</w:t>
      </w:r>
      <w:r w:rsidRPr="0061225A">
        <w:rPr>
          <w:sz w:val="24"/>
          <w:szCs w:val="24"/>
          <w:lang w:val="es-AR"/>
        </w:rPr>
        <w:t>, lunes 20/08/ 2007.</w:t>
      </w:r>
    </w:p>
    <w:p w:rsidR="00344D71" w:rsidRDefault="00344D71" w:rsidP="00AA45D7">
      <w:pPr>
        <w:pStyle w:val="Prrafodelista"/>
        <w:numPr>
          <w:ilvl w:val="0"/>
          <w:numId w:val="21"/>
        </w:numPr>
        <w:spacing w:line="480" w:lineRule="auto"/>
        <w:jc w:val="both"/>
        <w:rPr>
          <w:sz w:val="24"/>
          <w:szCs w:val="24"/>
          <w:lang w:val="es-AR"/>
        </w:rPr>
      </w:pPr>
      <w:r>
        <w:rPr>
          <w:sz w:val="24"/>
          <w:szCs w:val="24"/>
          <w:lang w:val="es-AR"/>
        </w:rPr>
        <w:t>Schettini, A. (2007) “ “La TV construye lazos con los otros”, afirma Luis Quevedo”,</w:t>
      </w:r>
    </w:p>
    <w:p w:rsidR="00344D71" w:rsidRPr="0061225A" w:rsidRDefault="0025561C" w:rsidP="00344D71">
      <w:pPr>
        <w:pStyle w:val="Prrafodelista"/>
        <w:spacing w:line="480" w:lineRule="auto"/>
        <w:ind w:left="360"/>
        <w:jc w:val="both"/>
        <w:rPr>
          <w:sz w:val="24"/>
          <w:szCs w:val="24"/>
          <w:lang w:val="es-AR"/>
        </w:rPr>
      </w:pPr>
      <w:r>
        <w:rPr>
          <w:sz w:val="24"/>
          <w:szCs w:val="24"/>
          <w:lang w:val="es-AR"/>
        </w:rPr>
        <w:t>E</w:t>
      </w:r>
      <w:r w:rsidR="00B755F5">
        <w:rPr>
          <w:sz w:val="24"/>
          <w:szCs w:val="24"/>
          <w:lang w:val="es-AR"/>
        </w:rPr>
        <w:t>n</w:t>
      </w:r>
      <w:r>
        <w:rPr>
          <w:sz w:val="24"/>
          <w:szCs w:val="24"/>
          <w:lang w:val="es-AR"/>
        </w:rPr>
        <w:t xml:space="preserve"> </w:t>
      </w:r>
      <w:r w:rsidR="00B755F5">
        <w:rPr>
          <w:sz w:val="24"/>
          <w:szCs w:val="24"/>
          <w:lang w:val="es-AR"/>
        </w:rPr>
        <w:t xml:space="preserve"> </w:t>
      </w:r>
      <w:r w:rsidR="00344D71" w:rsidRPr="00344D71">
        <w:rPr>
          <w:i/>
          <w:sz w:val="24"/>
          <w:szCs w:val="24"/>
          <w:lang w:val="es-AR"/>
        </w:rPr>
        <w:t>La Nación</w:t>
      </w:r>
      <w:r w:rsidR="00344D71">
        <w:rPr>
          <w:sz w:val="24"/>
          <w:szCs w:val="24"/>
          <w:lang w:val="es-AR"/>
        </w:rPr>
        <w:t>, sábado 24 de febrero de 2007.</w:t>
      </w:r>
    </w:p>
    <w:p w:rsidR="002C6548" w:rsidRPr="0061225A" w:rsidRDefault="002C6548" w:rsidP="00AA45D7">
      <w:pPr>
        <w:pStyle w:val="Prrafodelista"/>
        <w:numPr>
          <w:ilvl w:val="0"/>
          <w:numId w:val="21"/>
        </w:numPr>
        <w:spacing w:line="480" w:lineRule="auto"/>
        <w:jc w:val="both"/>
        <w:rPr>
          <w:sz w:val="24"/>
          <w:szCs w:val="24"/>
          <w:lang w:val="en-US"/>
        </w:rPr>
      </w:pPr>
      <w:r w:rsidRPr="008707CA">
        <w:rPr>
          <w:sz w:val="24"/>
          <w:szCs w:val="24"/>
          <w:lang w:val="en-US"/>
        </w:rPr>
        <w:t xml:space="preserve">Silverman, D. (2003) </w:t>
      </w:r>
      <w:r w:rsidRPr="008707CA">
        <w:rPr>
          <w:i/>
          <w:sz w:val="24"/>
          <w:szCs w:val="24"/>
          <w:lang w:val="en-US"/>
        </w:rPr>
        <w:t>Interpret</w:t>
      </w:r>
      <w:r w:rsidRPr="0061225A">
        <w:rPr>
          <w:i/>
          <w:sz w:val="24"/>
          <w:szCs w:val="24"/>
          <w:lang w:val="en-US"/>
        </w:rPr>
        <w:t xml:space="preserve">ing qualitative data. </w:t>
      </w:r>
      <w:r w:rsidR="00AE31DE">
        <w:rPr>
          <w:sz w:val="24"/>
          <w:szCs w:val="24"/>
          <w:lang w:val="en-US"/>
        </w:rPr>
        <w:t xml:space="preserve">New Delhi: Sage </w:t>
      </w:r>
      <w:r w:rsidRPr="0061225A">
        <w:rPr>
          <w:sz w:val="24"/>
          <w:szCs w:val="24"/>
          <w:lang w:val="en-US"/>
        </w:rPr>
        <w:t>Publications.</w:t>
      </w:r>
    </w:p>
    <w:p w:rsidR="002C6548" w:rsidRPr="0061225A" w:rsidRDefault="002C6548" w:rsidP="00AA45D7">
      <w:pPr>
        <w:pStyle w:val="Prrafodelista"/>
        <w:numPr>
          <w:ilvl w:val="0"/>
          <w:numId w:val="21"/>
        </w:numPr>
        <w:spacing w:line="480" w:lineRule="auto"/>
        <w:jc w:val="both"/>
        <w:rPr>
          <w:sz w:val="24"/>
          <w:szCs w:val="24"/>
          <w:lang w:val="es-AR"/>
        </w:rPr>
      </w:pPr>
      <w:r w:rsidRPr="0061225A">
        <w:rPr>
          <w:sz w:val="24"/>
          <w:szCs w:val="24"/>
          <w:lang w:val="es-AR"/>
        </w:rPr>
        <w:t xml:space="preserve">Steinberg, L. (2007) “La representación del cuerpo en los discursos veristas. Cuando se trata de poner el cuerpo, de poner el cuerpo se trata”,  en  </w:t>
      </w:r>
      <w:r w:rsidRPr="0061225A">
        <w:rPr>
          <w:i/>
          <w:sz w:val="24"/>
          <w:szCs w:val="24"/>
          <w:lang w:val="es-AR"/>
        </w:rPr>
        <w:t xml:space="preserve">IV jornada de jóvenes </w:t>
      </w:r>
      <w:r w:rsidRPr="0061225A">
        <w:rPr>
          <w:i/>
          <w:sz w:val="24"/>
          <w:szCs w:val="24"/>
          <w:lang w:val="es-AR"/>
        </w:rPr>
        <w:lastRenderedPageBreak/>
        <w:t>investigadores</w:t>
      </w:r>
      <w:r w:rsidR="00F642DE">
        <w:rPr>
          <w:sz w:val="24"/>
          <w:szCs w:val="24"/>
          <w:lang w:val="es-AR"/>
        </w:rPr>
        <w:t xml:space="preserve">  del Instituto de I</w:t>
      </w:r>
      <w:r w:rsidRPr="0061225A">
        <w:rPr>
          <w:sz w:val="24"/>
          <w:szCs w:val="24"/>
          <w:lang w:val="es-AR"/>
        </w:rPr>
        <w:t>nvestigación Gino Germani, 19,20 y 21 de septiembre de 2007.</w:t>
      </w:r>
    </w:p>
    <w:p w:rsidR="002C6548" w:rsidRDefault="002C6548" w:rsidP="00AA45D7">
      <w:pPr>
        <w:pStyle w:val="Prrafodelista"/>
        <w:numPr>
          <w:ilvl w:val="0"/>
          <w:numId w:val="21"/>
        </w:numPr>
        <w:spacing w:line="480" w:lineRule="auto"/>
        <w:jc w:val="both"/>
        <w:rPr>
          <w:sz w:val="24"/>
          <w:szCs w:val="24"/>
          <w:lang w:val="es-AR"/>
        </w:rPr>
      </w:pPr>
      <w:r w:rsidRPr="0061225A">
        <w:rPr>
          <w:sz w:val="24"/>
          <w:szCs w:val="24"/>
          <w:lang w:val="es-AR"/>
        </w:rPr>
        <w:t xml:space="preserve">Sinclair, J. (2000) </w:t>
      </w:r>
      <w:r w:rsidRPr="0061225A">
        <w:rPr>
          <w:i/>
          <w:sz w:val="24"/>
          <w:szCs w:val="24"/>
          <w:lang w:val="es-AR"/>
        </w:rPr>
        <w:t>Televisión: comunicación global y regionalización</w:t>
      </w:r>
      <w:r w:rsidRPr="0061225A">
        <w:rPr>
          <w:sz w:val="24"/>
          <w:szCs w:val="24"/>
          <w:lang w:val="es-AR"/>
        </w:rPr>
        <w:t>. Barcelona: Edit. Gedisa.</w:t>
      </w:r>
    </w:p>
    <w:p w:rsidR="008C07EA" w:rsidRPr="0061225A" w:rsidRDefault="008C07EA" w:rsidP="00AA45D7">
      <w:pPr>
        <w:pStyle w:val="Prrafodelista"/>
        <w:numPr>
          <w:ilvl w:val="0"/>
          <w:numId w:val="21"/>
        </w:numPr>
        <w:spacing w:line="480" w:lineRule="auto"/>
        <w:jc w:val="both"/>
        <w:rPr>
          <w:sz w:val="24"/>
          <w:szCs w:val="24"/>
          <w:lang w:val="es-AR"/>
        </w:rPr>
      </w:pPr>
      <w:r>
        <w:rPr>
          <w:sz w:val="24"/>
          <w:szCs w:val="24"/>
          <w:lang w:val="es-AR"/>
        </w:rPr>
        <w:t xml:space="preserve">Soich, M. (2010) “Mitigadxs. Análisis Crítico de dos casos testigo de entrevistas a travestis en la televisión argentina.” </w:t>
      </w:r>
      <w:r w:rsidR="0025561C">
        <w:rPr>
          <w:sz w:val="24"/>
          <w:szCs w:val="24"/>
          <w:lang w:val="es-AR"/>
        </w:rPr>
        <w:t>E</w:t>
      </w:r>
      <w:r>
        <w:rPr>
          <w:sz w:val="24"/>
          <w:szCs w:val="24"/>
          <w:lang w:val="es-AR"/>
        </w:rPr>
        <w:t>n</w:t>
      </w:r>
      <w:r w:rsidR="0025561C">
        <w:rPr>
          <w:sz w:val="24"/>
          <w:szCs w:val="24"/>
          <w:lang w:val="es-AR"/>
        </w:rPr>
        <w:t xml:space="preserve"> </w:t>
      </w:r>
      <w:r w:rsidRPr="004D4311">
        <w:rPr>
          <w:i/>
          <w:sz w:val="24"/>
          <w:szCs w:val="24"/>
          <w:lang w:val="es-AR"/>
        </w:rPr>
        <w:t>Texturas. Estudios Interdisciplinarios sobre el discurso</w:t>
      </w:r>
      <w:r>
        <w:rPr>
          <w:sz w:val="24"/>
          <w:szCs w:val="24"/>
          <w:lang w:val="es-AR"/>
        </w:rPr>
        <w:t>, N° 9/10. pp.313-338. Santa Fe: Universidad Nacional del Litoral.</w:t>
      </w:r>
    </w:p>
    <w:p w:rsidR="002C6548" w:rsidRDefault="00AA4822" w:rsidP="00AA45D7">
      <w:pPr>
        <w:pStyle w:val="Prrafodelista"/>
        <w:numPr>
          <w:ilvl w:val="0"/>
          <w:numId w:val="21"/>
        </w:numPr>
        <w:spacing w:line="480" w:lineRule="auto"/>
        <w:jc w:val="both"/>
        <w:rPr>
          <w:sz w:val="24"/>
          <w:szCs w:val="24"/>
          <w:lang w:val="es-AR"/>
        </w:rPr>
      </w:pPr>
      <w:r>
        <w:rPr>
          <w:sz w:val="24"/>
          <w:szCs w:val="24"/>
          <w:lang w:val="es-AR"/>
        </w:rPr>
        <w:t xml:space="preserve">Toulmin, S. </w:t>
      </w:r>
      <w:r w:rsidR="00B34266">
        <w:rPr>
          <w:sz w:val="24"/>
          <w:szCs w:val="24"/>
          <w:lang w:val="es-AR"/>
        </w:rPr>
        <w:t>(</w:t>
      </w:r>
      <w:r w:rsidR="005A06D4">
        <w:rPr>
          <w:sz w:val="24"/>
          <w:szCs w:val="24"/>
          <w:lang w:val="es-AR"/>
        </w:rPr>
        <w:t>2007</w:t>
      </w:r>
      <w:r w:rsidR="00B34266">
        <w:rPr>
          <w:sz w:val="24"/>
          <w:szCs w:val="24"/>
          <w:lang w:val="es-AR"/>
        </w:rPr>
        <w:t>[1958</w:t>
      </w:r>
      <w:r w:rsidR="00B34266" w:rsidRPr="0061225A">
        <w:rPr>
          <w:sz w:val="24"/>
          <w:szCs w:val="24"/>
          <w:lang w:val="es-AR"/>
        </w:rPr>
        <w:t>]</w:t>
      </w:r>
      <w:r w:rsidR="00C60AD1">
        <w:rPr>
          <w:sz w:val="24"/>
          <w:szCs w:val="24"/>
          <w:lang w:val="es-AR"/>
        </w:rPr>
        <w:t xml:space="preserve">) </w:t>
      </w:r>
      <w:r w:rsidR="002C6548" w:rsidRPr="0061225A">
        <w:rPr>
          <w:i/>
          <w:sz w:val="24"/>
          <w:szCs w:val="24"/>
          <w:lang w:val="es-AR"/>
        </w:rPr>
        <w:t>Los usos de la argumentación</w:t>
      </w:r>
      <w:r w:rsidR="002C6548" w:rsidRPr="0061225A">
        <w:rPr>
          <w:sz w:val="24"/>
          <w:szCs w:val="24"/>
          <w:lang w:val="es-AR"/>
        </w:rPr>
        <w:t>. Buenos Aires: Península.</w:t>
      </w:r>
    </w:p>
    <w:p w:rsidR="00AE4C8E" w:rsidRDefault="00AE4C8E" w:rsidP="00AA45D7">
      <w:pPr>
        <w:pStyle w:val="Prrafodelista"/>
        <w:numPr>
          <w:ilvl w:val="0"/>
          <w:numId w:val="21"/>
        </w:numPr>
        <w:spacing w:line="480" w:lineRule="auto"/>
        <w:jc w:val="both"/>
        <w:rPr>
          <w:sz w:val="24"/>
          <w:szCs w:val="24"/>
          <w:lang w:val="es-AR"/>
        </w:rPr>
      </w:pPr>
      <w:r>
        <w:rPr>
          <w:sz w:val="24"/>
          <w:szCs w:val="24"/>
          <w:lang w:val="es-AR"/>
        </w:rPr>
        <w:t xml:space="preserve">“Una foto de la pobreza en medio de la crisis” (2016) en Diario Página 12 .Recuperado de </w:t>
      </w:r>
      <w:hyperlink r:id="rId22" w:history="1">
        <w:r w:rsidR="00EC7AC9" w:rsidRPr="00BE6844">
          <w:rPr>
            <w:rStyle w:val="Hipervnculo"/>
            <w:sz w:val="24"/>
            <w:szCs w:val="24"/>
            <w:lang w:val="es-AR"/>
          </w:rPr>
          <w:t>www.pagina12.com.ar/diario/ecomomia/2-310533-2016-09-29.html</w:t>
        </w:r>
      </w:hyperlink>
    </w:p>
    <w:p w:rsidR="001239A2" w:rsidRDefault="00EC7AC9" w:rsidP="00AA45D7">
      <w:pPr>
        <w:pStyle w:val="Prrafodelista"/>
        <w:numPr>
          <w:ilvl w:val="0"/>
          <w:numId w:val="21"/>
        </w:numPr>
        <w:spacing w:line="480" w:lineRule="auto"/>
        <w:jc w:val="both"/>
        <w:rPr>
          <w:sz w:val="24"/>
          <w:szCs w:val="24"/>
          <w:lang w:val="en-US"/>
        </w:rPr>
      </w:pPr>
      <w:r w:rsidRPr="001239A2">
        <w:rPr>
          <w:sz w:val="24"/>
          <w:szCs w:val="24"/>
          <w:lang w:val="en-US"/>
        </w:rPr>
        <w:t xml:space="preserve">Van Dijk </w:t>
      </w:r>
      <w:r w:rsidR="001239A2" w:rsidRPr="001239A2">
        <w:rPr>
          <w:sz w:val="24"/>
          <w:szCs w:val="24"/>
          <w:lang w:val="en-US"/>
        </w:rPr>
        <w:t xml:space="preserve">(1987) </w:t>
      </w:r>
      <w:r w:rsidR="001239A2" w:rsidRPr="001239A2">
        <w:rPr>
          <w:i/>
          <w:sz w:val="24"/>
          <w:szCs w:val="24"/>
          <w:lang w:val="en-US"/>
        </w:rPr>
        <w:t>Communicating Racism: Ethnic Prejudice in Thought and Talk</w:t>
      </w:r>
      <w:r w:rsidR="001239A2">
        <w:rPr>
          <w:sz w:val="24"/>
          <w:szCs w:val="24"/>
          <w:lang w:val="en-US"/>
        </w:rPr>
        <w:t>. Newbury Park, CA: Sage Publications, Inc.</w:t>
      </w:r>
    </w:p>
    <w:p w:rsidR="00EC7AC9" w:rsidRPr="001239A2" w:rsidRDefault="00EC7AC9" w:rsidP="00AA45D7">
      <w:pPr>
        <w:pStyle w:val="Prrafodelista"/>
        <w:numPr>
          <w:ilvl w:val="0"/>
          <w:numId w:val="21"/>
        </w:numPr>
        <w:spacing w:line="480" w:lineRule="auto"/>
        <w:jc w:val="both"/>
        <w:rPr>
          <w:sz w:val="24"/>
          <w:szCs w:val="24"/>
          <w:lang w:val="en-US"/>
        </w:rPr>
      </w:pPr>
      <w:r w:rsidRPr="001239A2">
        <w:rPr>
          <w:sz w:val="24"/>
          <w:szCs w:val="24"/>
          <w:lang w:val="en-US"/>
        </w:rPr>
        <w:t>Van Dijk</w:t>
      </w:r>
      <w:r w:rsidR="001239A2" w:rsidRPr="001239A2">
        <w:rPr>
          <w:sz w:val="24"/>
          <w:szCs w:val="24"/>
          <w:lang w:val="en-US"/>
        </w:rPr>
        <w:t xml:space="preserve"> (1988) </w:t>
      </w:r>
      <w:r w:rsidR="001239A2" w:rsidRPr="001239A2">
        <w:rPr>
          <w:i/>
          <w:sz w:val="24"/>
          <w:szCs w:val="24"/>
          <w:lang w:val="en-US"/>
        </w:rPr>
        <w:t>News as discourse</w:t>
      </w:r>
      <w:r w:rsidR="001239A2" w:rsidRPr="001239A2">
        <w:rPr>
          <w:sz w:val="24"/>
          <w:szCs w:val="24"/>
          <w:lang w:val="en-US"/>
        </w:rPr>
        <w:t>. New Jersey: Lawrence Erlbaum Associates, Inc.</w:t>
      </w:r>
    </w:p>
    <w:p w:rsidR="002C6548" w:rsidRDefault="002C6548" w:rsidP="00AA45D7">
      <w:pPr>
        <w:pStyle w:val="Prrafodelista"/>
        <w:numPr>
          <w:ilvl w:val="0"/>
          <w:numId w:val="21"/>
        </w:numPr>
        <w:spacing w:line="480" w:lineRule="auto"/>
        <w:jc w:val="both"/>
        <w:rPr>
          <w:sz w:val="24"/>
          <w:szCs w:val="24"/>
          <w:lang w:val="es-AR"/>
        </w:rPr>
      </w:pPr>
      <w:r w:rsidRPr="0061225A">
        <w:rPr>
          <w:sz w:val="24"/>
          <w:szCs w:val="24"/>
          <w:lang w:val="es-AR"/>
        </w:rPr>
        <w:t xml:space="preserve">Vargas Llosa M. (2012) </w:t>
      </w:r>
      <w:r w:rsidRPr="0061225A">
        <w:rPr>
          <w:i/>
          <w:sz w:val="24"/>
          <w:szCs w:val="24"/>
          <w:lang w:val="es-AR"/>
        </w:rPr>
        <w:t>La civilización del espectáculo</w:t>
      </w:r>
      <w:r w:rsidRPr="0061225A">
        <w:rPr>
          <w:sz w:val="24"/>
          <w:szCs w:val="24"/>
          <w:lang w:val="es-AR"/>
        </w:rPr>
        <w:t>. Buenos Aires: Alfaguara.</w:t>
      </w:r>
    </w:p>
    <w:p w:rsidR="007C4C90" w:rsidRDefault="00754AAB" w:rsidP="00AA45D7">
      <w:pPr>
        <w:pStyle w:val="Prrafodelista"/>
        <w:numPr>
          <w:ilvl w:val="0"/>
          <w:numId w:val="21"/>
        </w:numPr>
        <w:spacing w:line="480" w:lineRule="auto"/>
        <w:jc w:val="both"/>
        <w:rPr>
          <w:sz w:val="24"/>
          <w:szCs w:val="24"/>
          <w:lang w:val="es-AR"/>
        </w:rPr>
      </w:pPr>
      <w:r>
        <w:rPr>
          <w:sz w:val="24"/>
          <w:szCs w:val="24"/>
          <w:lang w:val="es-AR"/>
        </w:rPr>
        <w:t>Vasilachis de Gialdino</w:t>
      </w:r>
      <w:r w:rsidR="007C4C90">
        <w:rPr>
          <w:sz w:val="24"/>
          <w:szCs w:val="24"/>
          <w:lang w:val="es-AR"/>
        </w:rPr>
        <w:t xml:space="preserve"> I</w:t>
      </w:r>
      <w:r>
        <w:rPr>
          <w:sz w:val="24"/>
          <w:szCs w:val="24"/>
          <w:lang w:val="es-AR"/>
        </w:rPr>
        <w:t xml:space="preserve">. (2003) </w:t>
      </w:r>
      <w:r w:rsidRPr="00754AAB">
        <w:rPr>
          <w:i/>
          <w:sz w:val="24"/>
          <w:szCs w:val="24"/>
          <w:lang w:val="es-AR"/>
        </w:rPr>
        <w:t>Pobres, Pobreza, Identidad y Representaciones sociales.</w:t>
      </w:r>
      <w:r>
        <w:rPr>
          <w:sz w:val="24"/>
          <w:szCs w:val="24"/>
          <w:lang w:val="es-AR"/>
        </w:rPr>
        <w:t xml:space="preserve"> Barcelona: Gedisa.</w:t>
      </w:r>
    </w:p>
    <w:p w:rsidR="007C4C90" w:rsidRPr="00221910" w:rsidRDefault="00754AAB" w:rsidP="00AA45D7">
      <w:pPr>
        <w:pStyle w:val="Prrafodelista"/>
        <w:numPr>
          <w:ilvl w:val="0"/>
          <w:numId w:val="21"/>
        </w:numPr>
        <w:spacing w:line="480" w:lineRule="auto"/>
        <w:jc w:val="both"/>
        <w:rPr>
          <w:sz w:val="24"/>
          <w:szCs w:val="24"/>
          <w:lang w:val="es-AR"/>
        </w:rPr>
      </w:pPr>
      <w:r w:rsidRPr="00221910">
        <w:rPr>
          <w:sz w:val="24"/>
          <w:szCs w:val="24"/>
          <w:lang w:val="es-AR"/>
        </w:rPr>
        <w:t xml:space="preserve">Vasilachis de Gialdino, I. (2007) </w:t>
      </w:r>
      <w:r w:rsidRPr="00221910">
        <w:rPr>
          <w:i/>
          <w:sz w:val="24"/>
          <w:szCs w:val="24"/>
          <w:lang w:val="es-AR"/>
        </w:rPr>
        <w:t>Estrategias de investigación cualitativa</w:t>
      </w:r>
      <w:r w:rsidRPr="00221910">
        <w:rPr>
          <w:sz w:val="24"/>
          <w:szCs w:val="24"/>
          <w:lang w:val="es-AR"/>
        </w:rPr>
        <w:t>. Buenos aires: Gedisa.</w:t>
      </w:r>
    </w:p>
    <w:p w:rsidR="002C6548" w:rsidRDefault="002C6548" w:rsidP="00AA45D7">
      <w:pPr>
        <w:pStyle w:val="Prrafodelista"/>
        <w:numPr>
          <w:ilvl w:val="0"/>
          <w:numId w:val="21"/>
        </w:numPr>
        <w:spacing w:line="480" w:lineRule="auto"/>
        <w:jc w:val="both"/>
        <w:rPr>
          <w:sz w:val="24"/>
          <w:szCs w:val="24"/>
          <w:lang w:val="es-AR"/>
        </w:rPr>
      </w:pPr>
      <w:r w:rsidRPr="0061225A">
        <w:rPr>
          <w:sz w:val="24"/>
          <w:szCs w:val="24"/>
          <w:lang w:val="es-AR"/>
        </w:rPr>
        <w:t xml:space="preserve">Verón, E. (2001) “A propósito de Expedición Robinson. Ni realidad ni ficción”, Diario Clarín.com. Recuperado de </w:t>
      </w:r>
      <w:hyperlink r:id="rId23" w:history="1">
        <w:r w:rsidRPr="0061225A">
          <w:rPr>
            <w:rStyle w:val="Hipervnculo"/>
            <w:sz w:val="24"/>
            <w:szCs w:val="24"/>
            <w:lang w:val="es-AR"/>
          </w:rPr>
          <w:t>http://edant.clarin.com/diario/2001/01/05/</w:t>
        </w:r>
      </w:hyperlink>
      <w:r w:rsidRPr="0061225A">
        <w:rPr>
          <w:sz w:val="24"/>
          <w:szCs w:val="24"/>
          <w:lang w:val="es-AR"/>
        </w:rPr>
        <w:t xml:space="preserve"> o-243746.htm</w:t>
      </w:r>
    </w:p>
    <w:p w:rsidR="00F370AE" w:rsidRPr="00D85CEF" w:rsidRDefault="00D85CEF" w:rsidP="00AA45D7">
      <w:pPr>
        <w:pStyle w:val="Prrafodelista"/>
        <w:numPr>
          <w:ilvl w:val="0"/>
          <w:numId w:val="21"/>
        </w:numPr>
        <w:spacing w:line="480" w:lineRule="auto"/>
        <w:jc w:val="both"/>
        <w:rPr>
          <w:sz w:val="24"/>
          <w:szCs w:val="24"/>
          <w:lang w:val="en-US"/>
        </w:rPr>
      </w:pPr>
      <w:r w:rsidRPr="00D85CEF">
        <w:rPr>
          <w:sz w:val="24"/>
          <w:szCs w:val="24"/>
          <w:lang w:val="en-US"/>
        </w:rPr>
        <w:t>Wodak</w:t>
      </w:r>
      <w:r w:rsidR="00D86760">
        <w:rPr>
          <w:sz w:val="24"/>
          <w:szCs w:val="24"/>
          <w:lang w:val="en-US"/>
        </w:rPr>
        <w:t xml:space="preserve"> R..; </w:t>
      </w:r>
      <w:r w:rsidR="00B25DA0">
        <w:rPr>
          <w:sz w:val="24"/>
          <w:szCs w:val="24"/>
          <w:lang w:val="en-US"/>
        </w:rPr>
        <w:t>M.</w:t>
      </w:r>
      <w:r w:rsidR="0025561C">
        <w:rPr>
          <w:sz w:val="24"/>
          <w:szCs w:val="24"/>
          <w:lang w:val="en-US"/>
        </w:rPr>
        <w:t xml:space="preserve"> </w:t>
      </w:r>
      <w:r w:rsidR="00F370AE" w:rsidRPr="00D85CEF">
        <w:rPr>
          <w:sz w:val="24"/>
          <w:szCs w:val="24"/>
          <w:lang w:val="en-US"/>
        </w:rPr>
        <w:t>Meyer</w:t>
      </w:r>
      <w:r w:rsidR="0025561C">
        <w:rPr>
          <w:sz w:val="24"/>
          <w:szCs w:val="24"/>
          <w:lang w:val="en-US"/>
        </w:rPr>
        <w:t xml:space="preserve"> </w:t>
      </w:r>
      <w:r w:rsidR="00F370AE" w:rsidRPr="00D85CEF">
        <w:rPr>
          <w:sz w:val="24"/>
          <w:szCs w:val="24"/>
          <w:lang w:val="en-US"/>
        </w:rPr>
        <w:t xml:space="preserve">(2001) </w:t>
      </w:r>
      <w:r w:rsidR="00F370AE" w:rsidRPr="00D85CEF">
        <w:rPr>
          <w:i/>
          <w:sz w:val="24"/>
          <w:szCs w:val="24"/>
          <w:lang w:val="en-US"/>
        </w:rPr>
        <w:t>Methods of Critical Discourse Analysis</w:t>
      </w:r>
      <w:r>
        <w:rPr>
          <w:i/>
          <w:sz w:val="24"/>
          <w:szCs w:val="24"/>
          <w:lang w:val="en-US"/>
        </w:rPr>
        <w:t xml:space="preserve">. </w:t>
      </w:r>
      <w:r w:rsidRPr="00D85CEF">
        <w:rPr>
          <w:sz w:val="24"/>
          <w:szCs w:val="24"/>
          <w:lang w:val="en-US"/>
        </w:rPr>
        <w:t>London: Sage Publications</w:t>
      </w:r>
      <w:r>
        <w:rPr>
          <w:sz w:val="24"/>
          <w:szCs w:val="24"/>
          <w:lang w:val="en-US"/>
        </w:rPr>
        <w:t>.</w:t>
      </w:r>
    </w:p>
    <w:p w:rsidR="00AF17DE" w:rsidRPr="00D85CEF" w:rsidRDefault="00AF17DE" w:rsidP="00AF17DE">
      <w:pPr>
        <w:ind w:left="567"/>
        <w:jc w:val="both"/>
        <w:rPr>
          <w:i/>
          <w:sz w:val="24"/>
          <w:szCs w:val="24"/>
          <w:lang w:val="en-US"/>
        </w:rPr>
      </w:pPr>
    </w:p>
    <w:p w:rsidR="00C42DC3" w:rsidRPr="00D85CEF" w:rsidRDefault="00C42DC3" w:rsidP="00C42DC3">
      <w:pPr>
        <w:spacing w:line="480" w:lineRule="auto"/>
        <w:jc w:val="both"/>
        <w:rPr>
          <w:sz w:val="24"/>
          <w:szCs w:val="24"/>
          <w:lang w:val="en-US"/>
        </w:rPr>
      </w:pPr>
    </w:p>
    <w:sectPr w:rsidR="00C42DC3" w:rsidRPr="00D85CEF" w:rsidSect="0083152D">
      <w:headerReference w:type="default" r:id="rId24"/>
      <w:footerReference w:type="default" r:id="rId25"/>
      <w:pgSz w:w="12240" w:h="15840"/>
      <w:pgMar w:top="1418" w:right="1701" w:bottom="1418" w:left="1701" w:header="170" w:footer="340" w:gutter="0"/>
      <w:cols w:space="708"/>
      <w:docGrid w:linePitch="130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21C1" w:rsidRDefault="00F421C1" w:rsidP="00FC0C14">
      <w:r>
        <w:separator/>
      </w:r>
    </w:p>
  </w:endnote>
  <w:endnote w:type="continuationSeparator" w:id="1">
    <w:p w:rsidR="00F421C1" w:rsidRDefault="00F421C1" w:rsidP="00FC0C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EC0" w:rsidRPr="00620E5C" w:rsidRDefault="00E055F9" w:rsidP="00620E5C">
    <w:pPr>
      <w:pStyle w:val="Piedepgina"/>
      <w:ind w:left="4319"/>
      <w:rPr>
        <w:sz w:val="20"/>
        <w:szCs w:val="32"/>
        <w:lang w:val="es-AR"/>
      </w:rPr>
    </w:pPr>
    <w:r w:rsidRPr="00620E5C">
      <w:rPr>
        <w:sz w:val="20"/>
        <w:szCs w:val="32"/>
        <w:lang w:val="es-AR"/>
      </w:rPr>
      <w:fldChar w:fldCharType="begin"/>
    </w:r>
    <w:r w:rsidR="00834EC0" w:rsidRPr="00620E5C">
      <w:rPr>
        <w:sz w:val="20"/>
        <w:szCs w:val="32"/>
        <w:lang w:val="es-AR"/>
      </w:rPr>
      <w:instrText xml:space="preserve"> PAGE   \* MERGEFORMAT </w:instrText>
    </w:r>
    <w:r w:rsidRPr="00620E5C">
      <w:rPr>
        <w:sz w:val="20"/>
        <w:szCs w:val="32"/>
        <w:lang w:val="es-AR"/>
      </w:rPr>
      <w:fldChar w:fldCharType="separate"/>
    </w:r>
    <w:r w:rsidR="00567095">
      <w:rPr>
        <w:noProof/>
        <w:sz w:val="20"/>
        <w:szCs w:val="32"/>
        <w:lang w:val="es-AR"/>
      </w:rPr>
      <w:t>1</w:t>
    </w:r>
    <w:r w:rsidRPr="00620E5C">
      <w:rPr>
        <w:sz w:val="20"/>
        <w:szCs w:val="32"/>
        <w:lang w:val="es-A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21C1" w:rsidRDefault="00F421C1" w:rsidP="00FC0C14">
      <w:r>
        <w:separator/>
      </w:r>
    </w:p>
  </w:footnote>
  <w:footnote w:type="continuationSeparator" w:id="1">
    <w:p w:rsidR="00F421C1" w:rsidRDefault="00F421C1" w:rsidP="00FC0C14">
      <w:r>
        <w:continuationSeparator/>
      </w:r>
    </w:p>
  </w:footnote>
  <w:footnote w:id="2">
    <w:p w:rsidR="00834EC0" w:rsidRPr="006C5017" w:rsidRDefault="00834EC0">
      <w:pPr>
        <w:pStyle w:val="Textonotapie"/>
        <w:rPr>
          <w:lang w:val="es-AR"/>
        </w:rPr>
      </w:pPr>
      <w:r>
        <w:rPr>
          <w:rStyle w:val="Refdenotaalpie"/>
        </w:rPr>
        <w:footnoteRef/>
      </w:r>
      <w:r>
        <w:t xml:space="preserve"> Para diferenciar indigencia de pobreza, véanse las estadísticas del INDEC. Sin embargo, para este tipo de trabajos no basta con una cuantificación de la pobreza.</w:t>
      </w:r>
    </w:p>
  </w:footnote>
  <w:footnote w:id="3">
    <w:p w:rsidR="00834EC0" w:rsidRPr="004F0428" w:rsidRDefault="00834EC0" w:rsidP="00147D97">
      <w:pPr>
        <w:pStyle w:val="Textonotapie"/>
        <w:jc w:val="both"/>
      </w:pPr>
      <w:r>
        <w:rPr>
          <w:rStyle w:val="Refdenotaalpie"/>
        </w:rPr>
        <w:footnoteRef/>
      </w:r>
      <w:r>
        <w:t xml:space="preserve"> Van Dijk (1987:27) define el prejuicio como una actitud negativa hacia otros grupos, compartida entre los miembros del endogrupo dominante.</w:t>
      </w:r>
    </w:p>
  </w:footnote>
  <w:footnote w:id="4">
    <w:p w:rsidR="00834EC0" w:rsidRDefault="00834EC0" w:rsidP="00AF4E9D">
      <w:pPr>
        <w:pStyle w:val="Textonotapie"/>
        <w:jc w:val="both"/>
      </w:pPr>
      <w:r>
        <w:rPr>
          <w:rStyle w:val="Refdenotaalpie"/>
        </w:rPr>
        <w:footnoteRef/>
      </w:r>
      <w:r>
        <w:t xml:space="preserve"> Corbin &amp; Strauss se refieren a ella como “una teoría derivada de los datos, recopilados de manera sistemática y analizados mediante un proceso de investigación. La recolección de datos, el análisis y la teoría que surgirá de ellos guardan una estrecha relación entre sí. El investigador no inicia un proyecto con una teoría preconcebida (a menos que su propósito sea elaborar y ampliar una teoría existente). Más bien comienza con un área de estudio y permite que la teoría emerja a partir de los datos. Lo más probable es que la teoría derivada de los datos se parezca más a la realidad que la teoría derivada de unir una serie de conceptos basados en experiencias o solo especulando (cómo piensa que las cosas deberían funcionar). Puesto que las teorías fundamentadas se basan en los datos, es más posible que generen conocimientos, aumenten la comprensión y proporcionen una guía significativa para la acción” (2002:14).</w:t>
      </w:r>
    </w:p>
  </w:footnote>
  <w:footnote w:id="5">
    <w:p w:rsidR="00834EC0" w:rsidRPr="00CA0C66" w:rsidRDefault="00834EC0" w:rsidP="00CA0C66">
      <w:pPr>
        <w:pStyle w:val="Textonotapie"/>
        <w:jc w:val="both"/>
        <w:rPr>
          <w:lang w:val="es-AR"/>
        </w:rPr>
      </w:pPr>
      <w:r>
        <w:rPr>
          <w:rStyle w:val="Refdenotaalpie"/>
        </w:rPr>
        <w:footnoteRef/>
      </w:r>
      <w:r>
        <w:rPr>
          <w:lang w:val="es-AR"/>
        </w:rPr>
        <w:t xml:space="preserve">El </w:t>
      </w:r>
      <w:r w:rsidRPr="00CA0C66">
        <w:rPr>
          <w:i/>
          <w:lang w:val="es-AR"/>
        </w:rPr>
        <w:t xml:space="preserve">actor </w:t>
      </w:r>
      <w:r>
        <w:rPr>
          <w:lang w:val="es-AR"/>
        </w:rPr>
        <w:t xml:space="preserve">en los procesos materiales no se debe confundir con la categoría </w:t>
      </w:r>
      <w:r w:rsidRPr="00CA0C66">
        <w:rPr>
          <w:i/>
          <w:lang w:val="es-AR"/>
        </w:rPr>
        <w:t>Actor</w:t>
      </w:r>
      <w:r>
        <w:rPr>
          <w:lang w:val="es-AR"/>
        </w:rPr>
        <w:t xml:space="preserve"> o </w:t>
      </w:r>
      <w:r w:rsidRPr="00CA0C66">
        <w:rPr>
          <w:i/>
          <w:lang w:val="es-AR"/>
        </w:rPr>
        <w:t>Actores</w:t>
      </w:r>
      <w:r>
        <w:rPr>
          <w:lang w:val="es-AR"/>
        </w:rPr>
        <w:t xml:space="preserve"> dentro del método sincrónico-diacrónico. El </w:t>
      </w:r>
      <w:r w:rsidRPr="00CA0C66">
        <w:rPr>
          <w:i/>
          <w:lang w:val="es-AR"/>
        </w:rPr>
        <w:t>agente,</w:t>
      </w:r>
      <w:r>
        <w:rPr>
          <w:lang w:val="es-AR"/>
        </w:rPr>
        <w:t xml:space="preserve"> tal como será utilizado en este trabajo es el ejecutor de una acción, similar al </w:t>
      </w:r>
      <w:r w:rsidRPr="00AF53AA">
        <w:rPr>
          <w:i/>
          <w:lang w:val="es-AR"/>
        </w:rPr>
        <w:t>actor</w:t>
      </w:r>
      <w:r>
        <w:rPr>
          <w:i/>
          <w:lang w:val="es-AR"/>
        </w:rPr>
        <w:t>.</w:t>
      </w:r>
      <w:r>
        <w:rPr>
          <w:lang w:val="es-AR"/>
        </w:rPr>
        <w:t>En la línea de Fillmore (1968), el rasgo +agentivo implica una acción (+volitiva) causada por un instigador típicamente animado construido según el rasgo (+humano).</w:t>
      </w:r>
    </w:p>
  </w:footnote>
  <w:footnote w:id="6">
    <w:p w:rsidR="00834EC0" w:rsidRPr="00B81809" w:rsidRDefault="00834EC0">
      <w:pPr>
        <w:pStyle w:val="Textonotapie"/>
      </w:pPr>
      <w:r>
        <w:rPr>
          <w:rStyle w:val="Refdenotaalpie"/>
        </w:rPr>
        <w:footnoteRef/>
      </w:r>
      <w:r>
        <w:t xml:space="preserve"> Según Benveniste (1988), el “nosotros exclusivo” refiere a yo+ él/ellos y el “nosotros inclusivo” a yo +vos/ustedes </w:t>
      </w:r>
    </w:p>
  </w:footnote>
  <w:footnote w:id="7">
    <w:p w:rsidR="00834EC0" w:rsidRPr="005E2A50" w:rsidRDefault="00834EC0">
      <w:pPr>
        <w:pStyle w:val="Textonotapie"/>
      </w:pPr>
      <w:r>
        <w:rPr>
          <w:rStyle w:val="Refdenotaalpie"/>
        </w:rPr>
        <w:footnoteRef/>
      </w:r>
      <w:r>
        <w:t xml:space="preserve"> Se excluye de este cuadro la “Ausencia de la primera persona” puesto que el H/P principal en  “Narcos mayoristas” no toma la palabra.</w:t>
      </w:r>
    </w:p>
  </w:footnote>
  <w:footnote w:id="8">
    <w:p w:rsidR="00834EC0" w:rsidRPr="00CE05B7" w:rsidRDefault="00834EC0" w:rsidP="0074323A">
      <w:pPr>
        <w:pStyle w:val="Textonotapie"/>
      </w:pPr>
      <w:r>
        <w:rPr>
          <w:rStyle w:val="Refdenotaalpie"/>
        </w:rPr>
        <w:footnoteRef/>
      </w:r>
      <w:r>
        <w:t xml:space="preserve"> El empleo de ambos estilos será tratado en detalle en el apartado sobre la categoría gramaticalizada Tiempo.</w:t>
      </w:r>
    </w:p>
  </w:footnote>
  <w:footnote w:id="9">
    <w:p w:rsidR="00834EC0" w:rsidRPr="001A73CE" w:rsidRDefault="00834EC0" w:rsidP="0074323A">
      <w:pPr>
        <w:pStyle w:val="Textonotapie"/>
        <w:jc w:val="both"/>
        <w:rPr>
          <w:lang w:val="es-AR"/>
        </w:rPr>
      </w:pPr>
      <w:r>
        <w:t>5 Los significados experienciales organizan y expresan las percepciones del mundo que nos rodea y de nuestra propia conciencia.</w:t>
      </w:r>
    </w:p>
  </w:footnote>
  <w:footnote w:id="10">
    <w:p w:rsidR="00834EC0" w:rsidRPr="001A73CE" w:rsidRDefault="00834EC0" w:rsidP="0074323A">
      <w:pPr>
        <w:pStyle w:val="Textonotapie"/>
        <w:jc w:val="both"/>
      </w:pPr>
      <w:r>
        <w:rPr>
          <w:rStyle w:val="Refdenotaalpie"/>
        </w:rPr>
        <w:footnoteRef/>
      </w:r>
      <w:r>
        <w:t xml:space="preserve"> Los significados interpersonales expresan la relación entre los participantes en la interacción, sus sentimientos, actitudes y juicios.</w:t>
      </w:r>
    </w:p>
  </w:footnote>
  <w:footnote w:id="11">
    <w:p w:rsidR="00834EC0" w:rsidRPr="00CB4B63" w:rsidRDefault="00834EC0" w:rsidP="009A076C">
      <w:pPr>
        <w:pStyle w:val="Textonotapie"/>
        <w:jc w:val="both"/>
      </w:pPr>
      <w:r w:rsidRPr="00CB4B63">
        <w:rPr>
          <w:rStyle w:val="Refdenotaalpie"/>
        </w:rPr>
        <w:footnoteRef/>
      </w:r>
      <w:r w:rsidRPr="00CB4B63">
        <w:t xml:space="preserve"> Según Pardo y Buscaglia (2008), las archipalabras son términos que permiten darle una  gran cuota de ambigüedad a los discursos dado  que son sumamente inespecíficas. Estas palabras suelen ser denominadas metafóricamente  como palabras baúl. Esto se debe a que su materialidad (el significante) posibilita guardar variados elementos (significados) que, incluso, pueden ser diferentes entre sí.</w:t>
      </w:r>
    </w:p>
  </w:footnote>
  <w:footnote w:id="12">
    <w:p w:rsidR="00834EC0" w:rsidRPr="009805C2" w:rsidRDefault="00834EC0" w:rsidP="009805C2">
      <w:pPr>
        <w:pStyle w:val="Textonotapie"/>
        <w:jc w:val="both"/>
        <w:rPr>
          <w:lang w:val="es-AR"/>
        </w:rPr>
      </w:pPr>
      <w:r>
        <w:rPr>
          <w:rStyle w:val="Refdenotaalpie"/>
        </w:rPr>
        <w:footnoteRef/>
      </w:r>
      <w:r>
        <w:t xml:space="preserve"> Siguiendo a Fairclough (1995) las nominalizaciones son procesos que se han convertido en términos nominales y pueden funcionar como participantes en otros procesos. El autor cita como ejemplos “crisis”, “pobreza”, “violencia”, entre otros. Cuando un proceso se nominaliza, algunos o todos los participantes están omitidos.</w:t>
      </w:r>
    </w:p>
  </w:footnote>
  <w:footnote w:id="13">
    <w:p w:rsidR="00834EC0" w:rsidRPr="003963AF" w:rsidRDefault="00834EC0" w:rsidP="00BB5AEC">
      <w:pPr>
        <w:pStyle w:val="Textonotapie"/>
        <w:jc w:val="both"/>
        <w:rPr>
          <w:lang w:val="es-AR"/>
        </w:rPr>
      </w:pPr>
      <w:r>
        <w:rPr>
          <w:rStyle w:val="Refdenotaalpie"/>
        </w:rPr>
        <w:footnoteRef/>
      </w:r>
      <w:r>
        <w:t xml:space="preserve"> La “familia” es categoría gramaticalizada Actor pero por su funcionalidad en el discurso puede ser considerada semántico-discursiva</w:t>
      </w:r>
    </w:p>
  </w:footnote>
  <w:footnote w:id="14">
    <w:p w:rsidR="00834EC0" w:rsidRPr="003963AF" w:rsidRDefault="00834EC0" w:rsidP="00BB5AEC">
      <w:pPr>
        <w:pStyle w:val="Textonotapie"/>
        <w:jc w:val="both"/>
        <w:rPr>
          <w:lang w:val="es-AR"/>
        </w:rPr>
      </w:pPr>
      <w:r>
        <w:rPr>
          <w:rStyle w:val="Refdenotaalpie"/>
        </w:rPr>
        <w:footnoteRef/>
      </w:r>
      <w:r>
        <w:t xml:space="preserve"> Los “Jóvenes” (que se drogan) responden a la categoría semántico-discursiva por la misma razón anterior. </w:t>
      </w:r>
    </w:p>
  </w:footnote>
  <w:footnote w:id="15">
    <w:p w:rsidR="00834EC0" w:rsidRPr="00EC0594" w:rsidRDefault="00834EC0" w:rsidP="00BB5AEC">
      <w:pPr>
        <w:pStyle w:val="Textonotapie"/>
        <w:jc w:val="both"/>
        <w:rPr>
          <w:lang w:val="es-AR"/>
        </w:rPr>
      </w:pPr>
      <w:r>
        <w:rPr>
          <w:rStyle w:val="Refdenotaalpie"/>
        </w:rPr>
        <w:footnoteRef/>
      </w:r>
      <w:r>
        <w:rPr>
          <w:lang w:val="es-AR"/>
        </w:rPr>
        <w:t>Villa 31 corresponde a la categoría gramaticalizada Lugar pero se torna semántico-discursiva por su funcionalidad en el texto.</w:t>
      </w:r>
    </w:p>
  </w:footnote>
  <w:footnote w:id="16">
    <w:p w:rsidR="00834EC0" w:rsidRPr="00BB5AEC" w:rsidRDefault="00834EC0" w:rsidP="00BB5AEC">
      <w:pPr>
        <w:pStyle w:val="Textonotapie"/>
        <w:jc w:val="both"/>
        <w:rPr>
          <w:lang w:val="es-AR"/>
        </w:rPr>
      </w:pPr>
      <w:r>
        <w:rPr>
          <w:rStyle w:val="Refdenotaalpie"/>
        </w:rPr>
        <w:footnoteRef/>
      </w:r>
      <w:r>
        <w:t xml:space="preserve"> </w:t>
      </w:r>
      <w:r>
        <w:rPr>
          <w:lang w:val="es-AR"/>
        </w:rPr>
        <w:t>Fuerte Apache corresponde a la categoría gramaticalizada Lugar,  pero por su relevancia en los textos se torna semántico-discursiva.</w:t>
      </w:r>
    </w:p>
  </w:footnote>
  <w:footnote w:id="17">
    <w:p w:rsidR="00834EC0" w:rsidRPr="00200267" w:rsidRDefault="00834EC0" w:rsidP="004B0124">
      <w:pPr>
        <w:pStyle w:val="Textonotapie"/>
        <w:jc w:val="both"/>
        <w:rPr>
          <w:lang w:val="es-AR"/>
        </w:rPr>
      </w:pPr>
      <w:r>
        <w:rPr>
          <w:rStyle w:val="Refdenotaalpie"/>
        </w:rPr>
        <w:footnoteRef/>
      </w:r>
      <w:r>
        <w:t xml:space="preserve"> </w:t>
      </w:r>
      <w:r>
        <w:rPr>
          <w:lang w:val="es-AR"/>
        </w:rPr>
        <w:t xml:space="preserve">Se aclara que el término “periodista” ha sido empleado en este trabajo indistintamente para designar a quienes conducen  las entrevistas además de R. Graña, nombrado en algunos ejemplos.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EC0" w:rsidRDefault="00834EC0">
    <w:pPr>
      <w:pStyle w:val="Encabezado"/>
      <w:rPr>
        <w:i/>
        <w:sz w:val="22"/>
        <w:szCs w:val="22"/>
        <w:lang w:val="es-AR"/>
      </w:rPr>
    </w:pPr>
  </w:p>
  <w:p w:rsidR="00834EC0" w:rsidRDefault="00834EC0">
    <w:pPr>
      <w:pStyle w:val="Encabezado"/>
      <w:rPr>
        <w:i/>
        <w:sz w:val="22"/>
        <w:szCs w:val="22"/>
        <w:lang w:val="es-AR"/>
      </w:rPr>
    </w:pPr>
  </w:p>
  <w:p w:rsidR="00834EC0" w:rsidRPr="008A101E" w:rsidRDefault="00834EC0">
    <w:pPr>
      <w:pStyle w:val="Encabezado"/>
      <w:rPr>
        <w:sz w:val="22"/>
        <w:szCs w:val="22"/>
        <w:lang w:val="es-AR"/>
      </w:rPr>
    </w:pPr>
    <w:r w:rsidRPr="008A101E">
      <w:rPr>
        <w:i/>
        <w:sz w:val="22"/>
        <w:szCs w:val="22"/>
        <w:lang w:val="es-AR"/>
      </w:rPr>
      <w:t>La  representación discursiva de la pobreza hoy en la televisión argentina</w:t>
    </w:r>
    <w:r>
      <w:rPr>
        <w:i/>
        <w:sz w:val="22"/>
        <w:szCs w:val="22"/>
        <w:lang w:val="es-AR"/>
      </w:rPr>
      <w:t xml:space="preserve">          </w:t>
    </w:r>
    <w:r w:rsidRPr="008A101E">
      <w:rPr>
        <w:sz w:val="22"/>
        <w:szCs w:val="22"/>
        <w:lang w:val="es-AR"/>
      </w:rPr>
      <w:t>Adriana E. Podestá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5694D7A8"/>
    <w:lvl w:ilvl="0">
      <w:start w:val="1"/>
      <w:numFmt w:val="bullet"/>
      <w:pStyle w:val="Listaconvietas3"/>
      <w:lvlText w:val=""/>
      <w:lvlJc w:val="left"/>
      <w:pPr>
        <w:tabs>
          <w:tab w:val="num" w:pos="1080"/>
        </w:tabs>
        <w:ind w:left="1080" w:hanging="360"/>
      </w:pPr>
      <w:rPr>
        <w:rFonts w:ascii="Symbol" w:hAnsi="Symbol" w:hint="default"/>
      </w:rPr>
    </w:lvl>
  </w:abstractNum>
  <w:abstractNum w:abstractNumId="1">
    <w:nsid w:val="FFFFFF83"/>
    <w:multiLevelType w:val="singleLevel"/>
    <w:tmpl w:val="95DCC0E2"/>
    <w:lvl w:ilvl="0">
      <w:start w:val="1"/>
      <w:numFmt w:val="bullet"/>
      <w:pStyle w:val="Listaconvietas2"/>
      <w:lvlText w:val=""/>
      <w:lvlJc w:val="left"/>
      <w:pPr>
        <w:tabs>
          <w:tab w:val="num" w:pos="720"/>
        </w:tabs>
        <w:ind w:left="720" w:hanging="360"/>
      </w:pPr>
      <w:rPr>
        <w:rFonts w:ascii="Symbol" w:hAnsi="Symbol" w:hint="default"/>
      </w:rPr>
    </w:lvl>
  </w:abstractNum>
  <w:abstractNum w:abstractNumId="2">
    <w:nsid w:val="FFFFFF89"/>
    <w:multiLevelType w:val="singleLevel"/>
    <w:tmpl w:val="1FB60164"/>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5C459F7"/>
    <w:multiLevelType w:val="multilevel"/>
    <w:tmpl w:val="34C844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6C55C59"/>
    <w:multiLevelType w:val="hybridMultilevel"/>
    <w:tmpl w:val="87D6AF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6EA6A4C"/>
    <w:multiLevelType w:val="hybridMultilevel"/>
    <w:tmpl w:val="4BC8AE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8A0125E"/>
    <w:multiLevelType w:val="hybridMultilevel"/>
    <w:tmpl w:val="3DD45A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C104DBB"/>
    <w:multiLevelType w:val="hybridMultilevel"/>
    <w:tmpl w:val="038663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CA64929"/>
    <w:multiLevelType w:val="hybridMultilevel"/>
    <w:tmpl w:val="C78262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CC57A5F"/>
    <w:multiLevelType w:val="hybridMultilevel"/>
    <w:tmpl w:val="F466B84C"/>
    <w:lvl w:ilvl="0" w:tplc="FDEE5270">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CDC5550"/>
    <w:multiLevelType w:val="hybridMultilevel"/>
    <w:tmpl w:val="01F455DA"/>
    <w:lvl w:ilvl="0" w:tplc="2C0A0001">
      <w:start w:val="1"/>
      <w:numFmt w:val="bullet"/>
      <w:lvlText w:val=""/>
      <w:lvlJc w:val="left"/>
      <w:pPr>
        <w:ind w:left="1571" w:hanging="360"/>
      </w:pPr>
      <w:rPr>
        <w:rFonts w:ascii="Symbol" w:hAnsi="Symbol" w:hint="default"/>
      </w:rPr>
    </w:lvl>
    <w:lvl w:ilvl="1" w:tplc="2C0A0003" w:tentative="1">
      <w:start w:val="1"/>
      <w:numFmt w:val="bullet"/>
      <w:lvlText w:val="o"/>
      <w:lvlJc w:val="left"/>
      <w:pPr>
        <w:ind w:left="2291" w:hanging="360"/>
      </w:pPr>
      <w:rPr>
        <w:rFonts w:ascii="Courier New" w:hAnsi="Courier New" w:cs="Courier New" w:hint="default"/>
      </w:rPr>
    </w:lvl>
    <w:lvl w:ilvl="2" w:tplc="2C0A0005" w:tentative="1">
      <w:start w:val="1"/>
      <w:numFmt w:val="bullet"/>
      <w:lvlText w:val=""/>
      <w:lvlJc w:val="left"/>
      <w:pPr>
        <w:ind w:left="3011" w:hanging="360"/>
      </w:pPr>
      <w:rPr>
        <w:rFonts w:ascii="Wingdings" w:hAnsi="Wingdings" w:hint="default"/>
      </w:rPr>
    </w:lvl>
    <w:lvl w:ilvl="3" w:tplc="2C0A0001" w:tentative="1">
      <w:start w:val="1"/>
      <w:numFmt w:val="bullet"/>
      <w:lvlText w:val=""/>
      <w:lvlJc w:val="left"/>
      <w:pPr>
        <w:ind w:left="3731" w:hanging="360"/>
      </w:pPr>
      <w:rPr>
        <w:rFonts w:ascii="Symbol" w:hAnsi="Symbol" w:hint="default"/>
      </w:rPr>
    </w:lvl>
    <w:lvl w:ilvl="4" w:tplc="2C0A0003" w:tentative="1">
      <w:start w:val="1"/>
      <w:numFmt w:val="bullet"/>
      <w:lvlText w:val="o"/>
      <w:lvlJc w:val="left"/>
      <w:pPr>
        <w:ind w:left="4451" w:hanging="360"/>
      </w:pPr>
      <w:rPr>
        <w:rFonts w:ascii="Courier New" w:hAnsi="Courier New" w:cs="Courier New" w:hint="default"/>
      </w:rPr>
    </w:lvl>
    <w:lvl w:ilvl="5" w:tplc="2C0A0005" w:tentative="1">
      <w:start w:val="1"/>
      <w:numFmt w:val="bullet"/>
      <w:lvlText w:val=""/>
      <w:lvlJc w:val="left"/>
      <w:pPr>
        <w:ind w:left="5171" w:hanging="360"/>
      </w:pPr>
      <w:rPr>
        <w:rFonts w:ascii="Wingdings" w:hAnsi="Wingdings" w:hint="default"/>
      </w:rPr>
    </w:lvl>
    <w:lvl w:ilvl="6" w:tplc="2C0A0001" w:tentative="1">
      <w:start w:val="1"/>
      <w:numFmt w:val="bullet"/>
      <w:lvlText w:val=""/>
      <w:lvlJc w:val="left"/>
      <w:pPr>
        <w:ind w:left="5891" w:hanging="360"/>
      </w:pPr>
      <w:rPr>
        <w:rFonts w:ascii="Symbol" w:hAnsi="Symbol" w:hint="default"/>
      </w:rPr>
    </w:lvl>
    <w:lvl w:ilvl="7" w:tplc="2C0A0003" w:tentative="1">
      <w:start w:val="1"/>
      <w:numFmt w:val="bullet"/>
      <w:lvlText w:val="o"/>
      <w:lvlJc w:val="left"/>
      <w:pPr>
        <w:ind w:left="6611" w:hanging="360"/>
      </w:pPr>
      <w:rPr>
        <w:rFonts w:ascii="Courier New" w:hAnsi="Courier New" w:cs="Courier New" w:hint="default"/>
      </w:rPr>
    </w:lvl>
    <w:lvl w:ilvl="8" w:tplc="2C0A0005" w:tentative="1">
      <w:start w:val="1"/>
      <w:numFmt w:val="bullet"/>
      <w:lvlText w:val=""/>
      <w:lvlJc w:val="left"/>
      <w:pPr>
        <w:ind w:left="7331" w:hanging="360"/>
      </w:pPr>
      <w:rPr>
        <w:rFonts w:ascii="Wingdings" w:hAnsi="Wingdings" w:hint="default"/>
      </w:rPr>
    </w:lvl>
  </w:abstractNum>
  <w:abstractNum w:abstractNumId="11">
    <w:nsid w:val="23257087"/>
    <w:multiLevelType w:val="hybridMultilevel"/>
    <w:tmpl w:val="8E12F4D8"/>
    <w:lvl w:ilvl="0" w:tplc="0C0A000F">
      <w:start w:val="1"/>
      <w:numFmt w:val="decimal"/>
      <w:lvlText w:val="%1."/>
      <w:lvlJc w:val="left"/>
      <w:pPr>
        <w:ind w:left="5039" w:hanging="360"/>
      </w:pPr>
    </w:lvl>
    <w:lvl w:ilvl="1" w:tplc="0C0A0019" w:tentative="1">
      <w:start w:val="1"/>
      <w:numFmt w:val="lowerLetter"/>
      <w:lvlText w:val="%2."/>
      <w:lvlJc w:val="left"/>
      <w:pPr>
        <w:ind w:left="5759" w:hanging="360"/>
      </w:pPr>
    </w:lvl>
    <w:lvl w:ilvl="2" w:tplc="0C0A001B" w:tentative="1">
      <w:start w:val="1"/>
      <w:numFmt w:val="lowerRoman"/>
      <w:lvlText w:val="%3."/>
      <w:lvlJc w:val="right"/>
      <w:pPr>
        <w:ind w:left="6479" w:hanging="180"/>
      </w:pPr>
    </w:lvl>
    <w:lvl w:ilvl="3" w:tplc="0C0A000F" w:tentative="1">
      <w:start w:val="1"/>
      <w:numFmt w:val="decimal"/>
      <w:lvlText w:val="%4."/>
      <w:lvlJc w:val="left"/>
      <w:pPr>
        <w:ind w:left="7199" w:hanging="360"/>
      </w:pPr>
    </w:lvl>
    <w:lvl w:ilvl="4" w:tplc="0C0A0019" w:tentative="1">
      <w:start w:val="1"/>
      <w:numFmt w:val="lowerLetter"/>
      <w:lvlText w:val="%5."/>
      <w:lvlJc w:val="left"/>
      <w:pPr>
        <w:ind w:left="7919" w:hanging="360"/>
      </w:pPr>
    </w:lvl>
    <w:lvl w:ilvl="5" w:tplc="0C0A001B" w:tentative="1">
      <w:start w:val="1"/>
      <w:numFmt w:val="lowerRoman"/>
      <w:lvlText w:val="%6."/>
      <w:lvlJc w:val="right"/>
      <w:pPr>
        <w:ind w:left="8639" w:hanging="180"/>
      </w:pPr>
    </w:lvl>
    <w:lvl w:ilvl="6" w:tplc="0C0A000F" w:tentative="1">
      <w:start w:val="1"/>
      <w:numFmt w:val="decimal"/>
      <w:lvlText w:val="%7."/>
      <w:lvlJc w:val="left"/>
      <w:pPr>
        <w:ind w:left="9359" w:hanging="360"/>
      </w:pPr>
    </w:lvl>
    <w:lvl w:ilvl="7" w:tplc="0C0A0019" w:tentative="1">
      <w:start w:val="1"/>
      <w:numFmt w:val="lowerLetter"/>
      <w:lvlText w:val="%8."/>
      <w:lvlJc w:val="left"/>
      <w:pPr>
        <w:ind w:left="10079" w:hanging="360"/>
      </w:pPr>
    </w:lvl>
    <w:lvl w:ilvl="8" w:tplc="0C0A001B" w:tentative="1">
      <w:start w:val="1"/>
      <w:numFmt w:val="lowerRoman"/>
      <w:lvlText w:val="%9."/>
      <w:lvlJc w:val="right"/>
      <w:pPr>
        <w:ind w:left="10799" w:hanging="180"/>
      </w:pPr>
    </w:lvl>
  </w:abstractNum>
  <w:abstractNum w:abstractNumId="12">
    <w:nsid w:val="23DE2D90"/>
    <w:multiLevelType w:val="multilevel"/>
    <w:tmpl w:val="3C329A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4672B2F"/>
    <w:multiLevelType w:val="hybridMultilevel"/>
    <w:tmpl w:val="84841A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F940978"/>
    <w:multiLevelType w:val="hybridMultilevel"/>
    <w:tmpl w:val="C7FA3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1FA7B92"/>
    <w:multiLevelType w:val="multilevel"/>
    <w:tmpl w:val="E8C44A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3771BA3"/>
    <w:multiLevelType w:val="multilevel"/>
    <w:tmpl w:val="EE20D5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92F776C"/>
    <w:multiLevelType w:val="hybridMultilevel"/>
    <w:tmpl w:val="1C7053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CD620DC"/>
    <w:multiLevelType w:val="hybridMultilevel"/>
    <w:tmpl w:val="20FCD3EA"/>
    <w:lvl w:ilvl="0" w:tplc="1CCC28C2">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D5B01BC"/>
    <w:multiLevelType w:val="hybridMultilevel"/>
    <w:tmpl w:val="22AEE9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4CF0CCD"/>
    <w:multiLevelType w:val="hybridMultilevel"/>
    <w:tmpl w:val="0928A4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59227BC"/>
    <w:multiLevelType w:val="hybridMultilevel"/>
    <w:tmpl w:val="1C9624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6B007BE"/>
    <w:multiLevelType w:val="hybridMultilevel"/>
    <w:tmpl w:val="FFEA7A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7AA03FE"/>
    <w:multiLevelType w:val="hybridMultilevel"/>
    <w:tmpl w:val="BFDA91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D270C05"/>
    <w:multiLevelType w:val="hybridMultilevel"/>
    <w:tmpl w:val="8500D0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F5237A1"/>
    <w:multiLevelType w:val="hybridMultilevel"/>
    <w:tmpl w:val="CC60326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57374C5"/>
    <w:multiLevelType w:val="hybridMultilevel"/>
    <w:tmpl w:val="383CE8D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558C20E5"/>
    <w:multiLevelType w:val="hybridMultilevel"/>
    <w:tmpl w:val="1AB264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8050A24"/>
    <w:multiLevelType w:val="hybridMultilevel"/>
    <w:tmpl w:val="4FA261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89F2644"/>
    <w:multiLevelType w:val="hybridMultilevel"/>
    <w:tmpl w:val="0B840210"/>
    <w:lvl w:ilvl="0" w:tplc="7D5E0144">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A110C9E"/>
    <w:multiLevelType w:val="hybridMultilevel"/>
    <w:tmpl w:val="5AC0CB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5BC85129"/>
    <w:multiLevelType w:val="hybridMultilevel"/>
    <w:tmpl w:val="9A94C94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D5013D3"/>
    <w:multiLevelType w:val="hybridMultilevel"/>
    <w:tmpl w:val="3FAAB3E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5F631584"/>
    <w:multiLevelType w:val="hybridMultilevel"/>
    <w:tmpl w:val="F01028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6076D67"/>
    <w:multiLevelType w:val="hybridMultilevel"/>
    <w:tmpl w:val="168EB35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68C33B7C"/>
    <w:multiLevelType w:val="hybridMultilevel"/>
    <w:tmpl w:val="F4E0FB5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6">
    <w:nsid w:val="6BD80702"/>
    <w:multiLevelType w:val="hybridMultilevel"/>
    <w:tmpl w:val="330CBD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C793455"/>
    <w:multiLevelType w:val="hybridMultilevel"/>
    <w:tmpl w:val="4E9AB9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C8E45FA"/>
    <w:multiLevelType w:val="hybridMultilevel"/>
    <w:tmpl w:val="DFE282AA"/>
    <w:lvl w:ilvl="0" w:tplc="DDEE7422">
      <w:start w:val="3"/>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771A7801"/>
    <w:multiLevelType w:val="hybridMultilevel"/>
    <w:tmpl w:val="3B2457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9D521D2"/>
    <w:multiLevelType w:val="hybridMultilevel"/>
    <w:tmpl w:val="5A5C03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7D37774A"/>
    <w:multiLevelType w:val="multilevel"/>
    <w:tmpl w:val="4156CE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32"/>
  </w:num>
  <w:num w:numId="3">
    <w:abstractNumId w:val="19"/>
  </w:num>
  <w:num w:numId="4">
    <w:abstractNumId w:val="34"/>
  </w:num>
  <w:num w:numId="5">
    <w:abstractNumId w:val="5"/>
  </w:num>
  <w:num w:numId="6">
    <w:abstractNumId w:val="22"/>
  </w:num>
  <w:num w:numId="7">
    <w:abstractNumId w:val="26"/>
  </w:num>
  <w:num w:numId="8">
    <w:abstractNumId w:val="27"/>
  </w:num>
  <w:num w:numId="9">
    <w:abstractNumId w:val="37"/>
  </w:num>
  <w:num w:numId="10">
    <w:abstractNumId w:val="25"/>
  </w:num>
  <w:num w:numId="11">
    <w:abstractNumId w:val="23"/>
  </w:num>
  <w:num w:numId="12">
    <w:abstractNumId w:val="7"/>
  </w:num>
  <w:num w:numId="13">
    <w:abstractNumId w:val="13"/>
  </w:num>
  <w:num w:numId="14">
    <w:abstractNumId w:val="40"/>
  </w:num>
  <w:num w:numId="15">
    <w:abstractNumId w:val="35"/>
  </w:num>
  <w:num w:numId="16">
    <w:abstractNumId w:val="17"/>
  </w:num>
  <w:num w:numId="17">
    <w:abstractNumId w:val="14"/>
  </w:num>
  <w:num w:numId="18">
    <w:abstractNumId w:val="21"/>
  </w:num>
  <w:num w:numId="19">
    <w:abstractNumId w:val="4"/>
  </w:num>
  <w:num w:numId="20">
    <w:abstractNumId w:val="28"/>
  </w:num>
  <w:num w:numId="21">
    <w:abstractNumId w:val="31"/>
  </w:num>
  <w:num w:numId="22">
    <w:abstractNumId w:val="33"/>
  </w:num>
  <w:num w:numId="23">
    <w:abstractNumId w:val="8"/>
  </w:num>
  <w:num w:numId="24">
    <w:abstractNumId w:val="2"/>
  </w:num>
  <w:num w:numId="25">
    <w:abstractNumId w:val="1"/>
  </w:num>
  <w:num w:numId="26">
    <w:abstractNumId w:val="0"/>
  </w:num>
  <w:num w:numId="27">
    <w:abstractNumId w:val="24"/>
  </w:num>
  <w:num w:numId="28">
    <w:abstractNumId w:val="6"/>
  </w:num>
  <w:num w:numId="29">
    <w:abstractNumId w:val="29"/>
  </w:num>
  <w:num w:numId="30">
    <w:abstractNumId w:val="30"/>
  </w:num>
  <w:num w:numId="31">
    <w:abstractNumId w:val="36"/>
  </w:num>
  <w:num w:numId="32">
    <w:abstractNumId w:val="38"/>
  </w:num>
  <w:num w:numId="33">
    <w:abstractNumId w:val="41"/>
  </w:num>
  <w:num w:numId="34">
    <w:abstractNumId w:val="20"/>
  </w:num>
  <w:num w:numId="35">
    <w:abstractNumId w:val="39"/>
  </w:num>
  <w:num w:numId="36">
    <w:abstractNumId w:val="12"/>
  </w:num>
  <w:num w:numId="37">
    <w:abstractNumId w:val="16"/>
  </w:num>
  <w:num w:numId="38">
    <w:abstractNumId w:val="3"/>
  </w:num>
  <w:num w:numId="39">
    <w:abstractNumId w:val="15"/>
  </w:num>
  <w:num w:numId="40">
    <w:abstractNumId w:val="18"/>
  </w:num>
  <w:num w:numId="41">
    <w:abstractNumId w:val="9"/>
  </w:num>
  <w:num w:numId="42">
    <w:abstractNumId w:val="11"/>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activeWritingStyle w:appName="MSWord" w:lang="pt-BR" w:vendorID="64" w:dllVersion="131078" w:nlCheck="1" w:checkStyle="0"/>
  <w:activeWritingStyle w:appName="MSWord" w:lang="es-ES" w:vendorID="64" w:dllVersion="131078" w:nlCheck="1" w:checkStyle="1"/>
  <w:activeWritingStyle w:appName="MSWord" w:lang="es-AR" w:vendorID="64" w:dllVersion="131078" w:nlCheck="1" w:checkStyle="1"/>
  <w:activeWritingStyle w:appName="MSWord" w:lang="en-US" w:vendorID="64" w:dllVersion="131078" w:nlCheck="1" w:checkStyle="1"/>
  <w:defaultTabStop w:val="708"/>
  <w:hyphenationZone w:val="425"/>
  <w:drawingGridHorizontalSpacing w:val="480"/>
  <w:displayHorizontalDrawingGridEvery w:val="2"/>
  <w:characterSpacingControl w:val="doNotCompress"/>
  <w:hdrShapeDefaults>
    <o:shapedefaults v:ext="edit" spidmax="124929" fillcolor="white">
      <v:fill color="white"/>
    </o:shapedefaults>
  </w:hdrShapeDefaults>
  <w:footnotePr>
    <w:footnote w:id="0"/>
    <w:footnote w:id="1"/>
  </w:footnotePr>
  <w:endnotePr>
    <w:endnote w:id="0"/>
    <w:endnote w:id="1"/>
  </w:endnotePr>
  <w:compat/>
  <w:rsids>
    <w:rsidRoot w:val="00F97EA0"/>
    <w:rsid w:val="000009FB"/>
    <w:rsid w:val="00001C9F"/>
    <w:rsid w:val="00001D21"/>
    <w:rsid w:val="00002510"/>
    <w:rsid w:val="000039C0"/>
    <w:rsid w:val="00003C3D"/>
    <w:rsid w:val="00003D10"/>
    <w:rsid w:val="00003E7D"/>
    <w:rsid w:val="00004D41"/>
    <w:rsid w:val="000050D2"/>
    <w:rsid w:val="000051AE"/>
    <w:rsid w:val="000051FB"/>
    <w:rsid w:val="00005867"/>
    <w:rsid w:val="00006371"/>
    <w:rsid w:val="000066FA"/>
    <w:rsid w:val="00006DFC"/>
    <w:rsid w:val="000070FC"/>
    <w:rsid w:val="000077DF"/>
    <w:rsid w:val="0001043C"/>
    <w:rsid w:val="00010D57"/>
    <w:rsid w:val="00011392"/>
    <w:rsid w:val="0001206E"/>
    <w:rsid w:val="00012761"/>
    <w:rsid w:val="0001414E"/>
    <w:rsid w:val="00014BB7"/>
    <w:rsid w:val="000155DE"/>
    <w:rsid w:val="0001738C"/>
    <w:rsid w:val="000177CF"/>
    <w:rsid w:val="00020191"/>
    <w:rsid w:val="00020866"/>
    <w:rsid w:val="0002137D"/>
    <w:rsid w:val="00021476"/>
    <w:rsid w:val="00021A53"/>
    <w:rsid w:val="00021C29"/>
    <w:rsid w:val="00022E18"/>
    <w:rsid w:val="000233FA"/>
    <w:rsid w:val="0002490C"/>
    <w:rsid w:val="000249EB"/>
    <w:rsid w:val="00024C96"/>
    <w:rsid w:val="00025471"/>
    <w:rsid w:val="00025FAC"/>
    <w:rsid w:val="00027A50"/>
    <w:rsid w:val="00027A7B"/>
    <w:rsid w:val="00027B8D"/>
    <w:rsid w:val="00027EBE"/>
    <w:rsid w:val="00031AF7"/>
    <w:rsid w:val="0003228C"/>
    <w:rsid w:val="00033C0A"/>
    <w:rsid w:val="00033DE5"/>
    <w:rsid w:val="00033EA9"/>
    <w:rsid w:val="000348CF"/>
    <w:rsid w:val="000348D1"/>
    <w:rsid w:val="00034B6F"/>
    <w:rsid w:val="0003557C"/>
    <w:rsid w:val="00035AA1"/>
    <w:rsid w:val="00035AAC"/>
    <w:rsid w:val="000364E7"/>
    <w:rsid w:val="00037134"/>
    <w:rsid w:val="00037378"/>
    <w:rsid w:val="00037497"/>
    <w:rsid w:val="00037E8D"/>
    <w:rsid w:val="00037F89"/>
    <w:rsid w:val="0004070A"/>
    <w:rsid w:val="00042D98"/>
    <w:rsid w:val="00045401"/>
    <w:rsid w:val="00045544"/>
    <w:rsid w:val="00045A81"/>
    <w:rsid w:val="00046081"/>
    <w:rsid w:val="000460E4"/>
    <w:rsid w:val="00046219"/>
    <w:rsid w:val="00046EFD"/>
    <w:rsid w:val="00047C43"/>
    <w:rsid w:val="000509D2"/>
    <w:rsid w:val="00050EC8"/>
    <w:rsid w:val="00050F6C"/>
    <w:rsid w:val="00052497"/>
    <w:rsid w:val="00054044"/>
    <w:rsid w:val="0005437F"/>
    <w:rsid w:val="00054BE3"/>
    <w:rsid w:val="00054F28"/>
    <w:rsid w:val="00054F37"/>
    <w:rsid w:val="00055291"/>
    <w:rsid w:val="00055425"/>
    <w:rsid w:val="00055C3E"/>
    <w:rsid w:val="000563A9"/>
    <w:rsid w:val="00056961"/>
    <w:rsid w:val="00056CB6"/>
    <w:rsid w:val="00057A97"/>
    <w:rsid w:val="00057D6C"/>
    <w:rsid w:val="00060C52"/>
    <w:rsid w:val="00061BF2"/>
    <w:rsid w:val="0006210D"/>
    <w:rsid w:val="000622B4"/>
    <w:rsid w:val="00062C64"/>
    <w:rsid w:val="0006335E"/>
    <w:rsid w:val="00064423"/>
    <w:rsid w:val="00064635"/>
    <w:rsid w:val="0006498A"/>
    <w:rsid w:val="000649CA"/>
    <w:rsid w:val="00064C8D"/>
    <w:rsid w:val="00065715"/>
    <w:rsid w:val="0006577E"/>
    <w:rsid w:val="000658D1"/>
    <w:rsid w:val="00065DE5"/>
    <w:rsid w:val="000672DC"/>
    <w:rsid w:val="0006792D"/>
    <w:rsid w:val="00067BCD"/>
    <w:rsid w:val="00070A7D"/>
    <w:rsid w:val="00070B1E"/>
    <w:rsid w:val="000755C0"/>
    <w:rsid w:val="00075C23"/>
    <w:rsid w:val="000762A3"/>
    <w:rsid w:val="000771E0"/>
    <w:rsid w:val="00077FC5"/>
    <w:rsid w:val="0008026B"/>
    <w:rsid w:val="00080BCE"/>
    <w:rsid w:val="00080D58"/>
    <w:rsid w:val="00081AEB"/>
    <w:rsid w:val="00081B2F"/>
    <w:rsid w:val="000833DF"/>
    <w:rsid w:val="00084013"/>
    <w:rsid w:val="00084FA4"/>
    <w:rsid w:val="0008553A"/>
    <w:rsid w:val="00086101"/>
    <w:rsid w:val="00086A66"/>
    <w:rsid w:val="00086F2F"/>
    <w:rsid w:val="00087341"/>
    <w:rsid w:val="000876CB"/>
    <w:rsid w:val="0008780E"/>
    <w:rsid w:val="00087B13"/>
    <w:rsid w:val="0009041D"/>
    <w:rsid w:val="00090802"/>
    <w:rsid w:val="0009081F"/>
    <w:rsid w:val="00090ED6"/>
    <w:rsid w:val="0009146F"/>
    <w:rsid w:val="000914BA"/>
    <w:rsid w:val="00093D98"/>
    <w:rsid w:val="000942EB"/>
    <w:rsid w:val="0009494E"/>
    <w:rsid w:val="00094D14"/>
    <w:rsid w:val="0009539F"/>
    <w:rsid w:val="000956D3"/>
    <w:rsid w:val="00095B52"/>
    <w:rsid w:val="00096936"/>
    <w:rsid w:val="000A03E7"/>
    <w:rsid w:val="000A14A6"/>
    <w:rsid w:val="000A2507"/>
    <w:rsid w:val="000A2A11"/>
    <w:rsid w:val="000A377E"/>
    <w:rsid w:val="000A3E63"/>
    <w:rsid w:val="000A4FD2"/>
    <w:rsid w:val="000A50E3"/>
    <w:rsid w:val="000A57DD"/>
    <w:rsid w:val="000A5EB9"/>
    <w:rsid w:val="000A5EE2"/>
    <w:rsid w:val="000A6192"/>
    <w:rsid w:val="000A6DF7"/>
    <w:rsid w:val="000A7931"/>
    <w:rsid w:val="000B08D0"/>
    <w:rsid w:val="000B0B14"/>
    <w:rsid w:val="000B16E8"/>
    <w:rsid w:val="000B190C"/>
    <w:rsid w:val="000B1BDE"/>
    <w:rsid w:val="000B1E47"/>
    <w:rsid w:val="000B22D3"/>
    <w:rsid w:val="000B2DA8"/>
    <w:rsid w:val="000B3E4A"/>
    <w:rsid w:val="000B4FA2"/>
    <w:rsid w:val="000B60D8"/>
    <w:rsid w:val="000B633C"/>
    <w:rsid w:val="000B7108"/>
    <w:rsid w:val="000B7384"/>
    <w:rsid w:val="000B76CA"/>
    <w:rsid w:val="000B7877"/>
    <w:rsid w:val="000B78A0"/>
    <w:rsid w:val="000B7900"/>
    <w:rsid w:val="000C0659"/>
    <w:rsid w:val="000C0747"/>
    <w:rsid w:val="000C0B11"/>
    <w:rsid w:val="000C37B1"/>
    <w:rsid w:val="000C3CBB"/>
    <w:rsid w:val="000C5920"/>
    <w:rsid w:val="000C5E16"/>
    <w:rsid w:val="000C5F72"/>
    <w:rsid w:val="000C686C"/>
    <w:rsid w:val="000C6C50"/>
    <w:rsid w:val="000D0048"/>
    <w:rsid w:val="000D10E7"/>
    <w:rsid w:val="000D11FF"/>
    <w:rsid w:val="000D2C69"/>
    <w:rsid w:val="000D330D"/>
    <w:rsid w:val="000D3B78"/>
    <w:rsid w:val="000D41DA"/>
    <w:rsid w:val="000D484C"/>
    <w:rsid w:val="000D4E9F"/>
    <w:rsid w:val="000D4F85"/>
    <w:rsid w:val="000D5F73"/>
    <w:rsid w:val="000D673E"/>
    <w:rsid w:val="000D69DB"/>
    <w:rsid w:val="000D7026"/>
    <w:rsid w:val="000D7D31"/>
    <w:rsid w:val="000E04CD"/>
    <w:rsid w:val="000E083D"/>
    <w:rsid w:val="000E086F"/>
    <w:rsid w:val="000E17E8"/>
    <w:rsid w:val="000E2003"/>
    <w:rsid w:val="000E21FA"/>
    <w:rsid w:val="000E28D9"/>
    <w:rsid w:val="000E290E"/>
    <w:rsid w:val="000E2B2C"/>
    <w:rsid w:val="000E366F"/>
    <w:rsid w:val="000E3AF8"/>
    <w:rsid w:val="000E3FB5"/>
    <w:rsid w:val="000E4498"/>
    <w:rsid w:val="000E45E3"/>
    <w:rsid w:val="000E50C5"/>
    <w:rsid w:val="000E5BE7"/>
    <w:rsid w:val="000E5CD5"/>
    <w:rsid w:val="000E6083"/>
    <w:rsid w:val="000E7293"/>
    <w:rsid w:val="000E785D"/>
    <w:rsid w:val="000F1003"/>
    <w:rsid w:val="000F1117"/>
    <w:rsid w:val="000F1253"/>
    <w:rsid w:val="000F2ED3"/>
    <w:rsid w:val="000F3458"/>
    <w:rsid w:val="000F38D7"/>
    <w:rsid w:val="000F4346"/>
    <w:rsid w:val="000F4AB1"/>
    <w:rsid w:val="000F5BF7"/>
    <w:rsid w:val="000F5D41"/>
    <w:rsid w:val="000F6264"/>
    <w:rsid w:val="000F6AB5"/>
    <w:rsid w:val="000F7146"/>
    <w:rsid w:val="000F72BE"/>
    <w:rsid w:val="000F741A"/>
    <w:rsid w:val="000F7D43"/>
    <w:rsid w:val="00100994"/>
    <w:rsid w:val="001020C2"/>
    <w:rsid w:val="001021D6"/>
    <w:rsid w:val="001026B1"/>
    <w:rsid w:val="001028F0"/>
    <w:rsid w:val="001030D8"/>
    <w:rsid w:val="00104BE8"/>
    <w:rsid w:val="00105231"/>
    <w:rsid w:val="00105445"/>
    <w:rsid w:val="00105D04"/>
    <w:rsid w:val="00105EBB"/>
    <w:rsid w:val="001062A5"/>
    <w:rsid w:val="00106C25"/>
    <w:rsid w:val="00107DCB"/>
    <w:rsid w:val="00110018"/>
    <w:rsid w:val="0011027A"/>
    <w:rsid w:val="00110299"/>
    <w:rsid w:val="00110422"/>
    <w:rsid w:val="00110B29"/>
    <w:rsid w:val="00110B61"/>
    <w:rsid w:val="00110E86"/>
    <w:rsid w:val="0011116C"/>
    <w:rsid w:val="0011226F"/>
    <w:rsid w:val="001129A3"/>
    <w:rsid w:val="00112B60"/>
    <w:rsid w:val="001138AC"/>
    <w:rsid w:val="00113901"/>
    <w:rsid w:val="00113D2C"/>
    <w:rsid w:val="001151C7"/>
    <w:rsid w:val="001155A0"/>
    <w:rsid w:val="00115887"/>
    <w:rsid w:val="0011596D"/>
    <w:rsid w:val="00115E6A"/>
    <w:rsid w:val="00115FFB"/>
    <w:rsid w:val="00117C10"/>
    <w:rsid w:val="00117EC9"/>
    <w:rsid w:val="001201FF"/>
    <w:rsid w:val="001206C8"/>
    <w:rsid w:val="00120974"/>
    <w:rsid w:val="00120A9E"/>
    <w:rsid w:val="00120C14"/>
    <w:rsid w:val="00121519"/>
    <w:rsid w:val="00122231"/>
    <w:rsid w:val="0012359D"/>
    <w:rsid w:val="001239A2"/>
    <w:rsid w:val="00125605"/>
    <w:rsid w:val="0012576C"/>
    <w:rsid w:val="00125A95"/>
    <w:rsid w:val="001267D8"/>
    <w:rsid w:val="0012733A"/>
    <w:rsid w:val="00127880"/>
    <w:rsid w:val="00130613"/>
    <w:rsid w:val="00131028"/>
    <w:rsid w:val="001321CB"/>
    <w:rsid w:val="001334B1"/>
    <w:rsid w:val="0013382D"/>
    <w:rsid w:val="0013393B"/>
    <w:rsid w:val="001339E9"/>
    <w:rsid w:val="00133E7C"/>
    <w:rsid w:val="00133E7D"/>
    <w:rsid w:val="0013530F"/>
    <w:rsid w:val="001368BC"/>
    <w:rsid w:val="00136E6C"/>
    <w:rsid w:val="0013713D"/>
    <w:rsid w:val="001373FD"/>
    <w:rsid w:val="0014016C"/>
    <w:rsid w:val="001403D6"/>
    <w:rsid w:val="001412A9"/>
    <w:rsid w:val="001416C0"/>
    <w:rsid w:val="001416D1"/>
    <w:rsid w:val="00142AF5"/>
    <w:rsid w:val="00142B75"/>
    <w:rsid w:val="00143219"/>
    <w:rsid w:val="00144517"/>
    <w:rsid w:val="00145E8D"/>
    <w:rsid w:val="0014764E"/>
    <w:rsid w:val="001478EC"/>
    <w:rsid w:val="00147D97"/>
    <w:rsid w:val="001505C2"/>
    <w:rsid w:val="0015078E"/>
    <w:rsid w:val="001525C4"/>
    <w:rsid w:val="00153A7D"/>
    <w:rsid w:val="00153D84"/>
    <w:rsid w:val="00153FEA"/>
    <w:rsid w:val="001542AE"/>
    <w:rsid w:val="00154EDD"/>
    <w:rsid w:val="001552BC"/>
    <w:rsid w:val="00155EB8"/>
    <w:rsid w:val="00157C02"/>
    <w:rsid w:val="0016001C"/>
    <w:rsid w:val="001600B5"/>
    <w:rsid w:val="0016150E"/>
    <w:rsid w:val="00161FE3"/>
    <w:rsid w:val="00162490"/>
    <w:rsid w:val="00162B41"/>
    <w:rsid w:val="00165392"/>
    <w:rsid w:val="001658D0"/>
    <w:rsid w:val="00167607"/>
    <w:rsid w:val="00167F0B"/>
    <w:rsid w:val="001702C0"/>
    <w:rsid w:val="00171CA2"/>
    <w:rsid w:val="0017228F"/>
    <w:rsid w:val="001723B4"/>
    <w:rsid w:val="00172BD4"/>
    <w:rsid w:val="00172EE8"/>
    <w:rsid w:val="00173C12"/>
    <w:rsid w:val="00174046"/>
    <w:rsid w:val="00175CB9"/>
    <w:rsid w:val="00175CC9"/>
    <w:rsid w:val="00175E41"/>
    <w:rsid w:val="001761A2"/>
    <w:rsid w:val="0017651E"/>
    <w:rsid w:val="00176574"/>
    <w:rsid w:val="00176689"/>
    <w:rsid w:val="00176FF1"/>
    <w:rsid w:val="001803D3"/>
    <w:rsid w:val="00180446"/>
    <w:rsid w:val="001813C5"/>
    <w:rsid w:val="00181BD8"/>
    <w:rsid w:val="00182F9F"/>
    <w:rsid w:val="0018314E"/>
    <w:rsid w:val="00184163"/>
    <w:rsid w:val="001845BF"/>
    <w:rsid w:val="00184963"/>
    <w:rsid w:val="00185533"/>
    <w:rsid w:val="0018597F"/>
    <w:rsid w:val="00185B98"/>
    <w:rsid w:val="00186CCA"/>
    <w:rsid w:val="00186EC7"/>
    <w:rsid w:val="001870FC"/>
    <w:rsid w:val="00187667"/>
    <w:rsid w:val="00190315"/>
    <w:rsid w:val="001926CA"/>
    <w:rsid w:val="00193B5A"/>
    <w:rsid w:val="00193D49"/>
    <w:rsid w:val="00195139"/>
    <w:rsid w:val="001961F0"/>
    <w:rsid w:val="001962FF"/>
    <w:rsid w:val="00196BDF"/>
    <w:rsid w:val="00196D9D"/>
    <w:rsid w:val="0019736B"/>
    <w:rsid w:val="00197D6A"/>
    <w:rsid w:val="001A052C"/>
    <w:rsid w:val="001A06D3"/>
    <w:rsid w:val="001A098C"/>
    <w:rsid w:val="001A108E"/>
    <w:rsid w:val="001A17AA"/>
    <w:rsid w:val="001A1E24"/>
    <w:rsid w:val="001A28F9"/>
    <w:rsid w:val="001A2CB5"/>
    <w:rsid w:val="001A39C7"/>
    <w:rsid w:val="001A3C25"/>
    <w:rsid w:val="001A4D6B"/>
    <w:rsid w:val="001A5507"/>
    <w:rsid w:val="001A6010"/>
    <w:rsid w:val="001A65A7"/>
    <w:rsid w:val="001A6DDA"/>
    <w:rsid w:val="001A73AE"/>
    <w:rsid w:val="001B0941"/>
    <w:rsid w:val="001B0CB2"/>
    <w:rsid w:val="001B0F11"/>
    <w:rsid w:val="001B1068"/>
    <w:rsid w:val="001B197B"/>
    <w:rsid w:val="001B24BC"/>
    <w:rsid w:val="001B2F76"/>
    <w:rsid w:val="001B32D8"/>
    <w:rsid w:val="001B43D7"/>
    <w:rsid w:val="001B512B"/>
    <w:rsid w:val="001B541B"/>
    <w:rsid w:val="001B5F38"/>
    <w:rsid w:val="001B6742"/>
    <w:rsid w:val="001B6960"/>
    <w:rsid w:val="001B7482"/>
    <w:rsid w:val="001B76D9"/>
    <w:rsid w:val="001B7D62"/>
    <w:rsid w:val="001C037D"/>
    <w:rsid w:val="001C4375"/>
    <w:rsid w:val="001C43D6"/>
    <w:rsid w:val="001C533B"/>
    <w:rsid w:val="001C7CC9"/>
    <w:rsid w:val="001D098B"/>
    <w:rsid w:val="001D1688"/>
    <w:rsid w:val="001D172E"/>
    <w:rsid w:val="001D1AC9"/>
    <w:rsid w:val="001D24DD"/>
    <w:rsid w:val="001D2567"/>
    <w:rsid w:val="001D2C4B"/>
    <w:rsid w:val="001D2CF3"/>
    <w:rsid w:val="001D418C"/>
    <w:rsid w:val="001D4D19"/>
    <w:rsid w:val="001D50ED"/>
    <w:rsid w:val="001D5A9C"/>
    <w:rsid w:val="001D5E89"/>
    <w:rsid w:val="001E1779"/>
    <w:rsid w:val="001E1C57"/>
    <w:rsid w:val="001E1E93"/>
    <w:rsid w:val="001E2BF8"/>
    <w:rsid w:val="001E2CEE"/>
    <w:rsid w:val="001E59E0"/>
    <w:rsid w:val="001E6226"/>
    <w:rsid w:val="001E6B4E"/>
    <w:rsid w:val="001E74A1"/>
    <w:rsid w:val="001F0059"/>
    <w:rsid w:val="001F037F"/>
    <w:rsid w:val="001F0EBC"/>
    <w:rsid w:val="001F10D2"/>
    <w:rsid w:val="001F2326"/>
    <w:rsid w:val="001F25C8"/>
    <w:rsid w:val="001F330F"/>
    <w:rsid w:val="001F3343"/>
    <w:rsid w:val="001F373F"/>
    <w:rsid w:val="001F401F"/>
    <w:rsid w:val="001F469B"/>
    <w:rsid w:val="001F4FE2"/>
    <w:rsid w:val="001F5731"/>
    <w:rsid w:val="001F5A01"/>
    <w:rsid w:val="001F6258"/>
    <w:rsid w:val="001F6AC9"/>
    <w:rsid w:val="001F7491"/>
    <w:rsid w:val="001F7512"/>
    <w:rsid w:val="00200267"/>
    <w:rsid w:val="002003E3"/>
    <w:rsid w:val="0020096E"/>
    <w:rsid w:val="0020120D"/>
    <w:rsid w:val="0020136F"/>
    <w:rsid w:val="00201789"/>
    <w:rsid w:val="0020180A"/>
    <w:rsid w:val="002019DA"/>
    <w:rsid w:val="00201C6B"/>
    <w:rsid w:val="002021E1"/>
    <w:rsid w:val="002023AF"/>
    <w:rsid w:val="002029D6"/>
    <w:rsid w:val="00202DD2"/>
    <w:rsid w:val="00203A26"/>
    <w:rsid w:val="00204986"/>
    <w:rsid w:val="00205BB8"/>
    <w:rsid w:val="00205BCA"/>
    <w:rsid w:val="00206492"/>
    <w:rsid w:val="00206A43"/>
    <w:rsid w:val="00206C42"/>
    <w:rsid w:val="002076B3"/>
    <w:rsid w:val="002104F1"/>
    <w:rsid w:val="00210C65"/>
    <w:rsid w:val="00210D96"/>
    <w:rsid w:val="00210E22"/>
    <w:rsid w:val="00212991"/>
    <w:rsid w:val="00213172"/>
    <w:rsid w:val="002133BC"/>
    <w:rsid w:val="0021360A"/>
    <w:rsid w:val="00213E99"/>
    <w:rsid w:val="002146BF"/>
    <w:rsid w:val="00214F20"/>
    <w:rsid w:val="0021571F"/>
    <w:rsid w:val="00215A35"/>
    <w:rsid w:val="00215DD2"/>
    <w:rsid w:val="00216AA9"/>
    <w:rsid w:val="00216BE2"/>
    <w:rsid w:val="002176ED"/>
    <w:rsid w:val="00217CB6"/>
    <w:rsid w:val="00220710"/>
    <w:rsid w:val="00220B4C"/>
    <w:rsid w:val="00220B99"/>
    <w:rsid w:val="00220CC3"/>
    <w:rsid w:val="00221910"/>
    <w:rsid w:val="00221D7A"/>
    <w:rsid w:val="00223A16"/>
    <w:rsid w:val="002272CE"/>
    <w:rsid w:val="00231B37"/>
    <w:rsid w:val="00233B7D"/>
    <w:rsid w:val="0023466F"/>
    <w:rsid w:val="00236361"/>
    <w:rsid w:val="00236EDB"/>
    <w:rsid w:val="00237234"/>
    <w:rsid w:val="00237698"/>
    <w:rsid w:val="00237829"/>
    <w:rsid w:val="00237966"/>
    <w:rsid w:val="00237CF4"/>
    <w:rsid w:val="00237FA6"/>
    <w:rsid w:val="002404DA"/>
    <w:rsid w:val="00242164"/>
    <w:rsid w:val="00242924"/>
    <w:rsid w:val="002430A5"/>
    <w:rsid w:val="00243264"/>
    <w:rsid w:val="002447DF"/>
    <w:rsid w:val="00244BD5"/>
    <w:rsid w:val="00244BF6"/>
    <w:rsid w:val="00245966"/>
    <w:rsid w:val="00245C33"/>
    <w:rsid w:val="00245E3F"/>
    <w:rsid w:val="0024662C"/>
    <w:rsid w:val="00246706"/>
    <w:rsid w:val="0024727D"/>
    <w:rsid w:val="002479EA"/>
    <w:rsid w:val="00247A34"/>
    <w:rsid w:val="002500B4"/>
    <w:rsid w:val="0025035F"/>
    <w:rsid w:val="0025080F"/>
    <w:rsid w:val="00250CCA"/>
    <w:rsid w:val="00251B3E"/>
    <w:rsid w:val="00252E58"/>
    <w:rsid w:val="002551E6"/>
    <w:rsid w:val="0025544E"/>
    <w:rsid w:val="0025561C"/>
    <w:rsid w:val="00255F8C"/>
    <w:rsid w:val="00256030"/>
    <w:rsid w:val="002562D9"/>
    <w:rsid w:val="00256BC8"/>
    <w:rsid w:val="00256E2A"/>
    <w:rsid w:val="00260218"/>
    <w:rsid w:val="002612AB"/>
    <w:rsid w:val="0026200C"/>
    <w:rsid w:val="00263283"/>
    <w:rsid w:val="0026344B"/>
    <w:rsid w:val="0026380B"/>
    <w:rsid w:val="00264385"/>
    <w:rsid w:val="0026448E"/>
    <w:rsid w:val="0026499F"/>
    <w:rsid w:val="00264A0B"/>
    <w:rsid w:val="00266A60"/>
    <w:rsid w:val="00267166"/>
    <w:rsid w:val="002677B6"/>
    <w:rsid w:val="00267A39"/>
    <w:rsid w:val="00267D29"/>
    <w:rsid w:val="00267F0D"/>
    <w:rsid w:val="002703AD"/>
    <w:rsid w:val="00270E70"/>
    <w:rsid w:val="00271044"/>
    <w:rsid w:val="00272254"/>
    <w:rsid w:val="00272A1D"/>
    <w:rsid w:val="00272B17"/>
    <w:rsid w:val="0027306F"/>
    <w:rsid w:val="002740B0"/>
    <w:rsid w:val="002748EA"/>
    <w:rsid w:val="002754DB"/>
    <w:rsid w:val="00275A84"/>
    <w:rsid w:val="0027690E"/>
    <w:rsid w:val="002769F1"/>
    <w:rsid w:val="0027764A"/>
    <w:rsid w:val="00280BA9"/>
    <w:rsid w:val="002813DF"/>
    <w:rsid w:val="002817B9"/>
    <w:rsid w:val="00281AB6"/>
    <w:rsid w:val="00282562"/>
    <w:rsid w:val="00283564"/>
    <w:rsid w:val="00284120"/>
    <w:rsid w:val="00284B37"/>
    <w:rsid w:val="00284F0E"/>
    <w:rsid w:val="002858E6"/>
    <w:rsid w:val="0028739F"/>
    <w:rsid w:val="0028757B"/>
    <w:rsid w:val="00287587"/>
    <w:rsid w:val="00290F3D"/>
    <w:rsid w:val="002911CC"/>
    <w:rsid w:val="00291324"/>
    <w:rsid w:val="00291AE9"/>
    <w:rsid w:val="002921F9"/>
    <w:rsid w:val="002922E5"/>
    <w:rsid w:val="002924A7"/>
    <w:rsid w:val="00294A79"/>
    <w:rsid w:val="00294AF9"/>
    <w:rsid w:val="00294C6B"/>
    <w:rsid w:val="00294C7C"/>
    <w:rsid w:val="00294EB5"/>
    <w:rsid w:val="002952B5"/>
    <w:rsid w:val="00295444"/>
    <w:rsid w:val="00295664"/>
    <w:rsid w:val="00295B68"/>
    <w:rsid w:val="002960A8"/>
    <w:rsid w:val="00296979"/>
    <w:rsid w:val="002A06D8"/>
    <w:rsid w:val="002A0C17"/>
    <w:rsid w:val="002A0EAF"/>
    <w:rsid w:val="002A1EC1"/>
    <w:rsid w:val="002A401F"/>
    <w:rsid w:val="002A42E5"/>
    <w:rsid w:val="002A4918"/>
    <w:rsid w:val="002A491B"/>
    <w:rsid w:val="002A4971"/>
    <w:rsid w:val="002A646A"/>
    <w:rsid w:val="002A7B71"/>
    <w:rsid w:val="002A7DB9"/>
    <w:rsid w:val="002B038A"/>
    <w:rsid w:val="002B0477"/>
    <w:rsid w:val="002B0DDE"/>
    <w:rsid w:val="002B1050"/>
    <w:rsid w:val="002B1470"/>
    <w:rsid w:val="002B1F6C"/>
    <w:rsid w:val="002B238A"/>
    <w:rsid w:val="002B2488"/>
    <w:rsid w:val="002B2A3B"/>
    <w:rsid w:val="002B2CE1"/>
    <w:rsid w:val="002B321E"/>
    <w:rsid w:val="002B32F6"/>
    <w:rsid w:val="002B3546"/>
    <w:rsid w:val="002B6210"/>
    <w:rsid w:val="002B6483"/>
    <w:rsid w:val="002B6583"/>
    <w:rsid w:val="002B6B83"/>
    <w:rsid w:val="002B7D49"/>
    <w:rsid w:val="002C0C08"/>
    <w:rsid w:val="002C0F69"/>
    <w:rsid w:val="002C0FE3"/>
    <w:rsid w:val="002C2E80"/>
    <w:rsid w:val="002C3D52"/>
    <w:rsid w:val="002C4391"/>
    <w:rsid w:val="002C4485"/>
    <w:rsid w:val="002C4E2F"/>
    <w:rsid w:val="002C5AAD"/>
    <w:rsid w:val="002C6548"/>
    <w:rsid w:val="002C6E9E"/>
    <w:rsid w:val="002C73DD"/>
    <w:rsid w:val="002C7550"/>
    <w:rsid w:val="002C78A6"/>
    <w:rsid w:val="002C79F8"/>
    <w:rsid w:val="002D0231"/>
    <w:rsid w:val="002D171B"/>
    <w:rsid w:val="002D1762"/>
    <w:rsid w:val="002D206D"/>
    <w:rsid w:val="002D2F88"/>
    <w:rsid w:val="002D3193"/>
    <w:rsid w:val="002D3AD9"/>
    <w:rsid w:val="002D3C9C"/>
    <w:rsid w:val="002D4666"/>
    <w:rsid w:val="002D5615"/>
    <w:rsid w:val="002D5705"/>
    <w:rsid w:val="002D66BC"/>
    <w:rsid w:val="002D67BF"/>
    <w:rsid w:val="002D70AB"/>
    <w:rsid w:val="002E0C2E"/>
    <w:rsid w:val="002E2932"/>
    <w:rsid w:val="002E2945"/>
    <w:rsid w:val="002E4C40"/>
    <w:rsid w:val="002E58A1"/>
    <w:rsid w:val="002E6A76"/>
    <w:rsid w:val="002E6AD4"/>
    <w:rsid w:val="002E6EA3"/>
    <w:rsid w:val="002E7624"/>
    <w:rsid w:val="002E796E"/>
    <w:rsid w:val="002F02D0"/>
    <w:rsid w:val="002F02DD"/>
    <w:rsid w:val="002F0420"/>
    <w:rsid w:val="002F1A26"/>
    <w:rsid w:val="002F2D58"/>
    <w:rsid w:val="002F3244"/>
    <w:rsid w:val="002F42DF"/>
    <w:rsid w:val="002F48B8"/>
    <w:rsid w:val="002F4D71"/>
    <w:rsid w:val="002F506D"/>
    <w:rsid w:val="002F56D1"/>
    <w:rsid w:val="002F5BAD"/>
    <w:rsid w:val="002F5FAC"/>
    <w:rsid w:val="002F635A"/>
    <w:rsid w:val="002F6BD8"/>
    <w:rsid w:val="002F757D"/>
    <w:rsid w:val="002F79F1"/>
    <w:rsid w:val="002F7BFB"/>
    <w:rsid w:val="003000E5"/>
    <w:rsid w:val="00300AF6"/>
    <w:rsid w:val="00305E62"/>
    <w:rsid w:val="0030605A"/>
    <w:rsid w:val="00306AD4"/>
    <w:rsid w:val="00307981"/>
    <w:rsid w:val="00310970"/>
    <w:rsid w:val="00311D5C"/>
    <w:rsid w:val="00312801"/>
    <w:rsid w:val="003132D5"/>
    <w:rsid w:val="003137CB"/>
    <w:rsid w:val="00313B79"/>
    <w:rsid w:val="00313BEA"/>
    <w:rsid w:val="00313C36"/>
    <w:rsid w:val="00316370"/>
    <w:rsid w:val="00316AB5"/>
    <w:rsid w:val="00317772"/>
    <w:rsid w:val="00317B40"/>
    <w:rsid w:val="00320395"/>
    <w:rsid w:val="0032055F"/>
    <w:rsid w:val="00322001"/>
    <w:rsid w:val="00322F9B"/>
    <w:rsid w:val="003231FC"/>
    <w:rsid w:val="0032475A"/>
    <w:rsid w:val="00325CCB"/>
    <w:rsid w:val="00326373"/>
    <w:rsid w:val="00326CC8"/>
    <w:rsid w:val="003279B3"/>
    <w:rsid w:val="00327A29"/>
    <w:rsid w:val="00327E0D"/>
    <w:rsid w:val="00327E17"/>
    <w:rsid w:val="00327FF8"/>
    <w:rsid w:val="00331541"/>
    <w:rsid w:val="00331685"/>
    <w:rsid w:val="0033308F"/>
    <w:rsid w:val="003333F4"/>
    <w:rsid w:val="00333609"/>
    <w:rsid w:val="00333642"/>
    <w:rsid w:val="003339E4"/>
    <w:rsid w:val="00333A91"/>
    <w:rsid w:val="00334D79"/>
    <w:rsid w:val="0033510C"/>
    <w:rsid w:val="003355CE"/>
    <w:rsid w:val="003357AA"/>
    <w:rsid w:val="00336690"/>
    <w:rsid w:val="003366A6"/>
    <w:rsid w:val="00336720"/>
    <w:rsid w:val="00337541"/>
    <w:rsid w:val="00340674"/>
    <w:rsid w:val="00340A73"/>
    <w:rsid w:val="003417D2"/>
    <w:rsid w:val="0034190C"/>
    <w:rsid w:val="0034201B"/>
    <w:rsid w:val="0034223E"/>
    <w:rsid w:val="00342C38"/>
    <w:rsid w:val="003438FC"/>
    <w:rsid w:val="00344C95"/>
    <w:rsid w:val="00344D71"/>
    <w:rsid w:val="00345553"/>
    <w:rsid w:val="003466ED"/>
    <w:rsid w:val="003469E0"/>
    <w:rsid w:val="0034757E"/>
    <w:rsid w:val="0034768F"/>
    <w:rsid w:val="00347A76"/>
    <w:rsid w:val="00347EEA"/>
    <w:rsid w:val="00351568"/>
    <w:rsid w:val="00351B8B"/>
    <w:rsid w:val="00352973"/>
    <w:rsid w:val="00353910"/>
    <w:rsid w:val="00353F28"/>
    <w:rsid w:val="00353F6F"/>
    <w:rsid w:val="00354277"/>
    <w:rsid w:val="00354602"/>
    <w:rsid w:val="003551CB"/>
    <w:rsid w:val="00355278"/>
    <w:rsid w:val="00355535"/>
    <w:rsid w:val="0035599B"/>
    <w:rsid w:val="00357375"/>
    <w:rsid w:val="003578F6"/>
    <w:rsid w:val="00357F19"/>
    <w:rsid w:val="00360DA8"/>
    <w:rsid w:val="00361211"/>
    <w:rsid w:val="00361545"/>
    <w:rsid w:val="0036157E"/>
    <w:rsid w:val="0036231C"/>
    <w:rsid w:val="003626E3"/>
    <w:rsid w:val="00363452"/>
    <w:rsid w:val="00363AD8"/>
    <w:rsid w:val="003643CD"/>
    <w:rsid w:val="003646C8"/>
    <w:rsid w:val="003648E4"/>
    <w:rsid w:val="003654FE"/>
    <w:rsid w:val="00365D4A"/>
    <w:rsid w:val="00366516"/>
    <w:rsid w:val="00366828"/>
    <w:rsid w:val="00366EDF"/>
    <w:rsid w:val="003705D0"/>
    <w:rsid w:val="00372752"/>
    <w:rsid w:val="00372777"/>
    <w:rsid w:val="00372780"/>
    <w:rsid w:val="003728AB"/>
    <w:rsid w:val="00373D81"/>
    <w:rsid w:val="00374DEE"/>
    <w:rsid w:val="00375B8A"/>
    <w:rsid w:val="00376DD9"/>
    <w:rsid w:val="00376E6F"/>
    <w:rsid w:val="00377398"/>
    <w:rsid w:val="003804C4"/>
    <w:rsid w:val="00381187"/>
    <w:rsid w:val="003817B4"/>
    <w:rsid w:val="00381B61"/>
    <w:rsid w:val="0038238B"/>
    <w:rsid w:val="00382D5D"/>
    <w:rsid w:val="003833A9"/>
    <w:rsid w:val="00383BC5"/>
    <w:rsid w:val="00383D2F"/>
    <w:rsid w:val="00383EC7"/>
    <w:rsid w:val="0038474B"/>
    <w:rsid w:val="00384BEC"/>
    <w:rsid w:val="00384E14"/>
    <w:rsid w:val="00385ACD"/>
    <w:rsid w:val="003861A0"/>
    <w:rsid w:val="003868A4"/>
    <w:rsid w:val="00390179"/>
    <w:rsid w:val="0039074F"/>
    <w:rsid w:val="00390A03"/>
    <w:rsid w:val="003912B1"/>
    <w:rsid w:val="00392172"/>
    <w:rsid w:val="003928E3"/>
    <w:rsid w:val="0039295A"/>
    <w:rsid w:val="00392DA1"/>
    <w:rsid w:val="0039305A"/>
    <w:rsid w:val="00393E32"/>
    <w:rsid w:val="00394B09"/>
    <w:rsid w:val="00395818"/>
    <w:rsid w:val="00395BA8"/>
    <w:rsid w:val="0039647C"/>
    <w:rsid w:val="00396AFC"/>
    <w:rsid w:val="003972B5"/>
    <w:rsid w:val="00397CF9"/>
    <w:rsid w:val="003A1A60"/>
    <w:rsid w:val="003A1C88"/>
    <w:rsid w:val="003A226C"/>
    <w:rsid w:val="003A2294"/>
    <w:rsid w:val="003A3465"/>
    <w:rsid w:val="003A3CF6"/>
    <w:rsid w:val="003A4288"/>
    <w:rsid w:val="003A4746"/>
    <w:rsid w:val="003A5589"/>
    <w:rsid w:val="003A5F64"/>
    <w:rsid w:val="003A5F8E"/>
    <w:rsid w:val="003A5FFB"/>
    <w:rsid w:val="003A65D0"/>
    <w:rsid w:val="003A6763"/>
    <w:rsid w:val="003A7206"/>
    <w:rsid w:val="003B0257"/>
    <w:rsid w:val="003B1B55"/>
    <w:rsid w:val="003B2257"/>
    <w:rsid w:val="003B2937"/>
    <w:rsid w:val="003B2E62"/>
    <w:rsid w:val="003B3179"/>
    <w:rsid w:val="003B3629"/>
    <w:rsid w:val="003B4B33"/>
    <w:rsid w:val="003B5055"/>
    <w:rsid w:val="003B6191"/>
    <w:rsid w:val="003B6AF4"/>
    <w:rsid w:val="003B76D5"/>
    <w:rsid w:val="003B76E6"/>
    <w:rsid w:val="003B7FB2"/>
    <w:rsid w:val="003C030B"/>
    <w:rsid w:val="003C1D58"/>
    <w:rsid w:val="003C2711"/>
    <w:rsid w:val="003C2DE2"/>
    <w:rsid w:val="003C382D"/>
    <w:rsid w:val="003C400F"/>
    <w:rsid w:val="003C4220"/>
    <w:rsid w:val="003C4A8E"/>
    <w:rsid w:val="003C4DDF"/>
    <w:rsid w:val="003C519C"/>
    <w:rsid w:val="003C577C"/>
    <w:rsid w:val="003C593D"/>
    <w:rsid w:val="003C5C57"/>
    <w:rsid w:val="003C5C69"/>
    <w:rsid w:val="003C681A"/>
    <w:rsid w:val="003C746F"/>
    <w:rsid w:val="003C74FD"/>
    <w:rsid w:val="003C7BDD"/>
    <w:rsid w:val="003D06E6"/>
    <w:rsid w:val="003D07A2"/>
    <w:rsid w:val="003D0D1A"/>
    <w:rsid w:val="003D0EF6"/>
    <w:rsid w:val="003D1D28"/>
    <w:rsid w:val="003D2356"/>
    <w:rsid w:val="003D296D"/>
    <w:rsid w:val="003D3192"/>
    <w:rsid w:val="003D3389"/>
    <w:rsid w:val="003D3EBB"/>
    <w:rsid w:val="003D4BB4"/>
    <w:rsid w:val="003D54E6"/>
    <w:rsid w:val="003D5557"/>
    <w:rsid w:val="003D5C7E"/>
    <w:rsid w:val="003D5EB8"/>
    <w:rsid w:val="003D64E7"/>
    <w:rsid w:val="003D650B"/>
    <w:rsid w:val="003D680F"/>
    <w:rsid w:val="003E10D1"/>
    <w:rsid w:val="003E15D5"/>
    <w:rsid w:val="003E298A"/>
    <w:rsid w:val="003E2E56"/>
    <w:rsid w:val="003E31AA"/>
    <w:rsid w:val="003E33DA"/>
    <w:rsid w:val="003E35E3"/>
    <w:rsid w:val="003E399E"/>
    <w:rsid w:val="003E442F"/>
    <w:rsid w:val="003E4BD2"/>
    <w:rsid w:val="003E4F20"/>
    <w:rsid w:val="003E53F5"/>
    <w:rsid w:val="003E62FC"/>
    <w:rsid w:val="003E63F7"/>
    <w:rsid w:val="003E6704"/>
    <w:rsid w:val="003E776E"/>
    <w:rsid w:val="003E7891"/>
    <w:rsid w:val="003F00BF"/>
    <w:rsid w:val="003F0F8B"/>
    <w:rsid w:val="003F24E4"/>
    <w:rsid w:val="003F2E1D"/>
    <w:rsid w:val="003F37EA"/>
    <w:rsid w:val="003F40A7"/>
    <w:rsid w:val="003F4AD6"/>
    <w:rsid w:val="003F4D10"/>
    <w:rsid w:val="003F51E4"/>
    <w:rsid w:val="003F5547"/>
    <w:rsid w:val="003F642D"/>
    <w:rsid w:val="003F6AE6"/>
    <w:rsid w:val="003F6BD1"/>
    <w:rsid w:val="003F6CE5"/>
    <w:rsid w:val="003F7366"/>
    <w:rsid w:val="003F73A2"/>
    <w:rsid w:val="003F76F6"/>
    <w:rsid w:val="00401023"/>
    <w:rsid w:val="00402317"/>
    <w:rsid w:val="004029C5"/>
    <w:rsid w:val="00403509"/>
    <w:rsid w:val="004043BA"/>
    <w:rsid w:val="0040495B"/>
    <w:rsid w:val="004051B1"/>
    <w:rsid w:val="004063DE"/>
    <w:rsid w:val="00406736"/>
    <w:rsid w:val="00406A14"/>
    <w:rsid w:val="004075BD"/>
    <w:rsid w:val="0040769B"/>
    <w:rsid w:val="00411A8C"/>
    <w:rsid w:val="00412D54"/>
    <w:rsid w:val="004139AB"/>
    <w:rsid w:val="004149EE"/>
    <w:rsid w:val="00415019"/>
    <w:rsid w:val="004154ED"/>
    <w:rsid w:val="00415660"/>
    <w:rsid w:val="0041632E"/>
    <w:rsid w:val="0041719C"/>
    <w:rsid w:val="004173B9"/>
    <w:rsid w:val="004173D3"/>
    <w:rsid w:val="00420CEF"/>
    <w:rsid w:val="00421735"/>
    <w:rsid w:val="0042266C"/>
    <w:rsid w:val="004232AE"/>
    <w:rsid w:val="00423F4A"/>
    <w:rsid w:val="00424A9E"/>
    <w:rsid w:val="00425089"/>
    <w:rsid w:val="004250CC"/>
    <w:rsid w:val="004253E1"/>
    <w:rsid w:val="00427818"/>
    <w:rsid w:val="00427A4E"/>
    <w:rsid w:val="00427CC7"/>
    <w:rsid w:val="00430773"/>
    <w:rsid w:val="00430ACA"/>
    <w:rsid w:val="00430C15"/>
    <w:rsid w:val="00430C1B"/>
    <w:rsid w:val="00431425"/>
    <w:rsid w:val="0043176F"/>
    <w:rsid w:val="0043197E"/>
    <w:rsid w:val="00431C68"/>
    <w:rsid w:val="00432581"/>
    <w:rsid w:val="004328B1"/>
    <w:rsid w:val="0043482A"/>
    <w:rsid w:val="00434B1B"/>
    <w:rsid w:val="00434BF7"/>
    <w:rsid w:val="00435663"/>
    <w:rsid w:val="00435809"/>
    <w:rsid w:val="00436760"/>
    <w:rsid w:val="00436927"/>
    <w:rsid w:val="00436CD0"/>
    <w:rsid w:val="00437674"/>
    <w:rsid w:val="00437EA2"/>
    <w:rsid w:val="00440079"/>
    <w:rsid w:val="004408B7"/>
    <w:rsid w:val="004413F6"/>
    <w:rsid w:val="00441CF8"/>
    <w:rsid w:val="00442314"/>
    <w:rsid w:val="0044239B"/>
    <w:rsid w:val="00442644"/>
    <w:rsid w:val="00443532"/>
    <w:rsid w:val="00443B5E"/>
    <w:rsid w:val="004446EC"/>
    <w:rsid w:val="00447EC0"/>
    <w:rsid w:val="0045007D"/>
    <w:rsid w:val="00450BC1"/>
    <w:rsid w:val="00450C1E"/>
    <w:rsid w:val="004512C1"/>
    <w:rsid w:val="00451433"/>
    <w:rsid w:val="0045148C"/>
    <w:rsid w:val="00451E21"/>
    <w:rsid w:val="00452F9E"/>
    <w:rsid w:val="004548C3"/>
    <w:rsid w:val="004548DE"/>
    <w:rsid w:val="00455322"/>
    <w:rsid w:val="00455E42"/>
    <w:rsid w:val="004561E7"/>
    <w:rsid w:val="00456F8F"/>
    <w:rsid w:val="0045713A"/>
    <w:rsid w:val="00457706"/>
    <w:rsid w:val="00457F5B"/>
    <w:rsid w:val="00460902"/>
    <w:rsid w:val="0046107C"/>
    <w:rsid w:val="004627FD"/>
    <w:rsid w:val="00463A08"/>
    <w:rsid w:val="004641A0"/>
    <w:rsid w:val="00464592"/>
    <w:rsid w:val="00464CD2"/>
    <w:rsid w:val="004656F5"/>
    <w:rsid w:val="0046667E"/>
    <w:rsid w:val="004671CF"/>
    <w:rsid w:val="00467D97"/>
    <w:rsid w:val="00467D9E"/>
    <w:rsid w:val="00471272"/>
    <w:rsid w:val="00471D83"/>
    <w:rsid w:val="004721DE"/>
    <w:rsid w:val="0047266D"/>
    <w:rsid w:val="004730E6"/>
    <w:rsid w:val="004734B0"/>
    <w:rsid w:val="00473514"/>
    <w:rsid w:val="00473ABE"/>
    <w:rsid w:val="00473B74"/>
    <w:rsid w:val="00473CAA"/>
    <w:rsid w:val="004741C8"/>
    <w:rsid w:val="004744EC"/>
    <w:rsid w:val="00474504"/>
    <w:rsid w:val="00474C9C"/>
    <w:rsid w:val="00474D4E"/>
    <w:rsid w:val="00475AF0"/>
    <w:rsid w:val="00476371"/>
    <w:rsid w:val="00476667"/>
    <w:rsid w:val="00477A8C"/>
    <w:rsid w:val="00477BD7"/>
    <w:rsid w:val="00477C7C"/>
    <w:rsid w:val="00480B79"/>
    <w:rsid w:val="0048157E"/>
    <w:rsid w:val="004823F3"/>
    <w:rsid w:val="004826C9"/>
    <w:rsid w:val="00482C87"/>
    <w:rsid w:val="00482FD9"/>
    <w:rsid w:val="00483A83"/>
    <w:rsid w:val="00483B5B"/>
    <w:rsid w:val="0048469C"/>
    <w:rsid w:val="00484DBF"/>
    <w:rsid w:val="0048507D"/>
    <w:rsid w:val="00485155"/>
    <w:rsid w:val="00485413"/>
    <w:rsid w:val="00486E6D"/>
    <w:rsid w:val="004904AF"/>
    <w:rsid w:val="004905EA"/>
    <w:rsid w:val="00492488"/>
    <w:rsid w:val="00493449"/>
    <w:rsid w:val="00493A2B"/>
    <w:rsid w:val="00493BC1"/>
    <w:rsid w:val="00495055"/>
    <w:rsid w:val="004953A9"/>
    <w:rsid w:val="00495CA0"/>
    <w:rsid w:val="004968F3"/>
    <w:rsid w:val="00496BDC"/>
    <w:rsid w:val="00496E68"/>
    <w:rsid w:val="00496E78"/>
    <w:rsid w:val="0049707E"/>
    <w:rsid w:val="004971E7"/>
    <w:rsid w:val="00497558"/>
    <w:rsid w:val="00497A4D"/>
    <w:rsid w:val="00497D9A"/>
    <w:rsid w:val="004A00E1"/>
    <w:rsid w:val="004A23DC"/>
    <w:rsid w:val="004A2CD4"/>
    <w:rsid w:val="004A2E05"/>
    <w:rsid w:val="004A3136"/>
    <w:rsid w:val="004A7005"/>
    <w:rsid w:val="004B0124"/>
    <w:rsid w:val="004B178B"/>
    <w:rsid w:val="004B240C"/>
    <w:rsid w:val="004B30D0"/>
    <w:rsid w:val="004B3F01"/>
    <w:rsid w:val="004B447C"/>
    <w:rsid w:val="004B4AE8"/>
    <w:rsid w:val="004B504F"/>
    <w:rsid w:val="004B5077"/>
    <w:rsid w:val="004B52F3"/>
    <w:rsid w:val="004B5704"/>
    <w:rsid w:val="004B7798"/>
    <w:rsid w:val="004B7AE2"/>
    <w:rsid w:val="004B7CCA"/>
    <w:rsid w:val="004C02C1"/>
    <w:rsid w:val="004C049D"/>
    <w:rsid w:val="004C099F"/>
    <w:rsid w:val="004C0C25"/>
    <w:rsid w:val="004C11D4"/>
    <w:rsid w:val="004C180D"/>
    <w:rsid w:val="004C4983"/>
    <w:rsid w:val="004C5241"/>
    <w:rsid w:val="004C5AC1"/>
    <w:rsid w:val="004C7885"/>
    <w:rsid w:val="004C7AAB"/>
    <w:rsid w:val="004D0AC2"/>
    <w:rsid w:val="004D0E04"/>
    <w:rsid w:val="004D1040"/>
    <w:rsid w:val="004D1D85"/>
    <w:rsid w:val="004D1F5C"/>
    <w:rsid w:val="004D31CF"/>
    <w:rsid w:val="004D348F"/>
    <w:rsid w:val="004D4311"/>
    <w:rsid w:val="004D47B5"/>
    <w:rsid w:val="004D4D00"/>
    <w:rsid w:val="004D550D"/>
    <w:rsid w:val="004D5613"/>
    <w:rsid w:val="004D5C02"/>
    <w:rsid w:val="004D63A6"/>
    <w:rsid w:val="004D653E"/>
    <w:rsid w:val="004D7F8B"/>
    <w:rsid w:val="004E0A58"/>
    <w:rsid w:val="004E1003"/>
    <w:rsid w:val="004E1946"/>
    <w:rsid w:val="004E20F3"/>
    <w:rsid w:val="004E2352"/>
    <w:rsid w:val="004E2A5E"/>
    <w:rsid w:val="004E321A"/>
    <w:rsid w:val="004E4548"/>
    <w:rsid w:val="004E455D"/>
    <w:rsid w:val="004E4B7A"/>
    <w:rsid w:val="004E5762"/>
    <w:rsid w:val="004E579A"/>
    <w:rsid w:val="004E6DEE"/>
    <w:rsid w:val="004E7130"/>
    <w:rsid w:val="004E74CF"/>
    <w:rsid w:val="004E766E"/>
    <w:rsid w:val="004F0428"/>
    <w:rsid w:val="004F0A4E"/>
    <w:rsid w:val="004F15D7"/>
    <w:rsid w:val="004F1E74"/>
    <w:rsid w:val="004F25E3"/>
    <w:rsid w:val="004F2E2A"/>
    <w:rsid w:val="004F2E78"/>
    <w:rsid w:val="004F32EB"/>
    <w:rsid w:val="004F5E5D"/>
    <w:rsid w:val="004F5FE8"/>
    <w:rsid w:val="004F7EC3"/>
    <w:rsid w:val="004F7EF5"/>
    <w:rsid w:val="00501169"/>
    <w:rsid w:val="00501F21"/>
    <w:rsid w:val="00502116"/>
    <w:rsid w:val="005047C5"/>
    <w:rsid w:val="00504A49"/>
    <w:rsid w:val="00505346"/>
    <w:rsid w:val="00505AB1"/>
    <w:rsid w:val="00506317"/>
    <w:rsid w:val="005077E9"/>
    <w:rsid w:val="00510685"/>
    <w:rsid w:val="005106EF"/>
    <w:rsid w:val="005112AC"/>
    <w:rsid w:val="00513213"/>
    <w:rsid w:val="005133C3"/>
    <w:rsid w:val="00513D2D"/>
    <w:rsid w:val="005140CA"/>
    <w:rsid w:val="005147F2"/>
    <w:rsid w:val="00514A41"/>
    <w:rsid w:val="00515841"/>
    <w:rsid w:val="0051617E"/>
    <w:rsid w:val="0051678B"/>
    <w:rsid w:val="005172F4"/>
    <w:rsid w:val="0051748D"/>
    <w:rsid w:val="005200E5"/>
    <w:rsid w:val="005206B5"/>
    <w:rsid w:val="00520EBC"/>
    <w:rsid w:val="00520F92"/>
    <w:rsid w:val="00521D50"/>
    <w:rsid w:val="00521DB4"/>
    <w:rsid w:val="00521FD5"/>
    <w:rsid w:val="00521FD9"/>
    <w:rsid w:val="0052219D"/>
    <w:rsid w:val="005225CE"/>
    <w:rsid w:val="005253AC"/>
    <w:rsid w:val="005266DF"/>
    <w:rsid w:val="005267F3"/>
    <w:rsid w:val="00526804"/>
    <w:rsid w:val="00526CB6"/>
    <w:rsid w:val="00527418"/>
    <w:rsid w:val="00530937"/>
    <w:rsid w:val="0053381E"/>
    <w:rsid w:val="0053471F"/>
    <w:rsid w:val="00534770"/>
    <w:rsid w:val="00534E9E"/>
    <w:rsid w:val="00535C8D"/>
    <w:rsid w:val="00535FA6"/>
    <w:rsid w:val="00536477"/>
    <w:rsid w:val="00536568"/>
    <w:rsid w:val="00536775"/>
    <w:rsid w:val="00536B17"/>
    <w:rsid w:val="00537854"/>
    <w:rsid w:val="005379F6"/>
    <w:rsid w:val="00537F15"/>
    <w:rsid w:val="00537F24"/>
    <w:rsid w:val="00540227"/>
    <w:rsid w:val="00540B38"/>
    <w:rsid w:val="00541EC6"/>
    <w:rsid w:val="00542956"/>
    <w:rsid w:val="00542C13"/>
    <w:rsid w:val="00544F43"/>
    <w:rsid w:val="0054600A"/>
    <w:rsid w:val="005464A3"/>
    <w:rsid w:val="0054772B"/>
    <w:rsid w:val="00547F49"/>
    <w:rsid w:val="005502B2"/>
    <w:rsid w:val="005503F1"/>
    <w:rsid w:val="0055065C"/>
    <w:rsid w:val="00550BB3"/>
    <w:rsid w:val="005511C0"/>
    <w:rsid w:val="005520D8"/>
    <w:rsid w:val="00552E9C"/>
    <w:rsid w:val="0055427E"/>
    <w:rsid w:val="00554A4F"/>
    <w:rsid w:val="00554D8A"/>
    <w:rsid w:val="00555062"/>
    <w:rsid w:val="00555C97"/>
    <w:rsid w:val="00555ECA"/>
    <w:rsid w:val="00555F5F"/>
    <w:rsid w:val="005569F9"/>
    <w:rsid w:val="00556C76"/>
    <w:rsid w:val="005611FD"/>
    <w:rsid w:val="0056231C"/>
    <w:rsid w:val="005624E1"/>
    <w:rsid w:val="00563586"/>
    <w:rsid w:val="00565100"/>
    <w:rsid w:val="00565F56"/>
    <w:rsid w:val="00566366"/>
    <w:rsid w:val="00566785"/>
    <w:rsid w:val="00567095"/>
    <w:rsid w:val="0056776A"/>
    <w:rsid w:val="00567C96"/>
    <w:rsid w:val="005704AD"/>
    <w:rsid w:val="00570C36"/>
    <w:rsid w:val="005713E5"/>
    <w:rsid w:val="00572D0E"/>
    <w:rsid w:val="00573FFD"/>
    <w:rsid w:val="005755CA"/>
    <w:rsid w:val="00575F61"/>
    <w:rsid w:val="00576DBB"/>
    <w:rsid w:val="00577546"/>
    <w:rsid w:val="00577A18"/>
    <w:rsid w:val="005808D9"/>
    <w:rsid w:val="005811D5"/>
    <w:rsid w:val="00581A32"/>
    <w:rsid w:val="0058376E"/>
    <w:rsid w:val="00584A97"/>
    <w:rsid w:val="00585BE1"/>
    <w:rsid w:val="00585C59"/>
    <w:rsid w:val="005866D7"/>
    <w:rsid w:val="00587F3D"/>
    <w:rsid w:val="0059092E"/>
    <w:rsid w:val="00590F1F"/>
    <w:rsid w:val="00592258"/>
    <w:rsid w:val="005922A0"/>
    <w:rsid w:val="00592DC6"/>
    <w:rsid w:val="0059364E"/>
    <w:rsid w:val="005937BA"/>
    <w:rsid w:val="00595367"/>
    <w:rsid w:val="00595753"/>
    <w:rsid w:val="00595D1F"/>
    <w:rsid w:val="005961CE"/>
    <w:rsid w:val="00597486"/>
    <w:rsid w:val="0059789D"/>
    <w:rsid w:val="00597F76"/>
    <w:rsid w:val="005A0063"/>
    <w:rsid w:val="005A06D4"/>
    <w:rsid w:val="005A0A35"/>
    <w:rsid w:val="005A18F7"/>
    <w:rsid w:val="005A21F3"/>
    <w:rsid w:val="005A2CED"/>
    <w:rsid w:val="005A32B4"/>
    <w:rsid w:val="005A33D4"/>
    <w:rsid w:val="005A3A05"/>
    <w:rsid w:val="005A3C1D"/>
    <w:rsid w:val="005A4433"/>
    <w:rsid w:val="005A489C"/>
    <w:rsid w:val="005A500E"/>
    <w:rsid w:val="005A5EA5"/>
    <w:rsid w:val="005A6C9C"/>
    <w:rsid w:val="005A7490"/>
    <w:rsid w:val="005A758E"/>
    <w:rsid w:val="005A772C"/>
    <w:rsid w:val="005A7CCF"/>
    <w:rsid w:val="005A7F38"/>
    <w:rsid w:val="005B04E8"/>
    <w:rsid w:val="005B0954"/>
    <w:rsid w:val="005B19C9"/>
    <w:rsid w:val="005B2B8B"/>
    <w:rsid w:val="005B330E"/>
    <w:rsid w:val="005B40BD"/>
    <w:rsid w:val="005B42C0"/>
    <w:rsid w:val="005B4BCE"/>
    <w:rsid w:val="005B541B"/>
    <w:rsid w:val="005B5617"/>
    <w:rsid w:val="005B56C8"/>
    <w:rsid w:val="005B599A"/>
    <w:rsid w:val="005B6449"/>
    <w:rsid w:val="005B7119"/>
    <w:rsid w:val="005B715B"/>
    <w:rsid w:val="005B72B5"/>
    <w:rsid w:val="005B797E"/>
    <w:rsid w:val="005B7DB7"/>
    <w:rsid w:val="005C031B"/>
    <w:rsid w:val="005C0C24"/>
    <w:rsid w:val="005C0D2E"/>
    <w:rsid w:val="005C0F84"/>
    <w:rsid w:val="005C137D"/>
    <w:rsid w:val="005C1DD5"/>
    <w:rsid w:val="005C3611"/>
    <w:rsid w:val="005C3EBE"/>
    <w:rsid w:val="005C4080"/>
    <w:rsid w:val="005C4728"/>
    <w:rsid w:val="005C6FA8"/>
    <w:rsid w:val="005D0E93"/>
    <w:rsid w:val="005D231A"/>
    <w:rsid w:val="005D23FF"/>
    <w:rsid w:val="005D2935"/>
    <w:rsid w:val="005D2E91"/>
    <w:rsid w:val="005D5546"/>
    <w:rsid w:val="005D55CD"/>
    <w:rsid w:val="005D6C21"/>
    <w:rsid w:val="005D79A1"/>
    <w:rsid w:val="005E0B45"/>
    <w:rsid w:val="005E0B59"/>
    <w:rsid w:val="005E0E26"/>
    <w:rsid w:val="005E138F"/>
    <w:rsid w:val="005E24D1"/>
    <w:rsid w:val="005E2A50"/>
    <w:rsid w:val="005E2AFC"/>
    <w:rsid w:val="005E2CC4"/>
    <w:rsid w:val="005E2DAA"/>
    <w:rsid w:val="005E334D"/>
    <w:rsid w:val="005E34F2"/>
    <w:rsid w:val="005E3D8F"/>
    <w:rsid w:val="005E4CAD"/>
    <w:rsid w:val="005E511F"/>
    <w:rsid w:val="005E5D59"/>
    <w:rsid w:val="005E675D"/>
    <w:rsid w:val="005E7513"/>
    <w:rsid w:val="005F03A8"/>
    <w:rsid w:val="005F065A"/>
    <w:rsid w:val="005F0707"/>
    <w:rsid w:val="005F0D87"/>
    <w:rsid w:val="005F1E27"/>
    <w:rsid w:val="005F2174"/>
    <w:rsid w:val="005F2763"/>
    <w:rsid w:val="005F2CDF"/>
    <w:rsid w:val="005F3080"/>
    <w:rsid w:val="005F3C0E"/>
    <w:rsid w:val="005F4289"/>
    <w:rsid w:val="005F495F"/>
    <w:rsid w:val="005F5253"/>
    <w:rsid w:val="005F53F2"/>
    <w:rsid w:val="005F590C"/>
    <w:rsid w:val="005F61F5"/>
    <w:rsid w:val="005F6481"/>
    <w:rsid w:val="005F6636"/>
    <w:rsid w:val="005F713C"/>
    <w:rsid w:val="005F78D1"/>
    <w:rsid w:val="005F7F3A"/>
    <w:rsid w:val="0060095F"/>
    <w:rsid w:val="00602694"/>
    <w:rsid w:val="00602B94"/>
    <w:rsid w:val="00603474"/>
    <w:rsid w:val="0060364C"/>
    <w:rsid w:val="00603929"/>
    <w:rsid w:val="00603A02"/>
    <w:rsid w:val="00603DA7"/>
    <w:rsid w:val="00603E19"/>
    <w:rsid w:val="00604E67"/>
    <w:rsid w:val="006055EA"/>
    <w:rsid w:val="00606BBE"/>
    <w:rsid w:val="00610949"/>
    <w:rsid w:val="00611582"/>
    <w:rsid w:val="00612839"/>
    <w:rsid w:val="006135E0"/>
    <w:rsid w:val="00614FE9"/>
    <w:rsid w:val="00615DE3"/>
    <w:rsid w:val="00616839"/>
    <w:rsid w:val="00617B06"/>
    <w:rsid w:val="006207DE"/>
    <w:rsid w:val="00620E5C"/>
    <w:rsid w:val="00621DCA"/>
    <w:rsid w:val="00621F37"/>
    <w:rsid w:val="006240E3"/>
    <w:rsid w:val="00624781"/>
    <w:rsid w:val="006254E7"/>
    <w:rsid w:val="00625631"/>
    <w:rsid w:val="00625D2E"/>
    <w:rsid w:val="0062684F"/>
    <w:rsid w:val="00626882"/>
    <w:rsid w:val="006273A4"/>
    <w:rsid w:val="00627872"/>
    <w:rsid w:val="0063091E"/>
    <w:rsid w:val="00631BA6"/>
    <w:rsid w:val="006329A8"/>
    <w:rsid w:val="00633A9A"/>
    <w:rsid w:val="00633E7F"/>
    <w:rsid w:val="00634588"/>
    <w:rsid w:val="00637106"/>
    <w:rsid w:val="00640B67"/>
    <w:rsid w:val="00641369"/>
    <w:rsid w:val="006414D2"/>
    <w:rsid w:val="00641953"/>
    <w:rsid w:val="00641E04"/>
    <w:rsid w:val="00641F42"/>
    <w:rsid w:val="00642613"/>
    <w:rsid w:val="00642C1C"/>
    <w:rsid w:val="00642E96"/>
    <w:rsid w:val="00643991"/>
    <w:rsid w:val="0064399C"/>
    <w:rsid w:val="00644637"/>
    <w:rsid w:val="00644A7E"/>
    <w:rsid w:val="00647425"/>
    <w:rsid w:val="00650974"/>
    <w:rsid w:val="0065142D"/>
    <w:rsid w:val="006515A1"/>
    <w:rsid w:val="0065464D"/>
    <w:rsid w:val="00654CAA"/>
    <w:rsid w:val="006550F4"/>
    <w:rsid w:val="00655329"/>
    <w:rsid w:val="006556D4"/>
    <w:rsid w:val="00655CD1"/>
    <w:rsid w:val="00655E92"/>
    <w:rsid w:val="006577FA"/>
    <w:rsid w:val="00657B8B"/>
    <w:rsid w:val="00657DF4"/>
    <w:rsid w:val="0066000C"/>
    <w:rsid w:val="0066035E"/>
    <w:rsid w:val="006605A9"/>
    <w:rsid w:val="00660A05"/>
    <w:rsid w:val="00660A1A"/>
    <w:rsid w:val="00660A57"/>
    <w:rsid w:val="0066137D"/>
    <w:rsid w:val="006613E9"/>
    <w:rsid w:val="00661C7A"/>
    <w:rsid w:val="00661DA3"/>
    <w:rsid w:val="006625A6"/>
    <w:rsid w:val="006628CF"/>
    <w:rsid w:val="006634E9"/>
    <w:rsid w:val="0066582C"/>
    <w:rsid w:val="00665B2C"/>
    <w:rsid w:val="00665C7D"/>
    <w:rsid w:val="00665E73"/>
    <w:rsid w:val="006661A3"/>
    <w:rsid w:val="0066670E"/>
    <w:rsid w:val="00666DF6"/>
    <w:rsid w:val="00666FB4"/>
    <w:rsid w:val="0067022A"/>
    <w:rsid w:val="0067068B"/>
    <w:rsid w:val="006711F5"/>
    <w:rsid w:val="00671717"/>
    <w:rsid w:val="00671F90"/>
    <w:rsid w:val="00673360"/>
    <w:rsid w:val="006752C2"/>
    <w:rsid w:val="00677E20"/>
    <w:rsid w:val="006805DA"/>
    <w:rsid w:val="006826A9"/>
    <w:rsid w:val="00682857"/>
    <w:rsid w:val="006830CD"/>
    <w:rsid w:val="00683397"/>
    <w:rsid w:val="00684624"/>
    <w:rsid w:val="0068475F"/>
    <w:rsid w:val="00685891"/>
    <w:rsid w:val="006868BD"/>
    <w:rsid w:val="006877F3"/>
    <w:rsid w:val="00690402"/>
    <w:rsid w:val="006909DE"/>
    <w:rsid w:val="00690A23"/>
    <w:rsid w:val="00691745"/>
    <w:rsid w:val="00691E24"/>
    <w:rsid w:val="00692355"/>
    <w:rsid w:val="0069267D"/>
    <w:rsid w:val="00692847"/>
    <w:rsid w:val="0069304E"/>
    <w:rsid w:val="00693CF0"/>
    <w:rsid w:val="0069407D"/>
    <w:rsid w:val="006948E9"/>
    <w:rsid w:val="00694939"/>
    <w:rsid w:val="00694D23"/>
    <w:rsid w:val="00695863"/>
    <w:rsid w:val="006A2A99"/>
    <w:rsid w:val="006A3A02"/>
    <w:rsid w:val="006A4A55"/>
    <w:rsid w:val="006A4C5B"/>
    <w:rsid w:val="006A57BF"/>
    <w:rsid w:val="006A5880"/>
    <w:rsid w:val="006A5A31"/>
    <w:rsid w:val="006A5F07"/>
    <w:rsid w:val="006A637B"/>
    <w:rsid w:val="006A64AA"/>
    <w:rsid w:val="006A669F"/>
    <w:rsid w:val="006A74EE"/>
    <w:rsid w:val="006A74F7"/>
    <w:rsid w:val="006A7B4A"/>
    <w:rsid w:val="006A7FD0"/>
    <w:rsid w:val="006B0C76"/>
    <w:rsid w:val="006B0EC9"/>
    <w:rsid w:val="006B1EB7"/>
    <w:rsid w:val="006B207D"/>
    <w:rsid w:val="006B27F2"/>
    <w:rsid w:val="006B2B34"/>
    <w:rsid w:val="006B2D86"/>
    <w:rsid w:val="006B3CC2"/>
    <w:rsid w:val="006B40E8"/>
    <w:rsid w:val="006B4CFA"/>
    <w:rsid w:val="006B51E8"/>
    <w:rsid w:val="006B52FA"/>
    <w:rsid w:val="006B5E81"/>
    <w:rsid w:val="006B5F51"/>
    <w:rsid w:val="006B62DE"/>
    <w:rsid w:val="006B676F"/>
    <w:rsid w:val="006B690C"/>
    <w:rsid w:val="006B725D"/>
    <w:rsid w:val="006B73D1"/>
    <w:rsid w:val="006B77FC"/>
    <w:rsid w:val="006B78B3"/>
    <w:rsid w:val="006C009F"/>
    <w:rsid w:val="006C00D5"/>
    <w:rsid w:val="006C04ED"/>
    <w:rsid w:val="006C07E9"/>
    <w:rsid w:val="006C0D00"/>
    <w:rsid w:val="006C0EFB"/>
    <w:rsid w:val="006C121A"/>
    <w:rsid w:val="006C1D19"/>
    <w:rsid w:val="006C3078"/>
    <w:rsid w:val="006C4598"/>
    <w:rsid w:val="006C4EAD"/>
    <w:rsid w:val="006C5017"/>
    <w:rsid w:val="006C600B"/>
    <w:rsid w:val="006C67CB"/>
    <w:rsid w:val="006C710B"/>
    <w:rsid w:val="006C759F"/>
    <w:rsid w:val="006C7923"/>
    <w:rsid w:val="006D04A7"/>
    <w:rsid w:val="006D0925"/>
    <w:rsid w:val="006D0AA8"/>
    <w:rsid w:val="006D0AFF"/>
    <w:rsid w:val="006D0DE7"/>
    <w:rsid w:val="006D271D"/>
    <w:rsid w:val="006D30CD"/>
    <w:rsid w:val="006D3799"/>
    <w:rsid w:val="006D4053"/>
    <w:rsid w:val="006D4B1E"/>
    <w:rsid w:val="006D5336"/>
    <w:rsid w:val="006D635C"/>
    <w:rsid w:val="006D6F8E"/>
    <w:rsid w:val="006D7331"/>
    <w:rsid w:val="006E083E"/>
    <w:rsid w:val="006E0A72"/>
    <w:rsid w:val="006E0F5C"/>
    <w:rsid w:val="006E17A1"/>
    <w:rsid w:val="006E193F"/>
    <w:rsid w:val="006E3013"/>
    <w:rsid w:val="006E45CD"/>
    <w:rsid w:val="006E4DE5"/>
    <w:rsid w:val="006E4E92"/>
    <w:rsid w:val="006E5017"/>
    <w:rsid w:val="006E6530"/>
    <w:rsid w:val="006E6D0E"/>
    <w:rsid w:val="006E6DB1"/>
    <w:rsid w:val="006E7BB5"/>
    <w:rsid w:val="006E7D2B"/>
    <w:rsid w:val="006F001B"/>
    <w:rsid w:val="006F1111"/>
    <w:rsid w:val="006F2CA6"/>
    <w:rsid w:val="006F3C92"/>
    <w:rsid w:val="006F4DC8"/>
    <w:rsid w:val="006F51B0"/>
    <w:rsid w:val="006F7A86"/>
    <w:rsid w:val="0070180C"/>
    <w:rsid w:val="00701B75"/>
    <w:rsid w:val="0070230D"/>
    <w:rsid w:val="00702E6B"/>
    <w:rsid w:val="00703149"/>
    <w:rsid w:val="00704B59"/>
    <w:rsid w:val="00705B19"/>
    <w:rsid w:val="00705F4D"/>
    <w:rsid w:val="0070622D"/>
    <w:rsid w:val="007067B2"/>
    <w:rsid w:val="00706C10"/>
    <w:rsid w:val="00706D1C"/>
    <w:rsid w:val="007079F9"/>
    <w:rsid w:val="00707CC1"/>
    <w:rsid w:val="007103DA"/>
    <w:rsid w:val="00710F91"/>
    <w:rsid w:val="00712C0A"/>
    <w:rsid w:val="00713CE8"/>
    <w:rsid w:val="00715C29"/>
    <w:rsid w:val="0071698A"/>
    <w:rsid w:val="0071698D"/>
    <w:rsid w:val="00716D12"/>
    <w:rsid w:val="00716E3C"/>
    <w:rsid w:val="00720532"/>
    <w:rsid w:val="00720AE6"/>
    <w:rsid w:val="00721AF5"/>
    <w:rsid w:val="00722C9B"/>
    <w:rsid w:val="0072308F"/>
    <w:rsid w:val="00723241"/>
    <w:rsid w:val="00723586"/>
    <w:rsid w:val="00723B10"/>
    <w:rsid w:val="00724668"/>
    <w:rsid w:val="00724FA9"/>
    <w:rsid w:val="0072504F"/>
    <w:rsid w:val="0072519E"/>
    <w:rsid w:val="00726024"/>
    <w:rsid w:val="0072726F"/>
    <w:rsid w:val="0073021D"/>
    <w:rsid w:val="00730621"/>
    <w:rsid w:val="00731078"/>
    <w:rsid w:val="00731CC9"/>
    <w:rsid w:val="00731EC4"/>
    <w:rsid w:val="0073289E"/>
    <w:rsid w:val="00732BB6"/>
    <w:rsid w:val="007337C5"/>
    <w:rsid w:val="00733A6A"/>
    <w:rsid w:val="00733FE4"/>
    <w:rsid w:val="00733FF3"/>
    <w:rsid w:val="007364BA"/>
    <w:rsid w:val="007365AC"/>
    <w:rsid w:val="00736C51"/>
    <w:rsid w:val="00737DE6"/>
    <w:rsid w:val="00737E9B"/>
    <w:rsid w:val="00740E5D"/>
    <w:rsid w:val="00741934"/>
    <w:rsid w:val="007422F9"/>
    <w:rsid w:val="0074323A"/>
    <w:rsid w:val="00743686"/>
    <w:rsid w:val="00744165"/>
    <w:rsid w:val="0074473B"/>
    <w:rsid w:val="007448BE"/>
    <w:rsid w:val="0074568C"/>
    <w:rsid w:val="00745841"/>
    <w:rsid w:val="007461A4"/>
    <w:rsid w:val="00746508"/>
    <w:rsid w:val="00746554"/>
    <w:rsid w:val="00747331"/>
    <w:rsid w:val="0074738D"/>
    <w:rsid w:val="0074773D"/>
    <w:rsid w:val="007478AE"/>
    <w:rsid w:val="007500D7"/>
    <w:rsid w:val="00750365"/>
    <w:rsid w:val="007503A0"/>
    <w:rsid w:val="007514F5"/>
    <w:rsid w:val="00751570"/>
    <w:rsid w:val="00751698"/>
    <w:rsid w:val="0075182D"/>
    <w:rsid w:val="0075203E"/>
    <w:rsid w:val="00752288"/>
    <w:rsid w:val="00752548"/>
    <w:rsid w:val="00752F4A"/>
    <w:rsid w:val="00753133"/>
    <w:rsid w:val="0075337D"/>
    <w:rsid w:val="00753CD6"/>
    <w:rsid w:val="00754AAB"/>
    <w:rsid w:val="00754E80"/>
    <w:rsid w:val="00760CAB"/>
    <w:rsid w:val="00761427"/>
    <w:rsid w:val="00761A95"/>
    <w:rsid w:val="0076214A"/>
    <w:rsid w:val="00762563"/>
    <w:rsid w:val="00763B5A"/>
    <w:rsid w:val="00763FD2"/>
    <w:rsid w:val="00765309"/>
    <w:rsid w:val="007653BE"/>
    <w:rsid w:val="00765465"/>
    <w:rsid w:val="00765A94"/>
    <w:rsid w:val="00767127"/>
    <w:rsid w:val="00767F2D"/>
    <w:rsid w:val="0077011A"/>
    <w:rsid w:val="00770802"/>
    <w:rsid w:val="00770D49"/>
    <w:rsid w:val="0077128B"/>
    <w:rsid w:val="007737A7"/>
    <w:rsid w:val="0077432A"/>
    <w:rsid w:val="007746CE"/>
    <w:rsid w:val="00774CD7"/>
    <w:rsid w:val="0077502E"/>
    <w:rsid w:val="00775731"/>
    <w:rsid w:val="00775A3A"/>
    <w:rsid w:val="007762F8"/>
    <w:rsid w:val="00776C69"/>
    <w:rsid w:val="00776F7E"/>
    <w:rsid w:val="00777601"/>
    <w:rsid w:val="00777C1E"/>
    <w:rsid w:val="0078130B"/>
    <w:rsid w:val="00781D27"/>
    <w:rsid w:val="00782E34"/>
    <w:rsid w:val="007835FD"/>
    <w:rsid w:val="00783DBB"/>
    <w:rsid w:val="007864FB"/>
    <w:rsid w:val="00786C8B"/>
    <w:rsid w:val="00786FC2"/>
    <w:rsid w:val="0078703E"/>
    <w:rsid w:val="00787204"/>
    <w:rsid w:val="00787B3D"/>
    <w:rsid w:val="00790C94"/>
    <w:rsid w:val="00791C8D"/>
    <w:rsid w:val="00791FF6"/>
    <w:rsid w:val="0079222F"/>
    <w:rsid w:val="007925FE"/>
    <w:rsid w:val="007926A8"/>
    <w:rsid w:val="00793AE0"/>
    <w:rsid w:val="007942B6"/>
    <w:rsid w:val="00794D3A"/>
    <w:rsid w:val="0079528A"/>
    <w:rsid w:val="00796353"/>
    <w:rsid w:val="00796F6C"/>
    <w:rsid w:val="007A0131"/>
    <w:rsid w:val="007A0187"/>
    <w:rsid w:val="007A0722"/>
    <w:rsid w:val="007A0AD1"/>
    <w:rsid w:val="007A1756"/>
    <w:rsid w:val="007A1BEE"/>
    <w:rsid w:val="007A2432"/>
    <w:rsid w:val="007A2E6B"/>
    <w:rsid w:val="007A2F8B"/>
    <w:rsid w:val="007A327E"/>
    <w:rsid w:val="007A3FC5"/>
    <w:rsid w:val="007A50D9"/>
    <w:rsid w:val="007A5127"/>
    <w:rsid w:val="007A5D3F"/>
    <w:rsid w:val="007A5F08"/>
    <w:rsid w:val="007A5F3C"/>
    <w:rsid w:val="007A6931"/>
    <w:rsid w:val="007A7828"/>
    <w:rsid w:val="007B079B"/>
    <w:rsid w:val="007B0BD9"/>
    <w:rsid w:val="007B0C4C"/>
    <w:rsid w:val="007B0FB4"/>
    <w:rsid w:val="007B160C"/>
    <w:rsid w:val="007B1E9C"/>
    <w:rsid w:val="007B2092"/>
    <w:rsid w:val="007B4A13"/>
    <w:rsid w:val="007B5CB3"/>
    <w:rsid w:val="007B63AE"/>
    <w:rsid w:val="007B661F"/>
    <w:rsid w:val="007B692C"/>
    <w:rsid w:val="007B6FEB"/>
    <w:rsid w:val="007C05F4"/>
    <w:rsid w:val="007C10A7"/>
    <w:rsid w:val="007C192C"/>
    <w:rsid w:val="007C1DD0"/>
    <w:rsid w:val="007C20DD"/>
    <w:rsid w:val="007C2149"/>
    <w:rsid w:val="007C25CC"/>
    <w:rsid w:val="007C30FD"/>
    <w:rsid w:val="007C4C90"/>
    <w:rsid w:val="007C531D"/>
    <w:rsid w:val="007C5A33"/>
    <w:rsid w:val="007C5C5A"/>
    <w:rsid w:val="007C6278"/>
    <w:rsid w:val="007C70EE"/>
    <w:rsid w:val="007D001B"/>
    <w:rsid w:val="007D064D"/>
    <w:rsid w:val="007D0DF2"/>
    <w:rsid w:val="007D1BC4"/>
    <w:rsid w:val="007D33D7"/>
    <w:rsid w:val="007D3FA7"/>
    <w:rsid w:val="007D4063"/>
    <w:rsid w:val="007D481A"/>
    <w:rsid w:val="007D4838"/>
    <w:rsid w:val="007D4C4B"/>
    <w:rsid w:val="007D55C2"/>
    <w:rsid w:val="007D58A6"/>
    <w:rsid w:val="007D5D40"/>
    <w:rsid w:val="007D5F58"/>
    <w:rsid w:val="007D6D2A"/>
    <w:rsid w:val="007E1A4F"/>
    <w:rsid w:val="007E28C5"/>
    <w:rsid w:val="007E2BB1"/>
    <w:rsid w:val="007E3BA4"/>
    <w:rsid w:val="007E4AA7"/>
    <w:rsid w:val="007E4B3D"/>
    <w:rsid w:val="007E50EB"/>
    <w:rsid w:val="007E5E7C"/>
    <w:rsid w:val="007E6AB7"/>
    <w:rsid w:val="007E6E80"/>
    <w:rsid w:val="007E7CCE"/>
    <w:rsid w:val="007E7F3D"/>
    <w:rsid w:val="007F1971"/>
    <w:rsid w:val="007F2761"/>
    <w:rsid w:val="007F2A5D"/>
    <w:rsid w:val="007F2DE3"/>
    <w:rsid w:val="007F2F18"/>
    <w:rsid w:val="007F36F3"/>
    <w:rsid w:val="007F3FC8"/>
    <w:rsid w:val="007F496E"/>
    <w:rsid w:val="007F4A04"/>
    <w:rsid w:val="007F4ABC"/>
    <w:rsid w:val="007F5118"/>
    <w:rsid w:val="007F735A"/>
    <w:rsid w:val="007F7B72"/>
    <w:rsid w:val="007F7BA3"/>
    <w:rsid w:val="0080050C"/>
    <w:rsid w:val="00800EAA"/>
    <w:rsid w:val="00802244"/>
    <w:rsid w:val="00802333"/>
    <w:rsid w:val="008033F3"/>
    <w:rsid w:val="00803BD3"/>
    <w:rsid w:val="00804276"/>
    <w:rsid w:val="00805797"/>
    <w:rsid w:val="008059EF"/>
    <w:rsid w:val="00806649"/>
    <w:rsid w:val="00806AA3"/>
    <w:rsid w:val="00806C54"/>
    <w:rsid w:val="00807751"/>
    <w:rsid w:val="00807899"/>
    <w:rsid w:val="00810144"/>
    <w:rsid w:val="00810650"/>
    <w:rsid w:val="008129D6"/>
    <w:rsid w:val="00812CC7"/>
    <w:rsid w:val="0081360D"/>
    <w:rsid w:val="00813EC8"/>
    <w:rsid w:val="00814185"/>
    <w:rsid w:val="008179AB"/>
    <w:rsid w:val="008200B1"/>
    <w:rsid w:val="008207B5"/>
    <w:rsid w:val="008221CB"/>
    <w:rsid w:val="00822C42"/>
    <w:rsid w:val="008230D8"/>
    <w:rsid w:val="008233D1"/>
    <w:rsid w:val="00824AC1"/>
    <w:rsid w:val="00824E34"/>
    <w:rsid w:val="00825683"/>
    <w:rsid w:val="0082682C"/>
    <w:rsid w:val="0082729F"/>
    <w:rsid w:val="00830A40"/>
    <w:rsid w:val="00831241"/>
    <w:rsid w:val="0083152D"/>
    <w:rsid w:val="0083163E"/>
    <w:rsid w:val="00831706"/>
    <w:rsid w:val="0083249D"/>
    <w:rsid w:val="00833B37"/>
    <w:rsid w:val="008342B4"/>
    <w:rsid w:val="008344C6"/>
    <w:rsid w:val="00834EC0"/>
    <w:rsid w:val="00835077"/>
    <w:rsid w:val="0083532C"/>
    <w:rsid w:val="00835576"/>
    <w:rsid w:val="00835EE3"/>
    <w:rsid w:val="00836BB4"/>
    <w:rsid w:val="00836BF5"/>
    <w:rsid w:val="00837247"/>
    <w:rsid w:val="008402B7"/>
    <w:rsid w:val="0084119E"/>
    <w:rsid w:val="00841200"/>
    <w:rsid w:val="0084173A"/>
    <w:rsid w:val="008423BD"/>
    <w:rsid w:val="00842740"/>
    <w:rsid w:val="00843121"/>
    <w:rsid w:val="00843603"/>
    <w:rsid w:val="0084451A"/>
    <w:rsid w:val="008445ED"/>
    <w:rsid w:val="00844FE0"/>
    <w:rsid w:val="00846117"/>
    <w:rsid w:val="00846492"/>
    <w:rsid w:val="00846F34"/>
    <w:rsid w:val="00847E68"/>
    <w:rsid w:val="00850431"/>
    <w:rsid w:val="008507A7"/>
    <w:rsid w:val="0085345A"/>
    <w:rsid w:val="00853470"/>
    <w:rsid w:val="00854027"/>
    <w:rsid w:val="00854264"/>
    <w:rsid w:val="00854991"/>
    <w:rsid w:val="00855B5D"/>
    <w:rsid w:val="008563A6"/>
    <w:rsid w:val="00856733"/>
    <w:rsid w:val="00856BD5"/>
    <w:rsid w:val="00857213"/>
    <w:rsid w:val="00860D8A"/>
    <w:rsid w:val="00861761"/>
    <w:rsid w:val="00861AFC"/>
    <w:rsid w:val="0086253D"/>
    <w:rsid w:val="00863274"/>
    <w:rsid w:val="00864915"/>
    <w:rsid w:val="00865516"/>
    <w:rsid w:val="00866117"/>
    <w:rsid w:val="00866562"/>
    <w:rsid w:val="00866FED"/>
    <w:rsid w:val="0087011F"/>
    <w:rsid w:val="008701F0"/>
    <w:rsid w:val="008707CA"/>
    <w:rsid w:val="00870BA4"/>
    <w:rsid w:val="00871459"/>
    <w:rsid w:val="00871DA5"/>
    <w:rsid w:val="00872F7C"/>
    <w:rsid w:val="00873080"/>
    <w:rsid w:val="00873544"/>
    <w:rsid w:val="00874462"/>
    <w:rsid w:val="00874A26"/>
    <w:rsid w:val="00874F43"/>
    <w:rsid w:val="00875526"/>
    <w:rsid w:val="0087556B"/>
    <w:rsid w:val="008762D0"/>
    <w:rsid w:val="00877385"/>
    <w:rsid w:val="00877658"/>
    <w:rsid w:val="00880494"/>
    <w:rsid w:val="0088092B"/>
    <w:rsid w:val="00880984"/>
    <w:rsid w:val="00880ACD"/>
    <w:rsid w:val="008814A9"/>
    <w:rsid w:val="00881E91"/>
    <w:rsid w:val="00882878"/>
    <w:rsid w:val="008837AF"/>
    <w:rsid w:val="00883D4E"/>
    <w:rsid w:val="0088559C"/>
    <w:rsid w:val="00886B08"/>
    <w:rsid w:val="00887501"/>
    <w:rsid w:val="00887B5C"/>
    <w:rsid w:val="00890810"/>
    <w:rsid w:val="00890981"/>
    <w:rsid w:val="00890C1B"/>
    <w:rsid w:val="00890CC9"/>
    <w:rsid w:val="00890F95"/>
    <w:rsid w:val="00891EF5"/>
    <w:rsid w:val="0089331A"/>
    <w:rsid w:val="00893A3B"/>
    <w:rsid w:val="008947E3"/>
    <w:rsid w:val="00894B0C"/>
    <w:rsid w:val="00894ED2"/>
    <w:rsid w:val="00895100"/>
    <w:rsid w:val="00895BC9"/>
    <w:rsid w:val="00895EC0"/>
    <w:rsid w:val="00895F4D"/>
    <w:rsid w:val="008961A9"/>
    <w:rsid w:val="00896847"/>
    <w:rsid w:val="008970C3"/>
    <w:rsid w:val="00897FB5"/>
    <w:rsid w:val="008A101E"/>
    <w:rsid w:val="008A17EF"/>
    <w:rsid w:val="008A22A6"/>
    <w:rsid w:val="008A29B7"/>
    <w:rsid w:val="008A5398"/>
    <w:rsid w:val="008A5F88"/>
    <w:rsid w:val="008A6D76"/>
    <w:rsid w:val="008A6E3C"/>
    <w:rsid w:val="008A7813"/>
    <w:rsid w:val="008A78C3"/>
    <w:rsid w:val="008B0656"/>
    <w:rsid w:val="008B0E92"/>
    <w:rsid w:val="008B2AE9"/>
    <w:rsid w:val="008B3D59"/>
    <w:rsid w:val="008B4384"/>
    <w:rsid w:val="008B451A"/>
    <w:rsid w:val="008B4BBE"/>
    <w:rsid w:val="008B5DB4"/>
    <w:rsid w:val="008B64A8"/>
    <w:rsid w:val="008B69B1"/>
    <w:rsid w:val="008B6D95"/>
    <w:rsid w:val="008B78AC"/>
    <w:rsid w:val="008B7AFC"/>
    <w:rsid w:val="008B7C99"/>
    <w:rsid w:val="008B7F9E"/>
    <w:rsid w:val="008C005B"/>
    <w:rsid w:val="008C07EA"/>
    <w:rsid w:val="008C0909"/>
    <w:rsid w:val="008C10E2"/>
    <w:rsid w:val="008C13C0"/>
    <w:rsid w:val="008C184E"/>
    <w:rsid w:val="008C19C4"/>
    <w:rsid w:val="008C2B61"/>
    <w:rsid w:val="008C2C4C"/>
    <w:rsid w:val="008C39CC"/>
    <w:rsid w:val="008C42D4"/>
    <w:rsid w:val="008C56C3"/>
    <w:rsid w:val="008C56D4"/>
    <w:rsid w:val="008C5B28"/>
    <w:rsid w:val="008C6BE8"/>
    <w:rsid w:val="008C7992"/>
    <w:rsid w:val="008D0534"/>
    <w:rsid w:val="008D1BE6"/>
    <w:rsid w:val="008D1ECC"/>
    <w:rsid w:val="008D2A67"/>
    <w:rsid w:val="008D3592"/>
    <w:rsid w:val="008D5E30"/>
    <w:rsid w:val="008D6259"/>
    <w:rsid w:val="008D62D5"/>
    <w:rsid w:val="008D7092"/>
    <w:rsid w:val="008D7172"/>
    <w:rsid w:val="008D71A3"/>
    <w:rsid w:val="008D7E3C"/>
    <w:rsid w:val="008E0234"/>
    <w:rsid w:val="008E07D0"/>
    <w:rsid w:val="008E098D"/>
    <w:rsid w:val="008E0BF9"/>
    <w:rsid w:val="008E0C42"/>
    <w:rsid w:val="008E1659"/>
    <w:rsid w:val="008E23EC"/>
    <w:rsid w:val="008E282A"/>
    <w:rsid w:val="008E3D11"/>
    <w:rsid w:val="008E3F95"/>
    <w:rsid w:val="008E464C"/>
    <w:rsid w:val="008E52F1"/>
    <w:rsid w:val="008E5B4D"/>
    <w:rsid w:val="008E5F02"/>
    <w:rsid w:val="008E6A82"/>
    <w:rsid w:val="008E7226"/>
    <w:rsid w:val="008F07F7"/>
    <w:rsid w:val="008F35E6"/>
    <w:rsid w:val="008F36BB"/>
    <w:rsid w:val="008F422F"/>
    <w:rsid w:val="008F5F76"/>
    <w:rsid w:val="008F6299"/>
    <w:rsid w:val="008F7954"/>
    <w:rsid w:val="008F7C36"/>
    <w:rsid w:val="008F7E09"/>
    <w:rsid w:val="00900DB9"/>
    <w:rsid w:val="009010B5"/>
    <w:rsid w:val="009020A7"/>
    <w:rsid w:val="009022BC"/>
    <w:rsid w:val="009028EB"/>
    <w:rsid w:val="00902FE7"/>
    <w:rsid w:val="0090382E"/>
    <w:rsid w:val="00904958"/>
    <w:rsid w:val="00905C7D"/>
    <w:rsid w:val="0090601F"/>
    <w:rsid w:val="00906D98"/>
    <w:rsid w:val="00907092"/>
    <w:rsid w:val="0090709B"/>
    <w:rsid w:val="00910142"/>
    <w:rsid w:val="00910AE2"/>
    <w:rsid w:val="0091105F"/>
    <w:rsid w:val="009112E0"/>
    <w:rsid w:val="00912462"/>
    <w:rsid w:val="00912C66"/>
    <w:rsid w:val="009132C7"/>
    <w:rsid w:val="009135BB"/>
    <w:rsid w:val="00914259"/>
    <w:rsid w:val="00915AE9"/>
    <w:rsid w:val="009169C1"/>
    <w:rsid w:val="00917D1B"/>
    <w:rsid w:val="0092043C"/>
    <w:rsid w:val="0092190E"/>
    <w:rsid w:val="0092219F"/>
    <w:rsid w:val="00923445"/>
    <w:rsid w:val="0092373D"/>
    <w:rsid w:val="009237FD"/>
    <w:rsid w:val="00925071"/>
    <w:rsid w:val="009268E0"/>
    <w:rsid w:val="00926E12"/>
    <w:rsid w:val="0092737E"/>
    <w:rsid w:val="009275EF"/>
    <w:rsid w:val="00927A71"/>
    <w:rsid w:val="00927ECE"/>
    <w:rsid w:val="00927FE4"/>
    <w:rsid w:val="009309FC"/>
    <w:rsid w:val="00931B7A"/>
    <w:rsid w:val="009322C4"/>
    <w:rsid w:val="009329D9"/>
    <w:rsid w:val="009330DB"/>
    <w:rsid w:val="00934189"/>
    <w:rsid w:val="0093478C"/>
    <w:rsid w:val="0093501C"/>
    <w:rsid w:val="009351F6"/>
    <w:rsid w:val="00935F44"/>
    <w:rsid w:val="00936418"/>
    <w:rsid w:val="009375DC"/>
    <w:rsid w:val="00937828"/>
    <w:rsid w:val="009407D0"/>
    <w:rsid w:val="009408E8"/>
    <w:rsid w:val="00941617"/>
    <w:rsid w:val="00942B37"/>
    <w:rsid w:val="00942F3C"/>
    <w:rsid w:val="00943881"/>
    <w:rsid w:val="00944236"/>
    <w:rsid w:val="00945DC0"/>
    <w:rsid w:val="0094603A"/>
    <w:rsid w:val="00946D17"/>
    <w:rsid w:val="00947692"/>
    <w:rsid w:val="00947A70"/>
    <w:rsid w:val="00947B47"/>
    <w:rsid w:val="00947DB3"/>
    <w:rsid w:val="00950756"/>
    <w:rsid w:val="00950A95"/>
    <w:rsid w:val="00950E15"/>
    <w:rsid w:val="00954147"/>
    <w:rsid w:val="00954AC0"/>
    <w:rsid w:val="00955593"/>
    <w:rsid w:val="0095630F"/>
    <w:rsid w:val="00957274"/>
    <w:rsid w:val="00960CD3"/>
    <w:rsid w:val="00961D2C"/>
    <w:rsid w:val="00961E49"/>
    <w:rsid w:val="0096247B"/>
    <w:rsid w:val="009635B7"/>
    <w:rsid w:val="009639A5"/>
    <w:rsid w:val="00964053"/>
    <w:rsid w:val="00964DE6"/>
    <w:rsid w:val="00964E86"/>
    <w:rsid w:val="00965D36"/>
    <w:rsid w:val="00966430"/>
    <w:rsid w:val="00967951"/>
    <w:rsid w:val="00967E21"/>
    <w:rsid w:val="0097010A"/>
    <w:rsid w:val="00970C0B"/>
    <w:rsid w:val="00971406"/>
    <w:rsid w:val="00971D88"/>
    <w:rsid w:val="00971EF4"/>
    <w:rsid w:val="0097231A"/>
    <w:rsid w:val="00972557"/>
    <w:rsid w:val="00974D8A"/>
    <w:rsid w:val="009757FF"/>
    <w:rsid w:val="00977F6E"/>
    <w:rsid w:val="00980223"/>
    <w:rsid w:val="009805C2"/>
    <w:rsid w:val="009806C7"/>
    <w:rsid w:val="00980DC4"/>
    <w:rsid w:val="00980FFB"/>
    <w:rsid w:val="00982A78"/>
    <w:rsid w:val="00982C1C"/>
    <w:rsid w:val="00983FEE"/>
    <w:rsid w:val="00984F7F"/>
    <w:rsid w:val="009860B7"/>
    <w:rsid w:val="00987ACD"/>
    <w:rsid w:val="00991AF6"/>
    <w:rsid w:val="00993A15"/>
    <w:rsid w:val="00993DD8"/>
    <w:rsid w:val="009946EB"/>
    <w:rsid w:val="0099523B"/>
    <w:rsid w:val="009962DA"/>
    <w:rsid w:val="009964E9"/>
    <w:rsid w:val="0099655A"/>
    <w:rsid w:val="0099697B"/>
    <w:rsid w:val="00997554"/>
    <w:rsid w:val="00997E9D"/>
    <w:rsid w:val="009A076C"/>
    <w:rsid w:val="009A1922"/>
    <w:rsid w:val="009A1A76"/>
    <w:rsid w:val="009A222A"/>
    <w:rsid w:val="009A2F10"/>
    <w:rsid w:val="009A3AD2"/>
    <w:rsid w:val="009A3AEE"/>
    <w:rsid w:val="009A3BAF"/>
    <w:rsid w:val="009A410D"/>
    <w:rsid w:val="009A53B0"/>
    <w:rsid w:val="009A59B5"/>
    <w:rsid w:val="009A778B"/>
    <w:rsid w:val="009A7D20"/>
    <w:rsid w:val="009B0EA2"/>
    <w:rsid w:val="009B1091"/>
    <w:rsid w:val="009B1B7C"/>
    <w:rsid w:val="009B1F5F"/>
    <w:rsid w:val="009B2CBE"/>
    <w:rsid w:val="009B5053"/>
    <w:rsid w:val="009B5282"/>
    <w:rsid w:val="009B580B"/>
    <w:rsid w:val="009B603D"/>
    <w:rsid w:val="009B665C"/>
    <w:rsid w:val="009B6D4F"/>
    <w:rsid w:val="009C1553"/>
    <w:rsid w:val="009C1B46"/>
    <w:rsid w:val="009C270F"/>
    <w:rsid w:val="009C2A5D"/>
    <w:rsid w:val="009C2F04"/>
    <w:rsid w:val="009C321E"/>
    <w:rsid w:val="009C3269"/>
    <w:rsid w:val="009C41D6"/>
    <w:rsid w:val="009C4380"/>
    <w:rsid w:val="009C4D98"/>
    <w:rsid w:val="009C561D"/>
    <w:rsid w:val="009C648C"/>
    <w:rsid w:val="009C75CE"/>
    <w:rsid w:val="009C7E20"/>
    <w:rsid w:val="009D03F0"/>
    <w:rsid w:val="009D0B0B"/>
    <w:rsid w:val="009D0C90"/>
    <w:rsid w:val="009D0F07"/>
    <w:rsid w:val="009D1B31"/>
    <w:rsid w:val="009D20C9"/>
    <w:rsid w:val="009D2FF5"/>
    <w:rsid w:val="009D373B"/>
    <w:rsid w:val="009D4438"/>
    <w:rsid w:val="009D48CB"/>
    <w:rsid w:val="009D4D48"/>
    <w:rsid w:val="009D555B"/>
    <w:rsid w:val="009D5C75"/>
    <w:rsid w:val="009D696B"/>
    <w:rsid w:val="009E0A0D"/>
    <w:rsid w:val="009E0A93"/>
    <w:rsid w:val="009E18B3"/>
    <w:rsid w:val="009E20FD"/>
    <w:rsid w:val="009E2CBB"/>
    <w:rsid w:val="009E3848"/>
    <w:rsid w:val="009E3F53"/>
    <w:rsid w:val="009E43C0"/>
    <w:rsid w:val="009E46B2"/>
    <w:rsid w:val="009E559B"/>
    <w:rsid w:val="009E590E"/>
    <w:rsid w:val="009E6B4B"/>
    <w:rsid w:val="009E7016"/>
    <w:rsid w:val="009E75B9"/>
    <w:rsid w:val="009F0D4B"/>
    <w:rsid w:val="009F0DCD"/>
    <w:rsid w:val="009F0F16"/>
    <w:rsid w:val="009F11EC"/>
    <w:rsid w:val="009F21E9"/>
    <w:rsid w:val="009F2C01"/>
    <w:rsid w:val="009F31FB"/>
    <w:rsid w:val="009F44F3"/>
    <w:rsid w:val="009F46AE"/>
    <w:rsid w:val="009F5860"/>
    <w:rsid w:val="009F5CA6"/>
    <w:rsid w:val="009F5E77"/>
    <w:rsid w:val="009F71CA"/>
    <w:rsid w:val="009F7E79"/>
    <w:rsid w:val="00A0020B"/>
    <w:rsid w:val="00A00360"/>
    <w:rsid w:val="00A003E6"/>
    <w:rsid w:val="00A00628"/>
    <w:rsid w:val="00A00DA9"/>
    <w:rsid w:val="00A029F3"/>
    <w:rsid w:val="00A0300F"/>
    <w:rsid w:val="00A04DAA"/>
    <w:rsid w:val="00A070B4"/>
    <w:rsid w:val="00A07F83"/>
    <w:rsid w:val="00A1033B"/>
    <w:rsid w:val="00A106DB"/>
    <w:rsid w:val="00A1087F"/>
    <w:rsid w:val="00A10C9A"/>
    <w:rsid w:val="00A11C49"/>
    <w:rsid w:val="00A12FE4"/>
    <w:rsid w:val="00A13209"/>
    <w:rsid w:val="00A137C2"/>
    <w:rsid w:val="00A13C4E"/>
    <w:rsid w:val="00A14821"/>
    <w:rsid w:val="00A14DB9"/>
    <w:rsid w:val="00A15608"/>
    <w:rsid w:val="00A15F29"/>
    <w:rsid w:val="00A1704D"/>
    <w:rsid w:val="00A17692"/>
    <w:rsid w:val="00A20F76"/>
    <w:rsid w:val="00A227CD"/>
    <w:rsid w:val="00A22A50"/>
    <w:rsid w:val="00A23111"/>
    <w:rsid w:val="00A237A8"/>
    <w:rsid w:val="00A241DE"/>
    <w:rsid w:val="00A24383"/>
    <w:rsid w:val="00A245CD"/>
    <w:rsid w:val="00A255F9"/>
    <w:rsid w:val="00A25F51"/>
    <w:rsid w:val="00A26A6E"/>
    <w:rsid w:val="00A26C55"/>
    <w:rsid w:val="00A2701D"/>
    <w:rsid w:val="00A27221"/>
    <w:rsid w:val="00A273CB"/>
    <w:rsid w:val="00A3010B"/>
    <w:rsid w:val="00A3016B"/>
    <w:rsid w:val="00A32383"/>
    <w:rsid w:val="00A33A50"/>
    <w:rsid w:val="00A34E6C"/>
    <w:rsid w:val="00A35721"/>
    <w:rsid w:val="00A37059"/>
    <w:rsid w:val="00A41294"/>
    <w:rsid w:val="00A414CC"/>
    <w:rsid w:val="00A421F7"/>
    <w:rsid w:val="00A421FB"/>
    <w:rsid w:val="00A424D8"/>
    <w:rsid w:val="00A42F04"/>
    <w:rsid w:val="00A43A59"/>
    <w:rsid w:val="00A43F90"/>
    <w:rsid w:val="00A47B14"/>
    <w:rsid w:val="00A47D58"/>
    <w:rsid w:val="00A47F94"/>
    <w:rsid w:val="00A504E5"/>
    <w:rsid w:val="00A51719"/>
    <w:rsid w:val="00A5185D"/>
    <w:rsid w:val="00A51F2B"/>
    <w:rsid w:val="00A528A0"/>
    <w:rsid w:val="00A5335A"/>
    <w:rsid w:val="00A5335B"/>
    <w:rsid w:val="00A54D12"/>
    <w:rsid w:val="00A56162"/>
    <w:rsid w:val="00A56F16"/>
    <w:rsid w:val="00A6003C"/>
    <w:rsid w:val="00A6052E"/>
    <w:rsid w:val="00A61278"/>
    <w:rsid w:val="00A614AA"/>
    <w:rsid w:val="00A6306C"/>
    <w:rsid w:val="00A633D2"/>
    <w:rsid w:val="00A63514"/>
    <w:rsid w:val="00A63527"/>
    <w:rsid w:val="00A63B43"/>
    <w:rsid w:val="00A64858"/>
    <w:rsid w:val="00A64FB2"/>
    <w:rsid w:val="00A65ECA"/>
    <w:rsid w:val="00A6625A"/>
    <w:rsid w:val="00A66899"/>
    <w:rsid w:val="00A70383"/>
    <w:rsid w:val="00A71A25"/>
    <w:rsid w:val="00A726C8"/>
    <w:rsid w:val="00A729E0"/>
    <w:rsid w:val="00A72EF3"/>
    <w:rsid w:val="00A7345F"/>
    <w:rsid w:val="00A73651"/>
    <w:rsid w:val="00A74928"/>
    <w:rsid w:val="00A74F39"/>
    <w:rsid w:val="00A7564E"/>
    <w:rsid w:val="00A75784"/>
    <w:rsid w:val="00A7643A"/>
    <w:rsid w:val="00A76A20"/>
    <w:rsid w:val="00A77AA4"/>
    <w:rsid w:val="00A8001B"/>
    <w:rsid w:val="00A80B0B"/>
    <w:rsid w:val="00A80F18"/>
    <w:rsid w:val="00A81BC6"/>
    <w:rsid w:val="00A82199"/>
    <w:rsid w:val="00A821E6"/>
    <w:rsid w:val="00A83187"/>
    <w:rsid w:val="00A8340B"/>
    <w:rsid w:val="00A841B2"/>
    <w:rsid w:val="00A8478F"/>
    <w:rsid w:val="00A84A47"/>
    <w:rsid w:val="00A85181"/>
    <w:rsid w:val="00A85C46"/>
    <w:rsid w:val="00A86CFC"/>
    <w:rsid w:val="00A8710B"/>
    <w:rsid w:val="00A873E5"/>
    <w:rsid w:val="00A90CD2"/>
    <w:rsid w:val="00A915FF"/>
    <w:rsid w:val="00A9182B"/>
    <w:rsid w:val="00A92244"/>
    <w:rsid w:val="00A9228A"/>
    <w:rsid w:val="00A92D59"/>
    <w:rsid w:val="00A940D4"/>
    <w:rsid w:val="00A947C3"/>
    <w:rsid w:val="00A94CC4"/>
    <w:rsid w:val="00A952BD"/>
    <w:rsid w:val="00A95B0E"/>
    <w:rsid w:val="00A963EF"/>
    <w:rsid w:val="00A96DE7"/>
    <w:rsid w:val="00AA0294"/>
    <w:rsid w:val="00AA03C5"/>
    <w:rsid w:val="00AA0433"/>
    <w:rsid w:val="00AA0459"/>
    <w:rsid w:val="00AA171A"/>
    <w:rsid w:val="00AA1D9B"/>
    <w:rsid w:val="00AA2422"/>
    <w:rsid w:val="00AA44F2"/>
    <w:rsid w:val="00AA451A"/>
    <w:rsid w:val="00AA45D7"/>
    <w:rsid w:val="00AA4822"/>
    <w:rsid w:val="00AA4B13"/>
    <w:rsid w:val="00AA58B5"/>
    <w:rsid w:val="00AA58E8"/>
    <w:rsid w:val="00AA5CCF"/>
    <w:rsid w:val="00AA65CB"/>
    <w:rsid w:val="00AA67CA"/>
    <w:rsid w:val="00AA6D7A"/>
    <w:rsid w:val="00AA7B1A"/>
    <w:rsid w:val="00AA7F60"/>
    <w:rsid w:val="00AB0D45"/>
    <w:rsid w:val="00AB0FBD"/>
    <w:rsid w:val="00AB1D5D"/>
    <w:rsid w:val="00AB24A8"/>
    <w:rsid w:val="00AB3802"/>
    <w:rsid w:val="00AB476F"/>
    <w:rsid w:val="00AB4963"/>
    <w:rsid w:val="00AB5D3A"/>
    <w:rsid w:val="00AB64D6"/>
    <w:rsid w:val="00AB770C"/>
    <w:rsid w:val="00AB7A4E"/>
    <w:rsid w:val="00AC0040"/>
    <w:rsid w:val="00AC015F"/>
    <w:rsid w:val="00AC02D9"/>
    <w:rsid w:val="00AC0E9F"/>
    <w:rsid w:val="00AC2229"/>
    <w:rsid w:val="00AC25D6"/>
    <w:rsid w:val="00AC2A35"/>
    <w:rsid w:val="00AC426B"/>
    <w:rsid w:val="00AC5B73"/>
    <w:rsid w:val="00AC5E60"/>
    <w:rsid w:val="00AC6DD0"/>
    <w:rsid w:val="00AC7321"/>
    <w:rsid w:val="00AC78E4"/>
    <w:rsid w:val="00AC7BA4"/>
    <w:rsid w:val="00AD1442"/>
    <w:rsid w:val="00AD177B"/>
    <w:rsid w:val="00AD210B"/>
    <w:rsid w:val="00AD2700"/>
    <w:rsid w:val="00AD40E5"/>
    <w:rsid w:val="00AD4DD9"/>
    <w:rsid w:val="00AD5C69"/>
    <w:rsid w:val="00AD5D28"/>
    <w:rsid w:val="00AD61C3"/>
    <w:rsid w:val="00AD6E9E"/>
    <w:rsid w:val="00AD7782"/>
    <w:rsid w:val="00AD7F7C"/>
    <w:rsid w:val="00AE0117"/>
    <w:rsid w:val="00AE0D0D"/>
    <w:rsid w:val="00AE12D8"/>
    <w:rsid w:val="00AE1399"/>
    <w:rsid w:val="00AE1EB6"/>
    <w:rsid w:val="00AE1F32"/>
    <w:rsid w:val="00AE27CD"/>
    <w:rsid w:val="00AE31DE"/>
    <w:rsid w:val="00AE3230"/>
    <w:rsid w:val="00AE3413"/>
    <w:rsid w:val="00AE391E"/>
    <w:rsid w:val="00AE3BC2"/>
    <w:rsid w:val="00AE417A"/>
    <w:rsid w:val="00AE4C8E"/>
    <w:rsid w:val="00AE4FD1"/>
    <w:rsid w:val="00AE5326"/>
    <w:rsid w:val="00AE6A07"/>
    <w:rsid w:val="00AE76BF"/>
    <w:rsid w:val="00AF072B"/>
    <w:rsid w:val="00AF0AA2"/>
    <w:rsid w:val="00AF17DE"/>
    <w:rsid w:val="00AF2345"/>
    <w:rsid w:val="00AF439F"/>
    <w:rsid w:val="00AF4A85"/>
    <w:rsid w:val="00AF4CF4"/>
    <w:rsid w:val="00AF4E9D"/>
    <w:rsid w:val="00AF53AA"/>
    <w:rsid w:val="00AF5921"/>
    <w:rsid w:val="00AF5CCC"/>
    <w:rsid w:val="00AF662C"/>
    <w:rsid w:val="00AF6E2A"/>
    <w:rsid w:val="00AF7390"/>
    <w:rsid w:val="00B0076D"/>
    <w:rsid w:val="00B01287"/>
    <w:rsid w:val="00B01984"/>
    <w:rsid w:val="00B033EB"/>
    <w:rsid w:val="00B0454A"/>
    <w:rsid w:val="00B059BC"/>
    <w:rsid w:val="00B05FFF"/>
    <w:rsid w:val="00B06384"/>
    <w:rsid w:val="00B06389"/>
    <w:rsid w:val="00B06CBB"/>
    <w:rsid w:val="00B077AD"/>
    <w:rsid w:val="00B07A2E"/>
    <w:rsid w:val="00B10156"/>
    <w:rsid w:val="00B10743"/>
    <w:rsid w:val="00B10867"/>
    <w:rsid w:val="00B108BC"/>
    <w:rsid w:val="00B10C5C"/>
    <w:rsid w:val="00B11AE2"/>
    <w:rsid w:val="00B12AF4"/>
    <w:rsid w:val="00B12B8A"/>
    <w:rsid w:val="00B12D5C"/>
    <w:rsid w:val="00B138BC"/>
    <w:rsid w:val="00B14D68"/>
    <w:rsid w:val="00B156EC"/>
    <w:rsid w:val="00B15BAD"/>
    <w:rsid w:val="00B15D1F"/>
    <w:rsid w:val="00B17476"/>
    <w:rsid w:val="00B176E0"/>
    <w:rsid w:val="00B2061C"/>
    <w:rsid w:val="00B2082C"/>
    <w:rsid w:val="00B2096C"/>
    <w:rsid w:val="00B22178"/>
    <w:rsid w:val="00B228BA"/>
    <w:rsid w:val="00B22AC7"/>
    <w:rsid w:val="00B23405"/>
    <w:rsid w:val="00B238B0"/>
    <w:rsid w:val="00B23CBC"/>
    <w:rsid w:val="00B255F0"/>
    <w:rsid w:val="00B25DA0"/>
    <w:rsid w:val="00B26008"/>
    <w:rsid w:val="00B27421"/>
    <w:rsid w:val="00B2768C"/>
    <w:rsid w:val="00B27C93"/>
    <w:rsid w:val="00B30950"/>
    <w:rsid w:val="00B32E24"/>
    <w:rsid w:val="00B33868"/>
    <w:rsid w:val="00B34266"/>
    <w:rsid w:val="00B34CE6"/>
    <w:rsid w:val="00B34D1F"/>
    <w:rsid w:val="00B354C6"/>
    <w:rsid w:val="00B35A10"/>
    <w:rsid w:val="00B35DA5"/>
    <w:rsid w:val="00B36178"/>
    <w:rsid w:val="00B37F79"/>
    <w:rsid w:val="00B41162"/>
    <w:rsid w:val="00B42374"/>
    <w:rsid w:val="00B43415"/>
    <w:rsid w:val="00B43E84"/>
    <w:rsid w:val="00B44619"/>
    <w:rsid w:val="00B44C9C"/>
    <w:rsid w:val="00B44CD2"/>
    <w:rsid w:val="00B459E3"/>
    <w:rsid w:val="00B4630A"/>
    <w:rsid w:val="00B4658F"/>
    <w:rsid w:val="00B46F79"/>
    <w:rsid w:val="00B473AA"/>
    <w:rsid w:val="00B47B6D"/>
    <w:rsid w:val="00B50691"/>
    <w:rsid w:val="00B50FFF"/>
    <w:rsid w:val="00B510CA"/>
    <w:rsid w:val="00B51D11"/>
    <w:rsid w:val="00B52731"/>
    <w:rsid w:val="00B5356D"/>
    <w:rsid w:val="00B539EB"/>
    <w:rsid w:val="00B53D9B"/>
    <w:rsid w:val="00B550F7"/>
    <w:rsid w:val="00B554F8"/>
    <w:rsid w:val="00B56185"/>
    <w:rsid w:val="00B56B45"/>
    <w:rsid w:val="00B5718C"/>
    <w:rsid w:val="00B573C0"/>
    <w:rsid w:val="00B575B7"/>
    <w:rsid w:val="00B60DA0"/>
    <w:rsid w:val="00B618D2"/>
    <w:rsid w:val="00B61DE8"/>
    <w:rsid w:val="00B6272D"/>
    <w:rsid w:val="00B63EBB"/>
    <w:rsid w:val="00B64245"/>
    <w:rsid w:val="00B650BA"/>
    <w:rsid w:val="00B66B9A"/>
    <w:rsid w:val="00B66E8F"/>
    <w:rsid w:val="00B66F10"/>
    <w:rsid w:val="00B66F8E"/>
    <w:rsid w:val="00B67BB4"/>
    <w:rsid w:val="00B705F3"/>
    <w:rsid w:val="00B70D6B"/>
    <w:rsid w:val="00B70E03"/>
    <w:rsid w:val="00B70FB6"/>
    <w:rsid w:val="00B722C5"/>
    <w:rsid w:val="00B72E08"/>
    <w:rsid w:val="00B72EAD"/>
    <w:rsid w:val="00B73A1D"/>
    <w:rsid w:val="00B73DB0"/>
    <w:rsid w:val="00B73FCA"/>
    <w:rsid w:val="00B73FD1"/>
    <w:rsid w:val="00B755F5"/>
    <w:rsid w:val="00B76063"/>
    <w:rsid w:val="00B774FB"/>
    <w:rsid w:val="00B77725"/>
    <w:rsid w:val="00B777FD"/>
    <w:rsid w:val="00B80923"/>
    <w:rsid w:val="00B81728"/>
    <w:rsid w:val="00B81809"/>
    <w:rsid w:val="00B82F92"/>
    <w:rsid w:val="00B834CE"/>
    <w:rsid w:val="00B8350F"/>
    <w:rsid w:val="00B836AF"/>
    <w:rsid w:val="00B83AD4"/>
    <w:rsid w:val="00B8437A"/>
    <w:rsid w:val="00B84CCF"/>
    <w:rsid w:val="00B863AE"/>
    <w:rsid w:val="00B86B41"/>
    <w:rsid w:val="00B87E8F"/>
    <w:rsid w:val="00B9193B"/>
    <w:rsid w:val="00B9227E"/>
    <w:rsid w:val="00B92C40"/>
    <w:rsid w:val="00B92E1B"/>
    <w:rsid w:val="00B949C7"/>
    <w:rsid w:val="00B9679E"/>
    <w:rsid w:val="00B96CBE"/>
    <w:rsid w:val="00B975D4"/>
    <w:rsid w:val="00BA0AC9"/>
    <w:rsid w:val="00BA0D1E"/>
    <w:rsid w:val="00BA0DB6"/>
    <w:rsid w:val="00BA1A6E"/>
    <w:rsid w:val="00BA2286"/>
    <w:rsid w:val="00BA2922"/>
    <w:rsid w:val="00BA29D8"/>
    <w:rsid w:val="00BA440E"/>
    <w:rsid w:val="00BA617D"/>
    <w:rsid w:val="00BB0047"/>
    <w:rsid w:val="00BB10DF"/>
    <w:rsid w:val="00BB1D60"/>
    <w:rsid w:val="00BB1E03"/>
    <w:rsid w:val="00BB27AB"/>
    <w:rsid w:val="00BB3EBE"/>
    <w:rsid w:val="00BB4F33"/>
    <w:rsid w:val="00BB5AEC"/>
    <w:rsid w:val="00BB6A05"/>
    <w:rsid w:val="00BB6D08"/>
    <w:rsid w:val="00BC1096"/>
    <w:rsid w:val="00BC1C61"/>
    <w:rsid w:val="00BC1FBB"/>
    <w:rsid w:val="00BC27D9"/>
    <w:rsid w:val="00BC28B9"/>
    <w:rsid w:val="00BC3C3E"/>
    <w:rsid w:val="00BC4673"/>
    <w:rsid w:val="00BC49B3"/>
    <w:rsid w:val="00BC5C06"/>
    <w:rsid w:val="00BC6554"/>
    <w:rsid w:val="00BC6ED9"/>
    <w:rsid w:val="00BD0253"/>
    <w:rsid w:val="00BD0835"/>
    <w:rsid w:val="00BD0DFC"/>
    <w:rsid w:val="00BD11E4"/>
    <w:rsid w:val="00BD12F2"/>
    <w:rsid w:val="00BD14C5"/>
    <w:rsid w:val="00BD1B25"/>
    <w:rsid w:val="00BD1D66"/>
    <w:rsid w:val="00BD2E77"/>
    <w:rsid w:val="00BD31B6"/>
    <w:rsid w:val="00BD32AC"/>
    <w:rsid w:val="00BD33C2"/>
    <w:rsid w:val="00BD39F7"/>
    <w:rsid w:val="00BD4985"/>
    <w:rsid w:val="00BD5B6E"/>
    <w:rsid w:val="00BD5E30"/>
    <w:rsid w:val="00BD5FF8"/>
    <w:rsid w:val="00BD6530"/>
    <w:rsid w:val="00BD71D1"/>
    <w:rsid w:val="00BD7B92"/>
    <w:rsid w:val="00BE00DE"/>
    <w:rsid w:val="00BE14B1"/>
    <w:rsid w:val="00BE1CCA"/>
    <w:rsid w:val="00BE4207"/>
    <w:rsid w:val="00BE4C46"/>
    <w:rsid w:val="00BE57D6"/>
    <w:rsid w:val="00BE5F0A"/>
    <w:rsid w:val="00BE6440"/>
    <w:rsid w:val="00BE72AF"/>
    <w:rsid w:val="00BE7DA3"/>
    <w:rsid w:val="00BF0520"/>
    <w:rsid w:val="00BF1BB7"/>
    <w:rsid w:val="00BF1BF9"/>
    <w:rsid w:val="00BF2390"/>
    <w:rsid w:val="00BF2716"/>
    <w:rsid w:val="00BF27B5"/>
    <w:rsid w:val="00BF540A"/>
    <w:rsid w:val="00BF540C"/>
    <w:rsid w:val="00BF5E7C"/>
    <w:rsid w:val="00BF67DE"/>
    <w:rsid w:val="00C00BF4"/>
    <w:rsid w:val="00C0150E"/>
    <w:rsid w:val="00C04DA1"/>
    <w:rsid w:val="00C05766"/>
    <w:rsid w:val="00C058F7"/>
    <w:rsid w:val="00C05EAF"/>
    <w:rsid w:val="00C05F70"/>
    <w:rsid w:val="00C067D4"/>
    <w:rsid w:val="00C06EA4"/>
    <w:rsid w:val="00C0716D"/>
    <w:rsid w:val="00C0779A"/>
    <w:rsid w:val="00C07FF0"/>
    <w:rsid w:val="00C11910"/>
    <w:rsid w:val="00C119CA"/>
    <w:rsid w:val="00C12866"/>
    <w:rsid w:val="00C12C35"/>
    <w:rsid w:val="00C13D16"/>
    <w:rsid w:val="00C14433"/>
    <w:rsid w:val="00C151AA"/>
    <w:rsid w:val="00C15839"/>
    <w:rsid w:val="00C158BE"/>
    <w:rsid w:val="00C15C39"/>
    <w:rsid w:val="00C163CE"/>
    <w:rsid w:val="00C17874"/>
    <w:rsid w:val="00C20886"/>
    <w:rsid w:val="00C20CEF"/>
    <w:rsid w:val="00C22336"/>
    <w:rsid w:val="00C2260F"/>
    <w:rsid w:val="00C2494F"/>
    <w:rsid w:val="00C24FBB"/>
    <w:rsid w:val="00C256AC"/>
    <w:rsid w:val="00C27E50"/>
    <w:rsid w:val="00C30371"/>
    <w:rsid w:val="00C3147C"/>
    <w:rsid w:val="00C319F1"/>
    <w:rsid w:val="00C31D31"/>
    <w:rsid w:val="00C320FD"/>
    <w:rsid w:val="00C322BA"/>
    <w:rsid w:val="00C3276C"/>
    <w:rsid w:val="00C3283D"/>
    <w:rsid w:val="00C32953"/>
    <w:rsid w:val="00C3324A"/>
    <w:rsid w:val="00C36133"/>
    <w:rsid w:val="00C37451"/>
    <w:rsid w:val="00C37A99"/>
    <w:rsid w:val="00C37EFD"/>
    <w:rsid w:val="00C406C2"/>
    <w:rsid w:val="00C40C89"/>
    <w:rsid w:val="00C41008"/>
    <w:rsid w:val="00C41240"/>
    <w:rsid w:val="00C412CA"/>
    <w:rsid w:val="00C42DC3"/>
    <w:rsid w:val="00C43BF3"/>
    <w:rsid w:val="00C4603C"/>
    <w:rsid w:val="00C46792"/>
    <w:rsid w:val="00C46ECD"/>
    <w:rsid w:val="00C471D5"/>
    <w:rsid w:val="00C47424"/>
    <w:rsid w:val="00C47F09"/>
    <w:rsid w:val="00C50A71"/>
    <w:rsid w:val="00C50C57"/>
    <w:rsid w:val="00C519A5"/>
    <w:rsid w:val="00C51BF7"/>
    <w:rsid w:val="00C522B5"/>
    <w:rsid w:val="00C52C51"/>
    <w:rsid w:val="00C531D9"/>
    <w:rsid w:val="00C54694"/>
    <w:rsid w:val="00C54BB3"/>
    <w:rsid w:val="00C5531F"/>
    <w:rsid w:val="00C5566E"/>
    <w:rsid w:val="00C56575"/>
    <w:rsid w:val="00C57205"/>
    <w:rsid w:val="00C60AD1"/>
    <w:rsid w:val="00C60FE5"/>
    <w:rsid w:val="00C61269"/>
    <w:rsid w:val="00C6157C"/>
    <w:rsid w:val="00C61B8F"/>
    <w:rsid w:val="00C62265"/>
    <w:rsid w:val="00C62532"/>
    <w:rsid w:val="00C62BB9"/>
    <w:rsid w:val="00C63397"/>
    <w:rsid w:val="00C63A7B"/>
    <w:rsid w:val="00C6480D"/>
    <w:rsid w:val="00C650F6"/>
    <w:rsid w:val="00C65B06"/>
    <w:rsid w:val="00C65F51"/>
    <w:rsid w:val="00C67046"/>
    <w:rsid w:val="00C71348"/>
    <w:rsid w:val="00C7231B"/>
    <w:rsid w:val="00C735E9"/>
    <w:rsid w:val="00C7417B"/>
    <w:rsid w:val="00C75314"/>
    <w:rsid w:val="00C77B1A"/>
    <w:rsid w:val="00C81724"/>
    <w:rsid w:val="00C81B86"/>
    <w:rsid w:val="00C81E44"/>
    <w:rsid w:val="00C820E6"/>
    <w:rsid w:val="00C82628"/>
    <w:rsid w:val="00C828C3"/>
    <w:rsid w:val="00C832B3"/>
    <w:rsid w:val="00C83AAF"/>
    <w:rsid w:val="00C85F73"/>
    <w:rsid w:val="00C86880"/>
    <w:rsid w:val="00C900D2"/>
    <w:rsid w:val="00C903BF"/>
    <w:rsid w:val="00C91966"/>
    <w:rsid w:val="00C9209E"/>
    <w:rsid w:val="00C92978"/>
    <w:rsid w:val="00C92B56"/>
    <w:rsid w:val="00C9345A"/>
    <w:rsid w:val="00C93CCE"/>
    <w:rsid w:val="00C940FB"/>
    <w:rsid w:val="00C94C7D"/>
    <w:rsid w:val="00C96032"/>
    <w:rsid w:val="00C968AC"/>
    <w:rsid w:val="00CA0C66"/>
    <w:rsid w:val="00CA0E41"/>
    <w:rsid w:val="00CA1EDB"/>
    <w:rsid w:val="00CA211C"/>
    <w:rsid w:val="00CA23D9"/>
    <w:rsid w:val="00CA2DF0"/>
    <w:rsid w:val="00CA3105"/>
    <w:rsid w:val="00CA52CD"/>
    <w:rsid w:val="00CA5568"/>
    <w:rsid w:val="00CA6930"/>
    <w:rsid w:val="00CA6C42"/>
    <w:rsid w:val="00CA6D37"/>
    <w:rsid w:val="00CA74F7"/>
    <w:rsid w:val="00CA752F"/>
    <w:rsid w:val="00CA7610"/>
    <w:rsid w:val="00CB04D1"/>
    <w:rsid w:val="00CB0E9D"/>
    <w:rsid w:val="00CB18FF"/>
    <w:rsid w:val="00CB1A05"/>
    <w:rsid w:val="00CB3C02"/>
    <w:rsid w:val="00CB4B63"/>
    <w:rsid w:val="00CB5179"/>
    <w:rsid w:val="00CB5A8F"/>
    <w:rsid w:val="00CB708C"/>
    <w:rsid w:val="00CB75B0"/>
    <w:rsid w:val="00CC0929"/>
    <w:rsid w:val="00CC148B"/>
    <w:rsid w:val="00CC194A"/>
    <w:rsid w:val="00CC2199"/>
    <w:rsid w:val="00CC2B0C"/>
    <w:rsid w:val="00CC2BCF"/>
    <w:rsid w:val="00CC3775"/>
    <w:rsid w:val="00CC3C10"/>
    <w:rsid w:val="00CC4A42"/>
    <w:rsid w:val="00CC4F48"/>
    <w:rsid w:val="00CC51E1"/>
    <w:rsid w:val="00CC62EF"/>
    <w:rsid w:val="00CC6BF9"/>
    <w:rsid w:val="00CC788C"/>
    <w:rsid w:val="00CD05F4"/>
    <w:rsid w:val="00CD0614"/>
    <w:rsid w:val="00CD1108"/>
    <w:rsid w:val="00CD1735"/>
    <w:rsid w:val="00CD17BE"/>
    <w:rsid w:val="00CD1BB7"/>
    <w:rsid w:val="00CD55D7"/>
    <w:rsid w:val="00CD6472"/>
    <w:rsid w:val="00CD65EF"/>
    <w:rsid w:val="00CD6A3B"/>
    <w:rsid w:val="00CD7029"/>
    <w:rsid w:val="00CD776E"/>
    <w:rsid w:val="00CD7F58"/>
    <w:rsid w:val="00CE01EC"/>
    <w:rsid w:val="00CE0521"/>
    <w:rsid w:val="00CE1106"/>
    <w:rsid w:val="00CE1FA1"/>
    <w:rsid w:val="00CE2104"/>
    <w:rsid w:val="00CE345E"/>
    <w:rsid w:val="00CE40F5"/>
    <w:rsid w:val="00CE4276"/>
    <w:rsid w:val="00CE4CEA"/>
    <w:rsid w:val="00CE5009"/>
    <w:rsid w:val="00CE502C"/>
    <w:rsid w:val="00CE5447"/>
    <w:rsid w:val="00CF2230"/>
    <w:rsid w:val="00CF4165"/>
    <w:rsid w:val="00CF42BD"/>
    <w:rsid w:val="00CF4928"/>
    <w:rsid w:val="00CF4A1F"/>
    <w:rsid w:val="00CF4B25"/>
    <w:rsid w:val="00CF4DC3"/>
    <w:rsid w:val="00CF5783"/>
    <w:rsid w:val="00CF5AFF"/>
    <w:rsid w:val="00CF5DD8"/>
    <w:rsid w:val="00CF5EF8"/>
    <w:rsid w:val="00CF631F"/>
    <w:rsid w:val="00CF6381"/>
    <w:rsid w:val="00CF69AF"/>
    <w:rsid w:val="00CF6A5C"/>
    <w:rsid w:val="00D005A1"/>
    <w:rsid w:val="00D0107F"/>
    <w:rsid w:val="00D020A7"/>
    <w:rsid w:val="00D0225C"/>
    <w:rsid w:val="00D02372"/>
    <w:rsid w:val="00D02AE2"/>
    <w:rsid w:val="00D02E0F"/>
    <w:rsid w:val="00D02FC5"/>
    <w:rsid w:val="00D03374"/>
    <w:rsid w:val="00D03532"/>
    <w:rsid w:val="00D042B0"/>
    <w:rsid w:val="00D04502"/>
    <w:rsid w:val="00D04B47"/>
    <w:rsid w:val="00D04C61"/>
    <w:rsid w:val="00D059EF"/>
    <w:rsid w:val="00D05DAB"/>
    <w:rsid w:val="00D05F82"/>
    <w:rsid w:val="00D07419"/>
    <w:rsid w:val="00D10519"/>
    <w:rsid w:val="00D10ECB"/>
    <w:rsid w:val="00D110EC"/>
    <w:rsid w:val="00D12AB4"/>
    <w:rsid w:val="00D12E5A"/>
    <w:rsid w:val="00D137C8"/>
    <w:rsid w:val="00D13A9B"/>
    <w:rsid w:val="00D13D87"/>
    <w:rsid w:val="00D14FB3"/>
    <w:rsid w:val="00D15DC3"/>
    <w:rsid w:val="00D16042"/>
    <w:rsid w:val="00D16764"/>
    <w:rsid w:val="00D1704C"/>
    <w:rsid w:val="00D17BDE"/>
    <w:rsid w:val="00D17C2C"/>
    <w:rsid w:val="00D20E09"/>
    <w:rsid w:val="00D20E62"/>
    <w:rsid w:val="00D21C59"/>
    <w:rsid w:val="00D224E6"/>
    <w:rsid w:val="00D22E36"/>
    <w:rsid w:val="00D22EE2"/>
    <w:rsid w:val="00D244A4"/>
    <w:rsid w:val="00D24F72"/>
    <w:rsid w:val="00D26A9C"/>
    <w:rsid w:val="00D26C3F"/>
    <w:rsid w:val="00D2713C"/>
    <w:rsid w:val="00D27746"/>
    <w:rsid w:val="00D277D1"/>
    <w:rsid w:val="00D27B0D"/>
    <w:rsid w:val="00D27CC0"/>
    <w:rsid w:val="00D30244"/>
    <w:rsid w:val="00D320A0"/>
    <w:rsid w:val="00D32335"/>
    <w:rsid w:val="00D336E0"/>
    <w:rsid w:val="00D33C44"/>
    <w:rsid w:val="00D33F95"/>
    <w:rsid w:val="00D34048"/>
    <w:rsid w:val="00D34361"/>
    <w:rsid w:val="00D37220"/>
    <w:rsid w:val="00D40014"/>
    <w:rsid w:val="00D400A7"/>
    <w:rsid w:val="00D40CCD"/>
    <w:rsid w:val="00D415CE"/>
    <w:rsid w:val="00D42F16"/>
    <w:rsid w:val="00D43CF4"/>
    <w:rsid w:val="00D43E54"/>
    <w:rsid w:val="00D4459B"/>
    <w:rsid w:val="00D44955"/>
    <w:rsid w:val="00D45F36"/>
    <w:rsid w:val="00D467CE"/>
    <w:rsid w:val="00D476E8"/>
    <w:rsid w:val="00D47AA8"/>
    <w:rsid w:val="00D47C10"/>
    <w:rsid w:val="00D5050C"/>
    <w:rsid w:val="00D544C5"/>
    <w:rsid w:val="00D553B6"/>
    <w:rsid w:val="00D55827"/>
    <w:rsid w:val="00D55E6A"/>
    <w:rsid w:val="00D56BA4"/>
    <w:rsid w:val="00D56E3F"/>
    <w:rsid w:val="00D601EF"/>
    <w:rsid w:val="00D60471"/>
    <w:rsid w:val="00D60783"/>
    <w:rsid w:val="00D60DA7"/>
    <w:rsid w:val="00D61376"/>
    <w:rsid w:val="00D63EC0"/>
    <w:rsid w:val="00D6400A"/>
    <w:rsid w:val="00D641D2"/>
    <w:rsid w:val="00D642EB"/>
    <w:rsid w:val="00D6448D"/>
    <w:rsid w:val="00D644DF"/>
    <w:rsid w:val="00D6526D"/>
    <w:rsid w:val="00D660C2"/>
    <w:rsid w:val="00D66418"/>
    <w:rsid w:val="00D66D6E"/>
    <w:rsid w:val="00D66F91"/>
    <w:rsid w:val="00D670AB"/>
    <w:rsid w:val="00D7029E"/>
    <w:rsid w:val="00D7045E"/>
    <w:rsid w:val="00D70655"/>
    <w:rsid w:val="00D70A53"/>
    <w:rsid w:val="00D70B64"/>
    <w:rsid w:val="00D71200"/>
    <w:rsid w:val="00D71560"/>
    <w:rsid w:val="00D71C1E"/>
    <w:rsid w:val="00D71D10"/>
    <w:rsid w:val="00D73B61"/>
    <w:rsid w:val="00D74B8F"/>
    <w:rsid w:val="00D74FFC"/>
    <w:rsid w:val="00D756C6"/>
    <w:rsid w:val="00D75942"/>
    <w:rsid w:val="00D76DE8"/>
    <w:rsid w:val="00D771F2"/>
    <w:rsid w:val="00D77226"/>
    <w:rsid w:val="00D776F0"/>
    <w:rsid w:val="00D77A50"/>
    <w:rsid w:val="00D77B31"/>
    <w:rsid w:val="00D80726"/>
    <w:rsid w:val="00D808B1"/>
    <w:rsid w:val="00D80C9C"/>
    <w:rsid w:val="00D8116B"/>
    <w:rsid w:val="00D820B2"/>
    <w:rsid w:val="00D82C06"/>
    <w:rsid w:val="00D83842"/>
    <w:rsid w:val="00D83E9C"/>
    <w:rsid w:val="00D8432B"/>
    <w:rsid w:val="00D84FD8"/>
    <w:rsid w:val="00D851B7"/>
    <w:rsid w:val="00D85CEF"/>
    <w:rsid w:val="00D8635D"/>
    <w:rsid w:val="00D86760"/>
    <w:rsid w:val="00D871A3"/>
    <w:rsid w:val="00D871B2"/>
    <w:rsid w:val="00D877BA"/>
    <w:rsid w:val="00D907A5"/>
    <w:rsid w:val="00D9124D"/>
    <w:rsid w:val="00D932AA"/>
    <w:rsid w:val="00D94B49"/>
    <w:rsid w:val="00D952FA"/>
    <w:rsid w:val="00D9560B"/>
    <w:rsid w:val="00D9635B"/>
    <w:rsid w:val="00D96943"/>
    <w:rsid w:val="00D9702B"/>
    <w:rsid w:val="00DA115F"/>
    <w:rsid w:val="00DA27CA"/>
    <w:rsid w:val="00DA2E65"/>
    <w:rsid w:val="00DA2F32"/>
    <w:rsid w:val="00DA4542"/>
    <w:rsid w:val="00DA5EC3"/>
    <w:rsid w:val="00DA7C3C"/>
    <w:rsid w:val="00DA7D68"/>
    <w:rsid w:val="00DB0655"/>
    <w:rsid w:val="00DB0B1A"/>
    <w:rsid w:val="00DB1BD5"/>
    <w:rsid w:val="00DB2CE2"/>
    <w:rsid w:val="00DB2FD5"/>
    <w:rsid w:val="00DB320E"/>
    <w:rsid w:val="00DB34B2"/>
    <w:rsid w:val="00DB3671"/>
    <w:rsid w:val="00DB489E"/>
    <w:rsid w:val="00DB4E54"/>
    <w:rsid w:val="00DB4FE2"/>
    <w:rsid w:val="00DB50CE"/>
    <w:rsid w:val="00DB5CF6"/>
    <w:rsid w:val="00DB6944"/>
    <w:rsid w:val="00DB727A"/>
    <w:rsid w:val="00DB7E75"/>
    <w:rsid w:val="00DC04E4"/>
    <w:rsid w:val="00DC1000"/>
    <w:rsid w:val="00DC125A"/>
    <w:rsid w:val="00DC13F1"/>
    <w:rsid w:val="00DC17C2"/>
    <w:rsid w:val="00DC216D"/>
    <w:rsid w:val="00DC29C8"/>
    <w:rsid w:val="00DC2B6A"/>
    <w:rsid w:val="00DC3A63"/>
    <w:rsid w:val="00DC3E85"/>
    <w:rsid w:val="00DC4314"/>
    <w:rsid w:val="00DC455E"/>
    <w:rsid w:val="00DC5175"/>
    <w:rsid w:val="00DC57BA"/>
    <w:rsid w:val="00DC57CF"/>
    <w:rsid w:val="00DC5F91"/>
    <w:rsid w:val="00DC6424"/>
    <w:rsid w:val="00DC6A3D"/>
    <w:rsid w:val="00DC6D95"/>
    <w:rsid w:val="00DC6E25"/>
    <w:rsid w:val="00DC7E7A"/>
    <w:rsid w:val="00DD1BCF"/>
    <w:rsid w:val="00DD4282"/>
    <w:rsid w:val="00DD42F8"/>
    <w:rsid w:val="00DD4A02"/>
    <w:rsid w:val="00DD59FC"/>
    <w:rsid w:val="00DD5B6D"/>
    <w:rsid w:val="00DD6355"/>
    <w:rsid w:val="00DD6786"/>
    <w:rsid w:val="00DD7653"/>
    <w:rsid w:val="00DD7B5C"/>
    <w:rsid w:val="00DD7E1B"/>
    <w:rsid w:val="00DE16D6"/>
    <w:rsid w:val="00DE1825"/>
    <w:rsid w:val="00DE1F3F"/>
    <w:rsid w:val="00DE259A"/>
    <w:rsid w:val="00DE25A2"/>
    <w:rsid w:val="00DE2D11"/>
    <w:rsid w:val="00DE4592"/>
    <w:rsid w:val="00DE4603"/>
    <w:rsid w:val="00DE4762"/>
    <w:rsid w:val="00DE54B6"/>
    <w:rsid w:val="00DE6B1F"/>
    <w:rsid w:val="00DE78BA"/>
    <w:rsid w:val="00DE7D7D"/>
    <w:rsid w:val="00DE7EEE"/>
    <w:rsid w:val="00DF13D5"/>
    <w:rsid w:val="00DF1496"/>
    <w:rsid w:val="00DF1FF7"/>
    <w:rsid w:val="00DF25C0"/>
    <w:rsid w:val="00DF4C18"/>
    <w:rsid w:val="00DF529B"/>
    <w:rsid w:val="00DF5381"/>
    <w:rsid w:val="00DF5485"/>
    <w:rsid w:val="00DF58C4"/>
    <w:rsid w:val="00DF684C"/>
    <w:rsid w:val="00DF6CC5"/>
    <w:rsid w:val="00DF729B"/>
    <w:rsid w:val="00DF7F6F"/>
    <w:rsid w:val="00E009AC"/>
    <w:rsid w:val="00E02016"/>
    <w:rsid w:val="00E02478"/>
    <w:rsid w:val="00E0370D"/>
    <w:rsid w:val="00E03ACD"/>
    <w:rsid w:val="00E055F9"/>
    <w:rsid w:val="00E066B7"/>
    <w:rsid w:val="00E068CE"/>
    <w:rsid w:val="00E06BDA"/>
    <w:rsid w:val="00E10035"/>
    <w:rsid w:val="00E1010C"/>
    <w:rsid w:val="00E1153B"/>
    <w:rsid w:val="00E11A2B"/>
    <w:rsid w:val="00E11C69"/>
    <w:rsid w:val="00E11F00"/>
    <w:rsid w:val="00E12A19"/>
    <w:rsid w:val="00E131EB"/>
    <w:rsid w:val="00E13AFD"/>
    <w:rsid w:val="00E14D8B"/>
    <w:rsid w:val="00E14DB4"/>
    <w:rsid w:val="00E15214"/>
    <w:rsid w:val="00E15CDF"/>
    <w:rsid w:val="00E15D63"/>
    <w:rsid w:val="00E1621B"/>
    <w:rsid w:val="00E162C9"/>
    <w:rsid w:val="00E163DA"/>
    <w:rsid w:val="00E16886"/>
    <w:rsid w:val="00E170F9"/>
    <w:rsid w:val="00E202F2"/>
    <w:rsid w:val="00E20765"/>
    <w:rsid w:val="00E20F48"/>
    <w:rsid w:val="00E21230"/>
    <w:rsid w:val="00E2150D"/>
    <w:rsid w:val="00E220CA"/>
    <w:rsid w:val="00E22150"/>
    <w:rsid w:val="00E2221F"/>
    <w:rsid w:val="00E2250A"/>
    <w:rsid w:val="00E228C5"/>
    <w:rsid w:val="00E22AEE"/>
    <w:rsid w:val="00E2315D"/>
    <w:rsid w:val="00E23550"/>
    <w:rsid w:val="00E23CE5"/>
    <w:rsid w:val="00E23FC2"/>
    <w:rsid w:val="00E24433"/>
    <w:rsid w:val="00E252A3"/>
    <w:rsid w:val="00E2581C"/>
    <w:rsid w:val="00E25AAC"/>
    <w:rsid w:val="00E2714C"/>
    <w:rsid w:val="00E27FB7"/>
    <w:rsid w:val="00E31D1E"/>
    <w:rsid w:val="00E32BD7"/>
    <w:rsid w:val="00E32F65"/>
    <w:rsid w:val="00E32F6A"/>
    <w:rsid w:val="00E32FD7"/>
    <w:rsid w:val="00E35D16"/>
    <w:rsid w:val="00E35E2E"/>
    <w:rsid w:val="00E37EA7"/>
    <w:rsid w:val="00E403F2"/>
    <w:rsid w:val="00E40DB4"/>
    <w:rsid w:val="00E413DF"/>
    <w:rsid w:val="00E42CC1"/>
    <w:rsid w:val="00E43FC3"/>
    <w:rsid w:val="00E446A8"/>
    <w:rsid w:val="00E44763"/>
    <w:rsid w:val="00E45073"/>
    <w:rsid w:val="00E46266"/>
    <w:rsid w:val="00E4630A"/>
    <w:rsid w:val="00E46E5C"/>
    <w:rsid w:val="00E47003"/>
    <w:rsid w:val="00E47965"/>
    <w:rsid w:val="00E50131"/>
    <w:rsid w:val="00E50C55"/>
    <w:rsid w:val="00E511CD"/>
    <w:rsid w:val="00E53E3B"/>
    <w:rsid w:val="00E54A0C"/>
    <w:rsid w:val="00E551CF"/>
    <w:rsid w:val="00E56F53"/>
    <w:rsid w:val="00E57AE0"/>
    <w:rsid w:val="00E611E7"/>
    <w:rsid w:val="00E61281"/>
    <w:rsid w:val="00E61A7F"/>
    <w:rsid w:val="00E61EF3"/>
    <w:rsid w:val="00E622D6"/>
    <w:rsid w:val="00E6278C"/>
    <w:rsid w:val="00E6303A"/>
    <w:rsid w:val="00E63F3B"/>
    <w:rsid w:val="00E6438D"/>
    <w:rsid w:val="00E64FBB"/>
    <w:rsid w:val="00E65661"/>
    <w:rsid w:val="00E65AD9"/>
    <w:rsid w:val="00E65E28"/>
    <w:rsid w:val="00E65F00"/>
    <w:rsid w:val="00E662C3"/>
    <w:rsid w:val="00E664F9"/>
    <w:rsid w:val="00E666F2"/>
    <w:rsid w:val="00E67628"/>
    <w:rsid w:val="00E67ED4"/>
    <w:rsid w:val="00E704E7"/>
    <w:rsid w:val="00E709C9"/>
    <w:rsid w:val="00E71605"/>
    <w:rsid w:val="00E71CBF"/>
    <w:rsid w:val="00E745D3"/>
    <w:rsid w:val="00E74739"/>
    <w:rsid w:val="00E74A3C"/>
    <w:rsid w:val="00E74B9B"/>
    <w:rsid w:val="00E75B69"/>
    <w:rsid w:val="00E75BE7"/>
    <w:rsid w:val="00E75DDE"/>
    <w:rsid w:val="00E75FD3"/>
    <w:rsid w:val="00E76243"/>
    <w:rsid w:val="00E76993"/>
    <w:rsid w:val="00E76A13"/>
    <w:rsid w:val="00E80B30"/>
    <w:rsid w:val="00E81456"/>
    <w:rsid w:val="00E81A39"/>
    <w:rsid w:val="00E82CA7"/>
    <w:rsid w:val="00E82E0E"/>
    <w:rsid w:val="00E8472A"/>
    <w:rsid w:val="00E85608"/>
    <w:rsid w:val="00E8576A"/>
    <w:rsid w:val="00E85944"/>
    <w:rsid w:val="00E862F3"/>
    <w:rsid w:val="00E8724D"/>
    <w:rsid w:val="00E872B8"/>
    <w:rsid w:val="00E8734B"/>
    <w:rsid w:val="00E902F9"/>
    <w:rsid w:val="00E90887"/>
    <w:rsid w:val="00E90CD3"/>
    <w:rsid w:val="00E913C2"/>
    <w:rsid w:val="00E92005"/>
    <w:rsid w:val="00E92CB6"/>
    <w:rsid w:val="00E92E1E"/>
    <w:rsid w:val="00E93392"/>
    <w:rsid w:val="00E93986"/>
    <w:rsid w:val="00E93FAF"/>
    <w:rsid w:val="00E94385"/>
    <w:rsid w:val="00E94A57"/>
    <w:rsid w:val="00E94C67"/>
    <w:rsid w:val="00E94EBC"/>
    <w:rsid w:val="00E950BF"/>
    <w:rsid w:val="00E95418"/>
    <w:rsid w:val="00EA2064"/>
    <w:rsid w:val="00EA27E9"/>
    <w:rsid w:val="00EA2EAB"/>
    <w:rsid w:val="00EA32E1"/>
    <w:rsid w:val="00EA3812"/>
    <w:rsid w:val="00EA3A84"/>
    <w:rsid w:val="00EA3ED5"/>
    <w:rsid w:val="00EA3F7E"/>
    <w:rsid w:val="00EA4210"/>
    <w:rsid w:val="00EA559D"/>
    <w:rsid w:val="00EA6D9E"/>
    <w:rsid w:val="00EA732B"/>
    <w:rsid w:val="00EA7338"/>
    <w:rsid w:val="00EA768D"/>
    <w:rsid w:val="00EB0E07"/>
    <w:rsid w:val="00EB1F82"/>
    <w:rsid w:val="00EB215A"/>
    <w:rsid w:val="00EB2A39"/>
    <w:rsid w:val="00EB2A5C"/>
    <w:rsid w:val="00EB4228"/>
    <w:rsid w:val="00EB4815"/>
    <w:rsid w:val="00EB4ED5"/>
    <w:rsid w:val="00EB511C"/>
    <w:rsid w:val="00EB5AC6"/>
    <w:rsid w:val="00EB5C1E"/>
    <w:rsid w:val="00EB5CF4"/>
    <w:rsid w:val="00EB6031"/>
    <w:rsid w:val="00EB667A"/>
    <w:rsid w:val="00EC018C"/>
    <w:rsid w:val="00EC181E"/>
    <w:rsid w:val="00EC2E2B"/>
    <w:rsid w:val="00EC2F3B"/>
    <w:rsid w:val="00EC3CA6"/>
    <w:rsid w:val="00EC44F8"/>
    <w:rsid w:val="00EC4A80"/>
    <w:rsid w:val="00EC5F24"/>
    <w:rsid w:val="00EC68F2"/>
    <w:rsid w:val="00EC6968"/>
    <w:rsid w:val="00EC7AC9"/>
    <w:rsid w:val="00EC7CD4"/>
    <w:rsid w:val="00ED0693"/>
    <w:rsid w:val="00ED09DD"/>
    <w:rsid w:val="00ED135C"/>
    <w:rsid w:val="00ED19A0"/>
    <w:rsid w:val="00ED2F43"/>
    <w:rsid w:val="00ED34BD"/>
    <w:rsid w:val="00ED3D56"/>
    <w:rsid w:val="00ED3DC5"/>
    <w:rsid w:val="00ED6019"/>
    <w:rsid w:val="00ED6757"/>
    <w:rsid w:val="00ED6C59"/>
    <w:rsid w:val="00ED71A9"/>
    <w:rsid w:val="00ED71B5"/>
    <w:rsid w:val="00ED7907"/>
    <w:rsid w:val="00ED7B91"/>
    <w:rsid w:val="00EE07F2"/>
    <w:rsid w:val="00EE09D3"/>
    <w:rsid w:val="00EE1182"/>
    <w:rsid w:val="00EE24B4"/>
    <w:rsid w:val="00EE33F4"/>
    <w:rsid w:val="00EE3C06"/>
    <w:rsid w:val="00EE4080"/>
    <w:rsid w:val="00EE5200"/>
    <w:rsid w:val="00EE5E97"/>
    <w:rsid w:val="00EE6C33"/>
    <w:rsid w:val="00EE717B"/>
    <w:rsid w:val="00EE727A"/>
    <w:rsid w:val="00EE7DC4"/>
    <w:rsid w:val="00EF268C"/>
    <w:rsid w:val="00EF27E3"/>
    <w:rsid w:val="00EF2A07"/>
    <w:rsid w:val="00EF2F51"/>
    <w:rsid w:val="00EF3BD6"/>
    <w:rsid w:val="00EF4E73"/>
    <w:rsid w:val="00EF5354"/>
    <w:rsid w:val="00EF585E"/>
    <w:rsid w:val="00EF5B70"/>
    <w:rsid w:val="00EF5C68"/>
    <w:rsid w:val="00EF5D42"/>
    <w:rsid w:val="00F0006E"/>
    <w:rsid w:val="00F001F4"/>
    <w:rsid w:val="00F00AB6"/>
    <w:rsid w:val="00F0155D"/>
    <w:rsid w:val="00F0168F"/>
    <w:rsid w:val="00F01879"/>
    <w:rsid w:val="00F03B8D"/>
    <w:rsid w:val="00F044CD"/>
    <w:rsid w:val="00F05331"/>
    <w:rsid w:val="00F05E2D"/>
    <w:rsid w:val="00F0614C"/>
    <w:rsid w:val="00F062BB"/>
    <w:rsid w:val="00F06910"/>
    <w:rsid w:val="00F06985"/>
    <w:rsid w:val="00F06C5D"/>
    <w:rsid w:val="00F078E5"/>
    <w:rsid w:val="00F07F42"/>
    <w:rsid w:val="00F10DEC"/>
    <w:rsid w:val="00F110BA"/>
    <w:rsid w:val="00F11478"/>
    <w:rsid w:val="00F127B5"/>
    <w:rsid w:val="00F12D5C"/>
    <w:rsid w:val="00F13B3E"/>
    <w:rsid w:val="00F14025"/>
    <w:rsid w:val="00F1586A"/>
    <w:rsid w:val="00F158C7"/>
    <w:rsid w:val="00F159FF"/>
    <w:rsid w:val="00F15EF0"/>
    <w:rsid w:val="00F1676B"/>
    <w:rsid w:val="00F16E6B"/>
    <w:rsid w:val="00F20267"/>
    <w:rsid w:val="00F20326"/>
    <w:rsid w:val="00F20447"/>
    <w:rsid w:val="00F208C8"/>
    <w:rsid w:val="00F2256C"/>
    <w:rsid w:val="00F23582"/>
    <w:rsid w:val="00F24993"/>
    <w:rsid w:val="00F251D2"/>
    <w:rsid w:val="00F25627"/>
    <w:rsid w:val="00F27B3F"/>
    <w:rsid w:val="00F30115"/>
    <w:rsid w:val="00F301C4"/>
    <w:rsid w:val="00F3024B"/>
    <w:rsid w:val="00F30830"/>
    <w:rsid w:val="00F323AD"/>
    <w:rsid w:val="00F32CCB"/>
    <w:rsid w:val="00F34F77"/>
    <w:rsid w:val="00F36274"/>
    <w:rsid w:val="00F36411"/>
    <w:rsid w:val="00F3706D"/>
    <w:rsid w:val="00F370AE"/>
    <w:rsid w:val="00F3734B"/>
    <w:rsid w:val="00F41616"/>
    <w:rsid w:val="00F42047"/>
    <w:rsid w:val="00F42160"/>
    <w:rsid w:val="00F421C1"/>
    <w:rsid w:val="00F426A9"/>
    <w:rsid w:val="00F435EC"/>
    <w:rsid w:val="00F46AAA"/>
    <w:rsid w:val="00F47538"/>
    <w:rsid w:val="00F477BB"/>
    <w:rsid w:val="00F47810"/>
    <w:rsid w:val="00F47D3F"/>
    <w:rsid w:val="00F505EE"/>
    <w:rsid w:val="00F50A58"/>
    <w:rsid w:val="00F516C8"/>
    <w:rsid w:val="00F521F1"/>
    <w:rsid w:val="00F52484"/>
    <w:rsid w:val="00F534B8"/>
    <w:rsid w:val="00F54D5B"/>
    <w:rsid w:val="00F55480"/>
    <w:rsid w:val="00F57579"/>
    <w:rsid w:val="00F575B4"/>
    <w:rsid w:val="00F5773F"/>
    <w:rsid w:val="00F57764"/>
    <w:rsid w:val="00F57BA3"/>
    <w:rsid w:val="00F60304"/>
    <w:rsid w:val="00F61DE8"/>
    <w:rsid w:val="00F620E6"/>
    <w:rsid w:val="00F6334C"/>
    <w:rsid w:val="00F63538"/>
    <w:rsid w:val="00F63C03"/>
    <w:rsid w:val="00F642DE"/>
    <w:rsid w:val="00F65D02"/>
    <w:rsid w:val="00F6659C"/>
    <w:rsid w:val="00F679E9"/>
    <w:rsid w:val="00F67BF9"/>
    <w:rsid w:val="00F707FE"/>
    <w:rsid w:val="00F714DF"/>
    <w:rsid w:val="00F71EDB"/>
    <w:rsid w:val="00F72D48"/>
    <w:rsid w:val="00F733EF"/>
    <w:rsid w:val="00F73C33"/>
    <w:rsid w:val="00F7515B"/>
    <w:rsid w:val="00F75E21"/>
    <w:rsid w:val="00F76108"/>
    <w:rsid w:val="00F761C6"/>
    <w:rsid w:val="00F76474"/>
    <w:rsid w:val="00F77882"/>
    <w:rsid w:val="00F778F6"/>
    <w:rsid w:val="00F81C55"/>
    <w:rsid w:val="00F81E8E"/>
    <w:rsid w:val="00F82778"/>
    <w:rsid w:val="00F83CE4"/>
    <w:rsid w:val="00F8424B"/>
    <w:rsid w:val="00F853CD"/>
    <w:rsid w:val="00F854B3"/>
    <w:rsid w:val="00F85DA7"/>
    <w:rsid w:val="00F867F6"/>
    <w:rsid w:val="00F87086"/>
    <w:rsid w:val="00F871E7"/>
    <w:rsid w:val="00F8752E"/>
    <w:rsid w:val="00F87CDC"/>
    <w:rsid w:val="00F87DE0"/>
    <w:rsid w:val="00F87EF7"/>
    <w:rsid w:val="00F90415"/>
    <w:rsid w:val="00F909AC"/>
    <w:rsid w:val="00F90C3E"/>
    <w:rsid w:val="00F90CA3"/>
    <w:rsid w:val="00F93223"/>
    <w:rsid w:val="00F933C1"/>
    <w:rsid w:val="00F93A47"/>
    <w:rsid w:val="00F93D3C"/>
    <w:rsid w:val="00F95340"/>
    <w:rsid w:val="00F95819"/>
    <w:rsid w:val="00F95941"/>
    <w:rsid w:val="00F95970"/>
    <w:rsid w:val="00F96496"/>
    <w:rsid w:val="00F972DE"/>
    <w:rsid w:val="00F97EA0"/>
    <w:rsid w:val="00FA0171"/>
    <w:rsid w:val="00FA0257"/>
    <w:rsid w:val="00FA057D"/>
    <w:rsid w:val="00FA0744"/>
    <w:rsid w:val="00FA0C25"/>
    <w:rsid w:val="00FA1D52"/>
    <w:rsid w:val="00FA27B0"/>
    <w:rsid w:val="00FA39DA"/>
    <w:rsid w:val="00FA46C2"/>
    <w:rsid w:val="00FA533E"/>
    <w:rsid w:val="00FA61BD"/>
    <w:rsid w:val="00FA6633"/>
    <w:rsid w:val="00FA768E"/>
    <w:rsid w:val="00FA7E8D"/>
    <w:rsid w:val="00FB15E3"/>
    <w:rsid w:val="00FB219B"/>
    <w:rsid w:val="00FB22F7"/>
    <w:rsid w:val="00FB3486"/>
    <w:rsid w:val="00FB50DA"/>
    <w:rsid w:val="00FB55CA"/>
    <w:rsid w:val="00FB5E54"/>
    <w:rsid w:val="00FB63A6"/>
    <w:rsid w:val="00FB689C"/>
    <w:rsid w:val="00FB728B"/>
    <w:rsid w:val="00FC0C14"/>
    <w:rsid w:val="00FC10D6"/>
    <w:rsid w:val="00FC13BB"/>
    <w:rsid w:val="00FC216A"/>
    <w:rsid w:val="00FC243A"/>
    <w:rsid w:val="00FC3CAD"/>
    <w:rsid w:val="00FC46F3"/>
    <w:rsid w:val="00FC4A33"/>
    <w:rsid w:val="00FC545D"/>
    <w:rsid w:val="00FC67CD"/>
    <w:rsid w:val="00FC7519"/>
    <w:rsid w:val="00FC7644"/>
    <w:rsid w:val="00FC7F65"/>
    <w:rsid w:val="00FD1709"/>
    <w:rsid w:val="00FD18D7"/>
    <w:rsid w:val="00FD1D26"/>
    <w:rsid w:val="00FD1E93"/>
    <w:rsid w:val="00FD2171"/>
    <w:rsid w:val="00FD26FE"/>
    <w:rsid w:val="00FD37F7"/>
    <w:rsid w:val="00FD3A60"/>
    <w:rsid w:val="00FD4D11"/>
    <w:rsid w:val="00FD4E44"/>
    <w:rsid w:val="00FD4F4A"/>
    <w:rsid w:val="00FD4FA2"/>
    <w:rsid w:val="00FD5C48"/>
    <w:rsid w:val="00FD5CCD"/>
    <w:rsid w:val="00FD5D03"/>
    <w:rsid w:val="00FD62F9"/>
    <w:rsid w:val="00FD665B"/>
    <w:rsid w:val="00FD6C5B"/>
    <w:rsid w:val="00FD713B"/>
    <w:rsid w:val="00FE06D0"/>
    <w:rsid w:val="00FE0C2C"/>
    <w:rsid w:val="00FE0C59"/>
    <w:rsid w:val="00FE0D6D"/>
    <w:rsid w:val="00FE130F"/>
    <w:rsid w:val="00FE1793"/>
    <w:rsid w:val="00FE1F7E"/>
    <w:rsid w:val="00FE2181"/>
    <w:rsid w:val="00FE41A6"/>
    <w:rsid w:val="00FE4912"/>
    <w:rsid w:val="00FE5168"/>
    <w:rsid w:val="00FE7880"/>
    <w:rsid w:val="00FE7AF4"/>
    <w:rsid w:val="00FF04E6"/>
    <w:rsid w:val="00FF0EA6"/>
    <w:rsid w:val="00FF10C4"/>
    <w:rsid w:val="00FF2C01"/>
    <w:rsid w:val="00FF3580"/>
    <w:rsid w:val="00FF3E32"/>
    <w:rsid w:val="00FF4D81"/>
    <w:rsid w:val="00FF50BA"/>
    <w:rsid w:val="00FF5C4D"/>
    <w:rsid w:val="00FF74E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4929"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EA0"/>
    <w:rPr>
      <w:rFonts w:ascii="Times New Roman" w:eastAsia="Times New Roman" w:hAnsi="Times New Roman"/>
      <w:sz w:val="96"/>
      <w:lang w:eastAsia="es-AR"/>
    </w:rPr>
  </w:style>
  <w:style w:type="paragraph" w:styleId="Ttulo1">
    <w:name w:val="heading 1"/>
    <w:basedOn w:val="Normal"/>
    <w:next w:val="Normal"/>
    <w:link w:val="Ttulo1Car"/>
    <w:uiPriority w:val="9"/>
    <w:qFormat/>
    <w:rsid w:val="00EC7CD4"/>
    <w:pPr>
      <w:keepNext/>
      <w:keepLines/>
      <w:spacing w:before="480" w:line="276" w:lineRule="auto"/>
      <w:outlineLvl w:val="0"/>
    </w:pPr>
    <w:rPr>
      <w:rFonts w:ascii="Cambria" w:hAnsi="Cambria"/>
      <w:b/>
      <w:bCs/>
      <w:color w:val="365F91"/>
      <w:sz w:val="28"/>
      <w:szCs w:val="28"/>
      <w:lang w:eastAsia="en-US"/>
    </w:rPr>
  </w:style>
  <w:style w:type="paragraph" w:styleId="Ttulo2">
    <w:name w:val="heading 2"/>
    <w:basedOn w:val="Normal"/>
    <w:next w:val="Normal"/>
    <w:link w:val="Ttulo2Car"/>
    <w:uiPriority w:val="9"/>
    <w:unhideWhenUsed/>
    <w:qFormat/>
    <w:rsid w:val="00EC7CD4"/>
    <w:pPr>
      <w:keepNext/>
      <w:keepLines/>
      <w:spacing w:before="200" w:line="276" w:lineRule="auto"/>
      <w:outlineLvl w:val="1"/>
    </w:pPr>
    <w:rPr>
      <w:rFonts w:ascii="Cambria" w:hAnsi="Cambria"/>
      <w:b/>
      <w:bCs/>
      <w:color w:val="4F81BD"/>
      <w:sz w:val="26"/>
      <w:szCs w:val="26"/>
      <w:lang w:eastAsia="en-US"/>
    </w:rPr>
  </w:style>
  <w:style w:type="paragraph" w:styleId="Ttulo3">
    <w:name w:val="heading 3"/>
    <w:basedOn w:val="Normal"/>
    <w:next w:val="Normal"/>
    <w:link w:val="Ttulo3Car"/>
    <w:uiPriority w:val="9"/>
    <w:qFormat/>
    <w:rsid w:val="00F97EA0"/>
    <w:pPr>
      <w:keepNext/>
      <w:outlineLvl w:val="2"/>
    </w:pPr>
    <w:rPr>
      <w:b/>
      <w:sz w:val="24"/>
      <w:u w:val="single"/>
    </w:rPr>
  </w:style>
  <w:style w:type="paragraph" w:styleId="Ttulo4">
    <w:name w:val="heading 4"/>
    <w:basedOn w:val="Normal"/>
    <w:next w:val="Normal"/>
    <w:link w:val="Ttulo4Car"/>
    <w:uiPriority w:val="9"/>
    <w:qFormat/>
    <w:rsid w:val="00F97EA0"/>
    <w:pPr>
      <w:keepNext/>
      <w:outlineLvl w:val="3"/>
    </w:pPr>
    <w:rPr>
      <w:sz w:val="24"/>
      <w:u w:val="single"/>
    </w:rPr>
  </w:style>
  <w:style w:type="paragraph" w:styleId="Ttulo5">
    <w:name w:val="heading 5"/>
    <w:basedOn w:val="Normal"/>
    <w:next w:val="Normal"/>
    <w:link w:val="Ttulo5Car"/>
    <w:qFormat/>
    <w:rsid w:val="00F97EA0"/>
    <w:pPr>
      <w:keepNext/>
      <w:outlineLvl w:val="4"/>
    </w:pPr>
    <w:rPr>
      <w:b/>
      <w:sz w:val="24"/>
    </w:rPr>
  </w:style>
  <w:style w:type="paragraph" w:styleId="Ttulo7">
    <w:name w:val="heading 7"/>
    <w:basedOn w:val="Normal"/>
    <w:next w:val="Normal"/>
    <w:link w:val="Ttulo7Car"/>
    <w:uiPriority w:val="9"/>
    <w:unhideWhenUsed/>
    <w:qFormat/>
    <w:rsid w:val="000F741A"/>
    <w:pPr>
      <w:spacing w:before="240" w:after="60"/>
      <w:outlineLvl w:val="6"/>
    </w:pPr>
    <w:rPr>
      <w:rFonts w:ascii="Calibri" w:hAnsi="Calibri"/>
      <w:sz w:val="24"/>
      <w:szCs w:val="24"/>
    </w:rPr>
  </w:style>
  <w:style w:type="paragraph" w:styleId="Ttulo8">
    <w:name w:val="heading 8"/>
    <w:basedOn w:val="Normal"/>
    <w:next w:val="Normal"/>
    <w:link w:val="Ttulo8Car"/>
    <w:uiPriority w:val="9"/>
    <w:unhideWhenUsed/>
    <w:qFormat/>
    <w:rsid w:val="000F741A"/>
    <w:pPr>
      <w:spacing w:before="240" w:after="60"/>
      <w:outlineLvl w:val="7"/>
    </w:pPr>
    <w:rPr>
      <w:rFonts w:ascii="Calibri" w:hAnsi="Calibri"/>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F97EA0"/>
    <w:rPr>
      <w:rFonts w:ascii="Times New Roman" w:eastAsia="Times New Roman" w:hAnsi="Times New Roman" w:cs="Times New Roman"/>
      <w:b/>
      <w:sz w:val="24"/>
      <w:szCs w:val="20"/>
      <w:u w:val="single"/>
      <w:lang w:val="es-ES" w:eastAsia="es-AR"/>
    </w:rPr>
  </w:style>
  <w:style w:type="character" w:customStyle="1" w:styleId="Ttulo4Car">
    <w:name w:val="Título 4 Car"/>
    <w:basedOn w:val="Fuentedeprrafopredeter"/>
    <w:link w:val="Ttulo4"/>
    <w:uiPriority w:val="9"/>
    <w:rsid w:val="00F97EA0"/>
    <w:rPr>
      <w:rFonts w:ascii="Times New Roman" w:eastAsia="Times New Roman" w:hAnsi="Times New Roman" w:cs="Times New Roman"/>
      <w:sz w:val="24"/>
      <w:szCs w:val="20"/>
      <w:u w:val="single"/>
      <w:lang w:val="es-ES" w:eastAsia="es-AR"/>
    </w:rPr>
  </w:style>
  <w:style w:type="character" w:customStyle="1" w:styleId="Ttulo5Car">
    <w:name w:val="Título 5 Car"/>
    <w:basedOn w:val="Fuentedeprrafopredeter"/>
    <w:link w:val="Ttulo5"/>
    <w:rsid w:val="00F97EA0"/>
    <w:rPr>
      <w:rFonts w:ascii="Times New Roman" w:eastAsia="Times New Roman" w:hAnsi="Times New Roman" w:cs="Times New Roman"/>
      <w:b/>
      <w:sz w:val="24"/>
      <w:szCs w:val="20"/>
      <w:lang w:val="es-ES" w:eastAsia="es-AR"/>
    </w:rPr>
  </w:style>
  <w:style w:type="paragraph" w:styleId="Textoindependiente">
    <w:name w:val="Body Text"/>
    <w:basedOn w:val="Normal"/>
    <w:link w:val="TextoindependienteCar"/>
    <w:uiPriority w:val="99"/>
    <w:rsid w:val="00F97EA0"/>
    <w:rPr>
      <w:sz w:val="24"/>
    </w:rPr>
  </w:style>
  <w:style w:type="character" w:customStyle="1" w:styleId="TextoindependienteCar">
    <w:name w:val="Texto independiente Car"/>
    <w:basedOn w:val="Fuentedeprrafopredeter"/>
    <w:link w:val="Textoindependiente"/>
    <w:uiPriority w:val="99"/>
    <w:rsid w:val="00F97EA0"/>
    <w:rPr>
      <w:rFonts w:ascii="Times New Roman" w:eastAsia="Times New Roman" w:hAnsi="Times New Roman" w:cs="Times New Roman"/>
      <w:sz w:val="24"/>
      <w:szCs w:val="20"/>
      <w:lang w:val="es-ES" w:eastAsia="es-AR"/>
    </w:rPr>
  </w:style>
  <w:style w:type="paragraph" w:styleId="Textoindependiente3">
    <w:name w:val="Body Text 3"/>
    <w:basedOn w:val="Normal"/>
    <w:link w:val="Textoindependiente3Car"/>
    <w:semiHidden/>
    <w:rsid w:val="00F97EA0"/>
    <w:pPr>
      <w:jc w:val="both"/>
    </w:pPr>
    <w:rPr>
      <w:rFonts w:ascii="Arial" w:hAnsi="Arial"/>
      <w:sz w:val="22"/>
    </w:rPr>
  </w:style>
  <w:style w:type="character" w:customStyle="1" w:styleId="Textoindependiente3Car">
    <w:name w:val="Texto independiente 3 Car"/>
    <w:basedOn w:val="Fuentedeprrafopredeter"/>
    <w:link w:val="Textoindependiente3"/>
    <w:semiHidden/>
    <w:rsid w:val="00F97EA0"/>
    <w:rPr>
      <w:rFonts w:ascii="Arial" w:eastAsia="Times New Roman" w:hAnsi="Arial" w:cs="Times New Roman"/>
      <w:szCs w:val="20"/>
      <w:lang w:val="es-ES" w:eastAsia="es-AR"/>
    </w:rPr>
  </w:style>
  <w:style w:type="paragraph" w:styleId="Sangradetextonormal">
    <w:name w:val="Body Text Indent"/>
    <w:basedOn w:val="Normal"/>
    <w:link w:val="SangradetextonormalCar"/>
    <w:uiPriority w:val="99"/>
    <w:unhideWhenUsed/>
    <w:rsid w:val="00E2221F"/>
    <w:pPr>
      <w:spacing w:after="120"/>
      <w:ind w:left="283"/>
    </w:pPr>
  </w:style>
  <w:style w:type="character" w:customStyle="1" w:styleId="SangradetextonormalCar">
    <w:name w:val="Sangría de texto normal Car"/>
    <w:basedOn w:val="Fuentedeprrafopredeter"/>
    <w:link w:val="Sangradetextonormal"/>
    <w:uiPriority w:val="99"/>
    <w:rsid w:val="00E2221F"/>
    <w:rPr>
      <w:rFonts w:ascii="Times New Roman" w:eastAsia="Times New Roman" w:hAnsi="Times New Roman" w:cs="Times New Roman"/>
      <w:sz w:val="96"/>
      <w:szCs w:val="20"/>
      <w:lang w:val="es-ES" w:eastAsia="es-AR"/>
    </w:rPr>
  </w:style>
  <w:style w:type="paragraph" w:styleId="Prrafodelista">
    <w:name w:val="List Paragraph"/>
    <w:basedOn w:val="Normal"/>
    <w:uiPriority w:val="34"/>
    <w:qFormat/>
    <w:rsid w:val="001A28F9"/>
    <w:pPr>
      <w:ind w:left="720"/>
      <w:contextualSpacing/>
    </w:pPr>
  </w:style>
  <w:style w:type="table" w:styleId="Tablaconcuadrcula">
    <w:name w:val="Table Grid"/>
    <w:basedOn w:val="Tablanormal"/>
    <w:uiPriority w:val="39"/>
    <w:rsid w:val="0004540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basedOn w:val="Fuentedeprrafopredeter"/>
    <w:uiPriority w:val="99"/>
    <w:unhideWhenUsed/>
    <w:rsid w:val="00F3024B"/>
    <w:rPr>
      <w:color w:val="0000FF"/>
      <w:u w:val="single"/>
    </w:rPr>
  </w:style>
  <w:style w:type="character" w:styleId="Refdecomentario">
    <w:name w:val="annotation reference"/>
    <w:uiPriority w:val="99"/>
    <w:semiHidden/>
    <w:unhideWhenUsed/>
    <w:rsid w:val="00F0614C"/>
    <w:rPr>
      <w:sz w:val="16"/>
      <w:szCs w:val="16"/>
    </w:rPr>
  </w:style>
  <w:style w:type="paragraph" w:styleId="Textocomentario">
    <w:name w:val="annotation text"/>
    <w:basedOn w:val="Normal"/>
    <w:link w:val="TextocomentarioCar"/>
    <w:uiPriority w:val="99"/>
    <w:semiHidden/>
    <w:unhideWhenUsed/>
    <w:rsid w:val="00F0614C"/>
    <w:rPr>
      <w:sz w:val="20"/>
    </w:rPr>
  </w:style>
  <w:style w:type="character" w:customStyle="1" w:styleId="TextocomentarioCar">
    <w:name w:val="Texto comentario Car"/>
    <w:basedOn w:val="Fuentedeprrafopredeter"/>
    <w:link w:val="Textocomentario"/>
    <w:uiPriority w:val="99"/>
    <w:semiHidden/>
    <w:rsid w:val="00F0614C"/>
    <w:rPr>
      <w:rFonts w:ascii="Times New Roman" w:eastAsia="Times New Roman" w:hAnsi="Times New Roman"/>
      <w:lang w:eastAsia="es-AR"/>
    </w:rPr>
  </w:style>
  <w:style w:type="paragraph" w:styleId="Textodeglobo">
    <w:name w:val="Balloon Text"/>
    <w:basedOn w:val="Normal"/>
    <w:link w:val="TextodegloboCar"/>
    <w:uiPriority w:val="99"/>
    <w:semiHidden/>
    <w:unhideWhenUsed/>
    <w:rsid w:val="00F0614C"/>
    <w:rPr>
      <w:rFonts w:ascii="Tahoma" w:hAnsi="Tahoma" w:cs="Tahoma"/>
      <w:sz w:val="16"/>
      <w:szCs w:val="16"/>
    </w:rPr>
  </w:style>
  <w:style w:type="character" w:customStyle="1" w:styleId="TextodegloboCar">
    <w:name w:val="Texto de globo Car"/>
    <w:basedOn w:val="Fuentedeprrafopredeter"/>
    <w:link w:val="Textodeglobo"/>
    <w:uiPriority w:val="99"/>
    <w:semiHidden/>
    <w:rsid w:val="00F0614C"/>
    <w:rPr>
      <w:rFonts w:ascii="Tahoma" w:eastAsia="Times New Roman" w:hAnsi="Tahoma" w:cs="Tahoma"/>
      <w:sz w:val="16"/>
      <w:szCs w:val="16"/>
      <w:lang w:eastAsia="es-AR"/>
    </w:rPr>
  </w:style>
  <w:style w:type="paragraph" w:styleId="Encabezado">
    <w:name w:val="header"/>
    <w:basedOn w:val="Normal"/>
    <w:link w:val="EncabezadoCar"/>
    <w:uiPriority w:val="99"/>
    <w:unhideWhenUsed/>
    <w:rsid w:val="00FC0C14"/>
    <w:pPr>
      <w:tabs>
        <w:tab w:val="center" w:pos="4252"/>
        <w:tab w:val="right" w:pos="8504"/>
      </w:tabs>
    </w:pPr>
  </w:style>
  <w:style w:type="character" w:customStyle="1" w:styleId="EncabezadoCar">
    <w:name w:val="Encabezado Car"/>
    <w:basedOn w:val="Fuentedeprrafopredeter"/>
    <w:link w:val="Encabezado"/>
    <w:uiPriority w:val="99"/>
    <w:rsid w:val="00FC0C14"/>
    <w:rPr>
      <w:rFonts w:ascii="Times New Roman" w:eastAsia="Times New Roman" w:hAnsi="Times New Roman"/>
      <w:sz w:val="96"/>
      <w:lang w:eastAsia="es-AR"/>
    </w:rPr>
  </w:style>
  <w:style w:type="paragraph" w:styleId="Piedepgina">
    <w:name w:val="footer"/>
    <w:basedOn w:val="Normal"/>
    <w:link w:val="PiedepginaCar"/>
    <w:uiPriority w:val="99"/>
    <w:unhideWhenUsed/>
    <w:rsid w:val="00FC0C14"/>
    <w:pPr>
      <w:tabs>
        <w:tab w:val="center" w:pos="4252"/>
        <w:tab w:val="right" w:pos="8504"/>
      </w:tabs>
    </w:pPr>
  </w:style>
  <w:style w:type="character" w:customStyle="1" w:styleId="PiedepginaCar">
    <w:name w:val="Pie de página Car"/>
    <w:basedOn w:val="Fuentedeprrafopredeter"/>
    <w:link w:val="Piedepgina"/>
    <w:uiPriority w:val="99"/>
    <w:rsid w:val="00FC0C14"/>
    <w:rPr>
      <w:rFonts w:ascii="Times New Roman" w:eastAsia="Times New Roman" w:hAnsi="Times New Roman"/>
      <w:sz w:val="96"/>
      <w:lang w:eastAsia="es-AR"/>
    </w:rPr>
  </w:style>
  <w:style w:type="paragraph" w:styleId="Textodebloque">
    <w:name w:val="Block Text"/>
    <w:basedOn w:val="Normal"/>
    <w:uiPriority w:val="99"/>
    <w:rsid w:val="00E65F00"/>
    <w:pPr>
      <w:widowControl w:val="0"/>
      <w:autoSpaceDE w:val="0"/>
      <w:autoSpaceDN w:val="0"/>
      <w:ind w:left="1134" w:right="-1510"/>
    </w:pPr>
    <w:rPr>
      <w:sz w:val="20"/>
    </w:rPr>
  </w:style>
  <w:style w:type="paragraph" w:styleId="Textonotapie">
    <w:name w:val="footnote text"/>
    <w:basedOn w:val="Normal"/>
    <w:link w:val="TextonotapieCar"/>
    <w:uiPriority w:val="99"/>
    <w:rsid w:val="00E65F00"/>
    <w:pPr>
      <w:autoSpaceDE w:val="0"/>
      <w:autoSpaceDN w:val="0"/>
    </w:pPr>
    <w:rPr>
      <w:sz w:val="20"/>
    </w:rPr>
  </w:style>
  <w:style w:type="character" w:customStyle="1" w:styleId="TextonotapieCar">
    <w:name w:val="Texto nota pie Car"/>
    <w:basedOn w:val="Fuentedeprrafopredeter"/>
    <w:link w:val="Textonotapie"/>
    <w:uiPriority w:val="99"/>
    <w:rsid w:val="00E65F00"/>
    <w:rPr>
      <w:rFonts w:ascii="Times New Roman" w:eastAsia="Times New Roman" w:hAnsi="Times New Roman"/>
      <w:lang w:eastAsia="es-AR"/>
    </w:rPr>
  </w:style>
  <w:style w:type="character" w:styleId="Refdenotaalpie">
    <w:name w:val="footnote reference"/>
    <w:basedOn w:val="Fuentedeprrafopredeter"/>
    <w:uiPriority w:val="99"/>
    <w:rsid w:val="00E65F00"/>
    <w:rPr>
      <w:rFonts w:cs="Times New Roman"/>
      <w:vertAlign w:val="superscript"/>
    </w:rPr>
  </w:style>
  <w:style w:type="paragraph" w:styleId="Textonotaalfinal">
    <w:name w:val="endnote text"/>
    <w:basedOn w:val="Normal"/>
    <w:link w:val="TextonotaalfinalCar"/>
    <w:uiPriority w:val="99"/>
    <w:semiHidden/>
    <w:unhideWhenUsed/>
    <w:rsid w:val="0074323A"/>
    <w:rPr>
      <w:rFonts w:ascii="Calibri" w:eastAsia="Calibri" w:hAnsi="Calibri"/>
      <w:sz w:val="20"/>
      <w:lang w:eastAsia="en-US"/>
    </w:rPr>
  </w:style>
  <w:style w:type="character" w:customStyle="1" w:styleId="TextonotaalfinalCar">
    <w:name w:val="Texto nota al final Car"/>
    <w:basedOn w:val="Fuentedeprrafopredeter"/>
    <w:link w:val="Textonotaalfinal"/>
    <w:uiPriority w:val="99"/>
    <w:semiHidden/>
    <w:rsid w:val="0074323A"/>
    <w:rPr>
      <w:rFonts w:ascii="Calibri" w:eastAsia="Calibri" w:hAnsi="Calibri" w:cs="Times New Roman"/>
      <w:lang w:eastAsia="en-US"/>
    </w:rPr>
  </w:style>
  <w:style w:type="character" w:styleId="Refdenotaalfinal">
    <w:name w:val="endnote reference"/>
    <w:basedOn w:val="Fuentedeprrafopredeter"/>
    <w:uiPriority w:val="99"/>
    <w:semiHidden/>
    <w:unhideWhenUsed/>
    <w:rsid w:val="0074323A"/>
    <w:rPr>
      <w:vertAlign w:val="superscript"/>
    </w:rPr>
  </w:style>
  <w:style w:type="character" w:customStyle="1" w:styleId="Ttulo1Car">
    <w:name w:val="Título 1 Car"/>
    <w:basedOn w:val="Fuentedeprrafopredeter"/>
    <w:link w:val="Ttulo1"/>
    <w:uiPriority w:val="9"/>
    <w:rsid w:val="00EC7CD4"/>
    <w:rPr>
      <w:rFonts w:ascii="Cambria" w:eastAsia="Times New Roman" w:hAnsi="Cambria" w:cs="Times New Roman"/>
      <w:b/>
      <w:bCs/>
      <w:color w:val="365F91"/>
      <w:sz w:val="28"/>
      <w:szCs w:val="28"/>
      <w:lang w:eastAsia="en-US"/>
    </w:rPr>
  </w:style>
  <w:style w:type="character" w:customStyle="1" w:styleId="Ttulo2Car">
    <w:name w:val="Título 2 Car"/>
    <w:basedOn w:val="Fuentedeprrafopredeter"/>
    <w:link w:val="Ttulo2"/>
    <w:uiPriority w:val="9"/>
    <w:rsid w:val="00EC7CD4"/>
    <w:rPr>
      <w:rFonts w:ascii="Cambria" w:eastAsia="Times New Roman" w:hAnsi="Cambria" w:cs="Times New Roman"/>
      <w:b/>
      <w:bCs/>
      <w:color w:val="4F81BD"/>
      <w:sz w:val="26"/>
      <w:szCs w:val="26"/>
      <w:lang w:eastAsia="en-US"/>
    </w:rPr>
  </w:style>
  <w:style w:type="paragraph" w:styleId="Lista">
    <w:name w:val="List"/>
    <w:basedOn w:val="Normal"/>
    <w:uiPriority w:val="99"/>
    <w:unhideWhenUsed/>
    <w:rsid w:val="00EC7CD4"/>
    <w:pPr>
      <w:spacing w:after="200" w:line="276" w:lineRule="auto"/>
      <w:ind w:left="360" w:hanging="360"/>
      <w:contextualSpacing/>
    </w:pPr>
    <w:rPr>
      <w:rFonts w:ascii="Calibri" w:eastAsia="Calibri" w:hAnsi="Calibri"/>
      <w:sz w:val="22"/>
      <w:szCs w:val="22"/>
      <w:lang w:eastAsia="en-US"/>
    </w:rPr>
  </w:style>
  <w:style w:type="paragraph" w:styleId="Lista2">
    <w:name w:val="List 2"/>
    <w:basedOn w:val="Normal"/>
    <w:uiPriority w:val="99"/>
    <w:unhideWhenUsed/>
    <w:rsid w:val="00EC7CD4"/>
    <w:pPr>
      <w:spacing w:after="200" w:line="276" w:lineRule="auto"/>
      <w:ind w:left="720" w:hanging="360"/>
      <w:contextualSpacing/>
    </w:pPr>
    <w:rPr>
      <w:rFonts w:ascii="Calibri" w:eastAsia="Calibri" w:hAnsi="Calibri"/>
      <w:sz w:val="22"/>
      <w:szCs w:val="22"/>
      <w:lang w:eastAsia="en-US"/>
    </w:rPr>
  </w:style>
  <w:style w:type="paragraph" w:styleId="Textoindependienteprimerasangra">
    <w:name w:val="Body Text First Indent"/>
    <w:basedOn w:val="Textoindependiente"/>
    <w:link w:val="TextoindependienteprimerasangraCar"/>
    <w:uiPriority w:val="99"/>
    <w:unhideWhenUsed/>
    <w:rsid w:val="00EC7CD4"/>
    <w:pPr>
      <w:spacing w:after="200" w:line="276" w:lineRule="auto"/>
      <w:ind w:firstLine="360"/>
    </w:pPr>
    <w:rPr>
      <w:rFonts w:ascii="Calibri" w:eastAsia="Calibri" w:hAnsi="Calibri"/>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EC7CD4"/>
    <w:rPr>
      <w:rFonts w:ascii="Calibri" w:eastAsia="Calibri" w:hAnsi="Calibri" w:cs="Times New Roman"/>
      <w:sz w:val="22"/>
      <w:szCs w:val="22"/>
      <w:lang w:val="es-ES" w:eastAsia="en-US"/>
    </w:rPr>
  </w:style>
  <w:style w:type="paragraph" w:styleId="Textoindependienteprimerasangra2">
    <w:name w:val="Body Text First Indent 2"/>
    <w:basedOn w:val="Sangradetextonormal"/>
    <w:link w:val="Textoindependienteprimerasangra2Car"/>
    <w:uiPriority w:val="99"/>
    <w:unhideWhenUsed/>
    <w:rsid w:val="00EC7CD4"/>
    <w:pPr>
      <w:spacing w:after="200" w:line="276" w:lineRule="auto"/>
      <w:ind w:left="360" w:firstLine="360"/>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EC7CD4"/>
    <w:rPr>
      <w:rFonts w:ascii="Calibri" w:eastAsia="Calibri" w:hAnsi="Calibri" w:cs="Times New Roman"/>
      <w:sz w:val="22"/>
      <w:szCs w:val="22"/>
      <w:lang w:val="es-ES" w:eastAsia="en-US"/>
    </w:rPr>
  </w:style>
  <w:style w:type="character" w:customStyle="1" w:styleId="Ttulo7Car">
    <w:name w:val="Título 7 Car"/>
    <w:basedOn w:val="Fuentedeprrafopredeter"/>
    <w:link w:val="Ttulo7"/>
    <w:uiPriority w:val="9"/>
    <w:rsid w:val="000F741A"/>
    <w:rPr>
      <w:rFonts w:ascii="Calibri" w:eastAsia="Times New Roman" w:hAnsi="Calibri" w:cs="Times New Roman"/>
      <w:sz w:val="24"/>
      <w:szCs w:val="24"/>
      <w:lang w:eastAsia="es-AR"/>
    </w:rPr>
  </w:style>
  <w:style w:type="character" w:customStyle="1" w:styleId="Ttulo8Car">
    <w:name w:val="Título 8 Car"/>
    <w:basedOn w:val="Fuentedeprrafopredeter"/>
    <w:link w:val="Ttulo8"/>
    <w:uiPriority w:val="9"/>
    <w:rsid w:val="000F741A"/>
    <w:rPr>
      <w:rFonts w:ascii="Calibri" w:eastAsia="Times New Roman" w:hAnsi="Calibri" w:cs="Times New Roman"/>
      <w:i/>
      <w:iCs/>
      <w:sz w:val="24"/>
      <w:szCs w:val="24"/>
      <w:lang w:eastAsia="es-AR"/>
    </w:rPr>
  </w:style>
  <w:style w:type="paragraph" w:styleId="Lista3">
    <w:name w:val="List 3"/>
    <w:basedOn w:val="Normal"/>
    <w:uiPriority w:val="99"/>
    <w:unhideWhenUsed/>
    <w:rsid w:val="000F741A"/>
    <w:pPr>
      <w:ind w:left="1080" w:hanging="360"/>
      <w:contextualSpacing/>
    </w:pPr>
  </w:style>
  <w:style w:type="paragraph" w:styleId="Lista4">
    <w:name w:val="List 4"/>
    <w:basedOn w:val="Normal"/>
    <w:uiPriority w:val="99"/>
    <w:unhideWhenUsed/>
    <w:rsid w:val="000F741A"/>
    <w:pPr>
      <w:ind w:left="1440" w:hanging="360"/>
      <w:contextualSpacing/>
    </w:pPr>
  </w:style>
  <w:style w:type="paragraph" w:styleId="Lista5">
    <w:name w:val="List 5"/>
    <w:basedOn w:val="Normal"/>
    <w:uiPriority w:val="99"/>
    <w:unhideWhenUsed/>
    <w:rsid w:val="000F741A"/>
    <w:pPr>
      <w:ind w:left="1800" w:hanging="360"/>
      <w:contextualSpacing/>
    </w:pPr>
  </w:style>
  <w:style w:type="paragraph" w:styleId="Saludo">
    <w:name w:val="Salutation"/>
    <w:basedOn w:val="Normal"/>
    <w:next w:val="Normal"/>
    <w:link w:val="SaludoCar"/>
    <w:uiPriority w:val="99"/>
    <w:unhideWhenUsed/>
    <w:rsid w:val="000F741A"/>
  </w:style>
  <w:style w:type="character" w:customStyle="1" w:styleId="SaludoCar">
    <w:name w:val="Saludo Car"/>
    <w:basedOn w:val="Fuentedeprrafopredeter"/>
    <w:link w:val="Saludo"/>
    <w:uiPriority w:val="99"/>
    <w:rsid w:val="000F741A"/>
    <w:rPr>
      <w:rFonts w:ascii="Times New Roman" w:eastAsia="Times New Roman" w:hAnsi="Times New Roman"/>
      <w:sz w:val="96"/>
      <w:lang w:eastAsia="es-AR"/>
    </w:rPr>
  </w:style>
  <w:style w:type="paragraph" w:styleId="Listaconvietas">
    <w:name w:val="List Bullet"/>
    <w:basedOn w:val="Normal"/>
    <w:uiPriority w:val="99"/>
    <w:unhideWhenUsed/>
    <w:rsid w:val="000F741A"/>
    <w:pPr>
      <w:numPr>
        <w:numId w:val="24"/>
      </w:numPr>
      <w:contextualSpacing/>
    </w:pPr>
  </w:style>
  <w:style w:type="paragraph" w:styleId="Listaconvietas2">
    <w:name w:val="List Bullet 2"/>
    <w:basedOn w:val="Normal"/>
    <w:uiPriority w:val="99"/>
    <w:unhideWhenUsed/>
    <w:rsid w:val="000F741A"/>
    <w:pPr>
      <w:numPr>
        <w:numId w:val="25"/>
      </w:numPr>
      <w:contextualSpacing/>
    </w:pPr>
  </w:style>
  <w:style w:type="paragraph" w:styleId="Listaconvietas3">
    <w:name w:val="List Bullet 3"/>
    <w:basedOn w:val="Normal"/>
    <w:uiPriority w:val="99"/>
    <w:unhideWhenUsed/>
    <w:rsid w:val="000F741A"/>
    <w:pPr>
      <w:numPr>
        <w:numId w:val="26"/>
      </w:numPr>
      <w:contextualSpacing/>
    </w:pPr>
  </w:style>
  <w:style w:type="paragraph" w:styleId="Continuarlista">
    <w:name w:val="List Continue"/>
    <w:basedOn w:val="Normal"/>
    <w:link w:val="ContinuarlistaCar"/>
    <w:uiPriority w:val="99"/>
    <w:unhideWhenUsed/>
    <w:rsid w:val="000F741A"/>
    <w:pPr>
      <w:spacing w:after="120"/>
      <w:ind w:left="360"/>
      <w:contextualSpacing/>
    </w:pPr>
  </w:style>
  <w:style w:type="paragraph" w:styleId="Continuarlista2">
    <w:name w:val="List Continue 2"/>
    <w:basedOn w:val="Normal"/>
    <w:uiPriority w:val="99"/>
    <w:unhideWhenUsed/>
    <w:rsid w:val="000F741A"/>
    <w:pPr>
      <w:spacing w:after="120"/>
      <w:ind w:left="720"/>
      <w:contextualSpacing/>
    </w:pPr>
  </w:style>
  <w:style w:type="paragraph" w:styleId="Continuarlista3">
    <w:name w:val="List Continue 3"/>
    <w:basedOn w:val="Normal"/>
    <w:uiPriority w:val="99"/>
    <w:unhideWhenUsed/>
    <w:rsid w:val="000F741A"/>
    <w:pPr>
      <w:spacing w:after="120"/>
      <w:ind w:left="1080"/>
      <w:contextualSpacing/>
    </w:pPr>
  </w:style>
  <w:style w:type="paragraph" w:styleId="Continuarlista4">
    <w:name w:val="List Continue 4"/>
    <w:basedOn w:val="Normal"/>
    <w:uiPriority w:val="99"/>
    <w:unhideWhenUsed/>
    <w:rsid w:val="000F741A"/>
    <w:pPr>
      <w:spacing w:after="120"/>
      <w:ind w:left="1440"/>
      <w:contextualSpacing/>
    </w:pPr>
  </w:style>
  <w:style w:type="paragraph" w:styleId="Continuarlista5">
    <w:name w:val="List Continue 5"/>
    <w:basedOn w:val="Normal"/>
    <w:uiPriority w:val="99"/>
    <w:unhideWhenUsed/>
    <w:rsid w:val="000F741A"/>
    <w:pPr>
      <w:spacing w:after="120"/>
      <w:ind w:left="1800"/>
      <w:contextualSpacing/>
    </w:pPr>
  </w:style>
  <w:style w:type="paragraph" w:styleId="Epgrafe">
    <w:name w:val="caption"/>
    <w:basedOn w:val="Normal"/>
    <w:next w:val="Normal"/>
    <w:uiPriority w:val="35"/>
    <w:unhideWhenUsed/>
    <w:qFormat/>
    <w:rsid w:val="000F741A"/>
    <w:rPr>
      <w:b/>
      <w:bCs/>
      <w:sz w:val="20"/>
    </w:rPr>
  </w:style>
  <w:style w:type="paragraph" w:styleId="Sangranormal">
    <w:name w:val="Normal Indent"/>
    <w:basedOn w:val="Normal"/>
    <w:uiPriority w:val="99"/>
    <w:unhideWhenUsed/>
    <w:rsid w:val="000F741A"/>
    <w:pPr>
      <w:ind w:left="708"/>
    </w:pPr>
  </w:style>
  <w:style w:type="paragraph" w:customStyle="1" w:styleId="estadoarte">
    <w:name w:val="estado arte"/>
    <w:basedOn w:val="Continuarlista"/>
    <w:link w:val="estadoarteCar"/>
    <w:qFormat/>
    <w:rsid w:val="00C0150E"/>
    <w:pPr>
      <w:spacing w:line="480" w:lineRule="auto"/>
      <w:jc w:val="both"/>
    </w:pPr>
    <w:rPr>
      <w:sz w:val="24"/>
      <w:szCs w:val="24"/>
    </w:rPr>
  </w:style>
  <w:style w:type="character" w:customStyle="1" w:styleId="ContinuarlistaCar">
    <w:name w:val="Continuar lista Car"/>
    <w:basedOn w:val="Fuentedeprrafopredeter"/>
    <w:link w:val="Continuarlista"/>
    <w:uiPriority w:val="99"/>
    <w:rsid w:val="00CC2199"/>
    <w:rPr>
      <w:rFonts w:ascii="Times New Roman" w:eastAsia="Times New Roman" w:hAnsi="Times New Roman"/>
      <w:sz w:val="96"/>
      <w:lang w:eastAsia="es-AR"/>
    </w:rPr>
  </w:style>
  <w:style w:type="character" w:customStyle="1" w:styleId="estadoarteCar">
    <w:name w:val="estado arte Car"/>
    <w:basedOn w:val="ContinuarlistaCar"/>
    <w:link w:val="estadoarte"/>
    <w:rsid w:val="00C0150E"/>
    <w:rPr>
      <w:rFonts w:ascii="Times New Roman" w:eastAsia="Times New Roman" w:hAnsi="Times New Roman"/>
      <w:sz w:val="24"/>
      <w:szCs w:val="24"/>
      <w:lang w:eastAsia="es-AR"/>
    </w:rPr>
  </w:style>
</w:styles>
</file>

<file path=word/webSettings.xml><?xml version="1.0" encoding="utf-8"?>
<w:webSettings xmlns:r="http://schemas.openxmlformats.org/officeDocument/2006/relationships" xmlns:w="http://schemas.openxmlformats.org/wordprocessingml/2006/main">
  <w:divs>
    <w:div w:id="160782081">
      <w:bodyDiv w:val="1"/>
      <w:marLeft w:val="0"/>
      <w:marRight w:val="0"/>
      <w:marTop w:val="0"/>
      <w:marBottom w:val="0"/>
      <w:divBdr>
        <w:top w:val="none" w:sz="0" w:space="0" w:color="auto"/>
        <w:left w:val="none" w:sz="0" w:space="0" w:color="auto"/>
        <w:bottom w:val="none" w:sz="0" w:space="0" w:color="auto"/>
        <w:right w:val="none" w:sz="0" w:space="0" w:color="auto"/>
      </w:divBdr>
      <w:divsChild>
        <w:div w:id="641739105">
          <w:marLeft w:val="0"/>
          <w:marRight w:val="0"/>
          <w:marTop w:val="0"/>
          <w:marBottom w:val="0"/>
          <w:divBdr>
            <w:top w:val="none" w:sz="0" w:space="0" w:color="auto"/>
            <w:left w:val="none" w:sz="0" w:space="0" w:color="auto"/>
            <w:bottom w:val="none" w:sz="0" w:space="0" w:color="auto"/>
            <w:right w:val="none" w:sz="0" w:space="0" w:color="auto"/>
          </w:divBdr>
        </w:div>
        <w:div w:id="1188759844">
          <w:marLeft w:val="0"/>
          <w:marRight w:val="0"/>
          <w:marTop w:val="0"/>
          <w:marBottom w:val="0"/>
          <w:divBdr>
            <w:top w:val="none" w:sz="0" w:space="0" w:color="auto"/>
            <w:left w:val="none" w:sz="0" w:space="0" w:color="auto"/>
            <w:bottom w:val="none" w:sz="0" w:space="0" w:color="auto"/>
            <w:right w:val="none" w:sz="0" w:space="0" w:color="auto"/>
          </w:divBdr>
        </w:div>
      </w:divsChild>
    </w:div>
    <w:div w:id="814954142">
      <w:bodyDiv w:val="1"/>
      <w:marLeft w:val="0"/>
      <w:marRight w:val="0"/>
      <w:marTop w:val="0"/>
      <w:marBottom w:val="0"/>
      <w:divBdr>
        <w:top w:val="none" w:sz="0" w:space="0" w:color="auto"/>
        <w:left w:val="none" w:sz="0" w:space="0" w:color="auto"/>
        <w:bottom w:val="none" w:sz="0" w:space="0" w:color="auto"/>
        <w:right w:val="none" w:sz="0" w:space="0" w:color="auto"/>
      </w:divBdr>
    </w:div>
    <w:div w:id="886113018">
      <w:bodyDiv w:val="1"/>
      <w:marLeft w:val="0"/>
      <w:marRight w:val="0"/>
      <w:marTop w:val="0"/>
      <w:marBottom w:val="0"/>
      <w:divBdr>
        <w:top w:val="none" w:sz="0" w:space="0" w:color="auto"/>
        <w:left w:val="none" w:sz="0" w:space="0" w:color="auto"/>
        <w:bottom w:val="none" w:sz="0" w:space="0" w:color="auto"/>
        <w:right w:val="none" w:sz="0" w:space="0" w:color="auto"/>
      </w:divBdr>
    </w:div>
    <w:div w:id="156645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vina.net/esp/9340/incotext-28" TargetMode="External"/><Relationship Id="rId13" Type="http://schemas.openxmlformats.org/officeDocument/2006/relationships/hyperlink" Target="http://www.avina.net/esp/9340/incotext-28/" TargetMode="External"/><Relationship Id="rId18" Type="http://schemas.openxmlformats.org/officeDocument/2006/relationships/hyperlink" Target="http://www.infobae.com/2016/04/15/1804811-luego-los-aumentos-tarifas-mauricio-macri-anuncio-un-paquete-medidas-social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lenguajeymedios.blogspot.com" TargetMode="External"/><Relationship Id="rId7" Type="http://schemas.openxmlformats.org/officeDocument/2006/relationships/endnotes" Target="endnotes.xml"/><Relationship Id="rId12" Type="http://schemas.openxmlformats.org/officeDocument/2006/relationships/hyperlink" Target="http://www.ceso.com.ar/pobreza-e-indigencia-argentina" TargetMode="External"/><Relationship Id="rId17" Type="http://schemas.openxmlformats.org/officeDocument/2006/relationships/hyperlink" Target="http://www.pagina12.com.ar/diario/elpais/1-233839-2013-11-18.htm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jc.sagepub.com" TargetMode="External"/><Relationship Id="rId20" Type="http://schemas.openxmlformats.org/officeDocument/2006/relationships/hyperlink" Target="http://www.progresar.anses.gob.a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es.gob.ar/prestacion/asignacion-por-embarazo-para-proteccion-social-93"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redladcolombia.com/pdfs/Presentaciones/Minerva_Guzman" TargetMode="External"/><Relationship Id="rId23" Type="http://schemas.openxmlformats.org/officeDocument/2006/relationships/hyperlink" Target="http://edant.clarin.com/diario/2001/01/05/" TargetMode="External"/><Relationship Id="rId10" Type="http://schemas.openxmlformats.org/officeDocument/2006/relationships/hyperlink" Target="http://www.murga.tv/programas/cronicas-extremas" TargetMode="External"/><Relationship Id="rId19" Type="http://schemas.openxmlformats.org/officeDocument/2006/relationships/hyperlink" Target="http://www.monografias.com/trabajos37/policias-en-accion.html" TargetMode="External"/><Relationship Id="rId4" Type="http://schemas.openxmlformats.org/officeDocument/2006/relationships/settings" Target="settings.xml"/><Relationship Id="rId9" Type="http://schemas.openxmlformats.org/officeDocument/2006/relationships/hyperlink" Target="http://www.youtube.com" TargetMode="External"/><Relationship Id="rId14" Type="http://schemas.openxmlformats.org/officeDocument/2006/relationships/hyperlink" Target="http://www.ucm.es/info/especulo/numero21/vanidad.html" TargetMode="External"/><Relationship Id="rId22" Type="http://schemas.openxmlformats.org/officeDocument/2006/relationships/hyperlink" Target="http://www.pagina12.com.ar/diario/ecomomia/2-310533-2016-09-29.html"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34793-078D-444B-95EA-6397D8F11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489</Pages>
  <Words>126193</Words>
  <Characters>694064</Characters>
  <Application>Microsoft Office Word</Application>
  <DocSecurity>0</DocSecurity>
  <Lines>5783</Lines>
  <Paragraphs>1637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818620</CharactersWithSpaces>
  <SharedDoc>false</SharedDoc>
  <HLinks>
    <vt:vector size="90" baseType="variant">
      <vt:variant>
        <vt:i4>2687035</vt:i4>
      </vt:variant>
      <vt:variant>
        <vt:i4>42</vt:i4>
      </vt:variant>
      <vt:variant>
        <vt:i4>0</vt:i4>
      </vt:variant>
      <vt:variant>
        <vt:i4>5</vt:i4>
      </vt:variant>
      <vt:variant>
        <vt:lpwstr>http://edant.clarin.com/diario/2001/01/05/</vt:lpwstr>
      </vt:variant>
      <vt:variant>
        <vt:lpwstr/>
      </vt:variant>
      <vt:variant>
        <vt:i4>3604601</vt:i4>
      </vt:variant>
      <vt:variant>
        <vt:i4>39</vt:i4>
      </vt:variant>
      <vt:variant>
        <vt:i4>0</vt:i4>
      </vt:variant>
      <vt:variant>
        <vt:i4>5</vt:i4>
      </vt:variant>
      <vt:variant>
        <vt:lpwstr>http://www.pagina12.com.ar/diario/ecomomia/2-310533-2016-09-29.html</vt:lpwstr>
      </vt:variant>
      <vt:variant>
        <vt:lpwstr/>
      </vt:variant>
      <vt:variant>
        <vt:i4>5177375</vt:i4>
      </vt:variant>
      <vt:variant>
        <vt:i4>36</vt:i4>
      </vt:variant>
      <vt:variant>
        <vt:i4>0</vt:i4>
      </vt:variant>
      <vt:variant>
        <vt:i4>5</vt:i4>
      </vt:variant>
      <vt:variant>
        <vt:lpwstr>http://www.lenguajeymedios.blogspot.com/</vt:lpwstr>
      </vt:variant>
      <vt:variant>
        <vt:lpwstr/>
      </vt:variant>
      <vt:variant>
        <vt:i4>7143545</vt:i4>
      </vt:variant>
      <vt:variant>
        <vt:i4>33</vt:i4>
      </vt:variant>
      <vt:variant>
        <vt:i4>0</vt:i4>
      </vt:variant>
      <vt:variant>
        <vt:i4>5</vt:i4>
      </vt:variant>
      <vt:variant>
        <vt:lpwstr>http://www.progresar.anses.gob.ar/</vt:lpwstr>
      </vt:variant>
      <vt:variant>
        <vt:lpwstr/>
      </vt:variant>
      <vt:variant>
        <vt:i4>524319</vt:i4>
      </vt:variant>
      <vt:variant>
        <vt:i4>30</vt:i4>
      </vt:variant>
      <vt:variant>
        <vt:i4>0</vt:i4>
      </vt:variant>
      <vt:variant>
        <vt:i4>5</vt:i4>
      </vt:variant>
      <vt:variant>
        <vt:lpwstr>http://www.monografias.com/trabajos37/policias-en-accion.html</vt:lpwstr>
      </vt:variant>
      <vt:variant>
        <vt:lpwstr/>
      </vt:variant>
      <vt:variant>
        <vt:i4>5177351</vt:i4>
      </vt:variant>
      <vt:variant>
        <vt:i4>27</vt:i4>
      </vt:variant>
      <vt:variant>
        <vt:i4>0</vt:i4>
      </vt:variant>
      <vt:variant>
        <vt:i4>5</vt:i4>
      </vt:variant>
      <vt:variant>
        <vt:lpwstr>http://www.pagina12.com.ar/diario/elpais/1-233839-2013-11-18.html</vt:lpwstr>
      </vt:variant>
      <vt:variant>
        <vt:lpwstr/>
      </vt:variant>
      <vt:variant>
        <vt:i4>2424957</vt:i4>
      </vt:variant>
      <vt:variant>
        <vt:i4>24</vt:i4>
      </vt:variant>
      <vt:variant>
        <vt:i4>0</vt:i4>
      </vt:variant>
      <vt:variant>
        <vt:i4>5</vt:i4>
      </vt:variant>
      <vt:variant>
        <vt:lpwstr>http://ejc.sagepub.com/</vt:lpwstr>
      </vt:variant>
      <vt:variant>
        <vt:lpwstr/>
      </vt:variant>
      <vt:variant>
        <vt:i4>4128799</vt:i4>
      </vt:variant>
      <vt:variant>
        <vt:i4>21</vt:i4>
      </vt:variant>
      <vt:variant>
        <vt:i4>0</vt:i4>
      </vt:variant>
      <vt:variant>
        <vt:i4>5</vt:i4>
      </vt:variant>
      <vt:variant>
        <vt:lpwstr>http://www.redladcolombia.com/pdfs/Presentaciones/Minerva_Guzman</vt:lpwstr>
      </vt:variant>
      <vt:variant>
        <vt:lpwstr/>
      </vt:variant>
      <vt:variant>
        <vt:i4>1966109</vt:i4>
      </vt:variant>
      <vt:variant>
        <vt:i4>18</vt:i4>
      </vt:variant>
      <vt:variant>
        <vt:i4>0</vt:i4>
      </vt:variant>
      <vt:variant>
        <vt:i4>5</vt:i4>
      </vt:variant>
      <vt:variant>
        <vt:lpwstr>http://www.ucm.es/info/especulo/numero21/vanidad.html</vt:lpwstr>
      </vt:variant>
      <vt:variant>
        <vt:lpwstr/>
      </vt:variant>
      <vt:variant>
        <vt:i4>6422624</vt:i4>
      </vt:variant>
      <vt:variant>
        <vt:i4>15</vt:i4>
      </vt:variant>
      <vt:variant>
        <vt:i4>0</vt:i4>
      </vt:variant>
      <vt:variant>
        <vt:i4>5</vt:i4>
      </vt:variant>
      <vt:variant>
        <vt:lpwstr>http://www.avina.net/esp/9340/incotext-28/</vt:lpwstr>
      </vt:variant>
      <vt:variant>
        <vt:lpwstr/>
      </vt:variant>
      <vt:variant>
        <vt:i4>1572892</vt:i4>
      </vt:variant>
      <vt:variant>
        <vt:i4>12</vt:i4>
      </vt:variant>
      <vt:variant>
        <vt:i4>0</vt:i4>
      </vt:variant>
      <vt:variant>
        <vt:i4>5</vt:i4>
      </vt:variant>
      <vt:variant>
        <vt:lpwstr>http://www.ceso.com.ar/pobreza-e-indigencia-argentina</vt:lpwstr>
      </vt:variant>
      <vt:variant>
        <vt:lpwstr/>
      </vt:variant>
      <vt:variant>
        <vt:i4>4391006</vt:i4>
      </vt:variant>
      <vt:variant>
        <vt:i4>9</vt:i4>
      </vt:variant>
      <vt:variant>
        <vt:i4>0</vt:i4>
      </vt:variant>
      <vt:variant>
        <vt:i4>5</vt:i4>
      </vt:variant>
      <vt:variant>
        <vt:lpwstr>http://www.anses.gob.ar/prestacion/asignacion-por-embarazo-para-proteccion-social-93</vt:lpwstr>
      </vt:variant>
      <vt:variant>
        <vt:lpwstr/>
      </vt:variant>
      <vt:variant>
        <vt:i4>2949159</vt:i4>
      </vt:variant>
      <vt:variant>
        <vt:i4>6</vt:i4>
      </vt:variant>
      <vt:variant>
        <vt:i4>0</vt:i4>
      </vt:variant>
      <vt:variant>
        <vt:i4>5</vt:i4>
      </vt:variant>
      <vt:variant>
        <vt:lpwstr>http://www.murga.tv/programas/cronicas-extremas</vt:lpwstr>
      </vt:variant>
      <vt:variant>
        <vt:lpwstr/>
      </vt:variant>
      <vt:variant>
        <vt:i4>3735656</vt:i4>
      </vt:variant>
      <vt:variant>
        <vt:i4>3</vt:i4>
      </vt:variant>
      <vt:variant>
        <vt:i4>0</vt:i4>
      </vt:variant>
      <vt:variant>
        <vt:i4>5</vt:i4>
      </vt:variant>
      <vt:variant>
        <vt:lpwstr>http://www.youtube.com/</vt:lpwstr>
      </vt:variant>
      <vt:variant>
        <vt:lpwstr/>
      </vt:variant>
      <vt:variant>
        <vt:i4>5046360</vt:i4>
      </vt:variant>
      <vt:variant>
        <vt:i4>0</vt:i4>
      </vt:variant>
      <vt:variant>
        <vt:i4>0</vt:i4>
      </vt:variant>
      <vt:variant>
        <vt:i4>5</vt:i4>
      </vt:variant>
      <vt:variant>
        <vt:lpwstr>http://www.avina.net/esp/9340/incotext-28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dc:creator>
  <cp:lastModifiedBy>Adriana</cp:lastModifiedBy>
  <cp:revision>2</cp:revision>
  <cp:lastPrinted>2017-03-16T21:27:00Z</cp:lastPrinted>
  <dcterms:created xsi:type="dcterms:W3CDTF">2018-05-12T20:55:00Z</dcterms:created>
  <dcterms:modified xsi:type="dcterms:W3CDTF">2018-05-12T20:55:00Z</dcterms:modified>
</cp:coreProperties>
</file>