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7528" w:rsidRDefault="00AE7528" w:rsidP="004D25F2">
      <w:pPr>
        <w:suppressAutoHyphens w:val="0"/>
        <w:textAlignment w:val="baseline"/>
        <w:rPr>
          <w:b/>
          <w:bCs/>
          <w:color w:val="000000"/>
          <w:sz w:val="24"/>
          <w:szCs w:val="24"/>
          <w:u w:val="single"/>
          <w:lang w:val="es-ES" w:eastAsia="es-ES"/>
        </w:rPr>
      </w:pPr>
    </w:p>
    <w:p w:rsidR="00C61A31" w:rsidRDefault="00C61A31" w:rsidP="000E0725">
      <w:pPr>
        <w:suppressAutoHyphens w:val="0"/>
        <w:textAlignment w:val="baseline"/>
        <w:rPr>
          <w:b/>
          <w:bCs/>
          <w:color w:val="000000"/>
          <w:sz w:val="24"/>
          <w:szCs w:val="24"/>
          <w:u w:val="single"/>
          <w:lang w:val="es-ES" w:eastAsia="es-ES"/>
        </w:rPr>
      </w:pPr>
    </w:p>
    <w:p w:rsidR="00496158" w:rsidRPr="00496158" w:rsidRDefault="00496158" w:rsidP="00496158">
      <w:pPr>
        <w:suppressAutoHyphens w:val="0"/>
        <w:ind w:left="360"/>
        <w:jc w:val="center"/>
        <w:textAlignment w:val="baseline"/>
        <w:rPr>
          <w:b/>
          <w:bCs/>
          <w:color w:val="000000"/>
          <w:sz w:val="24"/>
          <w:szCs w:val="24"/>
          <w:u w:val="single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u w:val="single"/>
          <w:lang w:val="es-ES" w:eastAsia="es-ES"/>
        </w:rPr>
        <w:t>CONVENIO MARCO</w:t>
      </w:r>
      <w:r w:rsidR="00C56410">
        <w:rPr>
          <w:b/>
          <w:bCs/>
          <w:color w:val="000000"/>
          <w:sz w:val="24"/>
          <w:szCs w:val="24"/>
          <w:u w:val="single"/>
          <w:lang w:val="es-ES" w:eastAsia="es-ES"/>
        </w:rPr>
        <w:t xml:space="preserve"> </w:t>
      </w:r>
      <w:r w:rsidRPr="00496158">
        <w:rPr>
          <w:b/>
          <w:bCs/>
          <w:color w:val="000000"/>
          <w:sz w:val="24"/>
          <w:szCs w:val="24"/>
          <w:u w:val="single"/>
          <w:lang w:val="es-ES" w:eastAsia="es-ES"/>
        </w:rPr>
        <w:t>ENTRE LA</w:t>
      </w:r>
    </w:p>
    <w:p w:rsidR="00496158" w:rsidRPr="00496158" w:rsidRDefault="00496158" w:rsidP="00496158">
      <w:pPr>
        <w:suppressAutoHyphens w:val="0"/>
        <w:ind w:left="360"/>
        <w:jc w:val="center"/>
        <w:textAlignment w:val="baseline"/>
        <w:rPr>
          <w:b/>
          <w:bCs/>
          <w:color w:val="000000"/>
          <w:sz w:val="24"/>
          <w:szCs w:val="24"/>
          <w:u w:val="single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u w:val="single"/>
          <w:lang w:val="es-ES" w:eastAsia="es-ES"/>
        </w:rPr>
        <w:t>UNIVERSIDAD NACIONAL DE ROSARIO - ARGENTINA –</w:t>
      </w:r>
    </w:p>
    <w:p w:rsidR="00496158" w:rsidRPr="00496158" w:rsidRDefault="00B13150" w:rsidP="00496158">
      <w:pPr>
        <w:suppressAutoHyphens w:val="0"/>
        <w:ind w:left="360"/>
        <w:jc w:val="center"/>
        <w:textAlignment w:val="baseline"/>
        <w:rPr>
          <w:b/>
          <w:bCs/>
          <w:color w:val="000000"/>
          <w:sz w:val="24"/>
          <w:szCs w:val="24"/>
          <w:u w:val="single"/>
          <w:lang w:val="es-ES" w:eastAsia="es-ES"/>
        </w:rPr>
      </w:pPr>
      <w:r>
        <w:rPr>
          <w:b/>
          <w:bCs/>
          <w:color w:val="000000"/>
          <w:sz w:val="24"/>
          <w:szCs w:val="24"/>
          <w:u w:val="single"/>
          <w:lang w:val="es-ES" w:eastAsia="es-ES"/>
        </w:rPr>
        <w:t xml:space="preserve">Y LA </w:t>
      </w:r>
      <w:r w:rsidR="004D64CD" w:rsidRPr="004D64CD">
        <w:rPr>
          <w:b/>
          <w:bCs/>
          <w:color w:val="000000"/>
          <w:sz w:val="24"/>
          <w:szCs w:val="24"/>
          <w:u w:val="single"/>
          <w:lang w:val="es-ES" w:eastAsia="es-ES"/>
        </w:rPr>
        <w:t xml:space="preserve">UNIVERSIDAD </w:t>
      </w:r>
      <w:r w:rsidR="002D16FB">
        <w:rPr>
          <w:b/>
          <w:bCs/>
          <w:color w:val="000000"/>
          <w:sz w:val="24"/>
          <w:szCs w:val="24"/>
          <w:u w:val="single"/>
          <w:lang w:val="es-ES" w:eastAsia="es-ES"/>
        </w:rPr>
        <w:t>-----------------------------------------------------</w:t>
      </w:r>
    </w:p>
    <w:p w:rsidR="00496158" w:rsidRPr="00496158" w:rsidRDefault="00496158" w:rsidP="00496158">
      <w:pPr>
        <w:suppressAutoHyphens w:val="0"/>
        <w:jc w:val="center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Default="00496158" w:rsidP="00AE752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 xml:space="preserve"> La Universidad Nacional de Rosario (U.N.R.), con sede en calle Maipú 1065 de la ciudad de Rosario – CP.S2000CGK, provincia de Santa Fe,  República Argentina, representada en este acto por el </w:t>
      </w:r>
      <w:r w:rsidRPr="00496158">
        <w:rPr>
          <w:sz w:val="24"/>
          <w:szCs w:val="24"/>
          <w:lang w:val="es-ES" w:eastAsia="es-ES"/>
        </w:rPr>
        <w:t>señor Recto</w:t>
      </w:r>
      <w:r>
        <w:rPr>
          <w:sz w:val="24"/>
          <w:szCs w:val="24"/>
          <w:lang w:val="es-ES" w:eastAsia="es-ES"/>
        </w:rPr>
        <w:t>r Lic. Franco Bartolacci</w:t>
      </w:r>
      <w:r w:rsidRPr="00496158">
        <w:rPr>
          <w:color w:val="000000"/>
          <w:sz w:val="24"/>
          <w:szCs w:val="24"/>
          <w:lang w:val="es-ES" w:eastAsia="es-ES"/>
        </w:rPr>
        <w:t xml:space="preserve">;  y la </w:t>
      </w:r>
      <w:r w:rsidR="004D64CD">
        <w:rPr>
          <w:color w:val="000000"/>
          <w:sz w:val="24"/>
          <w:szCs w:val="24"/>
          <w:lang w:val="es-ES" w:eastAsia="es-ES"/>
        </w:rPr>
        <w:t xml:space="preserve">Universidad </w:t>
      </w:r>
      <w:r w:rsidR="002D16FB">
        <w:rPr>
          <w:color w:val="000000"/>
          <w:sz w:val="24"/>
          <w:szCs w:val="24"/>
          <w:lang w:val="es-ES" w:eastAsia="es-ES"/>
        </w:rPr>
        <w:t>----------------------------------</w:t>
      </w:r>
      <w:r w:rsidR="004D64CD">
        <w:rPr>
          <w:color w:val="000000"/>
          <w:sz w:val="24"/>
          <w:szCs w:val="24"/>
          <w:lang w:val="es-ES" w:eastAsia="es-ES"/>
        </w:rPr>
        <w:t>,</w:t>
      </w:r>
      <w:r w:rsidRPr="00496158">
        <w:rPr>
          <w:color w:val="000000"/>
          <w:sz w:val="24"/>
          <w:szCs w:val="24"/>
          <w:lang w:val="es-ES" w:eastAsia="es-ES"/>
        </w:rPr>
        <w:t xml:space="preserve"> </w:t>
      </w:r>
      <w:r>
        <w:rPr>
          <w:color w:val="000000"/>
          <w:sz w:val="24"/>
          <w:szCs w:val="24"/>
          <w:lang w:val="es-ES" w:eastAsia="es-ES"/>
        </w:rPr>
        <w:t xml:space="preserve">con sede </w:t>
      </w:r>
      <w:r w:rsidR="002D16FB">
        <w:rPr>
          <w:color w:val="000000"/>
          <w:sz w:val="24"/>
          <w:szCs w:val="24"/>
          <w:lang w:val="es-ES" w:eastAsia="es-ES"/>
        </w:rPr>
        <w:t>------------------------------</w:t>
      </w:r>
      <w:r w:rsidR="00AE7528">
        <w:rPr>
          <w:color w:val="000000"/>
          <w:sz w:val="24"/>
          <w:szCs w:val="24"/>
          <w:lang w:val="es-ES" w:eastAsia="es-ES"/>
        </w:rPr>
        <w:t xml:space="preserve">, </w:t>
      </w:r>
      <w:r w:rsidRPr="00496158">
        <w:rPr>
          <w:color w:val="000000"/>
          <w:sz w:val="24"/>
          <w:szCs w:val="24"/>
          <w:lang w:val="es-ES" w:eastAsia="es-ES"/>
        </w:rPr>
        <w:t>representada</w:t>
      </w:r>
      <w:r>
        <w:rPr>
          <w:color w:val="000000"/>
          <w:sz w:val="24"/>
          <w:szCs w:val="24"/>
          <w:lang w:val="es-ES" w:eastAsia="es-ES"/>
        </w:rPr>
        <w:t xml:space="preserve"> en este acto por su </w:t>
      </w:r>
      <w:r w:rsidR="00AE7528">
        <w:rPr>
          <w:color w:val="000000"/>
          <w:sz w:val="24"/>
          <w:szCs w:val="24"/>
          <w:lang w:val="es-ES" w:eastAsia="es-ES"/>
        </w:rPr>
        <w:t xml:space="preserve"> </w:t>
      </w:r>
      <w:r w:rsidR="002D16FB">
        <w:rPr>
          <w:color w:val="000000"/>
          <w:sz w:val="24"/>
          <w:szCs w:val="24"/>
          <w:lang w:val="es-ES" w:eastAsia="es-ES"/>
        </w:rPr>
        <w:t>-------------------------------------------</w:t>
      </w:r>
      <w:r w:rsidR="000E0725">
        <w:rPr>
          <w:color w:val="000000"/>
          <w:sz w:val="24"/>
          <w:szCs w:val="24"/>
          <w:lang w:val="es-ES" w:eastAsia="es-ES"/>
        </w:rPr>
        <w:t>,</w:t>
      </w:r>
      <w:r w:rsidR="00B13150">
        <w:rPr>
          <w:color w:val="000000"/>
          <w:sz w:val="24"/>
          <w:szCs w:val="24"/>
          <w:lang w:val="es-ES" w:eastAsia="es-ES"/>
        </w:rPr>
        <w:t xml:space="preserve"> </w:t>
      </w:r>
      <w:r w:rsidRPr="00496158">
        <w:rPr>
          <w:color w:val="000000"/>
          <w:sz w:val="24"/>
          <w:szCs w:val="24"/>
          <w:lang w:val="es-ES" w:eastAsia="es-ES"/>
        </w:rPr>
        <w:t>convencidas del interés recíproco, acuerdan celebrar el presente CONVE</w:t>
      </w:r>
      <w:r>
        <w:rPr>
          <w:color w:val="000000"/>
          <w:sz w:val="24"/>
          <w:szCs w:val="24"/>
          <w:lang w:val="es-ES" w:eastAsia="es-ES"/>
        </w:rPr>
        <w:t xml:space="preserve">NIO MARCO que se regirá por las siguientes </w:t>
      </w:r>
      <w:r w:rsidRPr="00496158">
        <w:rPr>
          <w:color w:val="000000"/>
          <w:sz w:val="24"/>
          <w:szCs w:val="24"/>
          <w:lang w:val="es-ES" w:eastAsia="es-ES"/>
        </w:rPr>
        <w:t>cláusulas: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I.- OBJETIVOS</w:t>
      </w:r>
      <w:r w:rsidRPr="00496158">
        <w:rPr>
          <w:color w:val="000000"/>
          <w:sz w:val="24"/>
          <w:szCs w:val="24"/>
          <w:lang w:val="es-ES" w:eastAsia="es-ES"/>
        </w:rPr>
        <w:t>: El presente acuerdo tiene por objeto establecer y desarrollar relaciones de cooperación internacional entre ambas Instituciones mediante la colaboración académica, científ</w:t>
      </w:r>
      <w:r w:rsidR="00BE79C6">
        <w:rPr>
          <w:color w:val="000000"/>
          <w:sz w:val="24"/>
          <w:szCs w:val="24"/>
          <w:lang w:val="es-ES" w:eastAsia="es-ES"/>
        </w:rPr>
        <w:t>ica y cultural.------------------------------------------------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 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II.- TIPOS DE COOPERACIÓN</w:t>
      </w:r>
      <w:r w:rsidRPr="00496158">
        <w:rPr>
          <w:color w:val="000000"/>
          <w:sz w:val="24"/>
          <w:szCs w:val="24"/>
          <w:lang w:val="es-ES" w:eastAsia="es-ES"/>
        </w:rPr>
        <w:t>: La cooperación entre ambas Instituciones podrá desarrollarse bajo alguna de las siguientes modalidades: 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1. Intercambio de información y publicaciones incluyendo el intercambio entre las bibliotecas de las respectivas Instituciones.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2. Intercambio de personal docente e investigadores para participar en cursos ofrecidos en las respectivas Instituciones. 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3. Intercambio de estudiantes entre ambas Instituciones.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4. Desarrollo o participación  en seminarios, coloquios o simposios.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5. Desarrollo de estudios conjuntos de investigación.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6. Desarrollo de programas y planes de estudios conjuntos.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7. Acceso a equipos y material específico.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8. Visitas de corta duración. 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9. Fomento de estudios de grado y post-grado.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10. Realización de  actividades de cooperación acordadas entre ambas partes. 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III.- ÁREAS DE COOPERACIÓN</w:t>
      </w:r>
      <w:r w:rsidRPr="00496158">
        <w:rPr>
          <w:color w:val="000000"/>
          <w:sz w:val="24"/>
          <w:szCs w:val="24"/>
          <w:lang w:val="es-ES" w:eastAsia="es-ES"/>
        </w:rPr>
        <w:t>: La cooperación se desarrollará dentro de aquellas áreas que sean comunes a ambas Instituciones.---------------------------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El personal ofrecido por una de las Universidades para participar en las actividades que se instrumenten deberá ser aceptado por la otra parte bajo los estrictos principios de idoneidad profesional. ------------------------------------------------------------------------------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Las actividades involucradas en el presente se concretarán en programas o proyectos que se instrumentarán mediante la celebración de convenios específicos.-------------------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IV.- CONVENIOS ESPECÍFICOS</w:t>
      </w:r>
      <w:r w:rsidRPr="00496158">
        <w:rPr>
          <w:color w:val="000000"/>
          <w:sz w:val="24"/>
          <w:szCs w:val="24"/>
          <w:lang w:val="es-ES" w:eastAsia="es-ES"/>
        </w:rPr>
        <w:t>: 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Los convenios específicos deberán contener: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1-Descripción del programa o proyecto. 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2-Designación de responsables y  participantes de cada Institución.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3-Duración del programa o proyecto.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lastRenderedPageBreak/>
        <w:t>4-Determinación de los recursos financieros previstos para cubrir los gastos relacionados del programa o proyecto y  forma de administración de los fondos.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5-Previsiones para el alojamiento de responsables, participantes e invitados.---------------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V.- CONDICIONES FINANCIERAS: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Cada programa o proyecto deberá contener las especificaciones detalladas de los compromisos financieros de las partes dado que el presente convenio no implica compromiso financiero alguno para las Instituciones firmantes.------------------------------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Se deja constancia que el desarrollo de los programas o proyectos, estarán sujetos a los fondos existentes dentro del marco de Acuerdos Internacionales, salvo que se especifique lo contrario.-----------------------------------------------------------------------------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En caso de que el programa o proyecto fuere susceptible de generar resultados económicos deberá establecerse la participación de las Instituciones firmantes.------------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 xml:space="preserve">CLÁUSULA VI.- RECONOCIMIENTO: </w:t>
      </w:r>
      <w:r w:rsidRPr="00496158">
        <w:rPr>
          <w:color w:val="000000"/>
          <w:sz w:val="24"/>
          <w:szCs w:val="24"/>
          <w:lang w:val="es-ES" w:eastAsia="es-ES"/>
        </w:rPr>
        <w:t>En caso de programas de estudios conjuntos o de intercambio estudiantil, se establecerá  la forma de reconocimiento de estudios conforme a la normativa vigente para cada una de las partes.-----------------------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VII.- FORMA DE DISPONER DE LA PROPIEDAD INTELECTUAL: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Toda la información resultante de actividades conjuntas realizadas bajo este acuerdo, estará a disposición de ambas partes y será propiedad de las mismas, a menos que se establezcan otras normas.---------------------------------------------------------------------------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Las patentes susceptibles de ser desarrolladas estarán sujetas a las normas y leyes sobre patentes y derechos de autoría o invención vigentes.-------------------------------------------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VIII.- INFORMACIÓN CONFIDENCIAL:</w:t>
      </w:r>
      <w:r w:rsidRPr="00496158">
        <w:rPr>
          <w:color w:val="000000"/>
          <w:sz w:val="24"/>
          <w:szCs w:val="24"/>
          <w:lang w:val="es-ES" w:eastAsia="es-ES"/>
        </w:rPr>
        <w:t xml:space="preserve"> Cualquier tipo de información de naturaleza confidencial resultante de este Acuerdo, deberá ser protegida de acuerdo a las leyes del país.---------------------------------------------------------------------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IX.- VIGENCIA Y DURACIÓN: 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a) Este Acuerdo tendrá una duración de CINCO (5) años a partir de la fecha de entrada en vigencia, de acuerdo con las disposiciones estatutarias de las partes. El mismo podrá ser renovado mediante la celebración de un nuevo acuerdo.-----------------------------------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b) El presente  podrá ser rescindido por voluntad unilateral de UNA (1) de las partes interesadas. Dicha petición o denuncia deberá ser presentada por escrito y con al menos SEIS (6) meses de antelación, no dando lugar  a indemnización  alguna.--------------------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c) La rescisión no afectará los programas o proyectos en ejecución que no fueran expresamente rescindidos por las partes.---------------------------------------------------------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 xml:space="preserve">CLÁUSULA X.- COORDINACIÓN: </w:t>
      </w:r>
      <w:r w:rsidRPr="00496158">
        <w:rPr>
          <w:color w:val="000000"/>
          <w:sz w:val="24"/>
          <w:szCs w:val="24"/>
          <w:lang w:val="es-ES" w:eastAsia="es-ES"/>
        </w:rPr>
        <w:t>Cada parte nombrará en un plazo no mayor a TRES (3) meses un comité, comisión o persona responsable que coordine y revise las actividades que se llevan a cabo dentro del marco del Acuerdo.------------------------------</w:t>
      </w:r>
    </w:p>
    <w:p w:rsidR="00496158" w:rsidRPr="00496158" w:rsidRDefault="00496158" w:rsidP="00496158">
      <w:pPr>
        <w:suppressAutoHyphens w:val="0"/>
        <w:rPr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b/>
          <w:bCs/>
          <w:color w:val="000000"/>
          <w:sz w:val="24"/>
          <w:szCs w:val="24"/>
          <w:lang w:val="es-ES" w:eastAsia="es-ES"/>
        </w:rPr>
        <w:t>CLÁUSULA XI.- JURISDICCIÓN</w:t>
      </w:r>
      <w:r w:rsidRPr="00496158">
        <w:rPr>
          <w:color w:val="000000"/>
          <w:sz w:val="24"/>
          <w:szCs w:val="24"/>
          <w:lang w:val="es-ES" w:eastAsia="es-ES"/>
        </w:rPr>
        <w:t xml:space="preserve">: Toda cuestión emergente de la celebración, interpretación y ejecución de las cláusulas de este Convenio será resuelta de manera </w:t>
      </w:r>
      <w:r w:rsidRPr="00496158">
        <w:rPr>
          <w:color w:val="000000"/>
          <w:sz w:val="24"/>
          <w:szCs w:val="24"/>
          <w:lang w:val="es-ES" w:eastAsia="es-ES"/>
        </w:rPr>
        <w:lastRenderedPageBreak/>
        <w:t>consensuada entre las partes. No siendo ello posible las partes se someterán a los principios del Derecho Internacional.-------------------------------------------------------------</w:t>
      </w: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 </w:t>
      </w:r>
    </w:p>
    <w:p w:rsidR="000E0725" w:rsidRDefault="00496158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>El presente convenio se suscribe</w:t>
      </w:r>
      <w:r>
        <w:rPr>
          <w:color w:val="000000"/>
          <w:sz w:val="24"/>
          <w:szCs w:val="24"/>
          <w:lang w:val="es-ES" w:eastAsia="es-ES"/>
        </w:rPr>
        <w:t xml:space="preserve"> </w:t>
      </w:r>
      <w:r w:rsidRPr="00496158">
        <w:rPr>
          <w:color w:val="000000"/>
          <w:sz w:val="24"/>
          <w:szCs w:val="24"/>
          <w:lang w:val="es-ES" w:eastAsia="es-ES"/>
        </w:rPr>
        <w:t xml:space="preserve"> en  </w:t>
      </w:r>
      <w:r>
        <w:rPr>
          <w:color w:val="000000"/>
          <w:sz w:val="24"/>
          <w:szCs w:val="24"/>
          <w:lang w:val="es-ES" w:eastAsia="es-ES"/>
        </w:rPr>
        <w:t>DOS (2)</w:t>
      </w:r>
      <w:r w:rsidRPr="00496158">
        <w:rPr>
          <w:color w:val="000000"/>
          <w:sz w:val="24"/>
          <w:szCs w:val="24"/>
          <w:lang w:val="es-ES" w:eastAsia="es-ES"/>
        </w:rPr>
        <w:t xml:space="preserve">  ejemplares, </w:t>
      </w:r>
      <w:r w:rsidR="005F2DF9">
        <w:rPr>
          <w:color w:val="000000"/>
          <w:sz w:val="24"/>
          <w:szCs w:val="24"/>
          <w:lang w:val="es-ES" w:eastAsia="es-ES"/>
        </w:rPr>
        <w:t xml:space="preserve">UNO </w:t>
      </w:r>
      <w:r w:rsidRPr="00496158">
        <w:rPr>
          <w:color w:val="000000"/>
          <w:sz w:val="24"/>
          <w:szCs w:val="24"/>
          <w:lang w:val="es-ES" w:eastAsia="es-ES"/>
        </w:rPr>
        <w:t xml:space="preserve">en </w:t>
      </w:r>
      <w:r w:rsidR="00B13150">
        <w:rPr>
          <w:color w:val="000000"/>
          <w:sz w:val="24"/>
          <w:szCs w:val="24"/>
          <w:lang w:val="es-ES" w:eastAsia="es-ES"/>
        </w:rPr>
        <w:t xml:space="preserve">idioma </w:t>
      </w:r>
      <w:r w:rsidRPr="00496158">
        <w:rPr>
          <w:color w:val="000000"/>
          <w:sz w:val="24"/>
          <w:szCs w:val="24"/>
          <w:lang w:val="es-ES" w:eastAsia="es-ES"/>
        </w:rPr>
        <w:t xml:space="preserve">español </w:t>
      </w:r>
      <w:r w:rsidR="005F2DF9">
        <w:rPr>
          <w:color w:val="000000"/>
          <w:sz w:val="24"/>
          <w:szCs w:val="24"/>
          <w:lang w:val="es-ES" w:eastAsia="es-ES"/>
        </w:rPr>
        <w:t>y UNO en portugués</w:t>
      </w:r>
      <w:r w:rsidRPr="00496158">
        <w:rPr>
          <w:color w:val="000000"/>
          <w:sz w:val="24"/>
          <w:szCs w:val="24"/>
          <w:lang w:val="es-ES" w:eastAsia="es-ES"/>
        </w:rPr>
        <w:t>,</w:t>
      </w:r>
      <w:r w:rsidR="000077FD" w:rsidRPr="00496158">
        <w:rPr>
          <w:color w:val="000000"/>
          <w:sz w:val="24"/>
          <w:szCs w:val="24"/>
          <w:lang w:val="es-ES" w:eastAsia="es-ES"/>
        </w:rPr>
        <w:t xml:space="preserve"> </w:t>
      </w:r>
      <w:r w:rsidRPr="00496158">
        <w:rPr>
          <w:color w:val="000000"/>
          <w:sz w:val="24"/>
          <w:szCs w:val="24"/>
          <w:lang w:val="es-ES" w:eastAsia="es-ES"/>
        </w:rPr>
        <w:t xml:space="preserve">quedando un ejemplar para cada una </w:t>
      </w:r>
      <w:r w:rsidR="000E0725">
        <w:rPr>
          <w:color w:val="000000"/>
          <w:sz w:val="24"/>
          <w:szCs w:val="24"/>
          <w:lang w:val="es-ES" w:eastAsia="es-ES"/>
        </w:rPr>
        <w:t>de las partes</w:t>
      </w: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0E0725">
      <w:pPr>
        <w:suppressAutoHyphens w:val="0"/>
        <w:ind w:left="567"/>
        <w:jc w:val="both"/>
        <w:rPr>
          <w:color w:val="000000"/>
          <w:sz w:val="24"/>
          <w:szCs w:val="24"/>
          <w:lang w:val="es-ES" w:eastAsia="es-ES"/>
        </w:rPr>
      </w:pPr>
      <w:r>
        <w:rPr>
          <w:color w:val="000000"/>
          <w:sz w:val="24"/>
          <w:szCs w:val="24"/>
          <w:lang w:val="es-ES" w:eastAsia="es-ES"/>
        </w:rPr>
        <w:t>Fecha:</w:t>
      </w:r>
      <w:r>
        <w:rPr>
          <w:color w:val="000000"/>
          <w:sz w:val="24"/>
          <w:szCs w:val="24"/>
          <w:lang w:val="es-ES" w:eastAsia="es-ES"/>
        </w:rPr>
        <w:tab/>
      </w:r>
      <w:r>
        <w:rPr>
          <w:color w:val="000000"/>
          <w:sz w:val="24"/>
          <w:szCs w:val="24"/>
          <w:lang w:val="es-ES" w:eastAsia="es-ES"/>
        </w:rPr>
        <w:tab/>
      </w:r>
      <w:r>
        <w:rPr>
          <w:color w:val="000000"/>
          <w:sz w:val="24"/>
          <w:szCs w:val="24"/>
          <w:lang w:val="es-ES" w:eastAsia="es-ES"/>
        </w:rPr>
        <w:tab/>
      </w:r>
      <w:r>
        <w:rPr>
          <w:color w:val="000000"/>
          <w:sz w:val="24"/>
          <w:szCs w:val="24"/>
          <w:lang w:val="es-ES" w:eastAsia="es-ES"/>
        </w:rPr>
        <w:tab/>
      </w:r>
      <w:r>
        <w:rPr>
          <w:color w:val="000000"/>
          <w:sz w:val="24"/>
          <w:szCs w:val="24"/>
          <w:lang w:val="es-ES" w:eastAsia="es-ES"/>
        </w:rPr>
        <w:tab/>
      </w:r>
      <w:r>
        <w:rPr>
          <w:color w:val="000000"/>
          <w:sz w:val="24"/>
          <w:szCs w:val="24"/>
          <w:lang w:val="es-ES" w:eastAsia="es-ES"/>
        </w:rPr>
        <w:tab/>
        <w:t xml:space="preserve"> Fecha:</w:t>
      </w: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Pr="00401716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0E0725" w:rsidRDefault="000E0725" w:rsidP="00496158">
      <w:pPr>
        <w:suppressAutoHyphens w:val="0"/>
        <w:jc w:val="both"/>
        <w:rPr>
          <w:color w:val="000000"/>
          <w:sz w:val="24"/>
          <w:szCs w:val="24"/>
          <w:lang w:val="es-ES" w:eastAsia="es-ES"/>
        </w:rPr>
      </w:pPr>
    </w:p>
    <w:p w:rsidR="00496158" w:rsidRPr="00496158" w:rsidRDefault="00496158" w:rsidP="00496158">
      <w:pPr>
        <w:suppressAutoHyphens w:val="0"/>
        <w:jc w:val="both"/>
        <w:rPr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  <w:t xml:space="preserve">  </w:t>
      </w: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  <w:r w:rsidRPr="00496158">
        <w:rPr>
          <w:color w:val="000000"/>
          <w:sz w:val="24"/>
          <w:szCs w:val="24"/>
          <w:lang w:val="es-ES" w:eastAsia="es-ES"/>
        </w:rPr>
        <w:tab/>
      </w:r>
    </w:p>
    <w:p w:rsidR="00496158" w:rsidRPr="00496158" w:rsidRDefault="00C61A31" w:rsidP="00496158">
      <w:pPr>
        <w:suppressAutoHyphens w:val="0"/>
        <w:rPr>
          <w:sz w:val="24"/>
          <w:szCs w:val="24"/>
          <w:lang w:val="es-ES" w:eastAsia="es-ES"/>
        </w:rPr>
      </w:pPr>
      <w:r w:rsidRPr="00C61A31">
        <w:rPr>
          <w:sz w:val="24"/>
          <w:szCs w:val="24"/>
          <w:lang w:val="es-ES" w:eastAsia="es-ES"/>
        </w:rPr>
        <w:tab/>
      </w:r>
    </w:p>
    <w:p w:rsidR="00496158" w:rsidRPr="000E0725" w:rsidRDefault="00496158" w:rsidP="00496158">
      <w:pPr>
        <w:suppressAutoHyphens w:val="0"/>
        <w:rPr>
          <w:color w:val="000000"/>
          <w:sz w:val="24"/>
          <w:szCs w:val="24"/>
          <w:lang w:val="es-ES" w:eastAsia="es-ES"/>
        </w:rPr>
      </w:pPr>
      <w:r w:rsidRPr="00496158">
        <w:rPr>
          <w:color w:val="000000"/>
          <w:sz w:val="24"/>
          <w:szCs w:val="24"/>
          <w:lang w:val="es-ES" w:eastAsia="es-ES"/>
        </w:rPr>
        <w:tab/>
        <w:t xml:space="preserve">…………………………….                         </w:t>
      </w:r>
      <w:r w:rsidR="000E0725">
        <w:rPr>
          <w:color w:val="000000"/>
          <w:sz w:val="24"/>
          <w:szCs w:val="24"/>
          <w:lang w:val="es-ES" w:eastAsia="es-ES"/>
        </w:rPr>
        <w:t xml:space="preserve">   </w:t>
      </w:r>
      <w:r w:rsidRPr="00496158">
        <w:rPr>
          <w:color w:val="000000"/>
          <w:sz w:val="24"/>
          <w:szCs w:val="24"/>
          <w:lang w:val="es-ES" w:eastAsia="es-ES"/>
        </w:rPr>
        <w:t>………………………</w:t>
      </w:r>
      <w:r w:rsidR="000E0725">
        <w:rPr>
          <w:color w:val="000000"/>
          <w:sz w:val="24"/>
          <w:szCs w:val="24"/>
          <w:lang w:val="es-ES" w:eastAsia="es-ES"/>
        </w:rPr>
        <w:t>………..</w:t>
      </w:r>
    </w:p>
    <w:p w:rsidR="00496158" w:rsidRPr="00496158" w:rsidRDefault="00C61A31" w:rsidP="00C61A31">
      <w:pPr>
        <w:suppressAutoHyphens w:val="0"/>
        <w:rPr>
          <w:sz w:val="24"/>
          <w:szCs w:val="24"/>
          <w:lang w:val="es-ES" w:eastAsia="es-ES"/>
        </w:rPr>
      </w:pPr>
      <w:r>
        <w:rPr>
          <w:b/>
          <w:bCs/>
          <w:color w:val="000000"/>
          <w:sz w:val="24"/>
          <w:szCs w:val="24"/>
          <w:lang w:val="es-ES" w:eastAsia="es-ES"/>
        </w:rPr>
        <w:t xml:space="preserve">                          </w:t>
      </w:r>
      <w:r w:rsidR="004D25F2">
        <w:rPr>
          <w:b/>
          <w:bCs/>
          <w:color w:val="000000"/>
          <w:sz w:val="24"/>
          <w:szCs w:val="24"/>
          <w:lang w:val="es-ES" w:eastAsia="es-ES"/>
        </w:rPr>
        <w:t xml:space="preserve">   </w:t>
      </w:r>
      <w:r>
        <w:rPr>
          <w:b/>
          <w:bCs/>
          <w:color w:val="000000"/>
          <w:sz w:val="24"/>
          <w:szCs w:val="24"/>
          <w:lang w:val="es-ES" w:eastAsia="es-ES"/>
        </w:rPr>
        <w:t>Rector</w:t>
      </w:r>
      <w:r w:rsidR="000077FD">
        <w:rPr>
          <w:b/>
          <w:bCs/>
          <w:color w:val="000000"/>
          <w:sz w:val="24"/>
          <w:szCs w:val="24"/>
          <w:lang w:val="es-ES" w:eastAsia="es-ES"/>
        </w:rPr>
        <w:t>/</w:t>
      </w:r>
      <w:r w:rsidR="004D64CD">
        <w:rPr>
          <w:b/>
          <w:bCs/>
          <w:color w:val="000000"/>
          <w:sz w:val="24"/>
          <w:szCs w:val="24"/>
          <w:lang w:val="es-ES" w:eastAsia="es-ES"/>
        </w:rPr>
        <w:t>a</w:t>
      </w:r>
      <w:r w:rsidR="00496158" w:rsidRPr="00496158">
        <w:rPr>
          <w:b/>
          <w:bCs/>
          <w:color w:val="000000"/>
          <w:sz w:val="24"/>
          <w:szCs w:val="24"/>
          <w:lang w:val="es-ES" w:eastAsia="es-ES"/>
        </w:rPr>
        <w:tab/>
      </w:r>
      <w:r w:rsidR="00496158" w:rsidRPr="00496158">
        <w:rPr>
          <w:b/>
          <w:bCs/>
          <w:color w:val="000000"/>
          <w:sz w:val="24"/>
          <w:szCs w:val="24"/>
          <w:lang w:val="es-ES" w:eastAsia="es-ES"/>
        </w:rPr>
        <w:tab/>
        <w:t xml:space="preserve">                  </w:t>
      </w:r>
      <w:r w:rsidR="00496158">
        <w:rPr>
          <w:b/>
          <w:bCs/>
          <w:color w:val="000000"/>
          <w:sz w:val="24"/>
          <w:szCs w:val="24"/>
          <w:lang w:val="es-ES" w:eastAsia="es-ES"/>
        </w:rPr>
        <w:t xml:space="preserve">                    </w:t>
      </w:r>
      <w:r w:rsidR="00496158" w:rsidRPr="00496158">
        <w:rPr>
          <w:b/>
          <w:bCs/>
          <w:color w:val="000000"/>
          <w:sz w:val="24"/>
          <w:szCs w:val="24"/>
          <w:lang w:val="es-ES" w:eastAsia="es-ES"/>
        </w:rPr>
        <w:t xml:space="preserve"> </w:t>
      </w:r>
      <w:r w:rsidR="000E0725">
        <w:rPr>
          <w:b/>
          <w:bCs/>
          <w:color w:val="000000"/>
          <w:sz w:val="24"/>
          <w:szCs w:val="24"/>
          <w:lang w:val="es-ES" w:eastAsia="es-ES"/>
        </w:rPr>
        <w:t xml:space="preserve">    </w:t>
      </w:r>
      <w:r w:rsidR="004D25F2">
        <w:rPr>
          <w:b/>
          <w:bCs/>
          <w:color w:val="000000"/>
          <w:sz w:val="24"/>
          <w:szCs w:val="24"/>
          <w:lang w:val="es-ES" w:eastAsia="es-ES"/>
        </w:rPr>
        <w:t xml:space="preserve">  </w:t>
      </w:r>
      <w:r w:rsidR="00496158" w:rsidRPr="00496158">
        <w:rPr>
          <w:b/>
          <w:bCs/>
          <w:color w:val="000000"/>
          <w:sz w:val="24"/>
          <w:szCs w:val="24"/>
          <w:lang w:val="es-ES" w:eastAsia="es-ES"/>
        </w:rPr>
        <w:t>Rector</w:t>
      </w:r>
    </w:p>
    <w:p w:rsidR="00496158" w:rsidRPr="00496158" w:rsidRDefault="004D64CD" w:rsidP="000E0725">
      <w:pPr>
        <w:suppressAutoHyphens w:val="0"/>
        <w:rPr>
          <w:sz w:val="24"/>
          <w:szCs w:val="24"/>
          <w:lang w:val="es-ES" w:eastAsia="es-ES"/>
        </w:rPr>
      </w:pPr>
      <w:r>
        <w:rPr>
          <w:b/>
          <w:bCs/>
          <w:color w:val="000000"/>
          <w:sz w:val="24"/>
          <w:szCs w:val="24"/>
          <w:lang w:val="es-ES" w:eastAsia="es-ES"/>
        </w:rPr>
        <w:t xml:space="preserve">    </w:t>
      </w:r>
      <w:r w:rsidR="00397424">
        <w:rPr>
          <w:b/>
          <w:bCs/>
          <w:color w:val="000000"/>
          <w:sz w:val="24"/>
          <w:szCs w:val="24"/>
          <w:lang w:val="es-ES" w:eastAsia="es-ES"/>
        </w:rPr>
        <w:t>Universidad</w:t>
      </w:r>
      <w:r w:rsidR="000077FD">
        <w:rPr>
          <w:b/>
          <w:bCs/>
          <w:color w:val="000000"/>
          <w:sz w:val="24"/>
          <w:szCs w:val="24"/>
          <w:lang w:val="es-ES" w:eastAsia="es-ES"/>
        </w:rPr>
        <w:t>---------------------------------</w:t>
      </w:r>
      <w:r>
        <w:rPr>
          <w:b/>
          <w:bCs/>
          <w:color w:val="000000"/>
          <w:sz w:val="24"/>
          <w:szCs w:val="24"/>
          <w:lang w:val="es-ES" w:eastAsia="es-ES"/>
        </w:rPr>
        <w:t xml:space="preserve">           </w:t>
      </w:r>
      <w:r w:rsidR="00496158" w:rsidRPr="00496158">
        <w:rPr>
          <w:b/>
          <w:bCs/>
          <w:color w:val="000000"/>
          <w:sz w:val="24"/>
          <w:szCs w:val="24"/>
          <w:lang w:val="es-ES" w:eastAsia="es-ES"/>
        </w:rPr>
        <w:t>Universidad Nacional de Rosario</w:t>
      </w:r>
    </w:p>
    <w:p w:rsidR="009550DB" w:rsidRDefault="009550DB" w:rsidP="00905E8C">
      <w:pPr>
        <w:pStyle w:val="Ttulo1"/>
        <w:tabs>
          <w:tab w:val="clear" w:pos="432"/>
        </w:tabs>
        <w:ind w:left="0" w:firstLine="0"/>
        <w:jc w:val="left"/>
      </w:pPr>
    </w:p>
    <w:p w:rsidR="009550DB" w:rsidRDefault="00905E8C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                            </w:t>
      </w:r>
    </w:p>
    <w:sectPr w:rsidR="009550DB" w:rsidSect="00496158">
      <w:headerReference w:type="even" r:id="rId8"/>
      <w:headerReference w:type="default" r:id="rId9"/>
      <w:footerReference w:type="default" r:id="rId10"/>
      <w:pgSz w:w="11906" w:h="16838"/>
      <w:pgMar w:top="1418" w:right="1701" w:bottom="1418" w:left="1701" w:header="141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D75" w:rsidRDefault="004C0D75">
      <w:r>
        <w:separator/>
      </w:r>
    </w:p>
  </w:endnote>
  <w:endnote w:type="continuationSeparator" w:id="0">
    <w:p w:rsidR="004C0D75" w:rsidRDefault="004C0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0DB" w:rsidRDefault="003544D3">
    <w:pPr>
      <w:pStyle w:val="Piedepgina"/>
      <w:ind w:right="360"/>
    </w:pPr>
    <w:r w:rsidRPr="003544D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5.15pt;margin-top:.05pt;width:5.05pt;height:11.75pt;z-index:251656704;mso-wrap-distance-left:0;mso-wrap-distance-right:0;mso-position-horizontal-relative:page" stroked="f">
          <v:fill opacity="0" color2="black"/>
          <v:textbox inset="0,0,0,0">
            <w:txbxContent>
              <w:p w:rsidR="009550DB" w:rsidRDefault="003544D3">
                <w:pPr>
                  <w:pStyle w:val="Piedepgina"/>
                </w:pPr>
                <w:r>
                  <w:rPr>
                    <w:rStyle w:val="Nmerodepgina"/>
                  </w:rPr>
                  <w:fldChar w:fldCharType="begin"/>
                </w:r>
                <w:r w:rsidR="009550DB"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5F2DF9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D75" w:rsidRDefault="004C0D75">
      <w:r>
        <w:separator/>
      </w:r>
    </w:p>
  </w:footnote>
  <w:footnote w:type="continuationSeparator" w:id="0">
    <w:p w:rsidR="004C0D75" w:rsidRDefault="004C0D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D30" w:rsidRDefault="00FA4831">
    <w:pPr>
      <w:pStyle w:val="Encabezado"/>
    </w:pPr>
    <w:r>
      <w:rPr>
        <w:noProof/>
        <w:lang w:val="es-ES" w:eastAsia="es-ES"/>
      </w:rPr>
      <w:drawing>
        <wp:inline distT="0" distB="0" distL="0" distR="0">
          <wp:extent cx="3752850" cy="3752850"/>
          <wp:effectExtent l="19050" t="0" r="0" b="0"/>
          <wp:docPr id="1" name="Imagen 1" descr="UVM_nuevo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VM_nuevo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0" cy="3752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92D30" w:rsidRPr="00692D30">
      <w:rPr>
        <w:rFonts w:ascii="Helvetica" w:hAnsi="Helvetica" w:cs="Helvetica"/>
        <w:color w:val="202124"/>
        <w:sz w:val="28"/>
        <w:szCs w:val="28"/>
        <w:shd w:val="clear" w:color="auto" w:fill="FFFFFF"/>
      </w:rPr>
      <w:t xml:space="preserve"> </w:t>
    </w:r>
    <w:r w:rsidR="00692D30">
      <w:rPr>
        <w:rFonts w:ascii="Helvetica" w:hAnsi="Helvetica" w:cs="Helvetica"/>
        <w:color w:val="202124"/>
        <w:sz w:val="28"/>
        <w:szCs w:val="28"/>
        <w:shd w:val="clear" w:color="auto" w:fill="FFFFFF"/>
      </w:rPr>
      <w:t>Programa RAÍCES</w:t>
    </w:r>
    <w:r w:rsidR="00692D30" w:rsidRPr="00692D30">
      <w:rPr>
        <w:rFonts w:ascii="Helvetica" w:hAnsi="Helvetica" w:cs="Helvetica"/>
        <w:color w:val="202124"/>
        <w:sz w:val="28"/>
        <w:szCs w:val="28"/>
        <w:shd w:val="clear" w:color="auto" w:fill="FFFFFF"/>
      </w:rPr>
      <w:t xml:space="preserve"> </w:t>
    </w:r>
    <w:r w:rsidR="00692D30">
      <w:rPr>
        <w:rFonts w:ascii="Helvetica" w:hAnsi="Helvetica" w:cs="Helvetica"/>
        <w:color w:val="202124"/>
        <w:sz w:val="28"/>
        <w:szCs w:val="28"/>
        <w:shd w:val="clear" w:color="auto" w:fill="FFFFFF"/>
      </w:rPr>
      <w:t>Programa RAÍCES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7B3" w:rsidRDefault="00FA483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-73660</wp:posOffset>
          </wp:positionH>
          <wp:positionV relativeFrom="paragraph">
            <wp:posOffset>-626745</wp:posOffset>
          </wp:positionV>
          <wp:extent cx="1562100" cy="1019175"/>
          <wp:effectExtent l="1905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177B3" w:rsidRDefault="006177B3">
    <w:pPr>
      <w:pStyle w:val="Encabezado"/>
    </w:pPr>
  </w:p>
  <w:p w:rsidR="006177B3" w:rsidRDefault="006177B3">
    <w:pPr>
      <w:pStyle w:val="Encabezado"/>
    </w:pPr>
  </w:p>
  <w:p w:rsidR="006177B3" w:rsidRDefault="006177B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A4F2876"/>
    <w:multiLevelType w:val="multilevel"/>
    <w:tmpl w:val="27649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51732"/>
    <w:rsid w:val="000077FD"/>
    <w:rsid w:val="000366AC"/>
    <w:rsid w:val="00046EC6"/>
    <w:rsid w:val="000E0725"/>
    <w:rsid w:val="001D0BDE"/>
    <w:rsid w:val="001F1693"/>
    <w:rsid w:val="0027435D"/>
    <w:rsid w:val="002D16FB"/>
    <w:rsid w:val="002D4DA7"/>
    <w:rsid w:val="002E07DF"/>
    <w:rsid w:val="002E4EA2"/>
    <w:rsid w:val="003544D3"/>
    <w:rsid w:val="00365593"/>
    <w:rsid w:val="00397424"/>
    <w:rsid w:val="003A7425"/>
    <w:rsid w:val="003C6A5E"/>
    <w:rsid w:val="003D4527"/>
    <w:rsid w:val="00401716"/>
    <w:rsid w:val="00484D65"/>
    <w:rsid w:val="00496158"/>
    <w:rsid w:val="004C0D75"/>
    <w:rsid w:val="004D25F2"/>
    <w:rsid w:val="004D64CD"/>
    <w:rsid w:val="00527AE2"/>
    <w:rsid w:val="00563356"/>
    <w:rsid w:val="005651DA"/>
    <w:rsid w:val="0057153A"/>
    <w:rsid w:val="005768C9"/>
    <w:rsid w:val="005A60BA"/>
    <w:rsid w:val="005F2DF9"/>
    <w:rsid w:val="006177B3"/>
    <w:rsid w:val="00630A8E"/>
    <w:rsid w:val="00630D65"/>
    <w:rsid w:val="006632E1"/>
    <w:rsid w:val="0066747B"/>
    <w:rsid w:val="00681C6C"/>
    <w:rsid w:val="00691DCB"/>
    <w:rsid w:val="00692D30"/>
    <w:rsid w:val="00776298"/>
    <w:rsid w:val="00905E8C"/>
    <w:rsid w:val="009550DB"/>
    <w:rsid w:val="009E1D57"/>
    <w:rsid w:val="009F1220"/>
    <w:rsid w:val="00A51732"/>
    <w:rsid w:val="00AE7528"/>
    <w:rsid w:val="00AF2760"/>
    <w:rsid w:val="00B13150"/>
    <w:rsid w:val="00B3066C"/>
    <w:rsid w:val="00BE345C"/>
    <w:rsid w:val="00BE79C6"/>
    <w:rsid w:val="00C56410"/>
    <w:rsid w:val="00C61A31"/>
    <w:rsid w:val="00CD4BB8"/>
    <w:rsid w:val="00D364BC"/>
    <w:rsid w:val="00D44B9A"/>
    <w:rsid w:val="00E214D1"/>
    <w:rsid w:val="00E737A8"/>
    <w:rsid w:val="00EA24EF"/>
    <w:rsid w:val="00EF5651"/>
    <w:rsid w:val="00F019E5"/>
    <w:rsid w:val="00F0356E"/>
    <w:rsid w:val="00F6110A"/>
    <w:rsid w:val="00F91D2B"/>
    <w:rsid w:val="00F97138"/>
    <w:rsid w:val="00FA4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D57"/>
    <w:pPr>
      <w:suppressAutoHyphens/>
    </w:pPr>
    <w:rPr>
      <w:lang w:val="es-ES_tradnl" w:eastAsia="ar-SA"/>
    </w:rPr>
  </w:style>
  <w:style w:type="paragraph" w:styleId="Ttulo1">
    <w:name w:val="heading 1"/>
    <w:basedOn w:val="Normal"/>
    <w:next w:val="Normal"/>
    <w:qFormat/>
    <w:rsid w:val="009E1D57"/>
    <w:pPr>
      <w:keepNext/>
      <w:tabs>
        <w:tab w:val="num" w:pos="432"/>
      </w:tabs>
      <w:ind w:left="432" w:hanging="432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61A3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9E1D57"/>
  </w:style>
  <w:style w:type="character" w:styleId="Nmerodepgina">
    <w:name w:val="page number"/>
    <w:basedOn w:val="Fuentedeprrafopredeter1"/>
    <w:rsid w:val="009E1D57"/>
  </w:style>
  <w:style w:type="paragraph" w:customStyle="1" w:styleId="Encabezado1">
    <w:name w:val="Encabezado1"/>
    <w:basedOn w:val="Normal"/>
    <w:next w:val="Textoindependiente"/>
    <w:rsid w:val="009E1D5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xtoindependiente">
    <w:name w:val="Body Text"/>
    <w:basedOn w:val="Normal"/>
    <w:rsid w:val="009E1D57"/>
    <w:pPr>
      <w:spacing w:after="120"/>
    </w:pPr>
  </w:style>
  <w:style w:type="paragraph" w:styleId="Lista">
    <w:name w:val="List"/>
    <w:basedOn w:val="Textoindependiente"/>
    <w:rsid w:val="009E1D57"/>
    <w:rPr>
      <w:rFonts w:cs="Tahoma"/>
    </w:rPr>
  </w:style>
  <w:style w:type="paragraph" w:customStyle="1" w:styleId="Etiqueta">
    <w:name w:val="Etiqueta"/>
    <w:basedOn w:val="Normal"/>
    <w:rsid w:val="009E1D57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9E1D57"/>
    <w:pPr>
      <w:suppressLineNumbers/>
    </w:pPr>
    <w:rPr>
      <w:rFonts w:cs="Tahoma"/>
    </w:rPr>
  </w:style>
  <w:style w:type="paragraph" w:styleId="Piedepgina">
    <w:name w:val="footer"/>
    <w:basedOn w:val="Normal"/>
    <w:rsid w:val="009E1D57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rsid w:val="009E1D57"/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  <w:rsid w:val="009E1D57"/>
  </w:style>
  <w:style w:type="paragraph" w:styleId="Encabezado">
    <w:name w:val="header"/>
    <w:basedOn w:val="Normal"/>
    <w:rsid w:val="009E1D57"/>
    <w:pPr>
      <w:suppressLineNumbers/>
      <w:tabs>
        <w:tab w:val="center" w:pos="4819"/>
        <w:tab w:val="right" w:pos="9638"/>
      </w:tabs>
    </w:pPr>
  </w:style>
  <w:style w:type="paragraph" w:styleId="NormalWeb">
    <w:name w:val="Normal (Web)"/>
    <w:basedOn w:val="Normal"/>
    <w:uiPriority w:val="99"/>
    <w:semiHidden/>
    <w:unhideWhenUsed/>
    <w:rsid w:val="00496158"/>
    <w:pPr>
      <w:suppressAutoHyphens w:val="0"/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apple-tab-span">
    <w:name w:val="apple-tab-span"/>
    <w:basedOn w:val="Fuentedeprrafopredeter"/>
    <w:rsid w:val="00496158"/>
  </w:style>
  <w:style w:type="character" w:customStyle="1" w:styleId="Ttulo2Car">
    <w:name w:val="Título 2 Car"/>
    <w:link w:val="Ttulo2"/>
    <w:uiPriority w:val="9"/>
    <w:rsid w:val="00C61A31"/>
    <w:rPr>
      <w:rFonts w:ascii="Cambria" w:eastAsia="Times New Roman" w:hAnsi="Cambria" w:cs="Times New Roman"/>
      <w:b/>
      <w:bCs/>
      <w:i/>
      <w:iCs/>
      <w:sz w:val="28"/>
      <w:szCs w:val="28"/>
      <w:lang w:val="es-ES_tradnl" w:eastAsia="ar-SA"/>
    </w:rPr>
  </w:style>
  <w:style w:type="paragraph" w:styleId="Ttulo">
    <w:name w:val="Title"/>
    <w:basedOn w:val="Normal"/>
    <w:next w:val="Normal"/>
    <w:link w:val="TtuloCar"/>
    <w:uiPriority w:val="10"/>
    <w:qFormat/>
    <w:rsid w:val="00C61A3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C61A31"/>
    <w:rPr>
      <w:rFonts w:ascii="Cambria" w:eastAsia="Times New Roman" w:hAnsi="Cambria" w:cs="Times New Roman"/>
      <w:b/>
      <w:bCs/>
      <w:kern w:val="28"/>
      <w:sz w:val="32"/>
      <w:szCs w:val="32"/>
      <w:lang w:val="es-ES_tradnl"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C61A31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link w:val="Subttulo"/>
    <w:uiPriority w:val="11"/>
    <w:rsid w:val="00C61A31"/>
    <w:rPr>
      <w:rFonts w:ascii="Cambria" w:eastAsia="Times New Roman" w:hAnsi="Cambria" w:cs="Times New Roman"/>
      <w:sz w:val="24"/>
      <w:szCs w:val="24"/>
      <w:lang w:val="es-ES_tradn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7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22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837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701EF-B070-49CF-AE3D-07FA18AD6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985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</vt:lpstr>
    </vt:vector>
  </TitlesOfParts>
  <Company>UNR</Company>
  <LinksUpToDate>false</LinksUpToDate>
  <CharactersWithSpaces>6391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AREA DE DISEÑO GRAFICO</dc:creator>
  <cp:lastModifiedBy>nmontiel</cp:lastModifiedBy>
  <cp:revision>5</cp:revision>
  <cp:lastPrinted>2023-11-30T12:44:00Z</cp:lastPrinted>
  <dcterms:created xsi:type="dcterms:W3CDTF">2023-12-12T13:24:00Z</dcterms:created>
  <dcterms:modified xsi:type="dcterms:W3CDTF">2024-04-15T14:41:00Z</dcterms:modified>
</cp:coreProperties>
</file>